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B07F45" w:rsidRDefault="003C0B82" w:rsidP="009018FF">
      <w:pPr>
        <w:tabs>
          <w:tab w:val="left" w:pos="2694"/>
        </w:tabs>
        <w:spacing w:after="100"/>
        <w:ind w:right="142"/>
        <w:rPr>
          <w:rFonts w:ascii="Arial" w:eastAsia="Cambria" w:hAnsi="Arial" w:cs="Arial"/>
          <w:b/>
          <w:szCs w:val="22"/>
          <w:lang w:eastAsia="en-US"/>
        </w:rPr>
      </w:pPr>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SUMINISTRO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ABIERTO</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BF472C"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BF472C"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91778E">
        <w:trPr>
          <w:trHeight w:hRule="exact" w:val="284"/>
        </w:trPr>
        <w:tc>
          <w:tcPr>
            <w:tcW w:w="3004" w:type="dxa"/>
            <w:tcBorders>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BF472C" w:rsidP="00034ED8">
            <w:pPr>
              <w:suppressAutoHyphens/>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3004" w:type="dxa"/>
            <w:tcBorders>
              <w:right w:val="single" w:sz="12" w:space="0" w:color="auto"/>
            </w:tcBorders>
            <w:shd w:val="clear" w:color="auto" w:fill="FFFFFF"/>
            <w:vAlign w:val="center"/>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B07F45" w:rsidTr="0091778E">
        <w:trPr>
          <w:trHeight w:val="350"/>
        </w:trPr>
        <w:tc>
          <w:tcPr>
            <w:tcW w:w="2838"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p>
          <w:p w:rsidR="00034ED8" w:rsidRPr="00B07F45" w:rsidRDefault="00BF472C" w:rsidP="00034ED8">
            <w:pPr>
              <w:ind w:left="-142"/>
              <w:jc w:val="center"/>
              <w:rPr>
                <w:rFonts w:ascii="Arial" w:eastAsia="Cambria" w:hAnsi="Arial" w:cs="Arial"/>
                <w:b/>
                <w:sz w:val="24"/>
                <w:szCs w:val="24"/>
                <w:lang w:eastAsia="en-US"/>
              </w:rPr>
            </w:pPr>
            <w:r>
              <w:rPr>
                <w:rFonts w:ascii="Arial" w:hAnsi="Arial" w:cs="Arial"/>
                <w:b/>
                <w:sz w:val="24"/>
                <w:szCs w:val="24"/>
                <w:lang w:val="eu-ES" w:eastAsia="en-US"/>
              </w:rPr>
              <w:t>2021-001</w:t>
            </w: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Pr="00B07F45" w:rsidRDefault="00034ED8"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034ED8" w:rsidRPr="00B07F45" w:rsidTr="0091778E">
        <w:trPr>
          <w:trHeight w:hRule="exact" w:val="340"/>
        </w:trPr>
        <w:tc>
          <w:tcPr>
            <w:tcW w:w="8506" w:type="dxa"/>
            <w:gridSpan w:val="2"/>
            <w:vAlign w:val="center"/>
          </w:tcPr>
          <w:p w:rsidR="00034ED8" w:rsidRPr="00B07F45" w:rsidRDefault="00034ED8" w:rsidP="00034ED8">
            <w:pPr>
              <w:jc w:val="both"/>
              <w:rPr>
                <w:rFonts w:ascii="Arial" w:hAnsi="Arial" w:cs="Arial"/>
                <w:b/>
              </w:rPr>
            </w:pPr>
            <w:bookmarkStart w:id="0" w:name="CC_01"/>
            <w:r w:rsidRPr="00B07F45">
              <w:rPr>
                <w:rFonts w:ascii="Arial" w:hAnsi="Arial" w:cs="Arial"/>
                <w:b/>
              </w:rPr>
              <w:t xml:space="preserve">1.- </w:t>
            </w:r>
            <w:bookmarkEnd w:id="0"/>
            <w:r w:rsidRPr="00B07F45">
              <w:rPr>
                <w:rFonts w:ascii="Arial" w:hAnsi="Arial" w:cs="Arial"/>
                <w:b/>
              </w:rPr>
              <w:t>PODER ADJUDICADOR</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Administración contratante</w:t>
            </w:r>
          </w:p>
        </w:tc>
        <w:tc>
          <w:tcPr>
            <w:tcW w:w="4962" w:type="dxa"/>
            <w:vAlign w:val="center"/>
          </w:tcPr>
          <w:p w:rsidR="00034ED8" w:rsidRPr="00B07F45" w:rsidRDefault="00BF472C" w:rsidP="00034ED8">
            <w:pPr>
              <w:rPr>
                <w:rFonts w:ascii="Arial" w:hAnsi="Arial" w:cs="Arial"/>
              </w:rPr>
            </w:pPr>
            <w:r>
              <w:rPr>
                <w:rFonts w:ascii="Arial" w:hAnsi="Arial" w:cs="Arial"/>
              </w:rPr>
              <w:t>Consorcio de Innovación Lingüística Badalab</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Órgano de contratación</w:t>
            </w:r>
          </w:p>
        </w:tc>
        <w:tc>
          <w:tcPr>
            <w:tcW w:w="4962" w:type="dxa"/>
            <w:vAlign w:val="center"/>
          </w:tcPr>
          <w:p w:rsidR="00034ED8" w:rsidRPr="00B07F45" w:rsidRDefault="00BF472C" w:rsidP="00034ED8">
            <w:pPr>
              <w:rPr>
                <w:rFonts w:ascii="Arial" w:hAnsi="Arial" w:cs="Arial"/>
              </w:rPr>
            </w:pPr>
            <w:r>
              <w:rPr>
                <w:rFonts w:ascii="Arial" w:hAnsi="Arial" w:cs="Arial"/>
              </w:rPr>
              <w:t>Comisión de Gobierno</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Departamento / Servicio Gestor</w:t>
            </w:r>
          </w:p>
        </w:tc>
        <w:tc>
          <w:tcPr>
            <w:tcW w:w="4962" w:type="dxa"/>
            <w:vAlign w:val="center"/>
          </w:tcPr>
          <w:p w:rsidR="00034ED8" w:rsidRPr="00B07F45" w:rsidRDefault="00034ED8" w:rsidP="00034ED8">
            <w:pPr>
              <w:rPr>
                <w:rFonts w:ascii="Arial" w:hAnsi="Arial" w:cs="Arial"/>
              </w:rPr>
            </w:pPr>
          </w:p>
        </w:tc>
      </w:tr>
      <w:tr w:rsidR="00BF472C" w:rsidRPr="00B07F45" w:rsidTr="0091778E">
        <w:trPr>
          <w:trHeight w:val="375"/>
        </w:trPr>
        <w:tc>
          <w:tcPr>
            <w:tcW w:w="3544" w:type="dxa"/>
            <w:vAlign w:val="center"/>
          </w:tcPr>
          <w:p w:rsidR="00BF472C" w:rsidRPr="00B07F45" w:rsidRDefault="00BF472C" w:rsidP="00BF472C">
            <w:pPr>
              <w:jc w:val="both"/>
              <w:rPr>
                <w:rFonts w:ascii="Arial" w:hAnsi="Arial" w:cs="Arial"/>
              </w:rPr>
            </w:pPr>
            <w:r w:rsidRPr="00B07F45">
              <w:rPr>
                <w:rFonts w:ascii="Arial" w:hAnsi="Arial" w:cs="Arial"/>
              </w:rPr>
              <w:t>Dirección postal Dpto. / Serv. Gestor</w:t>
            </w:r>
          </w:p>
        </w:tc>
        <w:tc>
          <w:tcPr>
            <w:tcW w:w="4962" w:type="dxa"/>
            <w:vAlign w:val="center"/>
          </w:tcPr>
          <w:p w:rsidR="00BF472C" w:rsidRPr="004F2CC7" w:rsidRDefault="00BF472C" w:rsidP="00BF472C">
            <w:pPr>
              <w:tabs>
                <w:tab w:val="left" w:pos="0"/>
              </w:tabs>
              <w:rPr>
                <w:rFonts w:ascii="Arial" w:hAnsi="Arial" w:cs="Arial"/>
                <w:lang w:val="eu-ES"/>
              </w:rPr>
            </w:pPr>
            <w:r>
              <w:rPr>
                <w:rFonts w:ascii="Arial" w:hAnsi="Arial" w:cs="Arial"/>
                <w:lang w:val="eu-ES"/>
              </w:rPr>
              <w:t>Goiko kalea 11 – edificio Torrekua, 20100 Errenteria</w:t>
            </w:r>
          </w:p>
        </w:tc>
      </w:tr>
      <w:tr w:rsidR="00BF472C" w:rsidRPr="00B07F45" w:rsidTr="0091778E">
        <w:trPr>
          <w:trHeight w:val="375"/>
        </w:trPr>
        <w:tc>
          <w:tcPr>
            <w:tcW w:w="3544" w:type="dxa"/>
            <w:vAlign w:val="center"/>
          </w:tcPr>
          <w:p w:rsidR="00BF472C" w:rsidRPr="00B07F45" w:rsidRDefault="00BF472C" w:rsidP="00BF472C">
            <w:pPr>
              <w:jc w:val="both"/>
              <w:rPr>
                <w:rFonts w:ascii="Arial" w:hAnsi="Arial" w:cs="Arial"/>
              </w:rPr>
            </w:pPr>
            <w:r w:rsidRPr="00B07F45">
              <w:rPr>
                <w:rFonts w:ascii="Arial" w:hAnsi="Arial" w:cs="Arial"/>
              </w:rPr>
              <w:t>Correo electrónico</w:t>
            </w:r>
          </w:p>
        </w:tc>
        <w:tc>
          <w:tcPr>
            <w:tcW w:w="4962" w:type="dxa"/>
            <w:vAlign w:val="center"/>
          </w:tcPr>
          <w:p w:rsidR="00BF472C" w:rsidRPr="004F2CC7" w:rsidRDefault="00BF472C" w:rsidP="00BF472C">
            <w:pPr>
              <w:rPr>
                <w:rFonts w:ascii="Arial" w:hAnsi="Arial" w:cs="Arial"/>
                <w:lang w:val="eu-ES"/>
              </w:rPr>
            </w:pPr>
            <w:r>
              <w:rPr>
                <w:rFonts w:ascii="Arial" w:hAnsi="Arial" w:cs="Arial"/>
                <w:lang w:val="eu-ES"/>
              </w:rPr>
              <w:t>goiartzabal@badalab.eus</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Unidad tramitadora</w:t>
            </w:r>
          </w:p>
        </w:tc>
        <w:tc>
          <w:tcPr>
            <w:tcW w:w="4962" w:type="dxa"/>
            <w:vAlign w:val="center"/>
          </w:tcPr>
          <w:p w:rsidR="00034ED8" w:rsidRPr="00B07F45" w:rsidRDefault="00FB3393" w:rsidP="00034ED8">
            <w:pPr>
              <w:rPr>
                <w:rFonts w:ascii="Arial" w:hAnsi="Arial" w:cs="Arial"/>
              </w:rPr>
            </w:pPr>
            <w:r w:rsidRPr="00C50E12">
              <w:rPr>
                <w:rFonts w:ascii="Arial" w:hAnsi="Arial" w:cs="Arial"/>
              </w:rPr>
              <w:t>Secretaría del Área del Diputado General</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 xml:space="preserve">Órgano con competencias en materia de contabilidad </w:t>
            </w:r>
          </w:p>
        </w:tc>
        <w:tc>
          <w:tcPr>
            <w:tcW w:w="4962" w:type="dxa"/>
            <w:vAlign w:val="center"/>
          </w:tcPr>
          <w:p w:rsidR="00034ED8" w:rsidRPr="00B07F45" w:rsidRDefault="00FB3393" w:rsidP="00034ED8">
            <w:pPr>
              <w:rPr>
                <w:rFonts w:ascii="Arial" w:hAnsi="Arial" w:cs="Arial"/>
              </w:rPr>
            </w:pPr>
            <w:r w:rsidRPr="00FB3393">
              <w:rPr>
                <w:rFonts w:ascii="Arial" w:hAnsi="Arial" w:cs="Arial"/>
              </w:rPr>
              <w:t>Servicio de Contabilidad del Departamento de Hacienda y Finanzas</w:t>
            </w:r>
          </w:p>
        </w:tc>
      </w:tr>
    </w:tbl>
    <w:p w:rsidR="00034ED8" w:rsidRDefault="00034ED8" w:rsidP="00034ED8">
      <w:pPr>
        <w:jc w:val="both"/>
        <w:rPr>
          <w:rFonts w:ascii="Arial" w:hAnsi="Arial" w:cs="Arial"/>
        </w:rPr>
      </w:pPr>
    </w:p>
    <w:p w:rsidR="00BF472C" w:rsidRPr="00B07F45" w:rsidRDefault="00BF472C"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1" w:name="CC_02"/>
            <w:r w:rsidRPr="00B07F45">
              <w:rPr>
                <w:rFonts w:ascii="Arial" w:hAnsi="Arial" w:cs="Arial"/>
                <w:b/>
              </w:rPr>
              <w:t xml:space="preserve">2.- </w:t>
            </w:r>
            <w:bookmarkEnd w:id="1"/>
            <w:r w:rsidRPr="00B07F45">
              <w:rPr>
                <w:rFonts w:ascii="Arial" w:hAnsi="Arial" w:cs="Arial"/>
                <w:b/>
              </w:rPr>
              <w:t>PERFIL DE CONTRATANTE</w:t>
            </w:r>
          </w:p>
        </w:tc>
        <w:tc>
          <w:tcPr>
            <w:tcW w:w="5163" w:type="dxa"/>
            <w:vAlign w:val="center"/>
          </w:tcPr>
          <w:p w:rsidR="00034ED8" w:rsidRPr="00B07F45" w:rsidRDefault="00D52CC5" w:rsidP="00034ED8">
            <w:pPr>
              <w:jc w:val="both"/>
              <w:rPr>
                <w:rFonts w:ascii="Arial" w:eastAsia="Cambria" w:hAnsi="Arial" w:cs="Arial"/>
                <w:szCs w:val="22"/>
                <w:lang w:eastAsia="en-US"/>
              </w:rPr>
            </w:pPr>
            <w:hyperlink r:id="rId8"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Default="00034ED8" w:rsidP="00034ED8">
      <w:pPr>
        <w:jc w:val="both"/>
        <w:rPr>
          <w:rFonts w:ascii="Arial" w:eastAsia="Cambria" w:hAnsi="Arial" w:cs="Arial"/>
          <w:szCs w:val="22"/>
          <w:lang w:eastAsia="en-US"/>
        </w:rPr>
      </w:pPr>
    </w:p>
    <w:p w:rsidR="00BF472C" w:rsidRPr="00B07F45" w:rsidRDefault="00BF472C"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2" w:name="CC_03"/>
            <w:r w:rsidRPr="00B07F45">
              <w:rPr>
                <w:rFonts w:ascii="Arial" w:eastAsia="Cambria" w:hAnsi="Arial" w:cs="Arial"/>
                <w:b/>
                <w:szCs w:val="22"/>
                <w:lang w:eastAsia="en-US"/>
              </w:rPr>
              <w:t xml:space="preserve">3.- </w:t>
            </w:r>
            <w:bookmarkEnd w:id="2"/>
            <w:r w:rsidRPr="00B07F45">
              <w:rPr>
                <w:rFonts w:ascii="Arial" w:eastAsia="Cambria" w:hAnsi="Arial" w:cs="Arial"/>
                <w:b/>
                <w:szCs w:val="22"/>
                <w:lang w:eastAsia="en-US"/>
              </w:rPr>
              <w:t>OBJETO DEL CONTRATO</w:t>
            </w:r>
          </w:p>
        </w:tc>
      </w:tr>
      <w:tr w:rsidR="00034ED8" w:rsidRPr="00B07F45"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F472C" w:rsidRDefault="00BF472C" w:rsidP="00BF472C">
            <w:pPr>
              <w:jc w:val="both"/>
              <w:rPr>
                <w:rFonts w:ascii="Arial" w:hAnsi="Arial" w:cs="Arial"/>
              </w:rPr>
            </w:pPr>
            <w:r w:rsidRPr="00BF472C">
              <w:rPr>
                <w:rFonts w:ascii="Arial" w:hAnsi="Arial" w:cs="Arial"/>
              </w:rPr>
              <w:t>Suministro e instalación de equipamiento audiovisual.</w:t>
            </w:r>
          </w:p>
          <w:p w:rsidR="009A3629" w:rsidRPr="00BF472C" w:rsidRDefault="009A3629" w:rsidP="00BF472C">
            <w:pPr>
              <w:jc w:val="both"/>
              <w:rPr>
                <w:rFonts w:ascii="Arial" w:hAnsi="Arial" w:cs="Arial"/>
              </w:rPr>
            </w:pPr>
          </w:p>
          <w:p w:rsidR="00034ED8" w:rsidRDefault="00BF472C" w:rsidP="00BF472C">
            <w:pPr>
              <w:jc w:val="both"/>
              <w:rPr>
                <w:rFonts w:ascii="Arial" w:hAnsi="Arial" w:cs="Arial"/>
              </w:rPr>
            </w:pPr>
            <w:r w:rsidRPr="00BF472C">
              <w:rPr>
                <w:rFonts w:ascii="Arial" w:hAnsi="Arial" w:cs="Arial"/>
              </w:rPr>
              <w:t>Suministro, instalación e integración en la infraestructura de red del edificio de equipamiento audiovisual para el Laboratorio de Innovación Lingüística y Social BADALAB</w:t>
            </w:r>
            <w:r>
              <w:rPr>
                <w:rFonts w:ascii="Arial" w:hAnsi="Arial" w:cs="Arial"/>
              </w:rPr>
              <w:t>, así como r</w:t>
            </w:r>
            <w:r w:rsidRPr="00BF472C">
              <w:rPr>
                <w:rFonts w:ascii="Arial" w:hAnsi="Arial" w:cs="Arial"/>
              </w:rPr>
              <w:t>ealizar la adecuación de la infraestructura de red a los nuevos usos y necesidades.</w:t>
            </w:r>
          </w:p>
          <w:p w:rsidR="00BF472C" w:rsidRPr="00B07F45" w:rsidRDefault="00BF472C" w:rsidP="00BF472C">
            <w:pPr>
              <w:jc w:val="both"/>
              <w:rPr>
                <w:rFonts w:ascii="Arial" w:hAnsi="Arial" w:cs="Arial"/>
              </w:rPr>
            </w:pPr>
          </w:p>
        </w:tc>
      </w:tr>
      <w:tr w:rsidR="00034ED8"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BF472C">
            <w:pPr>
              <w:jc w:val="both"/>
              <w:rPr>
                <w:rFonts w:ascii="Arial" w:eastAsia="Cambria" w:hAnsi="Arial" w:cs="Arial"/>
                <w:szCs w:val="22"/>
                <w:lang w:eastAsia="en-US"/>
              </w:rPr>
            </w:pPr>
            <w:r w:rsidRPr="00B07F45">
              <w:rPr>
                <w:rFonts w:ascii="Arial" w:eastAsia="Cambria" w:hAnsi="Arial" w:cs="Arial"/>
                <w:szCs w:val="22"/>
                <w:lang w:eastAsia="en-US"/>
              </w:rPr>
              <w:t xml:space="preserve">Código(s) CPV: </w:t>
            </w:r>
            <w:r w:rsidR="00BF472C" w:rsidRPr="00BF472C">
              <w:rPr>
                <w:rFonts w:ascii="Arial" w:eastAsia="Cambria" w:hAnsi="Arial" w:cs="Arial"/>
                <w:szCs w:val="22"/>
                <w:lang w:eastAsia="en-US"/>
              </w:rPr>
              <w:t xml:space="preserve">32321200-1 – </w:t>
            </w:r>
            <w:r w:rsidR="00BF472C">
              <w:rPr>
                <w:rFonts w:ascii="Arial" w:eastAsia="Cambria" w:hAnsi="Arial" w:cs="Arial"/>
                <w:szCs w:val="22"/>
                <w:lang w:eastAsia="en-US"/>
              </w:rPr>
              <w:t>equipamiento audiovisual</w:t>
            </w:r>
          </w:p>
        </w:tc>
      </w:tr>
      <w:tr w:rsidR="00034ED8"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2553" w:type="dxa"/>
            <w:tcBorders>
              <w:lef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Licitación por lotes</w:t>
            </w:r>
            <w:r w:rsidRPr="00B07F45">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BF472C" w:rsidP="00034ED8">
            <w:pPr>
              <w:jc w:val="both"/>
              <w:rPr>
                <w:rFonts w:ascii="Arial" w:eastAsia="Cambria" w:hAnsi="Arial" w:cs="Arial"/>
                <w:szCs w:val="22"/>
                <w:lang w:eastAsia="en-US"/>
              </w:rPr>
            </w:pPr>
            <w:r>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Default="00034ED8" w:rsidP="00034ED8">
      <w:pPr>
        <w:jc w:val="both"/>
        <w:rPr>
          <w:rFonts w:ascii="Arial" w:hAnsi="Arial" w:cs="Arial"/>
        </w:rPr>
      </w:pPr>
    </w:p>
    <w:p w:rsidR="00BF472C" w:rsidRDefault="00BF472C"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034ED8" w:rsidRPr="00B07F45" w:rsidTr="00BB272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3" w:name="CC_04"/>
            <w:r w:rsidRPr="00B07F45">
              <w:rPr>
                <w:rFonts w:ascii="Arial" w:eastAsia="Cambria" w:hAnsi="Arial" w:cs="Arial"/>
                <w:b/>
                <w:szCs w:val="22"/>
                <w:lang w:eastAsia="en-US"/>
              </w:rPr>
              <w:lastRenderedPageBreak/>
              <w:t xml:space="preserve">4.- </w:t>
            </w:r>
            <w:bookmarkEnd w:id="3"/>
            <w:r w:rsidRPr="00B07F45">
              <w:rPr>
                <w:rFonts w:ascii="Arial" w:eastAsia="Cambria" w:hAnsi="Arial" w:cs="Arial"/>
                <w:b/>
                <w:szCs w:val="22"/>
                <w:lang w:eastAsia="en-US"/>
              </w:rPr>
              <w:t>PRESUPUESTO BASE DE LICITACIÓN (IVA INCLUIDO)</w:t>
            </w:r>
          </w:p>
        </w:tc>
      </w:tr>
      <w:tr w:rsidR="00034ED8" w:rsidRPr="00B07F45" w:rsidTr="00BB272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3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2"/>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BB272A">
            <w:pPr>
              <w:jc w:val="both"/>
              <w:rPr>
                <w:rFonts w:ascii="Arial" w:eastAsia="Cambria" w:hAnsi="Arial" w:cs="Arial"/>
                <w:szCs w:val="22"/>
                <w:lang w:eastAsia="en-US"/>
              </w:rPr>
            </w:pPr>
            <w:r w:rsidRPr="00B07F45">
              <w:rPr>
                <w:rFonts w:ascii="Arial" w:eastAsia="Cambria" w:hAnsi="Arial" w:cs="Arial"/>
                <w:szCs w:val="22"/>
                <w:lang w:eastAsia="en-US"/>
              </w:rPr>
              <w:t xml:space="preserve">Precios a tanto alzado </w:t>
            </w:r>
            <w:r w:rsidR="00BB272A">
              <w:rPr>
                <w:rFonts w:ascii="Arial" w:eastAsia="Cambria" w:hAnsi="Arial" w:cs="Arial"/>
                <w:szCs w:val="22"/>
                <w:lang w:eastAsia="en-US"/>
              </w:rPr>
              <w:t xml:space="preserve">por </w:t>
            </w:r>
            <w:r w:rsidRPr="00B07F45">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BF472C" w:rsidP="00034ED8">
            <w:pPr>
              <w:jc w:val="center"/>
              <w:rPr>
                <w:rFonts w:ascii="Arial" w:eastAsia="Cambria" w:hAnsi="Arial" w:cs="Arial"/>
                <w:bCs/>
                <w:szCs w:val="22"/>
                <w:lang w:eastAsia="en-US"/>
              </w:rPr>
            </w:pPr>
            <w:r>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7302" w:rsidRDefault="00E27302" w:rsidP="00E27302">
            <w:pPr>
              <w:spacing w:line="240" w:lineRule="atLeast"/>
              <w:jc w:val="both"/>
              <w:rPr>
                <w:rFonts w:ascii="Arial" w:hAnsi="Arial" w:cs="Arial"/>
                <w:szCs w:val="22"/>
                <w:lang w:eastAsia="en-US"/>
              </w:rPr>
            </w:pPr>
            <w:r>
              <w:rPr>
                <w:rFonts w:ascii="Arial" w:hAnsi="Arial" w:cs="Arial"/>
                <w:szCs w:val="22"/>
                <w:lang w:eastAsia="en-US"/>
              </w:rPr>
              <w:t>Presupuesto base de licitación</w:t>
            </w:r>
          </w:p>
          <w:p w:rsidR="00034ED8" w:rsidRPr="00B07F45" w:rsidRDefault="00FB3393" w:rsidP="00E27302">
            <w:pPr>
              <w:jc w:val="both"/>
              <w:rPr>
                <w:rFonts w:ascii="Arial" w:eastAsia="Cambria" w:hAnsi="Arial" w:cs="Arial"/>
                <w:szCs w:val="22"/>
                <w:lang w:eastAsia="en-US"/>
              </w:rPr>
            </w:pPr>
            <w:r>
              <w:rPr>
                <w:rFonts w:ascii="Arial" w:hAnsi="Arial" w:cs="Arial"/>
                <w:szCs w:val="22"/>
                <w:lang w:eastAsia="en-US"/>
              </w:rPr>
              <w:t>(21</w:t>
            </w:r>
            <w:r w:rsidR="00E27302">
              <w:rPr>
                <w:rFonts w:ascii="Arial" w:hAnsi="Arial" w:cs="Arial"/>
                <w:szCs w:val="22"/>
                <w:lang w:eastAsia="en-US"/>
              </w:rPr>
              <w:t xml:space="preserve"> % de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34ED8" w:rsidRPr="00B07F45" w:rsidRDefault="00BF472C" w:rsidP="00034ED8">
            <w:pPr>
              <w:jc w:val="both"/>
              <w:rPr>
                <w:rFonts w:ascii="Arial" w:eastAsia="Cambria" w:hAnsi="Arial" w:cs="Arial"/>
                <w:szCs w:val="22"/>
                <w:lang w:eastAsia="en-US"/>
              </w:rPr>
            </w:pPr>
            <w:r w:rsidRPr="00BF472C">
              <w:rPr>
                <w:rFonts w:ascii="Arial" w:eastAsia="Cambria" w:hAnsi="Arial" w:cs="Arial"/>
                <w:szCs w:val="22"/>
                <w:lang w:eastAsia="en-US"/>
              </w:rPr>
              <w:t>57.000,00 euro</w:t>
            </w:r>
            <w:r>
              <w:rPr>
                <w:rFonts w:ascii="Arial" w:eastAsia="Cambria" w:hAnsi="Arial" w:cs="Arial"/>
                <w:szCs w:val="22"/>
                <w:lang w:eastAsia="en-US"/>
              </w:rPr>
              <w:t>s</w:t>
            </w:r>
          </w:p>
        </w:tc>
      </w:tr>
      <w:tr w:rsidR="00034ED8" w:rsidRPr="00B07F45" w:rsidTr="00BB272A">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34ED8" w:rsidRDefault="00BF472C" w:rsidP="00034ED8">
            <w:pPr>
              <w:jc w:val="both"/>
              <w:rPr>
                <w:rFonts w:ascii="Arial" w:eastAsia="Cambria" w:hAnsi="Arial" w:cs="Arial"/>
                <w:szCs w:val="22"/>
                <w:lang w:eastAsia="en-US"/>
              </w:rPr>
            </w:pPr>
            <w:r w:rsidRPr="00BF472C">
              <w:rPr>
                <w:rFonts w:ascii="Arial" w:eastAsia="Cambria" w:hAnsi="Arial" w:cs="Arial"/>
                <w:szCs w:val="22"/>
                <w:lang w:eastAsia="en-US"/>
              </w:rPr>
              <w:t>El presupuesto base de licitación se ha calculado teniendo en cuenta los precios de mercado de los materiales considerados.</w:t>
            </w:r>
          </w:p>
          <w:p w:rsidR="00BF472C" w:rsidRPr="00B07F45" w:rsidRDefault="00BF472C" w:rsidP="00034ED8">
            <w:pPr>
              <w:jc w:val="both"/>
              <w:rPr>
                <w:rFonts w:ascii="Arial" w:eastAsia="Cambria" w:hAnsi="Arial" w:cs="Arial"/>
                <w:szCs w:val="22"/>
                <w:lang w:eastAsia="en-US"/>
              </w:rPr>
            </w:pPr>
          </w:p>
        </w:tc>
      </w:tr>
    </w:tbl>
    <w:p w:rsidR="00034ED8" w:rsidRDefault="00034ED8" w:rsidP="00034ED8">
      <w:pPr>
        <w:jc w:val="both"/>
        <w:rPr>
          <w:rFonts w:ascii="Arial" w:hAnsi="Arial" w:cs="Arial"/>
        </w:rPr>
      </w:pPr>
    </w:p>
    <w:p w:rsidR="00772245" w:rsidRPr="00B07F45" w:rsidRDefault="00772245"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34ED8" w:rsidRPr="00B07F45" w:rsidTr="002130D6">
        <w:trPr>
          <w:trHeight w:hRule="exact" w:val="340"/>
        </w:trPr>
        <w:tc>
          <w:tcPr>
            <w:tcW w:w="8506" w:type="dxa"/>
            <w:vAlign w:val="center"/>
          </w:tcPr>
          <w:p w:rsidR="00034ED8" w:rsidRPr="00B07F45" w:rsidRDefault="00034ED8" w:rsidP="00034ED8">
            <w:pPr>
              <w:jc w:val="both"/>
              <w:rPr>
                <w:rFonts w:ascii="Arial" w:hAnsi="Arial" w:cs="Arial"/>
              </w:rPr>
            </w:pPr>
            <w:bookmarkStart w:id="4" w:name="CC_05"/>
            <w:r w:rsidRPr="00B07F45">
              <w:rPr>
                <w:rFonts w:ascii="Arial" w:hAnsi="Arial" w:cs="Arial"/>
                <w:b/>
              </w:rPr>
              <w:t xml:space="preserve">5.- </w:t>
            </w:r>
            <w:bookmarkEnd w:id="4"/>
            <w:r w:rsidRPr="00B07F45">
              <w:rPr>
                <w:rFonts w:ascii="Arial" w:hAnsi="Arial" w:cs="Arial"/>
                <w:b/>
              </w:rPr>
              <w:t xml:space="preserve">VALOR ESTIMADO DEL CONTRATO </w:t>
            </w:r>
            <w:r w:rsidRPr="00B07F45">
              <w:rPr>
                <w:rFonts w:ascii="Arial" w:eastAsia="Cambria" w:hAnsi="Arial" w:cs="Arial"/>
                <w:b/>
                <w:lang w:eastAsia="en-US"/>
              </w:rPr>
              <w:t>(</w:t>
            </w:r>
            <w:r w:rsidRPr="00B07F45">
              <w:rPr>
                <w:rFonts w:ascii="Arial" w:hAnsi="Arial" w:cs="Arial"/>
                <w:b/>
              </w:rPr>
              <w:t>IVA NO INCLUIDO)</w:t>
            </w:r>
          </w:p>
        </w:tc>
      </w:tr>
      <w:tr w:rsidR="00034ED8" w:rsidRPr="00B07F45" w:rsidTr="002130D6">
        <w:trPr>
          <w:trHeight w:hRule="exact" w:val="397"/>
        </w:trPr>
        <w:tc>
          <w:tcPr>
            <w:tcW w:w="8506" w:type="dxa"/>
            <w:vAlign w:val="center"/>
          </w:tcPr>
          <w:p w:rsidR="00034ED8" w:rsidRPr="00B07F45" w:rsidRDefault="00034ED8" w:rsidP="00034ED8">
            <w:pPr>
              <w:jc w:val="both"/>
              <w:rPr>
                <w:rFonts w:ascii="Arial" w:hAnsi="Arial" w:cs="Arial"/>
                <w:b/>
              </w:rPr>
            </w:pPr>
            <w:r w:rsidRPr="00B07F45">
              <w:rPr>
                <w:rFonts w:ascii="Arial" w:hAnsi="Arial" w:cs="Arial"/>
              </w:rPr>
              <w:t xml:space="preserve">Importe: </w:t>
            </w:r>
            <w:r w:rsidR="00772245" w:rsidRPr="00772245">
              <w:rPr>
                <w:rFonts w:ascii="Arial" w:hAnsi="Arial" w:cs="Arial"/>
              </w:rPr>
              <w:t>47.107,44 euro</w:t>
            </w:r>
            <w:r w:rsidR="00772245">
              <w:rPr>
                <w:rFonts w:ascii="Arial" w:hAnsi="Arial" w:cs="Arial"/>
              </w:rPr>
              <w:t>s</w:t>
            </w:r>
          </w:p>
        </w:tc>
      </w:tr>
      <w:tr w:rsidR="002130D6" w:rsidRPr="003B13F2" w:rsidTr="00213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30D6" w:rsidRPr="003B13F2" w:rsidRDefault="002130D6" w:rsidP="00B80D33">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2130D6" w:rsidRPr="003B13F2" w:rsidTr="00563F00">
              <w:trPr>
                <w:cantSplit/>
                <w:trHeight w:hRule="exact" w:val="1134"/>
              </w:trPr>
              <w:tc>
                <w:tcPr>
                  <w:tcW w:w="1672" w:type="dxa"/>
                  <w:tcBorders>
                    <w:top w:val="nil"/>
                    <w:left w:val="nil"/>
                  </w:tcBorders>
                  <w:vAlign w:val="bottom"/>
                </w:tcPr>
                <w:p w:rsidR="002130D6" w:rsidRPr="003B13F2" w:rsidRDefault="002130D6" w:rsidP="00B80D33">
                  <w:pPr>
                    <w:spacing w:before="40" w:after="40"/>
                    <w:jc w:val="center"/>
                    <w:rPr>
                      <w:rFonts w:ascii="Arial" w:eastAsia="Cambria" w:hAnsi="Arial" w:cs="Arial"/>
                      <w:szCs w:val="22"/>
                      <w:lang w:eastAsia="en-US"/>
                    </w:rPr>
                  </w:pPr>
                </w:p>
              </w:tc>
              <w:tc>
                <w:tcPr>
                  <w:tcW w:w="1673" w:type="dxa"/>
                  <w:vAlign w:val="bottom"/>
                </w:tcPr>
                <w:p w:rsidR="002130D6" w:rsidRPr="003B13F2" w:rsidRDefault="002130D6" w:rsidP="00B80D33">
                  <w:pPr>
                    <w:spacing w:before="40" w:after="40"/>
                    <w:jc w:val="center"/>
                    <w:rPr>
                      <w:rFonts w:ascii="Arial" w:eastAsia="Cambria" w:hAnsi="Arial" w:cs="Arial"/>
                      <w:szCs w:val="22"/>
                      <w:lang w:eastAsia="en-US"/>
                    </w:rPr>
                  </w:pPr>
                  <w:r w:rsidRPr="003B13F2">
                    <w:rPr>
                      <w:rFonts w:ascii="Arial" w:eastAsia="Cambria" w:hAnsi="Arial" w:cs="Arial"/>
                      <w:szCs w:val="22"/>
                      <w:lang w:eastAsia="en-US"/>
                    </w:rPr>
                    <w:t>Presupuesto base de licitación</w:t>
                  </w:r>
                </w:p>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Prórrogas</w:t>
                  </w:r>
                </w:p>
              </w:tc>
              <w:tc>
                <w:tcPr>
                  <w:tcW w:w="1673" w:type="dxa"/>
                  <w:vAlign w:val="bottom"/>
                </w:tcPr>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Modificaciones contractuales</w:t>
                  </w:r>
                </w:p>
              </w:tc>
              <w:tc>
                <w:tcPr>
                  <w:tcW w:w="1673" w:type="dxa"/>
                  <w:vAlign w:val="bottom"/>
                </w:tcPr>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2130D6" w:rsidRPr="003B13F2" w:rsidTr="00563F00">
              <w:tc>
                <w:tcPr>
                  <w:tcW w:w="1672" w:type="dxa"/>
                </w:tcPr>
                <w:p w:rsidR="002130D6" w:rsidRPr="003B13F2" w:rsidRDefault="002130D6" w:rsidP="00B80D33">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1673" w:type="dxa"/>
                </w:tcPr>
                <w:p w:rsidR="002130D6" w:rsidRPr="003B13F2" w:rsidRDefault="00772245" w:rsidP="00B80D33">
                  <w:pPr>
                    <w:spacing w:before="40" w:after="40"/>
                    <w:jc w:val="both"/>
                    <w:rPr>
                      <w:rFonts w:ascii="Arial" w:eastAsia="Cambria" w:hAnsi="Arial" w:cs="Arial"/>
                      <w:szCs w:val="22"/>
                      <w:lang w:eastAsia="en-US"/>
                    </w:rPr>
                  </w:pPr>
                  <w:r w:rsidRPr="00772245">
                    <w:rPr>
                      <w:rFonts w:ascii="Arial" w:eastAsia="Cambria" w:hAnsi="Arial" w:cs="Arial"/>
                      <w:szCs w:val="22"/>
                      <w:lang w:eastAsia="en-US"/>
                    </w:rPr>
                    <w:t>47.107,44 euros</w:t>
                  </w:r>
                </w:p>
              </w:tc>
              <w:tc>
                <w:tcPr>
                  <w:tcW w:w="1673" w:type="dxa"/>
                </w:tcPr>
                <w:p w:rsidR="002130D6" w:rsidRPr="003B13F2" w:rsidRDefault="002130D6" w:rsidP="00B80D33">
                  <w:pPr>
                    <w:spacing w:before="40" w:after="40"/>
                    <w:jc w:val="both"/>
                    <w:rPr>
                      <w:rFonts w:ascii="Arial" w:eastAsia="Cambria" w:hAnsi="Arial" w:cs="Arial"/>
                      <w:szCs w:val="22"/>
                      <w:lang w:eastAsia="en-US"/>
                    </w:rPr>
                  </w:pPr>
                </w:p>
              </w:tc>
              <w:tc>
                <w:tcPr>
                  <w:tcW w:w="1673" w:type="dxa"/>
                </w:tcPr>
                <w:p w:rsidR="002130D6" w:rsidRPr="003B13F2" w:rsidRDefault="002130D6" w:rsidP="00B80D33">
                  <w:pPr>
                    <w:spacing w:before="40" w:after="40"/>
                    <w:jc w:val="both"/>
                    <w:rPr>
                      <w:rFonts w:ascii="Arial" w:eastAsia="Cambria" w:hAnsi="Arial" w:cs="Arial"/>
                      <w:szCs w:val="22"/>
                      <w:lang w:eastAsia="en-US"/>
                    </w:rPr>
                  </w:pPr>
                </w:p>
              </w:tc>
              <w:tc>
                <w:tcPr>
                  <w:tcW w:w="1673" w:type="dxa"/>
                </w:tcPr>
                <w:p w:rsidR="002130D6" w:rsidRPr="003B13F2" w:rsidRDefault="00772245" w:rsidP="00B80D33">
                  <w:pPr>
                    <w:spacing w:before="40" w:after="40"/>
                    <w:jc w:val="both"/>
                    <w:rPr>
                      <w:rFonts w:ascii="Arial" w:eastAsia="Cambria" w:hAnsi="Arial" w:cs="Arial"/>
                      <w:szCs w:val="22"/>
                      <w:lang w:eastAsia="en-US"/>
                    </w:rPr>
                  </w:pPr>
                  <w:r w:rsidRPr="00772245">
                    <w:rPr>
                      <w:rFonts w:ascii="Arial" w:eastAsia="Cambria" w:hAnsi="Arial" w:cs="Arial"/>
                      <w:szCs w:val="22"/>
                      <w:lang w:eastAsia="en-US"/>
                    </w:rPr>
                    <w:t>47.107,44 euros</w:t>
                  </w:r>
                </w:p>
              </w:tc>
            </w:tr>
          </w:tbl>
          <w:p w:rsidR="002130D6" w:rsidRPr="003B13F2" w:rsidRDefault="002130D6" w:rsidP="00B80D33">
            <w:pPr>
              <w:spacing w:before="40" w:after="40"/>
              <w:ind w:left="181"/>
              <w:jc w:val="both"/>
              <w:rPr>
                <w:rFonts w:ascii="Arial" w:eastAsia="Cambria" w:hAnsi="Arial" w:cs="Arial"/>
                <w:strike/>
              </w:rPr>
            </w:pPr>
          </w:p>
        </w:tc>
      </w:tr>
    </w:tbl>
    <w:p w:rsidR="00034ED8" w:rsidRDefault="00034ED8" w:rsidP="00034ED8">
      <w:pPr>
        <w:jc w:val="both"/>
        <w:rPr>
          <w:rFonts w:ascii="Arial" w:hAnsi="Arial" w:cs="Arial"/>
        </w:rPr>
      </w:pPr>
    </w:p>
    <w:p w:rsidR="00563F00" w:rsidRPr="00B07F45" w:rsidRDefault="00563F00"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034ED8" w:rsidRPr="00B07F45" w:rsidTr="0091778E">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hAnsi="Arial" w:cs="Arial"/>
              </w:rPr>
            </w:pPr>
            <w:bookmarkStart w:id="5" w:name="CC_06"/>
            <w:r w:rsidRPr="00B07F45">
              <w:rPr>
                <w:rFonts w:ascii="Arial" w:hAnsi="Arial" w:cs="Arial"/>
                <w:b/>
              </w:rPr>
              <w:t xml:space="preserve">6.- </w:t>
            </w:r>
            <w:bookmarkEnd w:id="5"/>
            <w:r w:rsidRPr="00B07F45">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center"/>
              <w:rPr>
                <w:rFonts w:ascii="Arial" w:hAnsi="Arial" w:cs="Arial"/>
              </w:rPr>
            </w:pPr>
            <w:r w:rsidRPr="00B07F45">
              <w:rPr>
                <w:rFonts w:ascii="Arial" w:hAnsi="Arial" w:cs="Arial"/>
              </w:rPr>
              <w:t>Porcentaje</w:t>
            </w:r>
          </w:p>
        </w:tc>
      </w:tr>
      <w:tr w:rsidR="00034ED8" w:rsidRPr="00B07F45" w:rsidTr="0091778E">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772245" w:rsidP="00034ED8">
            <w:pPr>
              <w:rPr>
                <w:rFonts w:ascii="Arial" w:eastAsia="Cambria" w:hAnsi="Arial" w:cs="Arial"/>
                <w:szCs w:val="22"/>
                <w:lang w:eastAsia="en-US"/>
              </w:rPr>
            </w:pPr>
            <w:r>
              <w:rPr>
                <w:rFonts w:ascii="Arial" w:hAnsi="Arial" w:cs="Arial"/>
              </w:rPr>
              <w:t>Consorcio de Innovación Lingüística Badalab</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772245" w:rsidP="00034ED8">
            <w:pPr>
              <w:tabs>
                <w:tab w:val="left" w:pos="889"/>
              </w:tabs>
              <w:ind w:right="170"/>
              <w:jc w:val="center"/>
              <w:rPr>
                <w:rFonts w:ascii="Arial" w:eastAsia="Cambria" w:hAnsi="Arial" w:cs="Arial"/>
                <w:szCs w:val="22"/>
                <w:lang w:eastAsia="en-US"/>
              </w:rPr>
            </w:pPr>
            <w:r>
              <w:rPr>
                <w:rFonts w:ascii="Arial" w:eastAsia="Cambria" w:hAnsi="Arial" w:cs="Arial"/>
                <w:szCs w:val="22"/>
                <w:lang w:eastAsia="en-US"/>
              </w:rPr>
              <w:t>100 %</w:t>
            </w:r>
          </w:p>
        </w:tc>
      </w:tr>
    </w:tbl>
    <w:p w:rsidR="00772245" w:rsidRDefault="00772245" w:rsidP="00034ED8">
      <w:pPr>
        <w:jc w:val="both"/>
        <w:rPr>
          <w:rFonts w:ascii="Arial" w:eastAsia="Cambria" w:hAnsi="Arial" w:cs="Arial"/>
          <w:szCs w:val="22"/>
          <w:lang w:eastAsia="en-US"/>
        </w:rPr>
      </w:pPr>
    </w:p>
    <w:p w:rsidR="00563F00" w:rsidRPr="00B07F45" w:rsidRDefault="00563F00"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4ED8" w:rsidRPr="00B07F45" w:rsidTr="0091778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6" w:name="CC_07"/>
            <w:r w:rsidRPr="00B07F45">
              <w:rPr>
                <w:rFonts w:ascii="Arial" w:eastAsia="Cambria" w:hAnsi="Arial" w:cs="Arial"/>
                <w:b/>
                <w:szCs w:val="22"/>
                <w:lang w:eastAsia="en-US"/>
              </w:rPr>
              <w:t xml:space="preserve">7.- </w:t>
            </w:r>
            <w:bookmarkEnd w:id="6"/>
            <w:r w:rsidRPr="00B07F45">
              <w:rPr>
                <w:rFonts w:ascii="Arial" w:eastAsia="Cambria" w:hAnsi="Arial" w:cs="Arial"/>
                <w:b/>
                <w:szCs w:val="22"/>
                <w:lang w:eastAsia="en-US"/>
              </w:rPr>
              <w:t>ANUALIDADES</w:t>
            </w:r>
          </w:p>
        </w:tc>
      </w:tr>
      <w:tr w:rsidR="00034ED8" w:rsidRPr="00B07F45"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034ED8"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772245" w:rsidP="00034ED8">
            <w:pPr>
              <w:spacing w:before="40" w:after="40"/>
              <w:jc w:val="center"/>
              <w:rPr>
                <w:rFonts w:ascii="Arial" w:eastAsia="Cambria" w:hAnsi="Arial" w:cs="Arial"/>
                <w:szCs w:val="22"/>
                <w:lang w:eastAsia="en-US"/>
              </w:rPr>
            </w:pPr>
            <w:r>
              <w:rPr>
                <w:rFonts w:ascii="Arial" w:eastAsia="Cambria" w:hAnsi="Arial" w:cs="Arial"/>
                <w:szCs w:val="22"/>
                <w:lang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772245" w:rsidP="00772245">
            <w:pPr>
              <w:spacing w:before="40" w:after="40"/>
              <w:ind w:left="57"/>
              <w:jc w:val="center"/>
              <w:rPr>
                <w:rFonts w:ascii="Arial" w:eastAsia="Cambria" w:hAnsi="Arial" w:cs="Arial"/>
                <w:szCs w:val="22"/>
                <w:lang w:eastAsia="en-US"/>
              </w:rPr>
            </w:pPr>
            <w:r w:rsidRPr="00772245">
              <w:rPr>
                <w:rFonts w:ascii="Arial" w:eastAsia="Cambria" w:hAnsi="Arial" w:cs="Arial"/>
                <w:szCs w:val="22"/>
                <w:lang w:eastAsia="en-US"/>
              </w:rPr>
              <w:t>1.624.00.2021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772245" w:rsidP="00772245">
            <w:pPr>
              <w:spacing w:before="40" w:after="40"/>
              <w:ind w:right="34"/>
              <w:jc w:val="right"/>
              <w:rPr>
                <w:rFonts w:ascii="Arial" w:eastAsia="Cambria" w:hAnsi="Arial" w:cs="Arial"/>
                <w:szCs w:val="22"/>
                <w:lang w:eastAsia="en-US"/>
              </w:rPr>
            </w:pPr>
            <w:r>
              <w:rPr>
                <w:rFonts w:ascii="Arial" w:eastAsia="Cambria" w:hAnsi="Arial" w:cs="Arial"/>
                <w:szCs w:val="22"/>
                <w:lang w:eastAsia="en-US"/>
              </w:rPr>
              <w:t>57.000,00 euros</w:t>
            </w:r>
          </w:p>
        </w:tc>
      </w:tr>
    </w:tbl>
    <w:p w:rsidR="00034ED8" w:rsidRDefault="00034ED8" w:rsidP="00034ED8">
      <w:pPr>
        <w:jc w:val="both"/>
        <w:rPr>
          <w:rFonts w:ascii="Arial" w:eastAsia="Cambria" w:hAnsi="Arial" w:cs="Arial"/>
          <w:szCs w:val="22"/>
          <w:lang w:eastAsia="en-US"/>
        </w:rPr>
      </w:pPr>
    </w:p>
    <w:p w:rsidR="00563F00" w:rsidRPr="00B07F45" w:rsidRDefault="00563F00"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7" w:name="CC_08"/>
            <w:r w:rsidRPr="00B07F45">
              <w:rPr>
                <w:rFonts w:ascii="Arial" w:eastAsia="Cambria" w:hAnsi="Arial" w:cs="Arial"/>
                <w:b/>
                <w:szCs w:val="22"/>
                <w:lang w:eastAsia="en-US"/>
              </w:rPr>
              <w:t xml:space="preserve">8.- </w:t>
            </w:r>
            <w:bookmarkEnd w:id="7"/>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034ED8" w:rsidRPr="00B07F45" w:rsidRDefault="00034ED8" w:rsidP="00404695">
            <w:pPr>
              <w:spacing w:before="40" w:after="40"/>
              <w:jc w:val="both"/>
              <w:rPr>
                <w:rFonts w:ascii="Arial" w:eastAsia="Cambria" w:hAnsi="Arial" w:cs="Arial"/>
                <w:i/>
                <w:szCs w:val="22"/>
                <w:lang w:eastAsia="en-US"/>
              </w:rPr>
            </w:pPr>
            <w:r w:rsidRPr="00B07F45">
              <w:rPr>
                <w:rFonts w:ascii="Arial" w:eastAsia="Cambria" w:hAnsi="Arial" w:cs="Arial"/>
                <w:szCs w:val="22"/>
                <w:lang w:eastAsia="en-US"/>
              </w:rPr>
              <w:t xml:space="preserve">Plazo total: </w:t>
            </w:r>
            <w:r w:rsidR="00404695">
              <w:rPr>
                <w:rFonts w:ascii="Arial" w:eastAsia="Cambria" w:hAnsi="Arial" w:cs="Arial"/>
                <w:szCs w:val="22"/>
                <w:lang w:eastAsia="en-US"/>
              </w:rPr>
              <w:t xml:space="preserve">Tres meses, y en todo caso </w:t>
            </w:r>
            <w:r w:rsidR="00563F00">
              <w:rPr>
                <w:rFonts w:ascii="Arial" w:eastAsia="Cambria" w:hAnsi="Arial" w:cs="Arial"/>
                <w:szCs w:val="22"/>
                <w:lang w:eastAsia="en-US"/>
              </w:rPr>
              <w:t>el 31 de mayo de 2022</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B07F45" w:rsidRDefault="00034ED8" w:rsidP="00034ED8">
            <w:pPr>
              <w:spacing w:before="40" w:after="40"/>
              <w:rPr>
                <w:rFonts w:ascii="Arial" w:eastAsia="Cambria" w:hAnsi="Arial" w:cs="Arial"/>
                <w:szCs w:val="22"/>
                <w:lang w:eastAsia="en-US"/>
              </w:rPr>
            </w:pPr>
            <w:r w:rsidRPr="00B07F45">
              <w:rPr>
                <w:rFonts w:ascii="Arial" w:eastAsia="Cambria" w:hAnsi="Arial" w:cs="Arial"/>
                <w:szCs w:val="22"/>
                <w:lang w:eastAsia="en-US"/>
              </w:rPr>
              <w:t>Plazos parciales</w:t>
            </w:r>
            <w:r w:rsidRPr="00B07F45">
              <w:rPr>
                <w:rFonts w:ascii="Arial" w:eastAsia="Cambria" w:hAnsi="Arial" w:cs="Arial"/>
                <w:szCs w:val="22"/>
                <w:lang w:eastAsia="en-US"/>
              </w:rPr>
              <w:tab/>
            </w: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563F00" w:rsidP="00034ED8">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B07F45" w:rsidRDefault="00034ED8" w:rsidP="00034ED8">
            <w:pPr>
              <w:rPr>
                <w:rFonts w:ascii="Arial" w:eastAsia="Cambria" w:hAnsi="Arial" w:cs="Arial"/>
                <w:szCs w:val="22"/>
                <w:lang w:eastAsia="en-US"/>
              </w:rPr>
            </w:pPr>
          </w:p>
        </w:tc>
      </w:tr>
      <w:tr w:rsidR="00034ED8" w:rsidRPr="00B07F45" w:rsidTr="0091778E">
        <w:trPr>
          <w:trHeight w:hRule="exact" w:val="113"/>
        </w:trPr>
        <w:tc>
          <w:tcPr>
            <w:tcW w:w="8506" w:type="dxa"/>
            <w:gridSpan w:val="6"/>
            <w:tcBorders>
              <w:top w:val="nil"/>
              <w:bottom w:val="nil"/>
            </w:tcBorders>
            <w:shd w:val="clear" w:color="auto" w:fill="FFFFFF"/>
            <w:vAlign w:val="center"/>
          </w:tcPr>
          <w:p w:rsidR="00034ED8" w:rsidRPr="00B07F45" w:rsidRDefault="00034ED8" w:rsidP="00034ED8">
            <w:pPr>
              <w:jc w:val="both"/>
              <w:rPr>
                <w:rFonts w:ascii="Arial" w:eastAsia="Cambria" w:hAnsi="Arial" w:cs="Arial"/>
                <w:sz w:val="16"/>
                <w:szCs w:val="16"/>
                <w:lang w:eastAsia="en-US"/>
              </w:rPr>
            </w:pPr>
          </w:p>
        </w:tc>
      </w:tr>
      <w:tr w:rsidR="00034ED8" w:rsidRPr="00B07F45" w:rsidTr="0091778E">
        <w:trPr>
          <w:trHeight w:hRule="exact" w:val="205"/>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Default="00034ED8" w:rsidP="00034ED8">
      <w:pPr>
        <w:jc w:val="both"/>
        <w:rPr>
          <w:rFonts w:ascii="Arial" w:hAnsi="Arial" w:cs="Arial"/>
        </w:rPr>
      </w:pPr>
    </w:p>
    <w:p w:rsidR="00563F00" w:rsidRPr="00B07F45" w:rsidRDefault="00563F00"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8" w:name="CC_09"/>
            <w:r w:rsidRPr="00B07F45">
              <w:rPr>
                <w:rFonts w:ascii="Arial" w:hAnsi="Arial" w:cs="Arial"/>
                <w:b/>
              </w:rPr>
              <w:t xml:space="preserve">9.- </w:t>
            </w:r>
            <w:bookmarkEnd w:id="8"/>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Plazo prórroga:</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563F00"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Default="00034ED8" w:rsidP="00034ED8">
      <w:pPr>
        <w:jc w:val="both"/>
        <w:rPr>
          <w:rFonts w:ascii="Arial" w:hAnsi="Arial" w:cs="Arial"/>
        </w:rPr>
      </w:pPr>
    </w:p>
    <w:p w:rsidR="00563F00" w:rsidRPr="00B07F45" w:rsidRDefault="00563F00"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0"/>
            <w:r w:rsidRPr="00B07F45">
              <w:rPr>
                <w:rFonts w:ascii="Arial" w:hAnsi="Arial" w:cs="Arial"/>
                <w:b/>
              </w:rPr>
              <w:lastRenderedPageBreak/>
              <w:t xml:space="preserve">10.- </w:t>
            </w:r>
            <w:bookmarkEnd w:id="9"/>
            <w:r w:rsidRPr="00B07F45">
              <w:rPr>
                <w:rFonts w:ascii="Arial" w:hAnsi="Arial" w:cs="Arial"/>
                <w:b/>
              </w:rPr>
              <w:t>FORMA DE PAGO</w:t>
            </w:r>
          </w:p>
        </w:tc>
      </w:tr>
      <w:tr w:rsidR="00034ED8" w:rsidRPr="00B07F45" w:rsidTr="0091778E">
        <w:trPr>
          <w:trHeight w:val="454"/>
        </w:trPr>
        <w:tc>
          <w:tcPr>
            <w:tcW w:w="8506" w:type="dxa"/>
            <w:vAlign w:val="center"/>
          </w:tcPr>
          <w:p w:rsidR="00864FC9" w:rsidRDefault="00864FC9" w:rsidP="00034ED8">
            <w:pPr>
              <w:jc w:val="both"/>
              <w:rPr>
                <w:rFonts w:ascii="Arial" w:hAnsi="Arial" w:cs="Arial"/>
              </w:rPr>
            </w:pPr>
          </w:p>
          <w:p w:rsidR="00034ED8" w:rsidRDefault="00864FC9" w:rsidP="00034ED8">
            <w:pPr>
              <w:jc w:val="both"/>
              <w:rPr>
                <w:rFonts w:ascii="Arial" w:hAnsi="Arial" w:cs="Arial"/>
              </w:rPr>
            </w:pPr>
            <w:r w:rsidRPr="00864FC9">
              <w:rPr>
                <w:rFonts w:ascii="Arial" w:hAnsi="Arial" w:cs="Arial"/>
              </w:rPr>
              <w:t>Contra factura al recibir el suministro e instalación</w:t>
            </w:r>
          </w:p>
          <w:p w:rsidR="00864FC9" w:rsidRPr="00B07F45" w:rsidRDefault="00864FC9"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0" w:name="CC_11"/>
            <w:r w:rsidRPr="00B07F45">
              <w:rPr>
                <w:rFonts w:ascii="Arial" w:hAnsi="Arial" w:cs="Arial"/>
                <w:b/>
              </w:rPr>
              <w:t xml:space="preserve">11.- </w:t>
            </w:r>
            <w:bookmarkEnd w:id="10"/>
            <w:r w:rsidRPr="00B07F45">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864FC9" w:rsidP="00034ED8">
            <w:pPr>
              <w:jc w:val="both"/>
              <w:rPr>
                <w:rFonts w:ascii="Arial" w:hAnsi="Arial" w:cs="Arial"/>
              </w:rPr>
            </w:pPr>
            <w:r w:rsidRPr="00864FC9">
              <w:rPr>
                <w:rFonts w:ascii="Arial" w:hAnsi="Arial" w:cs="Arial"/>
              </w:rPr>
              <w:t>Consorcio de Innovación Lingüística Badalab, Madalen kalea 27, Errenteria.</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1" w:name="CC_12"/>
            <w:r w:rsidRPr="00B07F45">
              <w:rPr>
                <w:rFonts w:ascii="Arial" w:hAnsi="Arial" w:cs="Arial"/>
                <w:b/>
              </w:rPr>
              <w:t xml:space="preserve">12.- </w:t>
            </w:r>
            <w:bookmarkEnd w:id="11"/>
            <w:r w:rsidRPr="00B07F45">
              <w:rPr>
                <w:rFonts w:ascii="Arial" w:hAnsi="Arial" w:cs="Arial"/>
                <w:b/>
              </w:rPr>
              <w:t>ADMISIBILIDAD DE VARIANTES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Requisitos, modalidades, aspectos:</w:t>
            </w:r>
          </w:p>
        </w:tc>
      </w:tr>
      <w:tr w:rsidR="00034ED8" w:rsidRPr="00B07F45" w:rsidTr="0091778E">
        <w:trPr>
          <w:trHeight w:val="106"/>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864FC9"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2" w:name="CC_13"/>
            <w:r w:rsidRPr="00B07F45">
              <w:rPr>
                <w:rFonts w:ascii="Arial" w:hAnsi="Arial" w:cs="Arial"/>
                <w:b/>
              </w:rPr>
              <w:t xml:space="preserve">13.- </w:t>
            </w:r>
            <w:bookmarkEnd w:id="12"/>
            <w:r w:rsidRPr="00B07F45">
              <w:rPr>
                <w:rFonts w:ascii="Arial" w:hAnsi="Arial" w:cs="Arial"/>
                <w:b/>
              </w:rPr>
              <w:t>REVISIÓN DE PRECIOS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Fórmula de revisión:</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864FC9"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3" w:name="CC_14"/>
            <w:r w:rsidRPr="00B07F45">
              <w:rPr>
                <w:rFonts w:ascii="Arial" w:eastAsia="Cambria" w:hAnsi="Arial" w:cs="Arial"/>
                <w:b/>
                <w:szCs w:val="22"/>
                <w:lang w:eastAsia="en-US"/>
              </w:rPr>
              <w:t xml:space="preserve">14.- </w:t>
            </w:r>
            <w:bookmarkEnd w:id="13"/>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864FC9" w:rsidP="00034ED8">
            <w:pPr>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036"/>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p>
          <w:p w:rsidR="00034ED8" w:rsidRPr="00B07F45" w:rsidRDefault="00034ED8" w:rsidP="00034ED8">
            <w:pPr>
              <w:tabs>
                <w:tab w:val="left" w:pos="8222"/>
              </w:tabs>
              <w:ind w:left="142" w:right="141"/>
              <w:jc w:val="both"/>
              <w:rPr>
                <w:rFonts w:ascii="Arial" w:eastAsia="Cambria" w:hAnsi="Arial" w:cs="Arial"/>
                <w:szCs w:val="22"/>
                <w:lang w:eastAsia="en-US"/>
              </w:rPr>
            </w:pPr>
            <w:r w:rsidRPr="00B07F45">
              <w:rPr>
                <w:rFonts w:ascii="Arial" w:eastAsia="Cambria" w:hAnsi="Arial" w:cs="Arial"/>
                <w:szCs w:val="22"/>
                <w:lang w:eastAsia="en-US"/>
              </w:rPr>
              <w:t xml:space="preserve">Documentación requerida: </w:t>
            </w:r>
          </w:p>
          <w:p w:rsidR="00034ED8" w:rsidRPr="00B07F45" w:rsidRDefault="00034ED8" w:rsidP="00864FC9">
            <w:pPr>
              <w:tabs>
                <w:tab w:val="left" w:pos="8222"/>
              </w:tabs>
              <w:ind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2) SOLVENCIA ECONÓMICA Y FINANCIERA</w:t>
            </w:r>
          </w:p>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9C6E60" w:rsidRDefault="009C6E60" w:rsidP="00034ED8">
            <w:pPr>
              <w:tabs>
                <w:tab w:val="left" w:pos="8222"/>
              </w:tabs>
              <w:ind w:left="142" w:right="141"/>
              <w:jc w:val="both"/>
              <w:rPr>
                <w:rFonts w:ascii="Arial" w:eastAsia="Cambria" w:hAnsi="Arial" w:cs="Arial"/>
                <w:szCs w:val="22"/>
                <w:lang w:eastAsia="en-US"/>
              </w:rPr>
            </w:pPr>
            <w:r w:rsidRPr="009C6E60">
              <w:rPr>
                <w:rFonts w:ascii="Arial" w:eastAsia="Cambria" w:hAnsi="Arial" w:cs="Arial"/>
                <w:szCs w:val="22"/>
                <w:lang w:eastAsia="en-US"/>
              </w:rPr>
              <w:t xml:space="preserve">Se exige que la empresa contratista tenga un volumen anual de negocios referido al año de mayor volumen de negocio de los tres últimos concluidos, por importe igual o superior a </w:t>
            </w:r>
            <w:r>
              <w:rPr>
                <w:rFonts w:ascii="Arial" w:eastAsia="Cambria" w:hAnsi="Arial" w:cs="Arial"/>
                <w:szCs w:val="22"/>
                <w:lang w:eastAsia="en-US"/>
              </w:rPr>
              <w:t>7</w:t>
            </w:r>
            <w:r w:rsidRPr="009C6E60">
              <w:rPr>
                <w:rFonts w:ascii="Arial" w:eastAsia="Cambria" w:hAnsi="Arial" w:cs="Arial"/>
                <w:szCs w:val="22"/>
                <w:lang w:eastAsia="en-US"/>
              </w:rPr>
              <w:t>0.000 euros.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034ED8" w:rsidRPr="00B07F45" w:rsidRDefault="00034ED8" w:rsidP="009C6E60">
            <w:pPr>
              <w:tabs>
                <w:tab w:val="left" w:pos="8222"/>
              </w:tabs>
              <w:ind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r w:rsidRPr="00B07F45">
              <w:rPr>
                <w:rFonts w:ascii="Arial" w:eastAsia="Cambria" w:hAnsi="Arial" w:cs="Arial"/>
                <w:b/>
                <w:szCs w:val="22"/>
                <w:lang w:eastAsia="en-US"/>
              </w:rPr>
              <w:t>3) SOLVENCIA TÉCNICA O PROFESIONAL</w:t>
            </w:r>
          </w:p>
          <w:p w:rsidR="00034ED8" w:rsidRPr="00B07F45" w:rsidRDefault="00034ED8" w:rsidP="00034ED8">
            <w:pPr>
              <w:tabs>
                <w:tab w:val="left" w:pos="8222"/>
              </w:tabs>
              <w:ind w:left="142" w:right="141"/>
              <w:jc w:val="both"/>
              <w:rPr>
                <w:rFonts w:ascii="Arial" w:eastAsia="Cambria" w:hAnsi="Arial" w:cs="Arial"/>
                <w:szCs w:val="22"/>
                <w:lang w:eastAsia="en-US"/>
              </w:rPr>
            </w:pPr>
          </w:p>
          <w:p w:rsidR="00034ED8" w:rsidRPr="00B07F45" w:rsidRDefault="009C6E60" w:rsidP="00034ED8">
            <w:pPr>
              <w:tabs>
                <w:tab w:val="left" w:pos="8222"/>
              </w:tabs>
              <w:ind w:left="142" w:right="141"/>
              <w:jc w:val="both"/>
              <w:rPr>
                <w:rFonts w:ascii="Arial" w:eastAsia="Cambria" w:hAnsi="Arial" w:cs="Arial"/>
                <w:szCs w:val="22"/>
                <w:lang w:eastAsia="en-US"/>
              </w:rPr>
            </w:pPr>
            <w:r w:rsidRPr="009C6E60">
              <w:rPr>
                <w:rFonts w:ascii="Arial" w:eastAsia="Cambria" w:hAnsi="Arial" w:cs="Arial"/>
                <w:szCs w:val="22"/>
                <w:lang w:eastAsia="en-US"/>
              </w:rPr>
              <w:t>Las empresas licitadoras deberán aportar una relación de los principales s</w:t>
            </w:r>
            <w:r>
              <w:rPr>
                <w:rFonts w:ascii="Arial" w:eastAsia="Cambria" w:hAnsi="Arial" w:cs="Arial"/>
                <w:szCs w:val="22"/>
                <w:lang w:eastAsia="en-US"/>
              </w:rPr>
              <w:t>uministros</w:t>
            </w:r>
            <w:r w:rsidRPr="009C6E60">
              <w:rPr>
                <w:rFonts w:ascii="Arial" w:eastAsia="Cambria" w:hAnsi="Arial" w:cs="Arial"/>
                <w:szCs w:val="22"/>
                <w:lang w:eastAsia="en-US"/>
              </w:rPr>
              <w:t xml:space="preserve"> realizados en los últimos tres años de igual o similar naturaleza que los que constituyen el objeto del contrato. Se deberá indicar el importe, las fechas y la entidad contratante.</w:t>
            </w:r>
          </w:p>
          <w:p w:rsidR="00034ED8" w:rsidRDefault="00034ED8" w:rsidP="00034ED8">
            <w:pPr>
              <w:tabs>
                <w:tab w:val="left" w:pos="8222"/>
              </w:tabs>
              <w:ind w:left="142" w:right="141"/>
              <w:jc w:val="both"/>
              <w:rPr>
                <w:rFonts w:ascii="Arial" w:eastAsia="Cambria" w:hAnsi="Arial" w:cs="Arial"/>
                <w:b/>
                <w:sz w:val="18"/>
                <w:szCs w:val="18"/>
                <w:lang w:eastAsia="en-US"/>
              </w:rPr>
            </w:pPr>
          </w:p>
          <w:p w:rsidR="009C6E60" w:rsidRPr="00B07F45" w:rsidRDefault="009C6E60" w:rsidP="009C6E60">
            <w:pPr>
              <w:tabs>
                <w:tab w:val="left" w:pos="8222"/>
              </w:tabs>
              <w:ind w:left="142" w:right="141"/>
              <w:jc w:val="both"/>
              <w:rPr>
                <w:rFonts w:ascii="Arial" w:eastAsia="Cambria" w:hAnsi="Arial" w:cs="Arial"/>
                <w:b/>
                <w:sz w:val="18"/>
                <w:szCs w:val="18"/>
                <w:lang w:eastAsia="en-US"/>
              </w:rPr>
            </w:pPr>
            <w:r w:rsidRPr="00762E2F">
              <w:rPr>
                <w:rFonts w:ascii="Arial" w:eastAsia="Arial" w:hAnsi="Arial" w:cs="Arial"/>
                <w:color w:val="000000"/>
              </w:rPr>
              <w:t>Por otra parte, se exige que el importe acumulado anual de los s</w:t>
            </w:r>
            <w:r>
              <w:rPr>
                <w:rFonts w:ascii="Arial" w:eastAsia="Arial" w:hAnsi="Arial" w:cs="Arial"/>
                <w:color w:val="000000"/>
              </w:rPr>
              <w:t>uministr</w:t>
            </w:r>
            <w:r w:rsidRPr="00762E2F">
              <w:rPr>
                <w:rFonts w:ascii="Arial" w:eastAsia="Arial" w:hAnsi="Arial" w:cs="Arial"/>
                <w:color w:val="000000"/>
              </w:rPr>
              <w:t>os y trabajos de igual o similar naturaleza que los que constituyen el objeto del co</w:t>
            </w:r>
            <w:r>
              <w:rPr>
                <w:rFonts w:ascii="Arial" w:eastAsia="Arial" w:hAnsi="Arial" w:cs="Arial"/>
                <w:color w:val="000000"/>
              </w:rPr>
              <w:t>ntrato sea igual o superior a 33</w:t>
            </w:r>
            <w:r w:rsidRPr="00762E2F">
              <w:rPr>
                <w:rFonts w:ascii="Arial" w:eastAsia="Arial" w:hAnsi="Arial" w:cs="Arial"/>
                <w:color w:val="000000"/>
              </w:rPr>
              <w:t>.</w:t>
            </w:r>
            <w:r w:rsidRPr="00C32629">
              <w:rPr>
                <w:rFonts w:ascii="Arial" w:eastAsia="Arial" w:hAnsi="Arial" w:cs="Arial"/>
                <w:color w:val="000000"/>
              </w:rPr>
              <w:t>000 euros (IVA excluido), en el año</w:t>
            </w:r>
            <w:r w:rsidRPr="00762E2F">
              <w:rPr>
                <w:rFonts w:ascii="Arial" w:eastAsia="Arial" w:hAnsi="Arial" w:cs="Arial"/>
                <w:color w:val="000000"/>
              </w:rPr>
              <w:t xml:space="preserve"> de mayor ejecución. Se acreditará mediante certificados expedidos o visados por el órgano competente, cuando la entidad destinataria </w:t>
            </w:r>
            <w:r w:rsidRPr="00762E2F">
              <w:rPr>
                <w:rFonts w:ascii="Arial" w:eastAsia="Arial" w:hAnsi="Arial" w:cs="Arial"/>
                <w:color w:val="000000"/>
              </w:rPr>
              <w:lastRenderedPageBreak/>
              <w:t>sea del sector público; en cambio, cuando esta entidad sea un sujeto privado, mediante un certificado expedido por ésta o, a falta de este certificado, mediante una declaración del o la empresaria.</w:t>
            </w:r>
          </w:p>
        </w:tc>
      </w:tr>
      <w:tr w:rsidR="00034ED8" w:rsidRPr="00B07F45" w:rsidTr="0091778E">
        <w:trPr>
          <w:trHeight w:val="567"/>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284"/>
              <w:jc w:val="both"/>
              <w:rPr>
                <w:rFonts w:ascii="Arial" w:eastAsia="Cambria" w:hAnsi="Arial" w:cs="Arial"/>
                <w:szCs w:val="22"/>
                <w:lang w:eastAsia="en-US"/>
              </w:rPr>
            </w:pPr>
          </w:p>
          <w:p w:rsidR="00034ED8" w:rsidRPr="00B07F45" w:rsidRDefault="00034ED8" w:rsidP="00034ED8">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t>4) ACREDITACIÓN DEL CUMPLIMIENTO DE LAS NORMAS DE GESTIÓN MEDIOAMBIENTAL Y GARANTÍA DE CALIDAD</w:t>
            </w:r>
          </w:p>
          <w:p w:rsidR="00034ED8" w:rsidRPr="00B07F45" w:rsidRDefault="00034ED8" w:rsidP="00034ED8">
            <w:pPr>
              <w:tabs>
                <w:tab w:val="left" w:pos="8222"/>
              </w:tabs>
              <w:ind w:left="284"/>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52BA8"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34ED8" w:rsidRPr="00B07F45" w:rsidRDefault="00034ED8" w:rsidP="009C6E60">
            <w:pPr>
              <w:spacing w:before="60"/>
              <w:ind w:left="181"/>
              <w:jc w:val="both"/>
              <w:rPr>
                <w:rFonts w:ascii="Arial" w:eastAsia="Cambria" w:hAnsi="Arial" w:cs="Arial"/>
                <w:szCs w:val="22"/>
                <w:lang w:eastAsia="en-US"/>
              </w:rPr>
            </w:pPr>
            <w:r w:rsidRPr="00B07F45">
              <w:rPr>
                <w:rFonts w:ascii="Arial" w:eastAsia="Cambria" w:hAnsi="Arial" w:cs="Arial"/>
                <w:szCs w:val="22"/>
                <w:lang w:eastAsia="en-US"/>
              </w:rPr>
              <w:t>La licitadora deberá presentar los siguientes certificados:</w:t>
            </w: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034ED8" w:rsidRPr="00B07F45" w:rsidTr="0091778E">
        <w:trPr>
          <w:trHeight w:hRule="exact" w:val="340"/>
        </w:trPr>
        <w:tc>
          <w:tcPr>
            <w:tcW w:w="8506"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4" w:name="CC_15"/>
            <w:r w:rsidRPr="00B07F45">
              <w:rPr>
                <w:rFonts w:ascii="Arial" w:eastAsia="Cambria" w:hAnsi="Arial" w:cs="Arial"/>
                <w:b/>
                <w:szCs w:val="22"/>
                <w:lang w:eastAsia="en-US"/>
              </w:rPr>
              <w:t xml:space="preserve">15.- </w:t>
            </w:r>
            <w:bookmarkEnd w:id="14"/>
            <w:r w:rsidRPr="00B07F45">
              <w:rPr>
                <w:rFonts w:ascii="Arial" w:eastAsia="Cambria" w:hAnsi="Arial" w:cs="Arial"/>
                <w:b/>
                <w:szCs w:val="22"/>
                <w:lang w:eastAsia="en-US"/>
              </w:rPr>
              <w:t>COMPROMISO DE ADSCRIPCIÓN OBLIGATORIA DE MEDIOS</w:t>
            </w:r>
          </w:p>
        </w:tc>
      </w:tr>
      <w:tr w:rsidR="00034ED8" w:rsidRPr="00B07F45" w:rsidTr="0091778E">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52BA8"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454"/>
        </w:trPr>
        <w:tc>
          <w:tcPr>
            <w:tcW w:w="8506" w:type="dxa"/>
            <w:gridSpan w:val="6"/>
            <w:tcBorders>
              <w:top w:val="nil"/>
            </w:tcBorders>
            <w:vAlign w:val="center"/>
          </w:tcPr>
          <w:p w:rsidR="00034ED8" w:rsidRPr="00B07F45" w:rsidRDefault="00034ED8" w:rsidP="00034ED8">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5" w:name="CC_16"/>
            <w:r w:rsidRPr="00B07F45">
              <w:rPr>
                <w:rFonts w:ascii="Arial" w:eastAsia="Cambria" w:hAnsi="Arial" w:cs="Arial"/>
                <w:b/>
                <w:szCs w:val="22"/>
                <w:lang w:eastAsia="en-US"/>
              </w:rPr>
              <w:t xml:space="preserve">16.- </w:t>
            </w:r>
            <w:bookmarkEnd w:id="15"/>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52BA8"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340"/>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52BA8"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52BA8"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181" w:hanging="142"/>
              <w:jc w:val="both"/>
              <w:rPr>
                <w:rFonts w:ascii="Arial" w:eastAsia="Cambria" w:hAnsi="Arial" w:cs="Arial"/>
                <w:szCs w:val="22"/>
                <w:lang w:eastAsia="en-US"/>
              </w:rPr>
            </w:pPr>
          </w:p>
          <w:p w:rsidR="00034ED8" w:rsidRPr="00B07F45" w:rsidRDefault="00034ED8" w:rsidP="009C6E60">
            <w:pPr>
              <w:ind w:left="142" w:hanging="142"/>
              <w:jc w:val="both"/>
              <w:rPr>
                <w:rFonts w:ascii="Arial" w:eastAsia="Cambria" w:hAnsi="Arial" w:cs="Arial"/>
                <w:szCs w:val="22"/>
                <w:lang w:eastAsia="en-US"/>
              </w:rPr>
            </w:pPr>
            <w:r w:rsidRPr="00B07F45">
              <w:rPr>
                <w:rFonts w:ascii="Arial" w:eastAsia="Cambria" w:hAnsi="Arial" w:cs="Arial"/>
                <w:szCs w:val="22"/>
                <w:lang w:eastAsia="en-US"/>
              </w:rPr>
              <w:t>Descripción de las tareas críticas que no pueden subcontratarse:</w:t>
            </w:r>
          </w:p>
          <w:p w:rsidR="00034ED8" w:rsidRPr="00B07F45" w:rsidRDefault="00034ED8" w:rsidP="00034ED8">
            <w:pPr>
              <w:ind w:left="181" w:hanging="142"/>
              <w:jc w:val="both"/>
              <w:rPr>
                <w:rFonts w:ascii="Arial" w:eastAsia="Cambria" w:hAnsi="Arial" w:cs="Arial"/>
                <w:i/>
                <w:szCs w:val="22"/>
                <w:lang w:eastAsia="en-US"/>
              </w:rPr>
            </w:pPr>
          </w:p>
        </w:tc>
      </w:tr>
    </w:tbl>
    <w:p w:rsidR="00826644" w:rsidRPr="00216AFD"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826644" w:rsidRPr="00826644" w:rsidTr="00B80D3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826644">
            <w:pPr>
              <w:spacing w:before="40" w:after="40"/>
              <w:rPr>
                <w:rFonts w:ascii="Arial" w:hAnsi="Arial" w:cs="Arial"/>
              </w:rPr>
            </w:pPr>
            <w:bookmarkStart w:id="16" w:name="CC_17"/>
            <w:r w:rsidRPr="00826644">
              <w:rPr>
                <w:rFonts w:ascii="Arial" w:hAnsi="Arial" w:cs="Arial"/>
                <w:b/>
              </w:rPr>
              <w:t>1</w:t>
            </w:r>
            <w:r>
              <w:rPr>
                <w:rFonts w:ascii="Arial" w:hAnsi="Arial" w:cs="Arial"/>
                <w:b/>
              </w:rPr>
              <w:t>7</w:t>
            </w:r>
            <w:r w:rsidRPr="00826644">
              <w:rPr>
                <w:rFonts w:ascii="Arial" w:hAnsi="Arial" w:cs="Arial"/>
                <w:b/>
              </w:rPr>
              <w:t xml:space="preserve">.- </w:t>
            </w:r>
            <w:bookmarkEnd w:id="16"/>
            <w:r w:rsidRPr="00826644">
              <w:rPr>
                <w:rFonts w:ascii="Arial" w:hAnsi="Arial" w:cs="Arial"/>
                <w:b/>
              </w:rPr>
              <w:t>GARANTÍAS</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26644" w:rsidRPr="00826644" w:rsidRDefault="00826644" w:rsidP="00B80D33">
            <w:pPr>
              <w:spacing w:before="60"/>
              <w:ind w:left="40"/>
              <w:rPr>
                <w:rFonts w:ascii="Arial" w:hAnsi="Arial" w:cs="Arial"/>
              </w:rPr>
            </w:pPr>
            <w:r w:rsidRPr="00826644">
              <w:rPr>
                <w:rFonts w:ascii="Arial" w:hAnsi="Arial" w:cs="Arial"/>
              </w:rPr>
              <w:t>Importe: ………….……………………..…..€</w:t>
            </w:r>
          </w:p>
          <w:p w:rsidR="00826644" w:rsidRPr="00826644" w:rsidRDefault="00826644" w:rsidP="00B80D33">
            <w:pPr>
              <w:ind w:left="40"/>
              <w:rPr>
                <w:rFonts w:ascii="Arial" w:hAnsi="Arial" w:cs="Arial"/>
              </w:rPr>
            </w:pPr>
            <w:r w:rsidRPr="00826644">
              <w:rPr>
                <w:rFonts w:ascii="Arial" w:hAnsi="Arial" w:cs="Arial"/>
              </w:rPr>
              <w:t xml:space="preserve">[3 % del presupuesto base de licitación </w:t>
            </w:r>
          </w:p>
          <w:p w:rsidR="00826644" w:rsidRPr="00826644" w:rsidRDefault="00826644" w:rsidP="00B80D33">
            <w:pPr>
              <w:ind w:left="40"/>
              <w:rPr>
                <w:rFonts w:ascii="Arial" w:hAnsi="Arial" w:cs="Arial"/>
              </w:rPr>
            </w:pPr>
            <w:r w:rsidRPr="00826644">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9C6E60" w:rsidP="00B80D3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sz w:val="14"/>
                <w:szCs w:val="14"/>
              </w:rPr>
            </w:pPr>
            <w:r w:rsidRPr="00826644">
              <w:rPr>
                <w:rFonts w:ascii="Arial" w:hAnsi="Arial" w:cs="Arial"/>
                <w:sz w:val="14"/>
                <w:szCs w:val="14"/>
              </w:rPr>
              <w:t>(A tanto alzado)</w:t>
            </w:r>
          </w:p>
          <w:p w:rsidR="00826644" w:rsidRPr="00826644" w:rsidRDefault="00826644" w:rsidP="00B80D33">
            <w:pPr>
              <w:ind w:left="39"/>
              <w:rPr>
                <w:rFonts w:ascii="Arial" w:hAnsi="Arial" w:cs="Arial"/>
              </w:rPr>
            </w:pPr>
            <w:r w:rsidRPr="00826644">
              <w:rPr>
                <w:rFonts w:ascii="Arial" w:hAnsi="Arial" w:cs="Arial"/>
              </w:rPr>
              <w:t xml:space="preserve">Importe: 5 % del importe de adjudicación </w:t>
            </w:r>
          </w:p>
          <w:p w:rsidR="00826644" w:rsidRPr="00826644" w:rsidRDefault="00826644" w:rsidP="00B80D33">
            <w:pPr>
              <w:ind w:left="39"/>
              <w:rPr>
                <w:rFonts w:ascii="Arial" w:hAnsi="Arial" w:cs="Arial"/>
              </w:rPr>
            </w:pPr>
            <w:r w:rsidRPr="00826644">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9C6E60" w:rsidP="00B80D33">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9C6E60" w:rsidP="00B80D33">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sz w:val="14"/>
                <w:szCs w:val="14"/>
              </w:rPr>
            </w:pPr>
            <w:r w:rsidRPr="00826644">
              <w:rPr>
                <w:rFonts w:ascii="Arial" w:hAnsi="Arial" w:cs="Arial"/>
                <w:sz w:val="14"/>
                <w:szCs w:val="14"/>
              </w:rPr>
              <w:t>(Precios unitarios)</w:t>
            </w:r>
          </w:p>
          <w:p w:rsidR="00826644" w:rsidRPr="00826644" w:rsidRDefault="00826644" w:rsidP="00B80D33">
            <w:pPr>
              <w:ind w:left="40"/>
              <w:rPr>
                <w:rFonts w:ascii="Arial" w:hAnsi="Arial" w:cs="Arial"/>
              </w:rPr>
            </w:pPr>
            <w:r w:rsidRPr="00826644">
              <w:rPr>
                <w:rFonts w:ascii="Arial" w:hAnsi="Arial" w:cs="Arial"/>
              </w:rPr>
              <w:t>Importe: ………….……………………..…..€</w:t>
            </w:r>
          </w:p>
          <w:p w:rsidR="00826644" w:rsidRPr="00826644" w:rsidRDefault="00826644" w:rsidP="00B80D33">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826644" w:rsidRPr="00826644" w:rsidRDefault="00826644" w:rsidP="00B80D33">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826644" w:rsidRPr="00826644" w:rsidTr="00B80D33">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45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826644" w:rsidRPr="00826644" w:rsidRDefault="00826644" w:rsidP="00B80D33">
            <w:pPr>
              <w:spacing w:before="60"/>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826644" w:rsidRPr="00826644" w:rsidRDefault="00826644" w:rsidP="00B80D33">
            <w:pPr>
              <w:ind w:left="182" w:hanging="142"/>
              <w:rPr>
                <w:rFonts w:ascii="Arial" w:hAnsi="Arial" w:cs="Arial"/>
              </w:rPr>
            </w:pPr>
            <w:r w:rsidRPr="00826644">
              <w:rPr>
                <w:rFonts w:ascii="Arial" w:hAnsi="Arial" w:cs="Arial"/>
              </w:rPr>
              <w:t>Importe: ………….……………………..…..€</w:t>
            </w: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9C6E60" w:rsidP="00B80D3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B80D33">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826644" w:rsidRPr="00826644" w:rsidRDefault="009C6E60" w:rsidP="00B80D33">
            <w:pPr>
              <w:rPr>
                <w:rFonts w:ascii="Arial" w:hAnsi="Arial" w:cs="Arial"/>
              </w:rPr>
            </w:pPr>
            <w:r>
              <w:rPr>
                <w:rFonts w:ascii="Arial" w:hAnsi="Arial" w:cs="Arial"/>
              </w:rPr>
              <w:t>12 meses.</w:t>
            </w:r>
          </w:p>
        </w:tc>
      </w:tr>
    </w:tbl>
    <w:p w:rsidR="00826644" w:rsidRPr="00826644" w:rsidRDefault="00826644" w:rsidP="0082664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7" w:name="CC_18"/>
            <w:r w:rsidRPr="00B07F45">
              <w:rPr>
                <w:rFonts w:ascii="Arial" w:eastAsia="Cambria" w:hAnsi="Arial" w:cs="Arial"/>
                <w:b/>
                <w:szCs w:val="22"/>
                <w:lang w:eastAsia="en-US"/>
              </w:rPr>
              <w:t xml:space="preserve">18.- </w:t>
            </w:r>
            <w:bookmarkEnd w:id="17"/>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034ED8" w:rsidRPr="00B07F45" w:rsidRDefault="00034ED8" w:rsidP="00034ED8">
            <w:pPr>
              <w:jc w:val="both"/>
              <w:rPr>
                <w:rFonts w:ascii="Arial" w:eastAsia="Cambria" w:hAnsi="Arial" w:cs="Arial"/>
                <w:b/>
                <w:szCs w:val="22"/>
                <w:lang w:eastAsia="en-US"/>
              </w:rPr>
            </w:pPr>
            <w:r w:rsidRPr="00B07F45">
              <w:rPr>
                <w:rFonts w:ascii="Arial" w:hAnsi="Arial" w:cs="Arial"/>
                <w:b/>
              </w:rPr>
              <w:t>1) CRITERIOS A VALORAR MEDIANTE JUICIO DE VALOR</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C6E60" w:rsidP="00034ED8">
            <w:pPr>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37"/>
              <w:jc w:val="both"/>
              <w:rPr>
                <w:rFonts w:ascii="Arial" w:eastAsia="Cambria" w:hAnsi="Arial" w:cs="Arial"/>
                <w:szCs w:val="22"/>
                <w:lang w:eastAsia="en-US"/>
              </w:rPr>
            </w:pPr>
            <w:r w:rsidRPr="00B07F45">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034ED8" w:rsidRPr="00B07F45" w:rsidRDefault="00034ED8" w:rsidP="00034ED8">
            <w:pPr>
              <w:tabs>
                <w:tab w:val="left" w:pos="214"/>
                <w:tab w:val="left" w:pos="567"/>
                <w:tab w:val="left" w:pos="993"/>
                <w:tab w:val="left" w:pos="1560"/>
                <w:tab w:val="left" w:pos="4820"/>
              </w:tabs>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2"/>
              <w:gridCol w:w="1526"/>
            </w:tblGrid>
            <w:tr w:rsidR="00034ED8" w:rsidRPr="00B07F45" w:rsidTr="00E05391">
              <w:trPr>
                <w:cantSplit/>
                <w:trHeight w:val="480"/>
              </w:trPr>
              <w:tc>
                <w:tcPr>
                  <w:tcW w:w="6412" w:type="dxa"/>
                  <w:tcBorders>
                    <w:bottom w:val="single" w:sz="6" w:space="0" w:color="auto"/>
                  </w:tcBorders>
                  <w:shd w:val="clear" w:color="auto" w:fill="auto"/>
                </w:tcPr>
                <w:p w:rsidR="00034ED8" w:rsidRPr="00E05391" w:rsidRDefault="00034ED8" w:rsidP="00E05391">
                  <w:pPr>
                    <w:ind w:right="-434" w:firstLine="67"/>
                    <w:jc w:val="center"/>
                    <w:rPr>
                      <w:rFonts w:ascii="Arial" w:eastAsia="Cambria" w:hAnsi="Arial" w:cs="Arial"/>
                      <w:b/>
                      <w:lang w:eastAsia="en-US"/>
                    </w:rPr>
                  </w:pPr>
                  <w:r w:rsidRPr="00E05391">
                    <w:rPr>
                      <w:rFonts w:ascii="Arial" w:eastAsia="Cambria" w:hAnsi="Arial" w:cs="Arial"/>
                      <w:b/>
                      <w:lang w:eastAsia="en-US"/>
                    </w:rPr>
                    <w:t>Criterios</w:t>
                  </w:r>
                </w:p>
              </w:tc>
              <w:tc>
                <w:tcPr>
                  <w:tcW w:w="1526" w:type="dxa"/>
                  <w:tcBorders>
                    <w:bottom w:val="single" w:sz="6" w:space="0" w:color="auto"/>
                  </w:tcBorders>
                  <w:shd w:val="clear" w:color="auto" w:fill="auto"/>
                </w:tcPr>
                <w:p w:rsidR="00034ED8" w:rsidRPr="00E05391" w:rsidRDefault="00034ED8" w:rsidP="00E05391">
                  <w:pPr>
                    <w:jc w:val="center"/>
                    <w:rPr>
                      <w:rFonts w:ascii="Arial" w:eastAsia="Cambria" w:hAnsi="Arial" w:cs="Arial"/>
                      <w:b/>
                      <w:lang w:eastAsia="en-US"/>
                    </w:rPr>
                  </w:pPr>
                  <w:r w:rsidRPr="00E05391">
                    <w:rPr>
                      <w:rFonts w:ascii="Arial" w:eastAsia="Cambria" w:hAnsi="Arial" w:cs="Arial"/>
                      <w:b/>
                      <w:lang w:eastAsia="en-US"/>
                    </w:rPr>
                    <w:t>Ponderación</w:t>
                  </w:r>
                </w:p>
                <w:p w:rsidR="00E4116A" w:rsidRPr="00E05391" w:rsidRDefault="00E4116A" w:rsidP="00E05391">
                  <w:pPr>
                    <w:jc w:val="center"/>
                    <w:rPr>
                      <w:rFonts w:ascii="Arial" w:hAnsi="Arial" w:cs="Arial"/>
                      <w:b/>
                      <w:lang w:eastAsia="en-US"/>
                    </w:rPr>
                  </w:pPr>
                  <w:r w:rsidRPr="00E05391">
                    <w:rPr>
                      <w:rFonts w:ascii="Arial" w:hAnsi="Arial" w:cs="Arial"/>
                      <w:b/>
                      <w:lang w:eastAsia="en-US"/>
                    </w:rPr>
                    <w:t>Máximo 40 puntos</w:t>
                  </w:r>
                </w:p>
                <w:p w:rsidR="00E05391" w:rsidRPr="00E05391" w:rsidRDefault="00E05391" w:rsidP="00E05391">
                  <w:pPr>
                    <w:jc w:val="center"/>
                    <w:rPr>
                      <w:rFonts w:ascii="Arial" w:eastAsia="Cambria" w:hAnsi="Arial" w:cs="Arial"/>
                      <w:b/>
                      <w:lang w:eastAsia="en-US"/>
                    </w:rPr>
                  </w:pPr>
                </w:p>
              </w:tc>
            </w:tr>
            <w:tr w:rsidR="00034ED8" w:rsidRPr="00B07F45" w:rsidTr="00E05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412" w:type="dxa"/>
                  <w:tcBorders>
                    <w:top w:val="single" w:sz="6" w:space="0" w:color="auto"/>
                    <w:left w:val="single" w:sz="6" w:space="0" w:color="auto"/>
                    <w:bottom w:val="single" w:sz="6" w:space="0" w:color="auto"/>
                    <w:right w:val="single" w:sz="6" w:space="0" w:color="auto"/>
                  </w:tcBorders>
                </w:tcPr>
                <w:p w:rsidR="00E05391" w:rsidRPr="00E05391" w:rsidRDefault="00E05391" w:rsidP="00E05391">
                  <w:pPr>
                    <w:pStyle w:val="Prrafodelista"/>
                    <w:numPr>
                      <w:ilvl w:val="0"/>
                      <w:numId w:val="41"/>
                    </w:numPr>
                    <w:tabs>
                      <w:tab w:val="num" w:pos="492"/>
                    </w:tabs>
                    <w:spacing w:after="0" w:line="240" w:lineRule="auto"/>
                    <w:jc w:val="both"/>
                    <w:rPr>
                      <w:rFonts w:ascii="Arial" w:eastAsia="Cambria" w:hAnsi="Arial" w:cs="Arial"/>
                      <w:sz w:val="20"/>
                      <w:szCs w:val="20"/>
                      <w:lang w:eastAsia="en-US"/>
                    </w:rPr>
                  </w:pPr>
                  <w:r w:rsidRPr="00E05391">
                    <w:rPr>
                      <w:rFonts w:ascii="Arial" w:eastAsia="Cambria" w:hAnsi="Arial" w:cs="Arial"/>
                      <w:sz w:val="20"/>
                      <w:szCs w:val="20"/>
                      <w:lang w:eastAsia="en-US"/>
                    </w:rPr>
                    <w:t>C</w:t>
                  </w:r>
                  <w:r w:rsidR="00E4116A" w:rsidRPr="00E05391">
                    <w:rPr>
                      <w:rFonts w:ascii="Arial" w:eastAsia="Cambria" w:hAnsi="Arial" w:cs="Arial"/>
                      <w:sz w:val="20"/>
                      <w:szCs w:val="20"/>
                      <w:lang w:eastAsia="en-US"/>
                    </w:rPr>
                    <w:t>aracterísticas técnicas del equipamiento ofertado: se valorarán las prestac</w:t>
                  </w:r>
                  <w:r w:rsidRPr="00E05391">
                    <w:rPr>
                      <w:rFonts w:ascii="Arial" w:eastAsia="Cambria" w:hAnsi="Arial" w:cs="Arial"/>
                      <w:sz w:val="20"/>
                      <w:szCs w:val="20"/>
                      <w:lang w:eastAsia="en-US"/>
                    </w:rPr>
                    <w:t>iones del equipamiento ofertado</w:t>
                  </w:r>
                  <w:r w:rsidR="00E4116A" w:rsidRPr="00E05391">
                    <w:rPr>
                      <w:rFonts w:ascii="Arial" w:eastAsia="Cambria" w:hAnsi="Arial" w:cs="Arial"/>
                      <w:sz w:val="20"/>
                      <w:szCs w:val="20"/>
                      <w:lang w:eastAsia="en-US"/>
                    </w:rPr>
                    <w:t xml:space="preserve">. </w:t>
                  </w:r>
                </w:p>
                <w:p w:rsidR="00E05391" w:rsidRPr="00E05391" w:rsidRDefault="00E05391" w:rsidP="00E05391">
                  <w:pPr>
                    <w:pStyle w:val="Prrafodelista"/>
                    <w:spacing w:after="0" w:line="240" w:lineRule="auto"/>
                    <w:ind w:left="473"/>
                    <w:jc w:val="both"/>
                    <w:rPr>
                      <w:rFonts w:ascii="Arial" w:eastAsia="Cambria" w:hAnsi="Arial" w:cs="Arial"/>
                      <w:sz w:val="20"/>
                      <w:szCs w:val="20"/>
                      <w:lang w:eastAsia="en-US"/>
                    </w:rPr>
                  </w:pPr>
                </w:p>
                <w:p w:rsidR="00E05391" w:rsidRPr="00E05391" w:rsidRDefault="00E4116A" w:rsidP="00E05391">
                  <w:pPr>
                    <w:pStyle w:val="Prrafodelista"/>
                    <w:numPr>
                      <w:ilvl w:val="0"/>
                      <w:numId w:val="41"/>
                    </w:numPr>
                    <w:tabs>
                      <w:tab w:val="num" w:pos="492"/>
                    </w:tabs>
                    <w:spacing w:after="0" w:line="240" w:lineRule="auto"/>
                    <w:jc w:val="both"/>
                    <w:rPr>
                      <w:rFonts w:ascii="Arial" w:eastAsia="Cambria" w:hAnsi="Arial" w:cs="Arial"/>
                      <w:sz w:val="20"/>
                      <w:szCs w:val="20"/>
                      <w:lang w:eastAsia="en-US"/>
                    </w:rPr>
                  </w:pPr>
                  <w:r w:rsidRPr="00E05391">
                    <w:rPr>
                      <w:rFonts w:ascii="Arial" w:eastAsia="Cambria" w:hAnsi="Arial" w:cs="Arial"/>
                      <w:sz w:val="20"/>
                      <w:szCs w:val="20"/>
                      <w:lang w:eastAsia="en-US"/>
                    </w:rPr>
                    <w:t>Plan descriptivo de la instalación de la infraestructura y equipamiento necesarios, en particular de la zona denominada Badaplaza (punto II.4 del pliego técnico).</w:t>
                  </w:r>
                </w:p>
                <w:p w:rsidR="00E05391" w:rsidRPr="00E05391" w:rsidRDefault="00E05391" w:rsidP="00E05391">
                  <w:pPr>
                    <w:jc w:val="both"/>
                    <w:rPr>
                      <w:rFonts w:ascii="Arial" w:eastAsia="Cambria" w:hAnsi="Arial" w:cs="Arial"/>
                      <w:lang w:eastAsia="en-US"/>
                    </w:rPr>
                  </w:pPr>
                </w:p>
                <w:p w:rsidR="00E05391" w:rsidRPr="00E05391" w:rsidRDefault="00E4116A" w:rsidP="00E05391">
                  <w:pPr>
                    <w:pStyle w:val="Prrafodelista"/>
                    <w:numPr>
                      <w:ilvl w:val="0"/>
                      <w:numId w:val="41"/>
                    </w:numPr>
                    <w:tabs>
                      <w:tab w:val="num" w:pos="492"/>
                    </w:tabs>
                    <w:spacing w:after="0" w:line="240" w:lineRule="auto"/>
                    <w:jc w:val="both"/>
                    <w:rPr>
                      <w:rFonts w:ascii="Arial" w:eastAsia="Cambria" w:hAnsi="Arial" w:cs="Arial"/>
                      <w:sz w:val="20"/>
                      <w:szCs w:val="20"/>
                      <w:lang w:eastAsia="en-US"/>
                    </w:rPr>
                  </w:pPr>
                  <w:r w:rsidRPr="00E05391">
                    <w:rPr>
                      <w:rFonts w:ascii="Arial" w:eastAsia="Cambria" w:hAnsi="Arial" w:cs="Arial"/>
                      <w:sz w:val="20"/>
                      <w:szCs w:val="20"/>
                      <w:lang w:eastAsia="en-US"/>
                    </w:rPr>
                    <w:t>Servicio post-venta: se valorará el servicio post-venta propuesto por la empresa: ubicación (proximidad), de dónde se tomará el servicio, técnicos cualificados disponibles, tiempos de respuesta y resolución previstos y stock de repuestos.</w:t>
                  </w:r>
                </w:p>
                <w:p w:rsidR="00E05391" w:rsidRPr="00E05391" w:rsidRDefault="00E05391" w:rsidP="00E05391">
                  <w:pPr>
                    <w:jc w:val="both"/>
                    <w:rPr>
                      <w:rFonts w:ascii="Arial" w:eastAsia="Cambria" w:hAnsi="Arial" w:cs="Arial"/>
                      <w:lang w:eastAsia="en-US"/>
                    </w:rPr>
                  </w:pPr>
                </w:p>
                <w:p w:rsidR="00034ED8" w:rsidRPr="00E05391" w:rsidRDefault="00E4116A" w:rsidP="00E05391">
                  <w:pPr>
                    <w:pStyle w:val="Prrafodelista"/>
                    <w:numPr>
                      <w:ilvl w:val="0"/>
                      <w:numId w:val="41"/>
                    </w:numPr>
                    <w:tabs>
                      <w:tab w:val="num" w:pos="492"/>
                    </w:tabs>
                    <w:spacing w:after="0" w:line="240" w:lineRule="auto"/>
                    <w:jc w:val="both"/>
                    <w:rPr>
                      <w:rFonts w:ascii="Arial" w:eastAsia="Cambria" w:hAnsi="Arial" w:cs="Arial"/>
                      <w:sz w:val="20"/>
                      <w:szCs w:val="20"/>
                      <w:lang w:eastAsia="en-US"/>
                    </w:rPr>
                  </w:pPr>
                  <w:r w:rsidRPr="00E05391">
                    <w:rPr>
                      <w:rFonts w:ascii="Arial" w:eastAsia="Cambria" w:hAnsi="Arial" w:cs="Arial"/>
                      <w:sz w:val="20"/>
                      <w:szCs w:val="20"/>
                      <w:lang w:eastAsia="en-US"/>
                    </w:rPr>
                    <w:t>Mejoras.</w:t>
                  </w:r>
                </w:p>
                <w:p w:rsidR="00034ED8" w:rsidRPr="00E05391" w:rsidRDefault="00034ED8" w:rsidP="00E05391">
                  <w:pPr>
                    <w:tabs>
                      <w:tab w:val="num" w:pos="492"/>
                    </w:tabs>
                    <w:ind w:left="613" w:hanging="500"/>
                    <w:jc w:val="both"/>
                    <w:rPr>
                      <w:rFonts w:ascii="Arial" w:eastAsia="Cambria" w:hAnsi="Arial" w:cs="Arial"/>
                      <w:lang w:eastAsia="en-US"/>
                    </w:rPr>
                  </w:pPr>
                </w:p>
                <w:p w:rsidR="00034ED8" w:rsidRPr="00E05391" w:rsidRDefault="00034ED8" w:rsidP="00E05391">
                  <w:pPr>
                    <w:tabs>
                      <w:tab w:val="num" w:pos="492"/>
                    </w:tabs>
                    <w:ind w:left="613" w:hanging="500"/>
                    <w:jc w:val="both"/>
                    <w:rPr>
                      <w:rFonts w:ascii="Arial" w:eastAsia="Cambria" w:hAnsi="Arial" w:cs="Arial"/>
                      <w:lang w:eastAsia="en-US"/>
                    </w:rPr>
                  </w:pPr>
                </w:p>
                <w:p w:rsidR="00326A44" w:rsidRPr="00326A44" w:rsidRDefault="00326A44" w:rsidP="00326A44">
                  <w:pPr>
                    <w:tabs>
                      <w:tab w:val="num" w:pos="492"/>
                    </w:tabs>
                    <w:ind w:left="613" w:hanging="500"/>
                    <w:jc w:val="both"/>
                    <w:rPr>
                      <w:rFonts w:ascii="Arial" w:eastAsia="Cambria" w:hAnsi="Arial" w:cs="Arial"/>
                      <w:lang w:eastAsia="en-US"/>
                    </w:rPr>
                  </w:pPr>
                  <w:r w:rsidRPr="00326A44">
                    <w:rPr>
                      <w:rFonts w:ascii="Arial" w:eastAsia="Cambria" w:hAnsi="Arial" w:cs="Arial"/>
                      <w:lang w:eastAsia="en-US"/>
                    </w:rPr>
                    <w:t>En el sobre de la proposición se incluirá la documentación necesaria para la valoración de estos criterios:</w:t>
                  </w:r>
                </w:p>
                <w:p w:rsidR="00326A44" w:rsidRPr="00326A44" w:rsidRDefault="00326A44" w:rsidP="00326A44">
                  <w:pPr>
                    <w:tabs>
                      <w:tab w:val="num" w:pos="492"/>
                    </w:tabs>
                    <w:ind w:left="613" w:hanging="500"/>
                    <w:jc w:val="both"/>
                    <w:rPr>
                      <w:rFonts w:ascii="Arial" w:eastAsia="Cambria" w:hAnsi="Arial" w:cs="Arial"/>
                      <w:lang w:eastAsia="en-US"/>
                    </w:rPr>
                  </w:pPr>
                </w:p>
                <w:p w:rsidR="00326A44" w:rsidRPr="00326A44" w:rsidRDefault="00326A44" w:rsidP="00326A44">
                  <w:pPr>
                    <w:tabs>
                      <w:tab w:val="num" w:pos="492"/>
                    </w:tabs>
                    <w:ind w:left="613" w:hanging="500"/>
                    <w:jc w:val="both"/>
                    <w:rPr>
                      <w:rFonts w:ascii="Arial" w:eastAsia="Cambria" w:hAnsi="Arial" w:cs="Arial"/>
                      <w:lang w:eastAsia="en-US"/>
                    </w:rPr>
                  </w:pPr>
                  <w:r w:rsidRPr="00326A44">
                    <w:rPr>
                      <w:rFonts w:ascii="Arial" w:eastAsia="Cambria" w:hAnsi="Arial" w:cs="Arial"/>
                      <w:lang w:eastAsia="en-US"/>
                    </w:rPr>
                    <w:t>•</w:t>
                  </w:r>
                  <w:r w:rsidRPr="00326A44">
                    <w:rPr>
                      <w:rFonts w:ascii="Arial" w:eastAsia="Cambria" w:hAnsi="Arial" w:cs="Arial"/>
                      <w:lang w:eastAsia="en-US"/>
                    </w:rPr>
                    <w:tab/>
                    <w:t>Descripción detallada del equipamiento ofertado, indicando marca y modelo. Se deberán indicar las características de los equipos ofertados en relación con las indicadas en el pliego de prescripciones técnicas, de forma que se pueda comprobar el cumplimiento de las prescripciones. Si se observara omisión de datos para hacer esta comprobación, se considerará la prescripción correspondiente como no cumplida y por tanto supondrá la exclusión de la oferta.</w:t>
                  </w:r>
                </w:p>
                <w:p w:rsidR="00326A44" w:rsidRPr="00326A44" w:rsidRDefault="00326A44" w:rsidP="00326A44">
                  <w:pPr>
                    <w:tabs>
                      <w:tab w:val="num" w:pos="492"/>
                    </w:tabs>
                    <w:ind w:left="613" w:hanging="500"/>
                    <w:jc w:val="both"/>
                    <w:rPr>
                      <w:rFonts w:ascii="Arial" w:eastAsia="Cambria" w:hAnsi="Arial" w:cs="Arial"/>
                      <w:lang w:eastAsia="en-US"/>
                    </w:rPr>
                  </w:pPr>
                </w:p>
                <w:p w:rsidR="00034ED8" w:rsidRPr="00E05391" w:rsidRDefault="00326A44" w:rsidP="00326A44">
                  <w:pPr>
                    <w:tabs>
                      <w:tab w:val="num" w:pos="492"/>
                    </w:tabs>
                    <w:ind w:left="613" w:hanging="500"/>
                    <w:jc w:val="both"/>
                    <w:rPr>
                      <w:rFonts w:ascii="Arial" w:eastAsia="Cambria" w:hAnsi="Arial" w:cs="Arial"/>
                      <w:lang w:eastAsia="en-US"/>
                    </w:rPr>
                  </w:pPr>
                  <w:r w:rsidRPr="00326A44">
                    <w:rPr>
                      <w:rFonts w:ascii="Arial" w:eastAsia="Cambria" w:hAnsi="Arial" w:cs="Arial"/>
                      <w:lang w:eastAsia="en-US"/>
                    </w:rPr>
                    <w:t>•</w:t>
                  </w:r>
                  <w:r w:rsidRPr="00326A44">
                    <w:rPr>
                      <w:rFonts w:ascii="Arial" w:eastAsia="Cambria" w:hAnsi="Arial" w:cs="Arial"/>
                      <w:lang w:eastAsia="en-US"/>
                    </w:rPr>
                    <w:tab/>
                    <w:t>Memoria del servicio post-venta indicando los aspectos a valorar.</w:t>
                  </w:r>
                </w:p>
                <w:p w:rsidR="00034ED8" w:rsidRPr="00E05391" w:rsidRDefault="00034ED8" w:rsidP="00326A44">
                  <w:pPr>
                    <w:tabs>
                      <w:tab w:val="num" w:pos="492"/>
                    </w:tabs>
                    <w:rPr>
                      <w:rFonts w:ascii="Arial" w:eastAsia="Cambria" w:hAnsi="Arial" w:cs="Arial"/>
                      <w:lang w:eastAsia="en-US"/>
                    </w:rPr>
                  </w:pPr>
                </w:p>
              </w:tc>
              <w:tc>
                <w:tcPr>
                  <w:tcW w:w="1526" w:type="dxa"/>
                  <w:tcBorders>
                    <w:top w:val="single" w:sz="6" w:space="0" w:color="auto"/>
                    <w:left w:val="single" w:sz="6" w:space="0" w:color="auto"/>
                    <w:bottom w:val="single" w:sz="6" w:space="0" w:color="auto"/>
                    <w:right w:val="single" w:sz="6" w:space="0" w:color="auto"/>
                  </w:tcBorders>
                </w:tcPr>
                <w:p w:rsidR="00E4116A" w:rsidRPr="00E05391" w:rsidRDefault="00E4116A" w:rsidP="00E05391">
                  <w:pPr>
                    <w:jc w:val="center"/>
                    <w:rPr>
                      <w:rFonts w:ascii="Arial" w:hAnsi="Arial" w:cs="Arial"/>
                      <w:b/>
                      <w:lang w:eastAsia="en-US"/>
                    </w:rPr>
                  </w:pPr>
                  <w:r w:rsidRPr="00E05391">
                    <w:rPr>
                      <w:rFonts w:ascii="Arial" w:hAnsi="Arial" w:cs="Arial"/>
                      <w:b/>
                      <w:lang w:eastAsia="en-US"/>
                    </w:rPr>
                    <w:t>Máximo 10 puntos</w:t>
                  </w:r>
                </w:p>
                <w:p w:rsidR="00E05391" w:rsidRPr="00E05391" w:rsidRDefault="00E05391" w:rsidP="00E05391">
                  <w:pPr>
                    <w:jc w:val="center"/>
                    <w:rPr>
                      <w:rFonts w:ascii="Arial" w:hAnsi="Arial" w:cs="Arial"/>
                      <w:b/>
                      <w:lang w:eastAsia="en-US"/>
                    </w:rPr>
                  </w:pPr>
                </w:p>
                <w:p w:rsidR="00E4116A" w:rsidRPr="00E05391" w:rsidRDefault="00E4116A" w:rsidP="00E05391">
                  <w:pPr>
                    <w:jc w:val="center"/>
                    <w:rPr>
                      <w:rFonts w:ascii="Arial" w:hAnsi="Arial" w:cs="Arial"/>
                      <w:b/>
                      <w:lang w:eastAsia="en-US"/>
                    </w:rPr>
                  </w:pPr>
                  <w:r w:rsidRPr="00E05391">
                    <w:rPr>
                      <w:rFonts w:ascii="Arial" w:hAnsi="Arial" w:cs="Arial"/>
                      <w:b/>
                      <w:lang w:eastAsia="en-US"/>
                    </w:rPr>
                    <w:t>Máximo 20 puntos</w:t>
                  </w:r>
                </w:p>
                <w:p w:rsidR="00E05391" w:rsidRPr="00E05391" w:rsidRDefault="00E05391" w:rsidP="00E05391">
                  <w:pPr>
                    <w:jc w:val="center"/>
                    <w:rPr>
                      <w:rFonts w:ascii="Arial" w:hAnsi="Arial" w:cs="Arial"/>
                      <w:b/>
                      <w:lang w:eastAsia="en-US"/>
                    </w:rPr>
                  </w:pPr>
                </w:p>
                <w:p w:rsidR="00E05391" w:rsidRPr="00E05391" w:rsidRDefault="00E05391" w:rsidP="00E05391">
                  <w:pPr>
                    <w:jc w:val="center"/>
                    <w:rPr>
                      <w:rFonts w:ascii="Arial" w:hAnsi="Arial" w:cs="Arial"/>
                      <w:b/>
                      <w:lang w:eastAsia="en-US"/>
                    </w:rPr>
                  </w:pPr>
                </w:p>
                <w:p w:rsidR="00E4116A" w:rsidRPr="00E05391" w:rsidRDefault="00E4116A" w:rsidP="00E05391">
                  <w:pPr>
                    <w:jc w:val="center"/>
                    <w:rPr>
                      <w:rFonts w:ascii="Arial" w:hAnsi="Arial" w:cs="Arial"/>
                      <w:b/>
                      <w:lang w:eastAsia="en-US"/>
                    </w:rPr>
                  </w:pPr>
                  <w:r w:rsidRPr="00E05391">
                    <w:rPr>
                      <w:rFonts w:ascii="Arial" w:hAnsi="Arial" w:cs="Arial"/>
                      <w:b/>
                      <w:lang w:eastAsia="en-US"/>
                    </w:rPr>
                    <w:t>Máximo 5 puntos</w:t>
                  </w:r>
                </w:p>
                <w:p w:rsidR="00E05391" w:rsidRPr="00E05391" w:rsidRDefault="00E05391" w:rsidP="00E05391">
                  <w:pPr>
                    <w:jc w:val="center"/>
                    <w:rPr>
                      <w:rFonts w:ascii="Arial" w:hAnsi="Arial" w:cs="Arial"/>
                      <w:b/>
                      <w:lang w:eastAsia="en-US"/>
                    </w:rPr>
                  </w:pPr>
                </w:p>
                <w:p w:rsidR="00E05391" w:rsidRPr="00E05391" w:rsidRDefault="00E05391" w:rsidP="00E05391">
                  <w:pPr>
                    <w:jc w:val="center"/>
                    <w:rPr>
                      <w:rFonts w:ascii="Arial" w:hAnsi="Arial" w:cs="Arial"/>
                      <w:b/>
                      <w:lang w:eastAsia="en-US"/>
                    </w:rPr>
                  </w:pPr>
                </w:p>
                <w:p w:rsidR="00E4116A" w:rsidRPr="00E05391" w:rsidRDefault="00E4116A" w:rsidP="00E05391">
                  <w:pPr>
                    <w:jc w:val="center"/>
                    <w:rPr>
                      <w:rFonts w:ascii="Arial" w:eastAsia="Cambria" w:hAnsi="Arial" w:cs="Arial"/>
                      <w:lang w:eastAsia="en-US"/>
                    </w:rPr>
                  </w:pPr>
                  <w:r w:rsidRPr="00E05391">
                    <w:rPr>
                      <w:rFonts w:ascii="Arial" w:hAnsi="Arial" w:cs="Arial"/>
                      <w:b/>
                      <w:lang w:eastAsia="en-US"/>
                    </w:rPr>
                    <w:t>Máximo 5 puntos</w:t>
                  </w:r>
                </w:p>
              </w:tc>
            </w:tr>
          </w:tbl>
          <w:p w:rsidR="00034ED8" w:rsidRPr="00B07F45" w:rsidRDefault="00034ED8" w:rsidP="00034ED8">
            <w:pPr>
              <w:jc w:val="both"/>
              <w:rPr>
                <w:rFonts w:ascii="Arial" w:eastAsia="Cambria" w:hAnsi="Arial" w:cs="Arial"/>
                <w:szCs w:val="22"/>
                <w:lang w:eastAsia="en-US"/>
              </w:rPr>
            </w:pPr>
          </w:p>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Indicar si la evaluación corresponde a:</w:t>
            </w:r>
          </w:p>
          <w:p w:rsidR="00034ED8" w:rsidRPr="00B07F45" w:rsidRDefault="00034ED8" w:rsidP="00034ED8">
            <w:pPr>
              <w:jc w:val="both"/>
              <w:rPr>
                <w:rFonts w:ascii="Arial" w:eastAsia="Cambria"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034ED8" w:rsidRPr="00B07F45" w:rsidTr="0091778E">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suppressAutoHyphens/>
                    <w:spacing w:before="40" w:after="40"/>
                    <w:jc w:val="center"/>
                    <w:rPr>
                      <w:rFonts w:ascii="Arial" w:hAnsi="Arial" w:cs="Arial"/>
                      <w:bCs/>
                      <w:kern w:val="1"/>
                    </w:rPr>
                  </w:pPr>
                </w:p>
              </w:tc>
              <w:tc>
                <w:tcPr>
                  <w:tcW w:w="7666" w:type="dxa"/>
                  <w:tcBorders>
                    <w:left w:val="single" w:sz="8" w:space="0" w:color="auto"/>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r w:rsidRPr="00B07F45">
                    <w:rPr>
                      <w:rFonts w:ascii="Arial" w:eastAsia="Cambria" w:hAnsi="Arial" w:cs="Arial"/>
                      <w:szCs w:val="22"/>
                      <w:lang w:eastAsia="en-US"/>
                    </w:rPr>
                    <w:t xml:space="preserve">  Comité de personas expertas</w:t>
                  </w:r>
                </w:p>
              </w:tc>
            </w:tr>
            <w:tr w:rsidR="00034ED8" w:rsidRPr="00B07F45" w:rsidTr="0091778E">
              <w:trPr>
                <w:trHeight w:hRule="exact" w:val="243"/>
              </w:trPr>
              <w:tc>
                <w:tcPr>
                  <w:tcW w:w="284" w:type="dxa"/>
                  <w:tcBorders>
                    <w:top w:val="single" w:sz="8" w:space="0" w:color="auto"/>
                    <w:bottom w:val="single" w:sz="8" w:space="0" w:color="auto"/>
                  </w:tcBorders>
                  <w:shd w:val="clear" w:color="auto" w:fill="FFFFFF"/>
                  <w:vAlign w:val="center"/>
                </w:tcPr>
                <w:p w:rsidR="00034ED8" w:rsidRPr="00B07F45" w:rsidRDefault="00034ED8" w:rsidP="00034ED8">
                  <w:pPr>
                    <w:suppressAutoHyphens/>
                    <w:spacing w:before="40" w:after="40"/>
                    <w:jc w:val="center"/>
                    <w:rPr>
                      <w:rFonts w:ascii="Arial" w:hAnsi="Arial" w:cs="Arial"/>
                      <w:bCs/>
                      <w:kern w:val="1"/>
                    </w:rPr>
                  </w:pPr>
                </w:p>
              </w:tc>
              <w:tc>
                <w:tcPr>
                  <w:tcW w:w="7666" w:type="dxa"/>
                  <w:tcBorders>
                    <w:left w:val="nil"/>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suppressAutoHyphens/>
                    <w:spacing w:before="40" w:after="40"/>
                    <w:jc w:val="center"/>
                    <w:rPr>
                      <w:rFonts w:ascii="Arial" w:hAnsi="Arial" w:cs="Arial"/>
                      <w:bCs/>
                      <w:kern w:val="1"/>
                    </w:rPr>
                  </w:pPr>
                </w:p>
              </w:tc>
              <w:tc>
                <w:tcPr>
                  <w:tcW w:w="7666" w:type="dxa"/>
                  <w:tcBorders>
                    <w:left w:val="single" w:sz="8" w:space="0" w:color="auto"/>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r w:rsidRPr="00B07F45">
                    <w:rPr>
                      <w:rFonts w:ascii="Arial" w:eastAsia="Cambria" w:hAnsi="Arial" w:cs="Arial"/>
                      <w:szCs w:val="22"/>
                      <w:lang w:eastAsia="en-US"/>
                    </w:rPr>
                    <w:t xml:space="preserve">  Organismo Técnico especializado: (consignar identificación)</w:t>
                  </w:r>
                </w:p>
              </w:tc>
            </w:tr>
          </w:tbl>
          <w:p w:rsidR="00034ED8" w:rsidRPr="00B07F45" w:rsidRDefault="00034ED8" w:rsidP="00034ED8">
            <w:pPr>
              <w:ind w:left="530"/>
              <w:jc w:val="both"/>
              <w:rPr>
                <w:rFonts w:ascii="Arial" w:eastAsia="Calibri" w:hAnsi="Arial" w:cs="Arial"/>
                <w:sz w:val="18"/>
                <w:szCs w:val="18"/>
                <w:lang w:eastAsia="en-US"/>
              </w:rPr>
            </w:pPr>
          </w:p>
          <w:p w:rsidR="00034ED8" w:rsidRPr="00B07F45" w:rsidRDefault="00034ED8" w:rsidP="00034ED8">
            <w:pPr>
              <w:ind w:left="530"/>
              <w:jc w:val="both"/>
              <w:rPr>
                <w:rFonts w:ascii="Arial" w:eastAsia="Calibri" w:hAnsi="Arial" w:cs="Arial"/>
                <w:sz w:val="18"/>
                <w:szCs w:val="18"/>
                <w:lang w:eastAsia="en-US"/>
              </w:rPr>
            </w:pPr>
          </w:p>
          <w:p w:rsidR="00034ED8" w:rsidRPr="00B07F45" w:rsidRDefault="00034ED8" w:rsidP="00034ED8">
            <w:pPr>
              <w:pBdr>
                <w:top w:val="single" w:sz="4" w:space="1" w:color="auto"/>
                <w:left w:val="single" w:sz="4" w:space="4" w:color="auto"/>
                <w:bottom w:val="single" w:sz="4" w:space="1" w:color="auto"/>
                <w:right w:val="single" w:sz="4" w:space="4" w:color="auto"/>
              </w:pBdr>
              <w:spacing w:before="40" w:after="40"/>
              <w:jc w:val="both"/>
              <w:rPr>
                <w:rFonts w:ascii="Arial" w:eastAsia="Calibri" w:hAnsi="Arial" w:cs="Arial"/>
                <w:b/>
                <w:i/>
                <w:sz w:val="18"/>
                <w:szCs w:val="18"/>
                <w:lang w:eastAsia="en-US"/>
              </w:rPr>
            </w:pPr>
            <w:r w:rsidRPr="00B07F45">
              <w:rPr>
                <w:rFonts w:ascii="Arial" w:hAnsi="Arial" w:cs="Arial"/>
                <w:b/>
              </w:rPr>
              <w:t xml:space="preserve">Se excluirá del procedimiento de licitación a aquellas licitadoras que no cumplan las condiciones técnicas exigidas y las que incorporen en los </w:t>
            </w:r>
            <w:r w:rsidRPr="00B07F45">
              <w:rPr>
                <w:rFonts w:ascii="Arial" w:hAnsi="Arial" w:cs="Arial"/>
                <w:b/>
                <w:iCs/>
              </w:rPr>
              <w:t>archivos electrónicos</w:t>
            </w:r>
            <w:r w:rsidRPr="00B07F45">
              <w:rPr>
                <w:rFonts w:ascii="Arial" w:hAnsi="Arial" w:cs="Arial"/>
                <w:b/>
                <w:bCs/>
              </w:rPr>
              <w:t xml:space="preserve"> nº DOS </w:t>
            </w:r>
            <w:r w:rsidRPr="00B07F45">
              <w:rPr>
                <w:rFonts w:ascii="Arial" w:hAnsi="Arial" w:cs="Arial"/>
                <w:b/>
              </w:rPr>
              <w:t>documentación que deba ser objeto de evaluación mediante la aplicación de fórmulas (</w:t>
            </w:r>
            <w:r w:rsidRPr="00B07F45">
              <w:rPr>
                <w:rFonts w:ascii="Arial" w:hAnsi="Arial" w:cs="Arial"/>
                <w:b/>
                <w:bCs/>
              </w:rPr>
              <w:t>archivo electrónico nº TRES</w:t>
            </w:r>
            <w:r w:rsidRPr="00B07F45">
              <w:rPr>
                <w:rFonts w:ascii="Arial" w:hAnsi="Arial" w:cs="Arial"/>
                <w:b/>
              </w:rPr>
              <w:t>).</w:t>
            </w:r>
          </w:p>
          <w:p w:rsidR="00034ED8" w:rsidRDefault="00034ED8" w:rsidP="00034ED8">
            <w:pPr>
              <w:jc w:val="both"/>
              <w:rPr>
                <w:rFonts w:ascii="Arial" w:eastAsia="Cambria" w:hAnsi="Arial" w:cs="Arial"/>
                <w:b/>
                <w:szCs w:val="22"/>
                <w:lang w:eastAsia="en-US"/>
              </w:rPr>
            </w:pPr>
          </w:p>
          <w:p w:rsidR="00326A44" w:rsidRDefault="00326A44" w:rsidP="00034ED8">
            <w:pPr>
              <w:jc w:val="both"/>
              <w:rPr>
                <w:rFonts w:ascii="Arial" w:eastAsia="Cambria" w:hAnsi="Arial" w:cs="Arial"/>
                <w:b/>
                <w:szCs w:val="22"/>
                <w:lang w:eastAsia="en-US"/>
              </w:rPr>
            </w:pPr>
          </w:p>
          <w:p w:rsidR="00326A44" w:rsidRPr="00B07F45" w:rsidRDefault="00326A44" w:rsidP="00034ED8">
            <w:pPr>
              <w:jc w:val="both"/>
              <w:rPr>
                <w:rFonts w:ascii="Arial" w:eastAsia="Cambria" w:hAnsi="Arial" w:cs="Arial"/>
                <w:b/>
                <w:szCs w:val="22"/>
                <w:lang w:eastAsia="en-US"/>
              </w:rPr>
            </w:pPr>
          </w:p>
          <w:p w:rsidR="00034ED8" w:rsidRPr="00B07F45" w:rsidRDefault="00034ED8" w:rsidP="00034ED8">
            <w:pPr>
              <w:jc w:val="both"/>
              <w:rPr>
                <w:rFonts w:ascii="Arial" w:hAnsi="Arial" w:cs="Arial"/>
                <w:b/>
              </w:rPr>
            </w:pPr>
            <w:r w:rsidRPr="00B07F45">
              <w:rPr>
                <w:rFonts w:ascii="Arial" w:hAnsi="Arial" w:cs="Arial"/>
                <w:b/>
              </w:rPr>
              <w:lastRenderedPageBreak/>
              <w:t>2) CRITERIOS A VALORAR MEDIANTE LA APLICACIÓN DE FÓRMULAS</w:t>
            </w:r>
          </w:p>
          <w:p w:rsidR="00034ED8" w:rsidRPr="00B07F45" w:rsidRDefault="00034ED8" w:rsidP="00034ED8">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845"/>
              <w:gridCol w:w="1526"/>
            </w:tblGrid>
            <w:tr w:rsidR="00034ED8" w:rsidRPr="00B07F45" w:rsidTr="00326A44">
              <w:trPr>
                <w:cantSplit/>
                <w:trHeight w:val="357"/>
              </w:trPr>
              <w:tc>
                <w:tcPr>
                  <w:tcW w:w="6412" w:type="dxa"/>
                  <w:gridSpan w:val="2"/>
                  <w:shd w:val="clear" w:color="auto" w:fill="auto"/>
                  <w:vAlign w:val="center"/>
                </w:tcPr>
                <w:p w:rsidR="00034ED8" w:rsidRPr="00326A44" w:rsidRDefault="00034ED8" w:rsidP="00034ED8">
                  <w:pPr>
                    <w:ind w:right="-434"/>
                    <w:jc w:val="center"/>
                    <w:rPr>
                      <w:rFonts w:ascii="Arial" w:hAnsi="Arial" w:cs="Arial"/>
                      <w:b/>
                    </w:rPr>
                  </w:pPr>
                  <w:r w:rsidRPr="00326A44">
                    <w:rPr>
                      <w:rFonts w:ascii="Arial" w:hAnsi="Arial" w:cs="Arial"/>
                      <w:b/>
                    </w:rPr>
                    <w:t>Criterio</w:t>
                  </w:r>
                </w:p>
              </w:tc>
              <w:tc>
                <w:tcPr>
                  <w:tcW w:w="1526" w:type="dxa"/>
                  <w:shd w:val="clear" w:color="auto" w:fill="auto"/>
                  <w:vAlign w:val="center"/>
                </w:tcPr>
                <w:p w:rsidR="00034ED8" w:rsidRPr="00326A44" w:rsidRDefault="00034ED8" w:rsidP="00034ED8">
                  <w:pPr>
                    <w:jc w:val="center"/>
                    <w:rPr>
                      <w:rFonts w:ascii="Arial" w:hAnsi="Arial" w:cs="Arial"/>
                    </w:rPr>
                  </w:pPr>
                  <w:r w:rsidRPr="00326A44">
                    <w:rPr>
                      <w:rFonts w:ascii="Arial" w:hAnsi="Arial" w:cs="Arial"/>
                      <w:b/>
                    </w:rPr>
                    <w:t>Ponderación</w:t>
                  </w:r>
                </w:p>
              </w:tc>
            </w:tr>
            <w:tr w:rsidR="00034ED8" w:rsidRPr="00B07F45" w:rsidTr="00326A44">
              <w:trPr>
                <w:trHeight w:val="284"/>
              </w:trPr>
              <w:tc>
                <w:tcPr>
                  <w:tcW w:w="567" w:type="dxa"/>
                  <w:shd w:val="clear" w:color="auto" w:fill="auto"/>
                  <w:vAlign w:val="center"/>
                </w:tcPr>
                <w:p w:rsidR="00034ED8" w:rsidRPr="00B07F45" w:rsidRDefault="00034ED8" w:rsidP="00034ED8">
                  <w:pPr>
                    <w:tabs>
                      <w:tab w:val="left" w:pos="960"/>
                    </w:tabs>
                    <w:ind w:right="-434"/>
                    <w:rPr>
                      <w:rFonts w:ascii="Arial" w:hAnsi="Arial" w:cs="Arial"/>
                      <w:b/>
                      <w:sz w:val="18"/>
                      <w:szCs w:val="18"/>
                    </w:rPr>
                  </w:pPr>
                  <w:r w:rsidRPr="00B07F45">
                    <w:rPr>
                      <w:rFonts w:ascii="Arial" w:hAnsi="Arial" w:cs="Arial"/>
                      <w:b/>
                      <w:sz w:val="18"/>
                      <w:szCs w:val="18"/>
                    </w:rPr>
                    <w:t>1.-</w:t>
                  </w:r>
                </w:p>
              </w:tc>
              <w:tc>
                <w:tcPr>
                  <w:tcW w:w="5845" w:type="dxa"/>
                  <w:shd w:val="clear" w:color="auto" w:fill="auto"/>
                  <w:vAlign w:val="center"/>
                </w:tcPr>
                <w:p w:rsidR="00034ED8" w:rsidRPr="00326A44" w:rsidRDefault="00034ED8" w:rsidP="00034ED8">
                  <w:pPr>
                    <w:tabs>
                      <w:tab w:val="left" w:pos="960"/>
                      <w:tab w:val="right" w:leader="hyphen" w:pos="6806"/>
                    </w:tabs>
                    <w:ind w:right="-434"/>
                    <w:rPr>
                      <w:rFonts w:ascii="Arial" w:hAnsi="Arial" w:cs="Arial"/>
                      <w:b/>
                    </w:rPr>
                  </w:pPr>
                  <w:r w:rsidRPr="00326A44">
                    <w:rPr>
                      <w:rFonts w:ascii="Arial" w:hAnsi="Arial" w:cs="Arial"/>
                      <w:b/>
                    </w:rPr>
                    <w:t>Precio</w:t>
                  </w:r>
                </w:p>
              </w:tc>
              <w:tc>
                <w:tcPr>
                  <w:tcW w:w="1526" w:type="dxa"/>
                  <w:shd w:val="clear" w:color="auto" w:fill="auto"/>
                  <w:vAlign w:val="center"/>
                </w:tcPr>
                <w:p w:rsidR="00326A44" w:rsidRPr="00326A44" w:rsidRDefault="00326A44" w:rsidP="00034ED8">
                  <w:pPr>
                    <w:tabs>
                      <w:tab w:val="left" w:leader="hyphen" w:pos="130"/>
                      <w:tab w:val="left" w:pos="330"/>
                    </w:tabs>
                    <w:ind w:left="-370" w:right="-434"/>
                    <w:jc w:val="center"/>
                    <w:rPr>
                      <w:rFonts w:ascii="Arial" w:hAnsi="Arial" w:cs="Arial"/>
                      <w:b/>
                    </w:rPr>
                  </w:pPr>
                  <w:r w:rsidRPr="00326A44">
                    <w:rPr>
                      <w:rFonts w:ascii="Arial" w:hAnsi="Arial" w:cs="Arial"/>
                      <w:b/>
                    </w:rPr>
                    <w:t xml:space="preserve">Máximo </w:t>
                  </w:r>
                </w:p>
                <w:p w:rsidR="00034ED8" w:rsidRPr="00326A44" w:rsidRDefault="00326A44" w:rsidP="00326A44">
                  <w:pPr>
                    <w:tabs>
                      <w:tab w:val="left" w:leader="hyphen" w:pos="130"/>
                      <w:tab w:val="left" w:pos="330"/>
                    </w:tabs>
                    <w:ind w:left="-370" w:right="-434"/>
                    <w:jc w:val="center"/>
                    <w:rPr>
                      <w:rFonts w:ascii="Arial" w:hAnsi="Arial" w:cs="Arial"/>
                    </w:rPr>
                  </w:pPr>
                  <w:r w:rsidRPr="00326A44">
                    <w:rPr>
                      <w:rFonts w:ascii="Arial" w:hAnsi="Arial" w:cs="Arial"/>
                      <w:b/>
                    </w:rPr>
                    <w:t>60 puntos</w:t>
                  </w:r>
                </w:p>
              </w:tc>
            </w:tr>
            <w:tr w:rsidR="00034ED8" w:rsidRPr="00B07F45" w:rsidTr="00326A44">
              <w:trPr>
                <w:trHeight w:val="284"/>
              </w:trPr>
              <w:tc>
                <w:tcPr>
                  <w:tcW w:w="567" w:type="dxa"/>
                  <w:shd w:val="clear" w:color="auto" w:fill="auto"/>
                  <w:vAlign w:val="center"/>
                </w:tcPr>
                <w:p w:rsidR="00034ED8" w:rsidRPr="00B07F45" w:rsidRDefault="00034ED8" w:rsidP="00034ED8">
                  <w:pPr>
                    <w:tabs>
                      <w:tab w:val="left" w:pos="960"/>
                    </w:tabs>
                    <w:ind w:right="-434"/>
                    <w:rPr>
                      <w:rFonts w:ascii="Arial" w:hAnsi="Arial" w:cs="Arial"/>
                      <w:sz w:val="18"/>
                      <w:szCs w:val="18"/>
                    </w:rPr>
                  </w:pPr>
                </w:p>
              </w:tc>
              <w:tc>
                <w:tcPr>
                  <w:tcW w:w="5845" w:type="dxa"/>
                  <w:shd w:val="clear" w:color="auto" w:fill="auto"/>
                  <w:vAlign w:val="center"/>
                </w:tcPr>
                <w:p w:rsidR="00034ED8" w:rsidRPr="00326A44" w:rsidRDefault="00034ED8" w:rsidP="00034ED8">
                  <w:pPr>
                    <w:tabs>
                      <w:tab w:val="left" w:pos="960"/>
                      <w:tab w:val="right" w:leader="hyphen" w:pos="6806"/>
                    </w:tabs>
                    <w:jc w:val="both"/>
                    <w:rPr>
                      <w:rFonts w:ascii="Arial" w:hAnsi="Arial" w:cs="Arial"/>
                    </w:rPr>
                  </w:pPr>
                </w:p>
              </w:tc>
              <w:tc>
                <w:tcPr>
                  <w:tcW w:w="1526" w:type="dxa"/>
                  <w:shd w:val="clear" w:color="auto" w:fill="auto"/>
                  <w:vAlign w:val="center"/>
                </w:tcPr>
                <w:p w:rsidR="00034ED8" w:rsidRPr="00326A44" w:rsidRDefault="00034ED8" w:rsidP="00034ED8">
                  <w:pPr>
                    <w:tabs>
                      <w:tab w:val="left" w:leader="hyphen" w:pos="130"/>
                      <w:tab w:val="left" w:pos="330"/>
                    </w:tabs>
                    <w:ind w:left="-370" w:right="-434"/>
                    <w:jc w:val="center"/>
                    <w:rPr>
                      <w:rFonts w:ascii="Arial" w:hAnsi="Arial" w:cs="Arial"/>
                      <w:i/>
                      <w:u w:val="single"/>
                    </w:rPr>
                  </w:pPr>
                </w:p>
              </w:tc>
            </w:tr>
          </w:tbl>
          <w:p w:rsidR="00034ED8" w:rsidRPr="00B07F45" w:rsidRDefault="00034ED8" w:rsidP="00034ED8">
            <w:pPr>
              <w:jc w:val="both"/>
              <w:rPr>
                <w:rFonts w:ascii="Arial" w:hAnsi="Arial" w:cs="Arial"/>
                <w:b/>
                <w:sz w:val="18"/>
                <w:szCs w:val="18"/>
              </w:rPr>
            </w:pPr>
          </w:p>
          <w:p w:rsidR="00034ED8" w:rsidRPr="00B07F45" w:rsidRDefault="00034ED8" w:rsidP="00034ED8">
            <w:pPr>
              <w:ind w:left="176"/>
              <w:jc w:val="both"/>
              <w:rPr>
                <w:rFonts w:ascii="Arial" w:hAnsi="Arial" w:cs="Arial"/>
                <w:b/>
                <w:sz w:val="18"/>
                <w:szCs w:val="18"/>
              </w:rPr>
            </w:pPr>
            <w:r w:rsidRPr="00C670E3">
              <w:rPr>
                <w:rFonts w:ascii="Arial" w:hAnsi="Arial" w:cs="Arial"/>
                <w:b/>
                <w:sz w:val="18"/>
                <w:szCs w:val="18"/>
              </w:rPr>
              <w:t>PRECIO (FÓRMULA):</w:t>
            </w:r>
          </w:p>
          <w:p w:rsidR="00034ED8" w:rsidRPr="00B07F45" w:rsidRDefault="00034ED8" w:rsidP="00034ED8">
            <w:pPr>
              <w:jc w:val="both"/>
              <w:rPr>
                <w:rFonts w:ascii="Arial" w:hAnsi="Arial" w:cs="Arial"/>
                <w:sz w:val="18"/>
                <w:szCs w:val="18"/>
              </w:rPr>
            </w:pPr>
          </w:p>
          <w:p w:rsidR="00326A44" w:rsidRPr="00326A44" w:rsidRDefault="00326A44" w:rsidP="00326A44">
            <w:pPr>
              <w:tabs>
                <w:tab w:val="left" w:pos="0"/>
              </w:tabs>
              <w:spacing w:before="40" w:after="40"/>
              <w:jc w:val="both"/>
              <w:rPr>
                <w:rFonts w:ascii="Arial" w:hAnsi="Arial" w:cs="Arial"/>
              </w:rPr>
            </w:pPr>
            <w:r w:rsidRPr="00326A44">
              <w:rPr>
                <w:rFonts w:ascii="Arial" w:hAnsi="Arial" w:cs="Arial"/>
              </w:rPr>
              <w:t>Sobre 100, se otorgará 0 puntos a la oferta que iguale el precio máximo, incrementando 2 puntos por cada 1 % de baja, siendo la puntuación máxima de 100 puntos, salvo que alguna baja supere el 50 %, en cuyo caso se le otorgarán 100 puntos y se interpolará el resto.</w:t>
            </w:r>
          </w:p>
          <w:p w:rsidR="00326A44" w:rsidRPr="00326A44" w:rsidRDefault="00326A44" w:rsidP="00326A44">
            <w:pPr>
              <w:tabs>
                <w:tab w:val="left" w:pos="0"/>
              </w:tabs>
              <w:spacing w:before="40" w:after="40"/>
              <w:jc w:val="both"/>
              <w:rPr>
                <w:rFonts w:ascii="Arial" w:hAnsi="Arial" w:cs="Arial"/>
              </w:rPr>
            </w:pPr>
          </w:p>
          <w:p w:rsidR="00326A44" w:rsidRPr="00326A44" w:rsidRDefault="00326A44" w:rsidP="00326A44">
            <w:pPr>
              <w:tabs>
                <w:tab w:val="left" w:pos="0"/>
              </w:tabs>
              <w:spacing w:before="40" w:after="40"/>
              <w:jc w:val="both"/>
              <w:rPr>
                <w:rFonts w:ascii="Arial" w:hAnsi="Arial" w:cs="Arial"/>
              </w:rPr>
            </w:pPr>
            <w:r w:rsidRPr="00326A44">
              <w:rPr>
                <w:rFonts w:ascii="Arial" w:hAnsi="Arial" w:cs="Arial"/>
              </w:rPr>
              <w:t xml:space="preserve">Bmax &lt;= 50 % —&gt; P = 200 x B </w:t>
            </w:r>
          </w:p>
          <w:p w:rsidR="00326A44" w:rsidRPr="00326A44" w:rsidRDefault="00326A44" w:rsidP="00326A44">
            <w:pPr>
              <w:tabs>
                <w:tab w:val="left" w:pos="0"/>
              </w:tabs>
              <w:spacing w:before="40" w:after="40"/>
              <w:jc w:val="both"/>
              <w:rPr>
                <w:rFonts w:ascii="Arial" w:hAnsi="Arial" w:cs="Arial"/>
              </w:rPr>
            </w:pPr>
            <w:r w:rsidRPr="00326A44">
              <w:rPr>
                <w:rFonts w:ascii="Arial" w:hAnsi="Arial" w:cs="Arial"/>
              </w:rPr>
              <w:t>Bmax &gt; 50 % —&gt; P = 100 x B / Bmax</w:t>
            </w:r>
          </w:p>
          <w:p w:rsidR="00326A44" w:rsidRPr="00326A44" w:rsidRDefault="00326A44" w:rsidP="00326A44">
            <w:pPr>
              <w:tabs>
                <w:tab w:val="left" w:pos="0"/>
              </w:tabs>
              <w:spacing w:before="40" w:after="40"/>
              <w:jc w:val="both"/>
              <w:rPr>
                <w:rFonts w:ascii="Arial" w:hAnsi="Arial" w:cs="Arial"/>
              </w:rPr>
            </w:pPr>
          </w:p>
          <w:p w:rsidR="00326A44" w:rsidRPr="00326A44" w:rsidRDefault="00326A44" w:rsidP="00326A44">
            <w:pPr>
              <w:tabs>
                <w:tab w:val="left" w:pos="0"/>
              </w:tabs>
              <w:spacing w:before="40" w:after="40"/>
              <w:jc w:val="both"/>
              <w:rPr>
                <w:rFonts w:ascii="Arial" w:hAnsi="Arial" w:cs="Arial"/>
              </w:rPr>
            </w:pPr>
            <w:r w:rsidRPr="00326A44">
              <w:rPr>
                <w:rFonts w:ascii="Arial" w:hAnsi="Arial" w:cs="Arial"/>
              </w:rPr>
              <w:t>Donde:</w:t>
            </w:r>
          </w:p>
          <w:p w:rsidR="00326A44" w:rsidRPr="00326A44" w:rsidRDefault="00326A44" w:rsidP="00326A44">
            <w:pPr>
              <w:tabs>
                <w:tab w:val="left" w:pos="0"/>
              </w:tabs>
              <w:spacing w:before="40" w:after="40"/>
              <w:jc w:val="both"/>
              <w:rPr>
                <w:rFonts w:ascii="Arial" w:hAnsi="Arial" w:cs="Arial"/>
              </w:rPr>
            </w:pPr>
          </w:p>
          <w:p w:rsidR="00326A44" w:rsidRPr="00326A44" w:rsidRDefault="00326A44" w:rsidP="00326A44">
            <w:pPr>
              <w:tabs>
                <w:tab w:val="left" w:pos="0"/>
              </w:tabs>
              <w:spacing w:before="40" w:after="40"/>
              <w:jc w:val="both"/>
              <w:rPr>
                <w:rFonts w:ascii="Arial" w:hAnsi="Arial" w:cs="Arial"/>
              </w:rPr>
            </w:pPr>
            <w:r w:rsidRPr="00326A44">
              <w:rPr>
                <w:rFonts w:ascii="Arial" w:hAnsi="Arial" w:cs="Arial"/>
              </w:rPr>
              <w:t xml:space="preserve">P: Puntuación de la oferta a valorar </w:t>
            </w:r>
          </w:p>
          <w:p w:rsidR="00326A44" w:rsidRPr="007C0692" w:rsidRDefault="00326A44" w:rsidP="00326A44">
            <w:pPr>
              <w:tabs>
                <w:tab w:val="left" w:pos="0"/>
              </w:tabs>
              <w:spacing w:before="40" w:after="40"/>
              <w:jc w:val="both"/>
              <w:rPr>
                <w:rFonts w:ascii="Arial" w:hAnsi="Arial" w:cs="Arial"/>
              </w:rPr>
            </w:pPr>
            <w:r w:rsidRPr="00326A44">
              <w:rPr>
                <w:rFonts w:ascii="Arial" w:hAnsi="Arial" w:cs="Arial"/>
              </w:rPr>
              <w:t>B</w:t>
            </w:r>
            <w:r w:rsidRPr="007C0692">
              <w:rPr>
                <w:rFonts w:ascii="Arial" w:hAnsi="Arial" w:cs="Arial"/>
              </w:rPr>
              <w:t xml:space="preserve">: Baja = 1 - (Importe ofertado) / (Importe máximo) </w:t>
            </w:r>
          </w:p>
          <w:p w:rsidR="00034ED8" w:rsidRDefault="00326A44" w:rsidP="00326A44">
            <w:pPr>
              <w:tabs>
                <w:tab w:val="left" w:pos="0"/>
              </w:tabs>
              <w:spacing w:before="40" w:after="40"/>
              <w:jc w:val="both"/>
              <w:rPr>
                <w:rFonts w:ascii="Arial" w:hAnsi="Arial" w:cs="Arial"/>
              </w:rPr>
            </w:pPr>
            <w:r w:rsidRPr="007C0692">
              <w:rPr>
                <w:rFonts w:ascii="Arial" w:hAnsi="Arial" w:cs="Arial"/>
              </w:rPr>
              <w:t>Bmax: Baja máxima admitida</w:t>
            </w:r>
          </w:p>
          <w:p w:rsidR="00C670E3" w:rsidRDefault="00C670E3" w:rsidP="007D5499">
            <w:pPr>
              <w:tabs>
                <w:tab w:val="left" w:pos="0"/>
              </w:tabs>
              <w:spacing w:before="40" w:after="40"/>
              <w:jc w:val="both"/>
              <w:rPr>
                <w:rFonts w:ascii="Arial" w:hAnsi="Arial" w:cs="Arial"/>
                <w:b/>
              </w:rPr>
            </w:pPr>
          </w:p>
          <w:p w:rsidR="007D5499" w:rsidRPr="00B07F45" w:rsidRDefault="007D5499" w:rsidP="007D5499">
            <w:pPr>
              <w:tabs>
                <w:tab w:val="left" w:pos="0"/>
              </w:tabs>
              <w:spacing w:before="40" w:after="40"/>
              <w:jc w:val="both"/>
              <w:rPr>
                <w:rFonts w:ascii="Arial" w:hAnsi="Arial" w:cs="Arial"/>
                <w:b/>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034ED8" w:rsidRPr="00B07F45"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rsidR="00034ED8" w:rsidRPr="00B07F45" w:rsidRDefault="00034ED8" w:rsidP="00034ED8">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rsidR="00034ED8" w:rsidRPr="00B07F45" w:rsidRDefault="00034ED8" w:rsidP="00034ED8">
            <w:pPr>
              <w:tabs>
                <w:tab w:val="left" w:pos="34"/>
                <w:tab w:val="left" w:pos="214"/>
                <w:tab w:val="left" w:pos="567"/>
                <w:tab w:val="left" w:pos="993"/>
                <w:tab w:val="left" w:pos="1560"/>
              </w:tabs>
              <w:ind w:left="33"/>
              <w:jc w:val="both"/>
              <w:rPr>
                <w:rFonts w:ascii="Arial" w:hAnsi="Arial" w:cs="Arial"/>
              </w:rPr>
            </w:pPr>
          </w:p>
          <w:p w:rsidR="00034ED8" w:rsidRPr="00B07F45" w:rsidRDefault="00326A44" w:rsidP="00034ED8">
            <w:pPr>
              <w:tabs>
                <w:tab w:val="left" w:pos="34"/>
                <w:tab w:val="left" w:pos="567"/>
                <w:tab w:val="left" w:pos="993"/>
                <w:tab w:val="left" w:pos="1560"/>
              </w:tabs>
              <w:ind w:left="33" w:hanging="1"/>
              <w:jc w:val="both"/>
              <w:rPr>
                <w:rFonts w:ascii="Arial" w:hAnsi="Arial" w:cs="Arial"/>
              </w:rPr>
            </w:pPr>
            <w:r w:rsidRPr="00326A44">
              <w:rPr>
                <w:rFonts w:ascii="Arial" w:hAnsi="Arial" w:cs="Arial"/>
              </w:rPr>
              <w:t xml:space="preserve">Se considerarán ofertas que incurren en presunción de ser anormalmente bajas aquellas que resulten inferiores en un </w:t>
            </w:r>
            <w:r>
              <w:rPr>
                <w:rFonts w:ascii="Arial" w:hAnsi="Arial" w:cs="Arial"/>
              </w:rPr>
              <w:t>3</w:t>
            </w:r>
            <w:r w:rsidRPr="00326A44">
              <w:rPr>
                <w:rFonts w:ascii="Arial" w:hAnsi="Arial" w:cs="Arial"/>
              </w:rPr>
              <w:t>0 % al promedio de las ofertas admitidas.</w:t>
            </w:r>
          </w:p>
          <w:p w:rsidR="00034ED8" w:rsidRPr="00B07F45" w:rsidRDefault="00034ED8" w:rsidP="00326A44">
            <w:pPr>
              <w:tabs>
                <w:tab w:val="left" w:pos="34"/>
                <w:tab w:val="left" w:pos="567"/>
                <w:tab w:val="left" w:pos="993"/>
                <w:tab w:val="left" w:pos="1560"/>
              </w:tabs>
              <w:jc w:val="both"/>
              <w:rPr>
                <w:rFonts w:ascii="Arial" w:hAnsi="Arial" w:cs="Arial"/>
              </w:rPr>
            </w:pPr>
          </w:p>
          <w:p w:rsidR="00034ED8" w:rsidRPr="00B07F45" w:rsidRDefault="00034ED8" w:rsidP="00034ED8">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rsidR="00034ED8" w:rsidRPr="00B07F45" w:rsidRDefault="00034ED8" w:rsidP="00034ED8">
            <w:pPr>
              <w:tabs>
                <w:tab w:val="left" w:pos="34"/>
                <w:tab w:val="left" w:pos="567"/>
                <w:tab w:val="left" w:pos="993"/>
                <w:tab w:val="left" w:pos="1560"/>
              </w:tabs>
              <w:ind w:left="33" w:hanging="1"/>
              <w:jc w:val="both"/>
              <w:rPr>
                <w:rFonts w:ascii="Arial" w:hAnsi="Arial" w:cs="Arial"/>
                <w:b/>
              </w:rPr>
            </w:pPr>
          </w:p>
          <w:p w:rsidR="00034ED8" w:rsidRPr="00BD1A8B" w:rsidRDefault="00BD1A8B" w:rsidP="00034ED8">
            <w:pPr>
              <w:tabs>
                <w:tab w:val="left" w:pos="34"/>
                <w:tab w:val="left" w:pos="567"/>
                <w:tab w:val="left" w:pos="993"/>
                <w:tab w:val="left" w:pos="1560"/>
              </w:tabs>
              <w:ind w:left="33" w:hanging="1"/>
              <w:jc w:val="both"/>
              <w:rPr>
                <w:rFonts w:ascii="Arial" w:hAnsi="Arial" w:cs="Arial"/>
              </w:rPr>
            </w:pPr>
            <w:r w:rsidRPr="00BD1A8B">
              <w:rPr>
                <w:rFonts w:ascii="Arial" w:hAnsi="Arial" w:cs="Arial"/>
              </w:rPr>
              <w:t>Los establecidos en el artículo 147.2 de la Ley 9/2017, de 8 de noviembre, de Contratos del Sector Público.</w:t>
            </w:r>
          </w:p>
          <w:p w:rsidR="00034ED8" w:rsidRPr="00B07F45" w:rsidRDefault="00034ED8" w:rsidP="00BD1A8B">
            <w:pPr>
              <w:tabs>
                <w:tab w:val="left" w:pos="34"/>
                <w:tab w:val="left" w:pos="567"/>
                <w:tab w:val="left" w:pos="993"/>
                <w:tab w:val="left" w:pos="1560"/>
              </w:tabs>
              <w:jc w:val="both"/>
              <w:rPr>
                <w:rFonts w:ascii="Arial" w:eastAsia="MS Gothic" w:hAnsi="Arial" w:cs="Arial"/>
                <w:b/>
                <w:sz w:val="24"/>
                <w:szCs w:val="24"/>
              </w:rPr>
            </w:pPr>
          </w:p>
        </w:tc>
      </w:tr>
      <w:tr w:rsidR="00034ED8" w:rsidRPr="00B07F45" w:rsidTr="00BD1A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63"/>
        </w:trPr>
        <w:tc>
          <w:tcPr>
            <w:tcW w:w="8506" w:type="dxa"/>
            <w:gridSpan w:val="6"/>
          </w:tcPr>
          <w:p w:rsidR="00034ED8" w:rsidRPr="00B07F45" w:rsidRDefault="00034ED8" w:rsidP="00034ED8">
            <w:pPr>
              <w:spacing w:before="120"/>
              <w:jc w:val="both"/>
              <w:rPr>
                <w:rFonts w:ascii="Arial" w:hAnsi="Arial" w:cs="Arial"/>
                <w:i/>
              </w:rPr>
            </w:pPr>
            <w:r w:rsidRPr="00B07F45">
              <w:rPr>
                <w:rFonts w:ascii="Arial" w:hAnsi="Arial" w:cs="Arial"/>
                <w:b/>
              </w:rPr>
              <w:t>CRITERIOS DE OBLIGADO CUMPLIMIENTO EN LOS TEXTOS ESCRITOS (CON INDEPENDENCIA DE GRÁFICOS, FOTOGRAFÍAS, DIAGRAMAS...) QUE SE PRESENTEN</w:t>
            </w:r>
          </w:p>
          <w:p w:rsidR="00034ED8" w:rsidRDefault="00BD1A8B" w:rsidP="00BD1A8B">
            <w:pPr>
              <w:spacing w:before="40" w:after="40"/>
              <w:jc w:val="both"/>
              <w:rPr>
                <w:rFonts w:ascii="Arial" w:hAnsi="Arial" w:cs="Arial"/>
              </w:rPr>
            </w:pPr>
            <w:r w:rsidRPr="00BD1A8B">
              <w:rPr>
                <w:rFonts w:ascii="Arial" w:hAnsi="Arial" w:cs="Arial"/>
              </w:rPr>
              <w:t>No aplicable.</w:t>
            </w:r>
          </w:p>
          <w:p w:rsidR="00BD1A8B" w:rsidRPr="00B07F45" w:rsidRDefault="00BD1A8B" w:rsidP="00BD1A8B">
            <w:pPr>
              <w:spacing w:before="40" w:after="40"/>
              <w:jc w:val="both"/>
              <w:rPr>
                <w:rFonts w:ascii="Arial" w:hAnsi="Arial" w:cs="Arial"/>
                <w:i/>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8" w:name="CC_19"/>
            <w:r w:rsidRPr="00B07F45">
              <w:rPr>
                <w:rFonts w:ascii="Arial" w:hAnsi="Arial" w:cs="Arial"/>
                <w:b/>
              </w:rPr>
              <w:t xml:space="preserve">19.- </w:t>
            </w:r>
            <w:bookmarkEnd w:id="18"/>
            <w:r w:rsidRPr="00B07F45">
              <w:rPr>
                <w:rFonts w:ascii="Arial" w:hAnsi="Arial" w:cs="Arial"/>
                <w:b/>
              </w:rPr>
              <w:t xml:space="preserve">CONDICIONES ESPECIALES DE EJECUCIÓN </w:t>
            </w:r>
          </w:p>
        </w:tc>
      </w:tr>
      <w:tr w:rsidR="00034ED8" w:rsidRPr="00B07F45" w:rsidTr="0091778E">
        <w:trPr>
          <w:trHeight w:val="454"/>
        </w:trPr>
        <w:tc>
          <w:tcPr>
            <w:tcW w:w="8506" w:type="dxa"/>
          </w:tcPr>
          <w:p w:rsidR="00034ED8" w:rsidRPr="00B07F45" w:rsidRDefault="007B097B" w:rsidP="00034ED8">
            <w:pPr>
              <w:spacing w:before="60" w:after="60"/>
              <w:jc w:val="both"/>
              <w:rPr>
                <w:rFonts w:ascii="Arial" w:hAnsi="Arial" w:cs="Arial"/>
              </w:rPr>
            </w:pPr>
            <w:r>
              <w:rPr>
                <w:rFonts w:ascii="Arial" w:hAnsi="Arial" w:cs="Arial"/>
              </w:rPr>
              <w:t>Las establecidas en la cláusula 38 de este pliego.</w:t>
            </w:r>
          </w:p>
        </w:tc>
      </w:tr>
    </w:tbl>
    <w:p w:rsidR="00034ED8" w:rsidRPr="00B07F45"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9" w:name="CC_20"/>
            <w:r w:rsidRPr="00B07F45">
              <w:rPr>
                <w:rFonts w:ascii="Arial" w:hAnsi="Arial" w:cs="Arial"/>
                <w:b/>
              </w:rPr>
              <w:t xml:space="preserve">20.- </w:t>
            </w:r>
            <w:bookmarkEnd w:id="19"/>
            <w:r w:rsidRPr="00B07F45">
              <w:rPr>
                <w:rFonts w:ascii="Arial" w:hAnsi="Arial" w:cs="Arial"/>
                <w:b/>
              </w:rPr>
              <w:t>OBLIGACIONES ESENCIALES DEL CONTRATO</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396A6D" w:rsidP="00034ED8">
            <w:pPr>
              <w:jc w:val="both"/>
              <w:rPr>
                <w:rFonts w:ascii="Arial" w:hAnsi="Arial" w:cs="Arial"/>
              </w:rPr>
            </w:pPr>
            <w:r w:rsidRPr="00396A6D">
              <w:rPr>
                <w:rFonts w:ascii="Arial" w:hAnsi="Arial" w:cs="Arial"/>
              </w:rPr>
              <w:t>Las obligaciones esenciales aplicables a este contrato son las previstas en la LCSP y en el clausulado del pliego.</w:t>
            </w:r>
          </w:p>
          <w:p w:rsidR="00034ED8" w:rsidRPr="00B07F45" w:rsidRDefault="00034ED8" w:rsidP="00034ED8">
            <w:pPr>
              <w:spacing w:before="60" w:after="60"/>
              <w:jc w:val="both"/>
              <w:rPr>
                <w:rFonts w:ascii="Arial" w:hAnsi="Arial" w:cs="Arial"/>
              </w:rPr>
            </w:pPr>
          </w:p>
        </w:tc>
      </w:tr>
    </w:tbl>
    <w:p w:rsidR="00034ED8" w:rsidRDefault="00034ED8" w:rsidP="00034ED8">
      <w:pPr>
        <w:jc w:val="both"/>
        <w:rPr>
          <w:rFonts w:ascii="Arial" w:eastAsia="Cambria" w:hAnsi="Arial" w:cs="Arial"/>
          <w:b/>
          <w:szCs w:val="22"/>
          <w:lang w:eastAsia="en-US"/>
        </w:rPr>
      </w:pPr>
    </w:p>
    <w:p w:rsidR="007D5499" w:rsidRPr="00B07F45" w:rsidRDefault="007D5499"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0" w:name="CC_21"/>
            <w:r w:rsidRPr="00B07F45">
              <w:rPr>
                <w:rFonts w:ascii="Arial" w:eastAsia="Cambria" w:hAnsi="Arial" w:cs="Arial"/>
                <w:b/>
                <w:szCs w:val="22"/>
                <w:lang w:eastAsia="en-US"/>
              </w:rPr>
              <w:lastRenderedPageBreak/>
              <w:t xml:space="preserve">21- </w:t>
            </w:r>
            <w:bookmarkEnd w:id="20"/>
            <w:r w:rsidRPr="00B07F45">
              <w:rPr>
                <w:rFonts w:ascii="Arial" w:hAnsi="Arial" w:cs="Arial"/>
                <w:b/>
              </w:rPr>
              <w:t>MODIFICACIONES CONTRACTUALES PREVISTAS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396A6D"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21" w:name="CC_22"/>
            <w:r w:rsidRPr="00B07F45">
              <w:rPr>
                <w:rFonts w:ascii="Arial" w:hAnsi="Arial" w:cs="Arial"/>
                <w:b/>
              </w:rPr>
              <w:t xml:space="preserve">22.- </w:t>
            </w:r>
            <w:bookmarkEnd w:id="21"/>
            <w:r w:rsidRPr="00B07F45">
              <w:rPr>
                <w:rFonts w:ascii="Arial" w:hAnsi="Arial" w:cs="Arial"/>
                <w:b/>
              </w:rPr>
              <w:t>PENALIDADES</w:t>
            </w:r>
          </w:p>
        </w:tc>
      </w:tr>
      <w:tr w:rsidR="00034ED8"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B07F45" w:rsidRDefault="00034ED8" w:rsidP="00034ED8">
            <w:pPr>
              <w:jc w:val="both"/>
              <w:rPr>
                <w:rFonts w:ascii="Arial" w:eastAsia="Cambria" w:hAnsi="Arial" w:cs="Arial"/>
                <w:szCs w:val="22"/>
                <w:lang w:eastAsia="en-US"/>
              </w:rPr>
            </w:pPr>
          </w:p>
          <w:p w:rsidR="00034ED8" w:rsidRPr="00B07F45" w:rsidRDefault="00396A6D" w:rsidP="00034ED8">
            <w:pPr>
              <w:jc w:val="both"/>
              <w:rPr>
                <w:rFonts w:ascii="Arial" w:eastAsia="Cambria" w:hAnsi="Arial" w:cs="Arial"/>
                <w:szCs w:val="22"/>
                <w:lang w:eastAsia="en-US"/>
              </w:rPr>
            </w:pPr>
            <w:r w:rsidRPr="00396A6D">
              <w:rPr>
                <w:rFonts w:ascii="Arial" w:eastAsia="Cambria" w:hAnsi="Arial" w:cs="Arial"/>
                <w:szCs w:val="22"/>
                <w:lang w:eastAsia="en-US"/>
              </w:rPr>
              <w:t xml:space="preserve">Las previstas en </w:t>
            </w:r>
            <w:r>
              <w:rPr>
                <w:rFonts w:ascii="Arial" w:eastAsia="Cambria" w:hAnsi="Arial" w:cs="Arial"/>
                <w:szCs w:val="22"/>
                <w:lang w:eastAsia="en-US"/>
              </w:rPr>
              <w:t>la</w:t>
            </w:r>
            <w:r w:rsidRPr="00396A6D">
              <w:rPr>
                <w:rFonts w:ascii="Arial" w:eastAsia="Cambria" w:hAnsi="Arial" w:cs="Arial"/>
                <w:szCs w:val="22"/>
                <w:lang w:eastAsia="en-US"/>
              </w:rPr>
              <w:t xml:space="preserve"> clausula</w:t>
            </w:r>
            <w:r>
              <w:rPr>
                <w:rFonts w:ascii="Arial" w:eastAsia="Cambria" w:hAnsi="Arial" w:cs="Arial"/>
                <w:szCs w:val="22"/>
                <w:lang w:eastAsia="en-US"/>
              </w:rPr>
              <w:t xml:space="preserve"> 37</w:t>
            </w:r>
            <w:r w:rsidRPr="00396A6D">
              <w:rPr>
                <w:rFonts w:ascii="Arial" w:eastAsia="Cambria" w:hAnsi="Arial" w:cs="Arial"/>
                <w:szCs w:val="22"/>
                <w:lang w:eastAsia="en-US"/>
              </w:rPr>
              <w:t xml:space="preserve"> del pliego.</w:t>
            </w: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2" w:name="CC_23"/>
            <w:r w:rsidRPr="00B07F45">
              <w:rPr>
                <w:rFonts w:ascii="Arial" w:hAnsi="Arial" w:cs="Arial"/>
                <w:b/>
              </w:rPr>
              <w:t xml:space="preserve">23.- </w:t>
            </w:r>
            <w:bookmarkEnd w:id="22"/>
            <w:r w:rsidRPr="00B07F45">
              <w:rPr>
                <w:rFonts w:ascii="Arial" w:hAnsi="Arial" w:cs="Arial"/>
                <w:b/>
              </w:rPr>
              <w:t>IMPORTE DE LA COMPENSACIÓN A LAS LICITADORAS</w:t>
            </w:r>
          </w:p>
        </w:tc>
      </w:tr>
      <w:tr w:rsidR="00034ED8" w:rsidRPr="00B07F45" w:rsidTr="0091778E">
        <w:trPr>
          <w:trHeight w:val="454"/>
        </w:trPr>
        <w:tc>
          <w:tcPr>
            <w:tcW w:w="8506" w:type="dxa"/>
          </w:tcPr>
          <w:p w:rsidR="00396A6D" w:rsidRDefault="00396A6D" w:rsidP="00034ED8">
            <w:pPr>
              <w:jc w:val="both"/>
              <w:rPr>
                <w:rFonts w:ascii="Arial" w:hAnsi="Arial" w:cs="Arial"/>
              </w:rPr>
            </w:pPr>
          </w:p>
          <w:p w:rsidR="00034ED8" w:rsidRDefault="00396A6D" w:rsidP="00034ED8">
            <w:pPr>
              <w:jc w:val="both"/>
              <w:rPr>
                <w:rFonts w:ascii="Arial" w:hAnsi="Arial" w:cs="Arial"/>
              </w:rPr>
            </w:pPr>
            <w:r w:rsidRPr="00396A6D">
              <w:rPr>
                <w:rFonts w:ascii="Arial" w:hAnsi="Arial" w:cs="Arial"/>
              </w:rPr>
              <w:t>No aplicable.</w:t>
            </w:r>
          </w:p>
          <w:p w:rsidR="00396A6D" w:rsidRPr="00396A6D" w:rsidRDefault="00396A6D"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3" w:name="CC_24"/>
            <w:r w:rsidRPr="00B07F45">
              <w:rPr>
                <w:rFonts w:ascii="Arial" w:hAnsi="Arial" w:cs="Arial"/>
                <w:b/>
              </w:rPr>
              <w:t xml:space="preserve">24.- </w:t>
            </w:r>
            <w:bookmarkEnd w:id="23"/>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396A6D"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4" w:name="CC_25"/>
            <w:r w:rsidRPr="00B07F45">
              <w:rPr>
                <w:rFonts w:ascii="Arial" w:hAnsi="Arial" w:cs="Arial"/>
                <w:b/>
              </w:rPr>
              <w:t xml:space="preserve">25.- </w:t>
            </w:r>
            <w:bookmarkEnd w:id="24"/>
            <w:r w:rsidRPr="00B07F45">
              <w:rPr>
                <w:rFonts w:ascii="Arial" w:hAnsi="Arial" w:cs="Arial"/>
                <w:b/>
              </w:rPr>
              <w:t>OTRAS ESPECIFICACIONES ADICIONALES</w:t>
            </w:r>
          </w:p>
        </w:tc>
      </w:tr>
      <w:tr w:rsidR="00034ED8" w:rsidRPr="00B07F45" w:rsidTr="0091778E">
        <w:trPr>
          <w:trHeight w:val="454"/>
        </w:trPr>
        <w:tc>
          <w:tcPr>
            <w:tcW w:w="8506" w:type="dxa"/>
            <w:vAlign w:val="center"/>
          </w:tcPr>
          <w:p w:rsidR="00034ED8" w:rsidRPr="00B07F45" w:rsidRDefault="00034ED8" w:rsidP="00034ED8">
            <w:pPr>
              <w:spacing w:line="240" w:lineRule="atLeast"/>
              <w:jc w:val="both"/>
              <w:rPr>
                <w:rFonts w:ascii="Arial" w:hAnsi="Arial" w:cs="Arial"/>
              </w:rPr>
            </w:pPr>
          </w:p>
          <w:p w:rsidR="00034ED8" w:rsidRPr="00B07F45" w:rsidRDefault="00396A6D" w:rsidP="00034ED8">
            <w:pPr>
              <w:spacing w:line="240" w:lineRule="atLeast"/>
              <w:jc w:val="both"/>
              <w:rPr>
                <w:rFonts w:ascii="Arial" w:hAnsi="Arial" w:cs="Arial"/>
              </w:rPr>
            </w:pPr>
            <w:r>
              <w:rPr>
                <w:rFonts w:ascii="Arial" w:hAnsi="Arial" w:cs="Arial"/>
              </w:rPr>
              <w:t>No se establecen</w:t>
            </w:r>
          </w:p>
          <w:p w:rsidR="00034ED8" w:rsidRPr="00B07F45" w:rsidRDefault="00034ED8" w:rsidP="00034ED8">
            <w:pPr>
              <w:spacing w:line="240" w:lineRule="atLeast"/>
              <w:jc w:val="both"/>
              <w:rPr>
                <w:rFonts w:ascii="Arial" w:hAnsi="Arial" w:cs="Arial"/>
              </w:rPr>
            </w:pPr>
          </w:p>
        </w:tc>
      </w:tr>
    </w:tbl>
    <w:p w:rsidR="00034ED8" w:rsidRPr="00B07F45" w:rsidRDefault="00034ED8" w:rsidP="00034ED8">
      <w:pPr>
        <w:tabs>
          <w:tab w:val="left" w:pos="1440"/>
          <w:tab w:val="left" w:pos="7655"/>
        </w:tabs>
        <w:ind w:right="-434"/>
        <w:jc w:val="both"/>
        <w:rPr>
          <w:rFonts w:ascii="Arial" w:hAnsi="Arial" w:cs="Arial"/>
          <w:b/>
          <w:sz w:val="18"/>
          <w:szCs w:val="18"/>
        </w:rPr>
      </w:pPr>
    </w:p>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5" w:name="CC_26"/>
            <w:r w:rsidRPr="00B07F45">
              <w:rPr>
                <w:rFonts w:ascii="Arial" w:hAnsi="Arial" w:cs="Arial"/>
                <w:b/>
              </w:rPr>
              <w:t xml:space="preserve">26.- </w:t>
            </w:r>
            <w:bookmarkEnd w:id="25"/>
            <w:r w:rsidRPr="00B07F45">
              <w:rPr>
                <w:rFonts w:ascii="Arial" w:hAnsi="Arial" w:cs="Arial"/>
                <w:b/>
              </w:rPr>
              <w:t>MESA DE CONTRATACIÓN</w:t>
            </w:r>
          </w:p>
        </w:tc>
      </w:tr>
      <w:tr w:rsidR="00034ED8" w:rsidRPr="00B07F45" w:rsidTr="0091778E">
        <w:trPr>
          <w:trHeight w:val="454"/>
        </w:trPr>
        <w:tc>
          <w:tcPr>
            <w:tcW w:w="8506" w:type="dxa"/>
            <w:vAlign w:val="center"/>
          </w:tcPr>
          <w:p w:rsidR="003C0B82" w:rsidRPr="00D52CC5" w:rsidRDefault="003C0B82" w:rsidP="003C0B82">
            <w:pPr>
              <w:spacing w:before="40" w:after="40" w:line="240" w:lineRule="atLeast"/>
              <w:rPr>
                <w:rFonts w:ascii="Arial" w:hAnsi="Arial" w:cs="Arial"/>
              </w:rPr>
            </w:pPr>
            <w:r w:rsidRPr="00D52CC5">
              <w:rPr>
                <w:rFonts w:ascii="Arial" w:hAnsi="Arial" w:cs="Arial"/>
              </w:rPr>
              <w:t xml:space="preserve">PRESIDENCIA: </w:t>
            </w:r>
            <w:r w:rsidR="00396A6D" w:rsidRPr="00D52CC5">
              <w:rPr>
                <w:rFonts w:ascii="Arial" w:hAnsi="Arial" w:cs="Arial"/>
                <w:lang w:val="eu-ES"/>
              </w:rPr>
              <w:t>Mikel Irizar Intxausti, presidente del Consorcio de Innovación Lingüística Badalab</w:t>
            </w:r>
          </w:p>
          <w:p w:rsidR="003C0B82" w:rsidRPr="00D52CC5" w:rsidRDefault="003C0B82" w:rsidP="003C0B82">
            <w:pPr>
              <w:spacing w:before="40" w:after="40" w:line="240" w:lineRule="atLeast"/>
              <w:rPr>
                <w:rFonts w:ascii="Arial" w:hAnsi="Arial" w:cs="Arial"/>
              </w:rPr>
            </w:pPr>
            <w:r w:rsidRPr="00D52CC5">
              <w:rPr>
                <w:rFonts w:ascii="Arial" w:hAnsi="Arial" w:cs="Arial"/>
              </w:rPr>
              <w:t xml:space="preserve">VOCALÍA 1ª: </w:t>
            </w:r>
            <w:r w:rsidR="00396A6D" w:rsidRPr="00D52CC5">
              <w:rPr>
                <w:rFonts w:ascii="Arial" w:hAnsi="Arial" w:cs="Arial"/>
                <w:lang w:val="eu-ES"/>
              </w:rPr>
              <w:t>Goiatz Oiartzabal Lakarra, directora del Consorcio de Innovación Lingüística Badalab</w:t>
            </w:r>
          </w:p>
          <w:p w:rsidR="003C0B82" w:rsidRPr="00D52CC5" w:rsidRDefault="003C0B82" w:rsidP="003C0B82">
            <w:pPr>
              <w:spacing w:before="40" w:after="40" w:line="240" w:lineRule="atLeast"/>
              <w:rPr>
                <w:rFonts w:ascii="Arial" w:hAnsi="Arial" w:cs="Arial"/>
                <w:lang w:val="es-ES_tradnl" w:eastAsia="es-ES_tradnl"/>
              </w:rPr>
            </w:pPr>
            <w:r w:rsidRPr="00D52CC5">
              <w:rPr>
                <w:rFonts w:ascii="Arial" w:hAnsi="Arial" w:cs="Arial"/>
              </w:rPr>
              <w:t>VOCALÍA</w:t>
            </w:r>
            <w:r w:rsidR="00DA3375" w:rsidRPr="00D52CC5">
              <w:rPr>
                <w:rFonts w:ascii="Arial" w:hAnsi="Arial" w:cs="Arial"/>
                <w:lang w:val="es-ES_tradnl" w:eastAsia="es-ES_tradnl"/>
              </w:rPr>
              <w:t xml:space="preserve"> 2</w:t>
            </w:r>
            <w:r w:rsidRPr="00D52CC5">
              <w:rPr>
                <w:rFonts w:ascii="Arial" w:hAnsi="Arial" w:cs="Arial"/>
                <w:lang w:val="es-ES_tradnl" w:eastAsia="es-ES_tradnl"/>
              </w:rPr>
              <w:t xml:space="preserve">ª: </w:t>
            </w:r>
            <w:r w:rsidR="00EC2354" w:rsidRPr="00D52CC5">
              <w:rPr>
                <w:rFonts w:ascii="Arial" w:hAnsi="Arial" w:cs="Arial"/>
                <w:lang w:val="eu-ES" w:eastAsia="es-ES_tradnl"/>
              </w:rPr>
              <w:t>Olatz Errazquin Amiano, jefa del Se</w:t>
            </w:r>
            <w:bookmarkStart w:id="26" w:name="_GoBack"/>
            <w:bookmarkEnd w:id="26"/>
            <w:r w:rsidR="00EC2354" w:rsidRPr="00D52CC5">
              <w:rPr>
                <w:rFonts w:ascii="Arial" w:hAnsi="Arial" w:cs="Arial"/>
                <w:lang w:val="eu-ES" w:eastAsia="es-ES_tradnl"/>
              </w:rPr>
              <w:t>rvicio Etorkizuna Eraikiz</w:t>
            </w:r>
            <w:r w:rsidR="00EC2354" w:rsidRPr="00D52CC5">
              <w:t xml:space="preserve"> </w:t>
            </w:r>
            <w:r w:rsidR="00EC2354" w:rsidRPr="00D52CC5">
              <w:rPr>
                <w:rFonts w:ascii="Arial" w:hAnsi="Arial" w:cs="Arial"/>
                <w:lang w:val="eu-ES" w:eastAsia="es-ES_tradnl"/>
              </w:rPr>
              <w:t>de la Diputación Foral de Gipuzkoa.</w:t>
            </w:r>
          </w:p>
          <w:p w:rsidR="004B70D6" w:rsidRPr="00D52CC5" w:rsidRDefault="004B70D6" w:rsidP="004B70D6">
            <w:pPr>
              <w:spacing w:before="40" w:after="40" w:line="240" w:lineRule="atLeast"/>
              <w:jc w:val="both"/>
              <w:rPr>
                <w:rFonts w:ascii="Arial" w:hAnsi="Arial" w:cs="Arial"/>
                <w:lang w:val="eu-ES" w:eastAsia="es-ES_tradnl"/>
              </w:rPr>
            </w:pPr>
            <w:r w:rsidRPr="00D52CC5">
              <w:rPr>
                <w:rFonts w:ascii="Arial" w:hAnsi="Arial" w:cs="Arial"/>
                <w:lang w:val="es-ES_tradnl" w:eastAsia="es-ES_tradnl"/>
              </w:rPr>
              <w:t xml:space="preserve">VOCALÍA </w:t>
            </w:r>
            <w:r w:rsidR="00DA3375" w:rsidRPr="00D52CC5">
              <w:rPr>
                <w:rFonts w:ascii="Arial" w:hAnsi="Arial" w:cs="Arial"/>
                <w:lang w:val="es-ES_tradnl" w:eastAsia="es-ES_tradnl"/>
              </w:rPr>
              <w:t>3</w:t>
            </w:r>
            <w:r w:rsidRPr="00D52CC5">
              <w:rPr>
                <w:rFonts w:ascii="Arial" w:hAnsi="Arial" w:cs="Arial"/>
                <w:lang w:val="es-ES_tradnl" w:eastAsia="es-ES_tradnl"/>
              </w:rPr>
              <w:t xml:space="preserve">ª: </w:t>
            </w:r>
            <w:r w:rsidR="00EC2354" w:rsidRPr="00D52CC5">
              <w:rPr>
                <w:rFonts w:ascii="Arial" w:hAnsi="Arial" w:cs="Arial"/>
                <w:lang w:val="eu-ES"/>
              </w:rPr>
              <w:t>Juan José de Pedro Alonso, secretario del Área del Diputado General de la Diputación Foral de Gipuzkoa.</w:t>
            </w:r>
          </w:p>
          <w:p w:rsidR="004B70D6" w:rsidRPr="00D52CC5" w:rsidRDefault="004B70D6" w:rsidP="004B70D6">
            <w:pPr>
              <w:spacing w:before="40" w:after="40" w:line="240" w:lineRule="atLeast"/>
              <w:jc w:val="both"/>
              <w:rPr>
                <w:rFonts w:ascii="Arial" w:hAnsi="Arial" w:cs="Arial"/>
              </w:rPr>
            </w:pPr>
            <w:r w:rsidRPr="00D52CC5">
              <w:rPr>
                <w:rFonts w:ascii="Arial" w:hAnsi="Arial" w:cs="Arial"/>
                <w:lang w:val="es-ES_tradnl" w:eastAsia="es-ES_tradnl"/>
              </w:rPr>
              <w:t xml:space="preserve">VOCALÍA </w:t>
            </w:r>
            <w:r w:rsidR="00DA3375" w:rsidRPr="00D52CC5">
              <w:rPr>
                <w:rFonts w:ascii="Arial" w:hAnsi="Arial" w:cs="Arial"/>
                <w:lang w:val="es-ES_tradnl" w:eastAsia="es-ES_tradnl"/>
              </w:rPr>
              <w:t>4</w:t>
            </w:r>
            <w:r w:rsidRPr="00D52CC5">
              <w:rPr>
                <w:rFonts w:ascii="Arial" w:hAnsi="Arial" w:cs="Arial"/>
                <w:lang w:val="es-ES_tradnl" w:eastAsia="es-ES_tradnl"/>
              </w:rPr>
              <w:t xml:space="preserve">ª: </w:t>
            </w:r>
            <w:r w:rsidR="00EC2354" w:rsidRPr="00D52CC5">
              <w:rPr>
                <w:rFonts w:ascii="Arial" w:hAnsi="Arial" w:cs="Arial"/>
                <w:lang w:val="es-ES_tradnl" w:eastAsia="es-ES_tradnl"/>
              </w:rPr>
              <w:t>Jefe del Servicio de Intervención y Auditoría del Departamento de Hacienda y Finanzas</w:t>
            </w:r>
            <w:r w:rsidR="00EC2354" w:rsidRPr="00D52CC5">
              <w:rPr>
                <w:rFonts w:ascii="Arial" w:hAnsi="Arial" w:cs="Arial"/>
                <w:lang w:val="eu-ES" w:eastAsia="es-ES_tradnl"/>
              </w:rPr>
              <w:t xml:space="preserve"> de la Diputación Foral de Gipuzkoa</w:t>
            </w:r>
            <w:r w:rsidR="00EC2354" w:rsidRPr="00D52CC5">
              <w:rPr>
                <w:rFonts w:ascii="Arial" w:hAnsi="Arial" w:cs="Arial"/>
                <w:lang w:val="es-ES_tradnl" w:eastAsia="es-ES_tradnl"/>
              </w:rPr>
              <w:t xml:space="preserve"> o persona que le sustituya.</w:t>
            </w:r>
          </w:p>
          <w:p w:rsidR="00D86B30" w:rsidRPr="00D86B30" w:rsidRDefault="003C0B82" w:rsidP="004B70D6">
            <w:pPr>
              <w:spacing w:before="40" w:after="40" w:line="240" w:lineRule="atLeast"/>
              <w:jc w:val="both"/>
              <w:rPr>
                <w:rFonts w:ascii="Arial" w:hAnsi="Arial" w:cs="Arial"/>
                <w:lang w:val="eu-ES" w:eastAsia="es-ES_tradnl"/>
              </w:rPr>
            </w:pPr>
            <w:r w:rsidRPr="00D52CC5">
              <w:rPr>
                <w:rFonts w:ascii="Arial" w:hAnsi="Arial" w:cs="Arial"/>
              </w:rPr>
              <w:t xml:space="preserve">SECRETARÍA: </w:t>
            </w:r>
            <w:r w:rsidR="004B70D6" w:rsidRPr="00D52CC5">
              <w:rPr>
                <w:rFonts w:ascii="Arial" w:hAnsi="Arial" w:cs="Arial"/>
                <w:lang w:val="eu-ES" w:eastAsia="es-ES_tradnl"/>
              </w:rPr>
              <w:t>Jon Bilbao Arrate, jefe de Sección de Asistencia Jurídica de la Secretaría</w:t>
            </w:r>
            <w:r w:rsidR="004B70D6" w:rsidRPr="00D52CC5">
              <w:t xml:space="preserve"> </w:t>
            </w:r>
            <w:r w:rsidR="004B70D6" w:rsidRPr="00D52CC5">
              <w:rPr>
                <w:rFonts w:ascii="Arial" w:hAnsi="Arial" w:cs="Arial"/>
                <w:lang w:val="eu-ES" w:eastAsia="es-ES_tradnl"/>
              </w:rPr>
              <w:t>del Área del Diputado General de la Diputación Foral de Gipuzkoa.</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7" w:name="CC_27"/>
            <w:r w:rsidRPr="00B07F45">
              <w:rPr>
                <w:rFonts w:ascii="Arial" w:hAnsi="Arial" w:cs="Arial"/>
                <w:b/>
              </w:rPr>
              <w:t xml:space="preserve">27.- </w:t>
            </w:r>
            <w:bookmarkEnd w:id="27"/>
            <w:r w:rsidRPr="00B07F45">
              <w:rPr>
                <w:rFonts w:ascii="Arial" w:hAnsi="Arial" w:cs="Arial"/>
                <w:b/>
              </w:rPr>
              <w:t>PLAZO PARA LA PRESENTACIÓN DE PROPOSICIONES</w:t>
            </w:r>
          </w:p>
        </w:tc>
      </w:tr>
      <w:tr w:rsidR="00034ED8" w:rsidRPr="00B07F45" w:rsidTr="0091778E">
        <w:trPr>
          <w:trHeight w:val="454"/>
        </w:trPr>
        <w:tc>
          <w:tcPr>
            <w:tcW w:w="8506" w:type="dxa"/>
          </w:tcPr>
          <w:p w:rsidR="00034ED8" w:rsidRPr="00B07F45" w:rsidRDefault="00034ED8" w:rsidP="00396A6D">
            <w:pPr>
              <w:spacing w:before="40" w:after="40"/>
              <w:jc w:val="both"/>
              <w:rPr>
                <w:rFonts w:ascii="Arial" w:hAnsi="Arial" w:cs="Arial"/>
                <w:i/>
              </w:rPr>
            </w:pPr>
            <w:r w:rsidRPr="00B07F45">
              <w:rPr>
                <w:rFonts w:ascii="Arial" w:eastAsia="Cambria" w:hAnsi="Arial" w:cs="Arial"/>
                <w:szCs w:val="22"/>
                <w:lang w:eastAsia="en-US"/>
              </w:rPr>
              <w:t xml:space="preserve">El plazo para la presentación de proposiciones será de </w:t>
            </w:r>
            <w:r w:rsidR="00396A6D">
              <w:rPr>
                <w:rFonts w:ascii="Arial" w:eastAsia="Cambria" w:hAnsi="Arial" w:cs="Arial"/>
                <w:szCs w:val="22"/>
                <w:lang w:eastAsia="en-US"/>
              </w:rPr>
              <w:t>15</w:t>
            </w:r>
            <w:r w:rsidRPr="00B07F45">
              <w:rPr>
                <w:rFonts w:ascii="Arial" w:eastAsia="Cambria" w:hAnsi="Arial" w:cs="Arial"/>
                <w:szCs w:val="22"/>
                <w:lang w:eastAsia="en-US"/>
              </w:rPr>
              <w:t xml:space="preserve"> días naturales a contar desde el siguiente a  </w:t>
            </w:r>
            <w:r w:rsidR="00396A6D">
              <w:rPr>
                <w:rFonts w:ascii="Arial" w:eastAsia="Cambria" w:hAnsi="Arial" w:cs="Arial"/>
                <w:szCs w:val="22"/>
                <w:lang w:eastAsia="en-US"/>
              </w:rPr>
              <w:t xml:space="preserve">la publicación </w:t>
            </w:r>
            <w:r w:rsidRPr="00B07F45">
              <w:rPr>
                <w:rFonts w:ascii="Arial" w:eastAsia="Cambria" w:hAnsi="Arial" w:cs="Arial"/>
                <w:szCs w:val="22"/>
                <w:lang w:eastAsia="en-US"/>
              </w:rPr>
              <w:t>del anuncio de licitación.</w:t>
            </w:r>
          </w:p>
        </w:tc>
      </w:tr>
    </w:tbl>
    <w:p w:rsidR="00034ED8" w:rsidRPr="00B07F45"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rsidR="002F63A3" w:rsidRPr="00B07F45" w:rsidRDefault="002F63A3" w:rsidP="00BD4C2D">
      <w:pPr>
        <w:pStyle w:val="TDC1"/>
        <w:rPr>
          <w:lang w:val="es-ES"/>
        </w:rPr>
      </w:pPr>
      <w:r w:rsidRPr="00B07F45">
        <w:rPr>
          <w:lang w:val="es-ES"/>
        </w:rPr>
        <w:lastRenderedPageBreak/>
        <w:t>ÍNDICE</w:t>
      </w:r>
    </w:p>
    <w:p w:rsidR="000E16C1" w:rsidRPr="00B07F45" w:rsidRDefault="000E16C1" w:rsidP="000E16C1"/>
    <w:p w:rsidR="008154EF" w:rsidRDefault="004D70FB">
      <w:pPr>
        <w:pStyle w:val="TDC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24616140" w:history="1">
        <w:r w:rsidR="008154EF" w:rsidRPr="001F75DD">
          <w:rPr>
            <w:rStyle w:val="Hipervnculo"/>
            <w:rFonts w:cs="Arial"/>
            <w:bCs/>
            <w:caps/>
            <w:noProof/>
            <w:kern w:val="22"/>
          </w:rPr>
          <w:t>CAPÍTULO I - DISPOSICIONES GENERALES</w:t>
        </w:r>
        <w:r w:rsidR="008154EF">
          <w:rPr>
            <w:noProof/>
            <w:webHidden/>
          </w:rPr>
          <w:tab/>
        </w:r>
        <w:r w:rsidR="008154EF">
          <w:rPr>
            <w:noProof/>
            <w:webHidden/>
          </w:rPr>
          <w:fldChar w:fldCharType="begin"/>
        </w:r>
        <w:r w:rsidR="008154EF">
          <w:rPr>
            <w:noProof/>
            <w:webHidden/>
          </w:rPr>
          <w:instrText xml:space="preserve"> PAGEREF _Toc24616140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1" w:history="1">
        <w:r w:rsidR="008154EF" w:rsidRPr="001F75DD">
          <w:rPr>
            <w:rStyle w:val="Hipervnculo"/>
            <w:noProof/>
          </w:rPr>
          <w:t>1.- Objeto del contrato</w:t>
        </w:r>
        <w:r w:rsidR="008154EF">
          <w:rPr>
            <w:noProof/>
            <w:webHidden/>
          </w:rPr>
          <w:tab/>
        </w:r>
        <w:r w:rsidR="008154EF">
          <w:rPr>
            <w:noProof/>
            <w:webHidden/>
          </w:rPr>
          <w:fldChar w:fldCharType="begin"/>
        </w:r>
        <w:r w:rsidR="008154EF">
          <w:rPr>
            <w:noProof/>
            <w:webHidden/>
          </w:rPr>
          <w:instrText xml:space="preserve"> PAGEREF _Toc24616141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2" w:history="1">
        <w:r w:rsidR="008154EF" w:rsidRPr="001F75DD">
          <w:rPr>
            <w:rStyle w:val="Hipervnculo"/>
            <w:noProof/>
          </w:rPr>
          <w:t>2.- Necesidades administrativas a satisfacer mediante el contrato</w:t>
        </w:r>
        <w:r w:rsidR="008154EF">
          <w:rPr>
            <w:noProof/>
            <w:webHidden/>
          </w:rPr>
          <w:tab/>
        </w:r>
        <w:r w:rsidR="008154EF">
          <w:rPr>
            <w:noProof/>
            <w:webHidden/>
          </w:rPr>
          <w:fldChar w:fldCharType="begin"/>
        </w:r>
        <w:r w:rsidR="008154EF">
          <w:rPr>
            <w:noProof/>
            <w:webHidden/>
          </w:rPr>
          <w:instrText xml:space="preserve"> PAGEREF _Toc24616142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3" w:history="1">
        <w:r w:rsidR="008154EF" w:rsidRPr="001F75DD">
          <w:rPr>
            <w:rStyle w:val="Hipervnculo"/>
            <w:noProof/>
          </w:rPr>
          <w:t>3.- Presupuesto base de licitación</w:t>
        </w:r>
        <w:r w:rsidR="008154EF">
          <w:rPr>
            <w:noProof/>
            <w:webHidden/>
          </w:rPr>
          <w:tab/>
        </w:r>
        <w:r w:rsidR="008154EF">
          <w:rPr>
            <w:noProof/>
            <w:webHidden/>
          </w:rPr>
          <w:fldChar w:fldCharType="begin"/>
        </w:r>
        <w:r w:rsidR="008154EF">
          <w:rPr>
            <w:noProof/>
            <w:webHidden/>
          </w:rPr>
          <w:instrText xml:space="preserve"> PAGEREF _Toc24616143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4" w:history="1">
        <w:r w:rsidR="008154EF" w:rsidRPr="001F75DD">
          <w:rPr>
            <w:rStyle w:val="Hipervnculo"/>
            <w:noProof/>
          </w:rPr>
          <w:t>4.- Valor estimado del contrato</w:t>
        </w:r>
        <w:r w:rsidR="008154EF">
          <w:rPr>
            <w:noProof/>
            <w:webHidden/>
          </w:rPr>
          <w:tab/>
        </w:r>
        <w:r w:rsidR="008154EF">
          <w:rPr>
            <w:noProof/>
            <w:webHidden/>
          </w:rPr>
          <w:fldChar w:fldCharType="begin"/>
        </w:r>
        <w:r w:rsidR="008154EF">
          <w:rPr>
            <w:noProof/>
            <w:webHidden/>
          </w:rPr>
          <w:instrText xml:space="preserve"> PAGEREF _Toc24616144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5" w:history="1">
        <w:r w:rsidR="008154EF" w:rsidRPr="001F75DD">
          <w:rPr>
            <w:rStyle w:val="Hipervnculo"/>
            <w:noProof/>
          </w:rPr>
          <w:t>5.- Precio del contrato</w:t>
        </w:r>
        <w:r w:rsidR="008154EF">
          <w:rPr>
            <w:noProof/>
            <w:webHidden/>
          </w:rPr>
          <w:tab/>
        </w:r>
        <w:r w:rsidR="008154EF">
          <w:rPr>
            <w:noProof/>
            <w:webHidden/>
          </w:rPr>
          <w:fldChar w:fldCharType="begin"/>
        </w:r>
        <w:r w:rsidR="008154EF">
          <w:rPr>
            <w:noProof/>
            <w:webHidden/>
          </w:rPr>
          <w:instrText xml:space="preserve"> PAGEREF _Toc24616145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6" w:history="1">
        <w:r w:rsidR="008154EF" w:rsidRPr="001F75DD">
          <w:rPr>
            <w:rStyle w:val="Hipervnculo"/>
            <w:noProof/>
          </w:rPr>
          <w:t>6.- Existencia de crédito</w:t>
        </w:r>
        <w:r w:rsidR="008154EF">
          <w:rPr>
            <w:noProof/>
            <w:webHidden/>
          </w:rPr>
          <w:tab/>
        </w:r>
        <w:r w:rsidR="008154EF">
          <w:rPr>
            <w:noProof/>
            <w:webHidden/>
          </w:rPr>
          <w:fldChar w:fldCharType="begin"/>
        </w:r>
        <w:r w:rsidR="008154EF">
          <w:rPr>
            <w:noProof/>
            <w:webHidden/>
          </w:rPr>
          <w:instrText xml:space="preserve"> PAGEREF _Toc24616146 \h </w:instrText>
        </w:r>
        <w:r w:rsidR="008154EF">
          <w:rPr>
            <w:noProof/>
            <w:webHidden/>
          </w:rPr>
        </w:r>
        <w:r w:rsidR="008154EF">
          <w:rPr>
            <w:noProof/>
            <w:webHidden/>
          </w:rPr>
          <w:fldChar w:fldCharType="separate"/>
        </w:r>
        <w:r w:rsidR="008154EF">
          <w:rPr>
            <w:noProof/>
            <w:webHidden/>
          </w:rPr>
          <w:t>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7" w:history="1">
        <w:r w:rsidR="008154EF" w:rsidRPr="001F75DD">
          <w:rPr>
            <w:rStyle w:val="Hipervnculo"/>
            <w:noProof/>
          </w:rPr>
          <w:t>7.- Plazo y lugar de entrega del suministro</w:t>
        </w:r>
        <w:r w:rsidR="008154EF">
          <w:rPr>
            <w:noProof/>
            <w:webHidden/>
          </w:rPr>
          <w:tab/>
        </w:r>
        <w:r w:rsidR="008154EF">
          <w:rPr>
            <w:noProof/>
            <w:webHidden/>
          </w:rPr>
          <w:fldChar w:fldCharType="begin"/>
        </w:r>
        <w:r w:rsidR="008154EF">
          <w:rPr>
            <w:noProof/>
            <w:webHidden/>
          </w:rPr>
          <w:instrText xml:space="preserve"> PAGEREF _Toc24616147 \h </w:instrText>
        </w:r>
        <w:r w:rsidR="008154EF">
          <w:rPr>
            <w:noProof/>
            <w:webHidden/>
          </w:rPr>
        </w:r>
        <w:r w:rsidR="008154EF">
          <w:rPr>
            <w:noProof/>
            <w:webHidden/>
          </w:rPr>
          <w:fldChar w:fldCharType="separate"/>
        </w:r>
        <w:r w:rsidR="008154EF">
          <w:rPr>
            <w:noProof/>
            <w:webHidden/>
          </w:rPr>
          <w:t>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8" w:history="1">
        <w:r w:rsidR="008154EF" w:rsidRPr="001F75DD">
          <w:rPr>
            <w:rStyle w:val="Hipervnculo"/>
            <w:noProof/>
          </w:rPr>
          <w:t>8.- Revisión de precios</w:t>
        </w:r>
        <w:r w:rsidR="008154EF">
          <w:rPr>
            <w:noProof/>
            <w:webHidden/>
          </w:rPr>
          <w:tab/>
        </w:r>
        <w:r w:rsidR="008154EF">
          <w:rPr>
            <w:noProof/>
            <w:webHidden/>
          </w:rPr>
          <w:fldChar w:fldCharType="begin"/>
        </w:r>
        <w:r w:rsidR="008154EF">
          <w:rPr>
            <w:noProof/>
            <w:webHidden/>
          </w:rPr>
          <w:instrText xml:space="preserve"> PAGEREF _Toc24616148 \h </w:instrText>
        </w:r>
        <w:r w:rsidR="008154EF">
          <w:rPr>
            <w:noProof/>
            <w:webHidden/>
          </w:rPr>
        </w:r>
        <w:r w:rsidR="008154EF">
          <w:rPr>
            <w:noProof/>
            <w:webHidden/>
          </w:rPr>
          <w:fldChar w:fldCharType="separate"/>
        </w:r>
        <w:r w:rsidR="008154EF">
          <w:rPr>
            <w:noProof/>
            <w:webHidden/>
          </w:rPr>
          <w:t>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49" w:history="1">
        <w:r w:rsidR="008154EF" w:rsidRPr="001F75DD">
          <w:rPr>
            <w:rStyle w:val="Hipervnculo"/>
            <w:noProof/>
          </w:rPr>
          <w:t>9.- Publicidad del contrato</w:t>
        </w:r>
        <w:r w:rsidR="008154EF">
          <w:rPr>
            <w:noProof/>
            <w:webHidden/>
          </w:rPr>
          <w:tab/>
        </w:r>
        <w:r w:rsidR="008154EF">
          <w:rPr>
            <w:noProof/>
            <w:webHidden/>
          </w:rPr>
          <w:fldChar w:fldCharType="begin"/>
        </w:r>
        <w:r w:rsidR="008154EF">
          <w:rPr>
            <w:noProof/>
            <w:webHidden/>
          </w:rPr>
          <w:instrText xml:space="preserve"> PAGEREF _Toc24616149 \h </w:instrText>
        </w:r>
        <w:r w:rsidR="008154EF">
          <w:rPr>
            <w:noProof/>
            <w:webHidden/>
          </w:rPr>
        </w:r>
        <w:r w:rsidR="008154EF">
          <w:rPr>
            <w:noProof/>
            <w:webHidden/>
          </w:rPr>
          <w:fldChar w:fldCharType="separate"/>
        </w:r>
        <w:r w:rsidR="008154EF">
          <w:rPr>
            <w:noProof/>
            <w:webHidden/>
          </w:rPr>
          <w:t>3</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0" w:history="1">
        <w:r w:rsidR="008154EF" w:rsidRPr="001F75DD">
          <w:rPr>
            <w:rStyle w:val="Hipervnculo"/>
            <w:noProof/>
          </w:rPr>
          <w:t>10.- Información en materia fiscal, medio ambiente, igualdad de mujeres y hombres, igualdad lingüística, protección del empleo, condiciones de trabajo y prevención de riesgos laborales y protección de datos</w:t>
        </w:r>
        <w:r w:rsidR="008154EF">
          <w:rPr>
            <w:noProof/>
            <w:webHidden/>
          </w:rPr>
          <w:tab/>
        </w:r>
        <w:r w:rsidR="008154EF">
          <w:rPr>
            <w:noProof/>
            <w:webHidden/>
          </w:rPr>
          <w:fldChar w:fldCharType="begin"/>
        </w:r>
        <w:r w:rsidR="008154EF">
          <w:rPr>
            <w:noProof/>
            <w:webHidden/>
          </w:rPr>
          <w:instrText xml:space="preserve"> PAGEREF _Toc24616150 \h </w:instrText>
        </w:r>
        <w:r w:rsidR="008154EF">
          <w:rPr>
            <w:noProof/>
            <w:webHidden/>
          </w:rPr>
        </w:r>
        <w:r w:rsidR="008154EF">
          <w:rPr>
            <w:noProof/>
            <w:webHidden/>
          </w:rPr>
          <w:fldChar w:fldCharType="separate"/>
        </w:r>
        <w:r w:rsidR="008154EF">
          <w:rPr>
            <w:noProof/>
            <w:webHidden/>
          </w:rPr>
          <w:t>3</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1" w:history="1">
        <w:r w:rsidR="008154EF" w:rsidRPr="001F75DD">
          <w:rPr>
            <w:rStyle w:val="Hipervnculo"/>
            <w:noProof/>
          </w:rPr>
          <w:t>11.- Régimen jurídico del contrato y prerrogativas de la Administración</w:t>
        </w:r>
        <w:r w:rsidR="008154EF">
          <w:rPr>
            <w:noProof/>
            <w:webHidden/>
          </w:rPr>
          <w:tab/>
        </w:r>
        <w:r w:rsidR="008154EF">
          <w:rPr>
            <w:noProof/>
            <w:webHidden/>
          </w:rPr>
          <w:fldChar w:fldCharType="begin"/>
        </w:r>
        <w:r w:rsidR="008154EF">
          <w:rPr>
            <w:noProof/>
            <w:webHidden/>
          </w:rPr>
          <w:instrText xml:space="preserve"> PAGEREF _Toc24616151 \h </w:instrText>
        </w:r>
        <w:r w:rsidR="008154EF">
          <w:rPr>
            <w:noProof/>
            <w:webHidden/>
          </w:rPr>
        </w:r>
        <w:r w:rsidR="008154EF">
          <w:rPr>
            <w:noProof/>
            <w:webHidden/>
          </w:rPr>
          <w:fldChar w:fldCharType="separate"/>
        </w:r>
        <w:r w:rsidR="008154EF">
          <w:rPr>
            <w:noProof/>
            <w:webHidden/>
          </w:rPr>
          <w:t>3</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2" w:history="1">
        <w:r w:rsidR="008154EF" w:rsidRPr="001F75DD">
          <w:rPr>
            <w:rStyle w:val="Hipervnculo"/>
            <w:noProof/>
          </w:rPr>
          <w:t>12.- Régimen de recursos</w:t>
        </w:r>
        <w:r w:rsidR="008154EF">
          <w:rPr>
            <w:noProof/>
            <w:webHidden/>
          </w:rPr>
          <w:tab/>
        </w:r>
        <w:r w:rsidR="008154EF">
          <w:rPr>
            <w:noProof/>
            <w:webHidden/>
          </w:rPr>
          <w:fldChar w:fldCharType="begin"/>
        </w:r>
        <w:r w:rsidR="008154EF">
          <w:rPr>
            <w:noProof/>
            <w:webHidden/>
          </w:rPr>
          <w:instrText xml:space="preserve"> PAGEREF _Toc24616152 \h </w:instrText>
        </w:r>
        <w:r w:rsidR="008154EF">
          <w:rPr>
            <w:noProof/>
            <w:webHidden/>
          </w:rPr>
        </w:r>
        <w:r w:rsidR="008154EF">
          <w:rPr>
            <w:noProof/>
            <w:webHidden/>
          </w:rPr>
          <w:fldChar w:fldCharType="separate"/>
        </w:r>
        <w:r w:rsidR="008154EF">
          <w:rPr>
            <w:noProof/>
            <w:webHidden/>
          </w:rPr>
          <w:t>4</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153" w:history="1">
        <w:r w:rsidR="008154EF" w:rsidRPr="001F75DD">
          <w:rPr>
            <w:rStyle w:val="Hipervnculo"/>
            <w:noProof/>
          </w:rPr>
          <w:t>CAPÍTULO II - CONTRATACIÓN</w:t>
        </w:r>
        <w:r w:rsidR="008154EF">
          <w:rPr>
            <w:noProof/>
            <w:webHidden/>
          </w:rPr>
          <w:tab/>
        </w:r>
        <w:r w:rsidR="008154EF">
          <w:rPr>
            <w:noProof/>
            <w:webHidden/>
          </w:rPr>
          <w:fldChar w:fldCharType="begin"/>
        </w:r>
        <w:r w:rsidR="008154EF">
          <w:rPr>
            <w:noProof/>
            <w:webHidden/>
          </w:rPr>
          <w:instrText xml:space="preserve"> PAGEREF _Toc24616153 \h </w:instrText>
        </w:r>
        <w:r w:rsidR="008154EF">
          <w:rPr>
            <w:noProof/>
            <w:webHidden/>
          </w:rPr>
        </w:r>
        <w:r w:rsidR="008154EF">
          <w:rPr>
            <w:noProof/>
            <w:webHidden/>
          </w:rPr>
          <w:fldChar w:fldCharType="separate"/>
        </w:r>
        <w:r w:rsidR="008154EF">
          <w:rPr>
            <w:noProof/>
            <w:webHidden/>
          </w:rPr>
          <w:t>5</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4" w:history="1">
        <w:r w:rsidR="008154EF" w:rsidRPr="001F75DD">
          <w:rPr>
            <w:rStyle w:val="Hipervnculo"/>
            <w:noProof/>
          </w:rPr>
          <w:t>13.- Clase de expediente y forma de licitación</w:t>
        </w:r>
        <w:r w:rsidR="008154EF">
          <w:rPr>
            <w:noProof/>
            <w:webHidden/>
          </w:rPr>
          <w:tab/>
        </w:r>
        <w:r w:rsidR="008154EF">
          <w:rPr>
            <w:noProof/>
            <w:webHidden/>
          </w:rPr>
          <w:fldChar w:fldCharType="begin"/>
        </w:r>
        <w:r w:rsidR="008154EF">
          <w:rPr>
            <w:noProof/>
            <w:webHidden/>
          </w:rPr>
          <w:instrText xml:space="preserve"> PAGEREF _Toc24616154 \h </w:instrText>
        </w:r>
        <w:r w:rsidR="008154EF">
          <w:rPr>
            <w:noProof/>
            <w:webHidden/>
          </w:rPr>
        </w:r>
        <w:r w:rsidR="008154EF">
          <w:rPr>
            <w:noProof/>
            <w:webHidden/>
          </w:rPr>
          <w:fldChar w:fldCharType="separate"/>
        </w:r>
        <w:r w:rsidR="008154EF">
          <w:rPr>
            <w:noProof/>
            <w:webHidden/>
          </w:rPr>
          <w:t>5</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5" w:history="1">
        <w:r w:rsidR="008154EF" w:rsidRPr="001F75DD">
          <w:rPr>
            <w:rStyle w:val="Hipervnculo"/>
            <w:noProof/>
          </w:rPr>
          <w:t>14.- Personas naturales o jurídicas licitadoras</w:t>
        </w:r>
        <w:r w:rsidR="008154EF">
          <w:rPr>
            <w:noProof/>
            <w:webHidden/>
          </w:rPr>
          <w:tab/>
        </w:r>
        <w:r w:rsidR="008154EF">
          <w:rPr>
            <w:noProof/>
            <w:webHidden/>
          </w:rPr>
          <w:fldChar w:fldCharType="begin"/>
        </w:r>
        <w:r w:rsidR="008154EF">
          <w:rPr>
            <w:noProof/>
            <w:webHidden/>
          </w:rPr>
          <w:instrText xml:space="preserve"> PAGEREF _Toc24616155 \h </w:instrText>
        </w:r>
        <w:r w:rsidR="008154EF">
          <w:rPr>
            <w:noProof/>
            <w:webHidden/>
          </w:rPr>
        </w:r>
        <w:r w:rsidR="008154EF">
          <w:rPr>
            <w:noProof/>
            <w:webHidden/>
          </w:rPr>
          <w:fldChar w:fldCharType="separate"/>
        </w:r>
        <w:r w:rsidR="008154EF">
          <w:rPr>
            <w:noProof/>
            <w:webHidden/>
          </w:rPr>
          <w:t>5</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6" w:history="1">
        <w:r w:rsidR="008154EF" w:rsidRPr="001F75DD">
          <w:rPr>
            <w:rStyle w:val="Hipervnculo"/>
            <w:noProof/>
          </w:rPr>
          <w:t>15.- Garantía provisional</w:t>
        </w:r>
        <w:r w:rsidR="008154EF">
          <w:rPr>
            <w:noProof/>
            <w:webHidden/>
          </w:rPr>
          <w:tab/>
        </w:r>
        <w:r w:rsidR="008154EF">
          <w:rPr>
            <w:noProof/>
            <w:webHidden/>
          </w:rPr>
          <w:fldChar w:fldCharType="begin"/>
        </w:r>
        <w:r w:rsidR="008154EF">
          <w:rPr>
            <w:noProof/>
            <w:webHidden/>
          </w:rPr>
          <w:instrText xml:space="preserve"> PAGEREF _Toc24616156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7" w:history="1">
        <w:r w:rsidR="008154EF" w:rsidRPr="001F75DD">
          <w:rPr>
            <w:rStyle w:val="Hipervnculo"/>
            <w:noProof/>
          </w:rPr>
          <w:t>16.- Presentación de proposiciones</w:t>
        </w:r>
        <w:r w:rsidR="008154EF">
          <w:rPr>
            <w:noProof/>
            <w:webHidden/>
          </w:rPr>
          <w:tab/>
        </w:r>
        <w:r w:rsidR="008154EF">
          <w:rPr>
            <w:noProof/>
            <w:webHidden/>
          </w:rPr>
          <w:fldChar w:fldCharType="begin"/>
        </w:r>
        <w:r w:rsidR="008154EF">
          <w:rPr>
            <w:noProof/>
            <w:webHidden/>
          </w:rPr>
          <w:instrText xml:space="preserve"> PAGEREF _Toc24616157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8" w:history="1">
        <w:r w:rsidR="008154EF" w:rsidRPr="001F75DD">
          <w:rPr>
            <w:rStyle w:val="Hipervnculo"/>
            <w:noProof/>
          </w:rPr>
          <w:t>17.- Información a las licitadoras</w:t>
        </w:r>
        <w:r w:rsidR="008154EF">
          <w:rPr>
            <w:noProof/>
            <w:webHidden/>
          </w:rPr>
          <w:tab/>
        </w:r>
        <w:r w:rsidR="008154EF">
          <w:rPr>
            <w:noProof/>
            <w:webHidden/>
          </w:rPr>
          <w:fldChar w:fldCharType="begin"/>
        </w:r>
        <w:r w:rsidR="008154EF">
          <w:rPr>
            <w:noProof/>
            <w:webHidden/>
          </w:rPr>
          <w:instrText xml:space="preserve"> PAGEREF _Toc24616158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59" w:history="1">
        <w:r w:rsidR="008154EF" w:rsidRPr="001F75DD">
          <w:rPr>
            <w:rStyle w:val="Hipervnculo"/>
            <w:noProof/>
          </w:rPr>
          <w:t>18.- Contenido de las proposiciones</w:t>
        </w:r>
        <w:r w:rsidR="008154EF">
          <w:rPr>
            <w:noProof/>
            <w:webHidden/>
          </w:rPr>
          <w:tab/>
        </w:r>
        <w:r w:rsidR="008154EF">
          <w:rPr>
            <w:noProof/>
            <w:webHidden/>
          </w:rPr>
          <w:fldChar w:fldCharType="begin"/>
        </w:r>
        <w:r w:rsidR="008154EF">
          <w:rPr>
            <w:noProof/>
            <w:webHidden/>
          </w:rPr>
          <w:instrText xml:space="preserve"> PAGEREF _Toc24616159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60" w:history="1">
        <w:r w:rsidR="008154EF" w:rsidRPr="001F75DD">
          <w:rPr>
            <w:rStyle w:val="Hipervnculo"/>
            <w:noProof/>
          </w:rPr>
          <w:t>19.- Archivo electrónico nº UNO: “DOCUMENTACIÓN ACREDITATIVA DEL CUMPLIMIENTO DE LOS REQUISITOS PREVIOS”</w:t>
        </w:r>
        <w:r w:rsidR="008154EF">
          <w:rPr>
            <w:noProof/>
            <w:webHidden/>
          </w:rPr>
          <w:tab/>
        </w:r>
        <w:r w:rsidR="008154EF">
          <w:rPr>
            <w:noProof/>
            <w:webHidden/>
          </w:rPr>
          <w:fldChar w:fldCharType="begin"/>
        </w:r>
        <w:r w:rsidR="008154EF">
          <w:rPr>
            <w:noProof/>
            <w:webHidden/>
          </w:rPr>
          <w:instrText xml:space="preserve"> PAGEREF _Toc24616160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61" w:history="1">
        <w:r w:rsidR="008154EF" w:rsidRPr="001F75DD">
          <w:rPr>
            <w:rStyle w:val="Hipervnculo"/>
            <w:noProof/>
          </w:rPr>
          <w:t>20.- Archivo electrónico nº DOS: “DOCUMENTACIÓN A VALORAR CONFORME A UN JUICIO DE VALOR”</w:t>
        </w:r>
        <w:r w:rsidR="008154EF">
          <w:rPr>
            <w:noProof/>
            <w:webHidden/>
          </w:rPr>
          <w:tab/>
        </w:r>
        <w:r w:rsidR="008154EF">
          <w:rPr>
            <w:noProof/>
            <w:webHidden/>
          </w:rPr>
          <w:fldChar w:fldCharType="begin"/>
        </w:r>
        <w:r w:rsidR="008154EF">
          <w:rPr>
            <w:noProof/>
            <w:webHidden/>
          </w:rPr>
          <w:instrText xml:space="preserve"> PAGEREF _Toc24616161 \h </w:instrText>
        </w:r>
        <w:r w:rsidR="008154EF">
          <w:rPr>
            <w:noProof/>
            <w:webHidden/>
          </w:rPr>
        </w:r>
        <w:r w:rsidR="008154EF">
          <w:rPr>
            <w:noProof/>
            <w:webHidden/>
          </w:rPr>
          <w:fldChar w:fldCharType="separate"/>
        </w:r>
        <w:r w:rsidR="008154EF">
          <w:rPr>
            <w:noProof/>
            <w:webHidden/>
          </w:rPr>
          <w:t>8</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62" w:history="1">
        <w:r w:rsidR="008154EF" w:rsidRPr="001F75DD">
          <w:rPr>
            <w:rStyle w:val="Hipervnculo"/>
            <w:noProof/>
          </w:rPr>
          <w:t>21.- Archivo electrónico nº TRES: “OFERTA ECONÓMICA Y DOCUMENTACIÓN EVALUABLE MEDIANTE LA APLICACIÓN DE FÓRMULAS”</w:t>
        </w:r>
        <w:r w:rsidR="008154EF">
          <w:rPr>
            <w:noProof/>
            <w:webHidden/>
          </w:rPr>
          <w:tab/>
        </w:r>
        <w:r w:rsidR="008154EF">
          <w:rPr>
            <w:noProof/>
            <w:webHidden/>
          </w:rPr>
          <w:fldChar w:fldCharType="begin"/>
        </w:r>
        <w:r w:rsidR="008154EF">
          <w:rPr>
            <w:noProof/>
            <w:webHidden/>
          </w:rPr>
          <w:instrText xml:space="preserve"> PAGEREF _Toc24616162 \h </w:instrText>
        </w:r>
        <w:r w:rsidR="008154EF">
          <w:rPr>
            <w:noProof/>
            <w:webHidden/>
          </w:rPr>
        </w:r>
        <w:r w:rsidR="008154EF">
          <w:rPr>
            <w:noProof/>
            <w:webHidden/>
          </w:rPr>
          <w:fldChar w:fldCharType="separate"/>
        </w:r>
        <w:r w:rsidR="008154EF">
          <w:rPr>
            <w:noProof/>
            <w:webHidden/>
          </w:rPr>
          <w:t>8</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63" w:history="1">
        <w:r w:rsidR="008154EF" w:rsidRPr="001F75DD">
          <w:rPr>
            <w:rStyle w:val="Hipervnculo"/>
            <w:noProof/>
          </w:rPr>
          <w:t>22.- Admisibilidad de variantes</w:t>
        </w:r>
        <w:r w:rsidR="008154EF">
          <w:rPr>
            <w:noProof/>
            <w:webHidden/>
          </w:rPr>
          <w:tab/>
        </w:r>
        <w:r w:rsidR="008154EF">
          <w:rPr>
            <w:noProof/>
            <w:webHidden/>
          </w:rPr>
          <w:fldChar w:fldCharType="begin"/>
        </w:r>
        <w:r w:rsidR="008154EF">
          <w:rPr>
            <w:noProof/>
            <w:webHidden/>
          </w:rPr>
          <w:instrText xml:space="preserve"> PAGEREF _Toc24616163 \h </w:instrText>
        </w:r>
        <w:r w:rsidR="008154EF">
          <w:rPr>
            <w:noProof/>
            <w:webHidden/>
          </w:rPr>
        </w:r>
        <w:r w:rsidR="008154EF">
          <w:rPr>
            <w:noProof/>
            <w:webHidden/>
          </w:rPr>
          <w:fldChar w:fldCharType="separate"/>
        </w:r>
        <w:r w:rsidR="008154EF">
          <w:rPr>
            <w:noProof/>
            <w:webHidden/>
          </w:rPr>
          <w:t>9</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64" w:history="1">
        <w:r w:rsidR="008154EF" w:rsidRPr="001F75DD">
          <w:rPr>
            <w:rStyle w:val="Hipervnculo"/>
            <w:noProof/>
          </w:rPr>
          <w:t>23.- Efectos de la presentación de proposiciones</w:t>
        </w:r>
        <w:r w:rsidR="008154EF">
          <w:rPr>
            <w:noProof/>
            <w:webHidden/>
          </w:rPr>
          <w:tab/>
        </w:r>
        <w:r w:rsidR="008154EF">
          <w:rPr>
            <w:noProof/>
            <w:webHidden/>
          </w:rPr>
          <w:fldChar w:fldCharType="begin"/>
        </w:r>
        <w:r w:rsidR="008154EF">
          <w:rPr>
            <w:noProof/>
            <w:webHidden/>
          </w:rPr>
          <w:instrText xml:space="preserve"> PAGEREF _Toc24616164 \h </w:instrText>
        </w:r>
        <w:r w:rsidR="008154EF">
          <w:rPr>
            <w:noProof/>
            <w:webHidden/>
          </w:rPr>
        </w:r>
        <w:r w:rsidR="008154EF">
          <w:rPr>
            <w:noProof/>
            <w:webHidden/>
          </w:rPr>
          <w:fldChar w:fldCharType="separate"/>
        </w:r>
        <w:r w:rsidR="008154EF">
          <w:rPr>
            <w:noProof/>
            <w:webHidden/>
          </w:rPr>
          <w:t>9</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65" w:history="1">
        <w:r w:rsidR="008154EF" w:rsidRPr="001F75DD">
          <w:rPr>
            <w:rStyle w:val="Hipervnculo"/>
            <w:noProof/>
          </w:rPr>
          <w:t>24.- Mesa de contratación</w:t>
        </w:r>
        <w:r w:rsidR="008154EF">
          <w:rPr>
            <w:noProof/>
            <w:webHidden/>
          </w:rPr>
          <w:tab/>
        </w:r>
        <w:r w:rsidR="008154EF">
          <w:rPr>
            <w:noProof/>
            <w:webHidden/>
          </w:rPr>
          <w:fldChar w:fldCharType="begin"/>
        </w:r>
        <w:r w:rsidR="008154EF">
          <w:rPr>
            <w:noProof/>
            <w:webHidden/>
          </w:rPr>
          <w:instrText xml:space="preserve"> PAGEREF _Toc24616165 \h </w:instrText>
        </w:r>
        <w:r w:rsidR="008154EF">
          <w:rPr>
            <w:noProof/>
            <w:webHidden/>
          </w:rPr>
        </w:r>
        <w:r w:rsidR="008154EF">
          <w:rPr>
            <w:noProof/>
            <w:webHidden/>
          </w:rPr>
          <w:fldChar w:fldCharType="separate"/>
        </w:r>
        <w:r w:rsidR="008154EF">
          <w:rPr>
            <w:noProof/>
            <w:webHidden/>
          </w:rPr>
          <w:t>10</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66" w:history="1">
        <w:r w:rsidR="008154EF" w:rsidRPr="001F75DD">
          <w:rPr>
            <w:rStyle w:val="Hipervnculo"/>
            <w:noProof/>
          </w:rPr>
          <w:t>25.- Apertura y examen de las proposiciones</w:t>
        </w:r>
        <w:r w:rsidR="008154EF">
          <w:rPr>
            <w:noProof/>
            <w:webHidden/>
          </w:rPr>
          <w:tab/>
        </w:r>
        <w:r w:rsidR="008154EF">
          <w:rPr>
            <w:noProof/>
            <w:webHidden/>
          </w:rPr>
          <w:fldChar w:fldCharType="begin"/>
        </w:r>
        <w:r w:rsidR="008154EF">
          <w:rPr>
            <w:noProof/>
            <w:webHidden/>
          </w:rPr>
          <w:instrText xml:space="preserve"> PAGEREF _Toc24616166 \h </w:instrText>
        </w:r>
        <w:r w:rsidR="008154EF">
          <w:rPr>
            <w:noProof/>
            <w:webHidden/>
          </w:rPr>
        </w:r>
        <w:r w:rsidR="008154EF">
          <w:rPr>
            <w:noProof/>
            <w:webHidden/>
          </w:rPr>
          <w:fldChar w:fldCharType="separate"/>
        </w:r>
        <w:r w:rsidR="008154EF">
          <w:rPr>
            <w:noProof/>
            <w:webHidden/>
          </w:rPr>
          <w:t>10</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67" w:history="1">
        <w:r w:rsidR="008154EF" w:rsidRPr="001F75DD">
          <w:rPr>
            <w:rStyle w:val="Hipervnculo"/>
            <w:noProof/>
          </w:rPr>
          <w:t>25.1.- Apertura de los archivos electrónicos nº UNO y calificación de la documentación administrativa</w:t>
        </w:r>
        <w:r w:rsidR="008154EF">
          <w:rPr>
            <w:noProof/>
            <w:webHidden/>
          </w:rPr>
          <w:tab/>
        </w:r>
        <w:r w:rsidR="008154EF">
          <w:rPr>
            <w:noProof/>
            <w:webHidden/>
          </w:rPr>
          <w:fldChar w:fldCharType="begin"/>
        </w:r>
        <w:r w:rsidR="008154EF">
          <w:rPr>
            <w:noProof/>
            <w:webHidden/>
          </w:rPr>
          <w:instrText xml:space="preserve"> PAGEREF _Toc24616167 \h </w:instrText>
        </w:r>
        <w:r w:rsidR="008154EF">
          <w:rPr>
            <w:noProof/>
            <w:webHidden/>
          </w:rPr>
        </w:r>
        <w:r w:rsidR="008154EF">
          <w:rPr>
            <w:noProof/>
            <w:webHidden/>
          </w:rPr>
          <w:fldChar w:fldCharType="separate"/>
        </w:r>
        <w:r w:rsidR="008154EF">
          <w:rPr>
            <w:noProof/>
            <w:webHidden/>
          </w:rPr>
          <w:t>10</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68" w:history="1">
        <w:r w:rsidR="008154EF" w:rsidRPr="001F75DD">
          <w:rPr>
            <w:rStyle w:val="Hipervnculo"/>
            <w:noProof/>
          </w:rPr>
          <w:t>25.2.- Apertura y examen de los archivos electrónicos nº DOS (sólo cuando exista archivo electrónico nº DOS)</w:t>
        </w:r>
        <w:r w:rsidR="008154EF">
          <w:rPr>
            <w:noProof/>
            <w:webHidden/>
          </w:rPr>
          <w:tab/>
        </w:r>
        <w:r w:rsidR="008154EF">
          <w:rPr>
            <w:noProof/>
            <w:webHidden/>
          </w:rPr>
          <w:fldChar w:fldCharType="begin"/>
        </w:r>
        <w:r w:rsidR="008154EF">
          <w:rPr>
            <w:noProof/>
            <w:webHidden/>
          </w:rPr>
          <w:instrText xml:space="preserve"> PAGEREF _Toc24616168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69" w:history="1">
        <w:r w:rsidR="008154EF" w:rsidRPr="001F75DD">
          <w:rPr>
            <w:rStyle w:val="Hipervnculo"/>
            <w:noProof/>
          </w:rPr>
          <w:t>25.3.- Apertura y examen de los archivos electrónicos nº TRES</w:t>
        </w:r>
        <w:r w:rsidR="008154EF">
          <w:rPr>
            <w:noProof/>
            <w:webHidden/>
          </w:rPr>
          <w:tab/>
        </w:r>
        <w:r w:rsidR="008154EF">
          <w:rPr>
            <w:noProof/>
            <w:webHidden/>
          </w:rPr>
          <w:fldChar w:fldCharType="begin"/>
        </w:r>
        <w:r w:rsidR="008154EF">
          <w:rPr>
            <w:noProof/>
            <w:webHidden/>
          </w:rPr>
          <w:instrText xml:space="preserve"> PAGEREF _Toc24616169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70" w:history="1">
        <w:r w:rsidR="008154EF" w:rsidRPr="001F75DD">
          <w:rPr>
            <w:rStyle w:val="Hipervnculo"/>
            <w:noProof/>
          </w:rPr>
          <w:t>25.4.- Actas de la mesa de contratación</w:t>
        </w:r>
        <w:r w:rsidR="008154EF">
          <w:rPr>
            <w:noProof/>
            <w:webHidden/>
          </w:rPr>
          <w:tab/>
        </w:r>
        <w:r w:rsidR="008154EF">
          <w:rPr>
            <w:noProof/>
            <w:webHidden/>
          </w:rPr>
          <w:fldChar w:fldCharType="begin"/>
        </w:r>
        <w:r w:rsidR="008154EF">
          <w:rPr>
            <w:noProof/>
            <w:webHidden/>
          </w:rPr>
          <w:instrText xml:space="preserve"> PAGEREF _Toc24616170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1" w:history="1">
        <w:r w:rsidR="008154EF" w:rsidRPr="001F75DD">
          <w:rPr>
            <w:rStyle w:val="Hipervnculo"/>
            <w:noProof/>
          </w:rPr>
          <w:t>26.- Publicidad del resultado de los actos de la mesa de contratación y notificación a las licitadoras afectadas</w:t>
        </w:r>
        <w:r w:rsidR="008154EF">
          <w:rPr>
            <w:noProof/>
            <w:webHidden/>
          </w:rPr>
          <w:tab/>
        </w:r>
        <w:r w:rsidR="008154EF">
          <w:rPr>
            <w:noProof/>
            <w:webHidden/>
          </w:rPr>
          <w:fldChar w:fldCharType="begin"/>
        </w:r>
        <w:r w:rsidR="008154EF">
          <w:rPr>
            <w:noProof/>
            <w:webHidden/>
          </w:rPr>
          <w:instrText xml:space="preserve"> PAGEREF _Toc24616171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2" w:history="1">
        <w:r w:rsidR="008154EF" w:rsidRPr="001F75DD">
          <w:rPr>
            <w:rStyle w:val="Hipervnculo"/>
            <w:noProof/>
          </w:rPr>
          <w:t>27.- Criterios de adjudicación</w:t>
        </w:r>
        <w:r w:rsidR="008154EF">
          <w:rPr>
            <w:noProof/>
            <w:webHidden/>
          </w:rPr>
          <w:tab/>
        </w:r>
        <w:r w:rsidR="008154EF">
          <w:rPr>
            <w:noProof/>
            <w:webHidden/>
          </w:rPr>
          <w:fldChar w:fldCharType="begin"/>
        </w:r>
        <w:r w:rsidR="008154EF">
          <w:rPr>
            <w:noProof/>
            <w:webHidden/>
          </w:rPr>
          <w:instrText xml:space="preserve"> PAGEREF _Toc24616172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3" w:history="1">
        <w:r w:rsidR="008154EF" w:rsidRPr="001F75DD">
          <w:rPr>
            <w:rStyle w:val="Hipervnculo"/>
            <w:noProof/>
          </w:rPr>
          <w:t>28.- Valoración de las ofertas</w:t>
        </w:r>
        <w:r w:rsidR="008154EF">
          <w:rPr>
            <w:noProof/>
            <w:webHidden/>
          </w:rPr>
          <w:tab/>
        </w:r>
        <w:r w:rsidR="008154EF">
          <w:rPr>
            <w:noProof/>
            <w:webHidden/>
          </w:rPr>
          <w:fldChar w:fldCharType="begin"/>
        </w:r>
        <w:r w:rsidR="008154EF">
          <w:rPr>
            <w:noProof/>
            <w:webHidden/>
          </w:rPr>
          <w:instrText xml:space="preserve"> PAGEREF _Toc24616173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4" w:history="1">
        <w:r w:rsidR="008154EF" w:rsidRPr="001F75DD">
          <w:rPr>
            <w:rStyle w:val="Hipervnculo"/>
            <w:noProof/>
          </w:rPr>
          <w:t>29.- Aclaración de ofertas</w:t>
        </w:r>
        <w:r w:rsidR="008154EF">
          <w:rPr>
            <w:noProof/>
            <w:webHidden/>
          </w:rPr>
          <w:tab/>
        </w:r>
        <w:r w:rsidR="008154EF">
          <w:rPr>
            <w:noProof/>
            <w:webHidden/>
          </w:rPr>
          <w:fldChar w:fldCharType="begin"/>
        </w:r>
        <w:r w:rsidR="008154EF">
          <w:rPr>
            <w:noProof/>
            <w:webHidden/>
          </w:rPr>
          <w:instrText xml:space="preserve"> PAGEREF _Toc24616174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5" w:history="1">
        <w:r w:rsidR="008154EF" w:rsidRPr="001F75DD">
          <w:rPr>
            <w:rStyle w:val="Hipervnculo"/>
            <w:noProof/>
          </w:rPr>
          <w:t>30.- Ofertas con valores anormalmente bajos</w:t>
        </w:r>
        <w:r w:rsidR="008154EF">
          <w:rPr>
            <w:noProof/>
            <w:webHidden/>
          </w:rPr>
          <w:tab/>
        </w:r>
        <w:r w:rsidR="008154EF">
          <w:rPr>
            <w:noProof/>
            <w:webHidden/>
          </w:rPr>
          <w:fldChar w:fldCharType="begin"/>
        </w:r>
        <w:r w:rsidR="008154EF">
          <w:rPr>
            <w:noProof/>
            <w:webHidden/>
          </w:rPr>
          <w:instrText xml:space="preserve"> PAGEREF _Toc24616175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6" w:history="1">
        <w:r w:rsidR="008154EF" w:rsidRPr="001F75DD">
          <w:rPr>
            <w:rStyle w:val="Hipervnculo"/>
            <w:noProof/>
          </w:rPr>
          <w:t>31.- Sucesión en el procedimiento</w:t>
        </w:r>
        <w:r w:rsidR="008154EF">
          <w:rPr>
            <w:noProof/>
            <w:webHidden/>
          </w:rPr>
          <w:tab/>
        </w:r>
        <w:r w:rsidR="008154EF">
          <w:rPr>
            <w:noProof/>
            <w:webHidden/>
          </w:rPr>
          <w:fldChar w:fldCharType="begin"/>
        </w:r>
        <w:r w:rsidR="008154EF">
          <w:rPr>
            <w:noProof/>
            <w:webHidden/>
          </w:rPr>
          <w:instrText xml:space="preserve"> PAGEREF _Toc24616176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7" w:history="1">
        <w:r w:rsidR="008154EF" w:rsidRPr="001F75DD">
          <w:rPr>
            <w:rStyle w:val="Hipervnculo"/>
            <w:noProof/>
          </w:rPr>
          <w:t>32.- Decisión de no adjudicar o celebrar el contrato y desistimiento del procedimiento de adjudicación por la Administración</w:t>
        </w:r>
        <w:r w:rsidR="008154EF">
          <w:rPr>
            <w:noProof/>
            <w:webHidden/>
          </w:rPr>
          <w:tab/>
        </w:r>
        <w:r w:rsidR="008154EF">
          <w:rPr>
            <w:noProof/>
            <w:webHidden/>
          </w:rPr>
          <w:fldChar w:fldCharType="begin"/>
        </w:r>
        <w:r w:rsidR="008154EF">
          <w:rPr>
            <w:noProof/>
            <w:webHidden/>
          </w:rPr>
          <w:instrText xml:space="preserve"> PAGEREF _Toc24616177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78" w:history="1">
        <w:r w:rsidR="008154EF" w:rsidRPr="001F75DD">
          <w:rPr>
            <w:rStyle w:val="Hipervnculo"/>
            <w:noProof/>
          </w:rPr>
          <w:t>33.- Adjudicación</w:t>
        </w:r>
        <w:r w:rsidR="008154EF">
          <w:rPr>
            <w:noProof/>
            <w:webHidden/>
          </w:rPr>
          <w:tab/>
        </w:r>
        <w:r w:rsidR="008154EF">
          <w:rPr>
            <w:noProof/>
            <w:webHidden/>
          </w:rPr>
          <w:fldChar w:fldCharType="begin"/>
        </w:r>
        <w:r w:rsidR="008154EF">
          <w:rPr>
            <w:noProof/>
            <w:webHidden/>
          </w:rPr>
          <w:instrText xml:space="preserve"> PAGEREF _Toc24616178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79" w:history="1">
        <w:r w:rsidR="008154EF" w:rsidRPr="001F75DD">
          <w:rPr>
            <w:rStyle w:val="Hipervnculo"/>
            <w:noProof/>
          </w:rPr>
          <w:t>33.1.- Clasificación de las ofertas y propuesta de adjudicación</w:t>
        </w:r>
        <w:r w:rsidR="008154EF">
          <w:rPr>
            <w:noProof/>
            <w:webHidden/>
          </w:rPr>
          <w:tab/>
        </w:r>
        <w:r w:rsidR="008154EF">
          <w:rPr>
            <w:noProof/>
            <w:webHidden/>
          </w:rPr>
          <w:fldChar w:fldCharType="begin"/>
        </w:r>
        <w:r w:rsidR="008154EF">
          <w:rPr>
            <w:noProof/>
            <w:webHidden/>
          </w:rPr>
          <w:instrText xml:space="preserve"> PAGEREF _Toc24616179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80" w:history="1">
        <w:r w:rsidR="008154EF" w:rsidRPr="001F75DD">
          <w:rPr>
            <w:rStyle w:val="Hipervnculo"/>
            <w:noProof/>
          </w:rPr>
          <w:t>33.2.- Presentación de la documentación justificativa del cumplimiento de los requisitos previos por la licitadora que haya presentado la oferta con mejor relación calidad-precio</w:t>
        </w:r>
        <w:r w:rsidR="008154EF">
          <w:rPr>
            <w:noProof/>
            <w:webHidden/>
          </w:rPr>
          <w:tab/>
        </w:r>
        <w:r w:rsidR="008154EF">
          <w:rPr>
            <w:noProof/>
            <w:webHidden/>
          </w:rPr>
          <w:fldChar w:fldCharType="begin"/>
        </w:r>
        <w:r w:rsidR="008154EF">
          <w:rPr>
            <w:noProof/>
            <w:webHidden/>
          </w:rPr>
          <w:instrText xml:space="preserve"> PAGEREF _Toc24616180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81" w:history="1">
        <w:r w:rsidR="008154EF" w:rsidRPr="001F75DD">
          <w:rPr>
            <w:rStyle w:val="Hipervnculo"/>
            <w:noProof/>
          </w:rPr>
          <w:t>33.3.- Garantía definitiva</w:t>
        </w:r>
        <w:r w:rsidR="008154EF">
          <w:rPr>
            <w:noProof/>
            <w:webHidden/>
          </w:rPr>
          <w:tab/>
        </w:r>
        <w:r w:rsidR="008154EF">
          <w:rPr>
            <w:noProof/>
            <w:webHidden/>
          </w:rPr>
          <w:fldChar w:fldCharType="begin"/>
        </w:r>
        <w:r w:rsidR="008154EF">
          <w:rPr>
            <w:noProof/>
            <w:webHidden/>
          </w:rPr>
          <w:instrText xml:space="preserve"> PAGEREF _Toc24616181 \h </w:instrText>
        </w:r>
        <w:r w:rsidR="008154EF">
          <w:rPr>
            <w:noProof/>
            <w:webHidden/>
          </w:rPr>
        </w:r>
        <w:r w:rsidR="008154EF">
          <w:rPr>
            <w:noProof/>
            <w:webHidden/>
          </w:rPr>
          <w:fldChar w:fldCharType="separate"/>
        </w:r>
        <w:r w:rsidR="008154EF">
          <w:rPr>
            <w:noProof/>
            <w:webHidden/>
          </w:rPr>
          <w:t>16</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82" w:history="1">
        <w:r w:rsidR="008154EF" w:rsidRPr="001F75DD">
          <w:rPr>
            <w:rStyle w:val="Hipervnculo"/>
            <w:noProof/>
          </w:rPr>
          <w:t>33.4.- Adjudicación</w:t>
        </w:r>
        <w:r w:rsidR="008154EF">
          <w:rPr>
            <w:noProof/>
            <w:webHidden/>
          </w:rPr>
          <w:tab/>
        </w:r>
        <w:r w:rsidR="008154EF">
          <w:rPr>
            <w:noProof/>
            <w:webHidden/>
          </w:rPr>
          <w:fldChar w:fldCharType="begin"/>
        </w:r>
        <w:r w:rsidR="008154EF">
          <w:rPr>
            <w:noProof/>
            <w:webHidden/>
          </w:rPr>
          <w:instrText xml:space="preserve"> PAGEREF _Toc24616182 \h </w:instrText>
        </w:r>
        <w:r w:rsidR="008154EF">
          <w:rPr>
            <w:noProof/>
            <w:webHidden/>
          </w:rPr>
        </w:r>
        <w:r w:rsidR="008154EF">
          <w:rPr>
            <w:noProof/>
            <w:webHidden/>
          </w:rPr>
          <w:fldChar w:fldCharType="separate"/>
        </w:r>
        <w:r w:rsidR="008154EF">
          <w:rPr>
            <w:noProof/>
            <w:webHidden/>
          </w:rPr>
          <w:t>17</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83" w:history="1">
        <w:r w:rsidR="008154EF" w:rsidRPr="001F75DD">
          <w:rPr>
            <w:rStyle w:val="Hipervnculo"/>
            <w:noProof/>
          </w:rPr>
          <w:t>34.- Formalización del contrato</w:t>
        </w:r>
        <w:r w:rsidR="008154EF">
          <w:rPr>
            <w:noProof/>
            <w:webHidden/>
          </w:rPr>
          <w:tab/>
        </w:r>
        <w:r w:rsidR="008154EF">
          <w:rPr>
            <w:noProof/>
            <w:webHidden/>
          </w:rPr>
          <w:fldChar w:fldCharType="begin"/>
        </w:r>
        <w:r w:rsidR="008154EF">
          <w:rPr>
            <w:noProof/>
            <w:webHidden/>
          </w:rPr>
          <w:instrText xml:space="preserve"> PAGEREF _Toc24616183 \h </w:instrText>
        </w:r>
        <w:r w:rsidR="008154EF">
          <w:rPr>
            <w:noProof/>
            <w:webHidden/>
          </w:rPr>
        </w:r>
        <w:r w:rsidR="008154EF">
          <w:rPr>
            <w:noProof/>
            <w:webHidden/>
          </w:rPr>
          <w:fldChar w:fldCharType="separate"/>
        </w:r>
        <w:r w:rsidR="008154EF">
          <w:rPr>
            <w:noProof/>
            <w:webHidden/>
          </w:rPr>
          <w:t>17</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184" w:history="1">
        <w:r w:rsidR="008154EF" w:rsidRPr="001F75DD">
          <w:rPr>
            <w:rStyle w:val="Hipervnculo"/>
            <w:noProof/>
          </w:rPr>
          <w:t>CAPÍTULO III - EJECUCIÓN DEL CONTRATO</w:t>
        </w:r>
        <w:r w:rsidR="008154EF">
          <w:rPr>
            <w:noProof/>
            <w:webHidden/>
          </w:rPr>
          <w:tab/>
        </w:r>
        <w:r w:rsidR="008154EF">
          <w:rPr>
            <w:noProof/>
            <w:webHidden/>
          </w:rPr>
          <w:fldChar w:fldCharType="begin"/>
        </w:r>
        <w:r w:rsidR="008154EF">
          <w:rPr>
            <w:noProof/>
            <w:webHidden/>
          </w:rPr>
          <w:instrText xml:space="preserve"> PAGEREF _Toc24616184 \h </w:instrText>
        </w:r>
        <w:r w:rsidR="008154EF">
          <w:rPr>
            <w:noProof/>
            <w:webHidden/>
          </w:rPr>
        </w:r>
        <w:r w:rsidR="008154EF">
          <w:rPr>
            <w:noProof/>
            <w:webHidden/>
          </w:rPr>
          <w:fldChar w:fldCharType="separate"/>
        </w:r>
        <w:r w:rsidR="008154EF">
          <w:rPr>
            <w:noProof/>
            <w:webHidden/>
          </w:rPr>
          <w:t>18</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85" w:history="1">
        <w:r w:rsidR="008154EF" w:rsidRPr="001F75DD">
          <w:rPr>
            <w:rStyle w:val="Hipervnculo"/>
            <w:noProof/>
          </w:rPr>
          <w:t>35.- Responsable del contrato</w:t>
        </w:r>
        <w:r w:rsidR="008154EF">
          <w:rPr>
            <w:noProof/>
            <w:webHidden/>
          </w:rPr>
          <w:tab/>
        </w:r>
        <w:r w:rsidR="008154EF">
          <w:rPr>
            <w:noProof/>
            <w:webHidden/>
          </w:rPr>
          <w:fldChar w:fldCharType="begin"/>
        </w:r>
        <w:r w:rsidR="008154EF">
          <w:rPr>
            <w:noProof/>
            <w:webHidden/>
          </w:rPr>
          <w:instrText xml:space="preserve"> PAGEREF _Toc24616185 \h </w:instrText>
        </w:r>
        <w:r w:rsidR="008154EF">
          <w:rPr>
            <w:noProof/>
            <w:webHidden/>
          </w:rPr>
        </w:r>
        <w:r w:rsidR="008154EF">
          <w:rPr>
            <w:noProof/>
            <w:webHidden/>
          </w:rPr>
          <w:fldChar w:fldCharType="separate"/>
        </w:r>
        <w:r w:rsidR="008154EF">
          <w:rPr>
            <w:noProof/>
            <w:webHidden/>
          </w:rPr>
          <w:t>18</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86" w:history="1">
        <w:r w:rsidR="008154EF" w:rsidRPr="001F75DD">
          <w:rPr>
            <w:rStyle w:val="Hipervnculo"/>
            <w:noProof/>
          </w:rPr>
          <w:t>36.- Sucesión en la persona de la contratista</w:t>
        </w:r>
        <w:r w:rsidR="008154EF">
          <w:rPr>
            <w:noProof/>
            <w:webHidden/>
          </w:rPr>
          <w:tab/>
        </w:r>
        <w:r w:rsidR="008154EF">
          <w:rPr>
            <w:noProof/>
            <w:webHidden/>
          </w:rPr>
          <w:fldChar w:fldCharType="begin"/>
        </w:r>
        <w:r w:rsidR="008154EF">
          <w:rPr>
            <w:noProof/>
            <w:webHidden/>
          </w:rPr>
          <w:instrText xml:space="preserve"> PAGEREF _Toc24616186 \h </w:instrText>
        </w:r>
        <w:r w:rsidR="008154EF">
          <w:rPr>
            <w:noProof/>
            <w:webHidden/>
          </w:rPr>
        </w:r>
        <w:r w:rsidR="008154EF">
          <w:rPr>
            <w:noProof/>
            <w:webHidden/>
          </w:rPr>
          <w:fldChar w:fldCharType="separate"/>
        </w:r>
        <w:r w:rsidR="008154EF">
          <w:rPr>
            <w:noProof/>
            <w:webHidden/>
          </w:rPr>
          <w:t>19</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87" w:history="1">
        <w:r w:rsidR="008154EF" w:rsidRPr="001F75DD">
          <w:rPr>
            <w:rStyle w:val="Hipervnculo"/>
            <w:noProof/>
          </w:rPr>
          <w:t>37.- Cesión del contrato</w:t>
        </w:r>
        <w:r w:rsidR="008154EF">
          <w:rPr>
            <w:noProof/>
            <w:webHidden/>
          </w:rPr>
          <w:tab/>
        </w:r>
        <w:r w:rsidR="008154EF">
          <w:rPr>
            <w:noProof/>
            <w:webHidden/>
          </w:rPr>
          <w:fldChar w:fldCharType="begin"/>
        </w:r>
        <w:r w:rsidR="008154EF">
          <w:rPr>
            <w:noProof/>
            <w:webHidden/>
          </w:rPr>
          <w:instrText xml:space="preserve"> PAGEREF _Toc24616187 \h </w:instrText>
        </w:r>
        <w:r w:rsidR="008154EF">
          <w:rPr>
            <w:noProof/>
            <w:webHidden/>
          </w:rPr>
        </w:r>
        <w:r w:rsidR="008154EF">
          <w:rPr>
            <w:noProof/>
            <w:webHidden/>
          </w:rPr>
          <w:fldChar w:fldCharType="separate"/>
        </w:r>
        <w:r w:rsidR="008154EF">
          <w:rPr>
            <w:noProof/>
            <w:webHidden/>
          </w:rPr>
          <w:t>19</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188" w:history="1">
        <w:r w:rsidR="008154EF" w:rsidRPr="001F75DD">
          <w:rPr>
            <w:rStyle w:val="Hipervnculo"/>
            <w:noProof/>
          </w:rPr>
          <w:t>38.- Condiciones y obligaciones de la empresa contratista</w:t>
        </w:r>
        <w:r w:rsidR="008154EF">
          <w:rPr>
            <w:noProof/>
            <w:webHidden/>
          </w:rPr>
          <w:tab/>
        </w:r>
        <w:r w:rsidR="008154EF">
          <w:rPr>
            <w:noProof/>
            <w:webHidden/>
          </w:rPr>
          <w:fldChar w:fldCharType="begin"/>
        </w:r>
        <w:r w:rsidR="008154EF">
          <w:rPr>
            <w:noProof/>
            <w:webHidden/>
          </w:rPr>
          <w:instrText xml:space="preserve"> PAGEREF _Toc24616188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89" w:history="1">
        <w:r w:rsidR="008154EF" w:rsidRPr="001F75DD">
          <w:rPr>
            <w:rStyle w:val="Hipervnculo"/>
            <w:noProof/>
          </w:rPr>
          <w:t>38.1.- Condiciones generales</w:t>
        </w:r>
        <w:r w:rsidR="008154EF">
          <w:rPr>
            <w:noProof/>
            <w:webHidden/>
          </w:rPr>
          <w:tab/>
        </w:r>
        <w:r w:rsidR="008154EF">
          <w:rPr>
            <w:noProof/>
            <w:webHidden/>
          </w:rPr>
          <w:fldChar w:fldCharType="begin"/>
        </w:r>
        <w:r w:rsidR="008154EF">
          <w:rPr>
            <w:noProof/>
            <w:webHidden/>
          </w:rPr>
          <w:instrText xml:space="preserve"> PAGEREF _Toc24616189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90" w:history="1">
        <w:r w:rsidR="008154EF" w:rsidRPr="001F75DD">
          <w:rPr>
            <w:rStyle w:val="Hipervnculo"/>
            <w:noProof/>
          </w:rPr>
          <w:t>38.2.- Condiciones especiales de ejecución del contrato</w:t>
        </w:r>
        <w:r w:rsidR="008154EF">
          <w:rPr>
            <w:noProof/>
            <w:webHidden/>
          </w:rPr>
          <w:tab/>
        </w:r>
        <w:r w:rsidR="008154EF">
          <w:rPr>
            <w:noProof/>
            <w:webHidden/>
          </w:rPr>
          <w:fldChar w:fldCharType="begin"/>
        </w:r>
        <w:r w:rsidR="008154EF">
          <w:rPr>
            <w:noProof/>
            <w:webHidden/>
          </w:rPr>
          <w:instrText xml:space="preserve"> PAGEREF _Toc24616190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D52CC5">
      <w:pPr>
        <w:pStyle w:val="TDC4"/>
        <w:rPr>
          <w:rFonts w:asciiTheme="minorHAnsi" w:eastAsiaTheme="minorEastAsia" w:hAnsiTheme="minorHAnsi" w:cstheme="minorBidi"/>
          <w:noProof/>
          <w:sz w:val="22"/>
          <w:szCs w:val="22"/>
        </w:rPr>
      </w:pPr>
      <w:hyperlink w:anchor="_Toc24616191" w:history="1">
        <w:r w:rsidR="008154EF" w:rsidRPr="001F75DD">
          <w:rPr>
            <w:rStyle w:val="Hipervnculo"/>
            <w:rFonts w:cs="Arial"/>
            <w:noProof/>
          </w:rPr>
          <w:t>38.2.1.- Obligaciones laborales, sociales y de protección del medio ambiente</w:t>
        </w:r>
        <w:r w:rsidR="008154EF">
          <w:rPr>
            <w:noProof/>
            <w:webHidden/>
          </w:rPr>
          <w:tab/>
        </w:r>
        <w:r w:rsidR="008154EF">
          <w:rPr>
            <w:noProof/>
            <w:webHidden/>
          </w:rPr>
          <w:fldChar w:fldCharType="begin"/>
        </w:r>
        <w:r w:rsidR="008154EF">
          <w:rPr>
            <w:noProof/>
            <w:webHidden/>
          </w:rPr>
          <w:instrText xml:space="preserve"> PAGEREF _Toc24616191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D52CC5">
      <w:pPr>
        <w:pStyle w:val="TDC4"/>
        <w:rPr>
          <w:rFonts w:asciiTheme="minorHAnsi" w:eastAsiaTheme="minorEastAsia" w:hAnsiTheme="minorHAnsi" w:cstheme="minorBidi"/>
          <w:noProof/>
          <w:sz w:val="22"/>
          <w:szCs w:val="22"/>
        </w:rPr>
      </w:pPr>
      <w:hyperlink w:anchor="_Toc24616192" w:history="1">
        <w:r w:rsidR="008154EF" w:rsidRPr="001F75DD">
          <w:rPr>
            <w:rStyle w:val="Hipervnculo"/>
            <w:rFonts w:cs="Arial"/>
            <w:noProof/>
          </w:rPr>
          <w:t>38.2.2.- Obligaciones lingüísticas de ejecución</w:t>
        </w:r>
        <w:r w:rsidR="008154EF">
          <w:rPr>
            <w:noProof/>
            <w:webHidden/>
          </w:rPr>
          <w:tab/>
        </w:r>
        <w:r w:rsidR="008154EF">
          <w:rPr>
            <w:noProof/>
            <w:webHidden/>
          </w:rPr>
          <w:fldChar w:fldCharType="begin"/>
        </w:r>
        <w:r w:rsidR="008154EF">
          <w:rPr>
            <w:noProof/>
            <w:webHidden/>
          </w:rPr>
          <w:instrText xml:space="preserve"> PAGEREF _Toc24616192 \h </w:instrText>
        </w:r>
        <w:r w:rsidR="008154EF">
          <w:rPr>
            <w:noProof/>
            <w:webHidden/>
          </w:rPr>
        </w:r>
        <w:r w:rsidR="008154EF">
          <w:rPr>
            <w:noProof/>
            <w:webHidden/>
          </w:rPr>
          <w:fldChar w:fldCharType="separate"/>
        </w:r>
        <w:r w:rsidR="008154EF">
          <w:rPr>
            <w:noProof/>
            <w:webHidden/>
          </w:rPr>
          <w:t>21</w:t>
        </w:r>
        <w:r w:rsidR="008154EF">
          <w:rPr>
            <w:noProof/>
            <w:webHidden/>
          </w:rPr>
          <w:fldChar w:fldCharType="end"/>
        </w:r>
      </w:hyperlink>
    </w:p>
    <w:p w:rsidR="008154EF" w:rsidRDefault="00D52CC5">
      <w:pPr>
        <w:pStyle w:val="TDC4"/>
        <w:rPr>
          <w:rFonts w:asciiTheme="minorHAnsi" w:eastAsiaTheme="minorEastAsia" w:hAnsiTheme="minorHAnsi" w:cstheme="minorBidi"/>
          <w:noProof/>
          <w:sz w:val="22"/>
          <w:szCs w:val="22"/>
        </w:rPr>
      </w:pPr>
      <w:hyperlink w:anchor="_Toc24616193" w:history="1">
        <w:r w:rsidR="008154EF" w:rsidRPr="001F75DD">
          <w:rPr>
            <w:rStyle w:val="Hipervnculo"/>
            <w:rFonts w:cs="Arial"/>
            <w:noProof/>
          </w:rPr>
          <w:t>38.2.3.- Obligaciones en materia de igualdad de mujeres y hombres</w:t>
        </w:r>
        <w:r w:rsidR="008154EF">
          <w:rPr>
            <w:noProof/>
            <w:webHidden/>
          </w:rPr>
          <w:tab/>
        </w:r>
        <w:r w:rsidR="008154EF">
          <w:rPr>
            <w:noProof/>
            <w:webHidden/>
          </w:rPr>
          <w:fldChar w:fldCharType="begin"/>
        </w:r>
        <w:r w:rsidR="008154EF">
          <w:rPr>
            <w:noProof/>
            <w:webHidden/>
          </w:rPr>
          <w:instrText xml:space="preserve"> PAGEREF _Toc24616193 \h </w:instrText>
        </w:r>
        <w:r w:rsidR="008154EF">
          <w:rPr>
            <w:noProof/>
            <w:webHidden/>
          </w:rPr>
        </w:r>
        <w:r w:rsidR="008154EF">
          <w:rPr>
            <w:noProof/>
            <w:webHidden/>
          </w:rPr>
          <w:fldChar w:fldCharType="separate"/>
        </w:r>
        <w:r w:rsidR="008154EF">
          <w:rPr>
            <w:noProof/>
            <w:webHidden/>
          </w:rPr>
          <w:t>21</w:t>
        </w:r>
        <w:r w:rsidR="008154EF">
          <w:rPr>
            <w:noProof/>
            <w:webHidden/>
          </w:rPr>
          <w:fldChar w:fldCharType="end"/>
        </w:r>
      </w:hyperlink>
    </w:p>
    <w:p w:rsidR="008154EF" w:rsidRDefault="00D52CC5">
      <w:pPr>
        <w:pStyle w:val="TDC4"/>
        <w:rPr>
          <w:rFonts w:asciiTheme="minorHAnsi" w:eastAsiaTheme="minorEastAsia" w:hAnsiTheme="minorHAnsi" w:cstheme="minorBidi"/>
          <w:noProof/>
          <w:sz w:val="22"/>
          <w:szCs w:val="22"/>
        </w:rPr>
      </w:pPr>
      <w:hyperlink w:anchor="_Toc24616194" w:history="1">
        <w:r w:rsidR="008154EF" w:rsidRPr="001F75DD">
          <w:rPr>
            <w:rStyle w:val="Hipervnculo"/>
            <w:rFonts w:cs="Arial"/>
            <w:noProof/>
          </w:rPr>
          <w:t>38.2.4.- Obligaciones en supuestos de subcontratación</w:t>
        </w:r>
        <w:r w:rsidR="008154EF">
          <w:rPr>
            <w:noProof/>
            <w:webHidden/>
          </w:rPr>
          <w:tab/>
        </w:r>
        <w:r w:rsidR="008154EF">
          <w:rPr>
            <w:noProof/>
            <w:webHidden/>
          </w:rPr>
          <w:fldChar w:fldCharType="begin"/>
        </w:r>
        <w:r w:rsidR="008154EF">
          <w:rPr>
            <w:noProof/>
            <w:webHidden/>
          </w:rPr>
          <w:instrText xml:space="preserve"> PAGEREF _Toc24616194 \h </w:instrText>
        </w:r>
        <w:r w:rsidR="008154EF">
          <w:rPr>
            <w:noProof/>
            <w:webHidden/>
          </w:rPr>
        </w:r>
        <w:r w:rsidR="008154EF">
          <w:rPr>
            <w:noProof/>
            <w:webHidden/>
          </w:rPr>
          <w:fldChar w:fldCharType="separate"/>
        </w:r>
        <w:r w:rsidR="008154EF">
          <w:rPr>
            <w:noProof/>
            <w:webHidden/>
          </w:rPr>
          <w:t>22</w:t>
        </w:r>
        <w:r w:rsidR="008154EF">
          <w:rPr>
            <w:noProof/>
            <w:webHidden/>
          </w:rPr>
          <w:fldChar w:fldCharType="end"/>
        </w:r>
      </w:hyperlink>
    </w:p>
    <w:p w:rsidR="008154EF" w:rsidRDefault="00D52CC5">
      <w:pPr>
        <w:pStyle w:val="TDC4"/>
        <w:rPr>
          <w:rFonts w:asciiTheme="minorHAnsi" w:eastAsiaTheme="minorEastAsia" w:hAnsiTheme="minorHAnsi" w:cstheme="minorBidi"/>
          <w:noProof/>
          <w:sz w:val="22"/>
          <w:szCs w:val="22"/>
        </w:rPr>
      </w:pPr>
      <w:hyperlink w:anchor="_Toc24616195" w:history="1">
        <w:r w:rsidR="008154EF" w:rsidRPr="001F75DD">
          <w:rPr>
            <w:rStyle w:val="Hipervnculo"/>
            <w:rFonts w:cs="Arial"/>
            <w:noProof/>
          </w:rPr>
          <w:t>38.2.5.- Obligaciones en materia de seguridad y salud en el trabajo</w:t>
        </w:r>
        <w:r w:rsidR="008154EF">
          <w:rPr>
            <w:noProof/>
            <w:webHidden/>
          </w:rPr>
          <w:tab/>
        </w:r>
        <w:r w:rsidR="008154EF">
          <w:rPr>
            <w:noProof/>
            <w:webHidden/>
          </w:rPr>
          <w:fldChar w:fldCharType="begin"/>
        </w:r>
        <w:r w:rsidR="008154EF">
          <w:rPr>
            <w:noProof/>
            <w:webHidden/>
          </w:rPr>
          <w:instrText xml:space="preserve"> PAGEREF _Toc24616195 \h </w:instrText>
        </w:r>
        <w:r w:rsidR="008154EF">
          <w:rPr>
            <w:noProof/>
            <w:webHidden/>
          </w:rPr>
        </w:r>
        <w:r w:rsidR="008154EF">
          <w:rPr>
            <w:noProof/>
            <w:webHidden/>
          </w:rPr>
          <w:fldChar w:fldCharType="separate"/>
        </w:r>
        <w:r w:rsidR="008154EF">
          <w:rPr>
            <w:noProof/>
            <w:webHidden/>
          </w:rPr>
          <w:t>23</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96" w:history="1">
        <w:r w:rsidR="008154EF" w:rsidRPr="001F75DD">
          <w:rPr>
            <w:rStyle w:val="Hipervnculo"/>
            <w:noProof/>
          </w:rPr>
          <w:t>38.3.- Obligaciones en materia de seguridad de la información</w:t>
        </w:r>
        <w:r w:rsidR="008154EF">
          <w:rPr>
            <w:noProof/>
            <w:webHidden/>
          </w:rPr>
          <w:tab/>
        </w:r>
        <w:r w:rsidR="008154EF">
          <w:rPr>
            <w:noProof/>
            <w:webHidden/>
          </w:rPr>
          <w:fldChar w:fldCharType="begin"/>
        </w:r>
        <w:r w:rsidR="008154EF">
          <w:rPr>
            <w:noProof/>
            <w:webHidden/>
          </w:rPr>
          <w:instrText xml:space="preserve"> PAGEREF _Toc24616196 \h </w:instrText>
        </w:r>
        <w:r w:rsidR="008154EF">
          <w:rPr>
            <w:noProof/>
            <w:webHidden/>
          </w:rPr>
        </w:r>
        <w:r w:rsidR="008154EF">
          <w:rPr>
            <w:noProof/>
            <w:webHidden/>
          </w:rPr>
          <w:fldChar w:fldCharType="separate"/>
        </w:r>
        <w:r w:rsidR="008154EF">
          <w:rPr>
            <w:noProof/>
            <w:webHidden/>
          </w:rPr>
          <w:t>25</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97" w:history="1">
        <w:r w:rsidR="008154EF" w:rsidRPr="001F75DD">
          <w:rPr>
            <w:rStyle w:val="Hipervnculo"/>
            <w:noProof/>
          </w:rPr>
          <w:t>38.4.- Obligaciones referentes al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_Toc24616197 \h </w:instrText>
        </w:r>
        <w:r w:rsidR="008154EF">
          <w:rPr>
            <w:noProof/>
            <w:webHidden/>
          </w:rPr>
        </w:r>
        <w:r w:rsidR="008154EF">
          <w:rPr>
            <w:noProof/>
            <w:webHidden/>
          </w:rPr>
          <w:fldChar w:fldCharType="separate"/>
        </w:r>
        <w:r w:rsidR="008154EF">
          <w:rPr>
            <w:noProof/>
            <w:webHidden/>
          </w:rPr>
          <w:t>26</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98" w:history="1">
        <w:r w:rsidR="008154EF" w:rsidRPr="001F75DD">
          <w:rPr>
            <w:rStyle w:val="Hipervnculo"/>
            <w:noProof/>
          </w:rPr>
          <w:t>38.5.- Obligaciones relativas a la gestión de permisos, licencias y autorizaciones</w:t>
        </w:r>
        <w:r w:rsidR="008154EF">
          <w:rPr>
            <w:noProof/>
            <w:webHidden/>
          </w:rPr>
          <w:tab/>
        </w:r>
        <w:r w:rsidR="008154EF">
          <w:rPr>
            <w:noProof/>
            <w:webHidden/>
          </w:rPr>
          <w:fldChar w:fldCharType="begin"/>
        </w:r>
        <w:r w:rsidR="008154EF">
          <w:rPr>
            <w:noProof/>
            <w:webHidden/>
          </w:rPr>
          <w:instrText xml:space="preserve"> PAGEREF _Toc24616198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199" w:history="1">
        <w:r w:rsidR="008154EF" w:rsidRPr="001F75DD">
          <w:rPr>
            <w:rStyle w:val="Hipervnculo"/>
            <w:noProof/>
          </w:rPr>
          <w:t>38.6.- Gastos exigibles a la contratista</w:t>
        </w:r>
        <w:r w:rsidR="008154EF">
          <w:rPr>
            <w:noProof/>
            <w:webHidden/>
          </w:rPr>
          <w:tab/>
        </w:r>
        <w:r w:rsidR="008154EF">
          <w:rPr>
            <w:noProof/>
            <w:webHidden/>
          </w:rPr>
          <w:fldChar w:fldCharType="begin"/>
        </w:r>
        <w:r w:rsidR="008154EF">
          <w:rPr>
            <w:noProof/>
            <w:webHidden/>
          </w:rPr>
          <w:instrText xml:space="preserve"> PAGEREF _Toc24616199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00" w:history="1">
        <w:r w:rsidR="008154EF" w:rsidRPr="001F75DD">
          <w:rPr>
            <w:rStyle w:val="Hipervnculo"/>
            <w:noProof/>
          </w:rPr>
          <w:t>38.7.- Condiciones de instalación y prestaciones complementarias del suministro</w:t>
        </w:r>
        <w:r w:rsidR="008154EF">
          <w:rPr>
            <w:noProof/>
            <w:webHidden/>
          </w:rPr>
          <w:tab/>
        </w:r>
        <w:r w:rsidR="008154EF">
          <w:rPr>
            <w:noProof/>
            <w:webHidden/>
          </w:rPr>
          <w:fldChar w:fldCharType="begin"/>
        </w:r>
        <w:r w:rsidR="008154EF">
          <w:rPr>
            <w:noProof/>
            <w:webHidden/>
          </w:rPr>
          <w:instrText xml:space="preserve"> PAGEREF _Toc24616200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01" w:history="1">
        <w:r w:rsidR="008154EF" w:rsidRPr="001F75DD">
          <w:rPr>
            <w:rStyle w:val="Hipervnculo"/>
            <w:noProof/>
          </w:rPr>
          <w:t>38.8.- Programa de trabajo</w:t>
        </w:r>
        <w:r w:rsidR="008154EF">
          <w:rPr>
            <w:noProof/>
            <w:webHidden/>
          </w:rPr>
          <w:tab/>
        </w:r>
        <w:r w:rsidR="008154EF">
          <w:rPr>
            <w:noProof/>
            <w:webHidden/>
          </w:rPr>
          <w:fldChar w:fldCharType="begin"/>
        </w:r>
        <w:r w:rsidR="008154EF">
          <w:rPr>
            <w:noProof/>
            <w:webHidden/>
          </w:rPr>
          <w:instrText xml:space="preserve"> PAGEREF _Toc24616201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202" w:history="1">
        <w:r w:rsidR="008154EF" w:rsidRPr="001F75DD">
          <w:rPr>
            <w:rStyle w:val="Hipervnculo"/>
            <w:noProof/>
          </w:rPr>
          <w:t>39.- Penalidades por demora y otras penalidades</w:t>
        </w:r>
        <w:r w:rsidR="008154EF">
          <w:rPr>
            <w:noProof/>
            <w:webHidden/>
          </w:rPr>
          <w:tab/>
        </w:r>
        <w:r w:rsidR="008154EF">
          <w:rPr>
            <w:noProof/>
            <w:webHidden/>
          </w:rPr>
          <w:fldChar w:fldCharType="begin"/>
        </w:r>
        <w:r w:rsidR="008154EF">
          <w:rPr>
            <w:noProof/>
            <w:webHidden/>
          </w:rPr>
          <w:instrText xml:space="preserve"> PAGEREF _Toc24616202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203" w:history="1">
        <w:r w:rsidR="008154EF" w:rsidRPr="001F75DD">
          <w:rPr>
            <w:rStyle w:val="Hipervnculo"/>
            <w:noProof/>
          </w:rPr>
          <w:t>40.- Modificaciones del contrato</w:t>
        </w:r>
        <w:r w:rsidR="008154EF">
          <w:rPr>
            <w:noProof/>
            <w:webHidden/>
          </w:rPr>
          <w:tab/>
        </w:r>
        <w:r w:rsidR="008154EF">
          <w:rPr>
            <w:noProof/>
            <w:webHidden/>
          </w:rPr>
          <w:fldChar w:fldCharType="begin"/>
        </w:r>
        <w:r w:rsidR="008154EF">
          <w:rPr>
            <w:noProof/>
            <w:webHidden/>
          </w:rPr>
          <w:instrText xml:space="preserve"> PAGEREF _Toc24616203 \h </w:instrText>
        </w:r>
        <w:r w:rsidR="008154EF">
          <w:rPr>
            <w:noProof/>
            <w:webHidden/>
          </w:rPr>
        </w:r>
        <w:r w:rsidR="008154EF">
          <w:rPr>
            <w:noProof/>
            <w:webHidden/>
          </w:rPr>
          <w:fldChar w:fldCharType="separate"/>
        </w:r>
        <w:r w:rsidR="008154EF">
          <w:rPr>
            <w:noProof/>
            <w:webHidden/>
          </w:rPr>
          <w:t>29</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04" w:history="1">
        <w:r w:rsidR="008154EF" w:rsidRPr="001F75DD">
          <w:rPr>
            <w:rStyle w:val="Hipervnculo"/>
            <w:noProof/>
          </w:rPr>
          <w:t>40.1.- Modificaciones previstas</w:t>
        </w:r>
        <w:r w:rsidR="008154EF">
          <w:rPr>
            <w:noProof/>
            <w:webHidden/>
          </w:rPr>
          <w:tab/>
        </w:r>
        <w:r w:rsidR="008154EF">
          <w:rPr>
            <w:noProof/>
            <w:webHidden/>
          </w:rPr>
          <w:fldChar w:fldCharType="begin"/>
        </w:r>
        <w:r w:rsidR="008154EF">
          <w:rPr>
            <w:noProof/>
            <w:webHidden/>
          </w:rPr>
          <w:instrText xml:space="preserve"> PAGEREF _Toc24616204 \h </w:instrText>
        </w:r>
        <w:r w:rsidR="008154EF">
          <w:rPr>
            <w:noProof/>
            <w:webHidden/>
          </w:rPr>
        </w:r>
        <w:r w:rsidR="008154EF">
          <w:rPr>
            <w:noProof/>
            <w:webHidden/>
          </w:rPr>
          <w:fldChar w:fldCharType="separate"/>
        </w:r>
        <w:r w:rsidR="008154EF">
          <w:rPr>
            <w:noProof/>
            <w:webHidden/>
          </w:rPr>
          <w:t>29</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05" w:history="1">
        <w:r w:rsidR="008154EF" w:rsidRPr="001F75DD">
          <w:rPr>
            <w:rStyle w:val="Hipervnculo"/>
            <w:noProof/>
          </w:rPr>
          <w:t>40.2.- Modificaciones no previstas</w:t>
        </w:r>
        <w:r w:rsidR="008154EF">
          <w:rPr>
            <w:noProof/>
            <w:webHidden/>
          </w:rPr>
          <w:tab/>
        </w:r>
        <w:r w:rsidR="008154EF">
          <w:rPr>
            <w:noProof/>
            <w:webHidden/>
          </w:rPr>
          <w:fldChar w:fldCharType="begin"/>
        </w:r>
        <w:r w:rsidR="008154EF">
          <w:rPr>
            <w:noProof/>
            <w:webHidden/>
          </w:rPr>
          <w:instrText xml:space="preserve"> PAGEREF _Toc24616205 \h </w:instrText>
        </w:r>
        <w:r w:rsidR="008154EF">
          <w:rPr>
            <w:noProof/>
            <w:webHidden/>
          </w:rPr>
        </w:r>
        <w:r w:rsidR="008154EF">
          <w:rPr>
            <w:noProof/>
            <w:webHidden/>
          </w:rPr>
          <w:fldChar w:fldCharType="separate"/>
        </w:r>
        <w:r w:rsidR="008154EF">
          <w:rPr>
            <w:noProof/>
            <w:webHidden/>
          </w:rPr>
          <w:t>29</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06" w:history="1">
        <w:r w:rsidR="008154EF" w:rsidRPr="001F75DD">
          <w:rPr>
            <w:rStyle w:val="Hipervnculo"/>
            <w:noProof/>
          </w:rPr>
          <w:t>40.3.- Régimen de modificación</w:t>
        </w:r>
        <w:r w:rsidR="008154EF">
          <w:rPr>
            <w:noProof/>
            <w:webHidden/>
          </w:rPr>
          <w:tab/>
        </w:r>
        <w:r w:rsidR="008154EF">
          <w:rPr>
            <w:noProof/>
            <w:webHidden/>
          </w:rPr>
          <w:fldChar w:fldCharType="begin"/>
        </w:r>
        <w:r w:rsidR="008154EF">
          <w:rPr>
            <w:noProof/>
            <w:webHidden/>
          </w:rPr>
          <w:instrText xml:space="preserve"> PAGEREF _Toc24616206 \h </w:instrText>
        </w:r>
        <w:r w:rsidR="008154EF">
          <w:rPr>
            <w:noProof/>
            <w:webHidden/>
          </w:rPr>
        </w:r>
        <w:r w:rsidR="008154EF">
          <w:rPr>
            <w:noProof/>
            <w:webHidden/>
          </w:rPr>
          <w:fldChar w:fldCharType="separate"/>
        </w:r>
        <w:r w:rsidR="008154EF">
          <w:rPr>
            <w:noProof/>
            <w:webHidden/>
          </w:rPr>
          <w:t>30</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207" w:history="1">
        <w:r w:rsidR="008154EF" w:rsidRPr="001F75DD">
          <w:rPr>
            <w:rStyle w:val="Hipervnculo"/>
            <w:noProof/>
          </w:rPr>
          <w:t>41.- Abonos a la contratista</w:t>
        </w:r>
        <w:r w:rsidR="008154EF">
          <w:rPr>
            <w:noProof/>
            <w:webHidden/>
          </w:rPr>
          <w:tab/>
        </w:r>
        <w:r w:rsidR="008154EF">
          <w:rPr>
            <w:noProof/>
            <w:webHidden/>
          </w:rPr>
          <w:fldChar w:fldCharType="begin"/>
        </w:r>
        <w:r w:rsidR="008154EF">
          <w:rPr>
            <w:noProof/>
            <w:webHidden/>
          </w:rPr>
          <w:instrText xml:space="preserve"> PAGEREF _Toc24616207 \h </w:instrText>
        </w:r>
        <w:r w:rsidR="008154EF">
          <w:rPr>
            <w:noProof/>
            <w:webHidden/>
          </w:rPr>
        </w:r>
        <w:r w:rsidR="008154EF">
          <w:rPr>
            <w:noProof/>
            <w:webHidden/>
          </w:rPr>
          <w:fldChar w:fldCharType="separate"/>
        </w:r>
        <w:r w:rsidR="008154EF">
          <w:rPr>
            <w:noProof/>
            <w:webHidden/>
          </w:rPr>
          <w:t>30</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208" w:history="1">
        <w:r w:rsidR="008154EF" w:rsidRPr="001F75DD">
          <w:rPr>
            <w:rStyle w:val="Hipervnculo"/>
            <w:noProof/>
          </w:rPr>
          <w:t>42.- Mantenimiento</w:t>
        </w:r>
        <w:r w:rsidR="008154EF">
          <w:rPr>
            <w:noProof/>
            <w:webHidden/>
          </w:rPr>
          <w:tab/>
        </w:r>
        <w:r w:rsidR="008154EF">
          <w:rPr>
            <w:noProof/>
            <w:webHidden/>
          </w:rPr>
          <w:fldChar w:fldCharType="begin"/>
        </w:r>
        <w:r w:rsidR="008154EF">
          <w:rPr>
            <w:noProof/>
            <w:webHidden/>
          </w:rPr>
          <w:instrText xml:space="preserve"> PAGEREF _Toc24616208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209" w:history="1">
        <w:r w:rsidR="008154EF" w:rsidRPr="001F75DD">
          <w:rPr>
            <w:rStyle w:val="Hipervnculo"/>
            <w:noProof/>
          </w:rPr>
          <w:t>43.- Suspensión del contrato</w:t>
        </w:r>
        <w:r w:rsidR="008154EF">
          <w:rPr>
            <w:noProof/>
            <w:webHidden/>
          </w:rPr>
          <w:tab/>
        </w:r>
        <w:r w:rsidR="008154EF">
          <w:rPr>
            <w:noProof/>
            <w:webHidden/>
          </w:rPr>
          <w:fldChar w:fldCharType="begin"/>
        </w:r>
        <w:r w:rsidR="008154EF">
          <w:rPr>
            <w:noProof/>
            <w:webHidden/>
          </w:rPr>
          <w:instrText xml:space="preserve"> PAGEREF _Toc24616209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210" w:history="1">
        <w:r w:rsidR="008154EF" w:rsidRPr="001F75DD">
          <w:rPr>
            <w:rStyle w:val="Hipervnculo"/>
            <w:noProof/>
          </w:rPr>
          <w:t>44.- Recepción y plazo de garantía</w:t>
        </w:r>
        <w:r w:rsidR="008154EF">
          <w:rPr>
            <w:noProof/>
            <w:webHidden/>
          </w:rPr>
          <w:tab/>
        </w:r>
        <w:r w:rsidR="008154EF">
          <w:rPr>
            <w:noProof/>
            <w:webHidden/>
          </w:rPr>
          <w:fldChar w:fldCharType="begin"/>
        </w:r>
        <w:r w:rsidR="008154EF">
          <w:rPr>
            <w:noProof/>
            <w:webHidden/>
          </w:rPr>
          <w:instrText xml:space="preserve"> PAGEREF _Toc24616210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11" w:history="1">
        <w:r w:rsidR="008154EF" w:rsidRPr="001F75DD">
          <w:rPr>
            <w:rStyle w:val="Hipervnculo"/>
            <w:noProof/>
          </w:rPr>
          <w:t>44.1.- Recepción y liquidación</w:t>
        </w:r>
        <w:r w:rsidR="008154EF">
          <w:rPr>
            <w:noProof/>
            <w:webHidden/>
          </w:rPr>
          <w:tab/>
        </w:r>
        <w:r w:rsidR="008154EF">
          <w:rPr>
            <w:noProof/>
            <w:webHidden/>
          </w:rPr>
          <w:fldChar w:fldCharType="begin"/>
        </w:r>
        <w:r w:rsidR="008154EF">
          <w:rPr>
            <w:noProof/>
            <w:webHidden/>
          </w:rPr>
          <w:instrText xml:space="preserve"> PAGEREF _Toc24616211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12" w:history="1">
        <w:r w:rsidR="008154EF" w:rsidRPr="001F75DD">
          <w:rPr>
            <w:rStyle w:val="Hipervnculo"/>
            <w:noProof/>
          </w:rPr>
          <w:t>44.2.- Plazo de garantía</w:t>
        </w:r>
        <w:r w:rsidR="008154EF">
          <w:rPr>
            <w:noProof/>
            <w:webHidden/>
          </w:rPr>
          <w:tab/>
        </w:r>
        <w:r w:rsidR="008154EF">
          <w:rPr>
            <w:noProof/>
            <w:webHidden/>
          </w:rPr>
          <w:fldChar w:fldCharType="begin"/>
        </w:r>
        <w:r w:rsidR="008154EF">
          <w:rPr>
            <w:noProof/>
            <w:webHidden/>
          </w:rPr>
          <w:instrText xml:space="preserve"> PAGEREF _Toc24616212 \h </w:instrText>
        </w:r>
        <w:r w:rsidR="008154EF">
          <w:rPr>
            <w:noProof/>
            <w:webHidden/>
          </w:rPr>
        </w:r>
        <w:r w:rsidR="008154EF">
          <w:rPr>
            <w:noProof/>
            <w:webHidden/>
          </w:rPr>
          <w:fldChar w:fldCharType="separate"/>
        </w:r>
        <w:r w:rsidR="008154EF">
          <w:rPr>
            <w:noProof/>
            <w:webHidden/>
          </w:rPr>
          <w:t>32</w:t>
        </w:r>
        <w:r w:rsidR="008154EF">
          <w:rPr>
            <w:noProof/>
            <w:webHidden/>
          </w:rPr>
          <w:fldChar w:fldCharType="end"/>
        </w:r>
      </w:hyperlink>
    </w:p>
    <w:p w:rsidR="008154EF" w:rsidRDefault="00D52CC5">
      <w:pPr>
        <w:pStyle w:val="TDC3"/>
        <w:tabs>
          <w:tab w:val="right" w:leader="dot" w:pos="8494"/>
        </w:tabs>
        <w:rPr>
          <w:rFonts w:asciiTheme="minorHAnsi" w:eastAsiaTheme="minorEastAsia" w:hAnsiTheme="minorHAnsi" w:cstheme="minorBidi"/>
          <w:noProof/>
          <w:sz w:val="22"/>
          <w:szCs w:val="22"/>
        </w:rPr>
      </w:pPr>
      <w:hyperlink w:anchor="_Toc24616213" w:history="1">
        <w:r w:rsidR="008154EF" w:rsidRPr="001F75DD">
          <w:rPr>
            <w:rStyle w:val="Hipervnculo"/>
            <w:noProof/>
          </w:rPr>
          <w:t>44.3.- Devolución de la garantía</w:t>
        </w:r>
        <w:r w:rsidR="008154EF">
          <w:rPr>
            <w:noProof/>
            <w:webHidden/>
          </w:rPr>
          <w:tab/>
        </w:r>
        <w:r w:rsidR="008154EF">
          <w:rPr>
            <w:noProof/>
            <w:webHidden/>
          </w:rPr>
          <w:fldChar w:fldCharType="begin"/>
        </w:r>
        <w:r w:rsidR="008154EF">
          <w:rPr>
            <w:noProof/>
            <w:webHidden/>
          </w:rPr>
          <w:instrText xml:space="preserve"> PAGEREF _Toc24616213 \h </w:instrText>
        </w:r>
        <w:r w:rsidR="008154EF">
          <w:rPr>
            <w:noProof/>
            <w:webHidden/>
          </w:rPr>
        </w:r>
        <w:r w:rsidR="008154EF">
          <w:rPr>
            <w:noProof/>
            <w:webHidden/>
          </w:rPr>
          <w:fldChar w:fldCharType="separate"/>
        </w:r>
        <w:r w:rsidR="008154EF">
          <w:rPr>
            <w:noProof/>
            <w:webHidden/>
          </w:rPr>
          <w:t>32</w:t>
        </w:r>
        <w:r w:rsidR="008154EF">
          <w:rPr>
            <w:noProof/>
            <w:webHidden/>
          </w:rPr>
          <w:fldChar w:fldCharType="end"/>
        </w:r>
      </w:hyperlink>
    </w:p>
    <w:p w:rsidR="008154EF" w:rsidRDefault="00D52CC5">
      <w:pPr>
        <w:pStyle w:val="TDC2"/>
        <w:rPr>
          <w:rFonts w:asciiTheme="minorHAnsi" w:eastAsiaTheme="minorEastAsia" w:hAnsiTheme="minorHAnsi" w:cstheme="minorBidi"/>
          <w:noProof/>
          <w:sz w:val="22"/>
          <w:szCs w:val="22"/>
        </w:rPr>
      </w:pPr>
      <w:hyperlink w:anchor="_Toc24616214" w:history="1">
        <w:r w:rsidR="008154EF" w:rsidRPr="001F75DD">
          <w:rPr>
            <w:rStyle w:val="Hipervnculo"/>
            <w:noProof/>
          </w:rPr>
          <w:t>45.- Resolución del contrato</w:t>
        </w:r>
        <w:r w:rsidR="008154EF">
          <w:rPr>
            <w:noProof/>
            <w:webHidden/>
          </w:rPr>
          <w:tab/>
        </w:r>
        <w:r w:rsidR="008154EF">
          <w:rPr>
            <w:noProof/>
            <w:webHidden/>
          </w:rPr>
          <w:fldChar w:fldCharType="begin"/>
        </w:r>
        <w:r w:rsidR="008154EF">
          <w:rPr>
            <w:noProof/>
            <w:webHidden/>
          </w:rPr>
          <w:instrText xml:space="preserve"> PAGEREF _Toc24616214 \h </w:instrText>
        </w:r>
        <w:r w:rsidR="008154EF">
          <w:rPr>
            <w:noProof/>
            <w:webHidden/>
          </w:rPr>
        </w:r>
        <w:r w:rsidR="008154EF">
          <w:rPr>
            <w:noProof/>
            <w:webHidden/>
          </w:rPr>
          <w:fldChar w:fldCharType="separate"/>
        </w:r>
        <w:r w:rsidR="008154EF">
          <w:rPr>
            <w:noProof/>
            <w:webHidden/>
          </w:rPr>
          <w:t>32</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15" w:history="1">
        <w:r w:rsidR="008154EF" w:rsidRPr="001F75DD">
          <w:rPr>
            <w:rStyle w:val="Hipervnculo"/>
            <w:noProof/>
          </w:rPr>
          <w:t>ANEXO I.- INSTRUCCIONES PARA LA LICITACIÓN ELECTRÓNICA</w:t>
        </w:r>
        <w:r w:rsidR="008154EF">
          <w:rPr>
            <w:noProof/>
            <w:webHidden/>
          </w:rPr>
          <w:tab/>
        </w:r>
        <w:r w:rsidR="008154EF">
          <w:rPr>
            <w:noProof/>
            <w:webHidden/>
          </w:rPr>
          <w:fldChar w:fldCharType="begin"/>
        </w:r>
        <w:r w:rsidR="008154EF">
          <w:rPr>
            <w:noProof/>
            <w:webHidden/>
          </w:rPr>
          <w:instrText xml:space="preserve"> PAGEREF _Toc24616215 \h </w:instrText>
        </w:r>
        <w:r w:rsidR="008154EF">
          <w:rPr>
            <w:noProof/>
            <w:webHidden/>
          </w:rPr>
        </w:r>
        <w:r w:rsidR="008154EF">
          <w:rPr>
            <w:noProof/>
            <w:webHidden/>
          </w:rPr>
          <w:fldChar w:fldCharType="separate"/>
        </w:r>
        <w:r w:rsidR="008154EF">
          <w:rPr>
            <w:noProof/>
            <w:webHidden/>
          </w:rPr>
          <w:t>34</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16" w:history="1">
        <w:r w:rsidR="008154EF" w:rsidRPr="001F75DD">
          <w:rPr>
            <w:rStyle w:val="Hipervnculo"/>
            <w:noProof/>
          </w:rPr>
          <w:t>ADENDA AL ANEXO I.- DATOS A EFECTOS DE RECIBIR NOTIFICACIONES Y COMUNICACIONES</w:t>
        </w:r>
        <w:r w:rsidR="008154EF">
          <w:rPr>
            <w:noProof/>
            <w:webHidden/>
          </w:rPr>
          <w:tab/>
        </w:r>
        <w:r w:rsidR="008154EF">
          <w:rPr>
            <w:noProof/>
            <w:webHidden/>
          </w:rPr>
          <w:fldChar w:fldCharType="begin"/>
        </w:r>
        <w:r w:rsidR="008154EF">
          <w:rPr>
            <w:noProof/>
            <w:webHidden/>
          </w:rPr>
          <w:instrText xml:space="preserve"> PAGEREF _Toc24616216 \h </w:instrText>
        </w:r>
        <w:r w:rsidR="008154EF">
          <w:rPr>
            <w:noProof/>
            <w:webHidden/>
          </w:rPr>
        </w:r>
        <w:r w:rsidR="008154EF">
          <w:rPr>
            <w:noProof/>
            <w:webHidden/>
          </w:rPr>
          <w:fldChar w:fldCharType="separate"/>
        </w:r>
        <w:r w:rsidR="008154EF">
          <w:rPr>
            <w:noProof/>
            <w:webHidden/>
          </w:rPr>
          <w:t>35</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17" w:history="1">
        <w:r w:rsidR="008154EF" w:rsidRPr="001F75DD">
          <w:rPr>
            <w:rStyle w:val="Hipervnculo"/>
            <w:noProof/>
          </w:rPr>
          <w:t xml:space="preserve">ANEXO II.- </w:t>
        </w:r>
        <w:r w:rsidR="008154EF" w:rsidRPr="001F75DD">
          <w:rPr>
            <w:rStyle w:val="Hipervnculo"/>
            <w:caps/>
            <w:noProof/>
            <w:kern w:val="22"/>
          </w:rPr>
          <w:t>INSTRUCCIONES PARA LA CUMPLIMENTACIÓN DEL DOCUMENTO EUROPEO ÚNICO DE CONTRATACIÓN DEUC</w:t>
        </w:r>
        <w:r w:rsidR="008154EF">
          <w:rPr>
            <w:noProof/>
            <w:webHidden/>
          </w:rPr>
          <w:tab/>
        </w:r>
        <w:r w:rsidR="008154EF">
          <w:rPr>
            <w:noProof/>
            <w:webHidden/>
          </w:rPr>
          <w:fldChar w:fldCharType="begin"/>
        </w:r>
        <w:r w:rsidR="008154EF">
          <w:rPr>
            <w:noProof/>
            <w:webHidden/>
          </w:rPr>
          <w:instrText xml:space="preserve"> PAGEREF _Toc24616217 \h </w:instrText>
        </w:r>
        <w:r w:rsidR="008154EF">
          <w:rPr>
            <w:noProof/>
            <w:webHidden/>
          </w:rPr>
        </w:r>
        <w:r w:rsidR="008154EF">
          <w:rPr>
            <w:noProof/>
            <w:webHidden/>
          </w:rPr>
          <w:fldChar w:fldCharType="separate"/>
        </w:r>
        <w:r w:rsidR="008154EF">
          <w:rPr>
            <w:noProof/>
            <w:webHidden/>
          </w:rPr>
          <w:t>36</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18" w:history="1">
        <w:r w:rsidR="008154EF" w:rsidRPr="001F75DD">
          <w:rPr>
            <w:rStyle w:val="Hipervnculo"/>
            <w:noProof/>
          </w:rPr>
          <w:t>ANEXO III.- MODELO DE COMPROMISO DE CONSTITUCIÓN EN UNIÓN TEMPORAL DE EMPRESAS</w:t>
        </w:r>
        <w:r w:rsidR="008154EF">
          <w:rPr>
            <w:noProof/>
            <w:webHidden/>
          </w:rPr>
          <w:tab/>
        </w:r>
        <w:r w:rsidR="008154EF">
          <w:rPr>
            <w:noProof/>
            <w:webHidden/>
          </w:rPr>
          <w:fldChar w:fldCharType="begin"/>
        </w:r>
        <w:r w:rsidR="008154EF">
          <w:rPr>
            <w:noProof/>
            <w:webHidden/>
          </w:rPr>
          <w:instrText xml:space="preserve"> PAGEREF _Toc24616218 \h </w:instrText>
        </w:r>
        <w:r w:rsidR="008154EF">
          <w:rPr>
            <w:noProof/>
            <w:webHidden/>
          </w:rPr>
        </w:r>
        <w:r w:rsidR="008154EF">
          <w:rPr>
            <w:noProof/>
            <w:webHidden/>
          </w:rPr>
          <w:fldChar w:fldCharType="separate"/>
        </w:r>
        <w:r w:rsidR="008154EF">
          <w:rPr>
            <w:noProof/>
            <w:webHidden/>
          </w:rPr>
          <w:t>38</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19" w:history="1">
        <w:r w:rsidR="008154EF" w:rsidRPr="001F75DD">
          <w:rPr>
            <w:rStyle w:val="Hipervnculo"/>
            <w:noProof/>
          </w:rPr>
          <w:t>ANEXO IV.- MODELO DE DECLARACIÓN DE COMPROMISO DE ADSCRIPCIÓN DE MEDIOS</w:t>
        </w:r>
        <w:r w:rsidR="008154EF">
          <w:rPr>
            <w:noProof/>
            <w:webHidden/>
          </w:rPr>
          <w:tab/>
        </w:r>
        <w:r w:rsidR="008154EF">
          <w:rPr>
            <w:noProof/>
            <w:webHidden/>
          </w:rPr>
          <w:fldChar w:fldCharType="begin"/>
        </w:r>
        <w:r w:rsidR="008154EF">
          <w:rPr>
            <w:noProof/>
            <w:webHidden/>
          </w:rPr>
          <w:instrText xml:space="preserve"> PAGEREF _Toc24616219 \h </w:instrText>
        </w:r>
        <w:r w:rsidR="008154EF">
          <w:rPr>
            <w:noProof/>
            <w:webHidden/>
          </w:rPr>
        </w:r>
        <w:r w:rsidR="008154EF">
          <w:rPr>
            <w:noProof/>
            <w:webHidden/>
          </w:rPr>
          <w:fldChar w:fldCharType="separate"/>
        </w:r>
        <w:r w:rsidR="008154EF">
          <w:rPr>
            <w:noProof/>
            <w:webHidden/>
          </w:rPr>
          <w:t>40</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20" w:history="1">
        <w:r w:rsidR="008154EF" w:rsidRPr="001F75DD">
          <w:rPr>
            <w:rStyle w:val="Hipervnculo"/>
            <w:noProof/>
          </w:rPr>
          <w:t>ANEXO V.- MODELO DE DECLARACIÓN RELATIVA AL GRUPO EMPRESARIAL</w:t>
        </w:r>
        <w:r w:rsidR="008154EF">
          <w:rPr>
            <w:noProof/>
            <w:webHidden/>
          </w:rPr>
          <w:tab/>
        </w:r>
        <w:r w:rsidR="008154EF">
          <w:rPr>
            <w:noProof/>
            <w:webHidden/>
          </w:rPr>
          <w:fldChar w:fldCharType="begin"/>
        </w:r>
        <w:r w:rsidR="008154EF">
          <w:rPr>
            <w:noProof/>
            <w:webHidden/>
          </w:rPr>
          <w:instrText xml:space="preserve"> PAGEREF _Toc24616220 \h </w:instrText>
        </w:r>
        <w:r w:rsidR="008154EF">
          <w:rPr>
            <w:noProof/>
            <w:webHidden/>
          </w:rPr>
        </w:r>
        <w:r w:rsidR="008154EF">
          <w:rPr>
            <w:noProof/>
            <w:webHidden/>
          </w:rPr>
          <w:fldChar w:fldCharType="separate"/>
        </w:r>
        <w:r w:rsidR="008154EF">
          <w:rPr>
            <w:noProof/>
            <w:webHidden/>
          </w:rPr>
          <w:t>41</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21" w:history="1">
        <w:r w:rsidR="008154EF" w:rsidRPr="001F75DD">
          <w:rPr>
            <w:rStyle w:val="Hipervnculo"/>
            <w:noProof/>
          </w:rPr>
          <w:t>ANEXO VI.- MODELO DE DECLARACIÓN DEL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_Toc24616221 \h </w:instrText>
        </w:r>
        <w:r w:rsidR="008154EF">
          <w:rPr>
            <w:noProof/>
            <w:webHidden/>
          </w:rPr>
        </w:r>
        <w:r w:rsidR="008154EF">
          <w:rPr>
            <w:noProof/>
            <w:webHidden/>
          </w:rPr>
          <w:fldChar w:fldCharType="separate"/>
        </w:r>
        <w:r w:rsidR="008154EF">
          <w:rPr>
            <w:noProof/>
            <w:webHidden/>
          </w:rPr>
          <w:t>42</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22" w:history="1">
        <w:r w:rsidR="008154EF" w:rsidRPr="001F75DD">
          <w:rPr>
            <w:rStyle w:val="Hipervnculo"/>
            <w:noProof/>
          </w:rPr>
          <w:t>ANEXO VII.- MODELO DE DECLARACIÓN COMPLEMENTARIA DE LOS DOCUMENTOS Y DATOS PRESENTADOS CONSIDERADOS CONFIDENCIALES</w:t>
        </w:r>
        <w:r w:rsidR="008154EF">
          <w:rPr>
            <w:noProof/>
            <w:webHidden/>
          </w:rPr>
          <w:tab/>
        </w:r>
        <w:r w:rsidR="008154EF">
          <w:rPr>
            <w:noProof/>
            <w:webHidden/>
          </w:rPr>
          <w:fldChar w:fldCharType="begin"/>
        </w:r>
        <w:r w:rsidR="008154EF">
          <w:rPr>
            <w:noProof/>
            <w:webHidden/>
          </w:rPr>
          <w:instrText xml:space="preserve"> PAGEREF _Toc24616222 \h </w:instrText>
        </w:r>
        <w:r w:rsidR="008154EF">
          <w:rPr>
            <w:noProof/>
            <w:webHidden/>
          </w:rPr>
        </w:r>
        <w:r w:rsidR="008154EF">
          <w:rPr>
            <w:noProof/>
            <w:webHidden/>
          </w:rPr>
          <w:fldChar w:fldCharType="separate"/>
        </w:r>
        <w:r w:rsidR="008154EF">
          <w:rPr>
            <w:noProof/>
            <w:webHidden/>
          </w:rPr>
          <w:t>43</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23" w:history="1">
        <w:r w:rsidR="008154EF" w:rsidRPr="001F75DD">
          <w:rPr>
            <w:rStyle w:val="Hipervnculo"/>
            <w:noProof/>
          </w:rPr>
          <w:t>ANEXO VIII. - MODELO DE AVAL</w:t>
        </w:r>
        <w:r w:rsidR="008154EF">
          <w:rPr>
            <w:noProof/>
            <w:webHidden/>
          </w:rPr>
          <w:tab/>
        </w:r>
        <w:r w:rsidR="008154EF">
          <w:rPr>
            <w:noProof/>
            <w:webHidden/>
          </w:rPr>
          <w:fldChar w:fldCharType="begin"/>
        </w:r>
        <w:r w:rsidR="008154EF">
          <w:rPr>
            <w:noProof/>
            <w:webHidden/>
          </w:rPr>
          <w:instrText xml:space="preserve"> PAGEREF _Toc24616223 \h </w:instrText>
        </w:r>
        <w:r w:rsidR="008154EF">
          <w:rPr>
            <w:noProof/>
            <w:webHidden/>
          </w:rPr>
        </w:r>
        <w:r w:rsidR="008154EF">
          <w:rPr>
            <w:noProof/>
            <w:webHidden/>
          </w:rPr>
          <w:fldChar w:fldCharType="separate"/>
        </w:r>
        <w:r w:rsidR="008154EF">
          <w:rPr>
            <w:noProof/>
            <w:webHidden/>
          </w:rPr>
          <w:t>44</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24" w:history="1">
        <w:r w:rsidR="008154EF" w:rsidRPr="001F75DD">
          <w:rPr>
            <w:rStyle w:val="Hipervnculo"/>
            <w:noProof/>
          </w:rPr>
          <w:t>ANEXO IX.- MODELO DE OFERTA ECONÓMICA Y DE LOS OTROS ELEMENTOS DE LA OFERTA EVALUABLES MEDIANTE FÓRMULAS</w:t>
        </w:r>
        <w:r w:rsidR="008154EF">
          <w:rPr>
            <w:noProof/>
            <w:webHidden/>
          </w:rPr>
          <w:tab/>
        </w:r>
        <w:r w:rsidR="008154EF">
          <w:rPr>
            <w:noProof/>
            <w:webHidden/>
          </w:rPr>
          <w:fldChar w:fldCharType="begin"/>
        </w:r>
        <w:r w:rsidR="008154EF">
          <w:rPr>
            <w:noProof/>
            <w:webHidden/>
          </w:rPr>
          <w:instrText xml:space="preserve"> PAGEREF _Toc24616224 \h </w:instrText>
        </w:r>
        <w:r w:rsidR="008154EF">
          <w:rPr>
            <w:noProof/>
            <w:webHidden/>
          </w:rPr>
        </w:r>
        <w:r w:rsidR="008154EF">
          <w:rPr>
            <w:noProof/>
            <w:webHidden/>
          </w:rPr>
          <w:fldChar w:fldCharType="separate"/>
        </w:r>
        <w:r w:rsidR="008154EF">
          <w:rPr>
            <w:noProof/>
            <w:webHidden/>
          </w:rPr>
          <w:t>45</w:t>
        </w:r>
        <w:r w:rsidR="008154EF">
          <w:rPr>
            <w:noProof/>
            <w:webHidden/>
          </w:rPr>
          <w:fldChar w:fldCharType="end"/>
        </w:r>
      </w:hyperlink>
    </w:p>
    <w:p w:rsidR="008154EF" w:rsidRDefault="00D52CC5">
      <w:pPr>
        <w:pStyle w:val="TDC1"/>
        <w:rPr>
          <w:rFonts w:asciiTheme="minorHAnsi" w:eastAsiaTheme="minorEastAsia" w:hAnsiTheme="minorHAnsi" w:cstheme="minorBidi"/>
          <w:b w:val="0"/>
          <w:noProof/>
          <w:sz w:val="22"/>
          <w:szCs w:val="22"/>
          <w:lang w:val="es-ES"/>
        </w:rPr>
      </w:pPr>
      <w:hyperlink w:anchor="_Toc24616225" w:history="1">
        <w:r w:rsidR="008154EF" w:rsidRPr="001F75DD">
          <w:rPr>
            <w:rStyle w:val="Hipervnculo"/>
            <w:noProof/>
          </w:rPr>
          <w:t>ANEXO X PROPUESTA DE SISTEMA DE EVALUACIÓN DE LOS CRITERIOS DE ADJUDICACIÓN Y LAS CONDICIONES ESPECIALES DE EJECUCIÓN DE CARÁCTER SOCIAL</w:t>
        </w:r>
        <w:r w:rsidR="008154EF">
          <w:rPr>
            <w:noProof/>
            <w:webHidden/>
          </w:rPr>
          <w:tab/>
        </w:r>
        <w:r w:rsidR="008154EF">
          <w:rPr>
            <w:noProof/>
            <w:webHidden/>
          </w:rPr>
          <w:fldChar w:fldCharType="begin"/>
        </w:r>
        <w:r w:rsidR="008154EF">
          <w:rPr>
            <w:noProof/>
            <w:webHidden/>
          </w:rPr>
          <w:instrText xml:space="preserve"> PAGEREF _Toc24616225 \h </w:instrText>
        </w:r>
        <w:r w:rsidR="008154EF">
          <w:rPr>
            <w:noProof/>
            <w:webHidden/>
          </w:rPr>
        </w:r>
        <w:r w:rsidR="008154EF">
          <w:rPr>
            <w:noProof/>
            <w:webHidden/>
          </w:rPr>
          <w:fldChar w:fldCharType="separate"/>
        </w:r>
        <w:r w:rsidR="008154EF">
          <w:rPr>
            <w:noProof/>
            <w:webHidden/>
          </w:rPr>
          <w:t>46</w:t>
        </w:r>
        <w:r w:rsidR="008154EF">
          <w:rPr>
            <w:noProof/>
            <w:webHidden/>
          </w:rPr>
          <w:fldChar w:fldCharType="end"/>
        </w:r>
      </w:hyperlink>
    </w:p>
    <w:p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8" w:name="_Toc525885832"/>
      <w:bookmarkStart w:id="29" w:name="_Toc24616140"/>
      <w:r w:rsidRPr="00B07F45">
        <w:rPr>
          <w:rFonts w:ascii="Arial" w:hAnsi="Arial" w:cs="Arial"/>
          <w:b/>
          <w:bCs/>
          <w:caps/>
          <w:kern w:val="22"/>
          <w:sz w:val="22"/>
          <w:szCs w:val="22"/>
        </w:rPr>
        <w:lastRenderedPageBreak/>
        <w:t>CAPÍTULO I - DISPOSICIONES GENERALES</w:t>
      </w:r>
      <w:bookmarkEnd w:id="28"/>
      <w:bookmarkEnd w:id="29"/>
    </w:p>
    <w:p w:rsidR="009018FF" w:rsidRPr="00B07F45" w:rsidRDefault="009018FF" w:rsidP="009018FF">
      <w:pPr>
        <w:pStyle w:val="Ttulo2"/>
        <w:spacing w:line="240" w:lineRule="atLeast"/>
        <w:jc w:val="both"/>
        <w:rPr>
          <w:i w:val="0"/>
          <w:iCs w:val="0"/>
          <w:sz w:val="22"/>
        </w:rPr>
      </w:pPr>
      <w:bookmarkStart w:id="30" w:name="_Ref42334654"/>
      <w:bookmarkStart w:id="31" w:name="_Toc42401645"/>
      <w:bookmarkStart w:id="32" w:name="_Toc46289359"/>
      <w:bookmarkStart w:id="33" w:name="_Toc46543138"/>
      <w:bookmarkStart w:id="34" w:name="_Toc46825242"/>
      <w:bookmarkStart w:id="35" w:name="_Toc54085013"/>
      <w:bookmarkStart w:id="36" w:name="_Toc442871778"/>
      <w:bookmarkStart w:id="37" w:name="_Toc463331525"/>
      <w:bookmarkStart w:id="38" w:name="_Toc525885833"/>
      <w:bookmarkStart w:id="39" w:name="_Toc24616141"/>
      <w:r w:rsidRPr="00B07F45">
        <w:rPr>
          <w:i w:val="0"/>
          <w:iCs w:val="0"/>
          <w:sz w:val="22"/>
        </w:rPr>
        <w:t xml:space="preserve">1.- </w:t>
      </w:r>
      <w:bookmarkEnd w:id="30"/>
      <w:bookmarkEnd w:id="31"/>
      <w:bookmarkEnd w:id="32"/>
      <w:bookmarkEnd w:id="33"/>
      <w:bookmarkEnd w:id="34"/>
      <w:bookmarkEnd w:id="35"/>
      <w:bookmarkEnd w:id="36"/>
      <w:bookmarkEnd w:id="37"/>
      <w:r w:rsidRPr="00B07F45">
        <w:rPr>
          <w:i w:val="0"/>
          <w:iCs w:val="0"/>
          <w:sz w:val="22"/>
        </w:rPr>
        <w:t>Objeto del contrato</w:t>
      </w:r>
      <w:bookmarkEnd w:id="38"/>
      <w:bookmarkEnd w:id="39"/>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vnculo"/>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vnculo"/>
            <w:rFonts w:ascii="Arial" w:hAnsi="Arial" w:cs="Arial"/>
            <w:b/>
          </w:rPr>
          <w:t>apartado 3</w:t>
        </w:r>
      </w:hyperlink>
      <w:r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40" w:name="_Toc463331526"/>
      <w:bookmarkStart w:id="41" w:name="_Toc24616142"/>
      <w:r w:rsidRPr="00B07F45">
        <w:rPr>
          <w:i w:val="0"/>
          <w:iCs w:val="0"/>
          <w:sz w:val="22"/>
        </w:rPr>
        <w:t>2.- Necesidades administrativas a satisfacer mediante el contrato</w:t>
      </w:r>
      <w:bookmarkEnd w:id="40"/>
      <w:bookmarkEnd w:id="41"/>
    </w:p>
    <w:p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rsidR="002F63A3" w:rsidRPr="00B07F45" w:rsidRDefault="002F63A3" w:rsidP="007137F1">
      <w:pPr>
        <w:pStyle w:val="Ttulo2"/>
        <w:spacing w:line="240" w:lineRule="atLeast"/>
        <w:jc w:val="both"/>
        <w:rPr>
          <w:i w:val="0"/>
          <w:iCs w:val="0"/>
          <w:sz w:val="22"/>
        </w:rPr>
      </w:pPr>
      <w:bookmarkStart w:id="42" w:name="_Toc463331528"/>
      <w:bookmarkStart w:id="43" w:name="_Toc24616143"/>
      <w:bookmarkStart w:id="44" w:name="_Toc463331527"/>
      <w:r w:rsidRPr="00B07F45">
        <w:rPr>
          <w:i w:val="0"/>
          <w:iCs w:val="0"/>
          <w:sz w:val="22"/>
        </w:rPr>
        <w:t>3.- Presupuesto base de licitación</w:t>
      </w:r>
      <w:bookmarkEnd w:id="42"/>
      <w:bookmarkEnd w:id="43"/>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Ttulo2"/>
        <w:spacing w:line="240" w:lineRule="atLeast"/>
        <w:jc w:val="both"/>
        <w:rPr>
          <w:i w:val="0"/>
          <w:iCs w:val="0"/>
          <w:sz w:val="22"/>
        </w:rPr>
      </w:pPr>
      <w:bookmarkStart w:id="45" w:name="_Toc24616144"/>
      <w:r w:rsidRPr="00B07F45">
        <w:rPr>
          <w:i w:val="0"/>
          <w:iCs w:val="0"/>
          <w:sz w:val="22"/>
        </w:rPr>
        <w:t>4.- Valor estimado del contrato</w:t>
      </w:r>
      <w:bookmarkEnd w:id="44"/>
      <w:bookmarkEnd w:id="45"/>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vnculo"/>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B07F45" w:rsidRDefault="002F63A3" w:rsidP="007137F1">
      <w:pPr>
        <w:pStyle w:val="Ttulo2"/>
        <w:spacing w:line="240" w:lineRule="atLeast"/>
        <w:jc w:val="both"/>
        <w:rPr>
          <w:i w:val="0"/>
          <w:iCs w:val="0"/>
          <w:sz w:val="22"/>
        </w:rPr>
      </w:pPr>
      <w:bookmarkStart w:id="46" w:name="_Toc463331529"/>
      <w:bookmarkStart w:id="47" w:name="_Toc24616145"/>
      <w:r w:rsidRPr="00B07F45">
        <w:rPr>
          <w:i w:val="0"/>
          <w:iCs w:val="0"/>
          <w:sz w:val="22"/>
        </w:rPr>
        <w:t>5.- Precio del contrato</w:t>
      </w:r>
      <w:bookmarkEnd w:id="46"/>
      <w:bookmarkEnd w:id="47"/>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lastRenderedPageBreak/>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 xml:space="preserve">Se establecerá el presupuesto máximo limitativo del contrato, si bien el gasto efectivo de este presupuesto está condicionado por las necesidades reales de </w:t>
      </w:r>
      <w:r w:rsidR="00F309C5">
        <w:rPr>
          <w:rFonts w:ascii="Arial" w:hAnsi="Arial" w:cs="Arial"/>
        </w:rPr>
        <w:t>Badalab</w:t>
      </w:r>
      <w:r w:rsidRPr="00B07F45">
        <w:rPr>
          <w:rFonts w:ascii="Arial" w:hAnsi="Arial" w:cs="Arial"/>
        </w:rPr>
        <w:t>,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48" w:name="_Toc463331530"/>
      <w:bookmarkStart w:id="49" w:name="_Toc24616146"/>
      <w:r w:rsidRPr="00B07F45">
        <w:rPr>
          <w:i w:val="0"/>
          <w:iCs w:val="0"/>
          <w:sz w:val="22"/>
        </w:rPr>
        <w:t>6.- Existencia de crédito</w:t>
      </w:r>
      <w:bookmarkEnd w:id="48"/>
      <w:bookmarkEnd w:id="49"/>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vnculo"/>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B07F45" w:rsidRDefault="002F63A3" w:rsidP="007137F1">
      <w:pPr>
        <w:pStyle w:val="Ttulo2"/>
        <w:spacing w:line="240" w:lineRule="atLeast"/>
        <w:jc w:val="both"/>
        <w:rPr>
          <w:i w:val="0"/>
          <w:sz w:val="22"/>
          <w:szCs w:val="22"/>
        </w:rPr>
      </w:pPr>
      <w:bookmarkStart w:id="50" w:name="_Toc463331531"/>
      <w:bookmarkStart w:id="51" w:name="_Toc24616147"/>
      <w:r w:rsidRPr="00B07F45">
        <w:rPr>
          <w:i w:val="0"/>
          <w:sz w:val="22"/>
          <w:szCs w:val="22"/>
        </w:rPr>
        <w:t>7.- Plazo y lugar de entrega del suministro</w:t>
      </w:r>
      <w:bookmarkEnd w:id="50"/>
      <w:bookmarkEnd w:id="51"/>
    </w:p>
    <w:p w:rsidR="003C238A" w:rsidRPr="00B07F45" w:rsidRDefault="003C238A" w:rsidP="003C238A">
      <w:pPr>
        <w:spacing w:before="60" w:line="240" w:lineRule="atLeast"/>
        <w:jc w:val="both"/>
        <w:rPr>
          <w:rFonts w:ascii="Arial" w:hAnsi="Arial" w:cs="Arial"/>
        </w:rPr>
      </w:pPr>
      <w:bookmarkStart w:id="52" w:name="_Toc463331532"/>
      <w:r w:rsidRPr="00B07F45">
        <w:rPr>
          <w:rFonts w:ascii="Arial" w:hAnsi="Arial" w:cs="Arial"/>
        </w:rPr>
        <w:t xml:space="preserve">1.- El plazo de duración será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vnculo"/>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vnculo"/>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53" w:name="_Toc24616148"/>
      <w:r w:rsidRPr="00B07F45">
        <w:rPr>
          <w:i w:val="0"/>
          <w:iCs w:val="0"/>
          <w:sz w:val="22"/>
        </w:rPr>
        <w:t>8.- Revisión de precios</w:t>
      </w:r>
      <w:bookmarkEnd w:id="52"/>
      <w:bookmarkEnd w:id="53"/>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vnculo"/>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B07F45" w:rsidRDefault="002F63A3" w:rsidP="007137F1">
      <w:pPr>
        <w:pStyle w:val="Ttulo2"/>
        <w:spacing w:line="240" w:lineRule="atLeast"/>
        <w:jc w:val="both"/>
        <w:rPr>
          <w:i w:val="0"/>
          <w:iCs w:val="0"/>
          <w:sz w:val="22"/>
        </w:rPr>
      </w:pPr>
      <w:bookmarkStart w:id="54" w:name="_Toc463331533"/>
      <w:bookmarkStart w:id="55" w:name="_Toc24616149"/>
      <w:r w:rsidRPr="00B07F45">
        <w:rPr>
          <w:i w:val="0"/>
          <w:iCs w:val="0"/>
          <w:sz w:val="22"/>
        </w:rPr>
        <w:t>9.- P</w:t>
      </w:r>
      <w:bookmarkEnd w:id="54"/>
      <w:r w:rsidR="00257EDA" w:rsidRPr="00B07F45">
        <w:rPr>
          <w:i w:val="0"/>
          <w:iCs w:val="0"/>
          <w:sz w:val="22"/>
        </w:rPr>
        <w:t>ublicidad del contrato</w:t>
      </w:r>
      <w:bookmarkEnd w:id="55"/>
    </w:p>
    <w:p w:rsidR="00BD5EF7" w:rsidRPr="00B07F45" w:rsidRDefault="00BD5EF7" w:rsidP="00B07F45">
      <w:pPr>
        <w:spacing w:before="60" w:line="240" w:lineRule="atLeast"/>
        <w:jc w:val="both"/>
        <w:rPr>
          <w:rFonts w:ascii="Arial" w:hAnsi="Arial" w:cs="Arial"/>
        </w:rPr>
      </w:pPr>
      <w:r w:rsidRPr="00B07F45">
        <w:rPr>
          <w:rFonts w:ascii="Arial" w:hAnsi="Arial" w:cs="Arial"/>
        </w:rPr>
        <w:t>1.- El anuncio de licitación para la adjudicación de</w:t>
      </w:r>
      <w:r w:rsidR="003351C7" w:rsidRPr="00B07F45">
        <w:rPr>
          <w:rFonts w:ascii="Arial" w:hAnsi="Arial" w:cs="Arial"/>
        </w:rPr>
        <w:t>l contrato</w:t>
      </w:r>
      <w:r w:rsidRPr="00B07F45">
        <w:rPr>
          <w:rFonts w:ascii="Arial" w:hAnsi="Arial" w:cs="Arial"/>
        </w:rPr>
        <w:t xml:space="preserve"> se publicará 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lastRenderedPageBreak/>
        <w:t xml:space="preserve">2.- En el perfil de contratante se ofrecerá información relativa a la convocatoria de la licitación del contrato, 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vnculo"/>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Ttulo2"/>
        <w:spacing w:line="240" w:lineRule="atLeast"/>
        <w:jc w:val="both"/>
        <w:rPr>
          <w:i w:val="0"/>
          <w:iCs w:val="0"/>
          <w:sz w:val="22"/>
        </w:rPr>
      </w:pPr>
      <w:bookmarkStart w:id="56" w:name="_Toc24616150"/>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6"/>
    </w:p>
    <w:p w:rsidR="00C06F63" w:rsidRPr="00C06F63" w:rsidRDefault="00C06F63" w:rsidP="00C06F63">
      <w:pPr>
        <w:spacing w:before="60" w:line="240" w:lineRule="atLeast"/>
        <w:jc w:val="both"/>
        <w:rPr>
          <w:rFonts w:ascii="Arial" w:eastAsiaTheme="minorHAnsi" w:hAnsi="Arial" w:cs="Arial"/>
          <w:szCs w:val="22"/>
          <w:lang w:eastAsia="en-US"/>
        </w:rPr>
      </w:pPr>
      <w:bookmarkStart w:id="57" w:name="_Toc42401649"/>
      <w:bookmarkStart w:id="58" w:name="_Toc46289363"/>
      <w:bookmarkStart w:id="59" w:name="_Toc46543142"/>
      <w:bookmarkStart w:id="60" w:name="_Toc46825246"/>
      <w:bookmarkStart w:id="61" w:name="_Toc54085017"/>
      <w:bookmarkStart w:id="62" w:name="_Toc442871783"/>
      <w:bookmarkStart w:id="63"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Fiscalidad: Departamento de Hacienda y Finanzas de la Diputación Foral de Gipuzkoa y en el resto de Administraciones Tributarias.</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lingüística: Viceconsejería de Política Lingüística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rsidR="002F63A3" w:rsidRPr="00B07F45" w:rsidRDefault="002F63A3" w:rsidP="007137F1">
      <w:pPr>
        <w:pStyle w:val="Ttulo2"/>
        <w:spacing w:line="240" w:lineRule="atLeast"/>
        <w:jc w:val="both"/>
        <w:rPr>
          <w:i w:val="0"/>
          <w:iCs w:val="0"/>
          <w:sz w:val="22"/>
          <w:szCs w:val="22"/>
        </w:rPr>
      </w:pPr>
      <w:bookmarkStart w:id="64" w:name="_Toc24616151"/>
      <w:r w:rsidRPr="00B07F45">
        <w:rPr>
          <w:i w:val="0"/>
          <w:iCs w:val="0"/>
          <w:sz w:val="22"/>
          <w:szCs w:val="22"/>
        </w:rPr>
        <w:t>11.- Régimen jurídico del contrato y prerrogativas de la Administración</w:t>
      </w:r>
      <w:bookmarkEnd w:id="57"/>
      <w:bookmarkEnd w:id="58"/>
      <w:bookmarkEnd w:id="59"/>
      <w:bookmarkEnd w:id="60"/>
      <w:bookmarkEnd w:id="61"/>
      <w:bookmarkEnd w:id="62"/>
      <w:bookmarkEnd w:id="63"/>
      <w:bookmarkEnd w:id="64"/>
    </w:p>
    <w:p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w:t>
      </w:r>
      <w:r w:rsidR="002F63A3" w:rsidRPr="00B07F45">
        <w:rPr>
          <w:rFonts w:ascii="Arial" w:hAnsi="Arial" w:cs="Arial"/>
        </w:rPr>
        <w:lastRenderedPageBreak/>
        <w:t>de los límites y con sujeción a los requisitos y efectos señalados en la LCSP y s</w:t>
      </w:r>
      <w:r w:rsidR="00B07F45" w:rsidRPr="00B07F45">
        <w:rPr>
          <w:rFonts w:ascii="Arial" w:hAnsi="Arial" w:cs="Arial"/>
        </w:rPr>
        <w:t>us disposiciones de desarrollo.</w:t>
      </w:r>
    </w:p>
    <w:p w:rsidR="002F63A3" w:rsidRPr="000B1D66" w:rsidRDefault="00BD5EF7" w:rsidP="007137F1">
      <w:pPr>
        <w:spacing w:before="60" w:line="240" w:lineRule="atLeast"/>
        <w:jc w:val="both"/>
        <w:rPr>
          <w:rFonts w:ascii="Arial" w:hAnsi="Arial" w:cs="Arial"/>
        </w:rPr>
      </w:pPr>
      <w:r w:rsidRPr="000B1D66">
        <w:rPr>
          <w:rFonts w:ascii="Arial" w:hAnsi="Arial" w:cs="Arial"/>
        </w:rPr>
        <w:t>8</w:t>
      </w:r>
      <w:r w:rsidR="002F63A3" w:rsidRPr="000B1D66">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0B1D66">
        <w:rPr>
          <w:rFonts w:ascii="Arial" w:hAnsi="Arial" w:cs="Arial"/>
        </w:rPr>
        <w:t xml:space="preserve">en los artículos 191 de la LCSP y 97 del RGLCAP, </w:t>
      </w:r>
      <w:r w:rsidR="002F63A3" w:rsidRPr="000B1D66">
        <w:rPr>
          <w:rFonts w:ascii="Arial" w:hAnsi="Arial" w:cs="Arial"/>
        </w:rPr>
        <w:t xml:space="preserve">por los órganos competentes de </w:t>
      </w:r>
      <w:r w:rsidR="000B1D66" w:rsidRPr="000B1D66">
        <w:rPr>
          <w:rFonts w:ascii="Arial" w:hAnsi="Arial" w:cs="Arial"/>
        </w:rPr>
        <w:t>Badalab</w:t>
      </w:r>
      <w:r w:rsidR="002F63A3" w:rsidRPr="000B1D66">
        <w:rPr>
          <w:rFonts w:ascii="Arial" w:hAnsi="Arial" w:cs="Arial"/>
        </w:rPr>
        <w:t xml:space="preserve">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B07F45" w:rsidRDefault="002F63A3" w:rsidP="007137F1">
      <w:pPr>
        <w:pStyle w:val="Ttulo2"/>
        <w:spacing w:line="240" w:lineRule="atLeast"/>
        <w:jc w:val="both"/>
        <w:rPr>
          <w:i w:val="0"/>
          <w:iCs w:val="0"/>
          <w:sz w:val="22"/>
          <w:szCs w:val="22"/>
        </w:rPr>
      </w:pPr>
      <w:bookmarkStart w:id="65" w:name="_Toc24616152"/>
      <w:r w:rsidRPr="00B07F45">
        <w:rPr>
          <w:i w:val="0"/>
          <w:sz w:val="22"/>
          <w:szCs w:val="22"/>
        </w:rPr>
        <w:t>12.- Régimen de recursos</w:t>
      </w:r>
      <w:bookmarkEnd w:id="65"/>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Ttulo1"/>
        <w:spacing w:line="240" w:lineRule="atLeast"/>
        <w:jc w:val="center"/>
        <w:rPr>
          <w:sz w:val="22"/>
          <w:szCs w:val="22"/>
        </w:rPr>
      </w:pPr>
      <w:bookmarkStart w:id="66" w:name="_Toc42401650"/>
      <w:bookmarkStart w:id="67" w:name="_Toc46289364"/>
      <w:bookmarkStart w:id="68" w:name="_Toc46543143"/>
      <w:bookmarkStart w:id="69" w:name="_Toc46825247"/>
      <w:bookmarkStart w:id="70" w:name="_Toc54085018"/>
      <w:bookmarkStart w:id="71" w:name="_Toc442871784"/>
      <w:bookmarkStart w:id="72" w:name="_Toc463331536"/>
      <w:bookmarkStart w:id="73" w:name="_Toc24616153"/>
      <w:r w:rsidRPr="00B07F45">
        <w:rPr>
          <w:sz w:val="22"/>
          <w:szCs w:val="22"/>
        </w:rPr>
        <w:lastRenderedPageBreak/>
        <w:t xml:space="preserve">CAPÍTULO II - </w:t>
      </w:r>
      <w:r w:rsidR="002F63A3" w:rsidRPr="00B07F45">
        <w:rPr>
          <w:sz w:val="22"/>
          <w:szCs w:val="22"/>
        </w:rPr>
        <w:t>CONTRATACIÓN</w:t>
      </w:r>
      <w:bookmarkEnd w:id="66"/>
      <w:bookmarkEnd w:id="67"/>
      <w:bookmarkEnd w:id="68"/>
      <w:bookmarkEnd w:id="69"/>
      <w:bookmarkEnd w:id="70"/>
      <w:bookmarkEnd w:id="71"/>
      <w:bookmarkEnd w:id="72"/>
      <w:bookmarkEnd w:id="73"/>
    </w:p>
    <w:p w:rsidR="002F63A3" w:rsidRPr="00B07F45" w:rsidRDefault="002F63A3" w:rsidP="007137F1">
      <w:pPr>
        <w:pStyle w:val="Ttulo2"/>
        <w:spacing w:line="240" w:lineRule="atLeast"/>
        <w:jc w:val="both"/>
        <w:rPr>
          <w:i w:val="0"/>
          <w:iCs w:val="0"/>
          <w:sz w:val="22"/>
        </w:rPr>
      </w:pPr>
      <w:bookmarkStart w:id="74" w:name="_Toc463331537"/>
      <w:bookmarkStart w:id="75" w:name="_Toc42401651"/>
      <w:bookmarkStart w:id="76" w:name="_Toc46289365"/>
      <w:bookmarkStart w:id="77" w:name="_Toc46543144"/>
      <w:bookmarkStart w:id="78" w:name="_Toc46825248"/>
      <w:bookmarkStart w:id="79" w:name="_Toc54085019"/>
      <w:bookmarkStart w:id="80" w:name="_Toc442871785"/>
      <w:bookmarkStart w:id="81" w:name="_Toc24616154"/>
      <w:r w:rsidRPr="00B07F45">
        <w:rPr>
          <w:i w:val="0"/>
          <w:iCs w:val="0"/>
          <w:sz w:val="22"/>
        </w:rPr>
        <w:t>13.- Clase de expediente y forma de licitación</w:t>
      </w:r>
      <w:bookmarkEnd w:id="74"/>
      <w:bookmarkEnd w:id="75"/>
      <w:bookmarkEnd w:id="76"/>
      <w:bookmarkEnd w:id="77"/>
      <w:bookmarkEnd w:id="78"/>
      <w:bookmarkEnd w:id="79"/>
      <w:bookmarkEnd w:id="80"/>
      <w:bookmarkEnd w:id="81"/>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vnculo"/>
            <w:rFonts w:ascii="Arial" w:hAnsi="Arial" w:cs="Arial"/>
            <w:b/>
          </w:rPr>
          <w:t>apartado 1</w:t>
        </w:r>
        <w:r w:rsidR="001A008B" w:rsidRPr="00B07F45">
          <w:rPr>
            <w:rStyle w:val="Hipervnculo"/>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B07F45" w:rsidRDefault="002F63A3" w:rsidP="007137F1">
      <w:pPr>
        <w:pStyle w:val="Ttulo2"/>
        <w:spacing w:line="240" w:lineRule="atLeast"/>
        <w:jc w:val="both"/>
        <w:rPr>
          <w:i w:val="0"/>
          <w:iCs w:val="0"/>
          <w:sz w:val="22"/>
        </w:rPr>
      </w:pPr>
      <w:bookmarkStart w:id="82" w:name="_Toc24616155"/>
      <w:r w:rsidRPr="00B07F45">
        <w:rPr>
          <w:i w:val="0"/>
          <w:iCs w:val="0"/>
          <w:sz w:val="22"/>
        </w:rPr>
        <w:t>14.- Personas naturales o jurídicas licitadoras</w:t>
      </w:r>
      <w:bookmarkEnd w:id="82"/>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w:t>
      </w:r>
      <w:r w:rsidR="000B1D66">
        <w:rPr>
          <w:rFonts w:ascii="Arial" w:hAnsi="Arial" w:cs="Arial"/>
        </w:rPr>
        <w:t>Badalab</w:t>
      </w:r>
      <w:r w:rsidRPr="00B07F45">
        <w:rPr>
          <w:rFonts w:ascii="Arial" w:hAnsi="Arial" w:cs="Arial"/>
        </w:rPr>
        <w:t xml:space="preserve">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5.- </w:t>
      </w:r>
      <w:r w:rsidR="006E7A0C">
        <w:rPr>
          <w:rFonts w:ascii="Arial" w:hAnsi="Arial" w:cs="Arial"/>
        </w:rPr>
        <w:t>Badalab</w:t>
      </w:r>
      <w:r w:rsidRPr="00B07F45">
        <w:rPr>
          <w:rFonts w:ascii="Arial" w:hAnsi="Arial" w:cs="Arial"/>
        </w:rPr>
        <w:t xml:space="preserve">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Ttulo2"/>
        <w:spacing w:line="240" w:lineRule="atLeast"/>
        <w:jc w:val="both"/>
        <w:rPr>
          <w:i w:val="0"/>
          <w:iCs w:val="0"/>
          <w:sz w:val="22"/>
        </w:rPr>
      </w:pPr>
      <w:bookmarkStart w:id="83" w:name="_Toc463331538"/>
      <w:bookmarkStart w:id="84" w:name="_Toc24616156"/>
      <w:r w:rsidRPr="00B07F45">
        <w:rPr>
          <w:i w:val="0"/>
          <w:iCs w:val="0"/>
          <w:sz w:val="22"/>
        </w:rPr>
        <w:t>15.- Garantía provisional</w:t>
      </w:r>
      <w:bookmarkEnd w:id="83"/>
      <w:bookmarkEnd w:id="84"/>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vnculo"/>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rsidR="002F63A3" w:rsidRPr="00B07F45" w:rsidRDefault="002F63A3" w:rsidP="007137F1">
      <w:pPr>
        <w:pStyle w:val="Ttulo2"/>
        <w:spacing w:line="240" w:lineRule="atLeast"/>
        <w:jc w:val="both"/>
        <w:rPr>
          <w:i w:val="0"/>
          <w:iCs w:val="0"/>
          <w:sz w:val="22"/>
        </w:rPr>
      </w:pPr>
      <w:bookmarkStart w:id="85" w:name="_Toc463331539"/>
      <w:bookmarkStart w:id="86" w:name="_Toc24616157"/>
      <w:r w:rsidRPr="00B07F45">
        <w:rPr>
          <w:i w:val="0"/>
          <w:iCs w:val="0"/>
          <w:sz w:val="22"/>
        </w:rPr>
        <w:lastRenderedPageBreak/>
        <w:t>16.- Presentación de proposiciones</w:t>
      </w:r>
      <w:bookmarkEnd w:id="85"/>
      <w:bookmarkEnd w:id="86"/>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vnculo"/>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760084" w:rsidRPr="00760084">
        <w:rPr>
          <w:rFonts w:ascii="Arial" w:hAnsi="Arial" w:cs="Arial"/>
        </w:rPr>
        <w:t>o desde la fecha del envío del anuncio de licitación a la Oficina de Publicaciones de la Unión Europea para los contratos sujetos a regulación armonizada</w:t>
      </w:r>
      <w:r w:rsidR="00B07F45" w:rsidRPr="00B07F45">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vnculo"/>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vnculo"/>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vnculo"/>
            <w:rFonts w:ascii="Arial" w:hAnsi="Arial" w:cs="Arial"/>
            <w:b/>
          </w:rPr>
          <w:t>20</w:t>
        </w:r>
      </w:hyperlink>
      <w:r w:rsidRPr="00B07F45">
        <w:rPr>
          <w:rStyle w:val="Hipervnculo"/>
          <w:rFonts w:ascii="Arial" w:hAnsi="Arial" w:cs="Arial"/>
          <w:color w:val="auto"/>
          <w:u w:val="none"/>
        </w:rPr>
        <w:t xml:space="preserve"> y </w:t>
      </w:r>
      <w:hyperlink w:anchor="_21.-_Archivo_electrónico" w:history="1">
        <w:r w:rsidRPr="00B07F45">
          <w:rPr>
            <w:rStyle w:val="Hipervnculo"/>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Ttulo2"/>
        <w:spacing w:line="240" w:lineRule="atLeast"/>
        <w:jc w:val="both"/>
        <w:rPr>
          <w:i w:val="0"/>
          <w:iCs w:val="0"/>
          <w:sz w:val="22"/>
        </w:rPr>
      </w:pPr>
      <w:bookmarkStart w:id="87" w:name="_16.-_Proposiciones:_documentación"/>
      <w:bookmarkStart w:id="88" w:name="_Ref42334674"/>
      <w:bookmarkStart w:id="89" w:name="_Toc42401654"/>
      <w:bookmarkStart w:id="90" w:name="_Toc46289368"/>
      <w:bookmarkStart w:id="91" w:name="_Toc46543147"/>
      <w:bookmarkStart w:id="92" w:name="_Toc46825251"/>
      <w:bookmarkStart w:id="93" w:name="_Toc54085022"/>
      <w:bookmarkStart w:id="94" w:name="_Toc442871787"/>
      <w:bookmarkStart w:id="95" w:name="_Toc463331541"/>
      <w:bookmarkStart w:id="96" w:name="_Toc24616158"/>
      <w:bookmarkEnd w:id="87"/>
      <w:r w:rsidRPr="00B07F45">
        <w:rPr>
          <w:i w:val="0"/>
          <w:iCs w:val="0"/>
          <w:sz w:val="22"/>
        </w:rPr>
        <w:t xml:space="preserve">17.- </w:t>
      </w:r>
      <w:bookmarkStart w:id="97" w:name="_Hlt42056881"/>
      <w:bookmarkEnd w:id="88"/>
      <w:bookmarkEnd w:id="89"/>
      <w:bookmarkEnd w:id="90"/>
      <w:bookmarkEnd w:id="91"/>
      <w:bookmarkEnd w:id="92"/>
      <w:bookmarkEnd w:id="93"/>
      <w:bookmarkEnd w:id="94"/>
      <w:bookmarkEnd w:id="95"/>
      <w:bookmarkEnd w:id="97"/>
      <w:r w:rsidRPr="00B07F45">
        <w:rPr>
          <w:i w:val="0"/>
          <w:iCs w:val="0"/>
          <w:sz w:val="22"/>
        </w:rPr>
        <w:t>Información a las licitadoras</w:t>
      </w:r>
      <w:bookmarkEnd w:id="96"/>
    </w:p>
    <w:p w:rsidR="002F63A3" w:rsidRPr="00B07F45" w:rsidRDefault="002F63A3" w:rsidP="007137F1">
      <w:pPr>
        <w:spacing w:before="60" w:line="240" w:lineRule="atLeast"/>
        <w:jc w:val="both"/>
        <w:rPr>
          <w:rFonts w:ascii="Arial" w:hAnsi="Arial" w:cs="Arial"/>
        </w:rPr>
      </w:pPr>
      <w:bookmarkStart w:id="98" w:name="_Hlt42334789"/>
      <w:bookmarkEnd w:id="98"/>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w:t>
      </w:r>
      <w:r w:rsidR="006E7A0C">
        <w:rPr>
          <w:rFonts w:ascii="Arial" w:hAnsi="Arial" w:cs="Arial"/>
        </w:rPr>
        <w:t>Badalab</w:t>
      </w:r>
      <w:r w:rsidRPr="00B07F45">
        <w:rPr>
          <w:rFonts w:ascii="Arial" w:hAnsi="Arial" w:cs="Arial"/>
        </w:rPr>
        <w:t xml:space="preserve">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vnculo"/>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Ttulo2"/>
        <w:spacing w:line="240" w:lineRule="atLeast"/>
        <w:jc w:val="both"/>
        <w:rPr>
          <w:i w:val="0"/>
          <w:iCs w:val="0"/>
          <w:sz w:val="22"/>
        </w:rPr>
      </w:pPr>
      <w:bookmarkStart w:id="99" w:name="_Toc24616159"/>
      <w:r w:rsidRPr="00B07F45">
        <w:rPr>
          <w:i w:val="0"/>
          <w:iCs w:val="0"/>
          <w:sz w:val="22"/>
        </w:rPr>
        <w:t>18.- Contenido de las proposiciones</w:t>
      </w:r>
      <w:bookmarkEnd w:id="99"/>
    </w:p>
    <w:p w:rsidR="002D6E57" w:rsidRPr="00380238" w:rsidDel="0048564C" w:rsidRDefault="002D6E57" w:rsidP="002D6E57">
      <w:pPr>
        <w:spacing w:before="60" w:line="240" w:lineRule="atLeast"/>
        <w:jc w:val="both"/>
        <w:rPr>
          <w:rFonts w:ascii="Arial" w:hAnsi="Arial" w:cs="Arial"/>
          <w:color w:val="000000"/>
        </w:rPr>
      </w:pPr>
      <w:bookmarkStart w:id="100" w:name="_18.-_Sobre_nº"/>
      <w:bookmarkStart w:id="101" w:name="_19.-_Archivo_electrónico"/>
      <w:bookmarkStart w:id="102" w:name="Cl_19"/>
      <w:bookmarkEnd w:id="100"/>
      <w:bookmarkEnd w:id="101"/>
      <w:r w:rsidRPr="00380238">
        <w:rPr>
          <w:rFonts w:ascii="Arial" w:hAnsi="Arial" w:cs="Arial"/>
        </w:rPr>
        <w:t>1.- Las proposiciones se presentarán en los archivos electrónicos que se indican en las cláusulas siguientes, por la licitadora o persona que ostente su representación.</w:t>
      </w:r>
    </w:p>
    <w:p w:rsidR="002D6E57" w:rsidRPr="00380238"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2F63A3" w:rsidRPr="00B07F45" w:rsidRDefault="002F63A3" w:rsidP="007137F1">
      <w:pPr>
        <w:pStyle w:val="Ttulo2"/>
        <w:spacing w:line="240" w:lineRule="atLeast"/>
        <w:jc w:val="both"/>
        <w:rPr>
          <w:i w:val="0"/>
          <w:iCs w:val="0"/>
          <w:sz w:val="22"/>
        </w:rPr>
      </w:pPr>
      <w:bookmarkStart w:id="103" w:name="_Toc24616160"/>
      <w:r w:rsidRPr="00B07F45">
        <w:rPr>
          <w:i w:val="0"/>
          <w:iCs w:val="0"/>
          <w:sz w:val="22"/>
        </w:rPr>
        <w:t xml:space="preserve">19.- </w:t>
      </w:r>
      <w:bookmarkEnd w:id="102"/>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3"/>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vnculo"/>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vnculo"/>
            <w:rFonts w:ascii="Arial" w:hAnsi="Arial" w:cs="Arial"/>
            <w:b/>
          </w:rPr>
          <w:t>Anexo II</w:t>
        </w:r>
      </w:hyperlink>
      <w:r w:rsidRPr="001832BC">
        <w:rPr>
          <w:rStyle w:val="Hipervnculo"/>
          <w:rFonts w:ascii="Arial" w:hAnsi="Arial" w:cs="Arial"/>
          <w:color w:val="auto"/>
          <w:sz w:val="22"/>
          <w:szCs w:val="22"/>
          <w:u w:val="none"/>
        </w:rPr>
        <w:t>,</w:t>
      </w:r>
      <w:r w:rsidRPr="001832BC">
        <w:rPr>
          <w:rStyle w:val="Hipervnculo"/>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vnculo"/>
          <w:rFonts w:ascii="Arial" w:hAnsi="Arial" w:cs="Arial"/>
          <w:color w:val="auto"/>
          <w:u w:val="none"/>
        </w:rPr>
      </w:pPr>
      <w:r w:rsidRPr="00B07F45">
        <w:rPr>
          <w:rFonts w:ascii="Arial" w:hAnsi="Arial" w:cs="Arial"/>
          <w:b/>
          <w:bCs/>
        </w:rPr>
        <w:lastRenderedPageBreak/>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vnculo"/>
            <w:rFonts w:ascii="Arial" w:hAnsi="Arial" w:cs="Arial"/>
            <w:b/>
          </w:rPr>
          <w:t>Anexo III</w:t>
        </w:r>
      </w:hyperlink>
      <w:r w:rsidRPr="00B07F45">
        <w:rPr>
          <w:rFonts w:ascii="Arial" w:hAnsi="Arial" w:cs="Arial"/>
        </w:rPr>
        <w:t xml:space="preserve"> </w:t>
      </w:r>
      <w:r w:rsidRPr="00B07F45">
        <w:rPr>
          <w:rStyle w:val="Hipervnculo"/>
          <w:rFonts w:ascii="Arial" w:hAnsi="Arial" w:cs="Arial"/>
          <w:color w:val="auto"/>
          <w:u w:val="none"/>
        </w:rPr>
        <w:t>de este pliego</w:t>
      </w:r>
      <w:r w:rsidRPr="002D6E57">
        <w:rPr>
          <w:rStyle w:val="Hipervnculo"/>
          <w:rFonts w:ascii="Arial" w:hAnsi="Arial" w:cs="Arial"/>
          <w:color w:val="auto"/>
          <w:u w:val="none"/>
        </w:rPr>
        <w:t xml:space="preserve"> </w:t>
      </w:r>
      <w:r w:rsidRPr="00B07F45">
        <w:rPr>
          <w:rStyle w:val="Hipervnculo"/>
          <w:rFonts w:ascii="Arial" w:hAnsi="Arial" w:cs="Arial"/>
          <w:color w:val="auto"/>
          <w:u w:val="none"/>
        </w:rPr>
        <w:t>se incorpora el modelo de compromiso de constitución de Unión Temporal de Empresa</w:t>
      </w:r>
      <w:r w:rsidR="0057435E" w:rsidRPr="00B07F45">
        <w:rPr>
          <w:rStyle w:val="Hipervnculo"/>
          <w:rFonts w:ascii="Arial" w:hAnsi="Arial" w:cs="Arial"/>
          <w:color w:val="auto"/>
          <w:u w:val="none"/>
        </w:rPr>
        <w:t>s</w:t>
      </w:r>
      <w:r w:rsidRPr="00B07F45">
        <w:rPr>
          <w:rStyle w:val="Hipervnculo"/>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vnculo"/>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vnculo"/>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vnculo"/>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vnculo"/>
            <w:rFonts w:ascii="Arial" w:hAnsi="Arial" w:cs="Arial"/>
            <w:b/>
          </w:rPr>
          <w:t>Anexo VI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En la cuenta con código Internacional de Cuenta Bancaria </w:t>
      </w:r>
      <w:r w:rsidR="006E7A0C" w:rsidRPr="00244CD1">
        <w:rPr>
          <w:rFonts w:ascii="Arial" w:hAnsi="Arial" w:cs="Arial"/>
          <w:lang w:val="eu-ES"/>
        </w:rPr>
        <w:t>ES21 2095 5055 5191 21024151</w:t>
      </w:r>
      <w:r w:rsidR="006E7A0C">
        <w:rPr>
          <w:rFonts w:ascii="Arial" w:hAnsi="Arial" w:cs="Arial"/>
          <w:lang w:val="eu-ES"/>
        </w:rPr>
        <w:t>,</w:t>
      </w:r>
      <w:r w:rsidR="006E7A0C" w:rsidRPr="004F2CC7">
        <w:rPr>
          <w:rFonts w:ascii="Arial" w:hAnsi="Arial" w:cs="Arial"/>
          <w:lang w:val="eu-ES"/>
        </w:rPr>
        <w:t xml:space="preserve"> </w:t>
      </w:r>
      <w:r w:rsidRPr="006918E8">
        <w:rPr>
          <w:rFonts w:ascii="Arial" w:hAnsi="Arial" w:cs="Arial"/>
        </w:rPr>
        <w:t>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vnculo"/>
            <w:rFonts w:ascii="Arial" w:hAnsi="Arial" w:cs="Arial"/>
            <w:b/>
          </w:rPr>
          <w:t>Anexo VII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vnculo"/>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 xml:space="preserve">expedido por la Misión Diplomática Permanente u Oficina Consular de España del lugar del domicilio de la empresa, en el que se haga constar, previa acreditación por la empresa, que figura inscrita en el registro local profesional, </w:t>
      </w:r>
      <w:r w:rsidRPr="006918E8">
        <w:rPr>
          <w:rFonts w:ascii="Arial" w:hAnsi="Arial" w:cs="Arial"/>
        </w:rPr>
        <w:lastRenderedPageBreak/>
        <w:t>comercial o análogo o, en su defecto que actúa con habitualidad en el tráfico local en el ámbito de las actividades a las que se extiende el objeto del contrato.</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Ttulo2"/>
        <w:spacing w:line="240" w:lineRule="atLeast"/>
        <w:jc w:val="both"/>
        <w:rPr>
          <w:i w:val="0"/>
          <w:iCs w:val="0"/>
          <w:sz w:val="22"/>
        </w:rPr>
      </w:pPr>
      <w:bookmarkStart w:id="104" w:name="_20.-_Archivo_electrónico"/>
      <w:bookmarkStart w:id="105" w:name="Cl_20"/>
      <w:bookmarkStart w:id="106" w:name="_Toc24616161"/>
      <w:bookmarkEnd w:id="104"/>
      <w:r w:rsidRPr="00B07F45">
        <w:rPr>
          <w:i w:val="0"/>
          <w:iCs w:val="0"/>
          <w:sz w:val="22"/>
        </w:rPr>
        <w:t xml:space="preserve">20.- </w:t>
      </w:r>
      <w:bookmarkEnd w:id="105"/>
      <w:r w:rsidRPr="00B07F45">
        <w:rPr>
          <w:i w:val="0"/>
          <w:iCs w:val="0"/>
          <w:sz w:val="22"/>
        </w:rPr>
        <w:t>Archivo electrónico nº DOS: “DOCUMENTACIÓN A VALORAR CONFORME A UN JUICIO DE VALOR”</w:t>
      </w:r>
      <w:bookmarkEnd w:id="10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vnculo"/>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107" w:name="_21.-_Archivo_electrónico"/>
      <w:bookmarkStart w:id="108" w:name="Cl_21"/>
      <w:bookmarkStart w:id="109" w:name="_Toc24616162"/>
      <w:bookmarkEnd w:id="107"/>
      <w:r w:rsidRPr="00B07F45">
        <w:rPr>
          <w:i w:val="0"/>
          <w:iCs w:val="0"/>
          <w:sz w:val="22"/>
        </w:rPr>
        <w:t xml:space="preserve">21.- </w:t>
      </w:r>
      <w:bookmarkEnd w:id="108"/>
      <w:r w:rsidRPr="00B07F45">
        <w:rPr>
          <w:i w:val="0"/>
          <w:iCs w:val="0"/>
          <w:sz w:val="22"/>
        </w:rPr>
        <w:t>Archivo electrónico nº TRES: “OFERTA ECONÓMICA Y DOCUMENTACIÓN EVALUABLE MEDIANTE LA APLICACIÓN DE FÓRMULAS”</w:t>
      </w:r>
      <w:bookmarkEnd w:id="10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vnculo"/>
            <w:rFonts w:ascii="Arial" w:hAnsi="Arial" w:cs="Arial"/>
            <w:b/>
          </w:rPr>
          <w:t xml:space="preserve">Anexo </w:t>
        </w:r>
        <w:r w:rsidR="00172B15">
          <w:rPr>
            <w:rStyle w:val="Hipervnculo"/>
            <w:rFonts w:ascii="Arial" w:hAnsi="Arial" w:cs="Arial"/>
            <w:b/>
          </w:rPr>
          <w:t>VII</w:t>
        </w:r>
        <w:r w:rsidRPr="00B07F45">
          <w:rPr>
            <w:rStyle w:val="Hipervnculo"/>
            <w:rFonts w:ascii="Arial" w:hAnsi="Arial" w:cs="Arial"/>
            <w:b/>
          </w:rPr>
          <w:t>I</w:t>
        </w:r>
      </w:hyperlink>
      <w:r w:rsidR="00B34A08" w:rsidRPr="00B07F45">
        <w:rPr>
          <w:rFonts w:ascii="Arial" w:hAnsi="Arial" w:cs="Arial"/>
        </w:rPr>
        <w:t xml:space="preserve">, </w:t>
      </w:r>
      <w:r w:rsidR="00406106" w:rsidRPr="00B07F45">
        <w:rPr>
          <w:rFonts w:ascii="Arial" w:hAnsi="Arial" w:cs="Arial"/>
        </w:rPr>
        <w:t xml:space="preserve">no aceptándose aquellas que contengan omisiones, errores o tachaduras que impidan conocer claramente lo que </w:t>
      </w:r>
      <w:r w:rsidR="00172B15">
        <w:rPr>
          <w:rFonts w:ascii="Arial" w:hAnsi="Arial" w:cs="Arial"/>
        </w:rPr>
        <w:t>Badalab</w:t>
      </w:r>
      <w:r w:rsidR="00406106" w:rsidRPr="00B07F45">
        <w:rPr>
          <w:rFonts w:ascii="Arial" w:hAnsi="Arial" w:cs="Arial"/>
        </w:rPr>
        <w:t xml:space="preserve">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vnculo"/>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xml:space="preserve">. Tampoco podrá suscribir ninguna proposición en unión temporal con otras empresas si lo ha hecho individualmente o figurar en </w:t>
      </w:r>
      <w:r w:rsidR="001832BC" w:rsidRPr="00380238">
        <w:rPr>
          <w:rFonts w:ascii="Arial" w:hAnsi="Arial" w:cs="Arial"/>
        </w:rPr>
        <w:lastRenderedPageBreak/>
        <w:t>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vnculo"/>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vnculo"/>
            <w:rFonts w:ascii="Arial" w:hAnsi="Arial" w:cs="Arial"/>
            <w:b/>
          </w:rPr>
          <w:t xml:space="preserve">Anexo </w:t>
        </w:r>
        <w:r w:rsidR="006D47FC">
          <w:rPr>
            <w:rStyle w:val="Hipervnculo"/>
            <w:rFonts w:ascii="Arial" w:hAnsi="Arial" w:cs="Arial"/>
            <w:b/>
          </w:rPr>
          <w:t>VIII</w:t>
        </w:r>
      </w:hyperlink>
      <w:r w:rsidR="001832BC" w:rsidRPr="001832BC">
        <w:rPr>
          <w:rStyle w:val="Hipervnculo"/>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Ttulo2"/>
        <w:spacing w:line="240" w:lineRule="atLeast"/>
        <w:jc w:val="both"/>
        <w:rPr>
          <w:i w:val="0"/>
          <w:iCs w:val="0"/>
          <w:sz w:val="22"/>
        </w:rPr>
      </w:pPr>
      <w:bookmarkStart w:id="110" w:name="_Toc24616163"/>
      <w:r w:rsidRPr="00B07F45">
        <w:rPr>
          <w:i w:val="0"/>
          <w:iCs w:val="0"/>
          <w:sz w:val="22"/>
        </w:rPr>
        <w:t>22.- Admisibilidad de variantes</w:t>
      </w:r>
      <w:bookmarkEnd w:id="110"/>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vnculo"/>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111" w:name="_Toc463331542"/>
      <w:bookmarkStart w:id="112" w:name="_Toc24616164"/>
      <w:r w:rsidRPr="00B07F45">
        <w:rPr>
          <w:i w:val="0"/>
          <w:iCs w:val="0"/>
          <w:sz w:val="22"/>
        </w:rPr>
        <w:t>23.- Efectos de la presentación de proposiciones</w:t>
      </w:r>
      <w:bookmarkEnd w:id="111"/>
      <w:bookmarkEnd w:id="112"/>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Ttulo2"/>
        <w:spacing w:line="240" w:lineRule="atLeast"/>
        <w:jc w:val="both"/>
        <w:rPr>
          <w:i w:val="0"/>
          <w:iCs w:val="0"/>
          <w:sz w:val="22"/>
        </w:rPr>
      </w:pPr>
      <w:bookmarkStart w:id="113" w:name="_Toc463331543"/>
      <w:bookmarkStart w:id="114" w:name="_Toc24616165"/>
      <w:r w:rsidRPr="00B07F45">
        <w:rPr>
          <w:i w:val="0"/>
          <w:iCs w:val="0"/>
          <w:sz w:val="22"/>
        </w:rPr>
        <w:t>24.- Mesa de contratación</w:t>
      </w:r>
      <w:bookmarkEnd w:id="113"/>
      <w:bookmarkEnd w:id="11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vnculo"/>
            <w:rFonts w:ascii="Arial" w:hAnsi="Arial" w:cs="Arial"/>
            <w:b/>
          </w:rPr>
          <w:t xml:space="preserve">apartado </w:t>
        </w:r>
        <w:r w:rsidR="009A0368" w:rsidRPr="00B07F45">
          <w:rPr>
            <w:rStyle w:val="Hipervnculo"/>
            <w:rFonts w:ascii="Arial" w:hAnsi="Arial" w:cs="Arial"/>
            <w:b/>
          </w:rPr>
          <w:t>2</w:t>
        </w:r>
        <w:r w:rsidR="00372177" w:rsidRPr="00B07F45">
          <w:rPr>
            <w:rStyle w:val="Hipervnculo"/>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5" w:name="_Toc463331544"/>
      <w:r w:rsidRPr="00346B92">
        <w:rPr>
          <w:rFonts w:ascii="Arial" w:hAnsi="Arial" w:cs="Arial"/>
        </w:rPr>
        <w:lastRenderedPageBreak/>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0E532D" w:rsidRDefault="00346B92" w:rsidP="00346B92">
      <w:pPr>
        <w:spacing w:before="60" w:line="240" w:lineRule="atLeast"/>
        <w:ind w:left="851" w:hanging="284"/>
        <w:jc w:val="both"/>
        <w:rPr>
          <w:rFonts w:ascii="Arial" w:eastAsia="Cambria" w:hAnsi="Arial" w:cs="Arial"/>
          <w:strike/>
        </w:rPr>
      </w:pPr>
      <w:r w:rsidRPr="00346B92">
        <w:rPr>
          <w:rFonts w:ascii="Arial" w:eastAsia="Cambria" w:hAnsi="Arial" w:cs="Arial"/>
        </w:rPr>
        <w:t>-</w:t>
      </w:r>
      <w:r w:rsidRPr="000E532D">
        <w:rPr>
          <w:rFonts w:ascii="Arial" w:eastAsia="Cambria" w:hAnsi="Arial" w:cs="Arial"/>
          <w:strike/>
        </w:rPr>
        <w:tab/>
        <w:t>Secretaría: la suplencia será ejercida por un funcionario o funcionaria adscrita al departamento gestor del contrato y designada por la persona titular de la presidencia de la mesa.</w:t>
      </w:r>
    </w:p>
    <w:p w:rsidR="002F63A3" w:rsidRPr="00B07F45" w:rsidRDefault="002F63A3" w:rsidP="007137F1">
      <w:pPr>
        <w:pStyle w:val="Ttulo2"/>
        <w:spacing w:line="240" w:lineRule="atLeast"/>
        <w:jc w:val="both"/>
        <w:rPr>
          <w:i w:val="0"/>
          <w:iCs w:val="0"/>
          <w:sz w:val="22"/>
        </w:rPr>
      </w:pPr>
      <w:bookmarkStart w:id="116" w:name="_Toc24616166"/>
      <w:r w:rsidRPr="00B07F45">
        <w:rPr>
          <w:i w:val="0"/>
          <w:iCs w:val="0"/>
          <w:sz w:val="22"/>
        </w:rPr>
        <w:t>25.- Apertura y examen de las proposiciones</w:t>
      </w:r>
      <w:bookmarkEnd w:id="115"/>
      <w:bookmarkEnd w:id="116"/>
      <w:r w:rsidRPr="00B07F45">
        <w:rPr>
          <w:i w:val="0"/>
          <w:iCs w:val="0"/>
          <w:sz w:val="22"/>
        </w:rPr>
        <w:t xml:space="preserve"> </w:t>
      </w:r>
    </w:p>
    <w:p w:rsidR="002F63A3" w:rsidRPr="0041217F" w:rsidRDefault="002F63A3" w:rsidP="007137F1">
      <w:pPr>
        <w:pStyle w:val="Ttulo3"/>
        <w:spacing w:line="240" w:lineRule="atLeast"/>
        <w:jc w:val="both"/>
        <w:rPr>
          <w:sz w:val="22"/>
          <w:szCs w:val="22"/>
        </w:rPr>
      </w:pPr>
      <w:bookmarkStart w:id="117" w:name="_Toc463331545"/>
      <w:bookmarkStart w:id="118" w:name="_Toc24616167"/>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7"/>
      <w:bookmarkEnd w:id="118"/>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Ttulo3"/>
        <w:spacing w:line="240" w:lineRule="atLeast"/>
        <w:jc w:val="both"/>
        <w:rPr>
          <w:sz w:val="22"/>
          <w:szCs w:val="22"/>
        </w:rPr>
      </w:pPr>
      <w:bookmarkStart w:id="119" w:name="_Toc463331546"/>
      <w:bookmarkStart w:id="120" w:name="_Toc24616168"/>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9"/>
      <w:bookmarkEnd w:id="120"/>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vnculo"/>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Ttulo3"/>
        <w:spacing w:line="240" w:lineRule="atLeast"/>
        <w:jc w:val="both"/>
        <w:rPr>
          <w:sz w:val="22"/>
          <w:szCs w:val="22"/>
        </w:rPr>
      </w:pPr>
      <w:bookmarkStart w:id="121" w:name="_Toc463331547"/>
      <w:bookmarkStart w:id="122" w:name="_Toc24616169"/>
      <w:r w:rsidRPr="0041217F">
        <w:rPr>
          <w:sz w:val="22"/>
          <w:szCs w:val="22"/>
        </w:rPr>
        <w:lastRenderedPageBreak/>
        <w:t xml:space="preserve">25.3.- Apertura y examen de los </w:t>
      </w:r>
      <w:r w:rsidR="00702ED2" w:rsidRPr="0041217F">
        <w:rPr>
          <w:sz w:val="22"/>
          <w:szCs w:val="22"/>
        </w:rPr>
        <w:t>archivos electrónicos</w:t>
      </w:r>
      <w:r w:rsidRPr="0041217F">
        <w:rPr>
          <w:sz w:val="22"/>
          <w:szCs w:val="22"/>
        </w:rPr>
        <w:t xml:space="preserve"> nº TRES</w:t>
      </w:r>
      <w:bookmarkEnd w:id="121"/>
      <w:bookmarkEnd w:id="122"/>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vnculo"/>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Ttulo3"/>
        <w:spacing w:line="240" w:lineRule="atLeast"/>
        <w:jc w:val="both"/>
        <w:rPr>
          <w:sz w:val="22"/>
          <w:szCs w:val="22"/>
        </w:rPr>
      </w:pPr>
      <w:bookmarkStart w:id="123" w:name="_Toc508213738"/>
      <w:bookmarkStart w:id="124" w:name="_Toc24616170"/>
      <w:r w:rsidRPr="0041217F">
        <w:rPr>
          <w:sz w:val="22"/>
          <w:szCs w:val="22"/>
        </w:rPr>
        <w:t>25.4.- Actas de la mesa de contratación</w:t>
      </w:r>
      <w:bookmarkEnd w:id="123"/>
      <w:bookmarkEnd w:id="12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Ttulo2"/>
        <w:spacing w:line="240" w:lineRule="atLeast"/>
        <w:jc w:val="both"/>
        <w:rPr>
          <w:i w:val="0"/>
          <w:iCs w:val="0"/>
          <w:sz w:val="22"/>
          <w:szCs w:val="22"/>
        </w:rPr>
      </w:pPr>
      <w:bookmarkStart w:id="125" w:name="_Toc463331548"/>
      <w:bookmarkStart w:id="126" w:name="_Toc24616171"/>
      <w:r w:rsidRPr="00B07F45">
        <w:rPr>
          <w:i w:val="0"/>
          <w:iCs w:val="0"/>
          <w:sz w:val="22"/>
          <w:szCs w:val="22"/>
        </w:rPr>
        <w:t>26.- Publicidad del resultado de los actos de la mesa de contratación y notificación a las licitadoras afectadas</w:t>
      </w:r>
      <w:bookmarkEnd w:id="125"/>
      <w:bookmarkEnd w:id="12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F63A3" w:rsidP="007137F1">
      <w:pPr>
        <w:pStyle w:val="Ttulo2"/>
        <w:spacing w:line="240" w:lineRule="atLeast"/>
        <w:jc w:val="both"/>
        <w:rPr>
          <w:i w:val="0"/>
          <w:iCs w:val="0"/>
          <w:sz w:val="22"/>
          <w:szCs w:val="22"/>
        </w:rPr>
      </w:pPr>
      <w:bookmarkStart w:id="127" w:name="_Toc463331549"/>
      <w:bookmarkStart w:id="128" w:name="_Toc24616172"/>
      <w:r w:rsidRPr="00B07F45">
        <w:rPr>
          <w:i w:val="0"/>
          <w:iCs w:val="0"/>
          <w:sz w:val="22"/>
          <w:szCs w:val="22"/>
        </w:rPr>
        <w:t>27.- Criterios de adjudicación</w:t>
      </w:r>
      <w:bookmarkEnd w:id="127"/>
      <w:bookmarkEnd w:id="128"/>
    </w:p>
    <w:p w:rsidR="00C66345" w:rsidRPr="00B07F45" w:rsidRDefault="00C66345" w:rsidP="00C66345">
      <w:pPr>
        <w:autoSpaceDE w:val="0"/>
        <w:autoSpaceDN w:val="0"/>
        <w:adjustRightInd w:val="0"/>
        <w:spacing w:before="60" w:line="240" w:lineRule="atLeast"/>
        <w:jc w:val="both"/>
        <w:rPr>
          <w:rFonts w:ascii="Arial" w:hAnsi="Arial" w:cs="Arial"/>
        </w:rPr>
      </w:pPr>
      <w:bookmarkStart w:id="129" w:name="_Hlt36617067"/>
      <w:bookmarkStart w:id="130" w:name="_Ref36539734"/>
      <w:bookmarkStart w:id="131" w:name="_Toc463331550"/>
      <w:bookmarkEnd w:id="129"/>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30"/>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vnculo"/>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vnculo"/>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lastRenderedPageBreak/>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vnculo"/>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rsidR="002F63A3" w:rsidRPr="00B07F45" w:rsidRDefault="002F63A3" w:rsidP="007137F1">
      <w:pPr>
        <w:pStyle w:val="Ttulo2"/>
        <w:spacing w:line="240" w:lineRule="atLeast"/>
        <w:jc w:val="both"/>
        <w:rPr>
          <w:i w:val="0"/>
          <w:iCs w:val="0"/>
          <w:sz w:val="22"/>
          <w:szCs w:val="22"/>
        </w:rPr>
      </w:pPr>
      <w:bookmarkStart w:id="132" w:name="_Toc24616173"/>
      <w:r w:rsidRPr="00B07F45">
        <w:rPr>
          <w:i w:val="0"/>
          <w:iCs w:val="0"/>
          <w:sz w:val="22"/>
          <w:szCs w:val="22"/>
        </w:rPr>
        <w:t>28.- Valoración de las ofertas</w:t>
      </w:r>
      <w:bookmarkEnd w:id="131"/>
      <w:bookmarkEnd w:id="132"/>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vnculo"/>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Ttulo2"/>
        <w:spacing w:line="240" w:lineRule="atLeast"/>
        <w:jc w:val="both"/>
        <w:rPr>
          <w:i w:val="0"/>
          <w:iCs w:val="0"/>
          <w:sz w:val="22"/>
          <w:szCs w:val="22"/>
        </w:rPr>
      </w:pPr>
      <w:bookmarkStart w:id="133" w:name="_Toc463331551"/>
      <w:bookmarkStart w:id="134" w:name="_Toc24616174"/>
      <w:r w:rsidRPr="00B07F45">
        <w:rPr>
          <w:i w:val="0"/>
          <w:iCs w:val="0"/>
          <w:sz w:val="22"/>
          <w:szCs w:val="22"/>
        </w:rPr>
        <w:t>29.- Aclaración de ofertas</w:t>
      </w:r>
      <w:bookmarkEnd w:id="133"/>
      <w:bookmarkEnd w:id="13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Ttulo2"/>
        <w:spacing w:line="240" w:lineRule="atLeast"/>
        <w:jc w:val="both"/>
        <w:rPr>
          <w:i w:val="0"/>
          <w:iCs w:val="0"/>
          <w:sz w:val="22"/>
          <w:szCs w:val="22"/>
        </w:rPr>
      </w:pPr>
      <w:bookmarkStart w:id="135" w:name="_Toc463331552"/>
      <w:bookmarkStart w:id="136" w:name="_Toc24616175"/>
      <w:r w:rsidRPr="00B07F45">
        <w:rPr>
          <w:i w:val="0"/>
          <w:iCs w:val="0"/>
          <w:sz w:val="22"/>
          <w:szCs w:val="22"/>
        </w:rPr>
        <w:t xml:space="preserve">30.- Ofertas con valores </w:t>
      </w:r>
      <w:bookmarkEnd w:id="135"/>
      <w:r w:rsidRPr="00B07F45">
        <w:rPr>
          <w:i w:val="0"/>
          <w:iCs w:val="0"/>
          <w:sz w:val="22"/>
          <w:szCs w:val="22"/>
        </w:rPr>
        <w:t>anormalmente bajos</w:t>
      </w:r>
      <w:bookmarkEnd w:id="13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vnculo"/>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471FCB" w:rsidRPr="00471FCB" w:rsidRDefault="00471FCB" w:rsidP="00471FCB">
      <w:pPr>
        <w:spacing w:before="60" w:line="240" w:lineRule="atLeast"/>
        <w:jc w:val="both"/>
        <w:rPr>
          <w:rFonts w:ascii="Arial" w:hAnsi="Arial" w:cs="Arial"/>
        </w:rPr>
      </w:pPr>
      <w:bookmarkStart w:id="137" w:name="_Toc463331553"/>
      <w:r w:rsidRPr="00471FCB">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F63A3" w:rsidRPr="00B07F45" w:rsidRDefault="002F63A3" w:rsidP="007137F1">
      <w:pPr>
        <w:pStyle w:val="Ttulo2"/>
        <w:spacing w:line="240" w:lineRule="atLeast"/>
        <w:jc w:val="both"/>
        <w:rPr>
          <w:i w:val="0"/>
          <w:iCs w:val="0"/>
          <w:sz w:val="22"/>
          <w:szCs w:val="22"/>
        </w:rPr>
      </w:pPr>
      <w:bookmarkStart w:id="138" w:name="_Toc24616176"/>
      <w:r w:rsidRPr="00B07F45">
        <w:rPr>
          <w:i w:val="0"/>
          <w:iCs w:val="0"/>
          <w:sz w:val="22"/>
          <w:szCs w:val="22"/>
        </w:rPr>
        <w:t>31.- Sucesión en el procedimiento</w:t>
      </w:r>
      <w:bookmarkEnd w:id="137"/>
      <w:bookmarkEnd w:id="138"/>
    </w:p>
    <w:p w:rsidR="00A2675E" w:rsidRPr="00B07F45" w:rsidRDefault="00A2675E" w:rsidP="00A2675E">
      <w:pPr>
        <w:spacing w:before="60" w:line="240" w:lineRule="atLeast"/>
        <w:jc w:val="both"/>
        <w:rPr>
          <w:rFonts w:ascii="Arial" w:hAnsi="Arial" w:cs="Arial"/>
        </w:rPr>
      </w:pPr>
      <w:bookmarkStart w:id="139"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4C27C3" w:rsidRDefault="00185DD3" w:rsidP="007137F1">
      <w:pPr>
        <w:pStyle w:val="Ttulo2"/>
        <w:spacing w:line="240" w:lineRule="atLeast"/>
        <w:jc w:val="both"/>
        <w:rPr>
          <w:i w:val="0"/>
          <w:iCs w:val="0"/>
          <w:sz w:val="22"/>
          <w:szCs w:val="22"/>
        </w:rPr>
      </w:pPr>
      <w:bookmarkStart w:id="140" w:name="_Toc24616177"/>
      <w:r w:rsidRPr="004C27C3">
        <w:rPr>
          <w:i w:val="0"/>
          <w:iCs w:val="0"/>
          <w:sz w:val="22"/>
          <w:szCs w:val="22"/>
        </w:rPr>
        <w:lastRenderedPageBreak/>
        <w:t>32</w:t>
      </w:r>
      <w:r w:rsidR="00EF08C1" w:rsidRPr="004C27C3">
        <w:rPr>
          <w:i w:val="0"/>
          <w:iCs w:val="0"/>
          <w:sz w:val="22"/>
          <w:szCs w:val="22"/>
        </w:rPr>
        <w:t xml:space="preserve">.- Decisión de no adjudicar o celebrar el contrato y desistimiento del procedimiento de adjudicación por </w:t>
      </w:r>
      <w:bookmarkEnd w:id="139"/>
      <w:bookmarkEnd w:id="140"/>
      <w:r w:rsidR="00FF1AB0" w:rsidRPr="004C27C3">
        <w:rPr>
          <w:i w:val="0"/>
          <w:iCs w:val="0"/>
          <w:sz w:val="22"/>
          <w:szCs w:val="22"/>
        </w:rPr>
        <w:t>Badalab.</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Ttulo2"/>
        <w:spacing w:line="240" w:lineRule="atLeast"/>
        <w:jc w:val="both"/>
        <w:rPr>
          <w:i w:val="0"/>
          <w:iCs w:val="0"/>
          <w:sz w:val="22"/>
          <w:szCs w:val="22"/>
        </w:rPr>
      </w:pPr>
      <w:bookmarkStart w:id="141" w:name="_Toc463331554"/>
      <w:bookmarkStart w:id="142" w:name="_Toc24616178"/>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41"/>
      <w:bookmarkEnd w:id="142"/>
    </w:p>
    <w:p w:rsidR="002F63A3" w:rsidRPr="00400DD3" w:rsidRDefault="002F63A3" w:rsidP="007137F1">
      <w:pPr>
        <w:pStyle w:val="Ttulo3"/>
        <w:spacing w:line="240" w:lineRule="atLeast"/>
        <w:jc w:val="both"/>
        <w:rPr>
          <w:sz w:val="22"/>
          <w:szCs w:val="22"/>
        </w:rPr>
      </w:pPr>
      <w:bookmarkStart w:id="143" w:name="_Toc463331555"/>
      <w:bookmarkStart w:id="144" w:name="_Toc24616179"/>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3"/>
      <w:bookmarkEnd w:id="144"/>
    </w:p>
    <w:p w:rsidR="00EF08C1"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Una vez valoradas las ofertas, la mesa de contratación remitirá al órgano de contratación, junto con el acta, la correspondiente valoración y la propuesta de adjudicación en la que figurarán ordenadas las ofertas de forma decreciente</w:t>
      </w:r>
      <w:r w:rsidR="008C218F" w:rsidRPr="00B07F45">
        <w:rPr>
          <w:rFonts w:ascii="Arial" w:hAnsi="Arial" w:cs="Arial"/>
        </w:rPr>
        <w:t>,</w:t>
      </w:r>
      <w:r w:rsidRPr="00B07F45">
        <w:rPr>
          <w:rFonts w:ascii="Arial" w:hAnsi="Arial" w:cs="Arial"/>
        </w:rPr>
        <w:t xml:space="preserve"> incluyendo la puntuación otorgada a cada una de ellas por aplicación de los criterios indicados en </w:t>
      </w:r>
      <w:r w:rsidRPr="00B07F45">
        <w:rPr>
          <w:rFonts w:ascii="Arial" w:hAnsi="Arial" w:cs="Arial"/>
          <w:bCs/>
        </w:rPr>
        <w:t>el</w:t>
      </w:r>
      <w:r w:rsidRPr="00B07F45">
        <w:rPr>
          <w:rFonts w:ascii="Arial" w:hAnsi="Arial" w:cs="Arial"/>
          <w:b/>
          <w:bCs/>
        </w:rPr>
        <w:t xml:space="preserve"> </w:t>
      </w:r>
      <w:hyperlink w:anchor="CC_18" w:history="1">
        <w:r w:rsidR="00301260" w:rsidRPr="00B07F45">
          <w:rPr>
            <w:rStyle w:val="Hipervnculo"/>
            <w:rFonts w:ascii="Arial" w:hAnsi="Arial" w:cs="Arial"/>
            <w:b/>
            <w:bCs/>
          </w:rPr>
          <w:t>apartado 18</w:t>
        </w:r>
      </w:hyperlink>
      <w:r w:rsidRPr="00BC4DE8">
        <w:rPr>
          <w:rFonts w:ascii="Arial" w:hAnsi="Arial" w:cs="Arial"/>
          <w:bCs/>
        </w:rPr>
        <w:t xml:space="preserve"> </w:t>
      </w:r>
      <w:r w:rsidRPr="00B07F45">
        <w:rPr>
          <w:rFonts w:ascii="Arial" w:hAnsi="Arial" w:cs="Arial"/>
          <w:bCs/>
        </w:rPr>
        <w:t>del cuadro de características</w:t>
      </w:r>
      <w:r w:rsidRPr="00BF5F56">
        <w:rPr>
          <w:rFonts w:ascii="Arial" w:hAnsi="Arial" w:cs="Arial"/>
          <w:bCs/>
        </w:rPr>
        <w:t xml:space="preserve"> </w:t>
      </w:r>
      <w:r w:rsidRPr="00B07F45">
        <w:rPr>
          <w:rFonts w:ascii="Arial" w:hAnsi="Arial" w:cs="Arial"/>
        </w:rPr>
        <w:t>e identificando la que presente mejor relación calidad-precio.</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xml:space="preserve">, que no los adquirirá, frente a </w:t>
      </w:r>
      <w:r w:rsidR="004C27C3">
        <w:rPr>
          <w:rFonts w:ascii="Arial" w:hAnsi="Arial" w:cs="Arial"/>
        </w:rPr>
        <w:t>Badalab</w:t>
      </w:r>
      <w:r w:rsidRPr="00B07F45">
        <w:rPr>
          <w:rFonts w:ascii="Arial" w:hAnsi="Arial" w:cs="Arial"/>
        </w:rPr>
        <w:t>, mientras no se haya formalizado el contrato.</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400DD3" w:rsidRDefault="002F63A3" w:rsidP="007137F1">
      <w:pPr>
        <w:pStyle w:val="Ttulo3"/>
        <w:spacing w:line="240" w:lineRule="atLeast"/>
        <w:jc w:val="both"/>
        <w:rPr>
          <w:sz w:val="22"/>
          <w:szCs w:val="22"/>
        </w:rPr>
      </w:pPr>
      <w:bookmarkStart w:id="145" w:name="_25.2.-_Presentación_de"/>
      <w:bookmarkStart w:id="146" w:name="_31.2.-_Presentación_de"/>
      <w:bookmarkStart w:id="147" w:name="_33.2.-_Presentación_de"/>
      <w:bookmarkStart w:id="148" w:name="Cl_33_2"/>
      <w:bookmarkStart w:id="149" w:name="_Toc463331556"/>
      <w:bookmarkStart w:id="150" w:name="_Toc24616180"/>
      <w:bookmarkEnd w:id="145"/>
      <w:bookmarkEnd w:id="146"/>
      <w:bookmarkEnd w:id="147"/>
      <w:r w:rsidRPr="00400DD3">
        <w:rPr>
          <w:sz w:val="22"/>
          <w:szCs w:val="22"/>
        </w:rPr>
        <w:t>3</w:t>
      </w:r>
      <w:r w:rsidR="00185DD3" w:rsidRPr="00400DD3">
        <w:rPr>
          <w:sz w:val="22"/>
          <w:szCs w:val="22"/>
        </w:rPr>
        <w:t>3</w:t>
      </w:r>
      <w:r w:rsidRPr="00400DD3">
        <w:rPr>
          <w:sz w:val="22"/>
          <w:szCs w:val="22"/>
        </w:rPr>
        <w:t xml:space="preserve">.2.- </w:t>
      </w:r>
      <w:bookmarkEnd w:id="148"/>
      <w:r w:rsidRPr="00400DD3">
        <w:rPr>
          <w:sz w:val="22"/>
          <w:szCs w:val="22"/>
        </w:rPr>
        <w:t>Presentación de la documentación justificativa del cumplimiento de los requisitos previos por la licitadora que haya presentado la oferta con mejor relación calidad-precio</w:t>
      </w:r>
      <w:bookmarkEnd w:id="149"/>
      <w:bookmarkEnd w:id="150"/>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lastRenderedPageBreak/>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vnculo"/>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vnculo"/>
            <w:rFonts w:ascii="Arial" w:hAnsi="Arial" w:cs="Arial"/>
            <w:b/>
          </w:rPr>
          <w:t>apartado 15</w:t>
        </w:r>
      </w:hyperlink>
      <w:r w:rsidRPr="00380238">
        <w:rPr>
          <w:rFonts w:ascii="Arial" w:hAnsi="Arial" w:cs="Arial"/>
        </w:rPr>
        <w:t xml:space="preserve"> del cuadro de características.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4C27C3" w:rsidRDefault="002F63A3" w:rsidP="00F75193">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4C27C3">
        <w:rPr>
          <w:rFonts w:ascii="Arial" w:hAnsi="Arial" w:cs="Arial"/>
          <w:b/>
        </w:rPr>
        <w:t>Certificados acreditativos de encontrarse al corriente en s</w:t>
      </w:r>
      <w:r w:rsidR="00A27BD7" w:rsidRPr="004C27C3">
        <w:rPr>
          <w:rFonts w:ascii="Arial" w:hAnsi="Arial" w:cs="Arial"/>
          <w:b/>
        </w:rPr>
        <w:t>us obligaciones tributarias y con</w:t>
      </w:r>
      <w:r w:rsidRPr="004C27C3">
        <w:rPr>
          <w:rFonts w:ascii="Arial" w:hAnsi="Arial" w:cs="Arial"/>
          <w:b/>
        </w:rPr>
        <w:t xml:space="preserve"> </w:t>
      </w:r>
      <w:r w:rsidR="00A27BD7" w:rsidRPr="004C27C3">
        <w:rPr>
          <w:rFonts w:ascii="Arial" w:hAnsi="Arial" w:cs="Arial"/>
          <w:b/>
        </w:rPr>
        <w:t xml:space="preserve">la </w:t>
      </w:r>
      <w:r w:rsidR="00146B8D" w:rsidRPr="004C27C3">
        <w:rPr>
          <w:rFonts w:ascii="Arial" w:hAnsi="Arial" w:cs="Arial"/>
          <w:b/>
        </w:rPr>
        <w:t>Seguridad Social</w:t>
      </w:r>
      <w:r w:rsidR="00146B8D" w:rsidRPr="004C27C3">
        <w:rPr>
          <w:rFonts w:ascii="Arial" w:hAnsi="Arial" w:cs="Arial"/>
        </w:rPr>
        <w:t xml:space="preserve">. </w:t>
      </w:r>
    </w:p>
    <w:p w:rsidR="002F63A3" w:rsidRPr="004C27C3" w:rsidRDefault="00B575F7" w:rsidP="00F75193">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4C27C3">
        <w:rPr>
          <w:rFonts w:ascii="Arial" w:hAnsi="Arial" w:cs="Arial"/>
        </w:rPr>
        <w:t xml:space="preserve">Las empresas de más de 250 trabajadoras o trabajadores deberán presentar la </w:t>
      </w:r>
      <w:r w:rsidRPr="004C27C3">
        <w:rPr>
          <w:rFonts w:ascii="Arial" w:hAnsi="Arial" w:cs="Arial"/>
          <w:b/>
        </w:rPr>
        <w:t>documentación justificativa de contar con un plan de igualdad</w:t>
      </w:r>
      <w:r w:rsidRPr="004C27C3">
        <w:rPr>
          <w:rFonts w:ascii="Arial" w:hAnsi="Arial" w:cs="Arial"/>
        </w:rPr>
        <w:t xml:space="preserve"> en aplicación de lo dispuesto en el artículo 71.1.d) de la LCSP</w:t>
      </w:r>
      <w:r w:rsidR="002F63A3" w:rsidRPr="004C27C3">
        <w:rPr>
          <w:rFonts w:ascii="Arial" w:hAnsi="Arial" w:cs="Arial"/>
        </w:rPr>
        <w:t>.</w:t>
      </w:r>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Cuando se ejerzan actividades sujetas al Impuesto sobre Actividades Económicas</w:t>
      </w:r>
      <w:r w:rsidRPr="00B07F45">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lastRenderedPageBreak/>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En la cuenta con código Internacional de Cuenta </w:t>
      </w:r>
      <w:r w:rsidRPr="004C27C3">
        <w:rPr>
          <w:rFonts w:ascii="Arial" w:hAnsi="Arial" w:cs="Arial"/>
          <w:sz w:val="20"/>
          <w:szCs w:val="20"/>
        </w:rPr>
        <w:t xml:space="preserve">Bancaria </w:t>
      </w:r>
      <w:r w:rsidR="004C27C3" w:rsidRPr="004C27C3">
        <w:rPr>
          <w:rFonts w:ascii="Arial" w:hAnsi="Arial" w:cs="Arial"/>
          <w:sz w:val="20"/>
          <w:szCs w:val="20"/>
          <w:lang w:val="eu-ES"/>
        </w:rPr>
        <w:t>ES21 2095 5055 5191 21024151</w:t>
      </w:r>
      <w:r w:rsidRPr="004C27C3">
        <w:rPr>
          <w:rFonts w:ascii="Arial" w:hAnsi="Arial" w:cs="Arial"/>
          <w:sz w:val="20"/>
          <w:szCs w:val="20"/>
        </w:rPr>
        <w:t>, cuando se trate de garantías en efectivo, debiéndose</w:t>
      </w:r>
      <w:r w:rsidRPr="00A27276">
        <w:rPr>
          <w:rFonts w:ascii="Arial" w:hAnsi="Arial" w:cs="Arial"/>
          <w:sz w:val="20"/>
          <w:szCs w:val="20"/>
        </w:rPr>
        <w:t xml:space="preserve"> entonces incluir el correspondiente resguardo que acredite dicho depósito.</w:t>
      </w:r>
    </w:p>
    <w:p w:rsidR="00A27276" w:rsidRPr="00A27276"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vnculo"/>
            <w:rFonts w:ascii="Arial" w:hAnsi="Arial" w:cs="Arial"/>
            <w:b/>
            <w:sz w:val="20"/>
            <w:szCs w:val="20"/>
          </w:rPr>
          <w:t xml:space="preserve">Anexo </w:t>
        </w:r>
        <w:r>
          <w:rPr>
            <w:rStyle w:val="Hipervnculo"/>
            <w:rFonts w:ascii="Arial" w:hAnsi="Arial" w:cs="Arial"/>
            <w:b/>
            <w:sz w:val="20"/>
            <w:szCs w:val="20"/>
          </w:rPr>
          <w:t>V</w:t>
        </w:r>
        <w:r w:rsidR="004C27C3">
          <w:rPr>
            <w:rStyle w:val="Hipervnculo"/>
            <w:rFonts w:ascii="Arial" w:hAnsi="Arial" w:cs="Arial"/>
            <w:b/>
            <w:sz w:val="20"/>
            <w:szCs w:val="20"/>
          </w:rPr>
          <w:t>I</w:t>
        </w:r>
        <w:r w:rsidRPr="00A27276">
          <w:rPr>
            <w:rStyle w:val="Hipervnculo"/>
            <w:rFonts w:ascii="Arial" w:hAnsi="Arial" w:cs="Arial"/>
            <w:b/>
            <w:sz w:val="20"/>
            <w:szCs w:val="20"/>
          </w:rPr>
          <w:t>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Ttulo3"/>
        <w:spacing w:line="240" w:lineRule="atLeast"/>
        <w:jc w:val="both"/>
        <w:rPr>
          <w:sz w:val="22"/>
          <w:szCs w:val="22"/>
        </w:rPr>
      </w:pPr>
      <w:bookmarkStart w:id="151" w:name="_Toc463331557"/>
      <w:bookmarkStart w:id="152" w:name="_Toc24616181"/>
      <w:r w:rsidRPr="00400DD3">
        <w:rPr>
          <w:sz w:val="22"/>
          <w:szCs w:val="22"/>
        </w:rPr>
        <w:t>3</w:t>
      </w:r>
      <w:r w:rsidR="00185DD3" w:rsidRPr="00400DD3">
        <w:rPr>
          <w:sz w:val="22"/>
          <w:szCs w:val="22"/>
        </w:rPr>
        <w:t>3</w:t>
      </w:r>
      <w:r w:rsidRPr="00400DD3">
        <w:rPr>
          <w:sz w:val="22"/>
          <w:szCs w:val="22"/>
        </w:rPr>
        <w:t>.3.- Garantía definitiva</w:t>
      </w:r>
      <w:bookmarkEnd w:id="151"/>
      <w:bookmarkEnd w:id="152"/>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vnculo"/>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 xml:space="preserve">del cuadro de características podrá constituirse en cualquiera de las formas previstas en los artículos 108 de la LCSP y 55 y </w:t>
      </w:r>
      <w:r w:rsidR="002F63A3" w:rsidRPr="00B07F45">
        <w:rPr>
          <w:rFonts w:ascii="Arial" w:hAnsi="Arial" w:cs="Arial"/>
        </w:rPr>
        <w:lastRenderedPageBreak/>
        <w:t>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w:t>
      </w:r>
      <w:r w:rsidR="006046A2">
        <w:rPr>
          <w:rFonts w:ascii="Arial" w:hAnsi="Arial" w:cs="Arial"/>
        </w:rPr>
        <w:t>Badalab</w:t>
      </w:r>
      <w:r w:rsidR="002F63A3" w:rsidRPr="00B07F45">
        <w:rPr>
          <w:rFonts w:ascii="Arial" w:hAnsi="Arial" w:cs="Arial"/>
        </w:rPr>
        <w:t xml:space="preserve">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vnculo"/>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Ttulo3"/>
        <w:spacing w:line="240" w:lineRule="atLeast"/>
        <w:jc w:val="both"/>
        <w:rPr>
          <w:sz w:val="22"/>
          <w:szCs w:val="22"/>
        </w:rPr>
      </w:pPr>
      <w:bookmarkStart w:id="153" w:name="_Toc463331559"/>
      <w:bookmarkStart w:id="154" w:name="_Toc24616182"/>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3"/>
      <w:bookmarkEnd w:id="154"/>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vnculo"/>
            <w:rFonts w:ascii="Arial" w:hAnsi="Arial" w:cs="Arial"/>
            <w:b/>
          </w:rPr>
          <w:t>cláusula 33</w:t>
        </w:r>
        <w:r w:rsidRPr="00444E93">
          <w:rPr>
            <w:rStyle w:val="Hipervnculo"/>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La notificación se hará por comparecencia en la sede electrónica de </w:t>
      </w:r>
      <w:r w:rsidR="006046A2">
        <w:rPr>
          <w:rFonts w:ascii="Arial" w:hAnsi="Arial" w:cs="Arial"/>
        </w:rPr>
        <w:t>Badalab</w:t>
      </w:r>
      <w:r w:rsidR="002F63A3" w:rsidRPr="00B07F45">
        <w:rPr>
          <w:rFonts w:ascii="Arial" w:hAnsi="Arial" w:cs="Arial"/>
        </w:rPr>
        <w:t>.</w:t>
      </w:r>
    </w:p>
    <w:p w:rsidR="002F63A3" w:rsidRPr="00B07F45" w:rsidRDefault="002F63A3" w:rsidP="007137F1">
      <w:pPr>
        <w:pStyle w:val="Ttulo2"/>
        <w:spacing w:line="240" w:lineRule="atLeast"/>
        <w:jc w:val="both"/>
        <w:rPr>
          <w:i w:val="0"/>
          <w:iCs w:val="0"/>
          <w:sz w:val="22"/>
          <w:szCs w:val="22"/>
        </w:rPr>
      </w:pPr>
      <w:bookmarkStart w:id="155" w:name="_Toc463331560"/>
      <w:bookmarkStart w:id="156" w:name="_Toc24616183"/>
      <w:r w:rsidRPr="00B07F45">
        <w:rPr>
          <w:i w:val="0"/>
          <w:iCs w:val="0"/>
          <w:sz w:val="22"/>
          <w:szCs w:val="22"/>
        </w:rPr>
        <w:lastRenderedPageBreak/>
        <w:t>3</w:t>
      </w:r>
      <w:r w:rsidR="00185DD3" w:rsidRPr="00B07F45">
        <w:rPr>
          <w:i w:val="0"/>
          <w:iCs w:val="0"/>
          <w:sz w:val="22"/>
          <w:szCs w:val="22"/>
        </w:rPr>
        <w:t>4</w:t>
      </w:r>
      <w:r w:rsidRPr="00B07F45">
        <w:rPr>
          <w:i w:val="0"/>
          <w:iCs w:val="0"/>
          <w:sz w:val="22"/>
          <w:szCs w:val="22"/>
        </w:rPr>
        <w:t>.- Formalización del contrato</w:t>
      </w:r>
      <w:bookmarkEnd w:id="155"/>
      <w:bookmarkEnd w:id="15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El contrato se perfecciona con su formalización y en ningún caso podrá iniciarse la ejecución del contrato sin su previa formalización.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 xml:space="preserve">8.- Si las causas de la no formalización fueren imputables a </w:t>
      </w:r>
      <w:r w:rsidR="006046A2">
        <w:rPr>
          <w:rFonts w:ascii="Arial" w:hAnsi="Arial" w:cs="Arial"/>
        </w:rPr>
        <w:t>Badalab</w:t>
      </w:r>
      <w:r w:rsidRPr="00A26952">
        <w:rPr>
          <w:rFonts w:ascii="Arial" w:hAnsi="Arial" w:cs="Arial"/>
        </w:rPr>
        <w:t>,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Ttulo1"/>
        <w:spacing w:line="240" w:lineRule="atLeast"/>
        <w:jc w:val="center"/>
        <w:rPr>
          <w:sz w:val="22"/>
          <w:szCs w:val="22"/>
        </w:rPr>
      </w:pPr>
      <w:bookmarkStart w:id="157" w:name="_Toc463331561"/>
      <w:bookmarkStart w:id="158" w:name="_Toc24616184"/>
      <w:r w:rsidRPr="00B07F45">
        <w:rPr>
          <w:sz w:val="22"/>
          <w:szCs w:val="22"/>
        </w:rPr>
        <w:lastRenderedPageBreak/>
        <w:t>CAPÍTULO III - EJECUCIÓN DEL CONTRA</w:t>
      </w:r>
      <w:bookmarkEnd w:id="157"/>
      <w:r w:rsidRPr="00B07F45">
        <w:rPr>
          <w:sz w:val="22"/>
          <w:szCs w:val="22"/>
        </w:rPr>
        <w:t>TO</w:t>
      </w:r>
      <w:bookmarkEnd w:id="158"/>
    </w:p>
    <w:p w:rsidR="00C366E4" w:rsidRPr="00B07F45" w:rsidRDefault="002F63A3" w:rsidP="007137F1">
      <w:pPr>
        <w:pStyle w:val="Ttulo2"/>
        <w:spacing w:line="240" w:lineRule="atLeast"/>
        <w:jc w:val="both"/>
        <w:rPr>
          <w:i w:val="0"/>
          <w:iCs w:val="0"/>
          <w:sz w:val="22"/>
          <w:szCs w:val="22"/>
        </w:rPr>
      </w:pPr>
      <w:bookmarkStart w:id="159" w:name="_Toc24616185"/>
      <w:bookmarkStart w:id="160"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9"/>
      <w:r w:rsidRPr="00B07F45">
        <w:rPr>
          <w:i w:val="0"/>
          <w:iCs w:val="0"/>
          <w:sz w:val="22"/>
          <w:szCs w:val="22"/>
        </w:rPr>
        <w:t xml:space="preserve"> </w:t>
      </w:r>
      <w:bookmarkEnd w:id="160"/>
    </w:p>
    <w:p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Ttulo2"/>
        <w:spacing w:line="240" w:lineRule="atLeast"/>
        <w:jc w:val="both"/>
        <w:rPr>
          <w:i w:val="0"/>
          <w:iCs w:val="0"/>
          <w:sz w:val="22"/>
          <w:szCs w:val="22"/>
        </w:rPr>
      </w:pPr>
      <w:bookmarkStart w:id="161" w:name="_Toc463331564"/>
      <w:bookmarkStart w:id="162" w:name="_Toc24616186"/>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1"/>
      <w:bookmarkEnd w:id="162"/>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w:t>
      </w:r>
      <w:r w:rsidRPr="00B07F45">
        <w:rPr>
          <w:rFonts w:ascii="Arial" w:hAnsi="Arial" w:cs="Arial"/>
        </w:rPr>
        <w:lastRenderedPageBreak/>
        <w:t xml:space="preserve">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w:t>
      </w:r>
      <w:r w:rsidR="006046A2">
        <w:rPr>
          <w:rFonts w:ascii="Arial" w:hAnsi="Arial" w:cs="Arial"/>
        </w:rPr>
        <w:t>Badalab</w:t>
      </w:r>
      <w:r w:rsidR="002F63A3" w:rsidRPr="00B07F45">
        <w:rPr>
          <w:rFonts w:ascii="Arial" w:hAnsi="Arial" w:cs="Arial"/>
        </w:rPr>
        <w:t xml:space="preserve">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Ttulo2"/>
        <w:spacing w:line="240" w:lineRule="atLeast"/>
        <w:jc w:val="both"/>
        <w:rPr>
          <w:i w:val="0"/>
          <w:iCs w:val="0"/>
          <w:sz w:val="22"/>
          <w:szCs w:val="22"/>
        </w:rPr>
      </w:pPr>
      <w:bookmarkStart w:id="163" w:name="_Toc463331565"/>
      <w:bookmarkStart w:id="164" w:name="_Toc24616187"/>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3"/>
      <w:bookmarkEnd w:id="164"/>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Ttulo2"/>
        <w:spacing w:line="240" w:lineRule="atLeast"/>
        <w:jc w:val="both"/>
        <w:rPr>
          <w:i w:val="0"/>
          <w:iCs w:val="0"/>
          <w:sz w:val="22"/>
          <w:szCs w:val="22"/>
        </w:rPr>
      </w:pPr>
      <w:bookmarkStart w:id="165" w:name="_Toc463331566"/>
      <w:bookmarkStart w:id="166" w:name="_Toc24616188"/>
      <w:r w:rsidRPr="00B07F45">
        <w:rPr>
          <w:i w:val="0"/>
          <w:iCs w:val="0"/>
          <w:sz w:val="22"/>
          <w:szCs w:val="22"/>
        </w:rPr>
        <w:t>3</w:t>
      </w:r>
      <w:r w:rsidR="00185DD3" w:rsidRPr="00B07F45">
        <w:rPr>
          <w:i w:val="0"/>
          <w:iCs w:val="0"/>
          <w:sz w:val="22"/>
          <w:szCs w:val="22"/>
        </w:rPr>
        <w:t>8</w:t>
      </w:r>
      <w:r w:rsidRPr="00B07F45">
        <w:rPr>
          <w:i w:val="0"/>
          <w:iCs w:val="0"/>
          <w:sz w:val="22"/>
          <w:szCs w:val="22"/>
        </w:rPr>
        <w:t xml:space="preserve">.- </w:t>
      </w:r>
      <w:bookmarkEnd w:id="165"/>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6"/>
    </w:p>
    <w:p w:rsidR="002F63A3" w:rsidRPr="00B07F45" w:rsidRDefault="002F63A3" w:rsidP="00C26AE2">
      <w:pPr>
        <w:pStyle w:val="Ttulo3"/>
        <w:spacing w:line="240" w:lineRule="atLeast"/>
        <w:jc w:val="both"/>
        <w:rPr>
          <w:sz w:val="22"/>
          <w:szCs w:val="22"/>
        </w:rPr>
      </w:pPr>
      <w:bookmarkStart w:id="167" w:name="_Toc463331567"/>
      <w:bookmarkStart w:id="168" w:name="_Toc24616189"/>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7"/>
      <w:bookmarkEnd w:id="168"/>
    </w:p>
    <w:p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Ttulo3"/>
        <w:spacing w:line="240" w:lineRule="atLeast"/>
        <w:jc w:val="both"/>
        <w:rPr>
          <w:sz w:val="22"/>
          <w:szCs w:val="22"/>
        </w:rPr>
      </w:pPr>
      <w:bookmarkStart w:id="169" w:name="_Toc24616190"/>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9"/>
    </w:p>
    <w:p w:rsidR="00D005FB" w:rsidRPr="00B07F45" w:rsidRDefault="006046A2" w:rsidP="00C44D21">
      <w:pPr>
        <w:autoSpaceDE w:val="0"/>
        <w:autoSpaceDN w:val="0"/>
        <w:adjustRightInd w:val="0"/>
        <w:spacing w:before="60" w:line="240" w:lineRule="atLeast"/>
        <w:jc w:val="both"/>
        <w:rPr>
          <w:rFonts w:ascii="Arial" w:hAnsi="Arial" w:cs="Arial"/>
        </w:rPr>
      </w:pPr>
      <w:r>
        <w:rPr>
          <w:rFonts w:ascii="Arial" w:hAnsi="Arial" w:cs="Arial"/>
        </w:rPr>
        <w:t>1</w:t>
      </w:r>
      <w:r w:rsidR="006657A0" w:rsidRPr="00B07F45">
        <w:rPr>
          <w:rFonts w:ascii="Arial" w:hAnsi="Arial" w:cs="Arial"/>
        </w:rPr>
        <w:t>.- Todas las condiciones especiales de ejecución que formen parte del contrato serán exigidas igualmente a tod</w:t>
      </w:r>
      <w:r w:rsidR="00FC7DEF">
        <w:rPr>
          <w:rFonts w:ascii="Arial" w:hAnsi="Arial" w:cs="Arial"/>
        </w:rPr>
        <w:t>a</w:t>
      </w:r>
      <w:r w:rsidR="006657A0" w:rsidRPr="00B07F45">
        <w:rPr>
          <w:rFonts w:ascii="Arial" w:hAnsi="Arial" w:cs="Arial"/>
        </w:rPr>
        <w:t>s l</w:t>
      </w:r>
      <w:r w:rsidR="00FC7DEF">
        <w:rPr>
          <w:rFonts w:ascii="Arial" w:hAnsi="Arial" w:cs="Arial"/>
        </w:rPr>
        <w:t>a</w:t>
      </w:r>
      <w:r w:rsidR="006657A0"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6046A2" w:rsidP="004A3F5E">
      <w:pPr>
        <w:spacing w:before="60" w:line="240" w:lineRule="atLeast"/>
        <w:jc w:val="both"/>
        <w:rPr>
          <w:rFonts w:ascii="Arial" w:hAnsi="Arial" w:cs="Arial"/>
        </w:rPr>
      </w:pPr>
      <w:bookmarkStart w:id="170" w:name="_Toc463331568"/>
      <w:r>
        <w:rPr>
          <w:rFonts w:ascii="Arial" w:hAnsi="Arial" w:cs="Arial"/>
        </w:rPr>
        <w:t>2</w:t>
      </w:r>
      <w:r w:rsidR="004A3F5E" w:rsidRPr="00380238">
        <w:rPr>
          <w:rFonts w:ascii="Arial" w:hAnsi="Arial" w:cs="Arial"/>
        </w:rPr>
        <w:t xml:space="preserve">.- Además de las previstas en el </w:t>
      </w:r>
      <w:hyperlink w:anchor="CC_19" w:history="1">
        <w:r w:rsidR="004A3F5E" w:rsidRPr="00380238">
          <w:rPr>
            <w:rStyle w:val="Hipervnculo"/>
            <w:rFonts w:ascii="Arial" w:hAnsi="Arial" w:cs="Arial"/>
            <w:b/>
          </w:rPr>
          <w:t>apartado 19</w:t>
        </w:r>
      </w:hyperlink>
      <w:r w:rsidR="004A3F5E" w:rsidRPr="00380238">
        <w:rPr>
          <w:rFonts w:ascii="Arial" w:hAnsi="Arial" w:cs="Arial"/>
        </w:rPr>
        <w:t xml:space="preserve"> del cuadro de características</w:t>
      </w:r>
      <w:r w:rsidR="000F5302">
        <w:rPr>
          <w:rFonts w:ascii="Arial" w:hAnsi="Arial" w:cs="Arial"/>
        </w:rPr>
        <w:t>,</w:t>
      </w:r>
      <w:r w:rsidR="004A3F5E" w:rsidRPr="00380238">
        <w:rPr>
          <w:rFonts w:ascii="Arial" w:hAnsi="Arial" w:cs="Arial"/>
        </w:rPr>
        <w:t xml:space="preserve"> son obligaciones especiales de ejecución las </w:t>
      </w:r>
      <w:r w:rsidR="004A3F5E">
        <w:rPr>
          <w:rFonts w:ascii="Arial" w:hAnsi="Arial" w:cs="Arial"/>
        </w:rPr>
        <w:t>que se detallan a continuación:</w:t>
      </w:r>
    </w:p>
    <w:p w:rsidR="002F63A3" w:rsidRPr="00B07F45" w:rsidRDefault="002F63A3" w:rsidP="009D27DC">
      <w:pPr>
        <w:pStyle w:val="Ttulo4"/>
        <w:pBdr>
          <w:bottom w:val="none" w:sz="0" w:space="0" w:color="auto"/>
        </w:pBdr>
        <w:spacing w:before="120" w:line="240" w:lineRule="atLeast"/>
        <w:jc w:val="left"/>
        <w:rPr>
          <w:rFonts w:cs="Arial"/>
          <w:sz w:val="20"/>
          <w:lang w:val="es-ES"/>
        </w:rPr>
      </w:pPr>
      <w:bookmarkStart w:id="171" w:name="_Toc24616191"/>
      <w:r w:rsidRPr="00B07F45">
        <w:rPr>
          <w:rFonts w:cs="Arial"/>
          <w:sz w:val="20"/>
          <w:lang w:val="es-ES"/>
        </w:rPr>
        <w:lastRenderedPageBreak/>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70"/>
      <w:bookmarkEnd w:id="171"/>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w:t>
      </w:r>
      <w:r w:rsidR="006046A2">
        <w:rPr>
          <w:rFonts w:ascii="Arial" w:hAnsi="Arial" w:cs="Arial"/>
        </w:rPr>
        <w:t>Badalab</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rsidR="002F63A3" w:rsidRPr="00B07F45" w:rsidRDefault="002F63A3" w:rsidP="007137F1">
      <w:pPr>
        <w:pStyle w:val="Ttulo4"/>
        <w:pBdr>
          <w:bottom w:val="none" w:sz="0" w:space="0" w:color="auto"/>
        </w:pBdr>
        <w:spacing w:before="120" w:line="240" w:lineRule="atLeast"/>
        <w:jc w:val="left"/>
        <w:rPr>
          <w:rFonts w:cs="Arial"/>
          <w:sz w:val="20"/>
          <w:lang w:val="es-ES"/>
        </w:rPr>
      </w:pPr>
      <w:bookmarkStart w:id="172" w:name="_Toc24616192"/>
      <w:r w:rsidRPr="00B07F45">
        <w:rPr>
          <w:rFonts w:cs="Arial"/>
          <w:sz w:val="20"/>
          <w:lang w:val="es-ES"/>
        </w:rPr>
        <w:t>3</w:t>
      </w:r>
      <w:r w:rsidR="00185DD3" w:rsidRPr="00B07F45">
        <w:rPr>
          <w:rFonts w:cs="Arial"/>
          <w:sz w:val="20"/>
          <w:lang w:val="es-ES"/>
        </w:rPr>
        <w:t>8</w:t>
      </w:r>
      <w:r w:rsidRPr="00B07F45">
        <w:rPr>
          <w:rFonts w:cs="Arial"/>
          <w:sz w:val="20"/>
          <w:lang w:val="es-ES"/>
        </w:rPr>
        <w:t xml:space="preserve">.2.2.-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lingüísticas de ejecución</w:t>
      </w:r>
      <w:bookmarkEnd w:id="172"/>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w:t>
      </w:r>
      <w:r w:rsidR="006046A2">
        <w:rPr>
          <w:rFonts w:ascii="Arial" w:hAnsi="Arial" w:cs="Arial"/>
          <w:color w:val="auto"/>
          <w:sz w:val="20"/>
          <w:szCs w:val="20"/>
        </w:rPr>
        <w:t>malización del uso del euskera</w:t>
      </w:r>
      <w:r w:rsidR="0016601B">
        <w:rPr>
          <w:rFonts w:ascii="Arial" w:hAnsi="Arial" w:cs="Arial"/>
          <w:color w:val="auto"/>
          <w:sz w:val="20"/>
          <w:szCs w:val="20"/>
        </w:rPr>
        <w:t>.</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B07F45" w:rsidRDefault="00AD3EC4" w:rsidP="00DC4D84">
      <w:pPr>
        <w:pStyle w:val="Ttulo4"/>
        <w:pBdr>
          <w:bottom w:val="none" w:sz="0" w:space="0" w:color="auto"/>
        </w:pBdr>
        <w:spacing w:before="120" w:line="240" w:lineRule="atLeast"/>
        <w:jc w:val="left"/>
        <w:rPr>
          <w:rFonts w:cs="Arial"/>
          <w:sz w:val="20"/>
          <w:lang w:val="es-ES"/>
        </w:rPr>
      </w:pPr>
      <w:bookmarkStart w:id="173" w:name="_Toc24616193"/>
      <w:r w:rsidRPr="00B07F45">
        <w:rPr>
          <w:rFonts w:cs="Arial"/>
          <w:sz w:val="20"/>
          <w:lang w:val="es-ES"/>
        </w:rPr>
        <w:t>3</w:t>
      </w:r>
      <w:r w:rsidR="00185DD3" w:rsidRPr="00B07F45">
        <w:rPr>
          <w:rFonts w:cs="Arial"/>
          <w:sz w:val="20"/>
          <w:lang w:val="es-ES"/>
        </w:rPr>
        <w:t>8</w:t>
      </w:r>
      <w:r w:rsidRPr="00B07F45">
        <w:rPr>
          <w:rFonts w:cs="Arial"/>
          <w:sz w:val="20"/>
          <w:lang w:val="es-ES"/>
        </w:rPr>
        <w:t xml:space="preserve">.2.3.-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3"/>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4" w:name="_Toc463331569"/>
      <w:bookmarkStart w:id="175" w:name="_Toc24616194"/>
      <w:r w:rsidRPr="00B07F45">
        <w:rPr>
          <w:rFonts w:cs="Arial"/>
          <w:sz w:val="20"/>
          <w:lang w:val="es-ES"/>
        </w:rPr>
        <w:t>3</w:t>
      </w:r>
      <w:r w:rsidR="00185DD3" w:rsidRPr="00B07F45">
        <w:rPr>
          <w:rFonts w:cs="Arial"/>
          <w:sz w:val="20"/>
          <w:lang w:val="es-ES"/>
        </w:rPr>
        <w:t>8</w:t>
      </w:r>
      <w:r w:rsidR="00AD3EC4" w:rsidRPr="00B07F45">
        <w:rPr>
          <w:rFonts w:cs="Arial"/>
          <w:sz w:val="20"/>
          <w:lang w:val="es-ES"/>
        </w:rPr>
        <w:t>.2.4</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4"/>
      <w:bookmarkEnd w:id="175"/>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seguridad,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vnculo"/>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 xml:space="preserve">3.- Las subcontratistas quedarán obligadas sólo ante la empresa contratista principal que asumirá, por tanto, la total responsabilidad de la ejecución del contrato frente a </w:t>
      </w:r>
      <w:r w:rsidR="006046A2">
        <w:rPr>
          <w:rFonts w:ascii="Arial" w:hAnsi="Arial" w:cs="Arial"/>
        </w:rPr>
        <w:t>Badalab</w:t>
      </w:r>
      <w:r w:rsidRPr="00B07F45">
        <w:rPr>
          <w:rFonts w:ascii="Arial" w:hAnsi="Arial" w:cs="Arial"/>
        </w:rPr>
        <w:t>,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w:t>
      </w:r>
      <w:r w:rsidR="006046A2">
        <w:rPr>
          <w:rFonts w:ascii="Arial" w:hAnsi="Arial" w:cs="Arial"/>
          <w:color w:val="auto"/>
          <w:sz w:val="20"/>
          <w:szCs w:val="20"/>
        </w:rPr>
        <w:t>Badalab</w:t>
      </w:r>
      <w:r w:rsidRPr="00B07F45">
        <w:rPr>
          <w:rFonts w:ascii="Arial" w:hAnsi="Arial" w:cs="Arial"/>
          <w:color w:val="auto"/>
          <w:sz w:val="20"/>
          <w:szCs w:val="20"/>
        </w:rPr>
        <w:t xml:space="preserve">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w:t>
      </w:r>
      <w:r w:rsidR="008F5726">
        <w:rPr>
          <w:rFonts w:ascii="Arial" w:hAnsi="Arial" w:cs="Arial"/>
        </w:rPr>
        <w:t>Badalab</w:t>
      </w:r>
      <w:r w:rsidRPr="00B07F45">
        <w:rPr>
          <w:rFonts w:ascii="Arial" w:hAnsi="Arial" w:cs="Arial"/>
        </w:rPr>
        <w:t xml:space="preserve">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w:t>
      </w:r>
      <w:r w:rsidR="008F5726">
        <w:rPr>
          <w:rFonts w:ascii="Arial" w:hAnsi="Arial" w:cs="Arial"/>
        </w:rPr>
        <w:t>Badalab</w:t>
      </w:r>
      <w:r w:rsidR="002F63A3" w:rsidRPr="00B07F45">
        <w:rPr>
          <w:rFonts w:ascii="Arial" w:hAnsi="Arial" w:cs="Arial"/>
        </w:rPr>
        <w:t xml:space="preserve">,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w:t>
      </w:r>
      <w:r w:rsidR="008F5726">
        <w:rPr>
          <w:rFonts w:ascii="Arial" w:hAnsi="Arial" w:cs="Arial"/>
        </w:rPr>
        <w:t>Badalab</w:t>
      </w:r>
      <w:r w:rsidRPr="00B07F45">
        <w:rPr>
          <w:rFonts w:ascii="Arial" w:hAnsi="Arial" w:cs="Arial"/>
        </w:rPr>
        <w:t xml:space="preserve">,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6" w:name="_Toc24616195"/>
      <w:bookmarkStart w:id="177" w:name="_Toc463331571"/>
      <w:r w:rsidRPr="00B07F45">
        <w:rPr>
          <w:rFonts w:cs="Arial"/>
          <w:sz w:val="20"/>
          <w:lang w:val="es-ES"/>
        </w:rPr>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6"/>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w:t>
      </w:r>
      <w:r w:rsidR="008F5726">
        <w:rPr>
          <w:rFonts w:ascii="Arial" w:hAnsi="Arial" w:cs="Arial"/>
          <w:color w:val="auto"/>
          <w:sz w:val="20"/>
          <w:szCs w:val="20"/>
        </w:rPr>
        <w:lastRenderedPageBreak/>
        <w:t>Badalab</w:t>
      </w:r>
      <w:r w:rsidR="000C7507" w:rsidRPr="00B07F45">
        <w:rPr>
          <w:rFonts w:ascii="Arial" w:hAnsi="Arial" w:cs="Arial"/>
          <w:color w:val="auto"/>
          <w:sz w:val="20"/>
          <w:szCs w:val="20"/>
        </w:rPr>
        <w:t xml:space="preserv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w:t>
      </w:r>
      <w:r w:rsidR="008F5726">
        <w:rPr>
          <w:rFonts w:ascii="Arial" w:hAnsi="Arial" w:cs="Arial"/>
          <w:color w:val="auto"/>
          <w:sz w:val="20"/>
          <w:szCs w:val="20"/>
        </w:rPr>
        <w:t>Badalab</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w:t>
      </w:r>
      <w:r w:rsidR="008F5726">
        <w:rPr>
          <w:rFonts w:ascii="Arial" w:hAnsi="Arial" w:cs="Arial"/>
          <w:color w:val="auto"/>
          <w:sz w:val="20"/>
          <w:szCs w:val="20"/>
        </w:rPr>
        <w:t>Badalab</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w:t>
      </w:r>
      <w:r w:rsidR="008F5726">
        <w:rPr>
          <w:rFonts w:ascii="Arial" w:hAnsi="Arial" w:cs="Arial"/>
          <w:color w:val="auto"/>
          <w:sz w:val="20"/>
          <w:szCs w:val="20"/>
        </w:rPr>
        <w:t>Badalab</w:t>
      </w:r>
      <w:r w:rsidR="000C7507" w:rsidRPr="00B07F45">
        <w:rPr>
          <w:rFonts w:ascii="Arial" w:hAnsi="Arial" w:cs="Arial"/>
          <w:color w:val="auto"/>
          <w:sz w:val="20"/>
          <w:szCs w:val="20"/>
        </w:rPr>
        <w:t>.</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w:t>
      </w:r>
      <w:r w:rsidRPr="00B07F45">
        <w:rPr>
          <w:rFonts w:ascii="Arial" w:hAnsi="Arial" w:cs="Arial"/>
          <w:color w:val="auto"/>
          <w:sz w:val="20"/>
          <w:szCs w:val="20"/>
        </w:rPr>
        <w:lastRenderedPageBreak/>
        <w:t>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w:t>
      </w:r>
      <w:r w:rsidR="008F5726">
        <w:rPr>
          <w:rFonts w:ascii="Arial" w:hAnsi="Arial" w:cs="Arial"/>
        </w:rPr>
        <w:t>Badalab</w:t>
      </w:r>
      <w:r w:rsidRPr="00380238">
        <w:rPr>
          <w:rFonts w:ascii="Arial" w:hAnsi="Arial" w:cs="Arial"/>
        </w:rPr>
        <w:t xml:space="preserv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w:t>
      </w:r>
      <w:r w:rsidR="008F5726">
        <w:rPr>
          <w:rFonts w:ascii="Arial" w:hAnsi="Arial" w:cs="Arial"/>
          <w:color w:val="auto"/>
          <w:sz w:val="20"/>
          <w:szCs w:val="20"/>
        </w:rPr>
        <w:t>Badalab</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w:t>
      </w:r>
      <w:r w:rsidR="008F5726">
        <w:rPr>
          <w:rFonts w:ascii="Arial" w:hAnsi="Arial" w:cs="Arial"/>
          <w:color w:val="auto"/>
          <w:sz w:val="20"/>
          <w:szCs w:val="20"/>
        </w:rPr>
        <w:t>Badalab</w:t>
      </w:r>
      <w:r w:rsidR="00CF617E" w:rsidRPr="00B07F45">
        <w:rPr>
          <w:rFonts w:ascii="Arial" w:hAnsi="Arial" w:cs="Arial"/>
          <w:color w:val="auto"/>
          <w:sz w:val="20"/>
          <w:szCs w:val="20"/>
        </w:rPr>
        <w:t xml:space="preserv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Ttulo3"/>
        <w:spacing w:line="240" w:lineRule="atLeast"/>
        <w:jc w:val="both"/>
        <w:rPr>
          <w:sz w:val="22"/>
          <w:szCs w:val="22"/>
        </w:rPr>
      </w:pPr>
      <w:bookmarkStart w:id="178" w:name="Cl_38_3"/>
      <w:bookmarkStart w:id="179" w:name="_Toc24616196"/>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8"/>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9"/>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w:t>
      </w:r>
      <w:r w:rsidR="008F5726">
        <w:rPr>
          <w:rFonts w:ascii="Arial" w:hAnsi="Arial" w:cs="Arial"/>
          <w:color w:val="auto"/>
          <w:sz w:val="20"/>
          <w:szCs w:val="20"/>
        </w:rPr>
        <w:t>Badalab</w:t>
      </w:r>
      <w:r w:rsidR="00D9770C" w:rsidRPr="000137D8">
        <w:rPr>
          <w:rFonts w:ascii="Arial" w:hAnsi="Arial" w:cs="Arial"/>
          <w:color w:val="auto"/>
          <w:sz w:val="20"/>
          <w:szCs w:val="20"/>
        </w:rPr>
        <w:t xml:space="preserve">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9770C" w:rsidRPr="000137D8" w:rsidRDefault="008F5726" w:rsidP="00D9770C">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2</w:t>
      </w:r>
      <w:r w:rsidR="00D9770C" w:rsidRPr="000137D8">
        <w:rPr>
          <w:rFonts w:ascii="Arial" w:hAnsi="Arial" w:cs="Arial"/>
          <w:color w:val="auto"/>
          <w:sz w:val="20"/>
          <w:szCs w:val="20"/>
        </w:rPr>
        <w:t xml:space="preserve">.- En el caso de que la ejecución del contrato requiera el tratamiento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de datos personales por cuenta de</w:t>
      </w:r>
      <w:r w:rsidR="00D9770C">
        <w:rPr>
          <w:rFonts w:ascii="Arial" w:hAnsi="Arial" w:cs="Arial"/>
          <w:color w:val="auto"/>
          <w:sz w:val="20"/>
          <w:szCs w:val="20"/>
        </w:rPr>
        <w:t xml:space="preserve"> </w:t>
      </w:r>
      <w:r w:rsidR="00D9770C" w:rsidRPr="000137D8">
        <w:rPr>
          <w:rFonts w:ascii="Arial" w:hAnsi="Arial" w:cs="Arial"/>
          <w:color w:val="auto"/>
          <w:sz w:val="20"/>
          <w:szCs w:val="20"/>
        </w:rPr>
        <w:t>l</w:t>
      </w:r>
      <w:r w:rsidR="00D9770C">
        <w:rPr>
          <w:rFonts w:ascii="Arial" w:hAnsi="Arial" w:cs="Arial"/>
          <w:color w:val="auto"/>
          <w:sz w:val="20"/>
          <w:szCs w:val="20"/>
        </w:rPr>
        <w:t>a</w:t>
      </w:r>
      <w:r w:rsidR="00D9770C" w:rsidRPr="000137D8">
        <w:rPr>
          <w:rFonts w:ascii="Arial" w:hAnsi="Arial" w:cs="Arial"/>
          <w:color w:val="auto"/>
          <w:sz w:val="20"/>
          <w:szCs w:val="20"/>
        </w:rPr>
        <w:t xml:space="preserve"> </w:t>
      </w:r>
      <w:r w:rsidR="00D9770C">
        <w:rPr>
          <w:rFonts w:ascii="Arial" w:hAnsi="Arial" w:cs="Arial"/>
          <w:color w:val="auto"/>
          <w:sz w:val="20"/>
          <w:szCs w:val="20"/>
        </w:rPr>
        <w:t xml:space="preserve">persona </w:t>
      </w:r>
      <w:r w:rsidR="00D9770C" w:rsidRPr="000137D8">
        <w:rPr>
          <w:rFonts w:ascii="Arial" w:hAnsi="Arial" w:cs="Arial"/>
          <w:color w:val="auto"/>
          <w:sz w:val="20"/>
          <w:szCs w:val="20"/>
        </w:rPr>
        <w:t>responsable del tratamiento: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 xml:space="preserve">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w:t>
      </w:r>
      <w:r w:rsidRPr="00D9770C">
        <w:rPr>
          <w:rFonts w:ascii="Arial" w:hAnsi="Arial" w:cs="Arial"/>
          <w:color w:val="auto"/>
          <w:sz w:val="20"/>
          <w:szCs w:val="20"/>
        </w:rPr>
        <w:lastRenderedPageBreak/>
        <w:t>órgano responsable del tratamiento, respondiendo de las infracciones en que hubiera incurrido personalmente.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 xml:space="preserve">La contratista se obliga a respetar la normativa nacional y de la Unión Europea en materia de protección de datos, así como las instrucciones que le indique </w:t>
      </w:r>
      <w:r w:rsidR="008F5726">
        <w:rPr>
          <w:rFonts w:ascii="Arial" w:hAnsi="Arial" w:cs="Arial"/>
          <w:color w:val="auto"/>
          <w:sz w:val="20"/>
          <w:szCs w:val="20"/>
        </w:rPr>
        <w:t>Badalab</w:t>
      </w:r>
      <w:r w:rsidRPr="00D9770C">
        <w:rPr>
          <w:rFonts w:ascii="Arial" w:hAnsi="Arial" w:cs="Arial"/>
          <w:color w:val="auto"/>
          <w:sz w:val="20"/>
          <w:szCs w:val="20"/>
        </w:rPr>
        <w:t>.</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 xml:space="preserve">La contratista, a la finalización de la prestación contractual, deberá destruir los datos de carácter personal o deberá devolverlos a </w:t>
      </w:r>
      <w:r w:rsidR="008F5726">
        <w:rPr>
          <w:rFonts w:ascii="Arial" w:hAnsi="Arial" w:cs="Arial"/>
          <w:color w:val="auto"/>
          <w:sz w:val="20"/>
          <w:szCs w:val="20"/>
        </w:rPr>
        <w:t>Badalab</w:t>
      </w:r>
      <w:r w:rsidRPr="00D9770C">
        <w:rPr>
          <w:rFonts w:ascii="Arial" w:hAnsi="Arial" w:cs="Arial"/>
          <w:color w:val="auto"/>
          <w:sz w:val="20"/>
          <w:szCs w:val="20"/>
        </w:rPr>
        <w:t xml:space="preserv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8F5726" w:rsidP="00D9770C">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3</w:t>
      </w:r>
      <w:r w:rsidR="00D9770C" w:rsidRPr="000137D8">
        <w:rPr>
          <w:rFonts w:ascii="Arial" w:hAnsi="Arial" w:cs="Arial"/>
          <w:color w:val="auto"/>
          <w:sz w:val="20"/>
          <w:szCs w:val="20"/>
        </w:rPr>
        <w:t xml:space="preserve">.- La adjudicataria permitirá que </w:t>
      </w:r>
      <w:r>
        <w:rPr>
          <w:rFonts w:ascii="Arial" w:hAnsi="Arial" w:cs="Arial"/>
          <w:color w:val="auto"/>
          <w:sz w:val="20"/>
          <w:szCs w:val="20"/>
        </w:rPr>
        <w:t>Badalab</w:t>
      </w:r>
      <w:r w:rsidR="00D9770C" w:rsidRPr="000137D8">
        <w:rPr>
          <w:rFonts w:ascii="Arial" w:hAnsi="Arial" w:cs="Arial"/>
          <w:color w:val="auto"/>
          <w:sz w:val="20"/>
          <w:szCs w:val="20"/>
        </w:rPr>
        <w:t xml:space="preserve"> realice los controles que considere oportunos durante el periodo de vigencia del contrato para verificar el cumplimiento de las medidas de seguridad y poder adoptar las medidas correctoras oportunas.</w:t>
      </w:r>
    </w:p>
    <w:p w:rsidR="002F63A3" w:rsidRPr="00B07F45" w:rsidRDefault="008F5726" w:rsidP="00D9770C">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D9770C" w:rsidRPr="00D9770C">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w:t>
      </w:r>
      <w:r>
        <w:rPr>
          <w:rFonts w:ascii="Arial" w:hAnsi="Arial" w:cs="Arial"/>
          <w:color w:val="auto"/>
          <w:sz w:val="20"/>
          <w:szCs w:val="20"/>
        </w:rPr>
        <w:t>Badalab</w:t>
      </w:r>
      <w:r w:rsidR="00D9770C" w:rsidRPr="00D9770C">
        <w:rPr>
          <w:rFonts w:ascii="Arial" w:hAnsi="Arial" w:cs="Arial"/>
          <w:color w:val="auto"/>
          <w:sz w:val="20"/>
          <w:szCs w:val="20"/>
        </w:rPr>
        <w:t xml:space="preserv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Ttulo3"/>
        <w:spacing w:line="240" w:lineRule="atLeast"/>
        <w:jc w:val="both"/>
        <w:rPr>
          <w:sz w:val="22"/>
          <w:szCs w:val="22"/>
        </w:rPr>
      </w:pPr>
      <w:bookmarkStart w:id="180" w:name="_39.3.-_Código_de"/>
      <w:bookmarkStart w:id="181" w:name="_37.3.-_Código_de"/>
      <w:bookmarkStart w:id="182" w:name="_38.3.-_Obligaciones_referentes"/>
      <w:bookmarkStart w:id="183" w:name="Cl_38_4"/>
      <w:bookmarkStart w:id="184" w:name="_Toc24616197"/>
      <w:bookmarkEnd w:id="180"/>
      <w:bookmarkEnd w:id="181"/>
      <w:bookmarkEnd w:id="182"/>
      <w:r w:rsidRPr="00697D12">
        <w:rPr>
          <w:sz w:val="22"/>
          <w:szCs w:val="22"/>
        </w:rPr>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3"/>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4"/>
    </w:p>
    <w:p w:rsidR="002F63A3" w:rsidRPr="00B07F45" w:rsidRDefault="008F5726" w:rsidP="007137F1">
      <w:pPr>
        <w:pStyle w:val="Textoindependiente21"/>
        <w:snapToGrid w:val="0"/>
        <w:spacing w:before="60" w:line="240" w:lineRule="atLeast"/>
        <w:rPr>
          <w:rFonts w:cs="Arial"/>
          <w:b w:val="0"/>
          <w:sz w:val="20"/>
          <w:lang w:val="es-ES"/>
        </w:rPr>
      </w:pPr>
      <w:r>
        <w:rPr>
          <w:rFonts w:cs="Arial"/>
          <w:b w:val="0"/>
          <w:sz w:val="20"/>
          <w:lang w:val="es-ES"/>
        </w:rPr>
        <w:t>Badalab</w:t>
      </w:r>
      <w:r w:rsidR="002F63A3" w:rsidRPr="00B07F45">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697D12">
      <w:pPr>
        <w:pStyle w:val="Ttulo3"/>
        <w:spacing w:line="240" w:lineRule="atLeast"/>
        <w:jc w:val="both"/>
        <w:rPr>
          <w:sz w:val="22"/>
          <w:szCs w:val="22"/>
        </w:rPr>
      </w:pPr>
      <w:bookmarkStart w:id="185" w:name="_Toc24616198"/>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7"/>
      <w:bookmarkEnd w:id="18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Ttulo3"/>
        <w:spacing w:line="240" w:lineRule="atLeast"/>
        <w:jc w:val="both"/>
        <w:rPr>
          <w:sz w:val="22"/>
          <w:szCs w:val="22"/>
        </w:rPr>
      </w:pPr>
      <w:bookmarkStart w:id="186" w:name="_Toc463331572"/>
      <w:bookmarkStart w:id="187" w:name="_Toc24616199"/>
      <w:r w:rsidRPr="00B07F45">
        <w:rPr>
          <w:sz w:val="22"/>
          <w:szCs w:val="22"/>
        </w:rPr>
        <w:lastRenderedPageBreak/>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6"/>
      <w:bookmarkEnd w:id="187"/>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Ttulo3"/>
        <w:spacing w:line="240" w:lineRule="atLeast"/>
        <w:jc w:val="both"/>
        <w:rPr>
          <w:sz w:val="22"/>
          <w:szCs w:val="22"/>
        </w:rPr>
      </w:pPr>
      <w:bookmarkStart w:id="188" w:name="_Toc463331575"/>
      <w:bookmarkStart w:id="189" w:name="_Toc24616200"/>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8"/>
      <w:bookmarkEnd w:id="18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07F45" w:rsidRDefault="002F63A3" w:rsidP="00697D12">
      <w:pPr>
        <w:pStyle w:val="Ttulo3"/>
        <w:spacing w:line="240" w:lineRule="atLeast"/>
        <w:jc w:val="both"/>
        <w:rPr>
          <w:sz w:val="22"/>
          <w:szCs w:val="22"/>
        </w:rPr>
      </w:pPr>
      <w:bookmarkStart w:id="190" w:name="_Toc463331576"/>
      <w:bookmarkStart w:id="191" w:name="_Toc24616201"/>
      <w:r w:rsidRPr="00B07F45">
        <w:rPr>
          <w:sz w:val="22"/>
          <w:szCs w:val="22"/>
        </w:rPr>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90"/>
      <w:bookmarkEnd w:id="19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w:t>
      </w:r>
      <w:r w:rsidR="00D27A9F">
        <w:rPr>
          <w:rFonts w:ascii="Arial" w:hAnsi="Arial" w:cs="Arial"/>
        </w:rPr>
        <w:t>Badalab</w:t>
      </w:r>
      <w:r w:rsidRPr="00B07F45">
        <w:rPr>
          <w:rFonts w:ascii="Arial" w:hAnsi="Arial" w:cs="Arial"/>
        </w:rPr>
        <w:t xml:space="preserve">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 xml:space="preserve">ste será presentado por la adjudicataria para su aprobación por </w:t>
      </w:r>
      <w:r w:rsidR="00D27A9F">
        <w:rPr>
          <w:rFonts w:ascii="Arial" w:hAnsi="Arial" w:cs="Arial"/>
        </w:rPr>
        <w:t>Badalab</w:t>
      </w:r>
      <w:r w:rsidRPr="00B07F45">
        <w:rPr>
          <w:rFonts w:ascii="Arial" w:hAnsi="Arial" w:cs="Arial"/>
        </w:rPr>
        <w:t xml:space="preserve">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2F63A3" w:rsidRPr="00B07F45" w:rsidRDefault="002F63A3" w:rsidP="007137F1">
      <w:pPr>
        <w:pStyle w:val="Ttulo2"/>
        <w:spacing w:line="240" w:lineRule="atLeast"/>
        <w:jc w:val="both"/>
        <w:rPr>
          <w:i w:val="0"/>
          <w:iCs w:val="0"/>
          <w:sz w:val="22"/>
          <w:szCs w:val="22"/>
        </w:rPr>
      </w:pPr>
      <w:bookmarkStart w:id="192" w:name="_Toc463331578"/>
      <w:bookmarkStart w:id="193" w:name="_Toc24616202"/>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2"/>
      <w:bookmarkEnd w:id="193"/>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5406EC" w:rsidRPr="00B07F45" w:rsidRDefault="00EC6652" w:rsidP="00122CEA">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vnculo"/>
            <w:rFonts w:ascii="Arial" w:eastAsia="Arial Unicode MS" w:hAnsi="Arial" w:cs="Arial"/>
            <w:b/>
            <w:lang w:eastAsia="en-US"/>
          </w:rPr>
          <w:t xml:space="preserve">apartado </w:t>
        </w:r>
        <w:r w:rsidR="000533A8" w:rsidRPr="00B07F45">
          <w:rPr>
            <w:rStyle w:val="Hipervnculo"/>
            <w:rFonts w:ascii="Arial" w:eastAsia="Arial Unicode MS" w:hAnsi="Arial" w:cs="Arial"/>
            <w:b/>
            <w:lang w:eastAsia="en-US"/>
          </w:rPr>
          <w:t>2</w:t>
        </w:r>
        <w:r w:rsidR="008674B6" w:rsidRPr="00B07F45">
          <w:rPr>
            <w:rStyle w:val="Hipervnculo"/>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xml:space="preserve">% </w:t>
      </w:r>
      <w:r w:rsidRPr="00B07F45">
        <w:rPr>
          <w:rFonts w:ascii="Arial" w:eastAsia="Arial Unicode MS" w:hAnsi="Arial" w:cs="Arial"/>
          <w:lang w:eastAsia="en-US"/>
        </w:rPr>
        <w:lastRenderedPageBreak/>
        <w:t>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2F63A3" w:rsidRPr="00B07F45" w:rsidRDefault="002F63A3" w:rsidP="00122CEA">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00122CEA">
        <w:rPr>
          <w:rFonts w:ascii="Arial" w:eastAsia="Arial Unicode MS" w:hAnsi="Arial" w:cs="Arial"/>
          <w:lang w:eastAsia="en-US"/>
        </w:rPr>
        <w:t>del precio del contrato</w:t>
      </w:r>
      <w:r w:rsidR="00423341" w:rsidRPr="00B07F45">
        <w:rPr>
          <w:rFonts w:ascii="Arial" w:eastAsia="Arial Unicode MS" w:hAnsi="Arial" w:cs="Arial"/>
          <w:lang w:eastAsia="en-US"/>
        </w:rPr>
        <w:t>.</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vnculo"/>
            <w:rFonts w:ascii="Arial" w:hAnsi="Arial" w:cs="Arial"/>
            <w:b/>
          </w:rPr>
          <w:t xml:space="preserve">apartado </w:t>
        </w:r>
        <w:r w:rsidR="000533A8" w:rsidRPr="00B07F45">
          <w:rPr>
            <w:rStyle w:val="Hipervnculo"/>
            <w:rFonts w:ascii="Arial" w:hAnsi="Arial" w:cs="Arial"/>
            <w:b/>
          </w:rPr>
          <w:t>2</w:t>
        </w:r>
        <w:r w:rsidR="008674B6" w:rsidRPr="00B07F45">
          <w:rPr>
            <w:rStyle w:val="Hipervnculo"/>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4.- La constitución en mora de la empresa contratista no precisa intimación previa por parte de </w:t>
      </w:r>
      <w:r w:rsidR="00BA78CE">
        <w:rPr>
          <w:rFonts w:ascii="Arial" w:eastAsia="Arial Unicode MS" w:hAnsi="Arial" w:cs="Arial"/>
          <w:lang w:eastAsia="en-US"/>
        </w:rPr>
        <w:t>Badalab</w:t>
      </w:r>
      <w:r w:rsidRPr="00B07F45">
        <w:rPr>
          <w:rFonts w:ascii="Arial" w:eastAsia="Arial Unicode MS" w:hAnsi="Arial" w:cs="Arial"/>
          <w:lang w:eastAsia="en-US"/>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185DD3" w:rsidP="007137F1">
      <w:pPr>
        <w:pStyle w:val="Ttulo2"/>
        <w:spacing w:line="240" w:lineRule="atLeast"/>
        <w:jc w:val="both"/>
        <w:rPr>
          <w:i w:val="0"/>
          <w:iCs w:val="0"/>
          <w:sz w:val="22"/>
          <w:szCs w:val="22"/>
        </w:rPr>
      </w:pPr>
      <w:bookmarkStart w:id="194" w:name="_Toc463331579"/>
      <w:bookmarkStart w:id="195" w:name="_Toc24616203"/>
      <w:r w:rsidRPr="00B07F45">
        <w:rPr>
          <w:i w:val="0"/>
          <w:iCs w:val="0"/>
          <w:sz w:val="22"/>
          <w:szCs w:val="22"/>
        </w:rPr>
        <w:t>40</w:t>
      </w:r>
      <w:r w:rsidR="002F63A3" w:rsidRPr="00B07F45">
        <w:rPr>
          <w:i w:val="0"/>
          <w:iCs w:val="0"/>
          <w:sz w:val="22"/>
          <w:szCs w:val="22"/>
        </w:rPr>
        <w:t>.- Modificaciones del contrato</w:t>
      </w:r>
      <w:bookmarkEnd w:id="194"/>
      <w:bookmarkEnd w:id="19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3.- Las modificaciones previstas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w:t>
      </w:r>
      <w:r w:rsidR="00BA78CE">
        <w:rPr>
          <w:rFonts w:ascii="Arial" w:hAnsi="Arial" w:cs="Arial"/>
        </w:rPr>
        <w:t>Badalab</w:t>
      </w:r>
      <w:r w:rsidRPr="00B07F45">
        <w:rPr>
          <w:rFonts w:ascii="Arial" w:hAnsi="Arial" w:cs="Arial"/>
        </w:rPr>
        <w:t xml:space="preserve">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185DD3" w:rsidP="00577EBD">
      <w:pPr>
        <w:pStyle w:val="Ttulo3"/>
        <w:spacing w:line="240" w:lineRule="atLeast"/>
        <w:jc w:val="both"/>
        <w:rPr>
          <w:sz w:val="22"/>
          <w:szCs w:val="22"/>
        </w:rPr>
      </w:pPr>
      <w:bookmarkStart w:id="196" w:name="_Toc463331580"/>
      <w:bookmarkStart w:id="197" w:name="_Toc24616204"/>
      <w:r w:rsidRPr="00B07F45">
        <w:rPr>
          <w:sz w:val="22"/>
          <w:szCs w:val="22"/>
        </w:rPr>
        <w:t>40</w:t>
      </w:r>
      <w:r w:rsidR="002F63A3" w:rsidRPr="00B07F45">
        <w:rPr>
          <w:sz w:val="22"/>
          <w:szCs w:val="22"/>
        </w:rPr>
        <w:t>.1.- Modificaciones previstas</w:t>
      </w:r>
      <w:bookmarkEnd w:id="196"/>
      <w:bookmarkEnd w:id="19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Ttulo3"/>
        <w:spacing w:line="240" w:lineRule="atLeast"/>
        <w:jc w:val="both"/>
        <w:rPr>
          <w:sz w:val="22"/>
          <w:szCs w:val="22"/>
        </w:rPr>
      </w:pPr>
      <w:bookmarkStart w:id="198" w:name="_Toc463331581"/>
      <w:bookmarkStart w:id="199" w:name="_Toc24616205"/>
      <w:r w:rsidRPr="00B07F45">
        <w:rPr>
          <w:sz w:val="22"/>
          <w:szCs w:val="22"/>
        </w:rPr>
        <w:t>40</w:t>
      </w:r>
      <w:r w:rsidR="002F63A3" w:rsidRPr="00B07F45">
        <w:rPr>
          <w:sz w:val="22"/>
          <w:szCs w:val="22"/>
        </w:rPr>
        <w:t>.2.- Modificaciones no previstas</w:t>
      </w:r>
      <w:bookmarkEnd w:id="198"/>
      <w:bookmarkEnd w:id="19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vnculo"/>
            <w:rFonts w:ascii="Arial" w:hAnsi="Arial" w:cs="Arial"/>
            <w:b/>
          </w:rPr>
          <w:t>apartado 2</w:t>
        </w:r>
        <w:r w:rsidR="003E1C68" w:rsidRPr="00B07F45">
          <w:rPr>
            <w:rStyle w:val="Hipervnculo"/>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160548" w:rsidP="00577EBD">
      <w:pPr>
        <w:pStyle w:val="Ttulo3"/>
        <w:spacing w:line="240" w:lineRule="atLeast"/>
        <w:jc w:val="both"/>
        <w:rPr>
          <w:sz w:val="22"/>
          <w:szCs w:val="22"/>
        </w:rPr>
      </w:pPr>
      <w:bookmarkStart w:id="200" w:name="_Toc511205496"/>
      <w:bookmarkStart w:id="201" w:name="_Toc517790981"/>
      <w:bookmarkStart w:id="202" w:name="_Toc24616206"/>
      <w:r w:rsidRPr="00B07F45">
        <w:rPr>
          <w:sz w:val="22"/>
          <w:szCs w:val="22"/>
        </w:rPr>
        <w:t>4</w:t>
      </w:r>
      <w:r w:rsidR="00E04E63" w:rsidRPr="00B07F45">
        <w:rPr>
          <w:sz w:val="22"/>
          <w:szCs w:val="22"/>
        </w:rPr>
        <w:t>0</w:t>
      </w:r>
      <w:r w:rsidRPr="00B07F45">
        <w:rPr>
          <w:sz w:val="22"/>
          <w:szCs w:val="22"/>
        </w:rPr>
        <w:t>.3.- Régimen de modificación</w:t>
      </w:r>
      <w:bookmarkEnd w:id="200"/>
      <w:bookmarkEnd w:id="201"/>
      <w:bookmarkEnd w:id="202"/>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Ttulo2"/>
        <w:spacing w:line="240" w:lineRule="atLeast"/>
        <w:jc w:val="both"/>
        <w:rPr>
          <w:i w:val="0"/>
          <w:iCs w:val="0"/>
          <w:sz w:val="22"/>
          <w:szCs w:val="22"/>
        </w:rPr>
      </w:pPr>
      <w:bookmarkStart w:id="203" w:name="_Toc463331582"/>
      <w:bookmarkStart w:id="204" w:name="_Toc24616207"/>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3"/>
      <w:bookmarkEnd w:id="204"/>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lastRenderedPageBreak/>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De acuerdo con lo establecido en el artículo 198 de la LCSP, </w:t>
      </w:r>
      <w:r w:rsidR="00193AB9">
        <w:rPr>
          <w:rFonts w:ascii="Arial" w:hAnsi="Arial" w:cs="Arial"/>
        </w:rPr>
        <w:t xml:space="preserve">Badalab </w:t>
      </w:r>
      <w:r w:rsidRPr="00B07F45">
        <w:rPr>
          <w:rFonts w:ascii="Arial" w:hAnsi="Arial" w:cs="Arial"/>
        </w:rPr>
        <w:t xml:space="preserve">tendrá obligación de abonar el precio dentro de los </w:t>
      </w:r>
      <w:r w:rsidR="00DF6725">
        <w:rPr>
          <w:rFonts w:ascii="Arial" w:hAnsi="Arial" w:cs="Arial"/>
        </w:rPr>
        <w:t>treinta</w:t>
      </w:r>
      <w:r w:rsidRPr="00B07F45">
        <w:rPr>
          <w:rFonts w:ascii="Arial" w:hAnsi="Arial" w:cs="Arial"/>
        </w:rPr>
        <w:t xml:space="preserve"> días naturales siguientes a la fecha de aprobación de los documentos que acrediten la conformidad de los suministros prestados con lo dispuesto en el contrato, y si se demorase, deberá abonar a</w:t>
      </w:r>
      <w:r w:rsidR="006C64ED">
        <w:rPr>
          <w:rFonts w:ascii="Arial" w:hAnsi="Arial" w:cs="Arial"/>
        </w:rPr>
        <w:t xml:space="preserve"> </w:t>
      </w:r>
      <w:r w:rsidRPr="00B07F45">
        <w:rPr>
          <w:rFonts w:ascii="Arial" w:hAnsi="Arial" w:cs="Arial"/>
        </w:rPr>
        <w:t>l</w:t>
      </w:r>
      <w:r w:rsidR="006C64ED">
        <w:rPr>
          <w:rFonts w:ascii="Arial" w:hAnsi="Arial" w:cs="Arial"/>
        </w:rPr>
        <w:t>a</w:t>
      </w:r>
      <w:r w:rsidRPr="00B07F45">
        <w:rPr>
          <w:rFonts w:ascii="Arial" w:hAnsi="Arial" w:cs="Arial"/>
        </w:rPr>
        <w:t xml:space="preserve"> contratista, a partir del cumplimiento de dicho plazo de </w:t>
      </w:r>
      <w:r w:rsidR="00DF6725">
        <w:rPr>
          <w:rFonts w:ascii="Arial" w:hAnsi="Arial" w:cs="Arial"/>
        </w:rPr>
        <w:t>treinta</w:t>
      </w:r>
      <w:r w:rsidRPr="00B07F45">
        <w:rPr>
          <w:rFonts w:ascii="Arial" w:hAnsi="Arial" w:cs="Arial"/>
        </w:rPr>
        <w:t xml:space="preserve"> días naturales, los intereses de demora y la indemnización por los costes de cobro previstos en este mismo artículo.</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w:t>
      </w:r>
      <w:r w:rsidR="00193AB9">
        <w:rPr>
          <w:rFonts w:ascii="Arial" w:hAnsi="Arial" w:cs="Arial"/>
        </w:rPr>
        <w:t>Badalab</w:t>
      </w:r>
      <w:r w:rsidRPr="003C417B">
        <w:rPr>
          <w:rFonts w:ascii="Arial" w:hAnsi="Arial" w:cs="Arial"/>
        </w:rPr>
        <w:t xml:space="preserve"> haya aprobado la conformidad, si procede, y efectuado el correspondiente abono.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Por otra parte, </w:t>
      </w:r>
      <w:r w:rsidR="00193AB9">
        <w:rPr>
          <w:rFonts w:ascii="Arial" w:hAnsi="Arial" w:cs="Arial"/>
        </w:rPr>
        <w:t>Badalab</w:t>
      </w:r>
      <w:r w:rsidRPr="00B07F45">
        <w:rPr>
          <w:rFonts w:ascii="Arial" w:hAnsi="Arial" w:cs="Arial"/>
        </w:rPr>
        <w:t xml:space="preserve"> deberá aprobar los documentos que acrediten la conformidad </w:t>
      </w:r>
      <w:r w:rsidR="00606125" w:rsidRPr="00B07F45">
        <w:rPr>
          <w:rFonts w:ascii="Arial" w:hAnsi="Arial" w:cs="Arial"/>
        </w:rPr>
        <w:t xml:space="preserve">de los suministros entregados </w:t>
      </w:r>
      <w:r w:rsidRPr="00B07F45">
        <w:rPr>
          <w:rFonts w:ascii="Arial" w:hAnsi="Arial" w:cs="Arial"/>
        </w:rPr>
        <w:t xml:space="preserve">con lo dispuesto en el contrato, dentro de los </w:t>
      </w:r>
      <w:r w:rsidR="00DF6725">
        <w:rPr>
          <w:rFonts w:ascii="Arial" w:hAnsi="Arial" w:cs="Arial"/>
        </w:rPr>
        <w:t>treinta</w:t>
      </w:r>
      <w:r w:rsidRPr="00B07F45">
        <w:rPr>
          <w:rFonts w:ascii="Arial" w:hAnsi="Arial" w:cs="Arial"/>
        </w:rPr>
        <w:t xml:space="preserve"> días naturales siguientes a la entrega efectiva de los bienes.</w:t>
      </w:r>
    </w:p>
    <w:p w:rsidR="00577EBD" w:rsidRPr="00380238" w:rsidRDefault="00577EBD" w:rsidP="00577EBD">
      <w:pPr>
        <w:autoSpaceDE w:val="0"/>
        <w:autoSpaceDN w:val="0"/>
        <w:adjustRightInd w:val="0"/>
        <w:spacing w:before="60" w:line="240" w:lineRule="atLeast"/>
        <w:jc w:val="both"/>
        <w:rPr>
          <w:rFonts w:ascii="Arial" w:hAnsi="Arial" w:cs="Arial"/>
        </w:rPr>
      </w:pPr>
      <w:r w:rsidRPr="00380238">
        <w:rPr>
          <w:rFonts w:ascii="Arial" w:hAnsi="Arial" w:cs="Arial"/>
        </w:rPr>
        <w:t>7.-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Si en la financiación del contrato participan dos o más entidades u organismos, a la contratista se le abonará, por cada una de las partes comprometidas en la financiación, el contrato ejecutado en la proporción en que participan en el mismo y que se refleja en el </w:t>
      </w:r>
      <w:hyperlink w:anchor="CC_06" w:history="1">
        <w:r w:rsidRPr="00B07F45">
          <w:rPr>
            <w:rStyle w:val="Hipervnculo"/>
            <w:rFonts w:ascii="Arial" w:hAnsi="Arial" w:cs="Arial"/>
            <w:b/>
            <w:bCs/>
          </w:rPr>
          <w:t>apartado 6</w:t>
        </w:r>
      </w:hyperlink>
      <w:r w:rsidRPr="00B07F45">
        <w:rPr>
          <w:rFonts w:ascii="Arial" w:hAnsi="Arial" w:cs="Arial"/>
        </w:rPr>
        <w:t xml:space="preserve"> del cuadro de características y en el orden de abono que se indica en el </w:t>
      </w:r>
      <w:hyperlink w:anchor="CC_10" w:history="1">
        <w:r w:rsidRPr="00B07F45">
          <w:rPr>
            <w:rStyle w:val="Hipervnculo"/>
            <w:rFonts w:ascii="Arial" w:hAnsi="Arial" w:cs="Arial"/>
            <w:b/>
          </w:rPr>
          <w:t>apartado 10</w:t>
        </w:r>
      </w:hyperlink>
      <w:r w:rsidRPr="00B07F45">
        <w:rPr>
          <w:rFonts w:ascii="Arial" w:hAnsi="Arial" w:cs="Arial"/>
        </w:rPr>
        <w:t xml:space="preserve"> del cuadro de características.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9.- Si así se dispone en el </w:t>
      </w:r>
      <w:hyperlink w:anchor="CC_10" w:history="1">
        <w:r w:rsidRPr="00B07F45">
          <w:rPr>
            <w:rStyle w:val="Hipervnculo"/>
            <w:rFonts w:ascii="Arial" w:hAnsi="Arial" w:cs="Arial"/>
            <w:b/>
            <w:bCs/>
          </w:rPr>
          <w:t>apartado 10</w:t>
        </w:r>
      </w:hyperlink>
      <w:r w:rsidRPr="00B07F45">
        <w:rPr>
          <w:rFonts w:ascii="Arial" w:hAnsi="Arial" w:cs="Arial"/>
          <w:b/>
          <w:bCs/>
        </w:rPr>
        <w:t xml:space="preserve"> </w:t>
      </w:r>
      <w:r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10.-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Pr="00B07F45">
        <w:rPr>
          <w:rFonts w:ascii="Arial" w:hAnsi="Arial" w:cs="Arial"/>
        </w:rPr>
        <w:t xml:space="preserve">ara que dicha cesión surta efectos, </w:t>
      </w:r>
      <w:r w:rsidR="00193AB9">
        <w:rPr>
          <w:rFonts w:ascii="Arial" w:hAnsi="Arial" w:cs="Arial"/>
        </w:rPr>
        <w:t>y Badalab</w:t>
      </w:r>
      <w:r w:rsidRPr="00B07F45">
        <w:rPr>
          <w:rFonts w:ascii="Arial" w:hAnsi="Arial" w:cs="Arial"/>
        </w:rPr>
        <w:t xml:space="preserve"> expida el mandamiento de pago a favor de la cesionaria,</w:t>
      </w:r>
      <w:r w:rsidR="00606125" w:rsidRPr="00B07F45">
        <w:rPr>
          <w:rFonts w:ascii="Arial" w:hAnsi="Arial" w:cs="Arial"/>
        </w:rPr>
        <w:t xml:space="preserve"> será requisito imprescindible la notificación fehaciente a </w:t>
      </w:r>
      <w:r w:rsidR="00193AB9">
        <w:rPr>
          <w:rFonts w:ascii="Arial" w:hAnsi="Arial" w:cs="Arial"/>
        </w:rPr>
        <w:t>Badalab</w:t>
      </w:r>
      <w:r w:rsidR="00606125" w:rsidRPr="00B07F45">
        <w:rPr>
          <w:rFonts w:ascii="Arial" w:hAnsi="Arial" w:cs="Arial"/>
        </w:rPr>
        <w:t xml:space="preserve"> del acuerdo de cesión</w:t>
      </w:r>
      <w:r w:rsidRPr="00B07F45">
        <w:rPr>
          <w:rFonts w:ascii="Arial" w:hAnsi="Arial" w:cs="Arial"/>
        </w:rPr>
        <w:t>.</w:t>
      </w:r>
    </w:p>
    <w:p w:rsidR="002F63A3" w:rsidRPr="00B07F45" w:rsidRDefault="00185DD3" w:rsidP="007137F1">
      <w:pPr>
        <w:pStyle w:val="Ttulo2"/>
        <w:spacing w:line="240" w:lineRule="atLeast"/>
        <w:jc w:val="both"/>
        <w:rPr>
          <w:i w:val="0"/>
          <w:iCs w:val="0"/>
          <w:sz w:val="22"/>
          <w:szCs w:val="22"/>
        </w:rPr>
      </w:pPr>
      <w:bookmarkStart w:id="205" w:name="_Toc463331583"/>
      <w:bookmarkStart w:id="206" w:name="_Toc24616208"/>
      <w:r w:rsidRPr="00B07F45">
        <w:rPr>
          <w:i w:val="0"/>
          <w:iCs w:val="0"/>
          <w:sz w:val="22"/>
          <w:szCs w:val="22"/>
        </w:rPr>
        <w:t>42</w:t>
      </w:r>
      <w:r w:rsidR="002F63A3" w:rsidRPr="00B07F45">
        <w:rPr>
          <w:i w:val="0"/>
          <w:iCs w:val="0"/>
          <w:sz w:val="22"/>
          <w:szCs w:val="22"/>
        </w:rPr>
        <w:t>.- Mantenimiento</w:t>
      </w:r>
      <w:bookmarkEnd w:id="205"/>
      <w:bookmarkEnd w:id="20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185DD3" w:rsidP="007137F1">
      <w:pPr>
        <w:pStyle w:val="Ttulo2"/>
        <w:spacing w:line="240" w:lineRule="atLeast"/>
        <w:jc w:val="both"/>
        <w:rPr>
          <w:i w:val="0"/>
          <w:iCs w:val="0"/>
          <w:sz w:val="22"/>
          <w:szCs w:val="22"/>
        </w:rPr>
      </w:pPr>
      <w:bookmarkStart w:id="207" w:name="_Toc463331584"/>
      <w:bookmarkStart w:id="208" w:name="_Toc24616209"/>
      <w:r w:rsidRPr="00B07F45">
        <w:rPr>
          <w:i w:val="0"/>
          <w:iCs w:val="0"/>
          <w:sz w:val="22"/>
          <w:szCs w:val="22"/>
        </w:rPr>
        <w:t>43</w:t>
      </w:r>
      <w:r w:rsidR="002F63A3" w:rsidRPr="00B07F45">
        <w:rPr>
          <w:i w:val="0"/>
          <w:iCs w:val="0"/>
          <w:sz w:val="22"/>
          <w:szCs w:val="22"/>
        </w:rPr>
        <w:t>.- Suspensión del contrato</w:t>
      </w:r>
      <w:bookmarkEnd w:id="207"/>
      <w:bookmarkEnd w:id="20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185DD3" w:rsidP="007137F1">
      <w:pPr>
        <w:pStyle w:val="Ttulo2"/>
        <w:spacing w:line="240" w:lineRule="atLeast"/>
        <w:jc w:val="both"/>
        <w:rPr>
          <w:i w:val="0"/>
          <w:iCs w:val="0"/>
          <w:sz w:val="22"/>
          <w:szCs w:val="22"/>
        </w:rPr>
      </w:pPr>
      <w:bookmarkStart w:id="209" w:name="_Toc463331585"/>
      <w:bookmarkStart w:id="210" w:name="_Toc24616210"/>
      <w:r w:rsidRPr="00B07F45">
        <w:rPr>
          <w:i w:val="0"/>
          <w:iCs w:val="0"/>
          <w:sz w:val="22"/>
          <w:szCs w:val="22"/>
        </w:rPr>
        <w:lastRenderedPageBreak/>
        <w:t>44</w:t>
      </w:r>
      <w:r w:rsidR="002F63A3" w:rsidRPr="00B07F45">
        <w:rPr>
          <w:i w:val="0"/>
          <w:iCs w:val="0"/>
          <w:sz w:val="22"/>
          <w:szCs w:val="22"/>
        </w:rPr>
        <w:t>.- Recepción y plazo de garantía</w:t>
      </w:r>
      <w:bookmarkEnd w:id="209"/>
      <w:bookmarkEnd w:id="210"/>
    </w:p>
    <w:p w:rsidR="002F63A3" w:rsidRPr="00B07F45" w:rsidRDefault="002F63A3" w:rsidP="00577EBD">
      <w:pPr>
        <w:pStyle w:val="Ttulo3"/>
        <w:spacing w:line="240" w:lineRule="atLeast"/>
        <w:jc w:val="both"/>
        <w:rPr>
          <w:bCs w:val="0"/>
          <w:sz w:val="22"/>
          <w:szCs w:val="18"/>
        </w:rPr>
      </w:pPr>
      <w:bookmarkStart w:id="211" w:name="_Toc463331586"/>
      <w:bookmarkStart w:id="212" w:name="_Toc24616211"/>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11"/>
      <w:bookmarkEnd w:id="212"/>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r w:rsidR="00965820">
        <w:rPr>
          <w:rFonts w:ascii="Arial" w:hAnsi="Arial" w:cs="Arial"/>
          <w:color w:val="auto"/>
          <w:sz w:val="20"/>
          <w:szCs w:val="20"/>
        </w:rPr>
        <w:t>Badalab</w:t>
      </w:r>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r w:rsidR="00965820">
        <w:rPr>
          <w:rFonts w:ascii="Arial" w:hAnsi="Arial" w:cs="Arial"/>
          <w:color w:val="auto"/>
          <w:sz w:val="20"/>
          <w:szCs w:val="20"/>
        </w:rPr>
        <w:t>Badalab</w:t>
      </w:r>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r w:rsidR="00965820">
        <w:rPr>
          <w:rFonts w:ascii="Arial" w:hAnsi="Arial" w:cs="Arial"/>
          <w:color w:val="auto"/>
          <w:sz w:val="20"/>
          <w:szCs w:val="20"/>
        </w:rPr>
        <w:t>Badalab</w:t>
      </w:r>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r w:rsidR="00965820">
        <w:rPr>
          <w:rFonts w:ascii="Arial" w:hAnsi="Arial" w:cs="Arial"/>
          <w:color w:val="auto"/>
          <w:sz w:val="20"/>
          <w:szCs w:val="20"/>
        </w:rPr>
        <w:t>Badalab</w:t>
      </w:r>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3"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8.- Si los bienes se encuentran en buen estado y con arreglo a las prescripciones técnicas, la persona designada por </w:t>
      </w:r>
      <w:r w:rsidR="00965820">
        <w:rPr>
          <w:rFonts w:ascii="Arial" w:hAnsi="Arial" w:cs="Arial"/>
          <w:color w:val="auto"/>
          <w:sz w:val="20"/>
          <w:szCs w:val="20"/>
        </w:rPr>
        <w:t>Badalab</w:t>
      </w:r>
      <w:r w:rsidRPr="00380238">
        <w:rPr>
          <w:rFonts w:ascii="Arial" w:hAnsi="Arial" w:cs="Arial"/>
          <w:color w:val="auto"/>
          <w:sz w:val="20"/>
          <w:szCs w:val="20"/>
        </w:rPr>
        <w:t xml:space="preserve"> lo dará por recibido, levantándose la correspondiente acta, que deberá ser firmada por las personas concurrentes a la recepción, entregándose un ejemplar a la responsable del contrato o persona que represente a </w:t>
      </w:r>
      <w:r w:rsidR="00965820">
        <w:rPr>
          <w:rFonts w:ascii="Arial" w:hAnsi="Arial" w:cs="Arial"/>
          <w:color w:val="auto"/>
          <w:sz w:val="20"/>
          <w:szCs w:val="20"/>
        </w:rPr>
        <w:t>Badalab</w:t>
      </w:r>
      <w:r w:rsidRPr="00380238">
        <w:rPr>
          <w:rFonts w:ascii="Arial" w:hAnsi="Arial" w:cs="Arial"/>
          <w:color w:val="auto"/>
          <w:sz w:val="20"/>
          <w:szCs w:val="20"/>
        </w:rPr>
        <w:t xml:space="preserve">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Ttulo3"/>
        <w:spacing w:line="240" w:lineRule="atLeast"/>
        <w:jc w:val="both"/>
        <w:rPr>
          <w:bCs w:val="0"/>
          <w:sz w:val="22"/>
          <w:szCs w:val="18"/>
        </w:rPr>
      </w:pPr>
      <w:bookmarkStart w:id="214" w:name="_Toc24616212"/>
      <w:r w:rsidRPr="00B07F45">
        <w:rPr>
          <w:bCs w:val="0"/>
          <w:sz w:val="22"/>
          <w:szCs w:val="18"/>
        </w:rPr>
        <w:t>4</w:t>
      </w:r>
      <w:r w:rsidR="00185DD3" w:rsidRPr="00B07F45">
        <w:rPr>
          <w:bCs w:val="0"/>
          <w:sz w:val="22"/>
          <w:szCs w:val="18"/>
        </w:rPr>
        <w:t>4</w:t>
      </w:r>
      <w:r w:rsidRPr="00B07F45">
        <w:rPr>
          <w:bCs w:val="0"/>
          <w:sz w:val="22"/>
          <w:szCs w:val="18"/>
        </w:rPr>
        <w:t>.2.- Plazo de garantía</w:t>
      </w:r>
      <w:bookmarkEnd w:id="213"/>
      <w:bookmarkEnd w:id="21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Ttulo3"/>
        <w:spacing w:line="240" w:lineRule="atLeast"/>
        <w:jc w:val="both"/>
        <w:rPr>
          <w:bCs w:val="0"/>
          <w:sz w:val="22"/>
          <w:szCs w:val="18"/>
        </w:rPr>
      </w:pPr>
      <w:bookmarkStart w:id="215" w:name="_Toc463331588"/>
      <w:bookmarkStart w:id="216" w:name="_Toc24616213"/>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5"/>
      <w:bookmarkEnd w:id="21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 xml:space="preserve">del cuadro de características sin que </w:t>
      </w:r>
      <w:r w:rsidR="0016638A">
        <w:rPr>
          <w:rFonts w:ascii="Arial" w:hAnsi="Arial" w:cs="Arial"/>
        </w:rPr>
        <w:t>Badalab</w:t>
      </w:r>
      <w:r w:rsidRPr="00B07F45">
        <w:rPr>
          <w:rFonts w:ascii="Arial" w:hAnsi="Arial" w:cs="Arial"/>
        </w:rPr>
        <w:t xml:space="preserve">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Ttulo2"/>
        <w:spacing w:line="240" w:lineRule="atLeast"/>
        <w:jc w:val="both"/>
        <w:rPr>
          <w:i w:val="0"/>
          <w:iCs w:val="0"/>
          <w:sz w:val="22"/>
          <w:szCs w:val="22"/>
        </w:rPr>
      </w:pPr>
      <w:bookmarkStart w:id="217" w:name="_45.-_Resolución_del"/>
      <w:bookmarkStart w:id="218" w:name="_Toc463331589"/>
      <w:bookmarkStart w:id="219" w:name="_Toc24616214"/>
      <w:bookmarkEnd w:id="217"/>
      <w:r w:rsidRPr="00B07F45">
        <w:rPr>
          <w:i w:val="0"/>
          <w:iCs w:val="0"/>
          <w:sz w:val="22"/>
          <w:szCs w:val="22"/>
        </w:rPr>
        <w:lastRenderedPageBreak/>
        <w:t>4</w:t>
      </w:r>
      <w:r w:rsidR="00105CF8" w:rsidRPr="00B07F45">
        <w:rPr>
          <w:i w:val="0"/>
          <w:iCs w:val="0"/>
          <w:sz w:val="22"/>
          <w:szCs w:val="22"/>
        </w:rPr>
        <w:t>5</w:t>
      </w:r>
      <w:r w:rsidRPr="00B07F45">
        <w:rPr>
          <w:i w:val="0"/>
          <w:iCs w:val="0"/>
          <w:sz w:val="22"/>
          <w:szCs w:val="22"/>
        </w:rPr>
        <w:t>.- Resolución del contrato</w:t>
      </w:r>
      <w:bookmarkEnd w:id="218"/>
      <w:bookmarkEnd w:id="219"/>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vnculo"/>
            <w:rFonts w:ascii="Arial" w:hAnsi="Arial" w:cs="Arial"/>
            <w:b/>
          </w:rPr>
          <w:t>cláusula</w:t>
        </w:r>
        <w:r w:rsidR="00D9770C">
          <w:rPr>
            <w:rStyle w:val="Hipervnculo"/>
            <w:rFonts w:ascii="Arial" w:hAnsi="Arial" w:cs="Arial"/>
            <w:b/>
          </w:rPr>
          <w:t>s</w:t>
        </w:r>
        <w:r w:rsidR="00E04E63" w:rsidRPr="00B07F45">
          <w:rPr>
            <w:rStyle w:val="Hipervnculo"/>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vnculo"/>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vnculo"/>
            <w:rFonts w:ascii="Arial" w:hAnsi="Arial" w:cs="Arial"/>
            <w:b/>
            <w:bCs/>
          </w:rPr>
          <w:t>apartado 2</w:t>
        </w:r>
        <w:r w:rsidR="00424C8D" w:rsidRPr="00B07F45">
          <w:rPr>
            <w:rStyle w:val="Hipervnculo"/>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Cuando el contrato se resuelva por incumplimiento culpable de la contratista le será incautada la garantía y deberá, además, indemnizar a </w:t>
      </w:r>
      <w:r w:rsidR="0016638A">
        <w:rPr>
          <w:rFonts w:ascii="Arial" w:hAnsi="Arial" w:cs="Arial"/>
        </w:rPr>
        <w:t>Badalab</w:t>
      </w:r>
      <w:r w:rsidRPr="00B07F45">
        <w:rPr>
          <w:rFonts w:ascii="Arial" w:hAnsi="Arial" w:cs="Arial"/>
        </w:rPr>
        <w:t xml:space="preserve">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w:t>
      </w:r>
      <w:r w:rsidR="0016638A">
        <w:rPr>
          <w:rFonts w:ascii="Arial" w:hAnsi="Arial" w:cs="Arial"/>
        </w:rPr>
        <w:t>Badalab</w:t>
      </w:r>
      <w:r w:rsidRPr="00B07F45">
        <w:rPr>
          <w:rFonts w:ascii="Arial" w:hAnsi="Arial" w:cs="Arial"/>
        </w:rPr>
        <w:t>.</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Ttulo1"/>
        <w:spacing w:line="240" w:lineRule="atLeast"/>
        <w:jc w:val="center"/>
        <w:rPr>
          <w:sz w:val="22"/>
          <w:szCs w:val="22"/>
        </w:rPr>
      </w:pPr>
      <w:bookmarkStart w:id="220" w:name="_ANEXO_XXX.-_"/>
      <w:bookmarkStart w:id="221" w:name="_ANEXO_XXX.-_MODELO_"/>
      <w:bookmarkStart w:id="222" w:name="_Toc463331591"/>
      <w:bookmarkStart w:id="223" w:name="_Toc480816077"/>
      <w:bookmarkEnd w:id="220"/>
      <w:bookmarkEnd w:id="221"/>
      <w:r w:rsidRPr="00B07F45">
        <w:rPr>
          <w:b w:val="0"/>
          <w:sz w:val="22"/>
          <w:szCs w:val="22"/>
        </w:rPr>
        <w:br w:type="page"/>
      </w:r>
      <w:bookmarkStart w:id="224" w:name="_ANEXO_XXX.-_MODELO_6"/>
      <w:bookmarkStart w:id="225" w:name="_ANEXO_XXX._MODELO"/>
      <w:bookmarkStart w:id="226" w:name="_ANEXO_XXX.-_MODELO_9"/>
      <w:bookmarkStart w:id="227" w:name="_ANEXO_III.-_MODELO"/>
      <w:bookmarkStart w:id="228" w:name="_ANEXO_IV.-_MODELO"/>
      <w:bookmarkStart w:id="229" w:name="_ANEXO_I.-_INSTRUCCIONES"/>
      <w:bookmarkStart w:id="230" w:name="_ANEXO_XXX.-_MODELO_1"/>
      <w:bookmarkStart w:id="231" w:name="_ANEXO_VI.-_DECLARACIÓN"/>
      <w:bookmarkStart w:id="232" w:name="_ANEXO_IV.-_MODELO_3"/>
      <w:bookmarkStart w:id="233" w:name="_ANEXO_V.-_MODELO"/>
      <w:bookmarkStart w:id="234" w:name="_ANEXO_VII.-_MODELO"/>
      <w:bookmarkStart w:id="235" w:name="_ANEXO_VIII.-_MODELO"/>
      <w:bookmarkStart w:id="236" w:name="_ANEXO_IX.-_MODELO"/>
      <w:bookmarkStart w:id="237" w:name="_ANEXO_VI.-_MODELO"/>
      <w:bookmarkStart w:id="238" w:name="_ANEXO_XXX.-_SOLVENCIA_"/>
      <w:bookmarkStart w:id="239" w:name="_ANEXO_XXX-_COMPROMISO"/>
      <w:bookmarkStart w:id="240" w:name="_ANEXO_XXX._-"/>
      <w:bookmarkStart w:id="241" w:name="_ANEXO_XXX.-_ADMISIBILIDAD"/>
      <w:bookmarkStart w:id="242" w:name="_ANEXO_VI_.-CRITERIOS"/>
      <w:bookmarkStart w:id="243" w:name="_ANEXO_XXX_.-CRITERIOS"/>
      <w:bookmarkStart w:id="244" w:name="_ANEXO_XXX_.-"/>
      <w:bookmarkStart w:id="245" w:name="_ANEXO_VII.-_CRITERIOS"/>
      <w:bookmarkStart w:id="246" w:name="_ANEXO_XXX.-_CRITERIOS"/>
      <w:bookmarkStart w:id="247" w:name="_ANEXO_XXX.-__2"/>
      <w:bookmarkStart w:id="248" w:name="_ANEXO_xxx.-__3"/>
      <w:bookmarkStart w:id="249" w:name="_ANEXO_XIV.-_MODELO"/>
      <w:bookmarkStart w:id="250" w:name="_ANEXO_VII.-_MODELO_1"/>
      <w:bookmarkStart w:id="251" w:name="_ANEXO_VIII.-_MODELO_1"/>
      <w:bookmarkStart w:id="252" w:name="_ANEXO_IX._-"/>
      <w:bookmarkStart w:id="253" w:name="_ANEXO_VIII._-"/>
      <w:bookmarkStart w:id="254" w:name="_ANEXO_XXX.-_MODELO_5"/>
      <w:bookmarkStart w:id="255" w:name="_ANEXO_X.-_MODELO"/>
      <w:bookmarkStart w:id="256" w:name="_ANEXO_XXX_-"/>
      <w:bookmarkStart w:id="257" w:name="_ANEXO_V_MODELO"/>
      <w:bookmarkStart w:id="258" w:name="Anx_1"/>
      <w:bookmarkStart w:id="259" w:name="_Toc508213775"/>
      <w:bookmarkStart w:id="260" w:name="_Toc24616215"/>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00466825" w:rsidRPr="00B07F45">
        <w:rPr>
          <w:sz w:val="22"/>
          <w:szCs w:val="22"/>
        </w:rPr>
        <w:lastRenderedPageBreak/>
        <w:t xml:space="preserve">ANEXO I.- </w:t>
      </w:r>
      <w:bookmarkEnd w:id="258"/>
      <w:r w:rsidR="00466825" w:rsidRPr="00B07F45">
        <w:rPr>
          <w:sz w:val="22"/>
          <w:szCs w:val="22"/>
        </w:rPr>
        <w:t>INSTRUCCIONES PARA LA LICITACIÓN ELECTRÓNICA</w:t>
      </w:r>
      <w:bookmarkEnd w:id="259"/>
      <w:bookmarkEnd w:id="260"/>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Prrafodelist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084668" w:rsidRPr="00C177AD" w:rsidRDefault="00084668" w:rsidP="0008466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503C5B" w:rsidRDefault="00084668" w:rsidP="0008466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CD0BA5" w:rsidRDefault="008108DE" w:rsidP="008108DE">
      <w:pPr>
        <w:spacing w:before="60" w:line="240" w:lineRule="atLeast"/>
        <w:ind w:left="567"/>
        <w:jc w:val="both"/>
        <w:rPr>
          <w:rStyle w:val="Hipervnculo"/>
          <w:rFonts w:cs="Arial"/>
        </w:rPr>
      </w:pPr>
      <w:r w:rsidRPr="008108DE">
        <w:rPr>
          <w:rFonts w:ascii="Arial" w:hAnsi="Arial" w:cs="Arial"/>
        </w:rPr>
        <w:t xml:space="preserve">La información sobre los requerimientos técnicos para licitar electrónicamente se encuentra disponible en el siguiente enlace: </w:t>
      </w:r>
      <w:hyperlink r:id="rId14" w:history="1">
        <w:r w:rsidR="00CD0BA5" w:rsidRPr="00CD0BA5">
          <w:rPr>
            <w:rStyle w:val="Hipervnculo"/>
            <w:rFonts w:ascii="Arial" w:hAnsi="Arial" w:cs="Arial"/>
          </w:rPr>
          <w:t>https://www.contratacion.euskadi.eus/informacion-general-licitacion-electronica/w32-kpelicel/es/</w:t>
        </w:r>
      </w:hyperlink>
    </w:p>
    <w:p w:rsidR="008108DE" w:rsidRPr="008108DE" w:rsidRDefault="008C0A21" w:rsidP="008108DE">
      <w:pPr>
        <w:pStyle w:val="Prrafodelist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Prrafodelist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D52CC5" w:rsidP="008108DE">
      <w:pPr>
        <w:pStyle w:val="Prrafodelista"/>
        <w:spacing w:before="60" w:line="240" w:lineRule="atLeast"/>
        <w:ind w:left="567"/>
        <w:jc w:val="both"/>
        <w:rPr>
          <w:rStyle w:val="Hipervnculo"/>
          <w:rFonts w:ascii="Arial" w:hAnsi="Arial" w:cs="Arial"/>
          <w:sz w:val="20"/>
          <w:szCs w:val="20"/>
        </w:rPr>
      </w:pPr>
      <w:hyperlink r:id="rId15" w:history="1">
        <w:r w:rsidR="00084668" w:rsidRPr="00CE3446">
          <w:rPr>
            <w:rStyle w:val="Hipervnculo"/>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Las notificaciones y comunicaciones por vía electrónica se realizarán a través del</w:t>
      </w:r>
      <w:r w:rsidR="00037570">
        <w:rPr>
          <w:rFonts w:ascii="Arial" w:hAnsi="Arial" w:cs="Arial"/>
        </w:rPr>
        <w:t xml:space="preserve"> sistema de licitación electrónica. L</w:t>
      </w:r>
      <w:r w:rsidRPr="008108DE">
        <w:rPr>
          <w:rFonts w:ascii="Arial" w:hAnsi="Arial" w:cs="Arial"/>
        </w:rPr>
        <w:t xml:space="preserve">a empresa recibirá aviso del envío a la dirección de correo electrónico que haya facilitado a estos efectos en la </w:t>
      </w:r>
      <w:hyperlink w:anchor="ax_a1" w:history="1">
        <w:r w:rsidRPr="008108DE">
          <w:rPr>
            <w:rStyle w:val="Hipervnculo"/>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61" w:name="_ADENDA_AL_ANEXO"/>
      <w:bookmarkStart w:id="262" w:name="_Toc505069553"/>
      <w:bookmarkStart w:id="263" w:name="_Toc506459354"/>
      <w:bookmarkStart w:id="264" w:name="Anx_A1"/>
      <w:bookmarkStart w:id="265" w:name="_Toc24616216"/>
      <w:bookmarkEnd w:id="261"/>
      <w:r w:rsidRPr="00B07F45">
        <w:rPr>
          <w:sz w:val="22"/>
          <w:szCs w:val="22"/>
        </w:rPr>
        <w:lastRenderedPageBreak/>
        <w:t xml:space="preserve">ADENDA AL ANEXO I.- </w:t>
      </w:r>
      <w:bookmarkEnd w:id="262"/>
      <w:bookmarkEnd w:id="263"/>
      <w:bookmarkEnd w:id="264"/>
      <w:r w:rsidRPr="00B07F45">
        <w:rPr>
          <w:sz w:val="22"/>
          <w:szCs w:val="22"/>
        </w:rPr>
        <w:t>DATOS A EFECTOS DE RECIBIR NOTIFICACIONES Y COMUNICACIONES</w:t>
      </w:r>
      <w:bookmarkEnd w:id="265"/>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8953F6" w:rsidP="006B7623">
            <w:pPr>
              <w:ind w:left="45"/>
              <w:rPr>
                <w:rFonts w:ascii="Arial" w:hAnsi="Arial" w:cs="Arial"/>
                <w:color w:val="000000"/>
                <w:sz w:val="18"/>
              </w:rPr>
            </w:pPr>
            <w:r w:rsidRPr="00BF472C">
              <w:rPr>
                <w:rFonts w:ascii="Arial" w:hAnsi="Arial" w:cs="Arial"/>
              </w:rPr>
              <w:t>Suministro e instalación de equipamiento audiovisual</w:t>
            </w: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37570" w:rsidP="006B7623">
            <w:pPr>
              <w:ind w:left="45"/>
              <w:rPr>
                <w:rFonts w:ascii="Arial" w:hAnsi="Arial" w:cs="Arial"/>
                <w:sz w:val="18"/>
                <w:szCs w:val="18"/>
              </w:rPr>
            </w:pPr>
            <w:r w:rsidRPr="00037570">
              <w:rPr>
                <w:rFonts w:ascii="Arial" w:hAnsi="Arial" w:cs="Arial"/>
                <w:sz w:val="18"/>
                <w:szCs w:val="18"/>
              </w:rPr>
              <w:t>2021-001</w:t>
            </w: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Refdenotaalpie"/>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466825" w:rsidRPr="00B07F45" w:rsidRDefault="00466825"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b w:val="0"/>
          <w:bCs w:val="0"/>
          <w:lang w:eastAsia="en-US"/>
        </w:rPr>
      </w:pPr>
      <w:bookmarkStart w:id="266" w:name="_ANEXO_II.-_INSTRUCCIONES"/>
      <w:bookmarkStart w:id="267" w:name="Anx_2"/>
      <w:bookmarkStart w:id="268" w:name="_Toc24616217"/>
      <w:bookmarkEnd w:id="266"/>
      <w:r w:rsidRPr="00B07F45">
        <w:rPr>
          <w:sz w:val="22"/>
          <w:szCs w:val="22"/>
        </w:rPr>
        <w:lastRenderedPageBreak/>
        <w:t xml:space="preserve">ANEXO II.- </w:t>
      </w:r>
      <w:bookmarkEnd w:id="267"/>
      <w:r w:rsidR="00B74562" w:rsidRPr="00B07F45">
        <w:rPr>
          <w:caps/>
          <w:kern w:val="22"/>
          <w:sz w:val="22"/>
        </w:rPr>
        <w:t>INSTRUCCIONES PARA LA CUMPLIMENTACIÓN DEL DOCUMENTO EUROPEO ÚNICO DE CONTRATACIÓN DEUC</w:t>
      </w:r>
      <w:bookmarkEnd w:id="268"/>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vnculo"/>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6" w:history="1">
        <w:r w:rsidR="001D1458" w:rsidRPr="00C60AA7">
          <w:rPr>
            <w:rStyle w:val="Hipervnculo"/>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vnculo"/>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Prrafodelist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lastRenderedPageBreak/>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D52CC5" w:rsidP="00C91D7B">
      <w:pPr>
        <w:autoSpaceDE w:val="0"/>
        <w:autoSpaceDN w:val="0"/>
        <w:adjustRightInd w:val="0"/>
        <w:spacing w:before="120"/>
        <w:rPr>
          <w:rFonts w:ascii="Arial" w:hAnsi="Arial" w:cs="Arial"/>
          <w:lang w:val="eu-ES"/>
        </w:rPr>
      </w:pPr>
      <w:hyperlink r:id="rId17" w:history="1">
        <w:r w:rsidR="00C91D7B" w:rsidRPr="00C91D7B">
          <w:rPr>
            <w:rStyle w:val="Hipervnculo"/>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D52CC5" w:rsidP="00FA6EE3">
      <w:pPr>
        <w:autoSpaceDE w:val="0"/>
        <w:autoSpaceDN w:val="0"/>
        <w:adjustRightInd w:val="0"/>
        <w:spacing w:before="120"/>
        <w:rPr>
          <w:rStyle w:val="Hipervnculo"/>
          <w:rFonts w:ascii="Arial" w:hAnsi="Arial" w:cs="Arial"/>
          <w:lang w:val="eu-ES"/>
        </w:rPr>
      </w:pPr>
      <w:hyperlink r:id="rId18" w:history="1">
        <w:r w:rsidR="00FA6EE3" w:rsidRPr="00FA6EE3">
          <w:rPr>
            <w:rStyle w:val="Hipervnculo"/>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69" w:name="_ANEXO_IV.-_MODELO_1"/>
      <w:bookmarkStart w:id="270" w:name="Anx_3"/>
      <w:bookmarkStart w:id="271" w:name="_Toc506479431"/>
      <w:bookmarkStart w:id="272" w:name="_Toc24616218"/>
      <w:bookmarkEnd w:id="269"/>
      <w:r w:rsidRPr="00B07F45">
        <w:rPr>
          <w:sz w:val="22"/>
          <w:szCs w:val="22"/>
        </w:rPr>
        <w:lastRenderedPageBreak/>
        <w:t xml:space="preserve">ANEXO III.- </w:t>
      </w:r>
      <w:bookmarkEnd w:id="270"/>
      <w:r w:rsidRPr="00B07F45">
        <w:rPr>
          <w:sz w:val="22"/>
          <w:szCs w:val="22"/>
        </w:rPr>
        <w:t>MODELO DE COMPROMISO DE CONSTITUCIÓN EN UNIÓN TEMPORAL DE EMPRESAS</w:t>
      </w:r>
      <w:bookmarkEnd w:id="271"/>
      <w:bookmarkEnd w:id="272"/>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8953F6" w:rsidP="006B7623">
            <w:pPr>
              <w:ind w:left="45"/>
              <w:rPr>
                <w:rFonts w:ascii="Arial" w:hAnsi="Arial" w:cs="Arial"/>
                <w:color w:val="000000"/>
                <w:sz w:val="18"/>
              </w:rPr>
            </w:pPr>
            <w:r w:rsidRPr="00BF472C">
              <w:rPr>
                <w:rFonts w:ascii="Arial" w:hAnsi="Arial" w:cs="Arial"/>
              </w:rPr>
              <w:t>Suministro e instalación de equipamiento audiovisual</w:t>
            </w: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37570" w:rsidP="006B7623">
            <w:pPr>
              <w:ind w:left="45"/>
              <w:rPr>
                <w:rFonts w:ascii="Arial" w:hAnsi="Arial" w:cs="Arial"/>
                <w:sz w:val="18"/>
                <w:szCs w:val="18"/>
              </w:rPr>
            </w:pPr>
            <w:r w:rsidRPr="00037570">
              <w:rPr>
                <w:rFonts w:ascii="Arial" w:hAnsi="Arial" w:cs="Arial"/>
                <w:sz w:val="18"/>
                <w:szCs w:val="18"/>
              </w:rPr>
              <w:t>2021-001</w:t>
            </w: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lastRenderedPageBreak/>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3" w:name="_Toc463331593"/>
      <w:bookmarkStart w:id="274" w:name="_Toc480816080"/>
    </w:p>
    <w:p w:rsidR="00466825" w:rsidRPr="00B07F45" w:rsidRDefault="00466825" w:rsidP="009D27DC">
      <w:pPr>
        <w:pStyle w:val="Ttulo1"/>
        <w:spacing w:before="60" w:after="0" w:line="240" w:lineRule="atLeast"/>
        <w:jc w:val="center"/>
        <w:rPr>
          <w:sz w:val="22"/>
          <w:szCs w:val="22"/>
        </w:rPr>
      </w:pPr>
      <w:bookmarkStart w:id="275" w:name="_ANEXO_IV.-_MODELO_2"/>
      <w:bookmarkStart w:id="276" w:name="Anx_4"/>
      <w:bookmarkStart w:id="277" w:name="_Toc506479432"/>
      <w:bookmarkStart w:id="278" w:name="_Toc24616219"/>
      <w:bookmarkEnd w:id="275"/>
      <w:r w:rsidRPr="00B07F45">
        <w:rPr>
          <w:sz w:val="22"/>
          <w:szCs w:val="22"/>
        </w:rPr>
        <w:lastRenderedPageBreak/>
        <w:t xml:space="preserve">ANEXO IV.- </w:t>
      </w:r>
      <w:bookmarkEnd w:id="276"/>
      <w:r w:rsidRPr="00B07F45">
        <w:rPr>
          <w:sz w:val="22"/>
          <w:szCs w:val="22"/>
        </w:rPr>
        <w:t>MODELO DE DECLARACIÓN DE COMPROMISO DE ADSCRIPCIÓN DE MEDIOS</w:t>
      </w:r>
      <w:bookmarkEnd w:id="277"/>
      <w:bookmarkEnd w:id="278"/>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8953F6" w:rsidP="006B7623">
            <w:pPr>
              <w:ind w:left="45"/>
              <w:rPr>
                <w:rFonts w:ascii="Arial" w:hAnsi="Arial" w:cs="Arial"/>
                <w:color w:val="000000"/>
                <w:sz w:val="18"/>
              </w:rPr>
            </w:pPr>
            <w:r w:rsidRPr="00BF472C">
              <w:rPr>
                <w:rFonts w:ascii="Arial" w:hAnsi="Arial" w:cs="Arial"/>
              </w:rPr>
              <w:t>Suministro e instalación de equipamiento audiovisual</w:t>
            </w: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37570" w:rsidP="006B7623">
            <w:pPr>
              <w:ind w:left="45"/>
              <w:rPr>
                <w:rFonts w:ascii="Arial" w:hAnsi="Arial" w:cs="Arial"/>
                <w:sz w:val="18"/>
                <w:szCs w:val="18"/>
              </w:rPr>
            </w:pPr>
            <w:r>
              <w:rPr>
                <w:rFonts w:ascii="Arial" w:hAnsi="Arial"/>
                <w:sz w:val="18"/>
                <w:szCs w:val="18"/>
                <w:lang w:val="eu-ES"/>
              </w:rPr>
              <w:t>2021-001</w:t>
            </w: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Ttulo1"/>
        <w:spacing w:before="60" w:after="0" w:line="240" w:lineRule="atLeast"/>
        <w:jc w:val="center"/>
        <w:rPr>
          <w:sz w:val="22"/>
          <w:szCs w:val="22"/>
        </w:rPr>
      </w:pPr>
      <w:bookmarkStart w:id="279" w:name="_ANEXO_V.-_MODELO_1"/>
      <w:bookmarkStart w:id="280" w:name="Anx_5"/>
      <w:bookmarkStart w:id="281" w:name="_Toc506479433"/>
      <w:bookmarkStart w:id="282" w:name="_Toc24616220"/>
      <w:bookmarkEnd w:id="279"/>
      <w:r w:rsidRPr="00B07F45">
        <w:rPr>
          <w:sz w:val="22"/>
          <w:szCs w:val="22"/>
        </w:rPr>
        <w:lastRenderedPageBreak/>
        <w:t xml:space="preserve">ANEXO V.- </w:t>
      </w:r>
      <w:bookmarkEnd w:id="280"/>
      <w:r w:rsidRPr="00B07F45">
        <w:rPr>
          <w:sz w:val="22"/>
          <w:szCs w:val="22"/>
        </w:rPr>
        <w:t>MODELO DE DECLARACIÓN RELATIVA AL GRUPO EMPRESARIAL</w:t>
      </w:r>
      <w:bookmarkEnd w:id="281"/>
      <w:bookmarkEnd w:id="282"/>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8953F6" w:rsidP="006B7623">
            <w:pPr>
              <w:ind w:left="45"/>
              <w:rPr>
                <w:rFonts w:ascii="Arial" w:hAnsi="Arial" w:cs="Arial"/>
                <w:color w:val="000000"/>
                <w:sz w:val="18"/>
              </w:rPr>
            </w:pPr>
            <w:r w:rsidRPr="00BF472C">
              <w:rPr>
                <w:rFonts w:ascii="Arial" w:hAnsi="Arial" w:cs="Arial"/>
              </w:rPr>
              <w:t>Suministro e instalación de equipamiento audiovisual</w:t>
            </w: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37570" w:rsidP="006B7623">
            <w:pPr>
              <w:ind w:left="45"/>
              <w:rPr>
                <w:rFonts w:ascii="Arial" w:hAnsi="Arial" w:cs="Arial"/>
                <w:sz w:val="18"/>
                <w:szCs w:val="18"/>
              </w:rPr>
            </w:pPr>
            <w:r>
              <w:rPr>
                <w:rFonts w:ascii="Arial" w:hAnsi="Arial"/>
                <w:sz w:val="18"/>
                <w:szCs w:val="18"/>
                <w:lang w:val="eu-ES"/>
              </w:rPr>
              <w:t>2021-001</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Ttulo1"/>
        <w:spacing w:before="60" w:after="0" w:line="240" w:lineRule="atLeast"/>
        <w:jc w:val="center"/>
        <w:rPr>
          <w:sz w:val="22"/>
          <w:szCs w:val="22"/>
        </w:rPr>
      </w:pPr>
      <w:bookmarkStart w:id="283" w:name="_ANEXO_VI.-_MODELO_1"/>
      <w:bookmarkStart w:id="284" w:name="_ANEXO_VII.-_MODELO_2"/>
      <w:bookmarkStart w:id="285" w:name="Anx_7"/>
      <w:bookmarkStart w:id="286" w:name="_Toc506479435"/>
      <w:bookmarkStart w:id="287" w:name="_Toc24616222"/>
      <w:bookmarkEnd w:id="283"/>
      <w:bookmarkEnd w:id="284"/>
      <w:r w:rsidRPr="00B07F45">
        <w:rPr>
          <w:sz w:val="22"/>
          <w:szCs w:val="22"/>
        </w:rPr>
        <w:lastRenderedPageBreak/>
        <w:t xml:space="preserve">ANEXO VI.- </w:t>
      </w:r>
      <w:bookmarkEnd w:id="285"/>
      <w:r w:rsidRPr="00B07F45">
        <w:rPr>
          <w:sz w:val="22"/>
          <w:szCs w:val="22"/>
        </w:rPr>
        <w:t>MODELO DE DECLARACIÓN COMPLEMENTARIA DE LOS DOCUMENTOS Y DATOS PRESENTADOS CONSIDERADOS CONFIDENCIALES</w:t>
      </w:r>
      <w:bookmarkEnd w:id="286"/>
      <w:bookmarkEnd w:id="287"/>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8953F6" w:rsidP="006B7623">
            <w:pPr>
              <w:ind w:left="45"/>
              <w:rPr>
                <w:rFonts w:ascii="Arial" w:hAnsi="Arial" w:cs="Arial"/>
                <w:color w:val="000000"/>
                <w:sz w:val="18"/>
              </w:rPr>
            </w:pPr>
            <w:r w:rsidRPr="00BF472C">
              <w:rPr>
                <w:rFonts w:ascii="Arial" w:hAnsi="Arial" w:cs="Arial"/>
              </w:rPr>
              <w:t>Suministro e instalación de equipamiento audiovisual</w:t>
            </w: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37570" w:rsidP="006B7623">
            <w:pPr>
              <w:ind w:left="45"/>
              <w:rPr>
                <w:rFonts w:ascii="Arial" w:hAnsi="Arial" w:cs="Arial"/>
                <w:sz w:val="18"/>
                <w:szCs w:val="18"/>
              </w:rPr>
            </w:pPr>
            <w:r w:rsidRPr="00037570">
              <w:rPr>
                <w:rFonts w:ascii="Arial" w:hAnsi="Arial" w:cs="Arial"/>
                <w:sz w:val="18"/>
                <w:szCs w:val="18"/>
              </w:rPr>
              <w:t>2021-001</w:t>
            </w: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Ttulo1"/>
        <w:spacing w:before="60" w:after="0" w:line="240" w:lineRule="atLeast"/>
        <w:jc w:val="center"/>
        <w:rPr>
          <w:sz w:val="22"/>
          <w:szCs w:val="22"/>
        </w:rPr>
      </w:pPr>
      <w:bookmarkStart w:id="288" w:name="_ANEXO_VIII._-_1"/>
      <w:bookmarkStart w:id="289" w:name="Anx_8"/>
      <w:bookmarkStart w:id="290" w:name="_Toc506479436"/>
      <w:bookmarkStart w:id="291" w:name="_Toc24616223"/>
      <w:bookmarkEnd w:id="273"/>
      <w:bookmarkEnd w:id="274"/>
      <w:bookmarkEnd w:id="288"/>
      <w:r w:rsidRPr="00B07F45">
        <w:rPr>
          <w:sz w:val="22"/>
          <w:szCs w:val="22"/>
        </w:rPr>
        <w:lastRenderedPageBreak/>
        <w:t xml:space="preserve">ANEXO VII. - </w:t>
      </w:r>
      <w:bookmarkEnd w:id="289"/>
      <w:r w:rsidRPr="00B07F45">
        <w:rPr>
          <w:sz w:val="22"/>
          <w:szCs w:val="22"/>
        </w:rPr>
        <w:t>MODELO DE AVAL</w:t>
      </w:r>
      <w:bookmarkEnd w:id="290"/>
      <w:bookmarkEnd w:id="291"/>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Ttulo1"/>
        <w:pBdr>
          <w:bottom w:val="single" w:sz="4" w:space="1" w:color="auto"/>
        </w:pBdr>
        <w:spacing w:before="60" w:after="0" w:line="240" w:lineRule="atLeast"/>
        <w:jc w:val="center"/>
        <w:rPr>
          <w:sz w:val="22"/>
          <w:szCs w:val="22"/>
        </w:rPr>
      </w:pPr>
      <w:bookmarkStart w:id="292" w:name="_ANEXO_IX.-_MODELO_1"/>
      <w:bookmarkStart w:id="293" w:name="Anx_9"/>
      <w:bookmarkStart w:id="294" w:name="_Toc463331602"/>
      <w:bookmarkStart w:id="295" w:name="_Toc480816087"/>
      <w:bookmarkStart w:id="296" w:name="_Toc506479437"/>
      <w:bookmarkStart w:id="297" w:name="_Toc24616224"/>
      <w:bookmarkEnd w:id="292"/>
      <w:r w:rsidRPr="00B07F45">
        <w:rPr>
          <w:sz w:val="22"/>
          <w:szCs w:val="22"/>
        </w:rPr>
        <w:lastRenderedPageBreak/>
        <w:t xml:space="preserve">ANEXO </w:t>
      </w:r>
      <w:r w:rsidR="00037570">
        <w:rPr>
          <w:sz w:val="22"/>
          <w:szCs w:val="22"/>
        </w:rPr>
        <w:t>VIII</w:t>
      </w:r>
      <w:r w:rsidRPr="00B07F45">
        <w:rPr>
          <w:sz w:val="22"/>
          <w:szCs w:val="22"/>
        </w:rPr>
        <w:t xml:space="preserve">.- </w:t>
      </w:r>
      <w:bookmarkEnd w:id="293"/>
      <w:r w:rsidRPr="00B07F45">
        <w:rPr>
          <w:sz w:val="22"/>
          <w:szCs w:val="22"/>
        </w:rPr>
        <w:t>MODELO DE OFERTA ECONÓMICA</w:t>
      </w:r>
      <w:bookmarkEnd w:id="294"/>
      <w:bookmarkEnd w:id="295"/>
      <w:r w:rsidRPr="00B07F45">
        <w:rPr>
          <w:sz w:val="22"/>
          <w:szCs w:val="22"/>
        </w:rPr>
        <w:t xml:space="preserve"> Y DE LOS OTROS ELEMENTOS DE LA OFERTA EVALUABLES MEDIANTE FÓRMULAS</w:t>
      </w:r>
      <w:bookmarkEnd w:id="296"/>
      <w:bookmarkEnd w:id="297"/>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8953F6" w:rsidP="008953F6">
            <w:pPr>
              <w:rPr>
                <w:rFonts w:ascii="Arial" w:hAnsi="Arial" w:cs="Arial"/>
                <w:color w:val="000000"/>
                <w:sz w:val="18"/>
              </w:rPr>
            </w:pPr>
            <w:r w:rsidRPr="00BF472C">
              <w:rPr>
                <w:rFonts w:ascii="Arial" w:hAnsi="Arial" w:cs="Arial"/>
              </w:rPr>
              <w:t>Suministro e instalación de equipamiento audiovisual</w:t>
            </w: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37570" w:rsidP="006B7623">
            <w:pPr>
              <w:ind w:left="45"/>
              <w:rPr>
                <w:rFonts w:ascii="Arial" w:hAnsi="Arial" w:cs="Arial"/>
                <w:sz w:val="18"/>
                <w:szCs w:val="18"/>
              </w:rPr>
            </w:pPr>
            <w:r>
              <w:rPr>
                <w:rFonts w:ascii="Arial" w:hAnsi="Arial"/>
                <w:sz w:val="18"/>
                <w:szCs w:val="18"/>
                <w:lang w:val="eu-ES"/>
              </w:rPr>
              <w:t>2021-001</w:t>
            </w:r>
          </w:p>
        </w:tc>
      </w:tr>
    </w:tbl>
    <w:p w:rsidR="006B7623" w:rsidRPr="0010148B" w:rsidRDefault="006B7623" w:rsidP="006B7623">
      <w:pPr>
        <w:rPr>
          <w:rFonts w:ascii="Arial" w:hAnsi="Arial" w:cs="Arial"/>
        </w:rPr>
      </w:pPr>
    </w:p>
    <w:p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550DCF" w:rsidRDefault="00E802B7" w:rsidP="00E802B7">
      <w:pPr>
        <w:autoSpaceDE w:val="0"/>
        <w:autoSpaceDN w:val="0"/>
        <w:adjustRightInd w:val="0"/>
        <w:rPr>
          <w:rFonts w:eastAsia="Cambria" w:cs="Arial"/>
          <w:b/>
        </w:rPr>
      </w:pPr>
    </w:p>
    <w:p w:rsidR="00E802B7" w:rsidRPr="00E802B7" w:rsidRDefault="00E802B7" w:rsidP="00E802B7">
      <w:pPr>
        <w:pStyle w:val="Prrafodelista"/>
        <w:autoSpaceDE w:val="0"/>
        <w:autoSpaceDN w:val="0"/>
        <w:adjustRightInd w:val="0"/>
        <w:spacing w:after="0"/>
        <w:ind w:left="0"/>
        <w:rPr>
          <w:rFonts w:ascii="Arial" w:hAnsi="Arial" w:cs="Arial"/>
          <w:b/>
          <w:sz w:val="20"/>
          <w:szCs w:val="20"/>
        </w:rPr>
      </w:pPr>
      <w:r w:rsidRPr="00E802B7">
        <w:rPr>
          <w:rFonts w:ascii="Arial" w:hAnsi="Arial" w:cs="Arial"/>
          <w:b/>
          <w:sz w:val="20"/>
          <w:szCs w:val="20"/>
        </w:rPr>
        <w:t>1.- OFERTA ECONÓMICA</w:t>
      </w:r>
    </w:p>
    <w:p w:rsidR="00E802B7" w:rsidRDefault="00E802B7" w:rsidP="00E802B7">
      <w:pPr>
        <w:autoSpaceDE w:val="0"/>
        <w:autoSpaceDN w:val="0"/>
        <w:adjustRightInd w:val="0"/>
        <w:rPr>
          <w:rFonts w:cs="Arial"/>
        </w:rPr>
      </w:pP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3189"/>
        <w:gridCol w:w="2332"/>
        <w:gridCol w:w="3196"/>
      </w:tblGrid>
      <w:tr w:rsidR="003E5D72" w:rsidTr="003E5D72">
        <w:trPr>
          <w:trHeight w:val="355"/>
        </w:trPr>
        <w:tc>
          <w:tcPr>
            <w:tcW w:w="8717"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3E5D72" w:rsidRDefault="003E5D72">
            <w:pPr>
              <w:tabs>
                <w:tab w:val="left" w:leader="hyphen" w:pos="130"/>
                <w:tab w:val="left" w:pos="330"/>
              </w:tabs>
              <w:ind w:right="-434"/>
              <w:rPr>
                <w:rFonts w:ascii="Arial" w:hAnsi="Arial" w:cs="Arial"/>
                <w:b/>
                <w:sz w:val="18"/>
                <w:szCs w:val="18"/>
                <w:u w:val="single"/>
              </w:rPr>
            </w:pPr>
            <w:r>
              <w:rPr>
                <w:rFonts w:ascii="Arial" w:hAnsi="Arial" w:cs="Arial"/>
                <w:b/>
                <w:sz w:val="18"/>
                <w:szCs w:val="18"/>
                <w:u w:val="single"/>
              </w:rPr>
              <w:t>Precio</w:t>
            </w:r>
          </w:p>
        </w:tc>
      </w:tr>
      <w:tr w:rsidR="003E5D72" w:rsidTr="003E5D72">
        <w:trPr>
          <w:trHeight w:val="65"/>
        </w:trPr>
        <w:tc>
          <w:tcPr>
            <w:tcW w:w="31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5D72" w:rsidRDefault="003E5D72">
            <w:pPr>
              <w:rPr>
                <w:rFonts w:ascii="Arial" w:hAnsi="Arial" w:cs="Arial"/>
                <w:sz w:val="18"/>
                <w:szCs w:val="18"/>
                <w:lang w:eastAsia="zh-CN"/>
              </w:rPr>
            </w:pPr>
            <w:r>
              <w:rPr>
                <w:rFonts w:ascii="Arial" w:hAnsi="Arial" w:cs="Arial"/>
                <w:sz w:val="18"/>
                <w:szCs w:val="18"/>
                <w:lang w:eastAsia="zh-CN"/>
              </w:rPr>
              <w:t xml:space="preserve">PRECIO OFERTADO </w:t>
            </w:r>
          </w:p>
          <w:p w:rsidR="003E5D72" w:rsidRDefault="003E5D72">
            <w:pPr>
              <w:rPr>
                <w:rFonts w:ascii="Arial" w:hAnsi="Arial" w:cs="Arial"/>
                <w:sz w:val="18"/>
                <w:szCs w:val="18"/>
                <w:lang w:eastAsia="zh-CN"/>
              </w:rPr>
            </w:pPr>
            <w:r>
              <w:rPr>
                <w:rFonts w:ascii="Arial" w:hAnsi="Arial" w:cs="Arial"/>
                <w:sz w:val="18"/>
                <w:szCs w:val="18"/>
                <w:lang w:eastAsia="zh-CN"/>
              </w:rPr>
              <w:t>(IVA no incluido)</w:t>
            </w:r>
          </w:p>
          <w:p w:rsidR="003E5D72" w:rsidRDefault="003E5D72">
            <w:pPr>
              <w:rPr>
                <w:rFonts w:ascii="Arial" w:hAnsi="Arial" w:cs="Arial"/>
                <w:sz w:val="18"/>
                <w:szCs w:val="18"/>
                <w:lang w:eastAsia="zh-CN"/>
              </w:rPr>
            </w:pPr>
          </w:p>
        </w:tc>
        <w:tc>
          <w:tcPr>
            <w:tcW w:w="2332" w:type="dxa"/>
            <w:tcBorders>
              <w:top w:val="single" w:sz="4" w:space="0" w:color="auto"/>
              <w:left w:val="single" w:sz="4" w:space="0" w:color="auto"/>
              <w:bottom w:val="single" w:sz="4" w:space="0" w:color="auto"/>
              <w:right w:val="single" w:sz="4" w:space="0" w:color="auto"/>
            </w:tcBorders>
            <w:hideMark/>
          </w:tcPr>
          <w:p w:rsidR="003E5D72" w:rsidRDefault="003E5D72">
            <w:pPr>
              <w:rPr>
                <w:rFonts w:ascii="Arial" w:hAnsi="Arial" w:cs="Arial"/>
                <w:b/>
              </w:rPr>
            </w:pPr>
            <w:r>
              <w:rPr>
                <w:rFonts w:ascii="Arial" w:hAnsi="Arial" w:cs="Arial"/>
                <w:sz w:val="18"/>
                <w:szCs w:val="18"/>
                <w:lang w:eastAsia="zh-CN"/>
              </w:rPr>
              <w:t xml:space="preserve"> IVA (….%)</w:t>
            </w:r>
          </w:p>
        </w:tc>
        <w:tc>
          <w:tcPr>
            <w:tcW w:w="3196" w:type="dxa"/>
            <w:tcBorders>
              <w:top w:val="single" w:sz="4" w:space="0" w:color="auto"/>
              <w:left w:val="single" w:sz="4" w:space="0" w:color="auto"/>
              <w:bottom w:val="single" w:sz="4" w:space="0" w:color="auto"/>
              <w:right w:val="single" w:sz="4" w:space="0" w:color="auto"/>
            </w:tcBorders>
            <w:hideMark/>
          </w:tcPr>
          <w:p w:rsidR="003E5D72" w:rsidRDefault="003E5D72">
            <w:pPr>
              <w:rPr>
                <w:rFonts w:ascii="Arial" w:hAnsi="Arial" w:cs="Arial"/>
                <w:sz w:val="18"/>
                <w:szCs w:val="18"/>
                <w:lang w:eastAsia="zh-CN"/>
              </w:rPr>
            </w:pPr>
            <w:r>
              <w:rPr>
                <w:rFonts w:ascii="Arial" w:hAnsi="Arial" w:cs="Arial"/>
                <w:sz w:val="18"/>
                <w:szCs w:val="18"/>
                <w:lang w:eastAsia="zh-CN"/>
              </w:rPr>
              <w:t xml:space="preserve">PRECIO OFERTADO </w:t>
            </w:r>
          </w:p>
          <w:p w:rsidR="003E5D72" w:rsidRDefault="003E5D72">
            <w:pPr>
              <w:rPr>
                <w:rFonts w:ascii="Arial" w:hAnsi="Arial" w:cs="Arial"/>
                <w:sz w:val="18"/>
                <w:szCs w:val="18"/>
                <w:lang w:eastAsia="zh-CN"/>
              </w:rPr>
            </w:pPr>
            <w:r>
              <w:rPr>
                <w:rFonts w:ascii="Arial" w:hAnsi="Arial" w:cs="Arial"/>
                <w:sz w:val="18"/>
                <w:szCs w:val="18"/>
                <w:lang w:eastAsia="zh-CN"/>
              </w:rPr>
              <w:t>(IVA incluido)</w:t>
            </w:r>
          </w:p>
        </w:tc>
      </w:tr>
      <w:tr w:rsidR="003E5D72" w:rsidTr="003E5D72">
        <w:trPr>
          <w:trHeight w:val="65"/>
        </w:trPr>
        <w:tc>
          <w:tcPr>
            <w:tcW w:w="31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5D72" w:rsidRDefault="003E5D72">
            <w:pPr>
              <w:rPr>
                <w:rFonts w:ascii="Arial" w:hAnsi="Arial" w:cs="Arial"/>
                <w:sz w:val="18"/>
                <w:szCs w:val="18"/>
                <w:lang w:eastAsia="zh-CN"/>
              </w:rPr>
            </w:pPr>
          </w:p>
          <w:p w:rsidR="003E5D72" w:rsidRDefault="003E5D72">
            <w:pPr>
              <w:rPr>
                <w:rFonts w:ascii="Arial" w:hAnsi="Arial" w:cs="Arial"/>
                <w:sz w:val="18"/>
                <w:szCs w:val="18"/>
                <w:lang w:eastAsia="zh-CN"/>
              </w:rPr>
            </w:pPr>
          </w:p>
        </w:tc>
        <w:tc>
          <w:tcPr>
            <w:tcW w:w="2332" w:type="dxa"/>
            <w:tcBorders>
              <w:top w:val="single" w:sz="4" w:space="0" w:color="auto"/>
              <w:left w:val="single" w:sz="4" w:space="0" w:color="auto"/>
              <w:bottom w:val="single" w:sz="4" w:space="0" w:color="auto"/>
              <w:right w:val="single" w:sz="4" w:space="0" w:color="auto"/>
            </w:tcBorders>
          </w:tcPr>
          <w:p w:rsidR="003E5D72" w:rsidRDefault="003E5D72">
            <w:pPr>
              <w:rPr>
                <w:rFonts w:ascii="Arial" w:hAnsi="Arial" w:cs="Arial"/>
                <w:sz w:val="18"/>
                <w:szCs w:val="18"/>
                <w:lang w:eastAsia="zh-CN"/>
              </w:rPr>
            </w:pPr>
          </w:p>
        </w:tc>
        <w:tc>
          <w:tcPr>
            <w:tcW w:w="3196" w:type="dxa"/>
            <w:tcBorders>
              <w:top w:val="single" w:sz="4" w:space="0" w:color="auto"/>
              <w:left w:val="single" w:sz="4" w:space="0" w:color="auto"/>
              <w:bottom w:val="single" w:sz="4" w:space="0" w:color="auto"/>
              <w:right w:val="single" w:sz="4" w:space="0" w:color="auto"/>
            </w:tcBorders>
          </w:tcPr>
          <w:p w:rsidR="003E5D72" w:rsidRDefault="003E5D72">
            <w:pPr>
              <w:rPr>
                <w:rFonts w:ascii="Arial" w:hAnsi="Arial" w:cs="Arial"/>
                <w:sz w:val="18"/>
                <w:szCs w:val="18"/>
                <w:lang w:eastAsia="zh-CN"/>
              </w:rPr>
            </w:pPr>
          </w:p>
        </w:tc>
      </w:tr>
    </w:tbl>
    <w:p w:rsidR="00E802B7" w:rsidRPr="003E5D72" w:rsidRDefault="00E802B7" w:rsidP="00E802B7">
      <w:pPr>
        <w:autoSpaceDE w:val="0"/>
        <w:autoSpaceDN w:val="0"/>
        <w:adjustRightInd w:val="0"/>
        <w:jc w:val="center"/>
        <w:rPr>
          <w:rFonts w:cs="Arial"/>
        </w:rPr>
      </w:pPr>
    </w:p>
    <w:p w:rsidR="00924D9B" w:rsidRPr="00B07F45" w:rsidRDefault="00924D9B" w:rsidP="00924D9B">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924D9B" w:rsidRDefault="00924D9B" w:rsidP="00924D9B">
      <w:pPr>
        <w:rPr>
          <w:rFonts w:ascii="Arial" w:hAnsi="Arial" w:cs="Arial"/>
        </w:rPr>
      </w:pPr>
    </w:p>
    <w:p w:rsidR="00924D9B" w:rsidRPr="00B07F45" w:rsidRDefault="00924D9B" w:rsidP="00924D9B">
      <w:pPr>
        <w:rPr>
          <w:rFonts w:ascii="Arial" w:hAnsi="Arial" w:cs="Arial"/>
        </w:rPr>
      </w:pPr>
    </w:p>
    <w:p w:rsidR="00943E4A" w:rsidRPr="00B07F45" w:rsidRDefault="00943E4A"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B843A5" w:rsidRPr="00B07F45" w:rsidRDefault="00B843A5" w:rsidP="00037570"/>
    <w:sectPr w:rsidR="00B843A5" w:rsidRPr="00B07F45" w:rsidSect="00825502">
      <w:footerReference w:type="default" r:id="rId19"/>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245" w:rsidRDefault="00772245">
      <w:r>
        <w:separator/>
      </w:r>
    </w:p>
  </w:endnote>
  <w:endnote w:type="continuationSeparator" w:id="0">
    <w:p w:rsidR="00772245" w:rsidRDefault="00772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245" w:rsidRDefault="00772245"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72245" w:rsidRDefault="00772245"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245" w:rsidRDefault="00772245" w:rsidP="008F7B2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52CC5">
      <w:rPr>
        <w:rStyle w:val="Nmerodepgina"/>
        <w:noProof/>
      </w:rPr>
      <w:t>7</w:t>
    </w:r>
    <w:r>
      <w:rPr>
        <w:rStyle w:val="Nmerodepgina"/>
      </w:rPr>
      <w:fldChar w:fldCharType="end"/>
    </w:r>
  </w:p>
  <w:p w:rsidR="00772245" w:rsidRDefault="00772245"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245" w:rsidRDefault="00772245"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245" w:rsidRPr="00CF011B" w:rsidRDefault="00772245">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D52CC5">
      <w:rPr>
        <w:rFonts w:ascii="Arial" w:hAnsi="Arial" w:cs="Arial"/>
        <w:noProof/>
      </w:rPr>
      <w:t>10</w:t>
    </w:r>
    <w:r w:rsidRPr="00CF011B">
      <w:rPr>
        <w:rFonts w:ascii="Arial" w:hAnsi="Arial" w:cs="Arial"/>
      </w:rPr>
      <w:fldChar w:fldCharType="end"/>
    </w:r>
  </w:p>
  <w:p w:rsidR="00772245" w:rsidRDefault="00772245"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245" w:rsidRDefault="00772245">
      <w:r>
        <w:separator/>
      </w:r>
    </w:p>
  </w:footnote>
  <w:footnote w:type="continuationSeparator" w:id="0">
    <w:p w:rsidR="00772245" w:rsidRDefault="00772245">
      <w:r>
        <w:continuationSeparator/>
      </w:r>
    </w:p>
  </w:footnote>
  <w:footnote w:id="1">
    <w:p w:rsidR="00772245" w:rsidRPr="00D646BF" w:rsidRDefault="00772245" w:rsidP="00D646BF">
      <w:pPr>
        <w:pStyle w:val="Textonotapie"/>
        <w:ind w:right="-1"/>
        <w:jc w:val="both"/>
        <w:rPr>
          <w:rFonts w:ascii="Arial" w:hAnsi="Arial" w:cs="Arial"/>
          <w:i/>
          <w:sz w:val="16"/>
          <w:szCs w:val="16"/>
          <w:lang w:val="es-ES_tradnl"/>
        </w:rPr>
      </w:pPr>
      <w:r w:rsidRPr="00D646BF">
        <w:rPr>
          <w:rStyle w:val="Refdenotaalpie"/>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772245" w:rsidRPr="0010148B" w:rsidRDefault="00772245" w:rsidP="006B7623">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245" w:rsidRPr="00DC4D84" w:rsidRDefault="00772245">
    <w:pPr>
      <w:pStyle w:val="Encabezado"/>
      <w:rPr>
        <w:rFonts w:ascii="Arial" w:hAnsi="Arial" w:cs="Arial"/>
      </w:rPr>
    </w:pPr>
    <w:r>
      <w:rPr>
        <w:rFonts w:ascii="Arial" w:hAnsi="Arial" w:cs="Arial"/>
        <w:noProof/>
      </w:rPr>
      <w:drawing>
        <wp:inline distT="0" distB="0" distL="0" distR="0" wp14:anchorId="0DE068EA">
          <wp:extent cx="1896110" cy="633730"/>
          <wp:effectExtent l="0" t="0" r="889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6110" cy="633730"/>
                  </a:xfrm>
                  <a:prstGeom prst="rect">
                    <a:avLst/>
                  </a:prstGeom>
                  <a:noFill/>
                </pic:spPr>
              </pic:pic>
            </a:graphicData>
          </a:graphic>
        </wp:inline>
      </w:drawing>
    </w:r>
  </w:p>
  <w:p w:rsidR="00772245" w:rsidRPr="00DC4D84" w:rsidRDefault="00772245">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5130580"/>
    <w:multiLevelType w:val="hybridMultilevel"/>
    <w:tmpl w:val="4E8A8630"/>
    <w:lvl w:ilvl="0" w:tplc="272C465A">
      <w:start w:val="1"/>
      <w:numFmt w:val="decimal"/>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16"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9"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4"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3"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2"/>
  </w:num>
  <w:num w:numId="3">
    <w:abstractNumId w:val="17"/>
  </w:num>
  <w:num w:numId="4">
    <w:abstractNumId w:val="40"/>
  </w:num>
  <w:num w:numId="5">
    <w:abstractNumId w:val="21"/>
  </w:num>
  <w:num w:numId="6">
    <w:abstractNumId w:val="12"/>
  </w:num>
  <w:num w:numId="7">
    <w:abstractNumId w:val="35"/>
  </w:num>
  <w:num w:numId="8">
    <w:abstractNumId w:val="41"/>
  </w:num>
  <w:num w:numId="9">
    <w:abstractNumId w:val="6"/>
  </w:num>
  <w:num w:numId="10">
    <w:abstractNumId w:val="16"/>
  </w:num>
  <w:num w:numId="11">
    <w:abstractNumId w:val="23"/>
  </w:num>
  <w:num w:numId="12">
    <w:abstractNumId w:val="29"/>
  </w:num>
  <w:num w:numId="13">
    <w:abstractNumId w:val="11"/>
  </w:num>
  <w:num w:numId="14">
    <w:abstractNumId w:val="30"/>
  </w:num>
  <w:num w:numId="15">
    <w:abstractNumId w:val="14"/>
  </w:num>
  <w:num w:numId="16">
    <w:abstractNumId w:val="31"/>
  </w:num>
  <w:num w:numId="17">
    <w:abstractNumId w:val="22"/>
  </w:num>
  <w:num w:numId="18">
    <w:abstractNumId w:val="39"/>
  </w:num>
  <w:num w:numId="19">
    <w:abstractNumId w:val="43"/>
  </w:num>
  <w:num w:numId="20">
    <w:abstractNumId w:val="24"/>
  </w:num>
  <w:num w:numId="21">
    <w:abstractNumId w:val="20"/>
  </w:num>
  <w:num w:numId="22">
    <w:abstractNumId w:val="33"/>
  </w:num>
  <w:num w:numId="23">
    <w:abstractNumId w:val="13"/>
  </w:num>
  <w:num w:numId="24">
    <w:abstractNumId w:val="32"/>
  </w:num>
  <w:num w:numId="25">
    <w:abstractNumId w:val="36"/>
  </w:num>
  <w:num w:numId="26">
    <w:abstractNumId w:val="0"/>
  </w:num>
  <w:num w:numId="27">
    <w:abstractNumId w:val="1"/>
  </w:num>
  <w:num w:numId="28">
    <w:abstractNumId w:val="10"/>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5"/>
  </w:num>
  <w:num w:numId="34">
    <w:abstractNumId w:val="7"/>
  </w:num>
  <w:num w:numId="35">
    <w:abstractNumId w:val="38"/>
  </w:num>
  <w:num w:numId="36">
    <w:abstractNumId w:val="8"/>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6"/>
  </w:num>
  <w:num w:numId="40">
    <w:abstractNumId w:val="34"/>
  </w:num>
  <w:num w:numId="41">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355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37570"/>
    <w:rsid w:val="0004092D"/>
    <w:rsid w:val="00041A37"/>
    <w:rsid w:val="000443F2"/>
    <w:rsid w:val="00044915"/>
    <w:rsid w:val="000451F9"/>
    <w:rsid w:val="0004532D"/>
    <w:rsid w:val="00045FEC"/>
    <w:rsid w:val="0004741B"/>
    <w:rsid w:val="00051592"/>
    <w:rsid w:val="00051D9A"/>
    <w:rsid w:val="000529F3"/>
    <w:rsid w:val="00052BA8"/>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8F2"/>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9BE"/>
    <w:rsid w:val="000B1CEA"/>
    <w:rsid w:val="000B1D66"/>
    <w:rsid w:val="000B3D7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32D"/>
    <w:rsid w:val="000E5548"/>
    <w:rsid w:val="000E55F8"/>
    <w:rsid w:val="000E5CCC"/>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2CEA"/>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5788E"/>
    <w:rsid w:val="001602BA"/>
    <w:rsid w:val="00160548"/>
    <w:rsid w:val="001608B6"/>
    <w:rsid w:val="00160FDF"/>
    <w:rsid w:val="00161755"/>
    <w:rsid w:val="00163715"/>
    <w:rsid w:val="00163DE2"/>
    <w:rsid w:val="0016411E"/>
    <w:rsid w:val="0016547E"/>
    <w:rsid w:val="0016601B"/>
    <w:rsid w:val="00166160"/>
    <w:rsid w:val="00166296"/>
    <w:rsid w:val="0016638A"/>
    <w:rsid w:val="00167E27"/>
    <w:rsid w:val="00170104"/>
    <w:rsid w:val="00170BA6"/>
    <w:rsid w:val="001710BA"/>
    <w:rsid w:val="00171800"/>
    <w:rsid w:val="00171EBA"/>
    <w:rsid w:val="00171F14"/>
    <w:rsid w:val="00172B15"/>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3473"/>
    <w:rsid w:val="00193AB9"/>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7639"/>
    <w:rsid w:val="001D790E"/>
    <w:rsid w:val="001E08AA"/>
    <w:rsid w:val="001E22C7"/>
    <w:rsid w:val="001E3183"/>
    <w:rsid w:val="001E3207"/>
    <w:rsid w:val="001E544D"/>
    <w:rsid w:val="001E600A"/>
    <w:rsid w:val="001F0805"/>
    <w:rsid w:val="001F13FE"/>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AC0"/>
    <w:rsid w:val="00283270"/>
    <w:rsid w:val="002832F8"/>
    <w:rsid w:val="00283EAB"/>
    <w:rsid w:val="00284409"/>
    <w:rsid w:val="00284AF6"/>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3331"/>
    <w:rsid w:val="002F3533"/>
    <w:rsid w:val="002F44C4"/>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6A44"/>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41A3"/>
    <w:rsid w:val="00384E16"/>
    <w:rsid w:val="00385E04"/>
    <w:rsid w:val="00386DF5"/>
    <w:rsid w:val="003908CF"/>
    <w:rsid w:val="00391869"/>
    <w:rsid w:val="00392128"/>
    <w:rsid w:val="0039245D"/>
    <w:rsid w:val="003926CD"/>
    <w:rsid w:val="00392806"/>
    <w:rsid w:val="00396545"/>
    <w:rsid w:val="003967B4"/>
    <w:rsid w:val="00396A6D"/>
    <w:rsid w:val="00396C0B"/>
    <w:rsid w:val="00396D94"/>
    <w:rsid w:val="00397A1F"/>
    <w:rsid w:val="003A053C"/>
    <w:rsid w:val="003A0747"/>
    <w:rsid w:val="003A1137"/>
    <w:rsid w:val="003A4963"/>
    <w:rsid w:val="003A648F"/>
    <w:rsid w:val="003A64B2"/>
    <w:rsid w:val="003B0939"/>
    <w:rsid w:val="003B1B19"/>
    <w:rsid w:val="003B1E16"/>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511"/>
    <w:rsid w:val="003E5AFE"/>
    <w:rsid w:val="003E5D72"/>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695"/>
    <w:rsid w:val="004048EB"/>
    <w:rsid w:val="00404D13"/>
    <w:rsid w:val="004054A0"/>
    <w:rsid w:val="00406106"/>
    <w:rsid w:val="004107B8"/>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40497"/>
    <w:rsid w:val="004409BE"/>
    <w:rsid w:val="00441653"/>
    <w:rsid w:val="004419C1"/>
    <w:rsid w:val="00441F0D"/>
    <w:rsid w:val="004429E0"/>
    <w:rsid w:val="00442D80"/>
    <w:rsid w:val="00443925"/>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A6301"/>
    <w:rsid w:val="004B0242"/>
    <w:rsid w:val="004B06BE"/>
    <w:rsid w:val="004B14B9"/>
    <w:rsid w:val="004B1EE5"/>
    <w:rsid w:val="004B29BB"/>
    <w:rsid w:val="004B2B3D"/>
    <w:rsid w:val="004B305E"/>
    <w:rsid w:val="004B4EA5"/>
    <w:rsid w:val="004B5EB2"/>
    <w:rsid w:val="004B70D6"/>
    <w:rsid w:val="004B7142"/>
    <w:rsid w:val="004C02E5"/>
    <w:rsid w:val="004C0540"/>
    <w:rsid w:val="004C0EE8"/>
    <w:rsid w:val="004C2178"/>
    <w:rsid w:val="004C22AB"/>
    <w:rsid w:val="004C23FF"/>
    <w:rsid w:val="004C27C3"/>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5005B0"/>
    <w:rsid w:val="00500843"/>
    <w:rsid w:val="00501145"/>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B2"/>
    <w:rsid w:val="005229EB"/>
    <w:rsid w:val="0052387A"/>
    <w:rsid w:val="005246F6"/>
    <w:rsid w:val="00524945"/>
    <w:rsid w:val="00525019"/>
    <w:rsid w:val="00525272"/>
    <w:rsid w:val="005265E3"/>
    <w:rsid w:val="00530955"/>
    <w:rsid w:val="00531244"/>
    <w:rsid w:val="00531256"/>
    <w:rsid w:val="0053164E"/>
    <w:rsid w:val="00531A92"/>
    <w:rsid w:val="00531F28"/>
    <w:rsid w:val="00533166"/>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3F00"/>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50FD"/>
    <w:rsid w:val="005A600B"/>
    <w:rsid w:val="005A6079"/>
    <w:rsid w:val="005A6A8C"/>
    <w:rsid w:val="005A7D37"/>
    <w:rsid w:val="005B045B"/>
    <w:rsid w:val="005B3616"/>
    <w:rsid w:val="005B3668"/>
    <w:rsid w:val="005B3995"/>
    <w:rsid w:val="005B41A8"/>
    <w:rsid w:val="005B4C23"/>
    <w:rsid w:val="005B667F"/>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6A2"/>
    <w:rsid w:val="00604C26"/>
    <w:rsid w:val="00604CFF"/>
    <w:rsid w:val="006058EB"/>
    <w:rsid w:val="00606125"/>
    <w:rsid w:val="006100EF"/>
    <w:rsid w:val="00612E6D"/>
    <w:rsid w:val="0061585F"/>
    <w:rsid w:val="006159E1"/>
    <w:rsid w:val="00615AB7"/>
    <w:rsid w:val="00616F5B"/>
    <w:rsid w:val="006177E6"/>
    <w:rsid w:val="006239C8"/>
    <w:rsid w:val="00623AD9"/>
    <w:rsid w:val="00625288"/>
    <w:rsid w:val="00625B37"/>
    <w:rsid w:val="0062653C"/>
    <w:rsid w:val="00626B14"/>
    <w:rsid w:val="00627015"/>
    <w:rsid w:val="006319F7"/>
    <w:rsid w:val="0063302B"/>
    <w:rsid w:val="00633540"/>
    <w:rsid w:val="0063410F"/>
    <w:rsid w:val="00636EE2"/>
    <w:rsid w:val="006375C3"/>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7DC5"/>
    <w:rsid w:val="006600C5"/>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E3B"/>
    <w:rsid w:val="006D47FC"/>
    <w:rsid w:val="006D6292"/>
    <w:rsid w:val="006D76C3"/>
    <w:rsid w:val="006E09BB"/>
    <w:rsid w:val="006E0BC7"/>
    <w:rsid w:val="006E129F"/>
    <w:rsid w:val="006E1567"/>
    <w:rsid w:val="006E1B5F"/>
    <w:rsid w:val="006E211C"/>
    <w:rsid w:val="006E39C2"/>
    <w:rsid w:val="006E3FDD"/>
    <w:rsid w:val="006E57E2"/>
    <w:rsid w:val="006E707A"/>
    <w:rsid w:val="006E7A0C"/>
    <w:rsid w:val="006F14B7"/>
    <w:rsid w:val="006F2800"/>
    <w:rsid w:val="006F36B2"/>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506"/>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084"/>
    <w:rsid w:val="007603A1"/>
    <w:rsid w:val="007608C7"/>
    <w:rsid w:val="00760921"/>
    <w:rsid w:val="00763FB9"/>
    <w:rsid w:val="0076572F"/>
    <w:rsid w:val="0076611E"/>
    <w:rsid w:val="00766968"/>
    <w:rsid w:val="00767B4F"/>
    <w:rsid w:val="00771499"/>
    <w:rsid w:val="00771BA3"/>
    <w:rsid w:val="00771FAB"/>
    <w:rsid w:val="00771FB7"/>
    <w:rsid w:val="00772245"/>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1991"/>
    <w:rsid w:val="007A1ECE"/>
    <w:rsid w:val="007A2795"/>
    <w:rsid w:val="007A2A8A"/>
    <w:rsid w:val="007A4353"/>
    <w:rsid w:val="007A4C98"/>
    <w:rsid w:val="007A701A"/>
    <w:rsid w:val="007A7E78"/>
    <w:rsid w:val="007A7E7A"/>
    <w:rsid w:val="007B019C"/>
    <w:rsid w:val="007B06D8"/>
    <w:rsid w:val="007B097B"/>
    <w:rsid w:val="007B0BBF"/>
    <w:rsid w:val="007B1B35"/>
    <w:rsid w:val="007B2396"/>
    <w:rsid w:val="007B244A"/>
    <w:rsid w:val="007B4015"/>
    <w:rsid w:val="007B457A"/>
    <w:rsid w:val="007B5292"/>
    <w:rsid w:val="007B6207"/>
    <w:rsid w:val="007C0692"/>
    <w:rsid w:val="007C1BCA"/>
    <w:rsid w:val="007C22BC"/>
    <w:rsid w:val="007C2595"/>
    <w:rsid w:val="007C5378"/>
    <w:rsid w:val="007C6342"/>
    <w:rsid w:val="007C7F53"/>
    <w:rsid w:val="007D0DBF"/>
    <w:rsid w:val="007D30CF"/>
    <w:rsid w:val="007D321C"/>
    <w:rsid w:val="007D4F4E"/>
    <w:rsid w:val="007D5499"/>
    <w:rsid w:val="007D59F9"/>
    <w:rsid w:val="007D610B"/>
    <w:rsid w:val="007E0365"/>
    <w:rsid w:val="007E1835"/>
    <w:rsid w:val="007E32EA"/>
    <w:rsid w:val="007E3A28"/>
    <w:rsid w:val="007E3ABA"/>
    <w:rsid w:val="007E3B9F"/>
    <w:rsid w:val="007E42DC"/>
    <w:rsid w:val="007E4E4A"/>
    <w:rsid w:val="007E512D"/>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4FC9"/>
    <w:rsid w:val="00865B41"/>
    <w:rsid w:val="00865B6B"/>
    <w:rsid w:val="008674B6"/>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3F6"/>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13B0"/>
    <w:rsid w:val="008E50F1"/>
    <w:rsid w:val="008E52AC"/>
    <w:rsid w:val="008E69F9"/>
    <w:rsid w:val="008F01B0"/>
    <w:rsid w:val="008F1272"/>
    <w:rsid w:val="008F24F9"/>
    <w:rsid w:val="008F3AF9"/>
    <w:rsid w:val="008F3C18"/>
    <w:rsid w:val="008F40FC"/>
    <w:rsid w:val="008F5726"/>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736"/>
    <w:rsid w:val="00913344"/>
    <w:rsid w:val="00913C68"/>
    <w:rsid w:val="00914855"/>
    <w:rsid w:val="00914E2A"/>
    <w:rsid w:val="00915A6C"/>
    <w:rsid w:val="00917540"/>
    <w:rsid w:val="0091778E"/>
    <w:rsid w:val="00920285"/>
    <w:rsid w:val="009213A0"/>
    <w:rsid w:val="009213B6"/>
    <w:rsid w:val="0092278D"/>
    <w:rsid w:val="00923431"/>
    <w:rsid w:val="009238F0"/>
    <w:rsid w:val="00924B34"/>
    <w:rsid w:val="00924B96"/>
    <w:rsid w:val="00924D9B"/>
    <w:rsid w:val="00925970"/>
    <w:rsid w:val="0092597D"/>
    <w:rsid w:val="00925E6A"/>
    <w:rsid w:val="00932B84"/>
    <w:rsid w:val="00932D90"/>
    <w:rsid w:val="00933D27"/>
    <w:rsid w:val="009349FB"/>
    <w:rsid w:val="00934CC1"/>
    <w:rsid w:val="00934DF3"/>
    <w:rsid w:val="00935820"/>
    <w:rsid w:val="009370A9"/>
    <w:rsid w:val="00940977"/>
    <w:rsid w:val="00941BB9"/>
    <w:rsid w:val="00943E4A"/>
    <w:rsid w:val="009449EC"/>
    <w:rsid w:val="009452D5"/>
    <w:rsid w:val="009466A0"/>
    <w:rsid w:val="009468CE"/>
    <w:rsid w:val="00946913"/>
    <w:rsid w:val="009502BE"/>
    <w:rsid w:val="00950855"/>
    <w:rsid w:val="009512A4"/>
    <w:rsid w:val="009517AE"/>
    <w:rsid w:val="0095266B"/>
    <w:rsid w:val="00953EF7"/>
    <w:rsid w:val="00954306"/>
    <w:rsid w:val="00955A23"/>
    <w:rsid w:val="00955BBD"/>
    <w:rsid w:val="009618B8"/>
    <w:rsid w:val="009622F1"/>
    <w:rsid w:val="009630BE"/>
    <w:rsid w:val="00964576"/>
    <w:rsid w:val="009654C4"/>
    <w:rsid w:val="00965820"/>
    <w:rsid w:val="00967BAB"/>
    <w:rsid w:val="00970A44"/>
    <w:rsid w:val="00970B46"/>
    <w:rsid w:val="009720A9"/>
    <w:rsid w:val="00972DB6"/>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362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C6E60"/>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0D5E"/>
    <w:rsid w:val="00A111A2"/>
    <w:rsid w:val="00A11A21"/>
    <w:rsid w:val="00A11B4A"/>
    <w:rsid w:val="00A123EE"/>
    <w:rsid w:val="00A12AE5"/>
    <w:rsid w:val="00A12C88"/>
    <w:rsid w:val="00A13926"/>
    <w:rsid w:val="00A15B98"/>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124D"/>
    <w:rsid w:val="00A5229F"/>
    <w:rsid w:val="00A5526C"/>
    <w:rsid w:val="00A55B08"/>
    <w:rsid w:val="00A56159"/>
    <w:rsid w:val="00A56BD2"/>
    <w:rsid w:val="00A60E94"/>
    <w:rsid w:val="00A61524"/>
    <w:rsid w:val="00A62282"/>
    <w:rsid w:val="00A63A6B"/>
    <w:rsid w:val="00A643A9"/>
    <w:rsid w:val="00A64F34"/>
    <w:rsid w:val="00A65A6C"/>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888"/>
    <w:rsid w:val="00B077EE"/>
    <w:rsid w:val="00B07BAF"/>
    <w:rsid w:val="00B07F45"/>
    <w:rsid w:val="00B1178C"/>
    <w:rsid w:val="00B12E57"/>
    <w:rsid w:val="00B14B79"/>
    <w:rsid w:val="00B16011"/>
    <w:rsid w:val="00B16A80"/>
    <w:rsid w:val="00B20797"/>
    <w:rsid w:val="00B207C9"/>
    <w:rsid w:val="00B21089"/>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2871"/>
    <w:rsid w:val="00B43018"/>
    <w:rsid w:val="00B432ED"/>
    <w:rsid w:val="00B43680"/>
    <w:rsid w:val="00B44A47"/>
    <w:rsid w:val="00B450C5"/>
    <w:rsid w:val="00B454BE"/>
    <w:rsid w:val="00B4581E"/>
    <w:rsid w:val="00B46B28"/>
    <w:rsid w:val="00B46C57"/>
    <w:rsid w:val="00B47EDD"/>
    <w:rsid w:val="00B50208"/>
    <w:rsid w:val="00B519BC"/>
    <w:rsid w:val="00B53EE9"/>
    <w:rsid w:val="00B54AB5"/>
    <w:rsid w:val="00B55B98"/>
    <w:rsid w:val="00B56688"/>
    <w:rsid w:val="00B575F7"/>
    <w:rsid w:val="00B60B67"/>
    <w:rsid w:val="00B614ED"/>
    <w:rsid w:val="00B61C36"/>
    <w:rsid w:val="00B6201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E54"/>
    <w:rsid w:val="00B843A5"/>
    <w:rsid w:val="00B84522"/>
    <w:rsid w:val="00B85D0F"/>
    <w:rsid w:val="00B8722D"/>
    <w:rsid w:val="00B908CC"/>
    <w:rsid w:val="00B9090B"/>
    <w:rsid w:val="00B92C0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3BBA"/>
    <w:rsid w:val="00BA4B70"/>
    <w:rsid w:val="00BA6B21"/>
    <w:rsid w:val="00BA70A2"/>
    <w:rsid w:val="00BA78CE"/>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7579"/>
    <w:rsid w:val="00BC79A8"/>
    <w:rsid w:val="00BD0069"/>
    <w:rsid w:val="00BD03F4"/>
    <w:rsid w:val="00BD1A8B"/>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D03"/>
    <w:rsid w:val="00BF3F6A"/>
    <w:rsid w:val="00BF431B"/>
    <w:rsid w:val="00BF472C"/>
    <w:rsid w:val="00BF5F56"/>
    <w:rsid w:val="00BF6404"/>
    <w:rsid w:val="00BF650F"/>
    <w:rsid w:val="00BF6582"/>
    <w:rsid w:val="00C00A19"/>
    <w:rsid w:val="00C02E3E"/>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670E3"/>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3109"/>
    <w:rsid w:val="00D13AA2"/>
    <w:rsid w:val="00D13F42"/>
    <w:rsid w:val="00D146A4"/>
    <w:rsid w:val="00D14B8B"/>
    <w:rsid w:val="00D15D80"/>
    <w:rsid w:val="00D15FC6"/>
    <w:rsid w:val="00D16069"/>
    <w:rsid w:val="00D2264F"/>
    <w:rsid w:val="00D22BDD"/>
    <w:rsid w:val="00D24321"/>
    <w:rsid w:val="00D24D4F"/>
    <w:rsid w:val="00D262F0"/>
    <w:rsid w:val="00D263B7"/>
    <w:rsid w:val="00D26B80"/>
    <w:rsid w:val="00D274AB"/>
    <w:rsid w:val="00D27866"/>
    <w:rsid w:val="00D27A9F"/>
    <w:rsid w:val="00D3089D"/>
    <w:rsid w:val="00D31181"/>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2CC5"/>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30"/>
    <w:rsid w:val="00D86BBD"/>
    <w:rsid w:val="00D87A03"/>
    <w:rsid w:val="00D87C81"/>
    <w:rsid w:val="00D913DF"/>
    <w:rsid w:val="00D91C7E"/>
    <w:rsid w:val="00D925AE"/>
    <w:rsid w:val="00D92BB2"/>
    <w:rsid w:val="00D958CC"/>
    <w:rsid w:val="00D97370"/>
    <w:rsid w:val="00D9770C"/>
    <w:rsid w:val="00DA1625"/>
    <w:rsid w:val="00DA1B85"/>
    <w:rsid w:val="00DA2283"/>
    <w:rsid w:val="00DA2755"/>
    <w:rsid w:val="00DA30FA"/>
    <w:rsid w:val="00DA3375"/>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391"/>
    <w:rsid w:val="00E05773"/>
    <w:rsid w:val="00E06C59"/>
    <w:rsid w:val="00E103DB"/>
    <w:rsid w:val="00E109E3"/>
    <w:rsid w:val="00E13AA4"/>
    <w:rsid w:val="00E1487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116A"/>
    <w:rsid w:val="00E4246E"/>
    <w:rsid w:val="00E42EF1"/>
    <w:rsid w:val="00E444E7"/>
    <w:rsid w:val="00E449B9"/>
    <w:rsid w:val="00E47E4B"/>
    <w:rsid w:val="00E50245"/>
    <w:rsid w:val="00E505DC"/>
    <w:rsid w:val="00E508B1"/>
    <w:rsid w:val="00E530AB"/>
    <w:rsid w:val="00E542A0"/>
    <w:rsid w:val="00E54C0A"/>
    <w:rsid w:val="00E551EB"/>
    <w:rsid w:val="00E552CC"/>
    <w:rsid w:val="00E55D18"/>
    <w:rsid w:val="00E55D69"/>
    <w:rsid w:val="00E6103A"/>
    <w:rsid w:val="00E61C0E"/>
    <w:rsid w:val="00E6214A"/>
    <w:rsid w:val="00E63190"/>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354"/>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2129"/>
    <w:rsid w:val="00F22468"/>
    <w:rsid w:val="00F22FC0"/>
    <w:rsid w:val="00F22FD8"/>
    <w:rsid w:val="00F235A4"/>
    <w:rsid w:val="00F237C4"/>
    <w:rsid w:val="00F24698"/>
    <w:rsid w:val="00F2533B"/>
    <w:rsid w:val="00F269B3"/>
    <w:rsid w:val="00F277D0"/>
    <w:rsid w:val="00F309C5"/>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80AA0"/>
    <w:rsid w:val="00F810C4"/>
    <w:rsid w:val="00F81D7A"/>
    <w:rsid w:val="00F820E6"/>
    <w:rsid w:val="00F82202"/>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B03C8"/>
    <w:rsid w:val="00FB06B4"/>
    <w:rsid w:val="00FB13E2"/>
    <w:rsid w:val="00FB16FE"/>
    <w:rsid w:val="00FB1AE7"/>
    <w:rsid w:val="00FB247B"/>
    <w:rsid w:val="00FB2A39"/>
    <w:rsid w:val="00FB3393"/>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2AA3"/>
    <w:rsid w:val="00FE3076"/>
    <w:rsid w:val="00FE332E"/>
    <w:rsid w:val="00FE417B"/>
    <w:rsid w:val="00FE7C00"/>
    <w:rsid w:val="00FF0204"/>
    <w:rsid w:val="00FF1AB0"/>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35521"/>
    <o:shapelayout v:ext="edit">
      <o:idmap v:ext="edit" data="1"/>
    </o:shapelayout>
  </w:shapeDefaults>
  <w:decimalSymbol w:val=","/>
  <w:listSeparator w:val=";"/>
  <w14:docId w14:val="74C68F78"/>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473839265">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buscar/doc.php?id=BOE-A-2016-339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boe.es/doue/2016/003/L00016-00034.pdf" TargetMode="External"/><Relationship Id="rId2" Type="http://schemas.openxmlformats.org/officeDocument/2006/relationships/numbering" Target="numbering.xml"/><Relationship Id="rId16" Type="http://schemas.openxmlformats.org/officeDocument/2006/relationships/hyperlink" Target="https://visor.registrodelicitadores.gob.es/espd-web/filter?lang=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s/w32-kpelicel/es/"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cion-general-licitacion-electronica/w32-kpelice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AF9F8-E068-4D22-888D-415C17F78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52</Pages>
  <Words>22179</Words>
  <Characters>129467</Characters>
  <Application>Microsoft Office Word</Application>
  <DocSecurity>0</DocSecurity>
  <Lines>1078</Lines>
  <Paragraphs>302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151344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BILBAO ARRATE, Jon</cp:lastModifiedBy>
  <cp:revision>39</cp:revision>
  <cp:lastPrinted>2019-07-05T07:47:00Z</cp:lastPrinted>
  <dcterms:created xsi:type="dcterms:W3CDTF">2022-01-05T11:20:00Z</dcterms:created>
  <dcterms:modified xsi:type="dcterms:W3CDTF">2022-01-26T12:11:00Z</dcterms:modified>
</cp:coreProperties>
</file>