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A0F" w:rsidRPr="000C2840" w:rsidRDefault="008F2A0F" w:rsidP="00524178">
      <w:pPr>
        <w:tabs>
          <w:tab w:val="left" w:pos="1440"/>
          <w:tab w:val="left" w:pos="7655"/>
        </w:tabs>
        <w:ind w:right="-434"/>
        <w:rPr>
          <w:rFonts w:ascii="Arial" w:hAnsi="Arial" w:cs="Arial"/>
          <w:b/>
          <w:sz w:val="18"/>
          <w:szCs w:val="18"/>
          <w:lang w:val="eu-ES"/>
        </w:rPr>
      </w:pPr>
      <w:bookmarkStart w:id="0" w:name="_GoBack"/>
      <w:bookmarkEnd w:id="0"/>
    </w:p>
    <w:p w:rsidR="00D12363" w:rsidRDefault="00D12363" w:rsidP="00D12363">
      <w:pPr>
        <w:tabs>
          <w:tab w:val="left" w:pos="2694"/>
        </w:tabs>
        <w:spacing w:after="100" w:line="240" w:lineRule="atLeast"/>
        <w:rPr>
          <w:rFonts w:ascii="Arial" w:hAnsi="Arial" w:cs="Arial"/>
          <w:b/>
          <w:szCs w:val="22"/>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D12363" w:rsidTr="001B0AD0">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D12363" w:rsidRDefault="00D12363" w:rsidP="001B0AD0">
            <w:pPr>
              <w:spacing w:line="240" w:lineRule="atLeast"/>
              <w:rPr>
                <w:rFonts w:ascii="Arial" w:hAnsi="Arial" w:cs="Arial"/>
                <w:b/>
                <w:bCs/>
                <w:szCs w:val="22"/>
              </w:rPr>
            </w:pPr>
            <w:r>
              <w:rPr>
                <w:rFonts w:ascii="Arial" w:hAnsi="Arial" w:cs="Arial"/>
                <w:b/>
                <w:bCs/>
                <w:szCs w:val="22"/>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ZERBITZUAK</w:t>
            </w:r>
          </w:p>
        </w:tc>
      </w:tr>
      <w:tr w:rsidR="00D12363" w:rsidTr="001B0AD0">
        <w:trPr>
          <w:trHeight w:hRule="exact" w:val="340"/>
          <w:jc w:val="center"/>
        </w:trPr>
        <w:tc>
          <w:tcPr>
            <w:tcW w:w="2694" w:type="dxa"/>
            <w:tcBorders>
              <w:top w:val="nil"/>
              <w:left w:val="single" w:sz="4" w:space="0" w:color="auto"/>
              <w:bottom w:val="nil"/>
              <w:right w:val="nil"/>
            </w:tcBorders>
            <w:shd w:val="clear" w:color="auto" w:fill="E6E6E6"/>
            <w:vAlign w:val="center"/>
          </w:tcPr>
          <w:p w:rsidR="00D12363" w:rsidRDefault="00D12363" w:rsidP="001B0AD0">
            <w:pPr>
              <w:spacing w:line="240" w:lineRule="atLeast"/>
              <w:rPr>
                <w:rFonts w:ascii="Arial" w:hAnsi="Arial" w:cs="Arial"/>
                <w:b/>
                <w:bCs/>
                <w:szCs w:val="22"/>
              </w:rPr>
            </w:pPr>
            <w:r>
              <w:rPr>
                <w:rFonts w:ascii="Arial" w:hAnsi="Arial" w:cs="Arial"/>
                <w:b/>
                <w:bCs/>
                <w:szCs w:val="22"/>
              </w:rPr>
              <w:t>PROZEDURA:</w:t>
            </w:r>
          </w:p>
        </w:tc>
        <w:tc>
          <w:tcPr>
            <w:tcW w:w="284" w:type="dxa"/>
            <w:gridSpan w:val="6"/>
            <w:tcBorders>
              <w:top w:val="nil"/>
              <w:left w:val="nil"/>
              <w:bottom w:val="nil"/>
              <w:right w:val="single" w:sz="4"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IREKIA</w:t>
            </w:r>
          </w:p>
        </w:tc>
      </w:tr>
      <w:tr w:rsidR="00D12363" w:rsidTr="001B0AD0">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bCs/>
                <w:szCs w:val="22"/>
              </w:rPr>
              <w:t>ERREGULAZIO HARMONIZATUKO KONTRATUA</w:t>
            </w:r>
          </w:p>
        </w:tc>
        <w:tc>
          <w:tcPr>
            <w:tcW w:w="567" w:type="dxa"/>
            <w:tcBorders>
              <w:top w:val="nil"/>
              <w:left w:val="nil"/>
              <w:bottom w:val="nil"/>
              <w:right w:val="single" w:sz="12"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D12363" w:rsidRDefault="00D12363" w:rsidP="001B0AD0">
            <w:pPr>
              <w:spacing w:line="240" w:lineRule="atLeast"/>
              <w:jc w:val="center"/>
              <w:rPr>
                <w:rFonts w:ascii="Arial" w:hAnsi="Arial" w:cs="Arial"/>
                <w:b/>
                <w:szCs w:val="22"/>
              </w:rPr>
            </w:pPr>
            <w:r>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D12363" w:rsidRDefault="00D12363" w:rsidP="001B0AD0">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D12363" w:rsidRDefault="00D12363" w:rsidP="001B0AD0">
            <w:pPr>
              <w:spacing w:line="240" w:lineRule="atLeast"/>
              <w:rPr>
                <w:rFonts w:ascii="Arial" w:hAnsi="Arial" w:cs="Arial"/>
                <w:b/>
                <w:szCs w:val="22"/>
              </w:rPr>
            </w:pPr>
          </w:p>
        </w:tc>
      </w:tr>
      <w:tr w:rsidR="00D12363" w:rsidTr="001B0AD0">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D12363" w:rsidRDefault="00D12363" w:rsidP="001B0AD0">
            <w:pPr>
              <w:spacing w:line="240" w:lineRule="atLeast"/>
              <w:rPr>
                <w:rFonts w:ascii="Arial" w:hAnsi="Arial" w:cs="Arial"/>
                <w:bCs/>
                <w:sz w:val="2"/>
                <w:szCs w:val="2"/>
              </w:rPr>
            </w:pPr>
          </w:p>
        </w:tc>
        <w:tc>
          <w:tcPr>
            <w:tcW w:w="567" w:type="dxa"/>
            <w:tcBorders>
              <w:top w:val="nil"/>
              <w:left w:val="nil"/>
              <w:bottom w:val="nil"/>
              <w:right w:val="nil"/>
            </w:tcBorders>
            <w:shd w:val="clear" w:color="auto" w:fill="E6E6E6"/>
            <w:vAlign w:val="center"/>
          </w:tcPr>
          <w:p w:rsidR="00D12363" w:rsidRDefault="00D12363" w:rsidP="001B0AD0">
            <w:pPr>
              <w:spacing w:line="240" w:lineRule="atLeast"/>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D12363" w:rsidRDefault="00D12363" w:rsidP="001B0AD0">
            <w:pPr>
              <w:spacing w:line="240" w:lineRule="atLeast"/>
              <w:rPr>
                <w:rFonts w:ascii="Arial" w:hAnsi="Arial" w:cs="Arial"/>
                <w:b/>
                <w:sz w:val="2"/>
                <w:szCs w:val="2"/>
              </w:rPr>
            </w:pPr>
          </w:p>
        </w:tc>
        <w:tc>
          <w:tcPr>
            <w:tcW w:w="567" w:type="dxa"/>
            <w:tcBorders>
              <w:top w:val="nil"/>
              <w:left w:val="nil"/>
              <w:bottom w:val="nil"/>
              <w:right w:val="nil"/>
            </w:tcBorders>
            <w:shd w:val="clear" w:color="auto" w:fill="E6E6E6"/>
            <w:vAlign w:val="center"/>
          </w:tcPr>
          <w:p w:rsidR="00D12363" w:rsidRDefault="00D12363" w:rsidP="001B0AD0">
            <w:pPr>
              <w:spacing w:line="240" w:lineRule="atLeast"/>
              <w:ind w:left="-6643" w:firstLine="6643"/>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D12363" w:rsidRDefault="00D12363" w:rsidP="001B0AD0">
            <w:pPr>
              <w:spacing w:line="240" w:lineRule="atLeast"/>
              <w:rPr>
                <w:rFonts w:ascii="Arial" w:hAnsi="Arial" w:cs="Arial"/>
                <w:b/>
                <w:sz w:val="2"/>
                <w:szCs w:val="2"/>
              </w:rPr>
            </w:pPr>
          </w:p>
        </w:tc>
        <w:tc>
          <w:tcPr>
            <w:tcW w:w="567" w:type="dxa"/>
            <w:tcBorders>
              <w:top w:val="nil"/>
              <w:left w:val="nil"/>
              <w:bottom w:val="nil"/>
              <w:right w:val="single" w:sz="4" w:space="0" w:color="auto"/>
            </w:tcBorders>
            <w:shd w:val="clear" w:color="auto" w:fill="E6E6E6"/>
            <w:vAlign w:val="center"/>
          </w:tcPr>
          <w:p w:rsidR="00D12363" w:rsidRDefault="00D12363" w:rsidP="001B0AD0">
            <w:pPr>
              <w:spacing w:line="240" w:lineRule="atLeast"/>
              <w:rPr>
                <w:rFonts w:ascii="Arial" w:hAnsi="Arial" w:cs="Arial"/>
                <w:b/>
                <w:sz w:val="2"/>
                <w:szCs w:val="2"/>
              </w:rPr>
            </w:pPr>
          </w:p>
        </w:tc>
      </w:tr>
      <w:tr w:rsidR="00D12363" w:rsidTr="001B0AD0">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bCs/>
                <w:szCs w:val="22"/>
              </w:rPr>
              <w:t>ERREKURTSO BEREZIAREN PEAN JARRITAKO KONTRATUA</w:t>
            </w:r>
          </w:p>
        </w:tc>
        <w:tc>
          <w:tcPr>
            <w:tcW w:w="567" w:type="dxa"/>
            <w:tcBorders>
              <w:top w:val="nil"/>
              <w:left w:val="nil"/>
              <w:bottom w:val="nil"/>
              <w:right w:val="single" w:sz="12"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D12363" w:rsidRDefault="00D12363" w:rsidP="001B0AD0">
            <w:pPr>
              <w:spacing w:line="240" w:lineRule="atLeast"/>
              <w:jc w:val="center"/>
              <w:rPr>
                <w:rFonts w:ascii="Arial" w:hAnsi="Arial" w:cs="Arial"/>
                <w:b/>
                <w:szCs w:val="22"/>
              </w:rPr>
            </w:pPr>
            <w:r>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D12363" w:rsidRDefault="00D12363" w:rsidP="001B0AD0">
            <w:pPr>
              <w:spacing w:line="240" w:lineRule="atLeast"/>
              <w:ind w:left="-6643" w:firstLine="6643"/>
              <w:rPr>
                <w:rFonts w:ascii="Arial" w:hAnsi="Arial" w:cs="Arial"/>
                <w:b/>
                <w:szCs w:val="22"/>
              </w:rPr>
            </w:pPr>
            <w:r>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D12363" w:rsidRDefault="00D12363" w:rsidP="001B0AD0">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D12363" w:rsidRDefault="00D12363" w:rsidP="001B0AD0">
            <w:pPr>
              <w:spacing w:line="240" w:lineRule="atLeast"/>
              <w:rPr>
                <w:rFonts w:ascii="Arial" w:hAnsi="Arial" w:cs="Arial"/>
                <w:b/>
                <w:szCs w:val="22"/>
              </w:rPr>
            </w:pPr>
          </w:p>
        </w:tc>
      </w:tr>
      <w:tr w:rsidR="00D12363" w:rsidTr="001B0AD0">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D12363" w:rsidRDefault="00D12363" w:rsidP="001B0AD0">
            <w:pPr>
              <w:spacing w:line="240" w:lineRule="atLeast"/>
              <w:rPr>
                <w:rFonts w:ascii="Arial" w:hAnsi="Arial" w:cs="Arial"/>
                <w:b/>
                <w:szCs w:val="22"/>
              </w:rPr>
            </w:pPr>
            <w:r>
              <w:rPr>
                <w:rFonts w:ascii="Arial" w:hAnsi="Arial" w:cs="Arial"/>
                <w:b/>
                <w:szCs w:val="22"/>
              </w:rPr>
              <w:t>LIZITAZIO ELEKTRONIKOA</w:t>
            </w:r>
          </w:p>
        </w:tc>
      </w:tr>
    </w:tbl>
    <w:p w:rsidR="00D12363" w:rsidRDefault="00D12363" w:rsidP="00D12363">
      <w:pPr>
        <w:spacing w:line="240" w:lineRule="atLeast"/>
        <w:ind w:left="-142"/>
        <w:jc w:val="both"/>
        <w:rPr>
          <w:rFonts w:ascii="Arial" w:hAnsi="Arial" w:cs="Arial"/>
          <w:sz w:val="16"/>
          <w:szCs w:val="16"/>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D12363" w:rsidTr="001B0AD0">
        <w:trPr>
          <w:trHeight w:hRule="exact" w:val="284"/>
        </w:trPr>
        <w:tc>
          <w:tcPr>
            <w:tcW w:w="3004" w:type="dxa"/>
            <w:tcBorders>
              <w:right w:val="single" w:sz="12" w:space="0" w:color="auto"/>
            </w:tcBorders>
            <w:shd w:val="clear" w:color="auto" w:fill="FFFFFF"/>
          </w:tcPr>
          <w:p w:rsidR="00D12363" w:rsidRDefault="00D12363" w:rsidP="001B0AD0">
            <w:pPr>
              <w:spacing w:line="240" w:lineRule="atLeast"/>
              <w:jc w:val="both"/>
              <w:rPr>
                <w:rFonts w:ascii="Arial" w:hAnsi="Arial" w:cs="Arial"/>
                <w:b/>
                <w:bCs/>
                <w:szCs w:val="22"/>
              </w:rPr>
            </w:pPr>
            <w:r>
              <w:rPr>
                <w:rFonts w:ascii="Arial" w:hAnsi="Arial" w:cs="Arial"/>
                <w:b/>
                <w:szCs w:val="22"/>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D12363" w:rsidRDefault="00D12363" w:rsidP="001B0AD0">
            <w:pPr>
              <w:suppressAutoHyphens/>
              <w:spacing w:line="240" w:lineRule="atLeast"/>
              <w:jc w:val="center"/>
              <w:rPr>
                <w:rFonts w:ascii="Arial" w:hAnsi="Arial" w:cs="Arial"/>
                <w:b/>
                <w:bCs/>
                <w:kern w:val="1"/>
              </w:rPr>
            </w:pPr>
          </w:p>
        </w:tc>
        <w:tc>
          <w:tcPr>
            <w:tcW w:w="1323" w:type="dxa"/>
            <w:tcBorders>
              <w:left w:val="single" w:sz="12" w:space="0" w:color="auto"/>
              <w:right w:val="single" w:sz="12" w:space="0" w:color="auto"/>
            </w:tcBorders>
            <w:shd w:val="clear" w:color="auto" w:fill="FFFFFF"/>
          </w:tcPr>
          <w:p w:rsidR="00D12363" w:rsidRDefault="00D12363" w:rsidP="001B0AD0">
            <w:pPr>
              <w:spacing w:line="240" w:lineRule="atLeast"/>
              <w:jc w:val="both"/>
              <w:rPr>
                <w:rFonts w:ascii="Arial" w:hAnsi="Arial" w:cs="Arial"/>
                <w:b/>
                <w:bCs/>
                <w:szCs w:val="22"/>
              </w:rPr>
            </w:pPr>
            <w:r>
              <w:rPr>
                <w:rFonts w:ascii="Arial" w:hAnsi="Arial" w:cs="Arial"/>
                <w:b/>
                <w:szCs w:val="22"/>
              </w:rPr>
              <w:t>Ohikoa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D12363" w:rsidRDefault="00D12363" w:rsidP="001B0AD0">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D12363" w:rsidRDefault="00D12363" w:rsidP="001B0AD0">
            <w:pPr>
              <w:spacing w:line="240" w:lineRule="atLeast"/>
              <w:jc w:val="both"/>
              <w:rPr>
                <w:rFonts w:ascii="Arial" w:hAnsi="Arial" w:cs="Arial"/>
                <w:szCs w:val="22"/>
              </w:rPr>
            </w:pPr>
            <w:r>
              <w:rPr>
                <w:rFonts w:ascii="Arial" w:hAnsi="Arial" w:cs="Arial"/>
                <w:b/>
                <w:szCs w:val="22"/>
              </w:rPr>
              <w:t>Presazkoa</w:t>
            </w:r>
          </w:p>
        </w:tc>
      </w:tr>
      <w:tr w:rsidR="00D12363" w:rsidTr="001B0AD0">
        <w:trPr>
          <w:trHeight w:hRule="exact" w:val="76"/>
        </w:trPr>
        <w:tc>
          <w:tcPr>
            <w:tcW w:w="3004" w:type="dxa"/>
            <w:shd w:val="clear" w:color="auto" w:fill="FFFFFF"/>
            <w:vAlign w:val="center"/>
          </w:tcPr>
          <w:p w:rsidR="00D12363" w:rsidRDefault="00D12363" w:rsidP="001B0AD0">
            <w:pPr>
              <w:spacing w:line="240" w:lineRule="atLeast"/>
              <w:jc w:val="both"/>
              <w:rPr>
                <w:rFonts w:ascii="Arial" w:hAnsi="Arial" w:cs="Arial"/>
                <w:b/>
                <w:szCs w:val="22"/>
              </w:rPr>
            </w:pPr>
          </w:p>
        </w:tc>
        <w:tc>
          <w:tcPr>
            <w:tcW w:w="288" w:type="dxa"/>
            <w:tcBorders>
              <w:top w:val="single" w:sz="12" w:space="0" w:color="auto"/>
              <w:bottom w:val="single" w:sz="12" w:space="0" w:color="auto"/>
            </w:tcBorders>
            <w:shd w:val="clear" w:color="auto" w:fill="FFFFFF"/>
            <w:vAlign w:val="center"/>
          </w:tcPr>
          <w:p w:rsidR="00D12363" w:rsidRDefault="00D12363" w:rsidP="001B0AD0">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trHeight w:hRule="exact" w:val="284"/>
        </w:trPr>
        <w:tc>
          <w:tcPr>
            <w:tcW w:w="3004" w:type="dxa"/>
            <w:tcBorders>
              <w:right w:val="single" w:sz="12" w:space="0" w:color="auto"/>
            </w:tcBorders>
            <w:shd w:val="clear" w:color="auto" w:fill="FFFFFF"/>
            <w:vAlign w:val="center"/>
          </w:tcPr>
          <w:p w:rsidR="00D12363" w:rsidRDefault="00D12363" w:rsidP="001B0AD0">
            <w:pPr>
              <w:spacing w:line="240" w:lineRule="atLeast"/>
              <w:jc w:val="both"/>
              <w:rPr>
                <w:rFonts w:ascii="Arial" w:hAnsi="Arial" w:cs="Arial"/>
                <w:b/>
                <w:bCs/>
                <w:szCs w:val="22"/>
              </w:rPr>
            </w:pPr>
            <w:r>
              <w:rPr>
                <w:rFonts w:ascii="Arial" w:hAnsi="Arial" w:cs="Arial"/>
                <w:b/>
                <w:szCs w:val="22"/>
              </w:rPr>
              <w:t>Izapidetze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D12363" w:rsidRDefault="00D12363" w:rsidP="001B0AD0">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trHeight w:hRule="exact" w:val="281"/>
        </w:trPr>
        <w:tc>
          <w:tcPr>
            <w:tcW w:w="3004" w:type="dxa"/>
            <w:shd w:val="clear" w:color="auto" w:fill="FFFFFF"/>
            <w:vAlign w:val="center"/>
          </w:tcPr>
          <w:p w:rsidR="00D12363" w:rsidRDefault="00D12363" w:rsidP="001B0AD0">
            <w:pPr>
              <w:spacing w:line="240" w:lineRule="atLeast"/>
              <w:jc w:val="both"/>
              <w:rPr>
                <w:rFonts w:ascii="Arial" w:hAnsi="Arial" w:cs="Arial"/>
                <w:b/>
                <w:szCs w:val="22"/>
              </w:rPr>
            </w:pPr>
          </w:p>
        </w:tc>
        <w:tc>
          <w:tcPr>
            <w:tcW w:w="288" w:type="dxa"/>
            <w:tcBorders>
              <w:top w:val="single" w:sz="12" w:space="0" w:color="auto"/>
            </w:tcBorders>
            <w:shd w:val="clear" w:color="auto" w:fill="FFFFFF"/>
            <w:vAlign w:val="center"/>
          </w:tcPr>
          <w:p w:rsidR="00D12363" w:rsidRDefault="00D12363" w:rsidP="001B0AD0">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ind w:left="-142"/>
        <w:jc w:val="both"/>
        <w:rPr>
          <w:rFonts w:ascii="Arial" w:hAnsi="Arial" w:cs="Arial"/>
          <w:vanish/>
          <w:sz w:val="16"/>
          <w:szCs w:val="16"/>
        </w:rPr>
      </w:pPr>
    </w:p>
    <w:p w:rsidR="00D12363" w:rsidRDefault="00D12363" w:rsidP="00D12363">
      <w:pPr>
        <w:spacing w:line="240" w:lineRule="atLeast"/>
        <w:ind w:left="-142"/>
        <w:jc w:val="both"/>
        <w:rPr>
          <w:rFonts w:ascii="Arial" w:hAnsi="Arial"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12363" w:rsidTr="001B0AD0">
        <w:trPr>
          <w:trHeight w:val="350"/>
        </w:trPr>
        <w:tc>
          <w:tcPr>
            <w:tcW w:w="2838" w:type="dxa"/>
            <w:vAlign w:val="center"/>
          </w:tcPr>
          <w:p w:rsidR="00D12363" w:rsidRDefault="00D12363" w:rsidP="001B0AD0">
            <w:pPr>
              <w:spacing w:before="80" w:line="240" w:lineRule="atLeast"/>
              <w:ind w:left="-142"/>
              <w:jc w:val="center"/>
              <w:rPr>
                <w:rFonts w:ascii="Arial" w:hAnsi="Arial" w:cs="Arial"/>
                <w:b/>
                <w:sz w:val="22"/>
                <w:szCs w:val="22"/>
              </w:rPr>
            </w:pPr>
            <w:r>
              <w:rPr>
                <w:rFonts w:ascii="Arial" w:hAnsi="Arial" w:cs="Arial"/>
                <w:b/>
                <w:sz w:val="22"/>
                <w:szCs w:val="22"/>
              </w:rPr>
              <w:t>Espedientearen kodea:</w:t>
            </w:r>
          </w:p>
          <w:p w:rsidR="00D12363" w:rsidRDefault="00C44B31" w:rsidP="00C44B31">
            <w:pPr>
              <w:spacing w:line="240" w:lineRule="atLeast"/>
              <w:ind w:left="-142"/>
              <w:jc w:val="center"/>
              <w:rPr>
                <w:rFonts w:ascii="Arial" w:hAnsi="Arial" w:cs="Arial"/>
                <w:b/>
                <w:sz w:val="24"/>
                <w:szCs w:val="24"/>
              </w:rPr>
            </w:pPr>
            <w:r>
              <w:rPr>
                <w:rFonts w:ascii="Arial" w:hAnsi="Arial" w:cs="Arial"/>
                <w:b/>
                <w:sz w:val="24"/>
                <w:szCs w:val="24"/>
              </w:rPr>
              <w:t>2024/75</w:t>
            </w:r>
          </w:p>
        </w:tc>
      </w:tr>
    </w:tbl>
    <w:p w:rsidR="00D12363" w:rsidRDefault="00D12363" w:rsidP="00D12363">
      <w:pPr>
        <w:spacing w:line="240" w:lineRule="atLeast"/>
        <w:ind w:left="-142"/>
        <w:jc w:val="both"/>
        <w:rPr>
          <w:rFonts w:ascii="Arial" w:hAnsi="Arial" w:cs="Arial"/>
          <w:sz w:val="18"/>
          <w:szCs w:val="18"/>
        </w:rPr>
      </w:pPr>
    </w:p>
    <w:p w:rsidR="00D12363" w:rsidRDefault="00D12363" w:rsidP="00D12363">
      <w:pPr>
        <w:spacing w:line="240" w:lineRule="atLeast"/>
        <w:ind w:left="-142"/>
        <w:jc w:val="both"/>
        <w:rPr>
          <w:rFonts w:ascii="Arial" w:hAnsi="Arial" w:cs="Arial"/>
          <w:sz w:val="18"/>
          <w:szCs w:val="18"/>
        </w:rPr>
      </w:pPr>
    </w:p>
    <w:p w:rsidR="00D12363" w:rsidRDefault="00D12363" w:rsidP="00D12363">
      <w:pPr>
        <w:spacing w:line="240" w:lineRule="atLeast"/>
        <w:ind w:left="-142"/>
        <w:jc w:val="both"/>
        <w:rPr>
          <w:rFonts w:ascii="Arial" w:hAnsi="Arial" w:cs="Arial"/>
          <w:sz w:val="18"/>
          <w:szCs w:val="18"/>
        </w:rPr>
      </w:pPr>
    </w:p>
    <w:p w:rsidR="00D12363" w:rsidRDefault="00D12363" w:rsidP="00D12363">
      <w:pPr>
        <w:spacing w:line="240" w:lineRule="atLeast"/>
        <w:ind w:left="-142"/>
        <w:jc w:val="both"/>
        <w:rPr>
          <w:rFonts w:ascii="Arial" w:hAnsi="Arial" w:cs="Arial"/>
          <w:sz w:val="22"/>
          <w:szCs w:val="22"/>
        </w:rPr>
      </w:pPr>
    </w:p>
    <w:p w:rsidR="00D12363" w:rsidRDefault="00D12363" w:rsidP="00D12363">
      <w:pPr>
        <w:spacing w:line="240" w:lineRule="atLeast"/>
        <w:ind w:left="-142"/>
        <w:jc w:val="center"/>
        <w:rPr>
          <w:rFonts w:ascii="Arial" w:hAnsi="Arial" w:cs="Arial"/>
          <w:b/>
          <w:sz w:val="22"/>
          <w:szCs w:val="22"/>
          <w:u w:val="single"/>
        </w:rPr>
      </w:pPr>
      <w:r>
        <w:rPr>
          <w:rFonts w:ascii="Arial" w:hAnsi="Arial" w:cs="Arial"/>
          <w:b/>
          <w:sz w:val="22"/>
          <w:szCs w:val="22"/>
          <w:u w:val="single"/>
        </w:rPr>
        <w:t>ADMINISTRAZIO-KLAUSULA ZEHATZEN AGIRIA</w:t>
      </w:r>
    </w:p>
    <w:p w:rsidR="00D12363" w:rsidRDefault="00D12363" w:rsidP="00D12363">
      <w:pPr>
        <w:spacing w:line="240" w:lineRule="atLeast"/>
        <w:ind w:left="-142"/>
        <w:jc w:val="center"/>
        <w:rPr>
          <w:rFonts w:ascii="Arial" w:hAnsi="Arial" w:cs="Arial"/>
          <w:b/>
          <w:szCs w:val="22"/>
          <w:u w:val="single"/>
        </w:rPr>
      </w:pPr>
    </w:p>
    <w:p w:rsidR="00D12363" w:rsidRDefault="00D12363" w:rsidP="00D12363">
      <w:pPr>
        <w:spacing w:line="240" w:lineRule="atLeast"/>
        <w:ind w:left="-142"/>
        <w:jc w:val="center"/>
        <w:rPr>
          <w:rFonts w:ascii="Arial" w:hAnsi="Arial" w:cs="Arial"/>
          <w:b/>
          <w:szCs w:val="22"/>
          <w:u w:val="single"/>
        </w:rPr>
      </w:pPr>
      <w:r>
        <w:rPr>
          <w:rFonts w:ascii="Arial" w:hAnsi="Arial" w:cs="Arial"/>
          <w:b/>
          <w:szCs w:val="22"/>
          <w:u w:val="single"/>
        </w:rPr>
        <w:t>EZAUGARRIEN TAULA</w:t>
      </w:r>
    </w:p>
    <w:p w:rsidR="00D12363" w:rsidRDefault="00D12363" w:rsidP="00D12363">
      <w:pPr>
        <w:spacing w:line="240" w:lineRule="atLeast"/>
        <w:ind w:left="-142"/>
        <w:jc w:val="both"/>
        <w:rPr>
          <w:rFonts w:ascii="Arial" w:hAnsi="Arial" w:cs="Arial"/>
          <w:szCs w:val="22"/>
        </w:rPr>
      </w:pPr>
    </w:p>
    <w:p w:rsidR="00D12363" w:rsidRDefault="00D12363" w:rsidP="00D12363">
      <w:pPr>
        <w:spacing w:line="240" w:lineRule="atLeast"/>
        <w:ind w:left="-142"/>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D12363" w:rsidTr="001B0AD0">
        <w:trPr>
          <w:trHeight w:hRule="exact" w:val="340"/>
        </w:trPr>
        <w:tc>
          <w:tcPr>
            <w:tcW w:w="8506" w:type="dxa"/>
            <w:gridSpan w:val="2"/>
            <w:vAlign w:val="center"/>
          </w:tcPr>
          <w:p w:rsidR="00D12363" w:rsidRDefault="00D12363" w:rsidP="001B0AD0">
            <w:pPr>
              <w:spacing w:line="240" w:lineRule="atLeast"/>
              <w:jc w:val="both"/>
              <w:rPr>
                <w:rFonts w:ascii="Arial" w:hAnsi="Arial" w:cs="Arial"/>
                <w:b/>
              </w:rPr>
            </w:pPr>
            <w:r>
              <w:rPr>
                <w:rFonts w:ascii="Arial" w:hAnsi="Arial" w:cs="Arial"/>
                <w:b/>
              </w:rPr>
              <w:t>1.- BOTERE ESLEITZAILEA</w:t>
            </w:r>
          </w:p>
        </w:tc>
      </w:tr>
      <w:tr w:rsidR="00D12363" w:rsidTr="001B0AD0">
        <w:trPr>
          <w:trHeight w:val="454"/>
        </w:trPr>
        <w:tc>
          <w:tcPr>
            <w:tcW w:w="3998" w:type="dxa"/>
            <w:vAlign w:val="center"/>
          </w:tcPr>
          <w:p w:rsidR="00D12363" w:rsidRDefault="00D12363" w:rsidP="001B0AD0">
            <w:pPr>
              <w:spacing w:line="240" w:lineRule="atLeast"/>
              <w:jc w:val="both"/>
              <w:rPr>
                <w:rFonts w:ascii="Arial" w:hAnsi="Arial" w:cs="Arial"/>
              </w:rPr>
            </w:pPr>
            <w:r>
              <w:rPr>
                <w:rFonts w:ascii="Arial" w:hAnsi="Arial" w:cs="Arial"/>
              </w:rPr>
              <w:t>Administrazio kontratatzailea</w:t>
            </w:r>
          </w:p>
        </w:tc>
        <w:tc>
          <w:tcPr>
            <w:tcW w:w="4508" w:type="dxa"/>
            <w:vAlign w:val="center"/>
          </w:tcPr>
          <w:p w:rsidR="00D12363" w:rsidRDefault="00D12363" w:rsidP="001B0AD0">
            <w:pPr>
              <w:spacing w:line="240" w:lineRule="atLeast"/>
              <w:rPr>
                <w:rFonts w:ascii="Arial" w:hAnsi="Arial" w:cs="Arial"/>
              </w:rPr>
            </w:pPr>
            <w:r>
              <w:rPr>
                <w:rFonts w:ascii="Arial" w:hAnsi="Arial" w:cs="Arial"/>
              </w:rPr>
              <w:t>Gipuzkoako Foru Aldundia</w:t>
            </w:r>
          </w:p>
        </w:tc>
      </w:tr>
      <w:tr w:rsidR="00D12363" w:rsidTr="001B0AD0">
        <w:trPr>
          <w:trHeight w:val="454"/>
        </w:trPr>
        <w:tc>
          <w:tcPr>
            <w:tcW w:w="3998" w:type="dxa"/>
            <w:vAlign w:val="center"/>
          </w:tcPr>
          <w:p w:rsidR="00D12363" w:rsidRDefault="00D12363" w:rsidP="001B0AD0">
            <w:pPr>
              <w:spacing w:line="240" w:lineRule="atLeast"/>
              <w:jc w:val="both"/>
              <w:rPr>
                <w:rFonts w:ascii="Arial" w:hAnsi="Arial" w:cs="Arial"/>
              </w:rPr>
            </w:pPr>
            <w:r>
              <w:rPr>
                <w:rFonts w:ascii="Arial" w:hAnsi="Arial" w:cs="Arial"/>
              </w:rPr>
              <w:t>Kontratazio-organoa</w:t>
            </w:r>
          </w:p>
        </w:tc>
        <w:tc>
          <w:tcPr>
            <w:tcW w:w="4508" w:type="dxa"/>
            <w:vAlign w:val="center"/>
          </w:tcPr>
          <w:p w:rsidR="00D12363" w:rsidRDefault="00921802" w:rsidP="001B0AD0">
            <w:pPr>
              <w:spacing w:line="240" w:lineRule="atLeast"/>
              <w:rPr>
                <w:rFonts w:ascii="Arial" w:hAnsi="Arial" w:cs="Arial"/>
              </w:rPr>
            </w:pPr>
            <w:r>
              <w:rPr>
                <w:rFonts w:ascii="Arial" w:hAnsi="Arial" w:cs="Arial"/>
              </w:rPr>
              <w:t>Diputatuen</w:t>
            </w:r>
            <w:r w:rsidR="00D12363">
              <w:rPr>
                <w:rFonts w:ascii="Arial" w:hAnsi="Arial" w:cs="Arial"/>
              </w:rPr>
              <w:t xml:space="preserve"> Kontseilua.</w:t>
            </w:r>
          </w:p>
        </w:tc>
      </w:tr>
      <w:tr w:rsidR="00D12363" w:rsidTr="001B0AD0">
        <w:trPr>
          <w:trHeight w:val="454"/>
        </w:trPr>
        <w:tc>
          <w:tcPr>
            <w:tcW w:w="3998" w:type="dxa"/>
            <w:vAlign w:val="center"/>
          </w:tcPr>
          <w:p w:rsidR="00D12363" w:rsidRDefault="00D12363" w:rsidP="001B0AD0">
            <w:pPr>
              <w:spacing w:line="240" w:lineRule="atLeast"/>
              <w:ind w:left="489"/>
              <w:jc w:val="both"/>
              <w:rPr>
                <w:rFonts w:ascii="Arial" w:hAnsi="Arial" w:cs="Arial"/>
              </w:rPr>
            </w:pPr>
            <w:r>
              <w:rPr>
                <w:rFonts w:ascii="Arial" w:hAnsi="Arial" w:cs="Arial"/>
              </w:rPr>
              <w:t>DIR3 kodea</w:t>
            </w:r>
          </w:p>
        </w:tc>
        <w:tc>
          <w:tcPr>
            <w:tcW w:w="4508" w:type="dxa"/>
            <w:vAlign w:val="center"/>
          </w:tcPr>
          <w:p w:rsidR="00D12363" w:rsidRDefault="00D12363" w:rsidP="001B0AD0">
            <w:pPr>
              <w:spacing w:line="240" w:lineRule="atLeast"/>
              <w:rPr>
                <w:rFonts w:ascii="Arial" w:hAnsi="Arial" w:cs="Arial"/>
              </w:rPr>
            </w:pPr>
            <w:r>
              <w:rPr>
                <w:rFonts w:ascii="Arial" w:hAnsi="Arial" w:cs="Arial"/>
              </w:rPr>
              <w:t>LA0016015</w:t>
            </w:r>
          </w:p>
        </w:tc>
      </w:tr>
      <w:tr w:rsidR="00D12363" w:rsidTr="001B0AD0">
        <w:trPr>
          <w:trHeight w:val="454"/>
        </w:trPr>
        <w:tc>
          <w:tcPr>
            <w:tcW w:w="3998" w:type="dxa"/>
            <w:vAlign w:val="center"/>
          </w:tcPr>
          <w:p w:rsidR="00D12363" w:rsidRDefault="00802228" w:rsidP="001B0AD0">
            <w:pPr>
              <w:spacing w:line="240" w:lineRule="atLeast"/>
              <w:jc w:val="both"/>
              <w:rPr>
                <w:rFonts w:ascii="Arial" w:hAnsi="Arial" w:cs="Arial"/>
              </w:rPr>
            </w:pPr>
            <w:r>
              <w:rPr>
                <w:rFonts w:ascii="Arial" w:hAnsi="Arial" w:cs="Arial"/>
              </w:rPr>
              <w:t>Departamentua</w:t>
            </w:r>
            <w:r w:rsidR="00D12363">
              <w:rPr>
                <w:rFonts w:ascii="Arial" w:hAnsi="Arial" w:cs="Arial"/>
              </w:rPr>
              <w:t>/Zerbitzu kudeatzailea</w:t>
            </w:r>
          </w:p>
        </w:tc>
        <w:tc>
          <w:tcPr>
            <w:tcW w:w="4508" w:type="dxa"/>
            <w:vAlign w:val="center"/>
          </w:tcPr>
          <w:p w:rsidR="00D12363" w:rsidRDefault="00802228" w:rsidP="00921802">
            <w:pPr>
              <w:spacing w:line="240" w:lineRule="atLeast"/>
              <w:jc w:val="both"/>
              <w:rPr>
                <w:rFonts w:ascii="Arial" w:hAnsi="Arial" w:cs="Arial"/>
              </w:rPr>
            </w:pPr>
            <w:r w:rsidRPr="00802228">
              <w:rPr>
                <w:rFonts w:ascii="Arial" w:hAnsi="Arial" w:cs="Arial"/>
              </w:rPr>
              <w:t>Za</w:t>
            </w:r>
            <w:r w:rsidR="00921802">
              <w:rPr>
                <w:rFonts w:ascii="Arial" w:hAnsi="Arial" w:cs="Arial"/>
              </w:rPr>
              <w:t xml:space="preserve">inketa eta Gizarte Pokitiketako </w:t>
            </w:r>
            <w:r w:rsidRPr="00802228">
              <w:rPr>
                <w:rFonts w:ascii="Arial" w:hAnsi="Arial" w:cs="Arial"/>
              </w:rPr>
              <w:t>Departamentu</w:t>
            </w:r>
            <w:r>
              <w:rPr>
                <w:rFonts w:ascii="Arial" w:hAnsi="Arial" w:cs="Arial"/>
              </w:rPr>
              <w:t>a</w:t>
            </w:r>
            <w:r w:rsidR="00D12363">
              <w:rPr>
                <w:rFonts w:ascii="Arial" w:hAnsi="Arial" w:cs="Arial"/>
              </w:rPr>
              <w:t>.</w:t>
            </w:r>
          </w:p>
          <w:p w:rsidR="00D12363" w:rsidRDefault="00D12363" w:rsidP="001B0AD0">
            <w:pPr>
              <w:spacing w:line="240" w:lineRule="atLeast"/>
              <w:jc w:val="both"/>
              <w:rPr>
                <w:rFonts w:ascii="Arial" w:hAnsi="Arial" w:cs="Arial"/>
              </w:rPr>
            </w:pPr>
            <w:r>
              <w:rPr>
                <w:rFonts w:ascii="Arial" w:hAnsi="Arial" w:cs="Arial"/>
              </w:rPr>
              <w:t>Agenda, Berrikuntza eta Ebaluazio Zuzendaritza.</w:t>
            </w:r>
          </w:p>
        </w:tc>
      </w:tr>
      <w:tr w:rsidR="00D12363" w:rsidTr="001B0AD0">
        <w:trPr>
          <w:trHeight w:val="454"/>
        </w:trPr>
        <w:tc>
          <w:tcPr>
            <w:tcW w:w="3998" w:type="dxa"/>
            <w:vAlign w:val="center"/>
          </w:tcPr>
          <w:p w:rsidR="00D12363" w:rsidRDefault="00802228" w:rsidP="00802228">
            <w:pPr>
              <w:spacing w:line="240" w:lineRule="atLeast"/>
              <w:jc w:val="both"/>
              <w:rPr>
                <w:rFonts w:ascii="Arial" w:hAnsi="Arial" w:cs="Arial"/>
              </w:rPr>
            </w:pPr>
            <w:r>
              <w:rPr>
                <w:rFonts w:ascii="Arial" w:hAnsi="Arial" w:cs="Arial"/>
              </w:rPr>
              <w:t>Departamentuare</w:t>
            </w:r>
            <w:r w:rsidR="00D12363">
              <w:rPr>
                <w:rFonts w:ascii="Arial" w:hAnsi="Arial" w:cs="Arial"/>
              </w:rPr>
              <w:t>n/Zerbitzuaren posta-helbidea Kudeatzailea</w:t>
            </w:r>
          </w:p>
        </w:tc>
        <w:tc>
          <w:tcPr>
            <w:tcW w:w="4508" w:type="dxa"/>
            <w:vAlign w:val="center"/>
          </w:tcPr>
          <w:p w:rsidR="00D12363" w:rsidRDefault="00D12363" w:rsidP="001B0AD0">
            <w:pPr>
              <w:spacing w:line="240" w:lineRule="atLeast"/>
              <w:rPr>
                <w:rFonts w:ascii="Arial" w:hAnsi="Arial" w:cs="Arial"/>
              </w:rPr>
            </w:pPr>
            <w:r>
              <w:rPr>
                <w:rFonts w:ascii="Arial" w:hAnsi="Arial" w:cs="Arial"/>
              </w:rPr>
              <w:t>Zarategi pasealekua, 99. 20.015 Donostia</w:t>
            </w:r>
          </w:p>
          <w:p w:rsidR="00D12363" w:rsidRDefault="00D12363" w:rsidP="001B0AD0">
            <w:pPr>
              <w:tabs>
                <w:tab w:val="left" w:pos="0"/>
              </w:tabs>
              <w:spacing w:line="240" w:lineRule="atLeast"/>
              <w:rPr>
                <w:rFonts w:ascii="Arial" w:hAnsi="Arial" w:cs="Arial"/>
              </w:rPr>
            </w:pPr>
          </w:p>
        </w:tc>
      </w:tr>
      <w:tr w:rsidR="00D12363" w:rsidTr="001B0AD0">
        <w:trPr>
          <w:trHeight w:val="454"/>
        </w:trPr>
        <w:tc>
          <w:tcPr>
            <w:tcW w:w="3998" w:type="dxa"/>
            <w:vAlign w:val="center"/>
          </w:tcPr>
          <w:p w:rsidR="00D12363" w:rsidRDefault="00D12363" w:rsidP="001B0AD0">
            <w:pPr>
              <w:spacing w:line="240" w:lineRule="atLeast"/>
              <w:jc w:val="both"/>
              <w:rPr>
                <w:rFonts w:ascii="Arial" w:hAnsi="Arial" w:cs="Arial"/>
              </w:rPr>
            </w:pPr>
            <w:r>
              <w:rPr>
                <w:rFonts w:ascii="Arial" w:hAnsi="Arial" w:cs="Arial"/>
              </w:rPr>
              <w:t>Posta elektronikoa</w:t>
            </w:r>
          </w:p>
        </w:tc>
        <w:tc>
          <w:tcPr>
            <w:tcW w:w="4508" w:type="dxa"/>
            <w:vAlign w:val="center"/>
          </w:tcPr>
          <w:p w:rsidR="00D12363" w:rsidRDefault="00D12363" w:rsidP="001B0AD0">
            <w:pPr>
              <w:spacing w:line="240" w:lineRule="atLeast"/>
              <w:rPr>
                <w:rFonts w:ascii="Arial" w:hAnsi="Arial" w:cs="Arial"/>
              </w:rPr>
            </w:pPr>
            <w:r>
              <w:rPr>
                <w:rFonts w:ascii="Arial" w:hAnsi="Arial" w:cs="Arial"/>
              </w:rPr>
              <w:t>gizartepolitikak-kontratazioa@gipuzkoa.eus</w:t>
            </w:r>
          </w:p>
        </w:tc>
      </w:tr>
      <w:tr w:rsidR="00D12363" w:rsidTr="001B0AD0">
        <w:trPr>
          <w:trHeight w:val="454"/>
        </w:trPr>
        <w:tc>
          <w:tcPr>
            <w:tcW w:w="3998" w:type="dxa"/>
            <w:vAlign w:val="center"/>
          </w:tcPr>
          <w:p w:rsidR="00D12363" w:rsidRDefault="00D12363" w:rsidP="001B0AD0">
            <w:pPr>
              <w:spacing w:line="240" w:lineRule="atLeast"/>
              <w:jc w:val="both"/>
              <w:rPr>
                <w:rFonts w:ascii="Arial" w:hAnsi="Arial" w:cs="Arial"/>
              </w:rPr>
            </w:pPr>
            <w:r>
              <w:rPr>
                <w:rFonts w:ascii="Arial" w:hAnsi="Arial" w:cs="Arial"/>
              </w:rPr>
              <w:t>Unitate izapidegilea</w:t>
            </w:r>
          </w:p>
        </w:tc>
        <w:tc>
          <w:tcPr>
            <w:tcW w:w="4508" w:type="dxa"/>
            <w:vAlign w:val="center"/>
          </w:tcPr>
          <w:p w:rsidR="00D12363" w:rsidRDefault="00D12363" w:rsidP="001B0AD0">
            <w:pPr>
              <w:spacing w:line="240" w:lineRule="atLeast"/>
              <w:jc w:val="both"/>
              <w:rPr>
                <w:rFonts w:ascii="Arial" w:hAnsi="Arial" w:cs="Arial"/>
              </w:rPr>
            </w:pPr>
            <w:r>
              <w:rPr>
                <w:rFonts w:ascii="Arial" w:hAnsi="Arial" w:cs="Arial"/>
              </w:rPr>
              <w:t>Idazkaritza Teknikoa. Kontratazioaren eta Zeharkako Politiken Atala.</w:t>
            </w:r>
          </w:p>
        </w:tc>
      </w:tr>
      <w:tr w:rsidR="00D12363" w:rsidTr="001B0AD0">
        <w:trPr>
          <w:trHeight w:val="454"/>
        </w:trPr>
        <w:tc>
          <w:tcPr>
            <w:tcW w:w="3998" w:type="dxa"/>
            <w:vAlign w:val="center"/>
          </w:tcPr>
          <w:p w:rsidR="00D12363" w:rsidRDefault="00D12363" w:rsidP="001B0AD0">
            <w:pPr>
              <w:spacing w:line="240" w:lineRule="atLeast"/>
              <w:ind w:left="489"/>
              <w:jc w:val="both"/>
              <w:rPr>
                <w:rFonts w:ascii="Arial" w:hAnsi="Arial" w:cs="Arial"/>
              </w:rPr>
            </w:pPr>
            <w:r>
              <w:rPr>
                <w:rFonts w:ascii="Arial" w:hAnsi="Arial" w:cs="Arial"/>
              </w:rPr>
              <w:t>DIR3 kodea</w:t>
            </w:r>
          </w:p>
        </w:tc>
        <w:tc>
          <w:tcPr>
            <w:tcW w:w="4508" w:type="dxa"/>
            <w:vAlign w:val="center"/>
          </w:tcPr>
          <w:p w:rsidR="00D12363" w:rsidRDefault="00D12363" w:rsidP="001B0AD0">
            <w:pPr>
              <w:spacing w:line="240" w:lineRule="atLeast"/>
              <w:rPr>
                <w:rFonts w:ascii="Arial" w:hAnsi="Arial" w:cs="Arial"/>
              </w:rPr>
            </w:pPr>
            <w:r>
              <w:rPr>
                <w:rFonts w:ascii="Arial" w:hAnsi="Arial" w:cs="Arial"/>
              </w:rPr>
              <w:t>LA0016039</w:t>
            </w:r>
          </w:p>
        </w:tc>
      </w:tr>
      <w:tr w:rsidR="00D12363" w:rsidTr="001B0AD0">
        <w:trPr>
          <w:trHeight w:val="454"/>
        </w:trPr>
        <w:tc>
          <w:tcPr>
            <w:tcW w:w="3998" w:type="dxa"/>
            <w:vAlign w:val="center"/>
          </w:tcPr>
          <w:p w:rsidR="00D12363" w:rsidRDefault="00D12363" w:rsidP="001B0AD0">
            <w:pPr>
              <w:spacing w:line="240" w:lineRule="atLeast"/>
              <w:jc w:val="both"/>
              <w:rPr>
                <w:rFonts w:ascii="Arial" w:hAnsi="Arial" w:cs="Arial"/>
              </w:rPr>
            </w:pPr>
            <w:r>
              <w:rPr>
                <w:rFonts w:ascii="Arial" w:hAnsi="Arial" w:cs="Arial"/>
              </w:rPr>
              <w:t>Kontabilitatearen arloan eskumenak dituen organoa</w:t>
            </w:r>
          </w:p>
        </w:tc>
        <w:tc>
          <w:tcPr>
            <w:tcW w:w="4508" w:type="dxa"/>
            <w:vAlign w:val="center"/>
          </w:tcPr>
          <w:p w:rsidR="00D12363" w:rsidRDefault="00D12363" w:rsidP="00D31E3C">
            <w:pPr>
              <w:spacing w:line="240" w:lineRule="atLeast"/>
              <w:jc w:val="both"/>
              <w:rPr>
                <w:rFonts w:ascii="Arial" w:hAnsi="Arial" w:cs="Arial"/>
              </w:rPr>
            </w:pPr>
            <w:r>
              <w:rPr>
                <w:rFonts w:ascii="Arial" w:hAnsi="Arial" w:cs="Arial"/>
              </w:rPr>
              <w:t xml:space="preserve">Ogasun eta Finantza </w:t>
            </w:r>
            <w:r w:rsidR="00D31E3C">
              <w:rPr>
                <w:rFonts w:ascii="Arial" w:hAnsi="Arial" w:cs="Arial"/>
              </w:rPr>
              <w:t>Departamentu</w:t>
            </w:r>
            <w:r>
              <w:rPr>
                <w:rFonts w:ascii="Arial" w:hAnsi="Arial" w:cs="Arial"/>
              </w:rPr>
              <w:t>ko Kontabilitate Zerbitzua.</w:t>
            </w:r>
          </w:p>
        </w:tc>
      </w:tr>
      <w:tr w:rsidR="00D12363" w:rsidTr="001B0AD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D12363" w:rsidRDefault="00D12363" w:rsidP="001B0AD0">
            <w:pPr>
              <w:spacing w:line="240" w:lineRule="atLeast"/>
              <w:ind w:left="489"/>
              <w:jc w:val="both"/>
              <w:rPr>
                <w:rFonts w:ascii="Arial" w:hAnsi="Arial" w:cs="Arial"/>
              </w:rPr>
            </w:pPr>
            <w:r>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tcPr>
          <w:p w:rsidR="00D12363" w:rsidRDefault="00D12363" w:rsidP="001B0AD0">
            <w:pPr>
              <w:spacing w:line="240" w:lineRule="atLeast"/>
              <w:rPr>
                <w:rFonts w:ascii="Arial" w:hAnsi="Arial" w:cs="Arial"/>
              </w:rPr>
            </w:pPr>
            <w:r>
              <w:rPr>
                <w:rFonts w:ascii="Arial" w:hAnsi="Arial" w:cs="Arial"/>
              </w:rPr>
              <w:t>LA0016043</w:t>
            </w: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D12363" w:rsidTr="001B0AD0">
        <w:trPr>
          <w:trHeight w:hRule="exact" w:val="676"/>
        </w:trPr>
        <w:tc>
          <w:tcPr>
            <w:tcW w:w="3343" w:type="dxa"/>
            <w:vAlign w:val="center"/>
          </w:tcPr>
          <w:p w:rsidR="00D12363" w:rsidRDefault="00D12363" w:rsidP="001B0AD0">
            <w:pPr>
              <w:spacing w:line="240" w:lineRule="atLeast"/>
              <w:jc w:val="both"/>
              <w:rPr>
                <w:rFonts w:ascii="Arial" w:hAnsi="Arial" w:cs="Arial"/>
                <w:b/>
              </w:rPr>
            </w:pPr>
            <w:bookmarkStart w:id="1" w:name="CC_2"/>
            <w:r>
              <w:rPr>
                <w:rFonts w:ascii="Arial" w:hAnsi="Arial" w:cs="Arial"/>
                <w:b/>
              </w:rPr>
              <w:t>2.-</w:t>
            </w:r>
            <w:bookmarkEnd w:id="1"/>
            <w:r>
              <w:rPr>
                <w:rFonts w:ascii="Arial" w:hAnsi="Arial" w:cs="Arial"/>
                <w:b/>
              </w:rPr>
              <w:t xml:space="preserve"> KONTRATATZAILEAREN</w:t>
            </w:r>
            <w:r>
              <w:t xml:space="preserve"> </w:t>
            </w:r>
            <w:r w:rsidRPr="002406E7">
              <w:rPr>
                <w:rFonts w:ascii="Arial" w:hAnsi="Arial" w:cs="Arial"/>
                <w:b/>
              </w:rPr>
              <w:t>PROFILA</w:t>
            </w:r>
          </w:p>
        </w:tc>
        <w:tc>
          <w:tcPr>
            <w:tcW w:w="5163" w:type="dxa"/>
            <w:vAlign w:val="center"/>
          </w:tcPr>
          <w:p w:rsidR="00D12363" w:rsidRDefault="003B439C" w:rsidP="001B0AD0">
            <w:pPr>
              <w:spacing w:line="240" w:lineRule="atLeast"/>
              <w:jc w:val="both"/>
              <w:rPr>
                <w:rFonts w:ascii="Arial" w:hAnsi="Arial" w:cs="Arial"/>
                <w:szCs w:val="22"/>
              </w:rPr>
            </w:pPr>
            <w:hyperlink r:id="rId8" w:history="1">
              <w:r w:rsidR="00D12363">
                <w:rPr>
                  <w:rFonts w:ascii="Arial" w:hAnsi="Arial" w:cs="Arial"/>
                  <w:szCs w:val="22"/>
                  <w:u w:val="single"/>
                </w:rPr>
                <w:t>https://egoitza.gipuzkoa.eus/es/perfil-contratante-nuevo</w:t>
              </w:r>
            </w:hyperlink>
          </w:p>
        </w:tc>
      </w:tr>
    </w:tbl>
    <w:p w:rsidR="00D12363" w:rsidRDefault="00D12363" w:rsidP="00D12363">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bookmarkStart w:id="2" w:name="CC_3"/>
            <w:r>
              <w:rPr>
                <w:rFonts w:ascii="Arial" w:hAnsi="Arial" w:cs="Arial"/>
                <w:b/>
                <w:szCs w:val="22"/>
              </w:rPr>
              <w:t>3.-</w:t>
            </w:r>
            <w:bookmarkEnd w:id="2"/>
            <w:r>
              <w:rPr>
                <w:rFonts w:ascii="Arial" w:hAnsi="Arial" w:cs="Arial"/>
                <w:b/>
                <w:szCs w:val="22"/>
              </w:rPr>
              <w:t xml:space="preserve"> KONTRATUAREN</w:t>
            </w:r>
            <w:r>
              <w:t xml:space="preserve"> </w:t>
            </w:r>
            <w:r w:rsidRPr="002406E7">
              <w:rPr>
                <w:rFonts w:ascii="Arial" w:hAnsi="Arial" w:cs="Arial"/>
                <w:b/>
                <w:szCs w:val="22"/>
              </w:rPr>
              <w:t>XEDEA</w:t>
            </w:r>
          </w:p>
        </w:tc>
      </w:tr>
      <w:tr w:rsidR="00D12363" w:rsidTr="001B0AD0">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jc w:val="both"/>
              <w:rPr>
                <w:rFonts w:ascii="Arial" w:hAnsi="Arial" w:cs="Arial"/>
                <w:b/>
              </w:rPr>
            </w:pPr>
          </w:p>
          <w:p w:rsidR="00A35CBE" w:rsidRDefault="00A35CBE" w:rsidP="001B0AD0">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D12363" w:rsidRDefault="00D12363" w:rsidP="001B0AD0">
            <w:pPr>
              <w:jc w:val="both"/>
              <w:rPr>
                <w:rFonts w:ascii="Arial" w:hAnsi="Arial" w:cs="Arial"/>
                <w:b/>
              </w:rPr>
            </w:pPr>
          </w:p>
          <w:p w:rsidR="00D12363" w:rsidRDefault="00D12363" w:rsidP="001B0AD0">
            <w:pPr>
              <w:jc w:val="both"/>
              <w:rPr>
                <w:rFonts w:ascii="Arial" w:hAnsi="Arial" w:cs="Arial"/>
                <w:sz w:val="18"/>
                <w:szCs w:val="18"/>
              </w:rPr>
            </w:pPr>
            <w:r>
              <w:rPr>
                <w:rFonts w:ascii="Arial" w:hAnsi="Arial" w:cs="Arial"/>
                <w:sz w:val="18"/>
                <w:szCs w:val="18"/>
              </w:rPr>
              <w:t>Kontratuaren xedea da laguntza teknikoa ematea Gipuzkoako Foru Aldundiko Zainketa eta Gizarte Politiketako Departamentuaren 20&gt;30 Agenda eguneratu, lehenetsi, jarraitu eta ebaluatzeko 2024-2027 aldirako, eta trakzio-proiektuak bultzatu eta haien jarraipena egitea.</w:t>
            </w:r>
          </w:p>
          <w:p w:rsidR="00D12363" w:rsidRDefault="00D12363" w:rsidP="001B0AD0">
            <w:pPr>
              <w:spacing w:line="240" w:lineRule="atLeast"/>
              <w:jc w:val="both"/>
              <w:rPr>
                <w:rFonts w:ascii="Arial" w:hAnsi="Arial" w:cs="Arial"/>
              </w:rPr>
            </w:pPr>
          </w:p>
        </w:tc>
      </w:tr>
      <w:tr w:rsidR="00D12363" w:rsidTr="001B0AD0">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CPV kodeak:</w:t>
            </w:r>
          </w:p>
          <w:p w:rsidR="00D12363" w:rsidRDefault="00D12363" w:rsidP="001B0AD0">
            <w:pPr>
              <w:spacing w:line="240" w:lineRule="atLeast"/>
              <w:jc w:val="both"/>
              <w:rPr>
                <w:rFonts w:ascii="Arial" w:hAnsi="Arial" w:cs="Arial"/>
                <w:szCs w:val="22"/>
              </w:rPr>
            </w:pPr>
          </w:p>
          <w:p w:rsidR="00D12363" w:rsidRDefault="00D12363" w:rsidP="001B0AD0">
            <w:pPr>
              <w:jc w:val="both"/>
              <w:rPr>
                <w:rFonts w:ascii="Arial" w:hAnsi="Arial" w:cs="Arial"/>
              </w:rPr>
            </w:pPr>
            <w:r>
              <w:rPr>
                <w:rFonts w:ascii="Arial" w:hAnsi="Arial" w:cs="Arial"/>
              </w:rPr>
              <w:t>85312300-2 Orientazio- eta aholkularitza-zerbitzuak.</w:t>
            </w:r>
          </w:p>
          <w:p w:rsidR="00D12363" w:rsidRDefault="00D12363" w:rsidP="001B0AD0">
            <w:pPr>
              <w:jc w:val="both"/>
              <w:rPr>
                <w:rFonts w:ascii="Arial" w:hAnsi="Arial" w:cs="Arial"/>
              </w:rPr>
            </w:pPr>
            <w:r>
              <w:rPr>
                <w:rFonts w:ascii="Arial" w:hAnsi="Arial" w:cs="Arial"/>
              </w:rPr>
              <w:t>79410000-1 Merkataritzako eta kudeaketako aholkularitza-zerbitzuak.</w:t>
            </w:r>
          </w:p>
          <w:p w:rsidR="00D12363" w:rsidRDefault="00D12363" w:rsidP="001B0AD0">
            <w:pPr>
              <w:jc w:val="both"/>
              <w:rPr>
                <w:rFonts w:ascii="Arial" w:hAnsi="Arial" w:cs="Arial"/>
              </w:rPr>
            </w:pPr>
            <w:r>
              <w:rPr>
                <w:rFonts w:ascii="Arial" w:hAnsi="Arial" w:cs="Arial"/>
              </w:rPr>
              <w:t>79131000-1 Dokumentazio-zerbitzuak.</w:t>
            </w:r>
          </w:p>
          <w:p w:rsidR="00D12363" w:rsidRDefault="00D12363" w:rsidP="001B0AD0">
            <w:pPr>
              <w:jc w:val="both"/>
              <w:rPr>
                <w:rFonts w:ascii="Arial" w:hAnsi="Arial" w:cs="Arial"/>
              </w:rPr>
            </w:pPr>
            <w:r>
              <w:rPr>
                <w:rFonts w:ascii="Arial" w:hAnsi="Arial" w:cs="Arial"/>
              </w:rPr>
              <w:t>79311000-7 Azterketa-zerbitzuak.</w:t>
            </w:r>
          </w:p>
          <w:p w:rsidR="00D12363" w:rsidRDefault="00D12363" w:rsidP="001B0AD0">
            <w:pPr>
              <w:jc w:val="both"/>
              <w:rPr>
                <w:rFonts w:ascii="Arial" w:hAnsi="Arial" w:cs="Arial"/>
              </w:rPr>
            </w:pPr>
            <w:r>
              <w:rPr>
                <w:rFonts w:ascii="Arial" w:hAnsi="Arial" w:cs="Arial"/>
              </w:rPr>
              <w:t>79311300-0 Azterlanak aztertzeko zerbitzuak.</w:t>
            </w:r>
          </w:p>
          <w:p w:rsidR="00D12363" w:rsidRDefault="00D12363" w:rsidP="001B0AD0">
            <w:pPr>
              <w:jc w:val="both"/>
              <w:rPr>
                <w:rFonts w:ascii="Arial" w:hAnsi="Arial" w:cs="Arial"/>
              </w:rPr>
            </w:pPr>
            <w:r>
              <w:rPr>
                <w:rFonts w:ascii="Arial" w:hAnsi="Arial" w:cs="Arial"/>
              </w:rPr>
              <w:t>79315000-5 Gizarte-ikerketako zerbitzuak</w:t>
            </w:r>
          </w:p>
          <w:p w:rsidR="00D12363" w:rsidRDefault="00D12363" w:rsidP="001B0AD0">
            <w:pPr>
              <w:spacing w:line="240" w:lineRule="atLeast"/>
              <w:jc w:val="both"/>
              <w:rPr>
                <w:rFonts w:ascii="Arial" w:hAnsi="Arial" w:cs="Arial"/>
                <w:szCs w:val="22"/>
              </w:rPr>
            </w:pPr>
          </w:p>
        </w:tc>
      </w:tr>
      <w:tr w:rsidR="00D12363" w:rsidTr="001B0AD0">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trHeight w:hRule="exact" w:val="284"/>
        </w:trPr>
        <w:tc>
          <w:tcPr>
            <w:tcW w:w="2553" w:type="dxa"/>
            <w:tcBorders>
              <w:lef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Lotekako lizitazioa</w:t>
            </w:r>
          </w:p>
        </w:tc>
        <w:tc>
          <w:tcPr>
            <w:tcW w:w="494" w:type="dxa"/>
            <w:tcBorders>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780" w:type="dxa"/>
            <w:tcBorders>
              <w:left w:val="single" w:sz="8" w:space="0" w:color="auto"/>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4111" w:type="dxa"/>
            <w:tcBorders>
              <w:left w:val="single" w:sz="8" w:space="0" w:color="auto"/>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D12363" w:rsidTr="001B0AD0">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Pr="002406E7" w:rsidRDefault="00D12363" w:rsidP="001B0AD0">
            <w:pPr>
              <w:spacing w:line="240" w:lineRule="atLeast"/>
              <w:jc w:val="both"/>
              <w:rPr>
                <w:rFonts w:ascii="Arial" w:hAnsi="Arial" w:cs="Arial"/>
                <w:b/>
                <w:szCs w:val="22"/>
              </w:rPr>
            </w:pPr>
            <w:bookmarkStart w:id="3" w:name="CC_4"/>
            <w:r>
              <w:rPr>
                <w:rFonts w:ascii="Arial" w:hAnsi="Arial" w:cs="Arial"/>
                <w:b/>
                <w:szCs w:val="22"/>
              </w:rPr>
              <w:t>4.-</w:t>
            </w:r>
            <w:bookmarkEnd w:id="3"/>
            <w:r>
              <w:rPr>
                <w:rFonts w:ascii="Arial" w:hAnsi="Arial" w:cs="Arial"/>
                <w:b/>
                <w:szCs w:val="22"/>
              </w:rPr>
              <w:t xml:space="preserve"> LIZITAZIOAREN</w:t>
            </w:r>
            <w:r w:rsidRPr="002406E7">
              <w:rPr>
                <w:rFonts w:ascii="Arial" w:hAnsi="Arial" w:cs="Arial"/>
                <w:b/>
                <w:szCs w:val="22"/>
              </w:rPr>
              <w:t xml:space="preserve"> OINARRIZKO AURREKONTUA</w:t>
            </w:r>
          </w:p>
        </w:tc>
      </w:tr>
      <w:tr w:rsidR="00D12363" w:rsidTr="001B0AD0">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Prezioa zehazteko sistema</w:t>
            </w:r>
          </w:p>
        </w:tc>
        <w:tc>
          <w:tcPr>
            <w:tcW w:w="4823" w:type="dxa"/>
            <w:tcBorders>
              <w:top w:val="single" w:sz="4" w:space="0" w:color="000000"/>
              <w:left w:val="single" w:sz="4" w:space="0" w:color="000000"/>
            </w:tcBorders>
            <w:shd w:val="clear" w:color="auto" w:fill="FFFFFF"/>
          </w:tcPr>
          <w:p w:rsidR="00D12363" w:rsidRDefault="00D12363" w:rsidP="001B0AD0">
            <w:pPr>
              <w:spacing w:line="240" w:lineRule="atLeast"/>
              <w:rPr>
                <w:rFonts w:ascii="Arial" w:hAnsi="Arial" w:cs="Arial"/>
                <w:sz w:val="16"/>
                <w:szCs w:val="16"/>
              </w:rPr>
            </w:pPr>
          </w:p>
        </w:tc>
        <w:tc>
          <w:tcPr>
            <w:tcW w:w="282" w:type="dxa"/>
            <w:tcBorders>
              <w:top w:val="single" w:sz="4" w:space="0" w:color="000000"/>
              <w:bottom w:val="single" w:sz="8" w:space="0" w:color="000000"/>
            </w:tcBorders>
            <w:shd w:val="clear" w:color="auto" w:fill="FFFFFF"/>
          </w:tcPr>
          <w:p w:rsidR="00D12363" w:rsidRDefault="00D12363" w:rsidP="001B0AD0">
            <w:pPr>
              <w:spacing w:line="240" w:lineRule="atLeast"/>
              <w:rPr>
                <w:rFonts w:ascii="Arial" w:hAnsi="Arial" w:cs="Arial"/>
                <w:bCs/>
                <w:sz w:val="16"/>
                <w:szCs w:val="16"/>
              </w:rPr>
            </w:pPr>
          </w:p>
        </w:tc>
        <w:tc>
          <w:tcPr>
            <w:tcW w:w="281" w:type="dxa"/>
            <w:tcBorders>
              <w:top w:val="single" w:sz="4" w:space="0" w:color="000000"/>
              <w:left w:val="nil"/>
              <w:right w:val="single" w:sz="4" w:space="0" w:color="000000"/>
            </w:tcBorders>
            <w:shd w:val="clear" w:color="auto" w:fill="FFFFFF"/>
          </w:tcPr>
          <w:p w:rsidR="00D12363" w:rsidRDefault="00D12363" w:rsidP="001B0AD0">
            <w:pPr>
              <w:spacing w:line="240" w:lineRule="atLeast"/>
              <w:rPr>
                <w:rFonts w:ascii="Arial" w:hAnsi="Arial" w:cs="Arial"/>
                <w:bCs/>
                <w:sz w:val="16"/>
                <w:szCs w:val="16"/>
              </w:rPr>
            </w:pPr>
          </w:p>
        </w:tc>
      </w:tr>
      <w:tr w:rsidR="00D12363" w:rsidTr="001B0AD0">
        <w:trPr>
          <w:trHeight w:hRule="exact" w:val="284"/>
        </w:trPr>
        <w:tc>
          <w:tcPr>
            <w:tcW w:w="3119" w:type="dxa"/>
            <w:vMerge/>
            <w:tcBorders>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Unitateko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12363" w:rsidRDefault="00D12363" w:rsidP="001B0AD0">
            <w:pPr>
              <w:spacing w:line="240" w:lineRule="atLeast"/>
              <w:jc w:val="center"/>
              <w:rPr>
                <w:rFonts w:ascii="Arial" w:hAnsi="Arial" w:cs="Arial"/>
                <w:bCs/>
                <w:szCs w:val="22"/>
              </w:rPr>
            </w:pPr>
          </w:p>
        </w:tc>
        <w:tc>
          <w:tcPr>
            <w:tcW w:w="281" w:type="dxa"/>
            <w:tcBorders>
              <w:left w:val="single" w:sz="8" w:space="0" w:color="000000"/>
              <w:right w:val="single" w:sz="4" w:space="0" w:color="000000"/>
            </w:tcBorders>
            <w:shd w:val="clear" w:color="auto" w:fill="FFFFFF"/>
          </w:tcPr>
          <w:p w:rsidR="00D12363" w:rsidRDefault="00D12363" w:rsidP="001B0AD0">
            <w:pPr>
              <w:spacing w:line="240" w:lineRule="atLeast"/>
              <w:jc w:val="center"/>
              <w:rPr>
                <w:rFonts w:ascii="Arial" w:hAnsi="Arial" w:cs="Arial"/>
                <w:bCs/>
                <w:sz w:val="16"/>
                <w:szCs w:val="16"/>
              </w:rPr>
            </w:pPr>
          </w:p>
        </w:tc>
      </w:tr>
      <w:tr w:rsidR="00D12363" w:rsidTr="001B0AD0">
        <w:trPr>
          <w:trHeight w:hRule="exact" w:val="134"/>
        </w:trPr>
        <w:tc>
          <w:tcPr>
            <w:tcW w:w="3119" w:type="dxa"/>
            <w:vMerge/>
            <w:tcBorders>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D12363" w:rsidRDefault="00D12363" w:rsidP="001B0AD0">
            <w:pPr>
              <w:spacing w:line="240" w:lineRule="atLeast"/>
              <w:rPr>
                <w:rFonts w:ascii="Arial" w:hAnsi="Arial" w:cs="Arial"/>
                <w:bCs/>
                <w:sz w:val="16"/>
                <w:szCs w:val="16"/>
              </w:rPr>
            </w:pPr>
          </w:p>
        </w:tc>
        <w:tc>
          <w:tcPr>
            <w:tcW w:w="282" w:type="dxa"/>
            <w:tcBorders>
              <w:top w:val="single" w:sz="8" w:space="0" w:color="000000"/>
              <w:bottom w:val="single" w:sz="8" w:space="0" w:color="000000"/>
            </w:tcBorders>
            <w:shd w:val="clear" w:color="auto" w:fill="FFFFFF"/>
          </w:tcPr>
          <w:p w:rsidR="00D12363" w:rsidRDefault="00D12363" w:rsidP="001B0AD0">
            <w:pPr>
              <w:spacing w:line="240" w:lineRule="atLeast"/>
              <w:rPr>
                <w:rFonts w:ascii="Arial" w:hAnsi="Arial" w:cs="Arial"/>
                <w:bCs/>
                <w:sz w:val="16"/>
                <w:szCs w:val="16"/>
              </w:rPr>
            </w:pPr>
          </w:p>
        </w:tc>
        <w:tc>
          <w:tcPr>
            <w:tcW w:w="281" w:type="dxa"/>
            <w:tcBorders>
              <w:right w:val="single" w:sz="4" w:space="0" w:color="000000"/>
            </w:tcBorders>
            <w:shd w:val="clear" w:color="auto" w:fill="FFFFFF"/>
          </w:tcPr>
          <w:p w:rsidR="00D12363" w:rsidRDefault="00D12363" w:rsidP="001B0AD0">
            <w:pPr>
              <w:spacing w:line="240" w:lineRule="atLeast"/>
              <w:rPr>
                <w:rFonts w:ascii="Arial" w:hAnsi="Arial" w:cs="Arial"/>
                <w:bCs/>
                <w:sz w:val="16"/>
                <w:szCs w:val="16"/>
              </w:rPr>
            </w:pPr>
          </w:p>
        </w:tc>
      </w:tr>
      <w:tr w:rsidR="00D12363" w:rsidTr="001B0AD0">
        <w:trPr>
          <w:trHeight w:hRule="exact" w:val="284"/>
        </w:trPr>
        <w:tc>
          <w:tcPr>
            <w:tcW w:w="3119" w:type="dxa"/>
            <w:vMerge/>
            <w:tcBorders>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Oroharreko prezioak, kontratuaz aparte</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12363" w:rsidRDefault="00D12363" w:rsidP="001B0AD0">
            <w:pPr>
              <w:spacing w:line="240" w:lineRule="atLeast"/>
              <w:jc w:val="center"/>
              <w:rPr>
                <w:rFonts w:ascii="Arial" w:hAnsi="Arial" w:cs="Arial"/>
                <w:bCs/>
                <w:szCs w:val="22"/>
              </w:rPr>
            </w:pPr>
          </w:p>
        </w:tc>
        <w:tc>
          <w:tcPr>
            <w:tcW w:w="281" w:type="dxa"/>
            <w:tcBorders>
              <w:left w:val="single" w:sz="8" w:space="0" w:color="000000"/>
              <w:right w:val="single" w:sz="4" w:space="0" w:color="000000"/>
            </w:tcBorders>
            <w:shd w:val="clear" w:color="auto" w:fill="FFFFFF"/>
          </w:tcPr>
          <w:p w:rsidR="00D12363" w:rsidRDefault="00D12363" w:rsidP="001B0AD0">
            <w:pPr>
              <w:spacing w:line="240" w:lineRule="atLeast"/>
              <w:jc w:val="center"/>
              <w:rPr>
                <w:rFonts w:ascii="Arial" w:hAnsi="Arial" w:cs="Arial"/>
                <w:bCs/>
                <w:sz w:val="16"/>
                <w:szCs w:val="16"/>
              </w:rPr>
            </w:pPr>
          </w:p>
        </w:tc>
      </w:tr>
      <w:tr w:rsidR="00D12363" w:rsidTr="001B0AD0">
        <w:trPr>
          <w:trHeight w:hRule="exact" w:val="142"/>
        </w:trPr>
        <w:tc>
          <w:tcPr>
            <w:tcW w:w="3119" w:type="dxa"/>
            <w:vMerge/>
            <w:tcBorders>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D12363" w:rsidRDefault="00D12363" w:rsidP="001B0AD0">
            <w:pPr>
              <w:spacing w:line="240" w:lineRule="atLeast"/>
              <w:rPr>
                <w:rFonts w:ascii="Arial" w:hAnsi="Arial" w:cs="Arial"/>
                <w:sz w:val="16"/>
                <w:szCs w:val="16"/>
              </w:rPr>
            </w:pPr>
          </w:p>
        </w:tc>
        <w:tc>
          <w:tcPr>
            <w:tcW w:w="282" w:type="dxa"/>
            <w:tcBorders>
              <w:top w:val="single" w:sz="8" w:space="0" w:color="000000"/>
              <w:bottom w:val="single" w:sz="8" w:space="0" w:color="000000"/>
            </w:tcBorders>
            <w:shd w:val="clear" w:color="auto" w:fill="FFFFFF"/>
          </w:tcPr>
          <w:p w:rsidR="00D12363" w:rsidRDefault="00D12363" w:rsidP="001B0AD0">
            <w:pPr>
              <w:spacing w:line="240" w:lineRule="atLeast"/>
              <w:rPr>
                <w:rFonts w:ascii="Arial" w:hAnsi="Arial" w:cs="Arial"/>
                <w:bCs/>
                <w:sz w:val="16"/>
                <w:szCs w:val="16"/>
              </w:rPr>
            </w:pPr>
          </w:p>
        </w:tc>
        <w:tc>
          <w:tcPr>
            <w:tcW w:w="281" w:type="dxa"/>
            <w:tcBorders>
              <w:left w:val="nil"/>
              <w:right w:val="single" w:sz="4" w:space="0" w:color="000000"/>
            </w:tcBorders>
            <w:shd w:val="clear" w:color="auto" w:fill="FFFFFF"/>
          </w:tcPr>
          <w:p w:rsidR="00D12363" w:rsidRDefault="00D12363" w:rsidP="001B0AD0">
            <w:pPr>
              <w:spacing w:line="240" w:lineRule="atLeast"/>
              <w:rPr>
                <w:rFonts w:ascii="Arial" w:hAnsi="Arial" w:cs="Arial"/>
                <w:bCs/>
                <w:sz w:val="16"/>
                <w:szCs w:val="16"/>
              </w:rPr>
            </w:pPr>
          </w:p>
        </w:tc>
      </w:tr>
      <w:tr w:rsidR="00D12363" w:rsidTr="001B0AD0">
        <w:trPr>
          <w:trHeight w:hRule="exact" w:val="284"/>
        </w:trPr>
        <w:tc>
          <w:tcPr>
            <w:tcW w:w="3119" w:type="dxa"/>
            <w:vMerge/>
            <w:tcBorders>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Oroharreko prezioak, kontratu osoagatik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12363" w:rsidRDefault="00D12363" w:rsidP="001B0AD0">
            <w:pPr>
              <w:spacing w:line="240" w:lineRule="atLeast"/>
              <w:jc w:val="center"/>
              <w:rPr>
                <w:rFonts w:ascii="Arial" w:hAnsi="Arial" w:cs="Arial"/>
                <w:bCs/>
                <w:szCs w:val="22"/>
              </w:rPr>
            </w:pPr>
            <w:r>
              <w:rPr>
                <w:rFonts w:ascii="Arial" w:hAnsi="Arial" w:cs="Arial"/>
                <w:bCs/>
                <w:szCs w:val="22"/>
              </w:rPr>
              <w:t>X</w:t>
            </w:r>
          </w:p>
        </w:tc>
        <w:tc>
          <w:tcPr>
            <w:tcW w:w="281" w:type="dxa"/>
            <w:tcBorders>
              <w:left w:val="single" w:sz="8" w:space="0" w:color="000000"/>
              <w:right w:val="single" w:sz="4" w:space="0" w:color="000000"/>
            </w:tcBorders>
            <w:shd w:val="clear" w:color="auto" w:fill="FFFFFF"/>
          </w:tcPr>
          <w:p w:rsidR="00D12363" w:rsidRDefault="00D12363" w:rsidP="001B0AD0">
            <w:pPr>
              <w:spacing w:line="240" w:lineRule="atLeast"/>
              <w:jc w:val="center"/>
              <w:rPr>
                <w:rFonts w:ascii="Arial" w:hAnsi="Arial" w:cs="Arial"/>
                <w:bCs/>
                <w:sz w:val="16"/>
                <w:szCs w:val="16"/>
              </w:rPr>
            </w:pPr>
          </w:p>
        </w:tc>
      </w:tr>
      <w:tr w:rsidR="00D12363" w:rsidTr="001B0AD0">
        <w:trPr>
          <w:trHeight w:hRule="exact" w:val="1177"/>
        </w:trPr>
        <w:tc>
          <w:tcPr>
            <w:tcW w:w="3119" w:type="dxa"/>
            <w:vMerge/>
            <w:tcBorders>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D12363" w:rsidRPr="002406E7" w:rsidRDefault="00D12363" w:rsidP="001B0AD0">
            <w:pPr>
              <w:jc w:val="both"/>
              <w:rPr>
                <w:rFonts w:ascii="Arial" w:hAnsi="Arial" w:cs="Arial"/>
                <w:szCs w:val="22"/>
              </w:rPr>
            </w:pPr>
          </w:p>
          <w:p w:rsidR="00D12363" w:rsidRPr="002406E7" w:rsidRDefault="00D12363" w:rsidP="001B0AD0">
            <w:pPr>
              <w:jc w:val="both"/>
              <w:rPr>
                <w:rFonts w:ascii="Arial" w:hAnsi="Arial" w:cs="Arial"/>
                <w:szCs w:val="22"/>
              </w:rPr>
            </w:pPr>
            <w:r w:rsidRPr="002406E7">
              <w:rPr>
                <w:rFonts w:ascii="Arial" w:hAnsi="Arial" w:cs="Arial"/>
                <w:szCs w:val="22"/>
              </w:rPr>
              <w:t>Lizitazioaren gehieneko prezioa IX. eranskinean adierazten da. Bertan, eskaintza ekonomikoaren eredua eta formula bidez ebalua daitezkeen eskaintzaren gainerako elementuen eredua jasotzen dira.</w:t>
            </w:r>
          </w:p>
          <w:p w:rsidR="00D12363" w:rsidRDefault="00D12363" w:rsidP="001B0AD0">
            <w:pPr>
              <w:jc w:val="both"/>
              <w:rPr>
                <w:rFonts w:ascii="Arial" w:hAnsi="Arial" w:cs="Arial"/>
                <w:sz w:val="18"/>
                <w:szCs w:val="18"/>
              </w:rPr>
            </w:pPr>
          </w:p>
          <w:p w:rsidR="00D12363" w:rsidRDefault="00D12363" w:rsidP="001B0AD0">
            <w:pPr>
              <w:spacing w:line="240" w:lineRule="atLeast"/>
              <w:rPr>
                <w:rFonts w:ascii="Arial" w:hAnsi="Arial" w:cs="Arial"/>
                <w:sz w:val="16"/>
                <w:szCs w:val="16"/>
              </w:rPr>
            </w:pPr>
          </w:p>
        </w:tc>
        <w:tc>
          <w:tcPr>
            <w:tcW w:w="282" w:type="dxa"/>
            <w:tcBorders>
              <w:top w:val="single" w:sz="8" w:space="0" w:color="000000"/>
            </w:tcBorders>
            <w:shd w:val="clear" w:color="auto" w:fill="FFFFFF"/>
          </w:tcPr>
          <w:p w:rsidR="00D12363" w:rsidRDefault="00D12363" w:rsidP="001B0AD0">
            <w:pPr>
              <w:spacing w:line="240" w:lineRule="atLeast"/>
              <w:rPr>
                <w:rFonts w:ascii="Arial" w:hAnsi="Arial" w:cs="Arial"/>
                <w:bCs/>
                <w:sz w:val="16"/>
                <w:szCs w:val="16"/>
              </w:rPr>
            </w:pPr>
          </w:p>
        </w:tc>
        <w:tc>
          <w:tcPr>
            <w:tcW w:w="281" w:type="dxa"/>
            <w:tcBorders>
              <w:left w:val="nil"/>
              <w:bottom w:val="single" w:sz="4" w:space="0" w:color="000000"/>
              <w:right w:val="single" w:sz="4" w:space="0" w:color="000000"/>
            </w:tcBorders>
            <w:shd w:val="clear" w:color="auto" w:fill="FFFFFF"/>
          </w:tcPr>
          <w:p w:rsidR="00D12363" w:rsidRDefault="00D12363" w:rsidP="001B0AD0">
            <w:pPr>
              <w:spacing w:line="240" w:lineRule="atLeast"/>
              <w:rPr>
                <w:rFonts w:ascii="Arial" w:hAnsi="Arial" w:cs="Arial"/>
                <w:bCs/>
                <w:sz w:val="16"/>
                <w:szCs w:val="16"/>
              </w:rPr>
            </w:pPr>
          </w:p>
        </w:tc>
      </w:tr>
      <w:tr w:rsidR="00D12363" w:rsidTr="001B0AD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Oinarrizko aurrekontua</w:t>
            </w:r>
          </w:p>
          <w:p w:rsidR="00D12363" w:rsidRDefault="00D12363" w:rsidP="001B0AD0">
            <w:pPr>
              <w:spacing w:line="240" w:lineRule="atLeast"/>
              <w:jc w:val="both"/>
              <w:rPr>
                <w:rFonts w:ascii="Arial" w:hAnsi="Arial" w:cs="Arial"/>
                <w:szCs w:val="22"/>
              </w:rPr>
            </w:pPr>
            <w:r>
              <w:rPr>
                <w:rFonts w:ascii="Arial" w:hAnsi="Arial" w:cs="Arial"/>
                <w:szCs w:val="22"/>
              </w:rPr>
              <w:t>(BEZik gabe)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12363" w:rsidRDefault="00D12363" w:rsidP="001B0AD0">
            <w:pPr>
              <w:spacing w:before="120" w:line="240" w:lineRule="atLeast"/>
              <w:ind w:right="113"/>
              <w:jc w:val="right"/>
              <w:rPr>
                <w:rFonts w:ascii="Arial" w:hAnsi="Arial" w:cs="Arial"/>
                <w:szCs w:val="22"/>
              </w:rPr>
            </w:pPr>
            <w:r>
              <w:rPr>
                <w:rFonts w:ascii="Arial" w:hAnsi="Arial" w:cs="Arial"/>
                <w:szCs w:val="22"/>
              </w:rPr>
              <w:t>1.389.994,00 €</w:t>
            </w:r>
          </w:p>
        </w:tc>
      </w:tr>
      <w:tr w:rsidR="00D12363" w:rsidTr="001B0AD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BEZaren zenbatekoa ( % 21)</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12363" w:rsidRDefault="00D12363" w:rsidP="001B0AD0">
            <w:pPr>
              <w:spacing w:before="120" w:line="240" w:lineRule="atLeast"/>
              <w:ind w:right="113"/>
              <w:jc w:val="right"/>
              <w:rPr>
                <w:rFonts w:ascii="Arial" w:hAnsi="Arial" w:cs="Arial"/>
                <w:szCs w:val="22"/>
              </w:rPr>
            </w:pPr>
            <w:r>
              <w:rPr>
                <w:rFonts w:ascii="Arial" w:hAnsi="Arial" w:cs="Arial"/>
                <w:szCs w:val="22"/>
              </w:rPr>
              <w:t>291.898,74 €</w:t>
            </w:r>
          </w:p>
        </w:tc>
      </w:tr>
      <w:tr w:rsidR="00D12363" w:rsidTr="001B0AD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Lizitaziorako oinarrizko aurrekontua (BEZa barne)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D12363" w:rsidRDefault="00D12363" w:rsidP="001B0AD0">
            <w:pPr>
              <w:spacing w:before="120" w:line="240" w:lineRule="atLeast"/>
              <w:ind w:right="113"/>
              <w:jc w:val="right"/>
              <w:rPr>
                <w:rFonts w:ascii="Arial" w:hAnsi="Arial" w:cs="Arial"/>
                <w:szCs w:val="22"/>
              </w:rPr>
            </w:pPr>
            <w:r>
              <w:rPr>
                <w:rFonts w:ascii="CIDFont+F1" w:hAnsi="CIDFont+F1" w:cs="CIDFont+F1"/>
              </w:rPr>
              <w:t>1.681.892,74</w:t>
            </w:r>
            <w:r>
              <w:t xml:space="preserve"> </w:t>
            </w:r>
            <w:r>
              <w:rPr>
                <w:rFonts w:ascii="Arial" w:hAnsi="Arial" w:cs="Arial"/>
                <w:szCs w:val="22"/>
              </w:rPr>
              <w:t>euro</w:t>
            </w:r>
          </w:p>
        </w:tc>
      </w:tr>
      <w:tr w:rsidR="00D12363" w:rsidTr="001B0AD0">
        <w:trPr>
          <w:trHeight w:val="3482"/>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D12363" w:rsidRDefault="00D12363" w:rsidP="001B0AD0">
            <w:pPr>
              <w:spacing w:before="120" w:line="240" w:lineRule="atLeast"/>
              <w:ind w:right="113"/>
              <w:rPr>
                <w:rFonts w:ascii="Arial" w:hAnsi="Arial" w:cs="Arial"/>
                <w:szCs w:val="22"/>
              </w:rPr>
            </w:pPr>
            <w:r>
              <w:rPr>
                <w:rFonts w:ascii="Arial" w:hAnsi="Arial" w:cs="Arial"/>
                <w:szCs w:val="22"/>
              </w:rPr>
              <w:t>Lizitaziorako oinarrizko aurrekontuaren banakapena:</w:t>
            </w:r>
          </w:p>
          <w:p w:rsidR="00D12363" w:rsidRDefault="00D12363" w:rsidP="001B0AD0">
            <w:pPr>
              <w:spacing w:before="120" w:line="240" w:lineRule="atLeast"/>
              <w:ind w:right="113"/>
              <w:rPr>
                <w:rFonts w:ascii="Arial" w:hAnsi="Arial" w:cs="Arial"/>
                <w:szCs w:val="22"/>
              </w:rPr>
            </w:pPr>
          </w:p>
          <w:tbl>
            <w:tblPr>
              <w:tblW w:w="7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6"/>
              <w:gridCol w:w="1753"/>
              <w:gridCol w:w="1915"/>
            </w:tblGrid>
            <w:tr w:rsidR="00D12363" w:rsidTr="001B0AD0">
              <w:trPr>
                <w:trHeight w:val="224"/>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center"/>
                    <w:rPr>
                      <w:rFonts w:ascii="Arial" w:hAnsi="Arial" w:cs="Arial"/>
                      <w:b/>
                      <w:bCs/>
                    </w:rPr>
                  </w:pPr>
                </w:p>
              </w:tc>
              <w:tc>
                <w:tcPr>
                  <w:tcW w:w="3668" w:type="dxa"/>
                  <w:gridSpan w:val="2"/>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center"/>
                    <w:rPr>
                      <w:rFonts w:ascii="Arial" w:hAnsi="Arial" w:cs="Arial"/>
                      <w:b/>
                      <w:bCs/>
                    </w:rPr>
                  </w:pPr>
                  <w:r>
                    <w:rPr>
                      <w:rFonts w:ascii="Arial" w:hAnsi="Arial" w:cs="Arial"/>
                      <w:b/>
                      <w:bCs/>
                    </w:rPr>
                    <w:t>Egiturazko gastuaren zuzeneko eta zeharkako kostuak</w:t>
                  </w:r>
                </w:p>
                <w:p w:rsidR="00D12363" w:rsidRDefault="00D12363" w:rsidP="001B0AD0">
                  <w:pPr>
                    <w:jc w:val="center"/>
                    <w:rPr>
                      <w:rFonts w:ascii="Arial" w:hAnsi="Arial" w:cs="Arial"/>
                      <w:b/>
                      <w:bCs/>
                    </w:rPr>
                  </w:pPr>
                </w:p>
              </w:tc>
            </w:tr>
            <w:tr w:rsidR="00D12363" w:rsidTr="001B0AD0">
              <w:trPr>
                <w:trHeight w:val="224"/>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center"/>
                    <w:rPr>
                      <w:rFonts w:ascii="Arial" w:hAnsi="Arial" w:cs="Arial"/>
                      <w:b/>
                      <w:bCs/>
                    </w:rPr>
                  </w:pPr>
                  <w:r>
                    <w:rPr>
                      <w:rFonts w:ascii="Arial" w:hAnsi="Arial" w:cs="Arial"/>
                      <w:b/>
                      <w:bCs/>
                    </w:rPr>
                    <w:t>Zuzeneko kostua</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center"/>
                    <w:rPr>
                      <w:rFonts w:ascii="Arial" w:hAnsi="Arial" w:cs="Arial"/>
                      <w:b/>
                      <w:bCs/>
                    </w:rPr>
                  </w:pPr>
                  <w:r>
                    <w:rPr>
                      <w:rFonts w:ascii="Arial" w:hAnsi="Arial" w:cs="Arial"/>
                      <w:b/>
                      <w:bCs/>
                    </w:rPr>
                    <w:t>Zeharkako kostua</w:t>
                  </w:r>
                </w:p>
              </w:tc>
            </w:tr>
            <w:tr w:rsidR="00D12363" w:rsidTr="001B0AD0">
              <w:trPr>
                <w:trHeight w:val="313"/>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r>
                    <w:rPr>
                      <w:rFonts w:ascii="Arial" w:hAnsi="Arial" w:cs="Arial"/>
                      <w:b/>
                      <w:bCs/>
                    </w:rPr>
                    <w:t>Langile-kostua, guztira</w:t>
                  </w: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938.788,69 </w:t>
                  </w:r>
                  <w:r>
                    <w:rPr>
                      <w:rFonts w:ascii="CIDFont+F1" w:hAnsi="Arial"/>
                    </w:rPr>
                    <w:t>€</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234.697,17 </w:t>
                  </w:r>
                  <w:r>
                    <w:rPr>
                      <w:rFonts w:ascii="CIDFont+F1" w:hAnsi="Arial"/>
                    </w:rPr>
                    <w:t>€</w:t>
                  </w:r>
                </w:p>
              </w:tc>
            </w:tr>
            <w:tr w:rsidR="00D12363" w:rsidTr="001B0AD0">
              <w:trPr>
                <w:trHeight w:val="227"/>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r>
                    <w:rPr>
                      <w:rFonts w:ascii="Arial" w:hAnsi="Arial" w:cs="Arial"/>
                      <w:b/>
                      <w:bCs/>
                    </w:rPr>
                    <w:t>Gastu orokorrak (langileen gastuen % 15)</w:t>
                  </w: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140.818,30 </w:t>
                  </w:r>
                  <w:r>
                    <w:rPr>
                      <w:rFonts w:ascii="CIDFont+F1" w:hAnsi="Arial"/>
                    </w:rPr>
                    <w:t>€</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35.204,58 </w:t>
                  </w:r>
                  <w:r>
                    <w:rPr>
                      <w:rFonts w:ascii="CIDFont+F1" w:hAnsi="Arial"/>
                    </w:rPr>
                    <w:t>€</w:t>
                  </w:r>
                </w:p>
              </w:tc>
            </w:tr>
            <w:tr w:rsidR="00D12363" w:rsidTr="001B0AD0">
              <w:trPr>
                <w:trHeight w:val="227"/>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r>
                    <w:rPr>
                      <w:rFonts w:ascii="Arial" w:hAnsi="Arial" w:cs="Arial"/>
                      <w:b/>
                      <w:bCs/>
                    </w:rPr>
                    <w:t>Guztira, marjinaren aurretik</w:t>
                  </w: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1.079.606,99 euro</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269.901,75 </w:t>
                  </w:r>
                  <w:r>
                    <w:rPr>
                      <w:rFonts w:ascii="CIDFont+F1" w:hAnsi="Arial"/>
                    </w:rPr>
                    <w:t>€</w:t>
                  </w:r>
                </w:p>
              </w:tc>
            </w:tr>
            <w:tr w:rsidR="00D12363" w:rsidTr="001B0AD0">
              <w:trPr>
                <w:trHeight w:val="208"/>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r>
                    <w:rPr>
                      <w:rFonts w:ascii="Arial" w:hAnsi="Arial" w:cs="Arial"/>
                      <w:b/>
                      <w:bCs/>
                    </w:rPr>
                    <w:t>Industria-marjina ( % 3)</w:t>
                  </w: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32.388,21 </w:t>
                  </w:r>
                  <w:r>
                    <w:rPr>
                      <w:rFonts w:ascii="CIDFont+F1" w:hAnsi="Arial"/>
                    </w:rPr>
                    <w:t>€</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Arial" w:hAnsi="Arial" w:cs="Arial"/>
                    </w:rPr>
                    <w:t xml:space="preserve"> </w:t>
                  </w:r>
                  <w:r>
                    <w:rPr>
                      <w:rFonts w:ascii="CIDFont+F1" w:hAnsi="Arial"/>
                    </w:rPr>
                    <w:t xml:space="preserve">8.097,05 </w:t>
                  </w:r>
                  <w:r>
                    <w:rPr>
                      <w:rFonts w:ascii="CIDFont+F1" w:hAnsi="Arial"/>
                    </w:rPr>
                    <w:t>€</w:t>
                  </w:r>
                </w:p>
              </w:tc>
            </w:tr>
            <w:tr w:rsidR="00D12363" w:rsidTr="001B0AD0">
              <w:trPr>
                <w:trHeight w:val="208"/>
                <w:jc w:val="center"/>
              </w:trPr>
              <w:tc>
                <w:tcPr>
                  <w:tcW w:w="4256"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rPr>
                      <w:rFonts w:ascii="Arial" w:hAnsi="Arial" w:cs="Arial"/>
                      <w:b/>
                      <w:bCs/>
                    </w:rPr>
                  </w:pPr>
                  <w:r>
                    <w:rPr>
                      <w:rFonts w:ascii="Arial" w:hAnsi="Arial" w:cs="Arial"/>
                      <w:b/>
                      <w:bCs/>
                    </w:rPr>
                    <w:t>Guztira (BEZik gabe)</w:t>
                  </w:r>
                </w:p>
              </w:tc>
              <w:tc>
                <w:tcPr>
                  <w:tcW w:w="1753"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1.111.995,20 </w:t>
                  </w:r>
                  <w:r>
                    <w:rPr>
                      <w:rFonts w:ascii="CIDFont+F1" w:hAnsi="Arial"/>
                    </w:rPr>
                    <w:t>€</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D12363" w:rsidRDefault="00D12363" w:rsidP="001B0AD0">
                  <w:pPr>
                    <w:jc w:val="right"/>
                    <w:rPr>
                      <w:rFonts w:ascii="Arial" w:hAnsi="Arial" w:cs="Arial"/>
                    </w:rPr>
                  </w:pPr>
                  <w:r>
                    <w:rPr>
                      <w:rFonts w:ascii="CIDFont+F1" w:hAnsi="Arial"/>
                    </w:rPr>
                    <w:t xml:space="preserve">277.998,80 </w:t>
                  </w:r>
                  <w:r>
                    <w:rPr>
                      <w:rFonts w:ascii="CIDFont+F1" w:hAnsi="Arial"/>
                    </w:rPr>
                    <w:t>€</w:t>
                  </w:r>
                </w:p>
              </w:tc>
            </w:tr>
          </w:tbl>
          <w:p w:rsidR="00D12363" w:rsidRDefault="00D12363" w:rsidP="001B0AD0">
            <w:pPr>
              <w:spacing w:before="120" w:line="240" w:lineRule="atLeast"/>
              <w:ind w:right="113"/>
              <w:rPr>
                <w:rFonts w:ascii="Arial" w:hAnsi="Arial" w:cs="Arial"/>
                <w:szCs w:val="22"/>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rPr>
            </w:pPr>
            <w:bookmarkStart w:id="4" w:name="CC_5"/>
            <w:r>
              <w:rPr>
                <w:rFonts w:ascii="Arial" w:hAnsi="Arial" w:cs="Arial"/>
                <w:b/>
              </w:rPr>
              <w:t>5.-</w:t>
            </w:r>
            <w:bookmarkEnd w:id="4"/>
            <w:r>
              <w:rPr>
                <w:rFonts w:ascii="Arial" w:hAnsi="Arial" w:cs="Arial"/>
                <w:b/>
              </w:rPr>
              <w:t xml:space="preserve"> KONTRATUAREN</w:t>
            </w:r>
            <w:r>
              <w:t xml:space="preserve"> </w:t>
            </w:r>
            <w:r w:rsidRPr="002406E7">
              <w:rPr>
                <w:rFonts w:ascii="Arial" w:hAnsi="Arial" w:cs="Arial"/>
                <w:b/>
              </w:rPr>
              <w:t>BALIO ZENBATETSIA (BEZ GABE)</w:t>
            </w:r>
          </w:p>
        </w:tc>
      </w:tr>
      <w:tr w:rsidR="00D12363" w:rsidTr="001B0AD0">
        <w:trPr>
          <w:trHeight w:hRule="exact" w:val="454"/>
        </w:trPr>
        <w:tc>
          <w:tcPr>
            <w:tcW w:w="8506" w:type="dxa"/>
            <w:vAlign w:val="center"/>
          </w:tcPr>
          <w:p w:rsidR="00D12363" w:rsidRDefault="00D12363" w:rsidP="001B0AD0">
            <w:pPr>
              <w:spacing w:line="240" w:lineRule="atLeast"/>
              <w:jc w:val="both"/>
              <w:rPr>
                <w:rFonts w:ascii="Arial" w:hAnsi="Arial" w:cs="Arial"/>
                <w:b/>
              </w:rPr>
            </w:pPr>
            <w:r w:rsidRPr="002406E7">
              <w:rPr>
                <w:rFonts w:ascii="Arial" w:hAnsi="Arial" w:cs="Arial"/>
                <w:szCs w:val="22"/>
              </w:rPr>
              <w:t>Zenbatekoa: 1.389.994,00 euro.</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D12363" w:rsidTr="001B0AD0">
              <w:trPr>
                <w:cantSplit/>
                <w:trHeight w:hRule="exact" w:val="1134"/>
              </w:trPr>
              <w:tc>
                <w:tcPr>
                  <w:tcW w:w="1672" w:type="dxa"/>
                  <w:tcBorders>
                    <w:top w:val="nil"/>
                    <w:left w:val="nil"/>
                  </w:tcBorders>
                  <w:vAlign w:val="bottom"/>
                </w:tcPr>
                <w:p w:rsidR="00D12363" w:rsidRDefault="00D12363" w:rsidP="001B0AD0">
                  <w:pPr>
                    <w:spacing w:before="40" w:after="40"/>
                    <w:jc w:val="center"/>
                    <w:rPr>
                      <w:rFonts w:ascii="Arial" w:eastAsia="Cambria" w:hAnsi="Arial" w:cs="Arial"/>
                      <w:szCs w:val="22"/>
                    </w:rPr>
                  </w:pPr>
                </w:p>
              </w:tc>
              <w:tc>
                <w:tcPr>
                  <w:tcW w:w="1673" w:type="dxa"/>
                  <w:vAlign w:val="bottom"/>
                </w:tcPr>
                <w:p w:rsidR="00D12363" w:rsidRDefault="00D12363" w:rsidP="001B0AD0">
                  <w:pPr>
                    <w:spacing w:before="40" w:after="40"/>
                    <w:jc w:val="center"/>
                    <w:rPr>
                      <w:rFonts w:ascii="Arial" w:eastAsia="Cambria" w:hAnsi="Arial" w:cs="Arial"/>
                      <w:szCs w:val="22"/>
                    </w:rPr>
                  </w:pPr>
                  <w:r>
                    <w:rPr>
                      <w:rFonts w:ascii="Arial" w:eastAsia="Cambria" w:hAnsi="Arial" w:cs="Arial"/>
                      <w:szCs w:val="22"/>
                    </w:rPr>
                    <w:t>Lizitaziorako oinarrizko aurrekontua</w:t>
                  </w:r>
                </w:p>
                <w:p w:rsidR="00D12363" w:rsidRDefault="00D12363" w:rsidP="001B0AD0">
                  <w:pPr>
                    <w:spacing w:before="40" w:after="120"/>
                    <w:jc w:val="center"/>
                    <w:rPr>
                      <w:rFonts w:ascii="Arial" w:eastAsia="Cambria" w:hAnsi="Arial" w:cs="Arial"/>
                      <w:szCs w:val="22"/>
                    </w:rPr>
                  </w:pPr>
                  <w:r>
                    <w:rPr>
                      <w:rFonts w:ascii="Arial" w:eastAsia="Cambria" w:hAnsi="Arial" w:cs="Arial"/>
                      <w:szCs w:val="22"/>
                    </w:rPr>
                    <w:t>(BEZik gabe)</w:t>
                  </w:r>
                </w:p>
              </w:tc>
              <w:tc>
                <w:tcPr>
                  <w:tcW w:w="1673" w:type="dxa"/>
                  <w:vAlign w:val="bottom"/>
                </w:tcPr>
                <w:p w:rsidR="00D12363" w:rsidRDefault="00D12363" w:rsidP="001B0AD0">
                  <w:pPr>
                    <w:spacing w:before="40" w:after="120"/>
                    <w:jc w:val="center"/>
                    <w:rPr>
                      <w:rFonts w:ascii="Arial" w:eastAsia="Cambria" w:hAnsi="Arial" w:cs="Arial"/>
                      <w:szCs w:val="22"/>
                    </w:rPr>
                  </w:pPr>
                  <w:r>
                    <w:rPr>
                      <w:rFonts w:ascii="Arial" w:eastAsia="Cambria" w:hAnsi="Arial" w:cs="Arial"/>
                      <w:szCs w:val="22"/>
                    </w:rPr>
                    <w:t>Luzapenak</w:t>
                  </w:r>
                </w:p>
              </w:tc>
              <w:tc>
                <w:tcPr>
                  <w:tcW w:w="1673" w:type="dxa"/>
                  <w:vAlign w:val="bottom"/>
                </w:tcPr>
                <w:p w:rsidR="00D12363" w:rsidRDefault="00D12363" w:rsidP="001B0AD0">
                  <w:pPr>
                    <w:spacing w:before="40" w:after="120"/>
                    <w:jc w:val="center"/>
                    <w:rPr>
                      <w:rFonts w:ascii="Arial" w:eastAsia="Cambria" w:hAnsi="Arial" w:cs="Arial"/>
                      <w:szCs w:val="22"/>
                    </w:rPr>
                  </w:pPr>
                  <w:r>
                    <w:rPr>
                      <w:rFonts w:ascii="Arial" w:eastAsia="Cambria" w:hAnsi="Arial" w:cs="Arial"/>
                      <w:szCs w:val="22"/>
                    </w:rPr>
                    <w:t>Kontratu-aldaketak</w:t>
                  </w:r>
                </w:p>
              </w:tc>
              <w:tc>
                <w:tcPr>
                  <w:tcW w:w="1673" w:type="dxa"/>
                  <w:vAlign w:val="bottom"/>
                </w:tcPr>
                <w:p w:rsidR="00D12363" w:rsidRDefault="00D12363" w:rsidP="001B0AD0">
                  <w:pPr>
                    <w:spacing w:before="40" w:after="120"/>
                    <w:jc w:val="center"/>
                    <w:rPr>
                      <w:rFonts w:ascii="Arial" w:eastAsia="Cambria" w:hAnsi="Arial" w:cs="Arial"/>
                      <w:szCs w:val="22"/>
                    </w:rPr>
                  </w:pPr>
                  <w:r>
                    <w:rPr>
                      <w:rFonts w:ascii="Arial" w:eastAsia="Cambria" w:hAnsi="Arial" w:cs="Arial"/>
                      <w:szCs w:val="22"/>
                    </w:rPr>
                    <w:t>BALIO ZENBATETSIA GUZTIRA</w:t>
                  </w:r>
                </w:p>
              </w:tc>
            </w:tr>
            <w:tr w:rsidR="00D12363" w:rsidTr="001B0AD0">
              <w:trPr>
                <w:trHeight w:val="454"/>
              </w:trPr>
              <w:tc>
                <w:tcPr>
                  <w:tcW w:w="1672" w:type="dxa"/>
                  <w:vAlign w:val="center"/>
                </w:tcPr>
                <w:p w:rsidR="00D12363" w:rsidRDefault="00D12363" w:rsidP="001B0AD0">
                  <w:pPr>
                    <w:spacing w:before="40" w:after="40"/>
                    <w:rPr>
                      <w:rFonts w:ascii="Arial" w:eastAsia="Cambria" w:hAnsi="Arial" w:cs="Arial"/>
                      <w:szCs w:val="22"/>
                    </w:rPr>
                  </w:pPr>
                  <w:r>
                    <w:rPr>
                      <w:rFonts w:ascii="Arial" w:eastAsia="Cambria" w:hAnsi="Arial" w:cs="Arial"/>
                      <w:szCs w:val="22"/>
                    </w:rPr>
                    <w:t>GUZTIRA</w:t>
                  </w:r>
                </w:p>
              </w:tc>
              <w:tc>
                <w:tcPr>
                  <w:tcW w:w="1673" w:type="dxa"/>
                  <w:vAlign w:val="center"/>
                </w:tcPr>
                <w:p w:rsidR="00D12363" w:rsidRDefault="00D12363" w:rsidP="001B0AD0">
                  <w:pPr>
                    <w:ind w:right="113"/>
                    <w:jc w:val="right"/>
                    <w:rPr>
                      <w:rFonts w:ascii="Arial" w:eastAsia="Cambria" w:hAnsi="Arial" w:cs="Arial"/>
                      <w:szCs w:val="22"/>
                    </w:rPr>
                  </w:pPr>
                  <w:r>
                    <w:rPr>
                      <w:rFonts w:ascii="Arial" w:hAnsi="Arial" w:cs="Arial"/>
                      <w:szCs w:val="22"/>
                    </w:rPr>
                    <w:t>1.389.994,00 €</w:t>
                  </w:r>
                </w:p>
              </w:tc>
              <w:tc>
                <w:tcPr>
                  <w:tcW w:w="1673" w:type="dxa"/>
                  <w:vAlign w:val="center"/>
                </w:tcPr>
                <w:p w:rsidR="00D12363" w:rsidRDefault="00D12363" w:rsidP="001B0AD0">
                  <w:pPr>
                    <w:ind w:right="113"/>
                    <w:jc w:val="center"/>
                    <w:rPr>
                      <w:rFonts w:ascii="Arial" w:eastAsia="Cambria" w:hAnsi="Arial" w:cs="Arial"/>
                      <w:szCs w:val="22"/>
                    </w:rPr>
                  </w:pPr>
                  <w:r>
                    <w:rPr>
                      <w:rFonts w:ascii="Arial" w:eastAsia="Cambria" w:hAnsi="Arial" w:cs="Arial"/>
                      <w:szCs w:val="22"/>
                    </w:rPr>
                    <w:t>---</w:t>
                  </w:r>
                </w:p>
              </w:tc>
              <w:tc>
                <w:tcPr>
                  <w:tcW w:w="1673" w:type="dxa"/>
                  <w:vAlign w:val="center"/>
                </w:tcPr>
                <w:p w:rsidR="00D12363" w:rsidRDefault="00D12363" w:rsidP="001B0AD0">
                  <w:pPr>
                    <w:ind w:right="113"/>
                    <w:jc w:val="center"/>
                    <w:rPr>
                      <w:rFonts w:ascii="Arial" w:eastAsia="Cambria" w:hAnsi="Arial" w:cs="Arial"/>
                      <w:szCs w:val="22"/>
                    </w:rPr>
                  </w:pPr>
                  <w:r>
                    <w:rPr>
                      <w:rFonts w:ascii="Arial" w:eastAsia="Cambria" w:hAnsi="Arial" w:cs="Arial"/>
                      <w:szCs w:val="22"/>
                    </w:rPr>
                    <w:t>---</w:t>
                  </w:r>
                </w:p>
              </w:tc>
              <w:tc>
                <w:tcPr>
                  <w:tcW w:w="1673" w:type="dxa"/>
                  <w:vAlign w:val="center"/>
                </w:tcPr>
                <w:p w:rsidR="00D12363" w:rsidRDefault="00D12363" w:rsidP="001B0AD0">
                  <w:pPr>
                    <w:ind w:right="113"/>
                    <w:jc w:val="right"/>
                    <w:rPr>
                      <w:rFonts w:ascii="Arial" w:eastAsia="Cambria" w:hAnsi="Arial" w:cs="Arial"/>
                      <w:szCs w:val="22"/>
                    </w:rPr>
                  </w:pPr>
                  <w:r>
                    <w:rPr>
                      <w:rFonts w:ascii="Arial" w:hAnsi="Arial" w:cs="Arial"/>
                      <w:szCs w:val="22"/>
                    </w:rPr>
                    <w:t>1.389.994,00 €</w:t>
                  </w:r>
                </w:p>
              </w:tc>
            </w:tr>
          </w:tbl>
          <w:p w:rsidR="00D12363" w:rsidRDefault="00D12363" w:rsidP="001B0AD0">
            <w:pPr>
              <w:spacing w:before="40" w:after="40"/>
              <w:ind w:left="181"/>
              <w:jc w:val="both"/>
              <w:rPr>
                <w:rFonts w:ascii="Arial" w:eastAsia="Cambria" w:hAnsi="Arial" w:cs="Arial"/>
                <w:strike/>
              </w:rPr>
            </w:pPr>
          </w:p>
        </w:tc>
      </w:tr>
    </w:tbl>
    <w:p w:rsidR="00D12363" w:rsidRDefault="00D12363" w:rsidP="00D12363">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D12363" w:rsidTr="001B0AD0">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rPr>
                <w:rFonts w:ascii="Arial" w:hAnsi="Arial" w:cs="Arial"/>
              </w:rPr>
            </w:pPr>
            <w:bookmarkStart w:id="5" w:name="CC_6"/>
            <w:r>
              <w:rPr>
                <w:rFonts w:ascii="Arial" w:hAnsi="Arial" w:cs="Arial"/>
                <w:b/>
              </w:rPr>
              <w:t>6.-</w:t>
            </w:r>
            <w:bookmarkEnd w:id="5"/>
            <w:r>
              <w:rPr>
                <w:rFonts w:ascii="Arial" w:hAnsi="Arial" w:cs="Arial"/>
                <w:b/>
              </w:rPr>
              <w:t xml:space="preserve"> FINANTZAKETA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center"/>
              <w:rPr>
                <w:rFonts w:ascii="Arial" w:hAnsi="Arial" w:cs="Arial"/>
              </w:rPr>
            </w:pPr>
            <w:r>
              <w:rPr>
                <w:rFonts w:ascii="Arial" w:hAnsi="Arial" w:cs="Arial"/>
              </w:rPr>
              <w:t>Ehunekoa</w:t>
            </w:r>
          </w:p>
        </w:tc>
      </w:tr>
      <w:tr w:rsidR="00D12363" w:rsidTr="001B0AD0">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rPr>
                <w:rFonts w:ascii="Arial" w:hAnsi="Arial" w:cs="Arial"/>
                <w:szCs w:val="22"/>
              </w:rPr>
            </w:pPr>
            <w:r>
              <w:rPr>
                <w:rFonts w:ascii="Arial" w:hAnsi="Arial" w:cs="Arial"/>
                <w:szCs w:val="22"/>
              </w:rPr>
              <w:t>Foru Aldundia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tabs>
                <w:tab w:val="left" w:pos="889"/>
              </w:tabs>
              <w:spacing w:line="240" w:lineRule="atLeast"/>
              <w:jc w:val="center"/>
              <w:rPr>
                <w:rFonts w:ascii="Arial" w:hAnsi="Arial" w:cs="Arial"/>
                <w:szCs w:val="22"/>
              </w:rPr>
            </w:pPr>
            <w:r>
              <w:rPr>
                <w:rFonts w:ascii="Arial" w:hAnsi="Arial" w:cs="Arial"/>
                <w:szCs w:val="22"/>
              </w:rPr>
              <w:t>100%</w:t>
            </w:r>
          </w:p>
        </w:tc>
      </w:tr>
    </w:tbl>
    <w:p w:rsidR="00D12363" w:rsidRDefault="00D12363" w:rsidP="00D12363">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D12363" w:rsidTr="001B0AD0">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b/>
                <w:szCs w:val="22"/>
              </w:rPr>
              <w:t>7.- URTEKOAK</w:t>
            </w:r>
          </w:p>
        </w:tc>
      </w:tr>
      <w:tr w:rsidR="00D12363" w:rsidTr="001B0AD0">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AURREKONTU-PARTIDAK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ZENBATEKOA</w:t>
            </w:r>
          </w:p>
        </w:tc>
      </w:tr>
      <w:tr w:rsidR="00D12363" w:rsidTr="001B0AD0">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jc w:val="center"/>
              <w:rPr>
                <w:rFonts w:ascii="Arial" w:hAnsi="Arial" w:cs="Arial"/>
              </w:rPr>
            </w:pPr>
            <w:r>
              <w:rPr>
                <w:rFonts w:ascii="Arial" w:hAnsi="Arial" w:cs="Arial"/>
              </w:rPr>
              <w:t>Izapidetze aurreratua</w:t>
            </w:r>
          </w:p>
          <w:p w:rsidR="00D12363" w:rsidRDefault="00D12363" w:rsidP="001B0AD0">
            <w:pPr>
              <w:jc w:val="center"/>
              <w:rPr>
                <w:rFonts w:ascii="Arial" w:hAnsi="Arial" w:cs="Arial"/>
              </w:rPr>
            </w:pPr>
            <w:r>
              <w:rPr>
                <w:rFonts w:ascii="Arial" w:hAnsi="Arial" w:cs="Arial"/>
              </w:rPr>
              <w:t>5 0310.100.227.01.03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right"/>
              <w:rPr>
                <w:rFonts w:ascii="Arial" w:hAnsi="Arial" w:cs="Arial"/>
              </w:rPr>
            </w:pPr>
            <w:r>
              <w:rPr>
                <w:rFonts w:ascii="Arial" w:hAnsi="Arial" w:cs="Arial"/>
              </w:rPr>
              <w:t>531.124,03 €</w:t>
            </w:r>
          </w:p>
          <w:p w:rsidR="00D12363" w:rsidRDefault="00D12363" w:rsidP="001B0AD0">
            <w:pPr>
              <w:spacing w:before="40" w:after="40" w:line="240" w:lineRule="atLeast"/>
              <w:jc w:val="right"/>
              <w:rPr>
                <w:rFonts w:ascii="Arial" w:hAnsi="Arial" w:cs="Arial"/>
              </w:rPr>
            </w:pPr>
            <w:r>
              <w:rPr>
                <w:rFonts w:ascii="Arial" w:hAnsi="Arial" w:cs="Arial"/>
              </w:rPr>
              <w:t>Kontratua hasteko aurreikusitako eguna: 2025-01-01</w:t>
            </w:r>
          </w:p>
        </w:tc>
      </w:tr>
      <w:tr w:rsidR="00D12363" w:rsidTr="001B0AD0">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jc w:val="center"/>
              <w:rPr>
                <w:rFonts w:ascii="Arial" w:hAnsi="Arial" w:cs="Arial"/>
              </w:rPr>
            </w:pPr>
            <w:r>
              <w:rPr>
                <w:rFonts w:ascii="Arial" w:hAnsi="Arial" w:cs="Arial"/>
              </w:rPr>
              <w:t>5 0310.100.227.01.03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right"/>
              <w:rPr>
                <w:rFonts w:ascii="Arial" w:hAnsi="Arial" w:cs="Arial"/>
              </w:rPr>
            </w:pPr>
            <w:r>
              <w:rPr>
                <w:rFonts w:ascii="Arial" w:hAnsi="Arial" w:cs="Arial"/>
              </w:rPr>
              <w:t>531.124,02 €</w:t>
            </w:r>
          </w:p>
        </w:tc>
      </w:tr>
      <w:tr w:rsidR="00D12363" w:rsidTr="001B0AD0">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jc w:val="center"/>
              <w:rPr>
                <w:rFonts w:ascii="Arial" w:hAnsi="Arial" w:cs="Arial"/>
              </w:rPr>
            </w:pPr>
            <w:r>
              <w:rPr>
                <w:rFonts w:ascii="Arial" w:hAnsi="Arial" w:cs="Arial"/>
              </w:rPr>
              <w:t>5 0310.100.227.01.03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right"/>
              <w:rPr>
                <w:rFonts w:ascii="Arial" w:hAnsi="Arial" w:cs="Arial"/>
              </w:rPr>
            </w:pPr>
            <w:r>
              <w:rPr>
                <w:rFonts w:ascii="Arial" w:hAnsi="Arial" w:cs="Arial"/>
              </w:rPr>
              <w:t>531.124,02 €</w:t>
            </w:r>
          </w:p>
        </w:tc>
      </w:tr>
      <w:tr w:rsidR="00D12363" w:rsidTr="001B0AD0">
        <w:trPr>
          <w:trHeight w:val="359"/>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center"/>
              <w:rPr>
                <w:rFonts w:ascii="Arial" w:hAnsi="Arial" w:cs="Arial"/>
                <w:szCs w:val="22"/>
              </w:rPr>
            </w:pPr>
            <w:r>
              <w:rPr>
                <w:rFonts w:ascii="Arial" w:hAnsi="Arial" w:cs="Arial"/>
                <w:szCs w:val="22"/>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jc w:val="center"/>
              <w:rPr>
                <w:rFonts w:ascii="Arial" w:hAnsi="Arial" w:cs="Arial"/>
              </w:rPr>
            </w:pPr>
            <w:r>
              <w:rPr>
                <w:rFonts w:ascii="Arial" w:hAnsi="Arial" w:cs="Arial"/>
              </w:rPr>
              <w:t>5 0310.100.227.01.03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right"/>
              <w:rPr>
                <w:rFonts w:ascii="Arial" w:hAnsi="Arial" w:cs="Arial"/>
              </w:rPr>
            </w:pPr>
            <w:r>
              <w:rPr>
                <w:rFonts w:ascii="Arial" w:hAnsi="Arial" w:cs="Arial"/>
              </w:rPr>
              <w:t>88.520,67€</w:t>
            </w:r>
          </w:p>
        </w:tc>
      </w:tr>
    </w:tbl>
    <w:p w:rsidR="00D12363" w:rsidRDefault="00D12363" w:rsidP="00D12363">
      <w:pPr>
        <w:spacing w:line="240" w:lineRule="atLeast"/>
        <w:jc w:val="both"/>
        <w:rPr>
          <w:rFonts w:ascii="Arial" w:hAnsi="Arial" w:cs="Arial"/>
          <w:szCs w:val="22"/>
        </w:rPr>
      </w:pPr>
    </w:p>
    <w:p w:rsidR="00D12363" w:rsidRDefault="00D12363" w:rsidP="00D12363">
      <w:pPr>
        <w:spacing w:line="240" w:lineRule="atLeast"/>
        <w:jc w:val="both"/>
        <w:rPr>
          <w:rFonts w:ascii="Arial" w:hAnsi="Arial" w:cs="Arial"/>
          <w:szCs w:val="22"/>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D12363" w:rsidTr="001B0AD0">
        <w:trPr>
          <w:trHeight w:hRule="exact" w:val="340"/>
        </w:trPr>
        <w:tc>
          <w:tcPr>
            <w:tcW w:w="8506" w:type="dxa"/>
            <w:gridSpan w:val="6"/>
            <w:vAlign w:val="center"/>
          </w:tcPr>
          <w:p w:rsidR="00D12363" w:rsidRDefault="00D12363" w:rsidP="001B0AD0">
            <w:pPr>
              <w:spacing w:line="240" w:lineRule="atLeast"/>
              <w:jc w:val="both"/>
              <w:rPr>
                <w:rFonts w:ascii="Arial" w:hAnsi="Arial" w:cs="Arial"/>
                <w:szCs w:val="22"/>
              </w:rPr>
            </w:pPr>
            <w:bookmarkStart w:id="6" w:name="CC_8"/>
            <w:r>
              <w:rPr>
                <w:rFonts w:ascii="Arial" w:hAnsi="Arial" w:cs="Arial"/>
                <w:b/>
                <w:szCs w:val="22"/>
              </w:rPr>
              <w:t>8.-</w:t>
            </w:r>
            <w:bookmarkEnd w:id="6"/>
            <w:r>
              <w:rPr>
                <w:rFonts w:ascii="Arial" w:hAnsi="Arial" w:cs="Arial"/>
                <w:b/>
                <w:szCs w:val="22"/>
              </w:rPr>
              <w:t xml:space="preserve"> IRAUPENA</w:t>
            </w:r>
          </w:p>
        </w:tc>
      </w:tr>
      <w:tr w:rsidR="00D12363" w:rsidTr="001B0AD0">
        <w:trPr>
          <w:trHeight w:val="380"/>
        </w:trPr>
        <w:tc>
          <w:tcPr>
            <w:tcW w:w="8506" w:type="dxa"/>
            <w:gridSpan w:val="6"/>
            <w:tcBorders>
              <w:bottom w:val="nil"/>
            </w:tcBorders>
            <w:shd w:val="clear" w:color="auto" w:fill="FFFFFF"/>
            <w:vAlign w:val="center"/>
          </w:tcPr>
          <w:p w:rsidR="00D12363" w:rsidRDefault="00D12363" w:rsidP="001B0AD0">
            <w:pPr>
              <w:spacing w:before="40" w:after="40" w:line="240" w:lineRule="atLeast"/>
              <w:jc w:val="both"/>
              <w:rPr>
                <w:rFonts w:ascii="Arial" w:hAnsi="Arial" w:cs="Arial"/>
                <w:i/>
                <w:szCs w:val="22"/>
              </w:rPr>
            </w:pPr>
            <w:r>
              <w:rPr>
                <w:rFonts w:ascii="Arial" w:hAnsi="Arial" w:cs="Arial"/>
                <w:szCs w:val="22"/>
              </w:rPr>
              <w:t>Epea, guztira: 38 hilabete.</w:t>
            </w:r>
          </w:p>
        </w:tc>
      </w:tr>
      <w:tr w:rsidR="00D12363" w:rsidTr="001B0AD0">
        <w:trPr>
          <w:trHeight w:hRule="exact" w:val="284"/>
        </w:trPr>
        <w:tc>
          <w:tcPr>
            <w:tcW w:w="2694" w:type="dxa"/>
            <w:tcBorders>
              <w:top w:val="nil"/>
              <w:bottom w:val="nil"/>
              <w:right w:val="nil"/>
            </w:tcBorders>
            <w:shd w:val="clear" w:color="auto" w:fill="FFFFFF"/>
            <w:vAlign w:val="center"/>
          </w:tcPr>
          <w:p w:rsidR="00D12363" w:rsidRPr="002406E7" w:rsidRDefault="00D12363" w:rsidP="001B0AD0">
            <w:pPr>
              <w:spacing w:before="40" w:after="40" w:line="240" w:lineRule="atLeast"/>
              <w:rPr>
                <w:rFonts w:ascii="Arial" w:hAnsi="Arial" w:cs="Arial"/>
              </w:rPr>
            </w:pPr>
            <w:r w:rsidRPr="002406E7">
              <w:rPr>
                <w:rFonts w:ascii="Arial" w:hAnsi="Arial" w:cs="Arial"/>
              </w:rPr>
              <w:t>Epe partzialak</w:t>
            </w:r>
            <w:r w:rsidRPr="002406E7">
              <w:rPr>
                <w:rFonts w:ascii="Arial" w:hAnsi="Arial" w:cs="Arial"/>
              </w:rPr>
              <w:tab/>
            </w:r>
            <w:r w:rsidRPr="002406E7">
              <w:rPr>
                <w:rFonts w:ascii="Arial" w:hAnsi="Arial" w:cs="Arial"/>
              </w:rPr>
              <w:tab/>
            </w: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rPr>
                <w:rFonts w:ascii="Arial" w:hAnsi="Arial" w:cs="Arial"/>
                <w:szCs w:val="22"/>
              </w:rPr>
            </w:pPr>
            <w:r>
              <w:rPr>
                <w:rFonts w:ascii="Arial" w:hAnsi="Arial" w:cs="Arial"/>
                <w:szCs w:val="22"/>
              </w:rPr>
              <w:t>X</w:t>
            </w:r>
          </w:p>
        </w:tc>
        <w:tc>
          <w:tcPr>
            <w:tcW w:w="709"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rPr>
                <w:rFonts w:ascii="Arial" w:hAnsi="Arial" w:cs="Arial"/>
                <w:szCs w:val="22"/>
              </w:rPr>
            </w:pPr>
          </w:p>
        </w:tc>
        <w:tc>
          <w:tcPr>
            <w:tcW w:w="3967" w:type="dxa"/>
            <w:tcBorders>
              <w:top w:val="nil"/>
              <w:left w:val="single" w:sz="8" w:space="0" w:color="auto"/>
              <w:bottom w:val="nil"/>
            </w:tcBorders>
            <w:shd w:val="clear" w:color="auto" w:fill="FFFFFF"/>
            <w:vAlign w:val="center"/>
          </w:tcPr>
          <w:p w:rsidR="00D12363" w:rsidRDefault="00D12363" w:rsidP="001B0AD0">
            <w:pPr>
              <w:spacing w:line="240" w:lineRule="atLeast"/>
              <w:rPr>
                <w:rFonts w:ascii="Arial" w:hAnsi="Arial" w:cs="Arial"/>
                <w:szCs w:val="22"/>
              </w:rPr>
            </w:pPr>
          </w:p>
        </w:tc>
      </w:tr>
      <w:tr w:rsidR="00D12363" w:rsidTr="001B0AD0">
        <w:trPr>
          <w:trHeight w:hRule="exact" w:val="113"/>
        </w:trPr>
        <w:tc>
          <w:tcPr>
            <w:tcW w:w="8506" w:type="dxa"/>
            <w:gridSpan w:val="6"/>
            <w:tcBorders>
              <w:top w:val="nil"/>
              <w:bottom w:val="nil"/>
            </w:tcBorders>
            <w:shd w:val="clear" w:color="auto" w:fill="FFFFFF"/>
            <w:vAlign w:val="center"/>
          </w:tcPr>
          <w:p w:rsidR="00D12363" w:rsidRDefault="00D12363" w:rsidP="001B0AD0">
            <w:pPr>
              <w:spacing w:line="240" w:lineRule="atLeast"/>
              <w:jc w:val="both"/>
              <w:rPr>
                <w:rFonts w:ascii="Arial" w:hAnsi="Arial" w:cs="Arial"/>
                <w:sz w:val="16"/>
                <w:szCs w:val="16"/>
              </w:rPr>
            </w:pPr>
          </w:p>
        </w:tc>
      </w:tr>
      <w:tr w:rsidR="00D12363" w:rsidTr="001B0AD0">
        <w:trPr>
          <w:trHeight w:hRule="exact" w:val="3393"/>
        </w:trPr>
        <w:tc>
          <w:tcPr>
            <w:tcW w:w="8506" w:type="dxa"/>
            <w:gridSpan w:val="6"/>
            <w:tcBorders>
              <w:top w:val="nil"/>
              <w:bottom w:val="single" w:sz="4" w:space="0" w:color="auto"/>
            </w:tcBorders>
            <w:shd w:val="clear" w:color="auto" w:fill="FFFFFF"/>
            <w:vAlign w:val="center"/>
          </w:tcPr>
          <w:p w:rsidR="00D12363" w:rsidRPr="003B439C" w:rsidRDefault="00D12363" w:rsidP="001B0AD0">
            <w:pPr>
              <w:spacing w:before="1"/>
              <w:jc w:val="both"/>
              <w:rPr>
                <w:rFonts w:ascii="Arial" w:hAnsi="Arial" w:cs="Arial"/>
                <w:lang w:val="en-US"/>
              </w:rPr>
            </w:pPr>
            <w:r w:rsidRPr="003B439C">
              <w:rPr>
                <w:rFonts w:ascii="Arial" w:hAnsi="Arial" w:cs="Arial"/>
                <w:lang w:val="en-US"/>
              </w:rPr>
              <w:t>Hiru hilean behin: jarduketen eta ekintzen adierazleak eguneratzea</w:t>
            </w:r>
          </w:p>
          <w:p w:rsidR="00D12363" w:rsidRPr="003B439C" w:rsidRDefault="00D12363" w:rsidP="001B0AD0">
            <w:pPr>
              <w:spacing w:before="1"/>
              <w:jc w:val="both"/>
              <w:rPr>
                <w:rFonts w:ascii="Arial" w:hAnsi="Arial" w:cs="Arial"/>
                <w:lang w:val="en-US"/>
              </w:rPr>
            </w:pPr>
          </w:p>
          <w:p w:rsidR="00D12363" w:rsidRDefault="00D12363" w:rsidP="001B0AD0">
            <w:pPr>
              <w:spacing w:before="1"/>
              <w:jc w:val="both"/>
              <w:rPr>
                <w:rFonts w:ascii="Arial" w:hAnsi="Arial" w:cs="Arial"/>
              </w:rPr>
            </w:pPr>
            <w:r>
              <w:rPr>
                <w:rFonts w:ascii="Arial" w:hAnsi="Arial" w:cs="Arial"/>
              </w:rPr>
              <w:t>Sei hilean behin: Agendaren eta Liburu Berdearen jarraipen-txostena (ekaina-abendua) eta ekintza zuzentzaileak</w:t>
            </w:r>
          </w:p>
          <w:p w:rsidR="00D12363" w:rsidRDefault="00D12363" w:rsidP="001B0AD0">
            <w:pPr>
              <w:spacing w:before="1"/>
              <w:ind w:left="200"/>
              <w:jc w:val="both"/>
              <w:rPr>
                <w:rFonts w:ascii="Arial" w:hAnsi="Arial" w:cs="Arial"/>
              </w:rPr>
            </w:pPr>
          </w:p>
          <w:p w:rsidR="00D12363" w:rsidRDefault="00D12363" w:rsidP="001B0AD0">
            <w:pPr>
              <w:spacing w:before="1"/>
              <w:jc w:val="both"/>
              <w:rPr>
                <w:rFonts w:ascii="Arial" w:hAnsi="Arial" w:cs="Arial"/>
              </w:rPr>
            </w:pPr>
            <w:r>
              <w:rPr>
                <w:rFonts w:ascii="Arial" w:hAnsi="Arial" w:cs="Arial"/>
              </w:rPr>
              <w:t>Urtero abenduaren 31n eta, nolanahi ere, kontratuaren amaieran: urteko agendaren ebaluazio-txostena eta hobekuntza-proposamenak.</w:t>
            </w:r>
          </w:p>
          <w:p w:rsidR="00D12363" w:rsidRDefault="00D12363" w:rsidP="001B0AD0">
            <w:pPr>
              <w:spacing w:before="1"/>
              <w:jc w:val="both"/>
              <w:rPr>
                <w:rFonts w:ascii="Arial" w:hAnsi="Arial" w:cs="Arial"/>
              </w:rPr>
            </w:pPr>
          </w:p>
          <w:p w:rsidR="00D12363" w:rsidRDefault="00D12363" w:rsidP="001B0AD0">
            <w:pPr>
              <w:spacing w:before="1"/>
              <w:jc w:val="both"/>
              <w:rPr>
                <w:rFonts w:ascii="Arial" w:hAnsi="Arial" w:cs="Arial"/>
              </w:rPr>
            </w:pPr>
            <w:r>
              <w:rPr>
                <w:rFonts w:ascii="Arial" w:hAnsi="Arial" w:cs="Arial"/>
              </w:rPr>
              <w:t>Adierazitako epeak gehieneko epeak dira, eta lanak, partzialak edo amaierakoak, adierazitako datak baino lehen entregatu ahal izango dira.</w:t>
            </w:r>
          </w:p>
          <w:p w:rsidR="00D12363" w:rsidRDefault="00D12363" w:rsidP="001B0AD0">
            <w:pPr>
              <w:spacing w:before="1"/>
              <w:ind w:left="200"/>
              <w:jc w:val="both"/>
              <w:rPr>
                <w:rFonts w:ascii="Arial" w:hAnsi="Arial" w:cs="Arial"/>
              </w:rPr>
            </w:pPr>
          </w:p>
          <w:p w:rsidR="00D12363" w:rsidRDefault="00D12363" w:rsidP="001B0AD0">
            <w:pPr>
              <w:spacing w:before="1"/>
              <w:jc w:val="both"/>
              <w:rPr>
                <w:rFonts w:ascii="Arial" w:hAnsi="Arial" w:cs="Arial"/>
              </w:rPr>
            </w:pPr>
            <w:r>
              <w:rPr>
                <w:rFonts w:ascii="Arial" w:hAnsi="Arial" w:cs="Arial"/>
              </w:rPr>
              <w:t>Horretarako, Zainketa eta Gizarte Politiketako Departamentuak arduradun bat izendatuko du, jarduketen jarraipena egingo duena eta kontratazio honen interpretaziotik eratortzen diren zalantza guztiak ebatziko dituena.</w:t>
            </w:r>
          </w:p>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D12363" w:rsidTr="001B0AD0">
        <w:trPr>
          <w:trHeight w:hRule="exact" w:val="340"/>
        </w:trPr>
        <w:tc>
          <w:tcPr>
            <w:tcW w:w="8506" w:type="dxa"/>
            <w:gridSpan w:val="3"/>
            <w:vAlign w:val="center"/>
          </w:tcPr>
          <w:p w:rsidR="00D12363" w:rsidRDefault="00D12363" w:rsidP="001B0AD0">
            <w:pPr>
              <w:spacing w:line="240" w:lineRule="atLeast"/>
              <w:jc w:val="both"/>
              <w:rPr>
                <w:rFonts w:ascii="Arial" w:hAnsi="Arial" w:cs="Arial"/>
                <w:b/>
              </w:rPr>
            </w:pPr>
            <w:bookmarkStart w:id="7" w:name="CC_9"/>
            <w:r>
              <w:rPr>
                <w:rFonts w:ascii="Arial" w:hAnsi="Arial" w:cs="Arial"/>
                <w:b/>
              </w:rPr>
              <w:t>9.-</w:t>
            </w:r>
            <w:bookmarkEnd w:id="7"/>
            <w:r>
              <w:rPr>
                <w:rFonts w:ascii="Arial" w:hAnsi="Arial" w:cs="Arial"/>
                <w:b/>
              </w:rPr>
              <w:t xml:space="preserve"> LUZAPENA</w:t>
            </w:r>
          </w:p>
        </w:tc>
      </w:tr>
      <w:tr w:rsidR="00D12363" w:rsidTr="001B0AD0">
        <w:trPr>
          <w:trHeight w:hRule="exact" w:val="143"/>
        </w:trPr>
        <w:tc>
          <w:tcPr>
            <w:tcW w:w="8506" w:type="dxa"/>
            <w:gridSpan w:val="3"/>
            <w:tcBorders>
              <w:bottom w:val="nil"/>
            </w:tcBorders>
            <w:vAlign w:val="center"/>
          </w:tcPr>
          <w:p w:rsidR="00D12363" w:rsidRDefault="00D12363" w:rsidP="001B0AD0">
            <w:pPr>
              <w:spacing w:line="240" w:lineRule="atLeast"/>
              <w:jc w:val="both"/>
              <w:rPr>
                <w:rFonts w:ascii="Arial" w:hAnsi="Arial" w:cs="Arial"/>
                <w:b/>
                <w:sz w:val="16"/>
                <w:szCs w:val="16"/>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p>
        </w:tc>
        <w:tc>
          <w:tcPr>
            <w:tcW w:w="7371" w:type="dxa"/>
            <w:vMerge w:val="restart"/>
            <w:tcBorders>
              <w:top w:val="nil"/>
              <w:left w:val="single" w:sz="8" w:space="0" w:color="auto"/>
            </w:tcBorders>
          </w:tcPr>
          <w:p w:rsidR="00D12363" w:rsidRDefault="00D12363" w:rsidP="001B0AD0">
            <w:pPr>
              <w:spacing w:before="40" w:after="40" w:line="240" w:lineRule="atLeast"/>
              <w:jc w:val="both"/>
              <w:rPr>
                <w:rFonts w:ascii="Arial" w:hAnsi="Arial" w:cs="Arial"/>
              </w:rPr>
            </w:pPr>
          </w:p>
        </w:tc>
      </w:tr>
      <w:tr w:rsidR="00D12363" w:rsidTr="001B0AD0">
        <w:trPr>
          <w:trHeight w:val="189"/>
        </w:trPr>
        <w:tc>
          <w:tcPr>
            <w:tcW w:w="1135" w:type="dxa"/>
            <w:gridSpan w:val="2"/>
            <w:tcBorders>
              <w:top w:val="nil"/>
              <w:bottom w:val="nil"/>
              <w:right w:val="nil"/>
            </w:tcBorders>
            <w:vAlign w:val="center"/>
          </w:tcPr>
          <w:p w:rsidR="00D12363" w:rsidRDefault="00D12363" w:rsidP="001B0AD0">
            <w:pPr>
              <w:spacing w:line="240" w:lineRule="atLeast"/>
              <w:rPr>
                <w:rFonts w:ascii="Arial" w:hAnsi="Arial" w:cs="Arial"/>
              </w:rPr>
            </w:pPr>
          </w:p>
        </w:tc>
        <w:tc>
          <w:tcPr>
            <w:tcW w:w="7371" w:type="dxa"/>
            <w:vMerge/>
            <w:tcBorders>
              <w:left w:val="nil"/>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147"/>
        </w:trPr>
        <w:tc>
          <w:tcPr>
            <w:tcW w:w="851" w:type="dxa"/>
            <w:tcBorders>
              <w:top w:val="nil"/>
              <w:right w:val="nil"/>
            </w:tcBorders>
            <w:vAlign w:val="center"/>
          </w:tcPr>
          <w:p w:rsidR="00D12363" w:rsidRDefault="00D12363" w:rsidP="001B0AD0">
            <w:pPr>
              <w:spacing w:line="240" w:lineRule="atLeast"/>
              <w:jc w:val="right"/>
              <w:rPr>
                <w:rFonts w:ascii="Arial" w:hAnsi="Arial" w:cs="Arial"/>
              </w:rPr>
            </w:pPr>
          </w:p>
        </w:tc>
        <w:tc>
          <w:tcPr>
            <w:tcW w:w="284" w:type="dxa"/>
            <w:tcBorders>
              <w:left w:val="nil"/>
              <w:right w:val="nil"/>
            </w:tcBorders>
            <w:vAlign w:val="center"/>
          </w:tcPr>
          <w:p w:rsidR="00D12363" w:rsidRDefault="00D12363" w:rsidP="001B0AD0">
            <w:pPr>
              <w:spacing w:line="240" w:lineRule="atLeast"/>
              <w:jc w:val="center"/>
              <w:rPr>
                <w:rFonts w:ascii="Arial" w:hAnsi="Arial" w:cs="Arial"/>
                <w:b/>
              </w:rPr>
            </w:pPr>
          </w:p>
        </w:tc>
        <w:tc>
          <w:tcPr>
            <w:tcW w:w="7371" w:type="dxa"/>
            <w:tcBorders>
              <w:top w:val="nil"/>
              <w:left w:val="nil"/>
            </w:tcBorders>
            <w:vAlign w:val="center"/>
          </w:tcPr>
          <w:p w:rsidR="00D12363" w:rsidRDefault="00D12363" w:rsidP="001B0AD0">
            <w:pPr>
              <w:spacing w:line="240" w:lineRule="atLeast"/>
              <w:rPr>
                <w:rFonts w:ascii="Arial" w:hAnsi="Arial" w:cs="Arial"/>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bookmarkStart w:id="8" w:name="CC_10"/>
            <w:r>
              <w:rPr>
                <w:rFonts w:ascii="Arial" w:hAnsi="Arial" w:cs="Arial"/>
                <w:b/>
              </w:rPr>
              <w:t>10.-</w:t>
            </w:r>
            <w:bookmarkEnd w:id="8"/>
            <w:r>
              <w:rPr>
                <w:rFonts w:ascii="Arial" w:hAnsi="Arial" w:cs="Arial"/>
                <w:b/>
              </w:rPr>
              <w:t xml:space="preserve"> ORDAINTZEKO</w:t>
            </w:r>
            <w:r>
              <w:t xml:space="preserve"> </w:t>
            </w:r>
            <w:r w:rsidRPr="002406E7">
              <w:rPr>
                <w:rFonts w:ascii="Arial" w:hAnsi="Arial" w:cs="Arial"/>
                <w:b/>
              </w:rPr>
              <w:t>MODUA</w:t>
            </w:r>
          </w:p>
        </w:tc>
      </w:tr>
      <w:tr w:rsidR="00D12363" w:rsidTr="001B0AD0">
        <w:trPr>
          <w:trHeight w:val="454"/>
        </w:trPr>
        <w:tc>
          <w:tcPr>
            <w:tcW w:w="8506" w:type="dxa"/>
            <w:vAlign w:val="center"/>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r>
              <w:rPr>
                <w:rFonts w:ascii="Arial" w:hAnsi="Arial" w:cs="Arial"/>
              </w:rPr>
              <w:t>Hileroko fakturazioa.</w:t>
            </w:r>
          </w:p>
          <w:p w:rsidR="00D12363" w:rsidRDefault="00D12363" w:rsidP="001B0AD0">
            <w:pPr>
              <w:spacing w:line="240" w:lineRule="atLeast"/>
              <w:jc w:val="both"/>
              <w:rPr>
                <w:rFonts w:ascii="Arial" w:hAnsi="Arial" w:cs="Arial"/>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bookmarkStart w:id="9" w:name="CC_11"/>
            <w:r>
              <w:rPr>
                <w:rFonts w:ascii="Arial" w:hAnsi="Arial" w:cs="Arial"/>
                <w:b/>
              </w:rPr>
              <w:t>11.-</w:t>
            </w:r>
            <w:bookmarkEnd w:id="9"/>
            <w:r>
              <w:rPr>
                <w:rFonts w:ascii="Arial" w:hAnsi="Arial" w:cs="Arial"/>
                <w:b/>
              </w:rPr>
              <w:t xml:space="preserve"> GAUZATZEKO</w:t>
            </w:r>
            <w:r>
              <w:t xml:space="preserve"> </w:t>
            </w:r>
            <w:r w:rsidRPr="002406E7">
              <w:rPr>
                <w:rFonts w:ascii="Arial" w:hAnsi="Arial" w:cs="Arial"/>
                <w:b/>
              </w:rPr>
              <w:t>LEKUA</w:t>
            </w:r>
          </w:p>
        </w:tc>
      </w:tr>
      <w:tr w:rsidR="00D12363" w:rsidTr="001B0AD0">
        <w:trPr>
          <w:trHeight w:val="454"/>
        </w:trPr>
        <w:tc>
          <w:tcPr>
            <w:tcW w:w="8506" w:type="dxa"/>
            <w:vAlign w:val="center"/>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r>
              <w:rPr>
                <w:rFonts w:ascii="Arial" w:hAnsi="Arial" w:cs="Arial"/>
              </w:rPr>
              <w:t>Gipuzkoako Lurralde Historikoa.</w:t>
            </w:r>
          </w:p>
          <w:p w:rsidR="00D12363" w:rsidRDefault="00D12363" w:rsidP="001B0AD0">
            <w:pPr>
              <w:spacing w:line="240" w:lineRule="atLeast"/>
              <w:jc w:val="both"/>
              <w:rPr>
                <w:rFonts w:ascii="Arial" w:hAnsi="Arial" w:cs="Arial"/>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D12363" w:rsidTr="001B0AD0">
        <w:trPr>
          <w:trHeight w:hRule="exact" w:val="340"/>
        </w:trPr>
        <w:tc>
          <w:tcPr>
            <w:tcW w:w="8506" w:type="dxa"/>
            <w:gridSpan w:val="3"/>
            <w:vAlign w:val="center"/>
          </w:tcPr>
          <w:p w:rsidR="00D12363" w:rsidRDefault="00D12363" w:rsidP="001B0AD0">
            <w:pPr>
              <w:spacing w:line="240" w:lineRule="atLeast"/>
              <w:jc w:val="both"/>
              <w:rPr>
                <w:rFonts w:ascii="Arial" w:hAnsi="Arial" w:cs="Arial"/>
                <w:b/>
              </w:rPr>
            </w:pPr>
            <w:bookmarkStart w:id="10" w:name="CC_12"/>
            <w:r>
              <w:rPr>
                <w:rFonts w:ascii="Arial" w:hAnsi="Arial" w:cs="Arial"/>
                <w:b/>
              </w:rPr>
              <w:t>12.-</w:t>
            </w:r>
            <w:bookmarkEnd w:id="10"/>
            <w:r>
              <w:rPr>
                <w:rFonts w:ascii="Arial" w:hAnsi="Arial" w:cs="Arial"/>
                <w:b/>
              </w:rPr>
              <w:t xml:space="preserve"> ALDAERAK</w:t>
            </w:r>
            <w:r w:rsidRPr="002406E7">
              <w:rPr>
                <w:rFonts w:ascii="Arial" w:hAnsi="Arial" w:cs="Arial"/>
                <w:b/>
              </w:rPr>
              <w:t xml:space="preserve"> ONARTZEA</w:t>
            </w:r>
          </w:p>
        </w:tc>
      </w:tr>
      <w:tr w:rsidR="00D12363" w:rsidTr="001B0AD0">
        <w:trPr>
          <w:trHeight w:hRule="exact" w:val="143"/>
        </w:trPr>
        <w:tc>
          <w:tcPr>
            <w:tcW w:w="8506" w:type="dxa"/>
            <w:gridSpan w:val="3"/>
            <w:tcBorders>
              <w:bottom w:val="nil"/>
            </w:tcBorders>
            <w:vAlign w:val="center"/>
          </w:tcPr>
          <w:p w:rsidR="00D12363" w:rsidRDefault="00D12363" w:rsidP="001B0AD0">
            <w:pPr>
              <w:spacing w:line="240" w:lineRule="atLeast"/>
              <w:jc w:val="both"/>
              <w:rPr>
                <w:rFonts w:ascii="Arial" w:hAnsi="Arial" w:cs="Arial"/>
                <w:b/>
                <w:sz w:val="16"/>
                <w:szCs w:val="16"/>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p>
        </w:tc>
        <w:tc>
          <w:tcPr>
            <w:tcW w:w="7371" w:type="dxa"/>
            <w:vMerge w:val="restart"/>
            <w:tcBorders>
              <w:top w:val="nil"/>
              <w:left w:val="single" w:sz="8" w:space="0" w:color="auto"/>
            </w:tcBorders>
          </w:tcPr>
          <w:p w:rsidR="00D12363" w:rsidRDefault="00D12363" w:rsidP="001B0AD0">
            <w:pPr>
              <w:spacing w:before="40" w:after="40" w:line="240" w:lineRule="atLeast"/>
              <w:jc w:val="both"/>
              <w:rPr>
                <w:rFonts w:ascii="Arial" w:hAnsi="Arial" w:cs="Arial"/>
              </w:rPr>
            </w:pPr>
          </w:p>
        </w:tc>
      </w:tr>
      <w:tr w:rsidR="00D12363" w:rsidTr="001B0AD0">
        <w:trPr>
          <w:trHeight w:val="106"/>
        </w:trPr>
        <w:tc>
          <w:tcPr>
            <w:tcW w:w="1135" w:type="dxa"/>
            <w:gridSpan w:val="2"/>
            <w:tcBorders>
              <w:top w:val="nil"/>
              <w:bottom w:val="nil"/>
              <w:right w:val="nil"/>
            </w:tcBorders>
            <w:vAlign w:val="center"/>
          </w:tcPr>
          <w:p w:rsidR="00D12363" w:rsidRDefault="00D12363" w:rsidP="001B0AD0">
            <w:pPr>
              <w:spacing w:line="240" w:lineRule="atLeast"/>
              <w:rPr>
                <w:rFonts w:ascii="Arial" w:hAnsi="Arial" w:cs="Arial"/>
              </w:rPr>
            </w:pPr>
          </w:p>
        </w:tc>
        <w:tc>
          <w:tcPr>
            <w:tcW w:w="7371" w:type="dxa"/>
            <w:vMerge/>
            <w:tcBorders>
              <w:left w:val="nil"/>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147"/>
        </w:trPr>
        <w:tc>
          <w:tcPr>
            <w:tcW w:w="851" w:type="dxa"/>
            <w:tcBorders>
              <w:top w:val="nil"/>
              <w:right w:val="nil"/>
            </w:tcBorders>
            <w:vAlign w:val="center"/>
          </w:tcPr>
          <w:p w:rsidR="00D12363" w:rsidRDefault="00D12363" w:rsidP="001B0AD0">
            <w:pPr>
              <w:spacing w:line="240" w:lineRule="atLeast"/>
              <w:jc w:val="right"/>
              <w:rPr>
                <w:rFonts w:ascii="Arial" w:hAnsi="Arial" w:cs="Arial"/>
              </w:rPr>
            </w:pPr>
          </w:p>
        </w:tc>
        <w:tc>
          <w:tcPr>
            <w:tcW w:w="284" w:type="dxa"/>
            <w:tcBorders>
              <w:left w:val="nil"/>
              <w:right w:val="nil"/>
            </w:tcBorders>
            <w:vAlign w:val="center"/>
          </w:tcPr>
          <w:p w:rsidR="00D12363" w:rsidRDefault="00D12363" w:rsidP="001B0AD0">
            <w:pPr>
              <w:spacing w:line="240" w:lineRule="atLeast"/>
              <w:jc w:val="center"/>
              <w:rPr>
                <w:rFonts w:ascii="Arial" w:hAnsi="Arial" w:cs="Arial"/>
                <w:b/>
              </w:rPr>
            </w:pPr>
          </w:p>
        </w:tc>
        <w:tc>
          <w:tcPr>
            <w:tcW w:w="7371" w:type="dxa"/>
            <w:tcBorders>
              <w:top w:val="nil"/>
              <w:left w:val="nil"/>
            </w:tcBorders>
            <w:vAlign w:val="center"/>
          </w:tcPr>
          <w:p w:rsidR="00D12363" w:rsidRDefault="00D12363" w:rsidP="001B0AD0">
            <w:pPr>
              <w:spacing w:line="240" w:lineRule="atLeast"/>
              <w:rPr>
                <w:rFonts w:ascii="Arial" w:hAnsi="Arial" w:cs="Arial"/>
              </w:rPr>
            </w:pPr>
          </w:p>
        </w:tc>
      </w:tr>
    </w:tbl>
    <w:p w:rsidR="00D12363" w:rsidRDefault="00D12363" w:rsidP="00D12363">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D12363" w:rsidTr="001B0AD0">
        <w:trPr>
          <w:trHeight w:hRule="exact" w:val="340"/>
        </w:trPr>
        <w:tc>
          <w:tcPr>
            <w:tcW w:w="8506" w:type="dxa"/>
            <w:gridSpan w:val="3"/>
            <w:vAlign w:val="center"/>
          </w:tcPr>
          <w:p w:rsidR="00D12363" w:rsidRDefault="00D12363" w:rsidP="001B0AD0">
            <w:pPr>
              <w:spacing w:line="240" w:lineRule="atLeast"/>
              <w:jc w:val="both"/>
              <w:rPr>
                <w:rFonts w:ascii="Arial" w:hAnsi="Arial" w:cs="Arial"/>
                <w:b/>
              </w:rPr>
            </w:pPr>
            <w:bookmarkStart w:id="11" w:name="CC_13"/>
            <w:r>
              <w:rPr>
                <w:rFonts w:ascii="Arial" w:hAnsi="Arial" w:cs="Arial"/>
                <w:b/>
              </w:rPr>
              <w:t>13.-</w:t>
            </w:r>
            <w:bookmarkEnd w:id="11"/>
            <w:r>
              <w:rPr>
                <w:rFonts w:ascii="Arial" w:hAnsi="Arial" w:cs="Arial"/>
                <w:b/>
              </w:rPr>
              <w:t xml:space="preserve"> PREZIOAK</w:t>
            </w:r>
            <w:r>
              <w:t xml:space="preserve"> </w:t>
            </w:r>
            <w:r w:rsidRPr="002406E7">
              <w:rPr>
                <w:rFonts w:ascii="Arial" w:hAnsi="Arial" w:cs="Arial"/>
                <w:b/>
              </w:rPr>
              <w:t>BERRIKUSTEA</w:t>
            </w:r>
          </w:p>
        </w:tc>
      </w:tr>
      <w:tr w:rsidR="00D12363" w:rsidTr="001B0AD0">
        <w:trPr>
          <w:trHeight w:hRule="exact" w:val="143"/>
        </w:trPr>
        <w:tc>
          <w:tcPr>
            <w:tcW w:w="8506" w:type="dxa"/>
            <w:gridSpan w:val="3"/>
            <w:tcBorders>
              <w:bottom w:val="nil"/>
            </w:tcBorders>
            <w:vAlign w:val="center"/>
          </w:tcPr>
          <w:p w:rsidR="00D12363" w:rsidRDefault="00D12363" w:rsidP="001B0AD0">
            <w:pPr>
              <w:spacing w:line="240" w:lineRule="atLeast"/>
              <w:jc w:val="both"/>
              <w:rPr>
                <w:rFonts w:ascii="Arial" w:hAnsi="Arial" w:cs="Arial"/>
                <w:b/>
                <w:sz w:val="16"/>
                <w:szCs w:val="16"/>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p>
        </w:tc>
        <w:tc>
          <w:tcPr>
            <w:tcW w:w="7371" w:type="dxa"/>
            <w:vMerge w:val="restart"/>
            <w:tcBorders>
              <w:top w:val="nil"/>
              <w:left w:val="single" w:sz="8" w:space="0" w:color="auto"/>
            </w:tcBorders>
          </w:tcPr>
          <w:p w:rsidR="00D12363" w:rsidRDefault="00D12363" w:rsidP="001B0AD0">
            <w:pPr>
              <w:spacing w:before="40" w:after="40" w:line="240" w:lineRule="atLeast"/>
              <w:jc w:val="both"/>
              <w:rPr>
                <w:rFonts w:ascii="Arial" w:hAnsi="Arial" w:cs="Arial"/>
              </w:rPr>
            </w:pPr>
          </w:p>
        </w:tc>
      </w:tr>
      <w:tr w:rsidR="00D12363" w:rsidTr="001B0AD0">
        <w:trPr>
          <w:trHeight w:val="189"/>
        </w:trPr>
        <w:tc>
          <w:tcPr>
            <w:tcW w:w="1135" w:type="dxa"/>
            <w:gridSpan w:val="2"/>
            <w:tcBorders>
              <w:top w:val="nil"/>
              <w:bottom w:val="nil"/>
              <w:right w:val="nil"/>
            </w:tcBorders>
            <w:vAlign w:val="center"/>
          </w:tcPr>
          <w:p w:rsidR="00D12363" w:rsidRDefault="00D12363" w:rsidP="001B0AD0">
            <w:pPr>
              <w:spacing w:line="240" w:lineRule="atLeast"/>
              <w:rPr>
                <w:rFonts w:ascii="Arial" w:hAnsi="Arial" w:cs="Arial"/>
              </w:rPr>
            </w:pPr>
          </w:p>
        </w:tc>
        <w:tc>
          <w:tcPr>
            <w:tcW w:w="7371" w:type="dxa"/>
            <w:vMerge/>
            <w:tcBorders>
              <w:left w:val="nil"/>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284"/>
        </w:trPr>
        <w:tc>
          <w:tcPr>
            <w:tcW w:w="851" w:type="dxa"/>
            <w:tcBorders>
              <w:top w:val="nil"/>
              <w:bottom w:val="nil"/>
              <w:right w:val="single" w:sz="8" w:space="0" w:color="auto"/>
            </w:tcBorders>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vAlign w:val="center"/>
          </w:tcPr>
          <w:p w:rsidR="00D12363" w:rsidRDefault="00D12363" w:rsidP="001B0AD0">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D12363" w:rsidRDefault="00D12363" w:rsidP="001B0AD0">
            <w:pPr>
              <w:spacing w:line="240" w:lineRule="atLeast"/>
              <w:rPr>
                <w:rFonts w:ascii="Arial" w:hAnsi="Arial" w:cs="Arial"/>
              </w:rPr>
            </w:pPr>
          </w:p>
        </w:tc>
      </w:tr>
      <w:tr w:rsidR="00D12363" w:rsidTr="001B0AD0">
        <w:trPr>
          <w:trHeight w:hRule="exact" w:val="147"/>
        </w:trPr>
        <w:tc>
          <w:tcPr>
            <w:tcW w:w="851" w:type="dxa"/>
            <w:tcBorders>
              <w:top w:val="nil"/>
              <w:right w:val="nil"/>
            </w:tcBorders>
            <w:vAlign w:val="center"/>
          </w:tcPr>
          <w:p w:rsidR="00D12363" w:rsidRDefault="00D12363" w:rsidP="001B0AD0">
            <w:pPr>
              <w:spacing w:line="240" w:lineRule="atLeast"/>
              <w:jc w:val="right"/>
              <w:rPr>
                <w:rFonts w:ascii="Arial" w:hAnsi="Arial" w:cs="Arial"/>
              </w:rPr>
            </w:pPr>
          </w:p>
        </w:tc>
        <w:tc>
          <w:tcPr>
            <w:tcW w:w="284" w:type="dxa"/>
            <w:tcBorders>
              <w:left w:val="nil"/>
              <w:right w:val="nil"/>
            </w:tcBorders>
            <w:vAlign w:val="center"/>
          </w:tcPr>
          <w:p w:rsidR="00D12363" w:rsidRDefault="00D12363" w:rsidP="001B0AD0">
            <w:pPr>
              <w:spacing w:line="240" w:lineRule="atLeast"/>
              <w:jc w:val="center"/>
              <w:rPr>
                <w:rFonts w:ascii="Arial" w:hAnsi="Arial" w:cs="Arial"/>
                <w:b/>
              </w:rPr>
            </w:pPr>
          </w:p>
        </w:tc>
        <w:tc>
          <w:tcPr>
            <w:tcW w:w="7371" w:type="dxa"/>
            <w:tcBorders>
              <w:top w:val="nil"/>
              <w:left w:val="nil"/>
            </w:tcBorders>
            <w:vAlign w:val="center"/>
          </w:tcPr>
          <w:p w:rsidR="00D12363" w:rsidRDefault="00D12363" w:rsidP="001B0AD0">
            <w:pPr>
              <w:spacing w:line="240" w:lineRule="atLeast"/>
              <w:rPr>
                <w:rFonts w:ascii="Arial" w:hAnsi="Arial" w:cs="Arial"/>
              </w:rPr>
            </w:pPr>
          </w:p>
        </w:tc>
      </w:tr>
    </w:tbl>
    <w:p w:rsidR="00D12363" w:rsidRDefault="00D12363" w:rsidP="00D12363">
      <w:pPr>
        <w:spacing w:line="240" w:lineRule="atLeast"/>
        <w:jc w:val="both"/>
        <w:rPr>
          <w:rFonts w:ascii="Arial" w:hAnsi="Arial" w:cs="Arial"/>
          <w:b/>
          <w:szCs w:val="22"/>
        </w:rPr>
      </w:pPr>
    </w:p>
    <w:tbl>
      <w:tblPr>
        <w:tblW w:w="9153" w:type="dxa"/>
        <w:tblInd w:w="-39" w:type="dxa"/>
        <w:tblLayout w:type="fixed"/>
        <w:tblCellMar>
          <w:left w:w="103" w:type="dxa"/>
        </w:tblCellMar>
        <w:tblLook w:val="0000" w:firstRow="0" w:lastRow="0" w:firstColumn="0" w:lastColumn="0" w:noHBand="0" w:noVBand="0"/>
      </w:tblPr>
      <w:tblGrid>
        <w:gridCol w:w="283"/>
        <w:gridCol w:w="585"/>
        <w:gridCol w:w="291"/>
        <w:gridCol w:w="576"/>
        <w:gridCol w:w="482"/>
        <w:gridCol w:w="227"/>
        <w:gridCol w:w="67"/>
        <w:gridCol w:w="74"/>
        <w:gridCol w:w="142"/>
        <w:gridCol w:w="295"/>
        <w:gridCol w:w="294"/>
        <w:gridCol w:w="144"/>
        <w:gridCol w:w="294"/>
        <w:gridCol w:w="4846"/>
        <w:gridCol w:w="437"/>
        <w:gridCol w:w="116"/>
      </w:tblGrid>
      <w:tr w:rsidR="00D12363" w:rsidTr="001B0AD0">
        <w:trPr>
          <w:gridAfter w:val="2"/>
          <w:wAfter w:w="552" w:type="dxa"/>
          <w:trHeight w:hRule="exact" w:val="567"/>
        </w:trPr>
        <w:tc>
          <w:tcPr>
            <w:tcW w:w="8601"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b/>
                <w:szCs w:val="22"/>
              </w:rPr>
            </w:pPr>
            <w:bookmarkStart w:id="12" w:name="CC_14"/>
            <w:r>
              <w:rPr>
                <w:rFonts w:ascii="Arial" w:hAnsi="Arial" w:cs="Arial"/>
                <w:b/>
                <w:szCs w:val="22"/>
              </w:rPr>
              <w:t>14.-</w:t>
            </w:r>
            <w:bookmarkEnd w:id="12"/>
            <w:r>
              <w:rPr>
                <w:rFonts w:ascii="Arial" w:hAnsi="Arial" w:cs="Arial"/>
                <w:b/>
                <w:szCs w:val="22"/>
              </w:rPr>
              <w:t xml:space="preserve"> ENPRESA</w:t>
            </w:r>
            <w:r>
              <w:t xml:space="preserve"> </w:t>
            </w:r>
            <w:r w:rsidRPr="002406E7">
              <w:rPr>
                <w:rFonts w:ascii="Arial" w:hAnsi="Arial" w:cs="Arial"/>
                <w:b/>
                <w:szCs w:val="22"/>
              </w:rPr>
              <w:t>EDO LANBIDE BAIMENAK/GAIKUNTZAK, EKONOMIA ETA FINANTZA KAUDIMENA ETA GAITASUN TEKNIKO EDO PROFESIONALA</w:t>
            </w:r>
          </w:p>
          <w:p w:rsidR="00D12363" w:rsidRDefault="00D12363" w:rsidP="001B0AD0">
            <w:pPr>
              <w:spacing w:before="40" w:after="40" w:line="240" w:lineRule="atLeast"/>
              <w:jc w:val="both"/>
              <w:rPr>
                <w:rFonts w:ascii="Arial" w:hAnsi="Arial" w:cs="Arial"/>
                <w:b/>
                <w:szCs w:val="22"/>
              </w:rPr>
            </w:pPr>
          </w:p>
          <w:p w:rsidR="00D12363" w:rsidRDefault="00D12363" w:rsidP="001B0AD0">
            <w:pPr>
              <w:spacing w:before="40" w:after="40" w:line="240" w:lineRule="atLeast"/>
              <w:jc w:val="both"/>
              <w:rPr>
                <w:rFonts w:ascii="Arial" w:hAnsi="Arial" w:cs="Arial"/>
                <w:szCs w:val="22"/>
              </w:rPr>
            </w:pPr>
          </w:p>
        </w:tc>
      </w:tr>
      <w:tr w:rsidR="00D12363" w:rsidRPr="003B439C" w:rsidTr="001B0AD0">
        <w:trPr>
          <w:gridAfter w:val="2"/>
          <w:wAfter w:w="552" w:type="dxa"/>
          <w:trHeight w:val="782"/>
        </w:trPr>
        <w:tc>
          <w:tcPr>
            <w:tcW w:w="8601" w:type="dxa"/>
            <w:gridSpan w:val="14"/>
            <w:tcBorders>
              <w:top w:val="single" w:sz="4" w:space="0" w:color="000000"/>
              <w:left w:val="single" w:sz="4" w:space="0" w:color="000000"/>
              <w:right w:val="single" w:sz="4" w:space="0" w:color="000000"/>
            </w:tcBorders>
            <w:shd w:val="clear" w:color="auto" w:fill="FFFFFF"/>
          </w:tcPr>
          <w:p w:rsidR="00D12363" w:rsidRDefault="00D12363" w:rsidP="001B0AD0">
            <w:pPr>
              <w:tabs>
                <w:tab w:val="left" w:pos="8222"/>
              </w:tabs>
              <w:spacing w:line="240" w:lineRule="atLeast"/>
              <w:ind w:left="142"/>
              <w:jc w:val="both"/>
              <w:rPr>
                <w:rFonts w:ascii="Arial" w:hAnsi="Arial" w:cs="Arial"/>
                <w:b/>
                <w:szCs w:val="22"/>
              </w:rPr>
            </w:pPr>
          </w:p>
          <w:p w:rsidR="00D12363" w:rsidRPr="003B439C" w:rsidRDefault="00D12363" w:rsidP="001B0AD0">
            <w:pPr>
              <w:tabs>
                <w:tab w:val="left" w:pos="8222"/>
              </w:tabs>
              <w:spacing w:line="240" w:lineRule="atLeast"/>
              <w:ind w:left="142"/>
              <w:jc w:val="both"/>
              <w:rPr>
                <w:rFonts w:ascii="Arial" w:hAnsi="Arial" w:cs="Arial"/>
                <w:b/>
                <w:szCs w:val="22"/>
                <w:lang w:val="en-US"/>
              </w:rPr>
            </w:pPr>
            <w:r w:rsidRPr="003B439C">
              <w:rPr>
                <w:rFonts w:ascii="Arial" w:hAnsi="Arial" w:cs="Arial"/>
                <w:b/>
                <w:szCs w:val="22"/>
                <w:lang w:val="en-US"/>
              </w:rPr>
              <w:t>1) ENPRESA- EDO LANBIDE-BAIMENAK/GAIKUNTZAK</w:t>
            </w:r>
          </w:p>
          <w:p w:rsidR="00D12363" w:rsidRPr="003B439C" w:rsidRDefault="00D12363" w:rsidP="001B0AD0">
            <w:pPr>
              <w:tabs>
                <w:tab w:val="left" w:pos="8222"/>
              </w:tabs>
              <w:spacing w:line="240" w:lineRule="atLeast"/>
              <w:ind w:left="142" w:firstLine="181"/>
              <w:jc w:val="both"/>
              <w:rPr>
                <w:rFonts w:ascii="Arial" w:hAnsi="Arial" w:cs="Arial"/>
                <w:b/>
                <w:szCs w:val="22"/>
                <w:lang w:val="en-US"/>
              </w:rPr>
            </w:pPr>
            <w:r w:rsidRPr="003B439C">
              <w:rPr>
                <w:rFonts w:ascii="Arial" w:hAnsi="Arial" w:cs="Arial"/>
                <w:b/>
                <w:szCs w:val="22"/>
                <w:lang w:val="en-US"/>
              </w:rPr>
              <w:t>(art.) 65 SPKL)</w:t>
            </w:r>
          </w:p>
          <w:p w:rsidR="00D12363" w:rsidRPr="003B439C" w:rsidRDefault="00D12363" w:rsidP="001B0AD0">
            <w:pPr>
              <w:tabs>
                <w:tab w:val="left" w:pos="8222"/>
              </w:tabs>
              <w:spacing w:line="240" w:lineRule="atLeast"/>
              <w:ind w:left="142"/>
              <w:jc w:val="both"/>
              <w:rPr>
                <w:rFonts w:ascii="Arial" w:hAnsi="Arial" w:cs="Arial"/>
                <w:szCs w:val="22"/>
                <w:lang w:val="en-US"/>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5" w:type="dxa"/>
          <w:trHeight w:hRule="exact" w:val="284"/>
        </w:trPr>
        <w:tc>
          <w:tcPr>
            <w:tcW w:w="1735" w:type="dxa"/>
            <w:gridSpan w:val="4"/>
            <w:tcBorders>
              <w:top w:val="nil"/>
              <w:bottom w:val="nil"/>
              <w:right w:val="nil"/>
            </w:tcBorders>
            <w:shd w:val="clear" w:color="auto" w:fill="FFFFFF"/>
            <w:vAlign w:val="center"/>
          </w:tcPr>
          <w:p w:rsidR="00D12363" w:rsidRDefault="00D12363" w:rsidP="001B0AD0">
            <w:pPr>
              <w:spacing w:line="240" w:lineRule="atLeast"/>
              <w:ind w:left="142"/>
              <w:jc w:val="both"/>
              <w:rPr>
                <w:rFonts w:ascii="Arial" w:hAnsi="Arial" w:cs="Arial"/>
                <w:szCs w:val="22"/>
              </w:rPr>
            </w:pPr>
            <w:r>
              <w:rPr>
                <w:rFonts w:ascii="Arial" w:hAnsi="Arial" w:cs="Arial"/>
                <w:szCs w:val="22"/>
              </w:rPr>
              <w:t>Bidezkoa</w:t>
            </w:r>
          </w:p>
        </w:tc>
        <w:tc>
          <w:tcPr>
            <w:tcW w:w="709" w:type="dxa"/>
            <w:gridSpan w:val="2"/>
            <w:tcBorders>
              <w:top w:val="nil"/>
              <w:left w:val="nil"/>
              <w:bottom w:val="nil"/>
              <w:right w:val="single" w:sz="8" w:space="0" w:color="auto"/>
            </w:tcBorders>
            <w:shd w:val="clear" w:color="auto" w:fill="FFFFFF"/>
            <w:vAlign w:val="center"/>
          </w:tcPr>
          <w:p w:rsidR="00D12363" w:rsidRDefault="00D12363" w:rsidP="001B0AD0">
            <w:pPr>
              <w:spacing w:line="240" w:lineRule="atLeast"/>
              <w:rPr>
                <w:rFonts w:ascii="Arial" w:hAnsi="Arial" w:cs="Arial"/>
                <w:szCs w:val="22"/>
              </w:rPr>
            </w:pPr>
            <w:r>
              <w:rPr>
                <w:rFonts w:ascii="Arial" w:hAnsi="Arial" w:cs="Arial"/>
                <w:szCs w:val="22"/>
              </w:rPr>
              <w:t>BAI</w:t>
            </w:r>
          </w:p>
        </w:tc>
        <w:tc>
          <w:tcPr>
            <w:tcW w:w="283"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733" w:type="dxa"/>
            <w:gridSpan w:val="3"/>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5284" w:type="dxa"/>
            <w:gridSpan w:val="2"/>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gridAfter w:val="2"/>
          <w:wAfter w:w="552" w:type="dxa"/>
          <w:trHeight w:val="475"/>
        </w:trPr>
        <w:tc>
          <w:tcPr>
            <w:tcW w:w="8601" w:type="dxa"/>
            <w:gridSpan w:val="14"/>
            <w:tcBorders>
              <w:left w:val="single" w:sz="4" w:space="0" w:color="000000"/>
              <w:right w:val="single" w:sz="4" w:space="0" w:color="000000"/>
            </w:tcBorders>
            <w:shd w:val="clear" w:color="auto" w:fill="FFFFFF"/>
          </w:tcPr>
          <w:p w:rsidR="00D12363" w:rsidRDefault="00D12363" w:rsidP="001B0AD0">
            <w:pPr>
              <w:tabs>
                <w:tab w:val="left" w:pos="8222"/>
              </w:tabs>
              <w:spacing w:line="240" w:lineRule="atLeast"/>
              <w:jc w:val="both"/>
              <w:rPr>
                <w:rFonts w:ascii="Arial" w:hAnsi="Arial" w:cs="Arial"/>
                <w:szCs w:val="22"/>
              </w:rPr>
            </w:pPr>
          </w:p>
          <w:p w:rsidR="00D12363" w:rsidRDefault="00D12363" w:rsidP="001B0AD0">
            <w:pPr>
              <w:tabs>
                <w:tab w:val="left" w:pos="8222"/>
              </w:tabs>
              <w:spacing w:line="240" w:lineRule="atLeast"/>
              <w:ind w:left="142"/>
              <w:jc w:val="both"/>
              <w:rPr>
                <w:rFonts w:ascii="Arial" w:hAnsi="Arial" w:cs="Arial"/>
                <w:szCs w:val="22"/>
              </w:rPr>
            </w:pPr>
          </w:p>
        </w:tc>
      </w:tr>
      <w:tr w:rsidR="00D12363" w:rsidTr="001B0AD0">
        <w:trPr>
          <w:gridAfter w:val="2"/>
          <w:wAfter w:w="552" w:type="dxa"/>
          <w:trHeight w:val="782"/>
        </w:trPr>
        <w:tc>
          <w:tcPr>
            <w:tcW w:w="8601" w:type="dxa"/>
            <w:gridSpan w:val="14"/>
            <w:tcBorders>
              <w:left w:val="single" w:sz="4" w:space="0" w:color="000000"/>
              <w:right w:val="single" w:sz="4" w:space="0" w:color="000000"/>
            </w:tcBorders>
            <w:shd w:val="clear" w:color="auto" w:fill="FFFFFF"/>
          </w:tcPr>
          <w:p w:rsidR="00D12363" w:rsidRDefault="00D12363" w:rsidP="001B0AD0">
            <w:pPr>
              <w:tabs>
                <w:tab w:val="left" w:pos="8222"/>
              </w:tabs>
              <w:spacing w:line="240" w:lineRule="atLeast"/>
              <w:ind w:left="142"/>
              <w:jc w:val="both"/>
              <w:rPr>
                <w:rFonts w:ascii="Arial" w:hAnsi="Arial" w:cs="Arial"/>
                <w:b/>
                <w:szCs w:val="22"/>
              </w:rPr>
            </w:pPr>
            <w:r>
              <w:rPr>
                <w:rFonts w:ascii="Arial" w:hAnsi="Arial" w:cs="Arial"/>
                <w:b/>
                <w:szCs w:val="22"/>
              </w:rPr>
              <w:t>2) EKONOMIA- ETA FINANTZA-KAUDIMENA</w:t>
            </w:r>
          </w:p>
          <w:p w:rsidR="00D12363" w:rsidRDefault="00D12363" w:rsidP="001B0AD0">
            <w:pPr>
              <w:tabs>
                <w:tab w:val="left" w:pos="8222"/>
              </w:tabs>
              <w:spacing w:line="240" w:lineRule="atLeast"/>
              <w:jc w:val="both"/>
              <w:rPr>
                <w:rFonts w:ascii="Arial" w:hAnsi="Arial" w:cs="Arial"/>
                <w:b/>
                <w:szCs w:val="22"/>
              </w:rPr>
            </w:pPr>
          </w:p>
          <w:p w:rsidR="00D12363" w:rsidRDefault="00D12363" w:rsidP="001B0AD0">
            <w:pPr>
              <w:tabs>
                <w:tab w:val="left" w:pos="-648"/>
              </w:tabs>
              <w:ind w:left="357"/>
              <w:jc w:val="both"/>
              <w:rPr>
                <w:rFonts w:ascii="Arial" w:hAnsi="Arial" w:cs="Arial"/>
                <w:spacing w:val="-2"/>
                <w:sz w:val="18"/>
                <w:szCs w:val="18"/>
              </w:rPr>
            </w:pPr>
            <w:r>
              <w:rPr>
                <w:rFonts w:ascii="Arial" w:hAnsi="Arial" w:cs="Arial"/>
                <w:spacing w:val="-2"/>
                <w:sz w:val="18"/>
                <w:szCs w:val="18"/>
              </w:rPr>
              <w:t>Honela egiaztatuko da:</w:t>
            </w:r>
          </w:p>
          <w:p w:rsidR="00D12363" w:rsidRDefault="00D12363" w:rsidP="001B0AD0">
            <w:pPr>
              <w:tabs>
                <w:tab w:val="left" w:pos="-648"/>
              </w:tabs>
              <w:ind w:left="357"/>
              <w:rPr>
                <w:rFonts w:ascii="Arial" w:hAnsi="Arial" w:cs="Arial"/>
                <w:sz w:val="18"/>
                <w:szCs w:val="18"/>
              </w:rPr>
            </w:pPr>
          </w:p>
          <w:p w:rsidR="00D12363" w:rsidRDefault="00D12363" w:rsidP="001B0AD0">
            <w:pPr>
              <w:ind w:left="351" w:firstLine="6"/>
              <w:jc w:val="both"/>
              <w:rPr>
                <w:rFonts w:ascii="Arial" w:hAnsi="Arial" w:cs="Arial"/>
                <w:sz w:val="18"/>
                <w:szCs w:val="18"/>
              </w:rPr>
            </w:pPr>
            <w:r w:rsidRPr="003B439C">
              <w:rPr>
                <w:rFonts w:ascii="Arial" w:hAnsi="Arial" w:cs="Arial"/>
                <w:sz w:val="18"/>
                <w:szCs w:val="18"/>
                <w:lang w:val="en-US"/>
              </w:rPr>
              <w:t xml:space="preserve">Azken hiru urteetako urteko negozio-bolumena. </w:t>
            </w:r>
            <w:r>
              <w:rPr>
                <w:rFonts w:ascii="Arial" w:hAnsi="Arial" w:cs="Arial"/>
                <w:sz w:val="18"/>
                <w:szCs w:val="18"/>
              </w:rPr>
              <w:t>Merkataritza Erregistroan edo dagokion erregistro ofizialean aurkeztutako urteko kontuen bidez egiaztatuko da. Kontuak erregistro ofizialetan aurkeztera behartuta ez dauden enpresaburuek, egiaztatzeko bide alternatibo gisa, behar bezala legeztatutako kontabilitate-liburuak aurkeztu ahal izango dituzte.</w:t>
            </w:r>
          </w:p>
          <w:p w:rsidR="00D12363" w:rsidRDefault="00D12363" w:rsidP="001B0AD0">
            <w:pPr>
              <w:ind w:left="351" w:firstLine="6"/>
              <w:jc w:val="both"/>
              <w:rPr>
                <w:rFonts w:ascii="Arial" w:hAnsi="Arial" w:cs="Arial"/>
                <w:sz w:val="18"/>
                <w:szCs w:val="18"/>
              </w:rPr>
            </w:pPr>
          </w:p>
          <w:p w:rsidR="00D12363" w:rsidRDefault="00D12363" w:rsidP="001B0AD0">
            <w:pPr>
              <w:ind w:left="351" w:firstLine="6"/>
              <w:jc w:val="both"/>
              <w:rPr>
                <w:rFonts w:ascii="Arial" w:hAnsi="Arial" w:cs="Arial"/>
                <w:spacing w:val="-2"/>
                <w:sz w:val="18"/>
                <w:szCs w:val="18"/>
              </w:rPr>
            </w:pPr>
            <w:r>
              <w:rPr>
                <w:rFonts w:ascii="Arial" w:hAnsi="Arial" w:cs="Arial"/>
                <w:spacing w:val="-2"/>
                <w:sz w:val="18"/>
                <w:szCs w:val="18"/>
              </w:rPr>
              <w:t>Nahikoa izango da bolumen handieneko urteko negozio-zifra gutxienez honako hau izatea:</w:t>
            </w:r>
          </w:p>
          <w:p w:rsidR="00D12363" w:rsidRDefault="00D12363" w:rsidP="001B0AD0">
            <w:pPr>
              <w:ind w:left="351" w:firstLine="6"/>
              <w:jc w:val="both"/>
              <w:rPr>
                <w:rFonts w:ascii="Arial" w:hAnsi="Arial" w:cs="Arial"/>
                <w:spacing w:val="-2"/>
                <w:sz w:val="18"/>
                <w:szCs w:val="18"/>
              </w:rPr>
            </w:pPr>
          </w:p>
          <w:p w:rsidR="00D12363" w:rsidRDefault="00D12363" w:rsidP="001B0AD0">
            <w:pPr>
              <w:ind w:left="351" w:firstLine="6"/>
              <w:jc w:val="both"/>
              <w:rPr>
                <w:rFonts w:ascii="Arial" w:hAnsi="Arial" w:cs="Arial"/>
                <w:b/>
                <w:spacing w:val="-2"/>
                <w:sz w:val="18"/>
                <w:szCs w:val="18"/>
              </w:rPr>
            </w:pPr>
            <w:r>
              <w:rPr>
                <w:rFonts w:ascii="Arial" w:hAnsi="Arial" w:cs="Arial"/>
                <w:b/>
                <w:spacing w:val="-2"/>
                <w:sz w:val="18"/>
                <w:szCs w:val="18"/>
              </w:rPr>
              <w:t>500.000 euro.</w:t>
            </w:r>
          </w:p>
          <w:p w:rsidR="00D12363" w:rsidRDefault="00D12363" w:rsidP="001B0AD0">
            <w:pPr>
              <w:ind w:left="351" w:firstLine="6"/>
              <w:jc w:val="both"/>
              <w:rPr>
                <w:rFonts w:ascii="Arial" w:hAnsi="Arial" w:cs="Arial"/>
                <w:spacing w:val="-2"/>
                <w:sz w:val="18"/>
                <w:szCs w:val="18"/>
              </w:rPr>
            </w:pPr>
          </w:p>
          <w:p w:rsidR="00D12363" w:rsidRDefault="00D12363" w:rsidP="001B0AD0">
            <w:pPr>
              <w:tabs>
                <w:tab w:val="left" w:pos="8222"/>
              </w:tabs>
              <w:spacing w:line="240" w:lineRule="atLeast"/>
              <w:jc w:val="both"/>
              <w:rPr>
                <w:rFonts w:ascii="Arial" w:hAnsi="Arial" w:cs="Arial"/>
                <w:szCs w:val="22"/>
              </w:rPr>
            </w:pPr>
          </w:p>
        </w:tc>
      </w:tr>
      <w:tr w:rsidR="00D12363" w:rsidTr="001B0AD0">
        <w:trPr>
          <w:gridAfter w:val="2"/>
          <w:wAfter w:w="552" w:type="dxa"/>
          <w:trHeight w:val="782"/>
        </w:trPr>
        <w:tc>
          <w:tcPr>
            <w:tcW w:w="8601" w:type="dxa"/>
            <w:gridSpan w:val="14"/>
            <w:tcBorders>
              <w:left w:val="single" w:sz="4" w:space="0" w:color="000000"/>
              <w:right w:val="single" w:sz="4" w:space="0" w:color="000000"/>
            </w:tcBorders>
            <w:shd w:val="clear" w:color="auto" w:fill="FFFFFF"/>
          </w:tcPr>
          <w:p w:rsidR="00D12363" w:rsidRDefault="00D12363" w:rsidP="001B0AD0">
            <w:pPr>
              <w:tabs>
                <w:tab w:val="left" w:pos="8222"/>
              </w:tabs>
              <w:spacing w:line="240" w:lineRule="atLeast"/>
              <w:ind w:left="142"/>
              <w:jc w:val="both"/>
              <w:rPr>
                <w:rFonts w:ascii="Arial" w:hAnsi="Arial" w:cs="Arial"/>
                <w:szCs w:val="22"/>
              </w:rPr>
            </w:pPr>
            <w:r>
              <w:rPr>
                <w:rFonts w:ascii="Arial" w:hAnsi="Arial" w:cs="Arial"/>
                <w:b/>
                <w:szCs w:val="22"/>
              </w:rPr>
              <w:t>3) GAITASUN TEKNIKOA EDO PROFESIONALA</w:t>
            </w:r>
          </w:p>
          <w:p w:rsidR="00D12363" w:rsidRDefault="00D12363" w:rsidP="001B0AD0">
            <w:pPr>
              <w:tabs>
                <w:tab w:val="left" w:pos="8222"/>
              </w:tabs>
              <w:spacing w:line="240" w:lineRule="atLeast"/>
              <w:ind w:left="142"/>
              <w:jc w:val="both"/>
              <w:rPr>
                <w:rFonts w:ascii="Arial" w:hAnsi="Arial" w:cs="Arial"/>
                <w:szCs w:val="22"/>
              </w:rPr>
            </w:pPr>
          </w:p>
          <w:p w:rsidR="00D12363" w:rsidRDefault="00D12363" w:rsidP="001B0AD0">
            <w:pPr>
              <w:tabs>
                <w:tab w:val="left" w:pos="-648"/>
              </w:tabs>
              <w:ind w:left="357"/>
              <w:jc w:val="both"/>
              <w:rPr>
                <w:rFonts w:ascii="Arial" w:hAnsi="Arial" w:cs="Arial"/>
                <w:spacing w:val="-2"/>
                <w:sz w:val="18"/>
                <w:szCs w:val="18"/>
              </w:rPr>
            </w:pPr>
            <w:r>
              <w:rPr>
                <w:rFonts w:ascii="Arial" w:hAnsi="Arial" w:cs="Arial"/>
                <w:spacing w:val="-2"/>
                <w:sz w:val="18"/>
                <w:szCs w:val="18"/>
              </w:rPr>
              <w:t>Honela egiaztatuko da:</w:t>
            </w:r>
          </w:p>
          <w:p w:rsidR="00D12363" w:rsidRDefault="00D12363" w:rsidP="001B0AD0">
            <w:pPr>
              <w:tabs>
                <w:tab w:val="left" w:pos="-648"/>
              </w:tabs>
              <w:ind w:left="357"/>
              <w:jc w:val="both"/>
              <w:rPr>
                <w:rFonts w:ascii="Arial" w:hAnsi="Arial" w:cs="Arial"/>
                <w:spacing w:val="-2"/>
                <w:sz w:val="18"/>
                <w:szCs w:val="18"/>
              </w:rPr>
            </w:pPr>
          </w:p>
          <w:p w:rsidR="00D12363" w:rsidRPr="002406E7" w:rsidRDefault="00D12363" w:rsidP="001B0AD0">
            <w:pPr>
              <w:tabs>
                <w:tab w:val="left" w:pos="-648"/>
              </w:tabs>
              <w:ind w:left="357"/>
              <w:jc w:val="both"/>
              <w:rPr>
                <w:rFonts w:ascii="Arial" w:hAnsi="Arial" w:cs="Arial"/>
                <w:sz w:val="18"/>
                <w:szCs w:val="18"/>
              </w:rPr>
            </w:pPr>
            <w:r>
              <w:rPr>
                <w:rFonts w:ascii="Arial" w:hAnsi="Arial" w:cs="Arial"/>
                <w:sz w:val="18"/>
                <w:szCs w:val="18"/>
              </w:rPr>
              <w:t>Azken</w:t>
            </w:r>
            <w:r w:rsidRPr="002406E7">
              <w:rPr>
                <w:rFonts w:ascii="Arial" w:hAnsi="Arial" w:cs="Arial"/>
                <w:sz w:val="18"/>
                <w:szCs w:val="18"/>
              </w:rPr>
              <w:t xml:space="preserve"> hiru urteetan egindako zerbitzu garrantzitsuenen zerrenda (amaituta egonda), zerbitzu horien zenbatekoa, datak eta erakunde kontratatzaile publiko zein pribatua adierazita.</w:t>
            </w:r>
          </w:p>
          <w:p w:rsidR="00D12363" w:rsidRPr="002406E7" w:rsidRDefault="00D12363" w:rsidP="001B0AD0">
            <w:pPr>
              <w:tabs>
                <w:tab w:val="left" w:pos="-648"/>
              </w:tabs>
              <w:ind w:left="357"/>
              <w:jc w:val="both"/>
              <w:rPr>
                <w:rFonts w:ascii="Arial" w:hAnsi="Arial" w:cs="Arial"/>
                <w:sz w:val="18"/>
                <w:szCs w:val="18"/>
              </w:rPr>
            </w:pPr>
          </w:p>
          <w:p w:rsidR="00D12363" w:rsidRPr="002406E7" w:rsidRDefault="00D12363" w:rsidP="001B0AD0">
            <w:pPr>
              <w:tabs>
                <w:tab w:val="left" w:pos="-648"/>
              </w:tabs>
              <w:ind w:left="357"/>
              <w:jc w:val="both"/>
              <w:rPr>
                <w:rFonts w:ascii="Arial" w:hAnsi="Arial" w:cs="Arial"/>
                <w:sz w:val="18"/>
                <w:szCs w:val="18"/>
              </w:rPr>
            </w:pPr>
            <w:r>
              <w:rPr>
                <w:rFonts w:ascii="Arial" w:hAnsi="Arial" w:cs="Arial"/>
                <w:sz w:val="18"/>
                <w:szCs w:val="18"/>
              </w:rPr>
              <w:t>Hartzailea</w:t>
            </w:r>
            <w:r w:rsidRPr="002406E7">
              <w:rPr>
                <w:rFonts w:ascii="Arial" w:hAnsi="Arial" w:cs="Arial"/>
                <w:sz w:val="18"/>
                <w:szCs w:val="18"/>
              </w:rPr>
              <w:t xml:space="preserve"> sektore publikoko erakunde bat denean, organo eskudunak emandako edo ikus-onetsitako ziurtagirien bidez egiaztatu beharko dute enpresek; hartzailea subjektu pribatu bat denean, berriz, hark emandako ziurtagiriaren bidez, edo, halakorik ezean, enpresaburuaren beraren adierazpen baten bidez, azken hiru urteetan kontratu honen xede bera edo antzekoa duen lan bat gutxienez egin izana egiaztatu beharko dute. Lan horren zenbatekoa honako hau izango da gutxienez:</w:t>
            </w:r>
          </w:p>
          <w:p w:rsidR="00D12363" w:rsidRDefault="00D12363" w:rsidP="001B0AD0">
            <w:pPr>
              <w:tabs>
                <w:tab w:val="left" w:pos="-648"/>
              </w:tabs>
              <w:ind w:left="357"/>
              <w:jc w:val="both"/>
              <w:rPr>
                <w:rFonts w:ascii="Arial" w:hAnsi="Arial" w:cs="Arial"/>
                <w:spacing w:val="-2"/>
                <w:sz w:val="18"/>
                <w:szCs w:val="18"/>
              </w:rPr>
            </w:pPr>
          </w:p>
          <w:p w:rsidR="00D12363" w:rsidRDefault="00D12363" w:rsidP="001B0AD0">
            <w:pPr>
              <w:tabs>
                <w:tab w:val="left" w:pos="-648"/>
              </w:tabs>
              <w:ind w:left="357"/>
              <w:jc w:val="both"/>
              <w:rPr>
                <w:rFonts w:ascii="Arial" w:hAnsi="Arial" w:cs="Arial"/>
                <w:b/>
                <w:spacing w:val="-2"/>
                <w:sz w:val="18"/>
                <w:szCs w:val="18"/>
              </w:rPr>
            </w:pPr>
            <w:r>
              <w:rPr>
                <w:rFonts w:ascii="Arial" w:hAnsi="Arial" w:cs="Arial"/>
                <w:b/>
                <w:spacing w:val="-2"/>
                <w:sz w:val="18"/>
                <w:szCs w:val="18"/>
              </w:rPr>
              <w:t>200.000 euro.</w:t>
            </w:r>
          </w:p>
          <w:p w:rsidR="00D12363" w:rsidRDefault="00D12363" w:rsidP="001B0AD0">
            <w:pPr>
              <w:tabs>
                <w:tab w:val="left" w:pos="8222"/>
              </w:tabs>
              <w:spacing w:line="240" w:lineRule="atLeast"/>
              <w:ind w:left="142"/>
              <w:jc w:val="both"/>
              <w:rPr>
                <w:rFonts w:ascii="Arial" w:hAnsi="Arial" w:cs="Arial"/>
                <w:b/>
                <w:sz w:val="18"/>
                <w:szCs w:val="18"/>
              </w:rPr>
            </w:pPr>
          </w:p>
        </w:tc>
      </w:tr>
      <w:tr w:rsidR="00D12363" w:rsidTr="001B0AD0">
        <w:trPr>
          <w:gridAfter w:val="2"/>
          <w:wAfter w:w="552" w:type="dxa"/>
          <w:trHeight w:val="240"/>
        </w:trPr>
        <w:tc>
          <w:tcPr>
            <w:tcW w:w="8601" w:type="dxa"/>
            <w:gridSpan w:val="14"/>
            <w:tcBorders>
              <w:left w:val="single" w:sz="4" w:space="0" w:color="000000"/>
              <w:right w:val="single" w:sz="4" w:space="0" w:color="000000"/>
            </w:tcBorders>
            <w:shd w:val="clear" w:color="auto" w:fill="FFFFFF"/>
            <w:vAlign w:val="center"/>
          </w:tcPr>
          <w:p w:rsidR="00D12363" w:rsidRDefault="00D12363" w:rsidP="001B0AD0">
            <w:pPr>
              <w:tabs>
                <w:tab w:val="left" w:pos="8222"/>
              </w:tabs>
              <w:spacing w:line="240" w:lineRule="atLeast"/>
              <w:ind w:left="142"/>
              <w:jc w:val="both"/>
              <w:rPr>
                <w:rFonts w:ascii="Arial" w:hAnsi="Arial" w:cs="Arial"/>
                <w:b/>
                <w:szCs w:val="22"/>
              </w:rPr>
            </w:pPr>
            <w:r>
              <w:rPr>
                <w:rFonts w:ascii="Arial" w:hAnsi="Arial" w:cs="Arial"/>
                <w:b/>
                <w:szCs w:val="22"/>
              </w:rPr>
              <w:t>4) SAILKAPENA</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552" w:type="dxa"/>
          <w:trHeight w:hRule="exact" w:val="724"/>
        </w:trPr>
        <w:tc>
          <w:tcPr>
            <w:tcW w:w="8601" w:type="dxa"/>
            <w:gridSpan w:val="14"/>
            <w:tcBorders>
              <w:top w:val="nil"/>
              <w:bottom w:val="nil"/>
            </w:tcBorders>
            <w:shd w:val="clear" w:color="auto" w:fill="FFFFFF"/>
            <w:vAlign w:val="center"/>
          </w:tcPr>
          <w:p w:rsidR="00D12363" w:rsidRDefault="00D12363" w:rsidP="001B0AD0">
            <w:pPr>
              <w:spacing w:line="240" w:lineRule="atLeast"/>
              <w:ind w:left="181"/>
              <w:jc w:val="both"/>
              <w:rPr>
                <w:rFonts w:ascii="Arial" w:hAnsi="Arial" w:cs="Arial"/>
                <w:szCs w:val="22"/>
              </w:rPr>
            </w:pPr>
            <w:r>
              <w:rPr>
                <w:rFonts w:ascii="Arial" w:hAnsi="Arial" w:cs="Arial"/>
                <w:szCs w:val="22"/>
              </w:rPr>
              <w:t>Lizitatzaileak sailkapen bidez ere egiaztatu ahal izango du bere kaudimena:</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553" w:type="dxa"/>
          <w:trHeight w:hRule="exact" w:val="284"/>
        </w:trPr>
        <w:tc>
          <w:tcPr>
            <w:tcW w:w="1735" w:type="dxa"/>
            <w:gridSpan w:val="4"/>
            <w:tcBorders>
              <w:top w:val="nil"/>
              <w:bottom w:val="nil"/>
              <w:right w:val="nil"/>
            </w:tcBorders>
            <w:shd w:val="clear" w:color="auto" w:fill="FFFFFF"/>
            <w:vAlign w:val="center"/>
          </w:tcPr>
          <w:p w:rsidR="00D12363" w:rsidRDefault="00D12363" w:rsidP="001B0AD0">
            <w:pPr>
              <w:spacing w:line="240" w:lineRule="atLeast"/>
              <w:ind w:left="181"/>
              <w:rPr>
                <w:rFonts w:ascii="Arial" w:hAnsi="Arial" w:cs="Arial"/>
                <w:szCs w:val="22"/>
              </w:rPr>
            </w:pPr>
          </w:p>
        </w:tc>
        <w:tc>
          <w:tcPr>
            <w:tcW w:w="482"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511" w:type="dxa"/>
            <w:gridSpan w:val="3"/>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5284" w:type="dxa"/>
            <w:gridSpan w:val="3"/>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552" w:type="dxa"/>
          <w:trHeight w:val="55"/>
        </w:trPr>
        <w:tc>
          <w:tcPr>
            <w:tcW w:w="8601" w:type="dxa"/>
            <w:gridSpan w:val="14"/>
            <w:tcBorders>
              <w:top w:val="nil"/>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rPr>
          <w:gridAfter w:val="2"/>
          <w:wAfter w:w="552" w:type="dxa"/>
          <w:trHeight w:val="567"/>
        </w:trPr>
        <w:tc>
          <w:tcPr>
            <w:tcW w:w="8601" w:type="dxa"/>
            <w:gridSpan w:val="14"/>
            <w:tcBorders>
              <w:left w:val="single" w:sz="4" w:space="0" w:color="000000"/>
              <w:right w:val="single" w:sz="4" w:space="0" w:color="000000"/>
            </w:tcBorders>
            <w:shd w:val="clear" w:color="auto" w:fill="FFFFFF"/>
          </w:tcPr>
          <w:p w:rsidR="00D12363" w:rsidRDefault="00D12363" w:rsidP="001B0AD0">
            <w:pPr>
              <w:tabs>
                <w:tab w:val="left" w:pos="8222"/>
              </w:tabs>
              <w:spacing w:line="240" w:lineRule="atLeast"/>
              <w:ind w:left="181"/>
              <w:jc w:val="both"/>
              <w:rPr>
                <w:rFonts w:ascii="Arial" w:hAnsi="Arial" w:cs="Arial"/>
                <w:szCs w:val="22"/>
              </w:rPr>
            </w:pPr>
            <w:r>
              <w:rPr>
                <w:rFonts w:ascii="Arial" w:hAnsi="Arial" w:cs="Arial"/>
                <w:b/>
                <w:szCs w:val="22"/>
              </w:rPr>
              <w:t>5) INGURUMENA KUDEATZEKO ETA KALITATEA BERMATZEKO ARAUAK BETETZEN DIRELA EGIAZTATZEA</w:t>
            </w:r>
          </w:p>
          <w:p w:rsidR="00D12363" w:rsidRDefault="00D12363" w:rsidP="001B0AD0">
            <w:pPr>
              <w:tabs>
                <w:tab w:val="left" w:pos="8222"/>
              </w:tabs>
              <w:spacing w:line="240" w:lineRule="atLeast"/>
              <w:ind w:left="284"/>
              <w:jc w:val="both"/>
              <w:rPr>
                <w:rFonts w:ascii="Arial" w:hAnsi="Arial" w:cs="Arial"/>
                <w:b/>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3" w:type="dxa"/>
            <w:tcBorders>
              <w:top w:val="nil"/>
              <w:left w:val="single" w:sz="4" w:space="0" w:color="auto"/>
              <w:bottom w:val="nil"/>
              <w:right w:val="nil"/>
            </w:tcBorders>
            <w:shd w:val="clear" w:color="auto" w:fill="FFFFFF"/>
          </w:tcPr>
          <w:p w:rsidR="00D12363" w:rsidRDefault="00D12363" w:rsidP="001B0AD0">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576"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850"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6568" w:type="dxa"/>
            <w:gridSpan w:val="8"/>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552" w:type="dxa"/>
          <w:trHeight w:val="200"/>
        </w:trPr>
        <w:tc>
          <w:tcPr>
            <w:tcW w:w="8601" w:type="dxa"/>
            <w:gridSpan w:val="14"/>
            <w:tcBorders>
              <w:top w:val="nil"/>
              <w:left w:val="single" w:sz="4" w:space="0" w:color="auto"/>
              <w:bottom w:val="single" w:sz="4" w:space="0" w:color="auto"/>
              <w:right w:val="single" w:sz="4"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jc w:val="both"/>
        <w:rPr>
          <w:rFonts w:ascii="Arial" w:hAnsi="Arial" w:cs="Arial"/>
          <w:b/>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45"/>
        <w:gridCol w:w="722"/>
        <w:gridCol w:w="291"/>
        <w:gridCol w:w="6302"/>
      </w:tblGrid>
      <w:tr w:rsidR="00D12363" w:rsidTr="001B0AD0">
        <w:trPr>
          <w:trHeight w:hRule="exact" w:val="340"/>
        </w:trPr>
        <w:tc>
          <w:tcPr>
            <w:tcW w:w="8506" w:type="dxa"/>
            <w:gridSpan w:val="6"/>
            <w:vAlign w:val="center"/>
          </w:tcPr>
          <w:p w:rsidR="00D12363" w:rsidRDefault="00D12363" w:rsidP="001B0AD0">
            <w:pPr>
              <w:spacing w:line="240" w:lineRule="atLeast"/>
              <w:jc w:val="both"/>
              <w:rPr>
                <w:rFonts w:ascii="Arial" w:hAnsi="Arial" w:cs="Arial"/>
                <w:b/>
              </w:rPr>
            </w:pPr>
            <w:bookmarkStart w:id="13" w:name="CC_15"/>
            <w:r>
              <w:rPr>
                <w:rFonts w:ascii="Arial" w:hAnsi="Arial" w:cs="Arial"/>
                <w:b/>
                <w:szCs w:val="22"/>
              </w:rPr>
              <w:t>15.-</w:t>
            </w:r>
            <w:bookmarkEnd w:id="13"/>
            <w:r>
              <w:rPr>
                <w:rFonts w:ascii="Arial" w:hAnsi="Arial" w:cs="Arial"/>
                <w:b/>
                <w:szCs w:val="22"/>
              </w:rPr>
              <w:t xml:space="preserve"> BALIABIDEAK</w:t>
            </w:r>
            <w:r>
              <w:t xml:space="preserve"> </w:t>
            </w:r>
            <w:r w:rsidRPr="002406E7">
              <w:rPr>
                <w:rFonts w:ascii="Arial" w:hAnsi="Arial" w:cs="Arial"/>
                <w:b/>
                <w:szCs w:val="22"/>
              </w:rPr>
              <w:t>NAHITAEZ ATXIKITZEKO KONPROMISOA</w:t>
            </w:r>
          </w:p>
        </w:tc>
      </w:tr>
      <w:tr w:rsidR="00D12363" w:rsidTr="001B0AD0">
        <w:trPr>
          <w:trHeight w:val="70"/>
        </w:trPr>
        <w:tc>
          <w:tcPr>
            <w:tcW w:w="8506" w:type="dxa"/>
            <w:gridSpan w:val="6"/>
            <w:tcBorders>
              <w:bottom w:val="nil"/>
            </w:tcBorders>
            <w:vAlign w:val="center"/>
          </w:tcPr>
          <w:p w:rsidR="00D12363" w:rsidRDefault="00D12363" w:rsidP="001B0AD0">
            <w:pPr>
              <w:spacing w:line="240" w:lineRule="atLeast"/>
              <w:jc w:val="both"/>
              <w:rPr>
                <w:rFonts w:ascii="Arial" w:hAnsi="Arial" w:cs="Arial"/>
                <w:sz w:val="16"/>
                <w:szCs w:val="16"/>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D12363" w:rsidRDefault="00D12363" w:rsidP="001B0AD0">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723"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6332" w:type="dxa"/>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p w:rsidR="00D12363" w:rsidRDefault="00D12363" w:rsidP="001B0AD0">
            <w:pPr>
              <w:spacing w:line="240" w:lineRule="atLeast"/>
              <w:jc w:val="both"/>
              <w:rPr>
                <w:rFonts w:ascii="Arial" w:hAnsi="Arial" w:cs="Arial"/>
                <w:szCs w:val="22"/>
              </w:rPr>
            </w:pPr>
          </w:p>
          <w:p w:rsidR="00D12363" w:rsidRDefault="00D12363" w:rsidP="001B0AD0">
            <w:pPr>
              <w:spacing w:line="240" w:lineRule="atLeast"/>
              <w:jc w:val="both"/>
              <w:rPr>
                <w:rFonts w:ascii="Arial" w:hAnsi="Arial" w:cs="Arial"/>
                <w:szCs w:val="22"/>
              </w:rPr>
            </w:pPr>
          </w:p>
        </w:tc>
      </w:tr>
      <w:tr w:rsidR="00D12363" w:rsidTr="001B0AD0">
        <w:trPr>
          <w:trHeight w:val="3124"/>
        </w:trPr>
        <w:tc>
          <w:tcPr>
            <w:tcW w:w="8506" w:type="dxa"/>
            <w:gridSpan w:val="6"/>
            <w:tcBorders>
              <w:top w:val="nil"/>
            </w:tcBorders>
            <w:vAlign w:val="center"/>
          </w:tcPr>
          <w:p w:rsidR="00D12363" w:rsidRDefault="00D12363" w:rsidP="001B0AD0">
            <w:pPr>
              <w:spacing w:line="240" w:lineRule="atLeast"/>
              <w:jc w:val="both"/>
              <w:rPr>
                <w:rFonts w:ascii="Arial" w:hAnsi="Arial" w:cs="Arial"/>
                <w:sz w:val="18"/>
                <w:szCs w:val="18"/>
              </w:rPr>
            </w:pPr>
            <w:r>
              <w:rPr>
                <w:rFonts w:ascii="Arial" w:hAnsi="Arial" w:cs="Arial"/>
                <w:sz w:val="18"/>
                <w:szCs w:val="18"/>
              </w:rPr>
              <w:t>Gutxienez, plantillako espezialista hauek sartuko dira:</w:t>
            </w:r>
          </w:p>
          <w:p w:rsidR="00D12363" w:rsidRDefault="00D12363" w:rsidP="001B0AD0">
            <w:pPr>
              <w:spacing w:line="240" w:lineRule="atLeast"/>
              <w:jc w:val="both"/>
              <w:rPr>
                <w:rFonts w:ascii="Arial" w:hAnsi="Arial" w:cs="Arial"/>
                <w:sz w:val="18"/>
                <w:szCs w:val="18"/>
              </w:rPr>
            </w:pPr>
            <w:r>
              <w:rPr>
                <w:rFonts w:ascii="Arial" w:hAnsi="Arial" w:cs="Arial"/>
                <w:sz w:val="18"/>
                <w:szCs w:val="18"/>
              </w:rPr>
              <w:t>• Zuzenbidearen eta espezialitate juridikoen jakintza-arloko unibertsitate-gradua/lizentziatura duen pertsona bat.</w:t>
            </w:r>
          </w:p>
          <w:p w:rsidR="00D12363" w:rsidRDefault="00D12363" w:rsidP="001B0AD0">
            <w:pPr>
              <w:spacing w:line="240" w:lineRule="atLeast"/>
              <w:jc w:val="both"/>
              <w:rPr>
                <w:rFonts w:ascii="Arial" w:hAnsi="Arial" w:cs="Arial"/>
                <w:sz w:val="18"/>
                <w:szCs w:val="18"/>
              </w:rPr>
            </w:pPr>
            <w:r>
              <w:rPr>
                <w:rFonts w:ascii="Arial" w:hAnsi="Arial" w:cs="Arial"/>
                <w:sz w:val="18"/>
                <w:szCs w:val="18"/>
              </w:rPr>
              <w:t>• Zientzia Politikoen, Kazetaritzaren edo Komunikazioaren, Soziologiaren edo Filosofiaren arloko unibertsitate-gradua/lizentziatura eta graduondokoa (masterra edo doktoregoa) duen pertsona bat.</w:t>
            </w:r>
          </w:p>
          <w:p w:rsidR="00D12363" w:rsidRDefault="00D12363" w:rsidP="001B0AD0">
            <w:pPr>
              <w:spacing w:line="240" w:lineRule="atLeast"/>
              <w:jc w:val="both"/>
              <w:rPr>
                <w:rFonts w:ascii="Arial" w:hAnsi="Arial" w:cs="Arial"/>
                <w:sz w:val="18"/>
                <w:szCs w:val="18"/>
              </w:rPr>
            </w:pPr>
            <w:r>
              <w:rPr>
                <w:rFonts w:ascii="Arial" w:hAnsi="Arial" w:cs="Arial"/>
                <w:sz w:val="18"/>
                <w:szCs w:val="18"/>
              </w:rPr>
              <w:t>• Ekonomia Zientzien, Enpresen Administrazio eta Zuzendaritzaren, Marketinaren, Merkataritzaren, Kontabilitatearen eta Antolamendu Ingeniaritzaren jakintza-arloko unibertsitate-graduren/lizentziaturaren bat duten bi pertsona.</w:t>
            </w:r>
          </w:p>
          <w:p w:rsidR="00D12363" w:rsidRDefault="00D12363" w:rsidP="001B0AD0">
            <w:pPr>
              <w:spacing w:line="240" w:lineRule="atLeast"/>
              <w:jc w:val="both"/>
              <w:rPr>
                <w:rFonts w:ascii="Arial" w:hAnsi="Arial" w:cs="Arial"/>
              </w:rPr>
            </w:pPr>
            <w:r>
              <w:rPr>
                <w:rFonts w:ascii="Arial" w:hAnsi="Arial" w:cs="Arial"/>
                <w:sz w:val="18"/>
                <w:szCs w:val="18"/>
              </w:rPr>
              <w:t>• Informatika- eta sistema-ingeniaritzaren jakintza-arloko unibertsitate-gradua/lizentziatura duen pertsona bat.</w:t>
            </w:r>
          </w:p>
        </w:tc>
      </w:tr>
    </w:tbl>
    <w:p w:rsidR="00D12363" w:rsidRDefault="00D12363" w:rsidP="00D12363">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jc w:val="both"/>
              <w:rPr>
                <w:rFonts w:ascii="Arial" w:hAnsi="Arial" w:cs="Arial"/>
                <w:szCs w:val="22"/>
              </w:rPr>
            </w:pPr>
            <w:bookmarkStart w:id="14" w:name="CC_16"/>
            <w:r>
              <w:rPr>
                <w:rFonts w:ascii="Arial" w:hAnsi="Arial" w:cs="Arial"/>
                <w:b/>
                <w:szCs w:val="22"/>
              </w:rPr>
              <w:t>16.-</w:t>
            </w:r>
            <w:bookmarkEnd w:id="14"/>
            <w:r>
              <w:t xml:space="preserve"> </w:t>
            </w:r>
            <w:r>
              <w:rPr>
                <w:rFonts w:ascii="Arial" w:hAnsi="Arial" w:cs="Arial"/>
                <w:b/>
              </w:rPr>
              <w:t>DATU</w:t>
            </w:r>
            <w:r w:rsidRPr="002406E7">
              <w:rPr>
                <w:rFonts w:ascii="Arial" w:hAnsi="Arial" w:cs="Arial"/>
                <w:b/>
              </w:rPr>
              <w:t xml:space="preserve"> PERTSONALEN TRATAMENDUAREN ENKARGUA</w:t>
            </w: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D12363" w:rsidRDefault="00D12363" w:rsidP="001B0AD0">
            <w:pPr>
              <w:jc w:val="both"/>
              <w:rPr>
                <w:rFonts w:ascii="Arial" w:hAnsi="Arial" w:cs="Arial"/>
                <w:sz w:val="16"/>
                <w:szCs w:val="16"/>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12363" w:rsidRDefault="00D12363" w:rsidP="001B0AD0">
            <w:pPr>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jc w:val="both"/>
              <w:rPr>
                <w:rFonts w:ascii="Arial" w:hAnsi="Arial" w:cs="Arial"/>
                <w:szCs w:val="22"/>
              </w:rPr>
            </w:pPr>
            <w:r>
              <w:rPr>
                <w:rFonts w:ascii="Arial" w:hAnsi="Arial" w:cs="Arial"/>
                <w:szCs w:val="22"/>
              </w:rPr>
              <w:t>X</w:t>
            </w:r>
          </w:p>
        </w:tc>
        <w:tc>
          <w:tcPr>
            <w:tcW w:w="723"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jc w:val="both"/>
              <w:rPr>
                <w:rFonts w:ascii="Arial" w:hAnsi="Arial" w:cs="Arial"/>
                <w:szCs w:val="22"/>
              </w:rPr>
            </w:pPr>
          </w:p>
        </w:tc>
        <w:tc>
          <w:tcPr>
            <w:tcW w:w="6332" w:type="dxa"/>
            <w:tcBorders>
              <w:top w:val="nil"/>
              <w:left w:val="single" w:sz="8" w:space="0" w:color="auto"/>
              <w:bottom w:val="nil"/>
            </w:tcBorders>
            <w:shd w:val="clear" w:color="auto" w:fill="FFFFFF"/>
            <w:vAlign w:val="center"/>
          </w:tcPr>
          <w:p w:rsidR="00D12363" w:rsidRDefault="00D12363" w:rsidP="001B0AD0">
            <w:pPr>
              <w:jc w:val="both"/>
              <w:rPr>
                <w:rFonts w:ascii="Arial" w:hAnsi="Arial" w:cs="Arial"/>
                <w:szCs w:val="22"/>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792"/>
        </w:trPr>
        <w:tc>
          <w:tcPr>
            <w:tcW w:w="8506" w:type="dxa"/>
            <w:gridSpan w:val="6"/>
            <w:tcBorders>
              <w:top w:val="nil"/>
            </w:tcBorders>
            <w:vAlign w:val="center"/>
          </w:tcPr>
          <w:p w:rsidR="00D12363" w:rsidRDefault="00D12363" w:rsidP="001B0AD0">
            <w:pPr>
              <w:autoSpaceDE w:val="0"/>
              <w:autoSpaceDN w:val="0"/>
              <w:adjustRightInd w:val="0"/>
              <w:jc w:val="both"/>
              <w:rPr>
                <w:rFonts w:ascii="Arial" w:hAnsi="Arial" w:cs="Arial"/>
              </w:rPr>
            </w:pPr>
            <w:r>
              <w:rPr>
                <w:rFonts w:ascii="Arial" w:hAnsi="Arial" w:cs="Arial"/>
              </w:rPr>
              <w:t>Enkarguaren helburu nagusia da kontratu honen xede den zerbitzua emateko beharrezkoak diren datu pertsonalak tratatzea.</w:t>
            </w:r>
          </w:p>
          <w:p w:rsidR="00D12363" w:rsidRDefault="00D12363" w:rsidP="001B0AD0">
            <w:pPr>
              <w:autoSpaceDE w:val="0"/>
              <w:autoSpaceDN w:val="0"/>
              <w:adjustRightInd w:val="0"/>
              <w:jc w:val="both"/>
              <w:rPr>
                <w:rFonts w:ascii="Arial" w:hAnsi="Arial" w:cs="Arial"/>
              </w:rPr>
            </w:pPr>
          </w:p>
          <w:p w:rsidR="00D12363" w:rsidRDefault="00D12363" w:rsidP="001B0AD0">
            <w:pPr>
              <w:jc w:val="both"/>
              <w:rPr>
                <w:rFonts w:ascii="Arial" w:hAnsi="Arial" w:cs="Arial"/>
              </w:rPr>
            </w:pPr>
            <w:r>
              <w:rPr>
                <w:rFonts w:ascii="Arial" w:hAnsi="Arial" w:cs="Arial"/>
              </w:rPr>
              <w:t>Datu pertsonalen tratamenduak honako hauek hartuko ditu barnean:</w:t>
            </w:r>
          </w:p>
          <w:p w:rsidR="00D12363" w:rsidRDefault="00D12363" w:rsidP="001B0AD0">
            <w:pPr>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6835"/>
              <w:gridCol w:w="749"/>
            </w:tblGrid>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hartzea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grabatzea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Datuen egituraketa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aldatzea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Interesdunekin harremanetan jartzea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biltegiratzea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ateratzea (berreskuratzea)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kontsultatzea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lagatzea/zabaltzea</w:t>
                  </w:r>
                </w:p>
              </w:tc>
              <w:tc>
                <w:tcPr>
                  <w:tcW w:w="749" w:type="dxa"/>
                </w:tcPr>
                <w:p w:rsidR="00D12363" w:rsidRDefault="00D12363" w:rsidP="001B0AD0">
                  <w:pPr>
                    <w:rPr>
                      <w:rFonts w:ascii="Arial" w:hAnsi="Arial" w:cs="Arial"/>
                    </w:rPr>
                  </w:pP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Datuen interkonexioa (gurutzaketa)</w:t>
                  </w:r>
                </w:p>
              </w:tc>
              <w:tc>
                <w:tcPr>
                  <w:tcW w:w="749" w:type="dxa"/>
                </w:tcPr>
                <w:p w:rsidR="00D12363" w:rsidRDefault="00D12363" w:rsidP="001B0AD0">
                  <w:pPr>
                    <w:rPr>
                      <w:rFonts w:ascii="Arial" w:hAnsi="Arial" w:cs="Arial"/>
                    </w:rPr>
                  </w:pP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erkatzea (egiaztatzea)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suntsitzea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Datuak kontserbatzea tratamendu-eragilearen informazio-sistemetan</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Datuen aldi baterako kopiak</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Datuen segurtasun-kopiak, datuak berreskuratzea</w:t>
                  </w:r>
                </w:p>
              </w:tc>
              <w:tc>
                <w:tcPr>
                  <w:tcW w:w="749" w:type="dxa"/>
                </w:tcPr>
                <w:p w:rsidR="00D12363" w:rsidRDefault="00D12363" w:rsidP="001B0AD0">
                  <w:pPr>
                    <w:rPr>
                      <w:rFonts w:ascii="Arial" w:hAnsi="Arial" w:cs="Arial"/>
                    </w:rPr>
                  </w:pPr>
                  <w:r>
                    <w:rPr>
                      <w:rFonts w:ascii="Arial" w:hAnsi="Arial" w:cs="Arial"/>
                    </w:rPr>
                    <w:t>X</w:t>
                  </w:r>
                </w:p>
              </w:tc>
            </w:tr>
            <w:tr w:rsidR="00D12363" w:rsidTr="001B0AD0">
              <w:trPr>
                <w:jc w:val="center"/>
              </w:trPr>
              <w:tc>
                <w:tcPr>
                  <w:tcW w:w="6835" w:type="dxa"/>
                </w:tcPr>
                <w:p w:rsidR="00D12363" w:rsidRDefault="00D12363" w:rsidP="001B0AD0">
                  <w:pPr>
                    <w:jc w:val="both"/>
                    <w:rPr>
                      <w:rFonts w:ascii="Arial" w:hAnsi="Arial" w:cs="Arial"/>
                    </w:rPr>
                  </w:pPr>
                  <w:r>
                    <w:rPr>
                      <w:rFonts w:ascii="Arial" w:hAnsi="Arial" w:cs="Arial"/>
                    </w:rPr>
                    <w:t>Beste batzuk (zehaztu)</w:t>
                  </w:r>
                </w:p>
              </w:tc>
              <w:tc>
                <w:tcPr>
                  <w:tcW w:w="749" w:type="dxa"/>
                </w:tcPr>
                <w:p w:rsidR="00D12363" w:rsidRDefault="00D12363" w:rsidP="001B0AD0">
                  <w:pPr>
                    <w:rPr>
                      <w:rFonts w:ascii="Arial" w:hAnsi="Arial" w:cs="Arial"/>
                    </w:rPr>
                  </w:pPr>
                </w:p>
              </w:tc>
            </w:tr>
          </w:tbl>
          <w:p w:rsidR="00D12363" w:rsidRDefault="00D12363" w:rsidP="001B0AD0">
            <w:pPr>
              <w:jc w:val="both"/>
              <w:rPr>
                <w:rFonts w:ascii="Arial" w:hAnsi="Arial" w:cs="Arial"/>
              </w:rPr>
            </w:pPr>
          </w:p>
        </w:tc>
      </w:tr>
    </w:tbl>
    <w:p w:rsidR="00D12363" w:rsidRDefault="00D12363" w:rsidP="00D12363">
      <w:pPr>
        <w:spacing w:line="240" w:lineRule="atLeast"/>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D12363" w:rsidTr="001B0AD0">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szCs w:val="22"/>
              </w:rPr>
            </w:pPr>
            <w:bookmarkStart w:id="15" w:name="CC_17"/>
            <w:r>
              <w:rPr>
                <w:rFonts w:ascii="Arial" w:hAnsi="Arial" w:cs="Arial"/>
                <w:b/>
                <w:szCs w:val="22"/>
              </w:rPr>
              <w:t>17.-</w:t>
            </w:r>
            <w:bookmarkEnd w:id="15"/>
            <w:r>
              <w:rPr>
                <w:rFonts w:ascii="Arial" w:hAnsi="Arial" w:cs="Arial"/>
                <w:b/>
                <w:szCs w:val="22"/>
              </w:rPr>
              <w:t xml:space="preserve"> AZPIKONTRATAZIOA</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EKAB agirian adierazi beharra:</w:t>
            </w:r>
          </w:p>
          <w:p w:rsidR="00D12363" w:rsidRDefault="00D12363" w:rsidP="00D12363">
            <w:pPr>
              <w:numPr>
                <w:ilvl w:val="0"/>
                <w:numId w:val="33"/>
              </w:numPr>
              <w:spacing w:line="240" w:lineRule="atLeast"/>
              <w:jc w:val="both"/>
              <w:rPr>
                <w:rFonts w:ascii="Arial" w:hAnsi="Arial" w:cs="Arial"/>
                <w:szCs w:val="22"/>
              </w:rPr>
            </w:pPr>
            <w:r>
              <w:rPr>
                <w:rFonts w:ascii="Arial" w:hAnsi="Arial" w:cs="Arial"/>
                <w:szCs w:val="22"/>
              </w:rPr>
              <w:t>Kontratuaren zein zati azpikontratatu nahi den, zenbatekoa eta azpikontratisten izena edo enpresa-profila adierazita.</w:t>
            </w:r>
          </w:p>
        </w:tc>
        <w:tc>
          <w:tcPr>
            <w:tcW w:w="2273" w:type="dxa"/>
            <w:gridSpan w:val="6"/>
            <w:tcBorders>
              <w:left w:val="nil"/>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r>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rPr>
          <w:trHeight w:hRule="exact" w:val="340"/>
        </w:trPr>
        <w:tc>
          <w:tcPr>
            <w:tcW w:w="6235" w:type="dxa"/>
            <w:vMerge/>
            <w:tcBorders>
              <w:left w:val="single" w:sz="4" w:space="0" w:color="auto"/>
            </w:tcBorders>
            <w:shd w:val="clear" w:color="auto" w:fill="FFFFFF"/>
            <w:vAlign w:val="center"/>
          </w:tcPr>
          <w:p w:rsidR="00D12363" w:rsidRDefault="00D12363" w:rsidP="001B0AD0">
            <w:pPr>
              <w:spacing w:before="40" w:after="40" w:line="240" w:lineRule="atLeast"/>
              <w:ind w:left="181" w:hanging="142"/>
              <w:jc w:val="both"/>
              <w:rPr>
                <w:rFonts w:ascii="Arial" w:hAnsi="Arial" w:cs="Arial"/>
                <w:b/>
                <w:szCs w:val="22"/>
              </w:rPr>
            </w:pPr>
          </w:p>
        </w:tc>
        <w:tc>
          <w:tcPr>
            <w:tcW w:w="2273" w:type="dxa"/>
            <w:gridSpan w:val="6"/>
            <w:tcBorders>
              <w:right w:val="single" w:sz="4" w:space="0" w:color="auto"/>
            </w:tcBorders>
            <w:shd w:val="clear" w:color="auto" w:fill="FFFFFF"/>
            <w:vAlign w:val="center"/>
          </w:tcPr>
          <w:p w:rsidR="00D12363" w:rsidRDefault="00D12363" w:rsidP="001B0AD0">
            <w:pPr>
              <w:spacing w:before="40" w:after="40" w:line="240" w:lineRule="atLeast"/>
              <w:ind w:left="181" w:hanging="142"/>
              <w:jc w:val="both"/>
              <w:rPr>
                <w:rFonts w:ascii="Arial" w:hAnsi="Arial" w:cs="Arial"/>
                <w:b/>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D12363" w:rsidRDefault="00D12363" w:rsidP="00D12363">
            <w:pPr>
              <w:numPr>
                <w:ilvl w:val="0"/>
                <w:numId w:val="33"/>
              </w:numPr>
              <w:spacing w:line="240" w:lineRule="atLeast"/>
              <w:jc w:val="both"/>
              <w:rPr>
                <w:rFonts w:ascii="Arial" w:hAnsi="Arial" w:cs="Arial"/>
                <w:szCs w:val="22"/>
              </w:rPr>
            </w:pPr>
            <w:r>
              <w:rPr>
                <w:rFonts w:ascii="Arial" w:hAnsi="Arial" w:cs="Arial"/>
                <w:bCs/>
              </w:rPr>
              <w:t>Zerbitzariak</w:t>
            </w:r>
            <w:r>
              <w:t xml:space="preserve"> edo horiei lotutako zerbitzuak azpikontratatzeko aurreikuspena, izena edo enpresa-profila adierazita (datu pertsonalen tratamendua agintzen bada).</w:t>
            </w:r>
          </w:p>
        </w:tc>
        <w:tc>
          <w:tcPr>
            <w:tcW w:w="2273" w:type="dxa"/>
            <w:gridSpan w:val="6"/>
            <w:tcBorders>
              <w:top w:val="nil"/>
              <w:left w:val="nil"/>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D12363" w:rsidRDefault="00D12363" w:rsidP="001B0AD0">
            <w:pPr>
              <w:ind w:left="360"/>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r>
              <w:rPr>
                <w:rFonts w:ascii="Arial" w:hAnsi="Arial" w:cs="Arial"/>
                <w:szCs w:val="22"/>
              </w:rPr>
              <w:t>X</w:t>
            </w:r>
          </w:p>
        </w:tc>
        <w:tc>
          <w:tcPr>
            <w:tcW w:w="570"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p>
        </w:tc>
        <w:tc>
          <w:tcPr>
            <w:tcW w:w="569" w:type="dxa"/>
            <w:gridSpan w:val="2"/>
            <w:tcBorders>
              <w:top w:val="nil"/>
              <w:left w:val="single" w:sz="8" w:space="0" w:color="auto"/>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D12363" w:rsidRDefault="00D12363" w:rsidP="001B0AD0">
            <w:pPr>
              <w:ind w:left="360"/>
              <w:jc w:val="both"/>
              <w:rPr>
                <w:rFonts w:ascii="Arial" w:hAnsi="Arial" w:cs="Arial"/>
                <w:szCs w:val="22"/>
              </w:rPr>
            </w:pPr>
          </w:p>
        </w:tc>
        <w:tc>
          <w:tcPr>
            <w:tcW w:w="2273" w:type="dxa"/>
            <w:gridSpan w:val="6"/>
            <w:tcBorders>
              <w:top w:val="nil"/>
              <w:left w:val="nil"/>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Azpikontratistei zuzenean ordaintzea</w:t>
            </w: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r>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rPr>
          <w:trHeight w:hRule="exact" w:val="163"/>
        </w:trPr>
        <w:tc>
          <w:tcPr>
            <w:tcW w:w="8508" w:type="dxa"/>
            <w:gridSpan w:val="7"/>
            <w:tcBorders>
              <w:left w:val="single" w:sz="4" w:space="0" w:color="auto"/>
              <w:right w:val="single" w:sz="4" w:space="0" w:color="auto"/>
            </w:tcBorders>
            <w:shd w:val="clear" w:color="auto" w:fill="FFFFFF"/>
            <w:vAlign w:val="center"/>
          </w:tcPr>
          <w:p w:rsidR="00D12363" w:rsidRDefault="00D12363" w:rsidP="001B0AD0">
            <w:pPr>
              <w:spacing w:before="40" w:after="40" w:line="240" w:lineRule="atLeast"/>
              <w:ind w:left="181" w:hanging="142"/>
              <w:jc w:val="both"/>
              <w:rPr>
                <w:rFonts w:ascii="Arial" w:hAnsi="Arial" w:cs="Arial"/>
                <w:b/>
                <w:szCs w:val="22"/>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D12363" w:rsidRDefault="00D12363" w:rsidP="001B0AD0">
            <w:pPr>
              <w:spacing w:line="240" w:lineRule="atLeast"/>
              <w:ind w:left="142" w:hanging="142"/>
              <w:jc w:val="both"/>
              <w:rPr>
                <w:rFonts w:ascii="Arial" w:hAnsi="Arial" w:cs="Arial"/>
                <w:szCs w:val="22"/>
              </w:rPr>
            </w:pPr>
            <w:r>
              <w:rPr>
                <w:rFonts w:ascii="Arial" w:hAnsi="Arial" w:cs="Arial"/>
                <w:szCs w:val="22"/>
              </w:rPr>
              <w:t>Azpikontratatu ezin diren zeregin kritikoak</w:t>
            </w: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jc w:val="right"/>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ind w:left="181" w:hanging="142"/>
              <w:jc w:val="center"/>
              <w:rPr>
                <w:rFonts w:ascii="Arial" w:hAnsi="Arial" w:cs="Arial"/>
                <w:szCs w:val="22"/>
              </w:rPr>
            </w:pPr>
            <w:r>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D12363" w:rsidRDefault="00D12363" w:rsidP="001B0AD0">
            <w:pPr>
              <w:spacing w:line="240" w:lineRule="atLeast"/>
              <w:ind w:left="181" w:hanging="142"/>
              <w:jc w:val="both"/>
              <w:rPr>
                <w:rFonts w:ascii="Arial" w:hAnsi="Arial" w:cs="Arial"/>
                <w:szCs w:val="22"/>
              </w:rPr>
            </w:pPr>
          </w:p>
        </w:tc>
      </w:tr>
      <w:tr w:rsidR="00D12363" w:rsidTr="001B0AD0">
        <w:trPr>
          <w:trHeight w:val="97"/>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i/>
                <w:szCs w:val="22"/>
              </w:rPr>
            </w:pPr>
          </w:p>
        </w:tc>
      </w:tr>
    </w:tbl>
    <w:p w:rsidR="00D12363" w:rsidRDefault="00D12363" w:rsidP="00D12363">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D12363" w:rsidTr="001B0AD0">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szCs w:val="22"/>
              </w:rPr>
            </w:pPr>
            <w:bookmarkStart w:id="16" w:name="CC_18"/>
            <w:r>
              <w:rPr>
                <w:rFonts w:ascii="Arial" w:hAnsi="Arial" w:cs="Arial"/>
                <w:b/>
                <w:szCs w:val="22"/>
              </w:rPr>
              <w:t>18.-</w:t>
            </w:r>
            <w:bookmarkEnd w:id="16"/>
            <w:r>
              <w:rPr>
                <w:rFonts w:ascii="Arial" w:hAnsi="Arial" w:cs="Arial"/>
                <w:b/>
                <w:szCs w:val="22"/>
              </w:rPr>
              <w:t xml:space="preserve"> BERMEAK</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12363" w:rsidRDefault="00D12363" w:rsidP="001B0AD0">
            <w:pPr>
              <w:rPr>
                <w:rFonts w:ascii="Arial" w:hAnsi="Arial" w:cs="Arial"/>
              </w:rPr>
            </w:pPr>
            <w:r>
              <w:rPr>
                <w:rFonts w:ascii="Arial" w:hAnsi="Arial" w:cs="Arial"/>
              </w:rPr>
              <w:t>BEHIN-BEHINEKOA</w:t>
            </w:r>
          </w:p>
        </w:tc>
        <w:tc>
          <w:tcPr>
            <w:tcW w:w="1748" w:type="dxa"/>
            <w:gridSpan w:val="5"/>
            <w:tcBorders>
              <w:top w:val="nil"/>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D12363" w:rsidRDefault="00D12363" w:rsidP="001B0AD0">
            <w:pPr>
              <w:spacing w:before="60"/>
              <w:ind w:left="40"/>
              <w:rPr>
                <w:rFonts w:ascii="Arial" w:hAnsi="Arial" w:cs="Arial"/>
              </w:rPr>
            </w:pPr>
            <w:r>
              <w:rPr>
                <w:rFonts w:ascii="Arial" w:hAnsi="Arial" w:cs="Arial"/>
              </w:rPr>
              <w:t>Zenbatekoa:............................................ €</w:t>
            </w:r>
          </w:p>
          <w:p w:rsidR="00D12363" w:rsidRDefault="00D12363" w:rsidP="001B0AD0">
            <w:pPr>
              <w:ind w:left="40"/>
              <w:rPr>
                <w:rFonts w:ascii="Arial" w:hAnsi="Arial" w:cs="Arial"/>
              </w:rPr>
            </w:pPr>
            <w:r>
              <w:rPr>
                <w:rFonts w:ascii="Arial" w:hAnsi="Arial" w:cs="Arial"/>
              </w:rPr>
              <w:t>[lizitazioaren oinarrizko aurrekontuaren % 3</w:t>
            </w:r>
          </w:p>
          <w:p w:rsidR="00D12363" w:rsidRDefault="00D12363" w:rsidP="001B0AD0">
            <w:pPr>
              <w:ind w:left="40"/>
              <w:rPr>
                <w:rFonts w:ascii="Arial" w:hAnsi="Arial" w:cs="Arial"/>
              </w:rPr>
            </w:pPr>
            <w:r>
              <w:rPr>
                <w:rFonts w:ascii="Arial" w:hAnsi="Arial" w:cs="Arial"/>
              </w:rPr>
              <w:t>(BEZik gabe)]</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D12363" w:rsidRDefault="00D12363" w:rsidP="001B0AD0">
            <w:pPr>
              <w:ind w:left="181" w:hanging="142"/>
              <w:rPr>
                <w:rFonts w:ascii="Arial" w:hAnsi="Arial" w:cs="Arial"/>
              </w:rPr>
            </w:pPr>
          </w:p>
        </w:tc>
      </w:tr>
      <w:tr w:rsidR="00D12363" w:rsidTr="001B0AD0">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D12363" w:rsidRDefault="00D12363" w:rsidP="001B0AD0">
            <w:pPr>
              <w:rPr>
                <w:rFonts w:ascii="Arial" w:hAnsi="Arial" w:cs="Arial"/>
              </w:rPr>
            </w:pPr>
            <w:r>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sz w:val="14"/>
                <w:szCs w:val="14"/>
              </w:rPr>
            </w:pPr>
            <w:r>
              <w:rPr>
                <w:rFonts w:ascii="Arial" w:hAnsi="Arial" w:cs="Arial"/>
                <w:sz w:val="14"/>
                <w:szCs w:val="14"/>
              </w:rPr>
              <w:t>(Oroharreko prezioan)</w:t>
            </w:r>
          </w:p>
          <w:p w:rsidR="00D12363" w:rsidRDefault="00D12363" w:rsidP="001B0AD0">
            <w:pPr>
              <w:ind w:left="39"/>
              <w:rPr>
                <w:rFonts w:ascii="Arial" w:hAnsi="Arial" w:cs="Arial"/>
              </w:rPr>
            </w:pPr>
            <w:r>
              <w:rPr>
                <w:rFonts w:ascii="Arial" w:hAnsi="Arial" w:cs="Arial"/>
              </w:rPr>
              <w:t>Zenbatekoa: esleipenaren zenbatekoaren % 5</w:t>
            </w:r>
          </w:p>
          <w:p w:rsidR="00D12363" w:rsidRDefault="00D12363" w:rsidP="001B0AD0">
            <w:pPr>
              <w:ind w:left="39"/>
              <w:rPr>
                <w:rFonts w:ascii="Arial" w:hAnsi="Arial" w:cs="Arial"/>
              </w:rPr>
            </w:pPr>
            <w:r>
              <w:rPr>
                <w:rFonts w:ascii="Arial" w:hAnsi="Arial" w:cs="Arial"/>
              </w:rPr>
              <w:t>(BEZik gabe)</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D12363" w:rsidRDefault="00D12363" w:rsidP="001B0AD0">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D12363" w:rsidRDefault="00D12363" w:rsidP="001B0AD0">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12363" w:rsidRDefault="00D12363" w:rsidP="001B0AD0">
            <w:pPr>
              <w:ind w:left="40"/>
              <w:rPr>
                <w:rFonts w:ascii="Arial" w:hAnsi="Arial" w:cs="Arial"/>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D12363" w:rsidRDefault="00D12363" w:rsidP="001B0AD0">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D12363" w:rsidRDefault="00D12363" w:rsidP="001B0AD0">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12363" w:rsidRDefault="00D12363" w:rsidP="001B0AD0">
            <w:pPr>
              <w:ind w:left="40"/>
              <w:rPr>
                <w:rFonts w:ascii="Arial" w:hAnsi="Arial" w:cs="Arial"/>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D12363" w:rsidRDefault="00D12363" w:rsidP="001B0AD0">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D12363" w:rsidRDefault="00D12363" w:rsidP="001B0AD0">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12363" w:rsidRDefault="00D12363" w:rsidP="001B0AD0">
            <w:pPr>
              <w:ind w:left="40"/>
              <w:rPr>
                <w:rFonts w:ascii="Arial" w:hAnsi="Arial" w:cs="Arial"/>
                <w:sz w:val="14"/>
                <w:szCs w:val="14"/>
              </w:rPr>
            </w:pPr>
            <w:r>
              <w:rPr>
                <w:rFonts w:ascii="Arial" w:hAnsi="Arial" w:cs="Arial"/>
                <w:sz w:val="14"/>
                <w:szCs w:val="14"/>
              </w:rPr>
              <w:t>(Unitateko prezioak)</w:t>
            </w:r>
          </w:p>
          <w:p w:rsidR="00D12363" w:rsidRDefault="00D12363" w:rsidP="001B0AD0">
            <w:pPr>
              <w:ind w:left="40"/>
              <w:rPr>
                <w:rFonts w:ascii="Arial" w:hAnsi="Arial" w:cs="Arial"/>
              </w:rPr>
            </w:pPr>
            <w:r>
              <w:rPr>
                <w:rFonts w:ascii="Arial" w:hAnsi="Arial" w:cs="Arial"/>
              </w:rPr>
              <w:t>Zenbatekoa:............................................ €</w:t>
            </w:r>
          </w:p>
          <w:p w:rsidR="00D12363" w:rsidRDefault="00D12363" w:rsidP="001B0AD0">
            <w:pPr>
              <w:ind w:left="40"/>
              <w:rPr>
                <w:rFonts w:ascii="Arial" w:hAnsi="Arial" w:cs="Arial"/>
              </w:rPr>
            </w:pPr>
            <w:r>
              <w:rPr>
                <w:rFonts w:ascii="Arial" w:hAnsi="Arial" w:cs="Arial"/>
              </w:rPr>
              <w:t>lizitazioaren oinarrizko aurrekontuaren % 5.</w:t>
            </w:r>
            <w:r>
              <w:sym w:font="Symbol" w:char="F05B"/>
            </w:r>
          </w:p>
          <w:p w:rsidR="00D12363" w:rsidRDefault="00D12363" w:rsidP="001B0AD0">
            <w:pPr>
              <w:ind w:left="40"/>
              <w:rPr>
                <w:rFonts w:ascii="Arial" w:hAnsi="Arial" w:cs="Arial"/>
              </w:rPr>
            </w:pPr>
            <w:r>
              <w:rPr>
                <w:rFonts w:ascii="Arial" w:hAnsi="Arial" w:cs="Arial"/>
              </w:rPr>
              <w:t>(BEZik</w:t>
            </w:r>
            <w:r>
              <w:t xml:space="preserve"> gabe)</w:t>
            </w:r>
            <w:r>
              <w:sym w:font="Symbol" w:char="F05D"/>
            </w:r>
          </w:p>
        </w:tc>
      </w:tr>
      <w:tr w:rsidR="00D12363" w:rsidTr="001B0AD0">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12363" w:rsidRDefault="00D12363" w:rsidP="001B0AD0">
            <w:pPr>
              <w:rPr>
                <w:rFonts w:ascii="Arial" w:hAnsi="Arial" w:cs="Arial"/>
              </w:rPr>
            </w:pPr>
            <w:r>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D12363" w:rsidRDefault="00D12363" w:rsidP="001B0AD0">
            <w:pPr>
              <w:spacing w:before="60"/>
              <w:ind w:left="40"/>
              <w:rPr>
                <w:rFonts w:ascii="Arial" w:hAnsi="Arial" w:cs="Arial"/>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12363" w:rsidRDefault="00D12363" w:rsidP="001B0AD0">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D12363" w:rsidRDefault="00D12363" w:rsidP="001B0AD0">
            <w:pPr>
              <w:ind w:left="182" w:hanging="142"/>
              <w:rPr>
                <w:rFonts w:ascii="Arial" w:hAnsi="Arial" w:cs="Arial"/>
              </w:rPr>
            </w:pPr>
            <w:r>
              <w:rPr>
                <w:rFonts w:ascii="Arial" w:hAnsi="Arial" w:cs="Arial"/>
              </w:rPr>
              <w:t>Zenbatekoa:............................................ €</w:t>
            </w:r>
          </w:p>
        </w:tc>
      </w:tr>
      <w:tr w:rsidR="00D12363" w:rsidTr="001B0AD0">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D12363" w:rsidRDefault="00D12363" w:rsidP="001B0AD0">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12363" w:rsidRDefault="00D12363" w:rsidP="001B0AD0">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12363" w:rsidRDefault="00D12363" w:rsidP="001B0AD0">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D12363" w:rsidRDefault="00D12363" w:rsidP="001B0AD0">
            <w:pPr>
              <w:spacing w:before="40" w:after="40"/>
              <w:ind w:left="181" w:hanging="142"/>
              <w:rPr>
                <w:rFonts w:ascii="Arial" w:hAnsi="Arial" w:cs="Arial"/>
                <w:b/>
              </w:rPr>
            </w:pPr>
          </w:p>
        </w:tc>
      </w:tr>
      <w:tr w:rsidR="00D12363" w:rsidTr="001B0AD0">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12363" w:rsidRDefault="00D12363" w:rsidP="001B0AD0">
            <w:pPr>
              <w:ind w:left="142" w:hanging="142"/>
              <w:rPr>
                <w:rFonts w:ascii="Arial" w:hAnsi="Arial" w:cs="Arial"/>
                <w:i/>
              </w:rPr>
            </w:pPr>
            <w:r>
              <w:rPr>
                <w:rFonts w:ascii="Arial" w:hAnsi="Arial" w:cs="Arial"/>
              </w:rPr>
              <w:t>BERME-EPEA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D12363" w:rsidRDefault="00D12363" w:rsidP="001B0AD0">
            <w:pPr>
              <w:rPr>
                <w:rFonts w:ascii="Arial" w:hAnsi="Arial" w:cs="Arial"/>
              </w:rPr>
            </w:pPr>
            <w:r>
              <w:rPr>
                <w:rFonts w:ascii="Arial" w:hAnsi="Arial" w:cs="Arial"/>
              </w:rPr>
              <w:t>Urtebetekoa.</w:t>
            </w:r>
          </w:p>
        </w:tc>
      </w:tr>
    </w:tbl>
    <w:p w:rsidR="00D12363" w:rsidRDefault="00D12363" w:rsidP="00D12363">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b/>
                <w:szCs w:val="22"/>
              </w:rPr>
              <w:t>19.- ESLEITZEKO</w:t>
            </w:r>
            <w:r>
              <w:t xml:space="preserve"> IRIZPIDEAK</w:t>
            </w:r>
          </w:p>
        </w:tc>
      </w:tr>
      <w:tr w:rsidR="00D12363" w:rsidTr="001B0AD0">
        <w:tblPrEx>
          <w:tblLook w:val="00A0" w:firstRow="1" w:lastRow="0" w:firstColumn="1" w:lastColumn="0" w:noHBand="0" w:noVBand="0"/>
        </w:tblPrEx>
        <w:trPr>
          <w:trHeight w:val="413"/>
        </w:trPr>
        <w:tc>
          <w:tcPr>
            <w:tcW w:w="8506" w:type="dxa"/>
            <w:gridSpan w:val="6"/>
            <w:tcBorders>
              <w:top w:val="single" w:sz="4" w:space="0" w:color="000000"/>
              <w:left w:val="single" w:sz="4" w:space="0" w:color="000000"/>
              <w:right w:val="single" w:sz="4" w:space="0" w:color="000000"/>
            </w:tcBorders>
            <w:shd w:val="clear" w:color="auto" w:fill="FFFFFF"/>
            <w:vAlign w:val="center"/>
          </w:tcPr>
          <w:p w:rsidR="00D12363" w:rsidRDefault="00D12363" w:rsidP="001B0AD0">
            <w:pPr>
              <w:spacing w:line="240" w:lineRule="atLeast"/>
              <w:jc w:val="both"/>
              <w:rPr>
                <w:rFonts w:ascii="Arial" w:hAnsi="Arial" w:cs="Arial"/>
                <w:b/>
                <w:szCs w:val="22"/>
              </w:rPr>
            </w:pPr>
            <w:r>
              <w:rPr>
                <w:rFonts w:ascii="Arial" w:hAnsi="Arial" w:cs="Arial"/>
                <w:b/>
              </w:rPr>
              <w:t>1) BALIO-IRITZIEN BIDEZ BALORATU BEHARREKO IRIZPIDEAK</w:t>
            </w: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ab/>
            </w:r>
          </w:p>
        </w:tc>
        <w:tc>
          <w:tcPr>
            <w:tcW w:w="567" w:type="dxa"/>
            <w:tcBorders>
              <w:top w:val="nil"/>
              <w:left w:val="nil"/>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center"/>
              <w:rPr>
                <w:rFonts w:ascii="Arial" w:hAnsi="Arial" w:cs="Arial"/>
                <w:b/>
                <w:szCs w:val="22"/>
              </w:rPr>
            </w:pPr>
            <w:r>
              <w:rPr>
                <w:rFonts w:ascii="Arial" w:hAnsi="Arial" w:cs="Arial"/>
                <w:b/>
                <w:szCs w:val="22"/>
              </w:rPr>
              <w:t>X</w:t>
            </w:r>
          </w:p>
        </w:tc>
        <w:tc>
          <w:tcPr>
            <w:tcW w:w="709"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center"/>
              <w:rPr>
                <w:rFonts w:ascii="Arial" w:hAnsi="Arial" w:cs="Arial"/>
                <w:szCs w:val="22"/>
              </w:rPr>
            </w:pPr>
          </w:p>
        </w:tc>
        <w:tc>
          <w:tcPr>
            <w:tcW w:w="4253" w:type="dxa"/>
            <w:tcBorders>
              <w:top w:val="nil"/>
              <w:left w:val="single" w:sz="8" w:space="0" w:color="auto"/>
              <w:bottom w:val="nil"/>
              <w:right w:val="single" w:sz="4"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00"/>
        </w:trPr>
        <w:tc>
          <w:tcPr>
            <w:tcW w:w="8506" w:type="dxa"/>
            <w:gridSpan w:val="6"/>
            <w:tcBorders>
              <w:top w:val="nil"/>
            </w:tcBorders>
          </w:tcPr>
          <w:p w:rsidR="00D12363" w:rsidRDefault="00D12363" w:rsidP="001B0AD0">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34"/>
              <w:gridCol w:w="1804"/>
            </w:tblGrid>
            <w:tr w:rsidR="00D12363" w:rsidTr="001B0AD0">
              <w:trPr>
                <w:cantSplit/>
                <w:trHeight w:val="480"/>
              </w:trPr>
              <w:tc>
                <w:tcPr>
                  <w:tcW w:w="6134" w:type="dxa"/>
                  <w:tcBorders>
                    <w:top w:val="single" w:sz="4" w:space="0" w:color="auto"/>
                    <w:left w:val="single" w:sz="4" w:space="0" w:color="auto"/>
                    <w:bottom w:val="single" w:sz="6" w:space="0" w:color="auto"/>
                    <w:right w:val="single" w:sz="4" w:space="0" w:color="auto"/>
                  </w:tcBorders>
                </w:tcPr>
                <w:p w:rsidR="00D12363" w:rsidRDefault="00D12363" w:rsidP="001B0AD0">
                  <w:pPr>
                    <w:spacing w:before="120" w:line="240" w:lineRule="atLeast"/>
                    <w:ind w:firstLine="67"/>
                    <w:jc w:val="center"/>
                    <w:rPr>
                      <w:rFonts w:ascii="Arial" w:hAnsi="Arial" w:cs="Arial"/>
                      <w:b/>
                      <w:sz w:val="18"/>
                      <w:szCs w:val="18"/>
                    </w:rPr>
                  </w:pPr>
                  <w:r>
                    <w:rPr>
                      <w:rFonts w:ascii="Arial" w:hAnsi="Arial" w:cs="Arial"/>
                      <w:b/>
                      <w:sz w:val="18"/>
                      <w:szCs w:val="18"/>
                    </w:rPr>
                    <w:t>Irizpideak</w:t>
                  </w:r>
                </w:p>
              </w:tc>
              <w:tc>
                <w:tcPr>
                  <w:tcW w:w="1804" w:type="dxa"/>
                  <w:tcBorders>
                    <w:top w:val="single" w:sz="4" w:space="0" w:color="auto"/>
                    <w:left w:val="single" w:sz="4" w:space="0" w:color="auto"/>
                    <w:bottom w:val="single" w:sz="6" w:space="0" w:color="auto"/>
                    <w:right w:val="single" w:sz="4" w:space="0" w:color="auto"/>
                  </w:tcBorders>
                </w:tcPr>
                <w:p w:rsidR="00D12363" w:rsidRDefault="00D12363" w:rsidP="001B0AD0">
                  <w:pPr>
                    <w:spacing w:before="120" w:line="240" w:lineRule="atLeast"/>
                    <w:jc w:val="center"/>
                    <w:rPr>
                      <w:rFonts w:ascii="Arial" w:hAnsi="Arial" w:cs="Arial"/>
                      <w:b/>
                      <w:sz w:val="18"/>
                      <w:szCs w:val="18"/>
                    </w:rPr>
                  </w:pPr>
                  <w:r>
                    <w:rPr>
                      <w:rFonts w:ascii="Arial" w:hAnsi="Arial" w:cs="Arial"/>
                      <w:b/>
                      <w:sz w:val="18"/>
                      <w:szCs w:val="18"/>
                    </w:rPr>
                    <w:t>Ponderazioa</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widowControl w:val="0"/>
                    <w:jc w:val="both"/>
                    <w:rPr>
                      <w:rFonts w:ascii="Arial" w:hAnsi="Arial" w:cs="Arial"/>
                      <w:b/>
                      <w:snapToGrid w:val="0"/>
                      <w:sz w:val="18"/>
                      <w:szCs w:val="18"/>
                      <w:u w:val="single"/>
                    </w:rPr>
                  </w:pPr>
                  <w:r>
                    <w:rPr>
                      <w:rFonts w:ascii="Arial" w:hAnsi="Arial" w:cs="Arial"/>
                      <w:b/>
                      <w:snapToGrid w:val="0"/>
                      <w:sz w:val="18"/>
                      <w:szCs w:val="18"/>
                      <w:u w:val="single"/>
                    </w:rPr>
                    <w:t>Proiektu teknikoa:</w:t>
                  </w:r>
                </w:p>
                <w:p w:rsidR="00D12363" w:rsidRDefault="00D12363" w:rsidP="001B0AD0">
                  <w:pPr>
                    <w:tabs>
                      <w:tab w:val="num" w:pos="492"/>
                    </w:tabs>
                    <w:spacing w:line="240" w:lineRule="atLeast"/>
                    <w:jc w:val="both"/>
                    <w:rPr>
                      <w:rFonts w:ascii="Arial" w:hAnsi="Arial" w:cs="Arial"/>
                      <w:sz w:val="18"/>
                      <w:szCs w:val="18"/>
                    </w:rPr>
                  </w:pP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jc w:val="center"/>
                    <w:rPr>
                      <w:rFonts w:ascii="Arial" w:hAnsi="Arial" w:cs="Arial"/>
                      <w:b/>
                      <w:sz w:val="18"/>
                      <w:szCs w:val="18"/>
                    </w:rPr>
                  </w:pPr>
                  <w:r>
                    <w:rPr>
                      <w:rFonts w:ascii="Arial" w:hAnsi="Arial" w:cs="Arial"/>
                      <w:b/>
                      <w:sz w:val="18"/>
                      <w:szCs w:val="18"/>
                    </w:rPr>
                    <w:t>40 puntu, gehienez.</w:t>
                  </w:r>
                </w:p>
                <w:p w:rsidR="00D12363" w:rsidRDefault="00D12363" w:rsidP="001B0AD0">
                  <w:pPr>
                    <w:spacing w:line="240" w:lineRule="atLeast"/>
                    <w:jc w:val="center"/>
                    <w:rPr>
                      <w:rFonts w:ascii="Arial" w:hAnsi="Arial" w:cs="Arial"/>
                      <w:b/>
                      <w:sz w:val="18"/>
                      <w:szCs w:val="18"/>
                    </w:rPr>
                  </w:pP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autoSpaceDE w:val="0"/>
                    <w:autoSpaceDN w:val="0"/>
                    <w:adjustRightInd w:val="0"/>
                    <w:ind w:left="708"/>
                    <w:jc w:val="both"/>
                    <w:rPr>
                      <w:rFonts w:ascii="Arial" w:hAnsi="Arial" w:cs="Arial"/>
                    </w:rPr>
                  </w:pPr>
                  <w:r>
                    <w:rPr>
                      <w:rFonts w:ascii="Arial" w:hAnsi="Arial" w:cs="Arial"/>
                    </w:rPr>
                    <w:t>1.- Kontratuaren helburuak lortzeko egin beharreko zereginak gidatuko dituzten proposamen metodologikoa eta garapen-faseak.</w:t>
                  </w:r>
                </w:p>
                <w:p w:rsidR="00D12363" w:rsidRDefault="00D12363" w:rsidP="001B0AD0">
                  <w:pPr>
                    <w:autoSpaceDE w:val="0"/>
                    <w:autoSpaceDN w:val="0"/>
                    <w:adjustRightInd w:val="0"/>
                    <w:jc w:val="both"/>
                    <w:rPr>
                      <w:rFonts w:ascii="Arial" w:hAnsi="Arial" w:cs="Arial"/>
                    </w:rPr>
                  </w:pP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rPr>
                      <w:rFonts w:ascii="Arial" w:hAnsi="Arial" w:cs="Arial"/>
                      <w:b/>
                      <w:sz w:val="18"/>
                      <w:szCs w:val="18"/>
                    </w:rPr>
                  </w:pPr>
                  <w:r>
                    <w:rPr>
                      <w:rFonts w:ascii="Arial" w:hAnsi="Arial" w:cs="Arial"/>
                      <w:b/>
                      <w:sz w:val="18"/>
                      <w:szCs w:val="18"/>
                    </w:rPr>
                    <w:t>8 puntu, gehienez.</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autoSpaceDE w:val="0"/>
                    <w:autoSpaceDN w:val="0"/>
                    <w:adjustRightInd w:val="0"/>
                    <w:ind w:left="708"/>
                    <w:jc w:val="both"/>
                    <w:rPr>
                      <w:rFonts w:ascii="Arial" w:hAnsi="Arial" w:cs="Arial"/>
                    </w:rPr>
                  </w:pPr>
                  <w:r>
                    <w:rPr>
                      <w:rFonts w:ascii="Arial" w:hAnsi="Arial" w:cs="Arial"/>
                    </w:rPr>
                    <w:t>2.- Gauzatu beharreko jardueren eta prestazioen proposamenari buruzko lan-plan xehatua.</w:t>
                  </w:r>
                </w:p>
                <w:p w:rsidR="00D12363" w:rsidRDefault="00D12363" w:rsidP="001B0AD0">
                  <w:pPr>
                    <w:autoSpaceDE w:val="0"/>
                    <w:autoSpaceDN w:val="0"/>
                    <w:adjustRightInd w:val="0"/>
                    <w:jc w:val="both"/>
                    <w:rPr>
                      <w:rFonts w:ascii="Arial" w:hAnsi="Arial" w:cs="Arial"/>
                    </w:rPr>
                  </w:pP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rPr>
                      <w:rFonts w:ascii="Arial" w:hAnsi="Arial" w:cs="Arial"/>
                      <w:b/>
                      <w:sz w:val="18"/>
                      <w:szCs w:val="18"/>
                    </w:rPr>
                  </w:pPr>
                  <w:r>
                    <w:rPr>
                      <w:rFonts w:ascii="Arial" w:hAnsi="Arial" w:cs="Arial"/>
                      <w:b/>
                      <w:sz w:val="18"/>
                      <w:szCs w:val="18"/>
                    </w:rPr>
                    <w:t>8 puntu, gehienez.</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spacing w:line="0" w:lineRule="atLeast"/>
                    <w:ind w:left="708"/>
                    <w:jc w:val="both"/>
                    <w:rPr>
                      <w:rFonts w:ascii="Arial" w:hAnsi="Arial" w:cs="Arial"/>
                      <w:b/>
                    </w:rPr>
                  </w:pPr>
                  <w:r>
                    <w:rPr>
                      <w:rFonts w:ascii="Arial" w:hAnsi="Arial" w:cs="Arial"/>
                    </w:rPr>
                    <w:t>3.- Mugarriak eta entregatzekoak</w:t>
                  </w: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rPr>
                      <w:rFonts w:ascii="Arial" w:hAnsi="Arial" w:cs="Arial"/>
                      <w:b/>
                      <w:sz w:val="18"/>
                      <w:szCs w:val="18"/>
                    </w:rPr>
                  </w:pPr>
                  <w:r>
                    <w:rPr>
                      <w:rFonts w:ascii="Arial" w:hAnsi="Arial" w:cs="Arial"/>
                      <w:b/>
                      <w:sz w:val="18"/>
                      <w:szCs w:val="18"/>
                    </w:rPr>
                    <w:t>6 puntu, gehienez.</w:t>
                  </w:r>
                </w:p>
              </w:tc>
            </w:tr>
            <w:tr w:rsidR="00D12363" w:rsidTr="00B56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4"/>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spacing w:line="0" w:lineRule="atLeast"/>
                    <w:ind w:left="708"/>
                    <w:jc w:val="both"/>
                    <w:rPr>
                      <w:rFonts w:ascii="Arial" w:hAnsi="Arial" w:cs="Arial"/>
                      <w:b/>
                    </w:rPr>
                  </w:pPr>
                  <w:r>
                    <w:rPr>
                      <w:rFonts w:ascii="Arial" w:hAnsi="Arial" w:cs="Arial"/>
                    </w:rPr>
                    <w:t>4.- Zerbitzua emateko erabiliko diren baliabide materialak.</w:t>
                  </w: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rPr>
                      <w:rFonts w:ascii="Arial" w:hAnsi="Arial" w:cs="Arial"/>
                      <w:b/>
                      <w:sz w:val="18"/>
                      <w:szCs w:val="18"/>
                    </w:rPr>
                  </w:pPr>
                  <w:r>
                    <w:rPr>
                      <w:rFonts w:ascii="Arial" w:hAnsi="Arial" w:cs="Arial"/>
                      <w:b/>
                      <w:sz w:val="18"/>
                      <w:szCs w:val="18"/>
                    </w:rPr>
                    <w:t>8 puntu, gehienez.</w:t>
                  </w:r>
                </w:p>
                <w:p w:rsidR="00D12363" w:rsidRDefault="00D12363" w:rsidP="001B0AD0">
                  <w:pPr>
                    <w:spacing w:line="240" w:lineRule="atLeast"/>
                    <w:rPr>
                      <w:rFonts w:ascii="Arial" w:hAnsi="Arial" w:cs="Arial"/>
                      <w:sz w:val="18"/>
                      <w:szCs w:val="18"/>
                    </w:rPr>
                  </w:pP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9"/>
              </w:trPr>
              <w:tc>
                <w:tcPr>
                  <w:tcW w:w="6134" w:type="dxa"/>
                  <w:tcBorders>
                    <w:top w:val="single" w:sz="6" w:space="0" w:color="auto"/>
                    <w:left w:val="single" w:sz="6" w:space="0" w:color="auto"/>
                    <w:bottom w:val="single" w:sz="6" w:space="0" w:color="auto"/>
                    <w:right w:val="single" w:sz="6" w:space="0" w:color="auto"/>
                  </w:tcBorders>
                </w:tcPr>
                <w:p w:rsidR="00D12363" w:rsidRDefault="00D12363" w:rsidP="001B0AD0">
                  <w:pPr>
                    <w:spacing w:line="0" w:lineRule="atLeast"/>
                    <w:ind w:left="708"/>
                    <w:jc w:val="both"/>
                    <w:rPr>
                      <w:rFonts w:ascii="Arial" w:hAnsi="Arial" w:cs="Arial"/>
                    </w:rPr>
                  </w:pPr>
                  <w:r>
                    <w:rPr>
                      <w:rFonts w:ascii="Arial" w:hAnsi="Arial" w:cs="Arial"/>
                    </w:rPr>
                    <w:t>5.- Lantaldea: egitura.</w:t>
                  </w:r>
                </w:p>
                <w:p w:rsidR="00D12363" w:rsidRDefault="00D12363" w:rsidP="001B0AD0">
                  <w:pPr>
                    <w:spacing w:line="0" w:lineRule="atLeast"/>
                    <w:ind w:left="708"/>
                    <w:jc w:val="both"/>
                    <w:rPr>
                      <w:rFonts w:ascii="Arial" w:hAnsi="Arial" w:cs="Arial"/>
                    </w:rPr>
                  </w:pPr>
                </w:p>
                <w:p w:rsidR="00D12363" w:rsidRDefault="00D12363" w:rsidP="001B0AD0">
                  <w:pPr>
                    <w:spacing w:line="0" w:lineRule="atLeast"/>
                    <w:ind w:left="708"/>
                    <w:jc w:val="both"/>
                    <w:rPr>
                      <w:rFonts w:ascii="Arial" w:hAnsi="Arial" w:cs="Arial"/>
                    </w:rPr>
                  </w:pPr>
                  <w:r>
                    <w:rPr>
                      <w:rFonts w:ascii="Arial" w:hAnsi="Arial" w:cs="Arial"/>
                    </w:rPr>
                    <w:t>Aldagai honetan, plegu hauetako 15. atalean xedatutakoaren arabera nahitaezko atxikipena osatzen duten profil profesionalak gainditzen dituen giza baliabideen egitura puntuatuko da.</w:t>
                  </w:r>
                </w:p>
                <w:p w:rsidR="00D12363" w:rsidRDefault="00D12363" w:rsidP="001B0AD0">
                  <w:pPr>
                    <w:spacing w:line="0" w:lineRule="atLeast"/>
                    <w:ind w:left="708"/>
                    <w:jc w:val="both"/>
                    <w:rPr>
                      <w:rFonts w:ascii="Arial" w:hAnsi="Arial" w:cs="Arial"/>
                    </w:rPr>
                  </w:pPr>
                </w:p>
                <w:p w:rsidR="00D12363" w:rsidRDefault="00D12363" w:rsidP="001B0AD0">
                  <w:pPr>
                    <w:spacing w:line="0" w:lineRule="atLeast"/>
                    <w:ind w:left="708"/>
                    <w:jc w:val="both"/>
                    <w:rPr>
                      <w:rFonts w:ascii="Arial" w:hAnsi="Arial" w:cs="Arial"/>
                      <w:b/>
                    </w:rPr>
                  </w:pPr>
                  <w:r>
                    <w:rPr>
                      <w:rFonts w:ascii="Arial" w:hAnsi="Arial" w:cs="Arial"/>
                    </w:rPr>
                    <w:t>Horri dagokionez, adierazten da talde profesional horren esperientzia formulen bidezko balorazio-aldagaia denez, atal honen deskribapenean EZ DELA baloratu nahi den esperientziari buruzko aipamenik EGIN BEHAR, 19. oinarri honen bigarren atalean adierazitako baldintzetan.</w:t>
                  </w:r>
                </w:p>
              </w:tc>
              <w:tc>
                <w:tcPr>
                  <w:tcW w:w="1804" w:type="dxa"/>
                  <w:tcBorders>
                    <w:top w:val="single" w:sz="6" w:space="0" w:color="auto"/>
                    <w:left w:val="single" w:sz="6" w:space="0" w:color="auto"/>
                    <w:bottom w:val="single" w:sz="6" w:space="0" w:color="auto"/>
                    <w:right w:val="single" w:sz="6" w:space="0" w:color="auto"/>
                  </w:tcBorders>
                </w:tcPr>
                <w:p w:rsidR="00D12363" w:rsidRDefault="00D12363" w:rsidP="001B0AD0">
                  <w:pPr>
                    <w:spacing w:line="240" w:lineRule="atLeast"/>
                    <w:rPr>
                      <w:rFonts w:ascii="Arial" w:hAnsi="Arial" w:cs="Arial"/>
                      <w:b/>
                      <w:sz w:val="18"/>
                      <w:szCs w:val="18"/>
                    </w:rPr>
                  </w:pPr>
                  <w:r>
                    <w:rPr>
                      <w:rFonts w:ascii="Arial" w:hAnsi="Arial" w:cs="Arial"/>
                      <w:b/>
                      <w:sz w:val="18"/>
                      <w:szCs w:val="18"/>
                    </w:rPr>
                    <w:t>10 puntu, gehienez.</w:t>
                  </w:r>
                </w:p>
              </w:tc>
            </w:tr>
          </w:tbl>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Lizitatzaileek aurkezten duten proiektu teknikoak aipatutako atal guztiak bildu beharko ditu, funtsezko preskripzio teknikoak betetzen direla zehatz-mehatz justifikatuta. Baldintza hori urratuz gero, eskaintzak prozeduratik kanpo geratuko dira.</w:t>
            </w:r>
          </w:p>
          <w:p w:rsidR="00D12363" w:rsidRDefault="00D12363" w:rsidP="001B0AD0">
            <w:pPr>
              <w:spacing w:before="120" w:line="240" w:lineRule="atLeast"/>
              <w:jc w:val="both"/>
              <w:rPr>
                <w:rFonts w:ascii="Arial" w:hAnsi="Arial" w:cs="Arial"/>
                <w:b/>
              </w:rPr>
            </w:pPr>
            <w:r>
              <w:rPr>
                <w:rFonts w:ascii="Arial" w:hAnsi="Arial" w:cs="Arial"/>
                <w:b/>
              </w:rPr>
              <w:t>TESTU IDATZIETAN NAHITAEZ BETE BEHARREKO IRIZPIDEAK (GRAFIKOAK, ARGAZKIAK, DIAGRAMAK ETA ABAR KONTUAN HARTU GABE) AURKEZ DAITEZELA</w:t>
            </w:r>
          </w:p>
          <w:p w:rsidR="00D12363" w:rsidRDefault="00D12363" w:rsidP="001B0AD0">
            <w:pPr>
              <w:spacing w:before="120" w:line="240" w:lineRule="atLeast"/>
              <w:jc w:val="both"/>
              <w:rPr>
                <w:rFonts w:ascii="Arial" w:hAnsi="Arial" w:cs="Arial"/>
                <w:b/>
              </w:rPr>
            </w:pPr>
          </w:p>
          <w:p w:rsidR="00D12363" w:rsidRDefault="00D12363" w:rsidP="001B0AD0">
            <w:pPr>
              <w:spacing w:before="60"/>
              <w:jc w:val="both"/>
              <w:rPr>
                <w:rFonts w:ascii="Arial" w:hAnsi="Arial" w:cs="Arial"/>
              </w:rPr>
            </w:pPr>
            <w:r>
              <w:rPr>
                <w:rFonts w:ascii="Arial" w:hAnsi="Arial" w:cs="Arial"/>
              </w:rPr>
              <w:t>Irizpide horiekin lotuta aurkezten diren testu idatzi guztiak honako parametro hauekin idatzi beharko dira:</w:t>
            </w:r>
          </w:p>
          <w:p w:rsidR="00D12363" w:rsidRDefault="00D12363" w:rsidP="00D12363">
            <w:pPr>
              <w:numPr>
                <w:ilvl w:val="0"/>
                <w:numId w:val="20"/>
              </w:numPr>
              <w:suppressAutoHyphens/>
              <w:spacing w:before="60" w:line="240" w:lineRule="atLeast"/>
              <w:jc w:val="both"/>
              <w:rPr>
                <w:rFonts w:ascii="Arial" w:hAnsi="Arial" w:cs="Arial"/>
              </w:rPr>
            </w:pPr>
            <w:r>
              <w:rPr>
                <w:rFonts w:ascii="Arial" w:hAnsi="Arial" w:cs="Arial"/>
              </w:rPr>
              <w:t>Dokumentazioaren</w:t>
            </w:r>
            <w:r>
              <w:t xml:space="preserve"> gehieneko luzera (azalak edo aurkibideak kontuan hartu gabe): 40 orrialde. Dokumentuak luzera hori gainditzen badu, ezarritako mugaren barruan dauden edukiak soilik baloratuko dira.</w:t>
            </w:r>
          </w:p>
          <w:p w:rsidR="00D12363" w:rsidRDefault="00D12363" w:rsidP="00D12363">
            <w:pPr>
              <w:numPr>
                <w:ilvl w:val="0"/>
                <w:numId w:val="20"/>
              </w:numPr>
              <w:suppressAutoHyphens/>
              <w:spacing w:before="60" w:line="240" w:lineRule="atLeast"/>
              <w:jc w:val="both"/>
              <w:rPr>
                <w:rFonts w:ascii="Arial" w:hAnsi="Arial" w:cs="Arial"/>
              </w:rPr>
            </w:pPr>
            <w:r>
              <w:rPr>
                <w:rFonts w:ascii="Arial" w:hAnsi="Arial" w:cs="Arial"/>
              </w:rPr>
              <w:t>Marjinak:</w:t>
            </w:r>
          </w:p>
          <w:p w:rsidR="00D12363" w:rsidRDefault="00D12363" w:rsidP="00D12363">
            <w:pPr>
              <w:numPr>
                <w:ilvl w:val="1"/>
                <w:numId w:val="20"/>
              </w:numPr>
              <w:suppressAutoHyphens/>
              <w:spacing w:line="240" w:lineRule="atLeast"/>
              <w:jc w:val="both"/>
              <w:rPr>
                <w:rFonts w:ascii="Arial" w:hAnsi="Arial" w:cs="Arial"/>
              </w:rPr>
            </w:pPr>
            <w:r>
              <w:rPr>
                <w:rFonts w:ascii="Arial" w:hAnsi="Arial" w:cs="Arial"/>
              </w:rPr>
              <w:t>Behekoa</w:t>
            </w:r>
            <w:r>
              <w:t xml:space="preserve"> eta goikoa: goikoa 2,5 cm-koa; behekoa 2 cm-koa</w:t>
            </w:r>
            <w:smartTag w:uri="urn:schemas-microsoft-com:office:smarttags" w:element="metricconverter">
              <w:smartTagPr>
                <w:attr w:name="ProductID" w:val="2,5 cm"/>
              </w:smartTagPr>
            </w:smartTag>
            <w:smartTag w:uri="urn:schemas-microsoft-com:office:smarttags" w:element="metricconverter">
              <w:smartTagPr>
                <w:attr w:name="ProductID" w:val="2 cm"/>
              </w:smartTagPr>
            </w:smartTag>
          </w:p>
          <w:p w:rsidR="00D12363" w:rsidRDefault="00D12363" w:rsidP="00D12363">
            <w:pPr>
              <w:numPr>
                <w:ilvl w:val="1"/>
                <w:numId w:val="20"/>
              </w:numPr>
              <w:suppressAutoHyphens/>
              <w:spacing w:line="240" w:lineRule="atLeast"/>
              <w:jc w:val="both"/>
              <w:rPr>
                <w:rFonts w:ascii="Arial" w:hAnsi="Arial" w:cs="Arial"/>
              </w:rPr>
            </w:pPr>
            <w:r>
              <w:rPr>
                <w:rFonts w:ascii="Arial" w:hAnsi="Arial" w:cs="Arial"/>
              </w:rPr>
              <w:t>Ezkerretik</w:t>
            </w:r>
            <w:r>
              <w:t xml:space="preserve"> eskuinera: ezkerrekoa, 2,5 cm-koa; eskuinekoa, 1,5 cm-koa.</w:t>
            </w:r>
            <w:smartTag w:uri="urn:schemas-microsoft-com:office:smarttags" w:element="metricconverter">
              <w:smartTagPr>
                <w:attr w:name="ProductID" w:val="2,5 cm"/>
              </w:smartTagPr>
            </w:smartTag>
            <w:smartTag w:uri="urn:schemas-microsoft-com:office:smarttags" w:element="metricconverter">
              <w:smartTagPr>
                <w:attr w:name="ProductID" w:val="1,5 cm"/>
              </w:smartTagPr>
            </w:smartTag>
          </w:p>
          <w:p w:rsidR="00D12363" w:rsidRDefault="00D12363" w:rsidP="00D12363">
            <w:pPr>
              <w:numPr>
                <w:ilvl w:val="0"/>
                <w:numId w:val="20"/>
              </w:numPr>
              <w:suppressAutoHyphens/>
              <w:spacing w:line="240" w:lineRule="atLeast"/>
              <w:jc w:val="both"/>
              <w:rPr>
                <w:rFonts w:ascii="Arial" w:hAnsi="Arial" w:cs="Arial"/>
              </w:rPr>
            </w:pPr>
            <w:r>
              <w:rPr>
                <w:rFonts w:ascii="Arial" w:hAnsi="Arial" w:cs="Arial"/>
              </w:rPr>
              <w:t>Letra-mota eta tamaina: Arial edo Times New Roman 11.</w:t>
            </w:r>
          </w:p>
          <w:p w:rsidR="00D12363" w:rsidRDefault="00D12363" w:rsidP="00D12363">
            <w:pPr>
              <w:numPr>
                <w:ilvl w:val="0"/>
                <w:numId w:val="20"/>
              </w:numPr>
              <w:suppressAutoHyphens/>
              <w:spacing w:line="240" w:lineRule="atLeast"/>
              <w:jc w:val="both"/>
              <w:rPr>
                <w:rFonts w:ascii="Arial" w:hAnsi="Arial" w:cs="Arial"/>
              </w:rPr>
            </w:pPr>
            <w:r>
              <w:rPr>
                <w:rFonts w:ascii="Arial" w:hAnsi="Arial" w:cs="Arial"/>
              </w:rPr>
              <w:t>Lerroartea:</w:t>
            </w:r>
            <w:r>
              <w:t xml:space="preserve"> 1,5 puntu.</w:t>
            </w:r>
          </w:p>
          <w:p w:rsidR="00D12363" w:rsidRDefault="00D12363" w:rsidP="001B0AD0">
            <w:pPr>
              <w:spacing w:line="240" w:lineRule="atLeast"/>
              <w:jc w:val="both"/>
              <w:rPr>
                <w:rFonts w:ascii="Arial" w:hAnsi="Arial" w:cs="Arial"/>
                <w:sz w:val="18"/>
                <w:szCs w:val="18"/>
              </w:rPr>
            </w:pPr>
          </w:p>
          <w:p w:rsidR="00D12363" w:rsidRDefault="00D12363" w:rsidP="001B0AD0">
            <w:pPr>
              <w:jc w:val="both"/>
              <w:rPr>
                <w:rFonts w:ascii="Arial" w:hAnsi="Arial" w:cs="Arial"/>
                <w:b/>
                <w:u w:val="single"/>
              </w:rPr>
            </w:pPr>
            <w:r>
              <w:rPr>
                <w:rFonts w:ascii="Arial" w:hAnsi="Arial" w:cs="Arial"/>
                <w:b/>
                <w:u w:val="single"/>
              </w:rPr>
              <w:t>Ohar garrantzitsua:</w:t>
            </w:r>
          </w:p>
          <w:p w:rsidR="00D12363" w:rsidRDefault="00D12363" w:rsidP="001B0AD0">
            <w:pPr>
              <w:jc w:val="both"/>
              <w:rPr>
                <w:rFonts w:ascii="Arial" w:hAnsi="Arial" w:cs="Arial"/>
                <w:b/>
                <w:sz w:val="18"/>
                <w:szCs w:val="18"/>
              </w:rPr>
            </w:pPr>
          </w:p>
          <w:p w:rsidR="00D12363" w:rsidRDefault="00D12363" w:rsidP="001B0AD0">
            <w:pPr>
              <w:jc w:val="both"/>
              <w:rPr>
                <w:rFonts w:ascii="Arial" w:hAnsi="Arial" w:cs="Arial"/>
                <w:b/>
                <w:bCs/>
                <w:sz w:val="18"/>
                <w:szCs w:val="18"/>
              </w:rPr>
            </w:pPr>
            <w:r>
              <w:rPr>
                <w:rFonts w:ascii="Arial" w:hAnsi="Arial" w:cs="Arial"/>
                <w:b/>
                <w:sz w:val="18"/>
                <w:szCs w:val="18"/>
              </w:rPr>
              <w:t>SPKLren</w:t>
            </w:r>
            <w:r>
              <w:t xml:space="preserve"> 146.3 artikuluaren arabera, hautaketa-prozesuan jarraitzeko eta balorazio orokorrean onartua izateko, haztapena balio-judizioen mende duten irizpideetan, lizitatzaileek gutxienez 20 puntu lortu beharko dituzte proposamen teknikoaren balorazioan.</w:t>
            </w:r>
          </w:p>
          <w:p w:rsidR="00D12363" w:rsidRDefault="00D12363" w:rsidP="001B0AD0">
            <w:pPr>
              <w:spacing w:line="240" w:lineRule="atLeast"/>
              <w:jc w:val="both"/>
              <w:rPr>
                <w:rFonts w:ascii="Arial" w:hAnsi="Arial" w:cs="Arial"/>
                <w:b/>
                <w:szCs w:val="22"/>
              </w:rPr>
            </w:pPr>
          </w:p>
          <w:p w:rsidR="00D12363" w:rsidRDefault="00D12363" w:rsidP="001B0AD0">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Pr>
                <w:rFonts w:ascii="Arial" w:hAnsi="Arial" w:cs="Arial"/>
                <w:b/>
              </w:rPr>
              <w:t>Lizitazio-prozeduratik kanpo geratuko dira eskatutako baldintza teknikoak betetzen ez dituzten lizitatzaileak eta artxibo elektronikoetan formulak aplikatuz ebaluatu beharreko BAT edo BI zenbakiko dokumentazioa sartzen dutenak (HIRU zenbakiko artxibo elektronikoa),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D12363" w:rsidRDefault="00D12363" w:rsidP="001B0AD0">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Pr>
                <w:rFonts w:ascii="Arial" w:hAnsi="Arial" w:cs="Arial"/>
                <w:b/>
                <w:sz w:val="24"/>
                <w:szCs w:val="24"/>
              </w:rPr>
              <w:t>ARTXIBOETAKO IRIZPIDE AUTOMATIKOEI BURUZKO DATURIK, INFORMAZIORIK EDO DOKUMENTAZIORIK EZ SARTZEA, ALDEZ AURREKO BETEKIZUNEI ETA BALIO-IRITZIEN BIDEZ BALORATZEKO IRIZPIDEEI DAGOKIENEZ.</w:t>
            </w:r>
          </w:p>
          <w:p w:rsidR="00D12363" w:rsidRDefault="00D12363" w:rsidP="001B0AD0">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Pr>
                <w:rFonts w:ascii="Arial" w:hAnsi="Arial" w:cs="Arial"/>
                <w:b/>
                <w:sz w:val="24"/>
                <w:szCs w:val="24"/>
              </w:rPr>
              <w:t>HORRI DAGOKIONEZ, LANTALDEAREN EGITURA AGIRI HAUETAKO 19. ATALEKO LEHEN ATAL HONETAN XEDATUTAKOAREN ARABERA BALIO-JUDIZIOAREN ERAGINPEAN DAGOEN ALDAGAIA ETA ESPERIENTZIA EGIAZTATUA IZANIK, HURRENGO ATALEAN ADIERAZTEN DEN MODUAN, FORMULA BIDEZ BALORATZEN DEN ALDAGAI BAT, FITXATEGIETAN BALIO-IRITZIEN BIDEZ EGITEN DEN DESKRIBAPENEAN EZ DA JASO BEHAR IRIZPIDE AUTOMATIKOETAN ESPERO DEN EMAITZA BALDINTZATZEN, AURRERATZEN EDO AURREZ JUZGATZEN DUEN INFORMAZIORIK; HORREGATIK, UNE HORRETAN, AIPAMEN HORIEK ALDE BATERA UTZI BEHAR DIRA.</w:t>
            </w:r>
          </w:p>
          <w:p w:rsidR="00D12363" w:rsidRDefault="00D12363" w:rsidP="001B0AD0">
            <w:pPr>
              <w:spacing w:line="240" w:lineRule="atLeast"/>
              <w:jc w:val="both"/>
              <w:rPr>
                <w:rFonts w:ascii="Arial" w:hAnsi="Arial" w:cs="Arial"/>
                <w:b/>
                <w:szCs w:val="22"/>
              </w:rPr>
            </w:pPr>
          </w:p>
          <w:p w:rsidR="00D12363" w:rsidRDefault="00D12363" w:rsidP="001B0AD0">
            <w:pPr>
              <w:spacing w:line="240" w:lineRule="atLeast"/>
              <w:jc w:val="both"/>
              <w:rPr>
                <w:rFonts w:ascii="Arial" w:hAnsi="Arial" w:cs="Arial"/>
                <w:b/>
                <w:szCs w:val="22"/>
              </w:rPr>
            </w:pPr>
          </w:p>
          <w:p w:rsidR="00D12363" w:rsidRDefault="00D12363" w:rsidP="001B0AD0">
            <w:pPr>
              <w:spacing w:line="240" w:lineRule="atLeast"/>
              <w:jc w:val="both"/>
              <w:rPr>
                <w:rFonts w:ascii="Arial" w:hAnsi="Arial" w:cs="Arial"/>
                <w:b/>
              </w:rPr>
            </w:pPr>
            <w:r>
              <w:rPr>
                <w:rFonts w:ascii="Arial" w:hAnsi="Arial" w:cs="Arial"/>
                <w:b/>
              </w:rPr>
              <w:t>2) FORMULAK APLIKATUZ BALORATU BEHARREKO IRIZPIDEAK</w:t>
            </w:r>
          </w:p>
          <w:p w:rsidR="00D12363" w:rsidRDefault="00D12363" w:rsidP="001B0AD0">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89"/>
              <w:gridCol w:w="5773"/>
              <w:gridCol w:w="1276"/>
            </w:tblGrid>
            <w:tr w:rsidR="00D12363" w:rsidTr="001B0AD0">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spacing w:line="240" w:lineRule="atLeast"/>
                    <w:jc w:val="center"/>
                    <w:rPr>
                      <w:rFonts w:ascii="Arial" w:hAnsi="Arial" w:cs="Arial"/>
                      <w:b/>
                      <w:sz w:val="18"/>
                      <w:szCs w:val="18"/>
                    </w:rPr>
                  </w:pPr>
                  <w:r>
                    <w:rPr>
                      <w:rFonts w:ascii="Arial" w:hAnsi="Arial" w:cs="Arial"/>
                      <w:b/>
                      <w:sz w:val="18"/>
                      <w:szCs w:val="18"/>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spacing w:line="240" w:lineRule="atLeast"/>
                    <w:jc w:val="center"/>
                    <w:rPr>
                      <w:rFonts w:ascii="Arial" w:hAnsi="Arial" w:cs="Arial"/>
                      <w:sz w:val="18"/>
                      <w:szCs w:val="18"/>
                    </w:rPr>
                  </w:pPr>
                  <w:r>
                    <w:rPr>
                      <w:rFonts w:ascii="Arial" w:hAnsi="Arial" w:cs="Arial"/>
                      <w:b/>
                      <w:sz w:val="18"/>
                      <w:szCs w:val="18"/>
                    </w:rPr>
                    <w:t>Ponderazioa</w:t>
                  </w:r>
                </w:p>
              </w:tc>
            </w:tr>
            <w:tr w:rsidR="00D12363" w:rsidTr="001B0AD0">
              <w:trPr>
                <w:trHeight w:val="284"/>
              </w:trPr>
              <w:tc>
                <w:tcPr>
                  <w:tcW w:w="889"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s>
                    <w:spacing w:line="240" w:lineRule="atLeast"/>
                    <w:rPr>
                      <w:rFonts w:ascii="Arial" w:hAnsi="Arial" w:cs="Arial"/>
                      <w:b/>
                      <w:sz w:val="18"/>
                      <w:szCs w:val="18"/>
                    </w:rPr>
                  </w:pPr>
                  <w:r>
                    <w:rPr>
                      <w:rFonts w:ascii="Arial" w:hAnsi="Arial" w:cs="Arial"/>
                      <w:b/>
                      <w:sz w:val="18"/>
                      <w:szCs w:val="18"/>
                    </w:rPr>
                    <w:t>1.-</w:t>
                  </w:r>
                </w:p>
              </w:tc>
              <w:tc>
                <w:tcPr>
                  <w:tcW w:w="5773"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 w:val="right" w:leader="hyphen" w:pos="6806"/>
                    </w:tabs>
                    <w:spacing w:line="240" w:lineRule="atLeast"/>
                    <w:rPr>
                      <w:rFonts w:ascii="Arial" w:hAnsi="Arial" w:cs="Arial"/>
                      <w:b/>
                      <w:sz w:val="18"/>
                      <w:szCs w:val="18"/>
                    </w:rPr>
                  </w:pPr>
                  <w:r>
                    <w:rPr>
                      <w:rFonts w:ascii="Arial" w:hAnsi="Arial" w:cs="Arial"/>
                      <w:b/>
                      <w:sz w:val="18"/>
                      <w:szCs w:val="18"/>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25</w:t>
                  </w:r>
                </w:p>
              </w:tc>
            </w:tr>
            <w:tr w:rsidR="00D12363" w:rsidTr="001B0AD0">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spacing w:line="240" w:lineRule="atLeast"/>
                    <w:jc w:val="both"/>
                    <w:rPr>
                      <w:rFonts w:ascii="Arial" w:hAnsi="Arial" w:cs="Arial"/>
                      <w:b/>
                      <w:sz w:val="18"/>
                      <w:szCs w:val="18"/>
                    </w:rPr>
                  </w:pPr>
                </w:p>
                <w:p w:rsidR="00D12363" w:rsidRDefault="00D12363" w:rsidP="001B0AD0">
                  <w:pPr>
                    <w:spacing w:line="240" w:lineRule="atLeast"/>
                    <w:jc w:val="both"/>
                    <w:rPr>
                      <w:rFonts w:ascii="Arial" w:hAnsi="Arial" w:cs="Arial"/>
                      <w:b/>
                      <w:sz w:val="18"/>
                      <w:szCs w:val="18"/>
                    </w:rPr>
                  </w:pPr>
                  <w:r>
                    <w:rPr>
                      <w:rFonts w:ascii="Arial" w:hAnsi="Arial" w:cs="Arial"/>
                      <w:b/>
                      <w:sz w:val="18"/>
                      <w:szCs w:val="18"/>
                    </w:rPr>
                    <w:t>PREZIOA (FORMULA):</w:t>
                  </w:r>
                </w:p>
                <w:p w:rsidR="00D12363" w:rsidRDefault="00D12363" w:rsidP="001B0AD0">
                  <w:pPr>
                    <w:pStyle w:val="Goiburua"/>
                    <w:jc w:val="both"/>
                    <w:rPr>
                      <w:rFonts w:ascii="Calibri" w:hAnsi="Calibri" w:cs="Calibri"/>
                      <w:sz w:val="16"/>
                      <w:szCs w:val="16"/>
                    </w:rPr>
                  </w:pPr>
                </w:p>
                <w:p w:rsidR="00D12363" w:rsidRDefault="00D12363" w:rsidP="001B0AD0">
                  <w:pPr>
                    <w:ind w:left="315" w:right="317"/>
                    <w:jc w:val="both"/>
                    <w:rPr>
                      <w:rFonts w:ascii="Arial" w:hAnsi="Arial" w:cs="Arial"/>
                      <w:sz w:val="18"/>
                      <w:szCs w:val="18"/>
                    </w:rPr>
                  </w:pPr>
                  <w:r>
                    <w:rPr>
                      <w:rFonts w:ascii="Arial" w:hAnsi="Arial" w:cs="Arial"/>
                      <w:sz w:val="18"/>
                      <w:szCs w:val="18"/>
                    </w:rPr>
                    <w:t>Lizitatzaileek aurkeztutako eskaintza ekonomikoak baloratzeko, prozedura honi jarraituko zaio:</w:t>
                  </w:r>
                </w:p>
                <w:p w:rsidR="00D12363" w:rsidRDefault="00D12363" w:rsidP="001B0AD0">
                  <w:pPr>
                    <w:ind w:left="315" w:right="317"/>
                    <w:jc w:val="both"/>
                    <w:rPr>
                      <w:rFonts w:ascii="Arial" w:hAnsi="Arial" w:cs="Arial"/>
                      <w:sz w:val="18"/>
                      <w:szCs w:val="18"/>
                    </w:rPr>
                  </w:pPr>
                </w:p>
                <w:p w:rsidR="00D12363" w:rsidRDefault="00D12363" w:rsidP="001B0AD0">
                  <w:pPr>
                    <w:ind w:left="315" w:right="317"/>
                    <w:jc w:val="both"/>
                    <w:rPr>
                      <w:rFonts w:ascii="Arial" w:hAnsi="Arial" w:cs="Arial"/>
                      <w:sz w:val="18"/>
                      <w:szCs w:val="18"/>
                    </w:rPr>
                  </w:pPr>
                  <w:r>
                    <w:rPr>
                      <w:rFonts w:ascii="Arial" w:hAnsi="Arial" w:cs="Arial"/>
                      <w:sz w:val="18"/>
                      <w:szCs w:val="18"/>
                    </w:rPr>
                    <w:t>Kalkulua egiteko, 0 puntu emango zaizkio lizitazio-tasa berdintzen duen eskaintzari, eta bi puntu gehituko dira % 1eko baja bakoitzeko, proportzionalki. Beherapenen bat % 50ekoa bada, gehieneko puntuazioa 100 puntukoa izango da.</w:t>
                  </w:r>
                </w:p>
                <w:p w:rsidR="00D12363" w:rsidRDefault="00D12363" w:rsidP="001B0AD0">
                  <w:pPr>
                    <w:ind w:left="344" w:right="317"/>
                    <w:jc w:val="both"/>
                    <w:rPr>
                      <w:rFonts w:ascii="Arial" w:hAnsi="Arial" w:cs="Arial"/>
                      <w:sz w:val="18"/>
                      <w:szCs w:val="18"/>
                    </w:rPr>
                  </w:pPr>
                </w:p>
                <w:p w:rsidR="00D12363" w:rsidRDefault="00D12363" w:rsidP="001B0AD0">
                  <w:pPr>
                    <w:ind w:left="344" w:right="317"/>
                    <w:jc w:val="both"/>
                    <w:rPr>
                      <w:rFonts w:ascii="Arial" w:hAnsi="Arial" w:cs="Arial"/>
                      <w:sz w:val="18"/>
                      <w:szCs w:val="18"/>
                    </w:rPr>
                  </w:pPr>
                  <w:r>
                    <w:rPr>
                      <w:rFonts w:ascii="Arial" w:hAnsi="Arial" w:cs="Arial"/>
                      <w:sz w:val="18"/>
                      <w:szCs w:val="18"/>
                    </w:rPr>
                    <w:t>X eskaintzaren puntuak (s/100) = 2 x eskaintzaren baja X (s/100)</w:t>
                  </w:r>
                </w:p>
                <w:p w:rsidR="00D12363" w:rsidRDefault="00D12363" w:rsidP="001B0AD0">
                  <w:pPr>
                    <w:ind w:left="344" w:right="317"/>
                    <w:jc w:val="both"/>
                    <w:rPr>
                      <w:rFonts w:ascii="Arial" w:hAnsi="Arial" w:cs="Arial"/>
                      <w:sz w:val="18"/>
                      <w:szCs w:val="18"/>
                    </w:rPr>
                  </w:pPr>
                </w:p>
                <w:p w:rsidR="00D12363" w:rsidRDefault="00D12363" w:rsidP="001B0AD0">
                  <w:pPr>
                    <w:ind w:left="344" w:right="317"/>
                    <w:jc w:val="both"/>
                    <w:rPr>
                      <w:rFonts w:ascii="Arial" w:hAnsi="Arial" w:cs="Arial"/>
                      <w:sz w:val="18"/>
                      <w:szCs w:val="18"/>
                    </w:rPr>
                  </w:pPr>
                  <w:r>
                    <w:rPr>
                      <w:rFonts w:ascii="Arial" w:hAnsi="Arial" w:cs="Arial"/>
                      <w:sz w:val="18"/>
                      <w:szCs w:val="18"/>
                    </w:rPr>
                    <w:t>Beherapena: (lizitazio-prezioa – X eskaintza/lizitazio-prezioa)</w:t>
                  </w:r>
                </w:p>
                <w:p w:rsidR="00D12363" w:rsidRDefault="00D12363" w:rsidP="001B0AD0">
                  <w:pPr>
                    <w:ind w:left="344" w:right="317"/>
                    <w:jc w:val="both"/>
                    <w:rPr>
                      <w:rFonts w:ascii="Arial" w:hAnsi="Arial" w:cs="Arial"/>
                      <w:sz w:val="18"/>
                      <w:szCs w:val="18"/>
                    </w:rPr>
                  </w:pPr>
                </w:p>
                <w:p w:rsidR="00D12363" w:rsidRDefault="00D12363" w:rsidP="001B0AD0">
                  <w:pPr>
                    <w:ind w:left="344" w:right="317"/>
                    <w:jc w:val="both"/>
                    <w:rPr>
                      <w:rFonts w:ascii="Arial" w:hAnsi="Arial" w:cs="Arial"/>
                      <w:sz w:val="18"/>
                      <w:szCs w:val="18"/>
                    </w:rPr>
                  </w:pPr>
                  <w:r>
                    <w:rPr>
                      <w:rFonts w:ascii="Arial" w:hAnsi="Arial" w:cs="Arial"/>
                      <w:sz w:val="18"/>
                      <w:szCs w:val="18"/>
                    </w:rPr>
                    <w:t>Horrela lortutako emaitzari atal ekonomiko horrek puntu guztietan adierazten duen ehunekoa aplikatuko zaio (25 puntu).</w:t>
                  </w:r>
                </w:p>
                <w:p w:rsidR="00D12363" w:rsidRDefault="00D12363" w:rsidP="001B0AD0">
                  <w:pPr>
                    <w:ind w:left="344" w:right="317"/>
                    <w:jc w:val="both"/>
                    <w:rPr>
                      <w:rFonts w:ascii="Arial" w:hAnsi="Arial" w:cs="Arial"/>
                      <w:sz w:val="18"/>
                      <w:szCs w:val="18"/>
                    </w:rPr>
                  </w:pPr>
                </w:p>
                <w:p w:rsidR="00D12363" w:rsidRDefault="00D12363" w:rsidP="001B0AD0">
                  <w:pPr>
                    <w:ind w:left="344" w:right="317"/>
                    <w:jc w:val="both"/>
                    <w:rPr>
                      <w:rFonts w:ascii="Arial" w:hAnsi="Arial" w:cs="Arial"/>
                      <w:sz w:val="18"/>
                      <w:szCs w:val="18"/>
                    </w:rPr>
                  </w:pPr>
                  <w:r>
                    <w:rPr>
                      <w:rFonts w:ascii="Arial" w:hAnsi="Arial" w:cs="Arial"/>
                      <w:sz w:val="18"/>
                      <w:szCs w:val="18"/>
                    </w:rPr>
                    <w:t>Eskaintzetako baten batek edo batzuek % 50 gainditzen badute, balorazioa honela egingo da: 100 puntu emango zaizkio beherapen handienari eta 0 puntu lizitazio-prezioari. Gainerako puntuazioak bi puntu horien arteko interpolazioaren bidez lortuko dira.</w:t>
                  </w:r>
                </w:p>
                <w:p w:rsidR="00D12363" w:rsidRDefault="00D12363" w:rsidP="001B0AD0">
                  <w:pPr>
                    <w:pStyle w:val="Goiburua"/>
                    <w:ind w:left="284"/>
                    <w:jc w:val="both"/>
                    <w:rPr>
                      <w:rFonts w:ascii="Arial" w:hAnsi="Arial" w:cs="Arial"/>
                      <w:b/>
                      <w:sz w:val="18"/>
                      <w:szCs w:val="18"/>
                    </w:rPr>
                  </w:pPr>
                </w:p>
              </w:tc>
            </w:tr>
            <w:tr w:rsidR="00D12363" w:rsidTr="001B0AD0">
              <w:trPr>
                <w:trHeight w:val="284"/>
              </w:trPr>
              <w:tc>
                <w:tcPr>
                  <w:tcW w:w="889"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s>
                    <w:spacing w:line="240" w:lineRule="atLeast"/>
                    <w:rPr>
                      <w:rFonts w:ascii="Arial" w:hAnsi="Arial" w:cs="Arial"/>
                      <w:b/>
                      <w:sz w:val="18"/>
                      <w:szCs w:val="18"/>
                    </w:rPr>
                  </w:pPr>
                  <w:r>
                    <w:rPr>
                      <w:rFonts w:ascii="Arial" w:hAnsi="Arial" w:cs="Arial"/>
                      <w:b/>
                      <w:sz w:val="18"/>
                      <w:szCs w:val="18"/>
                    </w:rPr>
                    <w:t xml:space="preserve">2.- </w:t>
                  </w:r>
                </w:p>
              </w:tc>
              <w:tc>
                <w:tcPr>
                  <w:tcW w:w="5773"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 w:val="right" w:leader="hyphen" w:pos="6806"/>
                    </w:tabs>
                    <w:spacing w:line="240" w:lineRule="atLeast"/>
                    <w:rPr>
                      <w:rFonts w:ascii="Arial" w:hAnsi="Arial" w:cs="Arial"/>
                      <w:b/>
                      <w:sz w:val="18"/>
                      <w:szCs w:val="18"/>
                    </w:rPr>
                  </w:pPr>
                  <w:r>
                    <w:rPr>
                      <w:rFonts w:ascii="Arial" w:hAnsi="Arial" w:cs="Arial"/>
                      <w:b/>
                      <w:sz w:val="18"/>
                      <w:szCs w:val="18"/>
                    </w:rPr>
                    <w:t>Kontratuari atxikitako langileen esperientzia</w:t>
                  </w:r>
                </w:p>
              </w:tc>
              <w:tc>
                <w:tcPr>
                  <w:tcW w:w="1276"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25</w:t>
                  </w:r>
                </w:p>
              </w:tc>
            </w:tr>
            <w:tr w:rsidR="00D12363" w:rsidTr="001B0AD0">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leader="hyphen" w:pos="130"/>
                      <w:tab w:val="left" w:pos="330"/>
                    </w:tabs>
                    <w:spacing w:line="240" w:lineRule="atLeast"/>
                    <w:ind w:left="-370"/>
                    <w:rPr>
                      <w:rFonts w:ascii="Arial" w:hAnsi="Arial" w:cs="Arial"/>
                      <w:b/>
                      <w:sz w:val="18"/>
                      <w:szCs w:val="18"/>
                    </w:rPr>
                  </w:pPr>
                </w:p>
                <w:p w:rsidR="0047416D" w:rsidRPr="0047416D" w:rsidRDefault="0047416D" w:rsidP="0047416D">
                  <w:pPr>
                    <w:ind w:left="708"/>
                    <w:jc w:val="both"/>
                    <w:rPr>
                      <w:rFonts w:ascii="Arial" w:hAnsi="Arial" w:cs="Arial"/>
                      <w:sz w:val="18"/>
                      <w:szCs w:val="18"/>
                    </w:rPr>
                  </w:pPr>
                  <w:r w:rsidRPr="0047416D">
                    <w:rPr>
                      <w:rFonts w:ascii="Arial" w:hAnsi="Arial" w:cs="Arial"/>
                      <w:sz w:val="18"/>
                      <w:szCs w:val="18"/>
                    </w:rPr>
                    <w:t>2.1.- Adierazleen eta datuen bistaratzea kudeatzen laguntza teknikoan egiaztatutako esperientzia (puntu 1 azken hiru urteetan parte hartu den proiektu bakoitzeko): 15 puntu, gehienez.</w:t>
                  </w:r>
                </w:p>
                <w:p w:rsidR="0047416D" w:rsidRPr="0047416D" w:rsidRDefault="0047416D" w:rsidP="0047416D">
                  <w:pPr>
                    <w:ind w:left="708"/>
                    <w:jc w:val="both"/>
                    <w:rPr>
                      <w:rFonts w:ascii="Arial" w:hAnsi="Arial" w:cs="Arial"/>
                      <w:sz w:val="18"/>
                      <w:szCs w:val="18"/>
                    </w:rPr>
                  </w:pPr>
                </w:p>
                <w:p w:rsidR="0047416D" w:rsidRPr="0047416D" w:rsidRDefault="0047416D" w:rsidP="0047416D">
                  <w:pPr>
                    <w:ind w:left="708"/>
                    <w:jc w:val="both"/>
                    <w:rPr>
                      <w:rFonts w:ascii="Arial" w:hAnsi="Arial" w:cs="Arial"/>
                      <w:sz w:val="18"/>
                      <w:szCs w:val="18"/>
                    </w:rPr>
                  </w:pPr>
                  <w:r w:rsidRPr="0047416D">
                    <w:rPr>
                      <w:rFonts w:ascii="Arial" w:hAnsi="Arial" w:cs="Arial"/>
                      <w:sz w:val="18"/>
                      <w:szCs w:val="18"/>
                    </w:rPr>
                    <w:t>2.2.- Laguntza teknikoan egiaztatutako esperientzia, zerbitzuetako arretaren kalitatea hobetzeari buruzko azterlanak eta txostenak eginez (puntu 1 azken hiru urteetan parte hartu den proiektu bakoitzeko): 5 puntu, gehienez.</w:t>
                  </w:r>
                </w:p>
                <w:p w:rsidR="0047416D" w:rsidRPr="0047416D" w:rsidRDefault="0047416D" w:rsidP="0047416D">
                  <w:pPr>
                    <w:ind w:left="708"/>
                    <w:jc w:val="both"/>
                    <w:rPr>
                      <w:rFonts w:ascii="Arial" w:hAnsi="Arial" w:cs="Arial"/>
                      <w:sz w:val="18"/>
                      <w:szCs w:val="18"/>
                    </w:rPr>
                  </w:pPr>
                </w:p>
                <w:p w:rsidR="0047416D" w:rsidRDefault="0047416D" w:rsidP="0047416D">
                  <w:pPr>
                    <w:ind w:left="708"/>
                    <w:jc w:val="both"/>
                    <w:rPr>
                      <w:rFonts w:ascii="Arial" w:hAnsi="Arial" w:cs="Arial"/>
                      <w:sz w:val="18"/>
                      <w:szCs w:val="18"/>
                    </w:rPr>
                  </w:pPr>
                  <w:r w:rsidRPr="0047416D">
                    <w:rPr>
                      <w:rFonts w:ascii="Arial" w:hAnsi="Arial" w:cs="Arial"/>
                      <w:sz w:val="18"/>
                      <w:szCs w:val="18"/>
                    </w:rPr>
                    <w:t>2.3.- Gizarte-zerbitzuetan hobekuntza-planak eta estrategikoak ezartzeko esperientzia egiaztatua (puntu 1 azken hiru urteetan parte hartu den proiektu bakoitzeko): 5 puntu, gehienez.</w:t>
                  </w:r>
                </w:p>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b/>
                      <w:sz w:val="18"/>
                      <w:szCs w:val="18"/>
                    </w:rPr>
                    <w:t>Oharra:</w:t>
                  </w:r>
                  <w:r>
                    <w:t xml:space="preserve"> </w:t>
                  </w:r>
                  <w:r w:rsidR="0047416D" w:rsidRPr="0047416D">
                    <w:rPr>
                      <w:rFonts w:ascii="Arial" w:hAnsi="Arial" w:cs="Arial"/>
                      <w:sz w:val="18"/>
                      <w:szCs w:val="18"/>
                    </w:rPr>
                    <w:t>Esperientzia hori egiaztatzeko, zerbitzuak kontratatzen dituzten entitateek (edo kontratatutako erakundeak, kasu honetan erakunde kontratatzailea aipatuz) emandako ziurtagiriak aurkeztu beharko dira. Ziurtagiri horietan, langileek emandako zerbitzuaren xedea jaso beharko da, eta langile arduradunak nor diren, zenbatekoak eta datak zehaztu beharko dira.</w:t>
                  </w:r>
                </w:p>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Proiektu batean parte hartu duten profesionalen kopurua edozein dela ere, proiektu zehatz bakoitzeko puntu 1 bakarrik emango da.</w:t>
                  </w:r>
                </w:p>
                <w:p w:rsidR="00D12363" w:rsidRDefault="00D12363" w:rsidP="001B0AD0">
                  <w:pPr>
                    <w:jc w:val="both"/>
                    <w:rPr>
                      <w:rFonts w:ascii="Arial" w:hAnsi="Arial" w:cs="Arial"/>
                      <w:sz w:val="18"/>
                      <w:szCs w:val="18"/>
                    </w:rPr>
                  </w:pPr>
                </w:p>
                <w:p w:rsidR="00D12363" w:rsidRDefault="00D12363" w:rsidP="001B0AD0">
                  <w:pPr>
                    <w:tabs>
                      <w:tab w:val="left" w:leader="hyphen" w:pos="130"/>
                      <w:tab w:val="left" w:pos="330"/>
                    </w:tabs>
                    <w:spacing w:line="240" w:lineRule="atLeast"/>
                    <w:ind w:left="-370"/>
                    <w:rPr>
                      <w:rFonts w:ascii="Arial" w:hAnsi="Arial" w:cs="Arial"/>
                      <w:b/>
                      <w:sz w:val="18"/>
                      <w:szCs w:val="18"/>
                    </w:rPr>
                  </w:pPr>
                </w:p>
              </w:tc>
            </w:tr>
            <w:tr w:rsidR="00D12363" w:rsidTr="001B0AD0">
              <w:trPr>
                <w:trHeight w:val="284"/>
              </w:trPr>
              <w:tc>
                <w:tcPr>
                  <w:tcW w:w="889"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s>
                    <w:spacing w:line="240" w:lineRule="atLeast"/>
                    <w:rPr>
                      <w:rFonts w:ascii="Arial" w:hAnsi="Arial" w:cs="Arial"/>
                      <w:b/>
                      <w:sz w:val="18"/>
                      <w:szCs w:val="18"/>
                    </w:rPr>
                  </w:pPr>
                  <w:r>
                    <w:rPr>
                      <w:rFonts w:ascii="Arial" w:hAnsi="Arial" w:cs="Arial"/>
                      <w:b/>
                      <w:sz w:val="18"/>
                      <w:szCs w:val="18"/>
                    </w:rPr>
                    <w:t xml:space="preserve">3.- </w:t>
                  </w:r>
                </w:p>
              </w:tc>
              <w:tc>
                <w:tcPr>
                  <w:tcW w:w="5773"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spacing w:line="240" w:lineRule="atLeast"/>
                    <w:jc w:val="both"/>
                    <w:rPr>
                      <w:rFonts w:ascii="Arial" w:hAnsi="Arial" w:cs="Arial"/>
                      <w:b/>
                      <w:bCs/>
                      <w:sz w:val="18"/>
                      <w:szCs w:val="18"/>
                    </w:rPr>
                  </w:pPr>
                  <w:r>
                    <w:rPr>
                      <w:rFonts w:ascii="Arial" w:hAnsi="Arial" w:cs="Arial"/>
                      <w:b/>
                      <w:bCs/>
                      <w:sz w:val="18"/>
                      <w:szCs w:val="18"/>
                    </w:rPr>
                    <w:t>Emakumeen eta gizonen arteko berdintasunerako neurriak:</w:t>
                  </w:r>
                </w:p>
                <w:p w:rsidR="00D12363" w:rsidRDefault="00D12363" w:rsidP="001B0AD0">
                  <w:pPr>
                    <w:tabs>
                      <w:tab w:val="left" w:pos="960"/>
                      <w:tab w:val="right" w:leader="hyphen" w:pos="6806"/>
                    </w:tabs>
                    <w:spacing w:line="240" w:lineRule="atLeast"/>
                    <w:rPr>
                      <w:rFonts w:ascii="Arial" w:hAnsi="Arial" w:cs="Arial"/>
                      <w:b/>
                      <w:sz w:val="18"/>
                      <w:szCs w:val="18"/>
                    </w:rPr>
                  </w:pPr>
                  <w:r>
                    <w:rPr>
                      <w:rFonts w:ascii="Arial" w:hAnsi="Arial" w:cs="Arial"/>
                      <w:b/>
                      <w:sz w:val="18"/>
                      <w:szCs w:val="18"/>
                    </w:rPr>
                    <w:t>Emakumeen eta gizonen arteko berdintasunaren arloko kualifikazioa: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10</w:t>
                  </w:r>
                </w:p>
              </w:tc>
            </w:tr>
            <w:tr w:rsidR="00D12363" w:rsidTr="001B0AD0">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2363" w:rsidRDefault="00D12363" w:rsidP="001B0AD0">
                  <w:pPr>
                    <w:tabs>
                      <w:tab w:val="left" w:pos="960"/>
                      <w:tab w:val="right" w:leader="hyphen" w:pos="6806"/>
                    </w:tabs>
                    <w:spacing w:line="0" w:lineRule="atLeast"/>
                    <w:rPr>
                      <w:rFonts w:ascii="Arial" w:hAnsi="Arial" w:cs="Arial"/>
                      <w:sz w:val="18"/>
                      <w:szCs w:val="18"/>
                    </w:rPr>
                  </w:pPr>
                </w:p>
                <w:p w:rsidR="00D12363" w:rsidRDefault="00D12363" w:rsidP="001B0AD0">
                  <w:pPr>
                    <w:ind w:left="708"/>
                    <w:jc w:val="both"/>
                    <w:rPr>
                      <w:rFonts w:ascii="Arial" w:hAnsi="Arial" w:cs="Arial"/>
                      <w:sz w:val="18"/>
                      <w:szCs w:val="18"/>
                    </w:rPr>
                  </w:pPr>
                  <w:r>
                    <w:rPr>
                      <w:rFonts w:ascii="Arial" w:hAnsi="Arial" w:cs="Arial"/>
                      <w:sz w:val="18"/>
                      <w:szCs w:val="18"/>
                    </w:rPr>
                    <w:t>3.1.- Baimendutako zentro baten bidez gutxienez 30 orduko ikastaro bat (ECTS kreditu baten baliokidea) diseinatzeko eta emateko konpromisoa. Ikastaroa kontratua gauzatuko duten langileei zuzenduta egongo da, eta haren xedea genero-teoriaren eta hizkuntza ez-sexistaren oinarrizko kontzeptuak aplikatzea izango da. 5 puntu</w:t>
                  </w:r>
                </w:p>
                <w:p w:rsidR="00D12363" w:rsidRDefault="00D12363" w:rsidP="001B0AD0">
                  <w:pPr>
                    <w:jc w:val="both"/>
                    <w:rPr>
                      <w:rFonts w:ascii="Arial" w:hAnsi="Arial" w:cs="Arial"/>
                      <w:sz w:val="18"/>
                      <w:szCs w:val="18"/>
                    </w:rPr>
                  </w:pPr>
                </w:p>
                <w:p w:rsidR="00D12363" w:rsidRDefault="00D12363" w:rsidP="001B0AD0">
                  <w:pPr>
                    <w:ind w:left="708"/>
                    <w:jc w:val="both"/>
                    <w:rPr>
                      <w:rFonts w:ascii="Arial" w:hAnsi="Arial" w:cs="Arial"/>
                    </w:rPr>
                  </w:pPr>
                  <w:r>
                    <w:rPr>
                      <w:rFonts w:ascii="Arial" w:hAnsi="Arial" w:cs="Arial"/>
                      <w:sz w:val="18"/>
                      <w:szCs w:val="18"/>
                    </w:rPr>
                    <w:t>3.2.- Baimena duen zentro baten bidez, gutxienez 30 orduko ikastaro bat (ECTS kreditu baten baliokidea) diseinatu eta emateko konpromisoa. Ikastaroa kontratua gauzatuko duten langileei zuzenduta egongo da, eta estatistiken eta dokumentazioaren ingurunean genero-ikuspegidun komunikazio-prozesuak egitea izango du helburu. 5 puntu</w:t>
                  </w:r>
                </w:p>
              </w:tc>
            </w:tr>
          </w:tbl>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p>
          <w:p w:rsidR="00D12363" w:rsidRDefault="00D12363" w:rsidP="001B0AD0">
            <w:pPr>
              <w:jc w:val="both"/>
              <w:rPr>
                <w:rFonts w:ascii="Arial" w:eastAsia="Arial Unicode MS" w:hAnsi="Arial" w:cs="Arial"/>
                <w:sz w:val="18"/>
                <w:szCs w:val="18"/>
              </w:rPr>
            </w:pPr>
            <w:r>
              <w:rPr>
                <w:rFonts w:ascii="Arial" w:eastAsia="Arial Unicode MS" w:hAnsi="Arial" w:cs="Arial"/>
                <w:sz w:val="18"/>
                <w:szCs w:val="18"/>
              </w:rPr>
              <w:t>Konpromiso horiek betetzen ez badira edo gaizki betetzen badira, 42. klausulan ezarritako zigor-araubidea aplikatuko da, eskaintzak baloratzeko irizpide gisa kontuan hartutako alderdiei buruzkoa.</w:t>
            </w:r>
          </w:p>
          <w:p w:rsidR="00D12363" w:rsidRDefault="00D12363" w:rsidP="001B0AD0">
            <w:pPr>
              <w:pStyle w:val="Goiburua"/>
              <w:jc w:val="both"/>
              <w:rPr>
                <w:rFonts w:ascii="Arial" w:hAnsi="Arial" w:cs="Arial"/>
                <w:sz w:val="18"/>
                <w:szCs w:val="18"/>
              </w:rPr>
            </w:pPr>
          </w:p>
          <w:p w:rsidR="00D12363" w:rsidRDefault="00D12363" w:rsidP="001B0AD0">
            <w:pPr>
              <w:pBdr>
                <w:left w:val="single" w:sz="4" w:space="4" w:color="auto"/>
                <w:bottom w:val="single" w:sz="4" w:space="1" w:color="auto"/>
                <w:right w:val="single" w:sz="4" w:space="4" w:color="auto"/>
              </w:pBdr>
              <w:spacing w:before="120" w:after="40" w:line="240" w:lineRule="atLeast"/>
              <w:jc w:val="both"/>
              <w:rPr>
                <w:rFonts w:ascii="Arial" w:hAnsi="Arial" w:cs="Arial"/>
                <w:b/>
              </w:rPr>
            </w:pPr>
            <w:r>
              <w:rPr>
                <w:rFonts w:ascii="Arial" w:hAnsi="Arial" w:cs="Arial"/>
                <w:b/>
              </w:rPr>
              <w:t>ARTXIBOETAKO IRIZPIDE AUTOMATIKOEI BURUZKO DATURIK, INFORMAZIORIK EDO DOKUMENTAZIORIK EZ SARTZEA, ALDEZ AURREKO BETEKIZUNEI ETA BALIO-IRITZIEN BIDEZ BALORATZEKO IRIZPIDEEI DAGOKIENEZ.</w:t>
            </w:r>
          </w:p>
          <w:p w:rsidR="00D12363" w:rsidRPr="006C2766" w:rsidRDefault="00D12363" w:rsidP="001B0AD0">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2"/>
                <w:szCs w:val="22"/>
              </w:rPr>
            </w:pPr>
            <w:r w:rsidRPr="006C2766">
              <w:rPr>
                <w:rFonts w:ascii="Arial" w:hAnsi="Arial" w:cs="Arial"/>
                <w:b/>
                <w:sz w:val="22"/>
                <w:szCs w:val="22"/>
              </w:rPr>
              <w:t>HORRI DAGOKIONEZ, BERRESTEN DA LANTALDEAREN EGITURA AGIRI HAUETAKO 19. ATALEKO LEHENENGO ATALEAN XEDATUTAKOAREN ARABERAKO BALIO-JUDIZIOAREN ERAGINPEAN DAGOEN ALDAGAIA DENEZ, ETA ADIERAZITAKO 19. ATALEKO BIGARREN ATALEAN ADIERAZITAKO BALDINTZETAN EGIAZTATUTAKO ESPERIENTZIA FORMULA BIDEZKO BALORAZIOAREN MENDEKO ALDAGAIA DENEZ, FITXATEGIETAN EKIPOAREN DESKRIBAPENA BALIO-IRITZIEN BIDEZ EGITEKO, EZ DA SARTU BEHAR IRIZPIDE AUTOMATIKOETAN ESPERO DEN EMAITZA BALDINTZATZEN, AURRERATZEN EDO AURREZ EPAITZEN DUEN INFORMAZIORIK, ETA HORREGATIK, UNE HORRETAN, IRIZPIDE AUTOMATIKOETAN LORTU BEHAR DA.</w:t>
            </w:r>
          </w:p>
          <w:p w:rsidR="00D12363" w:rsidRDefault="00D12363" w:rsidP="001B0AD0">
            <w:pPr>
              <w:pBdr>
                <w:left w:val="single" w:sz="4" w:space="4" w:color="auto"/>
                <w:bottom w:val="single" w:sz="4" w:space="1" w:color="auto"/>
                <w:right w:val="single" w:sz="4" w:space="4" w:color="auto"/>
              </w:pBdr>
              <w:spacing w:before="120" w:after="40" w:line="240" w:lineRule="atLeast"/>
              <w:jc w:val="both"/>
              <w:rPr>
                <w:rFonts w:ascii="Arial" w:hAnsi="Arial" w:cs="Arial"/>
                <w:b/>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8"/>
        </w:trPr>
        <w:tc>
          <w:tcPr>
            <w:tcW w:w="8506" w:type="dxa"/>
            <w:gridSpan w:val="6"/>
            <w:tcBorders>
              <w:top w:val="single" w:sz="4" w:space="0" w:color="000000"/>
            </w:tcBorders>
          </w:tcPr>
          <w:p w:rsidR="00D12363" w:rsidRDefault="00D12363" w:rsidP="001B0AD0">
            <w:pPr>
              <w:tabs>
                <w:tab w:val="left" w:pos="34"/>
                <w:tab w:val="left" w:pos="567"/>
                <w:tab w:val="left" w:pos="993"/>
                <w:tab w:val="left" w:pos="1560"/>
              </w:tabs>
              <w:spacing w:line="240" w:lineRule="atLeast"/>
              <w:ind w:left="33"/>
              <w:jc w:val="both"/>
              <w:rPr>
                <w:rFonts w:ascii="Arial" w:hAnsi="Arial" w:cs="Arial"/>
                <w:b/>
                <w:szCs w:val="22"/>
              </w:rPr>
            </w:pPr>
            <w:r>
              <w:rPr>
                <w:rFonts w:ascii="Arial" w:hAnsi="Arial" w:cs="Arial"/>
                <w:b/>
                <w:szCs w:val="22"/>
              </w:rPr>
              <w:t>Balio anormalak edo neurriz kanpokoak dituen eskaintza bat kontuan hartzeko parametroak</w:t>
            </w:r>
          </w:p>
          <w:p w:rsidR="00D12363" w:rsidRDefault="00D12363" w:rsidP="001B0AD0">
            <w:pPr>
              <w:tabs>
                <w:tab w:val="left" w:pos="34"/>
                <w:tab w:val="left" w:pos="567"/>
                <w:tab w:val="left" w:pos="993"/>
                <w:tab w:val="left" w:pos="1560"/>
              </w:tabs>
              <w:spacing w:line="240" w:lineRule="atLeast"/>
              <w:jc w:val="both"/>
              <w:rPr>
                <w:rFonts w:ascii="Arial" w:hAnsi="Arial" w:cs="Arial"/>
                <w:sz w:val="18"/>
                <w:szCs w:val="18"/>
              </w:rPr>
            </w:pPr>
          </w:p>
          <w:p w:rsidR="00D12363" w:rsidRDefault="00D12363" w:rsidP="001B0AD0">
            <w:pPr>
              <w:autoSpaceDE w:val="0"/>
              <w:autoSpaceDN w:val="0"/>
              <w:adjustRightInd w:val="0"/>
              <w:rPr>
                <w:rFonts w:ascii="Arial" w:hAnsi="Arial" w:cs="Arial"/>
              </w:rPr>
            </w:pPr>
            <w:r>
              <w:rPr>
                <w:rFonts w:ascii="Arial" w:hAnsi="Arial" w:cs="Arial"/>
              </w:rPr>
              <w:t>Onartutako eskaintza ekonomikoen prezioren bat lizitazio-prezioaren % 50 baino txikiagoa bada, anormaltzat edo neurriz kanpokotzat joko da.</w:t>
            </w:r>
          </w:p>
          <w:p w:rsidR="00D12363" w:rsidRDefault="00D12363" w:rsidP="001B0AD0">
            <w:pPr>
              <w:autoSpaceDE w:val="0"/>
              <w:autoSpaceDN w:val="0"/>
              <w:adjustRightInd w:val="0"/>
              <w:rPr>
                <w:rFonts w:ascii="Arial" w:hAnsi="Arial" w:cs="Arial"/>
                <w:sz w:val="16"/>
                <w:szCs w:val="16"/>
              </w:rPr>
            </w:pPr>
          </w:p>
          <w:p w:rsidR="00D12363" w:rsidRDefault="00D12363" w:rsidP="001B0AD0">
            <w:pPr>
              <w:tabs>
                <w:tab w:val="left" w:pos="34"/>
                <w:tab w:val="left" w:pos="567"/>
                <w:tab w:val="left" w:pos="993"/>
                <w:tab w:val="left" w:pos="1560"/>
              </w:tabs>
              <w:spacing w:line="240" w:lineRule="atLeast"/>
              <w:ind w:left="33" w:hanging="1"/>
              <w:jc w:val="both"/>
              <w:rPr>
                <w:rFonts w:ascii="Arial" w:hAnsi="Arial" w:cs="Arial"/>
                <w:b/>
              </w:rPr>
            </w:pPr>
            <w:r>
              <w:rPr>
                <w:rFonts w:ascii="Arial" w:hAnsi="Arial" w:cs="Arial"/>
                <w:b/>
              </w:rPr>
              <w:t>Berdinketa hausteko irizpide espezifikoak</w:t>
            </w:r>
          </w:p>
          <w:p w:rsidR="00D12363" w:rsidRDefault="00D12363" w:rsidP="001B0AD0">
            <w:pPr>
              <w:tabs>
                <w:tab w:val="left" w:pos="34"/>
                <w:tab w:val="left" w:pos="567"/>
                <w:tab w:val="left" w:pos="993"/>
                <w:tab w:val="left" w:pos="1560"/>
              </w:tabs>
              <w:spacing w:line="240" w:lineRule="atLeast"/>
              <w:jc w:val="both"/>
              <w:rPr>
                <w:rFonts w:ascii="Arial" w:hAnsi="Arial" w:cs="Arial"/>
                <w:b/>
              </w:rPr>
            </w:pPr>
          </w:p>
          <w:p w:rsidR="00D12363" w:rsidRDefault="00D12363" w:rsidP="001B0AD0">
            <w:pPr>
              <w:jc w:val="both"/>
              <w:rPr>
                <w:rFonts w:ascii="Arial" w:hAnsi="Arial" w:cs="Arial"/>
                <w:b/>
                <w:sz w:val="18"/>
                <w:szCs w:val="18"/>
              </w:rPr>
            </w:pPr>
            <w:r>
              <w:rPr>
                <w:rFonts w:ascii="Arial" w:hAnsi="Arial" w:cs="Arial"/>
                <w:snapToGrid w:val="0"/>
                <w:sz w:val="18"/>
                <w:szCs w:val="18"/>
              </w:rPr>
              <w:t>SPKLren 147.2 artikuluan ezarritakoak.</w:t>
            </w:r>
          </w:p>
          <w:p w:rsidR="00D12363" w:rsidRDefault="00D12363" w:rsidP="001B0AD0">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D12363" w:rsidRDefault="00D12363" w:rsidP="00D12363">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r>
              <w:rPr>
                <w:rFonts w:ascii="Arial" w:hAnsi="Arial" w:cs="Arial"/>
                <w:b/>
              </w:rPr>
              <w:t>20.- KONTRATUA GAUZATZEKO BALDINTZA BEREZIAK</w:t>
            </w:r>
          </w:p>
        </w:tc>
      </w:tr>
      <w:tr w:rsidR="00D12363" w:rsidTr="001B0AD0">
        <w:trPr>
          <w:trHeight w:val="454"/>
        </w:trPr>
        <w:tc>
          <w:tcPr>
            <w:tcW w:w="8506" w:type="dxa"/>
          </w:tcPr>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Kontratu honi aplikatu beharreko exekuzio-baldintza bereziak SPKLn eta baldintza-agiri honetako 38.2 klausulan aurreikusitakoak dira.</w:t>
            </w:r>
          </w:p>
          <w:p w:rsidR="00D12363" w:rsidRDefault="00D12363" w:rsidP="001B0AD0">
            <w:pPr>
              <w:jc w:val="both"/>
              <w:rPr>
                <w:sz w:val="18"/>
                <w:szCs w:val="18"/>
              </w:rPr>
            </w:pPr>
          </w:p>
          <w:p w:rsidR="00D12363" w:rsidRDefault="00D12363" w:rsidP="001B0AD0">
            <w:pPr>
              <w:jc w:val="both"/>
              <w:rPr>
                <w:rFonts w:ascii="Arial" w:hAnsi="Arial" w:cs="Arial"/>
                <w:sz w:val="18"/>
                <w:szCs w:val="18"/>
              </w:rPr>
            </w:pPr>
            <w:r>
              <w:rPr>
                <w:rFonts w:ascii="Arial" w:hAnsi="Arial" w:cs="Arial"/>
                <w:sz w:val="18"/>
                <w:szCs w:val="18"/>
              </w:rPr>
              <w:t>Horrez gain, exekuzio-baldintza bereziak izango dira:</w:t>
            </w:r>
          </w:p>
          <w:p w:rsidR="00D12363" w:rsidRDefault="00D12363" w:rsidP="001B0AD0">
            <w:pPr>
              <w:autoSpaceDE w:val="0"/>
              <w:autoSpaceDN w:val="0"/>
              <w:adjustRightInd w:val="0"/>
              <w:spacing w:line="201" w:lineRule="atLeast"/>
              <w:jc w:val="both"/>
              <w:rPr>
                <w:rFonts w:ascii="Arial" w:hAnsi="Arial" w:cs="Arial"/>
              </w:rPr>
            </w:pPr>
          </w:p>
          <w:p w:rsidR="00D12363" w:rsidRDefault="00D12363" w:rsidP="001B0AD0">
            <w:pPr>
              <w:autoSpaceDE w:val="0"/>
              <w:autoSpaceDN w:val="0"/>
              <w:adjustRightInd w:val="0"/>
              <w:spacing w:line="201" w:lineRule="atLeast"/>
              <w:jc w:val="both"/>
              <w:rPr>
                <w:rFonts w:ascii="Arial" w:hAnsi="Arial" w:cs="Arial"/>
              </w:rPr>
            </w:pPr>
            <w:r>
              <w:rPr>
                <w:rFonts w:ascii="Arial" w:hAnsi="Arial" w:cs="Arial"/>
                <w:b/>
                <w:sz w:val="18"/>
                <w:szCs w:val="18"/>
              </w:rPr>
              <w:t>1.- Emakumeen eta gizonen berdintasunaren arloko exekuzio-betebehar bereziak:</w:t>
            </w:r>
          </w:p>
          <w:p w:rsidR="00D12363" w:rsidRDefault="00D12363" w:rsidP="001B0AD0">
            <w:pPr>
              <w:autoSpaceDE w:val="0"/>
              <w:autoSpaceDN w:val="0"/>
              <w:adjustRightInd w:val="0"/>
              <w:spacing w:line="201" w:lineRule="atLeast"/>
              <w:jc w:val="both"/>
              <w:rPr>
                <w:rFonts w:ascii="Arial" w:hAnsi="Arial" w:cs="Arial"/>
              </w:rPr>
            </w:pPr>
          </w:p>
          <w:p w:rsidR="00D12363" w:rsidRDefault="00D12363" w:rsidP="001B0AD0">
            <w:pPr>
              <w:jc w:val="both"/>
              <w:rPr>
                <w:rFonts w:ascii="Arial" w:hAnsi="Arial" w:cs="Arial"/>
                <w:sz w:val="18"/>
                <w:szCs w:val="18"/>
              </w:rPr>
            </w:pPr>
            <w:r>
              <w:rPr>
                <w:rFonts w:ascii="Arial" w:hAnsi="Arial" w:cs="Arial"/>
                <w:sz w:val="18"/>
                <w:szCs w:val="18"/>
              </w:rPr>
              <w:t>1.1.- Zerbitzua</w:t>
            </w:r>
            <w:r w:rsidRPr="00DE30BF">
              <w:rPr>
                <w:rFonts w:ascii="Arial" w:hAnsi="Arial" w:cs="Arial"/>
                <w:sz w:val="18"/>
                <w:szCs w:val="18"/>
              </w:rPr>
              <w:t xml:space="preserve"> ematen hasten denetik gehienez ere bi hilabeteko epean, kontratistak emakumeen eta gizonen berdintasunaren arloko plan espezifiko bat diseinatu eta aplikatu beharko du kontratu hau gauzatzeko (nahiz eta kontratistak ez izan 50 langile baino gutxiago eta, beraz, ez egon behartuta, Emakumeen eta Gizonen Berdintasun Eragingarrirako martxoaren 22ko 3/2007 Lege Organikoaren 45. artikuluaren arabera).</w:t>
            </w:r>
          </w:p>
          <w:p w:rsidR="00D12363" w:rsidRDefault="00D12363" w:rsidP="001B0AD0">
            <w:pPr>
              <w:jc w:val="both"/>
              <w:rPr>
                <w:rFonts w:ascii="Arial" w:hAnsi="Arial" w:cs="Arial"/>
                <w:sz w:val="18"/>
                <w:szCs w:val="18"/>
              </w:rPr>
            </w:pPr>
          </w:p>
          <w:p w:rsidR="00D12363" w:rsidRDefault="00D12363" w:rsidP="001B0AD0">
            <w:pPr>
              <w:spacing w:before="60" w:after="60" w:line="0" w:lineRule="atLeast"/>
              <w:jc w:val="both"/>
              <w:rPr>
                <w:rFonts w:ascii="Arial" w:hAnsi="Arial" w:cs="Arial"/>
                <w:sz w:val="18"/>
                <w:szCs w:val="18"/>
              </w:rPr>
            </w:pPr>
            <w:r>
              <w:rPr>
                <w:rFonts w:ascii="Arial" w:hAnsi="Arial" w:cs="Arial"/>
                <w:sz w:val="18"/>
                <w:szCs w:val="18"/>
              </w:rPr>
              <w:t>Nolanahi ere, kontratistak emakumeen eta gizonen berdintasunerako plan bat diseinatu behar badu, dagokion erregistroan inskribatuta egon beharko du.</w:t>
            </w:r>
          </w:p>
          <w:p w:rsidR="00D12363" w:rsidRDefault="00D12363" w:rsidP="001B0AD0">
            <w:pPr>
              <w:jc w:val="both"/>
              <w:rPr>
                <w:rFonts w:ascii="Arial" w:hAnsi="Arial" w:cs="Arial"/>
                <w:sz w:val="18"/>
                <w:szCs w:val="18"/>
              </w:rPr>
            </w:pPr>
            <w:r>
              <w:rPr>
                <w:rFonts w:ascii="Arial" w:hAnsi="Arial" w:cs="Arial"/>
                <w:sz w:val="18"/>
                <w:szCs w:val="18"/>
              </w:rPr>
              <w:t>Berdintasun-planak lan-plan bat izango du, eta bertan jaso beharko dira kontratua prestatzeko dokumentazioan kontratistak emakumeen eta gizonen berdintasunaren arloan ezarritako helburuak betetzeko egingo dituen ekintza zehatzak, kontratua egikaritzean hartu beharreko neurriak adierazita (lanaldiaren iraupen- eta antolamendu-neurriak, prestakuntza-neurriak, sustapen- eta ordainketa-neurriak, kontratu hau egikarituko duten langileen bizitza pertsonala eta/edo familiarra uztartzeko neurriak, sexu-jazarpena eta sexuan oinarritutako jazarpena prebenitzeko neurriak, etab.).</w:t>
            </w:r>
          </w:p>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Era berean, Berdintasun Planak norberaren bizitza, lana eta familia uztartzeko eta emakumeen eta gizonen arteko erantzunkidetasuna sustatzeko neurri zehatzak jaso beharko ditu. Enpresa lizitatzaileak konpromisoa hartzen du neurri horiek kontratua gauzatzen duten langileei aplikatzeko, eta Emakumeen eta Gizonen Berdintasun Eraginkorrerako martxoaren 22ko 3/2007 Legean ezarritako gutxienekoak hobetzeko; bereziki, adingabeei eta mendeko pertsonei arreta emateko baliabide propioak, pribatuak edo soziokomunitarioak izatea, hala nola zerbitzu-txekeak, jantokiak, haurtzaindegiak, eguneko zentroak edo ludotekak, lanaldiaren hobekuntzak, eta abar.</w:t>
            </w:r>
          </w:p>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Edozein administrazio publikok emandako "Emakumeen eta Gizonen Berdintasunerako Lankidetza Erakundea" aitorpena lortuz gero, kontratistak berdintasun-plan bat duela eta aplikatu duela egiaztatu ahal izango da.</w:t>
            </w:r>
          </w:p>
          <w:p w:rsidR="00D12363" w:rsidRDefault="00D12363" w:rsidP="001B0AD0">
            <w:pPr>
              <w:jc w:val="both"/>
              <w:rPr>
                <w:rFonts w:ascii="Arial" w:hAnsi="Arial" w:cs="Arial"/>
                <w:sz w:val="18"/>
                <w:szCs w:val="18"/>
              </w:rPr>
            </w:pPr>
          </w:p>
          <w:p w:rsidR="00D12363" w:rsidRDefault="00D12363" w:rsidP="001B0AD0">
            <w:pPr>
              <w:autoSpaceDE w:val="0"/>
              <w:autoSpaceDN w:val="0"/>
              <w:jc w:val="both"/>
              <w:rPr>
                <w:rFonts w:ascii="Arial" w:hAnsi="Arial" w:cs="Arial"/>
                <w:sz w:val="18"/>
                <w:szCs w:val="18"/>
              </w:rPr>
            </w:pPr>
            <w:r>
              <w:rPr>
                <w:rFonts w:ascii="Arial" w:hAnsi="Arial" w:cs="Arial"/>
                <w:sz w:val="18"/>
                <w:szCs w:val="18"/>
              </w:rPr>
              <w:t>Prestakuntza-neurriei</w:t>
            </w:r>
            <w:r w:rsidRPr="00DE30BF">
              <w:rPr>
                <w:rFonts w:ascii="Arial" w:hAnsi="Arial" w:cs="Arial"/>
                <w:sz w:val="18"/>
                <w:szCs w:val="18"/>
              </w:rPr>
              <w:t xml:space="preserve"> dagokienez, erakunde kontratistak zerbitzuari atxikitako langileentzako prestakuntza- eta gaikuntza-plan bat izan beharko du.</w:t>
            </w:r>
          </w:p>
          <w:p w:rsidR="00D12363" w:rsidRDefault="00D12363" w:rsidP="001B0AD0">
            <w:pPr>
              <w:jc w:val="both"/>
              <w:rPr>
                <w:rFonts w:ascii="Arial" w:hAnsi="Arial" w:cs="Arial"/>
                <w:sz w:val="18"/>
                <w:szCs w:val="18"/>
              </w:rPr>
            </w:pPr>
            <w:r>
              <w:rPr>
                <w:rFonts w:ascii="Arial" w:hAnsi="Arial" w:cs="Arial"/>
                <w:sz w:val="18"/>
                <w:szCs w:val="18"/>
              </w:rPr>
              <w:t xml:space="preserve"> </w:t>
            </w:r>
          </w:p>
          <w:p w:rsidR="00D12363" w:rsidRDefault="00D12363" w:rsidP="001B0AD0">
            <w:pPr>
              <w:jc w:val="both"/>
              <w:rPr>
                <w:rFonts w:ascii="Arial" w:hAnsi="Arial" w:cs="Arial"/>
                <w:sz w:val="18"/>
                <w:szCs w:val="18"/>
              </w:rPr>
            </w:pPr>
            <w:r>
              <w:rPr>
                <w:rFonts w:ascii="Arial" w:hAnsi="Arial" w:cs="Arial"/>
                <w:sz w:val="18"/>
                <w:szCs w:val="18"/>
              </w:rPr>
              <w:t>Hori egiaztatzeko, kontratistak egindako prestakuntza-ekintzen zerrenda aurkeztu beharko du, prestakuntza-edukia eta bertaratutakoak zehaztuta, baita ekintza horiek non egingo diren ere. Erakunde kontratistaren aldetik kontratua koordinatzen duen pertsonak sinatu egin beharko ditu egindako prestakuntza-ekintzen zerrenda eta edukia.</w:t>
            </w:r>
          </w:p>
          <w:p w:rsidR="00D12363" w:rsidRDefault="00D12363" w:rsidP="001B0AD0">
            <w:pPr>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Zerbitzua</w:t>
            </w:r>
            <w:r w:rsidRPr="00DE30BF">
              <w:rPr>
                <w:rFonts w:ascii="Arial" w:hAnsi="Arial" w:cs="Arial"/>
                <w:sz w:val="18"/>
                <w:szCs w:val="18"/>
              </w:rPr>
              <w:t xml:space="preserve"> ematen hasi eta gehienez ere 10 hilabeteko epean, kontratistak ebaluazio-memoria bat aurkeztu beharko du, berdintasun-planaren emaitzei, aplikazioari, ekintzei eta onuradunei buruz.</w:t>
            </w:r>
          </w:p>
          <w:p w:rsidR="00D12363" w:rsidRPr="00DE30BF" w:rsidRDefault="00D12363" w:rsidP="001B0AD0">
            <w:pPr>
              <w:autoSpaceDE w:val="0"/>
              <w:autoSpaceDN w:val="0"/>
              <w:adjustRightInd w:val="0"/>
              <w:jc w:val="both"/>
              <w:rPr>
                <w:rFonts w:ascii="Arial" w:hAnsi="Arial" w:cs="Arial"/>
                <w:sz w:val="18"/>
                <w:szCs w:val="18"/>
              </w:rPr>
            </w:pPr>
          </w:p>
          <w:p w:rsidR="00D12363" w:rsidRDefault="00D12363" w:rsidP="001B0AD0">
            <w:pPr>
              <w:jc w:val="both"/>
              <w:rPr>
                <w:rFonts w:ascii="Arial" w:hAnsi="Arial" w:cs="Arial"/>
                <w:sz w:val="18"/>
                <w:szCs w:val="18"/>
              </w:rPr>
            </w:pPr>
            <w:r>
              <w:rPr>
                <w:rFonts w:ascii="Arial" w:hAnsi="Arial" w:cs="Arial"/>
                <w:sz w:val="18"/>
                <w:szCs w:val="18"/>
              </w:rPr>
              <w:t>2.2.- Emakumeen eta gizonen berdintasunaren arloko betebeharrei buruzko dokumentazio eta informazio guztia Dokuteka-Gizanet sistemaren bidez aurkeztu beharko du kontratistak, administrazio kontratatzaileak inolako errekerimendurik egin beharrik izan gabe. Z</w:t>
            </w:r>
            <w:r w:rsidR="00802228">
              <w:rPr>
                <w:rFonts w:ascii="Arial" w:hAnsi="Arial" w:cs="Arial"/>
                <w:sz w:val="18"/>
                <w:szCs w:val="18"/>
              </w:rPr>
              <w:t>ainketa</w:t>
            </w:r>
            <w:r>
              <w:rPr>
                <w:rFonts w:ascii="Arial" w:hAnsi="Arial" w:cs="Arial"/>
                <w:sz w:val="18"/>
                <w:szCs w:val="18"/>
              </w:rPr>
              <w:t xml:space="preserve"> eta Gizarte Politiketako </w:t>
            </w:r>
            <w:r w:rsidR="00802228">
              <w:rPr>
                <w:rFonts w:ascii="Arial" w:hAnsi="Arial" w:cs="Arial"/>
                <w:sz w:val="18"/>
                <w:szCs w:val="18"/>
              </w:rPr>
              <w:t>Departamentuare</w:t>
            </w:r>
            <w:r>
              <w:rPr>
                <w:rFonts w:ascii="Arial" w:hAnsi="Arial" w:cs="Arial"/>
                <w:sz w:val="18"/>
                <w:szCs w:val="18"/>
              </w:rPr>
              <w:t>n Emakumeen eta Gizonen Berdintasunerako Unitateak egingo du emakumeen eta gizonen berdintasunaren arloko betebeharrak behar bezala betetzearen jarraipena, eta horretarako beharrezkoak diren jarraibideak emango ditu.</w:t>
            </w:r>
          </w:p>
          <w:p w:rsidR="00D12363" w:rsidRDefault="00D12363" w:rsidP="001B0AD0">
            <w:pPr>
              <w:jc w:val="both"/>
              <w:rPr>
                <w:rFonts w:ascii="Arial" w:hAnsi="Arial" w:cs="Arial"/>
                <w:sz w:val="18"/>
                <w:szCs w:val="18"/>
              </w:rPr>
            </w:pPr>
          </w:p>
        </w:tc>
      </w:tr>
    </w:tbl>
    <w:p w:rsidR="00D12363" w:rsidRDefault="00D12363" w:rsidP="00D12363">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bookmarkStart w:id="17" w:name="CC_21"/>
            <w:r>
              <w:rPr>
                <w:rFonts w:ascii="Arial" w:hAnsi="Arial" w:cs="Arial"/>
                <w:b/>
              </w:rPr>
              <w:t>21.-</w:t>
            </w:r>
            <w:bookmarkEnd w:id="17"/>
            <w:r>
              <w:rPr>
                <w:rFonts w:ascii="Arial" w:hAnsi="Arial" w:cs="Arial"/>
                <w:b/>
              </w:rPr>
              <w:t xml:space="preserve"> KONTRATUAREN</w:t>
            </w:r>
            <w:r w:rsidRPr="00DE30BF">
              <w:rPr>
                <w:rFonts w:ascii="Arial" w:hAnsi="Arial" w:cs="Arial"/>
                <w:b/>
              </w:rPr>
              <w:t xml:space="preserve"> FUNTSEZKO BETEBEHARRAK</w:t>
            </w:r>
          </w:p>
        </w:tc>
      </w:tr>
      <w:tr w:rsidR="00D12363" w:rsidTr="001B0AD0">
        <w:trPr>
          <w:trHeight w:val="454"/>
        </w:trPr>
        <w:tc>
          <w:tcPr>
            <w:tcW w:w="8506" w:type="dxa"/>
            <w:vAlign w:val="center"/>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r>
              <w:rPr>
                <w:rFonts w:ascii="Arial" w:hAnsi="Arial" w:cs="Arial"/>
              </w:rPr>
              <w:t>Kontratuaren funtsezko betebeharrak dira, eta horiek ez betetzea kontratua suntsiarazteko arrazoitzat hartu ahal izango da, SPKLren 211.f) artikuluan adierazitako ondorioetarako.</w:t>
            </w:r>
          </w:p>
          <w:p w:rsidR="00D12363" w:rsidRDefault="00D12363" w:rsidP="001B0AD0">
            <w:pPr>
              <w:spacing w:before="60" w:after="60" w:line="240" w:lineRule="atLeast"/>
              <w:jc w:val="both"/>
              <w:rPr>
                <w:rFonts w:ascii="Arial" w:hAnsi="Arial" w:cs="Arial"/>
              </w:rPr>
            </w:pPr>
          </w:p>
        </w:tc>
      </w:tr>
    </w:tbl>
    <w:p w:rsidR="00D12363" w:rsidRDefault="00D12363" w:rsidP="00D12363">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szCs w:val="22"/>
              </w:rPr>
            </w:pPr>
            <w:bookmarkStart w:id="18" w:name="CC_22"/>
            <w:r>
              <w:rPr>
                <w:rFonts w:ascii="Arial" w:hAnsi="Arial" w:cs="Arial"/>
                <w:b/>
                <w:szCs w:val="22"/>
              </w:rPr>
              <w:t>22.-</w:t>
            </w:r>
            <w:bookmarkEnd w:id="18"/>
            <w:r>
              <w:t xml:space="preserve"> </w:t>
            </w:r>
            <w:r>
              <w:rPr>
                <w:rFonts w:ascii="Arial" w:hAnsi="Arial" w:cs="Arial"/>
                <w:b/>
              </w:rPr>
              <w:t>AURREIKUSITAKO</w:t>
            </w:r>
            <w:r>
              <w:t xml:space="preserve"> </w:t>
            </w:r>
            <w:r w:rsidRPr="00DE30BF">
              <w:rPr>
                <w:rFonts w:ascii="Arial" w:hAnsi="Arial" w:cs="Arial"/>
                <w:b/>
              </w:rPr>
              <w:t>KONTRATU-ALDAKETAK</w:t>
            </w: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D12363" w:rsidRDefault="00D12363" w:rsidP="001B0AD0">
            <w:pPr>
              <w:spacing w:line="240" w:lineRule="atLeast"/>
              <w:jc w:val="both"/>
              <w:rPr>
                <w:rFonts w:ascii="Arial" w:hAnsi="Arial" w:cs="Arial"/>
                <w:sz w:val="16"/>
                <w:szCs w:val="16"/>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12363" w:rsidRDefault="00D12363" w:rsidP="001B0AD0">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p>
        </w:tc>
      </w:tr>
    </w:tbl>
    <w:p w:rsidR="00D12363" w:rsidRDefault="00D12363" w:rsidP="00D12363">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bookmarkStart w:id="19" w:name="CC_23"/>
            <w:r>
              <w:rPr>
                <w:rFonts w:ascii="Arial" w:hAnsi="Arial" w:cs="Arial"/>
                <w:b/>
              </w:rPr>
              <w:t>23.-</w:t>
            </w:r>
            <w:bookmarkEnd w:id="19"/>
            <w:r>
              <w:rPr>
                <w:rFonts w:ascii="Arial" w:hAnsi="Arial" w:cs="Arial"/>
                <w:b/>
              </w:rPr>
              <w:t xml:space="preserve"> ZIGORRAK</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D12363" w:rsidRDefault="00D12363" w:rsidP="001B0AD0">
            <w:pPr>
              <w:spacing w:line="240" w:lineRule="atLeast"/>
              <w:jc w:val="both"/>
              <w:rPr>
                <w:rFonts w:ascii="Arial" w:hAnsi="Arial" w:cs="Arial"/>
                <w:szCs w:val="22"/>
              </w:rPr>
            </w:pPr>
          </w:p>
          <w:p w:rsidR="00D12363" w:rsidRDefault="00D12363" w:rsidP="001B0AD0">
            <w:pPr>
              <w:rPr>
                <w:rFonts w:ascii="Arial" w:hAnsi="Arial" w:cs="Arial"/>
              </w:rPr>
            </w:pPr>
            <w:r>
              <w:rPr>
                <w:rFonts w:ascii="Arial" w:hAnsi="Arial" w:cs="Arial"/>
              </w:rPr>
              <w:t>Plegu honen 42. klausulan ezarritakoak.</w:t>
            </w:r>
          </w:p>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jc w:val="both"/>
        <w:rPr>
          <w:rFonts w:ascii="Arial" w:hAnsi="Arial" w:cs="Arial"/>
          <w:szCs w:val="22"/>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hRule="exact" w:val="340"/>
        </w:trPr>
        <w:tc>
          <w:tcPr>
            <w:tcW w:w="8506" w:type="dxa"/>
            <w:vAlign w:val="center"/>
          </w:tcPr>
          <w:p w:rsidR="00D12363" w:rsidRDefault="00D12363" w:rsidP="001B0AD0">
            <w:pPr>
              <w:spacing w:line="240" w:lineRule="atLeast"/>
              <w:jc w:val="both"/>
              <w:rPr>
                <w:rFonts w:ascii="Arial" w:hAnsi="Arial" w:cs="Arial"/>
                <w:b/>
              </w:rPr>
            </w:pPr>
            <w:bookmarkStart w:id="20" w:name="CC_24"/>
            <w:r>
              <w:rPr>
                <w:rFonts w:ascii="Arial" w:hAnsi="Arial" w:cs="Arial"/>
                <w:b/>
              </w:rPr>
              <w:t>24.-</w:t>
            </w:r>
            <w:bookmarkEnd w:id="20"/>
            <w:r>
              <w:rPr>
                <w:rFonts w:ascii="Arial" w:hAnsi="Arial" w:cs="Arial"/>
                <w:b/>
              </w:rPr>
              <w:t xml:space="preserve"> ASEGURUAK</w:t>
            </w:r>
          </w:p>
        </w:tc>
      </w:tr>
      <w:tr w:rsidR="00D12363" w:rsidTr="001B0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D12363" w:rsidRDefault="00D12363" w:rsidP="001B0AD0">
            <w:pPr>
              <w:spacing w:line="240" w:lineRule="atLeast"/>
              <w:jc w:val="both"/>
              <w:rPr>
                <w:rFonts w:ascii="Arial" w:hAnsi="Arial" w:cs="Arial"/>
                <w:szCs w:val="22"/>
              </w:rPr>
            </w:pPr>
          </w:p>
          <w:p w:rsidR="00D12363" w:rsidRDefault="00D12363" w:rsidP="001B0AD0">
            <w:pPr>
              <w:spacing w:before="40" w:after="40" w:line="240" w:lineRule="atLeast"/>
              <w:jc w:val="both"/>
              <w:rPr>
                <w:rFonts w:ascii="Arial" w:hAnsi="Arial" w:cs="Arial"/>
                <w:b/>
                <w:bCs/>
                <w:sz w:val="18"/>
                <w:szCs w:val="18"/>
              </w:rPr>
            </w:pPr>
            <w:r>
              <w:rPr>
                <w:rFonts w:ascii="Arial" w:hAnsi="Arial" w:cs="Arial"/>
                <w:sz w:val="18"/>
                <w:szCs w:val="18"/>
              </w:rPr>
              <w:t>Erantzukizun</w:t>
            </w:r>
            <w:r>
              <w:t xml:space="preserve"> zibileko asegurua, gutxienez 300.000 eurokoa (ikusi baldintza-agiri honen 38.1.4 klausula).</w:t>
            </w:r>
          </w:p>
          <w:p w:rsidR="00D12363" w:rsidRDefault="00D12363" w:rsidP="001B0AD0">
            <w:pPr>
              <w:spacing w:line="240" w:lineRule="atLeast"/>
              <w:jc w:val="both"/>
              <w:rPr>
                <w:rFonts w:ascii="Arial" w:hAnsi="Arial" w:cs="Arial"/>
                <w:szCs w:val="22"/>
              </w:rPr>
            </w:pPr>
          </w:p>
        </w:tc>
      </w:tr>
    </w:tbl>
    <w:p w:rsidR="00D12363" w:rsidRDefault="00D12363" w:rsidP="00D12363">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szCs w:val="22"/>
              </w:rPr>
            </w:pPr>
            <w:bookmarkStart w:id="21" w:name="CC_25"/>
            <w:r>
              <w:rPr>
                <w:rFonts w:ascii="Arial" w:hAnsi="Arial" w:cs="Arial"/>
                <w:b/>
                <w:szCs w:val="22"/>
              </w:rPr>
              <w:t>25.-</w:t>
            </w:r>
            <w:bookmarkEnd w:id="21"/>
            <w:r>
              <w:t xml:space="preserve"> </w:t>
            </w:r>
            <w:r>
              <w:rPr>
                <w:rFonts w:ascii="Arial" w:hAnsi="Arial" w:cs="Arial"/>
                <w:b/>
              </w:rPr>
              <w:t>LAN-HARREMAN</w:t>
            </w:r>
            <w:r w:rsidRPr="00DE30BF">
              <w:rPr>
                <w:rFonts w:ascii="Arial" w:hAnsi="Arial" w:cs="Arial"/>
                <w:b/>
              </w:rPr>
              <w:t xml:space="preserve"> JAKIN BATZUETAN SUBROGATZEA</w:t>
            </w: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D12363" w:rsidRDefault="00D12363" w:rsidP="001B0AD0">
            <w:pPr>
              <w:spacing w:line="240" w:lineRule="atLeast"/>
              <w:jc w:val="both"/>
              <w:rPr>
                <w:rFonts w:ascii="Arial" w:hAnsi="Arial" w:cs="Arial"/>
                <w:sz w:val="16"/>
                <w:szCs w:val="16"/>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12363" w:rsidRDefault="00D12363" w:rsidP="001B0AD0">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7"/>
        </w:trPr>
        <w:tc>
          <w:tcPr>
            <w:tcW w:w="8506" w:type="dxa"/>
            <w:gridSpan w:val="6"/>
            <w:tcBorders>
              <w:top w:val="nil"/>
            </w:tcBorders>
            <w:vAlign w:val="center"/>
          </w:tcPr>
          <w:p w:rsidR="00D12363" w:rsidRDefault="00D12363" w:rsidP="001B0AD0">
            <w:pPr>
              <w:spacing w:line="240" w:lineRule="atLeast"/>
              <w:jc w:val="both"/>
              <w:rPr>
                <w:rFonts w:ascii="Arial" w:hAnsi="Arial" w:cs="Arial"/>
              </w:rPr>
            </w:pPr>
          </w:p>
        </w:tc>
      </w:tr>
    </w:tbl>
    <w:p w:rsidR="00D12363" w:rsidRDefault="00D12363" w:rsidP="00D12363">
      <w:pPr>
        <w:spacing w:line="240" w:lineRule="atLeast"/>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val="340"/>
        </w:trPr>
        <w:tc>
          <w:tcPr>
            <w:tcW w:w="8506" w:type="dxa"/>
            <w:vAlign w:val="center"/>
          </w:tcPr>
          <w:p w:rsidR="00D12363" w:rsidRDefault="00D12363" w:rsidP="001B0AD0">
            <w:pPr>
              <w:spacing w:line="240" w:lineRule="atLeast"/>
              <w:jc w:val="both"/>
              <w:rPr>
                <w:rFonts w:ascii="Arial" w:hAnsi="Arial" w:cs="Arial"/>
                <w:b/>
              </w:rPr>
            </w:pPr>
            <w:bookmarkStart w:id="22" w:name="CC_26"/>
            <w:r>
              <w:rPr>
                <w:rFonts w:ascii="Arial" w:hAnsi="Arial" w:cs="Arial"/>
                <w:b/>
              </w:rPr>
              <w:t>26.-</w:t>
            </w:r>
            <w:bookmarkEnd w:id="22"/>
            <w:r>
              <w:rPr>
                <w:rFonts w:ascii="Arial" w:hAnsi="Arial" w:cs="Arial"/>
                <w:b/>
              </w:rPr>
              <w:t xml:space="preserve"> LIZITATZAILEENTZAKO</w:t>
            </w:r>
            <w:r w:rsidRPr="00DE30BF">
              <w:rPr>
                <w:rFonts w:ascii="Arial" w:hAnsi="Arial" w:cs="Arial"/>
                <w:b/>
              </w:rPr>
              <w:t xml:space="preserve"> KONPENTSAZIOAREN ZENBATEKOA</w:t>
            </w:r>
          </w:p>
        </w:tc>
      </w:tr>
      <w:tr w:rsidR="00D12363" w:rsidTr="001B0AD0">
        <w:trPr>
          <w:trHeight w:val="454"/>
        </w:trPr>
        <w:tc>
          <w:tcPr>
            <w:tcW w:w="8506" w:type="dxa"/>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r>
              <w:rPr>
                <w:rFonts w:ascii="Arial" w:hAnsi="Arial" w:cs="Arial"/>
              </w:rPr>
              <w:t>Ez dagokio.</w:t>
            </w:r>
          </w:p>
          <w:p w:rsidR="00D12363" w:rsidRDefault="00D12363" w:rsidP="001B0AD0">
            <w:pPr>
              <w:spacing w:line="240" w:lineRule="atLeast"/>
              <w:jc w:val="both"/>
              <w:rPr>
                <w:rFonts w:ascii="Arial" w:hAnsi="Arial" w:cs="Arial"/>
                <w:i/>
              </w:rPr>
            </w:pPr>
          </w:p>
        </w:tc>
      </w:tr>
    </w:tbl>
    <w:p w:rsidR="00D12363" w:rsidRDefault="00D12363" w:rsidP="00D12363">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12363" w:rsidTr="001B0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12363" w:rsidRDefault="00D12363" w:rsidP="001B0AD0">
            <w:pPr>
              <w:spacing w:before="40" w:after="40" w:line="240" w:lineRule="atLeast"/>
              <w:jc w:val="both"/>
              <w:rPr>
                <w:rFonts w:ascii="Arial" w:hAnsi="Arial" w:cs="Arial"/>
                <w:szCs w:val="22"/>
              </w:rPr>
            </w:pPr>
            <w:bookmarkStart w:id="23" w:name="CC_27"/>
            <w:r>
              <w:rPr>
                <w:rFonts w:ascii="Arial" w:hAnsi="Arial" w:cs="Arial"/>
                <w:b/>
              </w:rPr>
              <w:t>27.-</w:t>
            </w:r>
            <w:bookmarkEnd w:id="23"/>
            <w:r>
              <w:rPr>
                <w:rFonts w:ascii="Arial" w:hAnsi="Arial" w:cs="Arial"/>
                <w:b/>
              </w:rPr>
              <w:t xml:space="preserve"> KONTURAKO</w:t>
            </w:r>
            <w:r w:rsidRPr="00DE30BF">
              <w:rPr>
                <w:rFonts w:ascii="Arial" w:hAnsi="Arial" w:cs="Arial"/>
                <w:b/>
              </w:rPr>
              <w:t xml:space="preserve"> ORDAINKETAK PRESTAKETA-ERAGIKETENGATIK</w:t>
            </w: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D12363" w:rsidRDefault="00D12363" w:rsidP="001B0AD0">
            <w:pPr>
              <w:spacing w:line="240" w:lineRule="atLeast"/>
              <w:jc w:val="both"/>
              <w:rPr>
                <w:rFonts w:ascii="Arial" w:hAnsi="Arial" w:cs="Arial"/>
                <w:sz w:val="16"/>
                <w:szCs w:val="16"/>
              </w:rPr>
            </w:pPr>
          </w:p>
        </w:tc>
      </w:tr>
      <w:tr w:rsidR="00D12363" w:rsidTr="001B0A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12363" w:rsidRDefault="00D12363" w:rsidP="001B0AD0">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D12363" w:rsidRDefault="00D12363" w:rsidP="001B0AD0">
            <w:pPr>
              <w:spacing w:line="240" w:lineRule="atLeast"/>
              <w:ind w:left="181" w:hanging="142"/>
              <w:jc w:val="right"/>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12363" w:rsidRDefault="00D12363" w:rsidP="001B0AD0">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D12363" w:rsidRDefault="00D12363" w:rsidP="001B0AD0">
            <w:pPr>
              <w:spacing w:line="240" w:lineRule="atLeast"/>
              <w:jc w:val="both"/>
              <w:rPr>
                <w:rFonts w:ascii="Arial" w:hAnsi="Arial" w:cs="Arial"/>
                <w:szCs w:val="22"/>
              </w:rPr>
            </w:pPr>
          </w:p>
        </w:tc>
      </w:tr>
      <w:tr w:rsidR="00D12363" w:rsidTr="001B0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2"/>
        </w:trPr>
        <w:tc>
          <w:tcPr>
            <w:tcW w:w="8506" w:type="dxa"/>
            <w:gridSpan w:val="6"/>
            <w:tcBorders>
              <w:top w:val="nil"/>
            </w:tcBorders>
            <w:vAlign w:val="center"/>
          </w:tcPr>
          <w:p w:rsidR="00D12363" w:rsidRDefault="00D12363" w:rsidP="001B0AD0">
            <w:pPr>
              <w:spacing w:line="240" w:lineRule="atLeast"/>
              <w:jc w:val="both"/>
              <w:rPr>
                <w:rFonts w:ascii="Arial" w:hAnsi="Arial" w:cs="Arial"/>
              </w:rPr>
            </w:pPr>
          </w:p>
        </w:tc>
      </w:tr>
    </w:tbl>
    <w:p w:rsidR="00D12363" w:rsidRDefault="00D12363" w:rsidP="00D12363">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val="340"/>
        </w:trPr>
        <w:tc>
          <w:tcPr>
            <w:tcW w:w="8506" w:type="dxa"/>
            <w:vAlign w:val="center"/>
          </w:tcPr>
          <w:p w:rsidR="00D12363" w:rsidRDefault="00D12363" w:rsidP="001B0AD0">
            <w:pPr>
              <w:spacing w:line="240" w:lineRule="atLeast"/>
              <w:jc w:val="both"/>
              <w:rPr>
                <w:rFonts w:ascii="Arial" w:hAnsi="Arial" w:cs="Arial"/>
                <w:b/>
              </w:rPr>
            </w:pPr>
            <w:bookmarkStart w:id="24" w:name="CC_28"/>
            <w:r>
              <w:rPr>
                <w:rFonts w:ascii="Arial" w:hAnsi="Arial" w:cs="Arial"/>
                <w:b/>
              </w:rPr>
              <w:t>28.-</w:t>
            </w:r>
            <w:bookmarkEnd w:id="24"/>
            <w:r>
              <w:rPr>
                <w:rFonts w:ascii="Arial" w:hAnsi="Arial" w:cs="Arial"/>
                <w:b/>
              </w:rPr>
              <w:t xml:space="preserve"> BESTE</w:t>
            </w:r>
            <w:r w:rsidRPr="00DE30BF">
              <w:rPr>
                <w:rFonts w:ascii="Arial" w:hAnsi="Arial" w:cs="Arial"/>
                <w:b/>
              </w:rPr>
              <w:t xml:space="preserve"> ZEHAZTAPEN GEHIGARRI BATZUK</w:t>
            </w:r>
          </w:p>
        </w:tc>
      </w:tr>
      <w:tr w:rsidR="00D12363" w:rsidTr="001B0AD0">
        <w:trPr>
          <w:trHeight w:val="550"/>
        </w:trPr>
        <w:tc>
          <w:tcPr>
            <w:tcW w:w="8506" w:type="dxa"/>
            <w:vAlign w:val="center"/>
          </w:tcPr>
          <w:p w:rsidR="00D12363" w:rsidRDefault="00D12363" w:rsidP="001B0AD0">
            <w:pPr>
              <w:spacing w:line="240" w:lineRule="atLeast"/>
              <w:jc w:val="both"/>
              <w:rPr>
                <w:rFonts w:ascii="Arial" w:hAnsi="Arial" w:cs="Arial"/>
              </w:rPr>
            </w:pPr>
          </w:p>
          <w:p w:rsidR="00D12363" w:rsidRDefault="00D12363" w:rsidP="001B0AD0">
            <w:pPr>
              <w:spacing w:line="240" w:lineRule="atLeast"/>
              <w:jc w:val="both"/>
              <w:rPr>
                <w:rFonts w:ascii="Arial" w:hAnsi="Arial" w:cs="Arial"/>
              </w:rPr>
            </w:pPr>
            <w:r>
              <w:rPr>
                <w:rFonts w:ascii="Arial" w:hAnsi="Arial" w:cs="Arial"/>
              </w:rPr>
              <w:t>Ez dagokio.</w:t>
            </w:r>
          </w:p>
          <w:p w:rsidR="00D12363" w:rsidRDefault="00D12363" w:rsidP="001B0AD0">
            <w:pPr>
              <w:spacing w:line="240" w:lineRule="atLeast"/>
              <w:jc w:val="both"/>
              <w:rPr>
                <w:rFonts w:ascii="Arial" w:hAnsi="Arial" w:cs="Arial"/>
              </w:rPr>
            </w:pPr>
          </w:p>
        </w:tc>
      </w:tr>
    </w:tbl>
    <w:p w:rsidR="00D12363" w:rsidRDefault="00D12363" w:rsidP="00D12363">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D12363" w:rsidRDefault="00D12363" w:rsidP="001B0AD0">
            <w:pPr>
              <w:jc w:val="both"/>
              <w:rPr>
                <w:rFonts w:ascii="Arial" w:hAnsi="Arial" w:cs="Arial"/>
                <w:b/>
              </w:rPr>
            </w:pPr>
            <w:bookmarkStart w:id="25" w:name="CC_29"/>
            <w:r>
              <w:rPr>
                <w:rFonts w:ascii="Arial" w:hAnsi="Arial" w:cs="Arial"/>
                <w:b/>
              </w:rPr>
              <w:t>29.-</w:t>
            </w:r>
            <w:bookmarkEnd w:id="25"/>
            <w:r>
              <w:rPr>
                <w:rFonts w:ascii="Arial" w:hAnsi="Arial" w:cs="Arial"/>
                <w:b/>
              </w:rPr>
              <w:t xml:space="preserve"> KONTRATAZIO-MAHAIA</w:t>
            </w:r>
          </w:p>
        </w:tc>
      </w:tr>
      <w:tr w:rsidR="00D12363" w:rsidTr="001B0AD0">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D12363" w:rsidRDefault="00D12363" w:rsidP="001B0AD0">
            <w:pPr>
              <w:jc w:val="both"/>
              <w:rPr>
                <w:rFonts w:ascii="Arial" w:hAnsi="Arial" w:cs="Arial"/>
              </w:rPr>
            </w:pPr>
            <w:r>
              <w:rPr>
                <w:rFonts w:ascii="Arial" w:hAnsi="Arial" w:cs="Arial"/>
              </w:rPr>
              <w:t xml:space="preserve">LEHENDAKARITZA: Xanti Moriones Garcia, </w:t>
            </w:r>
            <w:r w:rsidR="00802228" w:rsidRPr="00802228">
              <w:rPr>
                <w:rFonts w:ascii="Arial" w:hAnsi="Arial" w:cs="Arial"/>
              </w:rPr>
              <w:t>Zainketa eta Gizarte Pokitiketako Departamentu</w:t>
            </w:r>
            <w:r w:rsidR="00802228">
              <w:rPr>
                <w:rFonts w:ascii="Arial" w:hAnsi="Arial" w:cs="Arial"/>
              </w:rPr>
              <w:t>ko</w:t>
            </w:r>
            <w:r w:rsidR="00802228" w:rsidRPr="00802228">
              <w:rPr>
                <w:rFonts w:ascii="Arial" w:hAnsi="Arial" w:cs="Arial"/>
              </w:rPr>
              <w:t xml:space="preserve"> </w:t>
            </w:r>
            <w:r>
              <w:rPr>
                <w:rFonts w:ascii="Arial" w:hAnsi="Arial" w:cs="Arial"/>
              </w:rPr>
              <w:t>Agenda, Berrikuntza eta Ebaluazio Zerbitzuko burua, edo hark eskuordetutako pertsona.</w:t>
            </w:r>
          </w:p>
          <w:p w:rsidR="00D12363" w:rsidRDefault="00D12363" w:rsidP="001B0AD0">
            <w:pPr>
              <w:jc w:val="both"/>
              <w:rPr>
                <w:rFonts w:ascii="Arial" w:hAnsi="Arial" w:cs="Arial"/>
              </w:rPr>
            </w:pPr>
            <w:r>
              <w:rPr>
                <w:rFonts w:ascii="Arial" w:hAnsi="Arial" w:cs="Arial"/>
              </w:rPr>
              <w:t xml:space="preserve">1. BOKALA: Jon Iribar Goenaga, </w:t>
            </w:r>
            <w:r w:rsidR="00802228" w:rsidRPr="00802228">
              <w:rPr>
                <w:rFonts w:ascii="Arial" w:hAnsi="Arial" w:cs="Arial"/>
              </w:rPr>
              <w:t>Zainketa eta Gizarte Pokitiketako Departamentu</w:t>
            </w:r>
            <w:r w:rsidR="00802228">
              <w:rPr>
                <w:rFonts w:ascii="Arial" w:hAnsi="Arial" w:cs="Arial"/>
              </w:rPr>
              <w:t>ko</w:t>
            </w:r>
            <w:r w:rsidR="00802228" w:rsidRPr="00802228">
              <w:rPr>
                <w:rFonts w:ascii="Arial" w:hAnsi="Arial" w:cs="Arial"/>
              </w:rPr>
              <w:t xml:space="preserve"> </w:t>
            </w:r>
            <w:r>
              <w:rPr>
                <w:rFonts w:ascii="Arial" w:hAnsi="Arial" w:cs="Arial"/>
              </w:rPr>
              <w:t>Plangintza, Itun eta Prestazio Ekonomikoen Zerbitzuko burua, edo hark eskuordetzen duena.</w:t>
            </w:r>
          </w:p>
          <w:p w:rsidR="00D12363" w:rsidRDefault="00D12363" w:rsidP="001B0AD0">
            <w:pPr>
              <w:jc w:val="both"/>
              <w:rPr>
                <w:rFonts w:ascii="Arial" w:hAnsi="Arial" w:cs="Arial"/>
              </w:rPr>
            </w:pPr>
            <w:r>
              <w:rPr>
                <w:rFonts w:ascii="Arial" w:hAnsi="Arial" w:cs="Arial"/>
              </w:rPr>
              <w:t xml:space="preserve">2. BOKALA: Aitor Rodríguez-Anabitarte Aizpeolea, </w:t>
            </w:r>
            <w:r w:rsidR="00802228" w:rsidRPr="00802228">
              <w:rPr>
                <w:rFonts w:ascii="Arial" w:hAnsi="Arial" w:cs="Arial"/>
              </w:rPr>
              <w:t>Zainketa eta Gizarte Pokitiketako Departamentu</w:t>
            </w:r>
            <w:r w:rsidR="00802228">
              <w:rPr>
                <w:rFonts w:ascii="Arial" w:hAnsi="Arial" w:cs="Arial"/>
              </w:rPr>
              <w:t>ko</w:t>
            </w:r>
            <w:r w:rsidR="00802228" w:rsidRPr="00802228">
              <w:rPr>
                <w:rFonts w:ascii="Arial" w:hAnsi="Arial" w:cs="Arial"/>
              </w:rPr>
              <w:t xml:space="preserve"> </w:t>
            </w:r>
            <w:r>
              <w:rPr>
                <w:rFonts w:ascii="Arial" w:hAnsi="Arial" w:cs="Arial"/>
              </w:rPr>
              <w:t>Ikuskapen, Inbertsio eta Gizarte Ekimeneko Zerbitzuko burua, edo hark eskuordetzen duena.</w:t>
            </w:r>
          </w:p>
          <w:p w:rsidR="00D12363" w:rsidRDefault="00D12363" w:rsidP="001B0AD0">
            <w:pPr>
              <w:widowControl w:val="0"/>
              <w:spacing w:line="240" w:lineRule="atLeast"/>
              <w:jc w:val="both"/>
              <w:rPr>
                <w:rFonts w:ascii="Arial" w:hAnsi="Arial" w:cs="Arial"/>
              </w:rPr>
            </w:pPr>
            <w:r>
              <w:rPr>
                <w:rFonts w:ascii="Arial" w:hAnsi="Arial" w:cs="Arial"/>
              </w:rPr>
              <w:t xml:space="preserve">3. BOKALA: Joseba Xabier Lertxundi Agote, Ogasun eta Finantza </w:t>
            </w:r>
            <w:r w:rsidR="00D31E3C">
              <w:rPr>
                <w:rFonts w:ascii="Arial" w:hAnsi="Arial" w:cs="Arial"/>
              </w:rPr>
              <w:t>Departamentu</w:t>
            </w:r>
            <w:r>
              <w:rPr>
                <w:rFonts w:ascii="Arial" w:hAnsi="Arial" w:cs="Arial"/>
              </w:rPr>
              <w:t>ko Kontuhartzailetza eta Ikuskaritza Zerbitzuko burua, edo hark eskuordetutako pertsona, kontratazio-organoaren ekonomia- eta aurrekontu-kontroleko eginkizunetan.</w:t>
            </w:r>
          </w:p>
          <w:p w:rsidR="00D12363" w:rsidRDefault="00D12363" w:rsidP="001B0AD0">
            <w:pPr>
              <w:spacing w:before="40" w:after="40" w:line="240" w:lineRule="atLeast"/>
              <w:jc w:val="both"/>
              <w:rPr>
                <w:rFonts w:ascii="Arial" w:hAnsi="Arial" w:cs="Arial"/>
              </w:rPr>
            </w:pPr>
            <w:r>
              <w:rPr>
                <w:rFonts w:ascii="Arial" w:hAnsi="Arial" w:cs="Arial"/>
              </w:rPr>
              <w:t xml:space="preserve">4. BOKALA: Imanole I. Eizmendi Galarza, </w:t>
            </w:r>
            <w:r w:rsidR="00802228" w:rsidRPr="00802228">
              <w:rPr>
                <w:rFonts w:ascii="Arial" w:hAnsi="Arial" w:cs="Arial"/>
              </w:rPr>
              <w:t>Zainketa eta Gizarte Pokitiketako Departamentu</w:t>
            </w:r>
            <w:r w:rsidR="00802228">
              <w:rPr>
                <w:rFonts w:ascii="Arial" w:hAnsi="Arial" w:cs="Arial"/>
              </w:rPr>
              <w:t>ko</w:t>
            </w:r>
            <w:r w:rsidR="00802228" w:rsidRPr="00802228">
              <w:rPr>
                <w:rFonts w:ascii="Arial" w:hAnsi="Arial" w:cs="Arial"/>
              </w:rPr>
              <w:t xml:space="preserve"> </w:t>
            </w:r>
            <w:r>
              <w:rPr>
                <w:rFonts w:ascii="Arial" w:hAnsi="Arial" w:cs="Arial"/>
              </w:rPr>
              <w:t>idazkari teknikoa, edo hark eskuordetutako pertsona, kontratazio-organoari aholkularitza juridikoa emateko eginkizunetan.</w:t>
            </w:r>
          </w:p>
          <w:p w:rsidR="00D12363" w:rsidRDefault="00D12363" w:rsidP="00802228">
            <w:pPr>
              <w:spacing w:before="40" w:after="40" w:line="240" w:lineRule="atLeast"/>
              <w:jc w:val="both"/>
              <w:rPr>
                <w:rFonts w:ascii="Arial" w:hAnsi="Arial" w:cs="Arial"/>
              </w:rPr>
            </w:pPr>
            <w:r>
              <w:rPr>
                <w:rFonts w:ascii="Arial" w:hAnsi="Arial" w:cs="Arial"/>
              </w:rPr>
              <w:t xml:space="preserve">IDAZKARITZA: Eñaut Otazo Alza, </w:t>
            </w:r>
            <w:r w:rsidR="00802228" w:rsidRPr="00802228">
              <w:rPr>
                <w:rFonts w:ascii="Arial" w:hAnsi="Arial" w:cs="Arial"/>
              </w:rPr>
              <w:t>Zainketa eta Gizarte Pokitiketako Departamentu</w:t>
            </w:r>
            <w:r w:rsidR="00802228">
              <w:rPr>
                <w:rFonts w:ascii="Arial" w:hAnsi="Arial" w:cs="Arial"/>
              </w:rPr>
              <w:t>ko Agenda</w:t>
            </w:r>
            <w:r>
              <w:rPr>
                <w:rFonts w:ascii="Arial" w:hAnsi="Arial" w:cs="Arial"/>
              </w:rPr>
              <w:t>, Berrikuntza eta Ebaluazio Zuzendaritzako administrazio orokorreko teknikaria, edo hark eskuordetzen duena.</w:t>
            </w:r>
          </w:p>
        </w:tc>
      </w:tr>
    </w:tbl>
    <w:p w:rsidR="00D12363" w:rsidRDefault="00D12363" w:rsidP="00D12363">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12363" w:rsidTr="001B0AD0">
        <w:trPr>
          <w:trHeight w:val="340"/>
        </w:trPr>
        <w:tc>
          <w:tcPr>
            <w:tcW w:w="8506" w:type="dxa"/>
            <w:vAlign w:val="center"/>
          </w:tcPr>
          <w:p w:rsidR="00D12363" w:rsidRDefault="00D12363" w:rsidP="001B0AD0">
            <w:pPr>
              <w:spacing w:before="40" w:after="40" w:line="240" w:lineRule="atLeast"/>
              <w:jc w:val="both"/>
              <w:rPr>
                <w:rFonts w:ascii="Arial" w:hAnsi="Arial" w:cs="Arial"/>
                <w:b/>
              </w:rPr>
            </w:pPr>
            <w:bookmarkStart w:id="26" w:name="CC_30"/>
            <w:r>
              <w:rPr>
                <w:rFonts w:ascii="Arial" w:hAnsi="Arial" w:cs="Arial"/>
                <w:b/>
              </w:rPr>
              <w:t>30.-</w:t>
            </w:r>
            <w:bookmarkEnd w:id="26"/>
            <w:r>
              <w:rPr>
                <w:rFonts w:ascii="Arial" w:hAnsi="Arial" w:cs="Arial"/>
                <w:b/>
              </w:rPr>
              <w:t xml:space="preserve"> PROPOSAMENAK</w:t>
            </w:r>
            <w:r>
              <w:t xml:space="preserve"> </w:t>
            </w:r>
            <w:r w:rsidRPr="00DE30BF">
              <w:rPr>
                <w:rFonts w:ascii="Arial" w:hAnsi="Arial" w:cs="Arial"/>
                <w:b/>
              </w:rPr>
              <w:t>AURKEZTEKO EPEA</w:t>
            </w:r>
          </w:p>
        </w:tc>
      </w:tr>
      <w:tr w:rsidR="00D12363" w:rsidTr="001B0AD0">
        <w:trPr>
          <w:trHeight w:val="454"/>
        </w:trPr>
        <w:tc>
          <w:tcPr>
            <w:tcW w:w="8506" w:type="dxa"/>
          </w:tcPr>
          <w:p w:rsidR="00D12363" w:rsidRDefault="00D12363" w:rsidP="001B0AD0">
            <w:pPr>
              <w:spacing w:before="40" w:after="40" w:line="240" w:lineRule="atLeast"/>
              <w:jc w:val="both"/>
              <w:rPr>
                <w:rFonts w:ascii="Arial" w:hAnsi="Arial" w:cs="Arial"/>
                <w:i/>
              </w:rPr>
            </w:pPr>
            <w:r>
              <w:rPr>
                <w:rFonts w:ascii="Arial" w:hAnsi="Arial" w:cs="Arial"/>
                <w:szCs w:val="22"/>
              </w:rPr>
              <w:t>Proposamenak aurkezteko epea 30 egun naturalekoa izango da, lizitazio-iragarkia Europar Batasuneko Argitalpenen Bulegora bidali eta hurrengo egunetik hasita.</w:t>
            </w:r>
          </w:p>
        </w:tc>
      </w:tr>
    </w:tbl>
    <w:p w:rsidR="00D12363" w:rsidRDefault="00D12363" w:rsidP="00D12363">
      <w:pPr>
        <w:tabs>
          <w:tab w:val="left" w:pos="1440"/>
          <w:tab w:val="left" w:pos="7655"/>
        </w:tabs>
        <w:spacing w:line="240" w:lineRule="atLeast"/>
        <w:jc w:val="both"/>
        <w:rPr>
          <w:rFonts w:ascii="Arial" w:hAnsi="Arial" w:cs="Arial"/>
          <w:b/>
          <w:sz w:val="18"/>
          <w:szCs w:val="18"/>
        </w:rPr>
      </w:pPr>
    </w:p>
    <w:p w:rsidR="00D12363" w:rsidRDefault="00D12363" w:rsidP="00D12363">
      <w:pPr>
        <w:pStyle w:val="CARATULA"/>
        <w:spacing w:line="240" w:lineRule="atLeast"/>
        <w:rPr>
          <w:rFonts w:ascii="Arial" w:hAnsi="Arial" w:cs="Arial"/>
          <w:sz w:val="18"/>
          <w:szCs w:val="18"/>
        </w:rPr>
      </w:pPr>
    </w:p>
    <w:p w:rsidR="00D12363" w:rsidRDefault="00D12363" w:rsidP="00D12363">
      <w:pPr>
        <w:spacing w:before="120" w:after="120" w:line="240" w:lineRule="atLeast"/>
        <w:rPr>
          <w:rFonts w:ascii="Arial" w:hAnsi="Arial" w:cs="Arial"/>
        </w:rPr>
      </w:pPr>
    </w:p>
    <w:p w:rsidR="00D12363" w:rsidRDefault="00D12363" w:rsidP="00D12363">
      <w:pPr>
        <w:autoSpaceDE w:val="0"/>
        <w:autoSpaceDN w:val="0"/>
        <w:adjustRightInd w:val="0"/>
        <w:spacing w:before="240"/>
        <w:rPr>
          <w:rFonts w:ascii="Arial" w:hAnsi="Arial" w:cs="Arial"/>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esteka"/>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2" w:history="1">
        <w:r w:rsidR="009744A8" w:rsidRPr="00CF2458">
          <w:rPr>
            <w:rStyle w:val="Hiperesteka"/>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3" w:history="1">
        <w:r w:rsidR="009744A8" w:rsidRPr="00CF2458">
          <w:rPr>
            <w:rStyle w:val="Hiperesteka"/>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4" w:history="1">
        <w:r w:rsidR="009744A8" w:rsidRPr="00CF2458">
          <w:rPr>
            <w:rStyle w:val="Hiperesteka"/>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5" w:history="1">
        <w:r w:rsidR="009744A8" w:rsidRPr="00CF2458">
          <w:rPr>
            <w:rStyle w:val="Hiperesteka"/>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6" w:history="1">
        <w:r w:rsidR="009744A8" w:rsidRPr="00CF2458">
          <w:rPr>
            <w:rStyle w:val="Hiperesteka"/>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7" w:history="1">
        <w:r w:rsidR="009744A8" w:rsidRPr="00CF2458">
          <w:rPr>
            <w:rStyle w:val="Hiperesteka"/>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8" w:history="1">
        <w:r w:rsidR="009744A8" w:rsidRPr="00CF2458">
          <w:rPr>
            <w:rStyle w:val="Hiperesteka"/>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49" w:history="1">
        <w:r w:rsidR="009744A8" w:rsidRPr="00CF2458">
          <w:rPr>
            <w:rStyle w:val="Hiperesteka"/>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0" w:history="1">
        <w:r w:rsidR="009744A8" w:rsidRPr="00CF2458">
          <w:rPr>
            <w:rStyle w:val="Hiperesteka"/>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1" w:history="1">
        <w:r w:rsidR="009744A8" w:rsidRPr="00CF2458">
          <w:rPr>
            <w:rStyle w:val="Hiperesteka"/>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2" w:history="1">
        <w:r w:rsidR="009744A8" w:rsidRPr="00CF2458">
          <w:rPr>
            <w:rStyle w:val="Hiperesteka"/>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3" w:history="1">
        <w:r w:rsidR="009744A8" w:rsidRPr="00CF2458">
          <w:rPr>
            <w:rStyle w:val="Hiperesteka"/>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454" w:history="1">
        <w:r w:rsidR="009744A8" w:rsidRPr="00CF2458">
          <w:rPr>
            <w:rStyle w:val="Hiperesteka"/>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5" w:history="1">
        <w:r w:rsidR="009744A8" w:rsidRPr="00CF2458">
          <w:rPr>
            <w:rStyle w:val="Hiperesteka"/>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6" w:history="1">
        <w:r w:rsidR="009744A8" w:rsidRPr="00CF2458">
          <w:rPr>
            <w:rStyle w:val="Hiperesteka"/>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7" w:history="1">
        <w:r w:rsidR="009744A8" w:rsidRPr="00CF2458">
          <w:rPr>
            <w:rStyle w:val="Hiperesteka"/>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8" w:history="1">
        <w:r w:rsidR="009744A8" w:rsidRPr="00CF2458">
          <w:rPr>
            <w:rStyle w:val="Hiperesteka"/>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59" w:history="1">
        <w:r w:rsidR="009744A8" w:rsidRPr="00CF2458">
          <w:rPr>
            <w:rStyle w:val="Hiperesteka"/>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0" w:history="1">
        <w:r w:rsidR="009744A8" w:rsidRPr="00CF2458">
          <w:rPr>
            <w:rStyle w:val="Hiperesteka"/>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1" w:history="1">
        <w:r w:rsidR="009744A8" w:rsidRPr="00CF2458">
          <w:rPr>
            <w:rStyle w:val="Hiperesteka"/>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2" w:history="1">
        <w:r w:rsidR="009744A8" w:rsidRPr="00CF2458">
          <w:rPr>
            <w:rStyle w:val="Hiperesteka"/>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3" w:history="1">
        <w:r w:rsidR="009744A8" w:rsidRPr="00CF2458">
          <w:rPr>
            <w:rStyle w:val="Hiperesteka"/>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4" w:history="1">
        <w:r w:rsidR="009744A8" w:rsidRPr="00CF2458">
          <w:rPr>
            <w:rStyle w:val="Hiperesteka"/>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5" w:history="1">
        <w:r w:rsidR="009744A8" w:rsidRPr="00CF2458">
          <w:rPr>
            <w:rStyle w:val="Hiperesteka"/>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6" w:history="1">
        <w:r w:rsidR="009744A8" w:rsidRPr="00CF2458">
          <w:rPr>
            <w:rStyle w:val="Hiperesteka"/>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67" w:history="1">
        <w:r w:rsidR="009744A8" w:rsidRPr="00CF2458">
          <w:rPr>
            <w:rStyle w:val="Hiperesteka"/>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esteka"/>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esteka"/>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esteka"/>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esteka"/>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2" w:history="1">
        <w:r w:rsidR="009744A8" w:rsidRPr="00CF2458">
          <w:rPr>
            <w:rStyle w:val="Hiperesteka"/>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3" w:history="1">
        <w:r w:rsidR="009744A8" w:rsidRPr="00CF2458">
          <w:rPr>
            <w:rStyle w:val="Hiperesteka"/>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4" w:history="1">
        <w:r w:rsidR="009744A8" w:rsidRPr="00CF2458">
          <w:rPr>
            <w:rStyle w:val="Hiperesteka"/>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5" w:history="1">
        <w:r w:rsidR="009744A8" w:rsidRPr="00CF2458">
          <w:rPr>
            <w:rStyle w:val="Hiperesteka"/>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6" w:history="1">
        <w:r w:rsidR="009744A8" w:rsidRPr="00CF2458">
          <w:rPr>
            <w:rStyle w:val="Hiperesteka"/>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7" w:history="1">
        <w:r w:rsidR="009744A8" w:rsidRPr="00CF2458">
          <w:rPr>
            <w:rStyle w:val="Hiperesteka"/>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8" w:history="1">
        <w:r w:rsidR="009744A8" w:rsidRPr="00CF2458">
          <w:rPr>
            <w:rStyle w:val="Hiperesteka"/>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79" w:history="1">
        <w:r w:rsidR="009744A8" w:rsidRPr="00CF2458">
          <w:rPr>
            <w:rStyle w:val="Hiperesteka"/>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esteka"/>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esteka"/>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9744A8">
          <w:rPr>
            <w:noProof/>
            <w:webHidden/>
          </w:rPr>
          <w:t>13</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esteka"/>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9744A8">
          <w:rPr>
            <w:noProof/>
            <w:webHidden/>
          </w:rPr>
          <w:t>15</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esteka"/>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84" w:history="1">
        <w:r w:rsidR="009744A8" w:rsidRPr="00CF2458">
          <w:rPr>
            <w:rStyle w:val="Hiperesteka"/>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485" w:history="1">
        <w:r w:rsidR="009744A8" w:rsidRPr="00CF2458">
          <w:rPr>
            <w:rStyle w:val="Hiperesteka"/>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86" w:history="1">
        <w:r w:rsidR="009744A8" w:rsidRPr="00CF2458">
          <w:rPr>
            <w:rStyle w:val="Hiperesteka"/>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87" w:history="1">
        <w:r w:rsidR="009744A8" w:rsidRPr="00CF2458">
          <w:rPr>
            <w:rStyle w:val="Hiperesteka"/>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9744A8">
          <w:rPr>
            <w:noProof/>
            <w:webHidden/>
          </w:rPr>
          <w:t>18</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88" w:history="1">
        <w:r w:rsidR="009744A8" w:rsidRPr="00CF2458">
          <w:rPr>
            <w:rStyle w:val="Hiperesteka"/>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489" w:history="1">
        <w:r w:rsidR="009744A8" w:rsidRPr="00CF2458">
          <w:rPr>
            <w:rStyle w:val="Hiperesteka"/>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esteka"/>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esteka"/>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2" w:history="1">
        <w:r w:rsidR="009744A8" w:rsidRPr="00CF2458">
          <w:rPr>
            <w:rStyle w:val="Hiperesteka"/>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3" w:history="1">
        <w:r w:rsidR="009744A8" w:rsidRPr="00CF2458">
          <w:rPr>
            <w:rStyle w:val="Hiperesteka"/>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4" w:history="1">
        <w:r w:rsidR="009744A8" w:rsidRPr="00CF2458">
          <w:rPr>
            <w:rStyle w:val="Hiperesteka"/>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9744A8">
          <w:rPr>
            <w:noProof/>
            <w:webHidden/>
          </w:rPr>
          <w:t>21</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5" w:history="1">
        <w:r w:rsidR="009744A8" w:rsidRPr="00CF2458">
          <w:rPr>
            <w:rStyle w:val="Hiperesteka"/>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6" w:history="1">
        <w:r w:rsidR="009744A8" w:rsidRPr="00CF2458">
          <w:rPr>
            <w:rStyle w:val="Hiperesteka"/>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7" w:history="1">
        <w:r w:rsidR="009744A8" w:rsidRPr="00CF2458">
          <w:rPr>
            <w:rStyle w:val="Hiperesteka"/>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8" w:history="1">
        <w:r w:rsidR="009744A8" w:rsidRPr="00CF2458">
          <w:rPr>
            <w:rStyle w:val="Hiperesteka"/>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9744A8">
          <w:rPr>
            <w:noProof/>
            <w:webHidden/>
          </w:rPr>
          <w:t>24</w:t>
        </w:r>
        <w:r w:rsidR="009744A8">
          <w:rPr>
            <w:noProof/>
            <w:webHidden/>
          </w:rPr>
          <w:fldChar w:fldCharType="end"/>
        </w:r>
      </w:hyperlink>
    </w:p>
    <w:p w:rsidR="009744A8" w:rsidRDefault="003B439C">
      <w:pPr>
        <w:pStyle w:val="EA4"/>
        <w:rPr>
          <w:rFonts w:asciiTheme="minorHAnsi" w:eastAsiaTheme="minorEastAsia" w:hAnsiTheme="minorHAnsi" w:cstheme="minorBidi"/>
          <w:noProof/>
          <w:sz w:val="22"/>
          <w:szCs w:val="22"/>
        </w:rPr>
      </w:pPr>
      <w:hyperlink w:anchor="_Toc63680499" w:history="1">
        <w:r w:rsidR="009744A8" w:rsidRPr="00CF2458">
          <w:rPr>
            <w:rStyle w:val="Hiperesteka"/>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9744A8">
          <w:rPr>
            <w:noProof/>
            <w:webHidden/>
          </w:rPr>
          <w:t>26</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esteka"/>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9744A8">
          <w:rPr>
            <w:noProof/>
            <w:webHidden/>
          </w:rPr>
          <w:t>27</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esteka"/>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esteka"/>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esteka"/>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esteka"/>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05" w:history="1">
        <w:r w:rsidR="009744A8" w:rsidRPr="00CF2458">
          <w:rPr>
            <w:rStyle w:val="Hiperesteka"/>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esteka"/>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esteka"/>
            <w:iCs/>
            <w:noProof/>
            <w:lang w:val="eu-ES"/>
          </w:rPr>
          <w:t xml:space="preserve">39.2.- </w:t>
        </w:r>
        <w:r w:rsidR="009744A8" w:rsidRPr="00CF2458">
          <w:rPr>
            <w:rStyle w:val="Hiperesteka"/>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08" w:history="1">
        <w:r w:rsidR="009744A8" w:rsidRPr="00CF2458">
          <w:rPr>
            <w:rStyle w:val="Hiperesteka"/>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09" w:history="1">
        <w:r w:rsidR="009744A8" w:rsidRPr="00CF2458">
          <w:rPr>
            <w:rStyle w:val="Hiperesteka"/>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10" w:history="1">
        <w:r w:rsidR="009744A8" w:rsidRPr="00CF2458">
          <w:rPr>
            <w:rStyle w:val="Hiperesteka"/>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11" w:history="1">
        <w:r w:rsidR="009744A8" w:rsidRPr="00CF2458">
          <w:rPr>
            <w:rStyle w:val="Hiperesteka"/>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9744A8">
          <w:rPr>
            <w:noProof/>
            <w:webHidden/>
          </w:rPr>
          <w:t>31</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esteka"/>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esteka"/>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esteka"/>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15" w:history="1">
        <w:r w:rsidR="009744A8" w:rsidRPr="00CF2458">
          <w:rPr>
            <w:rStyle w:val="Hiperesteka"/>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16" w:history="1">
        <w:r w:rsidR="009744A8" w:rsidRPr="00CF2458">
          <w:rPr>
            <w:rStyle w:val="Hiperesteka"/>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17" w:history="1">
        <w:r w:rsidR="009744A8" w:rsidRPr="00CF2458">
          <w:rPr>
            <w:rStyle w:val="Hiperesteka"/>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esteka"/>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esteka"/>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3B439C">
      <w:pPr>
        <w:pStyle w:val="EA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esteka"/>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3B439C">
      <w:pPr>
        <w:pStyle w:val="EA2"/>
        <w:rPr>
          <w:rFonts w:asciiTheme="minorHAnsi" w:eastAsiaTheme="minorEastAsia" w:hAnsiTheme="minorHAnsi" w:cstheme="minorBidi"/>
          <w:noProof/>
          <w:sz w:val="22"/>
          <w:szCs w:val="22"/>
        </w:rPr>
      </w:pPr>
      <w:hyperlink w:anchor="_Toc63680521" w:history="1">
        <w:r w:rsidR="009744A8" w:rsidRPr="00CF2458">
          <w:rPr>
            <w:rStyle w:val="Hiperesteka"/>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2" w:history="1">
        <w:r w:rsidR="009744A8" w:rsidRPr="00CF2458">
          <w:rPr>
            <w:rStyle w:val="Hiperesteka"/>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9744A8">
          <w:rPr>
            <w:noProof/>
            <w:webHidden/>
          </w:rPr>
          <w:t>36</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3" w:history="1">
        <w:r w:rsidR="009744A8" w:rsidRPr="00CF2458">
          <w:rPr>
            <w:rStyle w:val="Hiperesteka"/>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9744A8">
          <w:rPr>
            <w:noProof/>
            <w:webHidden/>
          </w:rPr>
          <w:t>37</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4" w:history="1">
        <w:r w:rsidR="009744A8" w:rsidRPr="00CF2458">
          <w:rPr>
            <w:rStyle w:val="Hiperesteka"/>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9744A8">
          <w:rPr>
            <w:noProof/>
            <w:webHidden/>
          </w:rPr>
          <w:t>38</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5" w:history="1">
        <w:r w:rsidR="009744A8" w:rsidRPr="00CF2458">
          <w:rPr>
            <w:rStyle w:val="Hiperesteka"/>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9744A8">
          <w:rPr>
            <w:noProof/>
            <w:webHidden/>
          </w:rPr>
          <w:t>40</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6" w:history="1">
        <w:r w:rsidR="009744A8" w:rsidRPr="00CF2458">
          <w:rPr>
            <w:rStyle w:val="Hiperesteka"/>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9744A8">
          <w:rPr>
            <w:noProof/>
            <w:webHidden/>
          </w:rPr>
          <w:t>42</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7" w:history="1">
        <w:r w:rsidR="009744A8" w:rsidRPr="00CF2458">
          <w:rPr>
            <w:rStyle w:val="Hiperesteka"/>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9744A8">
          <w:rPr>
            <w:noProof/>
            <w:webHidden/>
          </w:rPr>
          <w:t>43</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8" w:history="1">
        <w:r w:rsidR="009744A8" w:rsidRPr="00CF2458">
          <w:rPr>
            <w:rStyle w:val="Hiperesteka"/>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9744A8">
          <w:rPr>
            <w:noProof/>
            <w:webHidden/>
          </w:rPr>
          <w:t>44</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29" w:history="1">
        <w:r w:rsidR="009744A8" w:rsidRPr="00CF2458">
          <w:rPr>
            <w:rStyle w:val="Hiperesteka"/>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9744A8">
          <w:rPr>
            <w:noProof/>
            <w:webHidden/>
          </w:rPr>
          <w:t>45</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30" w:history="1">
        <w:r w:rsidR="009744A8" w:rsidRPr="00CF2458">
          <w:rPr>
            <w:rStyle w:val="Hiperesteka"/>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9744A8">
          <w:rPr>
            <w:noProof/>
            <w:webHidden/>
          </w:rPr>
          <w:t>46</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31" w:history="1">
        <w:r w:rsidR="009744A8" w:rsidRPr="00CF2458">
          <w:rPr>
            <w:rStyle w:val="Hiperesteka"/>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9744A8">
          <w:rPr>
            <w:noProof/>
            <w:webHidden/>
          </w:rPr>
          <w:t>47</w:t>
        </w:r>
        <w:r w:rsidR="009744A8">
          <w:rPr>
            <w:noProof/>
            <w:webHidden/>
          </w:rPr>
          <w:fldChar w:fldCharType="end"/>
        </w:r>
      </w:hyperlink>
    </w:p>
    <w:p w:rsidR="009744A8" w:rsidRDefault="003B439C">
      <w:pPr>
        <w:pStyle w:val="EA1"/>
        <w:rPr>
          <w:rFonts w:asciiTheme="minorHAnsi" w:eastAsiaTheme="minorEastAsia" w:hAnsiTheme="minorHAnsi" w:cstheme="minorBidi"/>
          <w:b w:val="0"/>
          <w:noProof/>
          <w:sz w:val="22"/>
          <w:szCs w:val="22"/>
          <w:lang w:val="es-ES"/>
        </w:rPr>
      </w:pPr>
      <w:hyperlink w:anchor="_Toc63680532" w:history="1">
        <w:r w:rsidR="009744A8" w:rsidRPr="00CF2458">
          <w:rPr>
            <w:rStyle w:val="Hiperesteka"/>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9744A8">
          <w:rPr>
            <w:noProof/>
            <w:webHidden/>
          </w:rPr>
          <w:t>48</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27" w:name="_Toc63680441"/>
      <w:r w:rsidRPr="000C2840">
        <w:rPr>
          <w:sz w:val="22"/>
          <w:szCs w:val="22"/>
          <w:lang w:val="eu-ES"/>
        </w:rPr>
        <w:t>I. KAPITULUA - XEDAPEN OROKORRAK</w:t>
      </w:r>
      <w:bookmarkEnd w:id="27"/>
    </w:p>
    <w:p w:rsidR="008F2A0F" w:rsidRPr="000C2840" w:rsidRDefault="008F2A0F" w:rsidP="001C4634">
      <w:pPr>
        <w:pStyle w:val="tit1"/>
        <w:rPr>
          <w:lang w:val="eu-ES"/>
        </w:rPr>
      </w:pPr>
    </w:p>
    <w:p w:rsidR="008F2A0F" w:rsidRPr="000C2840" w:rsidRDefault="008F2A0F" w:rsidP="00E31029">
      <w:pPr>
        <w:pStyle w:val="2izenburua"/>
        <w:spacing w:line="240" w:lineRule="atLeast"/>
        <w:jc w:val="both"/>
        <w:rPr>
          <w:i w:val="0"/>
          <w:sz w:val="22"/>
          <w:szCs w:val="22"/>
          <w:lang w:val="eu-ES"/>
        </w:rPr>
      </w:pPr>
      <w:bookmarkStart w:id="28" w:name="_Toc63680442"/>
      <w:r w:rsidRPr="000C2840">
        <w:rPr>
          <w:i w:val="0"/>
          <w:sz w:val="22"/>
          <w:szCs w:val="22"/>
          <w:lang w:val="eu-ES"/>
        </w:rPr>
        <w:t>1.- Kontratuaren objektua</w:t>
      </w:r>
      <w:bookmarkEnd w:id="28"/>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2izenburua"/>
        <w:spacing w:line="240" w:lineRule="atLeast"/>
        <w:jc w:val="both"/>
        <w:rPr>
          <w:i w:val="0"/>
          <w:iCs w:val="0"/>
          <w:sz w:val="22"/>
          <w:lang w:val="eu-ES"/>
        </w:rPr>
      </w:pPr>
      <w:bookmarkStart w:id="29" w:name="_Toc63680443"/>
      <w:r w:rsidRPr="000C2840">
        <w:rPr>
          <w:i w:val="0"/>
          <w:iCs w:val="0"/>
          <w:sz w:val="22"/>
          <w:lang w:val="eu-ES"/>
        </w:rPr>
        <w:t>2.- Kontratuaren bitartez bete beharreko premia administratiboak</w:t>
      </w:r>
      <w:bookmarkEnd w:id="29"/>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0" w:name="_Toc63680444"/>
      <w:bookmarkStart w:id="31" w:name="_Toc463331527"/>
      <w:r w:rsidRPr="000C2840">
        <w:rPr>
          <w:i w:val="0"/>
          <w:iCs w:val="0"/>
          <w:sz w:val="22"/>
          <w:lang w:val="eu-ES"/>
        </w:rPr>
        <w:t>3.- Lizitazioaren oinarrizko aurrekontua</w:t>
      </w:r>
      <w:bookmarkEnd w:id="30"/>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2izenburua"/>
        <w:spacing w:line="240" w:lineRule="atLeast"/>
        <w:jc w:val="both"/>
        <w:rPr>
          <w:i w:val="0"/>
          <w:iCs w:val="0"/>
          <w:sz w:val="22"/>
          <w:lang w:val="eu-ES"/>
        </w:rPr>
      </w:pPr>
      <w:bookmarkStart w:id="32" w:name="_Toc63680445"/>
      <w:bookmarkEnd w:id="31"/>
      <w:r w:rsidRPr="000C2840">
        <w:rPr>
          <w:i w:val="0"/>
          <w:iCs w:val="0"/>
          <w:sz w:val="22"/>
          <w:lang w:val="eu-ES"/>
        </w:rPr>
        <w:t>4.- Kontratuaren balio zenbatetsia</w:t>
      </w:r>
      <w:bookmarkEnd w:id="32"/>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w:t>
        </w:r>
        <w:r w:rsidR="00750B3B">
          <w:rPr>
            <w:rStyle w:val="Hiperesteka"/>
            <w:rFonts w:ascii="Arial" w:hAnsi="Arial" w:cs="Arial"/>
            <w:b/>
            <w:lang w:val="eu-ES"/>
          </w:rPr>
          <w:t>2</w:t>
        </w:r>
        <w:r>
          <w:rPr>
            <w:rStyle w:val="Hiperesteka"/>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2izenburua"/>
        <w:spacing w:line="240" w:lineRule="atLeast"/>
        <w:jc w:val="both"/>
        <w:rPr>
          <w:i w:val="0"/>
          <w:iCs w:val="0"/>
          <w:sz w:val="22"/>
          <w:lang w:val="eu-ES"/>
        </w:rPr>
      </w:pPr>
      <w:bookmarkStart w:id="33" w:name="_Toc63680446"/>
      <w:r w:rsidRPr="000C2840">
        <w:rPr>
          <w:i w:val="0"/>
          <w:iCs w:val="0"/>
          <w:sz w:val="22"/>
          <w:lang w:val="eu-ES"/>
        </w:rPr>
        <w:t>5.- Kontratuaren prezioa</w:t>
      </w:r>
      <w:bookmarkEnd w:id="33"/>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34" w:name="_Toc63680447"/>
      <w:r w:rsidRPr="000C2840">
        <w:rPr>
          <w:i w:val="0"/>
          <w:iCs w:val="0"/>
          <w:sz w:val="22"/>
          <w:lang w:val="eu-ES"/>
        </w:rPr>
        <w:t>6.- Kreditua izatea</w:t>
      </w:r>
      <w:bookmarkEnd w:id="34"/>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2izenburua"/>
        <w:spacing w:line="240" w:lineRule="atLeast"/>
        <w:jc w:val="both"/>
        <w:rPr>
          <w:i w:val="0"/>
          <w:iCs w:val="0"/>
          <w:sz w:val="22"/>
          <w:szCs w:val="22"/>
          <w:lang w:val="eu-ES"/>
        </w:rPr>
      </w:pPr>
      <w:bookmarkStart w:id="35" w:name="_Toc63680448"/>
      <w:r w:rsidRPr="000C2840">
        <w:rPr>
          <w:i w:val="0"/>
          <w:sz w:val="22"/>
          <w:szCs w:val="22"/>
          <w:lang w:val="eu-ES"/>
        </w:rPr>
        <w:t>7.- Zerbitzua betetzeko epea eta lekua</w:t>
      </w:r>
      <w:bookmarkEnd w:id="35"/>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36" w:name="_Toc63680449"/>
      <w:r w:rsidRPr="000C2840">
        <w:rPr>
          <w:i w:val="0"/>
          <w:iCs w:val="0"/>
          <w:sz w:val="22"/>
          <w:lang w:val="eu-ES"/>
        </w:rPr>
        <w:t>8.- Prezio berrikuspena</w:t>
      </w:r>
      <w:bookmarkEnd w:id="36"/>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2izenburua"/>
        <w:spacing w:line="240" w:lineRule="atLeast"/>
        <w:jc w:val="both"/>
        <w:rPr>
          <w:i w:val="0"/>
          <w:iCs w:val="0"/>
          <w:sz w:val="22"/>
          <w:lang w:val="eu-ES"/>
        </w:rPr>
      </w:pPr>
      <w:bookmarkStart w:id="37" w:name="_Toc63680450"/>
      <w:r w:rsidRPr="000C2840">
        <w:rPr>
          <w:i w:val="0"/>
          <w:iCs w:val="0"/>
          <w:sz w:val="22"/>
          <w:lang w:val="eu-ES"/>
        </w:rPr>
        <w:t xml:space="preserve">9.- </w:t>
      </w:r>
      <w:r w:rsidRPr="000C2840">
        <w:rPr>
          <w:i w:val="0"/>
          <w:sz w:val="22"/>
          <w:szCs w:val="22"/>
          <w:lang w:val="eu-ES"/>
        </w:rPr>
        <w:t>Kontratuaren publizitatea</w:t>
      </w:r>
      <w:bookmarkEnd w:id="37"/>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38" w:name="_Toc63680451"/>
      <w:r w:rsidRPr="000C2840">
        <w:rPr>
          <w:i w:val="0"/>
          <w:iCs w:val="0"/>
          <w:sz w:val="22"/>
          <w:lang w:val="eu-ES"/>
        </w:rPr>
        <w:t>10.- Informazioa, zerga, ingurumen, emakume eta gizonen berdintasun, hizkuntza berdintasun, enpleguaren babes, lan baldintza eta laneko arriskuen prebentzio, eta datu babesaren arloan</w:t>
      </w:r>
      <w:bookmarkEnd w:id="38"/>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39" w:name="_Toc63680452"/>
      <w:r w:rsidRPr="000C2840">
        <w:rPr>
          <w:i w:val="0"/>
          <w:iCs w:val="0"/>
          <w:sz w:val="22"/>
          <w:lang w:val="eu-ES"/>
        </w:rPr>
        <w:t>11.- Kontratuaren araubide juridikoa eta Administrazioaren eskumenak</w:t>
      </w:r>
      <w:bookmarkEnd w:id="39"/>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2izenburua"/>
        <w:spacing w:line="240" w:lineRule="atLeast"/>
        <w:jc w:val="both"/>
        <w:rPr>
          <w:i w:val="0"/>
          <w:iCs w:val="0"/>
          <w:sz w:val="22"/>
          <w:szCs w:val="22"/>
          <w:lang w:val="eu-ES"/>
        </w:rPr>
      </w:pPr>
      <w:bookmarkStart w:id="40" w:name="_Toc63680453"/>
      <w:r w:rsidRPr="000C2840">
        <w:rPr>
          <w:i w:val="0"/>
          <w:sz w:val="22"/>
          <w:szCs w:val="22"/>
          <w:lang w:val="eu-ES"/>
        </w:rPr>
        <w:t>12.- Errekurtso araubidea</w:t>
      </w:r>
      <w:bookmarkEnd w:id="40"/>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1izenburua"/>
        <w:spacing w:line="240" w:lineRule="atLeast"/>
        <w:jc w:val="center"/>
        <w:rPr>
          <w:sz w:val="22"/>
          <w:szCs w:val="22"/>
          <w:lang w:val="eu-ES"/>
        </w:rPr>
      </w:pPr>
      <w:bookmarkStart w:id="41" w:name="_Toc63680454"/>
      <w:r w:rsidRPr="000C2840">
        <w:rPr>
          <w:sz w:val="22"/>
          <w:szCs w:val="22"/>
          <w:lang w:val="eu-ES"/>
        </w:rPr>
        <w:t>II. KAPITULUA - KONTRATAZIOA</w:t>
      </w:r>
      <w:bookmarkEnd w:id="41"/>
    </w:p>
    <w:p w:rsidR="008F2A0F" w:rsidRPr="000C2840" w:rsidRDefault="008F2A0F" w:rsidP="0066437B">
      <w:pPr>
        <w:pStyle w:val="2izenburua"/>
        <w:spacing w:line="240" w:lineRule="atLeast"/>
        <w:jc w:val="both"/>
        <w:rPr>
          <w:i w:val="0"/>
          <w:iCs w:val="0"/>
          <w:sz w:val="22"/>
          <w:lang w:val="eu-ES"/>
        </w:rPr>
      </w:pPr>
      <w:bookmarkStart w:id="42" w:name="_Toc63680455"/>
      <w:r w:rsidRPr="000C2840">
        <w:rPr>
          <w:i w:val="0"/>
          <w:iCs w:val="0"/>
          <w:sz w:val="22"/>
          <w:lang w:val="eu-ES"/>
        </w:rPr>
        <w:t>13.- Espediente mota eta lizitazio modua</w:t>
      </w:r>
      <w:bookmarkEnd w:id="42"/>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3" w:name="_Toc63680456"/>
      <w:r w:rsidRPr="000C2840">
        <w:rPr>
          <w:i w:val="0"/>
          <w:iCs w:val="0"/>
          <w:sz w:val="22"/>
          <w:lang w:val="eu-ES"/>
        </w:rPr>
        <w:t>14.- Pertsona natural edo juridiko lizitatzaileak</w:t>
      </w:r>
      <w:bookmarkEnd w:id="43"/>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2izenburua"/>
        <w:spacing w:line="240" w:lineRule="atLeast"/>
        <w:jc w:val="both"/>
        <w:rPr>
          <w:i w:val="0"/>
          <w:iCs w:val="0"/>
          <w:sz w:val="22"/>
          <w:lang w:val="eu-ES"/>
        </w:rPr>
      </w:pPr>
      <w:bookmarkStart w:id="44" w:name="_Toc63680457"/>
      <w:r w:rsidRPr="000C2840">
        <w:rPr>
          <w:i w:val="0"/>
          <w:iCs w:val="0"/>
          <w:sz w:val="22"/>
          <w:lang w:val="eu-ES"/>
        </w:rPr>
        <w:t>15.- Behin-behineko bermea</w:t>
      </w:r>
      <w:bookmarkEnd w:id="44"/>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2izenburua"/>
        <w:spacing w:line="240" w:lineRule="atLeast"/>
        <w:jc w:val="both"/>
        <w:rPr>
          <w:i w:val="0"/>
          <w:iCs w:val="0"/>
          <w:sz w:val="22"/>
          <w:lang w:val="eu-ES"/>
        </w:rPr>
      </w:pPr>
      <w:bookmarkStart w:id="45" w:name="_Toc63680458"/>
      <w:r w:rsidRPr="000C2840">
        <w:rPr>
          <w:i w:val="0"/>
          <w:iCs w:val="0"/>
          <w:sz w:val="22"/>
          <w:lang w:val="eu-ES"/>
        </w:rPr>
        <w:t>16.- Proposamenak aurkeztea</w:t>
      </w:r>
      <w:bookmarkEnd w:id="45"/>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46" w:name="_16.-_Proposiciones:_documentación"/>
      <w:bookmarkStart w:id="47" w:name="_Toc63680459"/>
      <w:bookmarkEnd w:id="46"/>
      <w:r w:rsidRPr="000C2840">
        <w:rPr>
          <w:i w:val="0"/>
          <w:iCs w:val="0"/>
          <w:sz w:val="22"/>
          <w:lang w:val="eu-ES"/>
        </w:rPr>
        <w:t>17.- Lizitatzaileei informazioa ematea</w:t>
      </w:r>
      <w:bookmarkEnd w:id="47"/>
    </w:p>
    <w:p w:rsidR="008F2A0F" w:rsidRPr="000C2840" w:rsidRDefault="008F2A0F" w:rsidP="00E04401">
      <w:pPr>
        <w:spacing w:before="60" w:line="240" w:lineRule="atLeast"/>
        <w:jc w:val="both"/>
        <w:rPr>
          <w:rFonts w:ascii="Arial" w:hAnsi="Arial" w:cs="Arial"/>
          <w:lang w:val="eu-ES"/>
        </w:rPr>
      </w:pPr>
      <w:bookmarkStart w:id="48" w:name="_Hlt42334789"/>
      <w:bookmarkEnd w:id="48"/>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2izenburua"/>
        <w:spacing w:line="240" w:lineRule="atLeast"/>
        <w:jc w:val="both"/>
        <w:rPr>
          <w:i w:val="0"/>
          <w:iCs w:val="0"/>
          <w:sz w:val="22"/>
          <w:szCs w:val="22"/>
          <w:lang w:val="eu-ES"/>
        </w:rPr>
      </w:pPr>
      <w:bookmarkStart w:id="49" w:name="_Toc63680460"/>
      <w:r w:rsidRPr="00D8614C">
        <w:rPr>
          <w:i w:val="0"/>
          <w:iCs w:val="0"/>
          <w:sz w:val="22"/>
          <w:szCs w:val="22"/>
          <w:lang w:val="eu-ES"/>
        </w:rPr>
        <w:t xml:space="preserve">18.- </w:t>
      </w:r>
      <w:bookmarkEnd w:id="49"/>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esteka"/>
            <w:rFonts w:ascii="Arial" w:hAnsi="Arial" w:cs="Arial"/>
            <w:lang w:val="eu-ES"/>
          </w:rPr>
          <w:t>www.gipuzkoa.eus/eu/pribatutasuna</w:t>
        </w:r>
      </w:hyperlink>
    </w:p>
    <w:p w:rsidR="008F2A0F" w:rsidRPr="000C2840" w:rsidRDefault="008F2A0F" w:rsidP="003267B0">
      <w:pPr>
        <w:pStyle w:val="2izenburua"/>
        <w:spacing w:line="240" w:lineRule="atLeast"/>
        <w:jc w:val="both"/>
        <w:rPr>
          <w:i w:val="0"/>
          <w:iCs w:val="0"/>
          <w:sz w:val="22"/>
          <w:szCs w:val="22"/>
          <w:lang w:val="eu-ES"/>
        </w:rPr>
      </w:pPr>
      <w:bookmarkStart w:id="50" w:name="_18.-_Sobre_nº"/>
      <w:bookmarkStart w:id="51" w:name="Cl_19"/>
      <w:bookmarkStart w:id="52" w:name="_Toc63680461"/>
      <w:bookmarkEnd w:id="50"/>
      <w:r w:rsidRPr="000C2840">
        <w:rPr>
          <w:i w:val="0"/>
          <w:iCs w:val="0"/>
          <w:sz w:val="22"/>
          <w:lang w:val="eu-ES"/>
        </w:rPr>
        <w:t xml:space="preserve">19.- </w:t>
      </w:r>
      <w:bookmarkEnd w:id="51"/>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2"/>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3"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3"/>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54" w:name="Cl_20"/>
      <w:bookmarkStart w:id="55" w:name="_Toc63680462"/>
      <w:r w:rsidRPr="000C2840">
        <w:rPr>
          <w:i w:val="0"/>
          <w:iCs w:val="0"/>
          <w:sz w:val="22"/>
          <w:lang w:val="eu-ES"/>
        </w:rPr>
        <w:t xml:space="preserve">20.- </w:t>
      </w:r>
      <w:bookmarkEnd w:id="54"/>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56" w:name="Cl_21"/>
      <w:bookmarkStart w:id="57" w:name="_Toc63680463"/>
      <w:r w:rsidRPr="000C2840">
        <w:rPr>
          <w:i w:val="0"/>
          <w:iCs w:val="0"/>
          <w:sz w:val="22"/>
          <w:lang w:val="eu-ES"/>
        </w:rPr>
        <w:t xml:space="preserve">21.- </w:t>
      </w:r>
      <w:bookmarkEnd w:id="56"/>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7"/>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58" w:name="_Toc63680464"/>
      <w:r w:rsidRPr="000C2840">
        <w:rPr>
          <w:i w:val="0"/>
          <w:iCs w:val="0"/>
          <w:sz w:val="22"/>
          <w:lang w:val="eu-ES"/>
        </w:rPr>
        <w:t>22.- Aldaerak onartzea</w:t>
      </w:r>
      <w:bookmarkEnd w:id="58"/>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59" w:name="_Toc63680465"/>
      <w:r w:rsidRPr="000C2840">
        <w:rPr>
          <w:i w:val="0"/>
          <w:iCs w:val="0"/>
          <w:sz w:val="22"/>
          <w:lang w:val="eu-ES"/>
        </w:rPr>
        <w:t>23.- Proposamenak aurkeztearen ondorioak</w:t>
      </w:r>
      <w:bookmarkEnd w:id="5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0" w:name="_Toc63680466"/>
      <w:r w:rsidRPr="000C2840">
        <w:rPr>
          <w:i w:val="0"/>
          <w:iCs w:val="0"/>
          <w:sz w:val="22"/>
          <w:lang w:val="eu-ES"/>
        </w:rPr>
        <w:t>24.- Kontratazio mahaia</w:t>
      </w:r>
      <w:bookmarkEnd w:id="6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1" w:name="_Toc63680467"/>
      <w:r w:rsidRPr="000C2840">
        <w:rPr>
          <w:i w:val="0"/>
          <w:iCs w:val="0"/>
          <w:sz w:val="22"/>
          <w:lang w:val="eu-ES"/>
        </w:rPr>
        <w:t>25.- Eskaintzak irekitzea eta aztertzea</w:t>
      </w:r>
      <w:bookmarkEnd w:id="61"/>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2" w:name="_Toc63680468"/>
      <w:r w:rsidRPr="000C2840">
        <w:rPr>
          <w:iCs/>
          <w:sz w:val="22"/>
          <w:szCs w:val="22"/>
          <w:lang w:val="eu-ES"/>
        </w:rPr>
        <w:t>25.1.- BAT zenbakiko artxibo elektronikoak irekitzea eta dokumentazio administratiboa kalifikatzea</w:t>
      </w:r>
      <w:bookmarkEnd w:id="6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3" w:name="_Toc63680469"/>
      <w:r w:rsidRPr="000C2840">
        <w:rPr>
          <w:iCs/>
          <w:sz w:val="22"/>
          <w:szCs w:val="22"/>
          <w:lang w:val="eu-ES"/>
        </w:rPr>
        <w:t>25.2.- BI zenbakiko artxibo elektronikoak irekitzea eta aztertzea (bakarrik BI zenbakiko artxibo elektronikoa dagoenean)</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64" w:name="_Toc63680470"/>
      <w:r w:rsidRPr="000C2840">
        <w:rPr>
          <w:iCs/>
          <w:sz w:val="22"/>
          <w:szCs w:val="22"/>
          <w:lang w:val="eu-ES"/>
        </w:rPr>
        <w:t>25.3.- HIRU zenbakiko artxibo elektronikoak irekitzea eta aztertzea</w:t>
      </w:r>
      <w:bookmarkEnd w:id="64"/>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65" w:name="_Toc63680471"/>
      <w:r w:rsidRPr="000C2840">
        <w:rPr>
          <w:iCs/>
          <w:sz w:val="22"/>
          <w:szCs w:val="22"/>
          <w:lang w:val="eu-ES"/>
        </w:rPr>
        <w:t>25.4.- Kontratazio mahaiaren aktak</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66" w:name="_Toc63680472"/>
      <w:r w:rsidRPr="000C2840">
        <w:rPr>
          <w:i w:val="0"/>
          <w:iCs w:val="0"/>
          <w:sz w:val="22"/>
          <w:lang w:val="eu-ES"/>
        </w:rPr>
        <w:t>26.- Kontratazio mahaiaren egintzen emaitza argitaratzea eta lizitatzaile ukituei jakinaraztea</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67" w:name="_Toc63680473"/>
      <w:r w:rsidRPr="000C2840">
        <w:rPr>
          <w:i w:val="0"/>
          <w:iCs w:val="0"/>
          <w:sz w:val="22"/>
          <w:lang w:val="eu-ES"/>
        </w:rPr>
        <w:t>27.- Adjudikazio irizpideak</w:t>
      </w:r>
      <w:bookmarkEnd w:id="67"/>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68" w:name="_Hlt36617067"/>
      <w:bookmarkEnd w:id="68"/>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2izenburua"/>
        <w:spacing w:line="240" w:lineRule="atLeast"/>
        <w:jc w:val="both"/>
        <w:rPr>
          <w:i w:val="0"/>
          <w:iCs w:val="0"/>
          <w:sz w:val="22"/>
          <w:lang w:val="eu-ES"/>
        </w:rPr>
      </w:pPr>
      <w:bookmarkStart w:id="69" w:name="_Toc63680474"/>
      <w:r w:rsidRPr="000C2840">
        <w:rPr>
          <w:i w:val="0"/>
          <w:iCs w:val="0"/>
          <w:sz w:val="22"/>
          <w:lang w:val="eu-ES"/>
        </w:rPr>
        <w:t>28.- Eskaintzak baloratzea</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0" w:name="_Toc63680475"/>
      <w:r w:rsidRPr="000C2840">
        <w:rPr>
          <w:i w:val="0"/>
          <w:iCs w:val="0"/>
          <w:sz w:val="22"/>
          <w:lang w:val="eu-ES"/>
        </w:rPr>
        <w:t>29.- Eskaintzak argitzea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1" w:name="_Toc63680476"/>
      <w:r w:rsidRPr="000C2840">
        <w:rPr>
          <w:i w:val="0"/>
          <w:iCs w:val="0"/>
          <w:sz w:val="22"/>
          <w:lang w:val="eu-ES"/>
        </w:rPr>
        <w:t xml:space="preserve">30.- Balio </w:t>
      </w:r>
      <w:r w:rsidR="00FE04A7">
        <w:rPr>
          <w:i w:val="0"/>
          <w:iCs w:val="0"/>
          <w:sz w:val="22"/>
          <w:lang w:val="eu-ES"/>
        </w:rPr>
        <w:t>nabarmenki baxuegiak dituzten eskaintzak</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2izenburua"/>
        <w:spacing w:line="240" w:lineRule="atLeast"/>
        <w:jc w:val="both"/>
        <w:rPr>
          <w:i w:val="0"/>
          <w:iCs w:val="0"/>
          <w:sz w:val="22"/>
          <w:lang w:val="eu-ES"/>
        </w:rPr>
      </w:pPr>
      <w:bookmarkStart w:id="72" w:name="_Toc63680477"/>
      <w:r w:rsidRPr="000C2840">
        <w:rPr>
          <w:i w:val="0"/>
          <w:iCs w:val="0"/>
          <w:sz w:val="22"/>
          <w:lang w:val="eu-ES"/>
        </w:rPr>
        <w:t>31.- Prozedurako ondorengotza</w:t>
      </w:r>
      <w:bookmarkEnd w:id="72"/>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2izenburua"/>
        <w:spacing w:line="240" w:lineRule="atLeast"/>
        <w:jc w:val="both"/>
        <w:rPr>
          <w:i w:val="0"/>
          <w:iCs w:val="0"/>
          <w:sz w:val="22"/>
          <w:lang w:val="eu-ES"/>
        </w:rPr>
      </w:pPr>
      <w:bookmarkStart w:id="73"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2izenburua"/>
        <w:spacing w:line="240" w:lineRule="atLeast"/>
        <w:jc w:val="both"/>
        <w:rPr>
          <w:i w:val="0"/>
          <w:iCs w:val="0"/>
          <w:sz w:val="22"/>
          <w:szCs w:val="22"/>
          <w:lang w:val="eu-ES"/>
        </w:rPr>
      </w:pPr>
      <w:bookmarkStart w:id="74" w:name="_Toc63680479"/>
      <w:r w:rsidRPr="000C2840">
        <w:rPr>
          <w:i w:val="0"/>
          <w:iCs w:val="0"/>
          <w:sz w:val="22"/>
          <w:szCs w:val="22"/>
          <w:lang w:val="eu-ES"/>
        </w:rPr>
        <w:t>33.- Adjudikazioa</w:t>
      </w:r>
      <w:bookmarkEnd w:id="74"/>
    </w:p>
    <w:p w:rsidR="008F2A0F" w:rsidRPr="000C2840" w:rsidRDefault="008F2A0F" w:rsidP="003B53C3">
      <w:pPr>
        <w:pStyle w:val="3izenburua"/>
        <w:spacing w:line="240" w:lineRule="atLeast"/>
        <w:jc w:val="both"/>
        <w:rPr>
          <w:iCs/>
          <w:sz w:val="22"/>
          <w:szCs w:val="22"/>
          <w:lang w:val="eu-ES"/>
        </w:rPr>
      </w:pPr>
      <w:bookmarkStart w:id="75" w:name="_Toc63680480"/>
      <w:r w:rsidRPr="000C2840">
        <w:rPr>
          <w:iCs/>
          <w:sz w:val="22"/>
          <w:szCs w:val="22"/>
          <w:lang w:val="eu-ES"/>
        </w:rPr>
        <w:t>33.1.- Eskaintzen sailkapena eta adjudikatzeko proposamena</w:t>
      </w:r>
      <w:bookmarkEnd w:id="75"/>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3izenburua"/>
        <w:spacing w:line="240" w:lineRule="atLeast"/>
        <w:jc w:val="both"/>
        <w:rPr>
          <w:iCs/>
          <w:sz w:val="22"/>
          <w:szCs w:val="22"/>
          <w:lang w:val="eu-ES"/>
        </w:rPr>
      </w:pPr>
      <w:bookmarkStart w:id="76" w:name="_25.2.-_Presentación_de"/>
      <w:bookmarkStart w:id="77" w:name="_31.2.-_Presentación_de"/>
      <w:bookmarkStart w:id="78" w:name="Cl_33_2"/>
      <w:bookmarkStart w:id="79" w:name="_Toc63680481"/>
      <w:bookmarkEnd w:id="76"/>
      <w:bookmarkEnd w:id="77"/>
      <w:r w:rsidRPr="000C2840">
        <w:rPr>
          <w:iCs/>
          <w:sz w:val="22"/>
          <w:szCs w:val="22"/>
          <w:lang w:val="eu-ES"/>
        </w:rPr>
        <w:t xml:space="preserve">33.2.- </w:t>
      </w:r>
      <w:bookmarkEnd w:id="78"/>
      <w:r w:rsidRPr="000C2840">
        <w:rPr>
          <w:iCs/>
          <w:sz w:val="22"/>
          <w:szCs w:val="22"/>
          <w:lang w:val="eu-ES"/>
        </w:rPr>
        <w:t>Kalitate-prezio erlaziorik onena duen eskaintza ekonomikoa aurkeztu duen lizitatzaileak aurretiazko beharkizunak betetzeari buruzko justifikazio dokumentazioa aurkeztea</w:t>
      </w:r>
      <w:bookmarkEnd w:id="7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3izenburua"/>
        <w:spacing w:line="240" w:lineRule="atLeast"/>
        <w:jc w:val="both"/>
        <w:rPr>
          <w:iCs/>
          <w:sz w:val="22"/>
          <w:szCs w:val="22"/>
          <w:lang w:val="eu-ES"/>
        </w:rPr>
      </w:pPr>
      <w:bookmarkStart w:id="80" w:name="_Toc463331557"/>
      <w:bookmarkStart w:id="81" w:name="_Toc63680482"/>
      <w:r w:rsidRPr="000C2840">
        <w:rPr>
          <w:iCs/>
          <w:sz w:val="22"/>
          <w:szCs w:val="22"/>
          <w:lang w:val="eu-ES"/>
        </w:rPr>
        <w:t xml:space="preserve">33.3.- </w:t>
      </w:r>
      <w:bookmarkEnd w:id="80"/>
      <w:r w:rsidRPr="000C2840">
        <w:rPr>
          <w:iCs/>
          <w:sz w:val="22"/>
          <w:szCs w:val="22"/>
          <w:lang w:val="eu-ES"/>
        </w:rPr>
        <w:t>Behin betiko bermea</w:t>
      </w:r>
      <w:bookmarkEnd w:id="81"/>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2" w:name="_Toc463331558"/>
      <w:bookmarkStart w:id="83"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3izenburua"/>
        <w:spacing w:line="240" w:lineRule="atLeast"/>
        <w:jc w:val="both"/>
        <w:rPr>
          <w:iCs/>
          <w:sz w:val="22"/>
          <w:szCs w:val="22"/>
          <w:lang w:val="eu-ES"/>
        </w:rPr>
      </w:pPr>
      <w:bookmarkStart w:id="84" w:name="_Toc63680483"/>
      <w:bookmarkEnd w:id="82"/>
      <w:bookmarkEnd w:id="83"/>
      <w:r w:rsidRPr="000C2840">
        <w:rPr>
          <w:iCs/>
          <w:sz w:val="22"/>
          <w:szCs w:val="22"/>
          <w:lang w:val="eu-ES"/>
        </w:rPr>
        <w:t>33.4.- Adjudikazioa</w:t>
      </w:r>
      <w:bookmarkEnd w:id="8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2izenburua"/>
        <w:spacing w:line="240" w:lineRule="atLeast"/>
        <w:jc w:val="both"/>
        <w:rPr>
          <w:i w:val="0"/>
          <w:iCs w:val="0"/>
          <w:sz w:val="22"/>
          <w:szCs w:val="22"/>
          <w:lang w:val="eu-ES"/>
        </w:rPr>
      </w:pPr>
      <w:bookmarkStart w:id="85" w:name="_Toc63680484"/>
      <w:r w:rsidRPr="000C2840">
        <w:rPr>
          <w:i w:val="0"/>
          <w:iCs w:val="0"/>
          <w:sz w:val="22"/>
          <w:szCs w:val="22"/>
          <w:lang w:val="eu-ES"/>
        </w:rPr>
        <w:t>34.- Kontratua formalizatzea</w:t>
      </w:r>
      <w:bookmarkEnd w:id="85"/>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1izenburua"/>
        <w:spacing w:line="240" w:lineRule="atLeast"/>
        <w:jc w:val="center"/>
        <w:rPr>
          <w:sz w:val="22"/>
          <w:szCs w:val="22"/>
          <w:lang w:val="eu-ES"/>
        </w:rPr>
      </w:pPr>
      <w:bookmarkStart w:id="86"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6"/>
    </w:p>
    <w:p w:rsidR="008F2A0F" w:rsidRPr="000C2840" w:rsidRDefault="008F2A0F" w:rsidP="00C16539">
      <w:pPr>
        <w:pStyle w:val="2izenburua"/>
        <w:spacing w:line="240" w:lineRule="atLeast"/>
        <w:jc w:val="both"/>
        <w:rPr>
          <w:i w:val="0"/>
          <w:iCs w:val="0"/>
          <w:sz w:val="22"/>
          <w:szCs w:val="22"/>
          <w:lang w:val="eu-ES"/>
        </w:rPr>
      </w:pPr>
      <w:bookmarkStart w:id="87" w:name="_Toc63680486"/>
      <w:bookmarkStart w:id="88" w:name="_Toc463331562"/>
      <w:r w:rsidRPr="000C2840">
        <w:rPr>
          <w:i w:val="0"/>
          <w:iCs w:val="0"/>
          <w:sz w:val="22"/>
          <w:lang w:val="eu-ES"/>
        </w:rPr>
        <w:t>35.- Kontratuaren arduraduna</w:t>
      </w:r>
      <w:bookmarkEnd w:id="87"/>
      <w:r w:rsidRPr="000C2840">
        <w:rPr>
          <w:i w:val="0"/>
          <w:iCs w:val="0"/>
          <w:sz w:val="22"/>
          <w:szCs w:val="22"/>
          <w:lang w:val="eu-ES"/>
        </w:rPr>
        <w:t xml:space="preserve"> </w:t>
      </w:r>
      <w:bookmarkEnd w:id="88"/>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2izenburua"/>
        <w:spacing w:line="240" w:lineRule="atLeast"/>
        <w:jc w:val="both"/>
        <w:rPr>
          <w:i w:val="0"/>
          <w:iCs w:val="0"/>
          <w:sz w:val="22"/>
          <w:lang w:val="eu-ES"/>
        </w:rPr>
      </w:pPr>
      <w:bookmarkStart w:id="89" w:name="_Toc63680487"/>
      <w:r w:rsidRPr="000C2840">
        <w:rPr>
          <w:i w:val="0"/>
          <w:iCs w:val="0"/>
          <w:sz w:val="22"/>
          <w:lang w:val="eu-ES"/>
        </w:rPr>
        <w:t>36.- Kontratistaren ondorengotza</w:t>
      </w:r>
      <w:bookmarkEnd w:id="89"/>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2izenburua"/>
        <w:spacing w:line="240" w:lineRule="atLeast"/>
        <w:jc w:val="both"/>
        <w:rPr>
          <w:i w:val="0"/>
          <w:iCs w:val="0"/>
          <w:sz w:val="22"/>
          <w:lang w:val="eu-ES"/>
        </w:rPr>
      </w:pPr>
      <w:bookmarkStart w:id="90" w:name="_Toc63680488"/>
      <w:r w:rsidRPr="000C2840">
        <w:rPr>
          <w:i w:val="0"/>
          <w:iCs w:val="0"/>
          <w:sz w:val="22"/>
          <w:lang w:val="eu-ES"/>
        </w:rPr>
        <w:t>37.- Kontratua besteri lagatzea</w:t>
      </w:r>
      <w:bookmarkEnd w:id="90"/>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2izenburua"/>
        <w:spacing w:line="240" w:lineRule="atLeast"/>
        <w:jc w:val="both"/>
        <w:rPr>
          <w:i w:val="0"/>
          <w:iCs w:val="0"/>
          <w:sz w:val="22"/>
          <w:lang w:val="eu-ES"/>
        </w:rPr>
      </w:pPr>
      <w:bookmarkStart w:id="91"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1"/>
    </w:p>
    <w:p w:rsidR="008F2A0F" w:rsidRPr="000C2840" w:rsidRDefault="008F2A0F" w:rsidP="003B53C3">
      <w:pPr>
        <w:pStyle w:val="3izenburua"/>
        <w:spacing w:line="240" w:lineRule="atLeast"/>
        <w:jc w:val="both"/>
        <w:rPr>
          <w:iCs/>
          <w:sz w:val="22"/>
          <w:szCs w:val="22"/>
          <w:lang w:val="eu-ES"/>
        </w:rPr>
      </w:pPr>
      <w:bookmarkStart w:id="92" w:name="_Toc63680490"/>
      <w:r w:rsidRPr="000C2840">
        <w:rPr>
          <w:iCs/>
          <w:sz w:val="22"/>
          <w:szCs w:val="22"/>
          <w:lang w:val="eu-ES"/>
        </w:rPr>
        <w:t>38.1.- Baldintza orokorrak</w:t>
      </w:r>
      <w:bookmarkEnd w:id="9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3" w:name="_Hlt107312100"/>
      <w:bookmarkEnd w:id="93"/>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sidR="00B56509">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3izenburua"/>
        <w:spacing w:line="240" w:lineRule="atLeast"/>
        <w:jc w:val="both"/>
        <w:rPr>
          <w:iCs/>
          <w:sz w:val="22"/>
          <w:szCs w:val="22"/>
          <w:lang w:val="eu-ES"/>
        </w:rPr>
      </w:pPr>
      <w:bookmarkStart w:id="94" w:name="_Toc63680491"/>
      <w:r w:rsidRPr="000C2840">
        <w:rPr>
          <w:iCs/>
          <w:sz w:val="22"/>
          <w:szCs w:val="22"/>
          <w:lang w:val="eu-ES"/>
        </w:rPr>
        <w:t>38.2.- Kontratua egikaritzeko baldintza bereziak</w:t>
      </w:r>
      <w:bookmarkEnd w:id="94"/>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5" w:name="_Toc63680492"/>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95"/>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6" w:name="_39.3.-_Código_de"/>
      <w:bookmarkEnd w:id="96"/>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7" w:name="_38.2.2.-_Kontratuaren_betetzeari"/>
      <w:bookmarkStart w:id="98" w:name="_Toc63680493"/>
      <w:bookmarkEnd w:id="97"/>
      <w:r w:rsidRPr="000C2840">
        <w:rPr>
          <w:rFonts w:cs="Arial"/>
          <w:sz w:val="20"/>
          <w:lang w:val="eu-ES"/>
        </w:rPr>
        <w:t>38.2.2.- Kontratuaren egikaritzeari atxikitako langileei buruzko betebeharrak</w:t>
      </w:r>
      <w:bookmarkEnd w:id="98"/>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9" w:name="_Toc63680494"/>
      <w:r w:rsidRPr="000C2840">
        <w:rPr>
          <w:rFonts w:cs="Arial"/>
          <w:sz w:val="20"/>
          <w:lang w:val="eu-ES"/>
        </w:rPr>
        <w:t>38.2.3.- Subrogazio kasuetako betebeharrak</w:t>
      </w:r>
      <w:bookmarkEnd w:id="99"/>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0" w:name="_Toc63680495"/>
      <w:r w:rsidRPr="000C2840">
        <w:rPr>
          <w:rFonts w:cs="Arial"/>
          <w:sz w:val="20"/>
          <w:lang w:val="eu-ES"/>
        </w:rPr>
        <w:t>38.2.4.- Bete beharreko hizkuntza betebeharrak</w:t>
      </w:r>
      <w:bookmarkEnd w:id="100"/>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1" w:name="_Toc63680496"/>
      <w:r w:rsidRPr="000C2840">
        <w:rPr>
          <w:rFonts w:cs="Arial"/>
          <w:sz w:val="20"/>
          <w:lang w:val="eu-ES"/>
        </w:rPr>
        <w:t>38.2.5.- Emakumeen eta gizonen arteko berdintasun arloko betebeharrak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2" w:name="_Toc63680497"/>
      <w:r w:rsidRPr="000C2840">
        <w:rPr>
          <w:rFonts w:cs="Arial"/>
          <w:sz w:val="20"/>
          <w:lang w:val="eu-ES"/>
        </w:rPr>
        <w:t>38.2.6.- Betebeharrak azpikontratazioan</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3" w:name="_Toc63680498"/>
      <w:r w:rsidRPr="000C2840">
        <w:rPr>
          <w:rFonts w:cs="Arial"/>
          <w:sz w:val="20"/>
          <w:lang w:val="eu-ES"/>
        </w:rPr>
        <w:t>38.2.7.</w:t>
      </w:r>
      <w:r w:rsidR="0056247F">
        <w:rPr>
          <w:rFonts w:cs="Arial"/>
          <w:sz w:val="20"/>
          <w:lang w:val="eu-ES"/>
        </w:rPr>
        <w:t>-</w:t>
      </w:r>
      <w:r w:rsidRPr="000C2840">
        <w:rPr>
          <w:rFonts w:cs="Arial"/>
          <w:sz w:val="20"/>
          <w:lang w:val="eu-ES"/>
        </w:rPr>
        <w:t xml:space="preserve"> Laneko segurtasun eta osasun esparruko betebeharrak</w:t>
      </w:r>
      <w:bookmarkEnd w:id="103"/>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4" w:name="_Toc63680499"/>
      <w:r w:rsidRPr="000C2840">
        <w:rPr>
          <w:rFonts w:cs="Arial"/>
          <w:sz w:val="20"/>
          <w:lang w:val="eu-ES"/>
        </w:rPr>
        <w:t>38.2.8.- Enpresa kontratistaren langileei buruzko betebeharrak</w:t>
      </w:r>
      <w:bookmarkEnd w:id="104"/>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3izenburua"/>
        <w:spacing w:line="240" w:lineRule="atLeast"/>
        <w:jc w:val="both"/>
        <w:rPr>
          <w:iCs/>
          <w:sz w:val="22"/>
          <w:szCs w:val="22"/>
          <w:lang w:val="eu-ES"/>
        </w:rPr>
      </w:pPr>
      <w:bookmarkStart w:id="105" w:name="Cl_38_3"/>
      <w:bookmarkStart w:id="106" w:name="_Toc63680500"/>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5"/>
      <w:r w:rsidRPr="00A31F6A">
        <w:rPr>
          <w:iCs/>
          <w:sz w:val="22"/>
          <w:szCs w:val="22"/>
          <w:lang w:val="eu-ES"/>
        </w:rPr>
        <w:t xml:space="preserve"> Informazioaren segurtasunaren esparruko betebeharrak</w:t>
      </w:r>
      <w:bookmarkEnd w:id="106"/>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esteka"/>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esteka"/>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3izenburua"/>
        <w:spacing w:line="240" w:lineRule="atLeast"/>
        <w:jc w:val="both"/>
        <w:rPr>
          <w:iCs/>
          <w:sz w:val="22"/>
          <w:szCs w:val="22"/>
          <w:lang w:val="eu-ES"/>
        </w:rPr>
      </w:pPr>
      <w:bookmarkStart w:id="107" w:name="Cl_38_4"/>
      <w:bookmarkStart w:id="108" w:name="_Toc63680501"/>
      <w:bookmarkStart w:id="109"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07"/>
      <w:r w:rsidRPr="000C2840">
        <w:rPr>
          <w:iCs/>
          <w:sz w:val="22"/>
          <w:szCs w:val="22"/>
          <w:lang w:val="eu-ES"/>
        </w:rPr>
        <w:t xml:space="preserve"> Kontratazio publikoari aplikatzeko Jokabide Kodea eta Erakundearen Zuzentasun Esparrua betetzeari buruzko betebeharrak</w:t>
      </w:r>
      <w:bookmarkEnd w:id="108"/>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3izenburua"/>
        <w:spacing w:line="240" w:lineRule="atLeast"/>
        <w:jc w:val="both"/>
        <w:rPr>
          <w:iCs/>
          <w:sz w:val="22"/>
          <w:szCs w:val="22"/>
          <w:lang w:val="eu-ES"/>
        </w:rPr>
      </w:pPr>
      <w:bookmarkStart w:id="110" w:name="_Toc63680502"/>
      <w:bookmarkEnd w:id="109"/>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0"/>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3izenburua"/>
        <w:spacing w:line="240" w:lineRule="atLeast"/>
        <w:jc w:val="both"/>
        <w:rPr>
          <w:iCs/>
          <w:sz w:val="22"/>
          <w:szCs w:val="22"/>
          <w:lang w:val="eu-ES"/>
        </w:rPr>
      </w:pPr>
      <w:bookmarkStart w:id="111"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1"/>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3izenburua"/>
        <w:spacing w:line="240" w:lineRule="atLeast"/>
        <w:jc w:val="both"/>
        <w:rPr>
          <w:iCs/>
          <w:sz w:val="22"/>
          <w:szCs w:val="22"/>
          <w:lang w:val="eu-ES"/>
        </w:rPr>
      </w:pPr>
      <w:bookmarkStart w:id="112"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2"/>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2izenburua"/>
        <w:spacing w:line="240" w:lineRule="atLeast"/>
        <w:jc w:val="both"/>
        <w:rPr>
          <w:i w:val="0"/>
          <w:iCs w:val="0"/>
          <w:sz w:val="22"/>
          <w:lang w:val="eu-ES"/>
        </w:rPr>
      </w:pPr>
      <w:bookmarkStart w:id="113" w:name="_Toc63680505"/>
      <w:bookmarkStart w:id="114" w:name="_Toc463331578"/>
      <w:r w:rsidRPr="000C2840">
        <w:rPr>
          <w:i w:val="0"/>
          <w:iCs w:val="0"/>
          <w:sz w:val="22"/>
          <w:lang w:val="eu-ES"/>
        </w:rPr>
        <w:t>39.- Obra proiektuak prestatzeko kontratuari buruzko berezitasunak</w:t>
      </w:r>
      <w:bookmarkEnd w:id="11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3izenburua"/>
        <w:spacing w:line="240" w:lineRule="atLeast"/>
        <w:jc w:val="both"/>
        <w:rPr>
          <w:iCs/>
          <w:sz w:val="22"/>
          <w:szCs w:val="22"/>
          <w:lang w:val="eu-ES"/>
        </w:rPr>
      </w:pPr>
      <w:bookmarkStart w:id="115" w:name="_Toc63680506"/>
      <w:r w:rsidRPr="000C2840">
        <w:rPr>
          <w:iCs/>
          <w:sz w:val="22"/>
          <w:szCs w:val="22"/>
          <w:lang w:val="eu-ES"/>
        </w:rPr>
        <w:t>39.1.- Errakuntzak zuzendu eta akatsak konpontzea</w:t>
      </w:r>
      <w:bookmarkEnd w:id="115"/>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3izenburua"/>
        <w:spacing w:line="240" w:lineRule="atLeast"/>
        <w:jc w:val="both"/>
        <w:rPr>
          <w:iCs/>
          <w:sz w:val="22"/>
          <w:szCs w:val="22"/>
          <w:lang w:val="eu-ES"/>
        </w:rPr>
      </w:pPr>
      <w:bookmarkStart w:id="116"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1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2izenburua"/>
        <w:spacing w:line="240" w:lineRule="atLeast"/>
        <w:jc w:val="both"/>
        <w:rPr>
          <w:i w:val="0"/>
          <w:iCs w:val="0"/>
          <w:sz w:val="22"/>
          <w:lang w:val="eu-ES"/>
        </w:rPr>
      </w:pPr>
      <w:bookmarkStart w:id="117" w:name="_Toc63680508"/>
      <w:r w:rsidRPr="000C2840">
        <w:rPr>
          <w:i w:val="0"/>
          <w:iCs w:val="0"/>
          <w:sz w:val="22"/>
          <w:lang w:val="eu-ES"/>
        </w:rPr>
        <w:t>40.- Zerbitzu kontratuen berezitasunak, herritarrentzat zuzeneko prestazioak dakartzatenean</w:t>
      </w:r>
      <w:bookmarkEnd w:id="117"/>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2izenburua"/>
        <w:spacing w:line="240" w:lineRule="atLeast"/>
        <w:jc w:val="both"/>
        <w:rPr>
          <w:i w:val="0"/>
          <w:iCs w:val="0"/>
          <w:sz w:val="22"/>
          <w:lang w:val="eu-ES"/>
        </w:rPr>
      </w:pPr>
      <w:bookmarkStart w:id="118" w:name="_Toc63680509"/>
      <w:r w:rsidRPr="000C2840">
        <w:rPr>
          <w:i w:val="0"/>
          <w:iCs w:val="0"/>
          <w:sz w:val="22"/>
          <w:lang w:val="eu-ES"/>
        </w:rPr>
        <w:t>41.- Jabetza intelektualaren eskubideak</w:t>
      </w:r>
      <w:bookmarkEnd w:id="118"/>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2izenburua"/>
        <w:spacing w:line="240" w:lineRule="atLeast"/>
        <w:jc w:val="both"/>
        <w:rPr>
          <w:i w:val="0"/>
          <w:iCs w:val="0"/>
          <w:sz w:val="22"/>
          <w:lang w:val="eu-ES"/>
        </w:rPr>
      </w:pPr>
      <w:bookmarkStart w:id="119" w:name="Cl_42"/>
      <w:bookmarkStart w:id="120" w:name="_Toc63680510"/>
      <w:r w:rsidRPr="000C2840">
        <w:rPr>
          <w:i w:val="0"/>
          <w:iCs w:val="0"/>
          <w:sz w:val="22"/>
          <w:lang w:val="eu-ES"/>
        </w:rPr>
        <w:t xml:space="preserve">42.- </w:t>
      </w:r>
      <w:bookmarkEnd w:id="114"/>
      <w:bookmarkEnd w:id="119"/>
      <w:r w:rsidRPr="000C2840">
        <w:rPr>
          <w:i w:val="0"/>
          <w:iCs w:val="0"/>
          <w:sz w:val="22"/>
          <w:lang w:val="eu-ES"/>
        </w:rPr>
        <w:t>Berandutze zigorrak eta beste zigor batzuk</w:t>
      </w:r>
      <w:bookmarkEnd w:id="120"/>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esteka"/>
            <w:rFonts w:ascii="Arial" w:hAnsi="Arial" w:cs="Arial"/>
            <w:b/>
            <w:lang w:val="eu-ES"/>
          </w:rPr>
          <w:t>2</w:t>
        </w:r>
        <w:r w:rsidR="00B56509">
          <w:rPr>
            <w:rStyle w:val="Hiperesteka"/>
            <w:rFonts w:ascii="Arial" w:hAnsi="Arial" w:cs="Arial"/>
            <w:b/>
            <w:lang w:val="eu-ES"/>
          </w:rPr>
          <w:t>3</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2izenburua"/>
        <w:spacing w:line="240" w:lineRule="atLeast"/>
        <w:jc w:val="both"/>
        <w:rPr>
          <w:i w:val="0"/>
          <w:iCs w:val="0"/>
          <w:sz w:val="22"/>
          <w:lang w:val="eu-ES"/>
        </w:rPr>
      </w:pPr>
      <w:bookmarkStart w:id="121" w:name="_Toc63680511"/>
      <w:r w:rsidRPr="000C2840">
        <w:rPr>
          <w:i w:val="0"/>
          <w:iCs w:val="0"/>
          <w:sz w:val="22"/>
          <w:lang w:val="eu-ES"/>
        </w:rPr>
        <w:t>43.- Kontratuaren aldaketak</w:t>
      </w:r>
      <w:bookmarkEnd w:id="121"/>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3izenburua"/>
        <w:spacing w:line="240" w:lineRule="atLeast"/>
        <w:jc w:val="both"/>
        <w:rPr>
          <w:iCs/>
          <w:sz w:val="22"/>
          <w:szCs w:val="22"/>
          <w:lang w:val="eu-ES"/>
        </w:rPr>
      </w:pPr>
      <w:bookmarkStart w:id="122" w:name="_Toc63680512"/>
      <w:r w:rsidRPr="000C2840">
        <w:rPr>
          <w:iCs/>
          <w:sz w:val="22"/>
          <w:szCs w:val="22"/>
          <w:lang w:val="eu-ES"/>
        </w:rPr>
        <w:t xml:space="preserve">43.1.- </w:t>
      </w:r>
      <w:r w:rsidR="001B22B4">
        <w:rPr>
          <w:iCs/>
          <w:sz w:val="22"/>
          <w:szCs w:val="22"/>
          <w:lang w:val="eu-ES"/>
        </w:rPr>
        <w:t>Aurreikusitako aldaketak</w:t>
      </w:r>
      <w:bookmarkEnd w:id="12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3izenburua"/>
        <w:spacing w:line="240" w:lineRule="atLeast"/>
        <w:jc w:val="both"/>
        <w:rPr>
          <w:iCs/>
          <w:sz w:val="22"/>
          <w:szCs w:val="22"/>
          <w:lang w:val="eu-ES"/>
        </w:rPr>
      </w:pPr>
      <w:bookmarkStart w:id="123" w:name="_Toc63680513"/>
      <w:r w:rsidRPr="000C2840">
        <w:rPr>
          <w:iCs/>
          <w:sz w:val="22"/>
          <w:szCs w:val="22"/>
          <w:lang w:val="eu-ES"/>
        </w:rPr>
        <w:t xml:space="preserve">43.2.- </w:t>
      </w:r>
      <w:r w:rsidR="001B22B4">
        <w:rPr>
          <w:iCs/>
          <w:sz w:val="22"/>
          <w:szCs w:val="22"/>
          <w:lang w:val="eu-ES"/>
        </w:rPr>
        <w:t>Aurreikusi gabeko aldaketak</w:t>
      </w:r>
      <w:bookmarkEnd w:id="12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3izenburua"/>
        <w:spacing w:line="240" w:lineRule="atLeast"/>
        <w:jc w:val="both"/>
        <w:rPr>
          <w:iCs/>
          <w:sz w:val="22"/>
          <w:szCs w:val="22"/>
          <w:lang w:val="eu-ES"/>
        </w:rPr>
      </w:pPr>
      <w:bookmarkStart w:id="124" w:name="_Toc525133210"/>
      <w:bookmarkStart w:id="125" w:name="_Toc63680514"/>
      <w:r w:rsidRPr="000C2840">
        <w:rPr>
          <w:iCs/>
          <w:sz w:val="22"/>
          <w:szCs w:val="22"/>
          <w:lang w:val="eu-ES"/>
        </w:rPr>
        <w:t>43.3.- Aldaketaren araubidea</w:t>
      </w:r>
      <w:bookmarkEnd w:id="124"/>
      <w:bookmarkEnd w:id="125"/>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2izenburua"/>
        <w:spacing w:line="240" w:lineRule="atLeast"/>
        <w:jc w:val="both"/>
        <w:rPr>
          <w:i w:val="0"/>
          <w:iCs w:val="0"/>
          <w:sz w:val="22"/>
          <w:lang w:val="eu-ES"/>
        </w:rPr>
      </w:pPr>
      <w:bookmarkStart w:id="126" w:name="_Toc63680515"/>
      <w:r w:rsidRPr="000C2840">
        <w:rPr>
          <w:i w:val="0"/>
          <w:iCs w:val="0"/>
          <w:sz w:val="22"/>
          <w:lang w:val="eu-ES"/>
        </w:rPr>
        <w:t xml:space="preserve">44.- Kontratistari egin beharreko </w:t>
      </w:r>
      <w:r w:rsidR="001B22B4" w:rsidRPr="009744A8">
        <w:rPr>
          <w:i w:val="0"/>
          <w:iCs w:val="0"/>
          <w:sz w:val="22"/>
          <w:lang w:val="eu-ES"/>
        </w:rPr>
        <w:t>abonuak</w:t>
      </w:r>
      <w:bookmarkEnd w:id="126"/>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w:t>
        </w:r>
        <w:r w:rsidR="00A31F6A" w:rsidRPr="0036516E">
          <w:rPr>
            <w:rStyle w:val="Hiperesteka"/>
            <w:rFonts w:ascii="Arial" w:hAnsi="Arial" w:cs="Arial"/>
            <w:b/>
            <w:lang w:val="eu-ES"/>
          </w:rPr>
          <w:t>7</w:t>
        </w:r>
        <w:r w:rsidRPr="0036516E">
          <w:rPr>
            <w:rStyle w:val="Hiperesteka"/>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esteka"/>
            <w:rFonts w:ascii="Arial" w:hAnsi="Arial" w:cs="Arial"/>
            <w:b/>
            <w:lang w:val="eu-ES"/>
          </w:rPr>
          <w:t>28. a</w:t>
        </w:r>
        <w:r w:rsidR="00BD67A1">
          <w:rPr>
            <w:rStyle w:val="Hiperesteka"/>
            <w:rFonts w:ascii="Arial" w:hAnsi="Arial" w:cs="Arial"/>
            <w:b/>
            <w:lang w:val="eu-ES"/>
          </w:rPr>
          <w:t>tale</w:t>
        </w:r>
        <w:r w:rsidR="003B51FC" w:rsidRPr="003B51FC">
          <w:rPr>
            <w:rStyle w:val="Hiperesteka"/>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esteka"/>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esteka"/>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2izenburua"/>
        <w:spacing w:line="240" w:lineRule="atLeast"/>
        <w:jc w:val="both"/>
        <w:rPr>
          <w:i w:val="0"/>
          <w:iCs w:val="0"/>
          <w:sz w:val="22"/>
          <w:lang w:val="eu-ES"/>
        </w:rPr>
      </w:pPr>
      <w:bookmarkStart w:id="127" w:name="_Toc63680516"/>
      <w:r w:rsidRPr="000C2840">
        <w:rPr>
          <w:i w:val="0"/>
          <w:iCs w:val="0"/>
          <w:sz w:val="22"/>
          <w:lang w:val="eu-ES"/>
        </w:rPr>
        <w:t>45.- Kontratua etetea</w:t>
      </w:r>
      <w:bookmarkEnd w:id="12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2izenburua"/>
        <w:spacing w:line="240" w:lineRule="atLeast"/>
        <w:jc w:val="both"/>
        <w:rPr>
          <w:i w:val="0"/>
          <w:iCs w:val="0"/>
          <w:sz w:val="22"/>
          <w:lang w:val="eu-ES"/>
        </w:rPr>
      </w:pPr>
      <w:bookmarkStart w:id="128" w:name="_Toc63680517"/>
      <w:r w:rsidRPr="000C2840">
        <w:rPr>
          <w:i w:val="0"/>
          <w:iCs w:val="0"/>
          <w:sz w:val="22"/>
          <w:lang w:val="eu-ES"/>
        </w:rPr>
        <w:t>46.- Harrera eta berme epea</w:t>
      </w:r>
      <w:bookmarkEnd w:id="128"/>
    </w:p>
    <w:p w:rsidR="008F2A0F" w:rsidRPr="000C2840" w:rsidRDefault="008F2A0F" w:rsidP="003B53C3">
      <w:pPr>
        <w:pStyle w:val="3izenburua"/>
        <w:spacing w:line="240" w:lineRule="atLeast"/>
        <w:jc w:val="both"/>
        <w:rPr>
          <w:iCs/>
          <w:sz w:val="22"/>
          <w:szCs w:val="22"/>
          <w:lang w:val="eu-ES"/>
        </w:rPr>
      </w:pPr>
      <w:bookmarkStart w:id="129" w:name="_Toc63680518"/>
      <w:r w:rsidRPr="000C2840">
        <w:rPr>
          <w:iCs/>
          <w:sz w:val="22"/>
          <w:szCs w:val="22"/>
          <w:lang w:val="eu-ES"/>
        </w:rPr>
        <w:t>46.1.- Harrera eta likidazioa</w:t>
      </w:r>
      <w:bookmarkEnd w:id="129"/>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3izenburua"/>
        <w:spacing w:line="240" w:lineRule="atLeast"/>
        <w:jc w:val="both"/>
        <w:rPr>
          <w:iCs/>
          <w:sz w:val="22"/>
          <w:szCs w:val="22"/>
          <w:lang w:val="eu-ES"/>
        </w:rPr>
      </w:pPr>
      <w:bookmarkStart w:id="130" w:name="_Toc63680519"/>
      <w:r w:rsidRPr="000C2840">
        <w:rPr>
          <w:iCs/>
          <w:sz w:val="22"/>
          <w:szCs w:val="22"/>
          <w:lang w:val="eu-ES"/>
        </w:rPr>
        <w:t>46.2.- Berme epea</w:t>
      </w:r>
      <w:bookmarkEnd w:id="13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3izenburua"/>
        <w:spacing w:line="240" w:lineRule="atLeast"/>
        <w:jc w:val="both"/>
        <w:rPr>
          <w:iCs/>
          <w:sz w:val="22"/>
          <w:szCs w:val="22"/>
          <w:lang w:val="eu-ES"/>
        </w:rPr>
      </w:pPr>
      <w:bookmarkStart w:id="131" w:name="_Toc63680520"/>
      <w:r w:rsidRPr="000C2840">
        <w:rPr>
          <w:iCs/>
          <w:sz w:val="22"/>
          <w:szCs w:val="22"/>
          <w:lang w:val="eu-ES"/>
        </w:rPr>
        <w:t>46.3.- Bermea itzultzea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2izenburua"/>
        <w:spacing w:line="240" w:lineRule="atLeast"/>
        <w:jc w:val="both"/>
        <w:rPr>
          <w:i w:val="0"/>
          <w:iCs w:val="0"/>
          <w:sz w:val="22"/>
          <w:lang w:val="eu-ES"/>
        </w:rPr>
      </w:pPr>
      <w:bookmarkStart w:id="132" w:name="_45.-_Resolución_del"/>
      <w:bookmarkStart w:id="133" w:name="_Toc63680521"/>
      <w:bookmarkEnd w:id="132"/>
      <w:r w:rsidRPr="000C2840">
        <w:rPr>
          <w:i w:val="0"/>
          <w:iCs w:val="0"/>
          <w:sz w:val="22"/>
          <w:lang w:val="eu-ES"/>
        </w:rPr>
        <w:t>47.- Kontratua suntsiaraztea</w:t>
      </w:r>
      <w:bookmarkEnd w:id="13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esteka"/>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esteka"/>
            <w:rFonts w:ascii="Arial" w:hAnsi="Arial" w:cs="Arial"/>
            <w:b/>
            <w:lang w:val="eu-ES"/>
          </w:rPr>
          <w:t xml:space="preserve">38.4 </w:t>
        </w:r>
        <w:r w:rsidRPr="000C2840">
          <w:rPr>
            <w:rStyle w:val="Hiperesteka"/>
            <w:rFonts w:ascii="Arial" w:hAnsi="Arial" w:cs="Arial"/>
            <w:b/>
            <w:lang w:val="eu-ES"/>
          </w:rPr>
          <w:t>klausul</w:t>
        </w:r>
        <w:r w:rsidR="0092246E">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34" w:name="Anx_1"/>
      <w:bookmarkStart w:id="135" w:name="_Toc509225557"/>
      <w:bookmarkStart w:id="136" w:name="_Toc63680522"/>
      <w:r w:rsidRPr="000C2840">
        <w:rPr>
          <w:sz w:val="22"/>
          <w:szCs w:val="22"/>
          <w:lang w:val="eu-ES"/>
        </w:rPr>
        <w:t xml:space="preserve">I. ERANSKINA.- </w:t>
      </w:r>
      <w:bookmarkEnd w:id="134"/>
      <w:r w:rsidRPr="000C2840">
        <w:rPr>
          <w:sz w:val="22"/>
          <w:szCs w:val="22"/>
          <w:lang w:val="eu-ES"/>
        </w:rPr>
        <w:t>LIZITAZIO ELEKTRONIKORAKO JARRAIBIDEAK</w:t>
      </w:r>
      <w:bookmarkEnd w:id="135"/>
      <w:bookmarkEnd w:id="136"/>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esteka"/>
            <w:rFonts w:ascii="Arial" w:hAnsi="Arial" w:cs="Arial"/>
            <w:lang w:val="eu-ES" w:eastAsia="en-US"/>
          </w:rPr>
          <w:t>https://www.contratacion.euskadi.eus/informazio-orokorra-lizitazio-elektronikoa/w32-kpelicel/eu/</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3B439C" w:rsidP="009135CC">
      <w:pPr>
        <w:spacing w:before="60"/>
        <w:ind w:left="567"/>
        <w:jc w:val="both"/>
        <w:rPr>
          <w:rStyle w:val="Hiperesteka"/>
          <w:rFonts w:ascii="Arial" w:eastAsiaTheme="minorHAnsi" w:hAnsi="Arial" w:cs="Arial"/>
          <w:lang w:val="eu-ES" w:eastAsia="en-US"/>
        </w:rPr>
      </w:pPr>
      <w:hyperlink r:id="rId15" w:history="1">
        <w:r w:rsidR="00155F69" w:rsidRPr="00C00C0F">
          <w:rPr>
            <w:rStyle w:val="Hiperesteka"/>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1izenburua"/>
        <w:jc w:val="center"/>
        <w:rPr>
          <w:sz w:val="22"/>
          <w:szCs w:val="22"/>
          <w:lang w:val="eu-ES"/>
        </w:rPr>
      </w:pPr>
      <w:bookmarkStart w:id="137" w:name="_ANEXO_XXX.-_"/>
      <w:bookmarkStart w:id="138" w:name="_ANEXO_XXX.-_MODELO_"/>
      <w:bookmarkStart w:id="139" w:name="_ANEXO_XXX.-_MODELO_6"/>
      <w:bookmarkStart w:id="140" w:name="_ANEXO_XXX._MODELO"/>
      <w:bookmarkStart w:id="141" w:name="_ANEXO_XXX.-_MODELO_9"/>
      <w:bookmarkStart w:id="142" w:name="_ANEXO_III.-_MODELO"/>
      <w:bookmarkStart w:id="143" w:name="_ANEXO_IV.-_MODELO"/>
      <w:bookmarkStart w:id="144" w:name="_ANEXO_I.-_INSTRUCCIONES"/>
      <w:bookmarkStart w:id="145" w:name="_ANEXO_II.-_INSTRUCCIONES"/>
      <w:bookmarkStart w:id="146" w:name="Anx_A1"/>
      <w:bookmarkStart w:id="147" w:name="_Toc63680523"/>
      <w:bookmarkStart w:id="148" w:name="_Toc463331603"/>
      <w:bookmarkStart w:id="149" w:name="_Toc480816088"/>
      <w:bookmarkEnd w:id="137"/>
      <w:bookmarkEnd w:id="138"/>
      <w:bookmarkEnd w:id="139"/>
      <w:bookmarkEnd w:id="140"/>
      <w:bookmarkEnd w:id="141"/>
      <w:bookmarkEnd w:id="142"/>
      <w:bookmarkEnd w:id="143"/>
      <w:bookmarkEnd w:id="144"/>
      <w:bookmarkEnd w:id="145"/>
      <w:r w:rsidRPr="000C2840">
        <w:rPr>
          <w:sz w:val="22"/>
          <w:szCs w:val="22"/>
          <w:lang w:val="eu-ES"/>
        </w:rPr>
        <w:t xml:space="preserve">I. ERANSKINAREN GEHIGARRIA.- </w:t>
      </w:r>
      <w:bookmarkEnd w:id="146"/>
      <w:r w:rsidR="00892145">
        <w:rPr>
          <w:sz w:val="22"/>
          <w:szCs w:val="22"/>
          <w:lang w:val="eu-ES"/>
        </w:rPr>
        <w:t xml:space="preserve"> </w:t>
      </w:r>
      <w:bookmarkEnd w:id="147"/>
      <w:r w:rsidR="00892145" w:rsidRPr="00791C73">
        <w:rPr>
          <w:sz w:val="22"/>
          <w:szCs w:val="22"/>
          <w:lang w:val="eu-ES"/>
        </w:rPr>
        <w:t>ERANTZUKIZUNPEKO ADIERAZPENA</w:t>
      </w:r>
    </w:p>
    <w:p w:rsidR="008F2A0F" w:rsidRPr="00892145" w:rsidRDefault="00892145" w:rsidP="00791C73">
      <w:pPr>
        <w:pStyle w:val="1izenburua"/>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3C3A60">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3C3A60">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3C3A60">
        <w:trPr>
          <w:trHeight w:hRule="exact" w:val="284"/>
        </w:trPr>
        <w:tc>
          <w:tcPr>
            <w:tcW w:w="705" w:type="dxa"/>
            <w:tcBorders>
              <w:right w:val="single" w:sz="8" w:space="0" w:color="auto"/>
            </w:tcBorders>
            <w:shd w:val="clear" w:color="auto" w:fill="FFFFFF"/>
            <w:vAlign w:val="center"/>
          </w:tcPr>
          <w:p w:rsidR="00892145" w:rsidRPr="000D15EC" w:rsidRDefault="00892145" w:rsidP="003C3A60">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3C3A60">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3C3A60">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3C3A60">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3C3A60">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50" w:name="Anx_2"/>
      <w:bookmarkStart w:id="151" w:name="_Toc510690472"/>
      <w:bookmarkStart w:id="152" w:name="_Toc1990627"/>
      <w:bookmarkStart w:id="153" w:name="_Toc63680524"/>
      <w:r w:rsidRPr="0019006F">
        <w:rPr>
          <w:sz w:val="22"/>
          <w:szCs w:val="22"/>
          <w:lang w:val="eu-ES"/>
        </w:rPr>
        <w:t xml:space="preserve">II. ERANSKINA.- </w:t>
      </w:r>
      <w:bookmarkEnd w:id="150"/>
      <w:r w:rsidRPr="0019006F">
        <w:rPr>
          <w:sz w:val="22"/>
          <w:szCs w:val="22"/>
          <w:lang w:val="eu-ES"/>
        </w:rPr>
        <w:t>EUROPAKO KONTRATAZIO AGIRI BAKARRA EKAB BETETZEKO JARRAIBIDEAK</w:t>
      </w:r>
      <w:bookmarkEnd w:id="151"/>
      <w:bookmarkEnd w:id="152"/>
      <w:bookmarkEnd w:id="153"/>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3B439C"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3B439C"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48"/>
    <w:bookmarkEnd w:id="149"/>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54" w:name="Anx_3"/>
      <w:bookmarkStart w:id="155" w:name="_Toc63680525"/>
      <w:r w:rsidRPr="000C2840">
        <w:rPr>
          <w:sz w:val="22"/>
          <w:szCs w:val="22"/>
          <w:lang w:val="eu-ES"/>
        </w:rPr>
        <w:t xml:space="preserve">III. ERANSKINA.- </w:t>
      </w:r>
      <w:bookmarkEnd w:id="154"/>
      <w:r w:rsidRPr="000C2840">
        <w:rPr>
          <w:sz w:val="22"/>
          <w:szCs w:val="22"/>
          <w:lang w:val="eu-ES"/>
        </w:rPr>
        <w:t>ALDI BATERAKO ENPRESA ELKARTEA ERATZEKO KONPROMISOAREN EREDUA</w:t>
      </w:r>
      <w:bookmarkEnd w:id="155"/>
    </w:p>
    <w:p w:rsidR="008F2A0F" w:rsidRPr="00A02EDD" w:rsidRDefault="008F2A0F" w:rsidP="00911570">
      <w:pPr>
        <w:autoSpaceDE w:val="0"/>
        <w:autoSpaceDN w:val="0"/>
        <w:adjustRightInd w:val="0"/>
        <w:jc w:val="both"/>
        <w:rPr>
          <w:rFonts w:ascii="Arial" w:hAnsi="Arial" w:cs="Arial"/>
          <w:bCs/>
          <w:lang w:val="eu-ES"/>
        </w:rPr>
      </w:pPr>
      <w:bookmarkStart w:id="156" w:name="_Toc463331593"/>
      <w:bookmarkStart w:id="157"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58" w:name="_Toc510690474"/>
      <w:bookmarkStart w:id="159"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58"/>
      <w:bookmarkEnd w:id="159"/>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0" w:name="_ANEXO_XXX.-_MODELO_1"/>
      <w:bookmarkStart w:id="161" w:name="_ANEXO_VI.-_DECLARACIÓN"/>
      <w:bookmarkEnd w:id="160"/>
      <w:bookmarkEnd w:id="161"/>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2" w:name="_ANEXO_IV.-_MODELO_3"/>
      <w:bookmarkStart w:id="163" w:name="Anx_4"/>
      <w:bookmarkStart w:id="164" w:name="_Toc63680526"/>
      <w:bookmarkEnd w:id="162"/>
      <w:r w:rsidRPr="000C2840">
        <w:rPr>
          <w:sz w:val="22"/>
          <w:szCs w:val="22"/>
          <w:lang w:val="eu-ES"/>
        </w:rPr>
        <w:t xml:space="preserve">IV. ERANSKINA.- </w:t>
      </w:r>
      <w:bookmarkEnd w:id="163"/>
      <w:r w:rsidRPr="000C2840">
        <w:rPr>
          <w:sz w:val="22"/>
          <w:szCs w:val="22"/>
          <w:lang w:val="eu-ES"/>
        </w:rPr>
        <w:t>BITARTEKOAK ATXIKITZEKO KONPROMISO ADIERAZPENAREN EREDUA</w:t>
      </w:r>
      <w:bookmarkEnd w:id="164"/>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5" w:name="_Toc510690476"/>
      <w:bookmarkStart w:id="166"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5"/>
      <w:bookmarkEnd w:id="166"/>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7" w:name="_ANEXO_V.-_MODELO"/>
      <w:bookmarkStart w:id="168" w:name="_ANEXO_VII.-_MODELO"/>
      <w:bookmarkStart w:id="169" w:name="_ANEXO_VIII.-_MODELO"/>
      <w:bookmarkStart w:id="170" w:name="_ANEXO_IX.-_MODELO"/>
      <w:bookmarkStart w:id="171" w:name="_ANEXO_VI.-_MODELO"/>
      <w:bookmarkStart w:id="172" w:name="Anx_5"/>
      <w:bookmarkStart w:id="173" w:name="_Toc63680527"/>
      <w:bookmarkEnd w:id="167"/>
      <w:bookmarkEnd w:id="168"/>
      <w:bookmarkEnd w:id="169"/>
      <w:bookmarkEnd w:id="170"/>
      <w:bookmarkEnd w:id="171"/>
      <w:r w:rsidRPr="000C2840">
        <w:rPr>
          <w:sz w:val="22"/>
          <w:szCs w:val="22"/>
          <w:lang w:val="eu-ES"/>
        </w:rPr>
        <w:t xml:space="preserve">V. ERANSKINA.- </w:t>
      </w:r>
      <w:bookmarkEnd w:id="172"/>
      <w:r w:rsidRPr="000C2840">
        <w:rPr>
          <w:sz w:val="22"/>
          <w:szCs w:val="22"/>
          <w:lang w:val="eu-ES"/>
        </w:rPr>
        <w:t>ENPRESA TALDEARI BURUZKO ADIERAZPEN EREDUA</w:t>
      </w:r>
      <w:bookmarkEnd w:id="173"/>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4" w:name="_ANEXO_XXX.-_SOLVENCIA_"/>
      <w:bookmarkStart w:id="175" w:name="_ANEXO_XXX-_COMPROMISO"/>
      <w:bookmarkStart w:id="176" w:name="_ANEXO_XXX._-"/>
      <w:bookmarkStart w:id="177" w:name="_ANEXO_XXX.-_ADMISIBILIDAD"/>
      <w:bookmarkStart w:id="178" w:name="_ANEXO_VI_.-CRITERIOS"/>
      <w:bookmarkStart w:id="179" w:name="_ANEXO_XXX_.-CRITERIOS"/>
      <w:bookmarkStart w:id="180" w:name="_ANEXO_XXX_.-"/>
      <w:bookmarkStart w:id="181" w:name="_ANEXO_VII.-_CRITERIOS"/>
      <w:bookmarkStart w:id="182" w:name="_ANEXO_XXX.-_CRITERIOS"/>
      <w:bookmarkStart w:id="183" w:name="_ANEXO_XXX.-__2"/>
      <w:bookmarkStart w:id="184" w:name="_ANEXO_xxx.-__3"/>
      <w:bookmarkStart w:id="185" w:name="_ANEXO_XIV.-_MODELO"/>
      <w:bookmarkStart w:id="186" w:name="_Toc510690478"/>
      <w:bookmarkStart w:id="187" w:name="_Toc511125576"/>
      <w:bookmarkEnd w:id="174"/>
      <w:bookmarkEnd w:id="175"/>
      <w:bookmarkEnd w:id="176"/>
      <w:bookmarkEnd w:id="177"/>
      <w:bookmarkEnd w:id="178"/>
      <w:bookmarkEnd w:id="179"/>
      <w:bookmarkEnd w:id="180"/>
      <w:bookmarkEnd w:id="181"/>
      <w:bookmarkEnd w:id="182"/>
      <w:bookmarkEnd w:id="183"/>
      <w:bookmarkEnd w:id="184"/>
      <w:bookmarkEnd w:id="18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6"/>
      <w:bookmarkEnd w:id="187"/>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8190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188" w:name="_ANEXO_VII.-_MODELO_1"/>
      <w:bookmarkStart w:id="189" w:name="Anx_6"/>
      <w:bookmarkStart w:id="190" w:name="_Toc63680528"/>
      <w:bookmarkEnd w:id="188"/>
      <w:r w:rsidRPr="000C2840">
        <w:rPr>
          <w:sz w:val="22"/>
          <w:szCs w:val="22"/>
          <w:lang w:val="eu-ES"/>
        </w:rPr>
        <w:t xml:space="preserve">VI. ERANSKINA.- </w:t>
      </w:r>
      <w:bookmarkEnd w:id="189"/>
      <w:r w:rsidRPr="000C2840">
        <w:rPr>
          <w:sz w:val="22"/>
          <w:szCs w:val="22"/>
          <w:lang w:val="eu-ES"/>
        </w:rPr>
        <w:t>KONTRATAZIO PUBLIKOARI APLIKATU BEHARREKO JOKABIDE KODEA ETA ERAKUNDEAREN ZUZENTASUN ESPARRUA BETETZEARI BURUZKO ADIERAZPEN EREDUA</w:t>
      </w:r>
      <w:bookmarkEnd w:id="190"/>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1" w:name="_Toc510690480"/>
      <w:bookmarkStart w:id="192" w:name="_Toc511125578"/>
      <w:r w:rsidRPr="00A02EDD">
        <w:rPr>
          <w:rFonts w:ascii="Arial" w:hAnsi="Arial" w:cs="Arial"/>
          <w:b/>
          <w:lang w:val="eu-ES"/>
        </w:rPr>
        <w:t>ADIERAZTEN DU</w:t>
      </w:r>
      <w:bookmarkEnd w:id="191"/>
      <w:bookmarkEnd w:id="192"/>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3B439C" w:rsidP="00911570">
      <w:pPr>
        <w:spacing w:after="60" w:line="240" w:lineRule="atLeast"/>
        <w:ind w:right="-1"/>
        <w:jc w:val="both"/>
        <w:rPr>
          <w:lang w:val="eu-ES"/>
        </w:rPr>
      </w:pPr>
      <w:hyperlink r:id="rId20" w:history="1">
        <w:r w:rsidR="00147524">
          <w:rPr>
            <w:rStyle w:val="Hiperesteka"/>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93" w:name="_ANEXO_VIII.-_MODELO_1"/>
      <w:bookmarkStart w:id="194" w:name="Anx_7"/>
      <w:bookmarkStart w:id="195" w:name="_Toc63680529"/>
      <w:bookmarkEnd w:id="193"/>
      <w:r w:rsidRPr="000C2840">
        <w:rPr>
          <w:sz w:val="22"/>
          <w:szCs w:val="22"/>
          <w:lang w:val="eu-ES"/>
        </w:rPr>
        <w:t xml:space="preserve">VII. ERANSKINA.- </w:t>
      </w:r>
      <w:bookmarkEnd w:id="194"/>
      <w:r w:rsidRPr="000C2840">
        <w:rPr>
          <w:sz w:val="22"/>
          <w:szCs w:val="22"/>
          <w:lang w:val="eu-ES"/>
        </w:rPr>
        <w:t>KONFIDENTZIALTZAT JOTAKO DOKUMENTU ETA DATU AURKEZTUEI BURUZKO ADIERAZPEN OSAGARRIRAKO EREDUA</w:t>
      </w:r>
      <w:bookmarkEnd w:id="195"/>
    </w:p>
    <w:p w:rsidR="008F2A0F" w:rsidRPr="00A02EDD" w:rsidRDefault="008F2A0F" w:rsidP="00911570">
      <w:pPr>
        <w:autoSpaceDE w:val="0"/>
        <w:autoSpaceDN w:val="0"/>
        <w:adjustRightInd w:val="0"/>
        <w:jc w:val="both"/>
        <w:rPr>
          <w:rFonts w:ascii="Arial" w:hAnsi="Arial" w:cs="Arial"/>
          <w:bCs/>
          <w:lang w:val="eu-ES"/>
        </w:rPr>
      </w:pPr>
      <w:bookmarkStart w:id="196" w:name="_Toc510690482"/>
      <w:bookmarkStart w:id="19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6"/>
      <w:bookmarkEnd w:id="197"/>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3"/>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198" w:name="_ANEXO_IX._-"/>
      <w:bookmarkStart w:id="199" w:name="_ANEXO_VIII._-"/>
      <w:bookmarkStart w:id="200" w:name="Anx_8"/>
      <w:bookmarkStart w:id="201" w:name="_Toc506479436"/>
      <w:bookmarkStart w:id="202" w:name="_Toc508803982"/>
      <w:bookmarkStart w:id="203" w:name="_Toc63680530"/>
      <w:bookmarkEnd w:id="156"/>
      <w:bookmarkEnd w:id="157"/>
      <w:bookmarkEnd w:id="198"/>
      <w:bookmarkEnd w:id="199"/>
      <w:r w:rsidRPr="000C2840">
        <w:rPr>
          <w:sz w:val="22"/>
          <w:szCs w:val="22"/>
          <w:lang w:val="eu-ES"/>
        </w:rPr>
        <w:t>VIII. ERANSKINA. -</w:t>
      </w:r>
      <w:bookmarkEnd w:id="200"/>
      <w:r w:rsidRPr="000C2840">
        <w:rPr>
          <w:sz w:val="22"/>
          <w:szCs w:val="22"/>
          <w:lang w:val="eu-ES"/>
        </w:rPr>
        <w:t xml:space="preserve"> </w:t>
      </w:r>
      <w:bookmarkEnd w:id="201"/>
      <w:bookmarkEnd w:id="202"/>
      <w:r w:rsidRPr="000C2840">
        <w:rPr>
          <w:sz w:val="22"/>
          <w:szCs w:val="22"/>
          <w:lang w:val="eu-ES"/>
        </w:rPr>
        <w:t>ABAL EREDUA</w:t>
      </w:r>
      <w:bookmarkEnd w:id="203"/>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F8190D"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F8190D"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04" w:name="_ANEXO_XXX.-_MODELO_5"/>
      <w:bookmarkStart w:id="205" w:name="_ANEXO_X.-_MODELO"/>
      <w:bookmarkStart w:id="206" w:name="_ANEXO_XXX_-"/>
      <w:bookmarkStart w:id="207" w:name="_ANEXO_V_MODELO"/>
      <w:bookmarkStart w:id="208" w:name="Anx_9"/>
      <w:bookmarkStart w:id="209" w:name="_Toc63680531"/>
      <w:bookmarkEnd w:id="204"/>
      <w:bookmarkEnd w:id="205"/>
      <w:bookmarkEnd w:id="206"/>
      <w:bookmarkEnd w:id="207"/>
      <w:r w:rsidRPr="000C2840">
        <w:rPr>
          <w:sz w:val="22"/>
          <w:szCs w:val="22"/>
          <w:lang w:val="eu-ES"/>
        </w:rPr>
        <w:t xml:space="preserve">IX. ERANSKINA.- </w:t>
      </w:r>
      <w:bookmarkEnd w:id="208"/>
      <w:r w:rsidRPr="000C2840">
        <w:rPr>
          <w:sz w:val="22"/>
          <w:szCs w:val="22"/>
          <w:lang w:val="eu-ES"/>
        </w:rPr>
        <w:t>ESKAINTZA EKONOMIKORAKO ETA FORMULA BIDEZ EBALUATZEKO ESKAINTZAKO BESTE ELEMENTUETARAKO EREDUA</w:t>
      </w:r>
      <w:bookmarkEnd w:id="209"/>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Pr="00A02EDD" w:rsidRDefault="008F2A0F" w:rsidP="00911570">
      <w:pPr>
        <w:autoSpaceDE w:val="0"/>
        <w:autoSpaceDN w:val="0"/>
        <w:adjustRightInd w:val="0"/>
        <w:spacing w:after="60" w:line="240" w:lineRule="atLeast"/>
        <w:jc w:val="both"/>
        <w:rPr>
          <w:rFonts w:ascii="Arial" w:hAnsi="Arial" w:cs="Arial"/>
          <w:lang w:val="eu-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5"/>
        <w:gridCol w:w="5323"/>
        <w:gridCol w:w="1735"/>
      </w:tblGrid>
      <w:tr w:rsidR="00803CF8" w:rsidRPr="007E66A0" w:rsidTr="008F6729">
        <w:trPr>
          <w:trHeight w:val="350"/>
          <w:jc w:val="center"/>
        </w:trPr>
        <w:tc>
          <w:tcPr>
            <w:tcW w:w="2435" w:type="dxa"/>
            <w:tcBorders>
              <w:top w:val="single" w:sz="4" w:space="0" w:color="auto"/>
              <w:left w:val="single" w:sz="4" w:space="0" w:color="auto"/>
              <w:bottom w:val="single" w:sz="4" w:space="0" w:color="auto"/>
              <w:right w:val="single" w:sz="4" w:space="0" w:color="auto"/>
            </w:tcBorders>
          </w:tcPr>
          <w:p w:rsidR="00803CF8" w:rsidRPr="00803CF8" w:rsidRDefault="00803CF8" w:rsidP="00803CF8">
            <w:pPr>
              <w:spacing w:line="256" w:lineRule="auto"/>
              <w:jc w:val="center"/>
              <w:rPr>
                <w:rFonts w:ascii="Arial" w:hAnsi="Arial" w:cs="Arial"/>
                <w:b/>
                <w:lang w:val="eu-ES" w:eastAsia="en-US"/>
              </w:rPr>
            </w:pPr>
            <w:r w:rsidRPr="00803CF8">
              <w:rPr>
                <w:rFonts w:ascii="Arial" w:hAnsi="Arial" w:cs="Arial"/>
                <w:b/>
                <w:lang w:val="eu-ES" w:eastAsia="en-US"/>
              </w:rPr>
              <w:t>Lizitazioaren gehieneko prezioa</w:t>
            </w:r>
          </w:p>
          <w:p w:rsidR="00803CF8" w:rsidRPr="007E66A0" w:rsidRDefault="00803CF8" w:rsidP="00803CF8">
            <w:pPr>
              <w:spacing w:line="256" w:lineRule="auto"/>
              <w:jc w:val="center"/>
              <w:rPr>
                <w:rFonts w:ascii="Arial" w:hAnsi="Arial" w:cs="Arial"/>
                <w:lang w:eastAsia="en-US"/>
              </w:rPr>
            </w:pPr>
            <w:r w:rsidRPr="00803CF8">
              <w:rPr>
                <w:rFonts w:ascii="Arial" w:hAnsi="Arial" w:cs="Arial"/>
                <w:b/>
                <w:lang w:val="eu-ES" w:eastAsia="en-US"/>
              </w:rPr>
              <w:t>(BEZik gabe)</w:t>
            </w:r>
          </w:p>
        </w:tc>
        <w:tc>
          <w:tcPr>
            <w:tcW w:w="5323" w:type="dxa"/>
            <w:tcBorders>
              <w:top w:val="single" w:sz="4" w:space="0" w:color="auto"/>
              <w:left w:val="single" w:sz="4" w:space="0" w:color="auto"/>
              <w:bottom w:val="single" w:sz="4" w:space="0" w:color="auto"/>
              <w:right w:val="single" w:sz="4" w:space="0" w:color="auto"/>
            </w:tcBorders>
            <w:shd w:val="clear" w:color="auto" w:fill="D9D9D9"/>
          </w:tcPr>
          <w:p w:rsidR="00803CF8" w:rsidRPr="00803CF8" w:rsidRDefault="00803CF8" w:rsidP="00803CF8">
            <w:pPr>
              <w:spacing w:line="256" w:lineRule="auto"/>
              <w:jc w:val="center"/>
              <w:rPr>
                <w:rFonts w:ascii="Arial" w:hAnsi="Arial" w:cs="Arial"/>
                <w:b/>
                <w:lang w:eastAsia="en-US"/>
              </w:rPr>
            </w:pPr>
            <w:r w:rsidRPr="00803CF8">
              <w:rPr>
                <w:rFonts w:ascii="Arial" w:hAnsi="Arial" w:cs="Arial"/>
                <w:b/>
                <w:lang w:eastAsia="en-US"/>
              </w:rPr>
              <w:t>Eskaintza ekonomikoa, letraz eta zenbakiz (BEZik gabe)</w:t>
            </w:r>
          </w:p>
        </w:tc>
        <w:tc>
          <w:tcPr>
            <w:tcW w:w="1735" w:type="dxa"/>
            <w:tcBorders>
              <w:top w:val="single" w:sz="4" w:space="0" w:color="auto"/>
              <w:left w:val="single" w:sz="4" w:space="0" w:color="auto"/>
              <w:bottom w:val="single" w:sz="4" w:space="0" w:color="auto"/>
              <w:right w:val="single" w:sz="4" w:space="0" w:color="auto"/>
            </w:tcBorders>
            <w:shd w:val="clear" w:color="auto" w:fill="D9D9D9"/>
            <w:hideMark/>
          </w:tcPr>
          <w:p w:rsidR="00803CF8" w:rsidRPr="007E66A0" w:rsidRDefault="00803CF8" w:rsidP="008F6729">
            <w:pPr>
              <w:spacing w:before="120" w:after="120" w:line="256" w:lineRule="auto"/>
              <w:jc w:val="center"/>
              <w:rPr>
                <w:rFonts w:ascii="Arial" w:hAnsi="Arial" w:cs="Arial"/>
                <w:b/>
                <w:sz w:val="18"/>
                <w:szCs w:val="18"/>
                <w:lang w:eastAsia="en-US"/>
              </w:rPr>
            </w:pPr>
            <w:r w:rsidRPr="00803CF8">
              <w:rPr>
                <w:rFonts w:ascii="Arial" w:hAnsi="Arial" w:cs="Arial"/>
                <w:b/>
                <w:sz w:val="18"/>
                <w:szCs w:val="18"/>
                <w:lang w:eastAsia="en-US"/>
              </w:rPr>
              <w:t>BEZ aplikagarria</w:t>
            </w:r>
          </w:p>
        </w:tc>
      </w:tr>
      <w:tr w:rsidR="00803CF8" w:rsidRPr="007E66A0" w:rsidTr="008F6729">
        <w:trPr>
          <w:trHeight w:val="882"/>
          <w:jc w:val="center"/>
        </w:trPr>
        <w:tc>
          <w:tcPr>
            <w:tcW w:w="2435" w:type="dxa"/>
            <w:tcBorders>
              <w:top w:val="single" w:sz="4" w:space="0" w:color="auto"/>
              <w:left w:val="single" w:sz="4" w:space="0" w:color="auto"/>
              <w:bottom w:val="single" w:sz="4" w:space="0" w:color="auto"/>
              <w:right w:val="single" w:sz="4" w:space="0" w:color="auto"/>
            </w:tcBorders>
          </w:tcPr>
          <w:p w:rsidR="00803CF8" w:rsidRPr="007E66A0" w:rsidRDefault="00803CF8" w:rsidP="008F6729">
            <w:pPr>
              <w:spacing w:line="240" w:lineRule="atLeast"/>
              <w:jc w:val="both"/>
              <w:rPr>
                <w:rFonts w:ascii="Arial" w:hAnsi="Arial" w:cs="Arial"/>
                <w:b/>
                <w:color w:val="00B050"/>
                <w:szCs w:val="22"/>
                <w:lang w:eastAsia="en-US"/>
              </w:rPr>
            </w:pPr>
          </w:p>
          <w:p w:rsidR="00803CF8" w:rsidRPr="007E66A0" w:rsidRDefault="00803CF8" w:rsidP="008F6729">
            <w:pPr>
              <w:spacing w:line="240" w:lineRule="atLeast"/>
              <w:jc w:val="center"/>
              <w:rPr>
                <w:rFonts w:ascii="Arial" w:hAnsi="Arial" w:cs="Arial"/>
                <w:b/>
                <w:szCs w:val="22"/>
                <w:lang w:eastAsia="en-US"/>
              </w:rPr>
            </w:pPr>
            <w:r w:rsidRPr="007E66A0">
              <w:rPr>
                <w:rFonts w:ascii="Arial" w:hAnsi="Arial" w:cs="Arial"/>
                <w:b/>
                <w:szCs w:val="22"/>
                <w:lang w:eastAsia="en-US"/>
              </w:rPr>
              <w:t>1.389.994,00</w:t>
            </w:r>
            <w:r w:rsidRPr="007E66A0">
              <w:rPr>
                <w:rFonts w:ascii="Arial" w:hAnsi="Arial" w:cs="Arial"/>
                <w:szCs w:val="22"/>
                <w:lang w:eastAsia="en-US"/>
              </w:rPr>
              <w:t xml:space="preserve"> </w:t>
            </w:r>
            <w:r>
              <w:rPr>
                <w:rFonts w:ascii="Arial" w:hAnsi="Arial" w:cs="Arial"/>
                <w:b/>
                <w:szCs w:val="22"/>
                <w:lang w:eastAsia="en-US"/>
              </w:rPr>
              <w:t>euro (</w:t>
            </w:r>
            <w:r w:rsidRPr="00803CF8">
              <w:rPr>
                <w:rFonts w:ascii="Arial" w:hAnsi="Arial" w:cs="Arial"/>
                <w:b/>
                <w:lang w:val="eu-ES" w:eastAsia="en-US"/>
              </w:rPr>
              <w:t>BEZik gabe</w:t>
            </w:r>
            <w:r w:rsidRPr="007E66A0">
              <w:rPr>
                <w:rFonts w:ascii="Arial" w:hAnsi="Arial" w:cs="Arial"/>
                <w:b/>
                <w:szCs w:val="22"/>
                <w:lang w:eastAsia="en-US"/>
              </w:rPr>
              <w:t>)</w:t>
            </w:r>
          </w:p>
        </w:tc>
        <w:tc>
          <w:tcPr>
            <w:tcW w:w="5323" w:type="dxa"/>
            <w:tcBorders>
              <w:top w:val="single" w:sz="4" w:space="0" w:color="auto"/>
              <w:left w:val="single" w:sz="4" w:space="0" w:color="auto"/>
              <w:bottom w:val="single" w:sz="4" w:space="0" w:color="auto"/>
              <w:right w:val="single" w:sz="4" w:space="0" w:color="auto"/>
            </w:tcBorders>
            <w:shd w:val="clear" w:color="auto" w:fill="D9D9D9"/>
          </w:tcPr>
          <w:p w:rsidR="00803CF8" w:rsidRPr="007E66A0" w:rsidRDefault="00803CF8" w:rsidP="008F6729">
            <w:pPr>
              <w:spacing w:line="256" w:lineRule="auto"/>
              <w:jc w:val="center"/>
              <w:rPr>
                <w:rFonts w:ascii="Arial" w:hAnsi="Arial" w:cs="Arial"/>
                <w:lang w:eastAsia="en-US"/>
              </w:rPr>
            </w:pPr>
          </w:p>
        </w:tc>
        <w:tc>
          <w:tcPr>
            <w:tcW w:w="1735" w:type="dxa"/>
            <w:tcBorders>
              <w:top w:val="single" w:sz="4" w:space="0" w:color="auto"/>
              <w:left w:val="single" w:sz="4" w:space="0" w:color="auto"/>
              <w:bottom w:val="single" w:sz="4" w:space="0" w:color="auto"/>
              <w:right w:val="single" w:sz="4" w:space="0" w:color="auto"/>
            </w:tcBorders>
            <w:shd w:val="clear" w:color="auto" w:fill="D9D9D9"/>
          </w:tcPr>
          <w:p w:rsidR="00803CF8" w:rsidRPr="007E66A0" w:rsidRDefault="00803CF8" w:rsidP="008F6729">
            <w:pPr>
              <w:spacing w:line="256" w:lineRule="auto"/>
              <w:jc w:val="center"/>
              <w:rPr>
                <w:rFonts w:ascii="Arial" w:hAnsi="Arial" w:cs="Arial"/>
                <w:lang w:eastAsia="en-US"/>
              </w:rPr>
            </w:pPr>
          </w:p>
        </w:tc>
      </w:tr>
    </w:tbl>
    <w:p w:rsidR="008F2A0F" w:rsidRDefault="008F2A0F" w:rsidP="00911570">
      <w:pPr>
        <w:autoSpaceDE w:val="0"/>
        <w:autoSpaceDN w:val="0"/>
        <w:adjustRightInd w:val="0"/>
        <w:spacing w:after="60" w:line="240" w:lineRule="atLeast"/>
        <w:jc w:val="both"/>
        <w:rPr>
          <w:rFonts w:ascii="Arial" w:hAnsi="Arial" w:cs="Arial"/>
          <w:i/>
          <w:lang w:val="eu-ES"/>
        </w:rPr>
      </w:pPr>
    </w:p>
    <w:p w:rsidR="00803CF8" w:rsidRPr="00A02EDD" w:rsidRDefault="00803CF8"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803CF8" w:rsidRPr="007E66A0" w:rsidTr="008F6729">
        <w:trPr>
          <w:trHeight w:val="590"/>
          <w:jc w:val="center"/>
        </w:trPr>
        <w:tc>
          <w:tcPr>
            <w:tcW w:w="2551" w:type="dxa"/>
            <w:shd w:val="clear" w:color="auto" w:fill="FFFFFF"/>
          </w:tcPr>
          <w:p w:rsidR="00803CF8" w:rsidRPr="007E66A0" w:rsidRDefault="00803CF8" w:rsidP="008F6729">
            <w:pPr>
              <w:rPr>
                <w:rFonts w:ascii="Arial" w:hAnsi="Arial" w:cs="Arial"/>
                <w:b/>
                <w:sz w:val="18"/>
                <w:szCs w:val="18"/>
              </w:rPr>
            </w:pPr>
          </w:p>
        </w:tc>
        <w:tc>
          <w:tcPr>
            <w:tcW w:w="4107" w:type="dxa"/>
            <w:shd w:val="clear" w:color="auto" w:fill="FFFFFF"/>
          </w:tcPr>
          <w:p w:rsidR="00803CF8" w:rsidRPr="007E66A0" w:rsidRDefault="00803CF8" w:rsidP="008F6729">
            <w:pPr>
              <w:spacing w:before="1" w:line="0" w:lineRule="atLeast"/>
              <w:jc w:val="both"/>
              <w:rPr>
                <w:rFonts w:ascii="Arial" w:hAnsi="Arial" w:cs="Arial"/>
                <w:sz w:val="18"/>
                <w:szCs w:val="18"/>
              </w:rPr>
            </w:pPr>
          </w:p>
        </w:tc>
        <w:tc>
          <w:tcPr>
            <w:tcW w:w="2693" w:type="dxa"/>
            <w:shd w:val="pct15" w:color="auto" w:fill="auto"/>
          </w:tcPr>
          <w:p w:rsidR="00803CF8" w:rsidRPr="007E66A0" w:rsidRDefault="00803CF8" w:rsidP="008F6729">
            <w:pPr>
              <w:spacing w:before="120" w:after="120"/>
              <w:jc w:val="center"/>
              <w:rPr>
                <w:rFonts w:ascii="Arial" w:hAnsi="Arial" w:cs="Arial"/>
                <w:b/>
                <w:bCs/>
                <w:sz w:val="18"/>
                <w:szCs w:val="18"/>
              </w:rPr>
            </w:pPr>
            <w:r>
              <w:rPr>
                <w:rFonts w:ascii="Arial" w:hAnsi="Arial" w:cs="Arial"/>
                <w:b/>
                <w:bCs/>
                <w:sz w:val="18"/>
                <w:szCs w:val="18"/>
              </w:rPr>
              <w:t>Eskaintza</w:t>
            </w:r>
          </w:p>
        </w:tc>
      </w:tr>
      <w:tr w:rsidR="00803CF8" w:rsidRPr="007E66A0" w:rsidTr="008F6729">
        <w:trPr>
          <w:trHeight w:val="1663"/>
          <w:jc w:val="center"/>
        </w:trPr>
        <w:tc>
          <w:tcPr>
            <w:tcW w:w="2551" w:type="dxa"/>
            <w:vMerge w:val="restart"/>
            <w:shd w:val="clear" w:color="auto" w:fill="FFFFFF"/>
          </w:tcPr>
          <w:p w:rsidR="00803CF8" w:rsidRPr="007E66A0" w:rsidRDefault="00803CF8" w:rsidP="008F6729">
            <w:pPr>
              <w:spacing w:before="120" w:after="120"/>
              <w:rPr>
                <w:rFonts w:ascii="Arial" w:hAnsi="Arial" w:cs="Arial"/>
                <w:b/>
                <w:bCs/>
                <w:sz w:val="18"/>
                <w:szCs w:val="18"/>
                <w:lang w:val="eu-ES" w:eastAsia="en-US"/>
              </w:rPr>
            </w:pPr>
          </w:p>
        </w:tc>
        <w:tc>
          <w:tcPr>
            <w:tcW w:w="4107" w:type="dxa"/>
            <w:shd w:val="clear" w:color="auto" w:fill="FFFFFF"/>
          </w:tcPr>
          <w:p w:rsidR="00803CF8" w:rsidRPr="00663E6E" w:rsidRDefault="00663E6E" w:rsidP="00B567F8">
            <w:pPr>
              <w:pStyle w:val="Zerrenda-paragrafoa"/>
              <w:numPr>
                <w:ilvl w:val="0"/>
                <w:numId w:val="34"/>
              </w:numPr>
              <w:spacing w:before="1" w:line="0" w:lineRule="atLeast"/>
              <w:jc w:val="both"/>
              <w:rPr>
                <w:rFonts w:ascii="Arial" w:hAnsi="Arial" w:cs="Arial"/>
                <w:sz w:val="18"/>
                <w:szCs w:val="18"/>
              </w:rPr>
            </w:pPr>
            <w:r w:rsidRPr="00663E6E">
              <w:rPr>
                <w:rFonts w:ascii="Arial" w:hAnsi="Arial" w:cs="Arial"/>
                <w:sz w:val="18"/>
                <w:szCs w:val="18"/>
              </w:rPr>
              <w:t>Esperientzia egiaztatua laguntza teknikoa ematen, adierazleen bistaratzea eta datuak kudeatzen (puntu 1 azken hiru urteetan parte hartu den proiektu bakoitzeko).</w:t>
            </w:r>
          </w:p>
        </w:tc>
        <w:tc>
          <w:tcPr>
            <w:tcW w:w="2693" w:type="dxa"/>
            <w:shd w:val="pct15" w:color="auto" w:fill="auto"/>
          </w:tcPr>
          <w:p w:rsidR="00803CF8" w:rsidRPr="007E66A0" w:rsidRDefault="00803CF8" w:rsidP="008F6729">
            <w:pPr>
              <w:spacing w:after="60" w:line="240" w:lineRule="atLeast"/>
              <w:jc w:val="center"/>
              <w:rPr>
                <w:rFonts w:ascii="Arial" w:hAnsi="Arial" w:cs="Arial"/>
                <w:b/>
                <w:sz w:val="18"/>
                <w:szCs w:val="18"/>
                <w:lang w:val="eu-ES"/>
              </w:rPr>
            </w:pPr>
            <w:r>
              <w:rPr>
                <w:rFonts w:ascii="Arial" w:hAnsi="Arial" w:cs="Arial"/>
                <w:b/>
                <w:sz w:val="18"/>
                <w:szCs w:val="18"/>
                <w:lang w:val="eu-ES"/>
              </w:rPr>
              <w:t>Zenbat proiektu</w:t>
            </w:r>
            <w:r w:rsidRPr="007E66A0">
              <w:rPr>
                <w:rFonts w:ascii="Arial" w:hAnsi="Arial" w:cs="Arial"/>
                <w:b/>
                <w:sz w:val="18"/>
                <w:szCs w:val="18"/>
                <w:lang w:val="eu-ES"/>
              </w:rPr>
              <w:t>:</w:t>
            </w:r>
          </w:p>
          <w:p w:rsidR="00803CF8" w:rsidRPr="007E66A0" w:rsidRDefault="00803CF8" w:rsidP="008F6729">
            <w:pPr>
              <w:spacing w:after="60" w:line="240" w:lineRule="atLeast"/>
              <w:jc w:val="center"/>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62336" behindDoc="0" locked="0" layoutInCell="1" allowOverlap="1" wp14:anchorId="299E5542" wp14:editId="3A398DA8">
                      <wp:simplePos x="0" y="0"/>
                      <wp:positionH relativeFrom="column">
                        <wp:posOffset>-4445</wp:posOffset>
                      </wp:positionH>
                      <wp:positionV relativeFrom="paragraph">
                        <wp:posOffset>7620</wp:posOffset>
                      </wp:positionV>
                      <wp:extent cx="619125" cy="257175"/>
                      <wp:effectExtent l="0" t="0" r="28575"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FC1CA" id="Rectángulo 9" o:spid="_x0000_s1026" style="position:absolute;margin-left:-.35pt;margin-top:.6pt;width:48.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"/>
                  </w:pict>
                </mc:Fallback>
              </mc:AlternateContent>
            </w:r>
          </w:p>
        </w:tc>
      </w:tr>
      <w:tr w:rsidR="00803CF8" w:rsidRPr="007E66A0" w:rsidTr="008F6729">
        <w:trPr>
          <w:trHeight w:val="1663"/>
          <w:jc w:val="center"/>
        </w:trPr>
        <w:tc>
          <w:tcPr>
            <w:tcW w:w="2551" w:type="dxa"/>
            <w:vMerge/>
            <w:shd w:val="clear" w:color="auto" w:fill="FFFFFF"/>
          </w:tcPr>
          <w:p w:rsidR="00803CF8" w:rsidRPr="007E66A0" w:rsidRDefault="00803CF8" w:rsidP="008F6729">
            <w:pPr>
              <w:spacing w:before="120" w:after="120"/>
              <w:rPr>
                <w:rFonts w:ascii="Arial" w:hAnsi="Arial" w:cs="Arial"/>
                <w:b/>
                <w:bCs/>
                <w:sz w:val="18"/>
                <w:szCs w:val="18"/>
                <w:lang w:val="eu-ES" w:eastAsia="en-US"/>
              </w:rPr>
            </w:pPr>
          </w:p>
        </w:tc>
        <w:tc>
          <w:tcPr>
            <w:tcW w:w="4107" w:type="dxa"/>
            <w:shd w:val="clear" w:color="auto" w:fill="FFFFFF"/>
          </w:tcPr>
          <w:p w:rsidR="00663E6E" w:rsidRPr="00663E6E" w:rsidRDefault="00390A84" w:rsidP="00663E6E">
            <w:pPr>
              <w:pStyle w:val="Zerrenda-paragrafoa"/>
              <w:numPr>
                <w:ilvl w:val="0"/>
                <w:numId w:val="34"/>
              </w:numPr>
              <w:spacing w:before="1" w:line="0" w:lineRule="atLeast"/>
              <w:jc w:val="both"/>
              <w:rPr>
                <w:rFonts w:ascii="Arial" w:hAnsi="Arial" w:cs="Arial"/>
                <w:sz w:val="18"/>
                <w:szCs w:val="18"/>
              </w:rPr>
            </w:pPr>
            <w:r>
              <w:rPr>
                <w:rFonts w:ascii="Arial" w:hAnsi="Arial" w:cs="Arial"/>
                <w:sz w:val="18"/>
                <w:szCs w:val="18"/>
              </w:rPr>
              <w:t>L</w:t>
            </w:r>
            <w:r w:rsidR="00663E6E" w:rsidRPr="00663E6E">
              <w:rPr>
                <w:rFonts w:ascii="Arial" w:hAnsi="Arial" w:cs="Arial"/>
                <w:sz w:val="18"/>
                <w:szCs w:val="18"/>
              </w:rPr>
              <w:t>aguntza teknikoa ematen esperientzia izatea, zerbitzuetan ematen den arretaren kalitatea hobetzeari buruzko azterlanak eta txostenak egiten (puntu 1 azken hiru urteetan parte hartu den proiektu bakoitzeko).</w:t>
            </w:r>
          </w:p>
          <w:p w:rsidR="00803CF8" w:rsidRPr="007E66A0" w:rsidRDefault="00803CF8" w:rsidP="00663E6E">
            <w:pPr>
              <w:pStyle w:val="Zerrenda-paragrafoa"/>
              <w:spacing w:after="0" w:line="0" w:lineRule="atLeast"/>
              <w:ind w:left="357"/>
              <w:jc w:val="both"/>
              <w:rPr>
                <w:rFonts w:ascii="Arial" w:hAnsi="Arial" w:cs="Arial"/>
                <w:sz w:val="18"/>
                <w:szCs w:val="18"/>
              </w:rPr>
            </w:pPr>
          </w:p>
        </w:tc>
        <w:tc>
          <w:tcPr>
            <w:tcW w:w="2693" w:type="dxa"/>
            <w:shd w:val="pct15" w:color="auto" w:fill="auto"/>
          </w:tcPr>
          <w:p w:rsidR="00803CF8" w:rsidRPr="007E66A0" w:rsidRDefault="00803CF8" w:rsidP="00803CF8">
            <w:pPr>
              <w:spacing w:after="60" w:line="240" w:lineRule="atLeast"/>
              <w:jc w:val="center"/>
              <w:rPr>
                <w:rFonts w:ascii="Arial" w:hAnsi="Arial" w:cs="Arial"/>
                <w:b/>
                <w:sz w:val="18"/>
                <w:szCs w:val="18"/>
                <w:lang w:val="eu-ES"/>
              </w:rPr>
            </w:pPr>
            <w:r>
              <w:rPr>
                <w:rFonts w:ascii="Arial" w:hAnsi="Arial" w:cs="Arial"/>
                <w:b/>
                <w:sz w:val="18"/>
                <w:szCs w:val="18"/>
                <w:lang w:val="eu-ES"/>
              </w:rPr>
              <w:t>Zenbat proiektu</w:t>
            </w:r>
            <w:r w:rsidRPr="007E66A0">
              <w:rPr>
                <w:rFonts w:ascii="Arial" w:hAnsi="Arial" w:cs="Arial"/>
                <w:b/>
                <w:sz w:val="18"/>
                <w:szCs w:val="18"/>
                <w:lang w:val="eu-ES"/>
              </w:rPr>
              <w:t>:</w:t>
            </w:r>
          </w:p>
          <w:p w:rsidR="00803CF8" w:rsidRPr="007E66A0" w:rsidRDefault="00803CF8" w:rsidP="008F6729">
            <w:pPr>
              <w:spacing w:after="60" w:line="240" w:lineRule="atLeast"/>
              <w:jc w:val="center"/>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57216" behindDoc="0" locked="0" layoutInCell="1" allowOverlap="1" wp14:anchorId="4CFC4736" wp14:editId="0544D303">
                      <wp:simplePos x="0" y="0"/>
                      <wp:positionH relativeFrom="column">
                        <wp:posOffset>-4445</wp:posOffset>
                      </wp:positionH>
                      <wp:positionV relativeFrom="paragraph">
                        <wp:posOffset>11430</wp:posOffset>
                      </wp:positionV>
                      <wp:extent cx="619125" cy="257175"/>
                      <wp:effectExtent l="0" t="0" r="28575"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04674" id="Rectángulo 11" o:spid="_x0000_s1026" style="position:absolute;margin-left:-.35pt;margin-top:.9pt;width:48.75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"/>
                  </w:pict>
                </mc:Fallback>
              </mc:AlternateContent>
            </w:r>
          </w:p>
        </w:tc>
      </w:tr>
      <w:tr w:rsidR="00803CF8" w:rsidRPr="007E66A0" w:rsidTr="00F82F28">
        <w:trPr>
          <w:trHeight w:val="1290"/>
          <w:jc w:val="center"/>
        </w:trPr>
        <w:tc>
          <w:tcPr>
            <w:tcW w:w="2551" w:type="dxa"/>
            <w:vMerge/>
            <w:shd w:val="clear" w:color="auto" w:fill="FFFFFF"/>
          </w:tcPr>
          <w:p w:rsidR="00803CF8" w:rsidRPr="007E66A0" w:rsidRDefault="00803CF8" w:rsidP="008F6729">
            <w:pPr>
              <w:spacing w:before="120" w:after="120"/>
              <w:rPr>
                <w:rFonts w:ascii="Arial" w:hAnsi="Arial" w:cs="Arial"/>
                <w:b/>
                <w:bCs/>
                <w:sz w:val="18"/>
                <w:szCs w:val="18"/>
                <w:lang w:val="eu-ES" w:eastAsia="en-US"/>
              </w:rPr>
            </w:pPr>
          </w:p>
        </w:tc>
        <w:tc>
          <w:tcPr>
            <w:tcW w:w="4107" w:type="dxa"/>
            <w:shd w:val="clear" w:color="auto" w:fill="FFFFFF"/>
          </w:tcPr>
          <w:p w:rsidR="00663E6E" w:rsidRPr="00663E6E" w:rsidRDefault="00663E6E" w:rsidP="00663E6E">
            <w:pPr>
              <w:pStyle w:val="Zerrenda-paragrafoa"/>
              <w:numPr>
                <w:ilvl w:val="0"/>
                <w:numId w:val="34"/>
              </w:numPr>
              <w:spacing w:before="1" w:line="0" w:lineRule="atLeast"/>
              <w:jc w:val="both"/>
              <w:rPr>
                <w:rFonts w:ascii="Arial" w:hAnsi="Arial" w:cs="Arial"/>
                <w:sz w:val="18"/>
                <w:szCs w:val="18"/>
              </w:rPr>
            </w:pPr>
            <w:r w:rsidRPr="00663E6E">
              <w:rPr>
                <w:rFonts w:ascii="Arial" w:hAnsi="Arial" w:cs="Arial"/>
                <w:sz w:val="18"/>
                <w:szCs w:val="18"/>
              </w:rPr>
              <w:t>Esperientzia egiaztatua hobekuntza-planak eta gizarte-zerbitzuetan estrategikoak ezartzen (puntu 1 azken hiru urteetan parte hartu den proiektu bakoitzeko).</w:t>
            </w:r>
          </w:p>
          <w:p w:rsidR="00803CF8" w:rsidRPr="007E66A0" w:rsidRDefault="00803CF8" w:rsidP="00663E6E">
            <w:pPr>
              <w:pStyle w:val="Zerrenda-paragrafoa"/>
              <w:spacing w:after="0" w:line="0" w:lineRule="atLeast"/>
              <w:ind w:left="357"/>
              <w:jc w:val="both"/>
              <w:rPr>
                <w:rFonts w:ascii="Arial" w:hAnsi="Arial" w:cs="Arial"/>
                <w:sz w:val="18"/>
                <w:szCs w:val="18"/>
              </w:rPr>
            </w:pPr>
          </w:p>
        </w:tc>
        <w:tc>
          <w:tcPr>
            <w:tcW w:w="2693" w:type="dxa"/>
            <w:shd w:val="pct15" w:color="auto" w:fill="auto"/>
          </w:tcPr>
          <w:p w:rsidR="00803CF8" w:rsidRPr="007E66A0" w:rsidRDefault="00803CF8" w:rsidP="00803CF8">
            <w:pPr>
              <w:spacing w:after="60" w:line="240" w:lineRule="atLeast"/>
              <w:jc w:val="center"/>
              <w:rPr>
                <w:rFonts w:ascii="Arial" w:hAnsi="Arial" w:cs="Arial"/>
                <w:b/>
                <w:sz w:val="18"/>
                <w:szCs w:val="18"/>
                <w:lang w:val="eu-ES"/>
              </w:rPr>
            </w:pPr>
            <w:r>
              <w:rPr>
                <w:rFonts w:ascii="Arial" w:hAnsi="Arial" w:cs="Arial"/>
                <w:b/>
                <w:sz w:val="18"/>
                <w:szCs w:val="18"/>
                <w:lang w:val="eu-ES"/>
              </w:rPr>
              <w:t>Zenbat proiektu</w:t>
            </w:r>
            <w:r w:rsidRPr="007E66A0">
              <w:rPr>
                <w:rFonts w:ascii="Arial" w:hAnsi="Arial" w:cs="Arial"/>
                <w:b/>
                <w:sz w:val="18"/>
                <w:szCs w:val="18"/>
                <w:lang w:val="eu-ES"/>
              </w:rPr>
              <w:t>:</w:t>
            </w:r>
          </w:p>
          <w:p w:rsidR="00803CF8" w:rsidRPr="007E66A0" w:rsidRDefault="00803CF8" w:rsidP="008F6729">
            <w:pPr>
              <w:spacing w:after="60" w:line="240" w:lineRule="atLeast"/>
              <w:jc w:val="center"/>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58240" behindDoc="0" locked="0" layoutInCell="1" allowOverlap="1" wp14:anchorId="3C5FDF40" wp14:editId="450466D4">
                      <wp:simplePos x="0" y="0"/>
                      <wp:positionH relativeFrom="column">
                        <wp:posOffset>-4445</wp:posOffset>
                      </wp:positionH>
                      <wp:positionV relativeFrom="paragraph">
                        <wp:posOffset>8255</wp:posOffset>
                      </wp:positionV>
                      <wp:extent cx="619125" cy="257175"/>
                      <wp:effectExtent l="0" t="0" r="28575"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7E1E3" id="Rectángulo 12" o:spid="_x0000_s1026" style="position:absolute;margin-left:-.35pt;margin-top:.65pt;width:48.7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"/>
                  </w:pict>
                </mc:Fallback>
              </mc:AlternateContent>
            </w: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55168" behindDoc="0" locked="0" layoutInCell="1" allowOverlap="1" wp14:anchorId="54E99EEB" wp14:editId="2182774A">
                      <wp:simplePos x="0" y="0"/>
                      <wp:positionH relativeFrom="column">
                        <wp:posOffset>-1027282045</wp:posOffset>
                      </wp:positionH>
                      <wp:positionV relativeFrom="paragraph">
                        <wp:posOffset>-865583105</wp:posOffset>
                      </wp:positionV>
                      <wp:extent cx="752475" cy="22860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3EAC4" id="Rectángulo 3" o:spid="_x0000_s1026" style="position:absolute;margin-left:-80888.35pt;margin-top:-68156.15pt;width:59.25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"/>
                  </w:pict>
                </mc:Fallback>
              </mc:AlternateContent>
            </w:r>
          </w:p>
        </w:tc>
      </w:tr>
      <w:tr w:rsidR="00803CF8" w:rsidRPr="007E66A0" w:rsidTr="008F6729">
        <w:trPr>
          <w:trHeight w:val="1663"/>
          <w:jc w:val="center"/>
        </w:trPr>
        <w:tc>
          <w:tcPr>
            <w:tcW w:w="2551" w:type="dxa"/>
            <w:vMerge w:val="restart"/>
            <w:shd w:val="clear" w:color="auto" w:fill="FFFFFF"/>
          </w:tcPr>
          <w:p w:rsidR="00803CF8" w:rsidRPr="00663E6E" w:rsidRDefault="00663E6E" w:rsidP="008F6729">
            <w:pPr>
              <w:spacing w:before="120" w:after="120"/>
              <w:rPr>
                <w:rFonts w:ascii="Arial" w:hAnsi="Arial" w:cs="Arial"/>
                <w:b/>
                <w:sz w:val="18"/>
                <w:szCs w:val="18"/>
              </w:rPr>
            </w:pPr>
            <w:r w:rsidRPr="00663E6E">
              <w:rPr>
                <w:rFonts w:ascii="Arial" w:hAnsi="Arial" w:cs="Arial"/>
                <w:b/>
                <w:sz w:val="18"/>
                <w:szCs w:val="18"/>
              </w:rPr>
              <w:t>Emakumeen eta gizonen arteko berdintasunerako neurriak</w:t>
            </w:r>
          </w:p>
        </w:tc>
        <w:tc>
          <w:tcPr>
            <w:tcW w:w="4107" w:type="dxa"/>
            <w:shd w:val="clear" w:color="auto" w:fill="FFFFFF"/>
          </w:tcPr>
          <w:p w:rsidR="00663E6E" w:rsidRPr="00663E6E" w:rsidRDefault="00663E6E" w:rsidP="00663E6E">
            <w:pPr>
              <w:pStyle w:val="Zerrenda-paragrafoa"/>
              <w:numPr>
                <w:ilvl w:val="0"/>
                <w:numId w:val="34"/>
              </w:numPr>
              <w:spacing w:before="1" w:line="0" w:lineRule="atLeast"/>
              <w:jc w:val="both"/>
              <w:rPr>
                <w:rFonts w:ascii="Arial" w:hAnsi="Arial" w:cs="Arial"/>
                <w:sz w:val="18"/>
                <w:szCs w:val="18"/>
              </w:rPr>
            </w:pPr>
            <w:r w:rsidRPr="00663E6E">
              <w:rPr>
                <w:rFonts w:ascii="Arial" w:hAnsi="Arial" w:cs="Arial"/>
                <w:sz w:val="18"/>
                <w:szCs w:val="18"/>
              </w:rPr>
              <w:t>Baimendutako zentro baten bidez gutxienez 30 orduko ikastaro bat (ECTS kreditu baten baliokidea) diseinatzeko eta emateko konpromisoa. Ikastaroa kontratua gauzatuko duten langileentzat izango da, eta haren helburua genero-teoriaren eta hizkuntza ez-sexistaren oinarrizko kontzeptuak aplikatzea izango da.</w:t>
            </w:r>
          </w:p>
          <w:p w:rsidR="00803CF8" w:rsidRPr="007E66A0" w:rsidRDefault="00803CF8" w:rsidP="002550E2">
            <w:pPr>
              <w:pStyle w:val="Zerrenda-paragrafoa"/>
              <w:autoSpaceDE w:val="0"/>
              <w:autoSpaceDN w:val="0"/>
              <w:adjustRightInd w:val="0"/>
              <w:spacing w:after="0" w:line="0" w:lineRule="atLeast"/>
              <w:ind w:left="357"/>
              <w:jc w:val="both"/>
              <w:rPr>
                <w:rFonts w:ascii="Arial" w:hAnsi="Arial" w:cs="Arial"/>
                <w:sz w:val="18"/>
                <w:szCs w:val="18"/>
              </w:rPr>
            </w:pPr>
          </w:p>
        </w:tc>
        <w:tc>
          <w:tcPr>
            <w:tcW w:w="2693" w:type="dxa"/>
            <w:shd w:val="pct15" w:color="auto" w:fill="auto"/>
          </w:tcPr>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61312" behindDoc="0" locked="0" layoutInCell="1" allowOverlap="1" wp14:anchorId="25270429" wp14:editId="64D76E29">
                      <wp:simplePos x="0" y="0"/>
                      <wp:positionH relativeFrom="column">
                        <wp:posOffset>796290</wp:posOffset>
                      </wp:positionH>
                      <wp:positionV relativeFrom="paragraph">
                        <wp:posOffset>8255</wp:posOffset>
                      </wp:positionV>
                      <wp:extent cx="175260" cy="153670"/>
                      <wp:effectExtent l="7620" t="5080" r="7620" b="1270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19DE1" id="Rectángulo 6" o:spid="_x0000_s1026" style="position:absolute;margin-left:62.7pt;margin-top:.65pt;width:13.8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&#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jmxt8SgCAAA9BAAADgAAAAAAAAAAAAAAAAAuAgAAZHJzL2Uyb0Rv&#10;Yy54bWxQSwECLQAUAAYACAAAACEAQqmNf9wAAAAIAQAADwAAAAAAAAAAAAAAAACCBAAAZHJzL2Rv&#10;d25yZXYueG1sUEsFBgAAAAAEAAQA8wAAAIsFAAAAAA==&#10;"/>
                  </w:pict>
                </mc:Fallback>
              </mc:AlternateContent>
            </w:r>
            <w:r w:rsidRPr="007E66A0">
              <w:rPr>
                <w:noProof/>
                <w:sz w:val="18"/>
                <w:szCs w:val="18"/>
                <w:lang w:val="eu-ES" w:eastAsia="eu-ES"/>
              </w:rPr>
              <mc:AlternateContent>
                <mc:Choice Requires="wps">
                  <w:drawing>
                    <wp:anchor distT="0" distB="0" distL="114300" distR="114300" simplePos="0" relativeHeight="251660288" behindDoc="0" locked="0" layoutInCell="1" allowOverlap="1" wp14:anchorId="37AA0FDC" wp14:editId="122F3328">
                      <wp:simplePos x="0" y="0"/>
                      <wp:positionH relativeFrom="column">
                        <wp:posOffset>188595</wp:posOffset>
                      </wp:positionH>
                      <wp:positionV relativeFrom="paragraph">
                        <wp:posOffset>8255</wp:posOffset>
                      </wp:positionV>
                      <wp:extent cx="146050" cy="146050"/>
                      <wp:effectExtent l="9525" t="5080" r="6350"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FB323" id="Rectángulo 7" o:spid="_x0000_s1026" style="position:absolute;margin-left:14.85pt;margin-top:.65pt;width:11.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NPKOCojAgAAPQQAAA4AAAAAAAAAAAAAAAAALgIAAGRycy9lMm9Eb2MueG1sUEsB&#10;Ai0AFAAGAAgAAAAhAOXJJSDZAAAABgEAAA8AAAAAAAAAAAAAAAAAfQQAAGRycy9kb3ducmV2Lnht&#10;bFBLBQYAAAAABAAEAPMAAACDBQAAAAA=&#10;"/>
                  </w:pict>
                </mc:Fallback>
              </mc:AlternateContent>
            </w:r>
            <w:r w:rsidR="00663E6E">
              <w:rPr>
                <w:rFonts w:ascii="Arial" w:hAnsi="Arial" w:cs="Arial"/>
                <w:sz w:val="18"/>
                <w:szCs w:val="18"/>
                <w:lang w:val="eu-ES"/>
              </w:rPr>
              <w:t>BAI            EZ</w:t>
            </w:r>
            <w:r w:rsidRPr="007E66A0">
              <w:rPr>
                <w:rFonts w:ascii="Arial" w:hAnsi="Arial" w:cs="Arial"/>
                <w:sz w:val="18"/>
                <w:szCs w:val="18"/>
                <w:lang w:val="eu-ES"/>
              </w:rPr>
              <w:t xml:space="preserve">   </w:t>
            </w:r>
          </w:p>
          <w:p w:rsidR="00803CF8" w:rsidRPr="007E66A0" w:rsidRDefault="00803CF8" w:rsidP="008F6729">
            <w:pPr>
              <w:spacing w:after="60" w:line="240" w:lineRule="atLeast"/>
              <w:rPr>
                <w:rFonts w:ascii="Arial" w:hAnsi="Arial" w:cs="Arial"/>
                <w:sz w:val="18"/>
                <w:szCs w:val="18"/>
              </w:rPr>
            </w:pPr>
          </w:p>
        </w:tc>
      </w:tr>
      <w:tr w:rsidR="00803CF8" w:rsidRPr="007E66A0" w:rsidTr="008F6729">
        <w:trPr>
          <w:trHeight w:val="615"/>
          <w:jc w:val="center"/>
        </w:trPr>
        <w:tc>
          <w:tcPr>
            <w:tcW w:w="2551" w:type="dxa"/>
            <w:vMerge/>
            <w:shd w:val="clear" w:color="auto" w:fill="FFFFFF"/>
          </w:tcPr>
          <w:p w:rsidR="00803CF8" w:rsidRPr="007E66A0" w:rsidRDefault="00803CF8" w:rsidP="008F6729">
            <w:pPr>
              <w:spacing w:before="120" w:after="120"/>
              <w:rPr>
                <w:rFonts w:ascii="Arial" w:hAnsi="Arial" w:cs="Arial"/>
                <w:b/>
                <w:bCs/>
                <w:sz w:val="18"/>
                <w:szCs w:val="18"/>
                <w:u w:val="single"/>
              </w:rPr>
            </w:pPr>
          </w:p>
        </w:tc>
        <w:tc>
          <w:tcPr>
            <w:tcW w:w="4107" w:type="dxa"/>
            <w:shd w:val="clear" w:color="auto" w:fill="FFFFFF"/>
          </w:tcPr>
          <w:p w:rsidR="00803CF8" w:rsidRPr="007E66A0" w:rsidRDefault="00663E6E" w:rsidP="00803CF8">
            <w:pPr>
              <w:pStyle w:val="Zerrenda-paragrafoa"/>
              <w:numPr>
                <w:ilvl w:val="0"/>
                <w:numId w:val="34"/>
              </w:numPr>
              <w:autoSpaceDE w:val="0"/>
              <w:autoSpaceDN w:val="0"/>
              <w:adjustRightInd w:val="0"/>
              <w:spacing w:after="0" w:line="0" w:lineRule="atLeast"/>
              <w:ind w:left="357" w:hanging="357"/>
              <w:jc w:val="both"/>
              <w:rPr>
                <w:rFonts w:ascii="Arial" w:hAnsi="Arial" w:cs="Arial"/>
                <w:sz w:val="18"/>
                <w:szCs w:val="18"/>
              </w:rPr>
            </w:pPr>
            <w:r w:rsidRPr="00663E6E">
              <w:rPr>
                <w:rFonts w:ascii="Arial" w:hAnsi="Arial" w:cs="Arial"/>
                <w:sz w:val="18"/>
                <w:szCs w:val="18"/>
              </w:rPr>
              <w:t>Gutxienez 30 orduko ikastaro bat (ECTS kreditu baten baliokidea) diseinatzeko eta emateko konpromisoa, baimendutako zentro baten bidez. Ikastaroa kontratua gauzatuko duten langileei zuzenduta egongo da, eta estatistiken eta dokumentazioaren ingurunean genero-ikuspegidun komunikazio-prozesuak egitea izango du helburu.</w:t>
            </w:r>
          </w:p>
        </w:tc>
        <w:tc>
          <w:tcPr>
            <w:tcW w:w="2693" w:type="dxa"/>
            <w:shd w:val="pct15" w:color="auto" w:fill="auto"/>
          </w:tcPr>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p>
          <w:p w:rsidR="00803CF8" w:rsidRPr="007E66A0" w:rsidRDefault="00803CF8" w:rsidP="008F6729">
            <w:pPr>
              <w:spacing w:after="60" w:line="240" w:lineRule="atLeast"/>
              <w:rPr>
                <w:rFonts w:ascii="Arial" w:hAnsi="Arial" w:cs="Arial"/>
                <w:sz w:val="18"/>
                <w:szCs w:val="18"/>
                <w:lang w:val="eu-ES"/>
              </w:rPr>
            </w:pPr>
            <w:r w:rsidRPr="007E66A0">
              <w:rPr>
                <w:noProof/>
                <w:sz w:val="18"/>
                <w:szCs w:val="18"/>
                <w:lang w:val="eu-ES" w:eastAsia="eu-ES"/>
              </w:rPr>
              <mc:AlternateContent>
                <mc:Choice Requires="wps">
                  <w:drawing>
                    <wp:anchor distT="0" distB="0" distL="114300" distR="114300" simplePos="0" relativeHeight="251654144" behindDoc="0" locked="0" layoutInCell="1" allowOverlap="1" wp14:anchorId="37CA3CE7" wp14:editId="648F4CAC">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56866" id="Rectángulo 5" o:spid="_x0000_s1026" style="position:absolute;margin-left:62.7pt;margin-top:.65pt;width:13.8pt;height:1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sidRPr="007E66A0">
              <w:rPr>
                <w:noProof/>
                <w:sz w:val="18"/>
                <w:szCs w:val="18"/>
                <w:lang w:val="eu-ES" w:eastAsia="eu-ES"/>
              </w:rPr>
              <mc:AlternateContent>
                <mc:Choice Requires="wps">
                  <w:drawing>
                    <wp:anchor distT="0" distB="0" distL="114300" distR="114300" simplePos="0" relativeHeight="251653120" behindDoc="0" locked="0" layoutInCell="1" allowOverlap="1" wp14:anchorId="687D4BC2" wp14:editId="29D0332F">
                      <wp:simplePos x="0" y="0"/>
                      <wp:positionH relativeFrom="column">
                        <wp:posOffset>188595</wp:posOffset>
                      </wp:positionH>
                      <wp:positionV relativeFrom="paragraph">
                        <wp:posOffset>8255</wp:posOffset>
                      </wp:positionV>
                      <wp:extent cx="146050" cy="146050"/>
                      <wp:effectExtent l="9525" t="5080" r="6350" b="1079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126D8" id="Rectángulo 4" o:spid="_x0000_s1026" style="position:absolute;margin-left:14.85pt;margin-top:.65pt;width:11.5pt;height:1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00663E6E">
              <w:rPr>
                <w:rFonts w:ascii="Arial" w:hAnsi="Arial" w:cs="Arial"/>
                <w:sz w:val="18"/>
                <w:szCs w:val="18"/>
                <w:lang w:val="eu-ES"/>
              </w:rPr>
              <w:t>BAI           EZ</w:t>
            </w:r>
            <w:r w:rsidRPr="007E66A0">
              <w:rPr>
                <w:rFonts w:ascii="Arial" w:hAnsi="Arial" w:cs="Arial"/>
                <w:sz w:val="18"/>
                <w:szCs w:val="18"/>
                <w:lang w:val="eu-ES"/>
              </w:rPr>
              <w:t xml:space="preserve">   </w:t>
            </w:r>
          </w:p>
          <w:p w:rsidR="00803CF8" w:rsidRPr="007E66A0" w:rsidRDefault="00803CF8" w:rsidP="008F6729">
            <w:pPr>
              <w:spacing w:before="120" w:after="120"/>
              <w:jc w:val="center"/>
              <w:rPr>
                <w:rFonts w:ascii="Arial" w:hAnsi="Arial" w:cs="Arial"/>
                <w:b/>
                <w:bCs/>
                <w:sz w:val="18"/>
                <w:szCs w:val="18"/>
              </w:rPr>
            </w:pPr>
          </w:p>
        </w:tc>
      </w:tr>
    </w:tbl>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Zerrenda-paragrafo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0" w:name="_Toc525133224"/>
    </w:p>
    <w:p w:rsidR="00425274" w:rsidRDefault="00425274">
      <w:pPr>
        <w:rPr>
          <w:lang w:val="eu-ES"/>
        </w:rPr>
      </w:pPr>
      <w:r>
        <w:rPr>
          <w:lang w:val="eu-ES"/>
        </w:rPr>
        <w:br w:type="page"/>
      </w:r>
    </w:p>
    <w:p w:rsidR="008F2A0F" w:rsidRPr="000C2840" w:rsidRDefault="008F2A0F" w:rsidP="00644509">
      <w:pPr>
        <w:pStyle w:val="1izenburua"/>
        <w:spacing w:line="240" w:lineRule="atLeast"/>
        <w:jc w:val="center"/>
        <w:rPr>
          <w:sz w:val="22"/>
          <w:szCs w:val="22"/>
          <w:lang w:val="eu-ES"/>
        </w:rPr>
      </w:pPr>
      <w:bookmarkStart w:id="211" w:name="Anx_10"/>
      <w:bookmarkStart w:id="212" w:name="_Toc63680532"/>
      <w:r w:rsidRPr="000C2840">
        <w:rPr>
          <w:sz w:val="22"/>
          <w:szCs w:val="22"/>
          <w:lang w:val="eu-ES"/>
        </w:rPr>
        <w:t>X. ERANSKINA</w:t>
      </w:r>
      <w:bookmarkEnd w:id="211"/>
      <w:r w:rsidRPr="000C2840">
        <w:rPr>
          <w:sz w:val="22"/>
          <w:szCs w:val="22"/>
          <w:lang w:val="eu-ES"/>
        </w:rPr>
        <w:t>.- ADJUDIKAZIO IRIZPIDEEN EBALUAZIO SISTEMAREN PROPOSAMENA ETA IZAERA SOZIALEKO BALDINTZA BEREZIAK</w:t>
      </w:r>
      <w:bookmarkEnd w:id="210"/>
      <w:bookmarkEnd w:id="212"/>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03CF8" w:rsidRDefault="00803CF8" w:rsidP="00803CF8">
            <w:pPr>
              <w:jc w:val="both"/>
              <w:rPr>
                <w:rFonts w:ascii="Arial" w:hAnsi="Arial" w:cs="Arial"/>
                <w:b/>
              </w:rPr>
            </w:pPr>
            <w:r w:rsidRPr="00A35CBE">
              <w:rPr>
                <w:rFonts w:ascii="Arial" w:hAnsi="Arial" w:cs="Arial"/>
                <w:b/>
              </w:rPr>
              <w:t>20&gt;30 Agenda eguneratzeko, lehenesteko, jarraipena egiteko eta ebaluatzeko eta 2024-2027 urteetako trakzio-proiektuak bultzatzeko eta haien jarraipena egite</w:t>
            </w:r>
            <w:r>
              <w:rPr>
                <w:rFonts w:ascii="Arial" w:hAnsi="Arial" w:cs="Arial"/>
                <w:b/>
              </w:rPr>
              <w:t>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03CF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03CF8" w:rsidRDefault="00803CF8" w:rsidP="00803CF8">
            <w:pPr>
              <w:ind w:left="45"/>
              <w:jc w:val="right"/>
              <w:rPr>
                <w:rFonts w:ascii="Arial" w:hAnsi="Arial" w:cs="Arial"/>
                <w:b/>
                <w:sz w:val="18"/>
                <w:szCs w:val="18"/>
                <w:lang w:val="eu-ES"/>
              </w:rPr>
            </w:pPr>
            <w:r w:rsidRPr="00803CF8">
              <w:rPr>
                <w:rFonts w:ascii="Arial" w:hAnsi="Arial" w:cs="Arial"/>
                <w:b/>
                <w:sz w:val="18"/>
                <w:szCs w:val="18"/>
                <w:lang w:val="eu-ES"/>
              </w:rPr>
              <w:t>2024/75</w:t>
            </w: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E57836" w:rsidRPr="00C46670" w:rsidRDefault="00E57836" w:rsidP="00E57836">
      <w:pPr>
        <w:autoSpaceDE w:val="0"/>
        <w:autoSpaceDN w:val="0"/>
        <w:adjustRightInd w:val="0"/>
        <w:jc w:val="both"/>
        <w:rPr>
          <w:rFonts w:ascii="Arial" w:hAnsi="Arial" w:cs="Arial"/>
        </w:rPr>
      </w:pPr>
    </w:p>
    <w:sectPr w:rsidR="00E57836" w:rsidRPr="00C466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38A" w:rsidRDefault="00BF338A">
      <w:r>
        <w:separator/>
      </w:r>
    </w:p>
  </w:endnote>
  <w:endnote w:type="continuationSeparator" w:id="0">
    <w:p w:rsidR="00BF338A" w:rsidRDefault="00BF3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IDFont+F1">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A1" w:rsidRPr="00BF2624" w:rsidRDefault="00BD67A1" w:rsidP="00BF2624">
    <w:pPr>
      <w:pStyle w:val="Orri-oina"/>
      <w:jc w:val="center"/>
    </w:pPr>
    <w:r>
      <w:fldChar w:fldCharType="begin"/>
    </w:r>
    <w:r>
      <w:instrText>PAGE   \* MERGEFORMAT</w:instrText>
    </w:r>
    <w:r>
      <w:fldChar w:fldCharType="separate"/>
    </w:r>
    <w:r w:rsidR="003B439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A1" w:rsidRPr="00E3549F" w:rsidRDefault="00BD67A1"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A1" w:rsidRPr="00CF011B" w:rsidRDefault="00BD67A1">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B439C">
      <w:rPr>
        <w:rFonts w:ascii="Arial" w:hAnsi="Arial" w:cs="Arial"/>
        <w:noProof/>
      </w:rPr>
      <w:t>5</w:t>
    </w:r>
    <w:r w:rsidRPr="00CF011B">
      <w:rPr>
        <w:rFonts w:ascii="Arial" w:hAnsi="Arial" w:cs="Arial"/>
      </w:rPr>
      <w:fldChar w:fldCharType="end"/>
    </w:r>
  </w:p>
  <w:p w:rsidR="00BD67A1" w:rsidRDefault="00BD67A1"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38A" w:rsidRDefault="00BF338A">
      <w:r>
        <w:separator/>
      </w:r>
    </w:p>
  </w:footnote>
  <w:footnote w:type="continuationSeparator" w:id="0">
    <w:p w:rsidR="00BF338A" w:rsidRDefault="00BF338A">
      <w:r>
        <w:continuationSeparator/>
      </w:r>
    </w:p>
  </w:footnote>
  <w:footnote w:id="1">
    <w:p w:rsidR="00BD67A1" w:rsidRDefault="00BD67A1"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892145" w:rsidRPr="0010409A" w:rsidRDefault="00892145" w:rsidP="00892145">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BD67A1" w:rsidRDefault="00BD67A1"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A1" w:rsidRDefault="00BD67A1">
    <w:pPr>
      <w:pStyle w:val="Goiburua"/>
    </w:pPr>
    <w:r>
      <w:rPr>
        <w:b/>
        <w:noProof/>
        <w:lang w:val="eu-ES" w:eastAsia="eu-ES"/>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BD67A1" w:rsidRDefault="00BD67A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BE33729"/>
    <w:multiLevelType w:val="hybridMultilevel"/>
    <w:tmpl w:val="B74E9FE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7"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5"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38"/>
  </w:num>
  <w:num w:numId="3">
    <w:abstractNumId w:val="16"/>
  </w:num>
  <w:num w:numId="4">
    <w:abstractNumId w:val="35"/>
  </w:num>
  <w:num w:numId="5">
    <w:abstractNumId w:val="23"/>
  </w:num>
  <w:num w:numId="6">
    <w:abstractNumId w:val="13"/>
  </w:num>
  <w:num w:numId="7">
    <w:abstractNumId w:val="29"/>
  </w:num>
  <w:num w:numId="8">
    <w:abstractNumId w:val="12"/>
  </w:num>
  <w:num w:numId="9">
    <w:abstractNumId w:val="15"/>
  </w:num>
  <w:num w:numId="10">
    <w:abstractNumId w:val="37"/>
  </w:num>
  <w:num w:numId="11">
    <w:abstractNumId w:val="14"/>
  </w:num>
  <w:num w:numId="12">
    <w:abstractNumId w:val="27"/>
  </w:num>
  <w:num w:numId="13">
    <w:abstractNumId w:val="30"/>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28"/>
  </w:num>
  <w:num w:numId="19">
    <w:abstractNumId w:val="24"/>
  </w:num>
  <w:num w:numId="20">
    <w:abstractNumId w:val="6"/>
  </w:num>
  <w:num w:numId="21">
    <w:abstractNumId w:val="20"/>
  </w:num>
  <w:num w:numId="22">
    <w:abstractNumId w:val="25"/>
  </w:num>
  <w:num w:numId="23">
    <w:abstractNumId w:val="8"/>
  </w:num>
  <w:num w:numId="24">
    <w:abstractNumId w:val="32"/>
  </w:num>
  <w:num w:numId="25">
    <w:abstractNumId w:val="11"/>
  </w:num>
  <w:num w:numId="26">
    <w:abstractNumId w:val="18"/>
  </w:num>
  <w:num w:numId="27">
    <w:abstractNumId w:val="14"/>
  </w:num>
  <w:num w:numId="28">
    <w:abstractNumId w:val="7"/>
  </w:num>
  <w:num w:numId="29">
    <w:abstractNumId w:val="21"/>
  </w:num>
  <w:num w:numId="30">
    <w:abstractNumId w:val="17"/>
  </w:num>
  <w:num w:numId="31">
    <w:abstractNumId w:val="33"/>
  </w:num>
  <w:num w:numId="32">
    <w:abstractNumId w:val="22"/>
  </w:num>
  <w:num w:numId="33">
    <w:abstractNumId w:val="36"/>
  </w:num>
  <w:num w:numId="34">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6A7B"/>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0E2"/>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0A84"/>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439C"/>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416D"/>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B688B"/>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3E6E"/>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2766"/>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28"/>
    <w:rsid w:val="008022FF"/>
    <w:rsid w:val="00803C4A"/>
    <w:rsid w:val="00803CF8"/>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802"/>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5CBE"/>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567F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38A"/>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4B31"/>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2363"/>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1E3C"/>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2F28"/>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1"/>
    <o:shapelayout v:ext="edit">
      <o:idmap v:ext="edit" data="1"/>
    </o:shapelayout>
  </w:shapeDefaults>
  <w:decimalSymbol w:val=","/>
  <w:listSeparator w:val=";"/>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E6C5E8-4F6E-4AF0-B7A4-5AE7F47DD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28439</Words>
  <Characters>162106</Characters>
  <Application>Microsoft Office Word</Application>
  <DocSecurity>0</DocSecurity>
  <Lines>1350</Lines>
  <Paragraphs>380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2</cp:revision>
  <cp:lastPrinted>2020-01-10T09:07:00Z</cp:lastPrinted>
  <dcterms:created xsi:type="dcterms:W3CDTF">2024-10-31T06:52:00Z</dcterms:created>
  <dcterms:modified xsi:type="dcterms:W3CDTF">2024-10-31T06:52:00Z</dcterms:modified>
</cp:coreProperties>
</file>