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4963"/>
      </w:tblGrid>
      <w:tr w:rsidR="001C32DF" w:rsidRPr="006C7A21" w:rsidTr="001C32DF">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1C32DF" w:rsidRPr="006C7A21" w:rsidRDefault="001C32DF" w:rsidP="00123C90">
            <w:pPr>
              <w:spacing w:line="240" w:lineRule="atLeast"/>
              <w:ind w:right="-1"/>
              <w:rPr>
                <w:rFonts w:ascii="Arial" w:eastAsia="Cambria" w:hAnsi="Arial" w:cs="Arial"/>
                <w:b/>
                <w:bCs/>
                <w:szCs w:val="22"/>
                <w:lang w:eastAsia="en-US"/>
              </w:rPr>
            </w:pPr>
            <w:r w:rsidRPr="006C7A21">
              <w:rPr>
                <w:rFonts w:ascii="Arial" w:eastAsia="Cambria" w:hAnsi="Arial" w:cs="Arial"/>
                <w:b/>
                <w:bCs/>
                <w:szCs w:val="22"/>
                <w:lang w:eastAsia="en-US"/>
              </w:rPr>
              <w:t xml:space="preserve">KONTRATU MOTA: </w:t>
            </w:r>
          </w:p>
        </w:tc>
        <w:tc>
          <w:tcPr>
            <w:tcW w:w="4963" w:type="dxa"/>
            <w:tcBorders>
              <w:top w:val="single" w:sz="4" w:space="0" w:color="auto"/>
              <w:left w:val="nil"/>
              <w:bottom w:val="nil"/>
              <w:right w:val="single" w:sz="4" w:space="0" w:color="auto"/>
            </w:tcBorders>
            <w:shd w:val="clear" w:color="auto" w:fill="E6E6E6"/>
            <w:vAlign w:val="center"/>
          </w:tcPr>
          <w:p w:rsidR="001C32DF" w:rsidRPr="006C7A21" w:rsidRDefault="001C32DF" w:rsidP="00123C90">
            <w:pPr>
              <w:spacing w:line="240" w:lineRule="atLeast"/>
              <w:ind w:right="-1"/>
              <w:rPr>
                <w:rFonts w:ascii="Arial" w:eastAsia="Cambria" w:hAnsi="Arial" w:cs="Arial"/>
                <w:b/>
                <w:szCs w:val="22"/>
                <w:lang w:eastAsia="en-US"/>
              </w:rPr>
            </w:pPr>
            <w:r w:rsidRPr="006C7A21">
              <w:rPr>
                <w:rFonts w:ascii="Arial" w:eastAsia="Cambria" w:hAnsi="Arial" w:cs="Arial"/>
                <w:b/>
                <w:szCs w:val="22"/>
                <w:lang w:eastAsia="en-US"/>
              </w:rPr>
              <w:t>OBRAK</w:t>
            </w:r>
          </w:p>
        </w:tc>
      </w:tr>
      <w:tr w:rsidR="001C32DF" w:rsidRPr="006C7A21" w:rsidTr="001C32DF">
        <w:trPr>
          <w:trHeight w:hRule="exact" w:val="340"/>
          <w:jc w:val="center"/>
        </w:trPr>
        <w:tc>
          <w:tcPr>
            <w:tcW w:w="2694" w:type="dxa"/>
            <w:tcBorders>
              <w:top w:val="nil"/>
              <w:left w:val="single" w:sz="4" w:space="0" w:color="auto"/>
              <w:bottom w:val="nil"/>
              <w:right w:val="nil"/>
            </w:tcBorders>
            <w:shd w:val="clear" w:color="auto" w:fill="E6E6E6"/>
            <w:vAlign w:val="center"/>
          </w:tcPr>
          <w:p w:rsidR="001C32DF" w:rsidRPr="006C7A21" w:rsidRDefault="001C32DF" w:rsidP="00123C90">
            <w:pPr>
              <w:spacing w:line="240" w:lineRule="atLeast"/>
              <w:ind w:right="-1"/>
              <w:rPr>
                <w:rFonts w:ascii="Arial" w:eastAsia="Cambria" w:hAnsi="Arial" w:cs="Arial"/>
                <w:b/>
                <w:bCs/>
                <w:szCs w:val="22"/>
                <w:lang w:eastAsia="en-US"/>
              </w:rPr>
            </w:pPr>
            <w:r w:rsidRPr="006C7A21">
              <w:rPr>
                <w:rFonts w:ascii="Arial" w:eastAsia="Cambria" w:hAnsi="Arial" w:cs="Arial"/>
                <w:b/>
                <w:bCs/>
                <w:szCs w:val="22"/>
                <w:lang w:eastAsia="en-US"/>
              </w:rPr>
              <w:t>PROZEDURA:</w:t>
            </w:r>
          </w:p>
        </w:tc>
        <w:tc>
          <w:tcPr>
            <w:tcW w:w="4963" w:type="dxa"/>
            <w:tcBorders>
              <w:top w:val="nil"/>
              <w:left w:val="nil"/>
              <w:bottom w:val="nil"/>
              <w:right w:val="single" w:sz="4" w:space="0" w:color="auto"/>
            </w:tcBorders>
            <w:shd w:val="clear" w:color="auto" w:fill="E6E6E6"/>
            <w:vAlign w:val="center"/>
          </w:tcPr>
          <w:p w:rsidR="001C32DF" w:rsidRPr="006C7A21" w:rsidRDefault="001C32DF" w:rsidP="003C6273">
            <w:pPr>
              <w:spacing w:line="240" w:lineRule="atLeast"/>
              <w:ind w:right="-1"/>
              <w:rPr>
                <w:rFonts w:ascii="Arial" w:eastAsia="Cambria" w:hAnsi="Arial" w:cs="Arial"/>
                <w:b/>
                <w:szCs w:val="22"/>
                <w:lang w:eastAsia="en-US"/>
              </w:rPr>
            </w:pPr>
            <w:r w:rsidRPr="006C7A21">
              <w:rPr>
                <w:rFonts w:ascii="Arial" w:eastAsia="Cambria" w:hAnsi="Arial" w:cs="Arial"/>
                <w:b/>
                <w:szCs w:val="22"/>
                <w:lang w:eastAsia="en-US"/>
              </w:rPr>
              <w:t>IREKI SINPLIFIKATUA</w:t>
            </w:r>
          </w:p>
        </w:tc>
      </w:tr>
      <w:tr w:rsidR="001C32DF" w:rsidRPr="006C7A21" w:rsidTr="001C32DF">
        <w:trPr>
          <w:trHeight w:hRule="exact" w:val="340"/>
          <w:jc w:val="center"/>
        </w:trPr>
        <w:tc>
          <w:tcPr>
            <w:tcW w:w="7657" w:type="dxa"/>
            <w:gridSpan w:val="2"/>
            <w:tcBorders>
              <w:top w:val="nil"/>
              <w:left w:val="single" w:sz="4" w:space="0" w:color="auto"/>
              <w:bottom w:val="single" w:sz="4" w:space="0" w:color="auto"/>
              <w:right w:val="single" w:sz="4" w:space="0" w:color="auto"/>
            </w:tcBorders>
            <w:shd w:val="clear" w:color="auto" w:fill="E6E6E6"/>
            <w:vAlign w:val="center"/>
          </w:tcPr>
          <w:p w:rsidR="001C32DF" w:rsidRPr="006C7A21" w:rsidRDefault="001C32DF" w:rsidP="00123C90">
            <w:pPr>
              <w:spacing w:line="240" w:lineRule="atLeast"/>
              <w:ind w:right="-1"/>
              <w:rPr>
                <w:rFonts w:ascii="Arial" w:eastAsia="Cambria" w:hAnsi="Arial" w:cs="Arial"/>
                <w:b/>
                <w:szCs w:val="22"/>
                <w:lang w:eastAsia="en-US"/>
              </w:rPr>
            </w:pPr>
            <w:r w:rsidRPr="006C7A21">
              <w:rPr>
                <w:rFonts w:ascii="Arial" w:eastAsia="Cambria" w:hAnsi="Arial" w:cs="Arial"/>
                <w:b/>
                <w:szCs w:val="22"/>
                <w:lang w:eastAsia="en-US"/>
              </w:rPr>
              <w:t>LIZITAZIO ELEKTRONIKOA</w:t>
            </w:r>
          </w:p>
        </w:tc>
      </w:tr>
    </w:tbl>
    <w:p w:rsidR="001C32DF" w:rsidRPr="006C7A21" w:rsidRDefault="001C32DF" w:rsidP="00123C90">
      <w:pPr>
        <w:spacing w:line="240" w:lineRule="atLeast"/>
        <w:ind w:left="-142" w:right="-1"/>
        <w:jc w:val="both"/>
        <w:rPr>
          <w:rFonts w:ascii="Arial" w:eastAsia="Cambria" w:hAnsi="Arial" w:cs="Arial"/>
          <w:sz w:val="18"/>
          <w:szCs w:val="18"/>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1C32DF" w:rsidRPr="006C7A21" w:rsidTr="001C32DF">
        <w:trPr>
          <w:trHeight w:hRule="exact" w:val="284"/>
        </w:trPr>
        <w:tc>
          <w:tcPr>
            <w:tcW w:w="3004" w:type="dxa"/>
            <w:tcBorders>
              <w:right w:val="single" w:sz="12" w:space="0" w:color="auto"/>
            </w:tcBorders>
            <w:shd w:val="clear" w:color="auto" w:fill="FFFFFF"/>
          </w:tcPr>
          <w:p w:rsidR="001C32DF" w:rsidRPr="006C7A21" w:rsidRDefault="001C32DF" w:rsidP="00123C90">
            <w:pPr>
              <w:spacing w:line="240" w:lineRule="atLeast"/>
              <w:ind w:right="-1"/>
              <w:jc w:val="both"/>
              <w:rPr>
                <w:rFonts w:ascii="Arial" w:eastAsia="Cambria" w:hAnsi="Arial" w:cs="Arial"/>
                <w:b/>
                <w:bCs/>
                <w:szCs w:val="22"/>
                <w:lang w:eastAsia="en-US"/>
              </w:rPr>
            </w:pPr>
            <w:r w:rsidRPr="006C7A21">
              <w:rPr>
                <w:rFonts w:ascii="Arial" w:eastAsia="Cambria" w:hAnsi="Arial" w:cs="Arial"/>
                <w:b/>
                <w:szCs w:val="22"/>
                <w:lang w:eastAsia="en-US"/>
              </w:rPr>
              <w:t>Tramitazioa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1C32DF" w:rsidRPr="006C7A21" w:rsidRDefault="001B2A82" w:rsidP="00123C90">
            <w:pPr>
              <w:suppressAutoHyphens/>
              <w:spacing w:line="240" w:lineRule="atLeast"/>
              <w:ind w:right="-1"/>
              <w:jc w:val="center"/>
              <w:rPr>
                <w:rFonts w:ascii="Arial" w:hAnsi="Arial" w:cs="Arial"/>
                <w:b/>
                <w:bCs/>
                <w:kern w:val="1"/>
                <w:highlight w:val="lightGray"/>
              </w:rPr>
            </w:pPr>
            <w:r w:rsidRPr="006C7A21">
              <w:rPr>
                <w:rFonts w:ascii="Arial" w:hAnsi="Arial" w:cs="Arial"/>
                <w:b/>
                <w:bCs/>
                <w:kern w:val="1"/>
                <w:highlight w:val="lightGray"/>
              </w:rPr>
              <w:t>X</w:t>
            </w:r>
          </w:p>
        </w:tc>
        <w:tc>
          <w:tcPr>
            <w:tcW w:w="1323" w:type="dxa"/>
            <w:tcBorders>
              <w:left w:val="single" w:sz="12" w:space="0" w:color="auto"/>
              <w:right w:val="single" w:sz="12" w:space="0" w:color="auto"/>
            </w:tcBorders>
            <w:shd w:val="clear" w:color="auto" w:fill="FFFFFF"/>
          </w:tcPr>
          <w:p w:rsidR="001C32DF" w:rsidRPr="006C7A21" w:rsidRDefault="001C32DF" w:rsidP="00123C90">
            <w:pPr>
              <w:spacing w:line="240" w:lineRule="atLeast"/>
              <w:ind w:right="-1"/>
              <w:jc w:val="both"/>
              <w:rPr>
                <w:rFonts w:ascii="Arial" w:eastAsia="Cambria" w:hAnsi="Arial" w:cs="Arial"/>
                <w:b/>
                <w:bCs/>
                <w:szCs w:val="22"/>
                <w:lang w:eastAsia="en-US"/>
              </w:rPr>
            </w:pPr>
            <w:r w:rsidRPr="006C7A21">
              <w:rPr>
                <w:rFonts w:ascii="Arial" w:eastAsia="Cambria" w:hAnsi="Arial" w:cs="Arial"/>
                <w:b/>
                <w:szCs w:val="22"/>
                <w:lang w:eastAsia="en-US"/>
              </w:rPr>
              <w:t>Arrunta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1C32DF" w:rsidRPr="006C7A21" w:rsidRDefault="001C32DF" w:rsidP="00123C90">
            <w:pPr>
              <w:suppressAutoHyphens/>
              <w:spacing w:line="240" w:lineRule="atLeast"/>
              <w:ind w:right="-1"/>
              <w:jc w:val="center"/>
              <w:rPr>
                <w:rFonts w:ascii="Arial" w:hAnsi="Arial" w:cs="Arial"/>
                <w:b/>
                <w:bCs/>
                <w:kern w:val="1"/>
              </w:rPr>
            </w:pPr>
          </w:p>
        </w:tc>
        <w:tc>
          <w:tcPr>
            <w:tcW w:w="1389" w:type="dxa"/>
            <w:tcBorders>
              <w:left w:val="single" w:sz="12" w:space="0" w:color="auto"/>
            </w:tcBorders>
            <w:shd w:val="clear" w:color="auto" w:fill="FFFFFF"/>
          </w:tcPr>
          <w:p w:rsidR="001C32DF" w:rsidRPr="006C7A21" w:rsidRDefault="001C32DF" w:rsidP="00123C90">
            <w:pPr>
              <w:spacing w:line="240" w:lineRule="atLeast"/>
              <w:ind w:right="-1"/>
              <w:jc w:val="both"/>
              <w:rPr>
                <w:rFonts w:ascii="Arial" w:eastAsia="Cambria" w:hAnsi="Arial" w:cs="Arial"/>
                <w:szCs w:val="22"/>
                <w:lang w:eastAsia="en-US"/>
              </w:rPr>
            </w:pPr>
            <w:r w:rsidRPr="006C7A21">
              <w:rPr>
                <w:rFonts w:ascii="Arial" w:eastAsia="Cambria" w:hAnsi="Arial" w:cs="Arial"/>
                <w:b/>
                <w:szCs w:val="22"/>
                <w:lang w:eastAsia="en-US"/>
              </w:rPr>
              <w:t>Presa</w:t>
            </w:r>
            <w:r w:rsidR="005B63F3" w:rsidRPr="006C7A21">
              <w:rPr>
                <w:rFonts w:ascii="Arial" w:eastAsia="Cambria" w:hAnsi="Arial" w:cs="Arial"/>
                <w:b/>
                <w:szCs w:val="22"/>
                <w:lang w:eastAsia="en-US"/>
              </w:rPr>
              <w:t>z</w:t>
            </w:r>
            <w:r w:rsidRPr="006C7A21">
              <w:rPr>
                <w:rFonts w:ascii="Arial" w:eastAsia="Cambria" w:hAnsi="Arial" w:cs="Arial"/>
                <w:b/>
                <w:szCs w:val="22"/>
                <w:lang w:eastAsia="en-US"/>
              </w:rPr>
              <w:t>koa</w:t>
            </w:r>
          </w:p>
        </w:tc>
      </w:tr>
      <w:tr w:rsidR="001C32DF" w:rsidRPr="006C7A21" w:rsidTr="001C32DF">
        <w:trPr>
          <w:trHeight w:hRule="exact" w:val="76"/>
        </w:trPr>
        <w:tc>
          <w:tcPr>
            <w:tcW w:w="3004" w:type="dxa"/>
            <w:shd w:val="clear" w:color="auto" w:fill="FFFFFF"/>
            <w:vAlign w:val="center"/>
          </w:tcPr>
          <w:p w:rsidR="001C32DF" w:rsidRPr="006C7A21" w:rsidRDefault="001C32DF" w:rsidP="00123C90">
            <w:pPr>
              <w:spacing w:line="240" w:lineRule="atLeast"/>
              <w:ind w:right="-1"/>
              <w:jc w:val="both"/>
              <w:rPr>
                <w:rFonts w:ascii="Arial" w:eastAsia="Cambria" w:hAnsi="Arial" w:cs="Arial"/>
                <w:b/>
                <w:szCs w:val="22"/>
                <w:lang w:eastAsia="en-US"/>
              </w:rPr>
            </w:pPr>
          </w:p>
        </w:tc>
        <w:tc>
          <w:tcPr>
            <w:tcW w:w="288" w:type="dxa"/>
            <w:tcBorders>
              <w:top w:val="single" w:sz="12" w:space="0" w:color="auto"/>
              <w:bottom w:val="single" w:sz="12" w:space="0" w:color="auto"/>
            </w:tcBorders>
            <w:shd w:val="clear" w:color="auto" w:fill="FFFFFF"/>
            <w:vAlign w:val="center"/>
          </w:tcPr>
          <w:p w:rsidR="001C32DF" w:rsidRPr="006C7A21" w:rsidRDefault="001C32DF" w:rsidP="00123C90">
            <w:pPr>
              <w:suppressAutoHyphens/>
              <w:spacing w:line="240" w:lineRule="atLeast"/>
              <w:ind w:right="-1"/>
              <w:jc w:val="center"/>
              <w:rPr>
                <w:rFonts w:ascii="Arial" w:hAnsi="Arial" w:cs="Arial"/>
                <w:b/>
                <w:bCs/>
                <w:kern w:val="1"/>
              </w:rPr>
            </w:pPr>
          </w:p>
        </w:tc>
        <w:tc>
          <w:tcPr>
            <w:tcW w:w="3001" w:type="dxa"/>
            <w:gridSpan w:val="3"/>
            <w:shd w:val="clear" w:color="auto" w:fill="FFFFFF"/>
            <w:vAlign w:val="center"/>
          </w:tcPr>
          <w:p w:rsidR="001C32DF" w:rsidRPr="006C7A21" w:rsidRDefault="001C32DF" w:rsidP="00123C90">
            <w:pPr>
              <w:spacing w:line="240" w:lineRule="atLeast"/>
              <w:ind w:right="-1"/>
              <w:jc w:val="both"/>
              <w:rPr>
                <w:rFonts w:ascii="Arial" w:eastAsia="Cambria" w:hAnsi="Arial" w:cs="Arial"/>
                <w:szCs w:val="22"/>
                <w:lang w:eastAsia="en-US"/>
              </w:rPr>
            </w:pPr>
          </w:p>
        </w:tc>
      </w:tr>
      <w:tr w:rsidR="001C32DF" w:rsidRPr="006C7A21" w:rsidTr="001C32DF">
        <w:trPr>
          <w:trHeight w:hRule="exact" w:val="284"/>
        </w:trPr>
        <w:tc>
          <w:tcPr>
            <w:tcW w:w="3004" w:type="dxa"/>
            <w:tcBorders>
              <w:right w:val="single" w:sz="12" w:space="0" w:color="auto"/>
            </w:tcBorders>
            <w:shd w:val="clear" w:color="auto" w:fill="FFFFFF"/>
            <w:vAlign w:val="center"/>
          </w:tcPr>
          <w:p w:rsidR="001C32DF" w:rsidRPr="006C7A21" w:rsidRDefault="001C32DF" w:rsidP="00123C90">
            <w:pPr>
              <w:spacing w:line="240" w:lineRule="atLeast"/>
              <w:ind w:right="-1"/>
              <w:jc w:val="both"/>
              <w:rPr>
                <w:rFonts w:ascii="Arial" w:eastAsia="Cambria" w:hAnsi="Arial" w:cs="Arial"/>
                <w:b/>
                <w:bCs/>
                <w:szCs w:val="22"/>
                <w:lang w:eastAsia="en-US"/>
              </w:rPr>
            </w:pPr>
            <w:r w:rsidRPr="006C7A21">
              <w:rPr>
                <w:rFonts w:ascii="Arial" w:eastAsia="Cambria" w:hAnsi="Arial" w:cs="Arial"/>
                <w:b/>
                <w:szCs w:val="22"/>
                <w:lang w:eastAsia="en-US"/>
              </w:rPr>
              <w:t>Tramitazio aurreratua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1C32DF" w:rsidRPr="006C7A21" w:rsidRDefault="001C32DF" w:rsidP="00123C90">
            <w:pPr>
              <w:suppressAutoHyphens/>
              <w:spacing w:line="240" w:lineRule="atLeast"/>
              <w:ind w:right="-1"/>
              <w:jc w:val="center"/>
              <w:rPr>
                <w:rFonts w:ascii="Arial" w:hAnsi="Arial" w:cs="Arial"/>
                <w:b/>
                <w:bCs/>
                <w:kern w:val="1"/>
              </w:rPr>
            </w:pPr>
          </w:p>
        </w:tc>
        <w:tc>
          <w:tcPr>
            <w:tcW w:w="3001" w:type="dxa"/>
            <w:gridSpan w:val="3"/>
            <w:tcBorders>
              <w:left w:val="single" w:sz="12" w:space="0" w:color="auto"/>
            </w:tcBorders>
            <w:shd w:val="clear" w:color="auto" w:fill="FFFFFF"/>
            <w:vAlign w:val="center"/>
          </w:tcPr>
          <w:p w:rsidR="001C32DF" w:rsidRPr="006C7A21" w:rsidRDefault="001C32DF" w:rsidP="00123C90">
            <w:pPr>
              <w:spacing w:line="240" w:lineRule="atLeast"/>
              <w:ind w:right="-1"/>
              <w:jc w:val="both"/>
              <w:rPr>
                <w:rFonts w:ascii="Arial" w:eastAsia="Cambria" w:hAnsi="Arial" w:cs="Arial"/>
                <w:szCs w:val="22"/>
                <w:lang w:eastAsia="en-US"/>
              </w:rPr>
            </w:pPr>
          </w:p>
        </w:tc>
      </w:tr>
      <w:tr w:rsidR="001C32DF" w:rsidRPr="006C7A21" w:rsidTr="001C32DF">
        <w:trPr>
          <w:trHeight w:hRule="exact" w:val="281"/>
        </w:trPr>
        <w:tc>
          <w:tcPr>
            <w:tcW w:w="3004" w:type="dxa"/>
            <w:shd w:val="clear" w:color="auto" w:fill="FFFFFF"/>
            <w:vAlign w:val="center"/>
          </w:tcPr>
          <w:p w:rsidR="001C32DF" w:rsidRPr="006C7A21" w:rsidRDefault="001C32DF" w:rsidP="00123C90">
            <w:pPr>
              <w:spacing w:line="240" w:lineRule="atLeast"/>
              <w:ind w:right="-1"/>
              <w:jc w:val="both"/>
              <w:rPr>
                <w:rFonts w:ascii="Arial" w:eastAsia="Cambria" w:hAnsi="Arial" w:cs="Arial"/>
                <w:b/>
                <w:szCs w:val="22"/>
                <w:lang w:eastAsia="en-US"/>
              </w:rPr>
            </w:pPr>
          </w:p>
        </w:tc>
        <w:tc>
          <w:tcPr>
            <w:tcW w:w="288" w:type="dxa"/>
            <w:tcBorders>
              <w:top w:val="single" w:sz="12" w:space="0" w:color="auto"/>
            </w:tcBorders>
            <w:shd w:val="clear" w:color="auto" w:fill="FFFFFF"/>
            <w:vAlign w:val="center"/>
          </w:tcPr>
          <w:p w:rsidR="001C32DF" w:rsidRPr="006C7A21" w:rsidRDefault="001C32DF" w:rsidP="00123C90">
            <w:pPr>
              <w:suppressAutoHyphens/>
              <w:spacing w:line="240" w:lineRule="atLeast"/>
              <w:ind w:right="-1"/>
              <w:jc w:val="center"/>
              <w:rPr>
                <w:rFonts w:ascii="Arial" w:hAnsi="Arial" w:cs="Arial"/>
                <w:b/>
                <w:bCs/>
                <w:kern w:val="1"/>
              </w:rPr>
            </w:pPr>
          </w:p>
        </w:tc>
        <w:tc>
          <w:tcPr>
            <w:tcW w:w="3001" w:type="dxa"/>
            <w:gridSpan w:val="3"/>
            <w:shd w:val="clear" w:color="auto" w:fill="FFFFFF"/>
            <w:vAlign w:val="center"/>
          </w:tcPr>
          <w:p w:rsidR="001C32DF" w:rsidRPr="006C7A21" w:rsidRDefault="001C32DF" w:rsidP="00123C90">
            <w:pPr>
              <w:spacing w:line="240" w:lineRule="atLeast"/>
              <w:ind w:right="-1"/>
              <w:jc w:val="both"/>
              <w:rPr>
                <w:rFonts w:ascii="Arial" w:eastAsia="Cambria" w:hAnsi="Arial" w:cs="Arial"/>
                <w:szCs w:val="22"/>
                <w:lang w:eastAsia="en-US"/>
              </w:rPr>
            </w:pPr>
          </w:p>
        </w:tc>
      </w:tr>
    </w:tbl>
    <w:p w:rsidR="001C32DF" w:rsidRPr="006C7A21" w:rsidRDefault="001C32DF" w:rsidP="00123C90">
      <w:pPr>
        <w:spacing w:line="240" w:lineRule="atLeast"/>
        <w:ind w:left="-142" w:right="-1"/>
        <w:jc w:val="both"/>
        <w:rPr>
          <w:rFonts w:ascii="Arial" w:eastAsia="Cambria"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1C32DF" w:rsidRPr="006C7A21" w:rsidTr="001C32DF">
        <w:trPr>
          <w:trHeight w:val="350"/>
        </w:trPr>
        <w:tc>
          <w:tcPr>
            <w:tcW w:w="2838" w:type="dxa"/>
            <w:shd w:val="clear" w:color="auto" w:fill="auto"/>
            <w:vAlign w:val="center"/>
          </w:tcPr>
          <w:p w:rsidR="001C32DF" w:rsidRPr="00883B6A" w:rsidRDefault="003C6273" w:rsidP="00123C90">
            <w:pPr>
              <w:spacing w:before="80" w:line="240" w:lineRule="atLeast"/>
              <w:ind w:left="-142" w:right="-1"/>
              <w:jc w:val="center"/>
              <w:rPr>
                <w:rFonts w:ascii="Arial" w:eastAsia="Cambria" w:hAnsi="Arial" w:cs="Arial"/>
                <w:b/>
                <w:sz w:val="22"/>
                <w:szCs w:val="22"/>
                <w:lang w:eastAsia="en-US"/>
              </w:rPr>
            </w:pPr>
            <w:r w:rsidRPr="00883B6A">
              <w:rPr>
                <w:rFonts w:ascii="Arial" w:eastAsia="Cambria" w:hAnsi="Arial" w:cs="Arial"/>
                <w:b/>
                <w:sz w:val="22"/>
                <w:szCs w:val="22"/>
                <w:lang w:eastAsia="en-US"/>
              </w:rPr>
              <w:t>Espedientearen k</w:t>
            </w:r>
            <w:r w:rsidR="001C32DF" w:rsidRPr="00883B6A">
              <w:rPr>
                <w:rFonts w:ascii="Arial" w:eastAsia="Cambria" w:hAnsi="Arial" w:cs="Arial"/>
                <w:b/>
                <w:sz w:val="22"/>
                <w:szCs w:val="22"/>
                <w:lang w:eastAsia="en-US"/>
              </w:rPr>
              <w:t>odea:</w:t>
            </w:r>
          </w:p>
          <w:p w:rsidR="00883B6A" w:rsidRPr="006C7A21" w:rsidRDefault="00883B6A" w:rsidP="00123C90">
            <w:pPr>
              <w:spacing w:before="80" w:line="240" w:lineRule="atLeast"/>
              <w:ind w:left="-142" w:right="-1"/>
              <w:jc w:val="center"/>
              <w:rPr>
                <w:rFonts w:ascii="Arial" w:eastAsia="Cambria" w:hAnsi="Arial" w:cs="Arial"/>
                <w:b/>
                <w:sz w:val="22"/>
                <w:szCs w:val="22"/>
                <w:lang w:eastAsia="en-US"/>
              </w:rPr>
            </w:pPr>
            <w:r w:rsidRPr="00883B6A">
              <w:rPr>
                <w:rFonts w:ascii="Arial" w:eastAsia="Cambria" w:hAnsi="Arial" w:cs="Arial"/>
                <w:b/>
                <w:sz w:val="22"/>
                <w:szCs w:val="22"/>
                <w:lang w:eastAsia="en-US"/>
              </w:rPr>
              <w:t>2025015CO310</w:t>
            </w:r>
          </w:p>
          <w:p w:rsidR="001C32DF" w:rsidRPr="006C7A21" w:rsidRDefault="001C32DF" w:rsidP="00123C90">
            <w:pPr>
              <w:spacing w:line="240" w:lineRule="atLeast"/>
              <w:ind w:left="-142" w:right="-1"/>
              <w:jc w:val="center"/>
              <w:rPr>
                <w:rFonts w:ascii="Arial" w:eastAsia="Cambria" w:hAnsi="Arial" w:cs="Arial"/>
                <w:b/>
                <w:sz w:val="24"/>
                <w:szCs w:val="24"/>
                <w:lang w:eastAsia="en-US"/>
              </w:rPr>
            </w:pPr>
          </w:p>
        </w:tc>
      </w:tr>
    </w:tbl>
    <w:p w:rsidR="001C32DF" w:rsidRPr="006C7A21" w:rsidRDefault="001C32DF" w:rsidP="00123C90">
      <w:pPr>
        <w:spacing w:line="240" w:lineRule="atLeast"/>
        <w:ind w:left="-142" w:right="-1"/>
        <w:jc w:val="both"/>
        <w:rPr>
          <w:rFonts w:ascii="Arial" w:eastAsia="Cambria" w:hAnsi="Arial" w:cs="Arial"/>
          <w:sz w:val="18"/>
          <w:szCs w:val="18"/>
          <w:lang w:eastAsia="en-US"/>
        </w:rPr>
      </w:pPr>
    </w:p>
    <w:p w:rsidR="001C32DF" w:rsidRPr="006C7A21" w:rsidRDefault="001C32DF" w:rsidP="00123C90">
      <w:pPr>
        <w:spacing w:line="240" w:lineRule="atLeast"/>
        <w:ind w:left="-142" w:right="-1"/>
        <w:jc w:val="both"/>
        <w:rPr>
          <w:rFonts w:ascii="Arial" w:eastAsia="Cambria" w:hAnsi="Arial" w:cs="Arial"/>
          <w:sz w:val="18"/>
          <w:szCs w:val="18"/>
          <w:lang w:eastAsia="en-US"/>
        </w:rPr>
      </w:pPr>
    </w:p>
    <w:p w:rsidR="001C32DF" w:rsidRPr="006C7A21" w:rsidRDefault="001C32DF" w:rsidP="00123C90">
      <w:pPr>
        <w:spacing w:line="240" w:lineRule="atLeast"/>
        <w:ind w:left="-142" w:right="-1"/>
        <w:jc w:val="both"/>
        <w:rPr>
          <w:rFonts w:ascii="Arial" w:eastAsia="Cambria" w:hAnsi="Arial" w:cs="Arial"/>
          <w:sz w:val="18"/>
          <w:szCs w:val="18"/>
          <w:lang w:eastAsia="en-US"/>
        </w:rPr>
      </w:pPr>
    </w:p>
    <w:p w:rsidR="001C32DF" w:rsidRPr="006C7A21" w:rsidRDefault="001C32DF" w:rsidP="00123C90">
      <w:pPr>
        <w:spacing w:line="240" w:lineRule="atLeast"/>
        <w:ind w:left="-142" w:right="-1"/>
        <w:jc w:val="both"/>
        <w:rPr>
          <w:rFonts w:ascii="Arial" w:eastAsia="Cambria" w:hAnsi="Arial" w:cs="Arial"/>
          <w:sz w:val="18"/>
          <w:szCs w:val="18"/>
          <w:lang w:eastAsia="en-US"/>
        </w:rPr>
      </w:pPr>
    </w:p>
    <w:p w:rsidR="001C32DF" w:rsidRPr="006C7A21" w:rsidRDefault="003C6273" w:rsidP="00123C90">
      <w:pPr>
        <w:spacing w:line="240" w:lineRule="atLeast"/>
        <w:ind w:left="-142" w:right="-1"/>
        <w:jc w:val="center"/>
        <w:rPr>
          <w:rFonts w:ascii="Arial" w:eastAsia="Cambria" w:hAnsi="Arial" w:cs="Arial"/>
          <w:b/>
          <w:sz w:val="22"/>
          <w:szCs w:val="22"/>
          <w:u w:val="single"/>
          <w:lang w:eastAsia="en-US"/>
        </w:rPr>
      </w:pPr>
      <w:r w:rsidRPr="006C7A21">
        <w:rPr>
          <w:rFonts w:ascii="Arial" w:eastAsia="Cambria" w:hAnsi="Arial" w:cs="Arial"/>
          <w:b/>
          <w:sz w:val="22"/>
          <w:szCs w:val="22"/>
          <w:u w:val="single"/>
          <w:lang w:eastAsia="en-US"/>
        </w:rPr>
        <w:t>ADMINISTRAZIO KLAUSULA</w:t>
      </w:r>
      <w:r w:rsidR="001C32DF" w:rsidRPr="006C7A21">
        <w:rPr>
          <w:rFonts w:ascii="Arial" w:eastAsia="Cambria" w:hAnsi="Arial" w:cs="Arial"/>
          <w:b/>
          <w:sz w:val="22"/>
          <w:szCs w:val="22"/>
          <w:u w:val="single"/>
          <w:lang w:eastAsia="en-US"/>
        </w:rPr>
        <w:t xml:space="preserve"> PARTIKULARREN AGIRIA</w:t>
      </w:r>
    </w:p>
    <w:p w:rsidR="001C32DF" w:rsidRPr="006C7A21" w:rsidRDefault="001C32DF" w:rsidP="00123C90">
      <w:pPr>
        <w:spacing w:line="240" w:lineRule="atLeast"/>
        <w:ind w:left="-142" w:right="-1"/>
        <w:jc w:val="center"/>
        <w:rPr>
          <w:rFonts w:ascii="Arial" w:eastAsia="Cambria" w:hAnsi="Arial" w:cs="Arial"/>
          <w:b/>
          <w:szCs w:val="22"/>
          <w:u w:val="single"/>
          <w:lang w:eastAsia="en-US"/>
        </w:rPr>
      </w:pPr>
    </w:p>
    <w:p w:rsidR="001C32DF" w:rsidRPr="006C7A21" w:rsidRDefault="001C32DF" w:rsidP="00123C90">
      <w:pPr>
        <w:spacing w:line="240" w:lineRule="atLeast"/>
        <w:ind w:left="-142" w:right="-1"/>
        <w:jc w:val="center"/>
        <w:rPr>
          <w:rFonts w:ascii="Arial" w:eastAsia="Cambria" w:hAnsi="Arial" w:cs="Arial"/>
          <w:b/>
          <w:szCs w:val="22"/>
          <w:u w:val="single"/>
          <w:lang w:eastAsia="en-US"/>
        </w:rPr>
      </w:pPr>
      <w:r w:rsidRPr="006C7A21">
        <w:rPr>
          <w:rFonts w:ascii="Arial" w:eastAsia="Cambria" w:hAnsi="Arial" w:cs="Arial"/>
          <w:b/>
          <w:szCs w:val="22"/>
          <w:u w:val="single"/>
          <w:lang w:eastAsia="en-US"/>
        </w:rPr>
        <w:t>EZAUGARRIEN TAULA</w:t>
      </w:r>
    </w:p>
    <w:p w:rsidR="001C32DF" w:rsidRPr="006C7A21" w:rsidRDefault="001C32DF" w:rsidP="00123C90">
      <w:pPr>
        <w:spacing w:line="240" w:lineRule="atLeast"/>
        <w:ind w:left="-142" w:right="-1"/>
        <w:jc w:val="both"/>
        <w:rPr>
          <w:rFonts w:ascii="Arial" w:eastAsia="Cambria" w:hAnsi="Arial" w:cs="Arial"/>
          <w:sz w:val="18"/>
          <w:szCs w:val="18"/>
          <w:lang w:eastAsia="en-U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1C32DF" w:rsidRPr="006C7A21" w:rsidTr="005E152C">
        <w:trPr>
          <w:trHeight w:hRule="exact" w:val="340"/>
        </w:trPr>
        <w:tc>
          <w:tcPr>
            <w:tcW w:w="8506" w:type="dxa"/>
            <w:gridSpan w:val="2"/>
            <w:vAlign w:val="center"/>
          </w:tcPr>
          <w:p w:rsidR="001C32DF" w:rsidRPr="006C7A21" w:rsidRDefault="001C32DF" w:rsidP="00123C90">
            <w:pPr>
              <w:spacing w:line="240" w:lineRule="atLeast"/>
              <w:ind w:right="-1"/>
              <w:jc w:val="both"/>
              <w:rPr>
                <w:rFonts w:ascii="Arial" w:hAnsi="Arial" w:cs="Arial"/>
                <w:b/>
              </w:rPr>
            </w:pPr>
            <w:bookmarkStart w:id="0" w:name="CC_01"/>
            <w:r w:rsidRPr="006C7A21">
              <w:rPr>
                <w:rFonts w:ascii="Arial" w:hAnsi="Arial" w:cs="Arial"/>
                <w:b/>
              </w:rPr>
              <w:t xml:space="preserve">1.- </w:t>
            </w:r>
            <w:bookmarkEnd w:id="0"/>
            <w:r w:rsidRPr="006C7A21">
              <w:rPr>
                <w:rFonts w:ascii="Arial" w:hAnsi="Arial" w:cs="Arial"/>
                <w:b/>
              </w:rPr>
              <w:t xml:space="preserve">BOTERE </w:t>
            </w:r>
            <w:r w:rsidR="003C6273" w:rsidRPr="006C7A21">
              <w:rPr>
                <w:rFonts w:ascii="Arial" w:hAnsi="Arial" w:cs="Arial"/>
                <w:b/>
              </w:rPr>
              <w:t>ADJUDIKA</w:t>
            </w:r>
            <w:r w:rsidRPr="006C7A21">
              <w:rPr>
                <w:rFonts w:ascii="Arial" w:hAnsi="Arial" w:cs="Arial"/>
                <w:b/>
              </w:rPr>
              <w:t>TZAILEA</w:t>
            </w:r>
          </w:p>
        </w:tc>
      </w:tr>
      <w:tr w:rsidR="001B2A82" w:rsidRPr="006C7A21" w:rsidTr="005E152C">
        <w:trPr>
          <w:trHeight w:val="454"/>
        </w:trPr>
        <w:tc>
          <w:tcPr>
            <w:tcW w:w="3544" w:type="dxa"/>
            <w:vAlign w:val="center"/>
          </w:tcPr>
          <w:p w:rsidR="001B2A82" w:rsidRPr="006C7A21" w:rsidRDefault="001B2A82" w:rsidP="001B2A82">
            <w:pPr>
              <w:rPr>
                <w:rFonts w:ascii="Arial" w:hAnsi="Arial" w:cs="Arial"/>
              </w:rPr>
            </w:pPr>
            <w:r w:rsidRPr="006C7A21">
              <w:rPr>
                <w:rFonts w:ascii="Arial" w:hAnsi="Arial" w:cs="Arial"/>
              </w:rPr>
              <w:t>Administrazio kontratatzailea</w:t>
            </w:r>
          </w:p>
        </w:tc>
        <w:tc>
          <w:tcPr>
            <w:tcW w:w="4962" w:type="dxa"/>
            <w:vAlign w:val="center"/>
          </w:tcPr>
          <w:p w:rsidR="001B2A82" w:rsidRPr="006C7A21" w:rsidRDefault="001B2A82" w:rsidP="001B2A82">
            <w:pPr>
              <w:jc w:val="both"/>
              <w:rPr>
                <w:rFonts w:ascii="Arial" w:hAnsi="Arial" w:cs="Arial"/>
              </w:rPr>
            </w:pPr>
            <w:r w:rsidRPr="006C7A21">
              <w:rPr>
                <w:rFonts w:ascii="Arial" w:hAnsi="Arial" w:cs="Arial"/>
              </w:rPr>
              <w:t>Gipuzkoako Foru Aldundia</w:t>
            </w:r>
          </w:p>
        </w:tc>
      </w:tr>
      <w:tr w:rsidR="001B2A82" w:rsidRPr="006C7A21" w:rsidTr="005E152C">
        <w:trPr>
          <w:trHeight w:val="454"/>
        </w:trPr>
        <w:tc>
          <w:tcPr>
            <w:tcW w:w="3544" w:type="dxa"/>
            <w:vAlign w:val="center"/>
          </w:tcPr>
          <w:p w:rsidR="001B2A82" w:rsidRPr="006C7A21" w:rsidRDefault="001B2A82" w:rsidP="001B2A82">
            <w:pPr>
              <w:rPr>
                <w:rFonts w:ascii="Arial" w:hAnsi="Arial" w:cs="Arial"/>
              </w:rPr>
            </w:pPr>
            <w:r w:rsidRPr="006C7A21">
              <w:rPr>
                <w:rFonts w:ascii="Arial" w:hAnsi="Arial" w:cs="Arial"/>
              </w:rPr>
              <w:t>Kontratazio organoa</w:t>
            </w:r>
          </w:p>
        </w:tc>
        <w:tc>
          <w:tcPr>
            <w:tcW w:w="4962" w:type="dxa"/>
            <w:vAlign w:val="center"/>
          </w:tcPr>
          <w:p w:rsidR="001B2A82" w:rsidRPr="006C7A21" w:rsidRDefault="001B2A82" w:rsidP="001B2A82">
            <w:pPr>
              <w:jc w:val="both"/>
              <w:rPr>
                <w:rFonts w:ascii="Arial" w:hAnsi="Arial" w:cs="Arial"/>
              </w:rPr>
            </w:pPr>
            <w:r w:rsidRPr="006C7A21">
              <w:rPr>
                <w:rFonts w:ascii="Arial" w:hAnsi="Arial" w:cs="Arial"/>
              </w:rPr>
              <w:t>Lurralde Antolaketako zuzendari nagusia.</w:t>
            </w:r>
          </w:p>
        </w:tc>
      </w:tr>
      <w:tr w:rsidR="001B2A82" w:rsidRPr="006C7A21" w:rsidTr="005E152C">
        <w:trPr>
          <w:trHeight w:val="454"/>
        </w:trPr>
        <w:tc>
          <w:tcPr>
            <w:tcW w:w="3544" w:type="dxa"/>
            <w:vAlign w:val="center"/>
          </w:tcPr>
          <w:p w:rsidR="001B2A82" w:rsidRPr="006C7A21" w:rsidRDefault="001B2A82" w:rsidP="001B2A82">
            <w:pPr>
              <w:spacing w:line="240" w:lineRule="atLeast"/>
              <w:ind w:left="489"/>
              <w:rPr>
                <w:rFonts w:ascii="Arial" w:hAnsi="Arial" w:cs="Arial"/>
              </w:rPr>
            </w:pPr>
            <w:r w:rsidRPr="006C7A21">
              <w:rPr>
                <w:rFonts w:ascii="Arial" w:hAnsi="Arial" w:cs="Arial"/>
              </w:rPr>
              <w:t>DIR3 kodea</w:t>
            </w:r>
          </w:p>
        </w:tc>
        <w:tc>
          <w:tcPr>
            <w:tcW w:w="4962" w:type="dxa"/>
            <w:vAlign w:val="center"/>
          </w:tcPr>
          <w:p w:rsidR="001B2A82" w:rsidRPr="006C7A21" w:rsidRDefault="001B2A82" w:rsidP="001B2A82">
            <w:pPr>
              <w:jc w:val="both"/>
              <w:rPr>
                <w:rFonts w:ascii="Arial" w:hAnsi="Arial" w:cs="Arial"/>
              </w:rPr>
            </w:pPr>
            <w:r w:rsidRPr="006C7A21">
              <w:rPr>
                <w:rFonts w:ascii="Arial" w:hAnsi="Arial" w:cs="Arial"/>
              </w:rPr>
              <w:t>LA0007335</w:t>
            </w:r>
          </w:p>
        </w:tc>
      </w:tr>
      <w:tr w:rsidR="001B2A82" w:rsidRPr="006C7A21" w:rsidTr="005E152C">
        <w:trPr>
          <w:trHeight w:val="454"/>
        </w:trPr>
        <w:tc>
          <w:tcPr>
            <w:tcW w:w="3544" w:type="dxa"/>
            <w:vAlign w:val="center"/>
          </w:tcPr>
          <w:p w:rsidR="001B2A82" w:rsidRPr="006C7A21" w:rsidRDefault="001B2A82" w:rsidP="001B2A82">
            <w:pPr>
              <w:rPr>
                <w:rFonts w:ascii="Arial" w:hAnsi="Arial" w:cs="Arial"/>
              </w:rPr>
            </w:pPr>
            <w:r w:rsidRPr="006C7A21">
              <w:rPr>
                <w:rFonts w:ascii="Arial" w:hAnsi="Arial" w:cs="Arial"/>
              </w:rPr>
              <w:t>Departamentua/Kudeaketa zerbitzua</w:t>
            </w:r>
          </w:p>
        </w:tc>
        <w:tc>
          <w:tcPr>
            <w:tcW w:w="4962" w:type="dxa"/>
            <w:vAlign w:val="center"/>
          </w:tcPr>
          <w:p w:rsidR="001B2A82" w:rsidRPr="006C7A21" w:rsidRDefault="001B2A82" w:rsidP="001B2A82">
            <w:pPr>
              <w:jc w:val="both"/>
              <w:rPr>
                <w:rFonts w:ascii="Arial" w:hAnsi="Arial" w:cs="Arial"/>
              </w:rPr>
            </w:pPr>
            <w:r w:rsidRPr="006C7A21">
              <w:rPr>
                <w:rFonts w:ascii="Arial" w:hAnsi="Arial" w:cs="Arial"/>
              </w:rPr>
              <w:t>Mugikortasuneko, Turismoko eta Lurralde Antolaketako Departamentua</w:t>
            </w:r>
          </w:p>
        </w:tc>
      </w:tr>
      <w:tr w:rsidR="001B2A82" w:rsidRPr="006C7A21" w:rsidTr="005E152C">
        <w:trPr>
          <w:trHeight w:val="454"/>
        </w:trPr>
        <w:tc>
          <w:tcPr>
            <w:tcW w:w="3544" w:type="dxa"/>
            <w:vAlign w:val="center"/>
          </w:tcPr>
          <w:p w:rsidR="001B2A82" w:rsidRPr="006C7A21" w:rsidRDefault="001B2A82" w:rsidP="001B2A82">
            <w:pPr>
              <w:rPr>
                <w:rFonts w:ascii="Arial" w:hAnsi="Arial" w:cs="Arial"/>
              </w:rPr>
            </w:pPr>
            <w:r w:rsidRPr="006C7A21">
              <w:rPr>
                <w:rFonts w:ascii="Arial" w:hAnsi="Arial" w:cs="Arial"/>
              </w:rPr>
              <w:t>Departamentuaren / Kudeaketa zerbitzuaren helbidea</w:t>
            </w:r>
          </w:p>
        </w:tc>
        <w:tc>
          <w:tcPr>
            <w:tcW w:w="4962" w:type="dxa"/>
            <w:vAlign w:val="center"/>
          </w:tcPr>
          <w:p w:rsidR="001B2A82" w:rsidRPr="006C7A21" w:rsidRDefault="001B2A82" w:rsidP="001B2A82">
            <w:pPr>
              <w:jc w:val="both"/>
              <w:rPr>
                <w:rFonts w:ascii="Arial" w:hAnsi="Arial" w:cs="Arial"/>
              </w:rPr>
            </w:pPr>
            <w:r w:rsidRPr="006C7A21">
              <w:rPr>
                <w:rFonts w:ascii="Arial" w:hAnsi="Arial" w:cs="Arial"/>
              </w:rPr>
              <w:t>Julio Caro Baroja plaza 2. zkia, 3. Solairua, 20018 Donostia</w:t>
            </w:r>
          </w:p>
        </w:tc>
      </w:tr>
      <w:tr w:rsidR="001B2A82" w:rsidRPr="006C7A21" w:rsidTr="005E152C">
        <w:trPr>
          <w:trHeight w:val="454"/>
        </w:trPr>
        <w:tc>
          <w:tcPr>
            <w:tcW w:w="3544" w:type="dxa"/>
            <w:vAlign w:val="center"/>
          </w:tcPr>
          <w:p w:rsidR="001B2A82" w:rsidRPr="006C7A21" w:rsidRDefault="001B2A82" w:rsidP="001B2A82">
            <w:pPr>
              <w:rPr>
                <w:rFonts w:ascii="Arial" w:hAnsi="Arial" w:cs="Arial"/>
              </w:rPr>
            </w:pPr>
            <w:r w:rsidRPr="006C7A21">
              <w:rPr>
                <w:rFonts w:ascii="Arial" w:hAnsi="Arial" w:cs="Arial"/>
              </w:rPr>
              <w:t>Helbide elektronikoa</w:t>
            </w:r>
          </w:p>
        </w:tc>
        <w:tc>
          <w:tcPr>
            <w:tcW w:w="4962" w:type="dxa"/>
            <w:vAlign w:val="center"/>
          </w:tcPr>
          <w:p w:rsidR="001B2A82" w:rsidRPr="006C7A21" w:rsidRDefault="001B2A82" w:rsidP="001B2A82">
            <w:pPr>
              <w:jc w:val="both"/>
              <w:rPr>
                <w:rFonts w:ascii="Arial" w:hAnsi="Arial" w:cs="Arial"/>
              </w:rPr>
            </w:pPr>
            <w:r w:rsidRPr="006C7A21">
              <w:rPr>
                <w:rFonts w:ascii="Arial" w:hAnsi="Arial" w:cs="Arial"/>
              </w:rPr>
              <w:t>kontratazioamla@gipuzkoa.eus</w:t>
            </w:r>
          </w:p>
        </w:tc>
      </w:tr>
      <w:tr w:rsidR="001B2A82" w:rsidRPr="006C7A21" w:rsidTr="005E152C">
        <w:trPr>
          <w:trHeight w:val="454"/>
        </w:trPr>
        <w:tc>
          <w:tcPr>
            <w:tcW w:w="3544" w:type="dxa"/>
            <w:vAlign w:val="center"/>
          </w:tcPr>
          <w:p w:rsidR="001B2A82" w:rsidRPr="006C7A21" w:rsidRDefault="001B2A82" w:rsidP="001B2A82">
            <w:pPr>
              <w:rPr>
                <w:rFonts w:ascii="Arial" w:hAnsi="Arial" w:cs="Arial"/>
              </w:rPr>
            </w:pPr>
            <w:r w:rsidRPr="006C7A21">
              <w:rPr>
                <w:rFonts w:ascii="Arial" w:hAnsi="Arial" w:cs="Arial"/>
              </w:rPr>
              <w:t>Izapidetze unitatea</w:t>
            </w:r>
          </w:p>
        </w:tc>
        <w:tc>
          <w:tcPr>
            <w:tcW w:w="4962" w:type="dxa"/>
            <w:vAlign w:val="center"/>
          </w:tcPr>
          <w:p w:rsidR="001B2A82" w:rsidRPr="006C7A21" w:rsidRDefault="001B2A82" w:rsidP="001B2A82">
            <w:pPr>
              <w:jc w:val="both"/>
              <w:rPr>
                <w:rFonts w:ascii="Arial" w:hAnsi="Arial" w:cs="Arial"/>
              </w:rPr>
            </w:pPr>
            <w:r w:rsidRPr="006C7A21">
              <w:rPr>
                <w:rFonts w:ascii="Arial" w:hAnsi="Arial" w:cs="Arial"/>
              </w:rPr>
              <w:t>Mugikortasun, Turismo eta Lurralde Antolaketako Departamentuko Idazkaritza Teknikoa</w:t>
            </w:r>
          </w:p>
        </w:tc>
      </w:tr>
      <w:tr w:rsidR="001B2A82" w:rsidRPr="006C7A21" w:rsidTr="005E152C">
        <w:trPr>
          <w:trHeight w:val="454"/>
        </w:trPr>
        <w:tc>
          <w:tcPr>
            <w:tcW w:w="3544" w:type="dxa"/>
            <w:vAlign w:val="center"/>
          </w:tcPr>
          <w:p w:rsidR="001B2A82" w:rsidRPr="006C7A21" w:rsidRDefault="001B2A82" w:rsidP="001B2A82">
            <w:pPr>
              <w:spacing w:line="240" w:lineRule="atLeast"/>
              <w:ind w:left="489"/>
              <w:rPr>
                <w:rFonts w:ascii="Arial" w:hAnsi="Arial" w:cs="Arial"/>
              </w:rPr>
            </w:pPr>
            <w:r w:rsidRPr="006C7A21">
              <w:rPr>
                <w:rFonts w:ascii="Arial" w:hAnsi="Arial" w:cs="Arial"/>
              </w:rPr>
              <w:t>DIR3 kodea</w:t>
            </w:r>
          </w:p>
        </w:tc>
        <w:tc>
          <w:tcPr>
            <w:tcW w:w="4962" w:type="dxa"/>
            <w:vAlign w:val="center"/>
          </w:tcPr>
          <w:p w:rsidR="001B2A82" w:rsidRPr="006C7A21" w:rsidRDefault="001B2A82" w:rsidP="001B2A82">
            <w:pPr>
              <w:jc w:val="both"/>
              <w:rPr>
                <w:rFonts w:ascii="Arial" w:hAnsi="Arial" w:cs="Arial"/>
              </w:rPr>
            </w:pPr>
            <w:r w:rsidRPr="006C7A21">
              <w:rPr>
                <w:rFonts w:ascii="Arial" w:hAnsi="Arial" w:cs="Arial"/>
              </w:rPr>
              <w:t>LA0007336</w:t>
            </w:r>
          </w:p>
        </w:tc>
      </w:tr>
      <w:tr w:rsidR="001B2A82" w:rsidRPr="006C7A21" w:rsidTr="005E152C">
        <w:trPr>
          <w:trHeight w:val="454"/>
        </w:trPr>
        <w:tc>
          <w:tcPr>
            <w:tcW w:w="3544" w:type="dxa"/>
            <w:vAlign w:val="center"/>
          </w:tcPr>
          <w:p w:rsidR="001B2A82" w:rsidRPr="006C7A21" w:rsidRDefault="001B2A82" w:rsidP="001B2A82">
            <w:pPr>
              <w:rPr>
                <w:rFonts w:ascii="Arial" w:hAnsi="Arial" w:cs="Arial"/>
              </w:rPr>
            </w:pPr>
            <w:r w:rsidRPr="006C7A21">
              <w:rPr>
                <w:rFonts w:ascii="Arial" w:hAnsi="Arial" w:cs="Arial"/>
              </w:rPr>
              <w:t>Kontabilitatean eskumenak dituen organoa</w:t>
            </w:r>
          </w:p>
        </w:tc>
        <w:tc>
          <w:tcPr>
            <w:tcW w:w="4962" w:type="dxa"/>
            <w:vAlign w:val="center"/>
          </w:tcPr>
          <w:p w:rsidR="001B2A82" w:rsidRPr="006C7A21" w:rsidRDefault="001B2A82" w:rsidP="001B2A82">
            <w:pPr>
              <w:jc w:val="both"/>
              <w:rPr>
                <w:rFonts w:ascii="Arial" w:hAnsi="Arial" w:cs="Arial"/>
              </w:rPr>
            </w:pPr>
            <w:r w:rsidRPr="006C7A21">
              <w:rPr>
                <w:rFonts w:ascii="Arial" w:hAnsi="Arial" w:cs="Arial"/>
              </w:rPr>
              <w:t>Finantza eta Aurrekontu Zuzendaritza Nagusiko Kontabilitate Zerbitzua</w:t>
            </w:r>
          </w:p>
        </w:tc>
      </w:tr>
      <w:tr w:rsidR="001B2A82" w:rsidRPr="006C7A21" w:rsidTr="005E152C">
        <w:trPr>
          <w:trHeight w:val="454"/>
        </w:trPr>
        <w:tc>
          <w:tcPr>
            <w:tcW w:w="3544" w:type="dxa"/>
            <w:vAlign w:val="center"/>
          </w:tcPr>
          <w:p w:rsidR="001B2A82" w:rsidRPr="006C7A21" w:rsidRDefault="001B2A82" w:rsidP="001B2A82">
            <w:pPr>
              <w:spacing w:line="240" w:lineRule="atLeast"/>
              <w:ind w:left="489"/>
              <w:rPr>
                <w:rFonts w:ascii="Arial" w:hAnsi="Arial" w:cs="Arial"/>
              </w:rPr>
            </w:pPr>
            <w:r w:rsidRPr="006C7A21">
              <w:rPr>
                <w:rFonts w:ascii="Arial" w:hAnsi="Arial" w:cs="Arial"/>
              </w:rPr>
              <w:t>DIR3 kodea</w:t>
            </w:r>
          </w:p>
        </w:tc>
        <w:tc>
          <w:tcPr>
            <w:tcW w:w="4962" w:type="dxa"/>
            <w:vAlign w:val="center"/>
          </w:tcPr>
          <w:p w:rsidR="001B2A82" w:rsidRPr="006C7A21" w:rsidRDefault="001B2A82" w:rsidP="001B2A82">
            <w:pPr>
              <w:spacing w:line="240" w:lineRule="atLeast"/>
              <w:jc w:val="both"/>
              <w:rPr>
                <w:rFonts w:ascii="Arial" w:hAnsi="Arial" w:cs="Arial"/>
              </w:rPr>
            </w:pPr>
            <w:r w:rsidRPr="006C7A21">
              <w:rPr>
                <w:rFonts w:ascii="Arial" w:hAnsi="Arial" w:cs="Arial"/>
              </w:rPr>
              <w:t>LA0002344</w:t>
            </w:r>
          </w:p>
        </w:tc>
      </w:tr>
    </w:tbl>
    <w:p w:rsidR="001C32DF" w:rsidRPr="006C7A21" w:rsidRDefault="001C32DF" w:rsidP="00123C90">
      <w:pPr>
        <w:spacing w:line="240" w:lineRule="atLeast"/>
        <w:ind w:right="-1"/>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5387"/>
      </w:tblGrid>
      <w:tr w:rsidR="001C32DF" w:rsidRPr="006C7A21" w:rsidTr="006C7A21">
        <w:trPr>
          <w:trHeight w:hRule="exact" w:val="594"/>
        </w:trPr>
        <w:tc>
          <w:tcPr>
            <w:tcW w:w="3119" w:type="dxa"/>
            <w:vAlign w:val="center"/>
          </w:tcPr>
          <w:p w:rsidR="001C32DF" w:rsidRPr="006C7A21" w:rsidRDefault="001C32DF" w:rsidP="00123C90">
            <w:pPr>
              <w:spacing w:line="240" w:lineRule="atLeast"/>
              <w:ind w:right="-1"/>
              <w:rPr>
                <w:rFonts w:ascii="Arial" w:hAnsi="Arial" w:cs="Arial"/>
                <w:b/>
              </w:rPr>
            </w:pPr>
            <w:bookmarkStart w:id="1" w:name="CC_02"/>
            <w:r w:rsidRPr="006C7A21">
              <w:rPr>
                <w:rFonts w:ascii="Arial" w:hAnsi="Arial" w:cs="Arial"/>
                <w:b/>
              </w:rPr>
              <w:t xml:space="preserve">2.- </w:t>
            </w:r>
            <w:bookmarkEnd w:id="1"/>
            <w:r w:rsidRPr="006C7A21">
              <w:rPr>
                <w:rFonts w:ascii="Arial" w:hAnsi="Arial" w:cs="Arial"/>
                <w:b/>
              </w:rPr>
              <w:t>KONTRATATZAILEAREN PROFILA:</w:t>
            </w:r>
          </w:p>
        </w:tc>
        <w:tc>
          <w:tcPr>
            <w:tcW w:w="5387" w:type="dxa"/>
            <w:vAlign w:val="center"/>
          </w:tcPr>
          <w:p w:rsidR="001C32DF" w:rsidRPr="006C7A21" w:rsidRDefault="00C233BA" w:rsidP="00123C90">
            <w:pPr>
              <w:spacing w:line="240" w:lineRule="atLeast"/>
              <w:ind w:right="-1"/>
              <w:jc w:val="both"/>
              <w:rPr>
                <w:rFonts w:ascii="Arial" w:eastAsia="Cambria" w:hAnsi="Arial" w:cs="Arial"/>
                <w:szCs w:val="22"/>
                <w:lang w:eastAsia="en-US"/>
              </w:rPr>
            </w:pPr>
            <w:hyperlink r:id="rId8" w:history="1">
              <w:r w:rsidR="00760F75" w:rsidRPr="006C7A21">
                <w:rPr>
                  <w:rStyle w:val="Hiperesteka"/>
                  <w:rFonts w:ascii="Arial" w:hAnsi="Arial" w:cs="Arial"/>
                </w:rPr>
                <w:t>https://egoitza.gipuzkoa.eus/eu/kontratatzailearen-profila-berria</w:t>
              </w:r>
            </w:hyperlink>
          </w:p>
        </w:tc>
      </w:tr>
    </w:tbl>
    <w:p w:rsidR="001C32DF" w:rsidRPr="006C7A21" w:rsidRDefault="001C32DF" w:rsidP="00123C90">
      <w:pPr>
        <w:spacing w:line="240" w:lineRule="atLeast"/>
        <w:ind w:right="-1"/>
        <w:jc w:val="both"/>
        <w:rPr>
          <w:rFonts w:ascii="Arial" w:eastAsia="Cambria" w:hAnsi="Arial" w:cs="Arial"/>
          <w:szCs w:val="22"/>
          <w:lang w:eastAsia="en-US"/>
        </w:rPr>
      </w:pPr>
    </w:p>
    <w:tbl>
      <w:tblPr>
        <w:tblW w:w="8506" w:type="dxa"/>
        <w:tblInd w:w="-137" w:type="dxa"/>
        <w:tblLayout w:type="fixed"/>
        <w:tblCellMar>
          <w:left w:w="0" w:type="dxa"/>
          <w:right w:w="0" w:type="dxa"/>
        </w:tblCellMar>
        <w:tblLook w:val="0000" w:firstRow="0" w:lastRow="0" w:firstColumn="0" w:lastColumn="0" w:noHBand="0" w:noVBand="0"/>
      </w:tblPr>
      <w:tblGrid>
        <w:gridCol w:w="2651"/>
        <w:gridCol w:w="548"/>
        <w:gridCol w:w="302"/>
        <w:gridCol w:w="709"/>
        <w:gridCol w:w="284"/>
        <w:gridCol w:w="4012"/>
      </w:tblGrid>
      <w:tr w:rsidR="001C32DF" w:rsidRPr="006C7A21" w:rsidTr="00C27FE0">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1C32DF" w:rsidRPr="006C7A21" w:rsidRDefault="0056340A" w:rsidP="00123C90">
            <w:pPr>
              <w:spacing w:line="240" w:lineRule="atLeast"/>
              <w:ind w:right="-1"/>
              <w:jc w:val="both"/>
              <w:rPr>
                <w:rFonts w:ascii="Arial" w:eastAsia="Cambria" w:hAnsi="Arial" w:cs="Arial"/>
                <w:szCs w:val="22"/>
                <w:lang w:eastAsia="en-US"/>
              </w:rPr>
            </w:pPr>
            <w:bookmarkStart w:id="2" w:name="CC_03"/>
            <w:r w:rsidRPr="006C7A21">
              <w:rPr>
                <w:rFonts w:ascii="Arial" w:hAnsi="Arial" w:cs="Arial"/>
                <w:b/>
              </w:rPr>
              <w:t xml:space="preserve">  3</w:t>
            </w:r>
            <w:r w:rsidR="001C32DF" w:rsidRPr="006C7A21">
              <w:rPr>
                <w:rFonts w:ascii="Arial" w:hAnsi="Arial" w:cs="Arial"/>
                <w:b/>
              </w:rPr>
              <w:t>-</w:t>
            </w:r>
            <w:r w:rsidR="001C32DF" w:rsidRPr="006C7A21">
              <w:rPr>
                <w:rFonts w:ascii="Arial" w:eastAsia="Cambria" w:hAnsi="Arial" w:cs="Arial"/>
                <w:b/>
                <w:szCs w:val="22"/>
                <w:lang w:eastAsia="en-US"/>
              </w:rPr>
              <w:t xml:space="preserve"> </w:t>
            </w:r>
            <w:bookmarkEnd w:id="2"/>
            <w:r w:rsidR="001C32DF" w:rsidRPr="006C7A21">
              <w:rPr>
                <w:rFonts w:ascii="Arial" w:eastAsia="Cambria" w:hAnsi="Arial" w:cs="Arial"/>
                <w:b/>
                <w:szCs w:val="22"/>
                <w:lang w:eastAsia="en-US"/>
              </w:rPr>
              <w:t xml:space="preserve">KONTRATUAREN </w:t>
            </w:r>
            <w:r w:rsidR="003C6273" w:rsidRPr="006C7A21">
              <w:rPr>
                <w:rFonts w:ascii="Arial" w:eastAsia="Cambria" w:hAnsi="Arial" w:cs="Arial"/>
                <w:b/>
                <w:szCs w:val="22"/>
                <w:lang w:eastAsia="en-US"/>
              </w:rPr>
              <w:t>OBJEKTU</w:t>
            </w:r>
            <w:r w:rsidR="001C32DF" w:rsidRPr="006C7A21">
              <w:rPr>
                <w:rFonts w:ascii="Arial" w:eastAsia="Cambria" w:hAnsi="Arial" w:cs="Arial"/>
                <w:b/>
                <w:szCs w:val="22"/>
                <w:lang w:eastAsia="en-US"/>
              </w:rPr>
              <w:t>A</w:t>
            </w:r>
          </w:p>
        </w:tc>
      </w:tr>
      <w:tr w:rsidR="001C32DF" w:rsidRPr="006C7A21" w:rsidTr="000D5940">
        <w:trPr>
          <w:trHeight w:val="454"/>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tcMar>
              <w:left w:w="113" w:type="dxa"/>
              <w:right w:w="57" w:type="dxa"/>
            </w:tcMar>
            <w:vAlign w:val="center"/>
          </w:tcPr>
          <w:p w:rsidR="000D5940" w:rsidRPr="006C7A21" w:rsidRDefault="001B2A82" w:rsidP="00E07A81">
            <w:pPr>
              <w:spacing w:before="40" w:after="40" w:line="240" w:lineRule="atLeast"/>
              <w:jc w:val="both"/>
              <w:rPr>
                <w:rFonts w:ascii="Arial" w:hAnsi="Arial" w:cs="Arial"/>
              </w:rPr>
            </w:pPr>
            <w:r w:rsidRPr="006C7A21">
              <w:rPr>
                <w:rFonts w:ascii="Arial" w:hAnsi="Arial" w:cs="Arial"/>
              </w:rPr>
              <w:t>Berastegiko Ainzarga Bidezainen Etxea eraisteko proiektuan deskribatutako obrak egitea (2024/03/13an ikus-one</w:t>
            </w:r>
            <w:r w:rsidR="006C7A21" w:rsidRPr="006C7A21">
              <w:rPr>
                <w:rFonts w:ascii="Arial" w:hAnsi="Arial" w:cs="Arial"/>
              </w:rPr>
              <w:t>tsia) eta Berastegiko Udalaren 2024ko ekainaren 24ko</w:t>
            </w:r>
            <w:r w:rsidRPr="006C7A21">
              <w:rPr>
                <w:rFonts w:ascii="Arial" w:hAnsi="Arial" w:cs="Arial"/>
              </w:rPr>
              <w:t xml:space="preserve"> lize</w:t>
            </w:r>
            <w:r w:rsidR="003C3163">
              <w:rPr>
                <w:rFonts w:ascii="Arial" w:hAnsi="Arial" w:cs="Arial"/>
              </w:rPr>
              <w:t>ntziaren</w:t>
            </w:r>
            <w:r w:rsidR="006C7A21" w:rsidRPr="006C7A21">
              <w:rPr>
                <w:rFonts w:ascii="Arial" w:hAnsi="Arial" w:cs="Arial"/>
              </w:rPr>
              <w:t xml:space="preserve">; Bide Azpiegituren Plangintza eta Ustiapenerako zuzendari nagusiaren </w:t>
            </w:r>
            <w:r w:rsidR="006C7A21" w:rsidRPr="00E07A81">
              <w:rPr>
                <w:rFonts w:ascii="Arial" w:hAnsi="Arial" w:cs="Arial"/>
              </w:rPr>
              <w:t>202</w:t>
            </w:r>
            <w:r w:rsidR="00E07A81" w:rsidRPr="00E07A81">
              <w:rPr>
                <w:rFonts w:ascii="Arial" w:hAnsi="Arial" w:cs="Arial"/>
              </w:rPr>
              <w:t>5</w:t>
            </w:r>
            <w:r w:rsidR="006C7A21" w:rsidRPr="00E07A81">
              <w:rPr>
                <w:rFonts w:ascii="Arial" w:hAnsi="Arial" w:cs="Arial"/>
              </w:rPr>
              <w:t xml:space="preserve">ko </w:t>
            </w:r>
            <w:r w:rsidR="00E07A81" w:rsidRPr="00E07A81">
              <w:rPr>
                <w:rFonts w:ascii="Arial" w:hAnsi="Arial" w:cs="Arial"/>
              </w:rPr>
              <w:t>urtarrilaren 24ko</w:t>
            </w:r>
            <w:r w:rsidR="003C3163">
              <w:rPr>
                <w:rFonts w:ascii="Arial" w:hAnsi="Arial" w:cs="Arial"/>
              </w:rPr>
              <w:t xml:space="preserve"> </w:t>
            </w:r>
            <w:r w:rsidR="003C3163" w:rsidRPr="006C7A21">
              <w:rPr>
                <w:rFonts w:ascii="Arial" w:hAnsi="Arial" w:cs="Arial"/>
              </w:rPr>
              <w:t>Ebazpena</w:t>
            </w:r>
            <w:r w:rsidR="003C3163">
              <w:rPr>
                <w:rFonts w:ascii="Arial" w:hAnsi="Arial" w:cs="Arial"/>
              </w:rPr>
              <w:t>ren</w:t>
            </w:r>
            <w:r w:rsidR="006C7A21" w:rsidRPr="006C7A21">
              <w:rPr>
                <w:rFonts w:ascii="Arial" w:hAnsi="Arial" w:cs="Arial"/>
              </w:rPr>
              <w:t xml:space="preserve">, eta Konfederazio Hidrografikoaren presidentearen </w:t>
            </w:r>
            <w:r w:rsidR="00A52DDE" w:rsidRPr="006C7A21">
              <w:rPr>
                <w:rFonts w:ascii="Arial" w:hAnsi="Arial" w:cs="Arial"/>
              </w:rPr>
              <w:t>2024ko azaroaren 12ko</w:t>
            </w:r>
            <w:r w:rsidR="00A52DDE">
              <w:rPr>
                <w:rFonts w:ascii="Arial" w:hAnsi="Arial" w:cs="Arial"/>
              </w:rPr>
              <w:t xml:space="preserve"> Ebazpenaren baldintzetan. </w:t>
            </w:r>
          </w:p>
        </w:tc>
      </w:tr>
      <w:tr w:rsidR="001C32DF" w:rsidRPr="006C7A21" w:rsidTr="000D5940">
        <w:trPr>
          <w:trHeight w:val="454"/>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1C32DF" w:rsidRPr="006C7A21" w:rsidRDefault="0056340A" w:rsidP="00123C90">
            <w:pPr>
              <w:spacing w:line="240" w:lineRule="atLeast"/>
              <w:ind w:left="142" w:right="-1"/>
              <w:jc w:val="both"/>
              <w:rPr>
                <w:rFonts w:ascii="Arial" w:eastAsia="Cambria" w:hAnsi="Arial" w:cs="Arial"/>
                <w:szCs w:val="22"/>
                <w:lang w:eastAsia="en-US"/>
              </w:rPr>
            </w:pPr>
            <w:r w:rsidRPr="006C7A21">
              <w:rPr>
                <w:rFonts w:ascii="Arial" w:eastAsia="Cambria" w:hAnsi="Arial" w:cs="Arial"/>
                <w:szCs w:val="22"/>
                <w:lang w:eastAsia="en-US"/>
              </w:rPr>
              <w:t>C</w:t>
            </w:r>
            <w:r w:rsidR="00EF0382" w:rsidRPr="006C7A21">
              <w:rPr>
                <w:rFonts w:ascii="Arial" w:eastAsia="Cambria" w:hAnsi="Arial" w:cs="Arial"/>
                <w:szCs w:val="22"/>
                <w:lang w:eastAsia="en-US"/>
              </w:rPr>
              <w:t>PV k</w:t>
            </w:r>
            <w:r w:rsidR="001C32DF" w:rsidRPr="006C7A21">
              <w:rPr>
                <w:rFonts w:ascii="Arial" w:eastAsia="Cambria" w:hAnsi="Arial" w:cs="Arial"/>
                <w:szCs w:val="22"/>
                <w:lang w:eastAsia="en-US"/>
              </w:rPr>
              <w:t>odea(k)</w:t>
            </w:r>
            <w:r w:rsidR="00FD4F8B" w:rsidRPr="006C7A21">
              <w:rPr>
                <w:rFonts w:ascii="Arial" w:eastAsia="Cambria" w:hAnsi="Arial" w:cs="Arial"/>
                <w:szCs w:val="22"/>
                <w:lang w:eastAsia="en-US"/>
              </w:rPr>
              <w:t>:</w:t>
            </w:r>
            <w:r w:rsidR="006C7A21" w:rsidRPr="006C7A21">
              <w:rPr>
                <w:rFonts w:ascii="Arial" w:eastAsia="Cambria" w:hAnsi="Arial" w:cs="Arial"/>
                <w:szCs w:val="22"/>
                <w:lang w:eastAsia="en-US"/>
              </w:rPr>
              <w:t xml:space="preserve"> </w:t>
            </w:r>
            <w:r w:rsidR="006C7A21" w:rsidRPr="006C7A21">
              <w:rPr>
                <w:rFonts w:ascii="Arial" w:eastAsia="Cambria" w:hAnsi="Arial" w:cs="Arial"/>
                <w:b/>
                <w:szCs w:val="22"/>
                <w:lang w:eastAsia="en-US"/>
              </w:rPr>
              <w:t>45111100-9 Eraispen lanak</w:t>
            </w:r>
          </w:p>
        </w:tc>
      </w:tr>
      <w:tr w:rsidR="001C32DF" w:rsidRPr="006C7A21" w:rsidTr="000D5940">
        <w:trPr>
          <w:trHeight w:hRule="exact" w:val="170"/>
        </w:trPr>
        <w:tc>
          <w:tcPr>
            <w:tcW w:w="8506" w:type="dxa"/>
            <w:gridSpan w:val="6"/>
            <w:tcBorders>
              <w:top w:val="single" w:sz="4" w:space="0" w:color="000000"/>
              <w:left w:val="single" w:sz="4" w:space="0" w:color="000000"/>
              <w:right w:val="single" w:sz="4" w:space="0" w:color="000000"/>
            </w:tcBorders>
            <w:shd w:val="clear" w:color="auto" w:fill="FFFFFF"/>
            <w:vAlign w:val="center"/>
          </w:tcPr>
          <w:p w:rsidR="001C32DF" w:rsidRPr="006C7A21" w:rsidRDefault="001C32DF" w:rsidP="00123C90">
            <w:pPr>
              <w:spacing w:line="240" w:lineRule="atLeast"/>
              <w:ind w:right="-1"/>
              <w:jc w:val="both"/>
              <w:rPr>
                <w:rFonts w:ascii="Arial" w:eastAsia="Cambria" w:hAnsi="Arial" w:cs="Arial"/>
                <w:szCs w:val="22"/>
                <w:lang w:eastAsia="en-US"/>
              </w:rPr>
            </w:pPr>
          </w:p>
        </w:tc>
      </w:tr>
      <w:tr w:rsidR="001C32DF" w:rsidRPr="006C7A21" w:rsidTr="003069D4">
        <w:trPr>
          <w:trHeight w:hRule="exact" w:val="284"/>
        </w:trPr>
        <w:tc>
          <w:tcPr>
            <w:tcW w:w="2651" w:type="dxa"/>
            <w:tcBorders>
              <w:left w:val="single" w:sz="4" w:space="0" w:color="000000"/>
            </w:tcBorders>
            <w:shd w:val="clear" w:color="auto" w:fill="FFFFFF"/>
            <w:vAlign w:val="center"/>
          </w:tcPr>
          <w:p w:rsidR="001C32DF" w:rsidRPr="006C7A21" w:rsidRDefault="00B67E06" w:rsidP="00123C90">
            <w:pPr>
              <w:spacing w:line="240" w:lineRule="atLeast"/>
              <w:ind w:right="-1"/>
              <w:jc w:val="both"/>
              <w:rPr>
                <w:rFonts w:ascii="Arial" w:eastAsia="Cambria" w:hAnsi="Arial" w:cs="Arial"/>
                <w:szCs w:val="22"/>
                <w:lang w:eastAsia="en-US"/>
              </w:rPr>
            </w:pPr>
            <w:r w:rsidRPr="006C7A21">
              <w:rPr>
                <w:rFonts w:ascii="Arial" w:eastAsia="Cambria" w:hAnsi="Arial" w:cs="Arial"/>
                <w:szCs w:val="22"/>
                <w:lang w:eastAsia="en-US"/>
              </w:rPr>
              <w:t xml:space="preserve"> </w:t>
            </w:r>
            <w:r w:rsidR="005B63F3" w:rsidRPr="006C7A21">
              <w:rPr>
                <w:rFonts w:ascii="Arial" w:eastAsia="Cambria" w:hAnsi="Arial" w:cs="Arial"/>
                <w:szCs w:val="22"/>
                <w:lang w:eastAsia="en-US"/>
              </w:rPr>
              <w:t>Sortaka</w:t>
            </w:r>
            <w:r w:rsidR="001C32DF" w:rsidRPr="006C7A21">
              <w:rPr>
                <w:rFonts w:ascii="Arial" w:eastAsia="Cambria" w:hAnsi="Arial" w:cs="Arial"/>
                <w:szCs w:val="22"/>
                <w:lang w:eastAsia="en-US"/>
              </w:rPr>
              <w:t xml:space="preserve"> lizitatzeko aukera</w:t>
            </w:r>
          </w:p>
        </w:tc>
        <w:tc>
          <w:tcPr>
            <w:tcW w:w="548" w:type="dxa"/>
            <w:tcBorders>
              <w:right w:val="single" w:sz="8" w:space="0" w:color="auto"/>
            </w:tcBorders>
            <w:shd w:val="clear" w:color="auto" w:fill="FFFFFF"/>
            <w:vAlign w:val="center"/>
          </w:tcPr>
          <w:p w:rsidR="001C32DF" w:rsidRPr="006C7A21" w:rsidRDefault="001C32DF" w:rsidP="003069D4">
            <w:pPr>
              <w:spacing w:line="240" w:lineRule="atLeast"/>
              <w:ind w:right="113"/>
              <w:jc w:val="right"/>
              <w:rPr>
                <w:rFonts w:ascii="Arial" w:eastAsia="Cambria" w:hAnsi="Arial" w:cs="Arial"/>
                <w:szCs w:val="22"/>
                <w:lang w:eastAsia="en-US"/>
              </w:rPr>
            </w:pPr>
            <w:r w:rsidRPr="006C7A21">
              <w:rPr>
                <w:rFonts w:ascii="Arial" w:eastAsia="Cambria" w:hAnsi="Arial" w:cs="Arial"/>
                <w:szCs w:val="22"/>
                <w:lang w:eastAsia="en-US"/>
              </w:rPr>
              <w:t>BAI</w:t>
            </w:r>
          </w:p>
        </w:tc>
        <w:tc>
          <w:tcPr>
            <w:tcW w:w="302" w:type="dxa"/>
            <w:tcBorders>
              <w:top w:val="single" w:sz="8" w:space="0" w:color="auto"/>
              <w:left w:val="single" w:sz="8" w:space="0" w:color="auto"/>
              <w:bottom w:val="single" w:sz="8" w:space="0" w:color="auto"/>
              <w:right w:val="single" w:sz="8" w:space="0" w:color="auto"/>
            </w:tcBorders>
            <w:shd w:val="clear" w:color="auto" w:fill="FFFFFF"/>
            <w:vAlign w:val="center"/>
          </w:tcPr>
          <w:p w:rsidR="001C32DF" w:rsidRPr="006C7A21" w:rsidRDefault="001C32DF" w:rsidP="003069D4">
            <w:pPr>
              <w:spacing w:line="240" w:lineRule="atLeast"/>
              <w:ind w:right="-1"/>
              <w:jc w:val="center"/>
              <w:rPr>
                <w:rFonts w:ascii="Arial" w:eastAsia="Cambria" w:hAnsi="Arial" w:cs="Arial"/>
                <w:szCs w:val="22"/>
                <w:lang w:eastAsia="en-US"/>
              </w:rPr>
            </w:pPr>
          </w:p>
        </w:tc>
        <w:tc>
          <w:tcPr>
            <w:tcW w:w="709" w:type="dxa"/>
            <w:tcBorders>
              <w:left w:val="single" w:sz="8" w:space="0" w:color="auto"/>
              <w:right w:val="single" w:sz="8" w:space="0" w:color="auto"/>
            </w:tcBorders>
            <w:shd w:val="clear" w:color="auto" w:fill="FFFFFF"/>
            <w:vAlign w:val="center"/>
          </w:tcPr>
          <w:p w:rsidR="001C32DF" w:rsidRPr="006C7A21" w:rsidRDefault="001C32DF" w:rsidP="003069D4">
            <w:pPr>
              <w:spacing w:line="240" w:lineRule="atLeast"/>
              <w:ind w:right="113"/>
              <w:jc w:val="right"/>
              <w:rPr>
                <w:rFonts w:ascii="Arial" w:eastAsia="Cambria" w:hAnsi="Arial" w:cs="Arial"/>
                <w:szCs w:val="22"/>
                <w:lang w:eastAsia="en-US"/>
              </w:rPr>
            </w:pPr>
            <w:r w:rsidRPr="006C7A21">
              <w:rPr>
                <w:rFonts w:ascii="Arial" w:eastAsia="Cambria" w:hAnsi="Arial" w:cs="Arial"/>
                <w:szCs w:val="22"/>
                <w:lang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C32DF" w:rsidRPr="006C7A21" w:rsidRDefault="001B2A82" w:rsidP="003069D4">
            <w:pPr>
              <w:spacing w:line="240" w:lineRule="atLeast"/>
              <w:ind w:right="-1"/>
              <w:jc w:val="center"/>
              <w:rPr>
                <w:rFonts w:ascii="Arial" w:eastAsia="Cambria" w:hAnsi="Arial" w:cs="Arial"/>
                <w:szCs w:val="22"/>
                <w:lang w:eastAsia="en-US"/>
              </w:rPr>
            </w:pPr>
            <w:r w:rsidRPr="006C7A21">
              <w:rPr>
                <w:rFonts w:ascii="Arial" w:eastAsia="Cambria" w:hAnsi="Arial" w:cs="Arial"/>
                <w:szCs w:val="22"/>
                <w:lang w:eastAsia="en-US"/>
              </w:rPr>
              <w:t>X</w:t>
            </w:r>
          </w:p>
        </w:tc>
        <w:tc>
          <w:tcPr>
            <w:tcW w:w="4012" w:type="dxa"/>
            <w:tcBorders>
              <w:left w:val="single" w:sz="8" w:space="0" w:color="auto"/>
              <w:right w:val="single" w:sz="4" w:space="0" w:color="000000"/>
            </w:tcBorders>
            <w:shd w:val="clear" w:color="auto" w:fill="FFFFFF"/>
            <w:vAlign w:val="center"/>
          </w:tcPr>
          <w:p w:rsidR="001C32DF" w:rsidRPr="006C7A21" w:rsidRDefault="001C32DF" w:rsidP="00123C90">
            <w:pPr>
              <w:spacing w:line="240" w:lineRule="atLeast"/>
              <w:ind w:right="-1"/>
              <w:jc w:val="both"/>
              <w:rPr>
                <w:rFonts w:ascii="Arial" w:eastAsia="Cambria" w:hAnsi="Arial" w:cs="Arial"/>
                <w:szCs w:val="22"/>
                <w:lang w:eastAsia="en-US"/>
              </w:rPr>
            </w:pPr>
          </w:p>
        </w:tc>
      </w:tr>
      <w:tr w:rsidR="001C32DF" w:rsidRPr="006C7A21" w:rsidTr="000D5940">
        <w:trPr>
          <w:trHeight w:hRule="exact" w:val="170"/>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1C32DF" w:rsidRPr="006C7A21" w:rsidRDefault="001C32DF" w:rsidP="00123C90">
            <w:pPr>
              <w:spacing w:line="240" w:lineRule="atLeast"/>
              <w:ind w:right="-1"/>
              <w:jc w:val="both"/>
              <w:rPr>
                <w:rFonts w:ascii="Arial" w:eastAsia="Cambria" w:hAnsi="Arial" w:cs="Arial"/>
                <w:szCs w:val="22"/>
                <w:lang w:eastAsia="en-US"/>
              </w:rPr>
            </w:pPr>
          </w:p>
        </w:tc>
      </w:tr>
    </w:tbl>
    <w:p w:rsidR="00EF6898" w:rsidRPr="006C7A21" w:rsidRDefault="00EF6898" w:rsidP="00123C90">
      <w:pPr>
        <w:spacing w:line="240" w:lineRule="atLeast"/>
        <w:ind w:right="-1"/>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C32DF" w:rsidRPr="006C7A21" w:rsidTr="001C32DF">
        <w:trPr>
          <w:trHeight w:hRule="exact" w:val="340"/>
        </w:trPr>
        <w:tc>
          <w:tcPr>
            <w:tcW w:w="8506" w:type="dxa"/>
            <w:vAlign w:val="center"/>
          </w:tcPr>
          <w:p w:rsidR="001C32DF" w:rsidRPr="006C7A21" w:rsidRDefault="001C32DF" w:rsidP="00123C90">
            <w:pPr>
              <w:spacing w:line="240" w:lineRule="atLeast"/>
              <w:ind w:right="-1"/>
              <w:jc w:val="both"/>
              <w:rPr>
                <w:rFonts w:ascii="Arial" w:hAnsi="Arial" w:cs="Arial"/>
                <w:b/>
              </w:rPr>
            </w:pPr>
            <w:bookmarkStart w:id="3" w:name="CC_04"/>
            <w:r w:rsidRPr="006C7A21">
              <w:rPr>
                <w:rFonts w:ascii="Arial" w:hAnsi="Arial" w:cs="Arial"/>
                <w:b/>
              </w:rPr>
              <w:t xml:space="preserve">4.- </w:t>
            </w:r>
            <w:bookmarkEnd w:id="3"/>
            <w:r w:rsidRPr="006C7A21">
              <w:rPr>
                <w:rFonts w:ascii="Arial" w:hAnsi="Arial" w:cs="Arial"/>
                <w:b/>
              </w:rPr>
              <w:t>PROIEKTUAREN EGILEA</w:t>
            </w:r>
          </w:p>
        </w:tc>
      </w:tr>
      <w:tr w:rsidR="001C32DF" w:rsidRPr="006C7A21" w:rsidTr="006C7A21">
        <w:trPr>
          <w:trHeight w:val="1200"/>
        </w:trPr>
        <w:tc>
          <w:tcPr>
            <w:tcW w:w="8506" w:type="dxa"/>
            <w:vAlign w:val="center"/>
          </w:tcPr>
          <w:p w:rsidR="001C32DF" w:rsidRPr="006C7A21" w:rsidRDefault="006C7A21" w:rsidP="006C7A21">
            <w:pPr>
              <w:spacing w:before="60" w:after="60" w:line="240" w:lineRule="atLeast"/>
              <w:jc w:val="both"/>
              <w:rPr>
                <w:rFonts w:ascii="Arial" w:hAnsi="Arial" w:cs="Arial"/>
              </w:rPr>
            </w:pPr>
            <w:r w:rsidRPr="006C7A21">
              <w:rPr>
                <w:rFonts w:ascii="Arial" w:hAnsi="Arial" w:cs="Arial"/>
              </w:rPr>
              <w:t>Idoia Letamendia Sorozabal (383.961 zenbakiarekin kolegiatua), Borja Idiakez Estanga (420.069 zenbakiarekin kolegiatua), Unai Unanue Arizmendi (421.601 zenbakiarekin kolegiatua) eta Unai Susaeta Arriola (423.386 zenbakiarekin kolegiatua), Sostoako Arkitektoak  SCP arkitektura estudioaren izenean eta ordezkaritzan.</w:t>
            </w:r>
          </w:p>
        </w:tc>
      </w:tr>
    </w:tbl>
    <w:p w:rsidR="001C32DF" w:rsidRPr="006C7A21" w:rsidRDefault="001C32DF" w:rsidP="00123C90">
      <w:pPr>
        <w:spacing w:line="240" w:lineRule="atLeast"/>
        <w:ind w:right="-1"/>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3403"/>
        <w:gridCol w:w="5103"/>
      </w:tblGrid>
      <w:tr w:rsidR="006C7A21" w:rsidRPr="006C7A21" w:rsidTr="00461774">
        <w:trPr>
          <w:trHeight w:val="292"/>
        </w:trPr>
        <w:tc>
          <w:tcPr>
            <w:tcW w:w="8506"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6C7A21" w:rsidRPr="006C7A21" w:rsidRDefault="006C7A21" w:rsidP="00461774">
            <w:pPr>
              <w:spacing w:line="240" w:lineRule="atLeast"/>
              <w:ind w:right="-1"/>
              <w:jc w:val="both"/>
              <w:rPr>
                <w:rFonts w:ascii="Arial" w:eastAsia="Cambria" w:hAnsi="Arial" w:cs="Arial"/>
                <w:szCs w:val="22"/>
                <w:lang w:eastAsia="en-US"/>
              </w:rPr>
            </w:pPr>
            <w:bookmarkStart w:id="4" w:name="CC_05"/>
            <w:r w:rsidRPr="006C7A21">
              <w:rPr>
                <w:rFonts w:ascii="Arial" w:eastAsia="Cambria" w:hAnsi="Arial" w:cs="Arial"/>
                <w:b/>
                <w:szCs w:val="22"/>
                <w:lang w:eastAsia="en-US"/>
              </w:rPr>
              <w:t xml:space="preserve">5.- </w:t>
            </w:r>
            <w:bookmarkEnd w:id="4"/>
            <w:r w:rsidRPr="006C7A21">
              <w:rPr>
                <w:rFonts w:ascii="Arial" w:hAnsi="Arial" w:cs="Arial"/>
                <w:b/>
              </w:rPr>
              <w:t>LIZITAZIOAREN OINARRIZKO AURREKONTUA</w:t>
            </w:r>
          </w:p>
        </w:tc>
      </w:tr>
      <w:tr w:rsidR="006C7A21" w:rsidRPr="006C7A21" w:rsidTr="00461774">
        <w:trPr>
          <w:trHeight w:val="454"/>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7A21" w:rsidRPr="006C7A21" w:rsidRDefault="006C7A21" w:rsidP="006C7A21">
            <w:pPr>
              <w:jc w:val="both"/>
              <w:rPr>
                <w:rFonts w:ascii="Arial" w:hAnsi="Arial" w:cs="Arial"/>
                <w:szCs w:val="22"/>
                <w:lang w:eastAsia="en-US"/>
              </w:rPr>
            </w:pPr>
            <w:r w:rsidRPr="006C7A21">
              <w:rPr>
                <w:rFonts w:ascii="Arial" w:hAnsi="Arial" w:cs="Arial"/>
                <w:szCs w:val="22"/>
                <w:lang w:eastAsia="en-US"/>
              </w:rPr>
              <w:t>Lizitazioaren oinarrizko aurrekontua</w:t>
            </w:r>
          </w:p>
          <w:p w:rsidR="006C7A21" w:rsidRPr="006C7A21" w:rsidRDefault="006C7A21" w:rsidP="006C7A21">
            <w:pPr>
              <w:jc w:val="both"/>
              <w:rPr>
                <w:rFonts w:ascii="Arial" w:hAnsi="Arial" w:cs="Arial"/>
                <w:szCs w:val="22"/>
                <w:lang w:eastAsia="en-US"/>
              </w:rPr>
            </w:pPr>
            <w:r w:rsidRPr="006C7A21">
              <w:rPr>
                <w:rFonts w:ascii="Arial" w:hAnsi="Arial" w:cs="Arial"/>
                <w:szCs w:val="22"/>
                <w:lang w:eastAsia="en-US"/>
              </w:rPr>
              <w:t>(BEZik gabe)</w:t>
            </w:r>
          </w:p>
        </w:tc>
        <w:tc>
          <w:tcPr>
            <w:tcW w:w="5103" w:type="dxa"/>
            <w:tcBorders>
              <w:top w:val="single" w:sz="4" w:space="0" w:color="000000"/>
              <w:left w:val="single" w:sz="4" w:space="0" w:color="000000"/>
              <w:bottom w:val="single" w:sz="4" w:space="0" w:color="000000"/>
              <w:right w:val="single" w:sz="4" w:space="0" w:color="000000"/>
            </w:tcBorders>
            <w:shd w:val="clear" w:color="auto" w:fill="FFFFFF"/>
          </w:tcPr>
          <w:p w:rsidR="006C7A21" w:rsidRPr="006C7A21" w:rsidRDefault="006C7A21" w:rsidP="006C7A21">
            <w:pPr>
              <w:jc w:val="right"/>
              <w:rPr>
                <w:rFonts w:ascii="Arial" w:hAnsi="Arial" w:cs="Arial"/>
                <w:szCs w:val="22"/>
                <w:lang w:eastAsia="en-US"/>
              </w:rPr>
            </w:pPr>
            <w:r w:rsidRPr="006C7A21">
              <w:rPr>
                <w:rFonts w:ascii="Arial" w:hAnsi="Arial" w:cs="Arial"/>
                <w:szCs w:val="22"/>
                <w:lang w:eastAsia="en-US"/>
              </w:rPr>
              <w:t>110.872,15 €</w:t>
            </w:r>
          </w:p>
        </w:tc>
      </w:tr>
      <w:tr w:rsidR="006C7A21" w:rsidRPr="006C7A21" w:rsidTr="006C7A21">
        <w:trPr>
          <w:trHeight w:val="454"/>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7A21" w:rsidRPr="006C7A21" w:rsidRDefault="006C7A21" w:rsidP="006C7A21">
            <w:pPr>
              <w:spacing w:line="240" w:lineRule="atLeast"/>
              <w:jc w:val="both"/>
              <w:rPr>
                <w:rFonts w:ascii="Arial" w:hAnsi="Arial" w:cs="Arial"/>
                <w:szCs w:val="22"/>
                <w:lang w:eastAsia="en-US"/>
              </w:rPr>
            </w:pPr>
            <w:r w:rsidRPr="006C7A21">
              <w:rPr>
                <w:rFonts w:ascii="Arial" w:hAnsi="Arial" w:cs="Arial"/>
                <w:szCs w:val="22"/>
                <w:lang w:eastAsia="en-US"/>
              </w:rPr>
              <w:t>BEZaren zenbatekoa (% 21)</w:t>
            </w:r>
          </w:p>
        </w:tc>
        <w:tc>
          <w:tcPr>
            <w:tcW w:w="5103" w:type="dxa"/>
            <w:tcBorders>
              <w:top w:val="single" w:sz="4" w:space="0" w:color="000000"/>
              <w:left w:val="single" w:sz="4" w:space="0" w:color="000000"/>
              <w:bottom w:val="single" w:sz="4" w:space="0" w:color="auto"/>
              <w:right w:val="single" w:sz="4" w:space="0" w:color="000000"/>
            </w:tcBorders>
            <w:shd w:val="clear" w:color="auto" w:fill="FFFFFF"/>
          </w:tcPr>
          <w:p w:rsidR="006C7A21" w:rsidRPr="006C7A21" w:rsidRDefault="006C7A21" w:rsidP="006C7A21">
            <w:pPr>
              <w:jc w:val="right"/>
              <w:rPr>
                <w:rFonts w:ascii="Arial" w:hAnsi="Arial" w:cs="Arial"/>
                <w:szCs w:val="22"/>
                <w:lang w:eastAsia="en-US"/>
              </w:rPr>
            </w:pPr>
            <w:r w:rsidRPr="006C7A21">
              <w:rPr>
                <w:rFonts w:ascii="Arial" w:hAnsi="Arial" w:cs="Arial"/>
                <w:szCs w:val="22"/>
                <w:lang w:eastAsia="en-US"/>
              </w:rPr>
              <w:t>23.283,15 €</w:t>
            </w:r>
          </w:p>
        </w:tc>
      </w:tr>
      <w:tr w:rsidR="006C7A21" w:rsidRPr="006C7A21" w:rsidTr="006C7A21">
        <w:trPr>
          <w:trHeight w:val="454"/>
        </w:trPr>
        <w:tc>
          <w:tcPr>
            <w:tcW w:w="3403" w:type="dxa"/>
            <w:tcBorders>
              <w:top w:val="single" w:sz="4" w:space="0" w:color="000000"/>
              <w:left w:val="single" w:sz="4" w:space="0" w:color="000000"/>
              <w:bottom w:val="single" w:sz="4" w:space="0" w:color="000000"/>
              <w:right w:val="single" w:sz="4" w:space="0" w:color="auto"/>
            </w:tcBorders>
            <w:shd w:val="clear" w:color="auto" w:fill="FFFFFF"/>
            <w:vAlign w:val="center"/>
          </w:tcPr>
          <w:p w:rsidR="006C7A21" w:rsidRPr="006C7A21" w:rsidRDefault="006C7A21" w:rsidP="006C7A21">
            <w:pPr>
              <w:jc w:val="both"/>
              <w:rPr>
                <w:rFonts w:ascii="Arial" w:hAnsi="Arial" w:cs="Arial"/>
                <w:szCs w:val="22"/>
                <w:lang w:eastAsia="en-US"/>
              </w:rPr>
            </w:pPr>
            <w:r w:rsidRPr="006C7A21">
              <w:rPr>
                <w:rFonts w:ascii="Arial" w:hAnsi="Arial" w:cs="Arial"/>
                <w:szCs w:val="22"/>
                <w:lang w:eastAsia="en-US"/>
              </w:rPr>
              <w:t>Lizitazioaren oinarrizko aurrekontua</w:t>
            </w:r>
          </w:p>
          <w:p w:rsidR="006C7A21" w:rsidRPr="006C7A21" w:rsidRDefault="006C7A21" w:rsidP="006C7A21">
            <w:pPr>
              <w:jc w:val="both"/>
              <w:rPr>
                <w:rFonts w:ascii="Arial" w:hAnsi="Arial" w:cs="Arial"/>
                <w:szCs w:val="22"/>
                <w:lang w:eastAsia="en-US"/>
              </w:rPr>
            </w:pPr>
            <w:r w:rsidRPr="006C7A21">
              <w:rPr>
                <w:rFonts w:ascii="Arial" w:hAnsi="Arial" w:cs="Arial"/>
                <w:szCs w:val="22"/>
                <w:lang w:eastAsia="en-US"/>
              </w:rPr>
              <w:t>(BEZa barne]</w:t>
            </w:r>
          </w:p>
        </w:tc>
        <w:tc>
          <w:tcPr>
            <w:tcW w:w="5103" w:type="dxa"/>
            <w:tcBorders>
              <w:top w:val="single" w:sz="4" w:space="0" w:color="auto"/>
              <w:left w:val="single" w:sz="4" w:space="0" w:color="auto"/>
              <w:bottom w:val="single" w:sz="4" w:space="0" w:color="auto"/>
              <w:right w:val="single" w:sz="4" w:space="0" w:color="auto"/>
            </w:tcBorders>
            <w:vAlign w:val="center"/>
          </w:tcPr>
          <w:p w:rsidR="006C7A21" w:rsidRPr="006C7A21" w:rsidRDefault="006C7A21" w:rsidP="006C7A21">
            <w:pPr>
              <w:jc w:val="right"/>
              <w:rPr>
                <w:rFonts w:ascii="Arial" w:hAnsi="Arial" w:cs="Arial"/>
                <w:b/>
                <w:szCs w:val="22"/>
                <w:lang w:eastAsia="en-US"/>
              </w:rPr>
            </w:pPr>
            <w:r w:rsidRPr="006C7A21">
              <w:rPr>
                <w:rFonts w:ascii="Arial" w:hAnsi="Arial" w:cs="Arial"/>
                <w:b/>
                <w:szCs w:val="22"/>
                <w:lang w:eastAsia="en-US"/>
              </w:rPr>
              <w:t>134.155,30 €</w:t>
            </w:r>
          </w:p>
        </w:tc>
      </w:tr>
      <w:tr w:rsidR="006C7A21" w:rsidRPr="006C7A21" w:rsidTr="006C7A21">
        <w:trPr>
          <w:trHeight w:val="454"/>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7A21" w:rsidRPr="006C7A21" w:rsidRDefault="006C7A21" w:rsidP="00461774">
            <w:pPr>
              <w:rPr>
                <w:rFonts w:ascii="Arial" w:hAnsi="Arial" w:cs="Arial"/>
                <w:szCs w:val="22"/>
                <w:lang w:eastAsia="en-US"/>
              </w:rPr>
            </w:pPr>
            <w:r w:rsidRPr="006C7A21">
              <w:rPr>
                <w:rFonts w:ascii="Arial" w:hAnsi="Arial" w:cs="Arial"/>
                <w:szCs w:val="22"/>
                <w:lang w:eastAsia="en-US"/>
              </w:rPr>
              <w:t>Lizitazioaren oinarrizko aurrekontuaren xehapena</w:t>
            </w:r>
          </w:p>
        </w:tc>
        <w:tc>
          <w:tcPr>
            <w:tcW w:w="5103" w:type="dxa"/>
            <w:tcBorders>
              <w:top w:val="single" w:sz="4" w:space="0" w:color="auto"/>
              <w:left w:val="single" w:sz="4" w:space="0" w:color="000000"/>
              <w:bottom w:val="single" w:sz="4" w:space="0" w:color="000000"/>
              <w:right w:val="single" w:sz="4" w:space="0" w:color="000000"/>
            </w:tcBorders>
            <w:shd w:val="clear" w:color="auto" w:fill="FFFFFF"/>
          </w:tcPr>
          <w:p w:rsidR="006C7A21" w:rsidRPr="006C7A21" w:rsidRDefault="006C7A21" w:rsidP="00461774">
            <w:pPr>
              <w:jc w:val="both"/>
              <w:rPr>
                <w:rFonts w:ascii="Arial" w:eastAsia="Cambria" w:hAnsi="Arial" w:cs="Arial"/>
                <w:szCs w:val="22"/>
                <w:lang w:eastAsia="en-US"/>
              </w:rPr>
            </w:pPr>
            <w:r w:rsidRPr="006C7A21">
              <w:rPr>
                <w:rFonts w:ascii="Arial" w:eastAsia="Cambria" w:hAnsi="Arial" w:cs="Arial"/>
                <w:szCs w:val="22"/>
                <w:lang w:eastAsia="en-US"/>
              </w:rPr>
              <w:t>Unitateko prezioen eta egikaritze-proiektuaren aurrekontuaren neurketen arabera (prezio guztiek zeharkako kostuak barne hartzen dituzte, % 3an baloratuta; era berean, dagokion Hondakinak Kudeatzeko Plana eta Segurtasun eta Osasun Plana idaztea eta bi planak ezartzeko neurriak barne hartzen dituzte).</w:t>
            </w:r>
          </w:p>
        </w:tc>
      </w:tr>
    </w:tbl>
    <w:p w:rsidR="001C32DF" w:rsidRPr="006C7A21" w:rsidRDefault="001C32DF" w:rsidP="00123C90">
      <w:pPr>
        <w:spacing w:line="240" w:lineRule="atLeast"/>
        <w:ind w:right="-1"/>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6C7A21" w:rsidRPr="006C7A21" w:rsidTr="00461774">
        <w:trPr>
          <w:trHeight w:hRule="exact" w:val="340"/>
        </w:trPr>
        <w:tc>
          <w:tcPr>
            <w:tcW w:w="8506" w:type="dxa"/>
            <w:vAlign w:val="center"/>
          </w:tcPr>
          <w:p w:rsidR="006C7A21" w:rsidRPr="006C7A21" w:rsidRDefault="006C7A21" w:rsidP="00461774">
            <w:pPr>
              <w:spacing w:line="240" w:lineRule="atLeast"/>
              <w:ind w:right="-1"/>
              <w:jc w:val="both"/>
              <w:rPr>
                <w:rFonts w:ascii="Arial" w:hAnsi="Arial" w:cs="Arial"/>
              </w:rPr>
            </w:pPr>
            <w:bookmarkStart w:id="5" w:name="CC_06"/>
            <w:r w:rsidRPr="006C7A21">
              <w:rPr>
                <w:rFonts w:ascii="Arial" w:hAnsi="Arial" w:cs="Arial"/>
                <w:b/>
              </w:rPr>
              <w:t xml:space="preserve">6.- </w:t>
            </w:r>
            <w:bookmarkEnd w:id="5"/>
            <w:r w:rsidRPr="006C7A21">
              <w:rPr>
                <w:rFonts w:ascii="Arial" w:hAnsi="Arial" w:cs="Arial"/>
                <w:b/>
              </w:rPr>
              <w:t>KONTRATUAREN BALIO ZENBATETSIA (BEZa SARTU GABE)</w:t>
            </w:r>
          </w:p>
        </w:tc>
      </w:tr>
      <w:tr w:rsidR="006C7A21" w:rsidRPr="006C7A21" w:rsidTr="00461774">
        <w:trPr>
          <w:trHeight w:hRule="exact" w:val="454"/>
        </w:trPr>
        <w:tc>
          <w:tcPr>
            <w:tcW w:w="8506" w:type="dxa"/>
            <w:vAlign w:val="center"/>
          </w:tcPr>
          <w:p w:rsidR="006C7A21" w:rsidRPr="006C7A21" w:rsidRDefault="006C7A21" w:rsidP="00461774">
            <w:pPr>
              <w:jc w:val="both"/>
              <w:rPr>
                <w:rFonts w:ascii="Arial" w:hAnsi="Arial" w:cs="Arial"/>
                <w:b/>
              </w:rPr>
            </w:pPr>
            <w:r w:rsidRPr="006C7A21">
              <w:rPr>
                <w:rFonts w:ascii="Arial" w:hAnsi="Arial" w:cs="Arial"/>
              </w:rPr>
              <w:t>Zenbatekoa:</w:t>
            </w:r>
            <w:r w:rsidRPr="006C7A21">
              <w:t xml:space="preserve"> </w:t>
            </w:r>
            <w:r w:rsidRPr="006C7A21">
              <w:rPr>
                <w:rFonts w:ascii="Arial" w:hAnsi="Arial" w:cs="Arial"/>
              </w:rPr>
              <w:t>110.872,15 €</w:t>
            </w:r>
          </w:p>
        </w:tc>
      </w:tr>
    </w:tbl>
    <w:p w:rsidR="006C7A21" w:rsidRPr="006C7A21" w:rsidRDefault="006C7A21" w:rsidP="006C7A21">
      <w:pPr>
        <w:spacing w:line="240" w:lineRule="atLeast"/>
        <w:ind w:right="-1"/>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088"/>
        <w:gridCol w:w="1418"/>
      </w:tblGrid>
      <w:tr w:rsidR="006C7A21" w:rsidRPr="006C7A21" w:rsidTr="00461774">
        <w:trPr>
          <w:trHeight w:hRule="exact" w:val="340"/>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7A21" w:rsidRPr="006C7A21" w:rsidRDefault="006C7A21" w:rsidP="00461774">
            <w:pPr>
              <w:spacing w:line="240" w:lineRule="atLeast"/>
              <w:ind w:right="-1"/>
              <w:rPr>
                <w:rFonts w:ascii="Arial" w:hAnsi="Arial" w:cs="Arial"/>
              </w:rPr>
            </w:pPr>
            <w:bookmarkStart w:id="6" w:name="CC_07"/>
            <w:r w:rsidRPr="006C7A21">
              <w:rPr>
                <w:rFonts w:ascii="Arial" w:hAnsi="Arial" w:cs="Arial"/>
                <w:b/>
              </w:rPr>
              <w:t xml:space="preserve">7.- </w:t>
            </w:r>
            <w:bookmarkEnd w:id="6"/>
            <w:r w:rsidRPr="006C7A21">
              <w:rPr>
                <w:rFonts w:ascii="Arial" w:hAnsi="Arial" w:cs="Arial"/>
                <w:b/>
              </w:rPr>
              <w:t>FINANTZAKETA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7A21" w:rsidRPr="006C7A21" w:rsidRDefault="006C7A21" w:rsidP="00461774">
            <w:pPr>
              <w:spacing w:line="240" w:lineRule="atLeast"/>
              <w:ind w:right="-1"/>
              <w:jc w:val="center"/>
              <w:rPr>
                <w:rFonts w:ascii="Arial" w:hAnsi="Arial" w:cs="Arial"/>
              </w:rPr>
            </w:pPr>
            <w:r w:rsidRPr="006C7A21">
              <w:rPr>
                <w:rFonts w:ascii="Arial" w:hAnsi="Arial" w:cs="Arial"/>
              </w:rPr>
              <w:t>Portzentajea</w:t>
            </w:r>
          </w:p>
        </w:tc>
      </w:tr>
      <w:tr w:rsidR="006C7A21" w:rsidRPr="006C7A21" w:rsidTr="00461774">
        <w:trPr>
          <w:trHeight w:val="454"/>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7A21" w:rsidRPr="006C7A21" w:rsidRDefault="006C7A21" w:rsidP="00461774">
            <w:pPr>
              <w:rPr>
                <w:rFonts w:ascii="Arial" w:eastAsia="Cambria" w:hAnsi="Arial" w:cs="Arial"/>
                <w:szCs w:val="22"/>
                <w:lang w:eastAsia="en-US"/>
              </w:rPr>
            </w:pPr>
            <w:r w:rsidRPr="006C7A21">
              <w:rPr>
                <w:rFonts w:ascii="Arial" w:eastAsia="Cambria" w:hAnsi="Arial" w:cs="Arial"/>
                <w:szCs w:val="22"/>
                <w:lang w:eastAsia="en-US"/>
              </w:rPr>
              <w:t>Foru Aldundia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7A21" w:rsidRPr="006C7A21" w:rsidRDefault="006C7A21" w:rsidP="00461774">
            <w:pPr>
              <w:tabs>
                <w:tab w:val="left" w:pos="889"/>
              </w:tabs>
              <w:jc w:val="center"/>
              <w:rPr>
                <w:rFonts w:ascii="Arial" w:eastAsia="Cambria" w:hAnsi="Arial" w:cs="Arial"/>
                <w:szCs w:val="22"/>
                <w:lang w:eastAsia="en-US"/>
              </w:rPr>
            </w:pPr>
            <w:r w:rsidRPr="006C7A21">
              <w:rPr>
                <w:rFonts w:ascii="Arial" w:eastAsia="Cambria" w:hAnsi="Arial" w:cs="Arial"/>
                <w:szCs w:val="22"/>
                <w:lang w:eastAsia="en-US"/>
              </w:rPr>
              <w:t>%100</w:t>
            </w:r>
          </w:p>
        </w:tc>
      </w:tr>
    </w:tbl>
    <w:p w:rsidR="006C7A21" w:rsidRPr="006C7A21" w:rsidRDefault="006C7A21" w:rsidP="006C7A21">
      <w:pPr>
        <w:spacing w:line="240" w:lineRule="atLeast"/>
        <w:ind w:right="-1"/>
        <w:jc w:val="both"/>
        <w:rPr>
          <w:rFonts w:ascii="Arial" w:eastAsia="Cambria"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6C7A21" w:rsidRPr="006C7A21" w:rsidTr="00461774">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6C7A21" w:rsidRPr="006C7A21" w:rsidRDefault="006C7A21" w:rsidP="00461774">
            <w:pPr>
              <w:spacing w:line="240" w:lineRule="atLeast"/>
              <w:ind w:right="-1"/>
              <w:jc w:val="both"/>
              <w:rPr>
                <w:rFonts w:ascii="Arial" w:eastAsia="Cambria" w:hAnsi="Arial" w:cs="Arial"/>
                <w:szCs w:val="22"/>
                <w:lang w:eastAsia="en-US"/>
              </w:rPr>
            </w:pPr>
            <w:bookmarkStart w:id="7" w:name="CC_08"/>
            <w:r w:rsidRPr="006C7A21">
              <w:rPr>
                <w:rFonts w:ascii="Arial" w:eastAsia="Cambria" w:hAnsi="Arial" w:cs="Arial"/>
                <w:b/>
                <w:szCs w:val="22"/>
                <w:lang w:eastAsia="en-US"/>
              </w:rPr>
              <w:t xml:space="preserve">8.- </w:t>
            </w:r>
            <w:bookmarkEnd w:id="7"/>
            <w:r w:rsidRPr="006C7A21">
              <w:rPr>
                <w:rFonts w:ascii="Arial" w:eastAsia="Cambria" w:hAnsi="Arial" w:cs="Arial"/>
                <w:b/>
                <w:szCs w:val="22"/>
                <w:lang w:eastAsia="en-US"/>
              </w:rPr>
              <w:t>URTEKOAK</w:t>
            </w:r>
          </w:p>
        </w:tc>
      </w:tr>
      <w:tr w:rsidR="006C7A21" w:rsidRPr="006C7A21" w:rsidTr="00461774">
        <w:trPr>
          <w:trHeight w:hRule="exact" w:val="28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7A21" w:rsidRPr="006C7A21" w:rsidRDefault="006C7A21" w:rsidP="00461774">
            <w:pPr>
              <w:jc w:val="center"/>
              <w:rPr>
                <w:rFonts w:ascii="Arial" w:eastAsia="Cambria" w:hAnsi="Arial" w:cs="Arial"/>
                <w:szCs w:val="22"/>
                <w:lang w:eastAsia="en-US"/>
              </w:rPr>
            </w:pPr>
            <w:r w:rsidRPr="006C7A21">
              <w:rPr>
                <w:rFonts w:ascii="Arial" w:eastAsia="Cambria" w:hAnsi="Arial" w:cs="Arial"/>
                <w:szCs w:val="22"/>
                <w:lang w:eastAsia="en-US"/>
              </w:rPr>
              <w:t>EKITALDIA</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7A21" w:rsidRPr="006C7A21" w:rsidRDefault="006C7A21" w:rsidP="00461774">
            <w:pPr>
              <w:jc w:val="center"/>
              <w:rPr>
                <w:rFonts w:ascii="Arial" w:eastAsia="Cambria" w:hAnsi="Arial" w:cs="Arial"/>
                <w:szCs w:val="22"/>
                <w:lang w:eastAsia="en-US"/>
              </w:rPr>
            </w:pPr>
            <w:r w:rsidRPr="006C7A21">
              <w:rPr>
                <w:rFonts w:ascii="Arial" w:eastAsia="Cambria" w:hAnsi="Arial" w:cs="Arial"/>
                <w:szCs w:val="22"/>
                <w:lang w:eastAsia="en-US"/>
              </w:rPr>
              <w:t>AURREKONTU PARTIDAK</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7A21" w:rsidRPr="006C7A21" w:rsidRDefault="006C7A21" w:rsidP="00461774">
            <w:pPr>
              <w:jc w:val="center"/>
              <w:rPr>
                <w:rFonts w:ascii="Arial" w:eastAsia="Cambria" w:hAnsi="Arial" w:cs="Arial"/>
                <w:szCs w:val="22"/>
                <w:lang w:eastAsia="en-US"/>
              </w:rPr>
            </w:pPr>
            <w:r w:rsidRPr="006C7A21">
              <w:rPr>
                <w:rFonts w:ascii="Arial" w:eastAsia="Cambria" w:hAnsi="Arial" w:cs="Arial"/>
                <w:szCs w:val="22"/>
                <w:lang w:eastAsia="en-US"/>
              </w:rPr>
              <w:t>ZENBATEKOA</w:t>
            </w:r>
          </w:p>
        </w:tc>
      </w:tr>
      <w:tr w:rsidR="006C7A21" w:rsidRPr="006C7A21" w:rsidTr="00461774">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7A21" w:rsidRPr="006C7A21" w:rsidRDefault="006C7A21" w:rsidP="006C7A21">
            <w:pPr>
              <w:spacing w:before="40" w:after="40" w:line="240" w:lineRule="atLeast"/>
              <w:jc w:val="center"/>
              <w:rPr>
                <w:rFonts w:ascii="Arial" w:eastAsia="Cambria" w:hAnsi="Arial" w:cs="Arial"/>
                <w:szCs w:val="22"/>
                <w:lang w:eastAsia="en-US"/>
              </w:rPr>
            </w:pPr>
            <w:r w:rsidRPr="006C7A21">
              <w:rPr>
                <w:rFonts w:ascii="Arial" w:eastAsia="Cambria" w:hAnsi="Arial" w:cs="Arial"/>
                <w:szCs w:val="22"/>
                <w:lang w:eastAsia="en-US"/>
              </w:rPr>
              <w:t>2025</w:t>
            </w:r>
          </w:p>
        </w:tc>
        <w:tc>
          <w:tcPr>
            <w:tcW w:w="46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C7A21" w:rsidRPr="006C7A21" w:rsidRDefault="006C7A21" w:rsidP="006C7A21">
            <w:pPr>
              <w:spacing w:before="40" w:after="40" w:line="240" w:lineRule="atLeast"/>
              <w:jc w:val="center"/>
              <w:rPr>
                <w:rFonts w:ascii="Arial" w:eastAsia="Cambria" w:hAnsi="Arial" w:cs="Arial"/>
                <w:szCs w:val="22"/>
                <w:lang w:eastAsia="en-US"/>
              </w:rPr>
            </w:pPr>
            <w:r w:rsidRPr="006C7A21">
              <w:rPr>
                <w:rFonts w:ascii="Arial" w:eastAsia="Cambria" w:hAnsi="Arial" w:cs="Arial"/>
                <w:szCs w:val="22"/>
                <w:lang w:eastAsia="en-US"/>
              </w:rPr>
              <w:t>1 0630.310.600.00.01 2025</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7A21" w:rsidRPr="006C7A21" w:rsidRDefault="006C7A21" w:rsidP="006C7A21">
            <w:pPr>
              <w:spacing w:before="40" w:after="40" w:line="240" w:lineRule="atLeast"/>
              <w:ind w:right="34"/>
              <w:jc w:val="right"/>
              <w:rPr>
                <w:rFonts w:ascii="Arial" w:eastAsia="Cambria" w:hAnsi="Arial" w:cs="Arial"/>
                <w:szCs w:val="22"/>
                <w:lang w:eastAsia="en-US"/>
              </w:rPr>
            </w:pPr>
            <w:r w:rsidRPr="006C7A21">
              <w:rPr>
                <w:rFonts w:ascii="Arial" w:eastAsia="Cambria" w:hAnsi="Arial" w:cs="Arial"/>
                <w:szCs w:val="22"/>
                <w:lang w:eastAsia="en-US"/>
              </w:rPr>
              <w:t>134.155,30 €</w:t>
            </w:r>
          </w:p>
        </w:tc>
      </w:tr>
    </w:tbl>
    <w:p w:rsidR="006C7A21" w:rsidRPr="006C7A21" w:rsidRDefault="006C7A21" w:rsidP="006C7A21">
      <w:pPr>
        <w:spacing w:line="240" w:lineRule="atLeast"/>
        <w:ind w:right="-1"/>
        <w:jc w:val="both"/>
        <w:rPr>
          <w:rFonts w:ascii="Arial" w:eastAsia="Cambria" w:hAnsi="Arial" w:cs="Arial"/>
          <w:szCs w:val="22"/>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5"/>
        <w:gridCol w:w="3967"/>
      </w:tblGrid>
      <w:tr w:rsidR="006C7A21" w:rsidRPr="006C7A21" w:rsidTr="00461774">
        <w:trPr>
          <w:trHeight w:hRule="exact" w:val="340"/>
        </w:trPr>
        <w:tc>
          <w:tcPr>
            <w:tcW w:w="8506" w:type="dxa"/>
            <w:gridSpan w:val="6"/>
            <w:shd w:val="clear" w:color="auto" w:fill="FFFFFF"/>
            <w:vAlign w:val="center"/>
          </w:tcPr>
          <w:p w:rsidR="006C7A21" w:rsidRPr="006C7A21" w:rsidRDefault="006C7A21" w:rsidP="00461774">
            <w:pPr>
              <w:spacing w:line="240" w:lineRule="atLeast"/>
              <w:ind w:right="-1"/>
              <w:jc w:val="both"/>
              <w:rPr>
                <w:rFonts w:ascii="Arial" w:eastAsia="Cambria" w:hAnsi="Arial" w:cs="Arial"/>
                <w:szCs w:val="22"/>
                <w:lang w:eastAsia="en-US"/>
              </w:rPr>
            </w:pPr>
            <w:bookmarkStart w:id="8" w:name="CC_09"/>
            <w:r w:rsidRPr="006C7A21">
              <w:rPr>
                <w:rFonts w:ascii="Arial" w:eastAsia="Cambria" w:hAnsi="Arial" w:cs="Arial"/>
                <w:b/>
                <w:szCs w:val="22"/>
                <w:lang w:eastAsia="en-US"/>
              </w:rPr>
              <w:t xml:space="preserve">9.- </w:t>
            </w:r>
            <w:bookmarkEnd w:id="8"/>
            <w:r w:rsidRPr="006C7A21">
              <w:rPr>
                <w:rFonts w:ascii="Arial" w:eastAsia="Cambria" w:hAnsi="Arial" w:cs="Arial"/>
                <w:b/>
                <w:szCs w:val="22"/>
                <w:lang w:eastAsia="en-US"/>
              </w:rPr>
              <w:t>OBRAK GAUZATZEKO EPEA</w:t>
            </w:r>
          </w:p>
        </w:tc>
      </w:tr>
      <w:tr w:rsidR="006C7A21" w:rsidRPr="006C7A21" w:rsidTr="00461774">
        <w:trPr>
          <w:trHeight w:val="380"/>
        </w:trPr>
        <w:tc>
          <w:tcPr>
            <w:tcW w:w="8506" w:type="dxa"/>
            <w:gridSpan w:val="6"/>
            <w:tcBorders>
              <w:bottom w:val="nil"/>
            </w:tcBorders>
            <w:shd w:val="clear" w:color="auto" w:fill="FFFFFF"/>
            <w:vAlign w:val="center"/>
          </w:tcPr>
          <w:p w:rsidR="006C7A21" w:rsidRDefault="006C7A21" w:rsidP="006C7A21">
            <w:pPr>
              <w:jc w:val="both"/>
              <w:rPr>
                <w:rFonts w:ascii="Arial" w:eastAsia="Cambria" w:hAnsi="Arial" w:cs="Arial"/>
                <w:szCs w:val="22"/>
                <w:lang w:eastAsia="en-US"/>
              </w:rPr>
            </w:pPr>
            <w:r w:rsidRPr="006C7A21">
              <w:rPr>
                <w:rFonts w:ascii="Arial" w:eastAsia="Cambria" w:hAnsi="Arial" w:cs="Arial"/>
                <w:szCs w:val="22"/>
                <w:lang w:eastAsia="en-US"/>
              </w:rPr>
              <w:t xml:space="preserve">Epe osoa: </w:t>
            </w:r>
            <w:r>
              <w:rPr>
                <w:rFonts w:ascii="Arial" w:eastAsia="Cambria" w:hAnsi="Arial" w:cs="Arial"/>
                <w:szCs w:val="22"/>
                <w:lang w:eastAsia="en-US"/>
              </w:rPr>
              <w:t>4 a</w:t>
            </w:r>
            <w:r w:rsidRPr="006C7A21">
              <w:rPr>
                <w:rFonts w:ascii="Arial" w:eastAsia="Cambria" w:hAnsi="Arial" w:cs="Arial"/>
                <w:szCs w:val="22"/>
                <w:lang w:eastAsia="en-US"/>
              </w:rPr>
              <w:t>ste</w:t>
            </w:r>
            <w:r>
              <w:rPr>
                <w:rFonts w:ascii="Arial" w:eastAsia="Cambria" w:hAnsi="Arial" w:cs="Arial"/>
                <w:szCs w:val="22"/>
                <w:lang w:eastAsia="en-US"/>
              </w:rPr>
              <w:t xml:space="preserve"> *</w:t>
            </w:r>
          </w:p>
          <w:p w:rsidR="006C7A21" w:rsidRDefault="006C7A21" w:rsidP="006C7A21">
            <w:pPr>
              <w:jc w:val="both"/>
              <w:rPr>
                <w:rFonts w:ascii="Arial" w:eastAsia="Cambria" w:hAnsi="Arial" w:cs="Arial"/>
                <w:szCs w:val="22"/>
                <w:lang w:eastAsia="en-US"/>
              </w:rPr>
            </w:pPr>
          </w:p>
          <w:p w:rsidR="001F3582" w:rsidRPr="001F3582" w:rsidRDefault="006C7A21" w:rsidP="001F3582">
            <w:pPr>
              <w:jc w:val="both"/>
              <w:rPr>
                <w:rFonts w:ascii="Arial" w:eastAsia="Cambria" w:hAnsi="Arial" w:cs="Arial"/>
                <w:szCs w:val="22"/>
                <w:lang w:eastAsia="en-US"/>
              </w:rPr>
            </w:pPr>
            <w:r>
              <w:rPr>
                <w:rFonts w:ascii="Arial" w:eastAsia="Cambria" w:hAnsi="Arial" w:cs="Arial"/>
                <w:szCs w:val="22"/>
                <w:lang w:eastAsia="en-US"/>
              </w:rPr>
              <w:t>*</w:t>
            </w:r>
            <w:r w:rsidR="001F3582" w:rsidRPr="001F3582">
              <w:rPr>
                <w:rFonts w:ascii="Arial" w:eastAsia="Cambria" w:hAnsi="Arial" w:cs="Arial"/>
                <w:szCs w:val="22"/>
                <w:lang w:eastAsia="en-US"/>
              </w:rPr>
              <w:t xml:space="preserve"> Epe horretan ez da jasotzen lan agintaritzak espedientea ebazteko duen epea, enpresa </w:t>
            </w:r>
          </w:p>
          <w:p w:rsidR="001F3582" w:rsidRPr="001F3582" w:rsidRDefault="001F3582" w:rsidP="001F3582">
            <w:pPr>
              <w:jc w:val="both"/>
              <w:rPr>
                <w:rFonts w:ascii="Arial" w:eastAsia="Cambria" w:hAnsi="Arial" w:cs="Arial"/>
                <w:szCs w:val="22"/>
                <w:lang w:eastAsia="en-US"/>
              </w:rPr>
            </w:pPr>
            <w:r w:rsidRPr="001F3582">
              <w:rPr>
                <w:rFonts w:ascii="Arial" w:eastAsia="Cambria" w:hAnsi="Arial" w:cs="Arial"/>
                <w:szCs w:val="22"/>
                <w:lang w:eastAsia="en-US"/>
              </w:rPr>
              <w:t xml:space="preserve">lizitatzaileak amiantoaren eraginpean egoteko arriskua duen lan plana onartzeko eskatu </w:t>
            </w:r>
          </w:p>
          <w:p w:rsidR="006C7A21" w:rsidRDefault="001F3582" w:rsidP="001F3582">
            <w:pPr>
              <w:jc w:val="both"/>
              <w:rPr>
                <w:rFonts w:ascii="Arial" w:eastAsia="Cambria" w:hAnsi="Arial" w:cs="Arial"/>
                <w:szCs w:val="22"/>
                <w:lang w:eastAsia="en-US"/>
              </w:rPr>
            </w:pPr>
            <w:r w:rsidRPr="001F3582">
              <w:rPr>
                <w:rFonts w:ascii="Arial" w:eastAsia="Cambria" w:hAnsi="Arial" w:cs="Arial"/>
                <w:szCs w:val="22"/>
                <w:lang w:eastAsia="en-US"/>
              </w:rPr>
              <w:t>ondoren.</w:t>
            </w:r>
          </w:p>
          <w:p w:rsidR="001F3582" w:rsidRPr="006C7A21" w:rsidRDefault="001F3582" w:rsidP="001F3582">
            <w:pPr>
              <w:jc w:val="both"/>
              <w:rPr>
                <w:rFonts w:ascii="Arial" w:eastAsia="Cambria" w:hAnsi="Arial" w:cs="Arial"/>
                <w:i/>
                <w:szCs w:val="22"/>
                <w:lang w:eastAsia="en-US"/>
              </w:rPr>
            </w:pPr>
          </w:p>
        </w:tc>
      </w:tr>
      <w:tr w:rsidR="006C7A21" w:rsidRPr="006C7A21" w:rsidTr="00461774">
        <w:trPr>
          <w:trHeight w:hRule="exact" w:val="284"/>
        </w:trPr>
        <w:tc>
          <w:tcPr>
            <w:tcW w:w="2694" w:type="dxa"/>
            <w:tcBorders>
              <w:top w:val="nil"/>
              <w:bottom w:val="nil"/>
              <w:right w:val="nil"/>
            </w:tcBorders>
            <w:shd w:val="clear" w:color="auto" w:fill="FFFFFF"/>
            <w:vAlign w:val="center"/>
          </w:tcPr>
          <w:p w:rsidR="006C7A21" w:rsidRPr="006C7A21" w:rsidRDefault="006C7A21" w:rsidP="00461774">
            <w:pPr>
              <w:spacing w:before="40" w:after="40"/>
              <w:rPr>
                <w:rFonts w:ascii="Arial" w:eastAsia="Cambria" w:hAnsi="Arial" w:cs="Arial"/>
                <w:szCs w:val="22"/>
                <w:lang w:eastAsia="en-US"/>
              </w:rPr>
            </w:pPr>
            <w:r w:rsidRPr="006C7A21">
              <w:rPr>
                <w:rFonts w:ascii="Arial" w:eastAsia="Cambria" w:hAnsi="Arial" w:cs="Arial"/>
                <w:szCs w:val="22"/>
                <w:lang w:eastAsia="en-US"/>
              </w:rPr>
              <w:t>Epe partzialak</w:t>
            </w:r>
          </w:p>
        </w:tc>
        <w:tc>
          <w:tcPr>
            <w:tcW w:w="567" w:type="dxa"/>
            <w:tcBorders>
              <w:top w:val="nil"/>
              <w:left w:val="nil"/>
              <w:bottom w:val="nil"/>
              <w:right w:val="single" w:sz="8" w:space="0" w:color="auto"/>
            </w:tcBorders>
            <w:shd w:val="clear" w:color="auto" w:fill="FFFFFF"/>
            <w:vAlign w:val="center"/>
          </w:tcPr>
          <w:p w:rsidR="006C7A21" w:rsidRPr="006C7A21" w:rsidRDefault="006C7A21" w:rsidP="00461774">
            <w:pPr>
              <w:jc w:val="right"/>
              <w:rPr>
                <w:rFonts w:ascii="Arial" w:eastAsia="Cambria" w:hAnsi="Arial" w:cs="Arial"/>
                <w:szCs w:val="22"/>
                <w:lang w:eastAsia="en-US"/>
              </w:rPr>
            </w:pPr>
            <w:r w:rsidRPr="006C7A21">
              <w:rPr>
                <w:rFonts w:ascii="Arial" w:eastAsia="Cambria" w:hAnsi="Arial" w:cs="Arial"/>
                <w:szCs w:val="22"/>
                <w:lang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tcMar>
              <w:left w:w="0" w:type="dxa"/>
              <w:right w:w="0" w:type="dxa"/>
            </w:tcMar>
            <w:vAlign w:val="center"/>
          </w:tcPr>
          <w:p w:rsidR="006C7A21" w:rsidRPr="006C7A21" w:rsidRDefault="001F3582" w:rsidP="00461774">
            <w:pPr>
              <w:jc w:val="center"/>
              <w:rPr>
                <w:rFonts w:ascii="Arial" w:eastAsia="Cambria" w:hAnsi="Arial" w:cs="Arial"/>
                <w:szCs w:val="22"/>
                <w:lang w:eastAsia="en-US"/>
              </w:rPr>
            </w:pPr>
            <w:r>
              <w:rPr>
                <w:rFonts w:ascii="Arial" w:eastAsia="Cambria" w:hAnsi="Arial" w:cs="Arial"/>
                <w:szCs w:val="22"/>
                <w:lang w:eastAsia="en-US"/>
              </w:rPr>
              <w:t>X</w:t>
            </w:r>
          </w:p>
        </w:tc>
        <w:tc>
          <w:tcPr>
            <w:tcW w:w="709" w:type="dxa"/>
            <w:tcBorders>
              <w:top w:val="nil"/>
              <w:left w:val="single" w:sz="8" w:space="0" w:color="auto"/>
              <w:bottom w:val="nil"/>
              <w:right w:val="single" w:sz="8" w:space="0" w:color="auto"/>
            </w:tcBorders>
            <w:shd w:val="clear" w:color="auto" w:fill="FFFFFF"/>
            <w:vAlign w:val="center"/>
          </w:tcPr>
          <w:p w:rsidR="006C7A21" w:rsidRPr="006C7A21" w:rsidRDefault="006C7A21" w:rsidP="00461774">
            <w:pPr>
              <w:jc w:val="right"/>
              <w:rPr>
                <w:rFonts w:ascii="Arial" w:eastAsia="Cambria" w:hAnsi="Arial" w:cs="Arial"/>
                <w:szCs w:val="22"/>
                <w:lang w:eastAsia="en-US"/>
              </w:rPr>
            </w:pPr>
            <w:r w:rsidRPr="006C7A21">
              <w:rPr>
                <w:rFonts w:ascii="Arial" w:eastAsia="Cambria" w:hAnsi="Arial" w:cs="Arial"/>
                <w:szCs w:val="22"/>
                <w:lang w:eastAsia="en-US"/>
              </w:rPr>
              <w:t>EZ</w:t>
            </w:r>
          </w:p>
        </w:tc>
        <w:tc>
          <w:tcPr>
            <w:tcW w:w="285" w:type="dxa"/>
            <w:tcBorders>
              <w:top w:val="single" w:sz="8" w:space="0" w:color="auto"/>
              <w:left w:val="single" w:sz="8" w:space="0" w:color="auto"/>
              <w:bottom w:val="single" w:sz="8" w:space="0" w:color="auto"/>
              <w:right w:val="single" w:sz="8" w:space="0" w:color="auto"/>
            </w:tcBorders>
            <w:shd w:val="clear" w:color="auto" w:fill="FFFFFF"/>
            <w:tcMar>
              <w:left w:w="0" w:type="dxa"/>
              <w:right w:w="0" w:type="dxa"/>
            </w:tcMar>
            <w:vAlign w:val="center"/>
          </w:tcPr>
          <w:p w:rsidR="006C7A21" w:rsidRPr="006C7A21" w:rsidRDefault="006C7A21" w:rsidP="00461774">
            <w:pPr>
              <w:jc w:val="center"/>
              <w:rPr>
                <w:rFonts w:ascii="Arial" w:eastAsia="Cambria" w:hAnsi="Arial" w:cs="Arial"/>
                <w:szCs w:val="22"/>
                <w:lang w:eastAsia="en-US"/>
              </w:rPr>
            </w:pPr>
          </w:p>
        </w:tc>
        <w:tc>
          <w:tcPr>
            <w:tcW w:w="3967" w:type="dxa"/>
            <w:tcBorders>
              <w:top w:val="nil"/>
              <w:left w:val="single" w:sz="8" w:space="0" w:color="auto"/>
              <w:bottom w:val="nil"/>
            </w:tcBorders>
            <w:shd w:val="clear" w:color="auto" w:fill="FFFFFF"/>
            <w:vAlign w:val="center"/>
          </w:tcPr>
          <w:p w:rsidR="006C7A21" w:rsidRPr="006C7A21" w:rsidRDefault="006C7A21" w:rsidP="00461774">
            <w:pPr>
              <w:rPr>
                <w:rFonts w:ascii="Arial" w:eastAsia="Cambria" w:hAnsi="Arial" w:cs="Arial"/>
                <w:szCs w:val="22"/>
                <w:lang w:eastAsia="en-US"/>
              </w:rPr>
            </w:pPr>
          </w:p>
        </w:tc>
      </w:tr>
      <w:tr w:rsidR="006C7A21" w:rsidRPr="006C7A21" w:rsidTr="00461774">
        <w:trPr>
          <w:trHeight w:hRule="exact" w:val="113"/>
        </w:trPr>
        <w:tc>
          <w:tcPr>
            <w:tcW w:w="8506" w:type="dxa"/>
            <w:gridSpan w:val="6"/>
            <w:tcBorders>
              <w:top w:val="nil"/>
              <w:bottom w:val="nil"/>
            </w:tcBorders>
            <w:shd w:val="clear" w:color="auto" w:fill="FFFFFF"/>
            <w:vAlign w:val="center"/>
          </w:tcPr>
          <w:p w:rsidR="006C7A21" w:rsidRPr="006C7A21" w:rsidRDefault="006C7A21" w:rsidP="00461774">
            <w:pPr>
              <w:jc w:val="both"/>
              <w:rPr>
                <w:rFonts w:ascii="Arial" w:eastAsia="Cambria" w:hAnsi="Arial" w:cs="Arial"/>
                <w:sz w:val="16"/>
                <w:szCs w:val="16"/>
                <w:lang w:eastAsia="en-US"/>
              </w:rPr>
            </w:pPr>
          </w:p>
        </w:tc>
      </w:tr>
      <w:tr w:rsidR="006C7A21" w:rsidRPr="006C7A21" w:rsidTr="00461774">
        <w:trPr>
          <w:trHeight w:hRule="exact" w:val="100"/>
        </w:trPr>
        <w:tc>
          <w:tcPr>
            <w:tcW w:w="8506" w:type="dxa"/>
            <w:gridSpan w:val="6"/>
            <w:tcBorders>
              <w:top w:val="nil"/>
              <w:bottom w:val="nil"/>
            </w:tcBorders>
            <w:shd w:val="clear" w:color="auto" w:fill="FFFFFF"/>
            <w:vAlign w:val="center"/>
          </w:tcPr>
          <w:p w:rsidR="006C7A21" w:rsidRPr="006C7A21" w:rsidRDefault="006C7A21" w:rsidP="00461774">
            <w:pPr>
              <w:jc w:val="both"/>
              <w:rPr>
                <w:rFonts w:ascii="Arial" w:eastAsia="Cambria" w:hAnsi="Arial" w:cs="Arial"/>
                <w:szCs w:val="22"/>
                <w:lang w:eastAsia="en-US"/>
              </w:rPr>
            </w:pPr>
          </w:p>
        </w:tc>
      </w:tr>
      <w:tr w:rsidR="006C7A21" w:rsidRPr="006C7A21" w:rsidTr="001F3582">
        <w:trPr>
          <w:trHeight w:hRule="exact" w:val="1561"/>
        </w:trPr>
        <w:tc>
          <w:tcPr>
            <w:tcW w:w="8506" w:type="dxa"/>
            <w:gridSpan w:val="6"/>
            <w:tcBorders>
              <w:top w:val="nil"/>
              <w:bottom w:val="single" w:sz="4" w:space="0" w:color="000000"/>
            </w:tcBorders>
            <w:shd w:val="clear" w:color="auto" w:fill="FFFFFF"/>
          </w:tcPr>
          <w:p w:rsidR="006C7A21" w:rsidRDefault="001F3582" w:rsidP="00461774">
            <w:pPr>
              <w:spacing w:after="40" w:line="240" w:lineRule="atLeast"/>
              <w:ind w:right="-1"/>
              <w:jc w:val="both"/>
              <w:rPr>
                <w:rFonts w:ascii="Arial" w:eastAsia="Cambria" w:hAnsi="Arial" w:cs="Arial"/>
                <w:szCs w:val="22"/>
                <w:lang w:eastAsia="en-US"/>
              </w:rPr>
            </w:pPr>
            <w:r w:rsidRPr="001F3582">
              <w:rPr>
                <w:rFonts w:ascii="Arial" w:eastAsia="Cambria" w:hAnsi="Arial" w:cs="Arial"/>
                <w:szCs w:val="22"/>
                <w:lang w:eastAsia="en-US"/>
              </w:rPr>
              <w:t>Amiantoari dagokionez Lan Plan Espezifikoa lan agintaritza eskudunean aurk</w:t>
            </w:r>
            <w:r>
              <w:rPr>
                <w:rFonts w:ascii="Arial" w:eastAsia="Cambria" w:hAnsi="Arial" w:cs="Arial"/>
                <w:szCs w:val="22"/>
                <w:lang w:eastAsia="en-US"/>
              </w:rPr>
              <w:t>eztea: 1</w:t>
            </w:r>
            <w:r w:rsidRPr="001F3582">
              <w:rPr>
                <w:rFonts w:ascii="Arial" w:eastAsia="Cambria" w:hAnsi="Arial" w:cs="Arial"/>
                <w:szCs w:val="22"/>
                <w:lang w:eastAsia="en-US"/>
              </w:rPr>
              <w:t>. Astea</w:t>
            </w:r>
          </w:p>
          <w:p w:rsidR="001F3582" w:rsidRDefault="001F3582" w:rsidP="00461774">
            <w:pPr>
              <w:spacing w:after="40" w:line="240" w:lineRule="atLeast"/>
              <w:ind w:right="-1"/>
              <w:jc w:val="both"/>
              <w:rPr>
                <w:rFonts w:ascii="Arial" w:eastAsia="Cambria" w:hAnsi="Arial" w:cs="Arial"/>
                <w:szCs w:val="22"/>
                <w:lang w:eastAsia="en-US"/>
              </w:rPr>
            </w:pPr>
          </w:p>
          <w:tbl>
            <w:tblPr>
              <w:tblW w:w="85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5"/>
              <w:gridCol w:w="3967"/>
            </w:tblGrid>
            <w:tr w:rsidR="001F3582" w:rsidRPr="006C7A21" w:rsidTr="001F3582">
              <w:trPr>
                <w:trHeight w:hRule="exact" w:val="284"/>
              </w:trPr>
              <w:tc>
                <w:tcPr>
                  <w:tcW w:w="2694" w:type="dxa"/>
                  <w:tcBorders>
                    <w:top w:val="nil"/>
                    <w:left w:val="nil"/>
                    <w:bottom w:val="nil"/>
                    <w:right w:val="nil"/>
                  </w:tcBorders>
                  <w:shd w:val="clear" w:color="auto" w:fill="FFFFFF"/>
                  <w:vAlign w:val="center"/>
                </w:tcPr>
                <w:p w:rsidR="001F3582" w:rsidRPr="006C7A21" w:rsidRDefault="001F3582" w:rsidP="001F3582">
                  <w:pPr>
                    <w:spacing w:before="40" w:after="40"/>
                    <w:rPr>
                      <w:rFonts w:ascii="Arial" w:eastAsia="Cambria" w:hAnsi="Arial" w:cs="Arial"/>
                      <w:szCs w:val="22"/>
                      <w:lang w:eastAsia="en-US"/>
                    </w:rPr>
                  </w:pPr>
                  <w:r>
                    <w:rPr>
                      <w:rFonts w:ascii="Arial" w:eastAsia="Cambria" w:hAnsi="Arial" w:cs="Arial"/>
                      <w:szCs w:val="22"/>
                      <w:lang w:eastAsia="en-US"/>
                    </w:rPr>
                    <w:t>Harrera</w:t>
                  </w:r>
                  <w:r w:rsidRPr="006C7A21">
                    <w:rPr>
                      <w:rFonts w:ascii="Arial" w:eastAsia="Cambria" w:hAnsi="Arial" w:cs="Arial"/>
                      <w:szCs w:val="22"/>
                      <w:lang w:eastAsia="en-US"/>
                    </w:rPr>
                    <w:t xml:space="preserve"> partzialak</w:t>
                  </w:r>
                </w:p>
              </w:tc>
              <w:tc>
                <w:tcPr>
                  <w:tcW w:w="567" w:type="dxa"/>
                  <w:tcBorders>
                    <w:top w:val="nil"/>
                    <w:left w:val="nil"/>
                    <w:bottom w:val="nil"/>
                    <w:right w:val="single" w:sz="8" w:space="0" w:color="auto"/>
                  </w:tcBorders>
                  <w:shd w:val="clear" w:color="auto" w:fill="FFFFFF"/>
                  <w:vAlign w:val="center"/>
                </w:tcPr>
                <w:p w:rsidR="001F3582" w:rsidRPr="006C7A21" w:rsidRDefault="001F3582" w:rsidP="001F3582">
                  <w:pPr>
                    <w:jc w:val="right"/>
                    <w:rPr>
                      <w:rFonts w:ascii="Arial" w:eastAsia="Cambria" w:hAnsi="Arial" w:cs="Arial"/>
                      <w:szCs w:val="22"/>
                      <w:lang w:eastAsia="en-US"/>
                    </w:rPr>
                  </w:pPr>
                  <w:r w:rsidRPr="006C7A21">
                    <w:rPr>
                      <w:rFonts w:ascii="Arial" w:eastAsia="Cambria" w:hAnsi="Arial" w:cs="Arial"/>
                      <w:szCs w:val="22"/>
                      <w:lang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tcMar>
                    <w:left w:w="0" w:type="dxa"/>
                    <w:right w:w="0" w:type="dxa"/>
                  </w:tcMar>
                  <w:vAlign w:val="center"/>
                </w:tcPr>
                <w:p w:rsidR="001F3582" w:rsidRPr="006C7A21" w:rsidRDefault="001F3582" w:rsidP="001F3582">
                  <w:pPr>
                    <w:jc w:val="center"/>
                    <w:rPr>
                      <w:rFonts w:ascii="Arial" w:eastAsia="Cambria"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rsidR="001F3582" w:rsidRPr="006C7A21" w:rsidRDefault="001F3582" w:rsidP="001F3582">
                  <w:pPr>
                    <w:jc w:val="right"/>
                    <w:rPr>
                      <w:rFonts w:ascii="Arial" w:eastAsia="Cambria" w:hAnsi="Arial" w:cs="Arial"/>
                      <w:szCs w:val="22"/>
                      <w:lang w:eastAsia="en-US"/>
                    </w:rPr>
                  </w:pPr>
                  <w:r w:rsidRPr="006C7A21">
                    <w:rPr>
                      <w:rFonts w:ascii="Arial" w:eastAsia="Cambria" w:hAnsi="Arial" w:cs="Arial"/>
                      <w:szCs w:val="22"/>
                      <w:lang w:eastAsia="en-US"/>
                    </w:rPr>
                    <w:t>EZ</w:t>
                  </w:r>
                </w:p>
              </w:tc>
              <w:tc>
                <w:tcPr>
                  <w:tcW w:w="285" w:type="dxa"/>
                  <w:tcBorders>
                    <w:top w:val="single" w:sz="8" w:space="0" w:color="auto"/>
                    <w:left w:val="single" w:sz="8" w:space="0" w:color="auto"/>
                    <w:bottom w:val="single" w:sz="8" w:space="0" w:color="auto"/>
                    <w:right w:val="single" w:sz="8" w:space="0" w:color="auto"/>
                  </w:tcBorders>
                  <w:shd w:val="clear" w:color="auto" w:fill="FFFFFF"/>
                  <w:tcMar>
                    <w:left w:w="0" w:type="dxa"/>
                    <w:right w:w="0" w:type="dxa"/>
                  </w:tcMar>
                  <w:vAlign w:val="center"/>
                </w:tcPr>
                <w:p w:rsidR="001F3582" w:rsidRPr="006C7A21" w:rsidRDefault="001F3582" w:rsidP="001F3582">
                  <w:pPr>
                    <w:jc w:val="center"/>
                    <w:rPr>
                      <w:rFonts w:ascii="Arial" w:eastAsia="Cambria" w:hAnsi="Arial" w:cs="Arial"/>
                      <w:szCs w:val="22"/>
                      <w:lang w:eastAsia="en-US"/>
                    </w:rPr>
                  </w:pPr>
                  <w:r>
                    <w:rPr>
                      <w:rFonts w:ascii="Arial" w:eastAsia="Cambria" w:hAnsi="Arial" w:cs="Arial"/>
                      <w:szCs w:val="22"/>
                      <w:lang w:eastAsia="en-US"/>
                    </w:rPr>
                    <w:t>X</w:t>
                  </w:r>
                </w:p>
              </w:tc>
              <w:tc>
                <w:tcPr>
                  <w:tcW w:w="3967" w:type="dxa"/>
                  <w:tcBorders>
                    <w:top w:val="nil"/>
                    <w:left w:val="single" w:sz="8" w:space="0" w:color="auto"/>
                    <w:bottom w:val="nil"/>
                  </w:tcBorders>
                  <w:shd w:val="clear" w:color="auto" w:fill="FFFFFF"/>
                  <w:vAlign w:val="center"/>
                </w:tcPr>
                <w:p w:rsidR="001F3582" w:rsidRPr="006C7A21" w:rsidRDefault="001F3582" w:rsidP="001F3582">
                  <w:pPr>
                    <w:rPr>
                      <w:rFonts w:ascii="Arial" w:eastAsia="Cambria" w:hAnsi="Arial" w:cs="Arial"/>
                      <w:szCs w:val="22"/>
                      <w:lang w:eastAsia="en-US"/>
                    </w:rPr>
                  </w:pPr>
                </w:p>
              </w:tc>
            </w:tr>
          </w:tbl>
          <w:p w:rsidR="001F3582" w:rsidRPr="006C7A21" w:rsidRDefault="001F3582" w:rsidP="00461774">
            <w:pPr>
              <w:spacing w:after="40" w:line="240" w:lineRule="atLeast"/>
              <w:ind w:right="-1"/>
              <w:jc w:val="both"/>
              <w:rPr>
                <w:rFonts w:ascii="Arial" w:eastAsia="Cambria" w:hAnsi="Arial" w:cs="Arial"/>
                <w:szCs w:val="22"/>
                <w:lang w:eastAsia="en-US"/>
              </w:rPr>
            </w:pPr>
          </w:p>
        </w:tc>
      </w:tr>
    </w:tbl>
    <w:p w:rsidR="006C7A21" w:rsidRPr="006C7A21" w:rsidRDefault="006C7A21" w:rsidP="006C7A21">
      <w:pPr>
        <w:spacing w:line="240" w:lineRule="atLeast"/>
        <w:ind w:right="-1"/>
        <w:jc w:val="both"/>
        <w:rPr>
          <w:rFonts w:ascii="Arial" w:hAnsi="Arial" w:cs="Arial"/>
        </w:rPr>
      </w:pPr>
    </w:p>
    <w:p w:rsidR="006C7A21" w:rsidRPr="006C7A21" w:rsidRDefault="006C7A21" w:rsidP="00123C90">
      <w:pPr>
        <w:spacing w:line="240" w:lineRule="atLeast"/>
        <w:ind w:right="-1"/>
        <w:jc w:val="both"/>
        <w:rPr>
          <w:rFonts w:ascii="Arial" w:hAnsi="Arial" w:cs="Arial"/>
        </w:rPr>
      </w:pPr>
    </w:p>
    <w:p w:rsidR="001C32DF" w:rsidRPr="006C7A21" w:rsidRDefault="001C32DF" w:rsidP="00123C90">
      <w:pPr>
        <w:spacing w:line="240" w:lineRule="atLeast"/>
        <w:ind w:right="-1"/>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C32DF" w:rsidRPr="006C7A21" w:rsidTr="001C32DF">
        <w:trPr>
          <w:trHeight w:hRule="exact" w:val="340"/>
        </w:trPr>
        <w:tc>
          <w:tcPr>
            <w:tcW w:w="8506" w:type="dxa"/>
            <w:vAlign w:val="center"/>
          </w:tcPr>
          <w:p w:rsidR="001C32DF" w:rsidRPr="006C7A21" w:rsidRDefault="001C32DF" w:rsidP="00123C90">
            <w:pPr>
              <w:spacing w:line="240" w:lineRule="atLeast"/>
              <w:ind w:right="-1"/>
              <w:jc w:val="both"/>
              <w:rPr>
                <w:rFonts w:ascii="Arial" w:hAnsi="Arial" w:cs="Arial"/>
                <w:b/>
              </w:rPr>
            </w:pPr>
            <w:bookmarkStart w:id="9" w:name="CC_10"/>
            <w:r w:rsidRPr="006C7A21">
              <w:rPr>
                <w:rFonts w:ascii="Arial" w:hAnsi="Arial" w:cs="Arial"/>
                <w:b/>
              </w:rPr>
              <w:t xml:space="preserve">10.- </w:t>
            </w:r>
            <w:bookmarkEnd w:id="9"/>
            <w:r w:rsidRPr="006C7A21">
              <w:rPr>
                <w:rFonts w:ascii="Arial" w:hAnsi="Arial" w:cs="Arial"/>
                <w:b/>
              </w:rPr>
              <w:t>ORDAINTZEKO ERA</w:t>
            </w:r>
          </w:p>
        </w:tc>
      </w:tr>
      <w:tr w:rsidR="001C32DF" w:rsidRPr="006C7A21" w:rsidTr="001C32DF">
        <w:trPr>
          <w:trHeight w:val="454"/>
        </w:trPr>
        <w:tc>
          <w:tcPr>
            <w:tcW w:w="8506" w:type="dxa"/>
            <w:vAlign w:val="center"/>
          </w:tcPr>
          <w:p w:rsidR="001F3582" w:rsidRPr="001F3582" w:rsidRDefault="001F3582" w:rsidP="001F3582">
            <w:pPr>
              <w:spacing w:line="240" w:lineRule="atLeast"/>
              <w:jc w:val="both"/>
              <w:rPr>
                <w:rFonts w:ascii="Arial" w:hAnsi="Arial" w:cs="Arial"/>
              </w:rPr>
            </w:pPr>
            <w:r w:rsidRPr="001F3582">
              <w:rPr>
                <w:rFonts w:ascii="Arial" w:hAnsi="Arial" w:cs="Arial"/>
              </w:rPr>
              <w:t>Hileroko ziurtagiriak.</w:t>
            </w:r>
          </w:p>
          <w:p w:rsidR="001F3582" w:rsidRPr="001F3582" w:rsidRDefault="001F3582" w:rsidP="001F3582">
            <w:pPr>
              <w:spacing w:line="240" w:lineRule="atLeast"/>
              <w:jc w:val="both"/>
              <w:rPr>
                <w:rFonts w:ascii="Arial" w:hAnsi="Arial" w:cs="Arial"/>
              </w:rPr>
            </w:pPr>
            <w:r w:rsidRPr="001F3582">
              <w:rPr>
                <w:rFonts w:ascii="Arial" w:hAnsi="Arial" w:cs="Arial"/>
              </w:rPr>
              <w:t>Proiektuaren Baldintza Agirian ezarritako atxikipenak aplikatuko dira.</w:t>
            </w:r>
          </w:p>
          <w:p w:rsidR="001F3582" w:rsidRPr="001F3582" w:rsidRDefault="001F3582" w:rsidP="001F3582">
            <w:pPr>
              <w:spacing w:line="240" w:lineRule="atLeast"/>
              <w:jc w:val="both"/>
              <w:rPr>
                <w:rFonts w:ascii="Arial" w:hAnsi="Arial" w:cs="Arial"/>
              </w:rPr>
            </w:pPr>
            <w:r w:rsidRPr="001F3582">
              <w:rPr>
                <w:rFonts w:ascii="Arial" w:hAnsi="Arial" w:cs="Arial"/>
              </w:rPr>
              <w:t xml:space="preserve">Obra ziurtagiriak proiektuko prezio bateratuak erabiliz aurkeztuko dira, eta horiei dagokien </w:t>
            </w:r>
          </w:p>
          <w:p w:rsidR="001F3582" w:rsidRPr="001F3582" w:rsidRDefault="001F3582" w:rsidP="001F3582">
            <w:pPr>
              <w:spacing w:line="240" w:lineRule="atLeast"/>
              <w:jc w:val="both"/>
              <w:rPr>
                <w:rFonts w:ascii="Arial" w:hAnsi="Arial" w:cs="Arial"/>
              </w:rPr>
            </w:pPr>
            <w:r w:rsidRPr="001F3582">
              <w:rPr>
                <w:rFonts w:ascii="Arial" w:hAnsi="Arial" w:cs="Arial"/>
              </w:rPr>
              <w:t xml:space="preserve">baja lineala aplikatuko zaie, adjudikaziodunak bere eskaintzan prezio unitario propioak </w:t>
            </w:r>
          </w:p>
          <w:p w:rsidR="001C32DF" w:rsidRPr="006C7A21" w:rsidRDefault="004F7A62" w:rsidP="001F3582">
            <w:pPr>
              <w:spacing w:line="240" w:lineRule="atLeast"/>
              <w:jc w:val="both"/>
              <w:rPr>
                <w:rFonts w:ascii="Arial" w:hAnsi="Arial" w:cs="Arial"/>
              </w:rPr>
            </w:pPr>
            <w:r>
              <w:rPr>
                <w:rFonts w:ascii="Arial" w:hAnsi="Arial" w:cs="Arial"/>
              </w:rPr>
              <w:t>aurkeztu baditu ere.</w:t>
            </w:r>
          </w:p>
        </w:tc>
      </w:tr>
    </w:tbl>
    <w:p w:rsidR="001C32DF" w:rsidRPr="006C7A21" w:rsidRDefault="001C32DF" w:rsidP="00123C90">
      <w:pPr>
        <w:spacing w:line="240" w:lineRule="atLeast"/>
        <w:ind w:right="-1"/>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1C32DF" w:rsidRPr="006C7A21" w:rsidTr="001C32DF">
        <w:trPr>
          <w:trHeight w:hRule="exact" w:val="340"/>
        </w:trPr>
        <w:tc>
          <w:tcPr>
            <w:tcW w:w="8506" w:type="dxa"/>
            <w:gridSpan w:val="3"/>
            <w:tcBorders>
              <w:bottom w:val="single" w:sz="4" w:space="0" w:color="auto"/>
            </w:tcBorders>
            <w:vAlign w:val="center"/>
          </w:tcPr>
          <w:p w:rsidR="001C32DF" w:rsidRPr="006C7A21" w:rsidRDefault="001C32DF" w:rsidP="00123C90">
            <w:pPr>
              <w:spacing w:line="240" w:lineRule="atLeast"/>
              <w:ind w:right="-1"/>
              <w:jc w:val="both"/>
              <w:rPr>
                <w:rFonts w:ascii="Arial" w:hAnsi="Arial" w:cs="Arial"/>
                <w:b/>
              </w:rPr>
            </w:pPr>
            <w:bookmarkStart w:id="10" w:name="CC_11"/>
            <w:r w:rsidRPr="006C7A21">
              <w:rPr>
                <w:rFonts w:ascii="Arial" w:hAnsi="Arial" w:cs="Arial"/>
                <w:b/>
              </w:rPr>
              <w:t xml:space="preserve">11.- </w:t>
            </w:r>
            <w:bookmarkEnd w:id="10"/>
            <w:r w:rsidRPr="006C7A21">
              <w:rPr>
                <w:rFonts w:ascii="Arial" w:hAnsi="Arial" w:cs="Arial"/>
                <w:b/>
              </w:rPr>
              <w:t>ALDAERAK ONARTZEA</w:t>
            </w:r>
          </w:p>
        </w:tc>
      </w:tr>
      <w:tr w:rsidR="001C32DF" w:rsidRPr="006C7A21" w:rsidTr="001C32DF">
        <w:trPr>
          <w:trHeight w:hRule="exact" w:val="143"/>
        </w:trPr>
        <w:tc>
          <w:tcPr>
            <w:tcW w:w="8506" w:type="dxa"/>
            <w:gridSpan w:val="3"/>
            <w:tcBorders>
              <w:top w:val="single" w:sz="4" w:space="0" w:color="auto"/>
              <w:bottom w:val="nil"/>
            </w:tcBorders>
            <w:vAlign w:val="center"/>
          </w:tcPr>
          <w:p w:rsidR="001C32DF" w:rsidRPr="006C7A21" w:rsidRDefault="001C32DF" w:rsidP="00123C90">
            <w:pPr>
              <w:spacing w:line="240" w:lineRule="atLeast"/>
              <w:ind w:right="-1"/>
              <w:jc w:val="both"/>
              <w:rPr>
                <w:rFonts w:ascii="Arial" w:hAnsi="Arial" w:cs="Arial"/>
                <w:b/>
                <w:sz w:val="16"/>
                <w:szCs w:val="16"/>
              </w:rPr>
            </w:pPr>
          </w:p>
        </w:tc>
      </w:tr>
      <w:tr w:rsidR="001C32DF" w:rsidRPr="006C7A21" w:rsidTr="001C32DF">
        <w:trPr>
          <w:trHeight w:hRule="exact" w:val="284"/>
        </w:trPr>
        <w:tc>
          <w:tcPr>
            <w:tcW w:w="851" w:type="dxa"/>
            <w:tcBorders>
              <w:top w:val="nil"/>
              <w:bottom w:val="nil"/>
              <w:right w:val="single" w:sz="8" w:space="0" w:color="auto"/>
            </w:tcBorders>
            <w:vAlign w:val="center"/>
          </w:tcPr>
          <w:p w:rsidR="001C32DF" w:rsidRPr="006C7A21" w:rsidRDefault="001C32DF" w:rsidP="00123C90">
            <w:pPr>
              <w:spacing w:line="240" w:lineRule="atLeast"/>
              <w:ind w:right="-1"/>
              <w:jc w:val="right"/>
              <w:rPr>
                <w:rFonts w:ascii="Arial" w:eastAsia="Cambria" w:hAnsi="Arial" w:cs="Arial"/>
                <w:szCs w:val="22"/>
                <w:lang w:eastAsia="en-US"/>
              </w:rPr>
            </w:pPr>
            <w:r w:rsidRPr="006C7A21">
              <w:rPr>
                <w:rFonts w:ascii="Arial" w:eastAsia="Cambria" w:hAnsi="Arial" w:cs="Arial"/>
                <w:szCs w:val="22"/>
                <w:lang w:eastAsia="en-US"/>
              </w:rPr>
              <w:t>BAI</w:t>
            </w:r>
          </w:p>
        </w:tc>
        <w:tc>
          <w:tcPr>
            <w:tcW w:w="284" w:type="dxa"/>
            <w:tcBorders>
              <w:top w:val="single" w:sz="8" w:space="0" w:color="auto"/>
              <w:left w:val="single" w:sz="8" w:space="0" w:color="auto"/>
              <w:bottom w:val="single" w:sz="8" w:space="0" w:color="auto"/>
              <w:right w:val="single" w:sz="8" w:space="0" w:color="auto"/>
            </w:tcBorders>
            <w:vAlign w:val="center"/>
          </w:tcPr>
          <w:p w:rsidR="001C32DF" w:rsidRPr="006C7A21" w:rsidRDefault="001C32DF" w:rsidP="00123C90">
            <w:pPr>
              <w:spacing w:line="240" w:lineRule="atLeast"/>
              <w:ind w:right="-1"/>
              <w:jc w:val="center"/>
              <w:rPr>
                <w:rFonts w:ascii="Arial" w:hAnsi="Arial" w:cs="Arial"/>
                <w:b/>
              </w:rPr>
            </w:pPr>
          </w:p>
        </w:tc>
        <w:tc>
          <w:tcPr>
            <w:tcW w:w="7371" w:type="dxa"/>
            <w:vMerge w:val="restart"/>
            <w:tcBorders>
              <w:top w:val="nil"/>
              <w:left w:val="single" w:sz="8" w:space="0" w:color="auto"/>
            </w:tcBorders>
          </w:tcPr>
          <w:p w:rsidR="001C32DF" w:rsidRPr="006C7A21" w:rsidRDefault="001C32DF" w:rsidP="00123C90">
            <w:pPr>
              <w:spacing w:before="40" w:after="40" w:line="240" w:lineRule="atLeast"/>
              <w:ind w:right="-1"/>
              <w:jc w:val="both"/>
              <w:rPr>
                <w:rFonts w:ascii="Arial" w:hAnsi="Arial" w:cs="Arial"/>
              </w:rPr>
            </w:pPr>
            <w:r w:rsidRPr="006C7A21">
              <w:rPr>
                <w:rFonts w:ascii="Arial" w:hAnsi="Arial" w:cs="Arial"/>
              </w:rPr>
              <w:t>Baldintzak, modalitateak eta alderdiak</w:t>
            </w:r>
            <w:r w:rsidR="007F7A70" w:rsidRPr="006C7A21">
              <w:rPr>
                <w:rFonts w:ascii="Arial" w:hAnsi="Arial" w:cs="Arial"/>
              </w:rPr>
              <w:t>:</w:t>
            </w:r>
          </w:p>
        </w:tc>
      </w:tr>
      <w:tr w:rsidR="001C32DF" w:rsidRPr="006C7A21" w:rsidTr="001C32DF">
        <w:trPr>
          <w:trHeight w:val="106"/>
        </w:trPr>
        <w:tc>
          <w:tcPr>
            <w:tcW w:w="1135" w:type="dxa"/>
            <w:gridSpan w:val="2"/>
            <w:tcBorders>
              <w:top w:val="nil"/>
              <w:bottom w:val="nil"/>
              <w:right w:val="nil"/>
            </w:tcBorders>
            <w:vAlign w:val="center"/>
          </w:tcPr>
          <w:p w:rsidR="001C32DF" w:rsidRPr="006C7A21" w:rsidRDefault="001C32DF" w:rsidP="00123C90">
            <w:pPr>
              <w:spacing w:line="240" w:lineRule="atLeast"/>
              <w:ind w:right="-1"/>
              <w:rPr>
                <w:rFonts w:ascii="Arial" w:hAnsi="Arial" w:cs="Arial"/>
              </w:rPr>
            </w:pPr>
          </w:p>
        </w:tc>
        <w:tc>
          <w:tcPr>
            <w:tcW w:w="7371" w:type="dxa"/>
            <w:vMerge/>
            <w:tcBorders>
              <w:left w:val="nil"/>
              <w:bottom w:val="nil"/>
            </w:tcBorders>
            <w:vAlign w:val="center"/>
          </w:tcPr>
          <w:p w:rsidR="001C32DF" w:rsidRPr="006C7A21" w:rsidRDefault="001C32DF" w:rsidP="00123C90">
            <w:pPr>
              <w:spacing w:line="240" w:lineRule="atLeast"/>
              <w:ind w:right="-1"/>
              <w:rPr>
                <w:rFonts w:ascii="Arial" w:hAnsi="Arial" w:cs="Arial"/>
              </w:rPr>
            </w:pPr>
          </w:p>
        </w:tc>
      </w:tr>
      <w:tr w:rsidR="001C32DF" w:rsidRPr="006C7A21" w:rsidTr="001C32DF">
        <w:trPr>
          <w:trHeight w:hRule="exact" w:val="284"/>
        </w:trPr>
        <w:tc>
          <w:tcPr>
            <w:tcW w:w="851" w:type="dxa"/>
            <w:tcBorders>
              <w:top w:val="nil"/>
              <w:bottom w:val="nil"/>
              <w:right w:val="single" w:sz="8" w:space="0" w:color="auto"/>
            </w:tcBorders>
            <w:vAlign w:val="center"/>
          </w:tcPr>
          <w:p w:rsidR="001C32DF" w:rsidRPr="006C7A21" w:rsidRDefault="001C32DF" w:rsidP="00123C90">
            <w:pPr>
              <w:spacing w:line="240" w:lineRule="atLeast"/>
              <w:ind w:right="-1"/>
              <w:jc w:val="right"/>
              <w:rPr>
                <w:rFonts w:ascii="Arial" w:eastAsia="Cambria" w:hAnsi="Arial" w:cs="Arial"/>
                <w:szCs w:val="22"/>
                <w:lang w:eastAsia="en-US"/>
              </w:rPr>
            </w:pPr>
            <w:r w:rsidRPr="006C7A21">
              <w:rPr>
                <w:rFonts w:ascii="Arial" w:eastAsia="Cambria" w:hAnsi="Arial" w:cs="Arial"/>
                <w:szCs w:val="22"/>
                <w:lang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rsidR="001C32DF" w:rsidRPr="006C7A21" w:rsidRDefault="001F3582" w:rsidP="00123C90">
            <w:pPr>
              <w:spacing w:line="240" w:lineRule="atLeast"/>
              <w:ind w:right="-1"/>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rsidR="001C32DF" w:rsidRPr="006C7A21" w:rsidRDefault="001C32DF" w:rsidP="00123C90">
            <w:pPr>
              <w:spacing w:line="240" w:lineRule="atLeast"/>
              <w:ind w:right="-1"/>
              <w:rPr>
                <w:rFonts w:ascii="Arial" w:hAnsi="Arial" w:cs="Arial"/>
              </w:rPr>
            </w:pPr>
          </w:p>
        </w:tc>
      </w:tr>
      <w:tr w:rsidR="001C32DF" w:rsidRPr="006C7A21" w:rsidTr="001C32DF">
        <w:trPr>
          <w:trHeight w:hRule="exact" w:val="147"/>
        </w:trPr>
        <w:tc>
          <w:tcPr>
            <w:tcW w:w="851" w:type="dxa"/>
            <w:tcBorders>
              <w:top w:val="nil"/>
              <w:left w:val="single" w:sz="4" w:space="0" w:color="auto"/>
              <w:right w:val="nil"/>
            </w:tcBorders>
            <w:vAlign w:val="center"/>
          </w:tcPr>
          <w:p w:rsidR="001C32DF" w:rsidRPr="006C7A21" w:rsidRDefault="001C32DF" w:rsidP="00123C90">
            <w:pPr>
              <w:spacing w:line="240" w:lineRule="atLeast"/>
              <w:ind w:right="-1"/>
              <w:jc w:val="right"/>
              <w:rPr>
                <w:rFonts w:ascii="Arial" w:hAnsi="Arial" w:cs="Arial"/>
              </w:rPr>
            </w:pPr>
          </w:p>
        </w:tc>
        <w:tc>
          <w:tcPr>
            <w:tcW w:w="284" w:type="dxa"/>
            <w:tcBorders>
              <w:top w:val="single" w:sz="4" w:space="0" w:color="auto"/>
              <w:left w:val="nil"/>
              <w:right w:val="nil"/>
            </w:tcBorders>
            <w:vAlign w:val="center"/>
          </w:tcPr>
          <w:p w:rsidR="001C32DF" w:rsidRPr="006C7A21" w:rsidRDefault="001C32DF" w:rsidP="00123C90">
            <w:pPr>
              <w:spacing w:line="240" w:lineRule="atLeast"/>
              <w:ind w:right="-1"/>
              <w:jc w:val="center"/>
              <w:rPr>
                <w:rFonts w:ascii="Arial" w:hAnsi="Arial" w:cs="Arial"/>
                <w:b/>
              </w:rPr>
            </w:pPr>
          </w:p>
        </w:tc>
        <w:tc>
          <w:tcPr>
            <w:tcW w:w="7371" w:type="dxa"/>
            <w:tcBorders>
              <w:top w:val="nil"/>
              <w:left w:val="nil"/>
              <w:right w:val="single" w:sz="4" w:space="0" w:color="auto"/>
            </w:tcBorders>
            <w:vAlign w:val="center"/>
          </w:tcPr>
          <w:p w:rsidR="001C32DF" w:rsidRPr="006C7A21" w:rsidRDefault="001C32DF" w:rsidP="00123C90">
            <w:pPr>
              <w:spacing w:line="240" w:lineRule="atLeast"/>
              <w:ind w:right="-1"/>
              <w:rPr>
                <w:rFonts w:ascii="Arial" w:hAnsi="Arial" w:cs="Arial"/>
              </w:rPr>
            </w:pPr>
          </w:p>
        </w:tc>
      </w:tr>
    </w:tbl>
    <w:p w:rsidR="001C32DF" w:rsidRPr="006C7A21" w:rsidRDefault="001C32DF" w:rsidP="00123C90">
      <w:pPr>
        <w:spacing w:line="240" w:lineRule="atLeast"/>
        <w:ind w:right="-1"/>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1C32DF" w:rsidRPr="006C7A21" w:rsidTr="001C32DF">
        <w:trPr>
          <w:trHeight w:hRule="exact" w:val="340"/>
        </w:trPr>
        <w:tc>
          <w:tcPr>
            <w:tcW w:w="8506" w:type="dxa"/>
            <w:gridSpan w:val="3"/>
            <w:tcBorders>
              <w:bottom w:val="single" w:sz="4" w:space="0" w:color="auto"/>
            </w:tcBorders>
            <w:vAlign w:val="center"/>
          </w:tcPr>
          <w:p w:rsidR="001C32DF" w:rsidRPr="006C7A21" w:rsidRDefault="001C32DF" w:rsidP="00123C90">
            <w:pPr>
              <w:spacing w:line="240" w:lineRule="atLeast"/>
              <w:ind w:right="-1"/>
              <w:jc w:val="both"/>
              <w:rPr>
                <w:rFonts w:ascii="Arial" w:hAnsi="Arial" w:cs="Arial"/>
                <w:b/>
              </w:rPr>
            </w:pPr>
            <w:bookmarkStart w:id="11" w:name="CC_12"/>
            <w:r w:rsidRPr="006C7A21">
              <w:rPr>
                <w:rFonts w:ascii="Arial" w:hAnsi="Arial" w:cs="Arial"/>
                <w:b/>
              </w:rPr>
              <w:t xml:space="preserve">12.- </w:t>
            </w:r>
            <w:bookmarkEnd w:id="11"/>
            <w:r w:rsidRPr="006C7A21">
              <w:rPr>
                <w:rFonts w:ascii="Arial" w:hAnsi="Arial" w:cs="Arial"/>
                <w:b/>
              </w:rPr>
              <w:t>PREZIO BERRIKUSPENA</w:t>
            </w:r>
          </w:p>
        </w:tc>
      </w:tr>
      <w:tr w:rsidR="001C32DF" w:rsidRPr="006C7A21" w:rsidTr="001C32DF">
        <w:trPr>
          <w:trHeight w:hRule="exact" w:val="143"/>
        </w:trPr>
        <w:tc>
          <w:tcPr>
            <w:tcW w:w="8506" w:type="dxa"/>
            <w:gridSpan w:val="3"/>
            <w:tcBorders>
              <w:top w:val="single" w:sz="4" w:space="0" w:color="auto"/>
              <w:bottom w:val="nil"/>
            </w:tcBorders>
            <w:vAlign w:val="center"/>
          </w:tcPr>
          <w:p w:rsidR="001C32DF" w:rsidRPr="006C7A21" w:rsidRDefault="001C32DF" w:rsidP="00123C90">
            <w:pPr>
              <w:spacing w:line="240" w:lineRule="atLeast"/>
              <w:ind w:right="-1"/>
              <w:jc w:val="both"/>
              <w:rPr>
                <w:rFonts w:ascii="Arial" w:hAnsi="Arial" w:cs="Arial"/>
                <w:b/>
                <w:sz w:val="16"/>
                <w:szCs w:val="16"/>
              </w:rPr>
            </w:pPr>
          </w:p>
        </w:tc>
      </w:tr>
      <w:tr w:rsidR="001C32DF" w:rsidRPr="006C7A21" w:rsidTr="001C32DF">
        <w:trPr>
          <w:trHeight w:hRule="exact" w:val="284"/>
        </w:trPr>
        <w:tc>
          <w:tcPr>
            <w:tcW w:w="851" w:type="dxa"/>
            <w:tcBorders>
              <w:top w:val="nil"/>
              <w:bottom w:val="nil"/>
              <w:right w:val="single" w:sz="8" w:space="0" w:color="auto"/>
            </w:tcBorders>
            <w:vAlign w:val="center"/>
          </w:tcPr>
          <w:p w:rsidR="001C32DF" w:rsidRPr="006C7A21" w:rsidRDefault="001C32DF" w:rsidP="00123C90">
            <w:pPr>
              <w:spacing w:line="240" w:lineRule="atLeast"/>
              <w:ind w:right="-1"/>
              <w:jc w:val="right"/>
              <w:rPr>
                <w:rFonts w:ascii="Arial" w:eastAsia="Cambria" w:hAnsi="Arial" w:cs="Arial"/>
                <w:szCs w:val="22"/>
                <w:lang w:eastAsia="en-US"/>
              </w:rPr>
            </w:pPr>
            <w:r w:rsidRPr="006C7A21">
              <w:rPr>
                <w:rFonts w:ascii="Arial" w:eastAsia="Cambria" w:hAnsi="Arial" w:cs="Arial"/>
                <w:szCs w:val="22"/>
                <w:lang w:eastAsia="en-US"/>
              </w:rPr>
              <w:t>BAI</w:t>
            </w:r>
          </w:p>
        </w:tc>
        <w:tc>
          <w:tcPr>
            <w:tcW w:w="284" w:type="dxa"/>
            <w:tcBorders>
              <w:top w:val="single" w:sz="8" w:space="0" w:color="auto"/>
              <w:left w:val="single" w:sz="8" w:space="0" w:color="auto"/>
              <w:bottom w:val="single" w:sz="8" w:space="0" w:color="auto"/>
              <w:right w:val="single" w:sz="8" w:space="0" w:color="auto"/>
            </w:tcBorders>
            <w:vAlign w:val="center"/>
          </w:tcPr>
          <w:p w:rsidR="001C32DF" w:rsidRPr="006C7A21" w:rsidRDefault="001C32DF" w:rsidP="00123C90">
            <w:pPr>
              <w:spacing w:line="240" w:lineRule="atLeast"/>
              <w:ind w:right="-1"/>
              <w:jc w:val="center"/>
              <w:rPr>
                <w:rFonts w:ascii="Arial" w:hAnsi="Arial" w:cs="Arial"/>
                <w:b/>
              </w:rPr>
            </w:pPr>
          </w:p>
        </w:tc>
        <w:tc>
          <w:tcPr>
            <w:tcW w:w="7371" w:type="dxa"/>
            <w:vMerge w:val="restart"/>
            <w:tcBorders>
              <w:top w:val="nil"/>
              <w:left w:val="single" w:sz="8" w:space="0" w:color="auto"/>
            </w:tcBorders>
          </w:tcPr>
          <w:p w:rsidR="001C32DF" w:rsidRPr="006C7A21" w:rsidRDefault="001C32DF" w:rsidP="009C0BE0">
            <w:pPr>
              <w:spacing w:before="40" w:after="40" w:line="240" w:lineRule="atLeast"/>
              <w:ind w:right="-1"/>
              <w:jc w:val="both"/>
              <w:rPr>
                <w:rFonts w:ascii="Arial" w:hAnsi="Arial" w:cs="Arial"/>
              </w:rPr>
            </w:pPr>
            <w:r w:rsidRPr="006C7A21">
              <w:rPr>
                <w:rFonts w:ascii="Arial" w:hAnsi="Arial" w:cs="Arial"/>
              </w:rPr>
              <w:t>Berrikuspen formula:</w:t>
            </w:r>
          </w:p>
        </w:tc>
      </w:tr>
      <w:tr w:rsidR="001C32DF" w:rsidRPr="006C7A21" w:rsidTr="001C32DF">
        <w:trPr>
          <w:trHeight w:val="189"/>
        </w:trPr>
        <w:tc>
          <w:tcPr>
            <w:tcW w:w="1135" w:type="dxa"/>
            <w:gridSpan w:val="2"/>
            <w:tcBorders>
              <w:top w:val="nil"/>
              <w:bottom w:val="nil"/>
              <w:right w:val="nil"/>
            </w:tcBorders>
            <w:vAlign w:val="center"/>
          </w:tcPr>
          <w:p w:rsidR="001C32DF" w:rsidRPr="006C7A21" w:rsidRDefault="001C32DF" w:rsidP="00123C90">
            <w:pPr>
              <w:spacing w:line="240" w:lineRule="atLeast"/>
              <w:ind w:right="-1"/>
              <w:rPr>
                <w:rFonts w:ascii="Arial" w:hAnsi="Arial" w:cs="Arial"/>
              </w:rPr>
            </w:pPr>
          </w:p>
        </w:tc>
        <w:tc>
          <w:tcPr>
            <w:tcW w:w="7371" w:type="dxa"/>
            <w:vMerge/>
            <w:tcBorders>
              <w:left w:val="nil"/>
              <w:bottom w:val="nil"/>
            </w:tcBorders>
            <w:vAlign w:val="center"/>
          </w:tcPr>
          <w:p w:rsidR="001C32DF" w:rsidRPr="006C7A21" w:rsidRDefault="001C32DF" w:rsidP="00123C90">
            <w:pPr>
              <w:spacing w:line="240" w:lineRule="atLeast"/>
              <w:ind w:right="-1"/>
              <w:rPr>
                <w:rFonts w:ascii="Arial" w:hAnsi="Arial" w:cs="Arial"/>
              </w:rPr>
            </w:pPr>
          </w:p>
        </w:tc>
      </w:tr>
      <w:tr w:rsidR="001C32DF" w:rsidRPr="006C7A21" w:rsidTr="001C32DF">
        <w:trPr>
          <w:trHeight w:hRule="exact" w:val="284"/>
        </w:trPr>
        <w:tc>
          <w:tcPr>
            <w:tcW w:w="851" w:type="dxa"/>
            <w:tcBorders>
              <w:top w:val="nil"/>
              <w:bottom w:val="nil"/>
              <w:right w:val="single" w:sz="8" w:space="0" w:color="auto"/>
            </w:tcBorders>
            <w:vAlign w:val="center"/>
          </w:tcPr>
          <w:p w:rsidR="001C32DF" w:rsidRPr="006C7A21" w:rsidRDefault="001C32DF" w:rsidP="00123C90">
            <w:pPr>
              <w:spacing w:line="240" w:lineRule="atLeast"/>
              <w:ind w:right="-1"/>
              <w:jc w:val="right"/>
              <w:rPr>
                <w:rFonts w:ascii="Arial" w:eastAsia="Cambria" w:hAnsi="Arial" w:cs="Arial"/>
                <w:szCs w:val="22"/>
                <w:lang w:eastAsia="en-US"/>
              </w:rPr>
            </w:pPr>
            <w:r w:rsidRPr="006C7A21">
              <w:rPr>
                <w:rFonts w:ascii="Arial" w:eastAsia="Cambria" w:hAnsi="Arial" w:cs="Arial"/>
                <w:szCs w:val="22"/>
                <w:lang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rsidR="001C32DF" w:rsidRPr="006C7A21" w:rsidRDefault="001F3582" w:rsidP="00123C90">
            <w:pPr>
              <w:spacing w:line="240" w:lineRule="atLeast"/>
              <w:ind w:right="-1"/>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rsidR="001C32DF" w:rsidRPr="006C7A21" w:rsidRDefault="001C32DF" w:rsidP="00123C90">
            <w:pPr>
              <w:spacing w:line="240" w:lineRule="atLeast"/>
              <w:ind w:right="-1"/>
              <w:rPr>
                <w:rFonts w:ascii="Arial" w:hAnsi="Arial" w:cs="Arial"/>
              </w:rPr>
            </w:pPr>
          </w:p>
        </w:tc>
      </w:tr>
      <w:tr w:rsidR="001C32DF" w:rsidRPr="006C7A21" w:rsidTr="001C32DF">
        <w:trPr>
          <w:trHeight w:hRule="exact" w:val="147"/>
        </w:trPr>
        <w:tc>
          <w:tcPr>
            <w:tcW w:w="851" w:type="dxa"/>
            <w:tcBorders>
              <w:top w:val="nil"/>
              <w:left w:val="single" w:sz="4" w:space="0" w:color="auto"/>
              <w:right w:val="nil"/>
            </w:tcBorders>
            <w:vAlign w:val="center"/>
          </w:tcPr>
          <w:p w:rsidR="001C32DF" w:rsidRPr="006C7A21" w:rsidRDefault="001C32DF" w:rsidP="00123C90">
            <w:pPr>
              <w:spacing w:line="240" w:lineRule="atLeast"/>
              <w:ind w:right="-1"/>
              <w:jc w:val="right"/>
              <w:rPr>
                <w:rFonts w:ascii="Arial" w:hAnsi="Arial" w:cs="Arial"/>
              </w:rPr>
            </w:pPr>
          </w:p>
        </w:tc>
        <w:tc>
          <w:tcPr>
            <w:tcW w:w="284" w:type="dxa"/>
            <w:tcBorders>
              <w:top w:val="single" w:sz="4" w:space="0" w:color="auto"/>
              <w:left w:val="nil"/>
              <w:right w:val="nil"/>
            </w:tcBorders>
            <w:vAlign w:val="center"/>
          </w:tcPr>
          <w:p w:rsidR="001C32DF" w:rsidRPr="006C7A21" w:rsidRDefault="001C32DF" w:rsidP="00123C90">
            <w:pPr>
              <w:spacing w:line="240" w:lineRule="atLeast"/>
              <w:ind w:right="-1"/>
              <w:jc w:val="center"/>
              <w:rPr>
                <w:rFonts w:ascii="Arial" w:hAnsi="Arial" w:cs="Arial"/>
                <w:b/>
              </w:rPr>
            </w:pPr>
          </w:p>
        </w:tc>
        <w:tc>
          <w:tcPr>
            <w:tcW w:w="7371" w:type="dxa"/>
            <w:tcBorders>
              <w:top w:val="nil"/>
              <w:left w:val="nil"/>
              <w:right w:val="single" w:sz="4" w:space="0" w:color="auto"/>
            </w:tcBorders>
            <w:vAlign w:val="center"/>
          </w:tcPr>
          <w:p w:rsidR="001C32DF" w:rsidRPr="006C7A21" w:rsidRDefault="001C32DF" w:rsidP="00123C90">
            <w:pPr>
              <w:spacing w:line="240" w:lineRule="atLeast"/>
              <w:ind w:right="-1"/>
              <w:rPr>
                <w:rFonts w:ascii="Arial" w:hAnsi="Arial" w:cs="Arial"/>
              </w:rPr>
            </w:pPr>
          </w:p>
        </w:tc>
      </w:tr>
    </w:tbl>
    <w:p w:rsidR="001C32DF" w:rsidRPr="006C7A21" w:rsidRDefault="001C32DF" w:rsidP="00123C90">
      <w:pPr>
        <w:spacing w:line="240" w:lineRule="atLeast"/>
        <w:ind w:right="-1"/>
        <w:jc w:val="both"/>
        <w:rPr>
          <w:rFonts w:ascii="Arial" w:eastAsia="Cambria"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542"/>
        <w:gridCol w:w="181"/>
        <w:gridCol w:w="291"/>
        <w:gridCol w:w="95"/>
        <w:gridCol w:w="78"/>
        <w:gridCol w:w="205"/>
        <w:gridCol w:w="89"/>
        <w:gridCol w:w="195"/>
        <w:gridCol w:w="425"/>
        <w:gridCol w:w="113"/>
        <w:gridCol w:w="170"/>
        <w:gridCol w:w="124"/>
        <w:gridCol w:w="4838"/>
      </w:tblGrid>
      <w:tr w:rsidR="001F3582" w:rsidRPr="003C6273" w:rsidTr="00461774">
        <w:trPr>
          <w:trHeight w:hRule="exact" w:val="567"/>
        </w:trPr>
        <w:tc>
          <w:tcPr>
            <w:tcW w:w="8506" w:type="dxa"/>
            <w:gridSpan w:val="16"/>
            <w:tcBorders>
              <w:top w:val="single" w:sz="4" w:space="0" w:color="000000"/>
              <w:left w:val="single" w:sz="4" w:space="0" w:color="000000"/>
              <w:bottom w:val="single" w:sz="4" w:space="0" w:color="000000"/>
              <w:right w:val="single" w:sz="4" w:space="0" w:color="000000"/>
            </w:tcBorders>
            <w:shd w:val="clear" w:color="auto" w:fill="FFFFFF"/>
            <w:vAlign w:val="center"/>
          </w:tcPr>
          <w:p w:rsidR="001F3582" w:rsidRPr="003C6273" w:rsidRDefault="001F3582" w:rsidP="00461774">
            <w:pPr>
              <w:spacing w:before="40" w:after="40" w:line="240" w:lineRule="atLeast"/>
              <w:ind w:right="-1"/>
              <w:jc w:val="both"/>
              <w:rPr>
                <w:rFonts w:ascii="Arial" w:eastAsia="Cambria" w:hAnsi="Arial" w:cs="Arial"/>
                <w:b/>
                <w:szCs w:val="22"/>
                <w:lang w:eastAsia="en-US"/>
              </w:rPr>
            </w:pPr>
            <w:bookmarkStart w:id="12" w:name="CC_13"/>
            <w:r w:rsidRPr="003C6273">
              <w:rPr>
                <w:rFonts w:ascii="Arial" w:eastAsia="Cambria" w:hAnsi="Arial" w:cs="Arial"/>
                <w:b/>
                <w:szCs w:val="22"/>
                <w:lang w:eastAsia="en-US"/>
              </w:rPr>
              <w:t xml:space="preserve">13.- </w:t>
            </w:r>
            <w:bookmarkEnd w:id="12"/>
            <w:r w:rsidRPr="003C6273">
              <w:rPr>
                <w:rFonts w:ascii="Arial" w:eastAsia="Cambria" w:hAnsi="Arial" w:cs="Arial"/>
                <w:b/>
                <w:szCs w:val="22"/>
                <w:lang w:eastAsia="en-US"/>
              </w:rPr>
              <w:t>BAIMEN EDO GAIKUNTZA ENPRESARIAL EDO PROFESIONALAK, KAUDIMEN EKONOMIKOA ETA FINANTZARIOA, ETA KAUDIMEN TEKNIKOA EDO PROFESIONALA</w:t>
            </w:r>
          </w:p>
          <w:p w:rsidR="001F3582" w:rsidRPr="003C6273" w:rsidRDefault="001F3582" w:rsidP="00461774">
            <w:pPr>
              <w:spacing w:before="40" w:after="40" w:line="240" w:lineRule="atLeast"/>
              <w:ind w:right="-1"/>
              <w:jc w:val="both"/>
              <w:rPr>
                <w:rFonts w:ascii="Arial" w:eastAsia="Cambria" w:hAnsi="Arial" w:cs="Arial"/>
                <w:b/>
                <w:szCs w:val="22"/>
                <w:lang w:eastAsia="en-US"/>
              </w:rPr>
            </w:pPr>
          </w:p>
          <w:p w:rsidR="001F3582" w:rsidRPr="003C6273" w:rsidRDefault="001F3582" w:rsidP="00461774">
            <w:pPr>
              <w:spacing w:before="40" w:after="40" w:line="240" w:lineRule="atLeast"/>
              <w:ind w:right="-1"/>
              <w:jc w:val="both"/>
              <w:rPr>
                <w:rFonts w:ascii="Arial" w:eastAsia="Cambria" w:hAnsi="Arial" w:cs="Arial"/>
                <w:szCs w:val="22"/>
                <w:lang w:eastAsia="en-US"/>
              </w:rPr>
            </w:pPr>
          </w:p>
        </w:tc>
      </w:tr>
      <w:tr w:rsidR="001F3582" w:rsidRPr="003C6273" w:rsidTr="00461774">
        <w:trPr>
          <w:trHeight w:val="782"/>
        </w:trPr>
        <w:tc>
          <w:tcPr>
            <w:tcW w:w="8506" w:type="dxa"/>
            <w:gridSpan w:val="16"/>
            <w:tcBorders>
              <w:top w:val="single" w:sz="4" w:space="0" w:color="000000"/>
              <w:left w:val="single" w:sz="4" w:space="0" w:color="000000"/>
              <w:right w:val="single" w:sz="4" w:space="0" w:color="000000"/>
            </w:tcBorders>
            <w:shd w:val="clear" w:color="auto" w:fill="FFFFFF"/>
          </w:tcPr>
          <w:p w:rsidR="001F3582" w:rsidRPr="003C6273" w:rsidRDefault="001F3582" w:rsidP="00461774">
            <w:pPr>
              <w:tabs>
                <w:tab w:val="left" w:pos="8222"/>
              </w:tabs>
              <w:spacing w:line="240" w:lineRule="atLeast"/>
              <w:ind w:left="142" w:right="-1"/>
              <w:jc w:val="both"/>
              <w:rPr>
                <w:rFonts w:ascii="Arial" w:eastAsia="Cambria" w:hAnsi="Arial" w:cs="Arial"/>
                <w:b/>
                <w:szCs w:val="22"/>
                <w:lang w:eastAsia="en-US"/>
              </w:rPr>
            </w:pPr>
          </w:p>
          <w:p w:rsidR="001F3582" w:rsidRPr="003C6273" w:rsidRDefault="001F3582" w:rsidP="00461774">
            <w:pPr>
              <w:tabs>
                <w:tab w:val="left" w:pos="8222"/>
              </w:tabs>
              <w:spacing w:line="240" w:lineRule="atLeast"/>
              <w:ind w:left="142" w:right="-1"/>
              <w:jc w:val="both"/>
              <w:rPr>
                <w:rFonts w:ascii="Arial" w:eastAsia="Cambria" w:hAnsi="Arial" w:cs="Arial"/>
                <w:b/>
                <w:szCs w:val="22"/>
                <w:lang w:eastAsia="en-US"/>
              </w:rPr>
            </w:pPr>
            <w:r w:rsidRPr="003C6273">
              <w:rPr>
                <w:rFonts w:ascii="Arial" w:eastAsia="Cambria" w:hAnsi="Arial" w:cs="Arial"/>
                <w:b/>
                <w:szCs w:val="22"/>
                <w:lang w:eastAsia="en-US"/>
              </w:rPr>
              <w:t>1) BAIMEN EDO GAIKUNTZA ENPRESARIAL EDO PROFESIONALAK</w:t>
            </w:r>
          </w:p>
          <w:p w:rsidR="001F3582" w:rsidRPr="003C6273" w:rsidRDefault="001F3582" w:rsidP="00461774">
            <w:pPr>
              <w:tabs>
                <w:tab w:val="left" w:pos="8222"/>
              </w:tabs>
              <w:spacing w:line="240" w:lineRule="atLeast"/>
              <w:ind w:left="142" w:right="-1" w:firstLine="181"/>
              <w:jc w:val="both"/>
              <w:rPr>
                <w:rFonts w:ascii="Arial" w:eastAsia="Cambria" w:hAnsi="Arial" w:cs="Arial"/>
                <w:b/>
                <w:szCs w:val="22"/>
                <w:lang w:eastAsia="en-US"/>
              </w:rPr>
            </w:pPr>
            <w:r w:rsidRPr="003C6273">
              <w:rPr>
                <w:rFonts w:ascii="Arial" w:eastAsia="Cambria" w:hAnsi="Arial" w:cs="Arial"/>
                <w:b/>
                <w:szCs w:val="22"/>
                <w:lang w:eastAsia="en-US"/>
              </w:rPr>
              <w:t>(SPKLren 65. artikulua)</w:t>
            </w:r>
          </w:p>
          <w:p w:rsidR="001F3582" w:rsidRPr="003C6273" w:rsidRDefault="001F3582" w:rsidP="00461774">
            <w:pPr>
              <w:tabs>
                <w:tab w:val="left" w:pos="8222"/>
              </w:tabs>
              <w:spacing w:line="240" w:lineRule="atLeast"/>
              <w:ind w:left="142" w:right="-1"/>
              <w:jc w:val="both"/>
              <w:rPr>
                <w:rFonts w:ascii="Arial" w:eastAsia="Cambria" w:hAnsi="Arial" w:cs="Arial"/>
                <w:szCs w:val="22"/>
                <w:lang w:eastAsia="en-US"/>
              </w:rPr>
            </w:pPr>
          </w:p>
        </w:tc>
      </w:tr>
      <w:tr w:rsidR="001F3582" w:rsidRPr="003C6273" w:rsidTr="0046177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702" w:type="dxa"/>
            <w:gridSpan w:val="4"/>
            <w:tcBorders>
              <w:top w:val="nil"/>
              <w:left w:val="single" w:sz="4" w:space="0" w:color="000000"/>
              <w:bottom w:val="nil"/>
              <w:right w:val="nil"/>
            </w:tcBorders>
            <w:shd w:val="clear" w:color="auto" w:fill="FFFFFF"/>
            <w:vAlign w:val="center"/>
          </w:tcPr>
          <w:p w:rsidR="001F3582" w:rsidRPr="003C6273" w:rsidRDefault="001F3582" w:rsidP="00461774">
            <w:pPr>
              <w:spacing w:line="240" w:lineRule="atLeast"/>
              <w:ind w:left="142" w:right="-1"/>
              <w:jc w:val="both"/>
              <w:rPr>
                <w:rFonts w:ascii="Arial" w:eastAsia="Cambria" w:hAnsi="Arial" w:cs="Arial"/>
                <w:szCs w:val="22"/>
                <w:lang w:eastAsia="en-US"/>
              </w:rPr>
            </w:pPr>
            <w:r w:rsidRPr="003C6273">
              <w:rPr>
                <w:rFonts w:ascii="Arial" w:eastAsia="Cambria" w:hAnsi="Arial" w:cs="Arial"/>
                <w:szCs w:val="22"/>
                <w:lang w:eastAsia="en-US"/>
              </w:rPr>
              <w:t>Bidezkoa da</w:t>
            </w:r>
            <w:r w:rsidRPr="003C6273">
              <w:rPr>
                <w:rFonts w:ascii="Arial" w:eastAsia="Cambria" w:hAnsi="Arial" w:cs="Arial"/>
                <w:szCs w:val="22"/>
                <w:lang w:eastAsia="en-US"/>
              </w:rPr>
              <w:tab/>
            </w:r>
          </w:p>
        </w:tc>
        <w:tc>
          <w:tcPr>
            <w:tcW w:w="645" w:type="dxa"/>
            <w:gridSpan w:val="4"/>
            <w:tcBorders>
              <w:top w:val="nil"/>
              <w:left w:val="nil"/>
              <w:bottom w:val="nil"/>
              <w:right w:val="single" w:sz="8" w:space="0" w:color="auto"/>
            </w:tcBorders>
            <w:shd w:val="clear" w:color="auto" w:fill="FFFFFF"/>
            <w:vAlign w:val="center"/>
          </w:tcPr>
          <w:p w:rsidR="001F3582" w:rsidRPr="003C6273" w:rsidRDefault="001F3582" w:rsidP="00461774">
            <w:pPr>
              <w:spacing w:line="240" w:lineRule="atLeast"/>
              <w:ind w:right="-1"/>
              <w:jc w:val="right"/>
              <w:rPr>
                <w:rFonts w:ascii="Arial" w:eastAsia="Cambria" w:hAnsi="Arial" w:cs="Arial"/>
                <w:szCs w:val="22"/>
                <w:lang w:eastAsia="en-US"/>
              </w:rPr>
            </w:pPr>
            <w:r w:rsidRPr="003C6273">
              <w:rPr>
                <w:rFonts w:ascii="Arial" w:eastAsia="Cambria" w:hAnsi="Arial" w:cs="Arial"/>
                <w:szCs w:val="22"/>
                <w:lang w:eastAsia="en-US"/>
              </w:rPr>
              <w:t>BAI</w:t>
            </w:r>
          </w:p>
        </w:tc>
        <w:tc>
          <w:tcPr>
            <w:tcW w:w="294"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1F3582" w:rsidRPr="003C6273" w:rsidRDefault="001F3582" w:rsidP="00461774">
            <w:pPr>
              <w:spacing w:line="240" w:lineRule="atLeast"/>
              <w:ind w:right="-1"/>
              <w:jc w:val="both"/>
              <w:rPr>
                <w:rFonts w:ascii="Arial" w:eastAsia="Cambria" w:hAnsi="Arial" w:cs="Arial"/>
                <w:szCs w:val="22"/>
                <w:lang w:eastAsia="en-US"/>
              </w:rPr>
            </w:pPr>
          </w:p>
        </w:tc>
        <w:tc>
          <w:tcPr>
            <w:tcW w:w="733" w:type="dxa"/>
            <w:gridSpan w:val="3"/>
            <w:tcBorders>
              <w:top w:val="nil"/>
              <w:left w:val="single" w:sz="8" w:space="0" w:color="auto"/>
              <w:bottom w:val="nil"/>
              <w:right w:val="single" w:sz="8" w:space="0" w:color="auto"/>
            </w:tcBorders>
            <w:shd w:val="clear" w:color="auto" w:fill="FFFFFF"/>
            <w:vAlign w:val="center"/>
          </w:tcPr>
          <w:p w:rsidR="001F3582" w:rsidRPr="003C6273" w:rsidRDefault="001F3582" w:rsidP="00461774">
            <w:pPr>
              <w:spacing w:line="240" w:lineRule="atLeast"/>
              <w:ind w:right="-1"/>
              <w:jc w:val="right"/>
              <w:rPr>
                <w:rFonts w:ascii="Arial" w:eastAsia="Cambria" w:hAnsi="Arial" w:cs="Arial"/>
                <w:szCs w:val="22"/>
                <w:lang w:eastAsia="en-US"/>
              </w:rPr>
            </w:pPr>
            <w:r w:rsidRPr="003C6273">
              <w:rPr>
                <w:rFonts w:ascii="Arial" w:eastAsia="Cambria" w:hAnsi="Arial" w:cs="Arial"/>
                <w:szCs w:val="22"/>
                <w:lang w:eastAsia="en-US"/>
              </w:rPr>
              <w:t>EZ</w:t>
            </w:r>
          </w:p>
        </w:tc>
        <w:tc>
          <w:tcPr>
            <w:tcW w:w="294"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1F3582" w:rsidRPr="003C6273" w:rsidRDefault="001F3582" w:rsidP="00461774">
            <w:pPr>
              <w:spacing w:line="240" w:lineRule="atLeast"/>
              <w:ind w:right="-1"/>
              <w:jc w:val="both"/>
              <w:rPr>
                <w:rFonts w:ascii="Arial" w:eastAsia="Cambria" w:hAnsi="Arial" w:cs="Arial"/>
                <w:szCs w:val="22"/>
                <w:lang w:eastAsia="en-US"/>
              </w:rPr>
            </w:pPr>
            <w:r>
              <w:rPr>
                <w:rFonts w:ascii="Arial" w:eastAsia="Cambria" w:hAnsi="Arial" w:cs="Arial"/>
                <w:szCs w:val="22"/>
                <w:lang w:eastAsia="en-US"/>
              </w:rPr>
              <w:t>X</w:t>
            </w:r>
          </w:p>
        </w:tc>
        <w:tc>
          <w:tcPr>
            <w:tcW w:w="4838" w:type="dxa"/>
            <w:tcBorders>
              <w:top w:val="nil"/>
              <w:left w:val="single" w:sz="8" w:space="0" w:color="auto"/>
              <w:bottom w:val="nil"/>
            </w:tcBorders>
            <w:shd w:val="clear" w:color="auto" w:fill="FFFFFF"/>
            <w:vAlign w:val="center"/>
          </w:tcPr>
          <w:p w:rsidR="001F3582" w:rsidRPr="003C6273" w:rsidRDefault="001F3582" w:rsidP="00461774">
            <w:pPr>
              <w:spacing w:line="240" w:lineRule="atLeast"/>
              <w:ind w:right="-1"/>
              <w:jc w:val="both"/>
              <w:rPr>
                <w:rFonts w:ascii="Arial" w:eastAsia="Cambria" w:hAnsi="Arial" w:cs="Arial"/>
                <w:szCs w:val="22"/>
                <w:lang w:eastAsia="en-US"/>
              </w:rPr>
            </w:pPr>
          </w:p>
        </w:tc>
      </w:tr>
      <w:tr w:rsidR="001F3582" w:rsidRPr="003C6273" w:rsidTr="00461774">
        <w:trPr>
          <w:trHeight w:val="1036"/>
        </w:trPr>
        <w:tc>
          <w:tcPr>
            <w:tcW w:w="8506" w:type="dxa"/>
            <w:gridSpan w:val="16"/>
            <w:tcBorders>
              <w:left w:val="single" w:sz="4" w:space="0" w:color="000000"/>
              <w:right w:val="single" w:sz="4" w:space="0" w:color="000000"/>
            </w:tcBorders>
            <w:shd w:val="clear" w:color="auto" w:fill="FFFFFF"/>
          </w:tcPr>
          <w:p w:rsidR="001F3582" w:rsidRPr="003C6273" w:rsidRDefault="001F3582" w:rsidP="004F7A62">
            <w:pPr>
              <w:tabs>
                <w:tab w:val="left" w:pos="8222"/>
              </w:tabs>
              <w:spacing w:line="240" w:lineRule="atLeast"/>
              <w:ind w:right="-1"/>
              <w:jc w:val="both"/>
              <w:rPr>
                <w:rFonts w:ascii="Arial" w:eastAsia="Cambria" w:hAnsi="Arial" w:cs="Arial"/>
                <w:szCs w:val="22"/>
                <w:lang w:eastAsia="en-US"/>
              </w:rPr>
            </w:pPr>
          </w:p>
        </w:tc>
      </w:tr>
      <w:tr w:rsidR="001F3582" w:rsidRPr="003C6273" w:rsidTr="00461774">
        <w:trPr>
          <w:trHeight w:val="514"/>
        </w:trPr>
        <w:tc>
          <w:tcPr>
            <w:tcW w:w="8506" w:type="dxa"/>
            <w:gridSpan w:val="16"/>
            <w:tcBorders>
              <w:left w:val="single" w:sz="4" w:space="0" w:color="000000"/>
              <w:right w:val="single" w:sz="4" w:space="0" w:color="000000"/>
            </w:tcBorders>
            <w:shd w:val="clear" w:color="auto" w:fill="FFFFFF"/>
          </w:tcPr>
          <w:p w:rsidR="001F3582" w:rsidRPr="002161DE" w:rsidRDefault="001F3582" w:rsidP="00461774">
            <w:pPr>
              <w:tabs>
                <w:tab w:val="left" w:pos="8222"/>
              </w:tabs>
              <w:spacing w:line="240" w:lineRule="atLeast"/>
              <w:ind w:left="142" w:right="-1"/>
              <w:jc w:val="both"/>
              <w:rPr>
                <w:rFonts w:ascii="Arial" w:eastAsia="Cambria" w:hAnsi="Arial" w:cs="Arial"/>
                <w:b/>
                <w:szCs w:val="22"/>
                <w:lang w:eastAsia="en-US"/>
              </w:rPr>
            </w:pPr>
            <w:r w:rsidRPr="002161DE">
              <w:rPr>
                <w:rFonts w:ascii="Arial" w:eastAsia="Cambria" w:hAnsi="Arial" w:cs="Arial"/>
                <w:b/>
                <w:szCs w:val="22"/>
                <w:lang w:eastAsia="en-US"/>
              </w:rPr>
              <w:t>2) KAUDIMEN EKONOMIKOA ETA FINANTZARIOA</w:t>
            </w:r>
          </w:p>
          <w:p w:rsidR="001F3582" w:rsidRPr="002161DE" w:rsidRDefault="001F3582" w:rsidP="00461774">
            <w:pPr>
              <w:tabs>
                <w:tab w:val="left" w:pos="8222"/>
              </w:tabs>
              <w:spacing w:line="240" w:lineRule="atLeast"/>
              <w:ind w:left="142" w:right="-1"/>
              <w:jc w:val="both"/>
              <w:rPr>
                <w:rFonts w:ascii="Arial" w:eastAsia="Cambria" w:hAnsi="Arial" w:cs="Arial"/>
                <w:szCs w:val="22"/>
                <w:lang w:eastAsia="en-US"/>
              </w:rPr>
            </w:pPr>
            <w:r w:rsidRPr="002161DE">
              <w:rPr>
                <w:rFonts w:ascii="Arial" w:eastAsia="Cambria" w:hAnsi="Arial" w:cs="Arial"/>
                <w:szCs w:val="22"/>
                <w:lang w:eastAsia="en-US"/>
              </w:rPr>
              <w:t>Kaudimen ekonomikoa eta finantzarioa egiaztatzeko modua enpresa lizitatzailearen urteko negozio-bolumena izango da, eskuragarri dauden azken hiru ekitaldietako (202</w:t>
            </w:r>
            <w:r w:rsidR="00C74287">
              <w:rPr>
                <w:rFonts w:ascii="Arial" w:eastAsia="Cambria" w:hAnsi="Arial" w:cs="Arial"/>
                <w:szCs w:val="22"/>
                <w:lang w:eastAsia="en-US"/>
              </w:rPr>
              <w:t>1</w:t>
            </w:r>
            <w:r w:rsidRPr="002161DE">
              <w:rPr>
                <w:rFonts w:ascii="Arial" w:eastAsia="Cambria" w:hAnsi="Arial" w:cs="Arial"/>
                <w:szCs w:val="22"/>
                <w:lang w:eastAsia="en-US"/>
              </w:rPr>
              <w:t>, 202</w:t>
            </w:r>
            <w:r w:rsidR="00C74287">
              <w:rPr>
                <w:rFonts w:ascii="Arial" w:eastAsia="Cambria" w:hAnsi="Arial" w:cs="Arial"/>
                <w:szCs w:val="22"/>
                <w:lang w:eastAsia="en-US"/>
              </w:rPr>
              <w:t>2 eta 2023</w:t>
            </w:r>
            <w:r w:rsidRPr="002161DE">
              <w:rPr>
                <w:rFonts w:ascii="Arial" w:eastAsia="Cambria" w:hAnsi="Arial" w:cs="Arial"/>
                <w:szCs w:val="22"/>
                <w:lang w:eastAsia="en-US"/>
              </w:rPr>
              <w:t xml:space="preserve"> urteak) ekitaldirik onenari dagokionez, lizitazio-iragarkian eskatzen den zenbateko berekoa edo handiagoa. </w:t>
            </w:r>
            <w:r w:rsidRPr="002161DE">
              <w:rPr>
                <w:rFonts w:ascii="Arial" w:eastAsia="Cambria" w:hAnsi="Arial" w:cs="Arial"/>
                <w:b/>
                <w:szCs w:val="22"/>
                <w:u w:val="single"/>
                <w:lang w:eastAsia="en-US"/>
              </w:rPr>
              <w:t xml:space="preserve">Eskatutako urteko gutxieneko negozio-bolumena </w:t>
            </w:r>
            <w:r w:rsidR="00C74287" w:rsidRPr="00C74287">
              <w:rPr>
                <w:rFonts w:ascii="Arial" w:eastAsia="Cambria" w:hAnsi="Arial" w:cs="Arial"/>
                <w:b/>
                <w:szCs w:val="22"/>
                <w:u w:val="single"/>
                <w:lang w:eastAsia="en-US"/>
              </w:rPr>
              <w:t xml:space="preserve">134.155,30 </w:t>
            </w:r>
            <w:r w:rsidRPr="002161DE">
              <w:rPr>
                <w:rFonts w:ascii="Arial" w:eastAsia="Cambria" w:hAnsi="Arial" w:cs="Arial"/>
                <w:b/>
                <w:szCs w:val="22"/>
                <w:u w:val="single"/>
                <w:lang w:eastAsia="en-US"/>
              </w:rPr>
              <w:t>€-koa da</w:t>
            </w:r>
            <w:r w:rsidRPr="002161DE">
              <w:rPr>
                <w:rFonts w:ascii="Arial" w:eastAsia="Cambria" w:hAnsi="Arial" w:cs="Arial"/>
                <w:szCs w:val="22"/>
                <w:lang w:eastAsia="en-US"/>
              </w:rPr>
              <w:t>, eta ez da kontratuaren balio zenbatetsia baino behin eta erdi handiagoa.</w:t>
            </w:r>
          </w:p>
          <w:p w:rsidR="001F3582" w:rsidRPr="002161DE" w:rsidRDefault="001F3582" w:rsidP="00461774">
            <w:pPr>
              <w:tabs>
                <w:tab w:val="left" w:pos="8222"/>
              </w:tabs>
              <w:spacing w:line="240" w:lineRule="atLeast"/>
              <w:ind w:left="142" w:right="-1"/>
              <w:jc w:val="both"/>
              <w:rPr>
                <w:rFonts w:ascii="Arial" w:eastAsia="Cambria" w:hAnsi="Arial" w:cs="Arial"/>
                <w:szCs w:val="22"/>
                <w:lang w:eastAsia="en-US"/>
              </w:rPr>
            </w:pPr>
          </w:p>
          <w:p w:rsidR="001F3582" w:rsidRPr="002161DE" w:rsidRDefault="001F3582" w:rsidP="00461774">
            <w:pPr>
              <w:tabs>
                <w:tab w:val="left" w:pos="8222"/>
              </w:tabs>
              <w:spacing w:line="240" w:lineRule="atLeast"/>
              <w:ind w:left="142" w:right="-1"/>
              <w:jc w:val="both"/>
              <w:rPr>
                <w:rFonts w:ascii="Arial" w:eastAsia="Cambria" w:hAnsi="Arial" w:cs="Arial"/>
                <w:szCs w:val="22"/>
                <w:lang w:eastAsia="en-US"/>
              </w:rPr>
            </w:pPr>
            <w:r w:rsidRPr="002161DE">
              <w:rPr>
                <w:rFonts w:ascii="Arial" w:eastAsia="Cambria" w:hAnsi="Arial" w:cs="Arial"/>
                <w:szCs w:val="22"/>
                <w:lang w:eastAsia="en-US"/>
              </w:rPr>
              <w:t>Urteko kontuen bidez egiaztatuko da, Merkataritza Erregistroan edo dagokion erregistro ofizialean aurkeztuta. Kontuak erregistro ofizialetan aurkeztera behartuta ez dauden enpresaburuek behar bezala legeztatutako kontabilitate-liburuak aurkeztu ahal izango dituzte, egiaztatzeko ordezko bide gisa.</w:t>
            </w:r>
          </w:p>
          <w:p w:rsidR="001F3582" w:rsidRPr="002161DE" w:rsidRDefault="001F3582" w:rsidP="00461774">
            <w:pPr>
              <w:tabs>
                <w:tab w:val="left" w:pos="8222"/>
              </w:tabs>
              <w:spacing w:line="240" w:lineRule="atLeast"/>
              <w:ind w:left="142" w:right="-1"/>
              <w:jc w:val="both"/>
              <w:rPr>
                <w:rFonts w:ascii="Arial" w:eastAsia="Cambria" w:hAnsi="Arial" w:cs="Arial"/>
                <w:szCs w:val="22"/>
                <w:lang w:eastAsia="en-US"/>
              </w:rPr>
            </w:pPr>
          </w:p>
          <w:p w:rsidR="001F3582" w:rsidRPr="002161DE" w:rsidRDefault="001F3582" w:rsidP="00461774">
            <w:pPr>
              <w:tabs>
                <w:tab w:val="left" w:pos="8222"/>
              </w:tabs>
              <w:spacing w:line="240" w:lineRule="atLeast"/>
              <w:ind w:left="142" w:right="-1"/>
              <w:jc w:val="both"/>
              <w:rPr>
                <w:rFonts w:ascii="Arial" w:eastAsia="Cambria" w:hAnsi="Arial" w:cs="Arial"/>
                <w:szCs w:val="22"/>
                <w:lang w:eastAsia="en-US"/>
              </w:rPr>
            </w:pPr>
            <w:r w:rsidRPr="002161DE">
              <w:rPr>
                <w:rFonts w:ascii="Arial" w:eastAsia="Cambria" w:hAnsi="Arial" w:cs="Arial"/>
                <w:szCs w:val="22"/>
                <w:lang w:eastAsia="en-US"/>
              </w:rPr>
              <w:t xml:space="preserve">Lizitatzailea enpresa sortu berri bat denean, hau da, bost urte baino gutxiagoko antzinatasuna duena, kaudimen ekonomikoa egiaztatzeko, arrisku profesionalengatiko erantzukizun zibileko aseguru bat izango du, </w:t>
            </w:r>
            <w:r w:rsidR="00C74287" w:rsidRPr="00C74287">
              <w:rPr>
                <w:rFonts w:ascii="Arial" w:eastAsia="Cambria" w:hAnsi="Arial" w:cs="Arial"/>
                <w:szCs w:val="22"/>
                <w:lang w:eastAsia="en-US"/>
              </w:rPr>
              <w:t xml:space="preserve">134.155,30 €-koa </w:t>
            </w:r>
            <w:r w:rsidRPr="002161DE">
              <w:rPr>
                <w:rFonts w:ascii="Arial" w:eastAsia="Cambria" w:hAnsi="Arial" w:cs="Arial"/>
                <w:szCs w:val="22"/>
                <w:lang w:eastAsia="en-US"/>
              </w:rPr>
              <w:t>edo handiagoa, eskaintzak aurkezteko epea amaitu arte indarrean dagoena, eta, gainera, hura berritzeko edo luzatzeko konpromisoa aurkeztu beharko du, kontratua gauzatzen den bitartean estaldura mantenduko dela bermatzeko. Esleipenduna izanez gero, eskatutako asegurua harpidetzeko konpromiso loteslea duen lizitatzaileak baldintza hori bete duela ulertuko da, eta AKPPren 33.2 klausulan ezarritako dokumentazioa aurkezteko epearen barruan gauzatu beharko da.</w:t>
            </w:r>
          </w:p>
          <w:p w:rsidR="001F3582" w:rsidRPr="002161DE" w:rsidRDefault="001F3582" w:rsidP="00461774">
            <w:pPr>
              <w:tabs>
                <w:tab w:val="left" w:pos="8222"/>
              </w:tabs>
              <w:spacing w:line="240" w:lineRule="atLeast"/>
              <w:ind w:left="142" w:right="-1"/>
              <w:jc w:val="both"/>
              <w:rPr>
                <w:rFonts w:ascii="Arial" w:eastAsia="Cambria" w:hAnsi="Arial" w:cs="Arial"/>
                <w:b/>
                <w:szCs w:val="22"/>
                <w:lang w:eastAsia="en-US"/>
              </w:rPr>
            </w:pPr>
          </w:p>
          <w:p w:rsidR="001F3582" w:rsidRPr="003C6273" w:rsidRDefault="001F3582" w:rsidP="00461774">
            <w:pPr>
              <w:tabs>
                <w:tab w:val="left" w:pos="8222"/>
              </w:tabs>
              <w:spacing w:line="240" w:lineRule="atLeast"/>
              <w:ind w:right="-1"/>
              <w:jc w:val="both"/>
              <w:rPr>
                <w:rFonts w:ascii="Arial" w:eastAsia="Cambria" w:hAnsi="Arial" w:cs="Arial"/>
                <w:szCs w:val="22"/>
                <w:lang w:eastAsia="en-US"/>
              </w:rPr>
            </w:pPr>
          </w:p>
        </w:tc>
      </w:tr>
      <w:tr w:rsidR="001F3582" w:rsidRPr="003C6273" w:rsidTr="00461774">
        <w:trPr>
          <w:trHeight w:val="513"/>
        </w:trPr>
        <w:tc>
          <w:tcPr>
            <w:tcW w:w="8506" w:type="dxa"/>
            <w:gridSpan w:val="16"/>
            <w:tcBorders>
              <w:left w:val="single" w:sz="4" w:space="0" w:color="000000"/>
              <w:right w:val="single" w:sz="4" w:space="0" w:color="000000"/>
            </w:tcBorders>
            <w:shd w:val="clear" w:color="auto" w:fill="FFFFFF"/>
          </w:tcPr>
          <w:p w:rsidR="001F3582" w:rsidRDefault="001F3582" w:rsidP="00461774">
            <w:pPr>
              <w:tabs>
                <w:tab w:val="left" w:pos="8222"/>
              </w:tabs>
              <w:spacing w:line="240" w:lineRule="atLeast"/>
              <w:ind w:left="142" w:right="-1"/>
              <w:jc w:val="both"/>
              <w:rPr>
                <w:rFonts w:ascii="Arial" w:eastAsia="Cambria" w:hAnsi="Arial" w:cs="Arial"/>
                <w:b/>
                <w:szCs w:val="22"/>
                <w:lang w:eastAsia="en-US"/>
              </w:rPr>
            </w:pPr>
            <w:r w:rsidRPr="003C6273">
              <w:rPr>
                <w:rFonts w:ascii="Arial" w:eastAsia="Cambria" w:hAnsi="Arial" w:cs="Arial"/>
                <w:b/>
                <w:szCs w:val="22"/>
                <w:lang w:eastAsia="en-US"/>
              </w:rPr>
              <w:lastRenderedPageBreak/>
              <w:t>3) KAUDIMEN TEKNIKOA EDO PROFESIONALA</w:t>
            </w:r>
          </w:p>
          <w:p w:rsidR="001F3582" w:rsidRPr="002161DE" w:rsidRDefault="001F3582" w:rsidP="00461774">
            <w:pPr>
              <w:tabs>
                <w:tab w:val="left" w:pos="8222"/>
              </w:tabs>
              <w:spacing w:line="240" w:lineRule="atLeast"/>
              <w:ind w:left="142" w:right="-1"/>
              <w:jc w:val="both"/>
              <w:rPr>
                <w:rFonts w:ascii="Arial" w:eastAsia="Cambria" w:hAnsi="Arial" w:cs="Arial"/>
                <w:szCs w:val="22"/>
                <w:lang w:eastAsia="en-US"/>
              </w:rPr>
            </w:pPr>
            <w:r w:rsidRPr="002161DE">
              <w:rPr>
                <w:rFonts w:ascii="Arial" w:eastAsia="Cambria" w:hAnsi="Arial" w:cs="Arial"/>
                <w:szCs w:val="22"/>
                <w:lang w:eastAsia="en-US"/>
              </w:rPr>
              <w:t xml:space="preserve">Kaudimen tekniko-profesionalaren egiaztapena egiteko, </w:t>
            </w:r>
            <w:r w:rsidRPr="002161DE">
              <w:rPr>
                <w:rFonts w:ascii="Arial" w:eastAsia="Cambria" w:hAnsi="Arial" w:cs="Arial"/>
                <w:b/>
                <w:szCs w:val="22"/>
                <w:u w:val="single"/>
                <w:lang w:eastAsia="en-US"/>
              </w:rPr>
              <w:t xml:space="preserve">azken bost urteetan hormigoi armatuzko egituren bi obra egin direla egiaztatu beharko da, bakoitzak gutxienez, </w:t>
            </w:r>
            <w:r w:rsidRPr="001F3582">
              <w:rPr>
                <w:rFonts w:ascii="Arial" w:eastAsia="Cambria" w:hAnsi="Arial" w:cs="Arial"/>
                <w:b/>
                <w:szCs w:val="22"/>
                <w:u w:val="single"/>
                <w:lang w:eastAsia="en-US"/>
              </w:rPr>
              <w:t>77.610,51</w:t>
            </w:r>
            <w:r w:rsidRPr="002161DE">
              <w:rPr>
                <w:rFonts w:ascii="Arial" w:eastAsia="Cambria" w:hAnsi="Arial" w:cs="Arial"/>
                <w:b/>
                <w:szCs w:val="22"/>
                <w:u w:val="single"/>
                <w:lang w:eastAsia="en-US"/>
              </w:rPr>
              <w:t xml:space="preserve">€-koa edo handiagoa, BEZik gabe </w:t>
            </w:r>
            <w:r w:rsidRPr="002161DE">
              <w:rPr>
                <w:rFonts w:ascii="Arial" w:eastAsia="Cambria" w:hAnsi="Arial" w:cs="Arial"/>
                <w:szCs w:val="22"/>
                <w:lang w:eastAsia="en-US"/>
              </w:rPr>
              <w:t>(kontratuaren balio zenbatetsiaren % 70), edo bestela, kontratuari dagokion sailkapen-taldean edo azpitaldean obra-kontratista gisa sailkatu direla.</w:t>
            </w:r>
          </w:p>
          <w:p w:rsidR="001F3582" w:rsidRPr="002161DE" w:rsidRDefault="001F3582" w:rsidP="00461774">
            <w:pPr>
              <w:tabs>
                <w:tab w:val="left" w:pos="8222"/>
              </w:tabs>
              <w:spacing w:line="240" w:lineRule="atLeast"/>
              <w:ind w:left="142" w:right="-1"/>
              <w:jc w:val="both"/>
              <w:rPr>
                <w:rFonts w:ascii="Arial" w:eastAsia="Cambria" w:hAnsi="Arial" w:cs="Arial"/>
                <w:szCs w:val="22"/>
                <w:lang w:eastAsia="en-US"/>
              </w:rPr>
            </w:pPr>
          </w:p>
          <w:p w:rsidR="001F3582" w:rsidRPr="002161DE" w:rsidRDefault="001F3582" w:rsidP="00461774">
            <w:pPr>
              <w:tabs>
                <w:tab w:val="left" w:pos="8222"/>
              </w:tabs>
              <w:spacing w:line="240" w:lineRule="atLeast"/>
              <w:ind w:left="142" w:right="-1"/>
              <w:jc w:val="both"/>
              <w:rPr>
                <w:rFonts w:ascii="Arial" w:eastAsia="Cambria" w:hAnsi="Arial" w:cs="Arial"/>
                <w:szCs w:val="22"/>
                <w:lang w:eastAsia="en-US"/>
              </w:rPr>
            </w:pPr>
            <w:r w:rsidRPr="002161DE">
              <w:rPr>
                <w:rFonts w:ascii="Arial" w:eastAsia="Cambria" w:hAnsi="Arial" w:cs="Arial"/>
                <w:szCs w:val="22"/>
                <w:lang w:eastAsia="en-US"/>
              </w:rPr>
              <w:t>Kaudimena egiaztatzeko, azken bost urteetan egindako obren zerrenda aurkeztu beharko da, ondo egin izanaren ziurtagiriekin; ziurtagiri horietan, obren zenbatekoa, datak eta non gauzatu diren adierazi beharko da, eta lanbidea arautzen duten arauen arabera egin ziren eta normalean ondo burutu ziren zehaztu beharko da.</w:t>
            </w:r>
          </w:p>
          <w:p w:rsidR="001F3582" w:rsidRPr="002161DE" w:rsidRDefault="001F3582" w:rsidP="00461774">
            <w:pPr>
              <w:tabs>
                <w:tab w:val="left" w:pos="8222"/>
              </w:tabs>
              <w:spacing w:line="240" w:lineRule="atLeast"/>
              <w:ind w:left="142" w:right="-1"/>
              <w:jc w:val="both"/>
              <w:rPr>
                <w:rFonts w:ascii="Arial" w:eastAsia="Cambria" w:hAnsi="Arial" w:cs="Arial"/>
                <w:szCs w:val="22"/>
                <w:lang w:eastAsia="en-US"/>
              </w:rPr>
            </w:pPr>
          </w:p>
          <w:p w:rsidR="001F3582" w:rsidRPr="003C6273" w:rsidRDefault="001F3582" w:rsidP="00461774">
            <w:pPr>
              <w:tabs>
                <w:tab w:val="left" w:pos="8222"/>
              </w:tabs>
              <w:spacing w:line="240" w:lineRule="atLeast"/>
              <w:ind w:left="142" w:right="-1"/>
              <w:jc w:val="both"/>
              <w:rPr>
                <w:rFonts w:ascii="Arial" w:eastAsia="Cambria" w:hAnsi="Arial" w:cs="Arial"/>
                <w:szCs w:val="22"/>
                <w:lang w:eastAsia="en-US"/>
              </w:rPr>
            </w:pPr>
            <w:r w:rsidRPr="002161DE">
              <w:rPr>
                <w:rFonts w:ascii="Arial" w:eastAsia="Cambria" w:hAnsi="Arial" w:cs="Arial"/>
                <w:szCs w:val="22"/>
                <w:lang w:eastAsia="en-US"/>
              </w:rPr>
              <w:t>500.000 euro baino gutxiagoko balio zenbatetsia duen kontratua denez, enpresa lizitatzailea sortu berria bada (bost urte baino gutxiagoko antzinatasuna), kaudimen tekniko eta profesionala egiaztatzeko adierazpen bat aurkeztu beharko da, eta, bertan, enpresak obrak egiteko dituen langile teknikoak adieraziko dira, enpresan integratuta egon edo ez. Horrekin batera, kontratazio-organoaren mendeko zerbitzuek eskatzen diotenean dagozkion egiaztagiriak aurkeztu beharko dira (88.1.b) SPKL). Talde tekniko horrek, gutxienez, baliabideak atxikitzeari buruzko atalean aipatzen diren langileak hartu beharko ditu kontuan.</w:t>
            </w:r>
          </w:p>
          <w:p w:rsidR="001F3582" w:rsidRPr="003C6273" w:rsidRDefault="001F3582" w:rsidP="00461774">
            <w:pPr>
              <w:tabs>
                <w:tab w:val="left" w:pos="8222"/>
              </w:tabs>
              <w:spacing w:line="240" w:lineRule="atLeast"/>
              <w:ind w:left="142" w:right="-1"/>
              <w:jc w:val="both"/>
              <w:rPr>
                <w:rFonts w:ascii="Arial" w:eastAsia="Cambria" w:hAnsi="Arial" w:cs="Arial"/>
                <w:b/>
                <w:szCs w:val="22"/>
                <w:lang w:eastAsia="en-US"/>
              </w:rPr>
            </w:pPr>
          </w:p>
          <w:p w:rsidR="001F3582" w:rsidRPr="003C6273" w:rsidRDefault="001F3582" w:rsidP="00461774">
            <w:pPr>
              <w:tabs>
                <w:tab w:val="left" w:pos="8222"/>
              </w:tabs>
              <w:spacing w:line="240" w:lineRule="atLeast"/>
              <w:ind w:left="142" w:right="-1"/>
              <w:jc w:val="both"/>
              <w:rPr>
                <w:rFonts w:ascii="Arial" w:eastAsia="Cambria" w:hAnsi="Arial" w:cs="Arial"/>
                <w:b/>
                <w:szCs w:val="22"/>
                <w:lang w:eastAsia="en-US"/>
              </w:rPr>
            </w:pPr>
          </w:p>
          <w:p w:rsidR="001F3582" w:rsidRPr="003C6273" w:rsidRDefault="001F3582" w:rsidP="00461774">
            <w:pPr>
              <w:tabs>
                <w:tab w:val="left" w:pos="8222"/>
              </w:tabs>
              <w:spacing w:line="240" w:lineRule="atLeast"/>
              <w:ind w:left="142" w:right="-1"/>
              <w:jc w:val="both"/>
              <w:rPr>
                <w:rFonts w:ascii="Arial" w:eastAsia="Cambria" w:hAnsi="Arial" w:cs="Arial"/>
                <w:b/>
                <w:szCs w:val="22"/>
                <w:lang w:eastAsia="en-US"/>
              </w:rPr>
            </w:pPr>
          </w:p>
          <w:p w:rsidR="001F3582" w:rsidRPr="003C6273" w:rsidRDefault="001F3582" w:rsidP="00461774">
            <w:pPr>
              <w:tabs>
                <w:tab w:val="left" w:pos="8222"/>
              </w:tabs>
              <w:spacing w:line="240" w:lineRule="atLeast"/>
              <w:ind w:left="142" w:right="-1"/>
              <w:jc w:val="both"/>
              <w:rPr>
                <w:rFonts w:ascii="Arial" w:eastAsia="Cambria" w:hAnsi="Arial" w:cs="Arial"/>
                <w:b/>
                <w:szCs w:val="22"/>
                <w:lang w:eastAsia="en-US"/>
              </w:rPr>
            </w:pPr>
          </w:p>
        </w:tc>
      </w:tr>
      <w:tr w:rsidR="001F3582" w:rsidRPr="003C6273" w:rsidTr="00461774">
        <w:trPr>
          <w:trHeight w:val="285"/>
        </w:trPr>
        <w:tc>
          <w:tcPr>
            <w:tcW w:w="8506" w:type="dxa"/>
            <w:gridSpan w:val="16"/>
            <w:tcBorders>
              <w:left w:val="single" w:sz="4" w:space="0" w:color="000000"/>
              <w:right w:val="single" w:sz="4" w:space="0" w:color="000000"/>
            </w:tcBorders>
            <w:shd w:val="clear" w:color="auto" w:fill="FFFFFF"/>
          </w:tcPr>
          <w:p w:rsidR="001F3582" w:rsidRPr="003C6273" w:rsidRDefault="001F3582" w:rsidP="00461774">
            <w:pPr>
              <w:spacing w:line="240" w:lineRule="atLeast"/>
              <w:ind w:left="142" w:right="-1"/>
              <w:rPr>
                <w:rFonts w:ascii="Arial" w:hAnsi="Arial" w:cs="Arial"/>
                <w:b/>
              </w:rPr>
            </w:pPr>
            <w:r w:rsidRPr="003C6273">
              <w:rPr>
                <w:rFonts w:ascii="Arial" w:hAnsi="Arial" w:cs="Arial"/>
                <w:b/>
              </w:rPr>
              <w:t>4) SAILKAPENA:</w:t>
            </w:r>
          </w:p>
          <w:p w:rsidR="001F3582" w:rsidRPr="003C6273" w:rsidRDefault="001F3582" w:rsidP="00461774">
            <w:pPr>
              <w:tabs>
                <w:tab w:val="left" w:pos="8222"/>
              </w:tabs>
              <w:spacing w:line="240" w:lineRule="atLeast"/>
              <w:ind w:left="142" w:right="-1"/>
              <w:jc w:val="both"/>
              <w:rPr>
                <w:rFonts w:ascii="Arial" w:eastAsia="Cambria" w:hAnsi="Arial" w:cs="Arial"/>
                <w:b/>
                <w:szCs w:val="22"/>
                <w:lang w:eastAsia="en-US"/>
              </w:rPr>
            </w:pPr>
          </w:p>
        </w:tc>
      </w:tr>
      <w:tr w:rsidR="001F3582" w:rsidRPr="00B27987" w:rsidTr="0046177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Ex>
        <w:trPr>
          <w:trHeight w:hRule="exact" w:val="284"/>
        </w:trPr>
        <w:tc>
          <w:tcPr>
            <w:tcW w:w="1702" w:type="dxa"/>
            <w:gridSpan w:val="4"/>
            <w:tcBorders>
              <w:top w:val="nil"/>
              <w:left w:val="single" w:sz="4" w:space="0" w:color="000000"/>
              <w:bottom w:val="nil"/>
              <w:right w:val="nil"/>
            </w:tcBorders>
            <w:shd w:val="clear" w:color="auto" w:fill="FFFFFF"/>
            <w:vAlign w:val="center"/>
          </w:tcPr>
          <w:p w:rsidR="001F3582" w:rsidRPr="00B27987" w:rsidRDefault="001F3582" w:rsidP="00461774">
            <w:pPr>
              <w:ind w:left="243" w:hanging="62"/>
              <w:rPr>
                <w:rFonts w:ascii="Arial" w:hAnsi="Arial" w:cs="Arial"/>
              </w:rPr>
            </w:pPr>
            <w:r w:rsidRPr="00A02EDD">
              <w:rPr>
                <w:rFonts w:ascii="Arial" w:hAnsi="Arial" w:cs="Arial"/>
              </w:rPr>
              <w:t>Nahitaezkoa</w:t>
            </w:r>
            <w:r w:rsidRPr="00B27987">
              <w:rPr>
                <w:rFonts w:ascii="Arial" w:hAnsi="Arial" w:cs="Arial"/>
              </w:rPr>
              <w:t xml:space="preserve"> </w:t>
            </w:r>
            <w:r w:rsidRPr="00B27987">
              <w:rPr>
                <w:rFonts w:ascii="Arial" w:hAnsi="Arial" w:cs="Arial"/>
                <w:vertAlign w:val="superscript"/>
              </w:rPr>
              <w:t>(</w:t>
            </w:r>
            <w:r w:rsidRPr="00B27987">
              <w:rPr>
                <w:rFonts w:ascii="Arial" w:hAnsi="Arial" w:cs="Arial"/>
              </w:rPr>
              <w:t>*</w:t>
            </w:r>
            <w:r w:rsidRPr="00B27987">
              <w:rPr>
                <w:rFonts w:ascii="Arial" w:hAnsi="Arial" w:cs="Arial"/>
                <w:vertAlign w:val="superscript"/>
              </w:rPr>
              <w:t>)</w:t>
            </w:r>
          </w:p>
        </w:tc>
        <w:tc>
          <w:tcPr>
            <w:tcW w:w="567" w:type="dxa"/>
            <w:gridSpan w:val="3"/>
            <w:tcBorders>
              <w:top w:val="nil"/>
              <w:left w:val="nil"/>
              <w:bottom w:val="nil"/>
              <w:right w:val="single" w:sz="8" w:space="0" w:color="auto"/>
            </w:tcBorders>
            <w:shd w:val="clear" w:color="auto" w:fill="FFFFFF"/>
            <w:vAlign w:val="center"/>
          </w:tcPr>
          <w:p w:rsidR="001F3582" w:rsidRPr="00B27987" w:rsidRDefault="001F3582" w:rsidP="00461774">
            <w:pPr>
              <w:ind w:right="57"/>
              <w:jc w:val="right"/>
              <w:rPr>
                <w:rFonts w:ascii="Arial" w:hAnsi="Arial" w:cs="Arial"/>
              </w:rPr>
            </w:pPr>
            <w:r>
              <w:rPr>
                <w:rFonts w:ascii="Arial" w:hAnsi="Arial" w:cs="Arial"/>
              </w:rPr>
              <w:t>BAI</w:t>
            </w:r>
          </w:p>
        </w:tc>
        <w:tc>
          <w:tcPr>
            <w:tcW w:w="28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1F3582" w:rsidRPr="00B27987" w:rsidRDefault="001F3582" w:rsidP="00461774">
            <w:pPr>
              <w:rPr>
                <w:rFonts w:ascii="Arial" w:hAnsi="Arial" w:cs="Arial"/>
              </w:rPr>
            </w:pPr>
          </w:p>
        </w:tc>
        <w:tc>
          <w:tcPr>
            <w:tcW w:w="5954" w:type="dxa"/>
            <w:gridSpan w:val="7"/>
            <w:tcBorders>
              <w:top w:val="nil"/>
              <w:left w:val="single" w:sz="8" w:space="0" w:color="auto"/>
              <w:bottom w:val="nil"/>
              <w:right w:val="single" w:sz="4" w:space="0" w:color="000000"/>
            </w:tcBorders>
            <w:shd w:val="clear" w:color="auto" w:fill="FFFFFF"/>
            <w:vAlign w:val="center"/>
          </w:tcPr>
          <w:p w:rsidR="001F3582" w:rsidRPr="00B27987" w:rsidRDefault="001F3582" w:rsidP="00461774">
            <w:pPr>
              <w:rPr>
                <w:rFonts w:ascii="Arial" w:hAnsi="Arial" w:cs="Arial"/>
              </w:rPr>
            </w:pPr>
          </w:p>
        </w:tc>
      </w:tr>
      <w:tr w:rsidR="001F3582" w:rsidRPr="00B27987" w:rsidTr="0046177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Ex>
        <w:trPr>
          <w:trHeight w:hRule="exact" w:val="170"/>
        </w:trPr>
        <w:tc>
          <w:tcPr>
            <w:tcW w:w="1702" w:type="dxa"/>
            <w:gridSpan w:val="4"/>
            <w:tcBorders>
              <w:top w:val="nil"/>
              <w:left w:val="single" w:sz="4" w:space="0" w:color="000000"/>
              <w:bottom w:val="nil"/>
              <w:right w:val="nil"/>
            </w:tcBorders>
            <w:shd w:val="clear" w:color="auto" w:fill="FFFFFF"/>
            <w:vAlign w:val="center"/>
          </w:tcPr>
          <w:p w:rsidR="001F3582" w:rsidRPr="00B27987" w:rsidRDefault="001F3582" w:rsidP="00461774">
            <w:pPr>
              <w:ind w:left="181"/>
              <w:rPr>
                <w:rFonts w:ascii="Arial" w:hAnsi="Arial" w:cs="Arial"/>
              </w:rPr>
            </w:pPr>
          </w:p>
        </w:tc>
        <w:tc>
          <w:tcPr>
            <w:tcW w:w="6804" w:type="dxa"/>
            <w:gridSpan w:val="12"/>
            <w:tcBorders>
              <w:top w:val="nil"/>
              <w:left w:val="nil"/>
              <w:bottom w:val="nil"/>
              <w:right w:val="single" w:sz="4" w:space="0" w:color="000000"/>
            </w:tcBorders>
            <w:shd w:val="clear" w:color="auto" w:fill="FFFFFF"/>
            <w:vAlign w:val="center"/>
          </w:tcPr>
          <w:p w:rsidR="001F3582" w:rsidRPr="00B27987" w:rsidRDefault="001F3582" w:rsidP="00461774">
            <w:pPr>
              <w:rPr>
                <w:rFonts w:ascii="Arial" w:hAnsi="Arial" w:cs="Arial"/>
              </w:rPr>
            </w:pPr>
          </w:p>
        </w:tc>
      </w:tr>
      <w:tr w:rsidR="001F3582" w:rsidRPr="00B27987" w:rsidTr="0046177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Ex>
        <w:trPr>
          <w:trHeight w:hRule="exact" w:val="170"/>
        </w:trPr>
        <w:tc>
          <w:tcPr>
            <w:tcW w:w="1702" w:type="dxa"/>
            <w:gridSpan w:val="4"/>
            <w:tcBorders>
              <w:top w:val="nil"/>
              <w:left w:val="single" w:sz="4" w:space="0" w:color="000000"/>
              <w:bottom w:val="nil"/>
              <w:right w:val="nil"/>
            </w:tcBorders>
            <w:shd w:val="clear" w:color="auto" w:fill="FFFFFF"/>
            <w:vAlign w:val="center"/>
          </w:tcPr>
          <w:p w:rsidR="001F3582" w:rsidRPr="00B27987" w:rsidRDefault="001F3582" w:rsidP="00461774">
            <w:pPr>
              <w:ind w:left="181"/>
              <w:rPr>
                <w:rFonts w:ascii="Arial" w:hAnsi="Arial" w:cs="Arial"/>
              </w:rPr>
            </w:pPr>
          </w:p>
        </w:tc>
        <w:tc>
          <w:tcPr>
            <w:tcW w:w="1134" w:type="dxa"/>
            <w:gridSpan w:val="7"/>
            <w:tcBorders>
              <w:top w:val="nil"/>
              <w:left w:val="nil"/>
              <w:bottom w:val="nil"/>
              <w:right w:val="nil"/>
            </w:tcBorders>
            <w:shd w:val="clear" w:color="auto" w:fill="FFFFFF"/>
            <w:vAlign w:val="center"/>
          </w:tcPr>
          <w:p w:rsidR="001F3582" w:rsidRPr="00B27987" w:rsidRDefault="001F3582" w:rsidP="00461774">
            <w:pPr>
              <w:rPr>
                <w:rFonts w:ascii="Arial" w:hAnsi="Arial" w:cs="Arial"/>
              </w:rPr>
            </w:pPr>
          </w:p>
        </w:tc>
        <w:tc>
          <w:tcPr>
            <w:tcW w:w="5670" w:type="dxa"/>
            <w:gridSpan w:val="5"/>
            <w:tcBorders>
              <w:top w:val="single" w:sz="4" w:space="0" w:color="auto"/>
              <w:left w:val="nil"/>
              <w:bottom w:val="nil"/>
              <w:right w:val="single" w:sz="4" w:space="0" w:color="000000"/>
            </w:tcBorders>
            <w:shd w:val="clear" w:color="auto" w:fill="FFFFFF"/>
            <w:vAlign w:val="center"/>
          </w:tcPr>
          <w:p w:rsidR="001F3582" w:rsidRPr="00B27987" w:rsidRDefault="001F3582" w:rsidP="00461774">
            <w:pPr>
              <w:rPr>
                <w:rFonts w:ascii="Arial" w:hAnsi="Arial" w:cs="Arial"/>
              </w:rPr>
            </w:pPr>
          </w:p>
        </w:tc>
      </w:tr>
      <w:tr w:rsidR="001F3582" w:rsidRPr="00B27987" w:rsidTr="0046177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Ex>
        <w:trPr>
          <w:trHeight w:hRule="exact" w:val="284"/>
        </w:trPr>
        <w:tc>
          <w:tcPr>
            <w:tcW w:w="1702" w:type="dxa"/>
            <w:gridSpan w:val="4"/>
            <w:tcBorders>
              <w:top w:val="nil"/>
              <w:left w:val="single" w:sz="4" w:space="0" w:color="000000"/>
              <w:bottom w:val="nil"/>
              <w:right w:val="nil"/>
            </w:tcBorders>
            <w:shd w:val="clear" w:color="auto" w:fill="FFFFFF"/>
            <w:vAlign w:val="center"/>
          </w:tcPr>
          <w:p w:rsidR="001F3582" w:rsidRPr="00B27987" w:rsidRDefault="001F3582" w:rsidP="00461774">
            <w:pPr>
              <w:ind w:left="181"/>
              <w:rPr>
                <w:rFonts w:ascii="Arial" w:hAnsi="Arial" w:cs="Arial"/>
              </w:rPr>
            </w:pPr>
          </w:p>
        </w:tc>
        <w:tc>
          <w:tcPr>
            <w:tcW w:w="1559" w:type="dxa"/>
            <w:gridSpan w:val="8"/>
            <w:tcBorders>
              <w:top w:val="nil"/>
              <w:left w:val="nil"/>
              <w:bottom w:val="nil"/>
              <w:right w:val="single" w:sz="4" w:space="0" w:color="auto"/>
            </w:tcBorders>
            <w:shd w:val="clear" w:color="auto" w:fill="FFFFFF"/>
            <w:vAlign w:val="center"/>
          </w:tcPr>
          <w:p w:rsidR="001F3582" w:rsidRPr="00B27987" w:rsidRDefault="001F3582" w:rsidP="00461774">
            <w:pPr>
              <w:ind w:right="57"/>
              <w:jc w:val="right"/>
              <w:rPr>
                <w:rFonts w:ascii="Arial" w:hAnsi="Arial" w:cs="Arial"/>
              </w:rPr>
            </w:pPr>
            <w:r>
              <w:rPr>
                <w:rFonts w:ascii="Arial" w:hAnsi="Arial" w:cs="Arial"/>
              </w:rPr>
              <w:t>BAI</w:t>
            </w:r>
          </w:p>
        </w:tc>
        <w:tc>
          <w:tcPr>
            <w:tcW w:w="28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F3582" w:rsidRPr="00B27987" w:rsidRDefault="001F3582" w:rsidP="00461774">
            <w:pPr>
              <w:rPr>
                <w:rFonts w:ascii="Arial" w:hAnsi="Arial" w:cs="Arial"/>
              </w:rPr>
            </w:pPr>
            <w:r>
              <w:rPr>
                <w:rFonts w:ascii="Arial" w:hAnsi="Arial" w:cs="Arial"/>
              </w:rPr>
              <w:t>X</w:t>
            </w:r>
          </w:p>
        </w:tc>
        <w:tc>
          <w:tcPr>
            <w:tcW w:w="4962" w:type="dxa"/>
            <w:gridSpan w:val="2"/>
            <w:vMerge w:val="restart"/>
            <w:tcBorders>
              <w:top w:val="nil"/>
              <w:left w:val="single" w:sz="4" w:space="0" w:color="auto"/>
              <w:right w:val="single" w:sz="4" w:space="0" w:color="000000"/>
            </w:tcBorders>
            <w:shd w:val="clear" w:color="auto" w:fill="FFFFFF"/>
            <w:vAlign w:val="center"/>
          </w:tcPr>
          <w:p w:rsidR="001F3582" w:rsidRPr="00B27987" w:rsidRDefault="001F3582" w:rsidP="00461774">
            <w:pPr>
              <w:ind w:left="57" w:right="142"/>
              <w:rPr>
                <w:rFonts w:ascii="Arial" w:hAnsi="Arial" w:cs="Arial"/>
              </w:rPr>
            </w:pPr>
            <w:r w:rsidRPr="00A02EDD">
              <w:rPr>
                <w:rFonts w:ascii="Arial" w:hAnsi="Arial" w:cs="Arial"/>
              </w:rPr>
              <w:t>Lizitatzaileak ondoko sailkapena ere erabili ahal izango du bere kaudimena egiaztatzeko:</w:t>
            </w:r>
          </w:p>
        </w:tc>
      </w:tr>
      <w:tr w:rsidR="001F3582" w:rsidRPr="00B27987" w:rsidTr="0046177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Ex>
        <w:trPr>
          <w:trHeight w:hRule="exact" w:val="284"/>
        </w:trPr>
        <w:tc>
          <w:tcPr>
            <w:tcW w:w="1702" w:type="dxa"/>
            <w:gridSpan w:val="4"/>
            <w:tcBorders>
              <w:top w:val="nil"/>
              <w:left w:val="single" w:sz="4" w:space="0" w:color="000000"/>
              <w:bottom w:val="nil"/>
              <w:right w:val="nil"/>
            </w:tcBorders>
            <w:shd w:val="clear" w:color="auto" w:fill="FFFFFF"/>
            <w:vAlign w:val="center"/>
          </w:tcPr>
          <w:p w:rsidR="001F3582" w:rsidRPr="00B27987" w:rsidRDefault="001F3582" w:rsidP="00461774">
            <w:pPr>
              <w:ind w:left="181"/>
              <w:rPr>
                <w:rFonts w:ascii="Arial" w:hAnsi="Arial" w:cs="Arial"/>
              </w:rPr>
            </w:pPr>
          </w:p>
        </w:tc>
        <w:tc>
          <w:tcPr>
            <w:tcW w:w="567" w:type="dxa"/>
            <w:gridSpan w:val="3"/>
            <w:tcBorders>
              <w:top w:val="nil"/>
              <w:left w:val="nil"/>
              <w:bottom w:val="nil"/>
              <w:right w:val="single" w:sz="8" w:space="0" w:color="auto"/>
            </w:tcBorders>
            <w:shd w:val="clear" w:color="auto" w:fill="FFFFFF"/>
            <w:vAlign w:val="center"/>
          </w:tcPr>
          <w:p w:rsidR="001F3582" w:rsidRPr="00B27987" w:rsidRDefault="001F3582" w:rsidP="00461774">
            <w:pPr>
              <w:ind w:right="57"/>
              <w:jc w:val="right"/>
              <w:rPr>
                <w:rFonts w:ascii="Arial" w:hAnsi="Arial" w:cs="Arial"/>
              </w:rPr>
            </w:pPr>
            <w:r>
              <w:rPr>
                <w:rFonts w:ascii="Arial" w:hAnsi="Arial" w:cs="Arial"/>
              </w:rPr>
              <w:t>EZ</w:t>
            </w:r>
          </w:p>
        </w:tc>
        <w:tc>
          <w:tcPr>
            <w:tcW w:w="28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1F3582" w:rsidRPr="00B27987" w:rsidRDefault="001F3582" w:rsidP="00461774">
            <w:pPr>
              <w:rPr>
                <w:rFonts w:ascii="Arial" w:hAnsi="Arial" w:cs="Arial"/>
              </w:rPr>
            </w:pPr>
            <w:r>
              <w:rPr>
                <w:rFonts w:ascii="Arial" w:hAnsi="Arial" w:cs="Arial"/>
              </w:rPr>
              <w:t>X</w:t>
            </w:r>
          </w:p>
        </w:tc>
        <w:tc>
          <w:tcPr>
            <w:tcW w:w="992" w:type="dxa"/>
            <w:gridSpan w:val="5"/>
            <w:tcBorders>
              <w:top w:val="nil"/>
              <w:left w:val="single" w:sz="8" w:space="0" w:color="auto"/>
              <w:bottom w:val="nil"/>
              <w:right w:val="nil"/>
            </w:tcBorders>
            <w:shd w:val="clear" w:color="auto" w:fill="FFFFFF"/>
            <w:vAlign w:val="center"/>
          </w:tcPr>
          <w:p w:rsidR="001F3582" w:rsidRPr="00B27987" w:rsidRDefault="001F3582" w:rsidP="00461774">
            <w:pPr>
              <w:jc w:val="right"/>
              <w:rPr>
                <w:rFonts w:ascii="Arial" w:hAnsi="Arial" w:cs="Arial"/>
              </w:rPr>
            </w:pPr>
          </w:p>
        </w:tc>
        <w:tc>
          <w:tcPr>
            <w:tcW w:w="4962" w:type="dxa"/>
            <w:gridSpan w:val="2"/>
            <w:vMerge/>
            <w:tcBorders>
              <w:left w:val="nil"/>
              <w:right w:val="single" w:sz="4" w:space="0" w:color="000000"/>
            </w:tcBorders>
            <w:shd w:val="clear" w:color="auto" w:fill="FFFFFF"/>
          </w:tcPr>
          <w:p w:rsidR="001F3582" w:rsidRPr="00B27987" w:rsidRDefault="001F3582" w:rsidP="00461774">
            <w:pPr>
              <w:rPr>
                <w:rFonts w:ascii="Arial" w:hAnsi="Arial" w:cs="Arial"/>
              </w:rPr>
            </w:pPr>
          </w:p>
        </w:tc>
      </w:tr>
      <w:tr w:rsidR="001F3582" w:rsidRPr="00B27987" w:rsidTr="0046177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Ex>
        <w:trPr>
          <w:trHeight w:hRule="exact" w:val="284"/>
        </w:trPr>
        <w:tc>
          <w:tcPr>
            <w:tcW w:w="1702" w:type="dxa"/>
            <w:gridSpan w:val="4"/>
            <w:tcBorders>
              <w:top w:val="nil"/>
              <w:left w:val="single" w:sz="4" w:space="0" w:color="000000"/>
              <w:bottom w:val="nil"/>
              <w:right w:val="nil"/>
            </w:tcBorders>
            <w:shd w:val="clear" w:color="auto" w:fill="FFFFFF"/>
            <w:vAlign w:val="center"/>
          </w:tcPr>
          <w:p w:rsidR="001F3582" w:rsidRPr="00B27987" w:rsidRDefault="001F3582" w:rsidP="00461774">
            <w:pPr>
              <w:ind w:left="181"/>
              <w:rPr>
                <w:rFonts w:ascii="Arial" w:hAnsi="Arial" w:cs="Arial"/>
              </w:rPr>
            </w:pPr>
          </w:p>
        </w:tc>
        <w:tc>
          <w:tcPr>
            <w:tcW w:w="1559" w:type="dxa"/>
            <w:gridSpan w:val="8"/>
            <w:tcBorders>
              <w:top w:val="nil"/>
              <w:left w:val="nil"/>
              <w:bottom w:val="nil"/>
              <w:right w:val="single" w:sz="4" w:space="0" w:color="auto"/>
            </w:tcBorders>
            <w:shd w:val="clear" w:color="auto" w:fill="FFFFFF"/>
            <w:vAlign w:val="center"/>
          </w:tcPr>
          <w:p w:rsidR="001F3582" w:rsidRPr="00B27987" w:rsidRDefault="001F3582" w:rsidP="00461774">
            <w:pPr>
              <w:ind w:right="57"/>
              <w:jc w:val="right"/>
              <w:rPr>
                <w:rFonts w:ascii="Arial" w:hAnsi="Arial" w:cs="Arial"/>
              </w:rPr>
            </w:pPr>
            <w:r>
              <w:rPr>
                <w:rFonts w:ascii="Arial" w:hAnsi="Arial" w:cs="Arial"/>
              </w:rPr>
              <w:t>EZ</w:t>
            </w:r>
          </w:p>
        </w:tc>
        <w:tc>
          <w:tcPr>
            <w:tcW w:w="28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F3582" w:rsidRPr="00B27987" w:rsidRDefault="001F3582" w:rsidP="00461774">
            <w:pPr>
              <w:rPr>
                <w:rFonts w:ascii="Arial" w:hAnsi="Arial" w:cs="Arial"/>
              </w:rPr>
            </w:pPr>
          </w:p>
        </w:tc>
        <w:tc>
          <w:tcPr>
            <w:tcW w:w="4962" w:type="dxa"/>
            <w:gridSpan w:val="2"/>
            <w:vMerge/>
            <w:tcBorders>
              <w:left w:val="single" w:sz="4" w:space="0" w:color="auto"/>
              <w:bottom w:val="nil"/>
              <w:right w:val="single" w:sz="4" w:space="0" w:color="000000"/>
            </w:tcBorders>
            <w:shd w:val="clear" w:color="auto" w:fill="FFFFFF"/>
            <w:vAlign w:val="center"/>
          </w:tcPr>
          <w:p w:rsidR="001F3582" w:rsidRPr="00B27987" w:rsidRDefault="001F3582" w:rsidP="00461774">
            <w:pPr>
              <w:rPr>
                <w:rFonts w:ascii="Arial" w:hAnsi="Arial" w:cs="Arial"/>
              </w:rPr>
            </w:pPr>
          </w:p>
        </w:tc>
      </w:tr>
      <w:tr w:rsidR="001F3582" w:rsidRPr="00A02EDD" w:rsidTr="00461774">
        <w:trPr>
          <w:trHeight w:val="1854"/>
        </w:trPr>
        <w:tc>
          <w:tcPr>
            <w:tcW w:w="8506" w:type="dxa"/>
            <w:gridSpan w:val="16"/>
            <w:tcBorders>
              <w:left w:val="single" w:sz="4" w:space="0" w:color="000000"/>
              <w:right w:val="single" w:sz="4" w:space="0" w:color="000000"/>
            </w:tcBorders>
            <w:shd w:val="clear" w:color="auto" w:fill="FFFFFF"/>
          </w:tcPr>
          <w:p w:rsidR="001F3582" w:rsidRPr="00A02EDD" w:rsidRDefault="001F3582" w:rsidP="00461774">
            <w:pPr>
              <w:spacing w:after="60" w:line="240" w:lineRule="atLeast"/>
              <w:ind w:left="720" w:right="-1" w:firstLine="919"/>
              <w:rPr>
                <w:rFonts w:ascii="Arial" w:hAnsi="Arial" w:cs="Arial"/>
                <w:sz w:val="18"/>
                <w:szCs w:val="18"/>
              </w:rPr>
            </w:pPr>
          </w:p>
          <w:tbl>
            <w:tblPr>
              <w:tblW w:w="7703" w:type="dxa"/>
              <w:tblInd w:w="325"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567"/>
              <w:gridCol w:w="2568"/>
              <w:gridCol w:w="2568"/>
            </w:tblGrid>
            <w:tr w:rsidR="001F3582" w:rsidRPr="00B27987" w:rsidTr="00461774">
              <w:trPr>
                <w:trHeight w:hRule="exact" w:val="567"/>
              </w:trPr>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rsidR="001F3582" w:rsidRPr="00A02EDD" w:rsidRDefault="001F3582" w:rsidP="00461774">
                  <w:pPr>
                    <w:spacing w:after="60" w:line="240" w:lineRule="atLeast"/>
                    <w:jc w:val="center"/>
                    <w:rPr>
                      <w:rFonts w:ascii="Arial" w:hAnsi="Arial" w:cs="Arial"/>
                      <w:b/>
                      <w:sz w:val="18"/>
                      <w:szCs w:val="18"/>
                    </w:rPr>
                  </w:pPr>
                  <w:r w:rsidRPr="00A02EDD">
                    <w:rPr>
                      <w:rFonts w:ascii="Arial" w:hAnsi="Arial" w:cs="Arial"/>
                      <w:b/>
                      <w:sz w:val="18"/>
                      <w:szCs w:val="18"/>
                    </w:rPr>
                    <w:t>TALDEA</w:t>
                  </w:r>
                </w:p>
              </w:tc>
              <w:tc>
                <w:tcPr>
                  <w:tcW w:w="2568" w:type="dxa"/>
                  <w:tcBorders>
                    <w:top w:val="single" w:sz="4" w:space="0" w:color="auto"/>
                    <w:left w:val="single" w:sz="4" w:space="0" w:color="auto"/>
                    <w:bottom w:val="single" w:sz="4" w:space="0" w:color="auto"/>
                    <w:right w:val="single" w:sz="4" w:space="0" w:color="auto"/>
                  </w:tcBorders>
                  <w:shd w:val="clear" w:color="auto" w:fill="auto"/>
                  <w:vAlign w:val="center"/>
                </w:tcPr>
                <w:p w:rsidR="001F3582" w:rsidRPr="00A02EDD" w:rsidRDefault="001F3582" w:rsidP="00461774">
                  <w:pPr>
                    <w:spacing w:after="60" w:line="240" w:lineRule="atLeast"/>
                    <w:jc w:val="center"/>
                    <w:rPr>
                      <w:rFonts w:ascii="Arial" w:hAnsi="Arial" w:cs="Arial"/>
                      <w:b/>
                      <w:sz w:val="18"/>
                      <w:szCs w:val="18"/>
                    </w:rPr>
                  </w:pPr>
                  <w:r w:rsidRPr="00A02EDD">
                    <w:rPr>
                      <w:rFonts w:ascii="Arial" w:hAnsi="Arial" w:cs="Arial"/>
                      <w:b/>
                      <w:sz w:val="18"/>
                      <w:szCs w:val="18"/>
                    </w:rPr>
                    <w:t>AZPITALDEA</w:t>
                  </w:r>
                </w:p>
              </w:tc>
              <w:tc>
                <w:tcPr>
                  <w:tcW w:w="2568" w:type="dxa"/>
                  <w:tcBorders>
                    <w:top w:val="single" w:sz="4" w:space="0" w:color="auto"/>
                    <w:left w:val="single" w:sz="4" w:space="0" w:color="auto"/>
                    <w:right w:val="single" w:sz="4" w:space="0" w:color="auto"/>
                  </w:tcBorders>
                  <w:shd w:val="clear" w:color="auto" w:fill="auto"/>
                  <w:vAlign w:val="center"/>
                </w:tcPr>
                <w:p w:rsidR="001F3582" w:rsidRPr="00296DB3" w:rsidRDefault="001F3582" w:rsidP="00461774">
                  <w:pPr>
                    <w:spacing w:after="60" w:line="240" w:lineRule="atLeast"/>
                    <w:jc w:val="center"/>
                    <w:rPr>
                      <w:rFonts w:ascii="Arial" w:hAnsi="Arial" w:cs="Arial"/>
                      <w:b/>
                      <w:sz w:val="18"/>
                      <w:szCs w:val="18"/>
                    </w:rPr>
                  </w:pPr>
                  <w:r w:rsidRPr="004C5DCF">
                    <w:rPr>
                      <w:rFonts w:ascii="Arial" w:hAnsi="Arial" w:cs="Arial"/>
                      <w:b/>
                      <w:sz w:val="18"/>
                      <w:szCs w:val="18"/>
                    </w:rPr>
                    <w:t>KATEGORIA</w:t>
                  </w:r>
                </w:p>
              </w:tc>
            </w:tr>
            <w:tr w:rsidR="001F3582" w:rsidRPr="00A02EDD" w:rsidTr="00461774">
              <w:trPr>
                <w:trHeight w:val="567"/>
              </w:trPr>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rsidR="001F3582" w:rsidRPr="00A02EDD" w:rsidRDefault="001F3582" w:rsidP="00461774">
                  <w:pPr>
                    <w:spacing w:before="120" w:after="120" w:line="200" w:lineRule="exact"/>
                    <w:jc w:val="center"/>
                    <w:rPr>
                      <w:rFonts w:ascii="Arial" w:hAnsi="Arial" w:cs="Arial"/>
                      <w:sz w:val="18"/>
                      <w:szCs w:val="18"/>
                    </w:rPr>
                  </w:pPr>
                  <w:r>
                    <w:rPr>
                      <w:rFonts w:ascii="Arial" w:hAnsi="Arial" w:cs="Arial"/>
                      <w:sz w:val="18"/>
                      <w:szCs w:val="18"/>
                    </w:rPr>
                    <w:t xml:space="preserve">C. Eraikinak </w:t>
                  </w:r>
                </w:p>
              </w:tc>
              <w:tc>
                <w:tcPr>
                  <w:tcW w:w="2568" w:type="dxa"/>
                  <w:tcBorders>
                    <w:top w:val="single" w:sz="4" w:space="0" w:color="auto"/>
                    <w:left w:val="single" w:sz="4" w:space="0" w:color="auto"/>
                    <w:bottom w:val="single" w:sz="4" w:space="0" w:color="auto"/>
                    <w:right w:val="nil"/>
                  </w:tcBorders>
                  <w:shd w:val="clear" w:color="auto" w:fill="auto"/>
                  <w:vAlign w:val="center"/>
                </w:tcPr>
                <w:p w:rsidR="001F3582" w:rsidRPr="00A02EDD" w:rsidRDefault="001F3582" w:rsidP="00461774">
                  <w:pPr>
                    <w:spacing w:before="120" w:after="120" w:line="200" w:lineRule="exact"/>
                    <w:jc w:val="center"/>
                    <w:rPr>
                      <w:rFonts w:ascii="Arial" w:hAnsi="Arial" w:cs="Arial"/>
                      <w:sz w:val="18"/>
                      <w:szCs w:val="18"/>
                    </w:rPr>
                  </w:pPr>
                  <w:r w:rsidRPr="001F3582">
                    <w:rPr>
                      <w:rFonts w:ascii="Arial" w:hAnsi="Arial" w:cs="Arial"/>
                      <w:sz w:val="18"/>
                      <w:szCs w:val="18"/>
                    </w:rPr>
                    <w:t>1.Eraisketak</w:t>
                  </w:r>
                </w:p>
              </w:tc>
              <w:tc>
                <w:tcPr>
                  <w:tcW w:w="2568" w:type="dxa"/>
                  <w:tcBorders>
                    <w:top w:val="single" w:sz="4" w:space="0" w:color="auto"/>
                    <w:left w:val="single" w:sz="4" w:space="0" w:color="auto"/>
                    <w:bottom w:val="single" w:sz="4" w:space="0" w:color="auto"/>
                    <w:right w:val="single" w:sz="4" w:space="0" w:color="auto"/>
                  </w:tcBorders>
                  <w:shd w:val="clear" w:color="auto" w:fill="auto"/>
                  <w:vAlign w:val="center"/>
                </w:tcPr>
                <w:p w:rsidR="001F3582" w:rsidRPr="00A02EDD" w:rsidRDefault="001F3582" w:rsidP="00461774">
                  <w:pPr>
                    <w:spacing w:before="120" w:after="120" w:line="200" w:lineRule="exact"/>
                    <w:jc w:val="center"/>
                    <w:rPr>
                      <w:rFonts w:ascii="Arial" w:hAnsi="Arial" w:cs="Arial"/>
                      <w:sz w:val="18"/>
                      <w:szCs w:val="18"/>
                    </w:rPr>
                  </w:pPr>
                  <w:r w:rsidRPr="00084D3D">
                    <w:rPr>
                      <w:rFonts w:ascii="Arial" w:hAnsi="Arial" w:cs="Arial"/>
                      <w:sz w:val="18"/>
                      <w:szCs w:val="18"/>
                    </w:rPr>
                    <w:t>1. kategoria, 150.000 euro edo gutxiagoko zenbatekoa badute.</w:t>
                  </w:r>
                </w:p>
              </w:tc>
            </w:tr>
          </w:tbl>
          <w:p w:rsidR="001F3582" w:rsidRPr="00A02EDD" w:rsidRDefault="001F3582" w:rsidP="00461774">
            <w:pPr>
              <w:tabs>
                <w:tab w:val="left" w:pos="8222"/>
              </w:tabs>
              <w:spacing w:after="60" w:line="240" w:lineRule="atLeast"/>
              <w:ind w:left="142" w:right="-1"/>
              <w:jc w:val="both"/>
              <w:rPr>
                <w:rFonts w:ascii="Arial" w:eastAsia="Cambria" w:hAnsi="Arial" w:cs="Arial"/>
                <w:b/>
                <w:sz w:val="18"/>
                <w:szCs w:val="18"/>
                <w:lang w:eastAsia="en-US"/>
              </w:rPr>
            </w:pPr>
          </w:p>
        </w:tc>
      </w:tr>
      <w:tr w:rsidR="001F3582" w:rsidRPr="00B27987" w:rsidTr="00461774">
        <w:trPr>
          <w:trHeight w:val="567"/>
        </w:trPr>
        <w:tc>
          <w:tcPr>
            <w:tcW w:w="8506" w:type="dxa"/>
            <w:gridSpan w:val="16"/>
            <w:tcBorders>
              <w:left w:val="single" w:sz="4" w:space="0" w:color="000000"/>
              <w:right w:val="single" w:sz="4" w:space="0" w:color="000000"/>
            </w:tcBorders>
            <w:shd w:val="clear" w:color="auto" w:fill="FFFFFF"/>
          </w:tcPr>
          <w:p w:rsidR="001F3582" w:rsidRPr="00B27987" w:rsidRDefault="001F3582" w:rsidP="00461774">
            <w:pPr>
              <w:pStyle w:val="Zerrenda-paragrafoa"/>
              <w:ind w:left="426" w:right="567"/>
              <w:rPr>
                <w:rFonts w:ascii="Arial" w:hAnsi="Arial" w:cs="Arial"/>
                <w:sz w:val="18"/>
                <w:szCs w:val="18"/>
                <w:vertAlign w:val="superscript"/>
              </w:rPr>
            </w:pPr>
          </w:p>
          <w:p w:rsidR="001F3582" w:rsidRPr="00F6746D" w:rsidRDefault="001F3582" w:rsidP="00461774">
            <w:pPr>
              <w:pStyle w:val="Zerrenda-paragrafoa"/>
              <w:spacing w:line="200" w:lineRule="atLeast"/>
              <w:ind w:left="425" w:right="318"/>
              <w:jc w:val="both"/>
              <w:rPr>
                <w:rFonts w:ascii="Arial" w:eastAsia="Cambria" w:hAnsi="Arial" w:cs="Arial"/>
                <w:sz w:val="18"/>
                <w:szCs w:val="18"/>
                <w:lang w:eastAsia="en-US"/>
              </w:rPr>
            </w:pPr>
            <w:r w:rsidRPr="00B27987">
              <w:rPr>
                <w:rFonts w:ascii="Arial" w:hAnsi="Arial" w:cs="Arial"/>
                <w:sz w:val="18"/>
                <w:szCs w:val="18"/>
                <w:vertAlign w:val="superscript"/>
              </w:rPr>
              <w:t>(</w:t>
            </w:r>
            <w:r w:rsidRPr="00B27987">
              <w:rPr>
                <w:rFonts w:ascii="Arial" w:hAnsi="Arial" w:cs="Arial"/>
                <w:sz w:val="18"/>
                <w:szCs w:val="18"/>
              </w:rPr>
              <w:t>*</w:t>
            </w:r>
            <w:r w:rsidRPr="00B27987">
              <w:rPr>
                <w:rFonts w:ascii="Arial" w:hAnsi="Arial" w:cs="Arial"/>
                <w:sz w:val="18"/>
                <w:szCs w:val="18"/>
                <w:vertAlign w:val="superscript"/>
              </w:rPr>
              <w:t>)</w:t>
            </w:r>
            <w:r>
              <w:rPr>
                <w:rFonts w:ascii="Arial" w:hAnsi="Arial" w:cs="Arial"/>
                <w:sz w:val="18"/>
                <w:szCs w:val="18"/>
                <w:vertAlign w:val="superscript"/>
              </w:rPr>
              <w:t xml:space="preserve"> </w:t>
            </w:r>
            <w:r w:rsidRPr="00B27987">
              <w:rPr>
                <w:rFonts w:ascii="Arial" w:hAnsi="Arial" w:cs="Arial"/>
                <w:sz w:val="18"/>
                <w:szCs w:val="18"/>
              </w:rPr>
              <w:t>Espainiakoak ez diren edo Europako Esparru Ekonomikoari buruzko Akordioa sinatu duten estatu kideetako enpresak badira, nahitaezko sailkapena ordeztu ahal izango da, sailkapen hori lortzeko eskatzen den kaudimena justifikatuz. Horretarako, Europako Erkidegoko sailkapen-ziurtagiria aurkeztu beharko da, behar den dokumentazio osagarriarekin batera (SPKL, 97. artikulua) edo kaudimena egiaztatzeko dokumentazioarekin batera (SPKL, 86. artikulua).</w:t>
            </w:r>
          </w:p>
        </w:tc>
      </w:tr>
      <w:tr w:rsidR="001F3582" w:rsidRPr="003C6273" w:rsidTr="00461774">
        <w:trPr>
          <w:trHeight w:val="567"/>
        </w:trPr>
        <w:tc>
          <w:tcPr>
            <w:tcW w:w="8506" w:type="dxa"/>
            <w:gridSpan w:val="16"/>
            <w:tcBorders>
              <w:left w:val="single" w:sz="4" w:space="0" w:color="000000"/>
              <w:right w:val="single" w:sz="4" w:space="0" w:color="000000"/>
            </w:tcBorders>
            <w:shd w:val="clear" w:color="auto" w:fill="FFFFFF"/>
          </w:tcPr>
          <w:p w:rsidR="001F3582" w:rsidRPr="003C6273" w:rsidRDefault="001F3582" w:rsidP="00461774">
            <w:pPr>
              <w:tabs>
                <w:tab w:val="left" w:pos="8222"/>
              </w:tabs>
              <w:spacing w:line="240" w:lineRule="atLeast"/>
              <w:ind w:left="284" w:right="-1"/>
              <w:jc w:val="both"/>
              <w:rPr>
                <w:rFonts w:ascii="Arial" w:eastAsia="Cambria" w:hAnsi="Arial" w:cs="Arial"/>
                <w:szCs w:val="22"/>
                <w:lang w:eastAsia="en-US"/>
              </w:rPr>
            </w:pPr>
          </w:p>
          <w:p w:rsidR="001F3582" w:rsidRPr="003C6273" w:rsidRDefault="001F3582" w:rsidP="00461774">
            <w:pPr>
              <w:tabs>
                <w:tab w:val="left" w:pos="8222"/>
              </w:tabs>
              <w:spacing w:line="240" w:lineRule="atLeast"/>
              <w:ind w:left="181" w:right="-1"/>
              <w:jc w:val="both"/>
              <w:rPr>
                <w:rFonts w:ascii="Arial" w:eastAsia="Cambria" w:hAnsi="Arial" w:cs="Arial"/>
                <w:szCs w:val="22"/>
                <w:lang w:eastAsia="en-US"/>
              </w:rPr>
            </w:pPr>
            <w:r w:rsidRPr="003C6273">
              <w:rPr>
                <w:rFonts w:ascii="Arial" w:eastAsia="Cambria" w:hAnsi="Arial" w:cs="Arial"/>
                <w:b/>
                <w:szCs w:val="22"/>
                <w:lang w:eastAsia="en-US"/>
              </w:rPr>
              <w:t>5) INGURUMEN KUDEAKETARAKO ETA KALITATEAREN KUDEAKETARAKO ARAUAK BETETZEN DIRELAKO EGIAZTAPENA</w:t>
            </w:r>
          </w:p>
          <w:p w:rsidR="001F3582" w:rsidRPr="003C6273" w:rsidRDefault="001F3582" w:rsidP="00461774">
            <w:pPr>
              <w:tabs>
                <w:tab w:val="left" w:pos="8222"/>
              </w:tabs>
              <w:spacing w:line="240" w:lineRule="atLeast"/>
              <w:ind w:left="284" w:right="-1"/>
              <w:jc w:val="both"/>
              <w:rPr>
                <w:rFonts w:ascii="Arial" w:eastAsia="Cambria" w:hAnsi="Arial" w:cs="Arial"/>
                <w:b/>
                <w:szCs w:val="22"/>
                <w:lang w:eastAsia="en-US"/>
              </w:rPr>
            </w:pPr>
          </w:p>
        </w:tc>
      </w:tr>
      <w:tr w:rsidR="001F3582" w:rsidRPr="003C6273" w:rsidTr="0046177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1F3582" w:rsidRPr="003C6273" w:rsidRDefault="001F3582" w:rsidP="00461774">
            <w:pPr>
              <w:spacing w:line="240" w:lineRule="atLeast"/>
              <w:ind w:right="-1"/>
              <w:jc w:val="both"/>
              <w:rPr>
                <w:rFonts w:ascii="Arial" w:eastAsia="Cambria"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1F3582" w:rsidRPr="003C6273" w:rsidRDefault="001F3582" w:rsidP="00461774">
            <w:pPr>
              <w:spacing w:line="240" w:lineRule="atLeast"/>
              <w:ind w:right="-1"/>
              <w:jc w:val="right"/>
              <w:rPr>
                <w:rFonts w:ascii="Arial" w:eastAsia="Cambria" w:hAnsi="Arial" w:cs="Arial"/>
                <w:szCs w:val="22"/>
                <w:lang w:eastAsia="en-US"/>
              </w:rPr>
            </w:pPr>
            <w:r w:rsidRPr="003C6273">
              <w:rPr>
                <w:rFonts w:ascii="Arial" w:eastAsia="Cambria" w:hAnsi="Arial" w:cs="Arial"/>
                <w:szCs w:val="22"/>
                <w:lang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F3582" w:rsidRPr="003C6273" w:rsidRDefault="001F3582" w:rsidP="00461774">
            <w:pPr>
              <w:spacing w:line="240" w:lineRule="atLeast"/>
              <w:ind w:right="-1"/>
              <w:jc w:val="both"/>
              <w:rPr>
                <w:rFonts w:ascii="Arial" w:eastAsia="Cambria" w:hAnsi="Arial" w:cs="Arial"/>
                <w:szCs w:val="22"/>
                <w:lang w:eastAsia="en-US"/>
              </w:rPr>
            </w:pPr>
          </w:p>
        </w:tc>
        <w:tc>
          <w:tcPr>
            <w:tcW w:w="723" w:type="dxa"/>
            <w:gridSpan w:val="2"/>
            <w:tcBorders>
              <w:top w:val="nil"/>
              <w:left w:val="single" w:sz="8" w:space="0" w:color="auto"/>
              <w:bottom w:val="nil"/>
              <w:right w:val="single" w:sz="8" w:space="0" w:color="auto"/>
            </w:tcBorders>
            <w:shd w:val="clear" w:color="auto" w:fill="FFFFFF"/>
            <w:vAlign w:val="center"/>
          </w:tcPr>
          <w:p w:rsidR="001F3582" w:rsidRPr="003C6273" w:rsidRDefault="001F3582" w:rsidP="00461774">
            <w:pPr>
              <w:spacing w:line="240" w:lineRule="atLeast"/>
              <w:ind w:right="-1"/>
              <w:jc w:val="right"/>
              <w:rPr>
                <w:rFonts w:ascii="Arial" w:eastAsia="Cambria" w:hAnsi="Arial" w:cs="Arial"/>
                <w:szCs w:val="22"/>
                <w:lang w:eastAsia="en-US"/>
              </w:rPr>
            </w:pPr>
            <w:r w:rsidRPr="003C6273">
              <w:rPr>
                <w:rFonts w:ascii="Arial" w:eastAsia="Cambria" w:hAnsi="Arial" w:cs="Arial"/>
                <w:szCs w:val="22"/>
                <w:lang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F3582" w:rsidRPr="003C6273" w:rsidRDefault="001F3582" w:rsidP="00461774">
            <w:pPr>
              <w:spacing w:line="240" w:lineRule="atLeast"/>
              <w:ind w:right="-1"/>
              <w:jc w:val="both"/>
              <w:rPr>
                <w:rFonts w:ascii="Arial" w:eastAsia="Cambria" w:hAnsi="Arial" w:cs="Arial"/>
                <w:szCs w:val="22"/>
                <w:lang w:eastAsia="en-US"/>
              </w:rPr>
            </w:pPr>
            <w:r>
              <w:rPr>
                <w:rFonts w:ascii="Arial" w:eastAsia="Cambria" w:hAnsi="Arial" w:cs="Arial"/>
                <w:szCs w:val="22"/>
                <w:lang w:eastAsia="en-US"/>
              </w:rPr>
              <w:t>X</w:t>
            </w:r>
          </w:p>
        </w:tc>
        <w:tc>
          <w:tcPr>
            <w:tcW w:w="6332" w:type="dxa"/>
            <w:gridSpan w:val="10"/>
            <w:tcBorders>
              <w:top w:val="nil"/>
              <w:left w:val="single" w:sz="8" w:space="0" w:color="auto"/>
              <w:bottom w:val="nil"/>
              <w:right w:val="single" w:sz="4" w:space="0" w:color="000000"/>
            </w:tcBorders>
            <w:shd w:val="clear" w:color="auto" w:fill="FFFFFF"/>
            <w:vAlign w:val="center"/>
          </w:tcPr>
          <w:p w:rsidR="001F3582" w:rsidRPr="003C6273" w:rsidRDefault="001F3582" w:rsidP="00461774">
            <w:pPr>
              <w:spacing w:line="240" w:lineRule="atLeast"/>
              <w:ind w:right="-1"/>
              <w:jc w:val="both"/>
              <w:rPr>
                <w:rFonts w:ascii="Arial" w:eastAsia="Cambria" w:hAnsi="Arial" w:cs="Arial"/>
                <w:szCs w:val="22"/>
                <w:lang w:eastAsia="en-US"/>
              </w:rPr>
            </w:pPr>
          </w:p>
        </w:tc>
      </w:tr>
      <w:tr w:rsidR="001F3582" w:rsidRPr="003C6273" w:rsidTr="001F35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
        </w:trPr>
        <w:tc>
          <w:tcPr>
            <w:tcW w:w="8506" w:type="dxa"/>
            <w:gridSpan w:val="16"/>
            <w:tcBorders>
              <w:top w:val="nil"/>
              <w:left w:val="single" w:sz="4" w:space="0" w:color="auto"/>
              <w:bottom w:val="single" w:sz="4" w:space="0" w:color="auto"/>
              <w:right w:val="single" w:sz="4" w:space="0" w:color="auto"/>
            </w:tcBorders>
            <w:shd w:val="clear" w:color="auto" w:fill="FFFFFF"/>
            <w:vAlign w:val="center"/>
          </w:tcPr>
          <w:p w:rsidR="001F3582" w:rsidRPr="003C6273" w:rsidRDefault="001F3582" w:rsidP="001F3582">
            <w:pPr>
              <w:spacing w:before="60" w:line="240" w:lineRule="atLeast"/>
              <w:ind w:left="181" w:right="-1"/>
              <w:jc w:val="both"/>
              <w:rPr>
                <w:rFonts w:ascii="Arial" w:eastAsia="Cambria" w:hAnsi="Arial" w:cs="Arial"/>
                <w:szCs w:val="22"/>
                <w:lang w:eastAsia="en-US"/>
              </w:rPr>
            </w:pPr>
          </w:p>
        </w:tc>
      </w:tr>
    </w:tbl>
    <w:p w:rsidR="001C32DF" w:rsidRDefault="001C32DF" w:rsidP="00123C90">
      <w:pPr>
        <w:spacing w:line="240" w:lineRule="atLeast"/>
        <w:ind w:right="-1"/>
        <w:jc w:val="both"/>
        <w:rPr>
          <w:rFonts w:ascii="Arial" w:eastAsia="Cambria" w:hAnsi="Arial" w:cs="Arial"/>
          <w:b/>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
        <w:gridCol w:w="585"/>
        <w:gridCol w:w="345"/>
        <w:gridCol w:w="723"/>
        <w:gridCol w:w="291"/>
        <w:gridCol w:w="6300"/>
      </w:tblGrid>
      <w:tr w:rsidR="001F3582" w:rsidRPr="003C6273" w:rsidTr="00461774">
        <w:trPr>
          <w:trHeight w:hRule="exact" w:val="340"/>
        </w:trPr>
        <w:tc>
          <w:tcPr>
            <w:tcW w:w="8559" w:type="dxa"/>
            <w:gridSpan w:val="6"/>
            <w:tcBorders>
              <w:bottom w:val="single" w:sz="4" w:space="0" w:color="auto"/>
            </w:tcBorders>
            <w:vAlign w:val="center"/>
          </w:tcPr>
          <w:p w:rsidR="001F3582" w:rsidRPr="003C6273" w:rsidRDefault="001F3582" w:rsidP="00461774">
            <w:pPr>
              <w:spacing w:line="240" w:lineRule="atLeast"/>
              <w:ind w:right="-1"/>
              <w:jc w:val="both"/>
              <w:rPr>
                <w:rFonts w:ascii="Arial" w:hAnsi="Arial" w:cs="Arial"/>
                <w:b/>
              </w:rPr>
            </w:pPr>
            <w:bookmarkStart w:id="13" w:name="CC_14"/>
            <w:r w:rsidRPr="003C6273">
              <w:rPr>
                <w:rFonts w:ascii="Arial" w:eastAsia="Cambria" w:hAnsi="Arial" w:cs="Arial"/>
                <w:b/>
                <w:szCs w:val="22"/>
                <w:lang w:eastAsia="en-US"/>
              </w:rPr>
              <w:lastRenderedPageBreak/>
              <w:t xml:space="preserve">14.- </w:t>
            </w:r>
            <w:bookmarkEnd w:id="13"/>
            <w:r w:rsidRPr="003C6273">
              <w:rPr>
                <w:rFonts w:ascii="Arial" w:eastAsia="Cambria" w:hAnsi="Arial" w:cs="Arial"/>
                <w:b/>
                <w:szCs w:val="22"/>
                <w:lang w:eastAsia="en-US"/>
              </w:rPr>
              <w:t>BITARTEKOAK NAHITAEZ ATXIKITZEKO KONPROMISOA</w:t>
            </w:r>
          </w:p>
        </w:tc>
      </w:tr>
      <w:tr w:rsidR="001F3582" w:rsidRPr="003C6273" w:rsidTr="00461774">
        <w:trPr>
          <w:trHeight w:val="70"/>
        </w:trPr>
        <w:tc>
          <w:tcPr>
            <w:tcW w:w="8559" w:type="dxa"/>
            <w:gridSpan w:val="6"/>
            <w:tcBorders>
              <w:bottom w:val="nil"/>
            </w:tcBorders>
            <w:vAlign w:val="center"/>
          </w:tcPr>
          <w:p w:rsidR="001F3582" w:rsidRPr="003C6273" w:rsidRDefault="001F3582" w:rsidP="00461774">
            <w:pPr>
              <w:spacing w:line="240" w:lineRule="atLeast"/>
              <w:ind w:right="-1"/>
              <w:jc w:val="both"/>
              <w:rPr>
                <w:rFonts w:ascii="Arial" w:hAnsi="Arial" w:cs="Arial"/>
                <w:sz w:val="16"/>
                <w:szCs w:val="16"/>
              </w:rPr>
            </w:pPr>
          </w:p>
        </w:tc>
      </w:tr>
      <w:tr w:rsidR="001F3582" w:rsidRPr="003C6273" w:rsidTr="0046177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1F3582" w:rsidRPr="003C6273" w:rsidRDefault="001F3582" w:rsidP="00461774">
            <w:pPr>
              <w:spacing w:line="240" w:lineRule="atLeast"/>
              <w:ind w:right="-1"/>
              <w:jc w:val="both"/>
              <w:rPr>
                <w:rFonts w:ascii="Arial" w:eastAsia="Cambria"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1F3582" w:rsidRPr="003C6273" w:rsidRDefault="001F3582" w:rsidP="00461774">
            <w:pPr>
              <w:spacing w:line="240" w:lineRule="atLeast"/>
              <w:ind w:right="-1"/>
              <w:jc w:val="right"/>
              <w:rPr>
                <w:rFonts w:ascii="Arial" w:eastAsia="Cambria" w:hAnsi="Arial" w:cs="Arial"/>
                <w:szCs w:val="22"/>
                <w:lang w:eastAsia="en-US"/>
              </w:rPr>
            </w:pPr>
            <w:r w:rsidRPr="003C6273">
              <w:rPr>
                <w:rFonts w:ascii="Arial" w:eastAsia="Cambria" w:hAnsi="Arial" w:cs="Arial"/>
                <w:szCs w:val="22"/>
                <w:lang w:eastAsia="en-US"/>
              </w:rPr>
              <w:t>BAI</w:t>
            </w:r>
          </w:p>
        </w:tc>
        <w:tc>
          <w:tcPr>
            <w:tcW w:w="344" w:type="dxa"/>
            <w:tcBorders>
              <w:top w:val="single" w:sz="8" w:space="0" w:color="auto"/>
              <w:left w:val="single" w:sz="8" w:space="0" w:color="auto"/>
              <w:bottom w:val="single" w:sz="8" w:space="0" w:color="auto"/>
              <w:right w:val="single" w:sz="8" w:space="0" w:color="auto"/>
            </w:tcBorders>
            <w:shd w:val="clear" w:color="auto" w:fill="FFFFFF"/>
            <w:vAlign w:val="center"/>
          </w:tcPr>
          <w:p w:rsidR="001F3582" w:rsidRPr="003C6273" w:rsidRDefault="001F3582" w:rsidP="00461774">
            <w:pPr>
              <w:spacing w:line="240" w:lineRule="atLeast"/>
              <w:ind w:right="-1"/>
              <w:jc w:val="both"/>
              <w:rPr>
                <w:rFonts w:ascii="Arial" w:eastAsia="Cambria" w:hAnsi="Arial" w:cs="Arial"/>
                <w:szCs w:val="22"/>
                <w:lang w:eastAsia="en-US"/>
              </w:rPr>
            </w:pPr>
            <w:r>
              <w:rPr>
                <w:rFonts w:ascii="Arial" w:eastAsia="Cambria"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1F3582" w:rsidRPr="003C6273" w:rsidRDefault="001F3582" w:rsidP="00461774">
            <w:pPr>
              <w:spacing w:line="240" w:lineRule="atLeast"/>
              <w:ind w:right="-1"/>
              <w:jc w:val="right"/>
              <w:rPr>
                <w:rFonts w:ascii="Arial" w:eastAsia="Cambria" w:hAnsi="Arial" w:cs="Arial"/>
                <w:szCs w:val="22"/>
                <w:lang w:eastAsia="en-US"/>
              </w:rPr>
            </w:pPr>
            <w:r w:rsidRPr="003C6273">
              <w:rPr>
                <w:rFonts w:ascii="Arial" w:eastAsia="Cambria" w:hAnsi="Arial" w:cs="Arial"/>
                <w:szCs w:val="22"/>
                <w:lang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F3582" w:rsidRPr="003C6273" w:rsidRDefault="001F3582" w:rsidP="00461774">
            <w:pPr>
              <w:spacing w:line="240" w:lineRule="atLeast"/>
              <w:ind w:right="-1"/>
              <w:jc w:val="both"/>
              <w:rPr>
                <w:rFonts w:ascii="Arial" w:eastAsia="Cambria" w:hAnsi="Arial" w:cs="Arial"/>
                <w:szCs w:val="22"/>
                <w:lang w:eastAsia="en-US"/>
              </w:rPr>
            </w:pPr>
          </w:p>
        </w:tc>
        <w:tc>
          <w:tcPr>
            <w:tcW w:w="6332" w:type="dxa"/>
            <w:tcBorders>
              <w:top w:val="nil"/>
              <w:left w:val="single" w:sz="8" w:space="0" w:color="auto"/>
              <w:bottom w:val="nil"/>
              <w:right w:val="single" w:sz="4" w:space="0" w:color="000000"/>
            </w:tcBorders>
            <w:shd w:val="clear" w:color="auto" w:fill="FFFFFF"/>
            <w:vAlign w:val="center"/>
          </w:tcPr>
          <w:p w:rsidR="001F3582" w:rsidRPr="003C6273" w:rsidRDefault="001F3582" w:rsidP="00461774">
            <w:pPr>
              <w:spacing w:line="240" w:lineRule="atLeast"/>
              <w:ind w:right="-1"/>
              <w:jc w:val="both"/>
              <w:rPr>
                <w:rFonts w:ascii="Arial" w:eastAsia="Cambria" w:hAnsi="Arial" w:cs="Arial"/>
                <w:szCs w:val="22"/>
                <w:lang w:eastAsia="en-US"/>
              </w:rPr>
            </w:pPr>
          </w:p>
        </w:tc>
      </w:tr>
      <w:tr w:rsidR="001F3582" w:rsidRPr="003C6273" w:rsidTr="00461774">
        <w:trPr>
          <w:trHeight w:val="454"/>
        </w:trPr>
        <w:tc>
          <w:tcPr>
            <w:tcW w:w="8559" w:type="dxa"/>
            <w:gridSpan w:val="6"/>
            <w:tcBorders>
              <w:top w:val="nil"/>
            </w:tcBorders>
            <w:vAlign w:val="center"/>
          </w:tcPr>
          <w:p w:rsidR="001F3582" w:rsidRDefault="001F3582" w:rsidP="00461774">
            <w:pPr>
              <w:spacing w:before="40" w:line="240" w:lineRule="atLeast"/>
              <w:jc w:val="both"/>
              <w:rPr>
                <w:rFonts w:ascii="Arial" w:hAnsi="Arial" w:cs="Arial"/>
              </w:rPr>
            </w:pPr>
          </w:p>
          <w:tbl>
            <w:tblPr>
              <w:tblW w:w="7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00"/>
              <w:gridCol w:w="3420"/>
            </w:tblGrid>
            <w:tr w:rsidR="001F3582" w:rsidRPr="00084D3D" w:rsidTr="002A2B92">
              <w:trPr>
                <w:trHeight w:val="489"/>
                <w:jc w:val="center"/>
              </w:trPr>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F3582" w:rsidRPr="001F3582" w:rsidRDefault="001F3582" w:rsidP="002A2B92">
                  <w:pPr>
                    <w:spacing w:before="120"/>
                    <w:ind w:left="110"/>
                    <w:rPr>
                      <w:rFonts w:ascii="Arial" w:hAnsi="Arial" w:cs="Arial"/>
                      <w:b/>
                      <w:bCs/>
                    </w:rPr>
                  </w:pPr>
                  <w:r w:rsidRPr="001F3582">
                    <w:rPr>
                      <w:rFonts w:ascii="Arial" w:hAnsi="Arial" w:cs="Arial"/>
                      <w:b/>
                      <w:bCs/>
                    </w:rPr>
                    <w:t>Giza baliabideak</w:t>
                  </w:r>
                </w:p>
              </w:tc>
              <w:tc>
                <w:tcPr>
                  <w:tcW w:w="342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2A2B92" w:rsidRPr="001F3582" w:rsidRDefault="001F3582" w:rsidP="002A2B92">
                  <w:pPr>
                    <w:spacing w:before="120"/>
                    <w:ind w:left="110"/>
                    <w:rPr>
                      <w:rFonts w:ascii="Arial" w:hAnsi="Arial" w:cs="Arial"/>
                      <w:b/>
                      <w:bCs/>
                    </w:rPr>
                  </w:pPr>
                  <w:r w:rsidRPr="001F3582">
                    <w:rPr>
                      <w:rFonts w:ascii="Arial" w:hAnsi="Arial" w:cs="Arial"/>
                      <w:b/>
                      <w:bCs/>
                    </w:rPr>
                    <w:t>Profila</w:t>
                  </w:r>
                </w:p>
              </w:tc>
            </w:tr>
            <w:tr w:rsidR="001F3582" w:rsidRPr="00084D3D" w:rsidTr="00461774">
              <w:trPr>
                <w:trHeight w:val="1300"/>
                <w:jc w:val="center"/>
              </w:trPr>
              <w:tc>
                <w:tcPr>
                  <w:tcW w:w="4500" w:type="dxa"/>
                  <w:tcBorders>
                    <w:top w:val="single" w:sz="4" w:space="0" w:color="auto"/>
                    <w:left w:val="single" w:sz="4" w:space="0" w:color="auto"/>
                    <w:bottom w:val="single" w:sz="4" w:space="0" w:color="auto"/>
                    <w:right w:val="single" w:sz="4" w:space="0" w:color="auto"/>
                  </w:tcBorders>
                </w:tcPr>
                <w:p w:rsidR="001F3582" w:rsidRPr="00084D3D" w:rsidRDefault="001F3582" w:rsidP="00461774">
                  <w:pPr>
                    <w:spacing w:before="120"/>
                    <w:ind w:left="110"/>
                    <w:jc w:val="both"/>
                    <w:rPr>
                      <w:rFonts w:ascii="Arial" w:hAnsi="Arial" w:cs="Arial"/>
                      <w:b/>
                      <w:bCs/>
                    </w:rPr>
                  </w:pPr>
                  <w:r w:rsidRPr="00084D3D">
                    <w:rPr>
                      <w:rFonts w:ascii="Arial" w:hAnsi="Arial" w:cs="Arial"/>
                      <w:b/>
                      <w:bCs/>
                    </w:rPr>
                    <w:t>Obrako burua (eraikuntza)</w:t>
                  </w:r>
                </w:p>
                <w:p w:rsidR="001F3582" w:rsidRPr="00084D3D" w:rsidRDefault="001F3582" w:rsidP="00461774">
                  <w:pPr>
                    <w:spacing w:before="120"/>
                    <w:ind w:left="110"/>
                    <w:jc w:val="both"/>
                    <w:rPr>
                      <w:rFonts w:ascii="Arial" w:hAnsi="Arial" w:cs="Arial"/>
                      <w:bCs/>
                    </w:rPr>
                  </w:pPr>
                  <w:r w:rsidRPr="00084D3D">
                    <w:rPr>
                      <w:rFonts w:ascii="Arial" w:hAnsi="Arial" w:cs="Arial"/>
                      <w:bCs/>
                    </w:rPr>
                    <w:t>Goi-mailako arkitektoa, arkitekto teknikoa edo baliokidea, Europako Goi Mailako Hezkuntza Esparruan (GHEE) jardun profesionalerako gaitzen duten tituluak dituena.</w:t>
                  </w:r>
                </w:p>
                <w:p w:rsidR="001F3582" w:rsidRPr="00084D3D" w:rsidRDefault="001F3582" w:rsidP="002A2B92">
                  <w:pPr>
                    <w:spacing w:before="60" w:after="120"/>
                    <w:ind w:left="108" w:right="210"/>
                    <w:jc w:val="both"/>
                    <w:rPr>
                      <w:rFonts w:ascii="Arial" w:hAnsi="Arial" w:cs="Arial"/>
                    </w:rPr>
                  </w:pPr>
                  <w:r w:rsidRPr="00084D3D">
                    <w:rPr>
                      <w:rFonts w:ascii="Arial" w:hAnsi="Arial" w:cs="Arial"/>
                      <w:bCs/>
                    </w:rPr>
                    <w:t>Gutxieneko dedikazioa: lanaldi osoaren</w:t>
                  </w:r>
                  <w:r w:rsidR="002A2B92">
                    <w:rPr>
                      <w:rFonts w:ascii="Arial" w:hAnsi="Arial" w:cs="Arial"/>
                      <w:bCs/>
                    </w:rPr>
                    <w:t xml:space="preserve"> </w:t>
                  </w:r>
                  <w:r w:rsidRPr="00084D3D">
                    <w:rPr>
                      <w:rFonts w:ascii="Arial" w:hAnsi="Arial" w:cs="Arial"/>
                      <w:bCs/>
                    </w:rPr>
                    <w:t>% 25</w:t>
                  </w:r>
                </w:p>
              </w:tc>
              <w:tc>
                <w:tcPr>
                  <w:tcW w:w="3420" w:type="dxa"/>
                  <w:tcBorders>
                    <w:top w:val="single" w:sz="4" w:space="0" w:color="auto"/>
                    <w:left w:val="single" w:sz="4" w:space="0" w:color="auto"/>
                    <w:bottom w:val="single" w:sz="4" w:space="0" w:color="auto"/>
                    <w:right w:val="single" w:sz="4" w:space="0" w:color="auto"/>
                  </w:tcBorders>
                  <w:vAlign w:val="center"/>
                </w:tcPr>
                <w:p w:rsidR="001F3582" w:rsidRPr="00084D3D" w:rsidRDefault="001F3582" w:rsidP="00461774">
                  <w:pPr>
                    <w:ind w:left="110" w:right="110"/>
                    <w:jc w:val="both"/>
                    <w:rPr>
                      <w:rFonts w:ascii="Arial" w:hAnsi="Arial" w:cs="Arial"/>
                      <w:bCs/>
                    </w:rPr>
                  </w:pPr>
                  <w:r w:rsidRPr="00084D3D">
                    <w:rPr>
                      <w:rFonts w:ascii="Arial" w:hAnsi="Arial" w:cs="Arial"/>
                      <w:bCs/>
                    </w:rPr>
                    <w:t>3 urteko gutxieneko esperientzia lanpostu horretan, antzeko obretan.</w:t>
                  </w:r>
                </w:p>
                <w:p w:rsidR="001F3582" w:rsidRPr="00084D3D" w:rsidRDefault="001F3582" w:rsidP="002A2B92">
                  <w:pPr>
                    <w:ind w:left="110" w:right="110"/>
                    <w:jc w:val="both"/>
                    <w:rPr>
                      <w:rFonts w:ascii="Arial" w:hAnsi="Arial" w:cs="Arial"/>
                      <w:bCs/>
                    </w:rPr>
                  </w:pPr>
                </w:p>
              </w:tc>
            </w:tr>
            <w:tr w:rsidR="001F3582" w:rsidRPr="00084D3D" w:rsidTr="00461774">
              <w:trPr>
                <w:trHeight w:val="812"/>
                <w:jc w:val="center"/>
              </w:trPr>
              <w:tc>
                <w:tcPr>
                  <w:tcW w:w="4500" w:type="dxa"/>
                  <w:tcBorders>
                    <w:top w:val="single" w:sz="4" w:space="0" w:color="auto"/>
                    <w:left w:val="single" w:sz="4" w:space="0" w:color="auto"/>
                    <w:bottom w:val="single" w:sz="4" w:space="0" w:color="auto"/>
                    <w:right w:val="single" w:sz="4" w:space="0" w:color="auto"/>
                  </w:tcBorders>
                </w:tcPr>
                <w:p w:rsidR="001F3582" w:rsidRPr="00084D3D" w:rsidRDefault="001F3582" w:rsidP="00461774">
                  <w:pPr>
                    <w:spacing w:before="120"/>
                    <w:ind w:left="108" w:right="210"/>
                    <w:jc w:val="both"/>
                    <w:rPr>
                      <w:rFonts w:ascii="Arial" w:hAnsi="Arial" w:cs="Arial"/>
                      <w:b/>
                      <w:bCs/>
                    </w:rPr>
                  </w:pPr>
                  <w:r w:rsidRPr="00084D3D">
                    <w:rPr>
                      <w:rFonts w:ascii="Arial" w:hAnsi="Arial" w:cs="Arial"/>
                      <w:b/>
                      <w:bCs/>
                    </w:rPr>
                    <w:t>Obrako arduraduna</w:t>
                  </w:r>
                </w:p>
                <w:p w:rsidR="001F3582" w:rsidRPr="00084D3D" w:rsidRDefault="001F3582" w:rsidP="00461774">
                  <w:pPr>
                    <w:ind w:left="110"/>
                    <w:jc w:val="both"/>
                    <w:rPr>
                      <w:rFonts w:ascii="Arial" w:hAnsi="Arial" w:cs="Arial"/>
                      <w:b/>
                      <w:bCs/>
                    </w:rPr>
                  </w:pPr>
                  <w:r w:rsidRPr="00084D3D">
                    <w:rPr>
                      <w:rFonts w:ascii="Arial" w:hAnsi="Arial" w:cs="Arial"/>
                      <w:bCs/>
                    </w:rPr>
                    <w:t>Lanaldi osoan, hau da, gutxieneko dedikazioan: % 100</w:t>
                  </w:r>
                </w:p>
              </w:tc>
              <w:tc>
                <w:tcPr>
                  <w:tcW w:w="3420" w:type="dxa"/>
                  <w:tcBorders>
                    <w:top w:val="single" w:sz="4" w:space="0" w:color="auto"/>
                    <w:left w:val="single" w:sz="4" w:space="0" w:color="auto"/>
                    <w:bottom w:val="single" w:sz="4" w:space="0" w:color="auto"/>
                    <w:right w:val="single" w:sz="4" w:space="0" w:color="auto"/>
                  </w:tcBorders>
                  <w:vAlign w:val="center"/>
                </w:tcPr>
                <w:p w:rsidR="001F3582" w:rsidRPr="00084D3D" w:rsidRDefault="001F3582" w:rsidP="00461774">
                  <w:pPr>
                    <w:ind w:left="110" w:right="110"/>
                    <w:jc w:val="both"/>
                    <w:rPr>
                      <w:rFonts w:ascii="Arial" w:hAnsi="Arial" w:cs="Arial"/>
                      <w:bCs/>
                    </w:rPr>
                  </w:pPr>
                  <w:r w:rsidRPr="00084D3D">
                    <w:rPr>
                      <w:rFonts w:ascii="Arial" w:hAnsi="Arial" w:cs="Arial"/>
                      <w:bCs/>
                    </w:rPr>
                    <w:t>3 urteko gutxieneko esperientzia lanpostu horretan, antzeko obretan.</w:t>
                  </w:r>
                </w:p>
              </w:tc>
            </w:tr>
          </w:tbl>
          <w:p w:rsidR="001F3582" w:rsidRDefault="001F3582" w:rsidP="00461774">
            <w:pPr>
              <w:spacing w:line="240" w:lineRule="atLeast"/>
              <w:ind w:right="-1"/>
              <w:jc w:val="both"/>
              <w:rPr>
                <w:rFonts w:ascii="Arial" w:hAnsi="Arial" w:cs="Arial"/>
              </w:rPr>
            </w:pPr>
          </w:p>
          <w:p w:rsidR="001F3582" w:rsidRDefault="002A2B92" w:rsidP="002A2B92">
            <w:pPr>
              <w:spacing w:line="240" w:lineRule="atLeast"/>
              <w:ind w:right="-1"/>
              <w:jc w:val="both"/>
              <w:rPr>
                <w:rFonts w:ascii="Arial" w:hAnsi="Arial" w:cs="Arial"/>
              </w:rPr>
            </w:pPr>
            <w:r w:rsidRPr="002A2B92">
              <w:rPr>
                <w:rFonts w:ascii="Arial" w:hAnsi="Arial" w:cs="Arial"/>
              </w:rPr>
              <w:t>Kontratuaren adjudikaziodun gertatzen den enpresari esperientzia hori egiaztatzeko eskatuko zaio, enpresen edo bezeroen ziurtagirien bidez. Ziurtagiri horietan, egindako obrak eta horietan egindako lanak zehaztuko dira, bai eta lan horiek zein alditan egin ziren ere.</w:t>
            </w:r>
          </w:p>
          <w:p w:rsidR="002A2B92" w:rsidRDefault="002A2B92" w:rsidP="00461774">
            <w:pPr>
              <w:spacing w:line="240" w:lineRule="atLeast"/>
              <w:ind w:right="-1"/>
              <w:jc w:val="both"/>
              <w:rPr>
                <w:rFonts w:ascii="Arial" w:hAnsi="Arial" w:cs="Arial"/>
              </w:rPr>
            </w:pPr>
          </w:p>
          <w:p w:rsidR="002A2B92" w:rsidRPr="003C6273" w:rsidRDefault="002A2B92" w:rsidP="00461774">
            <w:pPr>
              <w:spacing w:line="240" w:lineRule="atLeast"/>
              <w:ind w:right="-1"/>
              <w:jc w:val="both"/>
              <w:rPr>
                <w:rFonts w:ascii="Arial" w:hAnsi="Arial" w:cs="Arial"/>
              </w:rPr>
            </w:pPr>
          </w:p>
        </w:tc>
      </w:tr>
    </w:tbl>
    <w:p w:rsidR="001F3582" w:rsidRDefault="001F3582" w:rsidP="00123C90">
      <w:pPr>
        <w:spacing w:line="240" w:lineRule="atLeast"/>
        <w:ind w:right="-1"/>
        <w:jc w:val="both"/>
        <w:rPr>
          <w:rFonts w:ascii="Arial" w:eastAsia="Cambria" w:hAnsi="Arial" w:cs="Arial"/>
          <w:b/>
          <w:szCs w:val="22"/>
          <w:lang w:eastAsia="en-US"/>
        </w:rPr>
      </w:pPr>
    </w:p>
    <w:tbl>
      <w:tblPr>
        <w:tblW w:w="8508" w:type="dxa"/>
        <w:tblInd w:w="-39" w:type="dxa"/>
        <w:tblLayout w:type="fixed"/>
        <w:tblCellMar>
          <w:left w:w="103" w:type="dxa"/>
        </w:tblCellMar>
        <w:tblLook w:val="04A0" w:firstRow="1" w:lastRow="0" w:firstColumn="1" w:lastColumn="0" w:noHBand="0" w:noVBand="1"/>
      </w:tblPr>
      <w:tblGrid>
        <w:gridCol w:w="6241"/>
        <w:gridCol w:w="705"/>
        <w:gridCol w:w="284"/>
        <w:gridCol w:w="567"/>
        <w:gridCol w:w="283"/>
        <w:gridCol w:w="428"/>
      </w:tblGrid>
      <w:tr w:rsidR="002A2B92" w:rsidRPr="003C6273" w:rsidTr="00461774">
        <w:trPr>
          <w:trHeight w:hRule="exact" w:val="340"/>
        </w:trPr>
        <w:tc>
          <w:tcPr>
            <w:tcW w:w="8508"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2A2B92" w:rsidRPr="003C6273" w:rsidRDefault="002A2B92" w:rsidP="00461774">
            <w:pPr>
              <w:spacing w:before="40" w:after="40" w:line="240" w:lineRule="atLeast"/>
              <w:ind w:right="-1"/>
              <w:jc w:val="both"/>
              <w:rPr>
                <w:rFonts w:ascii="Arial" w:eastAsia="Cambria" w:hAnsi="Arial" w:cs="Arial"/>
                <w:szCs w:val="22"/>
                <w:lang w:eastAsia="en-US"/>
              </w:rPr>
            </w:pPr>
            <w:bookmarkStart w:id="14" w:name="CC_15"/>
            <w:r w:rsidRPr="003C6273">
              <w:rPr>
                <w:rFonts w:ascii="Arial" w:eastAsia="Cambria" w:hAnsi="Arial" w:cs="Arial"/>
                <w:b/>
                <w:szCs w:val="22"/>
                <w:lang w:eastAsia="en-US"/>
              </w:rPr>
              <w:t xml:space="preserve">15.- </w:t>
            </w:r>
            <w:bookmarkEnd w:id="14"/>
            <w:r w:rsidRPr="003C6273">
              <w:rPr>
                <w:rFonts w:ascii="Arial" w:eastAsia="Cambria" w:hAnsi="Arial" w:cs="Arial"/>
                <w:b/>
                <w:szCs w:val="22"/>
                <w:lang w:eastAsia="en-US"/>
              </w:rPr>
              <w:t>AZPIKONTRATAZIOA</w:t>
            </w:r>
          </w:p>
        </w:tc>
      </w:tr>
      <w:tr w:rsidR="002A2B92" w:rsidRPr="003C6273" w:rsidTr="0046177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75"/>
        </w:trPr>
        <w:tc>
          <w:tcPr>
            <w:tcW w:w="6241" w:type="dxa"/>
            <w:vMerge w:val="restart"/>
            <w:tcBorders>
              <w:top w:val="nil"/>
              <w:left w:val="single" w:sz="4" w:space="0" w:color="auto"/>
              <w:bottom w:val="nil"/>
              <w:right w:val="nil"/>
            </w:tcBorders>
            <w:shd w:val="clear" w:color="auto" w:fill="FFFFFF"/>
            <w:vAlign w:val="center"/>
          </w:tcPr>
          <w:p w:rsidR="002A2B92" w:rsidRPr="003C6273" w:rsidRDefault="002A2B92" w:rsidP="00461774">
            <w:pPr>
              <w:spacing w:line="240" w:lineRule="atLeast"/>
              <w:jc w:val="both"/>
              <w:rPr>
                <w:rFonts w:ascii="Arial" w:eastAsia="Cambria" w:hAnsi="Arial" w:cs="Arial"/>
                <w:szCs w:val="22"/>
                <w:lang w:eastAsia="en-US"/>
              </w:rPr>
            </w:pPr>
            <w:r w:rsidRPr="004C5DCF">
              <w:rPr>
                <w:rFonts w:ascii="Arial" w:hAnsi="Arial" w:cs="Arial"/>
              </w:rPr>
              <w:t>Azpikontratatzea aurreikusten den kontratu zatia adierazteko obligazioa du puntuazio hoberena lortzen duen enpresak</w:t>
            </w:r>
          </w:p>
        </w:tc>
        <w:tc>
          <w:tcPr>
            <w:tcW w:w="2267" w:type="dxa"/>
            <w:gridSpan w:val="5"/>
            <w:tcBorders>
              <w:left w:val="nil"/>
              <w:bottom w:val="nil"/>
              <w:right w:val="single" w:sz="4" w:space="0" w:color="auto"/>
            </w:tcBorders>
            <w:shd w:val="clear" w:color="auto" w:fill="FFFFFF"/>
            <w:vAlign w:val="center"/>
          </w:tcPr>
          <w:p w:rsidR="002A2B92" w:rsidRPr="003C6273" w:rsidRDefault="002A2B92" w:rsidP="00461774">
            <w:pPr>
              <w:spacing w:line="240" w:lineRule="atLeast"/>
              <w:ind w:left="181" w:right="-1" w:hanging="142"/>
              <w:jc w:val="both"/>
              <w:rPr>
                <w:rFonts w:ascii="Arial" w:eastAsia="Cambria" w:hAnsi="Arial" w:cs="Arial"/>
                <w:szCs w:val="22"/>
                <w:lang w:eastAsia="en-US"/>
              </w:rPr>
            </w:pPr>
          </w:p>
        </w:tc>
      </w:tr>
      <w:tr w:rsidR="002A2B92" w:rsidRPr="003C6273" w:rsidTr="0046177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41" w:type="dxa"/>
            <w:vMerge/>
            <w:tcBorders>
              <w:top w:val="nil"/>
              <w:left w:val="single" w:sz="4" w:space="0" w:color="auto"/>
              <w:bottom w:val="nil"/>
              <w:right w:val="nil"/>
            </w:tcBorders>
            <w:shd w:val="clear" w:color="auto" w:fill="FFFFFF"/>
            <w:vAlign w:val="center"/>
          </w:tcPr>
          <w:p w:rsidR="002A2B92" w:rsidRPr="003C6273" w:rsidRDefault="002A2B92" w:rsidP="00461774">
            <w:pPr>
              <w:spacing w:line="240" w:lineRule="atLeast"/>
              <w:ind w:left="181" w:right="-1" w:hanging="142"/>
              <w:jc w:val="both"/>
              <w:rPr>
                <w:rFonts w:ascii="Arial" w:eastAsia="Cambria" w:hAnsi="Arial" w:cs="Arial"/>
                <w:szCs w:val="22"/>
                <w:lang w:eastAsia="en-US"/>
              </w:rPr>
            </w:pPr>
          </w:p>
        </w:tc>
        <w:tc>
          <w:tcPr>
            <w:tcW w:w="705" w:type="dxa"/>
            <w:tcBorders>
              <w:top w:val="nil"/>
              <w:left w:val="nil"/>
              <w:bottom w:val="nil"/>
              <w:right w:val="single" w:sz="8" w:space="0" w:color="auto"/>
            </w:tcBorders>
            <w:shd w:val="clear" w:color="auto" w:fill="FFFFFF"/>
            <w:vAlign w:val="center"/>
          </w:tcPr>
          <w:p w:rsidR="002A2B92" w:rsidRPr="003C6273" w:rsidRDefault="002A2B92" w:rsidP="00461774">
            <w:pPr>
              <w:spacing w:line="240" w:lineRule="atLeast"/>
              <w:ind w:right="-1"/>
              <w:jc w:val="right"/>
              <w:rPr>
                <w:rFonts w:ascii="Arial" w:eastAsia="Cambria" w:hAnsi="Arial" w:cs="Arial"/>
                <w:szCs w:val="22"/>
                <w:lang w:eastAsia="en-US"/>
              </w:rPr>
            </w:pPr>
            <w:r w:rsidRPr="003C6273">
              <w:rPr>
                <w:rFonts w:ascii="Arial" w:eastAsia="Cambria" w:hAnsi="Arial" w:cs="Arial"/>
                <w:szCs w:val="22"/>
                <w:lang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2A2B92" w:rsidRPr="003C6273" w:rsidRDefault="002A2B92" w:rsidP="00461774">
            <w:pPr>
              <w:spacing w:line="240" w:lineRule="atLeast"/>
              <w:ind w:left="181" w:right="-1" w:hanging="142"/>
              <w:jc w:val="both"/>
              <w:rPr>
                <w:rFonts w:ascii="Arial" w:eastAsia="Cambria" w:hAnsi="Arial" w:cs="Arial"/>
                <w:szCs w:val="22"/>
                <w:lang w:eastAsia="en-US"/>
              </w:rPr>
            </w:pPr>
            <w:r>
              <w:rPr>
                <w:rFonts w:ascii="Arial" w:eastAsia="Cambria" w:hAnsi="Arial" w:cs="Arial"/>
                <w:szCs w:val="22"/>
                <w:lang w:eastAsia="en-US"/>
              </w:rPr>
              <w:t>X</w:t>
            </w:r>
          </w:p>
        </w:tc>
        <w:tc>
          <w:tcPr>
            <w:tcW w:w="567" w:type="dxa"/>
            <w:tcBorders>
              <w:top w:val="nil"/>
              <w:left w:val="single" w:sz="8" w:space="0" w:color="auto"/>
              <w:bottom w:val="nil"/>
              <w:right w:val="single" w:sz="8" w:space="0" w:color="auto"/>
            </w:tcBorders>
            <w:shd w:val="clear" w:color="auto" w:fill="FFFFFF"/>
            <w:vAlign w:val="center"/>
          </w:tcPr>
          <w:p w:rsidR="002A2B92" w:rsidRPr="003C6273" w:rsidRDefault="002A2B92" w:rsidP="00461774">
            <w:pPr>
              <w:spacing w:line="240" w:lineRule="atLeast"/>
              <w:ind w:right="-1"/>
              <w:jc w:val="right"/>
              <w:rPr>
                <w:rFonts w:ascii="Arial" w:eastAsia="Cambria" w:hAnsi="Arial" w:cs="Arial"/>
                <w:szCs w:val="22"/>
                <w:lang w:eastAsia="en-US"/>
              </w:rPr>
            </w:pPr>
            <w:r w:rsidRPr="003C6273">
              <w:rPr>
                <w:rFonts w:ascii="Arial" w:eastAsia="Cambria" w:hAnsi="Arial" w:cs="Arial"/>
                <w:szCs w:val="22"/>
                <w:lang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2A2B92" w:rsidRPr="003C6273" w:rsidRDefault="002A2B92" w:rsidP="00461774">
            <w:pPr>
              <w:spacing w:line="240" w:lineRule="atLeast"/>
              <w:ind w:left="181" w:right="-1" w:hanging="142"/>
              <w:jc w:val="both"/>
              <w:rPr>
                <w:rFonts w:ascii="Arial" w:eastAsia="Cambria" w:hAnsi="Arial" w:cs="Arial"/>
                <w:szCs w:val="22"/>
                <w:lang w:eastAsia="en-US"/>
              </w:rPr>
            </w:pPr>
          </w:p>
        </w:tc>
        <w:tc>
          <w:tcPr>
            <w:tcW w:w="428" w:type="dxa"/>
            <w:tcBorders>
              <w:top w:val="nil"/>
              <w:left w:val="single" w:sz="8" w:space="0" w:color="auto"/>
              <w:bottom w:val="nil"/>
              <w:right w:val="single" w:sz="4" w:space="0" w:color="auto"/>
            </w:tcBorders>
            <w:shd w:val="clear" w:color="auto" w:fill="FFFFFF"/>
            <w:vAlign w:val="center"/>
          </w:tcPr>
          <w:p w:rsidR="002A2B92" w:rsidRPr="003C6273" w:rsidRDefault="002A2B92" w:rsidP="00461774">
            <w:pPr>
              <w:spacing w:line="240" w:lineRule="atLeast"/>
              <w:ind w:left="181" w:right="-1" w:hanging="142"/>
              <w:jc w:val="both"/>
              <w:rPr>
                <w:rFonts w:ascii="Arial" w:eastAsia="Cambria" w:hAnsi="Arial" w:cs="Arial"/>
                <w:szCs w:val="22"/>
                <w:lang w:eastAsia="en-US"/>
              </w:rPr>
            </w:pPr>
          </w:p>
        </w:tc>
      </w:tr>
      <w:tr w:rsidR="002A2B92" w:rsidRPr="003C6273" w:rsidTr="00461774">
        <w:trPr>
          <w:trHeight w:hRule="exact" w:val="559"/>
        </w:trPr>
        <w:tc>
          <w:tcPr>
            <w:tcW w:w="6241" w:type="dxa"/>
            <w:vMerge/>
            <w:tcBorders>
              <w:left w:val="single" w:sz="4" w:space="0" w:color="auto"/>
            </w:tcBorders>
            <w:shd w:val="clear" w:color="auto" w:fill="FFFFFF"/>
            <w:vAlign w:val="center"/>
          </w:tcPr>
          <w:p w:rsidR="002A2B92" w:rsidRPr="003C6273" w:rsidRDefault="002A2B92" w:rsidP="00461774">
            <w:pPr>
              <w:spacing w:before="40" w:after="40" w:line="240" w:lineRule="atLeast"/>
              <w:ind w:left="181" w:right="-1" w:hanging="142"/>
              <w:jc w:val="both"/>
              <w:rPr>
                <w:rFonts w:ascii="Arial" w:eastAsia="Cambria" w:hAnsi="Arial" w:cs="Arial"/>
                <w:b/>
                <w:szCs w:val="22"/>
                <w:lang w:eastAsia="en-US"/>
              </w:rPr>
            </w:pPr>
          </w:p>
        </w:tc>
        <w:tc>
          <w:tcPr>
            <w:tcW w:w="2267" w:type="dxa"/>
            <w:gridSpan w:val="5"/>
            <w:tcBorders>
              <w:right w:val="single" w:sz="4" w:space="0" w:color="auto"/>
            </w:tcBorders>
            <w:shd w:val="clear" w:color="auto" w:fill="FFFFFF"/>
            <w:vAlign w:val="center"/>
          </w:tcPr>
          <w:p w:rsidR="002A2B92" w:rsidRPr="003C6273" w:rsidRDefault="002A2B92" w:rsidP="00461774">
            <w:pPr>
              <w:spacing w:before="40" w:after="40" w:line="240" w:lineRule="atLeast"/>
              <w:ind w:left="181" w:right="-1" w:hanging="142"/>
              <w:jc w:val="both"/>
              <w:rPr>
                <w:rFonts w:ascii="Arial" w:eastAsia="Cambria" w:hAnsi="Arial" w:cs="Arial"/>
                <w:b/>
                <w:szCs w:val="22"/>
                <w:lang w:eastAsia="en-US"/>
              </w:rPr>
            </w:pPr>
          </w:p>
        </w:tc>
      </w:tr>
      <w:tr w:rsidR="002A2B92" w:rsidRPr="003C6273" w:rsidTr="0046177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rsidR="002A2B92" w:rsidRPr="003C6273" w:rsidRDefault="002A2B92" w:rsidP="00461774">
            <w:pPr>
              <w:spacing w:line="240" w:lineRule="atLeast"/>
              <w:ind w:right="-1"/>
              <w:jc w:val="both"/>
              <w:rPr>
                <w:rFonts w:ascii="Arial" w:eastAsia="Cambria" w:hAnsi="Arial" w:cs="Arial"/>
                <w:szCs w:val="22"/>
                <w:lang w:eastAsia="en-US"/>
              </w:rPr>
            </w:pPr>
            <w:r w:rsidRPr="003C6273">
              <w:rPr>
                <w:rFonts w:ascii="Arial" w:eastAsia="Cambria" w:hAnsi="Arial" w:cs="Arial"/>
                <w:szCs w:val="22"/>
                <w:lang w:eastAsia="en-US"/>
              </w:rPr>
              <w:t>Azpikontratisten aldeko zuzeneko ordainketak</w:t>
            </w:r>
          </w:p>
        </w:tc>
        <w:tc>
          <w:tcPr>
            <w:tcW w:w="705" w:type="dxa"/>
            <w:tcBorders>
              <w:top w:val="nil"/>
              <w:left w:val="nil"/>
              <w:bottom w:val="nil"/>
              <w:right w:val="single" w:sz="8" w:space="0" w:color="auto"/>
            </w:tcBorders>
            <w:shd w:val="clear" w:color="auto" w:fill="FFFFFF"/>
            <w:vAlign w:val="center"/>
          </w:tcPr>
          <w:p w:rsidR="002A2B92" w:rsidRPr="003C6273" w:rsidRDefault="002A2B92" w:rsidP="00461774">
            <w:pPr>
              <w:spacing w:line="240" w:lineRule="atLeast"/>
              <w:ind w:right="-1"/>
              <w:jc w:val="right"/>
              <w:rPr>
                <w:rFonts w:ascii="Arial" w:eastAsia="Cambria" w:hAnsi="Arial" w:cs="Arial"/>
                <w:szCs w:val="22"/>
                <w:lang w:eastAsia="en-US"/>
              </w:rPr>
            </w:pPr>
            <w:r w:rsidRPr="003C6273">
              <w:rPr>
                <w:rFonts w:ascii="Arial" w:eastAsia="Cambria" w:hAnsi="Arial" w:cs="Arial"/>
                <w:szCs w:val="22"/>
                <w:lang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2A2B92" w:rsidRPr="003C6273" w:rsidRDefault="002A2B92" w:rsidP="00461774">
            <w:pPr>
              <w:spacing w:line="240" w:lineRule="atLeast"/>
              <w:ind w:left="181" w:right="-1" w:hanging="142"/>
              <w:jc w:val="both"/>
              <w:rPr>
                <w:rFonts w:ascii="Arial" w:eastAsia="Cambria" w:hAnsi="Arial" w:cs="Arial"/>
                <w:szCs w:val="22"/>
                <w:lang w:eastAsia="en-US"/>
              </w:rPr>
            </w:pPr>
          </w:p>
        </w:tc>
        <w:tc>
          <w:tcPr>
            <w:tcW w:w="567" w:type="dxa"/>
            <w:tcBorders>
              <w:top w:val="nil"/>
              <w:left w:val="single" w:sz="8" w:space="0" w:color="auto"/>
              <w:bottom w:val="nil"/>
              <w:right w:val="single" w:sz="8" w:space="0" w:color="auto"/>
            </w:tcBorders>
            <w:shd w:val="clear" w:color="auto" w:fill="FFFFFF"/>
            <w:vAlign w:val="center"/>
          </w:tcPr>
          <w:p w:rsidR="002A2B92" w:rsidRPr="003C6273" w:rsidRDefault="002A2B92" w:rsidP="00461774">
            <w:pPr>
              <w:spacing w:line="240" w:lineRule="atLeast"/>
              <w:ind w:right="-1"/>
              <w:jc w:val="right"/>
              <w:rPr>
                <w:rFonts w:ascii="Arial" w:eastAsia="Cambria" w:hAnsi="Arial" w:cs="Arial"/>
                <w:szCs w:val="22"/>
                <w:lang w:eastAsia="en-US"/>
              </w:rPr>
            </w:pPr>
            <w:r w:rsidRPr="003C6273">
              <w:rPr>
                <w:rFonts w:ascii="Arial" w:eastAsia="Cambria" w:hAnsi="Arial" w:cs="Arial"/>
                <w:szCs w:val="22"/>
                <w:lang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2A2B92" w:rsidRPr="003C6273" w:rsidRDefault="002A2B92" w:rsidP="00461774">
            <w:pPr>
              <w:spacing w:line="240" w:lineRule="atLeast"/>
              <w:ind w:left="181" w:right="-1" w:hanging="142"/>
              <w:jc w:val="both"/>
              <w:rPr>
                <w:rFonts w:ascii="Arial" w:eastAsia="Cambria" w:hAnsi="Arial" w:cs="Arial"/>
                <w:szCs w:val="22"/>
                <w:lang w:eastAsia="en-US"/>
              </w:rPr>
            </w:pPr>
            <w:r>
              <w:rPr>
                <w:rFonts w:ascii="Arial" w:eastAsia="Cambria" w:hAnsi="Arial" w:cs="Arial"/>
                <w:szCs w:val="22"/>
                <w:lang w:eastAsia="en-US"/>
              </w:rPr>
              <w:t>X</w:t>
            </w:r>
          </w:p>
        </w:tc>
        <w:tc>
          <w:tcPr>
            <w:tcW w:w="428" w:type="dxa"/>
            <w:tcBorders>
              <w:top w:val="nil"/>
              <w:left w:val="single" w:sz="8" w:space="0" w:color="auto"/>
              <w:bottom w:val="nil"/>
              <w:right w:val="single" w:sz="4" w:space="0" w:color="auto"/>
            </w:tcBorders>
            <w:shd w:val="clear" w:color="auto" w:fill="FFFFFF"/>
            <w:vAlign w:val="center"/>
          </w:tcPr>
          <w:p w:rsidR="002A2B92" w:rsidRPr="003C6273" w:rsidRDefault="002A2B92" w:rsidP="00461774">
            <w:pPr>
              <w:spacing w:line="240" w:lineRule="atLeast"/>
              <w:ind w:left="181" w:right="-1" w:hanging="142"/>
              <w:jc w:val="both"/>
              <w:rPr>
                <w:rFonts w:ascii="Arial" w:eastAsia="Cambria" w:hAnsi="Arial" w:cs="Arial"/>
                <w:szCs w:val="22"/>
                <w:lang w:eastAsia="en-US"/>
              </w:rPr>
            </w:pPr>
          </w:p>
        </w:tc>
      </w:tr>
      <w:tr w:rsidR="002A2B92" w:rsidRPr="003C6273" w:rsidTr="00461774">
        <w:trPr>
          <w:trHeight w:hRule="exact" w:val="163"/>
        </w:trPr>
        <w:tc>
          <w:tcPr>
            <w:tcW w:w="8508" w:type="dxa"/>
            <w:gridSpan w:val="6"/>
            <w:tcBorders>
              <w:left w:val="single" w:sz="4" w:space="0" w:color="auto"/>
              <w:right w:val="single" w:sz="4" w:space="0" w:color="auto"/>
            </w:tcBorders>
            <w:shd w:val="clear" w:color="auto" w:fill="FFFFFF"/>
            <w:vAlign w:val="center"/>
          </w:tcPr>
          <w:p w:rsidR="002A2B92" w:rsidRPr="003C6273" w:rsidRDefault="002A2B92" w:rsidP="00461774">
            <w:pPr>
              <w:spacing w:before="40" w:after="40" w:line="240" w:lineRule="atLeast"/>
              <w:ind w:left="181" w:right="-1" w:hanging="142"/>
              <w:jc w:val="both"/>
              <w:rPr>
                <w:rFonts w:ascii="Arial" w:eastAsia="Cambria" w:hAnsi="Arial" w:cs="Arial"/>
                <w:b/>
                <w:szCs w:val="22"/>
                <w:lang w:eastAsia="en-US"/>
              </w:rPr>
            </w:pPr>
          </w:p>
        </w:tc>
      </w:tr>
      <w:tr w:rsidR="002A2B92" w:rsidRPr="003C6273" w:rsidTr="0046177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rsidR="002A2B92" w:rsidRPr="003C6273" w:rsidRDefault="002A2B92" w:rsidP="00461774">
            <w:pPr>
              <w:spacing w:line="240" w:lineRule="atLeast"/>
              <w:ind w:left="142" w:right="-1" w:hanging="142"/>
              <w:jc w:val="both"/>
              <w:rPr>
                <w:rFonts w:ascii="Arial" w:eastAsia="Cambria" w:hAnsi="Arial" w:cs="Arial"/>
                <w:szCs w:val="22"/>
                <w:lang w:eastAsia="en-US"/>
              </w:rPr>
            </w:pPr>
            <w:r w:rsidRPr="003C6273">
              <w:rPr>
                <w:rFonts w:ascii="Arial" w:eastAsia="Cambria" w:hAnsi="Arial" w:cs="Arial"/>
                <w:szCs w:val="22"/>
                <w:lang w:eastAsia="en-US"/>
              </w:rPr>
              <w:t>Azpikontratatu ezin diren eginkizun kritikoak</w:t>
            </w:r>
          </w:p>
        </w:tc>
        <w:tc>
          <w:tcPr>
            <w:tcW w:w="705" w:type="dxa"/>
            <w:tcBorders>
              <w:top w:val="nil"/>
              <w:left w:val="nil"/>
              <w:bottom w:val="nil"/>
              <w:right w:val="single" w:sz="8" w:space="0" w:color="auto"/>
            </w:tcBorders>
            <w:shd w:val="clear" w:color="auto" w:fill="FFFFFF"/>
            <w:vAlign w:val="center"/>
          </w:tcPr>
          <w:p w:rsidR="002A2B92" w:rsidRPr="003C6273" w:rsidRDefault="002A2B92" w:rsidP="00461774">
            <w:pPr>
              <w:spacing w:line="240" w:lineRule="atLeast"/>
              <w:ind w:right="-1"/>
              <w:jc w:val="right"/>
              <w:rPr>
                <w:rFonts w:ascii="Arial" w:eastAsia="Cambria" w:hAnsi="Arial" w:cs="Arial"/>
                <w:szCs w:val="22"/>
                <w:lang w:eastAsia="en-US"/>
              </w:rPr>
            </w:pPr>
            <w:r w:rsidRPr="003C6273">
              <w:rPr>
                <w:rFonts w:ascii="Arial" w:eastAsia="Cambria" w:hAnsi="Arial" w:cs="Arial"/>
                <w:szCs w:val="22"/>
                <w:lang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2A2B92" w:rsidRPr="003C6273" w:rsidRDefault="002A2B92" w:rsidP="00461774">
            <w:pPr>
              <w:spacing w:line="240" w:lineRule="atLeast"/>
              <w:ind w:left="181" w:right="-1" w:hanging="142"/>
              <w:jc w:val="both"/>
              <w:rPr>
                <w:rFonts w:ascii="Arial" w:eastAsia="Cambria" w:hAnsi="Arial" w:cs="Arial"/>
                <w:szCs w:val="22"/>
                <w:lang w:eastAsia="en-US"/>
              </w:rPr>
            </w:pPr>
          </w:p>
        </w:tc>
        <w:tc>
          <w:tcPr>
            <w:tcW w:w="567" w:type="dxa"/>
            <w:tcBorders>
              <w:top w:val="nil"/>
              <w:left w:val="single" w:sz="8" w:space="0" w:color="auto"/>
              <w:bottom w:val="nil"/>
              <w:right w:val="single" w:sz="8" w:space="0" w:color="auto"/>
            </w:tcBorders>
            <w:shd w:val="clear" w:color="auto" w:fill="FFFFFF"/>
            <w:vAlign w:val="center"/>
          </w:tcPr>
          <w:p w:rsidR="002A2B92" w:rsidRPr="003C6273" w:rsidRDefault="002A2B92" w:rsidP="00461774">
            <w:pPr>
              <w:spacing w:line="240" w:lineRule="atLeast"/>
              <w:ind w:right="-1"/>
              <w:jc w:val="right"/>
              <w:rPr>
                <w:rFonts w:ascii="Arial" w:eastAsia="Cambria" w:hAnsi="Arial" w:cs="Arial"/>
                <w:szCs w:val="22"/>
                <w:lang w:eastAsia="en-US"/>
              </w:rPr>
            </w:pPr>
            <w:r w:rsidRPr="003C6273">
              <w:rPr>
                <w:rFonts w:ascii="Arial" w:eastAsia="Cambria" w:hAnsi="Arial" w:cs="Arial"/>
                <w:szCs w:val="22"/>
                <w:lang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2A2B92" w:rsidRPr="003C6273" w:rsidRDefault="002A2B92" w:rsidP="00461774">
            <w:pPr>
              <w:spacing w:line="240" w:lineRule="atLeast"/>
              <w:ind w:left="181" w:right="-1" w:hanging="142"/>
              <w:jc w:val="both"/>
              <w:rPr>
                <w:rFonts w:ascii="Arial" w:eastAsia="Cambria" w:hAnsi="Arial" w:cs="Arial"/>
                <w:szCs w:val="22"/>
                <w:lang w:eastAsia="en-US"/>
              </w:rPr>
            </w:pPr>
            <w:r>
              <w:rPr>
                <w:rFonts w:ascii="Arial" w:eastAsia="Cambria" w:hAnsi="Arial" w:cs="Arial"/>
                <w:szCs w:val="22"/>
                <w:lang w:eastAsia="en-US"/>
              </w:rPr>
              <w:t>X</w:t>
            </w:r>
          </w:p>
        </w:tc>
        <w:tc>
          <w:tcPr>
            <w:tcW w:w="428" w:type="dxa"/>
            <w:tcBorders>
              <w:top w:val="nil"/>
              <w:left w:val="single" w:sz="8" w:space="0" w:color="auto"/>
              <w:bottom w:val="nil"/>
              <w:right w:val="single" w:sz="4" w:space="0" w:color="auto"/>
            </w:tcBorders>
            <w:shd w:val="clear" w:color="auto" w:fill="FFFFFF"/>
            <w:vAlign w:val="center"/>
          </w:tcPr>
          <w:p w:rsidR="002A2B92" w:rsidRPr="003C6273" w:rsidRDefault="002A2B92" w:rsidP="00461774">
            <w:pPr>
              <w:spacing w:line="240" w:lineRule="atLeast"/>
              <w:ind w:left="181" w:right="-1" w:hanging="142"/>
              <w:jc w:val="both"/>
              <w:rPr>
                <w:rFonts w:ascii="Arial" w:eastAsia="Cambria" w:hAnsi="Arial" w:cs="Arial"/>
                <w:szCs w:val="22"/>
                <w:lang w:eastAsia="en-US"/>
              </w:rPr>
            </w:pPr>
          </w:p>
        </w:tc>
      </w:tr>
      <w:tr w:rsidR="002A2B92" w:rsidRPr="003C6273" w:rsidTr="00461774">
        <w:trPr>
          <w:trHeight w:val="454"/>
        </w:trPr>
        <w:tc>
          <w:tcPr>
            <w:tcW w:w="8508" w:type="dxa"/>
            <w:gridSpan w:val="6"/>
            <w:tcBorders>
              <w:left w:val="single" w:sz="4" w:space="0" w:color="000000"/>
              <w:bottom w:val="single" w:sz="4" w:space="0" w:color="000000"/>
              <w:right w:val="single" w:sz="4" w:space="0" w:color="000000"/>
            </w:tcBorders>
            <w:shd w:val="clear" w:color="auto" w:fill="FFFFFF"/>
            <w:vAlign w:val="center"/>
            <w:hideMark/>
          </w:tcPr>
          <w:p w:rsidR="002A2B92" w:rsidRPr="003C6273" w:rsidRDefault="002A2B92" w:rsidP="00461774">
            <w:pPr>
              <w:spacing w:line="240" w:lineRule="atLeast"/>
              <w:ind w:right="-1"/>
              <w:jc w:val="both"/>
              <w:rPr>
                <w:rFonts w:ascii="Arial" w:eastAsia="Cambria" w:hAnsi="Arial" w:cs="Arial"/>
                <w:i/>
                <w:szCs w:val="22"/>
                <w:lang w:eastAsia="en-US"/>
              </w:rPr>
            </w:pPr>
          </w:p>
        </w:tc>
      </w:tr>
    </w:tbl>
    <w:p w:rsidR="002A2B92" w:rsidRPr="003C6273" w:rsidRDefault="002A2B92" w:rsidP="002A2B92">
      <w:pPr>
        <w:spacing w:line="240" w:lineRule="atLeast"/>
        <w:ind w:right="-1"/>
        <w:jc w:val="both"/>
        <w:rPr>
          <w:rFonts w:ascii="Arial" w:hAnsi="Arial" w:cs="Arial"/>
          <w:b/>
        </w:rPr>
      </w:pPr>
    </w:p>
    <w:tbl>
      <w:tblPr>
        <w:tblW w:w="8506" w:type="dxa"/>
        <w:tblInd w:w="-39" w:type="dxa"/>
        <w:tblLayout w:type="fixed"/>
        <w:tblCellMar>
          <w:left w:w="103" w:type="dxa"/>
        </w:tblCellMar>
        <w:tblLook w:val="04A0" w:firstRow="1" w:lastRow="0" w:firstColumn="1" w:lastColumn="0" w:noHBand="0" w:noVBand="1"/>
      </w:tblPr>
      <w:tblGrid>
        <w:gridCol w:w="2433"/>
        <w:gridCol w:w="574"/>
        <w:gridCol w:w="20"/>
        <w:gridCol w:w="268"/>
        <w:gridCol w:w="20"/>
        <w:gridCol w:w="577"/>
        <w:gridCol w:w="289"/>
        <w:gridCol w:w="4325"/>
      </w:tblGrid>
      <w:tr w:rsidR="002A2B92" w:rsidRPr="003C6273" w:rsidTr="00461774">
        <w:trPr>
          <w:trHeight w:hRule="exact" w:val="340"/>
        </w:trPr>
        <w:tc>
          <w:tcPr>
            <w:tcW w:w="8506"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2A2B92" w:rsidRPr="003C6273" w:rsidRDefault="002A2B92" w:rsidP="00461774">
            <w:pPr>
              <w:spacing w:before="40" w:after="40" w:line="240" w:lineRule="atLeast"/>
              <w:ind w:right="-1"/>
              <w:jc w:val="both"/>
              <w:rPr>
                <w:rFonts w:ascii="Arial" w:eastAsia="Cambria" w:hAnsi="Arial" w:cs="Arial"/>
                <w:szCs w:val="22"/>
                <w:lang w:eastAsia="en-US"/>
              </w:rPr>
            </w:pPr>
            <w:bookmarkStart w:id="15" w:name="CC_16"/>
            <w:r w:rsidRPr="003C6273">
              <w:rPr>
                <w:rFonts w:ascii="Arial" w:eastAsia="Cambria" w:hAnsi="Arial" w:cs="Arial"/>
                <w:b/>
                <w:szCs w:val="22"/>
                <w:lang w:eastAsia="en-US"/>
              </w:rPr>
              <w:t xml:space="preserve">16.- </w:t>
            </w:r>
            <w:bookmarkEnd w:id="15"/>
            <w:r w:rsidRPr="003C6273">
              <w:rPr>
                <w:rFonts w:ascii="Arial" w:eastAsia="Cambria" w:hAnsi="Arial" w:cs="Arial"/>
                <w:b/>
                <w:szCs w:val="22"/>
                <w:lang w:eastAsia="en-US"/>
              </w:rPr>
              <w:t>BERMEAK</w:t>
            </w:r>
          </w:p>
        </w:tc>
      </w:tr>
      <w:tr w:rsidR="002A2B92" w:rsidRPr="003C6273" w:rsidTr="0046177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51"/>
        </w:trPr>
        <w:tc>
          <w:tcPr>
            <w:tcW w:w="243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2A2B92" w:rsidRPr="003C6273" w:rsidRDefault="002A2B92" w:rsidP="00461774">
            <w:pPr>
              <w:spacing w:line="240" w:lineRule="atLeast"/>
              <w:ind w:right="-1"/>
              <w:rPr>
                <w:rFonts w:ascii="Arial" w:hAnsi="Arial" w:cs="Arial"/>
              </w:rPr>
            </w:pPr>
            <w:r w:rsidRPr="003C6273">
              <w:rPr>
                <w:rFonts w:ascii="Arial" w:hAnsi="Arial" w:cs="Arial"/>
              </w:rPr>
              <w:t>BEHIN BETIKOA</w:t>
            </w:r>
          </w:p>
        </w:tc>
        <w:tc>
          <w:tcPr>
            <w:tcW w:w="1748" w:type="dxa"/>
            <w:gridSpan w:val="6"/>
            <w:tcBorders>
              <w:top w:val="single" w:sz="4" w:space="0" w:color="auto"/>
              <w:left w:val="single" w:sz="4" w:space="0" w:color="auto"/>
              <w:bottom w:val="nil"/>
              <w:right w:val="nil"/>
            </w:tcBorders>
            <w:shd w:val="clear" w:color="auto" w:fill="FFFFFF"/>
            <w:vAlign w:val="center"/>
          </w:tcPr>
          <w:p w:rsidR="002A2B92" w:rsidRPr="003C6273" w:rsidRDefault="002A2B92" w:rsidP="00461774">
            <w:pPr>
              <w:spacing w:line="240" w:lineRule="atLeast"/>
              <w:ind w:left="181" w:right="-1" w:hanging="142"/>
              <w:rPr>
                <w:rFonts w:ascii="Arial" w:eastAsia="Cambria" w:hAnsi="Arial" w:cs="Arial"/>
                <w:szCs w:val="22"/>
                <w:lang w:eastAsia="en-US"/>
              </w:rPr>
            </w:pPr>
          </w:p>
        </w:tc>
        <w:tc>
          <w:tcPr>
            <w:tcW w:w="4325" w:type="dxa"/>
            <w:vMerge w:val="restart"/>
            <w:tcBorders>
              <w:top w:val="single" w:sz="4" w:space="0" w:color="auto"/>
              <w:left w:val="nil"/>
              <w:bottom w:val="single" w:sz="8" w:space="0" w:color="auto"/>
              <w:right w:val="single" w:sz="4" w:space="0" w:color="auto"/>
            </w:tcBorders>
            <w:shd w:val="clear" w:color="auto" w:fill="FFFFFF"/>
            <w:vAlign w:val="center"/>
          </w:tcPr>
          <w:p w:rsidR="002A2B92" w:rsidRPr="003C6273" w:rsidRDefault="002A2B92" w:rsidP="00461774">
            <w:pPr>
              <w:spacing w:line="240" w:lineRule="atLeast"/>
              <w:jc w:val="both"/>
              <w:rPr>
                <w:rFonts w:ascii="Arial" w:eastAsia="Cambria" w:hAnsi="Arial" w:cs="Arial"/>
                <w:szCs w:val="22"/>
                <w:lang w:eastAsia="en-US"/>
              </w:rPr>
            </w:pPr>
            <w:r w:rsidRPr="003C6273">
              <w:rPr>
                <w:rFonts w:ascii="Arial" w:eastAsia="Cambria" w:hAnsi="Arial" w:cs="Arial"/>
                <w:szCs w:val="22"/>
                <w:lang w:eastAsia="en-US"/>
              </w:rPr>
              <w:t xml:space="preserve">Zenbatekoa: </w:t>
            </w:r>
            <w:r>
              <w:rPr>
                <w:rFonts w:ascii="Arial" w:eastAsia="Cambria" w:hAnsi="Arial" w:cs="Arial"/>
                <w:szCs w:val="22"/>
                <w:lang w:eastAsia="en-US"/>
              </w:rPr>
              <w:t>esleipenaren zenbatekoaren</w:t>
            </w:r>
            <w:r w:rsidRPr="00A02EDD">
              <w:rPr>
                <w:rFonts w:ascii="Arial" w:eastAsia="Cambria" w:hAnsi="Arial" w:cs="Arial"/>
                <w:szCs w:val="22"/>
                <w:lang w:eastAsia="en-US"/>
              </w:rPr>
              <w:t xml:space="preserve"> </w:t>
            </w:r>
            <w:r w:rsidRPr="003C6273">
              <w:rPr>
                <w:rFonts w:ascii="Arial" w:eastAsia="Cambria" w:hAnsi="Arial" w:cs="Arial"/>
                <w:szCs w:val="22"/>
                <w:lang w:eastAsia="en-US"/>
              </w:rPr>
              <w:t>% 5 (BEZik gabe)</w:t>
            </w:r>
          </w:p>
        </w:tc>
      </w:tr>
      <w:tr w:rsidR="002A2B92" w:rsidRPr="003C6273" w:rsidTr="0046177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2A2B92" w:rsidRPr="003C6273" w:rsidRDefault="002A2B92" w:rsidP="00461774">
            <w:pPr>
              <w:spacing w:line="240" w:lineRule="atLeast"/>
              <w:ind w:left="170" w:right="-1" w:hanging="142"/>
              <w:rPr>
                <w:rFonts w:ascii="Arial" w:eastAsia="Cambria" w:hAnsi="Arial" w:cs="Arial"/>
                <w:szCs w:val="22"/>
                <w:lang w:eastAsia="en-US"/>
              </w:rPr>
            </w:pPr>
          </w:p>
        </w:tc>
        <w:tc>
          <w:tcPr>
            <w:tcW w:w="574" w:type="dxa"/>
            <w:tcBorders>
              <w:top w:val="nil"/>
              <w:left w:val="single" w:sz="4" w:space="0" w:color="auto"/>
              <w:bottom w:val="nil"/>
              <w:right w:val="single" w:sz="8" w:space="0" w:color="auto"/>
            </w:tcBorders>
            <w:shd w:val="clear" w:color="auto" w:fill="FFFFFF"/>
            <w:vAlign w:val="center"/>
          </w:tcPr>
          <w:p w:rsidR="002A2B92" w:rsidRPr="003C6273" w:rsidRDefault="002A2B92" w:rsidP="00461774">
            <w:pPr>
              <w:spacing w:line="240" w:lineRule="atLeast"/>
              <w:ind w:right="-1"/>
              <w:jc w:val="right"/>
              <w:rPr>
                <w:rFonts w:ascii="Arial" w:eastAsia="Cambria" w:hAnsi="Arial" w:cs="Arial"/>
                <w:szCs w:val="22"/>
                <w:lang w:eastAsia="en-US"/>
              </w:rPr>
            </w:pPr>
            <w:r w:rsidRPr="003C6273">
              <w:rPr>
                <w:rFonts w:ascii="Arial" w:eastAsia="Cambria" w:hAnsi="Arial" w:cs="Arial"/>
                <w:szCs w:val="22"/>
                <w:lang w:eastAsia="en-US"/>
              </w:rPr>
              <w:t>BAI</w:t>
            </w:r>
          </w:p>
        </w:tc>
        <w:tc>
          <w:tcPr>
            <w:tcW w:w="288"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2A2B92" w:rsidRPr="003C6273" w:rsidRDefault="002A2B92" w:rsidP="00461774">
            <w:pPr>
              <w:spacing w:line="240" w:lineRule="atLeast"/>
              <w:ind w:right="-1"/>
              <w:rPr>
                <w:rFonts w:ascii="Arial" w:eastAsia="Cambria" w:hAnsi="Arial" w:cs="Arial"/>
                <w:szCs w:val="22"/>
                <w:lang w:eastAsia="en-US"/>
              </w:rPr>
            </w:pPr>
            <w:r>
              <w:rPr>
                <w:rFonts w:ascii="Arial" w:eastAsia="Cambria" w:hAnsi="Arial" w:cs="Arial"/>
                <w:szCs w:val="22"/>
                <w:lang w:eastAsia="en-US"/>
              </w:rPr>
              <w:t>X</w:t>
            </w:r>
          </w:p>
        </w:tc>
        <w:tc>
          <w:tcPr>
            <w:tcW w:w="597" w:type="dxa"/>
            <w:gridSpan w:val="2"/>
            <w:tcBorders>
              <w:top w:val="nil"/>
              <w:left w:val="single" w:sz="8" w:space="0" w:color="auto"/>
              <w:bottom w:val="nil"/>
              <w:right w:val="single" w:sz="8" w:space="0" w:color="auto"/>
            </w:tcBorders>
            <w:shd w:val="clear" w:color="auto" w:fill="FFFFFF"/>
            <w:vAlign w:val="center"/>
          </w:tcPr>
          <w:p w:rsidR="002A2B92" w:rsidRPr="003C6273" w:rsidRDefault="002A2B92" w:rsidP="00461774">
            <w:pPr>
              <w:spacing w:line="240" w:lineRule="atLeast"/>
              <w:ind w:right="-1"/>
              <w:jc w:val="right"/>
              <w:rPr>
                <w:rFonts w:ascii="Arial" w:eastAsia="Cambria" w:hAnsi="Arial" w:cs="Arial"/>
                <w:szCs w:val="22"/>
                <w:lang w:eastAsia="en-US"/>
              </w:rPr>
            </w:pPr>
            <w:r w:rsidRPr="003C6273">
              <w:rPr>
                <w:rFonts w:ascii="Arial" w:eastAsia="Cambria" w:hAnsi="Arial" w:cs="Arial"/>
                <w:szCs w:val="22"/>
                <w:lang w:eastAsia="en-US"/>
              </w:rPr>
              <w:t>EZ</w:t>
            </w:r>
          </w:p>
        </w:tc>
        <w:tc>
          <w:tcPr>
            <w:tcW w:w="289" w:type="dxa"/>
            <w:tcBorders>
              <w:top w:val="single" w:sz="8" w:space="0" w:color="auto"/>
              <w:left w:val="single" w:sz="8" w:space="0" w:color="auto"/>
              <w:bottom w:val="single" w:sz="8" w:space="0" w:color="auto"/>
              <w:right w:val="single" w:sz="8" w:space="0" w:color="auto"/>
            </w:tcBorders>
            <w:shd w:val="clear" w:color="auto" w:fill="FFFFFF"/>
            <w:vAlign w:val="center"/>
          </w:tcPr>
          <w:p w:rsidR="002A2B92" w:rsidRPr="003C6273" w:rsidRDefault="002A2B92" w:rsidP="00461774">
            <w:pPr>
              <w:spacing w:line="240" w:lineRule="atLeast"/>
              <w:ind w:left="181" w:right="-1" w:hanging="142"/>
              <w:jc w:val="both"/>
              <w:rPr>
                <w:rFonts w:ascii="Arial" w:eastAsia="Cambria" w:hAnsi="Arial" w:cs="Arial"/>
                <w:szCs w:val="22"/>
                <w:lang w:eastAsia="en-US"/>
              </w:rPr>
            </w:pPr>
          </w:p>
        </w:tc>
        <w:tc>
          <w:tcPr>
            <w:tcW w:w="4325" w:type="dxa"/>
            <w:vMerge/>
            <w:tcBorders>
              <w:left w:val="single" w:sz="8" w:space="0" w:color="auto"/>
              <w:bottom w:val="single" w:sz="8" w:space="0" w:color="auto"/>
              <w:right w:val="single" w:sz="4" w:space="0" w:color="auto"/>
            </w:tcBorders>
            <w:shd w:val="clear" w:color="auto" w:fill="FFFFFF"/>
            <w:vAlign w:val="center"/>
          </w:tcPr>
          <w:p w:rsidR="002A2B92" w:rsidRPr="003C6273" w:rsidRDefault="002A2B92" w:rsidP="00461774">
            <w:pPr>
              <w:spacing w:line="240" w:lineRule="atLeast"/>
              <w:ind w:left="181" w:right="-1" w:hanging="142"/>
              <w:jc w:val="both"/>
              <w:rPr>
                <w:rFonts w:ascii="Arial" w:eastAsia="Cambria" w:hAnsi="Arial" w:cs="Arial"/>
                <w:szCs w:val="22"/>
                <w:lang w:eastAsia="en-US"/>
              </w:rPr>
            </w:pPr>
          </w:p>
        </w:tc>
      </w:tr>
      <w:tr w:rsidR="002A2B92" w:rsidRPr="003C6273" w:rsidTr="00461774">
        <w:trPr>
          <w:trHeight w:hRule="exact" w:val="347"/>
        </w:trPr>
        <w:tc>
          <w:tcPr>
            <w:tcW w:w="243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2A2B92" w:rsidRPr="003C6273" w:rsidRDefault="002A2B92" w:rsidP="00461774">
            <w:pPr>
              <w:spacing w:before="40" w:after="40" w:line="240" w:lineRule="atLeast"/>
              <w:ind w:left="170" w:right="-1" w:hanging="142"/>
              <w:rPr>
                <w:rFonts w:ascii="Arial" w:eastAsia="Cambria" w:hAnsi="Arial" w:cs="Arial"/>
                <w:b/>
                <w:szCs w:val="22"/>
                <w:lang w:eastAsia="en-US"/>
              </w:rPr>
            </w:pPr>
          </w:p>
        </w:tc>
        <w:tc>
          <w:tcPr>
            <w:tcW w:w="1748" w:type="dxa"/>
            <w:gridSpan w:val="6"/>
            <w:tcBorders>
              <w:left w:val="single" w:sz="4" w:space="0" w:color="auto"/>
              <w:bottom w:val="single" w:sz="4" w:space="0" w:color="auto"/>
            </w:tcBorders>
            <w:shd w:val="clear" w:color="auto" w:fill="FFFFFF"/>
            <w:vAlign w:val="center"/>
          </w:tcPr>
          <w:p w:rsidR="002A2B92" w:rsidRPr="003C6273" w:rsidRDefault="002A2B92" w:rsidP="00461774">
            <w:pPr>
              <w:spacing w:before="40" w:after="40" w:line="240" w:lineRule="atLeast"/>
              <w:ind w:left="181" w:right="-1" w:hanging="142"/>
              <w:rPr>
                <w:rFonts w:ascii="Arial" w:eastAsia="Cambria" w:hAnsi="Arial" w:cs="Arial"/>
                <w:szCs w:val="22"/>
                <w:lang w:eastAsia="en-US"/>
              </w:rPr>
            </w:pPr>
          </w:p>
        </w:tc>
        <w:tc>
          <w:tcPr>
            <w:tcW w:w="4325" w:type="dxa"/>
            <w:vMerge/>
            <w:tcBorders>
              <w:bottom w:val="single" w:sz="4" w:space="0" w:color="auto"/>
              <w:right w:val="single" w:sz="4" w:space="0" w:color="auto"/>
            </w:tcBorders>
            <w:shd w:val="clear" w:color="auto" w:fill="FFFFFF"/>
            <w:vAlign w:val="center"/>
          </w:tcPr>
          <w:p w:rsidR="002A2B92" w:rsidRPr="003C6273" w:rsidRDefault="002A2B92" w:rsidP="00461774">
            <w:pPr>
              <w:spacing w:before="40" w:after="40" w:line="240" w:lineRule="atLeast"/>
              <w:ind w:left="181" w:right="-1" w:hanging="142"/>
              <w:rPr>
                <w:rFonts w:ascii="Arial" w:eastAsia="Cambria" w:hAnsi="Arial" w:cs="Arial"/>
                <w:b/>
                <w:szCs w:val="22"/>
                <w:lang w:eastAsia="en-US"/>
              </w:rPr>
            </w:pPr>
          </w:p>
        </w:tc>
      </w:tr>
      <w:tr w:rsidR="002A2B92" w:rsidRPr="003C6273" w:rsidTr="00461774">
        <w:trPr>
          <w:trHeight w:val="125"/>
        </w:trPr>
        <w:tc>
          <w:tcPr>
            <w:tcW w:w="243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2A2B92" w:rsidRPr="003C6273" w:rsidRDefault="002A2B92" w:rsidP="00461774">
            <w:pPr>
              <w:spacing w:line="240" w:lineRule="atLeast"/>
              <w:ind w:left="142" w:right="-1" w:hanging="142"/>
              <w:rPr>
                <w:rFonts w:ascii="Arial" w:eastAsia="Cambria" w:hAnsi="Arial" w:cs="Arial"/>
                <w:szCs w:val="22"/>
                <w:lang w:eastAsia="en-US"/>
              </w:rPr>
            </w:pPr>
            <w:r w:rsidRPr="003C6273">
              <w:rPr>
                <w:rFonts w:ascii="Arial" w:eastAsia="Cambria" w:hAnsi="Arial" w:cs="Arial"/>
                <w:szCs w:val="22"/>
                <w:lang w:eastAsia="en-US"/>
              </w:rPr>
              <w:t>OSAGARRIA</w:t>
            </w:r>
          </w:p>
        </w:tc>
        <w:tc>
          <w:tcPr>
            <w:tcW w:w="1748" w:type="dxa"/>
            <w:gridSpan w:val="6"/>
            <w:tcBorders>
              <w:top w:val="single" w:sz="4" w:space="0" w:color="auto"/>
              <w:left w:val="single" w:sz="4" w:space="0" w:color="auto"/>
            </w:tcBorders>
            <w:shd w:val="clear" w:color="auto" w:fill="FFFFFF"/>
            <w:vAlign w:val="center"/>
          </w:tcPr>
          <w:p w:rsidR="002A2B92" w:rsidRPr="003C6273" w:rsidRDefault="002A2B92" w:rsidP="00461774">
            <w:pPr>
              <w:spacing w:line="240" w:lineRule="atLeast"/>
              <w:ind w:left="181" w:right="-1" w:hanging="142"/>
              <w:jc w:val="both"/>
              <w:rPr>
                <w:rFonts w:ascii="Arial" w:eastAsia="Cambria" w:hAnsi="Arial" w:cs="Arial"/>
                <w:szCs w:val="22"/>
                <w:lang w:eastAsia="en-US"/>
              </w:rPr>
            </w:pPr>
          </w:p>
        </w:tc>
        <w:tc>
          <w:tcPr>
            <w:tcW w:w="4325" w:type="dxa"/>
            <w:vMerge w:val="restart"/>
            <w:tcBorders>
              <w:top w:val="single" w:sz="4" w:space="0" w:color="auto"/>
              <w:left w:val="nil"/>
              <w:bottom w:val="single" w:sz="8" w:space="0" w:color="auto"/>
              <w:right w:val="single" w:sz="4" w:space="0" w:color="000000"/>
            </w:tcBorders>
            <w:shd w:val="clear" w:color="auto" w:fill="FFFFFF"/>
            <w:vAlign w:val="center"/>
          </w:tcPr>
          <w:p w:rsidR="002A2B92" w:rsidRPr="003C6273" w:rsidRDefault="002A2B92" w:rsidP="00461774">
            <w:pPr>
              <w:spacing w:line="240" w:lineRule="atLeast"/>
              <w:jc w:val="both"/>
              <w:rPr>
                <w:rFonts w:ascii="Arial" w:eastAsia="Cambria" w:hAnsi="Arial" w:cs="Arial"/>
                <w:i/>
                <w:szCs w:val="22"/>
                <w:lang w:eastAsia="en-US"/>
              </w:rPr>
            </w:pPr>
          </w:p>
        </w:tc>
      </w:tr>
      <w:tr w:rsidR="002A2B92" w:rsidRPr="003C6273" w:rsidTr="00461774">
        <w:trPr>
          <w:trHeight w:val="269"/>
        </w:trPr>
        <w:tc>
          <w:tcPr>
            <w:tcW w:w="2433" w:type="dxa"/>
            <w:vMerge/>
            <w:tcBorders>
              <w:top w:val="single" w:sz="8" w:space="0" w:color="auto"/>
              <w:left w:val="single" w:sz="4" w:space="0" w:color="auto"/>
              <w:bottom w:val="single" w:sz="4" w:space="0" w:color="auto"/>
              <w:right w:val="single" w:sz="4" w:space="0" w:color="auto"/>
            </w:tcBorders>
            <w:shd w:val="clear" w:color="auto" w:fill="FFFFFF"/>
            <w:vAlign w:val="center"/>
          </w:tcPr>
          <w:p w:rsidR="002A2B92" w:rsidRPr="003C6273" w:rsidRDefault="002A2B92" w:rsidP="00461774">
            <w:pPr>
              <w:spacing w:line="240" w:lineRule="atLeast"/>
              <w:ind w:left="170" w:right="-1" w:hanging="142"/>
              <w:rPr>
                <w:rFonts w:ascii="Arial" w:eastAsia="Cambria" w:hAnsi="Arial" w:cs="Arial"/>
                <w:szCs w:val="22"/>
                <w:lang w:eastAsia="en-US"/>
              </w:rPr>
            </w:pPr>
          </w:p>
        </w:tc>
        <w:tc>
          <w:tcPr>
            <w:tcW w:w="594" w:type="dxa"/>
            <w:gridSpan w:val="2"/>
            <w:tcBorders>
              <w:left w:val="single" w:sz="4" w:space="0" w:color="auto"/>
              <w:right w:val="single" w:sz="8" w:space="0" w:color="auto"/>
            </w:tcBorders>
            <w:shd w:val="clear" w:color="auto" w:fill="FFFFFF"/>
            <w:vAlign w:val="center"/>
          </w:tcPr>
          <w:p w:rsidR="002A2B92" w:rsidRPr="003C6273" w:rsidRDefault="002A2B92" w:rsidP="00461774">
            <w:pPr>
              <w:spacing w:line="240" w:lineRule="atLeast"/>
              <w:ind w:right="-1"/>
              <w:jc w:val="right"/>
              <w:rPr>
                <w:rFonts w:ascii="Arial" w:eastAsia="Cambria" w:hAnsi="Arial" w:cs="Arial"/>
                <w:szCs w:val="22"/>
                <w:lang w:eastAsia="en-US"/>
              </w:rPr>
            </w:pPr>
            <w:r w:rsidRPr="003C6273">
              <w:rPr>
                <w:rFonts w:ascii="Arial" w:eastAsia="Cambria" w:hAnsi="Arial" w:cs="Arial"/>
                <w:szCs w:val="22"/>
                <w:lang w:eastAsia="en-US"/>
              </w:rPr>
              <w:t>BAI</w:t>
            </w:r>
          </w:p>
        </w:tc>
        <w:tc>
          <w:tcPr>
            <w:tcW w:w="288"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2A2B92" w:rsidRPr="003C6273" w:rsidRDefault="002A2B92" w:rsidP="00461774">
            <w:pPr>
              <w:spacing w:line="240" w:lineRule="atLeast"/>
              <w:ind w:left="181" w:right="-1" w:hanging="142"/>
              <w:jc w:val="center"/>
              <w:rPr>
                <w:rFonts w:ascii="Arial" w:eastAsia="Cambria" w:hAnsi="Arial" w:cs="Arial"/>
                <w:szCs w:val="22"/>
                <w:lang w:eastAsia="en-US"/>
              </w:rPr>
            </w:pPr>
          </w:p>
        </w:tc>
        <w:tc>
          <w:tcPr>
            <w:tcW w:w="577" w:type="dxa"/>
            <w:tcBorders>
              <w:left w:val="single" w:sz="8" w:space="0" w:color="auto"/>
              <w:right w:val="single" w:sz="8" w:space="0" w:color="auto"/>
            </w:tcBorders>
            <w:shd w:val="clear" w:color="auto" w:fill="FFFFFF"/>
            <w:vAlign w:val="center"/>
          </w:tcPr>
          <w:p w:rsidR="002A2B92" w:rsidRPr="003C6273" w:rsidRDefault="002A2B92" w:rsidP="00461774">
            <w:pPr>
              <w:spacing w:line="240" w:lineRule="atLeast"/>
              <w:ind w:right="-1"/>
              <w:jc w:val="right"/>
              <w:rPr>
                <w:rFonts w:ascii="Arial" w:eastAsia="Cambria" w:hAnsi="Arial" w:cs="Arial"/>
                <w:szCs w:val="22"/>
                <w:lang w:eastAsia="en-US"/>
              </w:rPr>
            </w:pPr>
            <w:r w:rsidRPr="003C6273">
              <w:rPr>
                <w:rFonts w:ascii="Arial" w:eastAsia="Cambria" w:hAnsi="Arial" w:cs="Arial"/>
                <w:szCs w:val="22"/>
                <w:lang w:eastAsia="en-US"/>
              </w:rPr>
              <w:t>EZ</w:t>
            </w:r>
          </w:p>
        </w:tc>
        <w:tc>
          <w:tcPr>
            <w:tcW w:w="289" w:type="dxa"/>
            <w:tcBorders>
              <w:top w:val="single" w:sz="8" w:space="0" w:color="auto"/>
              <w:left w:val="single" w:sz="8" w:space="0" w:color="auto"/>
              <w:bottom w:val="single" w:sz="8" w:space="0" w:color="auto"/>
              <w:right w:val="single" w:sz="8" w:space="0" w:color="auto"/>
            </w:tcBorders>
            <w:shd w:val="clear" w:color="auto" w:fill="FFFFFF"/>
            <w:vAlign w:val="center"/>
          </w:tcPr>
          <w:p w:rsidR="002A2B92" w:rsidRPr="003C6273" w:rsidRDefault="002A2B92" w:rsidP="00461774">
            <w:pPr>
              <w:spacing w:line="240" w:lineRule="atLeast"/>
              <w:ind w:left="181" w:right="-1" w:hanging="142"/>
              <w:jc w:val="center"/>
              <w:rPr>
                <w:rFonts w:ascii="Arial" w:eastAsia="Cambria" w:hAnsi="Arial" w:cs="Arial"/>
                <w:szCs w:val="22"/>
                <w:lang w:eastAsia="en-US"/>
              </w:rPr>
            </w:pPr>
            <w:r>
              <w:rPr>
                <w:rFonts w:ascii="Arial" w:eastAsia="Cambria" w:hAnsi="Arial" w:cs="Arial"/>
                <w:szCs w:val="22"/>
                <w:lang w:eastAsia="en-US"/>
              </w:rPr>
              <w:t>X</w:t>
            </w:r>
          </w:p>
        </w:tc>
        <w:tc>
          <w:tcPr>
            <w:tcW w:w="4325" w:type="dxa"/>
            <w:vMerge/>
            <w:tcBorders>
              <w:top w:val="single" w:sz="8" w:space="0" w:color="auto"/>
              <w:left w:val="single" w:sz="8" w:space="0" w:color="auto"/>
              <w:right w:val="single" w:sz="4" w:space="0" w:color="000000"/>
            </w:tcBorders>
            <w:shd w:val="clear" w:color="auto" w:fill="FFFFFF"/>
            <w:vAlign w:val="center"/>
          </w:tcPr>
          <w:p w:rsidR="002A2B92" w:rsidRPr="003C6273" w:rsidRDefault="002A2B92" w:rsidP="00461774">
            <w:pPr>
              <w:spacing w:line="240" w:lineRule="atLeast"/>
              <w:ind w:right="-1"/>
              <w:jc w:val="both"/>
              <w:rPr>
                <w:rFonts w:ascii="Arial" w:eastAsia="Cambria" w:hAnsi="Arial" w:cs="Arial"/>
                <w:szCs w:val="22"/>
                <w:lang w:eastAsia="en-US"/>
              </w:rPr>
            </w:pPr>
          </w:p>
        </w:tc>
      </w:tr>
      <w:tr w:rsidR="002A2B92" w:rsidRPr="003C6273" w:rsidTr="00461774">
        <w:trPr>
          <w:trHeight w:val="125"/>
        </w:trPr>
        <w:tc>
          <w:tcPr>
            <w:tcW w:w="2433" w:type="dxa"/>
            <w:vMerge/>
            <w:tcBorders>
              <w:left w:val="single" w:sz="4" w:space="0" w:color="auto"/>
              <w:bottom w:val="single" w:sz="4" w:space="0" w:color="auto"/>
              <w:right w:val="single" w:sz="4" w:space="0" w:color="auto"/>
            </w:tcBorders>
            <w:shd w:val="clear" w:color="auto" w:fill="FFFFFF"/>
            <w:vAlign w:val="center"/>
          </w:tcPr>
          <w:p w:rsidR="002A2B92" w:rsidRPr="003C6273" w:rsidRDefault="002A2B92" w:rsidP="00461774">
            <w:pPr>
              <w:spacing w:line="240" w:lineRule="atLeast"/>
              <w:ind w:left="170" w:right="-1" w:hanging="142"/>
              <w:rPr>
                <w:rFonts w:ascii="Arial" w:eastAsia="Cambria" w:hAnsi="Arial" w:cs="Arial"/>
                <w:szCs w:val="22"/>
                <w:lang w:eastAsia="en-US"/>
              </w:rPr>
            </w:pPr>
          </w:p>
        </w:tc>
        <w:tc>
          <w:tcPr>
            <w:tcW w:w="1748" w:type="dxa"/>
            <w:gridSpan w:val="6"/>
            <w:tcBorders>
              <w:left w:val="single" w:sz="4" w:space="0" w:color="auto"/>
              <w:bottom w:val="single" w:sz="4" w:space="0" w:color="auto"/>
            </w:tcBorders>
            <w:shd w:val="clear" w:color="auto" w:fill="FFFFFF"/>
            <w:vAlign w:val="center"/>
          </w:tcPr>
          <w:p w:rsidR="002A2B92" w:rsidRPr="003C6273" w:rsidRDefault="002A2B92" w:rsidP="00461774">
            <w:pPr>
              <w:spacing w:line="240" w:lineRule="atLeast"/>
              <w:ind w:left="181" w:right="-1" w:hanging="142"/>
              <w:jc w:val="both"/>
              <w:rPr>
                <w:rFonts w:ascii="Arial" w:eastAsia="Cambria" w:hAnsi="Arial" w:cs="Arial"/>
                <w:szCs w:val="22"/>
                <w:lang w:eastAsia="en-US"/>
              </w:rPr>
            </w:pPr>
          </w:p>
        </w:tc>
        <w:tc>
          <w:tcPr>
            <w:tcW w:w="4325" w:type="dxa"/>
            <w:vMerge/>
            <w:tcBorders>
              <w:left w:val="nil"/>
              <w:bottom w:val="single" w:sz="4" w:space="0" w:color="000000"/>
              <w:right w:val="single" w:sz="4" w:space="0" w:color="000000"/>
            </w:tcBorders>
            <w:shd w:val="clear" w:color="auto" w:fill="FFFFFF"/>
            <w:vAlign w:val="center"/>
          </w:tcPr>
          <w:p w:rsidR="002A2B92" w:rsidRPr="003C6273" w:rsidRDefault="002A2B92" w:rsidP="00461774">
            <w:pPr>
              <w:spacing w:line="240" w:lineRule="atLeast"/>
              <w:ind w:left="181" w:right="-1" w:hanging="142"/>
              <w:jc w:val="both"/>
              <w:rPr>
                <w:rFonts w:ascii="Arial" w:eastAsia="Cambria" w:hAnsi="Arial" w:cs="Arial"/>
                <w:i/>
                <w:szCs w:val="22"/>
                <w:lang w:eastAsia="en-US"/>
              </w:rPr>
            </w:pPr>
          </w:p>
        </w:tc>
      </w:tr>
      <w:tr w:rsidR="002A2B92" w:rsidRPr="003C6273" w:rsidTr="00461774">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2A2B92" w:rsidRPr="003C6273" w:rsidRDefault="002A2B92" w:rsidP="00461774">
            <w:pPr>
              <w:spacing w:line="240" w:lineRule="atLeast"/>
              <w:ind w:left="142" w:right="-1" w:hanging="142"/>
              <w:rPr>
                <w:rFonts w:ascii="Arial" w:eastAsia="Cambria" w:hAnsi="Arial" w:cs="Arial"/>
                <w:i/>
                <w:szCs w:val="22"/>
                <w:lang w:eastAsia="en-US"/>
              </w:rPr>
            </w:pPr>
            <w:r w:rsidRPr="003C6273">
              <w:rPr>
                <w:rFonts w:ascii="Arial" w:eastAsia="Cambria" w:hAnsi="Arial" w:cs="Arial"/>
                <w:szCs w:val="22"/>
                <w:lang w:eastAsia="en-US"/>
              </w:rPr>
              <w:t>BERME EPEA</w:t>
            </w:r>
          </w:p>
        </w:tc>
        <w:tc>
          <w:tcPr>
            <w:tcW w:w="6073" w:type="dxa"/>
            <w:gridSpan w:val="7"/>
            <w:tcBorders>
              <w:top w:val="single" w:sz="4" w:space="0" w:color="auto"/>
              <w:left w:val="single" w:sz="4" w:space="0" w:color="000000"/>
              <w:bottom w:val="single" w:sz="4" w:space="0" w:color="000000"/>
              <w:right w:val="single" w:sz="4" w:space="0" w:color="000000"/>
            </w:tcBorders>
            <w:shd w:val="clear" w:color="auto" w:fill="FFFFFF"/>
            <w:vAlign w:val="center"/>
          </w:tcPr>
          <w:p w:rsidR="002A2B92" w:rsidRPr="003C6273" w:rsidRDefault="002A2B92" w:rsidP="002A2B92">
            <w:pPr>
              <w:spacing w:line="240" w:lineRule="atLeast"/>
              <w:ind w:right="-1"/>
              <w:jc w:val="both"/>
              <w:rPr>
                <w:rFonts w:ascii="Arial" w:eastAsia="Cambria" w:hAnsi="Arial" w:cs="Arial"/>
                <w:szCs w:val="22"/>
                <w:lang w:eastAsia="en-US"/>
              </w:rPr>
            </w:pPr>
            <w:r>
              <w:rPr>
                <w:rFonts w:ascii="Arial" w:eastAsia="Cambria" w:hAnsi="Arial" w:cs="Arial"/>
                <w:szCs w:val="22"/>
                <w:lang w:eastAsia="en-US"/>
              </w:rPr>
              <w:t>URTEBETE</w:t>
            </w:r>
            <w:r w:rsidRPr="002161DE">
              <w:rPr>
                <w:rFonts w:ascii="Arial" w:eastAsia="Cambria" w:hAnsi="Arial" w:cs="Arial"/>
                <w:szCs w:val="22"/>
                <w:lang w:eastAsia="en-US"/>
              </w:rPr>
              <w:t xml:space="preserve"> (1</w:t>
            </w:r>
            <w:r>
              <w:rPr>
                <w:rFonts w:ascii="Arial" w:eastAsia="Cambria" w:hAnsi="Arial" w:cs="Arial"/>
                <w:szCs w:val="22"/>
                <w:lang w:eastAsia="en-US"/>
              </w:rPr>
              <w:t xml:space="preserve"> urte</w:t>
            </w:r>
            <w:r w:rsidRPr="002161DE">
              <w:rPr>
                <w:rFonts w:ascii="Arial" w:eastAsia="Cambria" w:hAnsi="Arial" w:cs="Arial"/>
                <w:szCs w:val="22"/>
                <w:lang w:eastAsia="en-US"/>
              </w:rPr>
              <w:t xml:space="preserve">) </w:t>
            </w:r>
            <w:r>
              <w:rPr>
                <w:rFonts w:ascii="Arial" w:eastAsia="Cambria" w:hAnsi="Arial" w:cs="Arial"/>
                <w:szCs w:val="22"/>
                <w:lang w:eastAsia="en-US"/>
              </w:rPr>
              <w:t>o</w:t>
            </w:r>
            <w:r w:rsidRPr="002161DE">
              <w:rPr>
                <w:rFonts w:ascii="Arial" w:eastAsia="Cambria" w:hAnsi="Arial" w:cs="Arial"/>
                <w:szCs w:val="22"/>
                <w:lang w:eastAsia="en-US"/>
              </w:rPr>
              <w:t>brak jasotzen diren egunetik aurrera.</w:t>
            </w:r>
          </w:p>
        </w:tc>
      </w:tr>
    </w:tbl>
    <w:p w:rsidR="001F3582" w:rsidRDefault="001F3582" w:rsidP="00123C90">
      <w:pPr>
        <w:spacing w:line="240" w:lineRule="atLeast"/>
        <w:ind w:right="-1"/>
        <w:jc w:val="both"/>
        <w:rPr>
          <w:rFonts w:ascii="Arial" w:eastAsia="Cambria"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1C32DF" w:rsidRPr="006C7A21" w:rsidTr="001C32DF">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1C32DF" w:rsidRPr="006C7A21" w:rsidRDefault="001C32DF" w:rsidP="00525E74">
            <w:pPr>
              <w:spacing w:line="240" w:lineRule="atLeast"/>
              <w:ind w:right="-1"/>
              <w:jc w:val="both"/>
              <w:rPr>
                <w:rFonts w:ascii="Arial" w:eastAsia="Cambria" w:hAnsi="Arial" w:cs="Arial"/>
                <w:szCs w:val="22"/>
                <w:lang w:eastAsia="en-US"/>
              </w:rPr>
            </w:pPr>
            <w:bookmarkStart w:id="16" w:name="CC_17"/>
            <w:r w:rsidRPr="006C7A21">
              <w:rPr>
                <w:rFonts w:ascii="Arial" w:eastAsia="Cambria" w:hAnsi="Arial" w:cs="Arial"/>
                <w:b/>
                <w:szCs w:val="22"/>
                <w:lang w:eastAsia="en-US"/>
              </w:rPr>
              <w:t xml:space="preserve">17.- </w:t>
            </w:r>
            <w:bookmarkEnd w:id="16"/>
            <w:r w:rsidR="00525E74" w:rsidRPr="006C7A21">
              <w:rPr>
                <w:rFonts w:ascii="Arial" w:eastAsia="Cambria" w:hAnsi="Arial" w:cs="Arial"/>
                <w:b/>
                <w:szCs w:val="22"/>
                <w:lang w:eastAsia="en-US"/>
              </w:rPr>
              <w:t>ADJUDIKAZIO</w:t>
            </w:r>
            <w:r w:rsidRPr="006C7A21">
              <w:rPr>
                <w:rFonts w:ascii="Arial" w:eastAsia="Cambria" w:hAnsi="Arial" w:cs="Arial"/>
                <w:b/>
                <w:szCs w:val="22"/>
                <w:lang w:eastAsia="en-US"/>
              </w:rPr>
              <w:t xml:space="preserve"> IRIZPIDEAK</w:t>
            </w:r>
            <w:r w:rsidRPr="006C7A21">
              <w:rPr>
                <w:rFonts w:ascii="Arial" w:eastAsia="Cambria" w:hAnsi="Arial" w:cs="Arial"/>
                <w:szCs w:val="22"/>
                <w:lang w:eastAsia="en-US"/>
              </w:rPr>
              <w:t xml:space="preserve"> </w:t>
            </w:r>
          </w:p>
        </w:tc>
      </w:tr>
      <w:tr w:rsidR="00642124" w:rsidRPr="006C7A21" w:rsidTr="001C32DF">
        <w:tblPrEx>
          <w:tblLook w:val="04A0" w:firstRow="1" w:lastRow="0" w:firstColumn="1" w:lastColumn="0" w:noHBand="0" w:noVBand="1"/>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hideMark/>
          </w:tcPr>
          <w:p w:rsidR="00642124" w:rsidRPr="006C7A21" w:rsidRDefault="00642124" w:rsidP="006B2CA0">
            <w:pPr>
              <w:spacing w:after="60" w:line="240" w:lineRule="atLeast"/>
              <w:ind w:right="-1"/>
              <w:jc w:val="both"/>
              <w:rPr>
                <w:rFonts w:ascii="Arial" w:eastAsia="Cambria" w:hAnsi="Arial" w:cs="Arial"/>
                <w:b/>
                <w:szCs w:val="22"/>
                <w:lang w:eastAsia="en-US"/>
              </w:rPr>
            </w:pPr>
            <w:r w:rsidRPr="006C7A21">
              <w:rPr>
                <w:rFonts w:ascii="Arial" w:hAnsi="Arial" w:cs="Arial"/>
                <w:b/>
              </w:rPr>
              <w:t xml:space="preserve">1) BALIO </w:t>
            </w:r>
            <w:r w:rsidR="006B2CA0" w:rsidRPr="006C7A21">
              <w:rPr>
                <w:rFonts w:ascii="Arial" w:hAnsi="Arial" w:cs="Arial"/>
                <w:b/>
              </w:rPr>
              <w:t>JUDIZIO</w:t>
            </w:r>
            <w:r w:rsidRPr="006C7A21">
              <w:rPr>
                <w:rFonts w:ascii="Arial" w:hAnsi="Arial" w:cs="Arial"/>
                <w:b/>
              </w:rPr>
              <w:t xml:space="preserve"> BIDEZ BALIOESTEKO IRIZPIDEAK</w:t>
            </w:r>
          </w:p>
        </w:tc>
      </w:tr>
      <w:tr w:rsidR="00642124" w:rsidRPr="006C7A21" w:rsidTr="001C32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642124" w:rsidRPr="006C7A21" w:rsidRDefault="00642124" w:rsidP="00642124">
            <w:pPr>
              <w:spacing w:after="60" w:line="240" w:lineRule="atLeast"/>
              <w:ind w:right="-1"/>
              <w:jc w:val="both"/>
              <w:rPr>
                <w:rFonts w:ascii="Arial" w:eastAsia="Cambria"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642124" w:rsidRPr="006C7A21" w:rsidRDefault="00642124" w:rsidP="00642124">
            <w:pPr>
              <w:spacing w:line="240" w:lineRule="atLeast"/>
              <w:ind w:right="-1"/>
              <w:jc w:val="right"/>
              <w:rPr>
                <w:rFonts w:ascii="Arial" w:eastAsia="Cambria" w:hAnsi="Arial" w:cs="Arial"/>
                <w:szCs w:val="22"/>
                <w:lang w:eastAsia="en-US"/>
              </w:rPr>
            </w:pPr>
            <w:r w:rsidRPr="006C7A21">
              <w:rPr>
                <w:rFonts w:ascii="Arial" w:eastAsia="Cambria" w:hAnsi="Arial" w:cs="Arial"/>
                <w:szCs w:val="22"/>
                <w:lang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642124" w:rsidRPr="006C7A21" w:rsidRDefault="002A2B92" w:rsidP="00642124">
            <w:pPr>
              <w:spacing w:line="240" w:lineRule="atLeast"/>
              <w:ind w:right="-1"/>
              <w:jc w:val="center"/>
              <w:rPr>
                <w:rFonts w:ascii="Arial" w:eastAsia="Cambria" w:hAnsi="Arial" w:cs="Arial"/>
                <w:szCs w:val="22"/>
                <w:lang w:eastAsia="en-US"/>
              </w:rPr>
            </w:pPr>
            <w:r>
              <w:rPr>
                <w:rFonts w:ascii="Arial" w:eastAsia="Cambria" w:hAnsi="Arial" w:cs="Arial"/>
                <w:szCs w:val="22"/>
                <w:lang w:eastAsia="en-US"/>
              </w:rPr>
              <w:t>X</w:t>
            </w:r>
          </w:p>
        </w:tc>
        <w:tc>
          <w:tcPr>
            <w:tcW w:w="709" w:type="dxa"/>
            <w:tcBorders>
              <w:top w:val="nil"/>
              <w:left w:val="single" w:sz="8" w:space="0" w:color="auto"/>
              <w:bottom w:val="nil"/>
              <w:right w:val="single" w:sz="8" w:space="0" w:color="auto"/>
            </w:tcBorders>
            <w:shd w:val="clear" w:color="auto" w:fill="FFFFFF"/>
            <w:vAlign w:val="center"/>
          </w:tcPr>
          <w:p w:rsidR="00642124" w:rsidRPr="006C7A21" w:rsidRDefault="00642124" w:rsidP="00642124">
            <w:pPr>
              <w:spacing w:line="240" w:lineRule="atLeast"/>
              <w:ind w:right="-1"/>
              <w:jc w:val="right"/>
              <w:rPr>
                <w:rFonts w:ascii="Arial" w:eastAsia="Cambria" w:hAnsi="Arial" w:cs="Arial"/>
                <w:szCs w:val="22"/>
                <w:lang w:eastAsia="en-US"/>
              </w:rPr>
            </w:pPr>
            <w:r w:rsidRPr="006C7A21">
              <w:rPr>
                <w:rFonts w:ascii="Arial" w:eastAsia="Cambria" w:hAnsi="Arial" w:cs="Arial"/>
                <w:szCs w:val="22"/>
                <w:lang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642124" w:rsidRPr="006C7A21" w:rsidRDefault="00642124" w:rsidP="00642124">
            <w:pPr>
              <w:spacing w:line="240" w:lineRule="atLeast"/>
              <w:ind w:right="-1"/>
              <w:jc w:val="center"/>
              <w:rPr>
                <w:rFonts w:ascii="Arial" w:eastAsia="Cambria" w:hAnsi="Arial" w:cs="Arial"/>
                <w:szCs w:val="22"/>
                <w:lang w:eastAsia="en-US"/>
              </w:rPr>
            </w:pPr>
          </w:p>
        </w:tc>
        <w:tc>
          <w:tcPr>
            <w:tcW w:w="4253" w:type="dxa"/>
            <w:tcBorders>
              <w:top w:val="nil"/>
              <w:left w:val="single" w:sz="8" w:space="0" w:color="auto"/>
              <w:bottom w:val="nil"/>
              <w:right w:val="single" w:sz="4" w:space="0" w:color="auto"/>
            </w:tcBorders>
            <w:shd w:val="clear" w:color="auto" w:fill="FFFFFF"/>
            <w:vAlign w:val="center"/>
          </w:tcPr>
          <w:p w:rsidR="00642124" w:rsidRPr="006C7A21" w:rsidRDefault="00642124" w:rsidP="00642124">
            <w:pPr>
              <w:spacing w:line="240" w:lineRule="atLeast"/>
              <w:ind w:right="-1"/>
              <w:jc w:val="both"/>
              <w:rPr>
                <w:rFonts w:ascii="Arial" w:eastAsia="Cambria" w:hAnsi="Arial" w:cs="Arial"/>
                <w:szCs w:val="22"/>
                <w:lang w:eastAsia="en-US"/>
              </w:rPr>
            </w:pPr>
          </w:p>
        </w:tc>
      </w:tr>
      <w:tr w:rsidR="00642124" w:rsidRPr="006C7A21" w:rsidTr="00814D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763"/>
        </w:trPr>
        <w:tc>
          <w:tcPr>
            <w:tcW w:w="8506" w:type="dxa"/>
            <w:gridSpan w:val="6"/>
            <w:tcBorders>
              <w:top w:val="nil"/>
            </w:tcBorders>
            <w:shd w:val="clear" w:color="auto" w:fill="auto"/>
          </w:tcPr>
          <w:p w:rsidR="00642124" w:rsidRPr="006C7A21" w:rsidRDefault="00642124" w:rsidP="00642124">
            <w:pPr>
              <w:tabs>
                <w:tab w:val="left" w:pos="214"/>
                <w:tab w:val="left" w:pos="567"/>
                <w:tab w:val="left" w:pos="993"/>
                <w:tab w:val="left" w:pos="1560"/>
                <w:tab w:val="left" w:pos="4820"/>
              </w:tabs>
              <w:spacing w:after="60" w:line="240" w:lineRule="atLeast"/>
              <w:ind w:left="4395" w:right="-1" w:hanging="3828"/>
              <w:jc w:val="both"/>
              <w:rPr>
                <w:rFonts w:ascii="Arial" w:eastAsia="MS Gothic" w:hAnsi="Arial" w:cs="Arial"/>
                <w:b/>
                <w:sz w:val="24"/>
                <w:szCs w:val="24"/>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1276"/>
            </w:tblGrid>
            <w:tr w:rsidR="002A2B92" w:rsidRPr="002161DE" w:rsidTr="00461774">
              <w:trPr>
                <w:cantSplit/>
                <w:trHeight w:val="480"/>
              </w:trPr>
              <w:tc>
                <w:tcPr>
                  <w:tcW w:w="6662" w:type="dxa"/>
                  <w:tcBorders>
                    <w:bottom w:val="single" w:sz="6" w:space="0" w:color="auto"/>
                  </w:tcBorders>
                  <w:shd w:val="clear" w:color="auto" w:fill="auto"/>
                </w:tcPr>
                <w:p w:rsidR="002A2B92" w:rsidRPr="00285DF7" w:rsidRDefault="002A2B92" w:rsidP="002A2B92">
                  <w:pPr>
                    <w:spacing w:before="120" w:after="60" w:line="240" w:lineRule="atLeast"/>
                    <w:ind w:right="-1" w:firstLine="67"/>
                    <w:jc w:val="center"/>
                    <w:rPr>
                      <w:rFonts w:ascii="Arial" w:eastAsia="Cambria" w:hAnsi="Arial" w:cs="Arial"/>
                      <w:b/>
                      <w:sz w:val="18"/>
                      <w:szCs w:val="18"/>
                      <w:lang w:eastAsia="en-US"/>
                    </w:rPr>
                  </w:pPr>
                  <w:r w:rsidRPr="00285DF7">
                    <w:rPr>
                      <w:rFonts w:ascii="Arial" w:eastAsia="Cambria" w:hAnsi="Arial" w:cs="Arial"/>
                      <w:b/>
                      <w:sz w:val="18"/>
                      <w:szCs w:val="18"/>
                      <w:lang w:eastAsia="en-US"/>
                    </w:rPr>
                    <w:t>Irizpideak</w:t>
                  </w:r>
                </w:p>
              </w:tc>
              <w:tc>
                <w:tcPr>
                  <w:tcW w:w="1276" w:type="dxa"/>
                  <w:tcBorders>
                    <w:bottom w:val="single" w:sz="6" w:space="0" w:color="auto"/>
                  </w:tcBorders>
                  <w:shd w:val="clear" w:color="auto" w:fill="auto"/>
                </w:tcPr>
                <w:p w:rsidR="002A2B92" w:rsidRPr="00285DF7" w:rsidRDefault="002A2B92" w:rsidP="002A2B92">
                  <w:pPr>
                    <w:spacing w:before="120" w:after="60" w:line="240" w:lineRule="atLeast"/>
                    <w:ind w:right="-1"/>
                    <w:jc w:val="center"/>
                    <w:rPr>
                      <w:rFonts w:ascii="Arial" w:eastAsia="Cambria" w:hAnsi="Arial" w:cs="Arial"/>
                      <w:b/>
                      <w:sz w:val="18"/>
                      <w:szCs w:val="18"/>
                      <w:lang w:eastAsia="en-US"/>
                    </w:rPr>
                  </w:pPr>
                  <w:r w:rsidRPr="00285DF7">
                    <w:rPr>
                      <w:rFonts w:ascii="Arial" w:eastAsia="Cambria" w:hAnsi="Arial" w:cs="Arial"/>
                      <w:b/>
                      <w:sz w:val="18"/>
                      <w:szCs w:val="18"/>
                      <w:lang w:eastAsia="en-US"/>
                    </w:rPr>
                    <w:t>Haztapena</w:t>
                  </w:r>
                </w:p>
              </w:tc>
            </w:tr>
            <w:tr w:rsidR="002A2B92" w:rsidRPr="002161DE" w:rsidTr="004617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6"/>
              </w:trPr>
              <w:tc>
                <w:tcPr>
                  <w:tcW w:w="6662" w:type="dxa"/>
                  <w:tcBorders>
                    <w:top w:val="single" w:sz="6" w:space="0" w:color="auto"/>
                    <w:left w:val="single" w:sz="6" w:space="0" w:color="auto"/>
                    <w:bottom w:val="single" w:sz="6" w:space="0" w:color="auto"/>
                    <w:right w:val="single" w:sz="6" w:space="0" w:color="auto"/>
                  </w:tcBorders>
                </w:tcPr>
                <w:p w:rsidR="002A2B92" w:rsidRPr="00285DF7" w:rsidRDefault="002A2B92" w:rsidP="002A2B92">
                  <w:pPr>
                    <w:tabs>
                      <w:tab w:val="num" w:pos="492"/>
                    </w:tabs>
                    <w:spacing w:after="60" w:line="240" w:lineRule="atLeast"/>
                    <w:ind w:left="613" w:right="-1" w:hanging="500"/>
                    <w:jc w:val="both"/>
                    <w:rPr>
                      <w:rFonts w:ascii="Arial" w:eastAsia="Cambria" w:hAnsi="Arial" w:cs="Arial"/>
                      <w:b/>
                      <w:sz w:val="18"/>
                      <w:szCs w:val="18"/>
                      <w:lang w:eastAsia="en-US"/>
                    </w:rPr>
                  </w:pPr>
                  <w:r w:rsidRPr="00285DF7">
                    <w:rPr>
                      <w:rFonts w:ascii="Arial" w:eastAsia="Cambria" w:hAnsi="Arial" w:cs="Arial"/>
                      <w:b/>
                      <w:sz w:val="18"/>
                      <w:szCs w:val="18"/>
                      <w:lang w:eastAsia="en-US"/>
                    </w:rPr>
                    <w:t>M</w:t>
                  </w:r>
                  <w:r w:rsidR="00461774">
                    <w:rPr>
                      <w:rFonts w:ascii="Arial" w:eastAsia="Cambria" w:hAnsi="Arial" w:cs="Arial"/>
                      <w:b/>
                      <w:sz w:val="18"/>
                      <w:szCs w:val="18"/>
                      <w:lang w:eastAsia="en-US"/>
                    </w:rPr>
                    <w:t>EM</w:t>
                  </w:r>
                  <w:r w:rsidRPr="00285DF7">
                    <w:rPr>
                      <w:rFonts w:ascii="Arial" w:eastAsia="Cambria" w:hAnsi="Arial" w:cs="Arial"/>
                      <w:b/>
                      <w:sz w:val="18"/>
                      <w:szCs w:val="18"/>
                      <w:lang w:eastAsia="en-US"/>
                    </w:rPr>
                    <w:t>ORIA TEKNIKOA</w:t>
                  </w:r>
                </w:p>
              </w:tc>
              <w:tc>
                <w:tcPr>
                  <w:tcW w:w="1276" w:type="dxa"/>
                  <w:tcBorders>
                    <w:top w:val="single" w:sz="6" w:space="0" w:color="auto"/>
                    <w:left w:val="single" w:sz="6" w:space="0" w:color="auto"/>
                    <w:bottom w:val="single" w:sz="6" w:space="0" w:color="auto"/>
                    <w:right w:val="single" w:sz="6" w:space="0" w:color="auto"/>
                  </w:tcBorders>
                </w:tcPr>
                <w:p w:rsidR="002A2B92" w:rsidRPr="00285DF7" w:rsidRDefault="002A2B92" w:rsidP="002A2B92">
                  <w:pPr>
                    <w:spacing w:after="60" w:line="240" w:lineRule="atLeast"/>
                    <w:ind w:right="-1"/>
                    <w:jc w:val="center"/>
                    <w:rPr>
                      <w:rFonts w:ascii="Arial" w:eastAsia="Cambria" w:hAnsi="Arial" w:cs="Arial"/>
                      <w:sz w:val="18"/>
                      <w:szCs w:val="18"/>
                      <w:lang w:eastAsia="en-US"/>
                    </w:rPr>
                  </w:pPr>
                  <w:r w:rsidRPr="00285DF7">
                    <w:rPr>
                      <w:rFonts w:ascii="Arial" w:eastAsia="Cambria" w:hAnsi="Arial" w:cs="Arial"/>
                      <w:sz w:val="18"/>
                      <w:szCs w:val="18"/>
                      <w:lang w:eastAsia="en-US"/>
                    </w:rPr>
                    <w:t>0-25</w:t>
                  </w:r>
                </w:p>
              </w:tc>
            </w:tr>
            <w:tr w:rsidR="002A2B92" w:rsidRPr="002161DE" w:rsidTr="004617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83"/>
              </w:trPr>
              <w:tc>
                <w:tcPr>
                  <w:tcW w:w="6662" w:type="dxa"/>
                  <w:tcBorders>
                    <w:top w:val="single" w:sz="6" w:space="0" w:color="auto"/>
                    <w:left w:val="single" w:sz="6" w:space="0" w:color="auto"/>
                    <w:bottom w:val="single" w:sz="6" w:space="0" w:color="auto"/>
                    <w:right w:val="single" w:sz="6" w:space="0" w:color="auto"/>
                  </w:tcBorders>
                </w:tcPr>
                <w:p w:rsidR="002A2B92" w:rsidRDefault="002A2B92" w:rsidP="002A2B92">
                  <w:pPr>
                    <w:tabs>
                      <w:tab w:val="num" w:pos="492"/>
                    </w:tabs>
                    <w:spacing w:after="60" w:line="240" w:lineRule="atLeast"/>
                    <w:ind w:left="613" w:right="-1" w:hanging="500"/>
                    <w:jc w:val="both"/>
                    <w:rPr>
                      <w:rFonts w:ascii="Arial" w:eastAsia="Cambria" w:hAnsi="Arial" w:cs="Arial"/>
                      <w:b/>
                      <w:sz w:val="18"/>
                      <w:szCs w:val="18"/>
                      <w:lang w:eastAsia="en-US"/>
                    </w:rPr>
                  </w:pPr>
                </w:p>
                <w:p w:rsidR="002A2B92" w:rsidRPr="00285DF7" w:rsidRDefault="002A2B92" w:rsidP="002A2B92">
                  <w:pPr>
                    <w:tabs>
                      <w:tab w:val="num" w:pos="492"/>
                    </w:tabs>
                    <w:spacing w:after="60" w:line="240" w:lineRule="atLeast"/>
                    <w:ind w:left="613" w:right="-1" w:hanging="500"/>
                    <w:jc w:val="both"/>
                    <w:rPr>
                      <w:rFonts w:ascii="Arial" w:eastAsia="Cambria" w:hAnsi="Arial" w:cs="Arial"/>
                      <w:b/>
                      <w:sz w:val="18"/>
                      <w:szCs w:val="18"/>
                      <w:u w:val="single"/>
                      <w:lang w:eastAsia="en-US"/>
                    </w:rPr>
                  </w:pPr>
                  <w:r w:rsidRPr="00285DF7">
                    <w:rPr>
                      <w:rFonts w:ascii="Arial" w:eastAsia="Cambria" w:hAnsi="Arial" w:cs="Arial"/>
                      <w:b/>
                      <w:sz w:val="18"/>
                      <w:szCs w:val="18"/>
                      <w:u w:val="single"/>
                      <w:lang w:eastAsia="en-US"/>
                    </w:rPr>
                    <w:t>1. OBRAREN ANTOLAKETA ETA AFEKZIOEN TRATAMENDUA:</w:t>
                  </w:r>
                  <w:r w:rsidRPr="00285DF7">
                    <w:rPr>
                      <w:rFonts w:ascii="Arial" w:eastAsia="Cambria" w:hAnsi="Arial" w:cs="Arial"/>
                      <w:sz w:val="18"/>
                      <w:szCs w:val="18"/>
                      <w:u w:val="single"/>
                      <w:lang w:eastAsia="en-US"/>
                    </w:rPr>
                    <w:t xml:space="preserve"> </w:t>
                  </w:r>
                  <w:r w:rsidRPr="00285DF7">
                    <w:rPr>
                      <w:rFonts w:ascii="Arial" w:eastAsia="Cambria" w:hAnsi="Arial" w:cs="Arial"/>
                      <w:b/>
                      <w:sz w:val="18"/>
                      <w:szCs w:val="18"/>
                      <w:u w:val="single"/>
                      <w:lang w:eastAsia="en-US"/>
                    </w:rPr>
                    <w:t>18 puntu, gehienez.</w:t>
                  </w:r>
                </w:p>
                <w:p w:rsidR="002A2B92" w:rsidRPr="00285DF7" w:rsidRDefault="002A2B92" w:rsidP="002A2B92">
                  <w:pPr>
                    <w:tabs>
                      <w:tab w:val="num" w:pos="113"/>
                    </w:tabs>
                    <w:spacing w:after="60" w:line="240" w:lineRule="atLeast"/>
                    <w:ind w:left="74" w:right="-1"/>
                    <w:jc w:val="both"/>
                    <w:rPr>
                      <w:rFonts w:ascii="Arial" w:eastAsia="Cambria" w:hAnsi="Arial" w:cs="Arial"/>
                      <w:sz w:val="18"/>
                      <w:szCs w:val="18"/>
                      <w:lang w:eastAsia="en-US"/>
                    </w:rPr>
                  </w:pPr>
                  <w:r w:rsidRPr="00285DF7">
                    <w:rPr>
                      <w:rFonts w:ascii="Arial" w:eastAsia="Cambria" w:hAnsi="Arial" w:cs="Arial"/>
                      <w:sz w:val="18"/>
                      <w:szCs w:val="18"/>
                      <w:lang w:eastAsia="en-US"/>
                    </w:rPr>
                    <w:t>Proiektatutako soluzio teknikoaren ezagutza-maila eta egin beharreko lanen</w:t>
                  </w:r>
                  <w:r>
                    <w:rPr>
                      <w:rFonts w:ascii="Arial" w:eastAsia="Cambria" w:hAnsi="Arial" w:cs="Arial"/>
                      <w:sz w:val="18"/>
                      <w:szCs w:val="18"/>
                      <w:lang w:eastAsia="en-US"/>
                    </w:rPr>
                    <w:t xml:space="preserve"> </w:t>
                  </w:r>
                  <w:r w:rsidRPr="00285DF7">
                    <w:rPr>
                      <w:rFonts w:ascii="Arial" w:eastAsia="Cambria" w:hAnsi="Arial" w:cs="Arial"/>
                      <w:sz w:val="18"/>
                      <w:szCs w:val="18"/>
                      <w:lang w:eastAsia="en-US"/>
                    </w:rPr>
                    <w:t>analisi espezifikoa baloratuko dira, baita obraren etorkizuneko antolaketa eta plangintza ere, eta, bereziki, erabili beharreko bitarteko osagarrien mota, baliabide horiek obran ezartzea, beharrezko babesak eta metaketen aurreikuspena.</w:t>
                  </w:r>
                </w:p>
                <w:p w:rsidR="002A2B92" w:rsidRPr="00285DF7" w:rsidRDefault="002A2B92" w:rsidP="002A2B92">
                  <w:pPr>
                    <w:tabs>
                      <w:tab w:val="num" w:pos="113"/>
                    </w:tabs>
                    <w:spacing w:after="60" w:line="240" w:lineRule="atLeast"/>
                    <w:ind w:left="74" w:right="-1"/>
                    <w:jc w:val="both"/>
                    <w:rPr>
                      <w:rFonts w:ascii="Arial" w:eastAsia="Cambria" w:hAnsi="Arial" w:cs="Arial"/>
                      <w:sz w:val="18"/>
                      <w:szCs w:val="18"/>
                      <w:lang w:eastAsia="en-US"/>
                    </w:rPr>
                  </w:pPr>
                </w:p>
                <w:p w:rsidR="0017714E" w:rsidRDefault="0017714E" w:rsidP="0017714E">
                  <w:pPr>
                    <w:tabs>
                      <w:tab w:val="num" w:pos="113"/>
                    </w:tabs>
                    <w:spacing w:after="60" w:line="240" w:lineRule="atLeast"/>
                    <w:ind w:left="74" w:right="-1"/>
                    <w:jc w:val="both"/>
                    <w:rPr>
                      <w:rFonts w:ascii="Arial" w:eastAsia="Cambria" w:hAnsi="Arial" w:cs="Arial"/>
                      <w:sz w:val="18"/>
                      <w:szCs w:val="18"/>
                      <w:lang w:eastAsia="en-US"/>
                    </w:rPr>
                  </w:pPr>
                  <w:r w:rsidRPr="0017714E">
                    <w:rPr>
                      <w:rFonts w:ascii="Arial" w:eastAsia="Cambria" w:hAnsi="Arial" w:cs="Arial"/>
                      <w:sz w:val="18"/>
                      <w:szCs w:val="18"/>
                      <w:lang w:eastAsia="en-US"/>
                    </w:rPr>
                    <w:t xml:space="preserve">Era berean, honako hauek ere baloratuko dira: ingurunearen gaineko afekzioak tratatzea, obrak bidean eta </w:t>
                  </w:r>
                  <w:r w:rsidR="00814D46">
                    <w:rPr>
                      <w:rFonts w:ascii="Arial" w:eastAsia="Cambria" w:hAnsi="Arial" w:cs="Arial"/>
                      <w:sz w:val="18"/>
                      <w:szCs w:val="18"/>
                      <w:lang w:eastAsia="en-US"/>
                    </w:rPr>
                    <w:t>aldameneko lursailean</w:t>
                  </w:r>
                  <w:r w:rsidRPr="0017714E">
                    <w:rPr>
                      <w:rFonts w:ascii="Arial" w:eastAsia="Cambria" w:hAnsi="Arial" w:cs="Arial"/>
                      <w:sz w:val="18"/>
                      <w:szCs w:val="18"/>
                      <w:lang w:eastAsia="en-US"/>
                    </w:rPr>
                    <w:t xml:space="preserve"> eragin ditzakeen arriskuak eta eragozpenak minimizatzea, obraren zailtasun nagusiak detektatzea, baita aurreikusitako lanak garatzean dagozkien administrazio betebeharrak ere. </w:t>
                  </w:r>
                </w:p>
                <w:p w:rsidR="0017714E" w:rsidRDefault="0017714E" w:rsidP="0017714E">
                  <w:pPr>
                    <w:tabs>
                      <w:tab w:val="num" w:pos="492"/>
                    </w:tabs>
                    <w:spacing w:after="60" w:line="240" w:lineRule="atLeast"/>
                    <w:ind w:right="-1"/>
                    <w:jc w:val="both"/>
                    <w:rPr>
                      <w:rFonts w:ascii="Arial" w:eastAsia="Cambria" w:hAnsi="Arial" w:cs="Arial"/>
                      <w:sz w:val="18"/>
                      <w:szCs w:val="18"/>
                      <w:lang w:eastAsia="en-US"/>
                    </w:rPr>
                  </w:pPr>
                </w:p>
                <w:p w:rsidR="002A2B92" w:rsidRPr="00285DF7" w:rsidRDefault="002A2B92" w:rsidP="0017714E">
                  <w:pPr>
                    <w:tabs>
                      <w:tab w:val="num" w:pos="113"/>
                    </w:tabs>
                    <w:spacing w:after="60" w:line="240" w:lineRule="atLeast"/>
                    <w:ind w:left="74" w:right="-1"/>
                    <w:jc w:val="both"/>
                    <w:rPr>
                      <w:rFonts w:ascii="Arial" w:eastAsia="Cambria" w:hAnsi="Arial" w:cs="Arial"/>
                      <w:sz w:val="18"/>
                      <w:szCs w:val="18"/>
                      <w:lang w:eastAsia="en-US"/>
                    </w:rPr>
                  </w:pPr>
                  <w:r w:rsidRPr="00285DF7">
                    <w:rPr>
                      <w:rFonts w:ascii="Arial" w:eastAsia="Cambria" w:hAnsi="Arial" w:cs="Arial"/>
                      <w:sz w:val="18"/>
                      <w:szCs w:val="18"/>
                      <w:lang w:eastAsia="en-US"/>
                    </w:rPr>
                    <w:t>Puntuazioaren banakapena, 1. atala:</w:t>
                  </w:r>
                </w:p>
                <w:p w:rsidR="002A2B92" w:rsidRDefault="002A2B92" w:rsidP="002A2B92">
                  <w:pPr>
                    <w:pStyle w:val="Zerrenda-paragrafoa"/>
                    <w:numPr>
                      <w:ilvl w:val="0"/>
                      <w:numId w:val="25"/>
                    </w:numPr>
                    <w:tabs>
                      <w:tab w:val="num" w:pos="492"/>
                    </w:tabs>
                    <w:spacing w:after="60" w:line="240" w:lineRule="atLeast"/>
                    <w:ind w:right="-1"/>
                    <w:jc w:val="both"/>
                    <w:rPr>
                      <w:rFonts w:ascii="Arial" w:eastAsia="Cambria" w:hAnsi="Arial" w:cs="Arial"/>
                      <w:sz w:val="18"/>
                      <w:szCs w:val="18"/>
                      <w:lang w:eastAsia="en-US"/>
                    </w:rPr>
                  </w:pPr>
                  <w:r w:rsidRPr="00285DF7">
                    <w:rPr>
                      <w:rFonts w:ascii="Arial" w:eastAsia="Cambria" w:hAnsi="Arial" w:cs="Arial"/>
                      <w:sz w:val="18"/>
                      <w:szCs w:val="18"/>
                      <w:lang w:eastAsia="en-US"/>
                    </w:rPr>
                    <w:t xml:space="preserve">Baliabide lagungarriak, obraren zailtasunak eta administrazio-betebeharrak definitzea. </w:t>
                  </w:r>
                  <w:r w:rsidR="00814D46">
                    <w:rPr>
                      <w:rFonts w:ascii="Arial" w:eastAsia="Cambria" w:hAnsi="Arial" w:cs="Arial"/>
                      <w:b/>
                      <w:sz w:val="18"/>
                      <w:szCs w:val="18"/>
                      <w:lang w:eastAsia="en-US"/>
                    </w:rPr>
                    <w:t>(10</w:t>
                  </w:r>
                  <w:r w:rsidRPr="00285DF7">
                    <w:rPr>
                      <w:rFonts w:ascii="Arial" w:eastAsia="Cambria" w:hAnsi="Arial" w:cs="Arial"/>
                      <w:b/>
                      <w:sz w:val="18"/>
                      <w:szCs w:val="18"/>
                      <w:lang w:eastAsia="en-US"/>
                    </w:rPr>
                    <w:t xml:space="preserve"> puntu).</w:t>
                  </w:r>
                </w:p>
                <w:p w:rsidR="002A2B92" w:rsidRDefault="002A2B92" w:rsidP="002A2B92">
                  <w:pPr>
                    <w:pStyle w:val="Zerrenda-paragrafoa"/>
                    <w:numPr>
                      <w:ilvl w:val="0"/>
                      <w:numId w:val="25"/>
                    </w:numPr>
                    <w:tabs>
                      <w:tab w:val="num" w:pos="492"/>
                    </w:tabs>
                    <w:spacing w:after="60" w:line="240" w:lineRule="atLeast"/>
                    <w:ind w:right="-1"/>
                    <w:jc w:val="both"/>
                    <w:rPr>
                      <w:rFonts w:ascii="Arial" w:eastAsia="Cambria" w:hAnsi="Arial" w:cs="Arial"/>
                      <w:sz w:val="18"/>
                      <w:szCs w:val="18"/>
                      <w:lang w:eastAsia="en-US"/>
                    </w:rPr>
                  </w:pPr>
                  <w:r w:rsidRPr="00285DF7">
                    <w:rPr>
                      <w:rFonts w:ascii="Arial" w:eastAsia="Cambria" w:hAnsi="Arial" w:cs="Arial"/>
                      <w:sz w:val="18"/>
                      <w:szCs w:val="18"/>
                      <w:lang w:eastAsia="en-US"/>
                    </w:rPr>
                    <w:t xml:space="preserve">Afekzioen tratamendua eta obrak eragin ditzakeen arrisku eta eragozpenen minimizazioa </w:t>
                  </w:r>
                  <w:r w:rsidRPr="00285DF7">
                    <w:rPr>
                      <w:rFonts w:ascii="Arial" w:eastAsia="Cambria" w:hAnsi="Arial" w:cs="Arial"/>
                      <w:b/>
                      <w:sz w:val="18"/>
                      <w:szCs w:val="18"/>
                      <w:lang w:eastAsia="en-US"/>
                    </w:rPr>
                    <w:t>(5 puntu).</w:t>
                  </w:r>
                </w:p>
                <w:p w:rsidR="002A2B92" w:rsidRPr="00285DF7" w:rsidRDefault="002A2B92" w:rsidP="002A2B92">
                  <w:pPr>
                    <w:pStyle w:val="Zerrenda-paragrafoa"/>
                    <w:numPr>
                      <w:ilvl w:val="0"/>
                      <w:numId w:val="25"/>
                    </w:numPr>
                    <w:tabs>
                      <w:tab w:val="num" w:pos="492"/>
                    </w:tabs>
                    <w:spacing w:after="60" w:line="240" w:lineRule="atLeast"/>
                    <w:ind w:right="-1"/>
                    <w:jc w:val="both"/>
                    <w:rPr>
                      <w:rFonts w:ascii="Arial" w:eastAsia="Cambria" w:hAnsi="Arial" w:cs="Arial"/>
                      <w:sz w:val="18"/>
                      <w:szCs w:val="18"/>
                      <w:lang w:eastAsia="en-US"/>
                    </w:rPr>
                  </w:pPr>
                  <w:r w:rsidRPr="00285DF7">
                    <w:rPr>
                      <w:rFonts w:ascii="Arial" w:eastAsia="Cambria" w:hAnsi="Arial" w:cs="Arial"/>
                      <w:sz w:val="18"/>
                      <w:szCs w:val="18"/>
                      <w:lang w:eastAsia="en-US"/>
                    </w:rPr>
                    <w:t xml:space="preserve">Obraren ezarpen-plano xehatua (pilaketak, sarbideak, hesiak, etab.). </w:t>
                  </w:r>
                  <w:r w:rsidRPr="00285DF7">
                    <w:rPr>
                      <w:rFonts w:ascii="Arial" w:eastAsia="Cambria" w:hAnsi="Arial" w:cs="Arial"/>
                      <w:b/>
                      <w:sz w:val="18"/>
                      <w:szCs w:val="18"/>
                      <w:lang w:eastAsia="en-US"/>
                    </w:rPr>
                    <w:t>(</w:t>
                  </w:r>
                  <w:r w:rsidR="00814D46">
                    <w:rPr>
                      <w:rFonts w:ascii="Arial" w:eastAsia="Cambria" w:hAnsi="Arial" w:cs="Arial"/>
                      <w:b/>
                      <w:sz w:val="18"/>
                      <w:szCs w:val="18"/>
                      <w:lang w:eastAsia="en-US"/>
                    </w:rPr>
                    <w:t>3</w:t>
                  </w:r>
                  <w:r w:rsidRPr="00285DF7">
                    <w:rPr>
                      <w:rFonts w:ascii="Arial" w:eastAsia="Cambria" w:hAnsi="Arial" w:cs="Arial"/>
                      <w:b/>
                      <w:sz w:val="18"/>
                      <w:szCs w:val="18"/>
                      <w:lang w:eastAsia="en-US"/>
                    </w:rPr>
                    <w:t xml:space="preserve"> puntu)</w:t>
                  </w:r>
                  <w:r>
                    <w:rPr>
                      <w:rFonts w:ascii="Arial" w:eastAsia="Cambria" w:hAnsi="Arial" w:cs="Arial"/>
                      <w:b/>
                      <w:sz w:val="18"/>
                      <w:szCs w:val="18"/>
                      <w:lang w:eastAsia="en-US"/>
                    </w:rPr>
                    <w:t>.</w:t>
                  </w:r>
                </w:p>
                <w:p w:rsidR="002A2B92" w:rsidRPr="00285DF7" w:rsidRDefault="002A2B92" w:rsidP="002A2B92">
                  <w:pPr>
                    <w:tabs>
                      <w:tab w:val="num" w:pos="492"/>
                    </w:tabs>
                    <w:spacing w:after="60" w:line="240" w:lineRule="atLeast"/>
                    <w:ind w:left="613" w:right="-1" w:hanging="500"/>
                    <w:jc w:val="both"/>
                    <w:rPr>
                      <w:rFonts w:ascii="Arial" w:eastAsia="Cambria" w:hAnsi="Arial" w:cs="Arial"/>
                      <w:sz w:val="18"/>
                      <w:szCs w:val="18"/>
                      <w:lang w:eastAsia="en-US"/>
                    </w:rPr>
                  </w:pPr>
                </w:p>
                <w:p w:rsidR="002A2B92" w:rsidRPr="00285DF7" w:rsidRDefault="002A2B92" w:rsidP="002A2B92">
                  <w:pPr>
                    <w:tabs>
                      <w:tab w:val="num" w:pos="492"/>
                    </w:tabs>
                    <w:spacing w:after="60" w:line="240" w:lineRule="atLeast"/>
                    <w:ind w:left="613" w:right="-1" w:hanging="500"/>
                    <w:jc w:val="both"/>
                    <w:rPr>
                      <w:rFonts w:ascii="Arial" w:eastAsia="Cambria" w:hAnsi="Arial" w:cs="Arial"/>
                      <w:sz w:val="18"/>
                      <w:szCs w:val="18"/>
                      <w:u w:val="single"/>
                      <w:lang w:eastAsia="en-US"/>
                    </w:rPr>
                  </w:pPr>
                  <w:r w:rsidRPr="00285DF7">
                    <w:rPr>
                      <w:rFonts w:ascii="Arial" w:eastAsia="Cambria" w:hAnsi="Arial" w:cs="Arial"/>
                      <w:b/>
                      <w:sz w:val="18"/>
                      <w:szCs w:val="18"/>
                      <w:u w:val="single"/>
                      <w:lang w:eastAsia="en-US"/>
                    </w:rPr>
                    <w:t>2. LAN-PROGRAMA: 7 puntu, gehienez.</w:t>
                  </w:r>
                </w:p>
                <w:p w:rsidR="002A2B92" w:rsidRDefault="002A2B92" w:rsidP="00814D46">
                  <w:pPr>
                    <w:tabs>
                      <w:tab w:val="num" w:pos="113"/>
                    </w:tabs>
                    <w:spacing w:after="60" w:line="240" w:lineRule="atLeast"/>
                    <w:ind w:left="74" w:right="-1"/>
                    <w:jc w:val="both"/>
                    <w:rPr>
                      <w:rFonts w:ascii="Arial" w:eastAsia="Cambria" w:hAnsi="Arial" w:cs="Arial"/>
                      <w:sz w:val="18"/>
                      <w:szCs w:val="18"/>
                      <w:lang w:eastAsia="en-US"/>
                    </w:rPr>
                  </w:pPr>
                  <w:r w:rsidRPr="00285DF7">
                    <w:rPr>
                      <w:rFonts w:ascii="Arial" w:eastAsia="Cambria" w:hAnsi="Arial" w:cs="Arial"/>
                      <w:sz w:val="18"/>
                      <w:szCs w:val="18"/>
                      <w:lang w:eastAsia="en-US"/>
                    </w:rPr>
                    <w:t>Enpresa lizitatzaileak aurreikusitako lanen plangintza zehatza egingo du, eta egin beharreko obren azterketa espezifikoa egingo du, lan bakoitzarekin konprometitutako ekipoen dimentsionamenduari, eragiketa bakoitzari lotutako etekinei eta abarri dagokienez.</w:t>
                  </w:r>
                </w:p>
                <w:p w:rsidR="00814D46" w:rsidRPr="00285DF7" w:rsidRDefault="00814D46" w:rsidP="00814D46">
                  <w:pPr>
                    <w:tabs>
                      <w:tab w:val="num" w:pos="113"/>
                    </w:tabs>
                    <w:spacing w:after="60" w:line="240" w:lineRule="atLeast"/>
                    <w:ind w:left="74" w:right="-1"/>
                    <w:jc w:val="both"/>
                    <w:rPr>
                      <w:rFonts w:ascii="Arial" w:eastAsia="Cambria" w:hAnsi="Arial" w:cs="Arial"/>
                      <w:sz w:val="18"/>
                      <w:szCs w:val="18"/>
                      <w:lang w:eastAsia="en-US"/>
                    </w:rPr>
                  </w:pPr>
                </w:p>
                <w:p w:rsidR="002A2B92" w:rsidRDefault="002A2B92" w:rsidP="002A2B92">
                  <w:pPr>
                    <w:tabs>
                      <w:tab w:val="num" w:pos="492"/>
                    </w:tabs>
                    <w:spacing w:after="60" w:line="240" w:lineRule="atLeast"/>
                    <w:ind w:left="613" w:right="-1" w:hanging="500"/>
                    <w:jc w:val="both"/>
                    <w:rPr>
                      <w:rFonts w:ascii="Arial" w:eastAsia="Cambria" w:hAnsi="Arial" w:cs="Arial"/>
                      <w:sz w:val="18"/>
                      <w:szCs w:val="18"/>
                      <w:lang w:eastAsia="en-US"/>
                    </w:rPr>
                  </w:pPr>
                  <w:r w:rsidRPr="00285DF7">
                    <w:rPr>
                      <w:rFonts w:ascii="Arial" w:eastAsia="Cambria" w:hAnsi="Arial" w:cs="Arial"/>
                      <w:sz w:val="18"/>
                      <w:szCs w:val="18"/>
                      <w:lang w:eastAsia="en-US"/>
                    </w:rPr>
                    <w:t>Puntuazioaren banakapena, 2. atala:</w:t>
                  </w:r>
                </w:p>
                <w:p w:rsidR="002A2B92" w:rsidRDefault="002A2B92" w:rsidP="002A2B92">
                  <w:pPr>
                    <w:pStyle w:val="Zerrenda-paragrafoa"/>
                    <w:numPr>
                      <w:ilvl w:val="0"/>
                      <w:numId w:val="26"/>
                    </w:numPr>
                    <w:tabs>
                      <w:tab w:val="num" w:pos="492"/>
                    </w:tabs>
                    <w:spacing w:after="60" w:line="240" w:lineRule="atLeast"/>
                    <w:ind w:right="-1"/>
                    <w:jc w:val="both"/>
                    <w:rPr>
                      <w:rFonts w:ascii="Arial" w:eastAsia="Cambria" w:hAnsi="Arial" w:cs="Arial"/>
                      <w:sz w:val="18"/>
                      <w:szCs w:val="18"/>
                      <w:lang w:eastAsia="en-US"/>
                    </w:rPr>
                  </w:pPr>
                  <w:r w:rsidRPr="00285DF7">
                    <w:rPr>
                      <w:rFonts w:ascii="Arial" w:eastAsia="Cambria" w:hAnsi="Arial" w:cs="Arial"/>
                      <w:sz w:val="18"/>
                      <w:szCs w:val="18"/>
                      <w:lang w:eastAsia="en-US"/>
                    </w:rPr>
                    <w:t xml:space="preserve">Obra-plangintza, epea justifikatuta. </w:t>
                  </w:r>
                  <w:r w:rsidRPr="00285DF7">
                    <w:rPr>
                      <w:rFonts w:ascii="Arial" w:eastAsia="Cambria" w:hAnsi="Arial" w:cs="Arial"/>
                      <w:b/>
                      <w:sz w:val="18"/>
                      <w:szCs w:val="18"/>
                      <w:lang w:eastAsia="en-US"/>
                    </w:rPr>
                    <w:t>(4 puntu).</w:t>
                  </w:r>
                </w:p>
                <w:p w:rsidR="002A2B92" w:rsidRPr="00285DF7" w:rsidRDefault="002A2B92" w:rsidP="002A2B92">
                  <w:pPr>
                    <w:pStyle w:val="Zerrenda-paragrafoa"/>
                    <w:numPr>
                      <w:ilvl w:val="0"/>
                      <w:numId w:val="26"/>
                    </w:numPr>
                    <w:tabs>
                      <w:tab w:val="num" w:pos="492"/>
                    </w:tabs>
                    <w:spacing w:after="60" w:line="240" w:lineRule="atLeast"/>
                    <w:ind w:right="-1"/>
                    <w:jc w:val="both"/>
                    <w:rPr>
                      <w:rFonts w:ascii="Arial" w:eastAsia="Cambria" w:hAnsi="Arial" w:cs="Arial"/>
                      <w:sz w:val="18"/>
                      <w:szCs w:val="18"/>
                      <w:lang w:eastAsia="en-US"/>
                    </w:rPr>
                  </w:pPr>
                  <w:r w:rsidRPr="00285DF7">
                    <w:rPr>
                      <w:rFonts w:ascii="Arial" w:eastAsia="Cambria" w:hAnsi="Arial" w:cs="Arial"/>
                      <w:sz w:val="18"/>
                      <w:szCs w:val="18"/>
                      <w:lang w:eastAsia="en-US"/>
                    </w:rPr>
                    <w:t xml:space="preserve">Lantaldeen definizioa eta errendimenduen justifikazioa. </w:t>
                  </w:r>
                  <w:r w:rsidRPr="00285DF7">
                    <w:rPr>
                      <w:rFonts w:ascii="Arial" w:eastAsia="Cambria" w:hAnsi="Arial" w:cs="Arial"/>
                      <w:b/>
                      <w:sz w:val="18"/>
                      <w:szCs w:val="18"/>
                      <w:lang w:eastAsia="en-US"/>
                    </w:rPr>
                    <w:t>(3 puntu)</w:t>
                  </w:r>
                </w:p>
                <w:p w:rsidR="002A2B92" w:rsidRPr="002161DE" w:rsidRDefault="002A2B92" w:rsidP="002A2B92">
                  <w:pPr>
                    <w:tabs>
                      <w:tab w:val="num" w:pos="492"/>
                    </w:tabs>
                    <w:spacing w:after="60" w:line="240" w:lineRule="atLeast"/>
                    <w:ind w:right="-1"/>
                    <w:rPr>
                      <w:rFonts w:ascii="Arial" w:eastAsia="Cambria" w:hAnsi="Arial" w:cs="Arial"/>
                      <w:sz w:val="18"/>
                      <w:szCs w:val="18"/>
                      <w:highlight w:val="yellow"/>
                      <w:lang w:eastAsia="en-US"/>
                    </w:rPr>
                  </w:pPr>
                </w:p>
              </w:tc>
              <w:tc>
                <w:tcPr>
                  <w:tcW w:w="1276" w:type="dxa"/>
                  <w:tcBorders>
                    <w:top w:val="single" w:sz="6" w:space="0" w:color="auto"/>
                    <w:left w:val="single" w:sz="6" w:space="0" w:color="auto"/>
                    <w:bottom w:val="single" w:sz="6" w:space="0" w:color="auto"/>
                    <w:right w:val="single" w:sz="6" w:space="0" w:color="auto"/>
                  </w:tcBorders>
                </w:tcPr>
                <w:p w:rsidR="002A2B92" w:rsidRPr="002161DE" w:rsidRDefault="002A2B92" w:rsidP="002A2B92">
                  <w:pPr>
                    <w:spacing w:after="60" w:line="240" w:lineRule="atLeast"/>
                    <w:ind w:right="-1"/>
                    <w:jc w:val="center"/>
                    <w:rPr>
                      <w:rFonts w:ascii="Arial" w:eastAsia="Cambria" w:hAnsi="Arial" w:cs="Arial"/>
                      <w:sz w:val="18"/>
                      <w:szCs w:val="18"/>
                      <w:highlight w:val="yellow"/>
                      <w:lang w:eastAsia="en-US"/>
                    </w:rPr>
                  </w:pPr>
                </w:p>
              </w:tc>
            </w:tr>
          </w:tbl>
          <w:p w:rsidR="00814D46" w:rsidRDefault="00814D46" w:rsidP="00642124">
            <w:pPr>
              <w:spacing w:after="60" w:line="240" w:lineRule="atLeast"/>
              <w:ind w:right="-1"/>
              <w:jc w:val="both"/>
              <w:rPr>
                <w:rFonts w:ascii="Arial" w:eastAsia="Cambria" w:hAnsi="Arial" w:cs="Arial"/>
                <w:szCs w:val="22"/>
                <w:lang w:eastAsia="en-US"/>
              </w:rPr>
            </w:pPr>
          </w:p>
          <w:p w:rsidR="00642124" w:rsidRDefault="00814D46" w:rsidP="00642124">
            <w:pPr>
              <w:spacing w:after="60" w:line="240" w:lineRule="atLeast"/>
              <w:ind w:right="-1"/>
              <w:jc w:val="both"/>
              <w:rPr>
                <w:rFonts w:ascii="Arial" w:eastAsia="Cambria" w:hAnsi="Arial" w:cs="Arial"/>
                <w:szCs w:val="22"/>
                <w:lang w:eastAsia="en-US"/>
              </w:rPr>
            </w:pPr>
            <w:r w:rsidRPr="00814D46">
              <w:rPr>
                <w:rFonts w:ascii="Arial" w:eastAsia="Cambria" w:hAnsi="Arial" w:cs="Arial"/>
                <w:szCs w:val="22"/>
                <w:lang w:eastAsia="en-US"/>
              </w:rPr>
              <w:t>Memoria Teknikoan gutxienez 12,5 puntu lortu beharko dira. Atal honetan gutxieneko puntuazio hori lortzen ez duten eskaintzak lizitazio-prozesutik kanpo geratuko dira.</w:t>
            </w:r>
          </w:p>
          <w:p w:rsidR="00683FAC" w:rsidRDefault="00683FAC" w:rsidP="00642124">
            <w:pPr>
              <w:spacing w:after="60" w:line="240" w:lineRule="atLeast"/>
              <w:ind w:right="-1"/>
              <w:jc w:val="both"/>
              <w:rPr>
                <w:rFonts w:ascii="Arial" w:eastAsia="Cambria" w:hAnsi="Arial" w:cs="Arial"/>
                <w:szCs w:val="22"/>
                <w:lang w:eastAsia="en-US"/>
              </w:rPr>
            </w:pPr>
          </w:p>
          <w:p w:rsidR="000D3933" w:rsidRDefault="00642124" w:rsidP="000D3933">
            <w:pPr>
              <w:pBdr>
                <w:top w:val="single" w:sz="4" w:space="1" w:color="auto"/>
                <w:left w:val="single" w:sz="4" w:space="4" w:color="auto"/>
                <w:right w:val="single" w:sz="4" w:space="4" w:color="auto"/>
              </w:pBdr>
              <w:shd w:val="clear" w:color="auto" w:fill="FFFFFF" w:themeFill="background1"/>
              <w:spacing w:before="40" w:after="60" w:line="240" w:lineRule="atLeast"/>
              <w:ind w:right="-1"/>
              <w:jc w:val="both"/>
              <w:rPr>
                <w:rFonts w:ascii="Arial" w:hAnsi="Arial" w:cs="Arial"/>
                <w:b/>
              </w:rPr>
            </w:pPr>
            <w:r w:rsidRPr="006C7A21">
              <w:rPr>
                <w:rFonts w:ascii="Arial" w:hAnsi="Arial" w:cs="Arial"/>
                <w:b/>
              </w:rPr>
              <w:t>Lizitazio prozeduratik kanpo geratuko dira eskatzen diren baldintza teknikoak betetzen ez dituzten lizitatzaileak eta BI zenbakiko artxibo elektronikoetan formulen aplikazioaren bitartez ebaluatu beharreko dokumentazioa (</w:t>
            </w:r>
            <w:r w:rsidR="000405E9" w:rsidRPr="006C7A21">
              <w:rPr>
                <w:rFonts w:ascii="Arial" w:hAnsi="Arial" w:cs="Arial"/>
                <w:b/>
              </w:rPr>
              <w:t>BI</w:t>
            </w:r>
            <w:r w:rsidRPr="006C7A21">
              <w:rPr>
                <w:rFonts w:ascii="Arial" w:hAnsi="Arial" w:cs="Arial"/>
                <w:b/>
              </w:rPr>
              <w:t xml:space="preserve"> zenbakiko artxibo elektronikoa) sartzen dutenak</w:t>
            </w:r>
            <w:r w:rsidR="000D3933" w:rsidRPr="006C7A21">
              <w:rPr>
                <w:rFonts w:ascii="Arial" w:hAnsi="Arial" w:cs="Arial"/>
                <w:b/>
              </w:rPr>
              <w:t>, baldin eta, kasuaren inguruabarrak kontuan hartuta eta proportzionaltasun-printzipioa aplikatuta, mahaiak uste badu organo teknikoen beharrezko inpartzialtasunari eta objektibotasunari eta tratu-berdintasunaren printzipioari eragiten dien kutsadura bat gerta daitekeela.</w:t>
            </w:r>
          </w:p>
          <w:p w:rsidR="00683FAC" w:rsidRPr="006C7A21" w:rsidRDefault="00683FAC" w:rsidP="000D3933">
            <w:pPr>
              <w:pBdr>
                <w:top w:val="single" w:sz="4" w:space="1" w:color="auto"/>
                <w:left w:val="single" w:sz="4" w:space="4" w:color="auto"/>
                <w:right w:val="single" w:sz="4" w:space="4" w:color="auto"/>
              </w:pBdr>
              <w:shd w:val="clear" w:color="auto" w:fill="FFFFFF" w:themeFill="background1"/>
              <w:spacing w:before="40" w:after="60" w:line="240" w:lineRule="atLeast"/>
              <w:ind w:right="-1"/>
              <w:jc w:val="both"/>
              <w:rPr>
                <w:rFonts w:ascii="Arial" w:hAnsi="Arial" w:cs="Arial"/>
                <w:b/>
              </w:rPr>
            </w:pPr>
          </w:p>
          <w:p w:rsidR="00642124" w:rsidRPr="006C7A21" w:rsidRDefault="000D3933" w:rsidP="000D3933">
            <w:pPr>
              <w:pBdr>
                <w:left w:val="single" w:sz="4" w:space="4" w:color="auto"/>
                <w:bottom w:val="single" w:sz="4" w:space="1" w:color="auto"/>
                <w:right w:val="single" w:sz="4" w:space="4" w:color="auto"/>
              </w:pBdr>
              <w:shd w:val="clear" w:color="auto" w:fill="FFFFFF" w:themeFill="background1"/>
              <w:spacing w:before="120" w:after="40" w:line="240" w:lineRule="atLeast"/>
              <w:jc w:val="both"/>
              <w:rPr>
                <w:rFonts w:ascii="Arial" w:eastAsia="Calibri" w:hAnsi="Arial" w:cs="Arial"/>
                <w:b/>
                <w:i/>
                <w:sz w:val="18"/>
                <w:szCs w:val="18"/>
                <w:lang w:eastAsia="en-US"/>
              </w:rPr>
            </w:pPr>
            <w:r w:rsidRPr="006C7A21">
              <w:rPr>
                <w:rFonts w:ascii="Arial" w:hAnsi="Arial" w:cs="Arial"/>
                <w:b/>
                <w:sz w:val="24"/>
                <w:szCs w:val="24"/>
              </w:rPr>
              <w:lastRenderedPageBreak/>
              <w:t>EZ SARTU IRIZPIDE AUTOMATIKOEI BURUZKO DATU, INFORMAZIO EDO DOKUMENTAZIORIK, AURRETIKO BETEKIZUNEI ETA BALIO-JUDIZIO BIDEZ BALORATU BEHARREKO IRIZPIDEEI DAGOZKIEN ARTXIBATEGIETAN.</w:t>
            </w:r>
          </w:p>
          <w:p w:rsidR="00642124" w:rsidRPr="006C7A21" w:rsidRDefault="00642124" w:rsidP="00642124">
            <w:pPr>
              <w:spacing w:after="60" w:line="240" w:lineRule="atLeast"/>
              <w:ind w:right="-1"/>
              <w:jc w:val="both"/>
              <w:rPr>
                <w:rFonts w:ascii="Arial" w:eastAsia="Cambria" w:hAnsi="Arial" w:cs="Arial"/>
                <w:b/>
                <w:szCs w:val="22"/>
                <w:lang w:eastAsia="en-US"/>
              </w:rPr>
            </w:pPr>
          </w:p>
          <w:p w:rsidR="00642124" w:rsidRDefault="00642124" w:rsidP="00642124">
            <w:pPr>
              <w:spacing w:after="60" w:line="240" w:lineRule="atLeast"/>
              <w:ind w:right="-1"/>
              <w:jc w:val="both"/>
              <w:rPr>
                <w:rFonts w:ascii="Arial" w:hAnsi="Arial" w:cs="Arial"/>
                <w:b/>
              </w:rPr>
            </w:pPr>
            <w:r w:rsidRPr="006C7A21">
              <w:rPr>
                <w:rFonts w:ascii="Arial" w:hAnsi="Arial" w:cs="Arial"/>
                <w:b/>
              </w:rPr>
              <w:t>2) FORMULEN APLIKAZIOAREN BITARTEZ BALIOSTEKO IRIZPIDEAK</w:t>
            </w:r>
            <w:r w:rsidR="00814D46">
              <w:rPr>
                <w:rFonts w:ascii="Arial" w:hAnsi="Arial" w:cs="Arial"/>
                <w:b/>
              </w:rPr>
              <w:t>: 75 puntu</w:t>
            </w:r>
          </w:p>
          <w:p w:rsidR="00814D46" w:rsidRPr="006C7A21" w:rsidRDefault="00814D46" w:rsidP="00642124">
            <w:pPr>
              <w:spacing w:after="60" w:line="240" w:lineRule="atLeast"/>
              <w:ind w:right="-1"/>
              <w:jc w:val="both"/>
              <w:rPr>
                <w:rFonts w:ascii="Arial" w:hAnsi="Arial" w:cs="Arial"/>
                <w:b/>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814D46" w:rsidRPr="00814D46" w:rsidTr="00B62B85">
              <w:trPr>
                <w:cantSplit/>
                <w:trHeight w:val="357"/>
              </w:trPr>
              <w:tc>
                <w:tcPr>
                  <w:tcW w:w="6662" w:type="dxa"/>
                  <w:gridSpan w:val="2"/>
                  <w:shd w:val="clear" w:color="auto" w:fill="auto"/>
                  <w:vAlign w:val="center"/>
                </w:tcPr>
                <w:p w:rsidR="00814D46" w:rsidRPr="00814D46" w:rsidRDefault="00814D46" w:rsidP="00814D46">
                  <w:pPr>
                    <w:spacing w:after="60" w:line="240" w:lineRule="atLeast"/>
                    <w:ind w:right="-1"/>
                    <w:jc w:val="both"/>
                    <w:rPr>
                      <w:rFonts w:ascii="Arial" w:hAnsi="Arial" w:cs="Arial"/>
                      <w:b/>
                      <w:sz w:val="18"/>
                      <w:szCs w:val="18"/>
                    </w:rPr>
                  </w:pPr>
                  <w:r w:rsidRPr="00814D46">
                    <w:rPr>
                      <w:rFonts w:ascii="Arial" w:hAnsi="Arial" w:cs="Arial"/>
                      <w:b/>
                      <w:sz w:val="18"/>
                      <w:szCs w:val="18"/>
                    </w:rPr>
                    <w:t>Irizpidea</w:t>
                  </w:r>
                </w:p>
              </w:tc>
              <w:tc>
                <w:tcPr>
                  <w:tcW w:w="1276" w:type="dxa"/>
                  <w:shd w:val="clear" w:color="auto" w:fill="auto"/>
                  <w:vAlign w:val="center"/>
                </w:tcPr>
                <w:p w:rsidR="00814D46" w:rsidRPr="00814D46" w:rsidRDefault="00814D46" w:rsidP="00814D46">
                  <w:pPr>
                    <w:spacing w:after="60" w:line="240" w:lineRule="atLeast"/>
                    <w:ind w:right="-1"/>
                    <w:jc w:val="both"/>
                    <w:rPr>
                      <w:rFonts w:ascii="Arial" w:hAnsi="Arial" w:cs="Arial"/>
                      <w:sz w:val="18"/>
                      <w:szCs w:val="18"/>
                    </w:rPr>
                  </w:pPr>
                  <w:r w:rsidRPr="00814D46">
                    <w:rPr>
                      <w:rFonts w:ascii="Arial" w:hAnsi="Arial" w:cs="Arial"/>
                      <w:b/>
                      <w:sz w:val="18"/>
                      <w:szCs w:val="18"/>
                    </w:rPr>
                    <w:t>Haztapena</w:t>
                  </w:r>
                </w:p>
              </w:tc>
            </w:tr>
            <w:tr w:rsidR="00814D46" w:rsidRPr="00814D46" w:rsidTr="00B62B85">
              <w:trPr>
                <w:trHeight w:val="284"/>
              </w:trPr>
              <w:tc>
                <w:tcPr>
                  <w:tcW w:w="567" w:type="dxa"/>
                  <w:shd w:val="clear" w:color="auto" w:fill="auto"/>
                  <w:vAlign w:val="center"/>
                </w:tcPr>
                <w:p w:rsidR="00814D46" w:rsidRPr="00814D46" w:rsidRDefault="00814D46" w:rsidP="00814D46">
                  <w:pPr>
                    <w:spacing w:after="60" w:line="240" w:lineRule="atLeast"/>
                    <w:ind w:right="-1"/>
                    <w:jc w:val="both"/>
                    <w:rPr>
                      <w:rFonts w:ascii="Arial" w:hAnsi="Arial" w:cs="Arial"/>
                      <w:b/>
                      <w:sz w:val="18"/>
                      <w:szCs w:val="18"/>
                    </w:rPr>
                  </w:pPr>
                  <w:r w:rsidRPr="00814D46">
                    <w:rPr>
                      <w:rFonts w:ascii="Arial" w:hAnsi="Arial" w:cs="Arial"/>
                      <w:b/>
                      <w:sz w:val="18"/>
                      <w:szCs w:val="18"/>
                    </w:rPr>
                    <w:t>1.-</w:t>
                  </w:r>
                </w:p>
              </w:tc>
              <w:tc>
                <w:tcPr>
                  <w:tcW w:w="6095" w:type="dxa"/>
                  <w:shd w:val="clear" w:color="auto" w:fill="auto"/>
                  <w:vAlign w:val="center"/>
                </w:tcPr>
                <w:p w:rsidR="00814D46" w:rsidRPr="00814D46" w:rsidRDefault="00814D46" w:rsidP="00814D46">
                  <w:pPr>
                    <w:spacing w:after="60" w:line="240" w:lineRule="atLeast"/>
                    <w:ind w:right="-1"/>
                    <w:jc w:val="both"/>
                    <w:rPr>
                      <w:rFonts w:ascii="Arial" w:hAnsi="Arial" w:cs="Arial"/>
                      <w:b/>
                      <w:sz w:val="18"/>
                      <w:szCs w:val="18"/>
                    </w:rPr>
                  </w:pPr>
                  <w:r w:rsidRPr="00814D46">
                    <w:rPr>
                      <w:rFonts w:ascii="Arial" w:hAnsi="Arial" w:cs="Arial"/>
                      <w:b/>
                      <w:sz w:val="18"/>
                      <w:szCs w:val="18"/>
                    </w:rPr>
                    <w:t>Prezioa</w:t>
                  </w:r>
                </w:p>
              </w:tc>
              <w:tc>
                <w:tcPr>
                  <w:tcW w:w="1276" w:type="dxa"/>
                  <w:shd w:val="clear" w:color="auto" w:fill="auto"/>
                  <w:vAlign w:val="center"/>
                </w:tcPr>
                <w:p w:rsidR="00814D46" w:rsidRPr="00814D46" w:rsidRDefault="00814D46" w:rsidP="00814D46">
                  <w:pPr>
                    <w:spacing w:after="60" w:line="240" w:lineRule="atLeast"/>
                    <w:ind w:right="-1"/>
                    <w:jc w:val="both"/>
                    <w:rPr>
                      <w:rFonts w:ascii="Arial" w:hAnsi="Arial" w:cs="Arial"/>
                      <w:b/>
                      <w:sz w:val="18"/>
                      <w:szCs w:val="18"/>
                    </w:rPr>
                  </w:pPr>
                  <w:r w:rsidRPr="00814D46">
                    <w:rPr>
                      <w:rFonts w:ascii="Arial" w:hAnsi="Arial" w:cs="Arial"/>
                      <w:b/>
                      <w:sz w:val="18"/>
                      <w:szCs w:val="18"/>
                    </w:rPr>
                    <w:t>0-70</w:t>
                  </w:r>
                  <w:r>
                    <w:rPr>
                      <w:rFonts w:ascii="Arial" w:hAnsi="Arial" w:cs="Arial"/>
                      <w:b/>
                      <w:sz w:val="18"/>
                      <w:szCs w:val="18"/>
                    </w:rPr>
                    <w:t xml:space="preserve"> puntu</w:t>
                  </w:r>
                </w:p>
              </w:tc>
            </w:tr>
            <w:tr w:rsidR="00814D46" w:rsidRPr="00814D46" w:rsidTr="00B62B85">
              <w:trPr>
                <w:trHeight w:val="284"/>
              </w:trPr>
              <w:tc>
                <w:tcPr>
                  <w:tcW w:w="567" w:type="dxa"/>
                  <w:shd w:val="clear" w:color="auto" w:fill="auto"/>
                  <w:vAlign w:val="center"/>
                </w:tcPr>
                <w:p w:rsidR="00814D46" w:rsidRPr="00814D46" w:rsidRDefault="00814D46" w:rsidP="00814D46">
                  <w:pPr>
                    <w:spacing w:after="60" w:line="240" w:lineRule="atLeast"/>
                    <w:ind w:right="-1"/>
                    <w:jc w:val="both"/>
                    <w:rPr>
                      <w:rFonts w:ascii="Arial" w:hAnsi="Arial" w:cs="Arial"/>
                      <w:b/>
                      <w:sz w:val="18"/>
                      <w:szCs w:val="18"/>
                    </w:rPr>
                  </w:pPr>
                  <w:r w:rsidRPr="00814D46">
                    <w:rPr>
                      <w:rFonts w:ascii="Arial" w:hAnsi="Arial" w:cs="Arial"/>
                      <w:b/>
                      <w:sz w:val="18"/>
                      <w:szCs w:val="18"/>
                    </w:rPr>
                    <w:t>2.-</w:t>
                  </w:r>
                </w:p>
              </w:tc>
              <w:tc>
                <w:tcPr>
                  <w:tcW w:w="6095" w:type="dxa"/>
                  <w:shd w:val="clear" w:color="auto" w:fill="auto"/>
                  <w:vAlign w:val="center"/>
                </w:tcPr>
                <w:p w:rsidR="00814D46" w:rsidRPr="00814D46" w:rsidRDefault="00814D46" w:rsidP="00814D46">
                  <w:pPr>
                    <w:spacing w:after="60" w:line="240" w:lineRule="atLeast"/>
                    <w:ind w:right="-1"/>
                    <w:jc w:val="both"/>
                    <w:rPr>
                      <w:rFonts w:ascii="Arial" w:hAnsi="Arial" w:cs="Arial"/>
                      <w:b/>
                      <w:sz w:val="18"/>
                      <w:szCs w:val="18"/>
                    </w:rPr>
                  </w:pPr>
                  <w:r w:rsidRPr="00814D46">
                    <w:rPr>
                      <w:rFonts w:ascii="Arial" w:hAnsi="Arial" w:cs="Arial"/>
                      <w:b/>
                      <w:sz w:val="18"/>
                      <w:szCs w:val="18"/>
                    </w:rPr>
                    <w:t>Irizpide soziala (plantilla orekatua)</w:t>
                  </w:r>
                </w:p>
              </w:tc>
              <w:tc>
                <w:tcPr>
                  <w:tcW w:w="1276" w:type="dxa"/>
                  <w:shd w:val="clear" w:color="auto" w:fill="auto"/>
                  <w:vAlign w:val="center"/>
                </w:tcPr>
                <w:p w:rsidR="00814D46" w:rsidRPr="00814D46" w:rsidRDefault="00814D46" w:rsidP="00814D46">
                  <w:pPr>
                    <w:spacing w:after="60" w:line="240" w:lineRule="atLeast"/>
                    <w:ind w:right="-1"/>
                    <w:jc w:val="both"/>
                    <w:rPr>
                      <w:rFonts w:ascii="Arial" w:hAnsi="Arial" w:cs="Arial"/>
                      <w:b/>
                      <w:sz w:val="18"/>
                      <w:szCs w:val="18"/>
                    </w:rPr>
                  </w:pPr>
                  <w:r w:rsidRPr="00814D46">
                    <w:rPr>
                      <w:rFonts w:ascii="Arial" w:hAnsi="Arial" w:cs="Arial"/>
                      <w:b/>
                      <w:sz w:val="18"/>
                      <w:szCs w:val="18"/>
                    </w:rPr>
                    <w:t>0-5</w:t>
                  </w:r>
                  <w:r>
                    <w:rPr>
                      <w:rFonts w:ascii="Arial" w:hAnsi="Arial" w:cs="Arial"/>
                      <w:b/>
                      <w:sz w:val="18"/>
                      <w:szCs w:val="18"/>
                    </w:rPr>
                    <w:t xml:space="preserve"> puntu</w:t>
                  </w:r>
                </w:p>
              </w:tc>
            </w:tr>
          </w:tbl>
          <w:p w:rsidR="00814D46" w:rsidRPr="00814D46" w:rsidRDefault="00814D46" w:rsidP="00814D46">
            <w:pPr>
              <w:spacing w:after="60" w:line="240" w:lineRule="atLeast"/>
              <w:ind w:right="-1"/>
              <w:jc w:val="both"/>
              <w:rPr>
                <w:rFonts w:ascii="Arial" w:hAnsi="Arial" w:cs="Arial"/>
                <w:b/>
                <w:sz w:val="18"/>
                <w:szCs w:val="18"/>
              </w:rPr>
            </w:pPr>
          </w:p>
          <w:p w:rsidR="00814D46" w:rsidRPr="00814D46" w:rsidRDefault="00814D46" w:rsidP="00814D46">
            <w:pPr>
              <w:spacing w:after="60" w:line="240" w:lineRule="atLeast"/>
              <w:ind w:right="-1"/>
              <w:jc w:val="both"/>
              <w:rPr>
                <w:rFonts w:ascii="Arial" w:hAnsi="Arial" w:cs="Arial"/>
                <w:b/>
                <w:sz w:val="18"/>
                <w:szCs w:val="18"/>
              </w:rPr>
            </w:pPr>
            <w:r w:rsidRPr="00814D46">
              <w:rPr>
                <w:rFonts w:ascii="Arial" w:hAnsi="Arial" w:cs="Arial"/>
                <w:b/>
                <w:sz w:val="18"/>
                <w:szCs w:val="18"/>
              </w:rPr>
              <w:t>1. PREZIOA (FORMULA):</w:t>
            </w:r>
          </w:p>
          <w:p w:rsidR="00814D46" w:rsidRPr="00814D46" w:rsidRDefault="00814D46" w:rsidP="00814D46">
            <w:pPr>
              <w:spacing w:after="60" w:line="240" w:lineRule="atLeast"/>
              <w:ind w:right="-1"/>
              <w:jc w:val="both"/>
              <w:rPr>
                <w:rFonts w:ascii="Arial" w:hAnsi="Arial" w:cs="Arial"/>
                <w:sz w:val="18"/>
                <w:szCs w:val="18"/>
              </w:rPr>
            </w:pPr>
            <w:r w:rsidRPr="00814D46">
              <w:rPr>
                <w:rFonts w:ascii="Arial" w:hAnsi="Arial" w:cs="Arial"/>
                <w:sz w:val="18"/>
                <w:szCs w:val="18"/>
              </w:rPr>
              <w:t>Onartutako proposamenen eskaintza ekonomikoei dagokien puntuazioaren kalkulua eskaintza horietan oinarrituta egingo da, interpolazio lineala aplikatuz puntu hauek definitzen dituzten zuzenetan eta puntu hauek mugatzen duten segmentuaren barnean:</w:t>
            </w:r>
          </w:p>
          <w:p w:rsidR="00814D46" w:rsidRPr="00814D46" w:rsidRDefault="00814D46" w:rsidP="00814D46">
            <w:pPr>
              <w:spacing w:after="60" w:line="240" w:lineRule="atLeast"/>
              <w:ind w:right="-1"/>
              <w:jc w:val="both"/>
              <w:rPr>
                <w:rFonts w:ascii="Arial" w:hAnsi="Arial" w:cs="Arial"/>
                <w:b/>
                <w:sz w:val="18"/>
                <w:szCs w:val="18"/>
              </w:rPr>
            </w:pP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14"/>
              <w:gridCol w:w="4209"/>
            </w:tblGrid>
            <w:tr w:rsidR="00814D46" w:rsidRPr="00814D46" w:rsidTr="00B62B85">
              <w:trPr>
                <w:trHeight w:val="217"/>
                <w:jc w:val="center"/>
              </w:trPr>
              <w:tc>
                <w:tcPr>
                  <w:tcW w:w="3714" w:type="dxa"/>
                  <w:tcBorders>
                    <w:top w:val="single" w:sz="4" w:space="0" w:color="auto"/>
                    <w:left w:val="single" w:sz="4" w:space="0" w:color="auto"/>
                    <w:bottom w:val="single" w:sz="4" w:space="0" w:color="auto"/>
                    <w:right w:val="single" w:sz="4" w:space="0" w:color="auto"/>
                  </w:tcBorders>
                  <w:hideMark/>
                </w:tcPr>
                <w:p w:rsidR="00814D46" w:rsidRPr="00814D46" w:rsidRDefault="00814D46" w:rsidP="00814D46">
                  <w:pPr>
                    <w:spacing w:after="60" w:line="240" w:lineRule="atLeast"/>
                    <w:ind w:right="-1"/>
                    <w:jc w:val="both"/>
                    <w:rPr>
                      <w:rFonts w:ascii="Arial" w:hAnsi="Arial" w:cs="Arial"/>
                      <w:b/>
                      <w:bCs/>
                      <w:sz w:val="18"/>
                      <w:szCs w:val="18"/>
                    </w:rPr>
                  </w:pPr>
                  <w:r w:rsidRPr="00814D46">
                    <w:rPr>
                      <w:rFonts w:ascii="Arial" w:hAnsi="Arial" w:cs="Arial"/>
                      <w:b/>
                      <w:bCs/>
                      <w:sz w:val="18"/>
                      <w:szCs w:val="18"/>
                    </w:rPr>
                    <w:t>Beherapen maximoa (BMAX)</w:t>
                  </w:r>
                </w:p>
              </w:tc>
              <w:tc>
                <w:tcPr>
                  <w:tcW w:w="4209" w:type="dxa"/>
                  <w:tcBorders>
                    <w:top w:val="single" w:sz="4" w:space="0" w:color="auto"/>
                    <w:left w:val="single" w:sz="4" w:space="0" w:color="auto"/>
                    <w:bottom w:val="single" w:sz="4" w:space="0" w:color="auto"/>
                    <w:right w:val="single" w:sz="4" w:space="0" w:color="auto"/>
                  </w:tcBorders>
                  <w:hideMark/>
                </w:tcPr>
                <w:p w:rsidR="00814D46" w:rsidRPr="00814D46" w:rsidRDefault="00814D46" w:rsidP="00814D46">
                  <w:pPr>
                    <w:spacing w:after="60" w:line="240" w:lineRule="atLeast"/>
                    <w:ind w:right="-1"/>
                    <w:jc w:val="both"/>
                    <w:rPr>
                      <w:rFonts w:ascii="Arial" w:hAnsi="Arial" w:cs="Arial"/>
                      <w:b/>
                      <w:bCs/>
                      <w:sz w:val="18"/>
                      <w:szCs w:val="18"/>
                    </w:rPr>
                  </w:pPr>
                  <w:r w:rsidRPr="00814D46">
                    <w:rPr>
                      <w:rFonts w:ascii="Arial" w:hAnsi="Arial" w:cs="Arial"/>
                      <w:b/>
                      <w:bCs/>
                      <w:sz w:val="18"/>
                      <w:szCs w:val="18"/>
                    </w:rPr>
                    <w:t>Irekieraren puntuazio maximoa (PMAXir)</w:t>
                  </w:r>
                </w:p>
              </w:tc>
            </w:tr>
            <w:tr w:rsidR="00814D46" w:rsidRPr="00814D46" w:rsidTr="00B62B85">
              <w:trPr>
                <w:trHeight w:val="435"/>
                <w:jc w:val="center"/>
              </w:trPr>
              <w:tc>
                <w:tcPr>
                  <w:tcW w:w="3714" w:type="dxa"/>
                  <w:tcBorders>
                    <w:top w:val="single" w:sz="4" w:space="0" w:color="auto"/>
                    <w:left w:val="single" w:sz="4" w:space="0" w:color="auto"/>
                    <w:bottom w:val="single" w:sz="4" w:space="0" w:color="auto"/>
                    <w:right w:val="single" w:sz="4" w:space="0" w:color="auto"/>
                  </w:tcBorders>
                  <w:hideMark/>
                </w:tcPr>
                <w:p w:rsidR="00814D46" w:rsidRPr="00814D46" w:rsidRDefault="00814D46" w:rsidP="00814D46">
                  <w:pPr>
                    <w:spacing w:after="60" w:line="240" w:lineRule="atLeast"/>
                    <w:ind w:right="-1"/>
                    <w:jc w:val="both"/>
                    <w:rPr>
                      <w:rFonts w:ascii="Arial" w:hAnsi="Arial" w:cs="Arial"/>
                      <w:b/>
                      <w:bCs/>
                      <w:sz w:val="18"/>
                      <w:szCs w:val="18"/>
                    </w:rPr>
                  </w:pPr>
                  <w:r w:rsidRPr="00814D46">
                    <w:rPr>
                      <w:rFonts w:ascii="Arial" w:hAnsi="Arial" w:cs="Arial"/>
                      <w:b/>
                      <w:bCs/>
                      <w:sz w:val="18"/>
                      <w:szCs w:val="18"/>
                    </w:rPr>
                    <w:t>Beherapen distantziakidea Beherapen maximoaren eta Batez besteko beherapenaren artean (BBB+0,5x(BMAX-BBB))</w:t>
                  </w:r>
                </w:p>
              </w:tc>
              <w:tc>
                <w:tcPr>
                  <w:tcW w:w="4209" w:type="dxa"/>
                  <w:tcBorders>
                    <w:top w:val="single" w:sz="4" w:space="0" w:color="auto"/>
                    <w:left w:val="single" w:sz="4" w:space="0" w:color="auto"/>
                    <w:bottom w:val="single" w:sz="4" w:space="0" w:color="auto"/>
                    <w:right w:val="single" w:sz="4" w:space="0" w:color="auto"/>
                  </w:tcBorders>
                  <w:hideMark/>
                </w:tcPr>
                <w:p w:rsidR="00814D46" w:rsidRPr="00814D46" w:rsidRDefault="00814D46" w:rsidP="00814D46">
                  <w:pPr>
                    <w:spacing w:after="60" w:line="240" w:lineRule="atLeast"/>
                    <w:ind w:right="-1"/>
                    <w:jc w:val="both"/>
                    <w:rPr>
                      <w:rFonts w:ascii="Arial" w:hAnsi="Arial" w:cs="Arial"/>
                      <w:b/>
                      <w:bCs/>
                      <w:sz w:val="18"/>
                      <w:szCs w:val="18"/>
                    </w:rPr>
                  </w:pPr>
                  <w:r w:rsidRPr="00814D46">
                    <w:rPr>
                      <w:rFonts w:ascii="Arial" w:hAnsi="Arial" w:cs="Arial"/>
                      <w:b/>
                      <w:bCs/>
                      <w:sz w:val="18"/>
                      <w:szCs w:val="18"/>
                    </w:rPr>
                    <w:t>PMAXir x (100-0,05 x BBB)/100</w:t>
                  </w:r>
                </w:p>
              </w:tc>
            </w:tr>
            <w:tr w:rsidR="00814D46" w:rsidRPr="00814D46" w:rsidTr="00B62B85">
              <w:trPr>
                <w:trHeight w:val="242"/>
                <w:jc w:val="center"/>
              </w:trPr>
              <w:tc>
                <w:tcPr>
                  <w:tcW w:w="3714" w:type="dxa"/>
                  <w:tcBorders>
                    <w:top w:val="single" w:sz="4" w:space="0" w:color="auto"/>
                    <w:left w:val="single" w:sz="4" w:space="0" w:color="auto"/>
                    <w:bottom w:val="single" w:sz="4" w:space="0" w:color="auto"/>
                    <w:right w:val="single" w:sz="4" w:space="0" w:color="auto"/>
                  </w:tcBorders>
                  <w:hideMark/>
                </w:tcPr>
                <w:p w:rsidR="00814D46" w:rsidRPr="00814D46" w:rsidRDefault="00814D46" w:rsidP="00814D46">
                  <w:pPr>
                    <w:spacing w:after="60" w:line="240" w:lineRule="atLeast"/>
                    <w:ind w:right="-1"/>
                    <w:jc w:val="both"/>
                    <w:rPr>
                      <w:rFonts w:ascii="Arial" w:hAnsi="Arial" w:cs="Arial"/>
                      <w:b/>
                      <w:bCs/>
                      <w:sz w:val="18"/>
                      <w:szCs w:val="18"/>
                    </w:rPr>
                  </w:pPr>
                  <w:r w:rsidRPr="00814D46">
                    <w:rPr>
                      <w:rFonts w:ascii="Arial" w:hAnsi="Arial" w:cs="Arial"/>
                      <w:b/>
                      <w:bCs/>
                      <w:sz w:val="18"/>
                      <w:szCs w:val="18"/>
                    </w:rPr>
                    <w:t>Batez besteko beherapena (BBB)</w:t>
                  </w:r>
                </w:p>
              </w:tc>
              <w:tc>
                <w:tcPr>
                  <w:tcW w:w="4209" w:type="dxa"/>
                  <w:tcBorders>
                    <w:top w:val="single" w:sz="4" w:space="0" w:color="auto"/>
                    <w:left w:val="single" w:sz="4" w:space="0" w:color="auto"/>
                    <w:bottom w:val="single" w:sz="4" w:space="0" w:color="auto"/>
                    <w:right w:val="single" w:sz="4" w:space="0" w:color="auto"/>
                  </w:tcBorders>
                  <w:hideMark/>
                </w:tcPr>
                <w:p w:rsidR="00814D46" w:rsidRPr="00814D46" w:rsidRDefault="00814D46" w:rsidP="00814D46">
                  <w:pPr>
                    <w:spacing w:after="60" w:line="240" w:lineRule="atLeast"/>
                    <w:ind w:right="-1"/>
                    <w:jc w:val="both"/>
                    <w:rPr>
                      <w:rFonts w:ascii="Arial" w:hAnsi="Arial" w:cs="Arial"/>
                      <w:b/>
                      <w:bCs/>
                      <w:sz w:val="18"/>
                      <w:szCs w:val="18"/>
                      <w:lang w:val="en-US"/>
                    </w:rPr>
                  </w:pPr>
                  <w:r w:rsidRPr="00814D46">
                    <w:rPr>
                      <w:rFonts w:ascii="Arial" w:hAnsi="Arial" w:cs="Arial"/>
                      <w:b/>
                      <w:bCs/>
                      <w:sz w:val="18"/>
                      <w:szCs w:val="18"/>
                    </w:rPr>
                    <w:t>P(BBB+0,5x(BMAX-BBB)) x (100-0,1 x BB)/100</w:t>
                  </w:r>
                </w:p>
              </w:tc>
            </w:tr>
            <w:tr w:rsidR="00814D46" w:rsidRPr="00814D46" w:rsidTr="00B62B85">
              <w:trPr>
                <w:trHeight w:val="241"/>
                <w:jc w:val="center"/>
              </w:trPr>
              <w:tc>
                <w:tcPr>
                  <w:tcW w:w="3714" w:type="dxa"/>
                  <w:tcBorders>
                    <w:top w:val="single" w:sz="4" w:space="0" w:color="auto"/>
                    <w:left w:val="single" w:sz="4" w:space="0" w:color="auto"/>
                    <w:bottom w:val="single" w:sz="4" w:space="0" w:color="auto"/>
                    <w:right w:val="single" w:sz="4" w:space="0" w:color="auto"/>
                  </w:tcBorders>
                  <w:hideMark/>
                </w:tcPr>
                <w:p w:rsidR="00814D46" w:rsidRPr="00814D46" w:rsidRDefault="00814D46" w:rsidP="00814D46">
                  <w:pPr>
                    <w:spacing w:after="60" w:line="240" w:lineRule="atLeast"/>
                    <w:ind w:right="-1"/>
                    <w:jc w:val="both"/>
                    <w:rPr>
                      <w:rFonts w:ascii="Arial" w:hAnsi="Arial" w:cs="Arial"/>
                      <w:b/>
                      <w:bCs/>
                      <w:sz w:val="18"/>
                      <w:szCs w:val="18"/>
                    </w:rPr>
                  </w:pPr>
                  <w:r w:rsidRPr="00814D46">
                    <w:rPr>
                      <w:rFonts w:ascii="Arial" w:hAnsi="Arial" w:cs="Arial"/>
                      <w:b/>
                      <w:bCs/>
                      <w:sz w:val="18"/>
                      <w:szCs w:val="18"/>
                    </w:rPr>
                    <w:t>% 50 Batez besteko beherapena (0,50x BBB)</w:t>
                  </w:r>
                </w:p>
              </w:tc>
              <w:tc>
                <w:tcPr>
                  <w:tcW w:w="4209" w:type="dxa"/>
                  <w:tcBorders>
                    <w:top w:val="single" w:sz="4" w:space="0" w:color="auto"/>
                    <w:left w:val="single" w:sz="4" w:space="0" w:color="auto"/>
                    <w:bottom w:val="single" w:sz="4" w:space="0" w:color="auto"/>
                    <w:right w:val="single" w:sz="4" w:space="0" w:color="auto"/>
                  </w:tcBorders>
                  <w:hideMark/>
                </w:tcPr>
                <w:p w:rsidR="00814D46" w:rsidRPr="00814D46" w:rsidRDefault="00814D46" w:rsidP="00814D46">
                  <w:pPr>
                    <w:spacing w:after="60" w:line="240" w:lineRule="atLeast"/>
                    <w:ind w:right="-1"/>
                    <w:jc w:val="both"/>
                    <w:rPr>
                      <w:rFonts w:ascii="Arial" w:hAnsi="Arial" w:cs="Arial"/>
                      <w:b/>
                      <w:bCs/>
                      <w:sz w:val="18"/>
                      <w:szCs w:val="18"/>
                    </w:rPr>
                  </w:pPr>
                  <w:r w:rsidRPr="00814D46">
                    <w:rPr>
                      <w:rFonts w:ascii="Arial" w:hAnsi="Arial" w:cs="Arial"/>
                      <w:b/>
                      <w:bCs/>
                      <w:sz w:val="18"/>
                      <w:szCs w:val="18"/>
                    </w:rPr>
                    <w:t>PBBB x (100-BBB)/100</w:t>
                  </w:r>
                </w:p>
              </w:tc>
            </w:tr>
            <w:tr w:rsidR="00814D46" w:rsidRPr="00814D46" w:rsidTr="00B62B85">
              <w:trPr>
                <w:trHeight w:val="227"/>
                <w:jc w:val="center"/>
              </w:trPr>
              <w:tc>
                <w:tcPr>
                  <w:tcW w:w="3714" w:type="dxa"/>
                  <w:tcBorders>
                    <w:top w:val="single" w:sz="4" w:space="0" w:color="auto"/>
                    <w:left w:val="single" w:sz="4" w:space="0" w:color="auto"/>
                    <w:bottom w:val="single" w:sz="4" w:space="0" w:color="auto"/>
                    <w:right w:val="single" w:sz="4" w:space="0" w:color="auto"/>
                  </w:tcBorders>
                  <w:hideMark/>
                </w:tcPr>
                <w:p w:rsidR="00814D46" w:rsidRPr="00814D46" w:rsidRDefault="00814D46" w:rsidP="00814D46">
                  <w:pPr>
                    <w:spacing w:after="60" w:line="240" w:lineRule="atLeast"/>
                    <w:ind w:right="-1"/>
                    <w:jc w:val="both"/>
                    <w:rPr>
                      <w:rFonts w:ascii="Arial" w:hAnsi="Arial" w:cs="Arial"/>
                      <w:b/>
                      <w:bCs/>
                      <w:sz w:val="18"/>
                      <w:szCs w:val="18"/>
                    </w:rPr>
                  </w:pPr>
                  <w:r w:rsidRPr="00814D46">
                    <w:rPr>
                      <w:rFonts w:ascii="Arial" w:hAnsi="Arial" w:cs="Arial"/>
                      <w:b/>
                      <w:bCs/>
                      <w:sz w:val="18"/>
                      <w:szCs w:val="18"/>
                    </w:rPr>
                    <w:t>Beherapena = 0 (lizitazio mota)</w:t>
                  </w:r>
                </w:p>
              </w:tc>
              <w:tc>
                <w:tcPr>
                  <w:tcW w:w="4209" w:type="dxa"/>
                  <w:tcBorders>
                    <w:top w:val="single" w:sz="4" w:space="0" w:color="auto"/>
                    <w:left w:val="single" w:sz="4" w:space="0" w:color="auto"/>
                    <w:bottom w:val="single" w:sz="4" w:space="0" w:color="auto"/>
                    <w:right w:val="single" w:sz="4" w:space="0" w:color="auto"/>
                  </w:tcBorders>
                  <w:hideMark/>
                </w:tcPr>
                <w:p w:rsidR="00814D46" w:rsidRPr="00814D46" w:rsidRDefault="00814D46" w:rsidP="00814D46">
                  <w:pPr>
                    <w:spacing w:after="60" w:line="240" w:lineRule="atLeast"/>
                    <w:ind w:right="-1"/>
                    <w:jc w:val="both"/>
                    <w:rPr>
                      <w:rFonts w:ascii="Arial" w:hAnsi="Arial" w:cs="Arial"/>
                      <w:b/>
                      <w:bCs/>
                      <w:sz w:val="18"/>
                      <w:szCs w:val="18"/>
                    </w:rPr>
                  </w:pPr>
                  <w:r w:rsidRPr="00814D46">
                    <w:rPr>
                      <w:rFonts w:ascii="Arial" w:hAnsi="Arial" w:cs="Arial"/>
                      <w:b/>
                      <w:bCs/>
                      <w:sz w:val="18"/>
                      <w:szCs w:val="18"/>
                    </w:rPr>
                    <w:t>Puntuazio baliogabea</w:t>
                  </w:r>
                </w:p>
              </w:tc>
            </w:tr>
          </w:tbl>
          <w:p w:rsidR="00814D46" w:rsidRPr="00814D46" w:rsidRDefault="00814D46" w:rsidP="00814D46">
            <w:pPr>
              <w:spacing w:after="60" w:line="240" w:lineRule="atLeast"/>
              <w:ind w:right="-1"/>
              <w:jc w:val="both"/>
              <w:rPr>
                <w:rFonts w:ascii="Arial" w:hAnsi="Arial" w:cs="Arial"/>
                <w:b/>
                <w:sz w:val="18"/>
                <w:szCs w:val="18"/>
              </w:rPr>
            </w:pPr>
            <w:r w:rsidRPr="00814D46">
              <w:rPr>
                <w:rFonts w:ascii="Arial" w:hAnsi="Arial" w:cs="Arial"/>
                <w:b/>
                <w:sz w:val="18"/>
                <w:szCs w:val="18"/>
              </w:rPr>
              <w:tab/>
            </w:r>
          </w:p>
          <w:p w:rsidR="00814D46" w:rsidRPr="00814D46" w:rsidRDefault="00814D46" w:rsidP="00814D46">
            <w:pPr>
              <w:spacing w:after="60" w:line="240" w:lineRule="atLeast"/>
              <w:ind w:right="-1"/>
              <w:jc w:val="both"/>
              <w:rPr>
                <w:rFonts w:ascii="Arial" w:hAnsi="Arial" w:cs="Arial"/>
                <w:sz w:val="18"/>
                <w:szCs w:val="18"/>
              </w:rPr>
            </w:pPr>
            <w:r w:rsidRPr="00814D46">
              <w:rPr>
                <w:rFonts w:ascii="Arial" w:hAnsi="Arial" w:cs="Arial"/>
                <w:sz w:val="18"/>
                <w:szCs w:val="18"/>
              </w:rPr>
              <w:tab/>
              <w:t xml:space="preserve">Formula horiek aplikatzeko, beherapena (B) honela kalkulatuko da: Lizitazioaren Oinarrizko </w:t>
            </w:r>
            <w:r w:rsidRPr="00814D46">
              <w:rPr>
                <w:rFonts w:ascii="Arial" w:hAnsi="Arial" w:cs="Arial"/>
                <w:sz w:val="18"/>
                <w:szCs w:val="18"/>
              </w:rPr>
              <w:tab/>
              <w:t xml:space="preserve">Aurrekontua ken eskaintza ekonomikoa, zati Lizitazioaren Oinarrizko Aurrekontua, ehunekotan </w:t>
            </w:r>
            <w:r w:rsidRPr="00814D46">
              <w:rPr>
                <w:rFonts w:ascii="Arial" w:hAnsi="Arial" w:cs="Arial"/>
                <w:sz w:val="18"/>
                <w:szCs w:val="18"/>
              </w:rPr>
              <w:tab/>
              <w:t>adierazita.</w:t>
            </w:r>
          </w:p>
          <w:p w:rsidR="00814D46" w:rsidRPr="00814D46" w:rsidRDefault="00814D46" w:rsidP="00814D46">
            <w:pPr>
              <w:spacing w:after="60" w:line="240" w:lineRule="atLeast"/>
              <w:ind w:right="-1"/>
              <w:jc w:val="both"/>
              <w:rPr>
                <w:rFonts w:ascii="Arial" w:hAnsi="Arial" w:cs="Arial"/>
                <w:sz w:val="18"/>
                <w:szCs w:val="18"/>
              </w:rPr>
            </w:pPr>
          </w:p>
          <w:p w:rsidR="00814D46" w:rsidRPr="00814D46" w:rsidRDefault="00814D46" w:rsidP="00814D46">
            <w:pPr>
              <w:spacing w:after="60" w:line="240" w:lineRule="atLeast"/>
              <w:ind w:right="-1"/>
              <w:jc w:val="both"/>
              <w:rPr>
                <w:rFonts w:ascii="Arial" w:hAnsi="Arial" w:cs="Arial"/>
                <w:sz w:val="18"/>
                <w:szCs w:val="18"/>
              </w:rPr>
            </w:pPr>
            <w:r w:rsidRPr="00814D46">
              <w:rPr>
                <w:rFonts w:ascii="Arial" w:hAnsi="Arial" w:cs="Arial"/>
                <w:sz w:val="18"/>
                <w:szCs w:val="18"/>
              </w:rPr>
              <w:tab/>
              <w:t xml:space="preserve">P(BBB+0,5 x (BMAX-BBB)) da beherapen distantziakidearen puntuazioa Beherapen Maximoaren eta </w:t>
            </w:r>
            <w:r w:rsidRPr="00814D46">
              <w:rPr>
                <w:rFonts w:ascii="Arial" w:hAnsi="Arial" w:cs="Arial"/>
                <w:sz w:val="18"/>
                <w:szCs w:val="18"/>
              </w:rPr>
              <w:tab/>
              <w:t>Batez besteko beherapenaren artean, eta PBBB da batez besteko beherapenaren puntuazioa.</w:t>
            </w:r>
          </w:p>
          <w:p w:rsidR="00814D46" w:rsidRPr="00814D46" w:rsidRDefault="00814D46" w:rsidP="00814D46">
            <w:pPr>
              <w:spacing w:after="60" w:line="240" w:lineRule="atLeast"/>
              <w:ind w:right="-1"/>
              <w:jc w:val="both"/>
              <w:rPr>
                <w:rFonts w:ascii="Arial" w:hAnsi="Arial" w:cs="Arial"/>
                <w:sz w:val="18"/>
                <w:szCs w:val="18"/>
              </w:rPr>
            </w:pPr>
            <w:r w:rsidRPr="00814D46">
              <w:rPr>
                <w:rFonts w:ascii="Arial" w:hAnsi="Arial" w:cs="Arial"/>
                <w:sz w:val="18"/>
                <w:szCs w:val="18"/>
              </w:rPr>
              <w:tab/>
              <w:t xml:space="preserve">PMAXir esaten zaio eskaintzen irekierari atxikitako puntuazio maximoari, zeinak balio maximoa PMAX </w:t>
            </w:r>
            <w:r w:rsidRPr="00814D46">
              <w:rPr>
                <w:rFonts w:ascii="Arial" w:hAnsi="Arial" w:cs="Arial"/>
                <w:sz w:val="18"/>
                <w:szCs w:val="18"/>
              </w:rPr>
              <w:tab/>
              <w:t>baitu, eta kalkulatzen baita BBBren eta BMAX en arabera, honela:</w:t>
            </w:r>
          </w:p>
          <w:p w:rsidR="00814D46" w:rsidRPr="00814D46" w:rsidRDefault="00814D46" w:rsidP="00814D46">
            <w:pPr>
              <w:spacing w:after="60" w:line="240" w:lineRule="atLeast"/>
              <w:ind w:right="-1"/>
              <w:jc w:val="both"/>
              <w:rPr>
                <w:rFonts w:ascii="Arial" w:hAnsi="Arial" w:cs="Arial"/>
                <w:sz w:val="18"/>
                <w:szCs w:val="18"/>
              </w:rPr>
            </w:pPr>
            <w:r w:rsidRPr="00814D46">
              <w:rPr>
                <w:rFonts w:ascii="Arial" w:hAnsi="Arial" w:cs="Arial"/>
                <w:sz w:val="18"/>
                <w:szCs w:val="18"/>
              </w:rPr>
              <w:tab/>
              <w:t xml:space="preserve">Beherapen maximoaren portzentajea ken batez besteko beherapenaren portzentajea %5 baino </w:t>
            </w:r>
            <w:r w:rsidRPr="00814D46">
              <w:rPr>
                <w:rFonts w:ascii="Arial" w:hAnsi="Arial" w:cs="Arial"/>
                <w:sz w:val="18"/>
                <w:szCs w:val="18"/>
              </w:rPr>
              <w:tab/>
              <w:t>gutxiago edo berdina bada (BMAX-BBB ≤5): PMAXir= PMAXx(BMAX-BBB)/5.</w:t>
            </w:r>
          </w:p>
          <w:p w:rsidR="00814D46" w:rsidRPr="00814D46" w:rsidRDefault="00814D46" w:rsidP="00814D46">
            <w:pPr>
              <w:spacing w:after="60" w:line="240" w:lineRule="atLeast"/>
              <w:ind w:right="-1"/>
              <w:jc w:val="both"/>
              <w:rPr>
                <w:rFonts w:ascii="Arial" w:hAnsi="Arial" w:cs="Arial"/>
                <w:sz w:val="18"/>
                <w:szCs w:val="18"/>
              </w:rPr>
            </w:pPr>
            <w:r w:rsidRPr="00814D46">
              <w:rPr>
                <w:rFonts w:ascii="Arial" w:hAnsi="Arial" w:cs="Arial"/>
                <w:sz w:val="18"/>
                <w:szCs w:val="18"/>
              </w:rPr>
              <w:tab/>
              <w:t>Gehieneko ehuneko baja (batez besteko ehuneko-baja kenduta) % 5etik gorakoa bada (BMAX-</w:t>
            </w:r>
            <w:r w:rsidRPr="00814D46">
              <w:rPr>
                <w:rFonts w:ascii="Arial" w:hAnsi="Arial" w:cs="Arial"/>
                <w:sz w:val="18"/>
                <w:szCs w:val="18"/>
              </w:rPr>
              <w:tab/>
              <w:t>BMED&gt;5): PMAXap = PMAX.</w:t>
            </w:r>
          </w:p>
          <w:p w:rsidR="00814D46" w:rsidRPr="00814D46" w:rsidRDefault="00814D46" w:rsidP="00814D46">
            <w:pPr>
              <w:spacing w:after="60" w:line="240" w:lineRule="atLeast"/>
              <w:ind w:right="-1"/>
              <w:jc w:val="both"/>
              <w:rPr>
                <w:rFonts w:ascii="Arial" w:hAnsi="Arial" w:cs="Arial"/>
                <w:sz w:val="18"/>
                <w:szCs w:val="18"/>
              </w:rPr>
            </w:pPr>
            <w:r w:rsidRPr="00814D46">
              <w:rPr>
                <w:rFonts w:ascii="Arial" w:hAnsi="Arial" w:cs="Arial"/>
                <w:sz w:val="18"/>
                <w:szCs w:val="18"/>
              </w:rPr>
              <w:tab/>
              <w:t>Eskaintzaren alderdi ekonomikoen azken balorazioa bigarren hamartarrera biribilduko da.</w:t>
            </w:r>
          </w:p>
          <w:p w:rsidR="00814D46" w:rsidRPr="00814D46" w:rsidRDefault="00814D46" w:rsidP="00814D46">
            <w:pPr>
              <w:spacing w:after="60" w:line="240" w:lineRule="atLeast"/>
              <w:ind w:right="-1"/>
              <w:jc w:val="both"/>
              <w:rPr>
                <w:rFonts w:ascii="Arial" w:hAnsi="Arial" w:cs="Arial"/>
                <w:b/>
                <w:sz w:val="18"/>
                <w:szCs w:val="18"/>
              </w:rPr>
            </w:pPr>
          </w:p>
          <w:p w:rsidR="00814D46" w:rsidRPr="00814D46" w:rsidRDefault="00814D46" w:rsidP="00814D46">
            <w:pPr>
              <w:spacing w:after="60" w:line="240" w:lineRule="atLeast"/>
              <w:ind w:right="-1"/>
              <w:jc w:val="both"/>
              <w:rPr>
                <w:rFonts w:ascii="Arial" w:hAnsi="Arial" w:cs="Arial"/>
                <w:b/>
                <w:sz w:val="18"/>
                <w:szCs w:val="18"/>
              </w:rPr>
            </w:pPr>
            <w:r w:rsidRPr="00814D46">
              <w:rPr>
                <w:rFonts w:ascii="Arial" w:hAnsi="Arial" w:cs="Arial"/>
                <w:b/>
                <w:sz w:val="18"/>
                <w:szCs w:val="18"/>
              </w:rPr>
              <w:t>2. IRIZPIDE SOZIALA (PLANTILLA OREKATUA):</w:t>
            </w:r>
          </w:p>
          <w:p w:rsidR="00814D46" w:rsidRPr="00814D46" w:rsidRDefault="00814D46" w:rsidP="00814D46">
            <w:pPr>
              <w:spacing w:after="60" w:line="240" w:lineRule="atLeast"/>
              <w:ind w:right="-1"/>
              <w:jc w:val="both"/>
              <w:rPr>
                <w:rFonts w:ascii="Arial" w:hAnsi="Arial" w:cs="Arial"/>
                <w:sz w:val="18"/>
                <w:szCs w:val="18"/>
              </w:rPr>
            </w:pPr>
            <w:r w:rsidRPr="00814D46">
              <w:rPr>
                <w:rFonts w:ascii="Arial" w:hAnsi="Arial" w:cs="Arial"/>
                <w:sz w:val="18"/>
                <w:szCs w:val="18"/>
              </w:rPr>
              <w:t>Lantalde kualifikatu bat eskatzen da, eta historikoki maskulinizatutako eremu batean emakumeak erantzukizun-postuetan sar daitezen lagundu nahi da. Egoera horri eutsi beharko zaio kontratua egikaritzen den aldi osoan.</w:t>
            </w:r>
          </w:p>
          <w:p w:rsidR="00814D46" w:rsidRPr="00814D46" w:rsidRDefault="00814D46" w:rsidP="00814D46">
            <w:pPr>
              <w:spacing w:after="60" w:line="240" w:lineRule="atLeast"/>
              <w:ind w:right="-1"/>
              <w:jc w:val="both"/>
              <w:rPr>
                <w:rFonts w:ascii="Arial" w:hAnsi="Arial" w:cs="Arial"/>
                <w:sz w:val="18"/>
                <w:szCs w:val="18"/>
              </w:rPr>
            </w:pPr>
            <w:r w:rsidRPr="00814D46">
              <w:rPr>
                <w:rFonts w:ascii="Arial" w:hAnsi="Arial" w:cs="Arial"/>
                <w:sz w:val="18"/>
                <w:szCs w:val="18"/>
              </w:rPr>
              <w:t>Honako hauek emango dira:</w:t>
            </w:r>
          </w:p>
          <w:p w:rsidR="00814D46" w:rsidRPr="00814D46" w:rsidRDefault="00814D46" w:rsidP="00814D46">
            <w:pPr>
              <w:pStyle w:val="Zerrenda-paragrafoa"/>
              <w:numPr>
                <w:ilvl w:val="0"/>
                <w:numId w:val="27"/>
              </w:numPr>
              <w:spacing w:after="60" w:line="240" w:lineRule="atLeast"/>
              <w:ind w:right="-1"/>
              <w:jc w:val="both"/>
              <w:rPr>
                <w:rFonts w:ascii="Arial" w:hAnsi="Arial" w:cs="Arial"/>
                <w:sz w:val="18"/>
                <w:szCs w:val="18"/>
              </w:rPr>
            </w:pPr>
            <w:r w:rsidRPr="00814D46">
              <w:rPr>
                <w:rFonts w:ascii="Arial" w:hAnsi="Arial" w:cs="Arial"/>
                <w:b/>
                <w:sz w:val="18"/>
                <w:szCs w:val="18"/>
              </w:rPr>
              <w:t>5 puntu</w:t>
            </w:r>
            <w:r w:rsidRPr="00814D46">
              <w:rPr>
                <w:rFonts w:ascii="Arial" w:hAnsi="Arial" w:cs="Arial"/>
                <w:sz w:val="18"/>
                <w:szCs w:val="18"/>
              </w:rPr>
              <w:t>, obrako burua eta/edo obrako arduraduna emakumeak badira.</w:t>
            </w:r>
          </w:p>
          <w:p w:rsidR="000D3933" w:rsidRPr="006C7A21" w:rsidRDefault="000D3933" w:rsidP="00642124">
            <w:pPr>
              <w:spacing w:after="60" w:line="240" w:lineRule="atLeast"/>
              <w:ind w:right="-1"/>
              <w:jc w:val="both"/>
              <w:rPr>
                <w:rFonts w:ascii="Arial" w:hAnsi="Arial" w:cs="Arial"/>
                <w:sz w:val="18"/>
                <w:szCs w:val="18"/>
              </w:rPr>
            </w:pPr>
          </w:p>
          <w:p w:rsidR="00642124" w:rsidRDefault="000D3933" w:rsidP="00642124">
            <w:pPr>
              <w:tabs>
                <w:tab w:val="left" w:pos="0"/>
              </w:tabs>
              <w:spacing w:before="40" w:after="60" w:line="240" w:lineRule="atLeast"/>
              <w:ind w:right="-1"/>
              <w:jc w:val="both"/>
              <w:rPr>
                <w:rFonts w:ascii="Arial" w:hAnsi="Arial" w:cs="Arial"/>
                <w:b/>
                <w:sz w:val="24"/>
                <w:szCs w:val="24"/>
              </w:rPr>
            </w:pPr>
            <w:r w:rsidRPr="006C7A21">
              <w:rPr>
                <w:rFonts w:ascii="Arial" w:hAnsi="Arial" w:cs="Arial"/>
                <w:b/>
                <w:sz w:val="24"/>
                <w:szCs w:val="24"/>
              </w:rPr>
              <w:t>EZ SARTU IRIZPIDE AUTOMATIKOEI BURUZKO DATU, INFORMAZIO EDO DOKUMENTAZIORIK, AURRETIKO BETEKIZUNEI ETA BALIO-JUDIZIO BIDEZ BALORATU BEHARREKO IRIZPIDEEI DAGOZKIEN ARTXIBATEGIETAN.</w:t>
            </w:r>
          </w:p>
          <w:p w:rsidR="00814D46" w:rsidRPr="006C7A21" w:rsidRDefault="00814D46" w:rsidP="00642124">
            <w:pPr>
              <w:tabs>
                <w:tab w:val="left" w:pos="0"/>
              </w:tabs>
              <w:spacing w:before="40" w:after="60" w:line="240" w:lineRule="atLeast"/>
              <w:ind w:right="-1"/>
              <w:jc w:val="both"/>
              <w:rPr>
                <w:rFonts w:ascii="Arial" w:hAnsi="Arial" w:cs="Arial"/>
                <w:b/>
              </w:rPr>
            </w:pPr>
          </w:p>
        </w:tc>
      </w:tr>
      <w:tr w:rsidR="00814D46" w:rsidRPr="002161DE" w:rsidTr="001C0B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100"/>
        </w:trPr>
        <w:tc>
          <w:tcPr>
            <w:tcW w:w="8506" w:type="dxa"/>
            <w:gridSpan w:val="6"/>
            <w:tcBorders>
              <w:top w:val="single" w:sz="4" w:space="0" w:color="000000"/>
            </w:tcBorders>
          </w:tcPr>
          <w:p w:rsidR="00814D46" w:rsidRDefault="00814D46" w:rsidP="00814D46">
            <w:pPr>
              <w:tabs>
                <w:tab w:val="left" w:pos="34"/>
                <w:tab w:val="left" w:pos="567"/>
                <w:tab w:val="left" w:pos="993"/>
                <w:tab w:val="left" w:pos="1560"/>
              </w:tabs>
              <w:spacing w:line="240" w:lineRule="atLeast"/>
              <w:ind w:left="33" w:right="-1"/>
              <w:jc w:val="both"/>
              <w:rPr>
                <w:rFonts w:ascii="Arial" w:eastAsia="Cambria" w:hAnsi="Arial" w:cs="Arial"/>
                <w:b/>
                <w:szCs w:val="22"/>
                <w:lang w:eastAsia="en-US"/>
              </w:rPr>
            </w:pPr>
          </w:p>
          <w:p w:rsidR="00814D46" w:rsidRPr="00814D46" w:rsidRDefault="00814D46" w:rsidP="00814D46">
            <w:pPr>
              <w:tabs>
                <w:tab w:val="left" w:pos="34"/>
                <w:tab w:val="left" w:pos="567"/>
                <w:tab w:val="left" w:pos="993"/>
                <w:tab w:val="left" w:pos="1560"/>
              </w:tabs>
              <w:spacing w:line="240" w:lineRule="atLeast"/>
              <w:ind w:left="33" w:right="-1"/>
              <w:jc w:val="both"/>
              <w:rPr>
                <w:rFonts w:ascii="Arial" w:eastAsia="Cambria" w:hAnsi="Arial" w:cs="Arial"/>
                <w:b/>
                <w:szCs w:val="22"/>
                <w:lang w:eastAsia="en-US"/>
              </w:rPr>
            </w:pPr>
            <w:r w:rsidRPr="00814D46">
              <w:rPr>
                <w:rFonts w:ascii="Arial" w:eastAsia="Cambria" w:hAnsi="Arial" w:cs="Arial"/>
                <w:b/>
                <w:szCs w:val="22"/>
                <w:lang w:eastAsia="en-US"/>
              </w:rPr>
              <w:t xml:space="preserve">Eskaintza batek balio anormalak edo neurrigabeak dituela jotzeko parametroak </w:t>
            </w:r>
          </w:p>
          <w:p w:rsidR="00814D46" w:rsidRDefault="00814D46" w:rsidP="00814D46">
            <w:pPr>
              <w:spacing w:line="240" w:lineRule="atLeast"/>
              <w:ind w:right="-1"/>
              <w:jc w:val="both"/>
              <w:rPr>
                <w:rFonts w:ascii="Arial" w:eastAsia="MS Gothic" w:hAnsi="Arial" w:cs="Arial"/>
              </w:rPr>
            </w:pPr>
          </w:p>
          <w:p w:rsidR="00814D46" w:rsidRDefault="00814D46" w:rsidP="00814D46">
            <w:pPr>
              <w:spacing w:line="240" w:lineRule="atLeast"/>
              <w:ind w:right="-1"/>
              <w:jc w:val="both"/>
              <w:rPr>
                <w:rFonts w:ascii="Arial" w:eastAsia="MS Gothic" w:hAnsi="Arial" w:cs="Arial"/>
              </w:rPr>
            </w:pPr>
            <w:r w:rsidRPr="00814D46">
              <w:rPr>
                <w:rFonts w:ascii="Arial" w:eastAsia="MS Gothic" w:hAnsi="Arial" w:cs="Arial"/>
              </w:rPr>
              <w:t>Hasiera batean, neurrigabetzat edo ausartegitzat joko dira honako kasu hauetan dauden eskaintzak:</w:t>
            </w:r>
          </w:p>
          <w:p w:rsidR="00814D46" w:rsidRDefault="00814D46" w:rsidP="00814D46">
            <w:pPr>
              <w:spacing w:line="240" w:lineRule="atLeast"/>
              <w:ind w:right="-1"/>
              <w:jc w:val="both"/>
              <w:rPr>
                <w:rFonts w:ascii="Arial" w:eastAsia="MS Gothic" w:hAnsi="Arial" w:cs="Arial"/>
              </w:rPr>
            </w:pPr>
          </w:p>
          <w:p w:rsidR="00814D46" w:rsidRPr="001C0B5F" w:rsidRDefault="00814D46" w:rsidP="00683FAC">
            <w:pPr>
              <w:pStyle w:val="Zerrenda-paragrafoa"/>
              <w:numPr>
                <w:ilvl w:val="0"/>
                <w:numId w:val="32"/>
              </w:numPr>
              <w:spacing w:line="240" w:lineRule="atLeast"/>
              <w:ind w:left="634" w:right="284"/>
              <w:jc w:val="both"/>
              <w:rPr>
                <w:rFonts w:ascii="Arial" w:eastAsia="MS Gothic" w:hAnsi="Arial" w:cs="Arial"/>
                <w:sz w:val="20"/>
                <w:szCs w:val="20"/>
              </w:rPr>
            </w:pPr>
            <w:r w:rsidRPr="001C0B5F">
              <w:rPr>
                <w:rFonts w:ascii="Arial" w:eastAsia="MS Gothic" w:hAnsi="Arial" w:cs="Arial"/>
                <w:sz w:val="20"/>
                <w:szCs w:val="20"/>
              </w:rPr>
              <w:t>Lizitatzaile bakar bat aurkezten denean, lizitazioaren oinarrizko aurrekontua baino  baxuagoa bada % 25 baino portzentai handiagoan.</w:t>
            </w:r>
          </w:p>
          <w:p w:rsidR="00814D46" w:rsidRPr="001C0B5F" w:rsidRDefault="00814D46" w:rsidP="00683FAC">
            <w:pPr>
              <w:pStyle w:val="Zerrenda-paragrafoa"/>
              <w:numPr>
                <w:ilvl w:val="0"/>
                <w:numId w:val="32"/>
              </w:numPr>
              <w:spacing w:line="240" w:lineRule="atLeast"/>
              <w:ind w:left="634" w:right="284"/>
              <w:jc w:val="both"/>
              <w:rPr>
                <w:rFonts w:ascii="Arial" w:eastAsia="MS Gothic" w:hAnsi="Arial" w:cs="Arial"/>
                <w:sz w:val="20"/>
                <w:szCs w:val="20"/>
              </w:rPr>
            </w:pPr>
            <w:r w:rsidRPr="001C0B5F">
              <w:rPr>
                <w:rFonts w:ascii="Arial" w:eastAsia="MS Gothic" w:hAnsi="Arial" w:cs="Arial"/>
                <w:sz w:val="20"/>
                <w:szCs w:val="20"/>
              </w:rPr>
              <w:t>Bi lizitatzaile aurkezten direnean, beste eskaintza baino baxuagoa dena % 20 baino portzentai handiagoan.</w:t>
            </w:r>
          </w:p>
          <w:p w:rsidR="00814D46" w:rsidRPr="001C0B5F" w:rsidRDefault="00814D46" w:rsidP="00683FAC">
            <w:pPr>
              <w:pStyle w:val="Zerrenda-paragrafoa"/>
              <w:numPr>
                <w:ilvl w:val="0"/>
                <w:numId w:val="32"/>
              </w:numPr>
              <w:spacing w:line="240" w:lineRule="atLeast"/>
              <w:ind w:left="634" w:right="284"/>
              <w:jc w:val="both"/>
              <w:rPr>
                <w:rFonts w:ascii="Arial" w:eastAsia="MS Gothic" w:hAnsi="Arial" w:cs="Arial"/>
                <w:sz w:val="20"/>
                <w:szCs w:val="20"/>
              </w:rPr>
            </w:pPr>
            <w:r w:rsidRPr="001C0B5F">
              <w:rPr>
                <w:rFonts w:ascii="Arial" w:eastAsia="MS Gothic" w:hAnsi="Arial" w:cs="Arial"/>
                <w:sz w:val="20"/>
                <w:szCs w:val="20"/>
              </w:rPr>
              <w:t>Hiru lizitatzaile aurkezten direnean, baxuagoak direnak % 10 baino portzentai handiagoan, aurkeztutako eskaintzen batezbesteko aritmetikoarekin alderatuta. Batez besteko hori kalkulatzeko garaian, ez da kontuan hartuko zenbateko handieneko eskaintza, baldin eta batez bestekoarekiko % 10 baino gehiago igotzen bada. Nolanahi ere, neurriz kanpokotzat joko dira % 25etik gorako beherapenak.</w:t>
            </w:r>
          </w:p>
          <w:p w:rsidR="00814D46" w:rsidRPr="001C0B5F" w:rsidRDefault="00814D46" w:rsidP="00683FAC">
            <w:pPr>
              <w:pStyle w:val="Zerrenda-paragrafoa"/>
              <w:numPr>
                <w:ilvl w:val="0"/>
                <w:numId w:val="32"/>
              </w:numPr>
              <w:spacing w:line="240" w:lineRule="atLeast"/>
              <w:ind w:left="634" w:right="284"/>
              <w:jc w:val="both"/>
              <w:rPr>
                <w:rFonts w:ascii="Arial" w:eastAsia="MS Gothic" w:hAnsi="Arial" w:cs="Arial"/>
                <w:sz w:val="20"/>
                <w:szCs w:val="20"/>
              </w:rPr>
            </w:pPr>
            <w:r w:rsidRPr="001C0B5F">
              <w:rPr>
                <w:rFonts w:ascii="Arial" w:eastAsia="MS Gothic" w:hAnsi="Arial" w:cs="Arial"/>
                <w:sz w:val="20"/>
                <w:szCs w:val="20"/>
              </w:rPr>
              <w:t>Lau lizitatzaile edo gehiago aurkezten direnean, baxuagoak direnak % 10 baino portzentai handiagoan, aurkeztutako eskaintzen batezbesteko aritmetikoarekin alderatuta. Eskaintza batzuk batez bestekoarekiko % 10 baino gehiago igotzen badira, batez bestekoa berriro kalkulatuko da egoera horretan dauden eskaintzak kontuan hartu gabe. Nolanahi ere, baldin eta gainerako eskaintzak hiru baino gutxiago badira, batezbesteko berria kopururik txikieneko hiru eskaintzen gainean kalkulatuko da.</w:t>
            </w:r>
          </w:p>
          <w:p w:rsidR="00814D46" w:rsidRPr="001C0B5F" w:rsidRDefault="00814D46" w:rsidP="00683FAC">
            <w:pPr>
              <w:pStyle w:val="Zerrenda-paragrafoa"/>
              <w:numPr>
                <w:ilvl w:val="0"/>
                <w:numId w:val="32"/>
              </w:numPr>
              <w:spacing w:line="240" w:lineRule="atLeast"/>
              <w:ind w:left="634" w:right="284"/>
              <w:jc w:val="both"/>
              <w:rPr>
                <w:rFonts w:ascii="Arial" w:eastAsia="MS Gothic" w:hAnsi="Arial" w:cs="Arial"/>
                <w:sz w:val="20"/>
                <w:szCs w:val="20"/>
              </w:rPr>
            </w:pPr>
            <w:r w:rsidRPr="001C0B5F">
              <w:rPr>
                <w:rFonts w:ascii="Arial" w:eastAsia="MS Gothic" w:hAnsi="Arial" w:cs="Arial"/>
                <w:sz w:val="20"/>
                <w:szCs w:val="20"/>
              </w:rPr>
              <w:t>Salbuespen gisa, eta kontratuaren xedea eta merkatuaren inguruabarrak kontuan hartuta, kontratazio organoak, arrazoituta, heren bat murriztu ahal izango ditu aurreko apartatuetan ezarritako ehunekoak administrazio klausula partikularren agirian.</w:t>
            </w:r>
          </w:p>
          <w:p w:rsidR="00814D46" w:rsidRPr="001C0B5F" w:rsidRDefault="00814D46" w:rsidP="00683FAC">
            <w:pPr>
              <w:pStyle w:val="Zerrenda-paragrafoa"/>
              <w:numPr>
                <w:ilvl w:val="0"/>
                <w:numId w:val="32"/>
              </w:numPr>
              <w:spacing w:line="240" w:lineRule="atLeast"/>
              <w:ind w:left="634" w:right="284"/>
              <w:jc w:val="both"/>
              <w:rPr>
                <w:rFonts w:ascii="Arial" w:eastAsia="MS Gothic" w:hAnsi="Arial" w:cs="Arial"/>
                <w:sz w:val="20"/>
                <w:szCs w:val="20"/>
              </w:rPr>
            </w:pPr>
            <w:r w:rsidRPr="001C0B5F">
              <w:rPr>
                <w:rFonts w:ascii="Arial" w:eastAsia="MS Gothic" w:hAnsi="Arial" w:cs="Arial"/>
                <w:sz w:val="20"/>
                <w:szCs w:val="20"/>
              </w:rPr>
              <w:t>Eskaintzak neurrigabetzat jotzeko, enpresaren kaudimenaren eta aurkeztutako eskaintzaren arteko lotura hartu ahal izango du kontuan kontratazio mahaiak.</w:t>
            </w:r>
          </w:p>
          <w:p w:rsidR="00814D46" w:rsidRPr="00814D46" w:rsidRDefault="00814D46" w:rsidP="00814D46">
            <w:pPr>
              <w:spacing w:line="240" w:lineRule="atLeast"/>
              <w:ind w:right="-1"/>
              <w:jc w:val="both"/>
              <w:rPr>
                <w:rFonts w:ascii="Arial" w:eastAsia="MS Gothic" w:hAnsi="Arial" w:cs="Arial"/>
              </w:rPr>
            </w:pPr>
          </w:p>
        </w:tc>
      </w:tr>
      <w:tr w:rsidR="00814D46" w:rsidRPr="00330512" w:rsidTr="00683F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536"/>
        </w:trPr>
        <w:tc>
          <w:tcPr>
            <w:tcW w:w="8506" w:type="dxa"/>
            <w:gridSpan w:val="6"/>
          </w:tcPr>
          <w:p w:rsidR="00814D46" w:rsidRPr="00330512" w:rsidRDefault="00814D46" w:rsidP="00B62B85">
            <w:pPr>
              <w:spacing w:before="120" w:after="60" w:line="240" w:lineRule="atLeast"/>
              <w:ind w:right="-1"/>
              <w:jc w:val="both"/>
              <w:rPr>
                <w:rFonts w:ascii="Arial" w:hAnsi="Arial" w:cs="Arial"/>
                <w:i/>
              </w:rPr>
            </w:pPr>
            <w:r w:rsidRPr="00330512">
              <w:rPr>
                <w:rFonts w:ascii="Arial" w:hAnsi="Arial" w:cs="Arial"/>
                <w:b/>
              </w:rPr>
              <w:t>AURKEZTEN DIREN TESTU IDATZIETAN DERRIGORREAN BETETZEKO IRIZPIDEAK (GRAFIKOAK, ARGAZKIAK, DIAGRAMAK ETA ABAR ALDE BATERA UTZITA).</w:t>
            </w:r>
          </w:p>
          <w:p w:rsidR="00814D46" w:rsidRDefault="00814D46" w:rsidP="00B62B85">
            <w:pPr>
              <w:spacing w:before="40" w:after="60" w:line="240" w:lineRule="atLeast"/>
              <w:ind w:right="-1"/>
              <w:jc w:val="both"/>
              <w:rPr>
                <w:rFonts w:ascii="Arial" w:hAnsi="Arial" w:cs="Arial"/>
              </w:rPr>
            </w:pPr>
            <w:r w:rsidRPr="00330512">
              <w:rPr>
                <w:rFonts w:ascii="Arial" w:hAnsi="Arial" w:cs="Arial"/>
              </w:rPr>
              <w:t xml:space="preserve">Irizpide hauei dagokionez, aurkezten diren testu idatzi guztien idazkerak ondoko parametroak bete beharko ditu: </w:t>
            </w:r>
          </w:p>
          <w:p w:rsidR="00814D46" w:rsidRPr="008079C4" w:rsidRDefault="00814D46" w:rsidP="00B62B85">
            <w:pPr>
              <w:spacing w:before="40" w:after="60" w:line="240" w:lineRule="atLeast"/>
              <w:ind w:right="-1"/>
              <w:jc w:val="both"/>
              <w:rPr>
                <w:rFonts w:ascii="Arial" w:hAnsi="Arial" w:cs="Arial"/>
              </w:rPr>
            </w:pPr>
          </w:p>
          <w:p w:rsidR="00814D46" w:rsidRPr="008079C4" w:rsidRDefault="00814D46" w:rsidP="00814D46">
            <w:pPr>
              <w:pStyle w:val="Zerrenda-paragrafoa"/>
              <w:numPr>
                <w:ilvl w:val="0"/>
                <w:numId w:val="29"/>
              </w:numPr>
              <w:spacing w:before="40" w:after="40" w:line="240" w:lineRule="atLeast"/>
              <w:ind w:right="-1"/>
              <w:jc w:val="both"/>
              <w:rPr>
                <w:rFonts w:ascii="Arial" w:hAnsi="Arial" w:cs="Arial"/>
                <w:sz w:val="20"/>
                <w:szCs w:val="20"/>
              </w:rPr>
            </w:pPr>
            <w:r w:rsidRPr="008079C4">
              <w:rPr>
                <w:rFonts w:ascii="Arial" w:hAnsi="Arial" w:cs="Arial"/>
                <w:sz w:val="20"/>
                <w:szCs w:val="20"/>
              </w:rPr>
              <w:t>Dokumentazioaren gehieneko luzapena (azalak edo aurkibideak kontuan hartu gabe): gehienez 20 orrialde DIN A4 testua, grafikoak, diagramak eta argazkiak barne. Formatu elektronikoan (.pdf)</w:t>
            </w:r>
          </w:p>
          <w:p w:rsidR="00814D46" w:rsidRPr="00330512" w:rsidRDefault="00814D46" w:rsidP="00814D46">
            <w:pPr>
              <w:pStyle w:val="Zerrenda-paragrafoa"/>
              <w:numPr>
                <w:ilvl w:val="0"/>
                <w:numId w:val="29"/>
              </w:numPr>
              <w:spacing w:before="40" w:after="40" w:line="240" w:lineRule="atLeast"/>
              <w:ind w:right="-1"/>
              <w:jc w:val="both"/>
              <w:rPr>
                <w:rFonts w:ascii="Arial" w:hAnsi="Arial" w:cs="Arial"/>
                <w:i/>
              </w:rPr>
            </w:pPr>
            <w:r w:rsidRPr="008079C4">
              <w:rPr>
                <w:rFonts w:ascii="Arial" w:hAnsi="Arial" w:cs="Arial"/>
                <w:sz w:val="20"/>
                <w:szCs w:val="20"/>
              </w:rPr>
              <w:t>Letra mota eta tamaina: "arial" 10</w:t>
            </w:r>
          </w:p>
        </w:tc>
      </w:tr>
    </w:tbl>
    <w:p w:rsidR="001C32DF" w:rsidRDefault="001C32DF" w:rsidP="00123C90">
      <w:pPr>
        <w:spacing w:line="240" w:lineRule="atLeast"/>
        <w:ind w:right="-1"/>
        <w:jc w:val="both"/>
        <w:rPr>
          <w:rFonts w:ascii="Arial" w:hAnsi="Arial" w:cs="Arial"/>
          <w:b/>
        </w:rPr>
      </w:pPr>
    </w:p>
    <w:tbl>
      <w:tblPr>
        <w:tblW w:w="853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gridCol w:w="33"/>
      </w:tblGrid>
      <w:tr w:rsidR="001C32DF" w:rsidRPr="006C7A21" w:rsidTr="00642124">
        <w:trPr>
          <w:trHeight w:hRule="exact" w:val="295"/>
        </w:trPr>
        <w:tc>
          <w:tcPr>
            <w:tcW w:w="8539" w:type="dxa"/>
            <w:gridSpan w:val="2"/>
            <w:vAlign w:val="center"/>
          </w:tcPr>
          <w:p w:rsidR="001C32DF" w:rsidRPr="006C7A21" w:rsidRDefault="001C32DF" w:rsidP="00123C90">
            <w:pPr>
              <w:spacing w:line="240" w:lineRule="atLeast"/>
              <w:ind w:right="-1"/>
              <w:rPr>
                <w:rFonts w:ascii="Arial" w:hAnsi="Arial" w:cs="Arial"/>
                <w:b/>
              </w:rPr>
            </w:pPr>
            <w:bookmarkStart w:id="17" w:name="CC_18"/>
            <w:r w:rsidRPr="006C7A21">
              <w:rPr>
                <w:rFonts w:ascii="Arial" w:hAnsi="Arial" w:cs="Arial"/>
                <w:b/>
              </w:rPr>
              <w:t xml:space="preserve">18.- </w:t>
            </w:r>
            <w:bookmarkEnd w:id="17"/>
            <w:r w:rsidR="00D04BCA" w:rsidRPr="006C7A21">
              <w:rPr>
                <w:rFonts w:ascii="Arial" w:hAnsi="Arial" w:cs="Arial"/>
                <w:b/>
              </w:rPr>
              <w:t>EGIKARITZE</w:t>
            </w:r>
            <w:r w:rsidRPr="006C7A21">
              <w:rPr>
                <w:rFonts w:ascii="Arial" w:hAnsi="Arial" w:cs="Arial"/>
                <w:b/>
              </w:rPr>
              <w:t>AREN BALDINTZA SOZIAL BEREZIAK BETETZEA</w:t>
            </w:r>
          </w:p>
        </w:tc>
      </w:tr>
      <w:tr w:rsidR="00642124" w:rsidRPr="006C7A21" w:rsidTr="00642124">
        <w:trPr>
          <w:gridAfter w:val="1"/>
          <w:wAfter w:w="33" w:type="dxa"/>
          <w:trHeight w:val="454"/>
        </w:trPr>
        <w:tc>
          <w:tcPr>
            <w:tcW w:w="8506" w:type="dxa"/>
          </w:tcPr>
          <w:p w:rsidR="00642124" w:rsidRPr="006C7A21" w:rsidRDefault="00642124" w:rsidP="00642124">
            <w:pPr>
              <w:spacing w:before="60" w:after="60" w:line="240" w:lineRule="atLeast"/>
              <w:jc w:val="both"/>
              <w:rPr>
                <w:rFonts w:ascii="Arial" w:hAnsi="Arial" w:cs="Arial"/>
              </w:rPr>
            </w:pPr>
            <w:r w:rsidRPr="006C7A21">
              <w:rPr>
                <w:rFonts w:ascii="Arial" w:hAnsi="Arial" w:cs="Arial"/>
              </w:rPr>
              <w:t>Kontratu honetan bete beharko dira lan arloko, gizarte segurantza arloko eta lan segurtasun eta osasun arloko lege, arau eta hitzarmenak eta, bereziki, Eraikuntzako eta Obra Publikoko Gipuzkoako Hitzarmen Kolektiboaren azken testua, Gipuzkoako Aldizkari Ofizialean argitaratutakoa; betiere, eragotzi gabe indarrean egon daitezkeen eta aipatutako hitzarmena hobetzen duten enpresaren beste hitzarmen edo itun batzuek ezarritakoak.</w:t>
            </w:r>
          </w:p>
          <w:p w:rsidR="00642124" w:rsidRPr="006C7A21" w:rsidRDefault="00642124" w:rsidP="00642124">
            <w:pPr>
              <w:spacing w:before="60" w:after="60" w:line="240" w:lineRule="atLeast"/>
              <w:jc w:val="both"/>
              <w:rPr>
                <w:rFonts w:ascii="Arial" w:hAnsi="Arial" w:cs="Arial"/>
              </w:rPr>
            </w:pPr>
            <w:r w:rsidRPr="006C7A21">
              <w:rPr>
                <w:rFonts w:ascii="Arial" w:hAnsi="Arial" w:cs="Arial"/>
              </w:rPr>
              <w:lastRenderedPageBreak/>
              <w:t>Era berean, kontratu honetan bete beharko dira azpikontratazio arloko izaera sozialeko betebeharrak, desgaitasunen bat duten pertsonen enplegua sustatzekoak, nahiz emakume eta gizonen arteko berdintasuna sustatzekoak, betiere baldintza agirian zehaztutako moduan.</w:t>
            </w:r>
          </w:p>
        </w:tc>
      </w:tr>
    </w:tbl>
    <w:p w:rsidR="001C32DF" w:rsidRPr="006C7A21" w:rsidRDefault="001C32DF" w:rsidP="00123C90">
      <w:pPr>
        <w:spacing w:line="240" w:lineRule="atLeast"/>
        <w:ind w:right="-1"/>
        <w:jc w:val="both"/>
        <w:rPr>
          <w:rFonts w:ascii="Arial" w:hAnsi="Arial" w:cs="Arial"/>
          <w:b/>
        </w:rPr>
      </w:pPr>
    </w:p>
    <w:p w:rsidR="001C32DF" w:rsidRPr="006C7A21" w:rsidRDefault="001C32DF" w:rsidP="00123C90">
      <w:pPr>
        <w:spacing w:line="240" w:lineRule="atLeast"/>
        <w:ind w:right="-1"/>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C32DF" w:rsidRPr="006C7A21" w:rsidTr="001C32DF">
        <w:trPr>
          <w:trHeight w:hRule="exact" w:val="340"/>
        </w:trPr>
        <w:tc>
          <w:tcPr>
            <w:tcW w:w="8506" w:type="dxa"/>
            <w:vAlign w:val="center"/>
          </w:tcPr>
          <w:p w:rsidR="001C32DF" w:rsidRPr="006C7A21" w:rsidRDefault="001C32DF" w:rsidP="00D04BCA">
            <w:pPr>
              <w:spacing w:line="240" w:lineRule="atLeast"/>
              <w:ind w:right="-1"/>
              <w:jc w:val="both"/>
              <w:rPr>
                <w:rFonts w:ascii="Arial" w:hAnsi="Arial" w:cs="Arial"/>
                <w:b/>
              </w:rPr>
            </w:pPr>
            <w:bookmarkStart w:id="18" w:name="CC_19"/>
            <w:r w:rsidRPr="006C7A21">
              <w:rPr>
                <w:rFonts w:ascii="Arial" w:hAnsi="Arial" w:cs="Arial"/>
                <w:b/>
              </w:rPr>
              <w:t xml:space="preserve">19.- </w:t>
            </w:r>
            <w:bookmarkEnd w:id="18"/>
            <w:r w:rsidR="00D04BCA" w:rsidRPr="006C7A21">
              <w:rPr>
                <w:rFonts w:ascii="Arial" w:hAnsi="Arial" w:cs="Arial"/>
                <w:b/>
              </w:rPr>
              <w:t>EGIKARITZE</w:t>
            </w:r>
            <w:r w:rsidRPr="006C7A21">
              <w:rPr>
                <w:rFonts w:ascii="Arial" w:hAnsi="Arial" w:cs="Arial"/>
                <w:b/>
              </w:rPr>
              <w:t>KO BESTE BALDINTZA BEREZIAK</w:t>
            </w:r>
          </w:p>
        </w:tc>
      </w:tr>
      <w:tr w:rsidR="001C32DF" w:rsidRPr="006C7A21" w:rsidTr="001C32DF">
        <w:trPr>
          <w:trHeight w:val="454"/>
        </w:trPr>
        <w:tc>
          <w:tcPr>
            <w:tcW w:w="8506" w:type="dxa"/>
          </w:tcPr>
          <w:p w:rsidR="009710C9" w:rsidRPr="006C7A21" w:rsidRDefault="00683FAC" w:rsidP="00683FAC">
            <w:pPr>
              <w:spacing w:before="60" w:after="60" w:line="240" w:lineRule="atLeast"/>
              <w:jc w:val="both"/>
              <w:rPr>
                <w:rFonts w:ascii="Arial" w:hAnsi="Arial" w:cs="Arial"/>
              </w:rPr>
            </w:pPr>
            <w:r w:rsidRPr="00330512">
              <w:rPr>
                <w:rFonts w:ascii="Arial" w:hAnsi="Arial" w:cs="Arial"/>
              </w:rPr>
              <w:t>Plegu honetako klausuletan ezarritakoak, eta bitartekoak atxikitzeko konpromisoa.</w:t>
            </w:r>
          </w:p>
        </w:tc>
      </w:tr>
    </w:tbl>
    <w:p w:rsidR="001C32DF" w:rsidRPr="006C7A21" w:rsidRDefault="001C32DF" w:rsidP="00123C90">
      <w:pPr>
        <w:spacing w:line="240" w:lineRule="atLeast"/>
        <w:ind w:right="-1"/>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C32DF" w:rsidRPr="006C7A21" w:rsidTr="009710C9">
        <w:trPr>
          <w:trHeight w:hRule="exact" w:val="340"/>
        </w:trPr>
        <w:tc>
          <w:tcPr>
            <w:tcW w:w="8506" w:type="dxa"/>
            <w:vAlign w:val="center"/>
          </w:tcPr>
          <w:p w:rsidR="001C32DF" w:rsidRPr="006C7A21" w:rsidRDefault="001C32DF" w:rsidP="00123C90">
            <w:pPr>
              <w:spacing w:line="240" w:lineRule="atLeast"/>
              <w:ind w:right="-1"/>
              <w:jc w:val="both"/>
              <w:rPr>
                <w:rFonts w:ascii="Arial" w:hAnsi="Arial" w:cs="Arial"/>
                <w:b/>
              </w:rPr>
            </w:pPr>
            <w:bookmarkStart w:id="19" w:name="CC_20"/>
            <w:r w:rsidRPr="006C7A21">
              <w:rPr>
                <w:rFonts w:ascii="Arial" w:hAnsi="Arial" w:cs="Arial"/>
                <w:b/>
              </w:rPr>
              <w:t xml:space="preserve">20.- </w:t>
            </w:r>
            <w:bookmarkEnd w:id="19"/>
            <w:r w:rsidRPr="006C7A21">
              <w:rPr>
                <w:rFonts w:ascii="Arial" w:hAnsi="Arial" w:cs="Arial"/>
                <w:b/>
              </w:rPr>
              <w:t>KONTRATUKO FUNTSEZKO BETEBEHARRAK</w:t>
            </w:r>
          </w:p>
        </w:tc>
      </w:tr>
      <w:tr w:rsidR="009710C9" w:rsidRPr="006C7A21" w:rsidTr="009710C9">
        <w:trPr>
          <w:trHeight w:val="454"/>
        </w:trPr>
        <w:tc>
          <w:tcPr>
            <w:tcW w:w="8506" w:type="dxa"/>
          </w:tcPr>
          <w:p w:rsidR="009710C9" w:rsidRPr="006C7A21" w:rsidRDefault="00683FAC" w:rsidP="00683FAC">
            <w:pPr>
              <w:spacing w:before="60" w:after="60" w:line="240" w:lineRule="atLeast"/>
              <w:jc w:val="both"/>
              <w:rPr>
                <w:rFonts w:ascii="Arial" w:hAnsi="Arial" w:cs="Arial"/>
              </w:rPr>
            </w:pPr>
            <w:r w:rsidRPr="00683FAC">
              <w:rPr>
                <w:rFonts w:ascii="Arial" w:hAnsi="Arial" w:cs="Arial"/>
              </w:rPr>
              <w:t>Kontratu honen funtsezko betebeharrak SPKLan eta baldintza agiriko klausuletan aurreikusitakoak dira</w:t>
            </w:r>
            <w:r>
              <w:rPr>
                <w:rFonts w:ascii="Arial" w:hAnsi="Arial" w:cs="Arial"/>
              </w:rPr>
              <w:t>.</w:t>
            </w:r>
          </w:p>
        </w:tc>
      </w:tr>
    </w:tbl>
    <w:p w:rsidR="001C32DF" w:rsidRPr="006C7A21" w:rsidRDefault="001C32DF" w:rsidP="00123C90">
      <w:pPr>
        <w:spacing w:line="240" w:lineRule="atLeast"/>
        <w:ind w:right="-1"/>
        <w:jc w:val="both"/>
        <w:rPr>
          <w:rFonts w:ascii="Arial" w:eastAsia="Cambria"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4394"/>
        <w:gridCol w:w="709"/>
        <w:gridCol w:w="283"/>
        <w:gridCol w:w="851"/>
        <w:gridCol w:w="284"/>
        <w:gridCol w:w="1985"/>
      </w:tblGrid>
      <w:tr w:rsidR="001C32DF" w:rsidRPr="006C7A21" w:rsidTr="001C32DF">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1C32DF" w:rsidRPr="006C7A21" w:rsidRDefault="001C32DF" w:rsidP="00123C90">
            <w:pPr>
              <w:spacing w:line="240" w:lineRule="atLeast"/>
              <w:ind w:right="-1"/>
              <w:jc w:val="both"/>
              <w:rPr>
                <w:rFonts w:ascii="Arial" w:eastAsia="Cambria" w:hAnsi="Arial" w:cs="Arial"/>
                <w:szCs w:val="22"/>
                <w:lang w:eastAsia="en-US"/>
              </w:rPr>
            </w:pPr>
            <w:bookmarkStart w:id="20" w:name="CC_21"/>
            <w:r w:rsidRPr="006C7A21">
              <w:rPr>
                <w:rFonts w:ascii="Arial" w:hAnsi="Arial" w:cs="Arial"/>
                <w:b/>
              </w:rPr>
              <w:t xml:space="preserve">21.- </w:t>
            </w:r>
            <w:bookmarkEnd w:id="20"/>
            <w:r w:rsidRPr="006C7A21">
              <w:rPr>
                <w:rFonts w:ascii="Arial" w:hAnsi="Arial" w:cs="Arial"/>
                <w:b/>
              </w:rPr>
              <w:t>LAN PROGRAMA</w:t>
            </w:r>
          </w:p>
        </w:tc>
      </w:tr>
      <w:tr w:rsidR="001C32DF" w:rsidRPr="006C7A21" w:rsidTr="001C32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1C32DF" w:rsidRPr="006C7A21" w:rsidRDefault="001C32DF" w:rsidP="00123C90">
            <w:pPr>
              <w:spacing w:line="240" w:lineRule="atLeast"/>
              <w:ind w:right="-1"/>
              <w:jc w:val="both"/>
              <w:rPr>
                <w:rFonts w:ascii="Arial" w:hAnsi="Arial" w:cs="Arial"/>
                <w:sz w:val="16"/>
                <w:szCs w:val="16"/>
              </w:rPr>
            </w:pPr>
          </w:p>
        </w:tc>
      </w:tr>
      <w:tr w:rsidR="001C32DF" w:rsidRPr="006C7A21" w:rsidTr="001C32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4394" w:type="dxa"/>
            <w:tcBorders>
              <w:top w:val="nil"/>
              <w:left w:val="single" w:sz="4" w:space="0" w:color="auto"/>
              <w:bottom w:val="nil"/>
              <w:right w:val="nil"/>
            </w:tcBorders>
            <w:shd w:val="clear" w:color="auto" w:fill="FFFFFF"/>
            <w:vAlign w:val="center"/>
          </w:tcPr>
          <w:p w:rsidR="001C32DF" w:rsidRPr="006C7A21" w:rsidRDefault="001C32DF" w:rsidP="00123C90">
            <w:pPr>
              <w:tabs>
                <w:tab w:val="left" w:pos="181"/>
              </w:tabs>
              <w:spacing w:line="240" w:lineRule="atLeast"/>
              <w:ind w:right="-1"/>
              <w:rPr>
                <w:rFonts w:ascii="Arial" w:hAnsi="Arial" w:cs="Arial"/>
              </w:rPr>
            </w:pPr>
            <w:r w:rsidRPr="006C7A21">
              <w:rPr>
                <w:rFonts w:ascii="Arial" w:hAnsi="Arial" w:cs="Arial"/>
              </w:rPr>
              <w:t>Kontratistak aurkeztu behar du:</w:t>
            </w:r>
          </w:p>
        </w:tc>
        <w:tc>
          <w:tcPr>
            <w:tcW w:w="709" w:type="dxa"/>
            <w:tcBorders>
              <w:top w:val="nil"/>
              <w:left w:val="nil"/>
              <w:bottom w:val="nil"/>
              <w:right w:val="single" w:sz="8" w:space="0" w:color="auto"/>
            </w:tcBorders>
            <w:shd w:val="clear" w:color="auto" w:fill="FFFFFF"/>
            <w:vAlign w:val="center"/>
          </w:tcPr>
          <w:p w:rsidR="001C32DF" w:rsidRPr="006C7A21" w:rsidRDefault="001C32DF" w:rsidP="003069D4">
            <w:pPr>
              <w:spacing w:line="240" w:lineRule="atLeast"/>
              <w:ind w:right="-1"/>
              <w:jc w:val="right"/>
              <w:rPr>
                <w:rFonts w:ascii="Arial" w:eastAsia="Cambria" w:hAnsi="Arial" w:cs="Arial"/>
                <w:szCs w:val="22"/>
                <w:lang w:eastAsia="en-US"/>
              </w:rPr>
            </w:pPr>
            <w:r w:rsidRPr="006C7A21">
              <w:rPr>
                <w:rFonts w:ascii="Arial" w:eastAsia="Cambria" w:hAnsi="Arial" w:cs="Arial"/>
                <w:szCs w:val="22"/>
                <w:lang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1C32DF" w:rsidRPr="006C7A21" w:rsidRDefault="00683FAC" w:rsidP="00123C90">
            <w:pPr>
              <w:spacing w:line="240" w:lineRule="atLeast"/>
              <w:ind w:right="-1"/>
              <w:rPr>
                <w:rFonts w:ascii="Arial" w:hAnsi="Arial" w:cs="Arial"/>
              </w:rPr>
            </w:pPr>
            <w:r>
              <w:rPr>
                <w:rFonts w:ascii="Arial" w:hAnsi="Arial" w:cs="Arial"/>
              </w:rPr>
              <w:t>X</w:t>
            </w:r>
          </w:p>
        </w:tc>
        <w:tc>
          <w:tcPr>
            <w:tcW w:w="851" w:type="dxa"/>
            <w:tcBorders>
              <w:top w:val="nil"/>
              <w:left w:val="single" w:sz="8" w:space="0" w:color="auto"/>
              <w:bottom w:val="nil"/>
              <w:right w:val="single" w:sz="8" w:space="0" w:color="auto"/>
            </w:tcBorders>
            <w:shd w:val="clear" w:color="auto" w:fill="FFFFFF"/>
            <w:vAlign w:val="center"/>
          </w:tcPr>
          <w:p w:rsidR="001C32DF" w:rsidRPr="006C7A21" w:rsidRDefault="001C32DF" w:rsidP="003069D4">
            <w:pPr>
              <w:spacing w:line="240" w:lineRule="atLeast"/>
              <w:ind w:right="-1"/>
              <w:jc w:val="right"/>
              <w:rPr>
                <w:rFonts w:ascii="Arial" w:eastAsia="Cambria" w:hAnsi="Arial" w:cs="Arial"/>
                <w:szCs w:val="22"/>
                <w:lang w:eastAsia="en-US"/>
              </w:rPr>
            </w:pPr>
            <w:r w:rsidRPr="006C7A21">
              <w:rPr>
                <w:rFonts w:ascii="Arial" w:eastAsia="Cambria" w:hAnsi="Arial" w:cs="Arial"/>
                <w:szCs w:val="22"/>
                <w:lang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C32DF" w:rsidRPr="006C7A21" w:rsidRDefault="001C32DF" w:rsidP="00123C90">
            <w:pPr>
              <w:spacing w:line="240" w:lineRule="atLeast"/>
              <w:ind w:right="-1"/>
              <w:rPr>
                <w:rFonts w:ascii="Arial" w:hAnsi="Arial" w:cs="Arial"/>
              </w:rPr>
            </w:pPr>
          </w:p>
        </w:tc>
        <w:tc>
          <w:tcPr>
            <w:tcW w:w="1985" w:type="dxa"/>
            <w:tcBorders>
              <w:top w:val="nil"/>
              <w:left w:val="single" w:sz="8" w:space="0" w:color="auto"/>
              <w:bottom w:val="nil"/>
              <w:right w:val="single" w:sz="4" w:space="0" w:color="auto"/>
            </w:tcBorders>
            <w:shd w:val="clear" w:color="auto" w:fill="FFFFFF"/>
            <w:vAlign w:val="center"/>
          </w:tcPr>
          <w:p w:rsidR="001C32DF" w:rsidRPr="006C7A21" w:rsidRDefault="001C32DF" w:rsidP="00123C90">
            <w:pPr>
              <w:spacing w:line="240" w:lineRule="atLeast"/>
              <w:ind w:right="-1"/>
              <w:rPr>
                <w:rFonts w:ascii="Arial" w:hAnsi="Arial" w:cs="Arial"/>
              </w:rPr>
            </w:pPr>
          </w:p>
        </w:tc>
      </w:tr>
      <w:tr w:rsidR="001C32DF" w:rsidRPr="006C7A21" w:rsidTr="001C32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1C32DF" w:rsidRPr="006C7A21" w:rsidRDefault="001C32DF" w:rsidP="00123C90">
            <w:pPr>
              <w:spacing w:before="60" w:line="240" w:lineRule="atLeast"/>
              <w:ind w:right="-1"/>
              <w:jc w:val="both"/>
              <w:rPr>
                <w:rFonts w:ascii="Arial" w:hAnsi="Arial" w:cs="Arial"/>
              </w:rPr>
            </w:pPr>
          </w:p>
        </w:tc>
      </w:tr>
    </w:tbl>
    <w:p w:rsidR="001C32DF" w:rsidRPr="006C7A21" w:rsidRDefault="001C32DF" w:rsidP="00123C90">
      <w:pPr>
        <w:spacing w:line="240" w:lineRule="atLeast"/>
        <w:ind w:right="-1"/>
        <w:jc w:val="both"/>
        <w:rPr>
          <w:rFonts w:ascii="Arial" w:eastAsia="Cambria"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709"/>
        <w:gridCol w:w="283"/>
        <w:gridCol w:w="709"/>
        <w:gridCol w:w="284"/>
        <w:gridCol w:w="6237"/>
      </w:tblGrid>
      <w:tr w:rsidR="001C32DF" w:rsidRPr="006C7A21" w:rsidTr="001C32DF">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1C32DF" w:rsidRPr="006C7A21" w:rsidRDefault="001C32DF" w:rsidP="00123C90">
            <w:pPr>
              <w:spacing w:before="40" w:after="40" w:line="240" w:lineRule="atLeast"/>
              <w:ind w:right="-1"/>
              <w:jc w:val="both"/>
              <w:rPr>
                <w:rFonts w:ascii="Arial" w:eastAsia="Cambria" w:hAnsi="Arial" w:cs="Arial"/>
                <w:szCs w:val="22"/>
                <w:lang w:eastAsia="en-US"/>
              </w:rPr>
            </w:pPr>
            <w:bookmarkStart w:id="21" w:name="CC_22"/>
            <w:r w:rsidRPr="006C7A21">
              <w:rPr>
                <w:rFonts w:ascii="Arial" w:eastAsia="Cambria" w:hAnsi="Arial" w:cs="Arial"/>
                <w:b/>
                <w:szCs w:val="22"/>
                <w:lang w:eastAsia="en-US"/>
              </w:rPr>
              <w:t xml:space="preserve">22.-  </w:t>
            </w:r>
            <w:bookmarkEnd w:id="21"/>
            <w:r w:rsidRPr="006C7A21">
              <w:rPr>
                <w:rFonts w:ascii="Arial" w:hAnsi="Arial" w:cs="Arial"/>
                <w:b/>
              </w:rPr>
              <w:t>AURREIKUSITAKO KONTRATU ALDAKETAK</w:t>
            </w:r>
          </w:p>
        </w:tc>
      </w:tr>
      <w:tr w:rsidR="001C32DF" w:rsidRPr="006C7A21" w:rsidTr="001C32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1C32DF" w:rsidRPr="006C7A21" w:rsidRDefault="001C32DF" w:rsidP="00123C90">
            <w:pPr>
              <w:spacing w:line="240" w:lineRule="atLeast"/>
              <w:ind w:right="-1"/>
              <w:jc w:val="both"/>
              <w:rPr>
                <w:rFonts w:ascii="Arial" w:hAnsi="Arial" w:cs="Arial"/>
                <w:sz w:val="16"/>
                <w:szCs w:val="16"/>
              </w:rPr>
            </w:pPr>
          </w:p>
        </w:tc>
      </w:tr>
      <w:tr w:rsidR="001C32DF" w:rsidRPr="006C7A21" w:rsidTr="001C32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1C32DF" w:rsidRPr="006C7A21" w:rsidRDefault="001C32DF" w:rsidP="00123C90">
            <w:pPr>
              <w:spacing w:line="240" w:lineRule="atLeast"/>
              <w:ind w:right="-1"/>
              <w:jc w:val="both"/>
              <w:rPr>
                <w:rFonts w:ascii="Arial" w:eastAsia="Cambria" w:hAnsi="Arial" w:cs="Arial"/>
                <w:szCs w:val="22"/>
                <w:lang w:eastAsia="en-US"/>
              </w:rPr>
            </w:pPr>
          </w:p>
        </w:tc>
        <w:tc>
          <w:tcPr>
            <w:tcW w:w="709" w:type="dxa"/>
            <w:tcBorders>
              <w:top w:val="nil"/>
              <w:left w:val="nil"/>
              <w:bottom w:val="nil"/>
              <w:right w:val="single" w:sz="8" w:space="0" w:color="auto"/>
            </w:tcBorders>
            <w:shd w:val="clear" w:color="auto" w:fill="FFFFFF"/>
            <w:vAlign w:val="center"/>
          </w:tcPr>
          <w:p w:rsidR="001C32DF" w:rsidRPr="006C7A21" w:rsidRDefault="001C32DF" w:rsidP="003069D4">
            <w:pPr>
              <w:spacing w:line="240" w:lineRule="atLeast"/>
              <w:ind w:right="-1"/>
              <w:jc w:val="right"/>
              <w:rPr>
                <w:rFonts w:ascii="Arial" w:eastAsia="Cambria" w:hAnsi="Arial" w:cs="Arial"/>
                <w:szCs w:val="22"/>
                <w:lang w:eastAsia="en-US"/>
              </w:rPr>
            </w:pPr>
            <w:r w:rsidRPr="006C7A21">
              <w:rPr>
                <w:rFonts w:ascii="Arial" w:eastAsia="Cambria" w:hAnsi="Arial" w:cs="Arial"/>
                <w:szCs w:val="22"/>
                <w:lang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1C32DF" w:rsidRPr="006C7A21" w:rsidRDefault="001C32DF" w:rsidP="00123C90">
            <w:pPr>
              <w:spacing w:line="240" w:lineRule="atLeast"/>
              <w:ind w:right="-1"/>
              <w:jc w:val="both"/>
              <w:rPr>
                <w:rFonts w:ascii="Arial" w:eastAsia="Cambria"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rsidR="001C32DF" w:rsidRPr="006C7A21" w:rsidRDefault="001C32DF" w:rsidP="003069D4">
            <w:pPr>
              <w:spacing w:line="240" w:lineRule="atLeast"/>
              <w:ind w:right="-1"/>
              <w:jc w:val="right"/>
              <w:rPr>
                <w:rFonts w:ascii="Arial" w:eastAsia="Cambria" w:hAnsi="Arial" w:cs="Arial"/>
                <w:szCs w:val="22"/>
                <w:lang w:eastAsia="en-US"/>
              </w:rPr>
            </w:pPr>
            <w:r w:rsidRPr="006C7A21">
              <w:rPr>
                <w:rFonts w:ascii="Arial" w:eastAsia="Cambria" w:hAnsi="Arial" w:cs="Arial"/>
                <w:szCs w:val="22"/>
                <w:lang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C32DF" w:rsidRPr="006C7A21" w:rsidRDefault="00683FAC" w:rsidP="00123C90">
            <w:pPr>
              <w:spacing w:line="240" w:lineRule="atLeast"/>
              <w:ind w:right="-1"/>
              <w:jc w:val="both"/>
              <w:rPr>
                <w:rFonts w:ascii="Arial" w:eastAsia="Cambria" w:hAnsi="Arial" w:cs="Arial"/>
                <w:szCs w:val="22"/>
                <w:lang w:eastAsia="en-US"/>
              </w:rPr>
            </w:pPr>
            <w:r>
              <w:rPr>
                <w:rFonts w:ascii="Arial" w:eastAsia="Cambria" w:hAnsi="Arial" w:cs="Arial"/>
                <w:szCs w:val="22"/>
                <w:lang w:eastAsia="en-US"/>
              </w:rPr>
              <w:t>X</w:t>
            </w:r>
          </w:p>
        </w:tc>
        <w:tc>
          <w:tcPr>
            <w:tcW w:w="6237" w:type="dxa"/>
            <w:tcBorders>
              <w:top w:val="nil"/>
              <w:left w:val="single" w:sz="8" w:space="0" w:color="auto"/>
              <w:bottom w:val="nil"/>
              <w:right w:val="single" w:sz="4" w:space="0" w:color="000000"/>
            </w:tcBorders>
            <w:shd w:val="clear" w:color="auto" w:fill="FFFFFF"/>
            <w:vAlign w:val="center"/>
          </w:tcPr>
          <w:p w:rsidR="001C32DF" w:rsidRPr="006C7A21" w:rsidRDefault="001C32DF" w:rsidP="00123C90">
            <w:pPr>
              <w:spacing w:line="240" w:lineRule="atLeast"/>
              <w:ind w:right="-1"/>
              <w:jc w:val="both"/>
              <w:rPr>
                <w:rFonts w:ascii="Arial" w:eastAsia="Cambria" w:hAnsi="Arial" w:cs="Arial"/>
                <w:szCs w:val="22"/>
                <w:lang w:eastAsia="en-US"/>
              </w:rPr>
            </w:pPr>
          </w:p>
        </w:tc>
      </w:tr>
      <w:tr w:rsidR="001C32DF" w:rsidRPr="006C7A21" w:rsidTr="001C32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1C32DF" w:rsidRPr="006C7A21" w:rsidRDefault="001C32DF" w:rsidP="00683FAC">
            <w:pPr>
              <w:spacing w:line="240" w:lineRule="atLeast"/>
              <w:ind w:right="-1"/>
              <w:jc w:val="both"/>
              <w:rPr>
                <w:rFonts w:ascii="Arial" w:hAnsi="Arial" w:cs="Arial"/>
              </w:rPr>
            </w:pPr>
          </w:p>
        </w:tc>
      </w:tr>
    </w:tbl>
    <w:p w:rsidR="001C32DF" w:rsidRPr="006C7A21" w:rsidRDefault="001C32DF" w:rsidP="00123C90">
      <w:pPr>
        <w:spacing w:line="240" w:lineRule="atLeast"/>
        <w:ind w:right="-1"/>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C32DF" w:rsidRPr="006C7A21" w:rsidTr="001C32DF">
        <w:trPr>
          <w:trHeight w:hRule="exact" w:val="340"/>
        </w:trPr>
        <w:tc>
          <w:tcPr>
            <w:tcW w:w="8506" w:type="dxa"/>
            <w:tcBorders>
              <w:bottom w:val="single" w:sz="4" w:space="0" w:color="auto"/>
            </w:tcBorders>
            <w:vAlign w:val="center"/>
          </w:tcPr>
          <w:p w:rsidR="001C32DF" w:rsidRPr="006C7A21" w:rsidRDefault="001C32DF" w:rsidP="00123C90">
            <w:pPr>
              <w:spacing w:line="240" w:lineRule="atLeast"/>
              <w:ind w:right="-1"/>
              <w:jc w:val="both"/>
              <w:rPr>
                <w:rFonts w:ascii="Arial" w:hAnsi="Arial" w:cs="Arial"/>
                <w:b/>
              </w:rPr>
            </w:pPr>
            <w:bookmarkStart w:id="22" w:name="CC_23"/>
            <w:r w:rsidRPr="006C7A21">
              <w:rPr>
                <w:rFonts w:ascii="Arial" w:hAnsi="Arial" w:cs="Arial"/>
                <w:b/>
              </w:rPr>
              <w:t xml:space="preserve">23.- </w:t>
            </w:r>
            <w:bookmarkEnd w:id="22"/>
            <w:r w:rsidRPr="006C7A21">
              <w:rPr>
                <w:rFonts w:ascii="Arial" w:hAnsi="Arial" w:cs="Arial"/>
                <w:b/>
              </w:rPr>
              <w:t>Z</w:t>
            </w:r>
            <w:r w:rsidR="005B63F3" w:rsidRPr="006C7A21">
              <w:rPr>
                <w:rFonts w:ascii="Arial" w:hAnsi="Arial" w:cs="Arial"/>
                <w:b/>
              </w:rPr>
              <w:t>IGORRAK</w:t>
            </w:r>
          </w:p>
        </w:tc>
      </w:tr>
      <w:tr w:rsidR="009710C9" w:rsidRPr="006C7A21" w:rsidTr="009710C9">
        <w:trPr>
          <w:trHeight w:val="454"/>
        </w:trPr>
        <w:tc>
          <w:tcPr>
            <w:tcW w:w="8506" w:type="dxa"/>
          </w:tcPr>
          <w:p w:rsidR="00683FAC" w:rsidRPr="00683FAC" w:rsidRDefault="00683FAC" w:rsidP="00683FAC">
            <w:pPr>
              <w:spacing w:before="60" w:after="60" w:line="240" w:lineRule="atLeast"/>
              <w:jc w:val="both"/>
              <w:rPr>
                <w:rFonts w:ascii="Arial" w:hAnsi="Arial" w:cs="Arial"/>
              </w:rPr>
            </w:pPr>
            <w:r w:rsidRPr="00683FAC">
              <w:rPr>
                <w:rFonts w:ascii="Arial" w:hAnsi="Arial" w:cs="Arial"/>
              </w:rPr>
              <w:t xml:space="preserve">Obraren epea </w:t>
            </w:r>
            <w:r w:rsidR="0007473A">
              <w:rPr>
                <w:rFonts w:ascii="Arial" w:hAnsi="Arial" w:cs="Arial"/>
              </w:rPr>
              <w:t>4</w:t>
            </w:r>
            <w:r w:rsidRPr="00683FAC">
              <w:rPr>
                <w:rFonts w:ascii="Arial" w:hAnsi="Arial" w:cs="Arial"/>
              </w:rPr>
              <w:t xml:space="preserve"> astekoa da. Epe hori betetzen ez bada, atzerapenagatiko zigorrak SPKLn eta agiri honetako klausuletan aurreikusitakoak izango dira.</w:t>
            </w:r>
          </w:p>
          <w:p w:rsidR="00683FAC" w:rsidRPr="00683FAC" w:rsidRDefault="00683FAC" w:rsidP="00683FAC">
            <w:pPr>
              <w:spacing w:before="60" w:after="60" w:line="240" w:lineRule="atLeast"/>
              <w:jc w:val="both"/>
              <w:rPr>
                <w:rFonts w:ascii="Arial" w:hAnsi="Arial" w:cs="Arial"/>
              </w:rPr>
            </w:pPr>
          </w:p>
          <w:p w:rsidR="00683FAC" w:rsidRPr="00683FAC" w:rsidRDefault="00683FAC" w:rsidP="00683FAC">
            <w:pPr>
              <w:spacing w:before="60" w:after="60" w:line="240" w:lineRule="atLeast"/>
              <w:jc w:val="both"/>
              <w:rPr>
                <w:rFonts w:ascii="Arial" w:hAnsi="Arial" w:cs="Arial"/>
              </w:rPr>
            </w:pPr>
            <w:r w:rsidRPr="00683FAC">
              <w:rPr>
                <w:rFonts w:ascii="Arial" w:hAnsi="Arial" w:cs="Arial"/>
              </w:rPr>
              <w:t>Halaber, lizitatzaileak 2.2 atalean adierazitakoa gertatzen bada. IRIZPIDE SOZIALA (plantilla orekatua sustatzea), FORMULAK APLIKATUZ BALORATU BEHARREKO IRIZPIDEEI dagokienez. Irizpide horiek betetzen ez badira, Administrazio Klausula Partikularren Agirietako 39.1 c) eta 39.2 b) klausuletan xedatutakoa aplikatuko da:</w:t>
            </w:r>
          </w:p>
          <w:p w:rsidR="00683FAC" w:rsidRPr="00683FAC" w:rsidRDefault="00683FAC" w:rsidP="00683FAC">
            <w:pPr>
              <w:spacing w:before="60" w:after="60" w:line="240" w:lineRule="atLeast"/>
              <w:jc w:val="both"/>
              <w:rPr>
                <w:rFonts w:ascii="Arial" w:hAnsi="Arial" w:cs="Arial"/>
              </w:rPr>
            </w:pPr>
          </w:p>
          <w:p w:rsidR="00683FAC" w:rsidRPr="00683FAC" w:rsidRDefault="00683FAC" w:rsidP="00683FAC">
            <w:pPr>
              <w:spacing w:before="60" w:after="60" w:line="240" w:lineRule="atLeast"/>
              <w:jc w:val="both"/>
              <w:rPr>
                <w:rFonts w:ascii="Arial" w:hAnsi="Arial" w:cs="Arial"/>
              </w:rPr>
            </w:pPr>
            <w:r w:rsidRPr="00683FAC">
              <w:rPr>
                <w:rFonts w:ascii="Arial" w:hAnsi="Arial" w:cs="Arial"/>
              </w:rPr>
              <w:t>Kontratazio-organoak, SPKLren 192. eta 193. artikuluetan ezarritakoari jarraiki, zigorrak ezarri ahal izango dizkio enpresa kontratistari, jarraian aipatzen diren ez-betetzeengatik:</w:t>
            </w:r>
          </w:p>
          <w:p w:rsidR="00683FAC" w:rsidRPr="00683FAC" w:rsidRDefault="00683FAC" w:rsidP="00683FAC">
            <w:pPr>
              <w:spacing w:before="60" w:after="60" w:line="240" w:lineRule="atLeast"/>
              <w:jc w:val="both"/>
              <w:rPr>
                <w:rFonts w:ascii="Arial" w:hAnsi="Arial" w:cs="Arial"/>
              </w:rPr>
            </w:pPr>
            <w:r w:rsidRPr="00683FAC">
              <w:rPr>
                <w:rFonts w:ascii="Arial" w:hAnsi="Arial" w:cs="Arial"/>
              </w:rPr>
              <w:t>c) Eskaintzak baloratzeko irizpide gisa kontuan hartutako alderdiei eragiten dien ez-betetze edo ez-betetze akastunagatik.</w:t>
            </w:r>
          </w:p>
          <w:p w:rsidR="00683FAC" w:rsidRPr="00683FAC" w:rsidRDefault="00683FAC" w:rsidP="00683FAC">
            <w:pPr>
              <w:spacing w:before="60" w:after="60" w:line="240" w:lineRule="atLeast"/>
              <w:jc w:val="both"/>
              <w:rPr>
                <w:rFonts w:ascii="Arial" w:hAnsi="Arial" w:cs="Arial"/>
              </w:rPr>
            </w:pPr>
          </w:p>
          <w:p w:rsidR="00683FAC" w:rsidRPr="00683FAC" w:rsidRDefault="00683FAC" w:rsidP="00683FAC">
            <w:pPr>
              <w:spacing w:before="60" w:after="60" w:line="240" w:lineRule="atLeast"/>
              <w:jc w:val="both"/>
              <w:rPr>
                <w:rFonts w:ascii="Arial" w:hAnsi="Arial" w:cs="Arial"/>
              </w:rPr>
            </w:pPr>
            <w:r w:rsidRPr="00683FAC">
              <w:rPr>
                <w:rFonts w:ascii="Arial" w:hAnsi="Arial" w:cs="Arial"/>
              </w:rPr>
              <w:t>Zigorren zenbatekoa honako hau izango da:</w:t>
            </w:r>
          </w:p>
          <w:p w:rsidR="009710C9" w:rsidRPr="006C7A21" w:rsidRDefault="00683FAC" w:rsidP="00683FAC">
            <w:pPr>
              <w:spacing w:before="60" w:after="60" w:line="240" w:lineRule="atLeast"/>
              <w:jc w:val="both"/>
              <w:rPr>
                <w:rFonts w:ascii="Arial" w:hAnsi="Arial" w:cs="Arial"/>
              </w:rPr>
            </w:pPr>
            <w:r w:rsidRPr="00683FAC">
              <w:rPr>
                <w:rFonts w:ascii="Arial" w:hAnsi="Arial" w:cs="Arial"/>
              </w:rPr>
              <w:t>kontratuaren prezioaren % 4, non eta kontratazio-organoak ez duen uste, arrazoituta, ez-betetze hori larria edo oso larria denik; kasu horretan, % 7ra artekoa izan daiteke lehen kasuan, eta % 10era artekoa bigarrenean. Arau-haustea behin eta berriz egitea kontuan hartuko da larritasuna baloratzeko.</w:t>
            </w:r>
          </w:p>
          <w:p w:rsidR="009710C9" w:rsidRPr="006C7A21" w:rsidRDefault="009710C9" w:rsidP="009710C9">
            <w:pPr>
              <w:spacing w:before="60" w:after="60" w:line="240" w:lineRule="atLeast"/>
              <w:jc w:val="both"/>
              <w:rPr>
                <w:rFonts w:ascii="Arial" w:hAnsi="Arial" w:cs="Arial"/>
              </w:rPr>
            </w:pPr>
          </w:p>
        </w:tc>
      </w:tr>
    </w:tbl>
    <w:p w:rsidR="001C32DF" w:rsidRPr="006C7A21" w:rsidRDefault="001C32DF" w:rsidP="00123C90">
      <w:pPr>
        <w:spacing w:line="240" w:lineRule="atLeast"/>
        <w:ind w:right="-1"/>
        <w:jc w:val="both"/>
        <w:rPr>
          <w:rFonts w:ascii="Arial" w:eastAsia="Cambria"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C32DF" w:rsidRPr="006C7A21" w:rsidTr="001C32DF">
        <w:trPr>
          <w:trHeight w:hRule="exact" w:val="340"/>
        </w:trPr>
        <w:tc>
          <w:tcPr>
            <w:tcW w:w="8506" w:type="dxa"/>
            <w:vAlign w:val="center"/>
          </w:tcPr>
          <w:p w:rsidR="001C32DF" w:rsidRPr="006C7A21" w:rsidRDefault="001C32DF" w:rsidP="00123C90">
            <w:pPr>
              <w:spacing w:line="240" w:lineRule="atLeast"/>
              <w:ind w:right="-1"/>
              <w:jc w:val="both"/>
              <w:rPr>
                <w:rFonts w:ascii="Arial" w:hAnsi="Arial" w:cs="Arial"/>
                <w:b/>
              </w:rPr>
            </w:pPr>
            <w:bookmarkStart w:id="23" w:name="CC_24"/>
            <w:r w:rsidRPr="006C7A21">
              <w:rPr>
                <w:rFonts w:ascii="Arial" w:hAnsi="Arial" w:cs="Arial"/>
                <w:b/>
              </w:rPr>
              <w:t xml:space="preserve">24.- </w:t>
            </w:r>
            <w:bookmarkEnd w:id="23"/>
            <w:r w:rsidRPr="006C7A21">
              <w:rPr>
                <w:rFonts w:ascii="Arial" w:hAnsi="Arial" w:cs="Arial"/>
                <w:b/>
              </w:rPr>
              <w:t>ASEGURUAK</w:t>
            </w:r>
          </w:p>
        </w:tc>
      </w:tr>
      <w:tr w:rsidR="001C32DF" w:rsidRPr="006C7A21" w:rsidTr="001C32DF">
        <w:trPr>
          <w:trHeight w:val="454"/>
        </w:trPr>
        <w:tc>
          <w:tcPr>
            <w:tcW w:w="8506" w:type="dxa"/>
          </w:tcPr>
          <w:p w:rsidR="00683FAC" w:rsidRPr="00683FAC" w:rsidRDefault="00683FAC" w:rsidP="00683FAC">
            <w:pPr>
              <w:spacing w:line="240" w:lineRule="atLeast"/>
              <w:jc w:val="both"/>
              <w:rPr>
                <w:rFonts w:ascii="Arial" w:hAnsi="Arial" w:cs="Arial"/>
              </w:rPr>
            </w:pPr>
            <w:r w:rsidRPr="00683FAC">
              <w:rPr>
                <w:rFonts w:ascii="Arial" w:hAnsi="Arial" w:cs="Arial"/>
              </w:rPr>
              <w:t xml:space="preserve">ERANTZUN ZIBILEKO ASEGURUA:  </w:t>
            </w:r>
            <w:r w:rsidR="0007473A" w:rsidRPr="00C74287">
              <w:rPr>
                <w:rFonts w:ascii="Arial" w:eastAsia="Cambria" w:hAnsi="Arial" w:cs="Arial"/>
                <w:color w:val="000000"/>
                <w:lang w:val="es-ES" w:eastAsia="en-US"/>
              </w:rPr>
              <w:t>134.155,30</w:t>
            </w:r>
            <w:r w:rsidR="00C74287" w:rsidRPr="00C74287">
              <w:rPr>
                <w:rFonts w:ascii="Arial" w:eastAsia="Cambria" w:hAnsi="Arial" w:cs="Arial"/>
                <w:color w:val="000000"/>
                <w:lang w:val="es-ES" w:eastAsia="en-US"/>
              </w:rPr>
              <w:t xml:space="preserve"> </w:t>
            </w:r>
            <w:r w:rsidR="00C74287" w:rsidRPr="00C74287">
              <w:rPr>
                <w:rFonts w:ascii="Arial" w:hAnsi="Arial" w:cs="Arial"/>
              </w:rPr>
              <w:t xml:space="preserve">€ </w:t>
            </w:r>
            <w:r w:rsidR="00C74287">
              <w:rPr>
                <w:rFonts w:ascii="Arial" w:hAnsi="Arial" w:cs="Arial"/>
              </w:rPr>
              <w:t>(kontratuaren prezioa).</w:t>
            </w:r>
          </w:p>
          <w:p w:rsidR="00683FAC" w:rsidRPr="00683FAC" w:rsidRDefault="00683FAC" w:rsidP="00683FAC">
            <w:pPr>
              <w:spacing w:line="240" w:lineRule="atLeast"/>
              <w:jc w:val="both"/>
              <w:rPr>
                <w:rFonts w:ascii="Arial" w:hAnsi="Arial" w:cs="Arial"/>
              </w:rPr>
            </w:pPr>
          </w:p>
          <w:p w:rsidR="00683FAC" w:rsidRPr="00683FAC" w:rsidRDefault="00683FAC" w:rsidP="00683FAC">
            <w:pPr>
              <w:spacing w:line="240" w:lineRule="atLeast"/>
              <w:jc w:val="both"/>
              <w:rPr>
                <w:rFonts w:ascii="Arial" w:hAnsi="Arial" w:cs="Arial"/>
              </w:rPr>
            </w:pPr>
            <w:r w:rsidRPr="00683FAC">
              <w:rPr>
                <w:rFonts w:ascii="Arial" w:hAnsi="Arial" w:cs="Arial"/>
              </w:rPr>
              <w:t>ERAIKUNTZAKO ARRISKU OROTARIKO ASEGURUA:</w:t>
            </w:r>
          </w:p>
          <w:p w:rsidR="00683FAC" w:rsidRPr="00683FAC" w:rsidRDefault="00683FAC" w:rsidP="00683FAC">
            <w:pPr>
              <w:spacing w:line="240" w:lineRule="atLeast"/>
              <w:jc w:val="both"/>
              <w:rPr>
                <w:rFonts w:ascii="Arial" w:hAnsi="Arial" w:cs="Arial"/>
              </w:rPr>
            </w:pPr>
          </w:p>
          <w:p w:rsidR="00683FAC" w:rsidRPr="00683FAC" w:rsidRDefault="00683FAC" w:rsidP="00683FAC">
            <w:pPr>
              <w:spacing w:line="240" w:lineRule="atLeast"/>
              <w:jc w:val="both"/>
              <w:rPr>
                <w:rFonts w:ascii="Arial" w:hAnsi="Arial" w:cs="Arial"/>
              </w:rPr>
            </w:pPr>
            <w:r w:rsidRPr="00683FAC">
              <w:rPr>
                <w:rFonts w:ascii="Arial" w:hAnsi="Arial" w:cs="Arial"/>
              </w:rPr>
              <w:t>-</w:t>
            </w:r>
            <w:r w:rsidRPr="00683FAC">
              <w:rPr>
                <w:rFonts w:ascii="Arial" w:hAnsi="Arial" w:cs="Arial"/>
              </w:rPr>
              <w:tab/>
              <w:t>Adjudikazio zenbateko osoaren arabera (BEZa barne).</w:t>
            </w:r>
          </w:p>
          <w:p w:rsidR="001C32DF" w:rsidRPr="006C7A21" w:rsidRDefault="001C32DF" w:rsidP="009710C9">
            <w:pPr>
              <w:spacing w:line="240" w:lineRule="atLeast"/>
              <w:jc w:val="both"/>
              <w:rPr>
                <w:rFonts w:ascii="Arial" w:hAnsi="Arial" w:cs="Arial"/>
              </w:rPr>
            </w:pPr>
          </w:p>
          <w:p w:rsidR="001C32DF" w:rsidRPr="006C7A21" w:rsidRDefault="001C32DF" w:rsidP="00683FAC">
            <w:pPr>
              <w:spacing w:line="240" w:lineRule="atLeast"/>
              <w:ind w:left="567" w:hanging="142"/>
              <w:jc w:val="both"/>
              <w:rPr>
                <w:rFonts w:ascii="Arial" w:hAnsi="Arial" w:cs="Arial"/>
                <w:i/>
              </w:rPr>
            </w:pPr>
          </w:p>
        </w:tc>
      </w:tr>
    </w:tbl>
    <w:p w:rsidR="001C32DF" w:rsidRPr="006C7A21" w:rsidRDefault="001C32DF" w:rsidP="00123C90">
      <w:pPr>
        <w:spacing w:line="240" w:lineRule="atLeast"/>
        <w:ind w:right="-1"/>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4395"/>
        <w:gridCol w:w="709"/>
        <w:gridCol w:w="283"/>
        <w:gridCol w:w="567"/>
        <w:gridCol w:w="284"/>
        <w:gridCol w:w="2268"/>
      </w:tblGrid>
      <w:tr w:rsidR="001C32DF" w:rsidRPr="006C7A21" w:rsidTr="001C32DF">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1C32DF" w:rsidRPr="006C7A21" w:rsidRDefault="001C32DF" w:rsidP="0007473A">
            <w:pPr>
              <w:spacing w:before="40" w:after="40" w:line="240" w:lineRule="atLeast"/>
              <w:ind w:right="-1"/>
              <w:jc w:val="both"/>
              <w:rPr>
                <w:rFonts w:ascii="Arial" w:eastAsia="Cambria" w:hAnsi="Arial" w:cs="Arial"/>
                <w:szCs w:val="22"/>
                <w:lang w:eastAsia="en-US"/>
              </w:rPr>
            </w:pPr>
            <w:bookmarkStart w:id="24" w:name="CC_26"/>
            <w:r w:rsidRPr="006C7A21">
              <w:rPr>
                <w:rFonts w:ascii="Arial" w:hAnsi="Arial" w:cs="Arial"/>
                <w:b/>
              </w:rPr>
              <w:t>2</w:t>
            </w:r>
            <w:r w:rsidR="0007473A">
              <w:rPr>
                <w:rFonts w:ascii="Arial" w:hAnsi="Arial" w:cs="Arial"/>
                <w:b/>
              </w:rPr>
              <w:t>5</w:t>
            </w:r>
            <w:r w:rsidRPr="006C7A21">
              <w:rPr>
                <w:rFonts w:ascii="Arial" w:hAnsi="Arial" w:cs="Arial"/>
                <w:b/>
              </w:rPr>
              <w:t xml:space="preserve">.- </w:t>
            </w:r>
            <w:bookmarkEnd w:id="24"/>
            <w:r w:rsidRPr="006C7A21">
              <w:rPr>
                <w:rFonts w:ascii="Arial" w:hAnsi="Arial" w:cs="Arial"/>
                <w:b/>
              </w:rPr>
              <w:t>PRESTAKETA LANEI DAGOZKIEN KONTURAKO ORDAINKETAK</w:t>
            </w:r>
          </w:p>
        </w:tc>
      </w:tr>
      <w:tr w:rsidR="001C32DF" w:rsidRPr="006C7A21" w:rsidTr="001C32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1C32DF" w:rsidRPr="006C7A21" w:rsidRDefault="001C32DF" w:rsidP="00123C90">
            <w:pPr>
              <w:spacing w:line="240" w:lineRule="atLeast"/>
              <w:ind w:right="-1"/>
              <w:jc w:val="both"/>
              <w:rPr>
                <w:rFonts w:ascii="Arial" w:hAnsi="Arial" w:cs="Arial"/>
                <w:sz w:val="16"/>
                <w:szCs w:val="16"/>
              </w:rPr>
            </w:pPr>
          </w:p>
        </w:tc>
      </w:tr>
      <w:tr w:rsidR="001764ED" w:rsidRPr="006C7A21" w:rsidTr="00C517F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4395" w:type="dxa"/>
            <w:tcBorders>
              <w:top w:val="nil"/>
              <w:left w:val="single" w:sz="4" w:space="0" w:color="auto"/>
              <w:bottom w:val="nil"/>
              <w:right w:val="nil"/>
            </w:tcBorders>
            <w:shd w:val="clear" w:color="auto" w:fill="FFFFFF"/>
            <w:vAlign w:val="center"/>
          </w:tcPr>
          <w:p w:rsidR="001764ED" w:rsidRPr="006C7A21" w:rsidRDefault="00CA1888" w:rsidP="00CA1888">
            <w:pPr>
              <w:spacing w:line="240" w:lineRule="atLeast"/>
              <w:ind w:left="39" w:right="-1"/>
              <w:rPr>
                <w:rFonts w:ascii="Arial" w:hAnsi="Arial" w:cs="Arial"/>
              </w:rPr>
            </w:pPr>
            <w:r w:rsidRPr="006C7A21">
              <w:rPr>
                <w:rFonts w:ascii="Arial" w:hAnsi="Arial" w:cs="Arial"/>
              </w:rPr>
              <w:t>M</w:t>
            </w:r>
            <w:r w:rsidR="001764ED" w:rsidRPr="006C7A21">
              <w:rPr>
                <w:rFonts w:ascii="Arial" w:hAnsi="Arial" w:cs="Arial"/>
              </w:rPr>
              <w:t>aterialenga</w:t>
            </w:r>
            <w:r w:rsidR="005B63F3" w:rsidRPr="006C7A21">
              <w:rPr>
                <w:rFonts w:ascii="Arial" w:hAnsi="Arial" w:cs="Arial"/>
              </w:rPr>
              <w:t>t</w:t>
            </w:r>
            <w:r w:rsidR="001764ED" w:rsidRPr="006C7A21">
              <w:rPr>
                <w:rFonts w:ascii="Arial" w:hAnsi="Arial" w:cs="Arial"/>
              </w:rPr>
              <w:t>ik</w:t>
            </w:r>
          </w:p>
        </w:tc>
        <w:tc>
          <w:tcPr>
            <w:tcW w:w="709" w:type="dxa"/>
            <w:tcBorders>
              <w:top w:val="nil"/>
              <w:left w:val="nil"/>
              <w:bottom w:val="nil"/>
              <w:right w:val="single" w:sz="8" w:space="0" w:color="auto"/>
            </w:tcBorders>
            <w:shd w:val="clear" w:color="auto" w:fill="FFFFFF"/>
            <w:vAlign w:val="center"/>
          </w:tcPr>
          <w:p w:rsidR="001764ED" w:rsidRPr="006C7A21" w:rsidRDefault="001764ED" w:rsidP="003069D4">
            <w:pPr>
              <w:spacing w:line="240" w:lineRule="atLeast"/>
              <w:ind w:right="-1"/>
              <w:jc w:val="right"/>
              <w:rPr>
                <w:rFonts w:ascii="Arial" w:eastAsia="Cambria" w:hAnsi="Arial" w:cs="Arial"/>
                <w:szCs w:val="22"/>
                <w:lang w:eastAsia="en-US"/>
              </w:rPr>
            </w:pPr>
            <w:r w:rsidRPr="006C7A21">
              <w:rPr>
                <w:rFonts w:ascii="Arial" w:eastAsia="Cambria" w:hAnsi="Arial" w:cs="Arial"/>
                <w:szCs w:val="22"/>
                <w:lang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1764ED" w:rsidRPr="006C7A21" w:rsidRDefault="001764ED" w:rsidP="00123C90">
            <w:pPr>
              <w:spacing w:line="240" w:lineRule="atLeast"/>
              <w:ind w:left="181" w:right="-1" w:hanging="142"/>
              <w:rPr>
                <w:rFonts w:ascii="Arial" w:hAnsi="Arial" w:cs="Arial"/>
              </w:rPr>
            </w:pPr>
          </w:p>
        </w:tc>
        <w:tc>
          <w:tcPr>
            <w:tcW w:w="567" w:type="dxa"/>
            <w:tcBorders>
              <w:top w:val="nil"/>
              <w:left w:val="single" w:sz="8" w:space="0" w:color="auto"/>
              <w:bottom w:val="nil"/>
              <w:right w:val="single" w:sz="8" w:space="0" w:color="auto"/>
            </w:tcBorders>
            <w:shd w:val="clear" w:color="auto" w:fill="FFFFFF"/>
            <w:vAlign w:val="center"/>
          </w:tcPr>
          <w:p w:rsidR="001764ED" w:rsidRPr="006C7A21" w:rsidRDefault="001764ED" w:rsidP="003069D4">
            <w:pPr>
              <w:spacing w:line="240" w:lineRule="atLeast"/>
              <w:ind w:right="-1"/>
              <w:jc w:val="right"/>
              <w:rPr>
                <w:rFonts w:ascii="Arial" w:eastAsia="Cambria" w:hAnsi="Arial" w:cs="Arial"/>
                <w:szCs w:val="22"/>
                <w:lang w:eastAsia="en-US"/>
              </w:rPr>
            </w:pPr>
            <w:r w:rsidRPr="006C7A21">
              <w:rPr>
                <w:rFonts w:ascii="Arial" w:eastAsia="Cambria" w:hAnsi="Arial" w:cs="Arial"/>
                <w:szCs w:val="22"/>
                <w:lang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764ED" w:rsidRPr="006C7A21" w:rsidRDefault="00683FAC" w:rsidP="00123C90">
            <w:pPr>
              <w:spacing w:line="240" w:lineRule="atLeast"/>
              <w:ind w:left="181" w:right="-1" w:hanging="142"/>
              <w:rPr>
                <w:rFonts w:ascii="Arial" w:hAnsi="Arial" w:cs="Arial"/>
              </w:rPr>
            </w:pPr>
            <w:r>
              <w:rPr>
                <w:rFonts w:ascii="Arial" w:hAnsi="Arial" w:cs="Arial"/>
              </w:rPr>
              <w:t>X</w:t>
            </w:r>
          </w:p>
        </w:tc>
        <w:tc>
          <w:tcPr>
            <w:tcW w:w="2268" w:type="dxa"/>
            <w:tcBorders>
              <w:top w:val="nil"/>
              <w:left w:val="single" w:sz="8" w:space="0" w:color="auto"/>
              <w:bottom w:val="nil"/>
              <w:right w:val="single" w:sz="4" w:space="0" w:color="auto"/>
            </w:tcBorders>
            <w:shd w:val="clear" w:color="auto" w:fill="FFFFFF"/>
            <w:vAlign w:val="center"/>
          </w:tcPr>
          <w:p w:rsidR="001764ED" w:rsidRPr="006C7A21" w:rsidRDefault="001764ED" w:rsidP="00123C90">
            <w:pPr>
              <w:spacing w:line="240" w:lineRule="atLeast"/>
              <w:ind w:left="181" w:right="-1" w:hanging="142"/>
              <w:rPr>
                <w:rFonts w:ascii="Arial" w:hAnsi="Arial" w:cs="Arial"/>
              </w:rPr>
            </w:pPr>
          </w:p>
        </w:tc>
      </w:tr>
      <w:tr w:rsidR="001764ED" w:rsidRPr="006C7A21" w:rsidTr="00C517F0">
        <w:tblPrEx>
          <w:tblLook w:val="04A0" w:firstRow="1" w:lastRow="0" w:firstColumn="1" w:lastColumn="0" w:noHBand="0" w:noVBand="1"/>
        </w:tblPrEx>
        <w:trPr>
          <w:trHeight w:hRule="exact" w:val="163"/>
        </w:trPr>
        <w:tc>
          <w:tcPr>
            <w:tcW w:w="8506" w:type="dxa"/>
            <w:gridSpan w:val="6"/>
            <w:tcBorders>
              <w:left w:val="single" w:sz="4" w:space="0" w:color="auto"/>
              <w:right w:val="single" w:sz="4" w:space="0" w:color="auto"/>
            </w:tcBorders>
            <w:shd w:val="clear" w:color="auto" w:fill="FFFFFF"/>
            <w:vAlign w:val="center"/>
          </w:tcPr>
          <w:p w:rsidR="001764ED" w:rsidRPr="006C7A21" w:rsidRDefault="001764ED" w:rsidP="00123C90">
            <w:pPr>
              <w:spacing w:before="40" w:after="40" w:line="240" w:lineRule="atLeast"/>
              <w:ind w:left="181" w:right="-1" w:hanging="142"/>
              <w:rPr>
                <w:rFonts w:ascii="Arial" w:hAnsi="Arial" w:cs="Arial"/>
                <w:b/>
              </w:rPr>
            </w:pPr>
          </w:p>
        </w:tc>
      </w:tr>
      <w:tr w:rsidR="001764ED" w:rsidRPr="006C7A21" w:rsidTr="00C517F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4395" w:type="dxa"/>
            <w:tcBorders>
              <w:top w:val="nil"/>
              <w:left w:val="single" w:sz="4" w:space="0" w:color="auto"/>
              <w:bottom w:val="nil"/>
              <w:right w:val="nil"/>
            </w:tcBorders>
            <w:shd w:val="clear" w:color="auto" w:fill="FFFFFF"/>
            <w:vAlign w:val="center"/>
          </w:tcPr>
          <w:p w:rsidR="001764ED" w:rsidRPr="006C7A21" w:rsidRDefault="001764ED" w:rsidP="007F7A70">
            <w:pPr>
              <w:spacing w:line="240" w:lineRule="atLeast"/>
              <w:ind w:left="181" w:right="-1" w:hanging="142"/>
              <w:rPr>
                <w:rFonts w:ascii="Arial" w:hAnsi="Arial" w:cs="Arial"/>
              </w:rPr>
            </w:pPr>
            <w:r w:rsidRPr="006C7A21">
              <w:rPr>
                <w:rFonts w:ascii="Arial" w:hAnsi="Arial" w:cs="Arial"/>
              </w:rPr>
              <w:t>Instalazio eta ekipamenduengatik</w:t>
            </w:r>
          </w:p>
        </w:tc>
        <w:tc>
          <w:tcPr>
            <w:tcW w:w="709" w:type="dxa"/>
            <w:tcBorders>
              <w:top w:val="nil"/>
              <w:left w:val="nil"/>
              <w:bottom w:val="nil"/>
              <w:right w:val="single" w:sz="8" w:space="0" w:color="auto"/>
            </w:tcBorders>
            <w:shd w:val="clear" w:color="auto" w:fill="FFFFFF"/>
            <w:vAlign w:val="center"/>
          </w:tcPr>
          <w:p w:rsidR="001764ED" w:rsidRPr="006C7A21" w:rsidRDefault="001764ED" w:rsidP="003069D4">
            <w:pPr>
              <w:spacing w:line="240" w:lineRule="atLeast"/>
              <w:ind w:right="-1"/>
              <w:jc w:val="right"/>
              <w:rPr>
                <w:rFonts w:ascii="Arial" w:eastAsia="Cambria" w:hAnsi="Arial" w:cs="Arial"/>
                <w:szCs w:val="22"/>
                <w:lang w:eastAsia="en-US"/>
              </w:rPr>
            </w:pPr>
            <w:r w:rsidRPr="006C7A21">
              <w:rPr>
                <w:rFonts w:ascii="Arial" w:eastAsia="Cambria" w:hAnsi="Arial" w:cs="Arial"/>
                <w:szCs w:val="22"/>
                <w:lang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1764ED" w:rsidRPr="006C7A21" w:rsidRDefault="001764ED" w:rsidP="00123C90">
            <w:pPr>
              <w:spacing w:line="240" w:lineRule="atLeast"/>
              <w:ind w:left="181" w:right="-1" w:hanging="142"/>
              <w:rPr>
                <w:rFonts w:ascii="Arial" w:hAnsi="Arial" w:cs="Arial"/>
              </w:rPr>
            </w:pPr>
          </w:p>
        </w:tc>
        <w:tc>
          <w:tcPr>
            <w:tcW w:w="567" w:type="dxa"/>
            <w:tcBorders>
              <w:top w:val="nil"/>
              <w:left w:val="single" w:sz="8" w:space="0" w:color="auto"/>
              <w:bottom w:val="nil"/>
              <w:right w:val="single" w:sz="8" w:space="0" w:color="auto"/>
            </w:tcBorders>
            <w:shd w:val="clear" w:color="auto" w:fill="FFFFFF"/>
            <w:vAlign w:val="center"/>
          </w:tcPr>
          <w:p w:rsidR="001764ED" w:rsidRPr="006C7A21" w:rsidRDefault="001764ED" w:rsidP="003069D4">
            <w:pPr>
              <w:spacing w:line="240" w:lineRule="atLeast"/>
              <w:ind w:right="-1"/>
              <w:jc w:val="right"/>
              <w:rPr>
                <w:rFonts w:ascii="Arial" w:eastAsia="Cambria" w:hAnsi="Arial" w:cs="Arial"/>
                <w:szCs w:val="22"/>
                <w:lang w:eastAsia="en-US"/>
              </w:rPr>
            </w:pPr>
            <w:r w:rsidRPr="006C7A21">
              <w:rPr>
                <w:rFonts w:ascii="Arial" w:eastAsia="Cambria" w:hAnsi="Arial" w:cs="Arial"/>
                <w:szCs w:val="22"/>
                <w:lang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764ED" w:rsidRPr="006C7A21" w:rsidRDefault="00683FAC" w:rsidP="00123C90">
            <w:pPr>
              <w:spacing w:line="240" w:lineRule="atLeast"/>
              <w:ind w:left="181" w:right="-1" w:hanging="142"/>
              <w:rPr>
                <w:rFonts w:ascii="Arial" w:hAnsi="Arial" w:cs="Arial"/>
              </w:rPr>
            </w:pPr>
            <w:r>
              <w:rPr>
                <w:rFonts w:ascii="Arial" w:hAnsi="Arial" w:cs="Arial"/>
              </w:rPr>
              <w:t>X</w:t>
            </w:r>
          </w:p>
        </w:tc>
        <w:tc>
          <w:tcPr>
            <w:tcW w:w="2268" w:type="dxa"/>
            <w:tcBorders>
              <w:top w:val="nil"/>
              <w:left w:val="single" w:sz="8" w:space="0" w:color="auto"/>
              <w:bottom w:val="nil"/>
              <w:right w:val="single" w:sz="4" w:space="0" w:color="auto"/>
            </w:tcBorders>
            <w:shd w:val="clear" w:color="auto" w:fill="FFFFFF"/>
            <w:vAlign w:val="center"/>
          </w:tcPr>
          <w:p w:rsidR="001764ED" w:rsidRPr="006C7A21" w:rsidRDefault="001764ED" w:rsidP="00123C90">
            <w:pPr>
              <w:spacing w:line="240" w:lineRule="atLeast"/>
              <w:ind w:left="181" w:right="-1" w:hanging="142"/>
              <w:rPr>
                <w:rFonts w:ascii="Arial" w:hAnsi="Arial" w:cs="Arial"/>
              </w:rPr>
            </w:pPr>
          </w:p>
        </w:tc>
      </w:tr>
      <w:tr w:rsidR="001764ED" w:rsidRPr="006C7A21" w:rsidTr="00C517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1764ED" w:rsidRPr="006C7A21" w:rsidRDefault="001764ED" w:rsidP="00CA1888">
            <w:pPr>
              <w:spacing w:line="240" w:lineRule="atLeast"/>
              <w:jc w:val="both"/>
              <w:rPr>
                <w:rFonts w:ascii="Arial" w:hAnsi="Arial" w:cs="Arial"/>
              </w:rPr>
            </w:pPr>
          </w:p>
        </w:tc>
      </w:tr>
    </w:tbl>
    <w:p w:rsidR="001C32DF" w:rsidRDefault="001C32DF" w:rsidP="00123C90">
      <w:pPr>
        <w:spacing w:line="240" w:lineRule="atLeast"/>
        <w:ind w:right="-1"/>
        <w:jc w:val="both"/>
        <w:rPr>
          <w:rFonts w:ascii="Arial" w:hAnsi="Arial" w:cs="Arial"/>
        </w:rPr>
      </w:pPr>
    </w:p>
    <w:tbl>
      <w:tblPr>
        <w:tblpPr w:leftFromText="141" w:rightFromText="141" w:vertAnchor="text" w:horzAnchor="margin" w:tblpY="31"/>
        <w:tblW w:w="8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7473A" w:rsidRPr="006C7A21" w:rsidTr="0007473A">
        <w:trPr>
          <w:trHeight w:hRule="exact" w:val="340"/>
        </w:trPr>
        <w:tc>
          <w:tcPr>
            <w:tcW w:w="8506" w:type="dxa"/>
            <w:vAlign w:val="center"/>
          </w:tcPr>
          <w:p w:rsidR="0007473A" w:rsidRPr="006C7A21" w:rsidRDefault="0007473A" w:rsidP="0007473A">
            <w:pPr>
              <w:spacing w:line="240" w:lineRule="atLeast"/>
              <w:ind w:right="-1"/>
              <w:jc w:val="both"/>
              <w:rPr>
                <w:rFonts w:ascii="Arial" w:hAnsi="Arial" w:cs="Arial"/>
                <w:b/>
              </w:rPr>
            </w:pPr>
            <w:bookmarkStart w:id="25" w:name="CC_25"/>
            <w:r>
              <w:rPr>
                <w:rFonts w:ascii="Arial" w:hAnsi="Arial" w:cs="Arial"/>
                <w:b/>
              </w:rPr>
              <w:t>26</w:t>
            </w:r>
            <w:r w:rsidRPr="006C7A21">
              <w:rPr>
                <w:rFonts w:ascii="Arial" w:hAnsi="Arial" w:cs="Arial"/>
                <w:b/>
              </w:rPr>
              <w:t xml:space="preserve">.- </w:t>
            </w:r>
            <w:bookmarkEnd w:id="25"/>
            <w:r w:rsidRPr="006C7A21">
              <w:rPr>
                <w:rFonts w:ascii="Arial" w:hAnsi="Arial" w:cs="Arial"/>
                <w:b/>
              </w:rPr>
              <w:t>LIZITATZAILEAK KONPENTSATZEKO ZENBATEKOA</w:t>
            </w:r>
          </w:p>
        </w:tc>
      </w:tr>
      <w:tr w:rsidR="0007473A" w:rsidRPr="006C7A21" w:rsidTr="0007473A">
        <w:trPr>
          <w:trHeight w:val="454"/>
        </w:trPr>
        <w:tc>
          <w:tcPr>
            <w:tcW w:w="8506" w:type="dxa"/>
          </w:tcPr>
          <w:p w:rsidR="0007473A" w:rsidRPr="006C7A21" w:rsidRDefault="0007473A" w:rsidP="0007473A">
            <w:pPr>
              <w:spacing w:before="60" w:after="60" w:line="240" w:lineRule="atLeast"/>
              <w:jc w:val="both"/>
              <w:rPr>
                <w:rFonts w:ascii="Arial" w:hAnsi="Arial" w:cs="Arial"/>
              </w:rPr>
            </w:pPr>
            <w:r w:rsidRPr="00683FAC">
              <w:rPr>
                <w:rFonts w:ascii="Arial" w:hAnsi="Arial" w:cs="Arial"/>
              </w:rPr>
              <w:t>Kontratua ez esleitzea edo egitea erabakitzen bada, edo kontratazio-organoak erabakitako prozeduran atzera egiten bada, enpresa lizitatzaileei 500,00 € arteko gastuengatik konpentsatuko zaie.</w:t>
            </w:r>
          </w:p>
        </w:tc>
      </w:tr>
    </w:tbl>
    <w:p w:rsidR="0007473A" w:rsidRPr="006C7A21" w:rsidRDefault="0007473A" w:rsidP="00123C90">
      <w:pPr>
        <w:spacing w:line="240" w:lineRule="atLeast"/>
        <w:ind w:right="-1"/>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C32DF" w:rsidRPr="006C7A21" w:rsidTr="001C32DF">
        <w:trPr>
          <w:trHeight w:hRule="exact" w:val="340"/>
        </w:trPr>
        <w:tc>
          <w:tcPr>
            <w:tcW w:w="8506" w:type="dxa"/>
            <w:vAlign w:val="center"/>
          </w:tcPr>
          <w:p w:rsidR="001C32DF" w:rsidRPr="006C7A21" w:rsidRDefault="001C32DF" w:rsidP="00123C90">
            <w:pPr>
              <w:spacing w:line="240" w:lineRule="atLeast"/>
              <w:ind w:right="-1"/>
              <w:jc w:val="both"/>
              <w:rPr>
                <w:rFonts w:ascii="Arial" w:hAnsi="Arial" w:cs="Arial"/>
                <w:b/>
              </w:rPr>
            </w:pPr>
            <w:bookmarkStart w:id="26" w:name="CC_27"/>
            <w:r w:rsidRPr="006C7A21">
              <w:rPr>
                <w:rFonts w:ascii="Arial" w:hAnsi="Arial" w:cs="Arial"/>
                <w:b/>
              </w:rPr>
              <w:t xml:space="preserve">27.- </w:t>
            </w:r>
            <w:bookmarkEnd w:id="26"/>
            <w:r w:rsidRPr="006C7A21">
              <w:rPr>
                <w:rFonts w:ascii="Arial" w:hAnsi="Arial" w:cs="Arial"/>
                <w:b/>
              </w:rPr>
              <w:t>SAIAKUNTZAK</w:t>
            </w:r>
          </w:p>
        </w:tc>
      </w:tr>
      <w:tr w:rsidR="008A2201" w:rsidRPr="006C7A21" w:rsidTr="008A2201">
        <w:trPr>
          <w:trHeight w:val="454"/>
        </w:trPr>
        <w:tc>
          <w:tcPr>
            <w:tcW w:w="8506" w:type="dxa"/>
          </w:tcPr>
          <w:p w:rsidR="00683FAC" w:rsidRPr="00683FAC" w:rsidRDefault="00683FAC" w:rsidP="00683FAC">
            <w:pPr>
              <w:spacing w:before="60" w:after="60" w:line="240" w:lineRule="atLeast"/>
              <w:jc w:val="both"/>
              <w:rPr>
                <w:rFonts w:ascii="Arial" w:hAnsi="Arial" w:cs="Arial"/>
              </w:rPr>
            </w:pPr>
            <w:r w:rsidRPr="00683FAC">
              <w:rPr>
                <w:rFonts w:ascii="Arial" w:hAnsi="Arial" w:cs="Arial"/>
              </w:rPr>
              <w:t>Exekuzio proiektuan aurreikusitakoaren arabera.</w:t>
            </w:r>
          </w:p>
          <w:p w:rsidR="008A2201" w:rsidRPr="006C7A21" w:rsidRDefault="008A2201" w:rsidP="008A2201">
            <w:pPr>
              <w:spacing w:before="60" w:after="60" w:line="240" w:lineRule="atLeast"/>
              <w:jc w:val="both"/>
              <w:rPr>
                <w:rFonts w:ascii="Arial" w:hAnsi="Arial" w:cs="Arial"/>
              </w:rPr>
            </w:pPr>
          </w:p>
        </w:tc>
      </w:tr>
    </w:tbl>
    <w:p w:rsidR="001C32DF" w:rsidRPr="006C7A21" w:rsidRDefault="001C32DF" w:rsidP="00123C90">
      <w:pPr>
        <w:tabs>
          <w:tab w:val="left" w:pos="1440"/>
          <w:tab w:val="left" w:pos="7655"/>
        </w:tabs>
        <w:spacing w:line="240" w:lineRule="atLeast"/>
        <w:ind w:right="-1"/>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88"/>
        <w:gridCol w:w="567"/>
        <w:gridCol w:w="384"/>
        <w:gridCol w:w="566"/>
        <w:gridCol w:w="283"/>
        <w:gridCol w:w="2240"/>
      </w:tblGrid>
      <w:tr w:rsidR="001C32DF" w:rsidRPr="006C7A21" w:rsidTr="001C32DF">
        <w:trPr>
          <w:trHeight w:hRule="exact" w:val="340"/>
        </w:trPr>
        <w:tc>
          <w:tcPr>
            <w:tcW w:w="8506" w:type="dxa"/>
            <w:gridSpan w:val="6"/>
            <w:tcBorders>
              <w:bottom w:val="single" w:sz="4" w:space="0" w:color="auto"/>
            </w:tcBorders>
            <w:vAlign w:val="center"/>
          </w:tcPr>
          <w:p w:rsidR="001C32DF" w:rsidRPr="006C7A21" w:rsidRDefault="001C32DF" w:rsidP="00123C90">
            <w:pPr>
              <w:spacing w:line="240" w:lineRule="atLeast"/>
              <w:ind w:right="-1"/>
              <w:jc w:val="both"/>
              <w:rPr>
                <w:rFonts w:ascii="Arial" w:hAnsi="Arial" w:cs="Arial"/>
                <w:b/>
              </w:rPr>
            </w:pPr>
            <w:bookmarkStart w:id="27" w:name="CC_28"/>
            <w:r w:rsidRPr="006C7A21">
              <w:rPr>
                <w:rFonts w:ascii="Arial" w:hAnsi="Arial" w:cs="Arial"/>
                <w:b/>
              </w:rPr>
              <w:t xml:space="preserve">28.- </w:t>
            </w:r>
            <w:bookmarkEnd w:id="27"/>
            <w:r w:rsidRPr="006C7A21">
              <w:rPr>
                <w:rFonts w:ascii="Arial" w:hAnsi="Arial" w:cs="Arial"/>
                <w:b/>
              </w:rPr>
              <w:t>ERAIKITZEKO ETA ERAISTEKO HONDAKINEN ARLOKO PLANA</w:t>
            </w:r>
          </w:p>
        </w:tc>
      </w:tr>
      <w:tr w:rsidR="001C32DF" w:rsidRPr="006C7A21" w:rsidTr="001C32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60"/>
        </w:trPr>
        <w:tc>
          <w:tcPr>
            <w:tcW w:w="8506" w:type="dxa"/>
            <w:gridSpan w:val="6"/>
            <w:tcBorders>
              <w:top w:val="single" w:sz="4" w:space="0" w:color="auto"/>
              <w:left w:val="single" w:sz="4" w:space="0" w:color="auto"/>
              <w:right w:val="single" w:sz="4" w:space="0" w:color="auto"/>
            </w:tcBorders>
            <w:shd w:val="clear" w:color="auto" w:fill="FFFFFF"/>
            <w:vAlign w:val="center"/>
          </w:tcPr>
          <w:p w:rsidR="001C32DF" w:rsidRPr="006C7A21" w:rsidRDefault="001C32DF" w:rsidP="008A2201">
            <w:pPr>
              <w:jc w:val="both"/>
              <w:rPr>
                <w:rFonts w:ascii="Arial" w:eastAsia="Cambria" w:hAnsi="Arial" w:cs="Arial"/>
                <w:b/>
                <w:szCs w:val="22"/>
                <w:lang w:eastAsia="en-US"/>
              </w:rPr>
            </w:pPr>
          </w:p>
        </w:tc>
      </w:tr>
      <w:tr w:rsidR="001C32DF" w:rsidRPr="006C7A21" w:rsidTr="001C32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4537" w:type="dxa"/>
            <w:tcBorders>
              <w:top w:val="nil"/>
              <w:left w:val="single" w:sz="4" w:space="0" w:color="auto"/>
              <w:bottom w:val="nil"/>
              <w:right w:val="nil"/>
            </w:tcBorders>
            <w:shd w:val="clear" w:color="auto" w:fill="FFFFFF"/>
            <w:vAlign w:val="center"/>
          </w:tcPr>
          <w:p w:rsidR="001C32DF" w:rsidRPr="006C7A21" w:rsidRDefault="001C32DF" w:rsidP="008A2201">
            <w:pPr>
              <w:jc w:val="both"/>
              <w:rPr>
                <w:rFonts w:ascii="Arial" w:hAnsi="Arial" w:cs="Arial"/>
              </w:rPr>
            </w:pPr>
            <w:r w:rsidRPr="006C7A21">
              <w:rPr>
                <w:rFonts w:ascii="Arial" w:hAnsi="Arial" w:cs="Arial"/>
              </w:rPr>
              <w:t>Plan</w:t>
            </w:r>
            <w:r w:rsidR="009C0BE0" w:rsidRPr="006C7A21">
              <w:rPr>
                <w:rFonts w:ascii="Arial" w:hAnsi="Arial" w:cs="Arial"/>
              </w:rPr>
              <w:t>a</w:t>
            </w:r>
            <w:r w:rsidRPr="006C7A21">
              <w:rPr>
                <w:rFonts w:ascii="Arial" w:hAnsi="Arial" w:cs="Arial"/>
              </w:rPr>
              <w:t xml:space="preserve"> aurkeztea dagokio</w:t>
            </w:r>
          </w:p>
        </w:tc>
        <w:tc>
          <w:tcPr>
            <w:tcW w:w="567" w:type="dxa"/>
            <w:tcBorders>
              <w:top w:val="nil"/>
              <w:left w:val="nil"/>
              <w:bottom w:val="nil"/>
              <w:right w:val="single" w:sz="8" w:space="0" w:color="auto"/>
            </w:tcBorders>
            <w:shd w:val="clear" w:color="auto" w:fill="FFFFFF"/>
            <w:vAlign w:val="center"/>
          </w:tcPr>
          <w:p w:rsidR="001C32DF" w:rsidRPr="006C7A21" w:rsidRDefault="001C32DF" w:rsidP="003069D4">
            <w:pPr>
              <w:spacing w:line="240" w:lineRule="atLeast"/>
              <w:ind w:right="-1"/>
              <w:jc w:val="right"/>
              <w:rPr>
                <w:rFonts w:ascii="Arial" w:eastAsia="Cambria" w:hAnsi="Arial" w:cs="Arial"/>
                <w:szCs w:val="22"/>
                <w:lang w:eastAsia="en-US"/>
              </w:rPr>
            </w:pPr>
            <w:r w:rsidRPr="006C7A21">
              <w:rPr>
                <w:rFonts w:ascii="Arial" w:eastAsia="Cambria" w:hAnsi="Arial" w:cs="Arial"/>
                <w:szCs w:val="22"/>
                <w:lang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1C32DF" w:rsidRPr="006C7A21" w:rsidRDefault="00683FAC" w:rsidP="00123C90">
            <w:pPr>
              <w:spacing w:line="240" w:lineRule="atLeast"/>
              <w:ind w:left="181" w:right="-1" w:hanging="142"/>
              <w:jc w:val="both"/>
              <w:rPr>
                <w:rFonts w:ascii="Arial" w:eastAsia="Cambria" w:hAnsi="Arial" w:cs="Arial"/>
                <w:szCs w:val="22"/>
                <w:lang w:eastAsia="en-US"/>
              </w:rPr>
            </w:pPr>
            <w:r>
              <w:rPr>
                <w:rFonts w:ascii="Arial" w:eastAsia="Cambria" w:hAnsi="Arial" w:cs="Arial"/>
                <w:szCs w:val="22"/>
                <w:lang w:eastAsia="en-US"/>
              </w:rPr>
              <w:t>X</w:t>
            </w:r>
          </w:p>
        </w:tc>
        <w:tc>
          <w:tcPr>
            <w:tcW w:w="567" w:type="dxa"/>
            <w:tcBorders>
              <w:top w:val="nil"/>
              <w:left w:val="single" w:sz="8" w:space="0" w:color="auto"/>
              <w:bottom w:val="nil"/>
              <w:right w:val="single" w:sz="8" w:space="0" w:color="auto"/>
            </w:tcBorders>
            <w:shd w:val="clear" w:color="auto" w:fill="FFFFFF"/>
            <w:vAlign w:val="center"/>
          </w:tcPr>
          <w:p w:rsidR="001C32DF" w:rsidRPr="006C7A21" w:rsidRDefault="001C32DF" w:rsidP="003069D4">
            <w:pPr>
              <w:spacing w:line="240" w:lineRule="atLeast"/>
              <w:ind w:right="-1"/>
              <w:jc w:val="right"/>
              <w:rPr>
                <w:rFonts w:ascii="Arial" w:eastAsia="Cambria" w:hAnsi="Arial" w:cs="Arial"/>
                <w:szCs w:val="22"/>
                <w:lang w:eastAsia="en-US"/>
              </w:rPr>
            </w:pPr>
            <w:r w:rsidRPr="006C7A21">
              <w:rPr>
                <w:rFonts w:ascii="Arial" w:eastAsia="Cambria" w:hAnsi="Arial" w:cs="Arial"/>
                <w:szCs w:val="22"/>
                <w:lang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C32DF" w:rsidRPr="006C7A21" w:rsidRDefault="001C32DF" w:rsidP="00123C90">
            <w:pPr>
              <w:spacing w:line="240" w:lineRule="atLeast"/>
              <w:ind w:left="181" w:right="-1" w:hanging="142"/>
              <w:jc w:val="both"/>
              <w:rPr>
                <w:rFonts w:ascii="Arial" w:eastAsia="Cambria" w:hAnsi="Arial" w:cs="Arial"/>
                <w:szCs w:val="22"/>
                <w:lang w:eastAsia="en-US"/>
              </w:rPr>
            </w:pPr>
          </w:p>
        </w:tc>
        <w:tc>
          <w:tcPr>
            <w:tcW w:w="2268" w:type="dxa"/>
            <w:tcBorders>
              <w:top w:val="nil"/>
              <w:left w:val="single" w:sz="8" w:space="0" w:color="auto"/>
              <w:bottom w:val="nil"/>
              <w:right w:val="single" w:sz="4" w:space="0" w:color="auto"/>
            </w:tcBorders>
            <w:shd w:val="clear" w:color="auto" w:fill="FFFFFF"/>
            <w:vAlign w:val="center"/>
          </w:tcPr>
          <w:p w:rsidR="001C32DF" w:rsidRPr="006C7A21" w:rsidRDefault="001C32DF" w:rsidP="00123C90">
            <w:pPr>
              <w:spacing w:line="240" w:lineRule="atLeast"/>
              <w:ind w:left="181" w:right="-1" w:hanging="142"/>
              <w:jc w:val="both"/>
              <w:rPr>
                <w:rFonts w:ascii="Arial" w:eastAsia="Cambria" w:hAnsi="Arial" w:cs="Arial"/>
                <w:szCs w:val="22"/>
                <w:lang w:eastAsia="en-US"/>
              </w:rPr>
            </w:pPr>
          </w:p>
        </w:tc>
      </w:tr>
      <w:tr w:rsidR="001C32DF" w:rsidRPr="006C7A21" w:rsidTr="001C32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hRule="exact" w:val="163"/>
        </w:trPr>
        <w:tc>
          <w:tcPr>
            <w:tcW w:w="8506" w:type="dxa"/>
            <w:gridSpan w:val="6"/>
            <w:tcBorders>
              <w:left w:val="single" w:sz="4" w:space="0" w:color="auto"/>
              <w:bottom w:val="single" w:sz="4" w:space="0" w:color="000000"/>
              <w:right w:val="single" w:sz="4" w:space="0" w:color="auto"/>
            </w:tcBorders>
            <w:shd w:val="clear" w:color="auto" w:fill="FFFFFF"/>
            <w:vAlign w:val="center"/>
          </w:tcPr>
          <w:p w:rsidR="001C32DF" w:rsidRPr="006C7A21" w:rsidRDefault="001C32DF" w:rsidP="008A2201">
            <w:pPr>
              <w:jc w:val="both"/>
              <w:rPr>
                <w:rFonts w:ascii="Arial" w:eastAsia="Cambria" w:hAnsi="Arial" w:cs="Arial"/>
                <w:b/>
                <w:szCs w:val="22"/>
                <w:lang w:eastAsia="en-US"/>
              </w:rPr>
            </w:pPr>
          </w:p>
        </w:tc>
      </w:tr>
    </w:tbl>
    <w:p w:rsidR="001C32DF" w:rsidRPr="006C7A21" w:rsidRDefault="001C32DF" w:rsidP="00123C90">
      <w:pPr>
        <w:tabs>
          <w:tab w:val="left" w:pos="1440"/>
          <w:tab w:val="left" w:pos="7655"/>
        </w:tabs>
        <w:spacing w:line="240" w:lineRule="atLeast"/>
        <w:ind w:right="-1"/>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04"/>
        <w:gridCol w:w="284"/>
        <w:gridCol w:w="3119"/>
      </w:tblGrid>
      <w:tr w:rsidR="001C32DF" w:rsidRPr="006C7A21" w:rsidTr="001C32DF">
        <w:trPr>
          <w:trHeight w:hRule="exact" w:val="340"/>
        </w:trPr>
        <w:tc>
          <w:tcPr>
            <w:tcW w:w="8507" w:type="dxa"/>
            <w:gridSpan w:val="3"/>
            <w:tcBorders>
              <w:bottom w:val="single" w:sz="4" w:space="0" w:color="auto"/>
            </w:tcBorders>
            <w:vAlign w:val="center"/>
          </w:tcPr>
          <w:p w:rsidR="001C32DF" w:rsidRPr="006C7A21" w:rsidRDefault="001C32DF" w:rsidP="00123C90">
            <w:pPr>
              <w:spacing w:line="240" w:lineRule="atLeast"/>
              <w:ind w:right="-1"/>
              <w:jc w:val="both"/>
              <w:rPr>
                <w:rFonts w:ascii="Arial" w:hAnsi="Arial" w:cs="Arial"/>
                <w:b/>
              </w:rPr>
            </w:pPr>
            <w:bookmarkStart w:id="28" w:name="CC_29"/>
            <w:r w:rsidRPr="006C7A21">
              <w:rPr>
                <w:rFonts w:ascii="Arial" w:hAnsi="Arial" w:cs="Arial"/>
                <w:b/>
              </w:rPr>
              <w:t xml:space="preserve">29.- </w:t>
            </w:r>
            <w:bookmarkEnd w:id="28"/>
            <w:r w:rsidRPr="006C7A21">
              <w:rPr>
                <w:rFonts w:ascii="Arial" w:hAnsi="Arial" w:cs="Arial"/>
                <w:b/>
                <w:bCs/>
                <w:spacing w:val="-3"/>
              </w:rPr>
              <w:t xml:space="preserve">OBRAREN </w:t>
            </w:r>
            <w:r w:rsidR="005B63F3" w:rsidRPr="006C7A21">
              <w:rPr>
                <w:rFonts w:ascii="Arial" w:hAnsi="Arial" w:cs="Arial"/>
                <w:b/>
                <w:bCs/>
                <w:spacing w:val="-3"/>
              </w:rPr>
              <w:t>G</w:t>
            </w:r>
            <w:r w:rsidR="00A825C4" w:rsidRPr="006C7A21">
              <w:rPr>
                <w:rFonts w:ascii="Arial" w:hAnsi="Arial" w:cs="Arial"/>
                <w:b/>
                <w:bCs/>
                <w:spacing w:val="-3"/>
              </w:rPr>
              <w:t>A</w:t>
            </w:r>
            <w:r w:rsidRPr="006C7A21">
              <w:rPr>
                <w:rFonts w:ascii="Arial" w:hAnsi="Arial" w:cs="Arial"/>
                <w:b/>
                <w:bCs/>
                <w:spacing w:val="-3"/>
              </w:rPr>
              <w:t>UZATZEA AMAITU DELA OHARTARAZTEKO EPEA</w:t>
            </w:r>
          </w:p>
        </w:tc>
      </w:tr>
      <w:tr w:rsidR="001C32DF" w:rsidRPr="006C7A21" w:rsidTr="001C32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166"/>
        </w:trPr>
        <w:tc>
          <w:tcPr>
            <w:tcW w:w="8507" w:type="dxa"/>
            <w:gridSpan w:val="3"/>
            <w:tcBorders>
              <w:top w:val="single" w:sz="4" w:space="0" w:color="auto"/>
              <w:left w:val="single" w:sz="4" w:space="0" w:color="auto"/>
              <w:right w:val="single" w:sz="4" w:space="0" w:color="auto"/>
            </w:tcBorders>
            <w:shd w:val="clear" w:color="auto" w:fill="FFFFFF"/>
            <w:vAlign w:val="center"/>
          </w:tcPr>
          <w:p w:rsidR="001C32DF" w:rsidRPr="006C7A21" w:rsidRDefault="001C32DF" w:rsidP="008A2201">
            <w:pPr>
              <w:jc w:val="both"/>
              <w:rPr>
                <w:rFonts w:ascii="Arial" w:eastAsia="Cambria" w:hAnsi="Arial" w:cs="Arial"/>
                <w:b/>
                <w:szCs w:val="22"/>
                <w:lang w:eastAsia="en-US"/>
              </w:rPr>
            </w:pPr>
          </w:p>
        </w:tc>
      </w:tr>
      <w:tr w:rsidR="001C32DF" w:rsidRPr="006C7A21" w:rsidTr="001C32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5104" w:type="dxa"/>
            <w:tcBorders>
              <w:top w:val="nil"/>
              <w:left w:val="single" w:sz="4" w:space="0" w:color="auto"/>
              <w:bottom w:val="nil"/>
              <w:right w:val="single" w:sz="8" w:space="0" w:color="auto"/>
            </w:tcBorders>
            <w:shd w:val="clear" w:color="auto" w:fill="FFFFFF"/>
            <w:vAlign w:val="center"/>
          </w:tcPr>
          <w:p w:rsidR="001C32DF" w:rsidRPr="006C7A21" w:rsidRDefault="001C32DF" w:rsidP="008A2201">
            <w:pPr>
              <w:jc w:val="both"/>
              <w:rPr>
                <w:rFonts w:ascii="Arial" w:hAnsi="Arial" w:cs="Arial"/>
              </w:rPr>
            </w:pPr>
            <w:r w:rsidRPr="006C7A21">
              <w:rPr>
                <w:rFonts w:ascii="Arial" w:hAnsi="Arial" w:cs="Arial"/>
              </w:rPr>
              <w:t>45 egun baliodun</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C32DF" w:rsidRPr="006C7A21" w:rsidRDefault="001C32DF" w:rsidP="00123C90">
            <w:pPr>
              <w:spacing w:line="240" w:lineRule="atLeast"/>
              <w:ind w:left="181" w:right="-1" w:hanging="142"/>
              <w:jc w:val="both"/>
              <w:rPr>
                <w:rFonts w:ascii="Arial" w:eastAsia="Cambria" w:hAnsi="Arial" w:cs="Arial"/>
                <w:szCs w:val="22"/>
                <w:lang w:eastAsia="en-US"/>
              </w:rPr>
            </w:pPr>
          </w:p>
        </w:tc>
        <w:tc>
          <w:tcPr>
            <w:tcW w:w="3119" w:type="dxa"/>
            <w:tcBorders>
              <w:top w:val="nil"/>
              <w:left w:val="single" w:sz="8" w:space="0" w:color="auto"/>
              <w:bottom w:val="nil"/>
              <w:right w:val="single" w:sz="4" w:space="0" w:color="auto"/>
            </w:tcBorders>
            <w:shd w:val="clear" w:color="auto" w:fill="FFFFFF"/>
            <w:vAlign w:val="center"/>
          </w:tcPr>
          <w:p w:rsidR="001C32DF" w:rsidRPr="006C7A21" w:rsidRDefault="001C32DF" w:rsidP="00123C90">
            <w:pPr>
              <w:spacing w:line="240" w:lineRule="atLeast"/>
              <w:ind w:left="181" w:right="-1" w:hanging="142"/>
              <w:jc w:val="both"/>
              <w:rPr>
                <w:rFonts w:ascii="Arial" w:eastAsia="Cambria" w:hAnsi="Arial" w:cs="Arial"/>
                <w:szCs w:val="22"/>
                <w:lang w:eastAsia="en-US"/>
              </w:rPr>
            </w:pPr>
          </w:p>
        </w:tc>
      </w:tr>
      <w:tr w:rsidR="001C32DF" w:rsidRPr="006C7A21" w:rsidTr="001C32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hRule="exact" w:val="163"/>
        </w:trPr>
        <w:tc>
          <w:tcPr>
            <w:tcW w:w="8507" w:type="dxa"/>
            <w:gridSpan w:val="3"/>
            <w:tcBorders>
              <w:left w:val="single" w:sz="4" w:space="0" w:color="auto"/>
              <w:right w:val="single" w:sz="4" w:space="0" w:color="auto"/>
            </w:tcBorders>
            <w:shd w:val="clear" w:color="auto" w:fill="FFFFFF"/>
            <w:vAlign w:val="center"/>
          </w:tcPr>
          <w:p w:rsidR="001C32DF" w:rsidRPr="006C7A21" w:rsidRDefault="001C32DF" w:rsidP="008A2201">
            <w:pPr>
              <w:jc w:val="both"/>
              <w:rPr>
                <w:rFonts w:ascii="Arial" w:eastAsia="Cambria" w:hAnsi="Arial" w:cs="Arial"/>
                <w:b/>
                <w:szCs w:val="22"/>
                <w:lang w:eastAsia="en-US"/>
              </w:rPr>
            </w:pPr>
          </w:p>
        </w:tc>
      </w:tr>
      <w:tr w:rsidR="001C32DF" w:rsidRPr="006C7A21" w:rsidTr="001C32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5104" w:type="dxa"/>
            <w:tcBorders>
              <w:top w:val="nil"/>
              <w:left w:val="single" w:sz="4" w:space="0" w:color="auto"/>
              <w:bottom w:val="nil"/>
              <w:right w:val="single" w:sz="8" w:space="0" w:color="auto"/>
            </w:tcBorders>
            <w:shd w:val="clear" w:color="auto" w:fill="FFFFFF"/>
            <w:vAlign w:val="center"/>
          </w:tcPr>
          <w:p w:rsidR="001C32DF" w:rsidRPr="006C7A21" w:rsidRDefault="001C32DF" w:rsidP="00EC3F10">
            <w:pPr>
              <w:jc w:val="both"/>
              <w:rPr>
                <w:rFonts w:ascii="Arial" w:eastAsia="Cambria" w:hAnsi="Arial" w:cs="Arial"/>
                <w:szCs w:val="22"/>
                <w:lang w:eastAsia="en-US"/>
              </w:rPr>
            </w:pPr>
            <w:r w:rsidRPr="006C7A21">
              <w:rPr>
                <w:rFonts w:ascii="Arial" w:hAnsi="Arial" w:cs="Arial"/>
              </w:rPr>
              <w:t xml:space="preserve">Bestelako epe laburrago bat </w:t>
            </w:r>
            <w:r w:rsidR="00EC3F10" w:rsidRPr="006C7A21">
              <w:rPr>
                <w:rFonts w:ascii="Arial" w:hAnsi="Arial" w:cs="Arial"/>
              </w:rPr>
              <w:t>( …. egun baliodun)</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C32DF" w:rsidRPr="006C7A21" w:rsidRDefault="00683FAC" w:rsidP="00123C90">
            <w:pPr>
              <w:spacing w:line="240" w:lineRule="atLeast"/>
              <w:ind w:left="181" w:right="-1" w:hanging="142"/>
              <w:jc w:val="both"/>
              <w:rPr>
                <w:rFonts w:ascii="Arial" w:eastAsia="Cambria" w:hAnsi="Arial" w:cs="Arial"/>
                <w:szCs w:val="22"/>
                <w:lang w:eastAsia="en-US"/>
              </w:rPr>
            </w:pPr>
            <w:r>
              <w:rPr>
                <w:rFonts w:ascii="Arial" w:eastAsia="Cambria" w:hAnsi="Arial" w:cs="Arial"/>
                <w:szCs w:val="22"/>
                <w:lang w:eastAsia="en-US"/>
              </w:rPr>
              <w:t>X</w:t>
            </w:r>
          </w:p>
        </w:tc>
        <w:tc>
          <w:tcPr>
            <w:tcW w:w="3119" w:type="dxa"/>
            <w:tcBorders>
              <w:top w:val="nil"/>
              <w:left w:val="single" w:sz="8" w:space="0" w:color="auto"/>
              <w:bottom w:val="nil"/>
              <w:right w:val="single" w:sz="4" w:space="0" w:color="auto"/>
            </w:tcBorders>
            <w:shd w:val="clear" w:color="auto" w:fill="FFFFFF"/>
            <w:vAlign w:val="center"/>
          </w:tcPr>
          <w:p w:rsidR="001C32DF" w:rsidRPr="006C7A21" w:rsidRDefault="001C32DF" w:rsidP="00123C90">
            <w:pPr>
              <w:spacing w:line="240" w:lineRule="atLeast"/>
              <w:ind w:left="181" w:right="-1" w:hanging="142"/>
              <w:jc w:val="both"/>
              <w:rPr>
                <w:rFonts w:ascii="Arial" w:eastAsia="Cambria" w:hAnsi="Arial" w:cs="Arial"/>
                <w:szCs w:val="22"/>
                <w:lang w:eastAsia="en-US"/>
              </w:rPr>
            </w:pPr>
          </w:p>
        </w:tc>
      </w:tr>
      <w:tr w:rsidR="008A2201" w:rsidRPr="006C7A21" w:rsidTr="008A22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hRule="exact" w:val="163"/>
        </w:trPr>
        <w:tc>
          <w:tcPr>
            <w:tcW w:w="8507" w:type="dxa"/>
            <w:gridSpan w:val="3"/>
            <w:tcBorders>
              <w:left w:val="single" w:sz="4" w:space="0" w:color="auto"/>
              <w:bottom w:val="single" w:sz="4" w:space="0" w:color="000000"/>
              <w:right w:val="single" w:sz="4" w:space="0" w:color="auto"/>
            </w:tcBorders>
            <w:shd w:val="clear" w:color="auto" w:fill="FFFFFF"/>
            <w:vAlign w:val="center"/>
          </w:tcPr>
          <w:p w:rsidR="008A2201" w:rsidRPr="006C7A21" w:rsidRDefault="008A2201" w:rsidP="008A2201">
            <w:pPr>
              <w:jc w:val="both"/>
              <w:rPr>
                <w:rFonts w:ascii="Arial" w:eastAsia="Cambria" w:hAnsi="Arial" w:cs="Arial"/>
                <w:b/>
                <w:szCs w:val="22"/>
                <w:lang w:eastAsia="en-US"/>
              </w:rPr>
            </w:pPr>
          </w:p>
        </w:tc>
      </w:tr>
    </w:tbl>
    <w:p w:rsidR="001C32DF" w:rsidRPr="006C7A21" w:rsidRDefault="001C32DF" w:rsidP="00123C90">
      <w:pPr>
        <w:tabs>
          <w:tab w:val="left" w:pos="1440"/>
          <w:tab w:val="left" w:pos="7655"/>
        </w:tabs>
        <w:spacing w:line="240" w:lineRule="atLeast"/>
        <w:ind w:right="-1"/>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57"/>
        <w:gridCol w:w="384"/>
        <w:gridCol w:w="3087"/>
      </w:tblGrid>
      <w:tr w:rsidR="001C32DF" w:rsidRPr="006C7A21" w:rsidTr="001C32DF">
        <w:trPr>
          <w:trHeight w:hRule="exact" w:val="340"/>
        </w:trPr>
        <w:tc>
          <w:tcPr>
            <w:tcW w:w="8506" w:type="dxa"/>
            <w:gridSpan w:val="3"/>
            <w:tcBorders>
              <w:bottom w:val="single" w:sz="4" w:space="0" w:color="auto"/>
            </w:tcBorders>
            <w:vAlign w:val="center"/>
          </w:tcPr>
          <w:p w:rsidR="001C32DF" w:rsidRPr="006C7A21" w:rsidRDefault="001C32DF" w:rsidP="008A2201">
            <w:pPr>
              <w:spacing w:line="240" w:lineRule="atLeast"/>
              <w:ind w:right="-1"/>
              <w:jc w:val="both"/>
              <w:rPr>
                <w:rFonts w:ascii="Arial" w:hAnsi="Arial" w:cs="Arial"/>
                <w:b/>
              </w:rPr>
            </w:pPr>
            <w:bookmarkStart w:id="29" w:name="CC_30"/>
            <w:r w:rsidRPr="006C7A21">
              <w:rPr>
                <w:rFonts w:ascii="Arial" w:hAnsi="Arial" w:cs="Arial"/>
                <w:b/>
              </w:rPr>
              <w:t xml:space="preserve">30.- </w:t>
            </w:r>
            <w:bookmarkEnd w:id="29"/>
            <w:r w:rsidRPr="006C7A21">
              <w:rPr>
                <w:rFonts w:ascii="Arial" w:hAnsi="Arial" w:cs="Arial"/>
                <w:b/>
                <w:bCs/>
                <w:spacing w:val="-3"/>
              </w:rPr>
              <w:t>AZKEN ZIURTA</w:t>
            </w:r>
            <w:r w:rsidR="008A2201" w:rsidRPr="006C7A21">
              <w:rPr>
                <w:rFonts w:ascii="Arial" w:hAnsi="Arial" w:cs="Arial"/>
                <w:b/>
                <w:bCs/>
                <w:spacing w:val="-3"/>
              </w:rPr>
              <w:t>PEN</w:t>
            </w:r>
            <w:r w:rsidR="00853E28" w:rsidRPr="006C7A21">
              <w:rPr>
                <w:rFonts w:ascii="Arial" w:hAnsi="Arial" w:cs="Arial"/>
                <w:b/>
                <w:bCs/>
                <w:spacing w:val="-3"/>
              </w:rPr>
              <w:t>A</w:t>
            </w:r>
            <w:r w:rsidRPr="006C7A21">
              <w:rPr>
                <w:rFonts w:ascii="Arial" w:hAnsi="Arial" w:cs="Arial"/>
                <w:b/>
                <w:bCs/>
                <w:spacing w:val="-3"/>
              </w:rPr>
              <w:t xml:space="preserve"> ONARTZEKO EPEA</w:t>
            </w:r>
          </w:p>
        </w:tc>
      </w:tr>
      <w:tr w:rsidR="001C32DF" w:rsidRPr="006C7A21" w:rsidTr="001C32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112"/>
        </w:trPr>
        <w:tc>
          <w:tcPr>
            <w:tcW w:w="8506" w:type="dxa"/>
            <w:gridSpan w:val="3"/>
            <w:tcBorders>
              <w:top w:val="single" w:sz="4" w:space="0" w:color="auto"/>
              <w:left w:val="single" w:sz="4" w:space="0" w:color="auto"/>
              <w:right w:val="single" w:sz="4" w:space="0" w:color="auto"/>
            </w:tcBorders>
            <w:shd w:val="clear" w:color="auto" w:fill="FFFFFF"/>
            <w:vAlign w:val="center"/>
          </w:tcPr>
          <w:p w:rsidR="001C32DF" w:rsidRPr="006C7A21" w:rsidRDefault="001C32DF" w:rsidP="008A2201">
            <w:pPr>
              <w:jc w:val="both"/>
              <w:rPr>
                <w:rFonts w:ascii="Arial" w:eastAsia="Cambria" w:hAnsi="Arial" w:cs="Arial"/>
                <w:b/>
                <w:szCs w:val="22"/>
                <w:lang w:eastAsia="en-US"/>
              </w:rPr>
            </w:pPr>
          </w:p>
        </w:tc>
      </w:tr>
      <w:tr w:rsidR="001C32DF" w:rsidRPr="006C7A21" w:rsidTr="001C32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5104" w:type="dxa"/>
            <w:tcBorders>
              <w:top w:val="nil"/>
              <w:left w:val="single" w:sz="4" w:space="0" w:color="auto"/>
              <w:bottom w:val="nil"/>
              <w:right w:val="single" w:sz="8" w:space="0" w:color="auto"/>
            </w:tcBorders>
            <w:shd w:val="clear" w:color="auto" w:fill="FFFFFF"/>
            <w:vAlign w:val="center"/>
          </w:tcPr>
          <w:p w:rsidR="001C32DF" w:rsidRPr="006C7A21" w:rsidRDefault="001C32DF" w:rsidP="008A2201">
            <w:pPr>
              <w:jc w:val="both"/>
              <w:rPr>
                <w:rFonts w:ascii="Arial" w:eastAsia="Cambria" w:hAnsi="Arial" w:cs="Arial"/>
                <w:szCs w:val="22"/>
                <w:lang w:eastAsia="en-US"/>
              </w:rPr>
            </w:pPr>
            <w:r w:rsidRPr="006C7A21">
              <w:rPr>
                <w:rFonts w:ascii="Arial" w:eastAsia="Cambria" w:hAnsi="Arial" w:cs="Arial"/>
                <w:szCs w:val="22"/>
                <w:lang w:eastAsia="en-US"/>
              </w:rPr>
              <w:t>3 hilabete</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1C32DF" w:rsidRPr="006C7A21" w:rsidRDefault="00683FAC" w:rsidP="00123C90">
            <w:pPr>
              <w:spacing w:line="240" w:lineRule="atLeast"/>
              <w:ind w:left="181" w:right="-1" w:hanging="142"/>
              <w:jc w:val="both"/>
              <w:rPr>
                <w:rFonts w:ascii="Arial" w:eastAsia="Cambria" w:hAnsi="Arial" w:cs="Arial"/>
                <w:szCs w:val="22"/>
                <w:lang w:eastAsia="en-US"/>
              </w:rPr>
            </w:pPr>
            <w:r>
              <w:rPr>
                <w:rFonts w:ascii="Arial" w:eastAsia="Cambria" w:hAnsi="Arial" w:cs="Arial"/>
                <w:szCs w:val="22"/>
                <w:lang w:eastAsia="en-US"/>
              </w:rPr>
              <w:t>X</w:t>
            </w:r>
          </w:p>
        </w:tc>
        <w:tc>
          <w:tcPr>
            <w:tcW w:w="3119" w:type="dxa"/>
            <w:tcBorders>
              <w:top w:val="nil"/>
              <w:left w:val="single" w:sz="8" w:space="0" w:color="auto"/>
              <w:bottom w:val="nil"/>
              <w:right w:val="single" w:sz="4" w:space="0" w:color="auto"/>
            </w:tcBorders>
            <w:shd w:val="clear" w:color="auto" w:fill="FFFFFF"/>
            <w:vAlign w:val="center"/>
          </w:tcPr>
          <w:p w:rsidR="001C32DF" w:rsidRPr="006C7A21" w:rsidRDefault="001C32DF" w:rsidP="00123C90">
            <w:pPr>
              <w:spacing w:line="240" w:lineRule="atLeast"/>
              <w:ind w:left="181" w:right="-1" w:hanging="142"/>
              <w:jc w:val="both"/>
              <w:rPr>
                <w:rFonts w:ascii="Arial" w:eastAsia="Cambria" w:hAnsi="Arial" w:cs="Arial"/>
                <w:szCs w:val="22"/>
                <w:lang w:eastAsia="en-US"/>
              </w:rPr>
            </w:pPr>
          </w:p>
        </w:tc>
      </w:tr>
      <w:tr w:rsidR="001C32DF" w:rsidRPr="006C7A21" w:rsidTr="001C32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hRule="exact" w:val="163"/>
        </w:trPr>
        <w:tc>
          <w:tcPr>
            <w:tcW w:w="8506" w:type="dxa"/>
            <w:gridSpan w:val="3"/>
            <w:tcBorders>
              <w:left w:val="single" w:sz="4" w:space="0" w:color="auto"/>
              <w:right w:val="single" w:sz="4" w:space="0" w:color="auto"/>
            </w:tcBorders>
            <w:shd w:val="clear" w:color="auto" w:fill="FFFFFF"/>
            <w:vAlign w:val="center"/>
          </w:tcPr>
          <w:p w:rsidR="001C32DF" w:rsidRPr="006C7A21" w:rsidRDefault="001C32DF" w:rsidP="008A2201">
            <w:pPr>
              <w:jc w:val="both"/>
              <w:rPr>
                <w:rFonts w:ascii="Arial" w:eastAsia="Cambria" w:hAnsi="Arial" w:cs="Arial"/>
                <w:b/>
                <w:szCs w:val="22"/>
                <w:lang w:eastAsia="en-US"/>
              </w:rPr>
            </w:pPr>
          </w:p>
        </w:tc>
      </w:tr>
      <w:tr w:rsidR="001C32DF" w:rsidRPr="006C7A21" w:rsidTr="001C32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5104" w:type="dxa"/>
            <w:tcBorders>
              <w:top w:val="nil"/>
              <w:left w:val="single" w:sz="4" w:space="0" w:color="auto"/>
              <w:bottom w:val="nil"/>
              <w:right w:val="single" w:sz="8" w:space="0" w:color="auto"/>
            </w:tcBorders>
            <w:shd w:val="clear" w:color="auto" w:fill="FFFFFF"/>
            <w:vAlign w:val="center"/>
          </w:tcPr>
          <w:p w:rsidR="001C32DF" w:rsidRPr="006C7A21" w:rsidRDefault="001C32DF" w:rsidP="008A2201">
            <w:pPr>
              <w:jc w:val="both"/>
              <w:rPr>
                <w:rFonts w:ascii="Arial" w:eastAsia="Cambria" w:hAnsi="Arial" w:cs="Arial"/>
                <w:szCs w:val="22"/>
                <w:lang w:eastAsia="en-US"/>
              </w:rPr>
            </w:pPr>
            <w:r w:rsidRPr="006C7A21">
              <w:rPr>
                <w:rFonts w:ascii="Arial" w:hAnsi="Arial" w:cs="Arial"/>
              </w:rPr>
              <w:t>Beste epe bat &gt;</w:t>
            </w:r>
            <w:r w:rsidR="00D04BCA" w:rsidRPr="006C7A21">
              <w:rPr>
                <w:rFonts w:ascii="Arial" w:hAnsi="Arial" w:cs="Arial"/>
              </w:rPr>
              <w:t xml:space="preserve"> </w:t>
            </w:r>
            <w:r w:rsidRPr="006C7A21">
              <w:rPr>
                <w:rFonts w:ascii="Arial" w:hAnsi="Arial" w:cs="Arial"/>
              </w:rPr>
              <w:t>3 hilabete eta &lt; 5 hilabete</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1C32DF" w:rsidRPr="006C7A21" w:rsidRDefault="001C32DF" w:rsidP="00123C90">
            <w:pPr>
              <w:spacing w:line="240" w:lineRule="atLeast"/>
              <w:ind w:left="181" w:right="-1" w:hanging="142"/>
              <w:jc w:val="both"/>
              <w:rPr>
                <w:rFonts w:ascii="Arial" w:eastAsia="Cambria" w:hAnsi="Arial" w:cs="Arial"/>
                <w:szCs w:val="22"/>
                <w:lang w:eastAsia="en-US"/>
              </w:rPr>
            </w:pPr>
          </w:p>
        </w:tc>
        <w:tc>
          <w:tcPr>
            <w:tcW w:w="3119" w:type="dxa"/>
            <w:tcBorders>
              <w:top w:val="nil"/>
              <w:left w:val="single" w:sz="8" w:space="0" w:color="auto"/>
              <w:bottom w:val="nil"/>
              <w:right w:val="single" w:sz="4" w:space="0" w:color="auto"/>
            </w:tcBorders>
            <w:shd w:val="clear" w:color="auto" w:fill="FFFFFF"/>
            <w:vAlign w:val="center"/>
          </w:tcPr>
          <w:p w:rsidR="001C32DF" w:rsidRPr="006C7A21" w:rsidRDefault="001C32DF" w:rsidP="00123C90">
            <w:pPr>
              <w:spacing w:line="240" w:lineRule="atLeast"/>
              <w:ind w:left="181" w:right="-1" w:hanging="142"/>
              <w:jc w:val="both"/>
              <w:rPr>
                <w:rFonts w:ascii="Arial" w:eastAsia="Cambria" w:hAnsi="Arial" w:cs="Arial"/>
                <w:szCs w:val="22"/>
                <w:lang w:eastAsia="en-US"/>
              </w:rPr>
            </w:pPr>
          </w:p>
        </w:tc>
      </w:tr>
      <w:tr w:rsidR="008A2201" w:rsidRPr="006C7A21" w:rsidTr="008A22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hRule="exact" w:val="163"/>
        </w:trPr>
        <w:tc>
          <w:tcPr>
            <w:tcW w:w="8506" w:type="dxa"/>
            <w:gridSpan w:val="3"/>
            <w:tcBorders>
              <w:left w:val="single" w:sz="4" w:space="0" w:color="auto"/>
              <w:bottom w:val="single" w:sz="4" w:space="0" w:color="000000"/>
              <w:right w:val="single" w:sz="4" w:space="0" w:color="auto"/>
            </w:tcBorders>
            <w:shd w:val="clear" w:color="auto" w:fill="FFFFFF"/>
            <w:vAlign w:val="center"/>
          </w:tcPr>
          <w:p w:rsidR="008A2201" w:rsidRPr="006C7A21" w:rsidRDefault="008A2201" w:rsidP="008A2201">
            <w:pPr>
              <w:jc w:val="both"/>
              <w:rPr>
                <w:rFonts w:ascii="Arial" w:eastAsia="Cambria" w:hAnsi="Arial" w:cs="Arial"/>
                <w:b/>
                <w:szCs w:val="22"/>
                <w:lang w:eastAsia="en-US"/>
              </w:rPr>
            </w:pPr>
          </w:p>
        </w:tc>
      </w:tr>
    </w:tbl>
    <w:p w:rsidR="001C32DF" w:rsidRPr="006C7A21" w:rsidRDefault="001C32DF" w:rsidP="00123C90">
      <w:pPr>
        <w:tabs>
          <w:tab w:val="left" w:pos="1440"/>
          <w:tab w:val="left" w:pos="7655"/>
        </w:tabs>
        <w:spacing w:line="240" w:lineRule="atLeast"/>
        <w:ind w:right="-1"/>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C32DF" w:rsidRPr="006C7A21" w:rsidTr="001C32DF">
        <w:trPr>
          <w:trHeight w:hRule="exact" w:val="340"/>
        </w:trPr>
        <w:tc>
          <w:tcPr>
            <w:tcW w:w="8506" w:type="dxa"/>
            <w:vAlign w:val="center"/>
          </w:tcPr>
          <w:p w:rsidR="001C32DF" w:rsidRPr="006C7A21" w:rsidRDefault="001C32DF" w:rsidP="00123C90">
            <w:pPr>
              <w:spacing w:line="240" w:lineRule="atLeast"/>
              <w:ind w:right="-1"/>
              <w:jc w:val="both"/>
              <w:rPr>
                <w:rFonts w:ascii="Arial" w:hAnsi="Arial" w:cs="Arial"/>
                <w:b/>
              </w:rPr>
            </w:pPr>
            <w:bookmarkStart w:id="30" w:name="CC_31"/>
            <w:r w:rsidRPr="006C7A21">
              <w:rPr>
                <w:rFonts w:ascii="Arial" w:hAnsi="Arial" w:cs="Arial"/>
                <w:b/>
              </w:rPr>
              <w:t xml:space="preserve">31.- </w:t>
            </w:r>
            <w:bookmarkEnd w:id="30"/>
            <w:r w:rsidR="005B63F3" w:rsidRPr="006C7A21">
              <w:rPr>
                <w:rFonts w:ascii="Arial" w:hAnsi="Arial" w:cs="Arial"/>
                <w:b/>
              </w:rPr>
              <w:t>BESTE ZEHAZTAPEN OSAGARRI BATZU</w:t>
            </w:r>
            <w:r w:rsidRPr="006C7A21">
              <w:rPr>
                <w:rFonts w:ascii="Arial" w:hAnsi="Arial" w:cs="Arial"/>
                <w:b/>
              </w:rPr>
              <w:t>K</w:t>
            </w:r>
          </w:p>
        </w:tc>
      </w:tr>
      <w:tr w:rsidR="008A2201" w:rsidRPr="006C7A21" w:rsidTr="008A2201">
        <w:trPr>
          <w:trHeight w:val="454"/>
        </w:trPr>
        <w:tc>
          <w:tcPr>
            <w:tcW w:w="8506" w:type="dxa"/>
          </w:tcPr>
          <w:p w:rsidR="0007473A" w:rsidRPr="001C0B5F" w:rsidRDefault="0007473A" w:rsidP="0007473A">
            <w:pPr>
              <w:pStyle w:val="Zerrenda-paragrafoa"/>
              <w:numPr>
                <w:ilvl w:val="0"/>
                <w:numId w:val="33"/>
              </w:numPr>
              <w:spacing w:before="60" w:after="60" w:line="240" w:lineRule="atLeast"/>
              <w:jc w:val="both"/>
              <w:rPr>
                <w:rFonts w:ascii="Arial" w:hAnsi="Arial" w:cs="Arial"/>
                <w:sz w:val="20"/>
                <w:szCs w:val="20"/>
              </w:rPr>
            </w:pPr>
            <w:r w:rsidRPr="001C0B5F">
              <w:rPr>
                <w:rFonts w:ascii="Arial" w:hAnsi="Arial" w:cs="Arial"/>
                <w:sz w:val="20"/>
                <w:szCs w:val="20"/>
              </w:rPr>
              <w:t>Dagokion legeria sektorialaz gain, kasuan kasuko administrazio-agintaritzek (Udal Lizentzia, Uraren Euskal Agentzia, errepideak, etab.) ezartzen dituzten baldintzak zehatz-mehatz beteko dira.</w:t>
            </w:r>
          </w:p>
          <w:p w:rsidR="0007473A" w:rsidRPr="001C0B5F" w:rsidRDefault="0007473A" w:rsidP="0007473A">
            <w:pPr>
              <w:pStyle w:val="Zerrenda-paragrafoa"/>
              <w:spacing w:before="60" w:after="60" w:line="240" w:lineRule="atLeast"/>
              <w:jc w:val="both"/>
              <w:rPr>
                <w:rFonts w:ascii="Arial" w:hAnsi="Arial" w:cs="Arial"/>
                <w:sz w:val="20"/>
                <w:szCs w:val="20"/>
              </w:rPr>
            </w:pPr>
          </w:p>
          <w:p w:rsidR="0007473A" w:rsidRPr="001C0B5F" w:rsidRDefault="0007473A" w:rsidP="0007473A">
            <w:pPr>
              <w:pStyle w:val="Zerrenda-paragrafoa"/>
              <w:numPr>
                <w:ilvl w:val="0"/>
                <w:numId w:val="33"/>
              </w:numPr>
              <w:spacing w:before="60" w:after="60" w:line="240" w:lineRule="atLeast"/>
              <w:jc w:val="both"/>
              <w:rPr>
                <w:rFonts w:ascii="Arial" w:hAnsi="Arial" w:cs="Arial"/>
                <w:sz w:val="20"/>
                <w:szCs w:val="20"/>
              </w:rPr>
            </w:pPr>
            <w:r w:rsidRPr="001C0B5F">
              <w:rPr>
                <w:rFonts w:ascii="Arial" w:hAnsi="Arial" w:cs="Arial"/>
                <w:sz w:val="20"/>
                <w:szCs w:val="20"/>
              </w:rPr>
              <w:t xml:space="preserve">Kontratistak obra amaierako planoak prestatzeko (eraikina egin den bezala) behar diren datu guztiak eman beharko dizkio obra zuzendaritzari. </w:t>
            </w:r>
          </w:p>
          <w:p w:rsidR="0007473A" w:rsidRPr="001C0B5F" w:rsidRDefault="0007473A" w:rsidP="0007473A">
            <w:pPr>
              <w:pStyle w:val="Zerrenda-paragrafoa"/>
              <w:rPr>
                <w:rFonts w:ascii="Arial" w:hAnsi="Arial" w:cs="Arial"/>
                <w:sz w:val="20"/>
                <w:szCs w:val="20"/>
              </w:rPr>
            </w:pPr>
          </w:p>
          <w:p w:rsidR="008A2201" w:rsidRPr="001C0B5F" w:rsidRDefault="0007473A" w:rsidP="0007473A">
            <w:pPr>
              <w:pStyle w:val="Zerrenda-paragrafoa"/>
              <w:numPr>
                <w:ilvl w:val="0"/>
                <w:numId w:val="33"/>
              </w:numPr>
              <w:spacing w:before="60" w:after="60" w:line="240" w:lineRule="atLeast"/>
              <w:jc w:val="both"/>
              <w:rPr>
                <w:rFonts w:ascii="Arial" w:hAnsi="Arial" w:cs="Arial"/>
                <w:sz w:val="20"/>
                <w:szCs w:val="20"/>
              </w:rPr>
            </w:pPr>
            <w:r w:rsidRPr="001C0B5F">
              <w:rPr>
                <w:rFonts w:ascii="Arial" w:hAnsi="Arial" w:cs="Arial"/>
                <w:sz w:val="20"/>
                <w:szCs w:val="20"/>
              </w:rPr>
              <w:lastRenderedPageBreak/>
              <w:t>Obrako udal-lizentziaren tasa eta zerga administrazio sustatzailearen kontura izango dira.</w:t>
            </w:r>
          </w:p>
          <w:p w:rsidR="0007473A" w:rsidRPr="0007473A" w:rsidRDefault="0007473A" w:rsidP="0007473A">
            <w:pPr>
              <w:pStyle w:val="Zerrenda-paragrafoa"/>
              <w:spacing w:before="60" w:after="60" w:line="240" w:lineRule="atLeast"/>
              <w:jc w:val="both"/>
              <w:rPr>
                <w:rFonts w:ascii="Arial" w:hAnsi="Arial" w:cs="Arial"/>
              </w:rPr>
            </w:pPr>
          </w:p>
        </w:tc>
      </w:tr>
    </w:tbl>
    <w:p w:rsidR="001C32DF" w:rsidRPr="006C7A21" w:rsidRDefault="001C32DF" w:rsidP="00123C90">
      <w:pPr>
        <w:tabs>
          <w:tab w:val="left" w:pos="1440"/>
          <w:tab w:val="left" w:pos="7655"/>
        </w:tabs>
        <w:spacing w:line="240" w:lineRule="atLeast"/>
        <w:ind w:right="-1"/>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C32DF" w:rsidRPr="006C7A21" w:rsidTr="001C32DF">
        <w:trPr>
          <w:trHeight w:hRule="exact" w:val="340"/>
        </w:trPr>
        <w:tc>
          <w:tcPr>
            <w:tcW w:w="8506" w:type="dxa"/>
            <w:vAlign w:val="center"/>
          </w:tcPr>
          <w:p w:rsidR="001C32DF" w:rsidRPr="006C7A21" w:rsidRDefault="001C32DF" w:rsidP="00123C90">
            <w:pPr>
              <w:spacing w:line="240" w:lineRule="atLeast"/>
              <w:ind w:right="-1"/>
              <w:jc w:val="both"/>
              <w:rPr>
                <w:rFonts w:ascii="Arial" w:hAnsi="Arial" w:cs="Arial"/>
                <w:b/>
              </w:rPr>
            </w:pPr>
            <w:bookmarkStart w:id="31" w:name="CC_32"/>
            <w:r w:rsidRPr="006C7A21">
              <w:rPr>
                <w:rFonts w:ascii="Arial" w:hAnsi="Arial" w:cs="Arial"/>
                <w:b/>
              </w:rPr>
              <w:t xml:space="preserve">32.- </w:t>
            </w:r>
            <w:bookmarkEnd w:id="31"/>
            <w:r w:rsidRPr="006C7A21">
              <w:rPr>
                <w:rFonts w:ascii="Arial" w:hAnsi="Arial" w:cs="Arial"/>
                <w:b/>
              </w:rPr>
              <w:t>KONTRATAZIO MAHAIA</w:t>
            </w:r>
          </w:p>
        </w:tc>
      </w:tr>
      <w:tr w:rsidR="001C32DF" w:rsidRPr="006C7A21" w:rsidTr="001C32DF">
        <w:trPr>
          <w:trHeight w:val="454"/>
        </w:trPr>
        <w:tc>
          <w:tcPr>
            <w:tcW w:w="8506" w:type="dxa"/>
            <w:vAlign w:val="center"/>
          </w:tcPr>
          <w:p w:rsidR="00AF4C53" w:rsidRPr="00AF4C53" w:rsidRDefault="00AF4C53" w:rsidP="00AF4C53">
            <w:pPr>
              <w:spacing w:before="40" w:after="40" w:line="240" w:lineRule="atLeast"/>
              <w:ind w:right="-1"/>
              <w:jc w:val="both"/>
              <w:rPr>
                <w:rFonts w:ascii="Arial" w:hAnsi="Arial" w:cs="Arial"/>
              </w:rPr>
            </w:pPr>
            <w:r w:rsidRPr="00AF4C53">
              <w:rPr>
                <w:rFonts w:ascii="Arial" w:hAnsi="Arial" w:cs="Arial"/>
                <w:b/>
              </w:rPr>
              <w:t>MAHAIBURUA:</w:t>
            </w:r>
            <w:r w:rsidRPr="00AF4C53">
              <w:rPr>
                <w:rFonts w:ascii="Arial" w:hAnsi="Arial" w:cs="Arial"/>
              </w:rPr>
              <w:t xml:space="preserve"> Arkitektura Zerbitzuko burua, Ainara Sagarna Aranburu</w:t>
            </w:r>
          </w:p>
          <w:p w:rsidR="00AF4C53" w:rsidRPr="00AF4C53" w:rsidRDefault="00AF4C53" w:rsidP="00AF4C53">
            <w:pPr>
              <w:spacing w:before="40" w:after="40" w:line="240" w:lineRule="atLeast"/>
              <w:ind w:right="-1"/>
              <w:jc w:val="both"/>
              <w:rPr>
                <w:rFonts w:ascii="Arial" w:hAnsi="Arial" w:cs="Arial"/>
              </w:rPr>
            </w:pPr>
            <w:r w:rsidRPr="00AF4C53">
              <w:rPr>
                <w:rFonts w:ascii="Arial" w:hAnsi="Arial" w:cs="Arial"/>
                <w:b/>
              </w:rPr>
              <w:t>1. MAHAIKIDEA:</w:t>
            </w:r>
            <w:r w:rsidRPr="00AF4C53">
              <w:rPr>
                <w:rFonts w:ascii="Arial" w:hAnsi="Arial" w:cs="Arial"/>
              </w:rPr>
              <w:t xml:space="preserve"> Leire Martinez Escudero, Arkitektura Zerbitzuko teknikaria.</w:t>
            </w:r>
          </w:p>
          <w:p w:rsidR="00AF4C53" w:rsidRPr="00AF4C53" w:rsidRDefault="00AF4C53" w:rsidP="00AF4C53">
            <w:pPr>
              <w:spacing w:before="40" w:after="40" w:line="240" w:lineRule="atLeast"/>
              <w:ind w:right="-1"/>
              <w:jc w:val="both"/>
              <w:rPr>
                <w:rFonts w:ascii="Arial" w:hAnsi="Arial" w:cs="Arial"/>
              </w:rPr>
            </w:pPr>
            <w:r w:rsidRPr="00AF4C53">
              <w:rPr>
                <w:rFonts w:ascii="Arial" w:hAnsi="Arial" w:cs="Arial"/>
                <w:b/>
              </w:rPr>
              <w:t>2. MAILAKO MAHAIKIDEA</w:t>
            </w:r>
            <w:r w:rsidRPr="00AF4C53">
              <w:rPr>
                <w:rFonts w:ascii="Arial" w:hAnsi="Arial" w:cs="Arial"/>
              </w:rPr>
              <w:t>: Miren Itziar Miner Canflanca,, Mugikortasuneko, Turismoko eta Lurralde Antolaketako idazkari teknikoa.</w:t>
            </w:r>
          </w:p>
          <w:p w:rsidR="00AF4C53" w:rsidRPr="00AF4C53" w:rsidRDefault="00AF4C53" w:rsidP="00AF4C53">
            <w:pPr>
              <w:spacing w:before="40" w:after="40" w:line="240" w:lineRule="atLeast"/>
              <w:ind w:right="-1"/>
              <w:jc w:val="both"/>
              <w:rPr>
                <w:rFonts w:ascii="Arial" w:hAnsi="Arial" w:cs="Arial"/>
              </w:rPr>
            </w:pPr>
            <w:r w:rsidRPr="00AF4C53">
              <w:rPr>
                <w:rFonts w:ascii="Arial" w:hAnsi="Arial" w:cs="Arial"/>
                <w:b/>
              </w:rPr>
              <w:t>3. MAHAIKIDEA:</w:t>
            </w:r>
            <w:r w:rsidRPr="00AF4C53">
              <w:rPr>
                <w:rFonts w:ascii="Arial" w:hAnsi="Arial" w:cs="Arial"/>
              </w:rPr>
              <w:t xml:space="preserve"> Joseba Xabier Lerchundi Agote Kontu-hartzailetza eta Auditoria Zerbitzuko burua.</w:t>
            </w:r>
          </w:p>
          <w:p w:rsidR="001C32DF" w:rsidRDefault="00AF4C53" w:rsidP="00AF4C53">
            <w:pPr>
              <w:spacing w:before="40" w:after="40" w:line="240" w:lineRule="atLeast"/>
              <w:ind w:right="-1"/>
              <w:jc w:val="both"/>
              <w:rPr>
                <w:rFonts w:ascii="Arial" w:hAnsi="Arial" w:cs="Arial"/>
              </w:rPr>
            </w:pPr>
            <w:r w:rsidRPr="00AF4C53">
              <w:rPr>
                <w:rFonts w:ascii="Arial" w:hAnsi="Arial" w:cs="Arial"/>
                <w:b/>
              </w:rPr>
              <w:t>IDAZKARITZA:</w:t>
            </w:r>
            <w:r w:rsidRPr="00AF4C53">
              <w:rPr>
                <w:rFonts w:ascii="Arial" w:hAnsi="Arial" w:cs="Arial"/>
              </w:rPr>
              <w:t xml:space="preserve"> Unai Errea Berges, Mugikortasuneko, Turismoko eta Lurralde Antolaketako Departamentuko Idazkaritza Teknikoko administrazio orokorreko teknikaria.</w:t>
            </w:r>
          </w:p>
          <w:p w:rsidR="001C0B5F" w:rsidRDefault="001C0B5F" w:rsidP="00AF4C53">
            <w:pPr>
              <w:spacing w:before="40" w:after="40" w:line="240" w:lineRule="atLeast"/>
              <w:ind w:right="-1"/>
              <w:jc w:val="both"/>
              <w:rPr>
                <w:rFonts w:ascii="Arial" w:hAnsi="Arial" w:cs="Arial"/>
              </w:rPr>
            </w:pPr>
          </w:p>
          <w:p w:rsidR="001C0B5F" w:rsidRPr="001C0B5F" w:rsidRDefault="001C0B5F" w:rsidP="001C0B5F">
            <w:pPr>
              <w:spacing w:before="40" w:after="40" w:line="240" w:lineRule="atLeast"/>
              <w:ind w:right="-1"/>
              <w:jc w:val="both"/>
              <w:rPr>
                <w:rFonts w:ascii="Arial" w:hAnsi="Arial" w:cs="Arial"/>
              </w:rPr>
            </w:pPr>
            <w:r w:rsidRPr="001C0B5F">
              <w:rPr>
                <w:rFonts w:ascii="Arial" w:hAnsi="Arial" w:cs="Arial"/>
              </w:rPr>
              <w:t>Kontratazio mahaiko kideen kasuan, kargu hutsen, gaixotasunen edo arrazoi justifikaturen batengatiko absentziaren kasuan ondoko ordezkapen araubideari segituko zaio:</w:t>
            </w:r>
          </w:p>
          <w:p w:rsidR="001C0B5F" w:rsidRPr="001C0B5F" w:rsidRDefault="001C0B5F" w:rsidP="001C0B5F">
            <w:pPr>
              <w:spacing w:before="40" w:after="40" w:line="240" w:lineRule="atLeast"/>
              <w:ind w:right="-1"/>
              <w:jc w:val="both"/>
              <w:rPr>
                <w:rFonts w:ascii="Arial" w:hAnsi="Arial" w:cs="Arial"/>
              </w:rPr>
            </w:pPr>
            <w:r w:rsidRPr="001C0B5F">
              <w:rPr>
                <w:rFonts w:ascii="Arial" w:hAnsi="Arial" w:cs="Arial"/>
              </w:rPr>
              <w:t>-</w:t>
            </w:r>
            <w:r w:rsidRPr="001C0B5F">
              <w:rPr>
                <w:rFonts w:ascii="Arial" w:hAnsi="Arial" w:cs="Arial"/>
              </w:rPr>
              <w:tab/>
              <w:t>Mahaiburua: titularra bokalek ordezkatuko dute, klausula agiri honetako ezaugarrien taulan edo, bestela, kontratatzailearen profilean adierazten den ordena berari jarraikiz.</w:t>
            </w:r>
          </w:p>
          <w:p w:rsidR="001C0B5F" w:rsidRPr="001C0B5F" w:rsidRDefault="001C0B5F" w:rsidP="001C0B5F">
            <w:pPr>
              <w:spacing w:before="40" w:after="40" w:line="240" w:lineRule="atLeast"/>
              <w:ind w:right="-1"/>
              <w:jc w:val="both"/>
              <w:rPr>
                <w:rFonts w:ascii="Arial" w:hAnsi="Arial" w:cs="Arial"/>
              </w:rPr>
            </w:pPr>
            <w:r w:rsidRPr="001C0B5F">
              <w:rPr>
                <w:rFonts w:ascii="Arial" w:hAnsi="Arial" w:cs="Arial"/>
              </w:rPr>
              <w:t>-</w:t>
            </w:r>
            <w:r w:rsidRPr="001C0B5F">
              <w:rPr>
                <w:rFonts w:ascii="Arial" w:hAnsi="Arial" w:cs="Arial"/>
              </w:rPr>
              <w:tab/>
              <w:t>Bokalak: bokalak, oro har, titularrak atxikita dauden zerbitzu edo kudeaketa unitateei atxikitako funtzionarioek ordezkatuko dituzte edo, bestela, bokalak berak mendeko diren zuzendaritzako beste zerbitzu batzuei atxikitakoek, eta mahaiburu kargua duenak izendatuko ditu. Ordezkapena deskribatutako moduan egin ezin bada, departamentuko kudeaketa zerbitzu ezberdinetara atxikitako funtzionarioek ordezkatuko dituzte bokalak, Mahaiburuko titularrak izendatuta.</w:t>
            </w:r>
          </w:p>
          <w:p w:rsidR="001C0B5F" w:rsidRPr="001C0B5F" w:rsidRDefault="001C0B5F" w:rsidP="001C0B5F">
            <w:pPr>
              <w:spacing w:before="40" w:after="40" w:line="240" w:lineRule="atLeast"/>
              <w:ind w:right="-1"/>
              <w:jc w:val="both"/>
              <w:rPr>
                <w:rFonts w:ascii="Arial" w:hAnsi="Arial" w:cs="Arial"/>
              </w:rPr>
            </w:pPr>
            <w:r w:rsidRPr="001C0B5F">
              <w:rPr>
                <w:rFonts w:ascii="Arial" w:hAnsi="Arial" w:cs="Arial"/>
              </w:rPr>
              <w:t>-</w:t>
            </w:r>
            <w:r w:rsidRPr="001C0B5F">
              <w:rPr>
                <w:rFonts w:ascii="Arial" w:hAnsi="Arial" w:cs="Arial"/>
              </w:rPr>
              <w:tab/>
              <w:t>Kontu-hartzailetza eta Auditoretza Zerbitzuari atxikitako kidearen kasuan, zerbitzu horretako funtzionario batek ordezkatuko du.</w:t>
            </w:r>
          </w:p>
          <w:p w:rsidR="001C0B5F" w:rsidRPr="006C7A21" w:rsidRDefault="001C0B5F" w:rsidP="001C0B5F">
            <w:pPr>
              <w:spacing w:before="40" w:after="40" w:line="240" w:lineRule="atLeast"/>
              <w:ind w:right="-1"/>
              <w:jc w:val="both"/>
              <w:rPr>
                <w:rFonts w:ascii="Arial" w:hAnsi="Arial" w:cs="Arial"/>
              </w:rPr>
            </w:pPr>
            <w:r w:rsidRPr="001C0B5F">
              <w:rPr>
                <w:rFonts w:ascii="Arial" w:hAnsi="Arial" w:cs="Arial"/>
              </w:rPr>
              <w:t>-</w:t>
            </w:r>
            <w:r w:rsidRPr="001C0B5F">
              <w:rPr>
                <w:rFonts w:ascii="Arial" w:hAnsi="Arial" w:cs="Arial"/>
              </w:rPr>
              <w:tab/>
              <w:t>Idazkaria: kontratua kudeatzen duen departamentuari atxikitako eta mahaiburu kargua duenak izendatutako funtzionario batek ordezkatuko du.</w:t>
            </w:r>
          </w:p>
        </w:tc>
      </w:tr>
    </w:tbl>
    <w:p w:rsidR="001C32DF" w:rsidRPr="006C7A21" w:rsidRDefault="001C32DF" w:rsidP="00123C90">
      <w:pPr>
        <w:tabs>
          <w:tab w:val="left" w:pos="1440"/>
          <w:tab w:val="left" w:pos="7655"/>
        </w:tabs>
        <w:spacing w:line="240" w:lineRule="atLeast"/>
        <w:ind w:right="-1"/>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AF4C53" w:rsidRPr="003C6273" w:rsidTr="00B62B85">
        <w:trPr>
          <w:trHeight w:hRule="exact" w:val="340"/>
        </w:trPr>
        <w:tc>
          <w:tcPr>
            <w:tcW w:w="8506" w:type="dxa"/>
            <w:vAlign w:val="center"/>
          </w:tcPr>
          <w:p w:rsidR="00AF4C53" w:rsidRPr="003C6273" w:rsidRDefault="00AF4C53" w:rsidP="00B62B85">
            <w:pPr>
              <w:spacing w:before="40" w:after="40" w:line="240" w:lineRule="atLeast"/>
              <w:ind w:right="-1"/>
              <w:jc w:val="both"/>
              <w:rPr>
                <w:rFonts w:ascii="Arial" w:hAnsi="Arial" w:cs="Arial"/>
                <w:b/>
              </w:rPr>
            </w:pPr>
            <w:bookmarkStart w:id="32" w:name="CC_33"/>
            <w:r w:rsidRPr="003C6273">
              <w:rPr>
                <w:rFonts w:ascii="Arial" w:hAnsi="Arial" w:cs="Arial"/>
                <w:b/>
              </w:rPr>
              <w:t xml:space="preserve">33.- </w:t>
            </w:r>
            <w:bookmarkEnd w:id="32"/>
            <w:r w:rsidRPr="003C6273">
              <w:rPr>
                <w:rFonts w:ascii="Arial" w:hAnsi="Arial" w:cs="Arial"/>
                <w:b/>
              </w:rPr>
              <w:t>PROPOSAMENAK AURKEZTEKO EPEA</w:t>
            </w:r>
          </w:p>
        </w:tc>
      </w:tr>
      <w:tr w:rsidR="00AF4C53" w:rsidRPr="003C6273" w:rsidTr="00B62B85">
        <w:trPr>
          <w:trHeight w:val="454"/>
        </w:trPr>
        <w:tc>
          <w:tcPr>
            <w:tcW w:w="8506" w:type="dxa"/>
          </w:tcPr>
          <w:p w:rsidR="00AF4C53" w:rsidRDefault="00AF4C53" w:rsidP="00B62B85">
            <w:pPr>
              <w:spacing w:before="40" w:after="40" w:line="240" w:lineRule="atLeast"/>
              <w:ind w:right="-1"/>
              <w:jc w:val="both"/>
              <w:rPr>
                <w:rFonts w:ascii="Arial" w:eastAsia="Cambria" w:hAnsi="Arial" w:cs="Arial"/>
                <w:szCs w:val="22"/>
                <w:lang w:eastAsia="en-US"/>
              </w:rPr>
            </w:pPr>
            <w:r w:rsidRPr="003C6273">
              <w:rPr>
                <w:rFonts w:ascii="Arial" w:eastAsia="Cambria" w:hAnsi="Arial" w:cs="Arial"/>
                <w:szCs w:val="22"/>
                <w:lang w:eastAsia="en-US"/>
              </w:rPr>
              <w:t xml:space="preserve">Proposamenak aurkezteko epea </w:t>
            </w:r>
            <w:r w:rsidR="00C74287" w:rsidRPr="00C74287">
              <w:rPr>
                <w:rFonts w:ascii="Arial" w:eastAsia="Cambria" w:hAnsi="Arial" w:cs="Arial"/>
                <w:b/>
                <w:szCs w:val="22"/>
                <w:lang w:eastAsia="en-US"/>
              </w:rPr>
              <w:t>H</w:t>
            </w:r>
            <w:r w:rsidR="00C233BA">
              <w:rPr>
                <w:rFonts w:ascii="Arial" w:eastAsia="Cambria" w:hAnsi="Arial" w:cs="Arial"/>
                <w:b/>
                <w:szCs w:val="22"/>
                <w:lang w:eastAsia="en-US"/>
              </w:rPr>
              <w:t>OGEI</w:t>
            </w:r>
            <w:r w:rsidR="00C74287" w:rsidRPr="00C74287">
              <w:rPr>
                <w:rFonts w:ascii="Arial" w:eastAsia="Cambria" w:hAnsi="Arial" w:cs="Arial"/>
                <w:b/>
                <w:szCs w:val="22"/>
                <w:lang w:eastAsia="en-US"/>
              </w:rPr>
              <w:t xml:space="preserve"> (</w:t>
            </w:r>
            <w:r w:rsidR="00C233BA">
              <w:rPr>
                <w:rFonts w:ascii="Arial" w:eastAsia="Cambria" w:hAnsi="Arial" w:cs="Arial"/>
                <w:b/>
                <w:szCs w:val="22"/>
                <w:lang w:eastAsia="en-US"/>
              </w:rPr>
              <w:t>20</w:t>
            </w:r>
            <w:bookmarkStart w:id="33" w:name="_GoBack"/>
            <w:bookmarkEnd w:id="33"/>
            <w:r w:rsidR="00C74287" w:rsidRPr="00C74287">
              <w:rPr>
                <w:rFonts w:ascii="Arial" w:eastAsia="Cambria" w:hAnsi="Arial" w:cs="Arial"/>
                <w:b/>
                <w:szCs w:val="22"/>
                <w:lang w:eastAsia="en-US"/>
              </w:rPr>
              <w:t>)</w:t>
            </w:r>
            <w:r w:rsidRPr="00C74287">
              <w:rPr>
                <w:rFonts w:ascii="Arial" w:eastAsia="Cambria" w:hAnsi="Arial" w:cs="Arial"/>
                <w:b/>
                <w:szCs w:val="22"/>
                <w:lang w:eastAsia="en-US"/>
              </w:rPr>
              <w:t xml:space="preserve"> </w:t>
            </w:r>
            <w:r w:rsidR="00C74287" w:rsidRPr="00C74287">
              <w:rPr>
                <w:rFonts w:ascii="Arial" w:eastAsia="Cambria" w:hAnsi="Arial" w:cs="Arial"/>
                <w:b/>
                <w:szCs w:val="22"/>
                <w:lang w:eastAsia="en-US"/>
              </w:rPr>
              <w:t>EGUN NATURALEKOA</w:t>
            </w:r>
            <w:r w:rsidR="00C74287" w:rsidRPr="00C74287">
              <w:rPr>
                <w:rFonts w:ascii="Arial" w:eastAsia="Cambria" w:hAnsi="Arial" w:cs="Arial"/>
                <w:szCs w:val="22"/>
                <w:lang w:eastAsia="en-US"/>
              </w:rPr>
              <w:t xml:space="preserve"> </w:t>
            </w:r>
            <w:r w:rsidRPr="003C6273">
              <w:rPr>
                <w:rFonts w:ascii="Arial" w:eastAsia="Cambria" w:hAnsi="Arial" w:cs="Arial"/>
                <w:szCs w:val="22"/>
                <w:lang w:eastAsia="en-US"/>
              </w:rPr>
              <w:t xml:space="preserve">izango da, lizitazio iragarkia </w:t>
            </w:r>
            <w:r>
              <w:rPr>
                <w:rFonts w:ascii="Arial" w:eastAsia="Cambria" w:hAnsi="Arial" w:cs="Arial"/>
                <w:szCs w:val="22"/>
                <w:lang w:eastAsia="en-US"/>
              </w:rPr>
              <w:t>argitaratu</w:t>
            </w:r>
            <w:r w:rsidRPr="003C6273">
              <w:rPr>
                <w:rFonts w:ascii="Arial" w:eastAsia="Cambria" w:hAnsi="Arial" w:cs="Arial"/>
                <w:szCs w:val="22"/>
                <w:lang w:eastAsia="en-US"/>
              </w:rPr>
              <w:t xml:space="preserve"> eta biharamunetik aurrera.</w:t>
            </w:r>
          </w:p>
          <w:p w:rsidR="00AF4C53" w:rsidRPr="000F2E56" w:rsidRDefault="00AF4C53" w:rsidP="00B62B85">
            <w:pPr>
              <w:spacing w:before="40" w:after="40" w:line="240" w:lineRule="atLeast"/>
              <w:ind w:right="-1"/>
              <w:jc w:val="both"/>
              <w:rPr>
                <w:rFonts w:ascii="Arial" w:hAnsi="Arial" w:cs="Arial"/>
              </w:rPr>
            </w:pPr>
            <w:r w:rsidRPr="00285DF7">
              <w:rPr>
                <w:rFonts w:ascii="Arial" w:hAnsi="Arial" w:cs="Arial"/>
              </w:rPr>
              <w:t>Epea amaitzeko egun eta ordu zehatza kontratuaren lizitazio-iragarkian adieraziko da, kontratatzailearen profilean.</w:t>
            </w:r>
          </w:p>
        </w:tc>
      </w:tr>
    </w:tbl>
    <w:p w:rsidR="00AE25A5" w:rsidRPr="006C7A21" w:rsidRDefault="00AE25A5" w:rsidP="00AE25A5">
      <w:pPr>
        <w:tabs>
          <w:tab w:val="left" w:pos="1440"/>
          <w:tab w:val="left" w:pos="7655"/>
        </w:tabs>
        <w:spacing w:after="60" w:line="240" w:lineRule="atLeast"/>
        <w:ind w:right="-1"/>
        <w:rPr>
          <w:rFonts w:ascii="Arial" w:hAnsi="Arial" w:cs="Arial"/>
          <w:b/>
          <w:sz w:val="18"/>
          <w:szCs w:val="18"/>
        </w:rPr>
      </w:pPr>
    </w:p>
    <w:p w:rsidR="00AE25A5" w:rsidRPr="006C7A21" w:rsidRDefault="00AE25A5" w:rsidP="00AE25A5">
      <w:pPr>
        <w:tabs>
          <w:tab w:val="left" w:pos="1440"/>
          <w:tab w:val="left" w:pos="7655"/>
        </w:tabs>
        <w:spacing w:after="60" w:line="240" w:lineRule="atLeast"/>
        <w:ind w:right="-1"/>
        <w:rPr>
          <w:rFonts w:ascii="Arial" w:hAnsi="Arial" w:cs="Arial"/>
          <w:b/>
          <w:sz w:val="18"/>
          <w:szCs w:val="18"/>
        </w:rPr>
      </w:pPr>
    </w:p>
    <w:p w:rsidR="00AE25A5" w:rsidRPr="006C7A21" w:rsidRDefault="00AE25A5" w:rsidP="00123C90">
      <w:pPr>
        <w:tabs>
          <w:tab w:val="left" w:pos="1440"/>
          <w:tab w:val="left" w:pos="7655"/>
        </w:tabs>
        <w:spacing w:line="240" w:lineRule="atLeast"/>
        <w:ind w:right="-1"/>
        <w:rPr>
          <w:rFonts w:ascii="Arial" w:hAnsi="Arial" w:cs="Arial"/>
          <w:b/>
          <w:sz w:val="18"/>
          <w:szCs w:val="18"/>
        </w:rPr>
      </w:pPr>
    </w:p>
    <w:p w:rsidR="001C32DF" w:rsidRPr="006C7A21" w:rsidRDefault="001C32DF" w:rsidP="00123C90">
      <w:pPr>
        <w:spacing w:line="240" w:lineRule="atLeast"/>
        <w:ind w:right="-1"/>
        <w:jc w:val="both"/>
        <w:rPr>
          <w:rFonts w:ascii="Arial" w:hAnsi="Arial" w:cs="Arial"/>
        </w:rPr>
        <w:sectPr w:rsidR="001C32DF" w:rsidRPr="006C7A21" w:rsidSect="006C7A21">
          <w:headerReference w:type="default" r:id="rId9"/>
          <w:footerReference w:type="default" r:id="rId10"/>
          <w:pgSz w:w="11906" w:h="16838"/>
          <w:pgMar w:top="0" w:right="1701" w:bottom="1701" w:left="1701" w:header="709" w:footer="709" w:gutter="0"/>
          <w:cols w:space="708"/>
          <w:docGrid w:linePitch="360"/>
        </w:sectPr>
      </w:pPr>
    </w:p>
    <w:p w:rsidR="00674E91" w:rsidRPr="006C7A21" w:rsidRDefault="00674E91" w:rsidP="00123C90">
      <w:pPr>
        <w:spacing w:line="240" w:lineRule="atLeast"/>
        <w:ind w:right="-1"/>
        <w:jc w:val="both"/>
        <w:rPr>
          <w:rFonts w:ascii="Arial" w:hAnsi="Arial" w:cs="Arial"/>
        </w:rPr>
      </w:pPr>
    </w:p>
    <w:p w:rsidR="00C20B16" w:rsidRPr="006C7A21" w:rsidRDefault="00E31029" w:rsidP="00AF4C53">
      <w:pPr>
        <w:pStyle w:val="EA1"/>
      </w:pPr>
      <w:r w:rsidRPr="006C7A21">
        <w:t>AURKIBIDEA</w:t>
      </w:r>
    </w:p>
    <w:p w:rsidR="002B6558" w:rsidRPr="006C7A21" w:rsidRDefault="002B6558" w:rsidP="00123C90">
      <w:pPr>
        <w:spacing w:line="240" w:lineRule="atLeast"/>
        <w:ind w:right="-1"/>
        <w:jc w:val="both"/>
        <w:rPr>
          <w:rFonts w:ascii="Arial" w:hAnsi="Arial" w:cs="Arial"/>
        </w:rPr>
      </w:pPr>
    </w:p>
    <w:p w:rsidR="00CD5573" w:rsidRPr="006C7A21" w:rsidRDefault="00A648F6" w:rsidP="00AF4C53">
      <w:pPr>
        <w:pStyle w:val="EA1"/>
        <w:rPr>
          <w:rFonts w:asciiTheme="minorHAnsi" w:eastAsiaTheme="minorEastAsia" w:hAnsiTheme="minorHAnsi" w:cstheme="minorBidi"/>
          <w:szCs w:val="22"/>
        </w:rPr>
      </w:pPr>
      <w:r w:rsidRPr="006C7A21">
        <w:rPr>
          <w:rFonts w:cs="Arial"/>
          <w:szCs w:val="22"/>
        </w:rPr>
        <w:fldChar w:fldCharType="begin"/>
      </w:r>
      <w:r w:rsidRPr="006C7A21">
        <w:rPr>
          <w:rFonts w:cs="Arial"/>
          <w:szCs w:val="22"/>
        </w:rPr>
        <w:instrText xml:space="preserve"> TOC \o "1-4" \h \z \u </w:instrText>
      </w:r>
      <w:r w:rsidRPr="006C7A21">
        <w:rPr>
          <w:rFonts w:cs="Arial"/>
          <w:szCs w:val="22"/>
        </w:rPr>
        <w:fldChar w:fldCharType="separate"/>
      </w:r>
      <w:hyperlink w:anchor="_Toc63440873" w:history="1">
        <w:r w:rsidR="00CD5573" w:rsidRPr="006C7A21">
          <w:rPr>
            <w:rStyle w:val="Hiperesteka"/>
          </w:rPr>
          <w:t>I. KAPITULUA - XEDAPEN OROKORRAK</w:t>
        </w:r>
        <w:r w:rsidR="00CD5573" w:rsidRPr="006C7A21">
          <w:rPr>
            <w:webHidden/>
          </w:rPr>
          <w:tab/>
        </w:r>
        <w:r w:rsidR="00CD5573" w:rsidRPr="006C7A21">
          <w:rPr>
            <w:webHidden/>
          </w:rPr>
          <w:fldChar w:fldCharType="begin"/>
        </w:r>
        <w:r w:rsidR="00CD5573" w:rsidRPr="006C7A21">
          <w:rPr>
            <w:webHidden/>
          </w:rPr>
          <w:instrText xml:space="preserve"> PAGEREF _Toc63440873 \h </w:instrText>
        </w:r>
        <w:r w:rsidR="00CD5573" w:rsidRPr="006C7A21">
          <w:rPr>
            <w:webHidden/>
          </w:rPr>
        </w:r>
        <w:r w:rsidR="00CD5573" w:rsidRPr="006C7A21">
          <w:rPr>
            <w:webHidden/>
          </w:rPr>
          <w:fldChar w:fldCharType="separate"/>
        </w:r>
        <w:r w:rsidR="00213B43" w:rsidRPr="006C7A21">
          <w:rPr>
            <w:webHidden/>
          </w:rPr>
          <w:t>1</w:t>
        </w:r>
        <w:r w:rsidR="00CD5573" w:rsidRPr="006C7A21">
          <w:rPr>
            <w:webHidden/>
          </w:rPr>
          <w:fldChar w:fldCharType="end"/>
        </w:r>
      </w:hyperlink>
    </w:p>
    <w:p w:rsidR="00CD5573" w:rsidRPr="006C7A21" w:rsidRDefault="00C233BA">
      <w:pPr>
        <w:pStyle w:val="EA2"/>
        <w:rPr>
          <w:rFonts w:asciiTheme="minorHAnsi" w:eastAsiaTheme="minorEastAsia" w:hAnsiTheme="minorHAnsi" w:cstheme="minorBidi"/>
          <w:noProof/>
          <w:sz w:val="22"/>
          <w:szCs w:val="22"/>
        </w:rPr>
      </w:pPr>
      <w:hyperlink w:anchor="_Toc63440874" w:history="1">
        <w:r w:rsidR="00CD5573" w:rsidRPr="006C7A21">
          <w:rPr>
            <w:rStyle w:val="Hiperesteka"/>
            <w:noProof/>
          </w:rPr>
          <w:t>1.- Kontratuaren objektua</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_Toc63440874 \h </w:instrText>
        </w:r>
        <w:r w:rsidR="00CD5573" w:rsidRPr="006C7A21">
          <w:rPr>
            <w:noProof/>
            <w:webHidden/>
          </w:rPr>
        </w:r>
        <w:r w:rsidR="00CD5573" w:rsidRPr="006C7A21">
          <w:rPr>
            <w:noProof/>
            <w:webHidden/>
          </w:rPr>
          <w:fldChar w:fldCharType="separate"/>
        </w:r>
        <w:r w:rsidR="00213B43" w:rsidRPr="006C7A21">
          <w:rPr>
            <w:noProof/>
            <w:webHidden/>
          </w:rPr>
          <w:t>1</w:t>
        </w:r>
        <w:r w:rsidR="00CD5573" w:rsidRPr="006C7A21">
          <w:rPr>
            <w:noProof/>
            <w:webHidden/>
          </w:rPr>
          <w:fldChar w:fldCharType="end"/>
        </w:r>
      </w:hyperlink>
    </w:p>
    <w:p w:rsidR="00CD5573" w:rsidRPr="006C7A21" w:rsidRDefault="00C233BA">
      <w:pPr>
        <w:pStyle w:val="EA2"/>
        <w:rPr>
          <w:rFonts w:asciiTheme="minorHAnsi" w:eastAsiaTheme="minorEastAsia" w:hAnsiTheme="minorHAnsi" w:cstheme="minorBidi"/>
          <w:noProof/>
          <w:sz w:val="22"/>
          <w:szCs w:val="22"/>
        </w:rPr>
      </w:pPr>
      <w:hyperlink w:anchor="_Toc63440875" w:history="1">
        <w:r w:rsidR="00CD5573" w:rsidRPr="006C7A21">
          <w:rPr>
            <w:rStyle w:val="Hiperesteka"/>
            <w:noProof/>
          </w:rPr>
          <w:t>2.- Kontratuaren bitartez bete beharreko premia administratiboak</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_Toc63440875 \h </w:instrText>
        </w:r>
        <w:r w:rsidR="00CD5573" w:rsidRPr="006C7A21">
          <w:rPr>
            <w:noProof/>
            <w:webHidden/>
          </w:rPr>
        </w:r>
        <w:r w:rsidR="00CD5573" w:rsidRPr="006C7A21">
          <w:rPr>
            <w:noProof/>
            <w:webHidden/>
          </w:rPr>
          <w:fldChar w:fldCharType="separate"/>
        </w:r>
        <w:r w:rsidR="00213B43" w:rsidRPr="006C7A21">
          <w:rPr>
            <w:noProof/>
            <w:webHidden/>
          </w:rPr>
          <w:t>1</w:t>
        </w:r>
        <w:r w:rsidR="00CD5573" w:rsidRPr="006C7A21">
          <w:rPr>
            <w:noProof/>
            <w:webHidden/>
          </w:rPr>
          <w:fldChar w:fldCharType="end"/>
        </w:r>
      </w:hyperlink>
    </w:p>
    <w:p w:rsidR="00CD5573" w:rsidRPr="006C7A21" w:rsidRDefault="00C233BA">
      <w:pPr>
        <w:pStyle w:val="EA2"/>
        <w:rPr>
          <w:rFonts w:asciiTheme="minorHAnsi" w:eastAsiaTheme="minorEastAsia" w:hAnsiTheme="minorHAnsi" w:cstheme="minorBidi"/>
          <w:noProof/>
          <w:sz w:val="22"/>
          <w:szCs w:val="22"/>
        </w:rPr>
      </w:pPr>
      <w:hyperlink w:anchor="_Toc63440876" w:history="1">
        <w:r w:rsidR="00CD5573" w:rsidRPr="006C7A21">
          <w:rPr>
            <w:rStyle w:val="Hiperesteka"/>
            <w:noProof/>
          </w:rPr>
          <w:t>3.- Lizitazioaren oinarrizko aurrekontua</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_Toc63440876 \h </w:instrText>
        </w:r>
        <w:r w:rsidR="00CD5573" w:rsidRPr="006C7A21">
          <w:rPr>
            <w:noProof/>
            <w:webHidden/>
          </w:rPr>
        </w:r>
        <w:r w:rsidR="00CD5573" w:rsidRPr="006C7A21">
          <w:rPr>
            <w:noProof/>
            <w:webHidden/>
          </w:rPr>
          <w:fldChar w:fldCharType="separate"/>
        </w:r>
        <w:r w:rsidR="00213B43" w:rsidRPr="006C7A21">
          <w:rPr>
            <w:noProof/>
            <w:webHidden/>
          </w:rPr>
          <w:t>1</w:t>
        </w:r>
        <w:r w:rsidR="00CD5573" w:rsidRPr="006C7A21">
          <w:rPr>
            <w:noProof/>
            <w:webHidden/>
          </w:rPr>
          <w:fldChar w:fldCharType="end"/>
        </w:r>
      </w:hyperlink>
    </w:p>
    <w:p w:rsidR="00CD5573" w:rsidRPr="006C7A21" w:rsidRDefault="00C233BA">
      <w:pPr>
        <w:pStyle w:val="EA2"/>
        <w:rPr>
          <w:rFonts w:asciiTheme="minorHAnsi" w:eastAsiaTheme="minorEastAsia" w:hAnsiTheme="minorHAnsi" w:cstheme="minorBidi"/>
          <w:noProof/>
          <w:sz w:val="22"/>
          <w:szCs w:val="22"/>
        </w:rPr>
      </w:pPr>
      <w:hyperlink w:anchor="_Toc63440877" w:history="1">
        <w:r w:rsidR="00CD5573" w:rsidRPr="006C7A21">
          <w:rPr>
            <w:rStyle w:val="Hiperesteka"/>
            <w:noProof/>
          </w:rPr>
          <w:t>4.- Kontratuaren balio zenbatetsia</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_Toc63440877 \h </w:instrText>
        </w:r>
        <w:r w:rsidR="00CD5573" w:rsidRPr="006C7A21">
          <w:rPr>
            <w:noProof/>
            <w:webHidden/>
          </w:rPr>
        </w:r>
        <w:r w:rsidR="00CD5573" w:rsidRPr="006C7A21">
          <w:rPr>
            <w:noProof/>
            <w:webHidden/>
          </w:rPr>
          <w:fldChar w:fldCharType="separate"/>
        </w:r>
        <w:r w:rsidR="00213B43" w:rsidRPr="006C7A21">
          <w:rPr>
            <w:noProof/>
            <w:webHidden/>
          </w:rPr>
          <w:t>1</w:t>
        </w:r>
        <w:r w:rsidR="00CD5573" w:rsidRPr="006C7A21">
          <w:rPr>
            <w:noProof/>
            <w:webHidden/>
          </w:rPr>
          <w:fldChar w:fldCharType="end"/>
        </w:r>
      </w:hyperlink>
    </w:p>
    <w:p w:rsidR="00CD5573" w:rsidRPr="006C7A21" w:rsidRDefault="00C233BA">
      <w:pPr>
        <w:pStyle w:val="EA2"/>
        <w:rPr>
          <w:rFonts w:asciiTheme="minorHAnsi" w:eastAsiaTheme="minorEastAsia" w:hAnsiTheme="minorHAnsi" w:cstheme="minorBidi"/>
          <w:noProof/>
          <w:sz w:val="22"/>
          <w:szCs w:val="22"/>
        </w:rPr>
      </w:pPr>
      <w:hyperlink w:anchor="_Toc63440878" w:history="1">
        <w:r w:rsidR="00CD5573" w:rsidRPr="006C7A21">
          <w:rPr>
            <w:rStyle w:val="Hiperesteka"/>
            <w:noProof/>
          </w:rPr>
          <w:t>5.- Kontratuaren prezioa</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_Toc63440878 \h </w:instrText>
        </w:r>
        <w:r w:rsidR="00CD5573" w:rsidRPr="006C7A21">
          <w:rPr>
            <w:noProof/>
            <w:webHidden/>
          </w:rPr>
        </w:r>
        <w:r w:rsidR="00CD5573" w:rsidRPr="006C7A21">
          <w:rPr>
            <w:noProof/>
            <w:webHidden/>
          </w:rPr>
          <w:fldChar w:fldCharType="separate"/>
        </w:r>
        <w:r w:rsidR="00213B43" w:rsidRPr="006C7A21">
          <w:rPr>
            <w:noProof/>
            <w:webHidden/>
          </w:rPr>
          <w:t>1</w:t>
        </w:r>
        <w:r w:rsidR="00CD5573" w:rsidRPr="006C7A21">
          <w:rPr>
            <w:noProof/>
            <w:webHidden/>
          </w:rPr>
          <w:fldChar w:fldCharType="end"/>
        </w:r>
      </w:hyperlink>
    </w:p>
    <w:p w:rsidR="00CD5573" w:rsidRPr="006C7A21" w:rsidRDefault="00C233BA">
      <w:pPr>
        <w:pStyle w:val="EA2"/>
        <w:rPr>
          <w:rFonts w:asciiTheme="minorHAnsi" w:eastAsiaTheme="minorEastAsia" w:hAnsiTheme="minorHAnsi" w:cstheme="minorBidi"/>
          <w:noProof/>
          <w:sz w:val="22"/>
          <w:szCs w:val="22"/>
        </w:rPr>
      </w:pPr>
      <w:hyperlink w:anchor="_Toc63440879" w:history="1">
        <w:r w:rsidR="00CD5573" w:rsidRPr="006C7A21">
          <w:rPr>
            <w:rStyle w:val="Hiperesteka"/>
            <w:noProof/>
          </w:rPr>
          <w:t>6.- Kreditua izatea</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_Toc63440879 \h </w:instrText>
        </w:r>
        <w:r w:rsidR="00CD5573" w:rsidRPr="006C7A21">
          <w:rPr>
            <w:noProof/>
            <w:webHidden/>
          </w:rPr>
        </w:r>
        <w:r w:rsidR="00CD5573" w:rsidRPr="006C7A21">
          <w:rPr>
            <w:noProof/>
            <w:webHidden/>
          </w:rPr>
          <w:fldChar w:fldCharType="separate"/>
        </w:r>
        <w:r w:rsidR="00213B43" w:rsidRPr="006C7A21">
          <w:rPr>
            <w:noProof/>
            <w:webHidden/>
          </w:rPr>
          <w:t>2</w:t>
        </w:r>
        <w:r w:rsidR="00CD5573" w:rsidRPr="006C7A21">
          <w:rPr>
            <w:noProof/>
            <w:webHidden/>
          </w:rPr>
          <w:fldChar w:fldCharType="end"/>
        </w:r>
      </w:hyperlink>
    </w:p>
    <w:p w:rsidR="00CD5573" w:rsidRPr="006C7A21" w:rsidRDefault="00C233BA">
      <w:pPr>
        <w:pStyle w:val="EA2"/>
        <w:rPr>
          <w:rFonts w:asciiTheme="minorHAnsi" w:eastAsiaTheme="minorEastAsia" w:hAnsiTheme="minorHAnsi" w:cstheme="minorBidi"/>
          <w:noProof/>
          <w:sz w:val="22"/>
          <w:szCs w:val="22"/>
        </w:rPr>
      </w:pPr>
      <w:hyperlink w:anchor="_Toc63440880" w:history="1">
        <w:r w:rsidR="00CD5573" w:rsidRPr="006C7A21">
          <w:rPr>
            <w:rStyle w:val="Hiperesteka"/>
            <w:noProof/>
          </w:rPr>
          <w:t>7.- Obrak gauzatzeko epea</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_Toc63440880 \h </w:instrText>
        </w:r>
        <w:r w:rsidR="00CD5573" w:rsidRPr="006C7A21">
          <w:rPr>
            <w:noProof/>
            <w:webHidden/>
          </w:rPr>
        </w:r>
        <w:r w:rsidR="00CD5573" w:rsidRPr="006C7A21">
          <w:rPr>
            <w:noProof/>
            <w:webHidden/>
          </w:rPr>
          <w:fldChar w:fldCharType="separate"/>
        </w:r>
        <w:r w:rsidR="00213B43" w:rsidRPr="006C7A21">
          <w:rPr>
            <w:noProof/>
            <w:webHidden/>
          </w:rPr>
          <w:t>2</w:t>
        </w:r>
        <w:r w:rsidR="00CD5573" w:rsidRPr="006C7A21">
          <w:rPr>
            <w:noProof/>
            <w:webHidden/>
          </w:rPr>
          <w:fldChar w:fldCharType="end"/>
        </w:r>
      </w:hyperlink>
    </w:p>
    <w:p w:rsidR="00CD5573" w:rsidRPr="006C7A21" w:rsidRDefault="00C233BA">
      <w:pPr>
        <w:pStyle w:val="EA2"/>
        <w:rPr>
          <w:rFonts w:asciiTheme="minorHAnsi" w:eastAsiaTheme="minorEastAsia" w:hAnsiTheme="minorHAnsi" w:cstheme="minorBidi"/>
          <w:noProof/>
          <w:sz w:val="22"/>
          <w:szCs w:val="22"/>
        </w:rPr>
      </w:pPr>
      <w:hyperlink w:anchor="_Toc63440881" w:history="1">
        <w:r w:rsidR="00CD5573" w:rsidRPr="006C7A21">
          <w:rPr>
            <w:rStyle w:val="Hiperesteka"/>
            <w:noProof/>
          </w:rPr>
          <w:t>8.- Prezio berrikuspena</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_Toc63440881 \h </w:instrText>
        </w:r>
        <w:r w:rsidR="00CD5573" w:rsidRPr="006C7A21">
          <w:rPr>
            <w:noProof/>
            <w:webHidden/>
          </w:rPr>
        </w:r>
        <w:r w:rsidR="00CD5573" w:rsidRPr="006C7A21">
          <w:rPr>
            <w:noProof/>
            <w:webHidden/>
          </w:rPr>
          <w:fldChar w:fldCharType="separate"/>
        </w:r>
        <w:r w:rsidR="00213B43" w:rsidRPr="006C7A21">
          <w:rPr>
            <w:noProof/>
            <w:webHidden/>
          </w:rPr>
          <w:t>2</w:t>
        </w:r>
        <w:r w:rsidR="00CD5573" w:rsidRPr="006C7A21">
          <w:rPr>
            <w:noProof/>
            <w:webHidden/>
          </w:rPr>
          <w:fldChar w:fldCharType="end"/>
        </w:r>
      </w:hyperlink>
    </w:p>
    <w:p w:rsidR="00CD5573" w:rsidRPr="006C7A21" w:rsidRDefault="00C233BA">
      <w:pPr>
        <w:pStyle w:val="EA2"/>
        <w:rPr>
          <w:rFonts w:asciiTheme="minorHAnsi" w:eastAsiaTheme="minorEastAsia" w:hAnsiTheme="minorHAnsi" w:cstheme="minorBidi"/>
          <w:noProof/>
          <w:sz w:val="22"/>
          <w:szCs w:val="22"/>
        </w:rPr>
      </w:pPr>
      <w:hyperlink w:anchor="_Toc63440882" w:history="1">
        <w:r w:rsidR="00CD5573" w:rsidRPr="006C7A21">
          <w:rPr>
            <w:rStyle w:val="Hiperesteka"/>
            <w:noProof/>
          </w:rPr>
          <w:t>9.- Kontratuaren publizitatea</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_Toc63440882 \h </w:instrText>
        </w:r>
        <w:r w:rsidR="00CD5573" w:rsidRPr="006C7A21">
          <w:rPr>
            <w:noProof/>
            <w:webHidden/>
          </w:rPr>
        </w:r>
        <w:r w:rsidR="00CD5573" w:rsidRPr="006C7A21">
          <w:rPr>
            <w:noProof/>
            <w:webHidden/>
          </w:rPr>
          <w:fldChar w:fldCharType="separate"/>
        </w:r>
        <w:r w:rsidR="00213B43" w:rsidRPr="006C7A21">
          <w:rPr>
            <w:noProof/>
            <w:webHidden/>
          </w:rPr>
          <w:t>2</w:t>
        </w:r>
        <w:r w:rsidR="00CD5573" w:rsidRPr="006C7A21">
          <w:rPr>
            <w:noProof/>
            <w:webHidden/>
          </w:rPr>
          <w:fldChar w:fldCharType="end"/>
        </w:r>
      </w:hyperlink>
    </w:p>
    <w:p w:rsidR="00CD5573" w:rsidRPr="006C7A21" w:rsidRDefault="00C233BA">
      <w:pPr>
        <w:pStyle w:val="EA2"/>
        <w:rPr>
          <w:rFonts w:asciiTheme="minorHAnsi" w:eastAsiaTheme="minorEastAsia" w:hAnsiTheme="minorHAnsi" w:cstheme="minorBidi"/>
          <w:noProof/>
          <w:sz w:val="22"/>
          <w:szCs w:val="22"/>
        </w:rPr>
      </w:pPr>
      <w:hyperlink w:anchor="_Toc63440883" w:history="1">
        <w:r w:rsidR="00CD5573" w:rsidRPr="006C7A21">
          <w:rPr>
            <w:rStyle w:val="Hiperesteka"/>
            <w:noProof/>
          </w:rPr>
          <w:t>10.- Informazioa, zerga, ingurumen, emakume eta gizonen berdintasun, hizkuntza berdintasun, enpleguaren babes, lan baldintza eta laneko arriskuen prebentzio, eta datu babesaren arloan</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_Toc63440883 \h </w:instrText>
        </w:r>
        <w:r w:rsidR="00CD5573" w:rsidRPr="006C7A21">
          <w:rPr>
            <w:noProof/>
            <w:webHidden/>
          </w:rPr>
        </w:r>
        <w:r w:rsidR="00CD5573" w:rsidRPr="006C7A21">
          <w:rPr>
            <w:noProof/>
            <w:webHidden/>
          </w:rPr>
          <w:fldChar w:fldCharType="separate"/>
        </w:r>
        <w:r w:rsidR="00213B43" w:rsidRPr="006C7A21">
          <w:rPr>
            <w:noProof/>
            <w:webHidden/>
          </w:rPr>
          <w:t>2</w:t>
        </w:r>
        <w:r w:rsidR="00CD5573" w:rsidRPr="006C7A21">
          <w:rPr>
            <w:noProof/>
            <w:webHidden/>
          </w:rPr>
          <w:fldChar w:fldCharType="end"/>
        </w:r>
      </w:hyperlink>
    </w:p>
    <w:p w:rsidR="00CD5573" w:rsidRPr="006C7A21" w:rsidRDefault="00C233BA">
      <w:pPr>
        <w:pStyle w:val="EA2"/>
        <w:rPr>
          <w:rFonts w:asciiTheme="minorHAnsi" w:eastAsiaTheme="minorEastAsia" w:hAnsiTheme="minorHAnsi" w:cstheme="minorBidi"/>
          <w:noProof/>
          <w:sz w:val="22"/>
          <w:szCs w:val="22"/>
        </w:rPr>
      </w:pPr>
      <w:hyperlink w:anchor="_Toc63440884" w:history="1">
        <w:r w:rsidR="00CD5573" w:rsidRPr="006C7A21">
          <w:rPr>
            <w:rStyle w:val="Hiperesteka"/>
            <w:noProof/>
          </w:rPr>
          <w:t>11.- Kontratuaren araubide juridikoa eta Administrazioaren eskumenak</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_Toc63440884 \h </w:instrText>
        </w:r>
        <w:r w:rsidR="00CD5573" w:rsidRPr="006C7A21">
          <w:rPr>
            <w:noProof/>
            <w:webHidden/>
          </w:rPr>
        </w:r>
        <w:r w:rsidR="00CD5573" w:rsidRPr="006C7A21">
          <w:rPr>
            <w:noProof/>
            <w:webHidden/>
          </w:rPr>
          <w:fldChar w:fldCharType="separate"/>
        </w:r>
        <w:r w:rsidR="00213B43" w:rsidRPr="006C7A21">
          <w:rPr>
            <w:noProof/>
            <w:webHidden/>
          </w:rPr>
          <w:t>3</w:t>
        </w:r>
        <w:r w:rsidR="00CD5573" w:rsidRPr="006C7A21">
          <w:rPr>
            <w:noProof/>
            <w:webHidden/>
          </w:rPr>
          <w:fldChar w:fldCharType="end"/>
        </w:r>
      </w:hyperlink>
    </w:p>
    <w:p w:rsidR="00CD5573" w:rsidRPr="006C7A21" w:rsidRDefault="00C233BA">
      <w:pPr>
        <w:pStyle w:val="EA2"/>
        <w:rPr>
          <w:rFonts w:asciiTheme="minorHAnsi" w:eastAsiaTheme="minorEastAsia" w:hAnsiTheme="minorHAnsi" w:cstheme="minorBidi"/>
          <w:noProof/>
          <w:sz w:val="22"/>
          <w:szCs w:val="22"/>
        </w:rPr>
      </w:pPr>
      <w:hyperlink w:anchor="_Toc63440885" w:history="1">
        <w:r w:rsidR="00CD5573" w:rsidRPr="006C7A21">
          <w:rPr>
            <w:rStyle w:val="Hiperesteka"/>
            <w:noProof/>
          </w:rPr>
          <w:t>12.- Errekurtso araubidea</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_Toc63440885 \h </w:instrText>
        </w:r>
        <w:r w:rsidR="00CD5573" w:rsidRPr="006C7A21">
          <w:rPr>
            <w:noProof/>
            <w:webHidden/>
          </w:rPr>
        </w:r>
        <w:r w:rsidR="00CD5573" w:rsidRPr="006C7A21">
          <w:rPr>
            <w:noProof/>
            <w:webHidden/>
          </w:rPr>
          <w:fldChar w:fldCharType="separate"/>
        </w:r>
        <w:r w:rsidR="00213B43" w:rsidRPr="006C7A21">
          <w:rPr>
            <w:noProof/>
            <w:webHidden/>
          </w:rPr>
          <w:t>3</w:t>
        </w:r>
        <w:r w:rsidR="00CD5573" w:rsidRPr="006C7A21">
          <w:rPr>
            <w:noProof/>
            <w:webHidden/>
          </w:rPr>
          <w:fldChar w:fldCharType="end"/>
        </w:r>
      </w:hyperlink>
    </w:p>
    <w:p w:rsidR="00CD5573" w:rsidRPr="006C7A21" w:rsidRDefault="00C233BA" w:rsidP="00AF4C53">
      <w:pPr>
        <w:pStyle w:val="EA1"/>
        <w:rPr>
          <w:rFonts w:asciiTheme="minorHAnsi" w:eastAsiaTheme="minorEastAsia" w:hAnsiTheme="minorHAnsi" w:cstheme="minorBidi"/>
          <w:szCs w:val="22"/>
        </w:rPr>
      </w:pPr>
      <w:hyperlink w:anchor="_Toc63440886" w:history="1">
        <w:r w:rsidR="00CD5573" w:rsidRPr="006C7A21">
          <w:rPr>
            <w:rStyle w:val="Hiperesteka"/>
          </w:rPr>
          <w:t>II. KAPITULUA - KONTRATAZIOA</w:t>
        </w:r>
        <w:r w:rsidR="00CD5573" w:rsidRPr="006C7A21">
          <w:rPr>
            <w:webHidden/>
          </w:rPr>
          <w:tab/>
        </w:r>
        <w:r w:rsidR="00CD5573" w:rsidRPr="006C7A21">
          <w:rPr>
            <w:webHidden/>
          </w:rPr>
          <w:fldChar w:fldCharType="begin"/>
        </w:r>
        <w:r w:rsidR="00CD5573" w:rsidRPr="006C7A21">
          <w:rPr>
            <w:webHidden/>
          </w:rPr>
          <w:instrText xml:space="preserve"> PAGEREF _Toc63440886 \h </w:instrText>
        </w:r>
        <w:r w:rsidR="00CD5573" w:rsidRPr="006C7A21">
          <w:rPr>
            <w:webHidden/>
          </w:rPr>
        </w:r>
        <w:r w:rsidR="00CD5573" w:rsidRPr="006C7A21">
          <w:rPr>
            <w:webHidden/>
          </w:rPr>
          <w:fldChar w:fldCharType="separate"/>
        </w:r>
        <w:r w:rsidR="00213B43" w:rsidRPr="006C7A21">
          <w:rPr>
            <w:webHidden/>
          </w:rPr>
          <w:t>4</w:t>
        </w:r>
        <w:r w:rsidR="00CD5573" w:rsidRPr="006C7A21">
          <w:rPr>
            <w:webHidden/>
          </w:rPr>
          <w:fldChar w:fldCharType="end"/>
        </w:r>
      </w:hyperlink>
    </w:p>
    <w:p w:rsidR="00CD5573" w:rsidRPr="006C7A21" w:rsidRDefault="00C233BA">
      <w:pPr>
        <w:pStyle w:val="EA2"/>
        <w:rPr>
          <w:rFonts w:asciiTheme="minorHAnsi" w:eastAsiaTheme="minorEastAsia" w:hAnsiTheme="minorHAnsi" w:cstheme="minorBidi"/>
          <w:noProof/>
          <w:sz w:val="22"/>
          <w:szCs w:val="22"/>
        </w:rPr>
      </w:pPr>
      <w:hyperlink w:anchor="_Toc63440887" w:history="1">
        <w:r w:rsidR="00CD5573" w:rsidRPr="006C7A21">
          <w:rPr>
            <w:rStyle w:val="Hiperesteka"/>
            <w:noProof/>
          </w:rPr>
          <w:t>13.- Espediente mota eta lizitazio modua</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_Toc63440887 \h </w:instrText>
        </w:r>
        <w:r w:rsidR="00CD5573" w:rsidRPr="006C7A21">
          <w:rPr>
            <w:noProof/>
            <w:webHidden/>
          </w:rPr>
        </w:r>
        <w:r w:rsidR="00CD5573" w:rsidRPr="006C7A21">
          <w:rPr>
            <w:noProof/>
            <w:webHidden/>
          </w:rPr>
          <w:fldChar w:fldCharType="separate"/>
        </w:r>
        <w:r w:rsidR="00213B43" w:rsidRPr="006C7A21">
          <w:rPr>
            <w:noProof/>
            <w:webHidden/>
          </w:rPr>
          <w:t>4</w:t>
        </w:r>
        <w:r w:rsidR="00CD5573" w:rsidRPr="006C7A21">
          <w:rPr>
            <w:noProof/>
            <w:webHidden/>
          </w:rPr>
          <w:fldChar w:fldCharType="end"/>
        </w:r>
      </w:hyperlink>
    </w:p>
    <w:p w:rsidR="00CD5573" w:rsidRPr="006C7A21" w:rsidRDefault="00C233BA">
      <w:pPr>
        <w:pStyle w:val="EA2"/>
        <w:rPr>
          <w:rFonts w:asciiTheme="minorHAnsi" w:eastAsiaTheme="minorEastAsia" w:hAnsiTheme="minorHAnsi" w:cstheme="minorBidi"/>
          <w:noProof/>
          <w:sz w:val="22"/>
          <w:szCs w:val="22"/>
        </w:rPr>
      </w:pPr>
      <w:hyperlink w:anchor="_Toc63440888" w:history="1">
        <w:r w:rsidR="00CD5573" w:rsidRPr="006C7A21">
          <w:rPr>
            <w:rStyle w:val="Hiperesteka"/>
            <w:noProof/>
          </w:rPr>
          <w:t>14.- Pertsona natural edo juridiko lizitatzaileak</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_Toc63440888 \h </w:instrText>
        </w:r>
        <w:r w:rsidR="00CD5573" w:rsidRPr="006C7A21">
          <w:rPr>
            <w:noProof/>
            <w:webHidden/>
          </w:rPr>
        </w:r>
        <w:r w:rsidR="00CD5573" w:rsidRPr="006C7A21">
          <w:rPr>
            <w:noProof/>
            <w:webHidden/>
          </w:rPr>
          <w:fldChar w:fldCharType="separate"/>
        </w:r>
        <w:r w:rsidR="00213B43" w:rsidRPr="006C7A21">
          <w:rPr>
            <w:noProof/>
            <w:webHidden/>
          </w:rPr>
          <w:t>4</w:t>
        </w:r>
        <w:r w:rsidR="00CD5573" w:rsidRPr="006C7A21">
          <w:rPr>
            <w:noProof/>
            <w:webHidden/>
          </w:rPr>
          <w:fldChar w:fldCharType="end"/>
        </w:r>
      </w:hyperlink>
    </w:p>
    <w:p w:rsidR="00CD5573" w:rsidRPr="006C7A21" w:rsidRDefault="00C233BA">
      <w:pPr>
        <w:pStyle w:val="EA2"/>
        <w:rPr>
          <w:rFonts w:asciiTheme="minorHAnsi" w:eastAsiaTheme="minorEastAsia" w:hAnsiTheme="minorHAnsi" w:cstheme="minorBidi"/>
          <w:noProof/>
          <w:sz w:val="22"/>
          <w:szCs w:val="22"/>
        </w:rPr>
      </w:pPr>
      <w:hyperlink w:anchor="_Toc63440889" w:history="1">
        <w:r w:rsidR="00CD5573" w:rsidRPr="006C7A21">
          <w:rPr>
            <w:rStyle w:val="Hiperesteka"/>
            <w:noProof/>
          </w:rPr>
          <w:t>15.- Proposamenak aurkeztea</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_Toc63440889 \h </w:instrText>
        </w:r>
        <w:r w:rsidR="00CD5573" w:rsidRPr="006C7A21">
          <w:rPr>
            <w:noProof/>
            <w:webHidden/>
          </w:rPr>
        </w:r>
        <w:r w:rsidR="00CD5573" w:rsidRPr="006C7A21">
          <w:rPr>
            <w:noProof/>
            <w:webHidden/>
          </w:rPr>
          <w:fldChar w:fldCharType="separate"/>
        </w:r>
        <w:r w:rsidR="00213B43" w:rsidRPr="006C7A21">
          <w:rPr>
            <w:noProof/>
            <w:webHidden/>
          </w:rPr>
          <w:t>5</w:t>
        </w:r>
        <w:r w:rsidR="00CD5573" w:rsidRPr="006C7A21">
          <w:rPr>
            <w:noProof/>
            <w:webHidden/>
          </w:rPr>
          <w:fldChar w:fldCharType="end"/>
        </w:r>
      </w:hyperlink>
    </w:p>
    <w:p w:rsidR="00CD5573" w:rsidRPr="006C7A21" w:rsidRDefault="00C233BA">
      <w:pPr>
        <w:pStyle w:val="EA2"/>
        <w:rPr>
          <w:rFonts w:asciiTheme="minorHAnsi" w:eastAsiaTheme="minorEastAsia" w:hAnsiTheme="minorHAnsi" w:cstheme="minorBidi"/>
          <w:noProof/>
          <w:sz w:val="22"/>
          <w:szCs w:val="22"/>
        </w:rPr>
      </w:pPr>
      <w:hyperlink w:anchor="_Toc63440890" w:history="1">
        <w:r w:rsidR="00CD5573" w:rsidRPr="006C7A21">
          <w:rPr>
            <w:rStyle w:val="Hiperesteka"/>
            <w:noProof/>
          </w:rPr>
          <w:t>16.- Lizitatzaileei informazioa ematea</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_Toc63440890 \h </w:instrText>
        </w:r>
        <w:r w:rsidR="00CD5573" w:rsidRPr="006C7A21">
          <w:rPr>
            <w:noProof/>
            <w:webHidden/>
          </w:rPr>
        </w:r>
        <w:r w:rsidR="00CD5573" w:rsidRPr="006C7A21">
          <w:rPr>
            <w:noProof/>
            <w:webHidden/>
          </w:rPr>
          <w:fldChar w:fldCharType="separate"/>
        </w:r>
        <w:r w:rsidR="00213B43" w:rsidRPr="006C7A21">
          <w:rPr>
            <w:noProof/>
            <w:webHidden/>
          </w:rPr>
          <w:t>5</w:t>
        </w:r>
        <w:r w:rsidR="00CD5573" w:rsidRPr="006C7A21">
          <w:rPr>
            <w:noProof/>
            <w:webHidden/>
          </w:rPr>
          <w:fldChar w:fldCharType="end"/>
        </w:r>
      </w:hyperlink>
    </w:p>
    <w:p w:rsidR="00CD5573" w:rsidRPr="006C7A21" w:rsidRDefault="00C233BA">
      <w:pPr>
        <w:pStyle w:val="EA2"/>
        <w:rPr>
          <w:rFonts w:asciiTheme="minorHAnsi" w:eastAsiaTheme="minorEastAsia" w:hAnsiTheme="minorHAnsi" w:cstheme="minorBidi"/>
          <w:noProof/>
          <w:sz w:val="22"/>
          <w:szCs w:val="22"/>
        </w:rPr>
      </w:pPr>
      <w:hyperlink w:anchor="_Toc63440891" w:history="1">
        <w:r w:rsidR="00CD5573" w:rsidRPr="006C7A21">
          <w:rPr>
            <w:rStyle w:val="Hiperesteka"/>
            <w:noProof/>
          </w:rPr>
          <w:t>17.- Proposamenen edukia</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_Toc63440891 \h </w:instrText>
        </w:r>
        <w:r w:rsidR="00CD5573" w:rsidRPr="006C7A21">
          <w:rPr>
            <w:noProof/>
            <w:webHidden/>
          </w:rPr>
        </w:r>
        <w:r w:rsidR="00CD5573" w:rsidRPr="006C7A21">
          <w:rPr>
            <w:noProof/>
            <w:webHidden/>
          </w:rPr>
          <w:fldChar w:fldCharType="separate"/>
        </w:r>
        <w:r w:rsidR="00213B43" w:rsidRPr="006C7A21">
          <w:rPr>
            <w:noProof/>
            <w:webHidden/>
          </w:rPr>
          <w:t>5</w:t>
        </w:r>
        <w:r w:rsidR="00CD5573" w:rsidRPr="006C7A21">
          <w:rPr>
            <w:noProof/>
            <w:webHidden/>
          </w:rPr>
          <w:fldChar w:fldCharType="end"/>
        </w:r>
      </w:hyperlink>
    </w:p>
    <w:p w:rsidR="00CD5573" w:rsidRPr="006C7A21" w:rsidRDefault="00C233BA">
      <w:pPr>
        <w:pStyle w:val="EA2"/>
        <w:rPr>
          <w:rFonts w:asciiTheme="minorHAnsi" w:eastAsiaTheme="minorEastAsia" w:hAnsiTheme="minorHAnsi" w:cstheme="minorBidi"/>
          <w:noProof/>
          <w:sz w:val="22"/>
          <w:szCs w:val="22"/>
        </w:rPr>
      </w:pPr>
      <w:hyperlink w:anchor="_Toc63440892" w:history="1">
        <w:r w:rsidR="00CD5573" w:rsidRPr="006C7A21">
          <w:rPr>
            <w:rStyle w:val="Hiperesteka"/>
            <w:noProof/>
          </w:rPr>
          <w:t>18.- BAT zenbakiko artxibo elektronikoa: “BALIO IRIZPIDEEN BITARTEZ BALORATU BEHARREKO DOKUMENTAZIOA” (BAT zenbakiko artxiboa dagoenean bakarrik)</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_Toc63440892 \h </w:instrText>
        </w:r>
        <w:r w:rsidR="00CD5573" w:rsidRPr="006C7A21">
          <w:rPr>
            <w:noProof/>
            <w:webHidden/>
          </w:rPr>
        </w:r>
        <w:r w:rsidR="00CD5573" w:rsidRPr="006C7A21">
          <w:rPr>
            <w:noProof/>
            <w:webHidden/>
          </w:rPr>
          <w:fldChar w:fldCharType="separate"/>
        </w:r>
        <w:r w:rsidR="00213B43" w:rsidRPr="006C7A21">
          <w:rPr>
            <w:noProof/>
            <w:webHidden/>
          </w:rPr>
          <w:t>5</w:t>
        </w:r>
        <w:r w:rsidR="00CD5573" w:rsidRPr="006C7A21">
          <w:rPr>
            <w:noProof/>
            <w:webHidden/>
          </w:rPr>
          <w:fldChar w:fldCharType="end"/>
        </w:r>
      </w:hyperlink>
    </w:p>
    <w:p w:rsidR="00CD5573" w:rsidRPr="006C7A21" w:rsidRDefault="00C233BA">
      <w:pPr>
        <w:pStyle w:val="EA2"/>
        <w:rPr>
          <w:rFonts w:asciiTheme="minorHAnsi" w:eastAsiaTheme="minorEastAsia" w:hAnsiTheme="minorHAnsi" w:cstheme="minorBidi"/>
          <w:noProof/>
          <w:sz w:val="22"/>
          <w:szCs w:val="22"/>
        </w:rPr>
      </w:pPr>
      <w:hyperlink w:anchor="_Toc63440893" w:history="1">
        <w:r w:rsidR="00CD5573" w:rsidRPr="006C7A21">
          <w:rPr>
            <w:rStyle w:val="Hiperesteka"/>
            <w:noProof/>
          </w:rPr>
          <w:t>19.- BI zenbakiko artxibo elektronikoa: “FORMULEN APLIKAZIOAREN BITARTEZ EBALUATZEKO ESKAINTZA EKONOMIKOA ETA DOKUMENTAZIOA” (BAT zenbakiko artxiborik ez dagoenean, artxibo BAKARRA izango da)</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_Toc63440893 \h </w:instrText>
        </w:r>
        <w:r w:rsidR="00CD5573" w:rsidRPr="006C7A21">
          <w:rPr>
            <w:noProof/>
            <w:webHidden/>
          </w:rPr>
        </w:r>
        <w:r w:rsidR="00CD5573" w:rsidRPr="006C7A21">
          <w:rPr>
            <w:noProof/>
            <w:webHidden/>
          </w:rPr>
          <w:fldChar w:fldCharType="separate"/>
        </w:r>
        <w:r w:rsidR="00213B43" w:rsidRPr="006C7A21">
          <w:rPr>
            <w:noProof/>
            <w:webHidden/>
          </w:rPr>
          <w:t>5</w:t>
        </w:r>
        <w:r w:rsidR="00CD5573" w:rsidRPr="006C7A21">
          <w:rPr>
            <w:noProof/>
            <w:webHidden/>
          </w:rPr>
          <w:fldChar w:fldCharType="end"/>
        </w:r>
      </w:hyperlink>
    </w:p>
    <w:p w:rsidR="00CD5573" w:rsidRPr="006C7A21" w:rsidRDefault="00C233BA">
      <w:pPr>
        <w:pStyle w:val="EA2"/>
        <w:rPr>
          <w:rFonts w:asciiTheme="minorHAnsi" w:eastAsiaTheme="minorEastAsia" w:hAnsiTheme="minorHAnsi" w:cstheme="minorBidi"/>
          <w:noProof/>
          <w:sz w:val="22"/>
          <w:szCs w:val="22"/>
        </w:rPr>
      </w:pPr>
      <w:hyperlink w:anchor="_Toc63440894" w:history="1">
        <w:r w:rsidR="00CD5573" w:rsidRPr="006C7A21">
          <w:rPr>
            <w:rStyle w:val="Hiperesteka"/>
            <w:noProof/>
          </w:rPr>
          <w:t>20.- Aldaerak onartzea</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_Toc63440894 \h </w:instrText>
        </w:r>
        <w:r w:rsidR="00CD5573" w:rsidRPr="006C7A21">
          <w:rPr>
            <w:noProof/>
            <w:webHidden/>
          </w:rPr>
        </w:r>
        <w:r w:rsidR="00CD5573" w:rsidRPr="006C7A21">
          <w:rPr>
            <w:noProof/>
            <w:webHidden/>
          </w:rPr>
          <w:fldChar w:fldCharType="separate"/>
        </w:r>
        <w:r w:rsidR="00213B43" w:rsidRPr="006C7A21">
          <w:rPr>
            <w:noProof/>
            <w:webHidden/>
          </w:rPr>
          <w:t>7</w:t>
        </w:r>
        <w:r w:rsidR="00CD5573" w:rsidRPr="006C7A21">
          <w:rPr>
            <w:noProof/>
            <w:webHidden/>
          </w:rPr>
          <w:fldChar w:fldCharType="end"/>
        </w:r>
      </w:hyperlink>
    </w:p>
    <w:p w:rsidR="00CD5573" w:rsidRPr="006C7A21" w:rsidRDefault="00C233BA">
      <w:pPr>
        <w:pStyle w:val="EA2"/>
        <w:rPr>
          <w:rFonts w:asciiTheme="minorHAnsi" w:eastAsiaTheme="minorEastAsia" w:hAnsiTheme="minorHAnsi" w:cstheme="minorBidi"/>
          <w:noProof/>
          <w:sz w:val="22"/>
          <w:szCs w:val="22"/>
        </w:rPr>
      </w:pPr>
      <w:hyperlink w:anchor="_Toc63440895" w:history="1">
        <w:r w:rsidR="00CD5573" w:rsidRPr="006C7A21">
          <w:rPr>
            <w:rStyle w:val="Hiperesteka"/>
            <w:noProof/>
          </w:rPr>
          <w:t>21.- Proposamenak aurkeztearen ondorioak</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_Toc63440895 \h </w:instrText>
        </w:r>
        <w:r w:rsidR="00CD5573" w:rsidRPr="006C7A21">
          <w:rPr>
            <w:noProof/>
            <w:webHidden/>
          </w:rPr>
        </w:r>
        <w:r w:rsidR="00CD5573" w:rsidRPr="006C7A21">
          <w:rPr>
            <w:noProof/>
            <w:webHidden/>
          </w:rPr>
          <w:fldChar w:fldCharType="separate"/>
        </w:r>
        <w:r w:rsidR="00213B43" w:rsidRPr="006C7A21">
          <w:rPr>
            <w:noProof/>
            <w:webHidden/>
          </w:rPr>
          <w:t>7</w:t>
        </w:r>
        <w:r w:rsidR="00CD5573" w:rsidRPr="006C7A21">
          <w:rPr>
            <w:noProof/>
            <w:webHidden/>
          </w:rPr>
          <w:fldChar w:fldCharType="end"/>
        </w:r>
      </w:hyperlink>
    </w:p>
    <w:p w:rsidR="00CD5573" w:rsidRPr="006C7A21" w:rsidRDefault="00C233BA">
      <w:pPr>
        <w:pStyle w:val="EA2"/>
        <w:rPr>
          <w:rFonts w:asciiTheme="minorHAnsi" w:eastAsiaTheme="minorEastAsia" w:hAnsiTheme="minorHAnsi" w:cstheme="minorBidi"/>
          <w:noProof/>
          <w:sz w:val="22"/>
          <w:szCs w:val="22"/>
        </w:rPr>
      </w:pPr>
      <w:hyperlink w:anchor="_Toc63440896" w:history="1">
        <w:r w:rsidR="00CD5573" w:rsidRPr="006C7A21">
          <w:rPr>
            <w:rStyle w:val="Hiperesteka"/>
            <w:noProof/>
          </w:rPr>
          <w:t>22.- Kontratazio mahaia</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_Toc63440896 \h </w:instrText>
        </w:r>
        <w:r w:rsidR="00CD5573" w:rsidRPr="006C7A21">
          <w:rPr>
            <w:noProof/>
            <w:webHidden/>
          </w:rPr>
        </w:r>
        <w:r w:rsidR="00CD5573" w:rsidRPr="006C7A21">
          <w:rPr>
            <w:noProof/>
            <w:webHidden/>
          </w:rPr>
          <w:fldChar w:fldCharType="separate"/>
        </w:r>
        <w:r w:rsidR="00213B43" w:rsidRPr="006C7A21">
          <w:rPr>
            <w:noProof/>
            <w:webHidden/>
          </w:rPr>
          <w:t>8</w:t>
        </w:r>
        <w:r w:rsidR="00CD5573" w:rsidRPr="006C7A21">
          <w:rPr>
            <w:noProof/>
            <w:webHidden/>
          </w:rPr>
          <w:fldChar w:fldCharType="end"/>
        </w:r>
      </w:hyperlink>
    </w:p>
    <w:p w:rsidR="00CD5573" w:rsidRPr="006C7A21" w:rsidRDefault="00C233BA">
      <w:pPr>
        <w:pStyle w:val="EA2"/>
        <w:rPr>
          <w:rFonts w:asciiTheme="minorHAnsi" w:eastAsiaTheme="minorEastAsia" w:hAnsiTheme="minorHAnsi" w:cstheme="minorBidi"/>
          <w:noProof/>
          <w:sz w:val="22"/>
          <w:szCs w:val="22"/>
        </w:rPr>
      </w:pPr>
      <w:hyperlink w:anchor="_Toc63440897" w:history="1">
        <w:r w:rsidR="00CD5573" w:rsidRPr="006C7A21">
          <w:rPr>
            <w:rStyle w:val="Hiperesteka"/>
            <w:noProof/>
          </w:rPr>
          <w:t>23.- Eskaintzak irekitzea eta aztertzea</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_Toc63440897 \h </w:instrText>
        </w:r>
        <w:r w:rsidR="00CD5573" w:rsidRPr="006C7A21">
          <w:rPr>
            <w:noProof/>
            <w:webHidden/>
          </w:rPr>
        </w:r>
        <w:r w:rsidR="00CD5573" w:rsidRPr="006C7A21">
          <w:rPr>
            <w:noProof/>
            <w:webHidden/>
          </w:rPr>
          <w:fldChar w:fldCharType="separate"/>
        </w:r>
        <w:r w:rsidR="00213B43" w:rsidRPr="006C7A21">
          <w:rPr>
            <w:noProof/>
            <w:webHidden/>
          </w:rPr>
          <w:t>8</w:t>
        </w:r>
        <w:r w:rsidR="00CD5573" w:rsidRPr="006C7A21">
          <w:rPr>
            <w:noProof/>
            <w:webHidden/>
          </w:rPr>
          <w:fldChar w:fldCharType="end"/>
        </w:r>
      </w:hyperlink>
    </w:p>
    <w:p w:rsidR="00CD5573" w:rsidRPr="006C7A21" w:rsidRDefault="00C233BA">
      <w:pPr>
        <w:pStyle w:val="EA3"/>
        <w:rPr>
          <w:rFonts w:asciiTheme="minorHAnsi" w:eastAsiaTheme="minorEastAsia" w:hAnsiTheme="minorHAnsi" w:cstheme="minorBidi"/>
          <w:noProof/>
          <w:sz w:val="22"/>
          <w:szCs w:val="22"/>
        </w:rPr>
      </w:pPr>
      <w:hyperlink w:anchor="_Toc63440898" w:history="1">
        <w:r w:rsidR="00CD5573" w:rsidRPr="006C7A21">
          <w:rPr>
            <w:rStyle w:val="Hiperesteka"/>
            <w:noProof/>
          </w:rPr>
          <w:t>23.1.- BAT zenbakiko artxibo elektronikoak irekitzea eta aztertzea (bakarrik BAT zenbakiko artxibo elektronikoa dagoenean)</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_Toc63440898 \h </w:instrText>
        </w:r>
        <w:r w:rsidR="00CD5573" w:rsidRPr="006C7A21">
          <w:rPr>
            <w:noProof/>
            <w:webHidden/>
          </w:rPr>
        </w:r>
        <w:r w:rsidR="00CD5573" w:rsidRPr="006C7A21">
          <w:rPr>
            <w:noProof/>
            <w:webHidden/>
          </w:rPr>
          <w:fldChar w:fldCharType="separate"/>
        </w:r>
        <w:r w:rsidR="00213B43" w:rsidRPr="006C7A21">
          <w:rPr>
            <w:noProof/>
            <w:webHidden/>
          </w:rPr>
          <w:t>8</w:t>
        </w:r>
        <w:r w:rsidR="00CD5573" w:rsidRPr="006C7A21">
          <w:rPr>
            <w:noProof/>
            <w:webHidden/>
          </w:rPr>
          <w:fldChar w:fldCharType="end"/>
        </w:r>
      </w:hyperlink>
    </w:p>
    <w:p w:rsidR="00CD5573" w:rsidRPr="006C7A21" w:rsidRDefault="00C233BA">
      <w:pPr>
        <w:pStyle w:val="EA3"/>
        <w:rPr>
          <w:rFonts w:asciiTheme="minorHAnsi" w:eastAsiaTheme="minorEastAsia" w:hAnsiTheme="minorHAnsi" w:cstheme="minorBidi"/>
          <w:noProof/>
          <w:sz w:val="22"/>
          <w:szCs w:val="22"/>
        </w:rPr>
      </w:pPr>
      <w:hyperlink w:anchor="_Toc63440899" w:history="1">
        <w:r w:rsidR="00CD5573" w:rsidRPr="006C7A21">
          <w:rPr>
            <w:rStyle w:val="Hiperesteka"/>
            <w:noProof/>
          </w:rPr>
          <w:t>23.2.- BI zenbakiko artxibo elektronikoak irekitzea eta aztertzea</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_Toc63440899 \h </w:instrText>
        </w:r>
        <w:r w:rsidR="00CD5573" w:rsidRPr="006C7A21">
          <w:rPr>
            <w:noProof/>
            <w:webHidden/>
          </w:rPr>
        </w:r>
        <w:r w:rsidR="00CD5573" w:rsidRPr="006C7A21">
          <w:rPr>
            <w:noProof/>
            <w:webHidden/>
          </w:rPr>
          <w:fldChar w:fldCharType="separate"/>
        </w:r>
        <w:r w:rsidR="00213B43" w:rsidRPr="006C7A21">
          <w:rPr>
            <w:noProof/>
            <w:webHidden/>
          </w:rPr>
          <w:t>8</w:t>
        </w:r>
        <w:r w:rsidR="00CD5573" w:rsidRPr="006C7A21">
          <w:rPr>
            <w:noProof/>
            <w:webHidden/>
          </w:rPr>
          <w:fldChar w:fldCharType="end"/>
        </w:r>
      </w:hyperlink>
    </w:p>
    <w:p w:rsidR="00CD5573" w:rsidRPr="006C7A21" w:rsidRDefault="00C233BA">
      <w:pPr>
        <w:pStyle w:val="EA3"/>
        <w:rPr>
          <w:rFonts w:asciiTheme="minorHAnsi" w:eastAsiaTheme="minorEastAsia" w:hAnsiTheme="minorHAnsi" w:cstheme="minorBidi"/>
          <w:noProof/>
          <w:sz w:val="22"/>
          <w:szCs w:val="22"/>
        </w:rPr>
      </w:pPr>
      <w:hyperlink w:anchor="_Toc63440900" w:history="1">
        <w:r w:rsidR="00CD5573" w:rsidRPr="006C7A21">
          <w:rPr>
            <w:rStyle w:val="Hiperesteka"/>
            <w:noProof/>
          </w:rPr>
          <w:t>23.3.- Kontratazio mahaiaren aktak</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_Toc63440900 \h </w:instrText>
        </w:r>
        <w:r w:rsidR="00CD5573" w:rsidRPr="006C7A21">
          <w:rPr>
            <w:noProof/>
            <w:webHidden/>
          </w:rPr>
        </w:r>
        <w:r w:rsidR="00CD5573" w:rsidRPr="006C7A21">
          <w:rPr>
            <w:noProof/>
            <w:webHidden/>
          </w:rPr>
          <w:fldChar w:fldCharType="separate"/>
        </w:r>
        <w:r w:rsidR="00213B43" w:rsidRPr="006C7A21">
          <w:rPr>
            <w:noProof/>
            <w:webHidden/>
          </w:rPr>
          <w:t>9</w:t>
        </w:r>
        <w:r w:rsidR="00CD5573" w:rsidRPr="006C7A21">
          <w:rPr>
            <w:noProof/>
            <w:webHidden/>
          </w:rPr>
          <w:fldChar w:fldCharType="end"/>
        </w:r>
      </w:hyperlink>
    </w:p>
    <w:p w:rsidR="00CD5573" w:rsidRPr="006C7A21" w:rsidRDefault="00C233BA">
      <w:pPr>
        <w:pStyle w:val="EA2"/>
        <w:rPr>
          <w:rFonts w:asciiTheme="minorHAnsi" w:eastAsiaTheme="minorEastAsia" w:hAnsiTheme="minorHAnsi" w:cstheme="minorBidi"/>
          <w:noProof/>
          <w:sz w:val="22"/>
          <w:szCs w:val="22"/>
        </w:rPr>
      </w:pPr>
      <w:hyperlink w:anchor="_Toc63440901" w:history="1">
        <w:r w:rsidR="00CD5573" w:rsidRPr="006C7A21">
          <w:rPr>
            <w:rStyle w:val="Hiperesteka"/>
            <w:noProof/>
          </w:rPr>
          <w:t>24.- Balio irizpideen bidez kalifikatu daitezkeen adjudikazio irizpideen balorazio txostena eta kontratazio mahaiaren egintzen emaitza argitaratzea, eta lizitatzaile ukituei jakinaraztea.</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_Toc63440901 \h </w:instrText>
        </w:r>
        <w:r w:rsidR="00CD5573" w:rsidRPr="006C7A21">
          <w:rPr>
            <w:noProof/>
            <w:webHidden/>
          </w:rPr>
        </w:r>
        <w:r w:rsidR="00CD5573" w:rsidRPr="006C7A21">
          <w:rPr>
            <w:noProof/>
            <w:webHidden/>
          </w:rPr>
          <w:fldChar w:fldCharType="separate"/>
        </w:r>
        <w:r w:rsidR="00213B43" w:rsidRPr="006C7A21">
          <w:rPr>
            <w:noProof/>
            <w:webHidden/>
          </w:rPr>
          <w:t>9</w:t>
        </w:r>
        <w:r w:rsidR="00CD5573" w:rsidRPr="006C7A21">
          <w:rPr>
            <w:noProof/>
            <w:webHidden/>
          </w:rPr>
          <w:fldChar w:fldCharType="end"/>
        </w:r>
      </w:hyperlink>
    </w:p>
    <w:p w:rsidR="00CD5573" w:rsidRPr="006C7A21" w:rsidRDefault="00C233BA">
      <w:pPr>
        <w:pStyle w:val="EA2"/>
        <w:rPr>
          <w:rFonts w:asciiTheme="minorHAnsi" w:eastAsiaTheme="minorEastAsia" w:hAnsiTheme="minorHAnsi" w:cstheme="minorBidi"/>
          <w:noProof/>
          <w:sz w:val="22"/>
          <w:szCs w:val="22"/>
        </w:rPr>
      </w:pPr>
      <w:hyperlink w:anchor="_Toc63440902" w:history="1">
        <w:r w:rsidR="00CD5573" w:rsidRPr="006C7A21">
          <w:rPr>
            <w:rStyle w:val="Hiperesteka"/>
            <w:noProof/>
          </w:rPr>
          <w:t>25.- Adjudikazio irizpideak</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_Toc63440902 \h </w:instrText>
        </w:r>
        <w:r w:rsidR="00CD5573" w:rsidRPr="006C7A21">
          <w:rPr>
            <w:noProof/>
            <w:webHidden/>
          </w:rPr>
        </w:r>
        <w:r w:rsidR="00CD5573" w:rsidRPr="006C7A21">
          <w:rPr>
            <w:noProof/>
            <w:webHidden/>
          </w:rPr>
          <w:fldChar w:fldCharType="separate"/>
        </w:r>
        <w:r w:rsidR="00213B43" w:rsidRPr="006C7A21">
          <w:rPr>
            <w:noProof/>
            <w:webHidden/>
          </w:rPr>
          <w:t>9</w:t>
        </w:r>
        <w:r w:rsidR="00CD5573" w:rsidRPr="006C7A21">
          <w:rPr>
            <w:noProof/>
            <w:webHidden/>
          </w:rPr>
          <w:fldChar w:fldCharType="end"/>
        </w:r>
      </w:hyperlink>
    </w:p>
    <w:p w:rsidR="00CD5573" w:rsidRPr="006C7A21" w:rsidRDefault="00C233BA">
      <w:pPr>
        <w:pStyle w:val="EA2"/>
        <w:rPr>
          <w:rFonts w:asciiTheme="minorHAnsi" w:eastAsiaTheme="minorEastAsia" w:hAnsiTheme="minorHAnsi" w:cstheme="minorBidi"/>
          <w:noProof/>
          <w:sz w:val="22"/>
          <w:szCs w:val="22"/>
        </w:rPr>
      </w:pPr>
      <w:hyperlink w:anchor="_Toc63440903" w:history="1">
        <w:r w:rsidR="00CD5573" w:rsidRPr="006C7A21">
          <w:rPr>
            <w:rStyle w:val="Hiperesteka"/>
            <w:noProof/>
          </w:rPr>
          <w:t>26.- Eskaintzak baloratzea</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_Toc63440903 \h </w:instrText>
        </w:r>
        <w:r w:rsidR="00CD5573" w:rsidRPr="006C7A21">
          <w:rPr>
            <w:noProof/>
            <w:webHidden/>
          </w:rPr>
        </w:r>
        <w:r w:rsidR="00CD5573" w:rsidRPr="006C7A21">
          <w:rPr>
            <w:noProof/>
            <w:webHidden/>
          </w:rPr>
          <w:fldChar w:fldCharType="separate"/>
        </w:r>
        <w:r w:rsidR="00213B43" w:rsidRPr="006C7A21">
          <w:rPr>
            <w:noProof/>
            <w:webHidden/>
          </w:rPr>
          <w:t>9</w:t>
        </w:r>
        <w:r w:rsidR="00CD5573" w:rsidRPr="006C7A21">
          <w:rPr>
            <w:noProof/>
            <w:webHidden/>
          </w:rPr>
          <w:fldChar w:fldCharType="end"/>
        </w:r>
      </w:hyperlink>
    </w:p>
    <w:p w:rsidR="00CD5573" w:rsidRPr="006C7A21" w:rsidRDefault="00C233BA">
      <w:pPr>
        <w:pStyle w:val="EA2"/>
        <w:rPr>
          <w:rFonts w:asciiTheme="minorHAnsi" w:eastAsiaTheme="minorEastAsia" w:hAnsiTheme="minorHAnsi" w:cstheme="minorBidi"/>
          <w:noProof/>
          <w:sz w:val="22"/>
          <w:szCs w:val="22"/>
        </w:rPr>
      </w:pPr>
      <w:hyperlink w:anchor="_Toc63440904" w:history="1">
        <w:r w:rsidR="00CD5573" w:rsidRPr="006C7A21">
          <w:rPr>
            <w:rStyle w:val="Hiperesteka"/>
            <w:noProof/>
          </w:rPr>
          <w:t>27.- Eskaintzak argitzea</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_Toc63440904 \h </w:instrText>
        </w:r>
        <w:r w:rsidR="00CD5573" w:rsidRPr="006C7A21">
          <w:rPr>
            <w:noProof/>
            <w:webHidden/>
          </w:rPr>
        </w:r>
        <w:r w:rsidR="00CD5573" w:rsidRPr="006C7A21">
          <w:rPr>
            <w:noProof/>
            <w:webHidden/>
          </w:rPr>
          <w:fldChar w:fldCharType="separate"/>
        </w:r>
        <w:r w:rsidR="00213B43" w:rsidRPr="006C7A21">
          <w:rPr>
            <w:noProof/>
            <w:webHidden/>
          </w:rPr>
          <w:t>10</w:t>
        </w:r>
        <w:r w:rsidR="00CD5573" w:rsidRPr="006C7A21">
          <w:rPr>
            <w:noProof/>
            <w:webHidden/>
          </w:rPr>
          <w:fldChar w:fldCharType="end"/>
        </w:r>
      </w:hyperlink>
    </w:p>
    <w:p w:rsidR="00CD5573" w:rsidRPr="006C7A21" w:rsidRDefault="00C233BA">
      <w:pPr>
        <w:pStyle w:val="EA2"/>
        <w:rPr>
          <w:rFonts w:asciiTheme="minorHAnsi" w:eastAsiaTheme="minorEastAsia" w:hAnsiTheme="minorHAnsi" w:cstheme="minorBidi"/>
          <w:noProof/>
          <w:sz w:val="22"/>
          <w:szCs w:val="22"/>
        </w:rPr>
      </w:pPr>
      <w:hyperlink w:anchor="_Toc63440905" w:history="1">
        <w:r w:rsidR="00CD5573" w:rsidRPr="006C7A21">
          <w:rPr>
            <w:rStyle w:val="Hiperesteka"/>
            <w:noProof/>
          </w:rPr>
          <w:t>28.- Balio nabarmenki baxuegiak dituzten eskaintzak</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_Toc63440905 \h </w:instrText>
        </w:r>
        <w:r w:rsidR="00CD5573" w:rsidRPr="006C7A21">
          <w:rPr>
            <w:noProof/>
            <w:webHidden/>
          </w:rPr>
        </w:r>
        <w:r w:rsidR="00CD5573" w:rsidRPr="006C7A21">
          <w:rPr>
            <w:noProof/>
            <w:webHidden/>
          </w:rPr>
          <w:fldChar w:fldCharType="separate"/>
        </w:r>
        <w:r w:rsidR="00213B43" w:rsidRPr="006C7A21">
          <w:rPr>
            <w:noProof/>
            <w:webHidden/>
          </w:rPr>
          <w:t>10</w:t>
        </w:r>
        <w:r w:rsidR="00CD5573" w:rsidRPr="006C7A21">
          <w:rPr>
            <w:noProof/>
            <w:webHidden/>
          </w:rPr>
          <w:fldChar w:fldCharType="end"/>
        </w:r>
      </w:hyperlink>
    </w:p>
    <w:p w:rsidR="00CD5573" w:rsidRPr="006C7A21" w:rsidRDefault="00C233BA">
      <w:pPr>
        <w:pStyle w:val="EA2"/>
        <w:rPr>
          <w:rFonts w:asciiTheme="minorHAnsi" w:eastAsiaTheme="minorEastAsia" w:hAnsiTheme="minorHAnsi" w:cstheme="minorBidi"/>
          <w:noProof/>
          <w:sz w:val="22"/>
          <w:szCs w:val="22"/>
        </w:rPr>
      </w:pPr>
      <w:hyperlink w:anchor="_Toc63440906" w:history="1">
        <w:r w:rsidR="00CD5573" w:rsidRPr="006C7A21">
          <w:rPr>
            <w:rStyle w:val="Hiperesteka"/>
            <w:noProof/>
          </w:rPr>
          <w:t>29.- Prozedurako ondorengotza</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_Toc63440906 \h </w:instrText>
        </w:r>
        <w:r w:rsidR="00CD5573" w:rsidRPr="006C7A21">
          <w:rPr>
            <w:noProof/>
            <w:webHidden/>
          </w:rPr>
        </w:r>
        <w:r w:rsidR="00CD5573" w:rsidRPr="006C7A21">
          <w:rPr>
            <w:noProof/>
            <w:webHidden/>
          </w:rPr>
          <w:fldChar w:fldCharType="separate"/>
        </w:r>
        <w:r w:rsidR="00213B43" w:rsidRPr="006C7A21">
          <w:rPr>
            <w:noProof/>
            <w:webHidden/>
          </w:rPr>
          <w:t>10</w:t>
        </w:r>
        <w:r w:rsidR="00CD5573" w:rsidRPr="006C7A21">
          <w:rPr>
            <w:noProof/>
            <w:webHidden/>
          </w:rPr>
          <w:fldChar w:fldCharType="end"/>
        </w:r>
      </w:hyperlink>
    </w:p>
    <w:p w:rsidR="00CD5573" w:rsidRPr="006C7A21" w:rsidRDefault="00C233BA">
      <w:pPr>
        <w:pStyle w:val="EA2"/>
        <w:rPr>
          <w:rFonts w:asciiTheme="minorHAnsi" w:eastAsiaTheme="minorEastAsia" w:hAnsiTheme="minorHAnsi" w:cstheme="minorBidi"/>
          <w:noProof/>
          <w:sz w:val="22"/>
          <w:szCs w:val="22"/>
        </w:rPr>
      </w:pPr>
      <w:hyperlink w:anchor="_Toc63440907" w:history="1">
        <w:r w:rsidR="00CD5573" w:rsidRPr="006C7A21">
          <w:rPr>
            <w:rStyle w:val="Hiperesteka"/>
            <w:noProof/>
          </w:rPr>
          <w:t>30.- Kontratua ez adjudikatzeko edo ez egiteko erabakia eta adjudikazio prozeduran Administrazioak atzera egitea</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_Toc63440907 \h </w:instrText>
        </w:r>
        <w:r w:rsidR="00CD5573" w:rsidRPr="006C7A21">
          <w:rPr>
            <w:noProof/>
            <w:webHidden/>
          </w:rPr>
        </w:r>
        <w:r w:rsidR="00CD5573" w:rsidRPr="006C7A21">
          <w:rPr>
            <w:noProof/>
            <w:webHidden/>
          </w:rPr>
          <w:fldChar w:fldCharType="separate"/>
        </w:r>
        <w:r w:rsidR="00213B43" w:rsidRPr="006C7A21">
          <w:rPr>
            <w:noProof/>
            <w:webHidden/>
          </w:rPr>
          <w:t>11</w:t>
        </w:r>
        <w:r w:rsidR="00CD5573" w:rsidRPr="006C7A21">
          <w:rPr>
            <w:noProof/>
            <w:webHidden/>
          </w:rPr>
          <w:fldChar w:fldCharType="end"/>
        </w:r>
      </w:hyperlink>
    </w:p>
    <w:p w:rsidR="00CD5573" w:rsidRPr="006C7A21" w:rsidRDefault="00C233BA">
      <w:pPr>
        <w:pStyle w:val="EA2"/>
        <w:rPr>
          <w:rFonts w:asciiTheme="minorHAnsi" w:eastAsiaTheme="minorEastAsia" w:hAnsiTheme="minorHAnsi" w:cstheme="minorBidi"/>
          <w:noProof/>
          <w:sz w:val="22"/>
          <w:szCs w:val="22"/>
        </w:rPr>
      </w:pPr>
      <w:hyperlink w:anchor="_Toc63440908" w:history="1">
        <w:r w:rsidR="00CD5573" w:rsidRPr="006C7A21">
          <w:rPr>
            <w:rStyle w:val="Hiperesteka"/>
            <w:noProof/>
          </w:rPr>
          <w:t>31.- Adjudikazioa</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_Toc63440908 \h </w:instrText>
        </w:r>
        <w:r w:rsidR="00CD5573" w:rsidRPr="006C7A21">
          <w:rPr>
            <w:noProof/>
            <w:webHidden/>
          </w:rPr>
        </w:r>
        <w:r w:rsidR="00CD5573" w:rsidRPr="006C7A21">
          <w:rPr>
            <w:noProof/>
            <w:webHidden/>
          </w:rPr>
          <w:fldChar w:fldCharType="separate"/>
        </w:r>
        <w:r w:rsidR="00213B43" w:rsidRPr="006C7A21">
          <w:rPr>
            <w:noProof/>
            <w:webHidden/>
          </w:rPr>
          <w:t>11</w:t>
        </w:r>
        <w:r w:rsidR="00CD5573" w:rsidRPr="006C7A21">
          <w:rPr>
            <w:noProof/>
            <w:webHidden/>
          </w:rPr>
          <w:fldChar w:fldCharType="end"/>
        </w:r>
      </w:hyperlink>
    </w:p>
    <w:p w:rsidR="00CD5573" w:rsidRPr="006C7A21" w:rsidRDefault="00C233BA">
      <w:pPr>
        <w:pStyle w:val="EA3"/>
        <w:rPr>
          <w:rFonts w:asciiTheme="minorHAnsi" w:eastAsiaTheme="minorEastAsia" w:hAnsiTheme="minorHAnsi" w:cstheme="minorBidi"/>
          <w:noProof/>
          <w:sz w:val="22"/>
          <w:szCs w:val="22"/>
        </w:rPr>
      </w:pPr>
      <w:hyperlink w:anchor="_Toc63440909" w:history="1">
        <w:r w:rsidR="00CD5573" w:rsidRPr="006C7A21">
          <w:rPr>
            <w:rStyle w:val="Hiperesteka"/>
            <w:noProof/>
          </w:rPr>
          <w:t>31.1.- Eskaintzak sailkatzea, kalitate-prezio erlaziorik oneneko eskaintza aurkeztu duen lizitatzaileak aurretiazko beharkizunen egiaztagiriak aurkeztea eta adjudikazio proposamena egitea.</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_Toc63440909 \h </w:instrText>
        </w:r>
        <w:r w:rsidR="00CD5573" w:rsidRPr="006C7A21">
          <w:rPr>
            <w:noProof/>
            <w:webHidden/>
          </w:rPr>
        </w:r>
        <w:r w:rsidR="00CD5573" w:rsidRPr="006C7A21">
          <w:rPr>
            <w:noProof/>
            <w:webHidden/>
          </w:rPr>
          <w:fldChar w:fldCharType="separate"/>
        </w:r>
        <w:r w:rsidR="00213B43" w:rsidRPr="006C7A21">
          <w:rPr>
            <w:noProof/>
            <w:webHidden/>
          </w:rPr>
          <w:t>11</w:t>
        </w:r>
        <w:r w:rsidR="00CD5573" w:rsidRPr="006C7A21">
          <w:rPr>
            <w:noProof/>
            <w:webHidden/>
          </w:rPr>
          <w:fldChar w:fldCharType="end"/>
        </w:r>
      </w:hyperlink>
    </w:p>
    <w:p w:rsidR="00CD5573" w:rsidRPr="006C7A21" w:rsidRDefault="00C233BA">
      <w:pPr>
        <w:pStyle w:val="EA3"/>
        <w:rPr>
          <w:rFonts w:asciiTheme="minorHAnsi" w:eastAsiaTheme="minorEastAsia" w:hAnsiTheme="minorHAnsi" w:cstheme="minorBidi"/>
          <w:noProof/>
          <w:sz w:val="22"/>
          <w:szCs w:val="22"/>
        </w:rPr>
      </w:pPr>
      <w:hyperlink w:anchor="_Toc63440910" w:history="1">
        <w:r w:rsidR="00CD5573" w:rsidRPr="006C7A21">
          <w:rPr>
            <w:rStyle w:val="Hiperesteka"/>
            <w:noProof/>
          </w:rPr>
          <w:t>31.2. - Behin betiko bermea</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_Toc63440910 \h </w:instrText>
        </w:r>
        <w:r w:rsidR="00CD5573" w:rsidRPr="006C7A21">
          <w:rPr>
            <w:noProof/>
            <w:webHidden/>
          </w:rPr>
        </w:r>
        <w:r w:rsidR="00CD5573" w:rsidRPr="006C7A21">
          <w:rPr>
            <w:noProof/>
            <w:webHidden/>
          </w:rPr>
          <w:fldChar w:fldCharType="separate"/>
        </w:r>
        <w:r w:rsidR="00213B43" w:rsidRPr="006C7A21">
          <w:rPr>
            <w:noProof/>
            <w:webHidden/>
          </w:rPr>
          <w:t>12</w:t>
        </w:r>
        <w:r w:rsidR="00CD5573" w:rsidRPr="006C7A21">
          <w:rPr>
            <w:noProof/>
            <w:webHidden/>
          </w:rPr>
          <w:fldChar w:fldCharType="end"/>
        </w:r>
      </w:hyperlink>
    </w:p>
    <w:p w:rsidR="00CD5573" w:rsidRPr="006C7A21" w:rsidRDefault="00C233BA">
      <w:pPr>
        <w:pStyle w:val="EA3"/>
        <w:rPr>
          <w:rFonts w:asciiTheme="minorHAnsi" w:eastAsiaTheme="minorEastAsia" w:hAnsiTheme="minorHAnsi" w:cstheme="minorBidi"/>
          <w:noProof/>
          <w:sz w:val="22"/>
          <w:szCs w:val="22"/>
        </w:rPr>
      </w:pPr>
      <w:hyperlink w:anchor="_Toc63440911" w:history="1">
        <w:r w:rsidR="00CD5573" w:rsidRPr="006C7A21">
          <w:rPr>
            <w:rStyle w:val="Hiperesteka"/>
            <w:noProof/>
          </w:rPr>
          <w:t>31.3.- Adjudikazioa</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_Toc63440911 \h </w:instrText>
        </w:r>
        <w:r w:rsidR="00CD5573" w:rsidRPr="006C7A21">
          <w:rPr>
            <w:noProof/>
            <w:webHidden/>
          </w:rPr>
        </w:r>
        <w:r w:rsidR="00CD5573" w:rsidRPr="006C7A21">
          <w:rPr>
            <w:noProof/>
            <w:webHidden/>
          </w:rPr>
          <w:fldChar w:fldCharType="separate"/>
        </w:r>
        <w:r w:rsidR="00213B43" w:rsidRPr="006C7A21">
          <w:rPr>
            <w:noProof/>
            <w:webHidden/>
          </w:rPr>
          <w:t>13</w:t>
        </w:r>
        <w:r w:rsidR="00CD5573" w:rsidRPr="006C7A21">
          <w:rPr>
            <w:noProof/>
            <w:webHidden/>
          </w:rPr>
          <w:fldChar w:fldCharType="end"/>
        </w:r>
      </w:hyperlink>
    </w:p>
    <w:p w:rsidR="00CD5573" w:rsidRPr="006C7A21" w:rsidRDefault="00C233BA">
      <w:pPr>
        <w:pStyle w:val="EA2"/>
        <w:rPr>
          <w:rFonts w:asciiTheme="minorHAnsi" w:eastAsiaTheme="minorEastAsia" w:hAnsiTheme="minorHAnsi" w:cstheme="minorBidi"/>
          <w:noProof/>
          <w:sz w:val="22"/>
          <w:szCs w:val="22"/>
        </w:rPr>
      </w:pPr>
      <w:hyperlink w:anchor="_Toc63440912" w:history="1">
        <w:r w:rsidR="00CD5573" w:rsidRPr="006C7A21">
          <w:rPr>
            <w:rStyle w:val="Hiperesteka"/>
            <w:noProof/>
          </w:rPr>
          <w:t>32.- Kontratua formalizatzea</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_Toc63440912 \h </w:instrText>
        </w:r>
        <w:r w:rsidR="00CD5573" w:rsidRPr="006C7A21">
          <w:rPr>
            <w:noProof/>
            <w:webHidden/>
          </w:rPr>
        </w:r>
        <w:r w:rsidR="00CD5573" w:rsidRPr="006C7A21">
          <w:rPr>
            <w:noProof/>
            <w:webHidden/>
          </w:rPr>
          <w:fldChar w:fldCharType="separate"/>
        </w:r>
        <w:r w:rsidR="00213B43" w:rsidRPr="006C7A21">
          <w:rPr>
            <w:noProof/>
            <w:webHidden/>
          </w:rPr>
          <w:t>13</w:t>
        </w:r>
        <w:r w:rsidR="00CD5573" w:rsidRPr="006C7A21">
          <w:rPr>
            <w:noProof/>
            <w:webHidden/>
          </w:rPr>
          <w:fldChar w:fldCharType="end"/>
        </w:r>
      </w:hyperlink>
    </w:p>
    <w:p w:rsidR="00CD5573" w:rsidRPr="006C7A21" w:rsidRDefault="00C233BA" w:rsidP="00AF4C53">
      <w:pPr>
        <w:pStyle w:val="EA1"/>
        <w:rPr>
          <w:rFonts w:asciiTheme="minorHAnsi" w:eastAsiaTheme="minorEastAsia" w:hAnsiTheme="minorHAnsi" w:cstheme="minorBidi"/>
          <w:szCs w:val="22"/>
        </w:rPr>
      </w:pPr>
      <w:hyperlink w:anchor="_Toc63440913" w:history="1">
        <w:r w:rsidR="00CD5573" w:rsidRPr="006C7A21">
          <w:rPr>
            <w:rStyle w:val="Hiperesteka"/>
          </w:rPr>
          <w:t>III. KAPITULUA - KONTRATUA EGIKARITZEA</w:t>
        </w:r>
        <w:r w:rsidR="00CD5573" w:rsidRPr="006C7A21">
          <w:rPr>
            <w:webHidden/>
          </w:rPr>
          <w:tab/>
        </w:r>
        <w:r w:rsidR="00CD5573" w:rsidRPr="006C7A21">
          <w:rPr>
            <w:webHidden/>
          </w:rPr>
          <w:fldChar w:fldCharType="begin"/>
        </w:r>
        <w:r w:rsidR="00CD5573" w:rsidRPr="006C7A21">
          <w:rPr>
            <w:webHidden/>
          </w:rPr>
          <w:instrText xml:space="preserve"> PAGEREF _Toc63440913 \h </w:instrText>
        </w:r>
        <w:r w:rsidR="00CD5573" w:rsidRPr="006C7A21">
          <w:rPr>
            <w:webHidden/>
          </w:rPr>
        </w:r>
        <w:r w:rsidR="00CD5573" w:rsidRPr="006C7A21">
          <w:rPr>
            <w:webHidden/>
          </w:rPr>
          <w:fldChar w:fldCharType="separate"/>
        </w:r>
        <w:r w:rsidR="00213B43" w:rsidRPr="006C7A21">
          <w:rPr>
            <w:webHidden/>
          </w:rPr>
          <w:t>14</w:t>
        </w:r>
        <w:r w:rsidR="00CD5573" w:rsidRPr="006C7A21">
          <w:rPr>
            <w:webHidden/>
          </w:rPr>
          <w:fldChar w:fldCharType="end"/>
        </w:r>
      </w:hyperlink>
    </w:p>
    <w:p w:rsidR="00CD5573" w:rsidRPr="006C7A21" w:rsidRDefault="00C233BA">
      <w:pPr>
        <w:pStyle w:val="EA2"/>
        <w:rPr>
          <w:rFonts w:asciiTheme="minorHAnsi" w:eastAsiaTheme="minorEastAsia" w:hAnsiTheme="minorHAnsi" w:cstheme="minorBidi"/>
          <w:noProof/>
          <w:sz w:val="22"/>
          <w:szCs w:val="22"/>
        </w:rPr>
      </w:pPr>
      <w:hyperlink w:anchor="_Toc63440914" w:history="1">
        <w:r w:rsidR="00CD5573" w:rsidRPr="006C7A21">
          <w:rPr>
            <w:rStyle w:val="Hiperesteka"/>
            <w:noProof/>
          </w:rPr>
          <w:t>33.- Kontratuaren arduraduna</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_Toc63440914 \h </w:instrText>
        </w:r>
        <w:r w:rsidR="00CD5573" w:rsidRPr="006C7A21">
          <w:rPr>
            <w:noProof/>
            <w:webHidden/>
          </w:rPr>
        </w:r>
        <w:r w:rsidR="00CD5573" w:rsidRPr="006C7A21">
          <w:rPr>
            <w:noProof/>
            <w:webHidden/>
          </w:rPr>
          <w:fldChar w:fldCharType="separate"/>
        </w:r>
        <w:r w:rsidR="00213B43" w:rsidRPr="006C7A21">
          <w:rPr>
            <w:noProof/>
            <w:webHidden/>
          </w:rPr>
          <w:t>14</w:t>
        </w:r>
        <w:r w:rsidR="00CD5573" w:rsidRPr="006C7A21">
          <w:rPr>
            <w:noProof/>
            <w:webHidden/>
          </w:rPr>
          <w:fldChar w:fldCharType="end"/>
        </w:r>
      </w:hyperlink>
    </w:p>
    <w:p w:rsidR="00CD5573" w:rsidRPr="006C7A21" w:rsidRDefault="00C233BA">
      <w:pPr>
        <w:pStyle w:val="EA2"/>
        <w:rPr>
          <w:rFonts w:asciiTheme="minorHAnsi" w:eastAsiaTheme="minorEastAsia" w:hAnsiTheme="minorHAnsi" w:cstheme="minorBidi"/>
          <w:noProof/>
          <w:sz w:val="22"/>
          <w:szCs w:val="22"/>
        </w:rPr>
      </w:pPr>
      <w:hyperlink w:anchor="_Toc63440915" w:history="1">
        <w:r w:rsidR="00CD5573" w:rsidRPr="006C7A21">
          <w:rPr>
            <w:rStyle w:val="Hiperesteka"/>
            <w:noProof/>
          </w:rPr>
          <w:t>34.- Kontratistaren ondorengotza</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_Toc63440915 \h </w:instrText>
        </w:r>
        <w:r w:rsidR="00CD5573" w:rsidRPr="006C7A21">
          <w:rPr>
            <w:noProof/>
            <w:webHidden/>
          </w:rPr>
        </w:r>
        <w:r w:rsidR="00CD5573" w:rsidRPr="006C7A21">
          <w:rPr>
            <w:noProof/>
            <w:webHidden/>
          </w:rPr>
          <w:fldChar w:fldCharType="separate"/>
        </w:r>
        <w:r w:rsidR="00213B43" w:rsidRPr="006C7A21">
          <w:rPr>
            <w:noProof/>
            <w:webHidden/>
          </w:rPr>
          <w:t>15</w:t>
        </w:r>
        <w:r w:rsidR="00CD5573" w:rsidRPr="006C7A21">
          <w:rPr>
            <w:noProof/>
            <w:webHidden/>
          </w:rPr>
          <w:fldChar w:fldCharType="end"/>
        </w:r>
      </w:hyperlink>
    </w:p>
    <w:p w:rsidR="00CD5573" w:rsidRPr="006C7A21" w:rsidRDefault="00C233BA">
      <w:pPr>
        <w:pStyle w:val="EA2"/>
        <w:rPr>
          <w:rFonts w:asciiTheme="minorHAnsi" w:eastAsiaTheme="minorEastAsia" w:hAnsiTheme="minorHAnsi" w:cstheme="minorBidi"/>
          <w:noProof/>
          <w:sz w:val="22"/>
          <w:szCs w:val="22"/>
        </w:rPr>
      </w:pPr>
      <w:hyperlink w:anchor="_Toc63440916" w:history="1">
        <w:r w:rsidR="00CD5573" w:rsidRPr="006C7A21">
          <w:rPr>
            <w:rStyle w:val="Hiperesteka"/>
            <w:noProof/>
          </w:rPr>
          <w:t>35.- Kontratua besteri lagatzea</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_Toc63440916 \h </w:instrText>
        </w:r>
        <w:r w:rsidR="00CD5573" w:rsidRPr="006C7A21">
          <w:rPr>
            <w:noProof/>
            <w:webHidden/>
          </w:rPr>
        </w:r>
        <w:r w:rsidR="00CD5573" w:rsidRPr="006C7A21">
          <w:rPr>
            <w:noProof/>
            <w:webHidden/>
          </w:rPr>
          <w:fldChar w:fldCharType="separate"/>
        </w:r>
        <w:r w:rsidR="00213B43" w:rsidRPr="006C7A21">
          <w:rPr>
            <w:noProof/>
            <w:webHidden/>
          </w:rPr>
          <w:t>15</w:t>
        </w:r>
        <w:r w:rsidR="00CD5573" w:rsidRPr="006C7A21">
          <w:rPr>
            <w:noProof/>
            <w:webHidden/>
          </w:rPr>
          <w:fldChar w:fldCharType="end"/>
        </w:r>
      </w:hyperlink>
    </w:p>
    <w:p w:rsidR="00CD5573" w:rsidRPr="006C7A21" w:rsidRDefault="00C233BA">
      <w:pPr>
        <w:pStyle w:val="EA2"/>
        <w:rPr>
          <w:rFonts w:asciiTheme="minorHAnsi" w:eastAsiaTheme="minorEastAsia" w:hAnsiTheme="minorHAnsi" w:cstheme="minorBidi"/>
          <w:noProof/>
          <w:sz w:val="22"/>
          <w:szCs w:val="22"/>
        </w:rPr>
      </w:pPr>
      <w:hyperlink w:anchor="_Toc63440917" w:history="1">
        <w:r w:rsidR="00CD5573" w:rsidRPr="006C7A21">
          <w:rPr>
            <w:rStyle w:val="Hiperesteka"/>
            <w:noProof/>
          </w:rPr>
          <w:t>36.- Enpresa kontratistaren betetze baldintzak eta betebeharrak</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_Toc63440917 \h </w:instrText>
        </w:r>
        <w:r w:rsidR="00CD5573" w:rsidRPr="006C7A21">
          <w:rPr>
            <w:noProof/>
            <w:webHidden/>
          </w:rPr>
        </w:r>
        <w:r w:rsidR="00CD5573" w:rsidRPr="006C7A21">
          <w:rPr>
            <w:noProof/>
            <w:webHidden/>
          </w:rPr>
          <w:fldChar w:fldCharType="separate"/>
        </w:r>
        <w:r w:rsidR="00213B43" w:rsidRPr="006C7A21">
          <w:rPr>
            <w:noProof/>
            <w:webHidden/>
          </w:rPr>
          <w:t>16</w:t>
        </w:r>
        <w:r w:rsidR="00CD5573" w:rsidRPr="006C7A21">
          <w:rPr>
            <w:noProof/>
            <w:webHidden/>
          </w:rPr>
          <w:fldChar w:fldCharType="end"/>
        </w:r>
      </w:hyperlink>
    </w:p>
    <w:p w:rsidR="00CD5573" w:rsidRPr="006C7A21" w:rsidRDefault="00C233BA">
      <w:pPr>
        <w:pStyle w:val="EA3"/>
        <w:rPr>
          <w:rFonts w:asciiTheme="minorHAnsi" w:eastAsiaTheme="minorEastAsia" w:hAnsiTheme="minorHAnsi" w:cstheme="minorBidi"/>
          <w:noProof/>
          <w:sz w:val="22"/>
          <w:szCs w:val="22"/>
        </w:rPr>
      </w:pPr>
      <w:hyperlink w:anchor="_Toc63440918" w:history="1">
        <w:r w:rsidR="00CD5573" w:rsidRPr="006C7A21">
          <w:rPr>
            <w:rStyle w:val="Hiperesteka"/>
            <w:noProof/>
          </w:rPr>
          <w:t>36.1.- Baldintza orokorrak</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_Toc63440918 \h </w:instrText>
        </w:r>
        <w:r w:rsidR="00CD5573" w:rsidRPr="006C7A21">
          <w:rPr>
            <w:noProof/>
            <w:webHidden/>
          </w:rPr>
        </w:r>
        <w:r w:rsidR="00CD5573" w:rsidRPr="006C7A21">
          <w:rPr>
            <w:noProof/>
            <w:webHidden/>
          </w:rPr>
          <w:fldChar w:fldCharType="separate"/>
        </w:r>
        <w:r w:rsidR="00213B43" w:rsidRPr="006C7A21">
          <w:rPr>
            <w:noProof/>
            <w:webHidden/>
          </w:rPr>
          <w:t>16</w:t>
        </w:r>
        <w:r w:rsidR="00CD5573" w:rsidRPr="006C7A21">
          <w:rPr>
            <w:noProof/>
            <w:webHidden/>
          </w:rPr>
          <w:fldChar w:fldCharType="end"/>
        </w:r>
      </w:hyperlink>
    </w:p>
    <w:p w:rsidR="00CD5573" w:rsidRPr="006C7A21" w:rsidRDefault="00C233BA">
      <w:pPr>
        <w:pStyle w:val="EA3"/>
        <w:rPr>
          <w:rFonts w:asciiTheme="minorHAnsi" w:eastAsiaTheme="minorEastAsia" w:hAnsiTheme="minorHAnsi" w:cstheme="minorBidi"/>
          <w:noProof/>
          <w:sz w:val="22"/>
          <w:szCs w:val="22"/>
        </w:rPr>
      </w:pPr>
      <w:hyperlink w:anchor="_Toc63440919" w:history="1">
        <w:r w:rsidR="00CD5573" w:rsidRPr="006C7A21">
          <w:rPr>
            <w:rStyle w:val="Hiperesteka"/>
            <w:noProof/>
          </w:rPr>
          <w:t>36.2.- Kontratua egikaritzeko baldintza bereziak</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_Toc63440919 \h </w:instrText>
        </w:r>
        <w:r w:rsidR="00CD5573" w:rsidRPr="006C7A21">
          <w:rPr>
            <w:noProof/>
            <w:webHidden/>
          </w:rPr>
        </w:r>
        <w:r w:rsidR="00CD5573" w:rsidRPr="006C7A21">
          <w:rPr>
            <w:noProof/>
            <w:webHidden/>
          </w:rPr>
          <w:fldChar w:fldCharType="separate"/>
        </w:r>
        <w:r w:rsidR="00213B43" w:rsidRPr="006C7A21">
          <w:rPr>
            <w:noProof/>
            <w:webHidden/>
          </w:rPr>
          <w:t>16</w:t>
        </w:r>
        <w:r w:rsidR="00CD5573" w:rsidRPr="006C7A21">
          <w:rPr>
            <w:noProof/>
            <w:webHidden/>
          </w:rPr>
          <w:fldChar w:fldCharType="end"/>
        </w:r>
      </w:hyperlink>
    </w:p>
    <w:p w:rsidR="00CD5573" w:rsidRPr="006C7A21" w:rsidRDefault="00C233BA">
      <w:pPr>
        <w:pStyle w:val="EA4"/>
        <w:rPr>
          <w:rFonts w:asciiTheme="minorHAnsi" w:eastAsiaTheme="minorEastAsia" w:hAnsiTheme="minorHAnsi" w:cstheme="minorBidi"/>
          <w:noProof/>
          <w:sz w:val="22"/>
          <w:szCs w:val="22"/>
        </w:rPr>
      </w:pPr>
      <w:hyperlink w:anchor="_Toc63440920" w:history="1">
        <w:r w:rsidR="00CD5573" w:rsidRPr="006C7A21">
          <w:rPr>
            <w:rStyle w:val="Hiperesteka"/>
            <w:rFonts w:cs="Arial"/>
            <w:noProof/>
          </w:rPr>
          <w:t>36.2.1.- Enpresa kontratistak lan, Gizarte Segurantza eta laneko segurtasun eta osasun arloan dituen betebeharrak</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_Toc63440920 \h </w:instrText>
        </w:r>
        <w:r w:rsidR="00CD5573" w:rsidRPr="006C7A21">
          <w:rPr>
            <w:noProof/>
            <w:webHidden/>
          </w:rPr>
        </w:r>
        <w:r w:rsidR="00CD5573" w:rsidRPr="006C7A21">
          <w:rPr>
            <w:noProof/>
            <w:webHidden/>
          </w:rPr>
          <w:fldChar w:fldCharType="separate"/>
        </w:r>
        <w:r w:rsidR="00213B43" w:rsidRPr="006C7A21">
          <w:rPr>
            <w:noProof/>
            <w:webHidden/>
          </w:rPr>
          <w:t>17</w:t>
        </w:r>
        <w:r w:rsidR="00CD5573" w:rsidRPr="006C7A21">
          <w:rPr>
            <w:noProof/>
            <w:webHidden/>
          </w:rPr>
          <w:fldChar w:fldCharType="end"/>
        </w:r>
      </w:hyperlink>
    </w:p>
    <w:p w:rsidR="00CD5573" w:rsidRPr="006C7A21" w:rsidRDefault="00C233BA">
      <w:pPr>
        <w:pStyle w:val="EA4"/>
        <w:rPr>
          <w:rFonts w:asciiTheme="minorHAnsi" w:eastAsiaTheme="minorEastAsia" w:hAnsiTheme="minorHAnsi" w:cstheme="minorBidi"/>
          <w:noProof/>
          <w:sz w:val="22"/>
          <w:szCs w:val="22"/>
        </w:rPr>
      </w:pPr>
      <w:hyperlink w:anchor="_Toc63440921" w:history="1">
        <w:r w:rsidR="00CD5573" w:rsidRPr="006C7A21">
          <w:rPr>
            <w:rStyle w:val="Hiperesteka"/>
            <w:rFonts w:cs="Arial"/>
            <w:noProof/>
          </w:rPr>
          <w:t>36.2.2.- Bete beharreko hizkuntza betebeharrak</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_Toc63440921 \h </w:instrText>
        </w:r>
        <w:r w:rsidR="00CD5573" w:rsidRPr="006C7A21">
          <w:rPr>
            <w:noProof/>
            <w:webHidden/>
          </w:rPr>
        </w:r>
        <w:r w:rsidR="00CD5573" w:rsidRPr="006C7A21">
          <w:rPr>
            <w:noProof/>
            <w:webHidden/>
          </w:rPr>
          <w:fldChar w:fldCharType="separate"/>
        </w:r>
        <w:r w:rsidR="00213B43" w:rsidRPr="006C7A21">
          <w:rPr>
            <w:noProof/>
            <w:webHidden/>
          </w:rPr>
          <w:t>18</w:t>
        </w:r>
        <w:r w:rsidR="00CD5573" w:rsidRPr="006C7A21">
          <w:rPr>
            <w:noProof/>
            <w:webHidden/>
          </w:rPr>
          <w:fldChar w:fldCharType="end"/>
        </w:r>
      </w:hyperlink>
    </w:p>
    <w:p w:rsidR="00CD5573" w:rsidRPr="006C7A21" w:rsidRDefault="00C233BA">
      <w:pPr>
        <w:pStyle w:val="EA4"/>
        <w:rPr>
          <w:rFonts w:asciiTheme="minorHAnsi" w:eastAsiaTheme="minorEastAsia" w:hAnsiTheme="minorHAnsi" w:cstheme="minorBidi"/>
          <w:noProof/>
          <w:sz w:val="22"/>
          <w:szCs w:val="22"/>
        </w:rPr>
      </w:pPr>
      <w:hyperlink w:anchor="_Toc63440922" w:history="1">
        <w:r w:rsidR="00CD5573" w:rsidRPr="006C7A21">
          <w:rPr>
            <w:rStyle w:val="Hiperesteka"/>
            <w:rFonts w:cs="Arial"/>
            <w:noProof/>
          </w:rPr>
          <w:t>36.2.3.- Emakume eta gizonen berdintasun arloko betebeharrak</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_Toc63440922 \h </w:instrText>
        </w:r>
        <w:r w:rsidR="00CD5573" w:rsidRPr="006C7A21">
          <w:rPr>
            <w:noProof/>
            <w:webHidden/>
          </w:rPr>
        </w:r>
        <w:r w:rsidR="00CD5573" w:rsidRPr="006C7A21">
          <w:rPr>
            <w:noProof/>
            <w:webHidden/>
          </w:rPr>
          <w:fldChar w:fldCharType="separate"/>
        </w:r>
        <w:r w:rsidR="00213B43" w:rsidRPr="006C7A21">
          <w:rPr>
            <w:noProof/>
            <w:webHidden/>
          </w:rPr>
          <w:t>18</w:t>
        </w:r>
        <w:r w:rsidR="00CD5573" w:rsidRPr="006C7A21">
          <w:rPr>
            <w:noProof/>
            <w:webHidden/>
          </w:rPr>
          <w:fldChar w:fldCharType="end"/>
        </w:r>
      </w:hyperlink>
    </w:p>
    <w:p w:rsidR="00CD5573" w:rsidRPr="006C7A21" w:rsidRDefault="00C233BA">
      <w:pPr>
        <w:pStyle w:val="EA4"/>
        <w:rPr>
          <w:rFonts w:asciiTheme="minorHAnsi" w:eastAsiaTheme="minorEastAsia" w:hAnsiTheme="minorHAnsi" w:cstheme="minorBidi"/>
          <w:noProof/>
          <w:sz w:val="22"/>
          <w:szCs w:val="22"/>
        </w:rPr>
      </w:pPr>
      <w:hyperlink w:anchor="_Toc63440923" w:history="1">
        <w:r w:rsidR="00CD5573" w:rsidRPr="006C7A21">
          <w:rPr>
            <w:rStyle w:val="Hiperesteka"/>
            <w:rFonts w:cs="Arial"/>
            <w:noProof/>
          </w:rPr>
          <w:t>36.2.4.- Betebeharrak azpikontratazioan</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_Toc63440923 \h </w:instrText>
        </w:r>
        <w:r w:rsidR="00CD5573" w:rsidRPr="006C7A21">
          <w:rPr>
            <w:noProof/>
            <w:webHidden/>
          </w:rPr>
        </w:r>
        <w:r w:rsidR="00CD5573" w:rsidRPr="006C7A21">
          <w:rPr>
            <w:noProof/>
            <w:webHidden/>
          </w:rPr>
          <w:fldChar w:fldCharType="separate"/>
        </w:r>
        <w:r w:rsidR="00213B43" w:rsidRPr="006C7A21">
          <w:rPr>
            <w:noProof/>
            <w:webHidden/>
          </w:rPr>
          <w:t>19</w:t>
        </w:r>
        <w:r w:rsidR="00CD5573" w:rsidRPr="006C7A21">
          <w:rPr>
            <w:noProof/>
            <w:webHidden/>
          </w:rPr>
          <w:fldChar w:fldCharType="end"/>
        </w:r>
      </w:hyperlink>
    </w:p>
    <w:p w:rsidR="00CD5573" w:rsidRPr="006C7A21" w:rsidRDefault="00C233BA">
      <w:pPr>
        <w:pStyle w:val="EA3"/>
        <w:rPr>
          <w:rFonts w:asciiTheme="minorHAnsi" w:eastAsiaTheme="minorEastAsia" w:hAnsiTheme="minorHAnsi" w:cstheme="minorBidi"/>
          <w:noProof/>
          <w:sz w:val="22"/>
          <w:szCs w:val="22"/>
        </w:rPr>
      </w:pPr>
      <w:hyperlink w:anchor="_Toc63440924" w:history="1">
        <w:r w:rsidR="00CD5573" w:rsidRPr="006C7A21">
          <w:rPr>
            <w:rStyle w:val="Hiperesteka"/>
            <w:noProof/>
          </w:rPr>
          <w:t>36.3.- Informazioaren segurtasun arloko betebeharrak</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_Toc63440924 \h </w:instrText>
        </w:r>
        <w:r w:rsidR="00CD5573" w:rsidRPr="006C7A21">
          <w:rPr>
            <w:noProof/>
            <w:webHidden/>
          </w:rPr>
        </w:r>
        <w:r w:rsidR="00CD5573" w:rsidRPr="006C7A21">
          <w:rPr>
            <w:noProof/>
            <w:webHidden/>
          </w:rPr>
          <w:fldChar w:fldCharType="separate"/>
        </w:r>
        <w:r w:rsidR="00213B43" w:rsidRPr="006C7A21">
          <w:rPr>
            <w:noProof/>
            <w:webHidden/>
          </w:rPr>
          <w:t>21</w:t>
        </w:r>
        <w:r w:rsidR="00CD5573" w:rsidRPr="006C7A21">
          <w:rPr>
            <w:noProof/>
            <w:webHidden/>
          </w:rPr>
          <w:fldChar w:fldCharType="end"/>
        </w:r>
      </w:hyperlink>
    </w:p>
    <w:p w:rsidR="00CD5573" w:rsidRPr="006C7A21" w:rsidRDefault="00C233BA">
      <w:pPr>
        <w:pStyle w:val="EA3"/>
        <w:rPr>
          <w:rFonts w:asciiTheme="minorHAnsi" w:eastAsiaTheme="minorEastAsia" w:hAnsiTheme="minorHAnsi" w:cstheme="minorBidi"/>
          <w:noProof/>
          <w:sz w:val="22"/>
          <w:szCs w:val="22"/>
        </w:rPr>
      </w:pPr>
      <w:hyperlink w:anchor="_Toc63440925" w:history="1">
        <w:r w:rsidR="00CD5573" w:rsidRPr="006C7A21">
          <w:rPr>
            <w:rStyle w:val="Hiperesteka"/>
            <w:noProof/>
          </w:rPr>
          <w:t>36.4.- Kontratazio publikoari aplikatzeko Jokabide Kodea eta Erakundearen Zuzentasun Esparrua betetzeari buruzko betebeharrak</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_Toc63440925 \h </w:instrText>
        </w:r>
        <w:r w:rsidR="00CD5573" w:rsidRPr="006C7A21">
          <w:rPr>
            <w:noProof/>
            <w:webHidden/>
          </w:rPr>
        </w:r>
        <w:r w:rsidR="00CD5573" w:rsidRPr="006C7A21">
          <w:rPr>
            <w:noProof/>
            <w:webHidden/>
          </w:rPr>
          <w:fldChar w:fldCharType="separate"/>
        </w:r>
        <w:r w:rsidR="00213B43" w:rsidRPr="006C7A21">
          <w:rPr>
            <w:noProof/>
            <w:webHidden/>
          </w:rPr>
          <w:t>22</w:t>
        </w:r>
        <w:r w:rsidR="00CD5573" w:rsidRPr="006C7A21">
          <w:rPr>
            <w:noProof/>
            <w:webHidden/>
          </w:rPr>
          <w:fldChar w:fldCharType="end"/>
        </w:r>
      </w:hyperlink>
    </w:p>
    <w:p w:rsidR="00CD5573" w:rsidRPr="006C7A21" w:rsidRDefault="00C233BA">
      <w:pPr>
        <w:pStyle w:val="EA3"/>
        <w:rPr>
          <w:rFonts w:asciiTheme="minorHAnsi" w:eastAsiaTheme="minorEastAsia" w:hAnsiTheme="minorHAnsi" w:cstheme="minorBidi"/>
          <w:noProof/>
          <w:sz w:val="22"/>
          <w:szCs w:val="22"/>
        </w:rPr>
      </w:pPr>
      <w:hyperlink w:anchor="_Toc63440926" w:history="1">
        <w:r w:rsidR="00CD5573" w:rsidRPr="006C7A21">
          <w:rPr>
            <w:rStyle w:val="Hiperesteka"/>
            <w:noProof/>
          </w:rPr>
          <w:t>36.5.- Eraikitzeko eta eraisteko hondakinen arloko betebeharrak</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_Toc63440926 \h </w:instrText>
        </w:r>
        <w:r w:rsidR="00CD5573" w:rsidRPr="006C7A21">
          <w:rPr>
            <w:noProof/>
            <w:webHidden/>
          </w:rPr>
        </w:r>
        <w:r w:rsidR="00CD5573" w:rsidRPr="006C7A21">
          <w:rPr>
            <w:noProof/>
            <w:webHidden/>
          </w:rPr>
          <w:fldChar w:fldCharType="separate"/>
        </w:r>
        <w:r w:rsidR="00213B43" w:rsidRPr="006C7A21">
          <w:rPr>
            <w:noProof/>
            <w:webHidden/>
          </w:rPr>
          <w:t>22</w:t>
        </w:r>
        <w:r w:rsidR="00CD5573" w:rsidRPr="006C7A21">
          <w:rPr>
            <w:noProof/>
            <w:webHidden/>
          </w:rPr>
          <w:fldChar w:fldCharType="end"/>
        </w:r>
      </w:hyperlink>
    </w:p>
    <w:p w:rsidR="00CD5573" w:rsidRPr="006C7A21" w:rsidRDefault="00C233BA">
      <w:pPr>
        <w:pStyle w:val="EA3"/>
        <w:rPr>
          <w:rFonts w:asciiTheme="minorHAnsi" w:eastAsiaTheme="minorEastAsia" w:hAnsiTheme="minorHAnsi" w:cstheme="minorBidi"/>
          <w:noProof/>
          <w:sz w:val="22"/>
          <w:szCs w:val="22"/>
        </w:rPr>
      </w:pPr>
      <w:hyperlink w:anchor="_Toc63440927" w:history="1">
        <w:r w:rsidR="00CD5573" w:rsidRPr="006C7A21">
          <w:rPr>
            <w:rStyle w:val="Hiperesteka"/>
            <w:noProof/>
          </w:rPr>
          <w:t>36.6.- Lantaldeari eta langileei buruzko betebeharrak</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_Toc63440927 \h </w:instrText>
        </w:r>
        <w:r w:rsidR="00CD5573" w:rsidRPr="006C7A21">
          <w:rPr>
            <w:noProof/>
            <w:webHidden/>
          </w:rPr>
        </w:r>
        <w:r w:rsidR="00CD5573" w:rsidRPr="006C7A21">
          <w:rPr>
            <w:noProof/>
            <w:webHidden/>
          </w:rPr>
          <w:fldChar w:fldCharType="separate"/>
        </w:r>
        <w:r w:rsidR="00213B43" w:rsidRPr="006C7A21">
          <w:rPr>
            <w:noProof/>
            <w:webHidden/>
          </w:rPr>
          <w:t>22</w:t>
        </w:r>
        <w:r w:rsidR="00CD5573" w:rsidRPr="006C7A21">
          <w:rPr>
            <w:noProof/>
            <w:webHidden/>
          </w:rPr>
          <w:fldChar w:fldCharType="end"/>
        </w:r>
      </w:hyperlink>
    </w:p>
    <w:p w:rsidR="00CD5573" w:rsidRPr="006C7A21" w:rsidRDefault="00C233BA">
      <w:pPr>
        <w:pStyle w:val="EA3"/>
        <w:rPr>
          <w:rFonts w:asciiTheme="minorHAnsi" w:eastAsiaTheme="minorEastAsia" w:hAnsiTheme="minorHAnsi" w:cstheme="minorBidi"/>
          <w:noProof/>
          <w:sz w:val="22"/>
          <w:szCs w:val="22"/>
        </w:rPr>
      </w:pPr>
      <w:hyperlink w:anchor="_Toc63440928" w:history="1">
        <w:r w:rsidR="00CD5573" w:rsidRPr="006C7A21">
          <w:rPr>
            <w:rStyle w:val="Hiperesteka"/>
            <w:noProof/>
          </w:rPr>
          <w:t>36.7.- Makineriari eta bitarteko teknikoei buruzko betebeharrak</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_Toc63440928 \h </w:instrText>
        </w:r>
        <w:r w:rsidR="00CD5573" w:rsidRPr="006C7A21">
          <w:rPr>
            <w:noProof/>
            <w:webHidden/>
          </w:rPr>
        </w:r>
        <w:r w:rsidR="00CD5573" w:rsidRPr="006C7A21">
          <w:rPr>
            <w:noProof/>
            <w:webHidden/>
          </w:rPr>
          <w:fldChar w:fldCharType="separate"/>
        </w:r>
        <w:r w:rsidR="00213B43" w:rsidRPr="006C7A21">
          <w:rPr>
            <w:noProof/>
            <w:webHidden/>
          </w:rPr>
          <w:t>23</w:t>
        </w:r>
        <w:r w:rsidR="00CD5573" w:rsidRPr="006C7A21">
          <w:rPr>
            <w:noProof/>
            <w:webHidden/>
          </w:rPr>
          <w:fldChar w:fldCharType="end"/>
        </w:r>
      </w:hyperlink>
    </w:p>
    <w:p w:rsidR="00CD5573" w:rsidRPr="006C7A21" w:rsidRDefault="00C233BA">
      <w:pPr>
        <w:pStyle w:val="EA3"/>
        <w:rPr>
          <w:rFonts w:asciiTheme="minorHAnsi" w:eastAsiaTheme="minorEastAsia" w:hAnsiTheme="minorHAnsi" w:cstheme="minorBidi"/>
          <w:noProof/>
          <w:sz w:val="22"/>
          <w:szCs w:val="22"/>
        </w:rPr>
      </w:pPr>
      <w:hyperlink w:anchor="_Toc63440929" w:history="1">
        <w:r w:rsidR="00CD5573" w:rsidRPr="006C7A21">
          <w:rPr>
            <w:rStyle w:val="Hiperesteka"/>
            <w:noProof/>
          </w:rPr>
          <w:t>36.8.- Baimen eta lizentzien kudeaketaren inguruko betebeharrak</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_Toc63440929 \h </w:instrText>
        </w:r>
        <w:r w:rsidR="00CD5573" w:rsidRPr="006C7A21">
          <w:rPr>
            <w:noProof/>
            <w:webHidden/>
          </w:rPr>
        </w:r>
        <w:r w:rsidR="00CD5573" w:rsidRPr="006C7A21">
          <w:rPr>
            <w:noProof/>
            <w:webHidden/>
          </w:rPr>
          <w:fldChar w:fldCharType="separate"/>
        </w:r>
        <w:r w:rsidR="00213B43" w:rsidRPr="006C7A21">
          <w:rPr>
            <w:noProof/>
            <w:webHidden/>
          </w:rPr>
          <w:t>23</w:t>
        </w:r>
        <w:r w:rsidR="00CD5573" w:rsidRPr="006C7A21">
          <w:rPr>
            <w:noProof/>
            <w:webHidden/>
          </w:rPr>
          <w:fldChar w:fldCharType="end"/>
        </w:r>
      </w:hyperlink>
    </w:p>
    <w:p w:rsidR="00CD5573" w:rsidRPr="006C7A21" w:rsidRDefault="00C233BA">
      <w:pPr>
        <w:pStyle w:val="EA2"/>
        <w:rPr>
          <w:rFonts w:asciiTheme="minorHAnsi" w:eastAsiaTheme="minorEastAsia" w:hAnsiTheme="minorHAnsi" w:cstheme="minorBidi"/>
          <w:noProof/>
          <w:sz w:val="22"/>
          <w:szCs w:val="22"/>
        </w:rPr>
      </w:pPr>
      <w:hyperlink w:anchor="_Toc63440930" w:history="1">
        <w:r w:rsidR="00CD5573" w:rsidRPr="006C7A21">
          <w:rPr>
            <w:rStyle w:val="Hiperesteka"/>
            <w:noProof/>
          </w:rPr>
          <w:t>37.- Kontratistari eskatu ahal zaizkion gastuak</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_Toc63440930 \h </w:instrText>
        </w:r>
        <w:r w:rsidR="00CD5573" w:rsidRPr="006C7A21">
          <w:rPr>
            <w:noProof/>
            <w:webHidden/>
          </w:rPr>
        </w:r>
        <w:r w:rsidR="00CD5573" w:rsidRPr="006C7A21">
          <w:rPr>
            <w:noProof/>
            <w:webHidden/>
          </w:rPr>
          <w:fldChar w:fldCharType="separate"/>
        </w:r>
        <w:r w:rsidR="00213B43" w:rsidRPr="006C7A21">
          <w:rPr>
            <w:noProof/>
            <w:webHidden/>
          </w:rPr>
          <w:t>23</w:t>
        </w:r>
        <w:r w:rsidR="00CD5573" w:rsidRPr="006C7A21">
          <w:rPr>
            <w:noProof/>
            <w:webHidden/>
          </w:rPr>
          <w:fldChar w:fldCharType="end"/>
        </w:r>
      </w:hyperlink>
    </w:p>
    <w:p w:rsidR="00CD5573" w:rsidRPr="006C7A21" w:rsidRDefault="00C233BA">
      <w:pPr>
        <w:pStyle w:val="EA2"/>
        <w:rPr>
          <w:rFonts w:asciiTheme="minorHAnsi" w:eastAsiaTheme="minorEastAsia" w:hAnsiTheme="minorHAnsi" w:cstheme="minorBidi"/>
          <w:noProof/>
          <w:sz w:val="22"/>
          <w:szCs w:val="22"/>
        </w:rPr>
      </w:pPr>
      <w:hyperlink w:anchor="_Toc63440931" w:history="1">
        <w:r w:rsidR="00CD5573" w:rsidRPr="006C7A21">
          <w:rPr>
            <w:rStyle w:val="Hiperesteka"/>
            <w:noProof/>
          </w:rPr>
          <w:t>38.- Klausula sozialak ez betetzearen ondorio juridikoak</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_Toc63440931 \h </w:instrText>
        </w:r>
        <w:r w:rsidR="00CD5573" w:rsidRPr="006C7A21">
          <w:rPr>
            <w:noProof/>
            <w:webHidden/>
          </w:rPr>
        </w:r>
        <w:r w:rsidR="00CD5573" w:rsidRPr="006C7A21">
          <w:rPr>
            <w:noProof/>
            <w:webHidden/>
          </w:rPr>
          <w:fldChar w:fldCharType="separate"/>
        </w:r>
        <w:r w:rsidR="00213B43" w:rsidRPr="006C7A21">
          <w:rPr>
            <w:noProof/>
            <w:webHidden/>
          </w:rPr>
          <w:t>24</w:t>
        </w:r>
        <w:r w:rsidR="00CD5573" w:rsidRPr="006C7A21">
          <w:rPr>
            <w:noProof/>
            <w:webHidden/>
          </w:rPr>
          <w:fldChar w:fldCharType="end"/>
        </w:r>
      </w:hyperlink>
    </w:p>
    <w:p w:rsidR="00CD5573" w:rsidRPr="006C7A21" w:rsidRDefault="00C233BA">
      <w:pPr>
        <w:pStyle w:val="EA2"/>
        <w:rPr>
          <w:rFonts w:asciiTheme="minorHAnsi" w:eastAsiaTheme="minorEastAsia" w:hAnsiTheme="minorHAnsi" w:cstheme="minorBidi"/>
          <w:noProof/>
          <w:sz w:val="22"/>
          <w:szCs w:val="22"/>
        </w:rPr>
      </w:pPr>
      <w:hyperlink w:anchor="_Toc63440932" w:history="1">
        <w:r w:rsidR="00CD5573" w:rsidRPr="006C7A21">
          <w:rPr>
            <w:rStyle w:val="Hiperesteka"/>
            <w:noProof/>
          </w:rPr>
          <w:t>39.- Berandutze zigorrak eta beste zigor batzuk</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_Toc63440932 \h </w:instrText>
        </w:r>
        <w:r w:rsidR="00CD5573" w:rsidRPr="006C7A21">
          <w:rPr>
            <w:noProof/>
            <w:webHidden/>
          </w:rPr>
        </w:r>
        <w:r w:rsidR="00CD5573" w:rsidRPr="006C7A21">
          <w:rPr>
            <w:noProof/>
            <w:webHidden/>
          </w:rPr>
          <w:fldChar w:fldCharType="separate"/>
        </w:r>
        <w:r w:rsidR="00213B43" w:rsidRPr="006C7A21">
          <w:rPr>
            <w:noProof/>
            <w:webHidden/>
          </w:rPr>
          <w:t>27</w:t>
        </w:r>
        <w:r w:rsidR="00CD5573" w:rsidRPr="006C7A21">
          <w:rPr>
            <w:noProof/>
            <w:webHidden/>
          </w:rPr>
          <w:fldChar w:fldCharType="end"/>
        </w:r>
      </w:hyperlink>
    </w:p>
    <w:p w:rsidR="00CD5573" w:rsidRPr="006C7A21" w:rsidRDefault="00C233BA">
      <w:pPr>
        <w:pStyle w:val="EA2"/>
        <w:rPr>
          <w:rFonts w:asciiTheme="minorHAnsi" w:eastAsiaTheme="minorEastAsia" w:hAnsiTheme="minorHAnsi" w:cstheme="minorBidi"/>
          <w:noProof/>
          <w:sz w:val="22"/>
          <w:szCs w:val="22"/>
        </w:rPr>
      </w:pPr>
      <w:hyperlink w:anchor="_Toc63440933" w:history="1">
        <w:r w:rsidR="00CD5573" w:rsidRPr="006C7A21">
          <w:rPr>
            <w:rStyle w:val="Hiperesteka"/>
            <w:noProof/>
          </w:rPr>
          <w:t>40.- Zuinketa egiaztatzea</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_Toc63440933 \h </w:instrText>
        </w:r>
        <w:r w:rsidR="00CD5573" w:rsidRPr="006C7A21">
          <w:rPr>
            <w:noProof/>
            <w:webHidden/>
          </w:rPr>
        </w:r>
        <w:r w:rsidR="00CD5573" w:rsidRPr="006C7A21">
          <w:rPr>
            <w:noProof/>
            <w:webHidden/>
          </w:rPr>
          <w:fldChar w:fldCharType="separate"/>
        </w:r>
        <w:r w:rsidR="00213B43" w:rsidRPr="006C7A21">
          <w:rPr>
            <w:noProof/>
            <w:webHidden/>
          </w:rPr>
          <w:t>28</w:t>
        </w:r>
        <w:r w:rsidR="00CD5573" w:rsidRPr="006C7A21">
          <w:rPr>
            <w:noProof/>
            <w:webHidden/>
          </w:rPr>
          <w:fldChar w:fldCharType="end"/>
        </w:r>
      </w:hyperlink>
    </w:p>
    <w:p w:rsidR="00CD5573" w:rsidRPr="006C7A21" w:rsidRDefault="00C233BA">
      <w:pPr>
        <w:pStyle w:val="EA2"/>
        <w:rPr>
          <w:rFonts w:asciiTheme="minorHAnsi" w:eastAsiaTheme="minorEastAsia" w:hAnsiTheme="minorHAnsi" w:cstheme="minorBidi"/>
          <w:noProof/>
          <w:sz w:val="22"/>
          <w:szCs w:val="22"/>
        </w:rPr>
      </w:pPr>
      <w:hyperlink w:anchor="_Toc63440934" w:history="1">
        <w:r w:rsidR="00CD5573" w:rsidRPr="006C7A21">
          <w:rPr>
            <w:rStyle w:val="Hiperesteka"/>
            <w:noProof/>
          </w:rPr>
          <w:t>41.- Lan programa</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_Toc63440934 \h </w:instrText>
        </w:r>
        <w:r w:rsidR="00CD5573" w:rsidRPr="006C7A21">
          <w:rPr>
            <w:noProof/>
            <w:webHidden/>
          </w:rPr>
        </w:r>
        <w:r w:rsidR="00CD5573" w:rsidRPr="006C7A21">
          <w:rPr>
            <w:noProof/>
            <w:webHidden/>
          </w:rPr>
          <w:fldChar w:fldCharType="separate"/>
        </w:r>
        <w:r w:rsidR="00213B43" w:rsidRPr="006C7A21">
          <w:rPr>
            <w:noProof/>
            <w:webHidden/>
          </w:rPr>
          <w:t>29</w:t>
        </w:r>
        <w:r w:rsidR="00CD5573" w:rsidRPr="006C7A21">
          <w:rPr>
            <w:noProof/>
            <w:webHidden/>
          </w:rPr>
          <w:fldChar w:fldCharType="end"/>
        </w:r>
      </w:hyperlink>
    </w:p>
    <w:p w:rsidR="00CD5573" w:rsidRPr="006C7A21" w:rsidRDefault="00C233BA">
      <w:pPr>
        <w:pStyle w:val="EA2"/>
        <w:rPr>
          <w:rFonts w:asciiTheme="minorHAnsi" w:eastAsiaTheme="minorEastAsia" w:hAnsiTheme="minorHAnsi" w:cstheme="minorBidi"/>
          <w:noProof/>
          <w:sz w:val="22"/>
          <w:szCs w:val="22"/>
        </w:rPr>
      </w:pPr>
      <w:hyperlink w:anchor="_Toc63440935" w:history="1">
        <w:r w:rsidR="00CD5573" w:rsidRPr="006C7A21">
          <w:rPr>
            <w:rStyle w:val="Hiperesteka"/>
            <w:noProof/>
          </w:rPr>
          <w:t>42.- Laneko segurtasun eta osasun plana</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_Toc63440935 \h </w:instrText>
        </w:r>
        <w:r w:rsidR="00CD5573" w:rsidRPr="006C7A21">
          <w:rPr>
            <w:noProof/>
            <w:webHidden/>
          </w:rPr>
        </w:r>
        <w:r w:rsidR="00CD5573" w:rsidRPr="006C7A21">
          <w:rPr>
            <w:noProof/>
            <w:webHidden/>
          </w:rPr>
          <w:fldChar w:fldCharType="separate"/>
        </w:r>
        <w:r w:rsidR="00213B43" w:rsidRPr="006C7A21">
          <w:rPr>
            <w:noProof/>
            <w:webHidden/>
          </w:rPr>
          <w:t>29</w:t>
        </w:r>
        <w:r w:rsidR="00CD5573" w:rsidRPr="006C7A21">
          <w:rPr>
            <w:noProof/>
            <w:webHidden/>
          </w:rPr>
          <w:fldChar w:fldCharType="end"/>
        </w:r>
      </w:hyperlink>
    </w:p>
    <w:p w:rsidR="00CD5573" w:rsidRPr="006C7A21" w:rsidRDefault="00C233BA">
      <w:pPr>
        <w:pStyle w:val="EA2"/>
        <w:rPr>
          <w:rFonts w:asciiTheme="minorHAnsi" w:eastAsiaTheme="minorEastAsia" w:hAnsiTheme="minorHAnsi" w:cstheme="minorBidi"/>
          <w:noProof/>
          <w:sz w:val="22"/>
          <w:szCs w:val="22"/>
        </w:rPr>
      </w:pPr>
      <w:hyperlink w:anchor="_Toc63440936" w:history="1">
        <w:r w:rsidR="00CD5573" w:rsidRPr="006C7A21">
          <w:rPr>
            <w:rStyle w:val="Hiperesteka"/>
            <w:noProof/>
          </w:rPr>
          <w:t>43.- Beste batzuei eragindako kalteak eta galerak</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_Toc63440936 \h </w:instrText>
        </w:r>
        <w:r w:rsidR="00CD5573" w:rsidRPr="006C7A21">
          <w:rPr>
            <w:noProof/>
            <w:webHidden/>
          </w:rPr>
        </w:r>
        <w:r w:rsidR="00CD5573" w:rsidRPr="006C7A21">
          <w:rPr>
            <w:noProof/>
            <w:webHidden/>
          </w:rPr>
          <w:fldChar w:fldCharType="separate"/>
        </w:r>
        <w:r w:rsidR="00213B43" w:rsidRPr="006C7A21">
          <w:rPr>
            <w:noProof/>
            <w:webHidden/>
          </w:rPr>
          <w:t>30</w:t>
        </w:r>
        <w:r w:rsidR="00CD5573" w:rsidRPr="006C7A21">
          <w:rPr>
            <w:noProof/>
            <w:webHidden/>
          </w:rPr>
          <w:fldChar w:fldCharType="end"/>
        </w:r>
      </w:hyperlink>
    </w:p>
    <w:p w:rsidR="00CD5573" w:rsidRPr="006C7A21" w:rsidRDefault="00C233BA">
      <w:pPr>
        <w:pStyle w:val="EA2"/>
        <w:rPr>
          <w:rFonts w:asciiTheme="minorHAnsi" w:eastAsiaTheme="minorEastAsia" w:hAnsiTheme="minorHAnsi" w:cstheme="minorBidi"/>
          <w:noProof/>
          <w:sz w:val="22"/>
          <w:szCs w:val="22"/>
        </w:rPr>
      </w:pPr>
      <w:hyperlink w:anchor="_Toc63440937" w:history="1">
        <w:r w:rsidR="00CD5573" w:rsidRPr="006C7A21">
          <w:rPr>
            <w:rStyle w:val="Hiperesteka"/>
            <w:noProof/>
          </w:rPr>
          <w:t>44.- Obretan gertatutako kalteak</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_Toc63440937 \h </w:instrText>
        </w:r>
        <w:r w:rsidR="00CD5573" w:rsidRPr="006C7A21">
          <w:rPr>
            <w:noProof/>
            <w:webHidden/>
          </w:rPr>
        </w:r>
        <w:r w:rsidR="00CD5573" w:rsidRPr="006C7A21">
          <w:rPr>
            <w:noProof/>
            <w:webHidden/>
          </w:rPr>
          <w:fldChar w:fldCharType="separate"/>
        </w:r>
        <w:r w:rsidR="00213B43" w:rsidRPr="006C7A21">
          <w:rPr>
            <w:noProof/>
            <w:webHidden/>
          </w:rPr>
          <w:t>31</w:t>
        </w:r>
        <w:r w:rsidR="00CD5573" w:rsidRPr="006C7A21">
          <w:rPr>
            <w:noProof/>
            <w:webHidden/>
          </w:rPr>
          <w:fldChar w:fldCharType="end"/>
        </w:r>
      </w:hyperlink>
    </w:p>
    <w:p w:rsidR="00CD5573" w:rsidRPr="006C7A21" w:rsidRDefault="00C233BA">
      <w:pPr>
        <w:pStyle w:val="EA2"/>
        <w:rPr>
          <w:rFonts w:asciiTheme="minorHAnsi" w:eastAsiaTheme="minorEastAsia" w:hAnsiTheme="minorHAnsi" w:cstheme="minorBidi"/>
          <w:noProof/>
          <w:sz w:val="22"/>
          <w:szCs w:val="22"/>
        </w:rPr>
      </w:pPr>
      <w:hyperlink w:anchor="_Toc63440938" w:history="1">
        <w:r w:rsidR="00CD5573" w:rsidRPr="006C7A21">
          <w:rPr>
            <w:rStyle w:val="Hiperesteka"/>
            <w:noProof/>
          </w:rPr>
          <w:t>45.- Kontratuaren aldaketak</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_Toc63440938 \h </w:instrText>
        </w:r>
        <w:r w:rsidR="00CD5573" w:rsidRPr="006C7A21">
          <w:rPr>
            <w:noProof/>
            <w:webHidden/>
          </w:rPr>
        </w:r>
        <w:r w:rsidR="00CD5573" w:rsidRPr="006C7A21">
          <w:rPr>
            <w:noProof/>
            <w:webHidden/>
          </w:rPr>
          <w:fldChar w:fldCharType="separate"/>
        </w:r>
        <w:r w:rsidR="00213B43" w:rsidRPr="006C7A21">
          <w:rPr>
            <w:noProof/>
            <w:webHidden/>
          </w:rPr>
          <w:t>31</w:t>
        </w:r>
        <w:r w:rsidR="00CD5573" w:rsidRPr="006C7A21">
          <w:rPr>
            <w:noProof/>
            <w:webHidden/>
          </w:rPr>
          <w:fldChar w:fldCharType="end"/>
        </w:r>
      </w:hyperlink>
    </w:p>
    <w:p w:rsidR="00CD5573" w:rsidRPr="006C7A21" w:rsidRDefault="00C233BA">
      <w:pPr>
        <w:pStyle w:val="EA3"/>
        <w:rPr>
          <w:rFonts w:asciiTheme="minorHAnsi" w:eastAsiaTheme="minorEastAsia" w:hAnsiTheme="minorHAnsi" w:cstheme="minorBidi"/>
          <w:noProof/>
          <w:sz w:val="22"/>
          <w:szCs w:val="22"/>
        </w:rPr>
      </w:pPr>
      <w:hyperlink w:anchor="_Toc63440939" w:history="1">
        <w:r w:rsidR="00CD5573" w:rsidRPr="006C7A21">
          <w:rPr>
            <w:rStyle w:val="Hiperesteka"/>
            <w:noProof/>
          </w:rPr>
          <w:t>45.1.- Aurreikusitako aldaketak</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_Toc63440939 \h </w:instrText>
        </w:r>
        <w:r w:rsidR="00CD5573" w:rsidRPr="006C7A21">
          <w:rPr>
            <w:noProof/>
            <w:webHidden/>
          </w:rPr>
        </w:r>
        <w:r w:rsidR="00CD5573" w:rsidRPr="006C7A21">
          <w:rPr>
            <w:noProof/>
            <w:webHidden/>
          </w:rPr>
          <w:fldChar w:fldCharType="separate"/>
        </w:r>
        <w:r w:rsidR="00213B43" w:rsidRPr="006C7A21">
          <w:rPr>
            <w:noProof/>
            <w:webHidden/>
          </w:rPr>
          <w:t>32</w:t>
        </w:r>
        <w:r w:rsidR="00CD5573" w:rsidRPr="006C7A21">
          <w:rPr>
            <w:noProof/>
            <w:webHidden/>
          </w:rPr>
          <w:fldChar w:fldCharType="end"/>
        </w:r>
      </w:hyperlink>
    </w:p>
    <w:p w:rsidR="00CD5573" w:rsidRPr="006C7A21" w:rsidRDefault="00C233BA">
      <w:pPr>
        <w:pStyle w:val="EA3"/>
        <w:rPr>
          <w:rFonts w:asciiTheme="minorHAnsi" w:eastAsiaTheme="minorEastAsia" w:hAnsiTheme="minorHAnsi" w:cstheme="minorBidi"/>
          <w:noProof/>
          <w:sz w:val="22"/>
          <w:szCs w:val="22"/>
        </w:rPr>
      </w:pPr>
      <w:hyperlink w:anchor="_Toc63440940" w:history="1">
        <w:r w:rsidR="00CD5573" w:rsidRPr="006C7A21">
          <w:rPr>
            <w:rStyle w:val="Hiperesteka"/>
            <w:noProof/>
          </w:rPr>
          <w:t>45.2.- Aurreikusi gabeko aldaketak</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_Toc63440940 \h </w:instrText>
        </w:r>
        <w:r w:rsidR="00CD5573" w:rsidRPr="006C7A21">
          <w:rPr>
            <w:noProof/>
            <w:webHidden/>
          </w:rPr>
        </w:r>
        <w:r w:rsidR="00CD5573" w:rsidRPr="006C7A21">
          <w:rPr>
            <w:noProof/>
            <w:webHidden/>
          </w:rPr>
          <w:fldChar w:fldCharType="separate"/>
        </w:r>
        <w:r w:rsidR="00213B43" w:rsidRPr="006C7A21">
          <w:rPr>
            <w:noProof/>
            <w:webHidden/>
          </w:rPr>
          <w:t>32</w:t>
        </w:r>
        <w:r w:rsidR="00CD5573" w:rsidRPr="006C7A21">
          <w:rPr>
            <w:noProof/>
            <w:webHidden/>
          </w:rPr>
          <w:fldChar w:fldCharType="end"/>
        </w:r>
      </w:hyperlink>
    </w:p>
    <w:p w:rsidR="00CD5573" w:rsidRPr="006C7A21" w:rsidRDefault="00C233BA">
      <w:pPr>
        <w:pStyle w:val="EA3"/>
        <w:rPr>
          <w:rFonts w:asciiTheme="minorHAnsi" w:eastAsiaTheme="minorEastAsia" w:hAnsiTheme="minorHAnsi" w:cstheme="minorBidi"/>
          <w:noProof/>
          <w:sz w:val="22"/>
          <w:szCs w:val="22"/>
        </w:rPr>
      </w:pPr>
      <w:hyperlink w:anchor="_Toc63440941" w:history="1">
        <w:r w:rsidR="00CD5573" w:rsidRPr="006C7A21">
          <w:rPr>
            <w:rStyle w:val="Hiperesteka"/>
            <w:noProof/>
          </w:rPr>
          <w:t>45.3.- Aldaketaren araubidea</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_Toc63440941 \h </w:instrText>
        </w:r>
        <w:r w:rsidR="00CD5573" w:rsidRPr="006C7A21">
          <w:rPr>
            <w:noProof/>
            <w:webHidden/>
          </w:rPr>
        </w:r>
        <w:r w:rsidR="00CD5573" w:rsidRPr="006C7A21">
          <w:rPr>
            <w:noProof/>
            <w:webHidden/>
          </w:rPr>
          <w:fldChar w:fldCharType="separate"/>
        </w:r>
        <w:r w:rsidR="00213B43" w:rsidRPr="006C7A21">
          <w:rPr>
            <w:noProof/>
            <w:webHidden/>
          </w:rPr>
          <w:t>32</w:t>
        </w:r>
        <w:r w:rsidR="00CD5573" w:rsidRPr="006C7A21">
          <w:rPr>
            <w:noProof/>
            <w:webHidden/>
          </w:rPr>
          <w:fldChar w:fldCharType="end"/>
        </w:r>
      </w:hyperlink>
    </w:p>
    <w:p w:rsidR="00CD5573" w:rsidRPr="006C7A21" w:rsidRDefault="00C233BA">
      <w:pPr>
        <w:pStyle w:val="EA2"/>
        <w:rPr>
          <w:rFonts w:asciiTheme="minorHAnsi" w:eastAsiaTheme="minorEastAsia" w:hAnsiTheme="minorHAnsi" w:cstheme="minorBidi"/>
          <w:noProof/>
          <w:sz w:val="22"/>
          <w:szCs w:val="22"/>
        </w:rPr>
      </w:pPr>
      <w:hyperlink w:anchor="_Toc63440942" w:history="1">
        <w:r w:rsidR="00CD5573" w:rsidRPr="006C7A21">
          <w:rPr>
            <w:rStyle w:val="Hiperesteka"/>
            <w:noProof/>
          </w:rPr>
          <w:t>46.- Obrak etetea</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_Toc63440942 \h </w:instrText>
        </w:r>
        <w:r w:rsidR="00CD5573" w:rsidRPr="006C7A21">
          <w:rPr>
            <w:noProof/>
            <w:webHidden/>
          </w:rPr>
        </w:r>
        <w:r w:rsidR="00CD5573" w:rsidRPr="006C7A21">
          <w:rPr>
            <w:noProof/>
            <w:webHidden/>
          </w:rPr>
          <w:fldChar w:fldCharType="separate"/>
        </w:r>
        <w:r w:rsidR="00213B43" w:rsidRPr="006C7A21">
          <w:rPr>
            <w:noProof/>
            <w:webHidden/>
          </w:rPr>
          <w:t>32</w:t>
        </w:r>
        <w:r w:rsidR="00CD5573" w:rsidRPr="006C7A21">
          <w:rPr>
            <w:noProof/>
            <w:webHidden/>
          </w:rPr>
          <w:fldChar w:fldCharType="end"/>
        </w:r>
      </w:hyperlink>
    </w:p>
    <w:p w:rsidR="00CD5573" w:rsidRPr="006C7A21" w:rsidRDefault="00C233BA">
      <w:pPr>
        <w:pStyle w:val="EA2"/>
        <w:rPr>
          <w:rFonts w:asciiTheme="minorHAnsi" w:eastAsiaTheme="minorEastAsia" w:hAnsiTheme="minorHAnsi" w:cstheme="minorBidi"/>
          <w:noProof/>
          <w:sz w:val="22"/>
          <w:szCs w:val="22"/>
        </w:rPr>
      </w:pPr>
      <w:hyperlink w:anchor="_Toc63440943" w:history="1">
        <w:r w:rsidR="00CD5573" w:rsidRPr="006C7A21">
          <w:rPr>
            <w:rStyle w:val="Hiperesteka"/>
            <w:noProof/>
          </w:rPr>
          <w:t>47.- Neurketak, balorazioa eta konturako abonuak</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_Toc63440943 \h </w:instrText>
        </w:r>
        <w:r w:rsidR="00CD5573" w:rsidRPr="006C7A21">
          <w:rPr>
            <w:noProof/>
            <w:webHidden/>
          </w:rPr>
        </w:r>
        <w:r w:rsidR="00CD5573" w:rsidRPr="006C7A21">
          <w:rPr>
            <w:noProof/>
            <w:webHidden/>
          </w:rPr>
          <w:fldChar w:fldCharType="separate"/>
        </w:r>
        <w:r w:rsidR="00213B43" w:rsidRPr="006C7A21">
          <w:rPr>
            <w:noProof/>
            <w:webHidden/>
          </w:rPr>
          <w:t>32</w:t>
        </w:r>
        <w:r w:rsidR="00CD5573" w:rsidRPr="006C7A21">
          <w:rPr>
            <w:noProof/>
            <w:webHidden/>
          </w:rPr>
          <w:fldChar w:fldCharType="end"/>
        </w:r>
      </w:hyperlink>
    </w:p>
    <w:p w:rsidR="00CD5573" w:rsidRPr="006C7A21" w:rsidRDefault="00C233BA">
      <w:pPr>
        <w:pStyle w:val="EA2"/>
        <w:rPr>
          <w:rFonts w:asciiTheme="minorHAnsi" w:eastAsiaTheme="minorEastAsia" w:hAnsiTheme="minorHAnsi" w:cstheme="minorBidi"/>
          <w:noProof/>
          <w:sz w:val="22"/>
          <w:szCs w:val="22"/>
        </w:rPr>
      </w:pPr>
      <w:hyperlink w:anchor="_Toc63440944" w:history="1">
        <w:r w:rsidR="00CD5573" w:rsidRPr="006C7A21">
          <w:rPr>
            <w:rStyle w:val="Hiperesteka"/>
            <w:noProof/>
          </w:rPr>
          <w:t>48.- Obraren egikaritzea amaitu dela ohartaraztea</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_Toc63440944 \h </w:instrText>
        </w:r>
        <w:r w:rsidR="00CD5573" w:rsidRPr="006C7A21">
          <w:rPr>
            <w:noProof/>
            <w:webHidden/>
          </w:rPr>
        </w:r>
        <w:r w:rsidR="00CD5573" w:rsidRPr="006C7A21">
          <w:rPr>
            <w:noProof/>
            <w:webHidden/>
          </w:rPr>
          <w:fldChar w:fldCharType="separate"/>
        </w:r>
        <w:r w:rsidR="00213B43" w:rsidRPr="006C7A21">
          <w:rPr>
            <w:noProof/>
            <w:webHidden/>
          </w:rPr>
          <w:t>34</w:t>
        </w:r>
        <w:r w:rsidR="00CD5573" w:rsidRPr="006C7A21">
          <w:rPr>
            <w:noProof/>
            <w:webHidden/>
          </w:rPr>
          <w:fldChar w:fldCharType="end"/>
        </w:r>
      </w:hyperlink>
    </w:p>
    <w:p w:rsidR="00CD5573" w:rsidRPr="006C7A21" w:rsidRDefault="00C233BA">
      <w:pPr>
        <w:pStyle w:val="EA2"/>
        <w:rPr>
          <w:rFonts w:asciiTheme="minorHAnsi" w:eastAsiaTheme="minorEastAsia" w:hAnsiTheme="minorHAnsi" w:cstheme="minorBidi"/>
          <w:noProof/>
          <w:sz w:val="22"/>
          <w:szCs w:val="22"/>
        </w:rPr>
      </w:pPr>
      <w:hyperlink w:anchor="_Toc63440945" w:history="1">
        <w:r w:rsidR="00CD5573" w:rsidRPr="006C7A21">
          <w:rPr>
            <w:rStyle w:val="Hiperesteka"/>
            <w:noProof/>
          </w:rPr>
          <w:t>49.- Obraren harrera</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_Toc63440945 \h </w:instrText>
        </w:r>
        <w:r w:rsidR="00CD5573" w:rsidRPr="006C7A21">
          <w:rPr>
            <w:noProof/>
            <w:webHidden/>
          </w:rPr>
        </w:r>
        <w:r w:rsidR="00CD5573" w:rsidRPr="006C7A21">
          <w:rPr>
            <w:noProof/>
            <w:webHidden/>
          </w:rPr>
          <w:fldChar w:fldCharType="separate"/>
        </w:r>
        <w:r w:rsidR="00213B43" w:rsidRPr="006C7A21">
          <w:rPr>
            <w:noProof/>
            <w:webHidden/>
          </w:rPr>
          <w:t>34</w:t>
        </w:r>
        <w:r w:rsidR="00CD5573" w:rsidRPr="006C7A21">
          <w:rPr>
            <w:noProof/>
            <w:webHidden/>
          </w:rPr>
          <w:fldChar w:fldCharType="end"/>
        </w:r>
      </w:hyperlink>
    </w:p>
    <w:p w:rsidR="00CD5573" w:rsidRPr="006C7A21" w:rsidRDefault="00C233BA">
      <w:pPr>
        <w:pStyle w:val="EA2"/>
        <w:rPr>
          <w:rFonts w:asciiTheme="minorHAnsi" w:eastAsiaTheme="minorEastAsia" w:hAnsiTheme="minorHAnsi" w:cstheme="minorBidi"/>
          <w:noProof/>
          <w:sz w:val="22"/>
          <w:szCs w:val="22"/>
        </w:rPr>
      </w:pPr>
      <w:hyperlink w:anchor="_Toc63440946" w:history="1">
        <w:r w:rsidR="00CD5573" w:rsidRPr="006C7A21">
          <w:rPr>
            <w:rStyle w:val="Hiperesteka"/>
            <w:noProof/>
          </w:rPr>
          <w:t>50.- Neurketa orokorra eta azken ziurtagiria</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_Toc63440946 \h </w:instrText>
        </w:r>
        <w:r w:rsidR="00CD5573" w:rsidRPr="006C7A21">
          <w:rPr>
            <w:noProof/>
            <w:webHidden/>
          </w:rPr>
        </w:r>
        <w:r w:rsidR="00CD5573" w:rsidRPr="006C7A21">
          <w:rPr>
            <w:noProof/>
            <w:webHidden/>
          </w:rPr>
          <w:fldChar w:fldCharType="separate"/>
        </w:r>
        <w:r w:rsidR="00213B43" w:rsidRPr="006C7A21">
          <w:rPr>
            <w:noProof/>
            <w:webHidden/>
          </w:rPr>
          <w:t>35</w:t>
        </w:r>
        <w:r w:rsidR="00CD5573" w:rsidRPr="006C7A21">
          <w:rPr>
            <w:noProof/>
            <w:webHidden/>
          </w:rPr>
          <w:fldChar w:fldCharType="end"/>
        </w:r>
      </w:hyperlink>
    </w:p>
    <w:p w:rsidR="00CD5573" w:rsidRPr="006C7A21" w:rsidRDefault="00C233BA">
      <w:pPr>
        <w:pStyle w:val="EA2"/>
        <w:rPr>
          <w:rFonts w:asciiTheme="minorHAnsi" w:eastAsiaTheme="minorEastAsia" w:hAnsiTheme="minorHAnsi" w:cstheme="minorBidi"/>
          <w:noProof/>
          <w:sz w:val="22"/>
          <w:szCs w:val="22"/>
        </w:rPr>
      </w:pPr>
      <w:hyperlink w:anchor="_Toc63440947" w:history="1">
        <w:r w:rsidR="00CD5573" w:rsidRPr="006C7A21">
          <w:rPr>
            <w:rStyle w:val="Hiperesteka"/>
            <w:noProof/>
          </w:rPr>
          <w:t>51.- Berme epea eta likidazioa</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_Toc63440947 \h </w:instrText>
        </w:r>
        <w:r w:rsidR="00CD5573" w:rsidRPr="006C7A21">
          <w:rPr>
            <w:noProof/>
            <w:webHidden/>
          </w:rPr>
        </w:r>
        <w:r w:rsidR="00CD5573" w:rsidRPr="006C7A21">
          <w:rPr>
            <w:noProof/>
            <w:webHidden/>
          </w:rPr>
          <w:fldChar w:fldCharType="separate"/>
        </w:r>
        <w:r w:rsidR="00213B43" w:rsidRPr="006C7A21">
          <w:rPr>
            <w:noProof/>
            <w:webHidden/>
          </w:rPr>
          <w:t>35</w:t>
        </w:r>
        <w:r w:rsidR="00CD5573" w:rsidRPr="006C7A21">
          <w:rPr>
            <w:noProof/>
            <w:webHidden/>
          </w:rPr>
          <w:fldChar w:fldCharType="end"/>
        </w:r>
      </w:hyperlink>
    </w:p>
    <w:p w:rsidR="00CD5573" w:rsidRPr="006C7A21" w:rsidRDefault="00C233BA">
      <w:pPr>
        <w:pStyle w:val="EA2"/>
        <w:rPr>
          <w:rFonts w:asciiTheme="minorHAnsi" w:eastAsiaTheme="minorEastAsia" w:hAnsiTheme="minorHAnsi" w:cstheme="minorBidi"/>
          <w:noProof/>
          <w:sz w:val="22"/>
          <w:szCs w:val="22"/>
        </w:rPr>
      </w:pPr>
      <w:hyperlink w:anchor="_Toc63440948" w:history="1">
        <w:r w:rsidR="00CD5573" w:rsidRPr="006C7A21">
          <w:rPr>
            <w:rStyle w:val="Hiperesteka"/>
            <w:noProof/>
          </w:rPr>
          <w:t>52.- Ezkutuko akatsen gaineko erantzukizuna</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_Toc63440948 \h </w:instrText>
        </w:r>
        <w:r w:rsidR="00CD5573" w:rsidRPr="006C7A21">
          <w:rPr>
            <w:noProof/>
            <w:webHidden/>
          </w:rPr>
        </w:r>
        <w:r w:rsidR="00CD5573" w:rsidRPr="006C7A21">
          <w:rPr>
            <w:noProof/>
            <w:webHidden/>
          </w:rPr>
          <w:fldChar w:fldCharType="separate"/>
        </w:r>
        <w:r w:rsidR="00213B43" w:rsidRPr="006C7A21">
          <w:rPr>
            <w:noProof/>
            <w:webHidden/>
          </w:rPr>
          <w:t>36</w:t>
        </w:r>
        <w:r w:rsidR="00CD5573" w:rsidRPr="006C7A21">
          <w:rPr>
            <w:noProof/>
            <w:webHidden/>
          </w:rPr>
          <w:fldChar w:fldCharType="end"/>
        </w:r>
      </w:hyperlink>
    </w:p>
    <w:p w:rsidR="00CD5573" w:rsidRPr="006C7A21" w:rsidRDefault="00C233BA">
      <w:pPr>
        <w:pStyle w:val="EA2"/>
        <w:rPr>
          <w:rFonts w:asciiTheme="minorHAnsi" w:eastAsiaTheme="minorEastAsia" w:hAnsiTheme="minorHAnsi" w:cstheme="minorBidi"/>
          <w:noProof/>
          <w:sz w:val="22"/>
          <w:szCs w:val="22"/>
        </w:rPr>
      </w:pPr>
      <w:hyperlink w:anchor="_Toc63440949" w:history="1">
        <w:r w:rsidR="00CD5573" w:rsidRPr="006C7A21">
          <w:rPr>
            <w:rStyle w:val="Hiperesteka"/>
            <w:noProof/>
          </w:rPr>
          <w:t>53.- Kontratua suntsiaraztea</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_Toc63440949 \h </w:instrText>
        </w:r>
        <w:r w:rsidR="00CD5573" w:rsidRPr="006C7A21">
          <w:rPr>
            <w:noProof/>
            <w:webHidden/>
          </w:rPr>
        </w:r>
        <w:r w:rsidR="00CD5573" w:rsidRPr="006C7A21">
          <w:rPr>
            <w:noProof/>
            <w:webHidden/>
          </w:rPr>
          <w:fldChar w:fldCharType="separate"/>
        </w:r>
        <w:r w:rsidR="00213B43" w:rsidRPr="006C7A21">
          <w:rPr>
            <w:noProof/>
            <w:webHidden/>
          </w:rPr>
          <w:t>36</w:t>
        </w:r>
        <w:r w:rsidR="00CD5573" w:rsidRPr="006C7A21">
          <w:rPr>
            <w:noProof/>
            <w:webHidden/>
          </w:rPr>
          <w:fldChar w:fldCharType="end"/>
        </w:r>
      </w:hyperlink>
    </w:p>
    <w:p w:rsidR="00CD5573" w:rsidRPr="006C7A21" w:rsidRDefault="00C233BA">
      <w:pPr>
        <w:pStyle w:val="EA2"/>
        <w:rPr>
          <w:rFonts w:asciiTheme="minorHAnsi" w:eastAsiaTheme="minorEastAsia" w:hAnsiTheme="minorHAnsi" w:cstheme="minorBidi"/>
          <w:noProof/>
          <w:sz w:val="22"/>
          <w:szCs w:val="22"/>
        </w:rPr>
      </w:pPr>
      <w:hyperlink w:anchor="_Toc63440950" w:history="1">
        <w:r w:rsidR="00CD5573" w:rsidRPr="006C7A21">
          <w:rPr>
            <w:rStyle w:val="Hiperesteka"/>
            <w:noProof/>
          </w:rPr>
          <w:t>54.- Obrak ondare eta eskubideen inbentario nagusian sartzea</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_Toc63440950 \h </w:instrText>
        </w:r>
        <w:r w:rsidR="00CD5573" w:rsidRPr="006C7A21">
          <w:rPr>
            <w:noProof/>
            <w:webHidden/>
          </w:rPr>
        </w:r>
        <w:r w:rsidR="00CD5573" w:rsidRPr="006C7A21">
          <w:rPr>
            <w:noProof/>
            <w:webHidden/>
          </w:rPr>
          <w:fldChar w:fldCharType="separate"/>
        </w:r>
        <w:r w:rsidR="00213B43" w:rsidRPr="006C7A21">
          <w:rPr>
            <w:noProof/>
            <w:webHidden/>
          </w:rPr>
          <w:t>37</w:t>
        </w:r>
        <w:r w:rsidR="00CD5573" w:rsidRPr="006C7A21">
          <w:rPr>
            <w:noProof/>
            <w:webHidden/>
          </w:rPr>
          <w:fldChar w:fldCharType="end"/>
        </w:r>
      </w:hyperlink>
    </w:p>
    <w:p w:rsidR="00CD5573" w:rsidRPr="006C7A21" w:rsidRDefault="00C233BA">
      <w:pPr>
        <w:pStyle w:val="EA2"/>
        <w:rPr>
          <w:rFonts w:asciiTheme="minorHAnsi" w:eastAsiaTheme="minorEastAsia" w:hAnsiTheme="minorHAnsi" w:cstheme="minorBidi"/>
          <w:noProof/>
          <w:sz w:val="22"/>
          <w:szCs w:val="22"/>
        </w:rPr>
      </w:pPr>
      <w:hyperlink w:anchor="_Toc63440951" w:history="1">
        <w:r w:rsidR="00CD5573" w:rsidRPr="006C7A21">
          <w:rPr>
            <w:rStyle w:val="Hiperesteka"/>
            <w:noProof/>
          </w:rPr>
          <w:t>55.- Kontraesanak</w:t>
        </w:r>
        <w:r w:rsidR="00CD5573" w:rsidRPr="006C7A21">
          <w:rPr>
            <w:noProof/>
            <w:webHidden/>
          </w:rPr>
          <w:tab/>
        </w:r>
        <w:r w:rsidR="00CD5573" w:rsidRPr="006C7A21">
          <w:rPr>
            <w:noProof/>
            <w:webHidden/>
          </w:rPr>
          <w:fldChar w:fldCharType="begin"/>
        </w:r>
        <w:r w:rsidR="00CD5573" w:rsidRPr="006C7A21">
          <w:rPr>
            <w:noProof/>
            <w:webHidden/>
          </w:rPr>
          <w:instrText xml:space="preserve"> PAGEREF _Toc63440951 \h </w:instrText>
        </w:r>
        <w:r w:rsidR="00CD5573" w:rsidRPr="006C7A21">
          <w:rPr>
            <w:noProof/>
            <w:webHidden/>
          </w:rPr>
        </w:r>
        <w:r w:rsidR="00CD5573" w:rsidRPr="006C7A21">
          <w:rPr>
            <w:noProof/>
            <w:webHidden/>
          </w:rPr>
          <w:fldChar w:fldCharType="separate"/>
        </w:r>
        <w:r w:rsidR="00213B43" w:rsidRPr="006C7A21">
          <w:rPr>
            <w:noProof/>
            <w:webHidden/>
          </w:rPr>
          <w:t>37</w:t>
        </w:r>
        <w:r w:rsidR="00CD5573" w:rsidRPr="006C7A21">
          <w:rPr>
            <w:noProof/>
            <w:webHidden/>
          </w:rPr>
          <w:fldChar w:fldCharType="end"/>
        </w:r>
      </w:hyperlink>
    </w:p>
    <w:p w:rsidR="00CD5573" w:rsidRPr="006C7A21" w:rsidRDefault="00C233BA" w:rsidP="00AF4C53">
      <w:pPr>
        <w:pStyle w:val="EA1"/>
        <w:rPr>
          <w:rFonts w:asciiTheme="minorHAnsi" w:eastAsiaTheme="minorEastAsia" w:hAnsiTheme="minorHAnsi" w:cstheme="minorBidi"/>
          <w:szCs w:val="22"/>
        </w:rPr>
      </w:pPr>
      <w:hyperlink w:anchor="_Toc63440952" w:history="1">
        <w:r w:rsidR="00CD5573" w:rsidRPr="006C7A21">
          <w:rPr>
            <w:rStyle w:val="Hiperesteka"/>
          </w:rPr>
          <w:t>I. ERANSKINA.- LIZITAZIO ELEKTRONIKORAKO JARRAIBIDEAK</w:t>
        </w:r>
        <w:r w:rsidR="00CD5573" w:rsidRPr="006C7A21">
          <w:rPr>
            <w:webHidden/>
          </w:rPr>
          <w:tab/>
        </w:r>
        <w:r w:rsidR="00CD5573" w:rsidRPr="006C7A21">
          <w:rPr>
            <w:webHidden/>
          </w:rPr>
          <w:fldChar w:fldCharType="begin"/>
        </w:r>
        <w:r w:rsidR="00CD5573" w:rsidRPr="006C7A21">
          <w:rPr>
            <w:webHidden/>
          </w:rPr>
          <w:instrText xml:space="preserve"> PAGEREF _Toc63440952 \h </w:instrText>
        </w:r>
        <w:r w:rsidR="00CD5573" w:rsidRPr="006C7A21">
          <w:rPr>
            <w:webHidden/>
          </w:rPr>
        </w:r>
        <w:r w:rsidR="00CD5573" w:rsidRPr="006C7A21">
          <w:rPr>
            <w:webHidden/>
          </w:rPr>
          <w:fldChar w:fldCharType="separate"/>
        </w:r>
        <w:r w:rsidR="00213B43" w:rsidRPr="006C7A21">
          <w:rPr>
            <w:webHidden/>
          </w:rPr>
          <w:t>38</w:t>
        </w:r>
        <w:r w:rsidR="00CD5573" w:rsidRPr="006C7A21">
          <w:rPr>
            <w:webHidden/>
          </w:rPr>
          <w:fldChar w:fldCharType="end"/>
        </w:r>
      </w:hyperlink>
    </w:p>
    <w:p w:rsidR="00CD5573" w:rsidRPr="006C7A21" w:rsidRDefault="00C233BA" w:rsidP="00AF4C53">
      <w:pPr>
        <w:pStyle w:val="EA1"/>
        <w:rPr>
          <w:rFonts w:asciiTheme="minorHAnsi" w:eastAsiaTheme="minorEastAsia" w:hAnsiTheme="minorHAnsi" w:cstheme="minorBidi"/>
          <w:szCs w:val="22"/>
        </w:rPr>
      </w:pPr>
      <w:hyperlink w:anchor="_Toc63440953" w:history="1">
        <w:r w:rsidR="00CD5573" w:rsidRPr="006C7A21">
          <w:rPr>
            <w:rStyle w:val="Hiperesteka"/>
          </w:rPr>
          <w:t>I. ERANSKINAREN GEHIGARRIA.- JAKINARAZPEN ETA KOMUNIKAZIOAK JASOTZEKO DATUAK</w:t>
        </w:r>
        <w:r w:rsidR="00CD5573" w:rsidRPr="006C7A21">
          <w:rPr>
            <w:webHidden/>
          </w:rPr>
          <w:tab/>
        </w:r>
        <w:r w:rsidR="00CD5573" w:rsidRPr="006C7A21">
          <w:rPr>
            <w:webHidden/>
          </w:rPr>
          <w:fldChar w:fldCharType="begin"/>
        </w:r>
        <w:r w:rsidR="00CD5573" w:rsidRPr="006C7A21">
          <w:rPr>
            <w:webHidden/>
          </w:rPr>
          <w:instrText xml:space="preserve"> PAGEREF _Toc63440953 \h </w:instrText>
        </w:r>
        <w:r w:rsidR="00CD5573" w:rsidRPr="006C7A21">
          <w:rPr>
            <w:webHidden/>
          </w:rPr>
        </w:r>
        <w:r w:rsidR="00CD5573" w:rsidRPr="006C7A21">
          <w:rPr>
            <w:webHidden/>
          </w:rPr>
          <w:fldChar w:fldCharType="separate"/>
        </w:r>
        <w:r w:rsidR="00213B43" w:rsidRPr="006C7A21">
          <w:rPr>
            <w:webHidden/>
          </w:rPr>
          <w:t>39</w:t>
        </w:r>
        <w:r w:rsidR="00CD5573" w:rsidRPr="006C7A21">
          <w:rPr>
            <w:webHidden/>
          </w:rPr>
          <w:fldChar w:fldCharType="end"/>
        </w:r>
      </w:hyperlink>
    </w:p>
    <w:p w:rsidR="00CD5573" w:rsidRPr="006C7A21" w:rsidRDefault="00C233BA" w:rsidP="00AF4C53">
      <w:pPr>
        <w:pStyle w:val="EA1"/>
        <w:rPr>
          <w:rFonts w:asciiTheme="minorHAnsi" w:eastAsiaTheme="minorEastAsia" w:hAnsiTheme="minorHAnsi" w:cstheme="minorBidi"/>
          <w:szCs w:val="22"/>
        </w:rPr>
      </w:pPr>
      <w:hyperlink w:anchor="_Toc63440954" w:history="1">
        <w:r w:rsidR="00CD5573" w:rsidRPr="006C7A21">
          <w:rPr>
            <w:rStyle w:val="Hiperesteka"/>
          </w:rPr>
          <w:t>II. ERANSKINA.- ALDI BATERAKO ENPRESA ELKARTEA ERATZEKO KONPROMISOAREN EREDUA</w:t>
        </w:r>
        <w:r w:rsidR="00CD5573" w:rsidRPr="006C7A21">
          <w:rPr>
            <w:webHidden/>
          </w:rPr>
          <w:tab/>
        </w:r>
        <w:r w:rsidR="00CD5573" w:rsidRPr="006C7A21">
          <w:rPr>
            <w:webHidden/>
          </w:rPr>
          <w:fldChar w:fldCharType="begin"/>
        </w:r>
        <w:r w:rsidR="00CD5573" w:rsidRPr="006C7A21">
          <w:rPr>
            <w:webHidden/>
          </w:rPr>
          <w:instrText xml:space="preserve"> PAGEREF _Toc63440954 \h </w:instrText>
        </w:r>
        <w:r w:rsidR="00CD5573" w:rsidRPr="006C7A21">
          <w:rPr>
            <w:webHidden/>
          </w:rPr>
        </w:r>
        <w:r w:rsidR="00CD5573" w:rsidRPr="006C7A21">
          <w:rPr>
            <w:webHidden/>
          </w:rPr>
          <w:fldChar w:fldCharType="separate"/>
        </w:r>
        <w:r w:rsidR="00213B43" w:rsidRPr="006C7A21">
          <w:rPr>
            <w:webHidden/>
          </w:rPr>
          <w:t>40</w:t>
        </w:r>
        <w:r w:rsidR="00CD5573" w:rsidRPr="006C7A21">
          <w:rPr>
            <w:webHidden/>
          </w:rPr>
          <w:fldChar w:fldCharType="end"/>
        </w:r>
      </w:hyperlink>
    </w:p>
    <w:p w:rsidR="00CD5573" w:rsidRPr="006C7A21" w:rsidRDefault="00C233BA" w:rsidP="00AF4C53">
      <w:pPr>
        <w:pStyle w:val="EA1"/>
        <w:rPr>
          <w:rFonts w:asciiTheme="minorHAnsi" w:eastAsiaTheme="minorEastAsia" w:hAnsiTheme="minorHAnsi" w:cstheme="minorBidi"/>
          <w:szCs w:val="22"/>
        </w:rPr>
      </w:pPr>
      <w:hyperlink w:anchor="_Toc63440955" w:history="1">
        <w:r w:rsidR="00CD5573" w:rsidRPr="006C7A21">
          <w:rPr>
            <w:rStyle w:val="Hiperesteka"/>
          </w:rPr>
          <w:t>III. ERANSKINA.- ABAL EREDUA</w:t>
        </w:r>
        <w:r w:rsidR="00CD5573" w:rsidRPr="006C7A21">
          <w:rPr>
            <w:webHidden/>
          </w:rPr>
          <w:tab/>
        </w:r>
        <w:r w:rsidR="00CD5573" w:rsidRPr="006C7A21">
          <w:rPr>
            <w:webHidden/>
          </w:rPr>
          <w:fldChar w:fldCharType="begin"/>
        </w:r>
        <w:r w:rsidR="00CD5573" w:rsidRPr="006C7A21">
          <w:rPr>
            <w:webHidden/>
          </w:rPr>
          <w:instrText xml:space="preserve"> PAGEREF _Toc63440955 \h </w:instrText>
        </w:r>
        <w:r w:rsidR="00CD5573" w:rsidRPr="006C7A21">
          <w:rPr>
            <w:webHidden/>
          </w:rPr>
        </w:r>
        <w:r w:rsidR="00CD5573" w:rsidRPr="006C7A21">
          <w:rPr>
            <w:webHidden/>
          </w:rPr>
          <w:fldChar w:fldCharType="separate"/>
        </w:r>
        <w:r w:rsidR="00213B43" w:rsidRPr="006C7A21">
          <w:rPr>
            <w:webHidden/>
          </w:rPr>
          <w:t>42</w:t>
        </w:r>
        <w:r w:rsidR="00CD5573" w:rsidRPr="006C7A21">
          <w:rPr>
            <w:webHidden/>
          </w:rPr>
          <w:fldChar w:fldCharType="end"/>
        </w:r>
      </w:hyperlink>
    </w:p>
    <w:p w:rsidR="00CD5573" w:rsidRPr="006C7A21" w:rsidRDefault="00C233BA" w:rsidP="00AF4C53">
      <w:pPr>
        <w:pStyle w:val="EA1"/>
        <w:rPr>
          <w:rFonts w:asciiTheme="minorHAnsi" w:eastAsiaTheme="minorEastAsia" w:hAnsiTheme="minorHAnsi" w:cstheme="minorBidi"/>
          <w:szCs w:val="22"/>
        </w:rPr>
      </w:pPr>
      <w:hyperlink w:anchor="_Toc63440956" w:history="1">
        <w:r w:rsidR="00CD5573" w:rsidRPr="006C7A21">
          <w:rPr>
            <w:rStyle w:val="Hiperesteka"/>
          </w:rPr>
          <w:t>IV. ERANSKINA.- ESKAINTZA EKONOMIKORAKO ETA FORMULA BIDEZ EBALUATZEKO ESKAINTZAKO BESTE ELEMENTUETARAKO EREDUA, ERANTZUKIZUNPEKO ADIERAZPENAREKIN</w:t>
        </w:r>
        <w:r w:rsidR="00CD5573" w:rsidRPr="006C7A21">
          <w:rPr>
            <w:webHidden/>
          </w:rPr>
          <w:tab/>
        </w:r>
        <w:r w:rsidR="00CD5573" w:rsidRPr="006C7A21">
          <w:rPr>
            <w:webHidden/>
          </w:rPr>
          <w:fldChar w:fldCharType="begin"/>
        </w:r>
        <w:r w:rsidR="00CD5573" w:rsidRPr="006C7A21">
          <w:rPr>
            <w:webHidden/>
          </w:rPr>
          <w:instrText xml:space="preserve"> PAGEREF _Toc63440956 \h </w:instrText>
        </w:r>
        <w:r w:rsidR="00CD5573" w:rsidRPr="006C7A21">
          <w:rPr>
            <w:webHidden/>
          </w:rPr>
        </w:r>
        <w:r w:rsidR="00CD5573" w:rsidRPr="006C7A21">
          <w:rPr>
            <w:webHidden/>
          </w:rPr>
          <w:fldChar w:fldCharType="separate"/>
        </w:r>
        <w:r w:rsidR="00213B43" w:rsidRPr="006C7A21">
          <w:rPr>
            <w:webHidden/>
          </w:rPr>
          <w:t>43</w:t>
        </w:r>
        <w:r w:rsidR="00CD5573" w:rsidRPr="006C7A21">
          <w:rPr>
            <w:webHidden/>
          </w:rPr>
          <w:fldChar w:fldCharType="end"/>
        </w:r>
      </w:hyperlink>
    </w:p>
    <w:p w:rsidR="00CD5573" w:rsidRPr="006C7A21" w:rsidRDefault="00C233BA" w:rsidP="00AF4C53">
      <w:pPr>
        <w:pStyle w:val="EA1"/>
        <w:rPr>
          <w:rFonts w:asciiTheme="minorHAnsi" w:eastAsiaTheme="minorEastAsia" w:hAnsiTheme="minorHAnsi" w:cstheme="minorBidi"/>
          <w:szCs w:val="22"/>
        </w:rPr>
      </w:pPr>
      <w:hyperlink w:anchor="_Toc63440957" w:history="1">
        <w:r w:rsidR="00CD5573" w:rsidRPr="006C7A21">
          <w:rPr>
            <w:rStyle w:val="Hiperesteka"/>
          </w:rPr>
          <w:t>V. ERANSKINA.- ADJUDIKAZIO IRIZPIDEEN EBALUAZIO SISTEMAREN PROPOSAMENA ETA IZAERA SOZIALEKO BALDINTZA BEREZIAK</w:t>
        </w:r>
        <w:r w:rsidR="00CD5573" w:rsidRPr="006C7A21">
          <w:rPr>
            <w:webHidden/>
          </w:rPr>
          <w:tab/>
        </w:r>
        <w:r w:rsidR="00CD5573" w:rsidRPr="006C7A21">
          <w:rPr>
            <w:webHidden/>
          </w:rPr>
          <w:fldChar w:fldCharType="begin"/>
        </w:r>
        <w:r w:rsidR="00CD5573" w:rsidRPr="006C7A21">
          <w:rPr>
            <w:webHidden/>
          </w:rPr>
          <w:instrText xml:space="preserve"> PAGEREF _Toc63440957 \h </w:instrText>
        </w:r>
        <w:r w:rsidR="00CD5573" w:rsidRPr="006C7A21">
          <w:rPr>
            <w:webHidden/>
          </w:rPr>
        </w:r>
        <w:r w:rsidR="00CD5573" w:rsidRPr="006C7A21">
          <w:rPr>
            <w:webHidden/>
          </w:rPr>
          <w:fldChar w:fldCharType="separate"/>
        </w:r>
        <w:r w:rsidR="00213B43" w:rsidRPr="006C7A21">
          <w:rPr>
            <w:webHidden/>
          </w:rPr>
          <w:t>46</w:t>
        </w:r>
        <w:r w:rsidR="00CD5573" w:rsidRPr="006C7A21">
          <w:rPr>
            <w:webHidden/>
          </w:rPr>
          <w:fldChar w:fldCharType="end"/>
        </w:r>
      </w:hyperlink>
    </w:p>
    <w:p w:rsidR="001375FF" w:rsidRPr="006C7A21" w:rsidRDefault="00A648F6" w:rsidP="00123C90">
      <w:pPr>
        <w:spacing w:line="240" w:lineRule="atLeast"/>
        <w:ind w:right="-1"/>
        <w:jc w:val="both"/>
        <w:rPr>
          <w:rFonts w:ascii="Arial" w:hAnsi="Arial" w:cs="Arial"/>
        </w:rPr>
        <w:sectPr w:rsidR="001375FF" w:rsidRPr="006C7A21" w:rsidSect="00C67E2F">
          <w:pgSz w:w="11906" w:h="16838"/>
          <w:pgMar w:top="1985" w:right="1701" w:bottom="1701" w:left="1701" w:header="709" w:footer="709" w:gutter="0"/>
          <w:cols w:space="708"/>
          <w:docGrid w:linePitch="360"/>
        </w:sectPr>
      </w:pPr>
      <w:r w:rsidRPr="006C7A21">
        <w:rPr>
          <w:rFonts w:ascii="Arial" w:hAnsi="Arial" w:cs="Arial"/>
          <w:b/>
          <w:noProof/>
          <w:sz w:val="22"/>
          <w:szCs w:val="22"/>
        </w:rPr>
        <w:fldChar w:fldCharType="end"/>
      </w:r>
    </w:p>
    <w:p w:rsidR="007214E0" w:rsidRPr="006C7A21" w:rsidRDefault="00E31029" w:rsidP="00123C90">
      <w:pPr>
        <w:pStyle w:val="1izenburua"/>
        <w:spacing w:line="240" w:lineRule="atLeast"/>
        <w:ind w:right="-1"/>
        <w:jc w:val="center"/>
        <w:rPr>
          <w:sz w:val="22"/>
          <w:szCs w:val="22"/>
        </w:rPr>
      </w:pPr>
      <w:bookmarkStart w:id="34" w:name="_Toc511298351"/>
      <w:bookmarkStart w:id="35" w:name="_Toc63440873"/>
      <w:r w:rsidRPr="006C7A21">
        <w:rPr>
          <w:sz w:val="22"/>
          <w:szCs w:val="22"/>
        </w:rPr>
        <w:lastRenderedPageBreak/>
        <w:t>I. KAPITULUA</w:t>
      </w:r>
      <w:r w:rsidR="0010469C" w:rsidRPr="006C7A21">
        <w:rPr>
          <w:sz w:val="22"/>
          <w:szCs w:val="22"/>
        </w:rPr>
        <w:t xml:space="preserve"> </w:t>
      </w:r>
      <w:r w:rsidRPr="006C7A21">
        <w:rPr>
          <w:sz w:val="22"/>
          <w:szCs w:val="22"/>
        </w:rPr>
        <w:t>- XEDAPEN OROKORRAK</w:t>
      </w:r>
      <w:bookmarkEnd w:id="34"/>
      <w:bookmarkEnd w:id="35"/>
    </w:p>
    <w:p w:rsidR="00542B7B" w:rsidRPr="006C7A21" w:rsidRDefault="00E31029" w:rsidP="007158EE">
      <w:pPr>
        <w:pStyle w:val="2izenburua"/>
        <w:spacing w:line="240" w:lineRule="atLeast"/>
        <w:jc w:val="both"/>
        <w:rPr>
          <w:i w:val="0"/>
          <w:sz w:val="22"/>
          <w:szCs w:val="22"/>
        </w:rPr>
      </w:pPr>
      <w:bookmarkStart w:id="36" w:name="_Toc63440874"/>
      <w:r w:rsidRPr="006C7A21">
        <w:rPr>
          <w:i w:val="0"/>
          <w:sz w:val="22"/>
          <w:szCs w:val="22"/>
        </w:rPr>
        <w:t xml:space="preserve">1.- </w:t>
      </w:r>
      <w:r w:rsidR="001A70E0" w:rsidRPr="006C7A21">
        <w:rPr>
          <w:i w:val="0"/>
          <w:sz w:val="22"/>
          <w:szCs w:val="22"/>
        </w:rPr>
        <w:t xml:space="preserve">Kontratuaren </w:t>
      </w:r>
      <w:r w:rsidR="003C6273" w:rsidRPr="006C7A21">
        <w:rPr>
          <w:i w:val="0"/>
          <w:sz w:val="22"/>
          <w:szCs w:val="22"/>
        </w:rPr>
        <w:t>objektu</w:t>
      </w:r>
      <w:r w:rsidR="001A70E0" w:rsidRPr="006C7A21">
        <w:rPr>
          <w:i w:val="0"/>
          <w:sz w:val="22"/>
          <w:szCs w:val="22"/>
        </w:rPr>
        <w:t>a</w:t>
      </w:r>
      <w:bookmarkEnd w:id="36"/>
    </w:p>
    <w:p w:rsidR="00A47034" w:rsidRPr="006C7A21" w:rsidRDefault="00A47034" w:rsidP="00AE1FA6">
      <w:pPr>
        <w:spacing w:before="60" w:line="240" w:lineRule="atLeast"/>
        <w:jc w:val="both"/>
        <w:rPr>
          <w:rFonts w:ascii="Arial" w:hAnsi="Arial" w:cs="Arial"/>
        </w:rPr>
      </w:pPr>
      <w:r w:rsidRPr="006C7A21">
        <w:rPr>
          <w:rFonts w:ascii="Arial" w:hAnsi="Arial" w:cs="Arial"/>
        </w:rPr>
        <w:t xml:space="preserve">1.- Kontratuaren </w:t>
      </w:r>
      <w:r w:rsidR="003C6273" w:rsidRPr="006C7A21">
        <w:rPr>
          <w:rFonts w:ascii="Arial" w:hAnsi="Arial" w:cs="Arial"/>
        </w:rPr>
        <w:t>objektu</w:t>
      </w:r>
      <w:r w:rsidRPr="006C7A21">
        <w:rPr>
          <w:rFonts w:ascii="Arial" w:hAnsi="Arial" w:cs="Arial"/>
        </w:rPr>
        <w:t xml:space="preserve">a </w:t>
      </w:r>
      <w:r w:rsidR="00C449F2" w:rsidRPr="006C7A21">
        <w:rPr>
          <w:rFonts w:ascii="Arial" w:hAnsi="Arial" w:cs="Arial"/>
        </w:rPr>
        <w:t xml:space="preserve">klausula agiri </w:t>
      </w:r>
      <w:r w:rsidRPr="006C7A21">
        <w:rPr>
          <w:rFonts w:ascii="Arial" w:hAnsi="Arial" w:cs="Arial"/>
        </w:rPr>
        <w:t xml:space="preserve">honetako ezaugarrien taularen </w:t>
      </w:r>
      <w:hyperlink w:anchor="CC_03" w:history="1">
        <w:r w:rsidRPr="006C7A21">
          <w:rPr>
            <w:rStyle w:val="Hiperesteka"/>
            <w:rFonts w:ascii="Arial" w:hAnsi="Arial" w:cs="Arial"/>
            <w:b/>
          </w:rPr>
          <w:t>3. atalean</w:t>
        </w:r>
      </w:hyperlink>
      <w:r w:rsidRPr="006C7A21">
        <w:rPr>
          <w:rFonts w:ascii="Arial" w:hAnsi="Arial" w:cs="Arial"/>
        </w:rPr>
        <w:t xml:space="preserve"> aipatutako proiektuko obren exekuzioa da. Hala badagokio, kontuan hartu beharko dira Europako Parlamentuko eta Kontseiluko otsailaren </w:t>
      </w:r>
      <w:r w:rsidR="00416ED8" w:rsidRPr="006C7A21">
        <w:rPr>
          <w:rFonts w:ascii="Arial" w:hAnsi="Arial" w:cs="Arial"/>
        </w:rPr>
        <w:t>26ko 2014/23/EB eta 2014/24/EB Z</w:t>
      </w:r>
      <w:r w:rsidRPr="006C7A21">
        <w:rPr>
          <w:rFonts w:ascii="Arial" w:hAnsi="Arial" w:cs="Arial"/>
        </w:rPr>
        <w:t>uzentarauen espainiar ordenamendu juridikorako transposizioa egiten duen Sektore Publikoko Kontratuen azaroaren 8ko 9/2017 Legeak (SPKL) aurreikusten dituen kasuetan tramitatu daitezkeen aldaketak.</w:t>
      </w:r>
    </w:p>
    <w:p w:rsidR="00A47034" w:rsidRPr="006C7A21" w:rsidRDefault="00BD2241" w:rsidP="00AE1FA6">
      <w:pPr>
        <w:spacing w:before="60" w:line="240" w:lineRule="atLeast"/>
        <w:jc w:val="both"/>
        <w:rPr>
          <w:rFonts w:ascii="Arial" w:hAnsi="Arial" w:cs="Arial"/>
        </w:rPr>
      </w:pPr>
      <w:r w:rsidRPr="006C7A21">
        <w:rPr>
          <w:rFonts w:ascii="Arial" w:hAnsi="Arial" w:cs="Arial"/>
        </w:rPr>
        <w:t>Atal</w:t>
      </w:r>
      <w:r w:rsidR="00A47034" w:rsidRPr="006C7A21">
        <w:rPr>
          <w:rFonts w:ascii="Arial" w:hAnsi="Arial" w:cs="Arial"/>
        </w:rPr>
        <w:t xml:space="preserve"> horretan horrela ezartzen denean, sortaka egingo da lizitazioa, bertan deskribatzen diren baldintzak eta mugak aplikaturik, SPKLren 9</w:t>
      </w:r>
      <w:r w:rsidR="00227A63" w:rsidRPr="006C7A21">
        <w:rPr>
          <w:rFonts w:ascii="Arial" w:hAnsi="Arial" w:cs="Arial"/>
        </w:rPr>
        <w:t xml:space="preserve">9. artikuluak dioenarekin bat. </w:t>
      </w:r>
      <w:r w:rsidR="00C449F2" w:rsidRPr="006C7A21">
        <w:rPr>
          <w:rFonts w:ascii="Arial" w:hAnsi="Arial" w:cs="Arial"/>
        </w:rPr>
        <w:t xml:space="preserve">klausula agiri </w:t>
      </w:r>
      <w:r w:rsidR="00227A63" w:rsidRPr="006C7A21">
        <w:rPr>
          <w:rFonts w:ascii="Arial" w:hAnsi="Arial" w:cs="Arial"/>
        </w:rPr>
        <w:t>honetan k</w:t>
      </w:r>
      <w:r w:rsidR="00A47034" w:rsidRPr="006C7A21">
        <w:rPr>
          <w:rFonts w:ascii="Arial" w:hAnsi="Arial" w:cs="Arial"/>
        </w:rPr>
        <w:t>ontratu</w:t>
      </w:r>
      <w:r w:rsidR="00227A63" w:rsidRPr="006C7A21">
        <w:rPr>
          <w:rFonts w:ascii="Arial" w:hAnsi="Arial" w:cs="Arial"/>
        </w:rPr>
        <w:t xml:space="preserve">ari edo enpresa </w:t>
      </w:r>
      <w:r w:rsidR="003C6273" w:rsidRPr="006C7A21">
        <w:rPr>
          <w:rFonts w:ascii="Arial" w:hAnsi="Arial" w:cs="Arial"/>
        </w:rPr>
        <w:t>adjudikazio</w:t>
      </w:r>
      <w:r w:rsidR="00227A63" w:rsidRPr="006C7A21">
        <w:rPr>
          <w:rFonts w:ascii="Arial" w:hAnsi="Arial" w:cs="Arial"/>
        </w:rPr>
        <w:t>dunari</w:t>
      </w:r>
      <w:r w:rsidR="00A47034" w:rsidRPr="006C7A21">
        <w:rPr>
          <w:rFonts w:ascii="Arial" w:hAnsi="Arial" w:cs="Arial"/>
        </w:rPr>
        <w:t xml:space="preserve"> egindako aipamen guztiak kontratuaren </w:t>
      </w:r>
      <w:r w:rsidR="003C6273" w:rsidRPr="006C7A21">
        <w:rPr>
          <w:rFonts w:ascii="Arial" w:hAnsi="Arial" w:cs="Arial"/>
        </w:rPr>
        <w:t>objektu</w:t>
      </w:r>
      <w:r w:rsidR="00A47034" w:rsidRPr="006C7A21">
        <w:rPr>
          <w:rFonts w:ascii="Arial" w:hAnsi="Arial" w:cs="Arial"/>
        </w:rPr>
        <w:t xml:space="preserve">a banatzen den </w:t>
      </w:r>
      <w:r w:rsidR="00694877" w:rsidRPr="006C7A21">
        <w:rPr>
          <w:rFonts w:ascii="Arial" w:hAnsi="Arial" w:cs="Arial"/>
        </w:rPr>
        <w:t>sorta</w:t>
      </w:r>
      <w:r w:rsidR="00A47034" w:rsidRPr="006C7A21">
        <w:rPr>
          <w:rFonts w:ascii="Arial" w:hAnsi="Arial" w:cs="Arial"/>
        </w:rPr>
        <w:t xml:space="preserve"> bakoitzari egindakotzat joko dira.</w:t>
      </w:r>
    </w:p>
    <w:p w:rsidR="00A935CA" w:rsidRPr="006C7A21" w:rsidRDefault="00A47034" w:rsidP="00AE1FA6">
      <w:pPr>
        <w:spacing w:before="60" w:line="240" w:lineRule="atLeast"/>
        <w:jc w:val="both"/>
        <w:rPr>
          <w:rFonts w:ascii="Arial" w:hAnsi="Arial" w:cs="Arial"/>
        </w:rPr>
      </w:pPr>
      <w:r w:rsidRPr="006C7A21">
        <w:rPr>
          <w:rFonts w:ascii="Arial" w:hAnsi="Arial" w:cs="Arial"/>
        </w:rPr>
        <w:t xml:space="preserve">2.- Kontratuen Hiztegi Komuneko (CPV) nomenklaturari dagokion kodifikazioa ezaugarrien taulako </w:t>
      </w:r>
      <w:hyperlink w:anchor="CC_03" w:history="1">
        <w:r w:rsidRPr="006C7A21">
          <w:rPr>
            <w:rStyle w:val="Hiperesteka"/>
            <w:rFonts w:ascii="Arial" w:hAnsi="Arial" w:cs="Arial"/>
            <w:b/>
          </w:rPr>
          <w:t>3. atalean</w:t>
        </w:r>
      </w:hyperlink>
      <w:r w:rsidRPr="006C7A21">
        <w:rPr>
          <w:rFonts w:ascii="Arial" w:hAnsi="Arial" w:cs="Arial"/>
        </w:rPr>
        <w:t xml:space="preserve"> dago jasota</w:t>
      </w:r>
      <w:r w:rsidR="000D6397" w:rsidRPr="006C7A21">
        <w:rPr>
          <w:rFonts w:ascii="Arial" w:hAnsi="Arial" w:cs="Arial"/>
        </w:rPr>
        <w:t>.</w:t>
      </w:r>
    </w:p>
    <w:p w:rsidR="007214E0" w:rsidRPr="006C7A21" w:rsidRDefault="00E95B08" w:rsidP="007158EE">
      <w:pPr>
        <w:pStyle w:val="2izenburua"/>
        <w:spacing w:line="240" w:lineRule="atLeast"/>
        <w:jc w:val="both"/>
        <w:rPr>
          <w:i w:val="0"/>
          <w:sz w:val="22"/>
          <w:szCs w:val="22"/>
        </w:rPr>
      </w:pPr>
      <w:bookmarkStart w:id="37" w:name="_Toc63440875"/>
      <w:r w:rsidRPr="006C7A21">
        <w:rPr>
          <w:i w:val="0"/>
          <w:sz w:val="22"/>
          <w:szCs w:val="22"/>
        </w:rPr>
        <w:t xml:space="preserve">2.- </w:t>
      </w:r>
      <w:r w:rsidR="00C94A1C" w:rsidRPr="006C7A21">
        <w:rPr>
          <w:i w:val="0"/>
          <w:sz w:val="22"/>
          <w:szCs w:val="22"/>
        </w:rPr>
        <w:t>Kontratuaren bitartez bete beharreko premia administratiboak</w:t>
      </w:r>
      <w:bookmarkEnd w:id="37"/>
    </w:p>
    <w:p w:rsidR="00A47034" w:rsidRPr="006C7A21" w:rsidRDefault="00A47034" w:rsidP="00123C90">
      <w:pPr>
        <w:spacing w:before="60" w:line="240" w:lineRule="atLeast"/>
        <w:ind w:right="-1"/>
        <w:jc w:val="both"/>
        <w:rPr>
          <w:rFonts w:ascii="Arial" w:hAnsi="Arial" w:cs="Arial"/>
        </w:rPr>
      </w:pPr>
      <w:r w:rsidRPr="006C7A21">
        <w:rPr>
          <w:rFonts w:ascii="Arial" w:hAnsi="Arial" w:cs="Arial"/>
        </w:rPr>
        <w:t xml:space="preserve">1.- Kontratu honen bidez obrako proiektuaren memorian deskribatzen diren premiak aseko dira, bertan deskribatutako eta planoetan zehaztutako obrak egikarituz, eta </w:t>
      </w:r>
      <w:r w:rsidR="00416ED8" w:rsidRPr="006C7A21">
        <w:rPr>
          <w:rFonts w:ascii="Arial" w:hAnsi="Arial" w:cs="Arial"/>
        </w:rPr>
        <w:t>preskripzio t</w:t>
      </w:r>
      <w:r w:rsidRPr="006C7A21">
        <w:rPr>
          <w:rFonts w:ascii="Arial" w:hAnsi="Arial" w:cs="Arial"/>
        </w:rPr>
        <w:t xml:space="preserve">ekniko </w:t>
      </w:r>
      <w:r w:rsidR="00416ED8" w:rsidRPr="006C7A21">
        <w:rPr>
          <w:rFonts w:ascii="Arial" w:hAnsi="Arial" w:cs="Arial"/>
        </w:rPr>
        <w:t>partikularr</w:t>
      </w:r>
      <w:r w:rsidRPr="006C7A21">
        <w:rPr>
          <w:rFonts w:ascii="Arial" w:hAnsi="Arial" w:cs="Arial"/>
        </w:rPr>
        <w:t xml:space="preserve">en </w:t>
      </w:r>
      <w:r w:rsidR="00416ED8" w:rsidRPr="006C7A21">
        <w:rPr>
          <w:rFonts w:ascii="Arial" w:hAnsi="Arial" w:cs="Arial"/>
        </w:rPr>
        <w:t>a</w:t>
      </w:r>
      <w:r w:rsidRPr="006C7A21">
        <w:rPr>
          <w:rFonts w:ascii="Arial" w:hAnsi="Arial" w:cs="Arial"/>
        </w:rPr>
        <w:t>girian jasotzen diren ezaugarriak eta kalitatea betez.</w:t>
      </w:r>
    </w:p>
    <w:p w:rsidR="00CF1F45" w:rsidRPr="006C7A21" w:rsidRDefault="00A47034" w:rsidP="00123C90">
      <w:pPr>
        <w:spacing w:before="60" w:line="240" w:lineRule="atLeast"/>
        <w:ind w:right="-1"/>
        <w:jc w:val="both"/>
        <w:rPr>
          <w:rFonts w:ascii="Arial" w:hAnsi="Arial" w:cs="Arial"/>
        </w:rPr>
      </w:pPr>
      <w:r w:rsidRPr="006C7A21">
        <w:rPr>
          <w:rFonts w:ascii="Arial" w:hAnsi="Arial" w:cs="Arial"/>
        </w:rPr>
        <w:t>2.- Proiektu horrek, hura onartzeko ebazpenetik ondorioztatzen denez, SPKL</w:t>
      </w:r>
      <w:r w:rsidR="00416ED8" w:rsidRPr="006C7A21">
        <w:rPr>
          <w:rFonts w:ascii="Arial" w:hAnsi="Arial" w:cs="Arial"/>
        </w:rPr>
        <w:t>ren</w:t>
      </w:r>
      <w:r w:rsidRPr="006C7A21">
        <w:rPr>
          <w:rFonts w:ascii="Arial" w:hAnsi="Arial" w:cs="Arial"/>
        </w:rPr>
        <w:t xml:space="preserve"> 233. artikuluan eskatutako dokumentu guztiak ditu</w:t>
      </w:r>
      <w:r w:rsidR="00853E28" w:rsidRPr="006C7A21">
        <w:rPr>
          <w:rFonts w:ascii="Arial" w:hAnsi="Arial" w:cs="Arial"/>
        </w:rPr>
        <w:t>;</w:t>
      </w:r>
      <w:r w:rsidRPr="006C7A21">
        <w:rPr>
          <w:rFonts w:ascii="Arial" w:hAnsi="Arial" w:cs="Arial"/>
        </w:rPr>
        <w:t xml:space="preserve"> </w:t>
      </w:r>
      <w:r w:rsidR="00F10E7F" w:rsidRPr="006C7A21">
        <w:rPr>
          <w:rFonts w:ascii="Arial" w:hAnsi="Arial" w:cs="Arial"/>
        </w:rPr>
        <w:t>HAKLAO</w:t>
      </w:r>
      <w:r w:rsidR="003E232D" w:rsidRPr="006C7A21">
        <w:rPr>
          <w:rFonts w:ascii="Arial" w:hAnsi="Arial" w:cs="Arial"/>
        </w:rPr>
        <w:t xml:space="preserve"> </w:t>
      </w:r>
      <w:r w:rsidR="00853E28" w:rsidRPr="006C7A21">
        <w:rPr>
          <w:rFonts w:ascii="Arial" w:hAnsi="Arial" w:cs="Arial"/>
        </w:rPr>
        <w:t xml:space="preserve">proiektua prestatzerakoan, bete da urriaren 12ko 1098/2001 Errege Dekretuz onartutako Administrazio Publikoen Kontratuen Legeko Erregelamendu Orokorrak </w:t>
      </w:r>
      <w:r w:rsidR="00853E28" w:rsidRPr="006C7A21">
        <w:rPr>
          <w:rFonts w:ascii="Arial" w:hAnsi="Arial" w:cs="Arial"/>
          <w:u w:val="single"/>
        </w:rPr>
        <w:t>(</w:t>
      </w:r>
      <w:r w:rsidR="00853E28" w:rsidRPr="006C7A21">
        <w:rPr>
          <w:rFonts w:ascii="Arial" w:hAnsi="Arial" w:cs="Arial"/>
        </w:rPr>
        <w:t>aurrerantzean APKLEO) II. liburuko I. tituluaren II. kapituluko 2. sekzioan xedatutakoa</w:t>
      </w:r>
      <w:r w:rsidR="00391325" w:rsidRPr="006C7A21">
        <w:rPr>
          <w:rFonts w:ascii="Arial" w:hAnsi="Arial" w:cs="Arial"/>
        </w:rPr>
        <w:t>.</w:t>
      </w:r>
    </w:p>
    <w:p w:rsidR="004048EB" w:rsidRPr="006C7A21" w:rsidRDefault="00E95B08" w:rsidP="007158EE">
      <w:pPr>
        <w:pStyle w:val="2izenburua"/>
        <w:spacing w:line="240" w:lineRule="atLeast"/>
        <w:jc w:val="both"/>
        <w:rPr>
          <w:i w:val="0"/>
          <w:sz w:val="22"/>
          <w:szCs w:val="22"/>
        </w:rPr>
      </w:pPr>
      <w:bookmarkStart w:id="38" w:name="_Toc63440876"/>
      <w:bookmarkStart w:id="39" w:name="_Toc463331527"/>
      <w:r w:rsidRPr="006C7A21">
        <w:rPr>
          <w:i w:val="0"/>
          <w:sz w:val="22"/>
          <w:szCs w:val="22"/>
        </w:rPr>
        <w:t xml:space="preserve">3.- </w:t>
      </w:r>
      <w:r w:rsidR="00C94A1C" w:rsidRPr="006C7A21">
        <w:rPr>
          <w:i w:val="0"/>
          <w:sz w:val="22"/>
          <w:szCs w:val="22"/>
        </w:rPr>
        <w:t>Lizitazioaren oinarrizko aurrekontua</w:t>
      </w:r>
      <w:bookmarkEnd w:id="38"/>
      <w:r w:rsidR="00C94A1C" w:rsidRPr="006C7A21">
        <w:rPr>
          <w:i w:val="0"/>
          <w:sz w:val="22"/>
          <w:szCs w:val="22"/>
        </w:rPr>
        <w:t xml:space="preserve"> </w:t>
      </w:r>
    </w:p>
    <w:p w:rsidR="004048EB" w:rsidRPr="006C7A21" w:rsidRDefault="00694877" w:rsidP="00123C90">
      <w:pPr>
        <w:tabs>
          <w:tab w:val="left" w:pos="284"/>
        </w:tabs>
        <w:spacing w:before="60" w:line="240" w:lineRule="atLeast"/>
        <w:ind w:right="-1"/>
        <w:jc w:val="both"/>
        <w:rPr>
          <w:rFonts w:ascii="Arial" w:hAnsi="Arial" w:cs="Arial"/>
        </w:rPr>
      </w:pPr>
      <w:r w:rsidRPr="006C7A21">
        <w:rPr>
          <w:rFonts w:ascii="Arial" w:hAnsi="Arial" w:cs="Arial"/>
        </w:rPr>
        <w:t>Kontratuaren</w:t>
      </w:r>
      <w:r w:rsidR="00CD20EE" w:rsidRPr="006C7A21">
        <w:rPr>
          <w:rFonts w:ascii="Arial" w:hAnsi="Arial" w:cs="Arial"/>
        </w:rPr>
        <w:t xml:space="preserve"> lizitazioaren oinarrizko aurrekontuaren zenbatekoa, e</w:t>
      </w:r>
      <w:r w:rsidR="00391325" w:rsidRPr="006C7A21">
        <w:rPr>
          <w:rFonts w:ascii="Arial" w:hAnsi="Arial" w:cs="Arial"/>
        </w:rPr>
        <w:t xml:space="preserve">zaugarrien taulako </w:t>
      </w:r>
      <w:hyperlink w:anchor="CC_05" w:history="1">
        <w:r w:rsidR="00755A83" w:rsidRPr="006C7A21">
          <w:rPr>
            <w:rStyle w:val="Hiperesteka"/>
            <w:rFonts w:ascii="Arial" w:hAnsi="Arial" w:cs="Arial"/>
            <w:b/>
          </w:rPr>
          <w:t>5</w:t>
        </w:r>
        <w:r w:rsidR="00391325" w:rsidRPr="006C7A21">
          <w:rPr>
            <w:rStyle w:val="Hiperesteka"/>
            <w:rFonts w:ascii="Arial" w:hAnsi="Arial" w:cs="Arial"/>
            <w:b/>
          </w:rPr>
          <w:t xml:space="preserve">. </w:t>
        </w:r>
        <w:r w:rsidR="00D42F4D" w:rsidRPr="006C7A21">
          <w:rPr>
            <w:rStyle w:val="Hiperesteka"/>
            <w:rFonts w:ascii="Arial" w:hAnsi="Arial" w:cs="Arial"/>
            <w:b/>
          </w:rPr>
          <w:t>atalean</w:t>
        </w:r>
      </w:hyperlink>
      <w:r w:rsidR="00391325" w:rsidRPr="006C7A21">
        <w:rPr>
          <w:rFonts w:ascii="Arial" w:hAnsi="Arial" w:cs="Arial"/>
        </w:rPr>
        <w:t xml:space="preserve"> </w:t>
      </w:r>
      <w:r w:rsidR="00CD20EE" w:rsidRPr="006C7A21">
        <w:rPr>
          <w:rFonts w:ascii="Arial" w:hAnsi="Arial" w:cs="Arial"/>
        </w:rPr>
        <w:t>maximotzat adierazten dena da</w:t>
      </w:r>
      <w:r w:rsidR="00853E28" w:rsidRPr="006C7A21">
        <w:rPr>
          <w:rFonts w:ascii="Arial" w:hAnsi="Arial" w:cs="Arial"/>
        </w:rPr>
        <w:t>, balio erantsiaren gaineko zerga barne harturik</w:t>
      </w:r>
      <w:r w:rsidR="00A6201E" w:rsidRPr="006C7A21">
        <w:rPr>
          <w:rFonts w:ascii="Arial" w:hAnsi="Arial" w:cs="Arial"/>
        </w:rPr>
        <w:t>,</w:t>
      </w:r>
      <w:r w:rsidR="00CD20EE" w:rsidRPr="006C7A21">
        <w:rPr>
          <w:rFonts w:ascii="Arial" w:hAnsi="Arial" w:cs="Arial"/>
        </w:rPr>
        <w:t xml:space="preserve"> eta SPKLren 100.2 </w:t>
      </w:r>
      <w:r w:rsidR="00A62E5E" w:rsidRPr="006C7A21">
        <w:rPr>
          <w:rFonts w:ascii="Arial" w:hAnsi="Arial" w:cs="Arial"/>
        </w:rPr>
        <w:t>artikuluak</w:t>
      </w:r>
      <w:r w:rsidR="00CD20EE" w:rsidRPr="006C7A21">
        <w:rPr>
          <w:rFonts w:ascii="Arial" w:hAnsi="Arial" w:cs="Arial"/>
        </w:rPr>
        <w:t xml:space="preserve"> zehaztutakoaren arabera kalkulatu</w:t>
      </w:r>
      <w:r w:rsidR="00A6201E" w:rsidRPr="006C7A21">
        <w:rPr>
          <w:rFonts w:ascii="Arial" w:hAnsi="Arial" w:cs="Arial"/>
        </w:rPr>
        <w:t>ko</w:t>
      </w:r>
      <w:r w:rsidR="00CD20EE" w:rsidRPr="006C7A21">
        <w:rPr>
          <w:rFonts w:ascii="Arial" w:hAnsi="Arial" w:cs="Arial"/>
        </w:rPr>
        <w:t xml:space="preserve"> da</w:t>
      </w:r>
      <w:r w:rsidR="00391325" w:rsidRPr="006C7A21">
        <w:rPr>
          <w:rFonts w:ascii="Arial" w:hAnsi="Arial" w:cs="Arial"/>
        </w:rPr>
        <w:t>.</w:t>
      </w:r>
    </w:p>
    <w:p w:rsidR="00BF650F" w:rsidRPr="006C7A21" w:rsidRDefault="007650A2" w:rsidP="007158EE">
      <w:pPr>
        <w:pStyle w:val="2izenburua"/>
        <w:spacing w:line="240" w:lineRule="atLeast"/>
        <w:jc w:val="both"/>
        <w:rPr>
          <w:i w:val="0"/>
          <w:sz w:val="22"/>
          <w:szCs w:val="22"/>
        </w:rPr>
      </w:pPr>
      <w:bookmarkStart w:id="40" w:name="_Toc63440877"/>
      <w:bookmarkEnd w:id="39"/>
      <w:r w:rsidRPr="006C7A21">
        <w:rPr>
          <w:i w:val="0"/>
          <w:sz w:val="22"/>
          <w:szCs w:val="22"/>
        </w:rPr>
        <w:t xml:space="preserve">4.- </w:t>
      </w:r>
      <w:r w:rsidR="00C94A1C" w:rsidRPr="006C7A21">
        <w:rPr>
          <w:i w:val="0"/>
          <w:sz w:val="22"/>
          <w:szCs w:val="22"/>
        </w:rPr>
        <w:t>Kontratuaren balio zenbatetsia</w:t>
      </w:r>
      <w:bookmarkEnd w:id="40"/>
      <w:r w:rsidR="00C94A1C" w:rsidRPr="006C7A21">
        <w:rPr>
          <w:i w:val="0"/>
          <w:sz w:val="22"/>
          <w:szCs w:val="22"/>
        </w:rPr>
        <w:t xml:space="preserve"> </w:t>
      </w:r>
    </w:p>
    <w:p w:rsidR="00391325" w:rsidRPr="006C7A21" w:rsidRDefault="008477F1" w:rsidP="00123C90">
      <w:pPr>
        <w:spacing w:before="60" w:line="240" w:lineRule="atLeast"/>
        <w:ind w:right="-1"/>
        <w:jc w:val="both"/>
        <w:rPr>
          <w:rFonts w:ascii="Arial" w:hAnsi="Arial" w:cs="Arial"/>
        </w:rPr>
      </w:pPr>
      <w:r w:rsidRPr="006C7A21">
        <w:rPr>
          <w:rFonts w:ascii="Arial" w:hAnsi="Arial" w:cs="Arial"/>
        </w:rPr>
        <w:t xml:space="preserve">1.- Kontratuaren balio zenbatetsia, SPKLren 101. artikuluaren arabera kalkulatua eta ezaugarrien taulako </w:t>
      </w:r>
      <w:hyperlink w:anchor="CC_06" w:history="1">
        <w:r w:rsidR="001E3543" w:rsidRPr="006C7A21">
          <w:rPr>
            <w:rStyle w:val="Hiperesteka"/>
            <w:rFonts w:ascii="Arial" w:hAnsi="Arial" w:cs="Arial"/>
            <w:b/>
          </w:rPr>
          <w:t>6. atalean</w:t>
        </w:r>
      </w:hyperlink>
      <w:r w:rsidRPr="006C7A21">
        <w:rPr>
          <w:rFonts w:ascii="Arial" w:hAnsi="Arial" w:cs="Arial"/>
        </w:rPr>
        <w:t xml:space="preserve"> jasoa, kontuan hartu da bai kontratu honi aplikatuko zaion </w:t>
      </w:r>
      <w:r w:rsidR="003C6273" w:rsidRPr="006C7A21">
        <w:rPr>
          <w:rFonts w:ascii="Arial" w:hAnsi="Arial" w:cs="Arial"/>
        </w:rPr>
        <w:t>adjudikazio</w:t>
      </w:r>
      <w:r w:rsidRPr="006C7A21">
        <w:rPr>
          <w:rFonts w:ascii="Arial" w:hAnsi="Arial" w:cs="Arial"/>
        </w:rPr>
        <w:t xml:space="preserve"> prozedura eta izango duen publizitatea aukeratzeko</w:t>
      </w:r>
      <w:r w:rsidR="00CD20EE" w:rsidRPr="006C7A21">
        <w:rPr>
          <w:rFonts w:ascii="Arial" w:hAnsi="Arial" w:cs="Arial"/>
        </w:rPr>
        <w:t>,</w:t>
      </w:r>
      <w:r w:rsidRPr="006C7A21">
        <w:rPr>
          <w:rFonts w:ascii="Arial" w:hAnsi="Arial" w:cs="Arial"/>
        </w:rPr>
        <w:t xml:space="preserve"> bai </w:t>
      </w:r>
      <w:r w:rsidR="00CD20EE" w:rsidRPr="006C7A21">
        <w:rPr>
          <w:rFonts w:ascii="Arial" w:hAnsi="Arial" w:cs="Arial"/>
        </w:rPr>
        <w:t xml:space="preserve">eta </w:t>
      </w:r>
      <w:r w:rsidRPr="006C7A21">
        <w:rPr>
          <w:rFonts w:ascii="Arial" w:hAnsi="Arial" w:cs="Arial"/>
        </w:rPr>
        <w:t>pertsona fisiko eta juridiko lizitatzaileen (aurrerantzean lizitatzaileak) gaitasun baldintzak eta aplikatzeko errekurtsoen araubidea finkatzeko.</w:t>
      </w:r>
      <w:r w:rsidR="00391325" w:rsidRPr="006C7A21">
        <w:rPr>
          <w:rFonts w:ascii="Arial" w:hAnsi="Arial" w:cs="Arial"/>
        </w:rPr>
        <w:t xml:space="preserve"> </w:t>
      </w:r>
      <w:r w:rsidRPr="006C7A21">
        <w:rPr>
          <w:rFonts w:ascii="Arial" w:hAnsi="Arial" w:cs="Arial"/>
        </w:rPr>
        <w:t xml:space="preserve">Balio </w:t>
      </w:r>
      <w:r w:rsidR="00A6201E" w:rsidRPr="006C7A21">
        <w:rPr>
          <w:rFonts w:ascii="Arial" w:hAnsi="Arial" w:cs="Arial"/>
        </w:rPr>
        <w:t>zenbatetsi</w:t>
      </w:r>
      <w:r w:rsidRPr="006C7A21">
        <w:rPr>
          <w:rFonts w:ascii="Arial" w:hAnsi="Arial" w:cs="Arial"/>
        </w:rPr>
        <w:t xml:space="preserve"> horretan sartuko dira, horrela aurreikusi gero, ezaugarrien taulako </w:t>
      </w:r>
      <w:hyperlink w:anchor="CC_22" w:history="1">
        <w:r w:rsidRPr="006C7A21">
          <w:rPr>
            <w:rStyle w:val="Hiperesteka"/>
            <w:rFonts w:ascii="Arial" w:hAnsi="Arial" w:cs="Arial"/>
            <w:b/>
          </w:rPr>
          <w:t>22. atalean</w:t>
        </w:r>
      </w:hyperlink>
      <w:r w:rsidRPr="006C7A21">
        <w:rPr>
          <w:rFonts w:ascii="Arial" w:hAnsi="Arial" w:cs="Arial"/>
        </w:rPr>
        <w:t>, hurrenez hurren, adierazitako balizko kontratuzko goranzko aldaketak.</w:t>
      </w:r>
      <w:r w:rsidR="00391325" w:rsidRPr="006C7A21">
        <w:rPr>
          <w:rFonts w:ascii="Arial" w:hAnsi="Arial" w:cs="Arial"/>
        </w:rPr>
        <w:t xml:space="preserve"> </w:t>
      </w:r>
    </w:p>
    <w:p w:rsidR="007B244A" w:rsidRPr="006C7A21" w:rsidRDefault="00E7545E" w:rsidP="00123C90">
      <w:pPr>
        <w:spacing w:before="60" w:line="240" w:lineRule="atLeast"/>
        <w:ind w:right="-1"/>
        <w:jc w:val="both"/>
        <w:rPr>
          <w:rFonts w:ascii="Arial" w:hAnsi="Arial" w:cs="Arial"/>
        </w:rPr>
      </w:pPr>
      <w:r w:rsidRPr="006C7A21">
        <w:rPr>
          <w:rFonts w:ascii="Arial" w:hAnsi="Arial" w:cs="Arial"/>
        </w:rPr>
        <w:t xml:space="preserve">2.- SPKLren 101.5 artikuluan aurreikusiaren ondorioetarako, ezaugarrien taulako </w:t>
      </w:r>
      <w:hyperlink w:anchor="CC_06" w:history="1">
        <w:r w:rsidR="00755A83" w:rsidRPr="006C7A21">
          <w:rPr>
            <w:rStyle w:val="Hiperesteka"/>
            <w:rFonts w:ascii="Arial" w:hAnsi="Arial" w:cs="Arial"/>
            <w:b/>
          </w:rPr>
          <w:t>6. atalean</w:t>
        </w:r>
      </w:hyperlink>
      <w:r w:rsidRPr="006C7A21">
        <w:rPr>
          <w:rFonts w:ascii="Arial" w:hAnsi="Arial" w:cs="Arial"/>
          <w:u w:val="single"/>
        </w:rPr>
        <w:t xml:space="preserve"> </w:t>
      </w:r>
      <w:r w:rsidRPr="006C7A21">
        <w:rPr>
          <w:rFonts w:ascii="Arial" w:hAnsi="Arial" w:cs="Arial"/>
        </w:rPr>
        <w:t>adierazten da kontratuaren balio zenbatetsia zehazteko erabili den metodoa.</w:t>
      </w:r>
    </w:p>
    <w:p w:rsidR="00E801B8" w:rsidRPr="006C7A21" w:rsidRDefault="00391325" w:rsidP="007158EE">
      <w:pPr>
        <w:pStyle w:val="2izenburua"/>
        <w:spacing w:line="240" w:lineRule="atLeast"/>
        <w:jc w:val="both"/>
        <w:rPr>
          <w:i w:val="0"/>
          <w:sz w:val="22"/>
          <w:szCs w:val="22"/>
        </w:rPr>
      </w:pPr>
      <w:bookmarkStart w:id="41" w:name="_Toc63440878"/>
      <w:r w:rsidRPr="006C7A21">
        <w:rPr>
          <w:i w:val="0"/>
          <w:sz w:val="22"/>
          <w:szCs w:val="22"/>
        </w:rPr>
        <w:t xml:space="preserve">5.- </w:t>
      </w:r>
      <w:r w:rsidR="00457455" w:rsidRPr="006C7A21">
        <w:rPr>
          <w:i w:val="0"/>
          <w:sz w:val="22"/>
          <w:szCs w:val="22"/>
        </w:rPr>
        <w:t>Kontratuaren prezioa</w:t>
      </w:r>
      <w:bookmarkEnd w:id="41"/>
      <w:r w:rsidR="00457455" w:rsidRPr="006C7A21">
        <w:rPr>
          <w:i w:val="0"/>
          <w:sz w:val="22"/>
          <w:szCs w:val="22"/>
        </w:rPr>
        <w:t xml:space="preserve"> </w:t>
      </w:r>
    </w:p>
    <w:p w:rsidR="00612AC4" w:rsidRPr="006C7A21" w:rsidRDefault="00612AC4" w:rsidP="00123C90">
      <w:pPr>
        <w:spacing w:before="60" w:line="240" w:lineRule="atLeast"/>
        <w:ind w:right="-1"/>
        <w:jc w:val="both"/>
        <w:rPr>
          <w:rFonts w:ascii="Arial" w:hAnsi="Arial" w:cs="Arial"/>
        </w:rPr>
      </w:pPr>
      <w:r w:rsidRPr="006C7A21">
        <w:rPr>
          <w:rFonts w:ascii="Arial" w:hAnsi="Arial" w:cs="Arial"/>
        </w:rPr>
        <w:t xml:space="preserve">1.- Kontratuaren prezioa </w:t>
      </w:r>
      <w:r w:rsidR="003C6273" w:rsidRPr="006C7A21">
        <w:rPr>
          <w:rFonts w:ascii="Arial" w:hAnsi="Arial" w:cs="Arial"/>
        </w:rPr>
        <w:t>adjudikazio</w:t>
      </w:r>
      <w:r w:rsidRPr="006C7A21">
        <w:rPr>
          <w:rFonts w:ascii="Arial" w:hAnsi="Arial" w:cs="Arial"/>
        </w:rPr>
        <w:t xml:space="preserve">tik ateratzen dena izango da. Balio erantsiaren gaineko zerga partida independente gisa jaso beharko du. Kontratuaren prezioan aplikagarri diren edozein motatako tributuak, tasak eta kanonak sartuta daudela ulertuko da, eta baita </w:t>
      </w:r>
      <w:r w:rsidR="00EC30FA" w:rsidRPr="006C7A21">
        <w:rPr>
          <w:rFonts w:ascii="Arial" w:hAnsi="Arial" w:cs="Arial"/>
        </w:rPr>
        <w:t>klausula agiri</w:t>
      </w:r>
      <w:r w:rsidRPr="006C7A21">
        <w:rPr>
          <w:rFonts w:ascii="Arial" w:hAnsi="Arial" w:cs="Arial"/>
        </w:rPr>
        <w:t xml:space="preserve"> honetan barneratzen diren betebeharrak betetzearen ondorioz </w:t>
      </w:r>
      <w:r w:rsidR="003C6273" w:rsidRPr="006C7A21">
        <w:rPr>
          <w:rFonts w:ascii="Arial" w:hAnsi="Arial" w:cs="Arial"/>
        </w:rPr>
        <w:t>adjudikazio</w:t>
      </w:r>
      <w:r w:rsidRPr="006C7A21">
        <w:rPr>
          <w:rFonts w:ascii="Arial" w:hAnsi="Arial" w:cs="Arial"/>
        </w:rPr>
        <w:t>dunak ordaintzeko sortzen diren gastu guztiak ere.</w:t>
      </w:r>
    </w:p>
    <w:p w:rsidR="00612AC4" w:rsidRPr="006C7A21" w:rsidRDefault="00612AC4" w:rsidP="00123C90">
      <w:pPr>
        <w:spacing w:before="60" w:line="240" w:lineRule="atLeast"/>
        <w:ind w:right="-1"/>
        <w:jc w:val="both"/>
        <w:rPr>
          <w:rFonts w:ascii="Arial" w:hAnsi="Arial" w:cs="Arial"/>
        </w:rPr>
      </w:pPr>
      <w:r w:rsidRPr="006C7A21">
        <w:rPr>
          <w:rFonts w:ascii="Arial" w:hAnsi="Arial" w:cs="Arial"/>
        </w:rPr>
        <w:t xml:space="preserve">2.- Kontratistari sortuko zaizkion gastu guztiak egiturako gastu orokorren portzentajean sartutzat joko dira, baldin eta agirian eta kontratuari aplikagarriak zaizkion gainerako xedapenetan jasotako </w:t>
      </w:r>
      <w:r w:rsidRPr="006C7A21">
        <w:rPr>
          <w:rFonts w:ascii="Arial" w:hAnsi="Arial" w:cs="Arial"/>
        </w:rPr>
        <w:lastRenderedPageBreak/>
        <w:t>betebeharren ondorioz sortuz gero, eta lizitaziora ateratako proiektuan zuzeneko edo zeharkako kostu gisa azaltzen ez badira.</w:t>
      </w:r>
    </w:p>
    <w:p w:rsidR="00E801B8" w:rsidRPr="006C7A21" w:rsidRDefault="00612AC4" w:rsidP="007158EE">
      <w:pPr>
        <w:pStyle w:val="2izenburua"/>
        <w:spacing w:line="240" w:lineRule="atLeast"/>
        <w:jc w:val="both"/>
        <w:rPr>
          <w:i w:val="0"/>
          <w:sz w:val="22"/>
          <w:szCs w:val="22"/>
        </w:rPr>
      </w:pPr>
      <w:bookmarkStart w:id="42" w:name="_Toc63440879"/>
      <w:r w:rsidRPr="006C7A21">
        <w:rPr>
          <w:i w:val="0"/>
          <w:sz w:val="22"/>
          <w:szCs w:val="22"/>
        </w:rPr>
        <w:t xml:space="preserve">6.- </w:t>
      </w:r>
      <w:r w:rsidR="003E56B9" w:rsidRPr="006C7A21">
        <w:rPr>
          <w:i w:val="0"/>
          <w:sz w:val="22"/>
          <w:szCs w:val="22"/>
        </w:rPr>
        <w:t>Kreditua izatea</w:t>
      </w:r>
      <w:bookmarkEnd w:id="42"/>
      <w:r w:rsidR="003E56B9" w:rsidRPr="006C7A21">
        <w:rPr>
          <w:i w:val="0"/>
          <w:sz w:val="22"/>
          <w:szCs w:val="22"/>
        </w:rPr>
        <w:t xml:space="preserve"> </w:t>
      </w:r>
    </w:p>
    <w:p w:rsidR="00612AC4" w:rsidRPr="006C7A21" w:rsidRDefault="00612AC4" w:rsidP="00123C90">
      <w:pPr>
        <w:spacing w:before="60" w:line="240" w:lineRule="atLeast"/>
        <w:ind w:right="-1"/>
        <w:jc w:val="both"/>
        <w:rPr>
          <w:rFonts w:ascii="Arial" w:hAnsi="Arial" w:cs="Arial"/>
        </w:rPr>
      </w:pPr>
      <w:r w:rsidRPr="006C7A21">
        <w:rPr>
          <w:rFonts w:ascii="Arial" w:hAnsi="Arial" w:cs="Arial"/>
        </w:rPr>
        <w:t>1.- Behar adinako kreditu egokia</w:t>
      </w:r>
      <w:r w:rsidR="00190275" w:rsidRPr="006C7A21">
        <w:rPr>
          <w:rFonts w:ascii="Arial" w:hAnsi="Arial" w:cs="Arial"/>
        </w:rPr>
        <w:t xml:space="preserve"> eta nahikoa</w:t>
      </w:r>
      <w:r w:rsidRPr="006C7A21">
        <w:rPr>
          <w:rFonts w:ascii="Arial" w:hAnsi="Arial" w:cs="Arial"/>
        </w:rPr>
        <w:t xml:space="preserve"> dago, kontratua gauzatzeko kalkulatutako gastuari aurr</w:t>
      </w:r>
      <w:r w:rsidR="00266365" w:rsidRPr="006C7A21">
        <w:rPr>
          <w:rFonts w:ascii="Arial" w:hAnsi="Arial" w:cs="Arial"/>
        </w:rPr>
        <w:t xml:space="preserve">e egiteko. Kontratua aurrekontu </w:t>
      </w:r>
      <w:r w:rsidRPr="006C7A21">
        <w:rPr>
          <w:rFonts w:ascii="Arial" w:hAnsi="Arial" w:cs="Arial"/>
        </w:rPr>
        <w:t>partiden kargura finantzatuko da eta ezaugarrien taulako</w:t>
      </w:r>
      <w:r w:rsidRPr="006C7A21">
        <w:rPr>
          <w:rFonts w:ascii="Arial" w:hAnsi="Arial" w:cs="Arial"/>
          <w:b/>
        </w:rPr>
        <w:t xml:space="preserve"> </w:t>
      </w:r>
      <w:hyperlink w:anchor="CC_08" w:history="1">
        <w:r w:rsidR="00755A83" w:rsidRPr="006C7A21">
          <w:rPr>
            <w:rStyle w:val="Hiperesteka"/>
            <w:rFonts w:ascii="Arial" w:hAnsi="Arial" w:cs="Arial"/>
            <w:b/>
          </w:rPr>
          <w:t>8</w:t>
        </w:r>
        <w:r w:rsidRPr="006C7A21">
          <w:rPr>
            <w:rStyle w:val="Hiperesteka"/>
            <w:rFonts w:ascii="Arial" w:hAnsi="Arial" w:cs="Arial"/>
            <w:b/>
          </w:rPr>
          <w:t>. atalean</w:t>
        </w:r>
      </w:hyperlink>
      <w:r w:rsidRPr="006C7A21">
        <w:rPr>
          <w:rFonts w:ascii="Arial" w:hAnsi="Arial" w:cs="Arial"/>
        </w:rPr>
        <w:t xml:space="preserve"> ezartzen diren urtealdiekin bat etorriz.</w:t>
      </w:r>
    </w:p>
    <w:p w:rsidR="00612AC4" w:rsidRPr="006C7A21" w:rsidRDefault="004574E1" w:rsidP="00123C90">
      <w:pPr>
        <w:spacing w:before="60" w:line="240" w:lineRule="atLeast"/>
        <w:ind w:right="-1"/>
        <w:jc w:val="both"/>
        <w:rPr>
          <w:rFonts w:ascii="Arial" w:hAnsi="Arial" w:cs="Arial"/>
        </w:rPr>
      </w:pPr>
      <w:r w:rsidRPr="006C7A21">
        <w:rPr>
          <w:rFonts w:ascii="Arial" w:hAnsi="Arial" w:cs="Arial"/>
        </w:rPr>
        <w:t xml:space="preserve">2.- </w:t>
      </w:r>
      <w:r w:rsidR="00776E76" w:rsidRPr="006C7A21">
        <w:rPr>
          <w:rFonts w:ascii="Arial" w:hAnsi="Arial" w:cs="Arial"/>
        </w:rPr>
        <w:t xml:space="preserve">Baldin eta, SPKLren 117.2 artikuluan aurreikusitakoarekin bat etorriz eta ezaugarrien taulan aurreikusitakoaren arabera, espedientea aldez aurretik izapidetzen bada, kontratua </w:t>
      </w:r>
      <w:r w:rsidR="003C6273" w:rsidRPr="006C7A21">
        <w:rPr>
          <w:rFonts w:ascii="Arial" w:hAnsi="Arial" w:cs="Arial"/>
        </w:rPr>
        <w:t>adjudika</w:t>
      </w:r>
      <w:r w:rsidR="00776E76" w:rsidRPr="006C7A21">
        <w:rPr>
          <w:rFonts w:ascii="Arial" w:hAnsi="Arial" w:cs="Arial"/>
        </w:rPr>
        <w:t>tu ahal izateko kreditu egoki eta nahikoa egotearen baldintza etengarria bete beharko da, dagokion ekitaldian kontratutik eratorritako betebeharrak bermatze aldera.</w:t>
      </w:r>
    </w:p>
    <w:p w:rsidR="00A247D4" w:rsidRPr="006C7A21" w:rsidRDefault="0002022B" w:rsidP="007158EE">
      <w:pPr>
        <w:pStyle w:val="2izenburua"/>
        <w:spacing w:line="240" w:lineRule="atLeast"/>
        <w:jc w:val="both"/>
        <w:rPr>
          <w:i w:val="0"/>
          <w:sz w:val="22"/>
          <w:szCs w:val="22"/>
        </w:rPr>
      </w:pPr>
      <w:bookmarkStart w:id="43" w:name="_Toc63440880"/>
      <w:r w:rsidRPr="006C7A21">
        <w:rPr>
          <w:i w:val="0"/>
          <w:sz w:val="22"/>
          <w:szCs w:val="22"/>
        </w:rPr>
        <w:t xml:space="preserve">7.- </w:t>
      </w:r>
      <w:r w:rsidR="003E56B9" w:rsidRPr="006C7A21">
        <w:rPr>
          <w:i w:val="0"/>
          <w:sz w:val="22"/>
          <w:szCs w:val="22"/>
        </w:rPr>
        <w:t>Obrak gauzatzeko epea</w:t>
      </w:r>
      <w:bookmarkEnd w:id="43"/>
    </w:p>
    <w:p w:rsidR="00755A83" w:rsidRPr="006C7A21" w:rsidRDefault="00B178EE" w:rsidP="00123C90">
      <w:pPr>
        <w:spacing w:before="60" w:line="240" w:lineRule="atLeast"/>
        <w:ind w:right="-1"/>
        <w:jc w:val="both"/>
        <w:rPr>
          <w:rFonts w:ascii="Arial" w:hAnsi="Arial" w:cs="Arial"/>
        </w:rPr>
      </w:pPr>
      <w:r w:rsidRPr="006C7A21">
        <w:rPr>
          <w:rFonts w:ascii="Arial" w:hAnsi="Arial" w:cs="Arial"/>
        </w:rPr>
        <w:t xml:space="preserve">1.- Obrak osorik gauzatzeko gehienezko epea </w:t>
      </w:r>
      <w:r w:rsidR="00EC30FA" w:rsidRPr="006C7A21">
        <w:rPr>
          <w:rFonts w:ascii="Arial" w:hAnsi="Arial" w:cs="Arial"/>
        </w:rPr>
        <w:t xml:space="preserve">klausula agiri </w:t>
      </w:r>
      <w:r w:rsidR="00A47034" w:rsidRPr="006C7A21">
        <w:rPr>
          <w:rFonts w:ascii="Arial" w:hAnsi="Arial" w:cs="Arial"/>
        </w:rPr>
        <w:t>honen hasieran azaltzen den kontratuko ezaugarrien koadroko</w:t>
      </w:r>
      <w:r w:rsidR="001E2132" w:rsidRPr="006C7A21">
        <w:rPr>
          <w:rFonts w:ascii="Arial" w:hAnsi="Arial" w:cs="Arial"/>
        </w:rPr>
        <w:t xml:space="preserve"> </w:t>
      </w:r>
      <w:hyperlink w:anchor="CC_09" w:history="1">
        <w:r w:rsidRPr="006C7A21">
          <w:rPr>
            <w:rStyle w:val="Hiperesteka"/>
            <w:rFonts w:ascii="Arial" w:hAnsi="Arial" w:cs="Arial"/>
            <w:b/>
          </w:rPr>
          <w:t>9. atalean</w:t>
        </w:r>
      </w:hyperlink>
      <w:r w:rsidRPr="006C7A21">
        <w:rPr>
          <w:rFonts w:ascii="Arial" w:hAnsi="Arial" w:cs="Arial"/>
        </w:rPr>
        <w:t xml:space="preserve"> ezarritakoa izango da, edo kontratuaren </w:t>
      </w:r>
      <w:r w:rsidR="003C6273" w:rsidRPr="006C7A21">
        <w:rPr>
          <w:rFonts w:ascii="Arial" w:hAnsi="Arial" w:cs="Arial"/>
        </w:rPr>
        <w:t>adjudikazio</w:t>
      </w:r>
      <w:r w:rsidRPr="006C7A21">
        <w:rPr>
          <w:rFonts w:ascii="Arial" w:hAnsi="Arial" w:cs="Arial"/>
        </w:rPr>
        <w:t xml:space="preserve">an zehazten dena, eta epe </w:t>
      </w:r>
      <w:r w:rsidR="00266365" w:rsidRPr="006C7A21">
        <w:rPr>
          <w:rFonts w:ascii="Arial" w:hAnsi="Arial" w:cs="Arial"/>
        </w:rPr>
        <w:t xml:space="preserve">partzialak, hala badagokio, lan </w:t>
      </w:r>
      <w:r w:rsidRPr="006C7A21">
        <w:rPr>
          <w:rFonts w:ascii="Arial" w:hAnsi="Arial" w:cs="Arial"/>
        </w:rPr>
        <w:t>programa onartzea halakotzat jotzen direnak izango dira.</w:t>
      </w:r>
    </w:p>
    <w:p w:rsidR="00137356" w:rsidRPr="006C7A21" w:rsidRDefault="00137356" w:rsidP="00123C90">
      <w:pPr>
        <w:spacing w:before="60" w:line="240" w:lineRule="atLeast"/>
        <w:ind w:right="-1"/>
        <w:jc w:val="both"/>
        <w:rPr>
          <w:rFonts w:ascii="Arial" w:hAnsi="Arial" w:cs="Arial"/>
        </w:rPr>
      </w:pPr>
      <w:r w:rsidRPr="006C7A21">
        <w:rPr>
          <w:rFonts w:ascii="Arial" w:hAnsi="Arial" w:cs="Arial"/>
        </w:rPr>
        <w:t xml:space="preserve">2.- Kontratuaren epea luzatu egin ahal izango da </w:t>
      </w:r>
      <w:r w:rsidR="003E232D" w:rsidRPr="006C7A21">
        <w:rPr>
          <w:rFonts w:ascii="Arial" w:hAnsi="Arial" w:cs="Arial"/>
        </w:rPr>
        <w:t>SPKLren</w:t>
      </w:r>
      <w:r w:rsidR="00174398" w:rsidRPr="006C7A21">
        <w:rPr>
          <w:rFonts w:ascii="Arial" w:hAnsi="Arial" w:cs="Arial"/>
        </w:rPr>
        <w:t xml:space="preserve"> 29., 19</w:t>
      </w:r>
      <w:r w:rsidRPr="006C7A21">
        <w:rPr>
          <w:rFonts w:ascii="Arial" w:hAnsi="Arial" w:cs="Arial"/>
        </w:rPr>
        <w:t>2.</w:t>
      </w:r>
      <w:r w:rsidR="00174398" w:rsidRPr="006C7A21">
        <w:rPr>
          <w:rFonts w:ascii="Arial" w:hAnsi="Arial" w:cs="Arial"/>
        </w:rPr>
        <w:t xml:space="preserve"> eta ondorengo</w:t>
      </w:r>
      <w:r w:rsidRPr="006C7A21">
        <w:rPr>
          <w:rFonts w:ascii="Arial" w:hAnsi="Arial" w:cs="Arial"/>
        </w:rPr>
        <w:t xml:space="preserve"> artikuluetan eta </w:t>
      </w:r>
      <w:r w:rsidR="00A6201E" w:rsidRPr="006C7A21">
        <w:rPr>
          <w:rFonts w:ascii="Arial" w:hAnsi="Arial" w:cs="Arial"/>
        </w:rPr>
        <w:t>APKLEOren</w:t>
      </w:r>
      <w:r w:rsidRPr="006C7A21">
        <w:rPr>
          <w:rFonts w:ascii="Arial" w:hAnsi="Arial" w:cs="Arial"/>
        </w:rPr>
        <w:t xml:space="preserve"> 98. eta 100. artikuluetan ezarritako kasu eta baldintzetan. Nolanahi dela ere, luzapena espresuki erabaki beharko da.</w:t>
      </w:r>
    </w:p>
    <w:p w:rsidR="00137356" w:rsidRPr="006C7A21" w:rsidRDefault="00137356" w:rsidP="00123C90">
      <w:pPr>
        <w:spacing w:before="60" w:line="240" w:lineRule="atLeast"/>
        <w:ind w:right="-1"/>
        <w:jc w:val="both"/>
        <w:rPr>
          <w:rFonts w:ascii="Arial" w:hAnsi="Arial" w:cs="Arial"/>
        </w:rPr>
      </w:pPr>
      <w:r w:rsidRPr="006C7A21">
        <w:rPr>
          <w:rFonts w:ascii="Arial" w:hAnsi="Arial" w:cs="Arial"/>
        </w:rPr>
        <w:t>3.- Epea zuinketa egiaztatzeko aktaren dataren hurrengo egunetik aurrera hasiko da zenbatzen, baldin eta Administrazioak obraren hasiera onartzen badu.</w:t>
      </w:r>
    </w:p>
    <w:p w:rsidR="00137356" w:rsidRPr="006C7A21" w:rsidRDefault="00137356" w:rsidP="00123C90">
      <w:pPr>
        <w:spacing w:before="60" w:line="240" w:lineRule="atLeast"/>
        <w:ind w:right="-1"/>
        <w:jc w:val="both"/>
        <w:rPr>
          <w:rFonts w:ascii="Arial" w:hAnsi="Arial" w:cs="Arial"/>
        </w:rPr>
      </w:pPr>
      <w:r w:rsidRPr="006C7A21">
        <w:rPr>
          <w:rFonts w:ascii="Arial" w:hAnsi="Arial" w:cs="Arial"/>
        </w:rPr>
        <w:t xml:space="preserve">4.- Kontratistak behar baino azkarrago egin ahal izango ditu lanak obrak kontratuan zehaztutako epeen barruan gauzatzeko, baina ezingo du hori egin desegokia dela uste izateko arrazoiak ikusten baditu Administrazioak. Aurrekoaren kalterik gabe, enpresa kontratistak ez du dagokion urtealdiari </w:t>
      </w:r>
      <w:r w:rsidR="003C6273" w:rsidRPr="006C7A21">
        <w:rPr>
          <w:rFonts w:ascii="Arial" w:hAnsi="Arial" w:cs="Arial"/>
        </w:rPr>
        <w:t>adjudika</w:t>
      </w:r>
      <w:r w:rsidRPr="006C7A21">
        <w:rPr>
          <w:rFonts w:ascii="Arial" w:hAnsi="Arial" w:cs="Arial"/>
        </w:rPr>
        <w:t>tutako prezioa baino zenbateko handiagoa jasotzeko eskubiderik izango, eta zenbateko hori gainditzen duten ziurta</w:t>
      </w:r>
      <w:r w:rsidR="00A6201E" w:rsidRPr="006C7A21">
        <w:rPr>
          <w:rFonts w:ascii="Arial" w:hAnsi="Arial" w:cs="Arial"/>
        </w:rPr>
        <w:t>pen</w:t>
      </w:r>
      <w:r w:rsidRPr="006C7A21">
        <w:rPr>
          <w:rFonts w:ascii="Arial" w:hAnsi="Arial" w:cs="Arial"/>
        </w:rPr>
        <w:t>ak hurrengo urtealdia hasitakoan ordainduko dira.</w:t>
      </w:r>
    </w:p>
    <w:p w:rsidR="00B068AE" w:rsidRPr="006C7A21" w:rsidRDefault="00B068AE" w:rsidP="007158EE">
      <w:pPr>
        <w:pStyle w:val="2izenburua"/>
        <w:spacing w:line="240" w:lineRule="atLeast"/>
        <w:jc w:val="both"/>
        <w:rPr>
          <w:i w:val="0"/>
          <w:sz w:val="22"/>
          <w:szCs w:val="22"/>
        </w:rPr>
      </w:pPr>
      <w:bookmarkStart w:id="44" w:name="_Toc63440881"/>
      <w:r w:rsidRPr="006C7A21">
        <w:rPr>
          <w:i w:val="0"/>
          <w:sz w:val="22"/>
          <w:szCs w:val="22"/>
        </w:rPr>
        <w:t xml:space="preserve">8.- </w:t>
      </w:r>
      <w:r w:rsidR="003E56B9" w:rsidRPr="006C7A21">
        <w:rPr>
          <w:i w:val="0"/>
          <w:sz w:val="22"/>
          <w:szCs w:val="22"/>
        </w:rPr>
        <w:t>Prezio berrikuspena</w:t>
      </w:r>
      <w:bookmarkEnd w:id="44"/>
    </w:p>
    <w:p w:rsidR="00B068AE" w:rsidRPr="006C7A21" w:rsidRDefault="00B068AE" w:rsidP="00123C90">
      <w:pPr>
        <w:spacing w:before="60" w:line="240" w:lineRule="atLeast"/>
        <w:ind w:right="-1"/>
        <w:jc w:val="both"/>
        <w:rPr>
          <w:rFonts w:ascii="Arial" w:hAnsi="Arial" w:cs="Arial"/>
        </w:rPr>
      </w:pPr>
      <w:r w:rsidRPr="006C7A21">
        <w:rPr>
          <w:rFonts w:ascii="Arial" w:hAnsi="Arial" w:cs="Arial"/>
        </w:rPr>
        <w:t xml:space="preserve">1.- Berrikuspena beharrezkoa balitz, ezaugarrien taulako </w:t>
      </w:r>
      <w:hyperlink w:anchor="CC_12" w:history="1">
        <w:r w:rsidRPr="006C7A21">
          <w:rPr>
            <w:rStyle w:val="Hiperesteka"/>
            <w:rFonts w:ascii="Arial" w:hAnsi="Arial" w:cs="Arial"/>
            <w:b/>
          </w:rPr>
          <w:t>12. atalean</w:t>
        </w:r>
      </w:hyperlink>
      <w:r w:rsidRPr="006C7A21">
        <w:rPr>
          <w:rFonts w:ascii="Arial" w:hAnsi="Arial" w:cs="Arial"/>
        </w:rPr>
        <w:t xml:space="preserve"> adieraziko da, eta bertan jasoko da formula aplikagarria.</w:t>
      </w:r>
    </w:p>
    <w:p w:rsidR="00B068AE" w:rsidRPr="006C7A21" w:rsidRDefault="00B068AE" w:rsidP="00123C90">
      <w:pPr>
        <w:spacing w:before="60" w:line="240" w:lineRule="atLeast"/>
        <w:ind w:right="-1"/>
        <w:jc w:val="both"/>
        <w:rPr>
          <w:rFonts w:ascii="Arial" w:hAnsi="Arial" w:cs="Arial"/>
        </w:rPr>
      </w:pPr>
      <w:r w:rsidRPr="006C7A21">
        <w:rPr>
          <w:rFonts w:ascii="Arial" w:hAnsi="Arial" w:cs="Arial"/>
        </w:rPr>
        <w:t xml:space="preserve">2.- Prezioak </w:t>
      </w:r>
      <w:r w:rsidR="003E232D" w:rsidRPr="006C7A21">
        <w:rPr>
          <w:rFonts w:ascii="Arial" w:hAnsi="Arial" w:cs="Arial"/>
        </w:rPr>
        <w:t>SPKL</w:t>
      </w:r>
      <w:r w:rsidRPr="006C7A21">
        <w:rPr>
          <w:rFonts w:ascii="Arial" w:hAnsi="Arial" w:cs="Arial"/>
        </w:rPr>
        <w:t>n (103. artikuluan eta hurrengoetan) ezarritako moduan berrikusiko dira.</w:t>
      </w:r>
    </w:p>
    <w:p w:rsidR="00B068AE" w:rsidRPr="006C7A21" w:rsidRDefault="00B068AE" w:rsidP="007158EE">
      <w:pPr>
        <w:pStyle w:val="2izenburua"/>
        <w:spacing w:line="240" w:lineRule="atLeast"/>
        <w:jc w:val="both"/>
        <w:rPr>
          <w:i w:val="0"/>
          <w:sz w:val="22"/>
          <w:szCs w:val="22"/>
        </w:rPr>
      </w:pPr>
      <w:bookmarkStart w:id="45" w:name="_Toc63440882"/>
      <w:r w:rsidRPr="006C7A21">
        <w:rPr>
          <w:i w:val="0"/>
          <w:sz w:val="22"/>
          <w:szCs w:val="22"/>
        </w:rPr>
        <w:t xml:space="preserve">9.- </w:t>
      </w:r>
      <w:r w:rsidR="00344196" w:rsidRPr="006C7A21">
        <w:rPr>
          <w:i w:val="0"/>
          <w:sz w:val="22"/>
          <w:szCs w:val="22"/>
        </w:rPr>
        <w:t>Kontratuaren publizitatea</w:t>
      </w:r>
      <w:bookmarkEnd w:id="45"/>
      <w:r w:rsidRPr="006C7A21">
        <w:rPr>
          <w:i w:val="0"/>
          <w:sz w:val="22"/>
          <w:szCs w:val="22"/>
        </w:rPr>
        <w:t xml:space="preserve"> </w:t>
      </w:r>
    </w:p>
    <w:p w:rsidR="007C0FF6" w:rsidRPr="006C7A21" w:rsidRDefault="00B178EE" w:rsidP="00123C90">
      <w:pPr>
        <w:tabs>
          <w:tab w:val="left" w:pos="284"/>
        </w:tabs>
        <w:spacing w:before="60" w:line="240" w:lineRule="atLeast"/>
        <w:ind w:right="-1"/>
        <w:jc w:val="both"/>
        <w:rPr>
          <w:rFonts w:ascii="Arial" w:hAnsi="Arial" w:cs="Arial"/>
        </w:rPr>
      </w:pPr>
      <w:r w:rsidRPr="006C7A21">
        <w:rPr>
          <w:rFonts w:ascii="Arial" w:hAnsi="Arial" w:cs="Arial"/>
        </w:rPr>
        <w:t>1.</w:t>
      </w:r>
      <w:r w:rsidR="004574E1" w:rsidRPr="006C7A21">
        <w:rPr>
          <w:rFonts w:ascii="Arial" w:hAnsi="Arial" w:cs="Arial"/>
        </w:rPr>
        <w:t>-</w:t>
      </w:r>
      <w:r w:rsidRPr="006C7A21">
        <w:rPr>
          <w:rFonts w:ascii="Arial" w:hAnsi="Arial" w:cs="Arial"/>
        </w:rPr>
        <w:t xml:space="preserve"> </w:t>
      </w:r>
      <w:r w:rsidR="00A6201E" w:rsidRPr="006C7A21">
        <w:rPr>
          <w:rFonts w:ascii="Arial" w:hAnsi="Arial" w:cs="Arial"/>
        </w:rPr>
        <w:t>K</w:t>
      </w:r>
      <w:r w:rsidR="007C0FF6" w:rsidRPr="006C7A21">
        <w:rPr>
          <w:rFonts w:ascii="Arial" w:hAnsi="Arial" w:cs="Arial"/>
        </w:rPr>
        <w:t xml:space="preserve">ontratuak </w:t>
      </w:r>
      <w:r w:rsidR="003C6273" w:rsidRPr="006C7A21">
        <w:rPr>
          <w:rFonts w:ascii="Arial" w:hAnsi="Arial" w:cs="Arial"/>
        </w:rPr>
        <w:t>adjudika</w:t>
      </w:r>
      <w:r w:rsidR="007C0FF6" w:rsidRPr="006C7A21">
        <w:rPr>
          <w:rFonts w:ascii="Arial" w:hAnsi="Arial" w:cs="Arial"/>
        </w:rPr>
        <w:t>tzeko lizitazio iragarkia kontratatzailearen profilean argitaratuko da.</w:t>
      </w:r>
    </w:p>
    <w:p w:rsidR="00B178EE" w:rsidRPr="006C7A21" w:rsidRDefault="00B178EE" w:rsidP="00123C90">
      <w:pPr>
        <w:tabs>
          <w:tab w:val="left" w:pos="284"/>
        </w:tabs>
        <w:spacing w:before="60" w:line="240" w:lineRule="atLeast"/>
        <w:ind w:right="-1"/>
        <w:jc w:val="both"/>
        <w:rPr>
          <w:rFonts w:ascii="Arial" w:hAnsi="Arial" w:cs="Arial"/>
        </w:rPr>
      </w:pPr>
      <w:r w:rsidRPr="006C7A21">
        <w:rPr>
          <w:rFonts w:ascii="Arial" w:hAnsi="Arial" w:cs="Arial"/>
        </w:rPr>
        <w:t>2.</w:t>
      </w:r>
      <w:r w:rsidR="004574E1" w:rsidRPr="006C7A21">
        <w:rPr>
          <w:rFonts w:ascii="Arial" w:hAnsi="Arial" w:cs="Arial"/>
        </w:rPr>
        <w:t>-</w:t>
      </w:r>
      <w:r w:rsidRPr="006C7A21">
        <w:rPr>
          <w:rFonts w:ascii="Arial" w:hAnsi="Arial" w:cs="Arial"/>
        </w:rPr>
        <w:t xml:space="preserve"> Kontratatzailearen profilean, kontratua </w:t>
      </w:r>
      <w:r w:rsidR="003C6273" w:rsidRPr="006C7A21">
        <w:rPr>
          <w:rFonts w:ascii="Arial" w:hAnsi="Arial" w:cs="Arial"/>
        </w:rPr>
        <w:t>adjudika</w:t>
      </w:r>
      <w:r w:rsidRPr="006C7A21">
        <w:rPr>
          <w:rFonts w:ascii="Arial" w:hAnsi="Arial" w:cs="Arial"/>
        </w:rPr>
        <w:t xml:space="preserve">tzeko deialdiari buruzko informazioa emango da, </w:t>
      </w:r>
      <w:r w:rsidR="003C6273" w:rsidRPr="006C7A21">
        <w:rPr>
          <w:rFonts w:ascii="Arial" w:hAnsi="Arial" w:cs="Arial"/>
        </w:rPr>
        <w:t xml:space="preserve">administrazio </w:t>
      </w:r>
      <w:r w:rsidRPr="006C7A21">
        <w:rPr>
          <w:rFonts w:ascii="Arial" w:hAnsi="Arial" w:cs="Arial"/>
        </w:rPr>
        <w:t xml:space="preserve">klausula partikularren agiriekin eta, </w:t>
      </w:r>
      <w:r w:rsidR="00190275" w:rsidRPr="006C7A21">
        <w:rPr>
          <w:rFonts w:ascii="Arial" w:hAnsi="Arial" w:cs="Arial"/>
        </w:rPr>
        <w:t>hala badagokio</w:t>
      </w:r>
      <w:r w:rsidRPr="006C7A21">
        <w:rPr>
          <w:rFonts w:ascii="Arial" w:hAnsi="Arial" w:cs="Arial"/>
        </w:rPr>
        <w:t>, dokumentazio osagarriarekin batera.</w:t>
      </w:r>
    </w:p>
    <w:p w:rsidR="007C0FF6" w:rsidRPr="006C7A21" w:rsidRDefault="00B178EE" w:rsidP="00123C90">
      <w:pPr>
        <w:tabs>
          <w:tab w:val="left" w:pos="284"/>
        </w:tabs>
        <w:spacing w:before="60" w:line="240" w:lineRule="atLeast"/>
        <w:ind w:right="-1"/>
        <w:jc w:val="both"/>
        <w:rPr>
          <w:rFonts w:ascii="Arial" w:hAnsi="Arial" w:cs="Arial"/>
        </w:rPr>
      </w:pPr>
      <w:r w:rsidRPr="006C7A21">
        <w:rPr>
          <w:rFonts w:ascii="Arial" w:hAnsi="Arial" w:cs="Arial"/>
        </w:rPr>
        <w:t xml:space="preserve">3.- </w:t>
      </w:r>
      <w:r w:rsidR="007C0FF6" w:rsidRPr="006C7A21">
        <w:rPr>
          <w:rFonts w:ascii="Arial" w:hAnsi="Arial" w:cs="Arial"/>
        </w:rPr>
        <w:t xml:space="preserve">SPKLren 63. artikuluan jasotakoaren arabera kontratatzailearen profilean kontratu honi buruz argitaratuko den informazioa ezaugarrien taulako </w:t>
      </w:r>
      <w:hyperlink w:anchor="CC_02" w:history="1">
        <w:r w:rsidR="007C0FF6" w:rsidRPr="006C7A21">
          <w:rPr>
            <w:rStyle w:val="Hiperesteka"/>
            <w:rFonts w:ascii="Arial" w:hAnsi="Arial" w:cs="Arial"/>
            <w:b/>
          </w:rPr>
          <w:t>2. atalean</w:t>
        </w:r>
      </w:hyperlink>
      <w:r w:rsidR="007C0FF6" w:rsidRPr="006C7A21">
        <w:rPr>
          <w:rFonts w:ascii="Arial" w:hAnsi="Arial" w:cs="Arial"/>
        </w:rPr>
        <w:t xml:space="preserve"> adierazten den helbide elektronikoan kontsultatu ahal izango da.</w:t>
      </w:r>
    </w:p>
    <w:p w:rsidR="0006209A" w:rsidRPr="006C7A21" w:rsidRDefault="004A3067" w:rsidP="007158EE">
      <w:pPr>
        <w:pStyle w:val="2izenburua"/>
        <w:spacing w:line="240" w:lineRule="atLeast"/>
        <w:jc w:val="both"/>
        <w:rPr>
          <w:i w:val="0"/>
          <w:sz w:val="22"/>
          <w:szCs w:val="22"/>
        </w:rPr>
      </w:pPr>
      <w:bookmarkStart w:id="46" w:name="_Toc63440883"/>
      <w:r w:rsidRPr="006C7A21">
        <w:rPr>
          <w:i w:val="0"/>
          <w:sz w:val="22"/>
          <w:szCs w:val="22"/>
        </w:rPr>
        <w:t xml:space="preserve">10.- </w:t>
      </w:r>
      <w:r w:rsidR="00A47034" w:rsidRPr="006C7A21">
        <w:rPr>
          <w:i w:val="0"/>
          <w:sz w:val="22"/>
          <w:szCs w:val="22"/>
        </w:rPr>
        <w:t>Informazioa, zerga, ingurumen, emakume eta gizonen berdintasun, hizkuntza berdintasun, enpleguaren babes, lan baldintza eta laneko arriskuen prebentzio, eta datu babesaren arloan</w:t>
      </w:r>
      <w:bookmarkEnd w:id="46"/>
    </w:p>
    <w:p w:rsidR="008F5C91" w:rsidRPr="006C7A21" w:rsidRDefault="00935594" w:rsidP="00123C90">
      <w:pPr>
        <w:tabs>
          <w:tab w:val="left" w:pos="284"/>
        </w:tabs>
        <w:spacing w:before="60" w:line="240" w:lineRule="atLeast"/>
        <w:ind w:right="-1"/>
        <w:jc w:val="both"/>
        <w:rPr>
          <w:rFonts w:ascii="Arial" w:hAnsi="Arial" w:cs="Arial"/>
        </w:rPr>
      </w:pPr>
      <w:r w:rsidRPr="006C7A21">
        <w:rPr>
          <w:rFonts w:ascii="Arial" w:hAnsi="Arial" w:cs="Arial"/>
        </w:rPr>
        <w:t>Organismo hauetan lortu ahal izango da honelako gaiei buruz indarrean dauden obligazio eta xedapenen informazioa:</w:t>
      </w:r>
    </w:p>
    <w:p w:rsidR="009522F1" w:rsidRPr="006C7A21" w:rsidRDefault="009522F1" w:rsidP="002A2B92">
      <w:pPr>
        <w:pStyle w:val="Pa6"/>
        <w:numPr>
          <w:ilvl w:val="0"/>
          <w:numId w:val="8"/>
        </w:numPr>
        <w:tabs>
          <w:tab w:val="clear" w:pos="360"/>
          <w:tab w:val="left" w:pos="8504"/>
        </w:tabs>
        <w:spacing w:before="60" w:line="240" w:lineRule="atLeast"/>
        <w:ind w:left="851" w:hanging="284"/>
        <w:jc w:val="both"/>
        <w:rPr>
          <w:rFonts w:cs="Arial"/>
          <w:sz w:val="20"/>
          <w:szCs w:val="20"/>
          <w:lang w:val="eu-ES"/>
        </w:rPr>
      </w:pPr>
      <w:r w:rsidRPr="006C7A21">
        <w:rPr>
          <w:rFonts w:cs="Arial"/>
          <w:sz w:val="20"/>
          <w:szCs w:val="20"/>
          <w:lang w:val="eu-ES"/>
        </w:rPr>
        <w:t xml:space="preserve">Fiskalitatea: </w:t>
      </w:r>
      <w:r w:rsidR="00BA274C" w:rsidRPr="006C7A21">
        <w:rPr>
          <w:rFonts w:cs="Arial"/>
          <w:sz w:val="20"/>
          <w:szCs w:val="20"/>
          <w:lang w:val="eu-ES"/>
        </w:rPr>
        <w:t>Gipuzkoako Foru Aldundiko Ogasun eta Finantza Departamentua, eta gai</w:t>
      </w:r>
      <w:r w:rsidR="00A6201E" w:rsidRPr="006C7A21">
        <w:rPr>
          <w:rFonts w:cs="Arial"/>
          <w:sz w:val="20"/>
          <w:szCs w:val="20"/>
          <w:lang w:val="eu-ES"/>
        </w:rPr>
        <w:t>nerako zerga administrazioetan.</w:t>
      </w:r>
    </w:p>
    <w:p w:rsidR="00BA274C" w:rsidRPr="006C7A21" w:rsidRDefault="00BA274C" w:rsidP="002A2B92">
      <w:pPr>
        <w:pStyle w:val="Pa6"/>
        <w:numPr>
          <w:ilvl w:val="0"/>
          <w:numId w:val="8"/>
        </w:numPr>
        <w:tabs>
          <w:tab w:val="clear" w:pos="360"/>
          <w:tab w:val="left" w:pos="8504"/>
        </w:tabs>
        <w:spacing w:before="60" w:line="240" w:lineRule="atLeast"/>
        <w:ind w:left="851" w:hanging="284"/>
        <w:jc w:val="both"/>
        <w:rPr>
          <w:rFonts w:cs="Arial"/>
          <w:sz w:val="20"/>
          <w:szCs w:val="20"/>
          <w:lang w:val="eu-ES"/>
        </w:rPr>
      </w:pPr>
      <w:r w:rsidRPr="006C7A21">
        <w:rPr>
          <w:rFonts w:cs="Arial"/>
          <w:sz w:val="20"/>
          <w:szCs w:val="20"/>
          <w:lang w:val="eu-ES"/>
        </w:rPr>
        <w:lastRenderedPageBreak/>
        <w:t xml:space="preserve">Enpleguaren babesa, lan baldintzak eta lan arriskuen prebentzioa, eta desgaituak gizartean eta lan munduan txertatzea: </w:t>
      </w:r>
      <w:r w:rsidR="00F73736" w:rsidRPr="006C7A21">
        <w:rPr>
          <w:rFonts w:cs="Arial"/>
          <w:sz w:val="20"/>
          <w:szCs w:val="20"/>
          <w:lang w:val="eu-ES"/>
        </w:rPr>
        <w:t>Jaurlaritzako Lan eta Justizia Saileko Laneko eta Gizarte Segurantzako Zuzendaritza.</w:t>
      </w:r>
    </w:p>
    <w:p w:rsidR="00617C24" w:rsidRPr="006C7A21" w:rsidRDefault="00F73736" w:rsidP="002A2B92">
      <w:pPr>
        <w:pStyle w:val="Pa6"/>
        <w:numPr>
          <w:ilvl w:val="0"/>
          <w:numId w:val="8"/>
        </w:numPr>
        <w:tabs>
          <w:tab w:val="clear" w:pos="360"/>
          <w:tab w:val="left" w:pos="8504"/>
        </w:tabs>
        <w:spacing w:before="60" w:line="240" w:lineRule="atLeast"/>
        <w:ind w:left="851" w:hanging="284"/>
        <w:jc w:val="both"/>
        <w:rPr>
          <w:rFonts w:cs="Arial"/>
          <w:sz w:val="20"/>
          <w:szCs w:val="20"/>
          <w:lang w:val="eu-ES"/>
        </w:rPr>
      </w:pPr>
      <w:r w:rsidRPr="006C7A21">
        <w:rPr>
          <w:rFonts w:cs="Arial"/>
          <w:sz w:val="20"/>
          <w:szCs w:val="20"/>
          <w:lang w:val="eu-ES"/>
        </w:rPr>
        <w:t xml:space="preserve">Emakumeen eta gizonen arteko berdintasuna: Emakunde organismo autonomoa. </w:t>
      </w:r>
    </w:p>
    <w:p w:rsidR="00F73736" w:rsidRPr="006C7A21" w:rsidRDefault="00617C24" w:rsidP="002A2B92">
      <w:pPr>
        <w:pStyle w:val="Pa6"/>
        <w:numPr>
          <w:ilvl w:val="0"/>
          <w:numId w:val="8"/>
        </w:numPr>
        <w:tabs>
          <w:tab w:val="clear" w:pos="360"/>
          <w:tab w:val="left" w:pos="8504"/>
        </w:tabs>
        <w:spacing w:before="60" w:line="240" w:lineRule="atLeast"/>
        <w:ind w:left="851" w:hanging="284"/>
        <w:jc w:val="both"/>
        <w:rPr>
          <w:rFonts w:cs="Arial"/>
          <w:sz w:val="20"/>
          <w:szCs w:val="20"/>
          <w:lang w:val="eu-ES"/>
        </w:rPr>
      </w:pPr>
      <w:r w:rsidRPr="006C7A21">
        <w:rPr>
          <w:rFonts w:cs="Arial"/>
          <w:sz w:val="20"/>
          <w:szCs w:val="20"/>
          <w:lang w:val="eu-ES"/>
        </w:rPr>
        <w:t>Hizkuntza berdintasuna: Jaurlaritzako Hizkuntza Politikako Sailburuordetza.</w:t>
      </w:r>
    </w:p>
    <w:p w:rsidR="00B068AE" w:rsidRPr="006C7A21" w:rsidRDefault="00B068AE" w:rsidP="002A2B92">
      <w:pPr>
        <w:pStyle w:val="Pa6"/>
        <w:numPr>
          <w:ilvl w:val="0"/>
          <w:numId w:val="8"/>
        </w:numPr>
        <w:tabs>
          <w:tab w:val="clear" w:pos="360"/>
          <w:tab w:val="left" w:pos="8504"/>
        </w:tabs>
        <w:spacing w:before="60" w:line="240" w:lineRule="atLeast"/>
        <w:ind w:left="851" w:hanging="284"/>
        <w:jc w:val="both"/>
        <w:rPr>
          <w:rFonts w:cs="Arial"/>
          <w:sz w:val="20"/>
          <w:szCs w:val="20"/>
          <w:lang w:val="eu-ES"/>
        </w:rPr>
      </w:pPr>
      <w:r w:rsidRPr="006C7A21">
        <w:rPr>
          <w:rFonts w:cs="Arial"/>
          <w:sz w:val="20"/>
          <w:szCs w:val="20"/>
          <w:lang w:val="eu-ES"/>
        </w:rPr>
        <w:t>Ingurumenaren babesa: Gipuzkoako Foru Aldundiko Ingurumeneko eta Obra Hidraulikoetako Departamentuko Ingurumen Zuzendaritza Nagusia. IHOBE SA (Ingurumen Jarduketarako Sozietate Publikoa).</w:t>
      </w:r>
    </w:p>
    <w:p w:rsidR="00F73736" w:rsidRPr="006C7A21" w:rsidRDefault="00F73736" w:rsidP="002A2B92">
      <w:pPr>
        <w:pStyle w:val="Pa6"/>
        <w:numPr>
          <w:ilvl w:val="0"/>
          <w:numId w:val="8"/>
        </w:numPr>
        <w:tabs>
          <w:tab w:val="clear" w:pos="360"/>
          <w:tab w:val="left" w:pos="8504"/>
        </w:tabs>
        <w:spacing w:before="60" w:line="240" w:lineRule="atLeast"/>
        <w:ind w:left="851" w:hanging="284"/>
        <w:jc w:val="both"/>
        <w:rPr>
          <w:rFonts w:cs="Arial"/>
          <w:sz w:val="20"/>
          <w:szCs w:val="20"/>
          <w:lang w:val="eu-ES"/>
        </w:rPr>
      </w:pPr>
      <w:r w:rsidRPr="006C7A21">
        <w:rPr>
          <w:rFonts w:cs="Arial"/>
          <w:sz w:val="20"/>
          <w:szCs w:val="20"/>
          <w:lang w:val="eu-ES"/>
        </w:rPr>
        <w:t>Datu pertsonalak babesa: Datuak Babesteko Euskal Agentzia.</w:t>
      </w:r>
    </w:p>
    <w:p w:rsidR="00114BDF" w:rsidRPr="006C7A21" w:rsidRDefault="00371859" w:rsidP="007158EE">
      <w:pPr>
        <w:pStyle w:val="2izenburua"/>
        <w:spacing w:line="240" w:lineRule="atLeast"/>
        <w:jc w:val="both"/>
        <w:rPr>
          <w:i w:val="0"/>
          <w:sz w:val="22"/>
          <w:szCs w:val="22"/>
        </w:rPr>
      </w:pPr>
      <w:bookmarkStart w:id="47" w:name="_Toc63440884"/>
      <w:r w:rsidRPr="006C7A21">
        <w:rPr>
          <w:i w:val="0"/>
          <w:sz w:val="22"/>
          <w:szCs w:val="22"/>
        </w:rPr>
        <w:t xml:space="preserve">11.- </w:t>
      </w:r>
      <w:r w:rsidR="00C02E55" w:rsidRPr="006C7A21">
        <w:rPr>
          <w:i w:val="0"/>
          <w:sz w:val="22"/>
          <w:szCs w:val="22"/>
        </w:rPr>
        <w:t>Kontr</w:t>
      </w:r>
      <w:r w:rsidR="00281286" w:rsidRPr="006C7A21">
        <w:rPr>
          <w:i w:val="0"/>
          <w:sz w:val="22"/>
          <w:szCs w:val="22"/>
        </w:rPr>
        <w:t>atuaren araubide juridikoa eta A</w:t>
      </w:r>
      <w:r w:rsidR="00C02E55" w:rsidRPr="006C7A21">
        <w:rPr>
          <w:i w:val="0"/>
          <w:sz w:val="22"/>
          <w:szCs w:val="22"/>
        </w:rPr>
        <w:t>dministrazioaren eskumenak</w:t>
      </w:r>
      <w:bookmarkEnd w:id="47"/>
    </w:p>
    <w:p w:rsidR="00C33796" w:rsidRPr="006C7A21" w:rsidRDefault="00A0090B" w:rsidP="00123C90">
      <w:pPr>
        <w:spacing w:before="60" w:line="240" w:lineRule="atLeast"/>
        <w:ind w:right="-1"/>
        <w:jc w:val="both"/>
        <w:rPr>
          <w:rFonts w:ascii="Arial" w:hAnsi="Arial" w:cs="Arial"/>
        </w:rPr>
      </w:pPr>
      <w:r w:rsidRPr="006C7A21">
        <w:rPr>
          <w:rFonts w:ascii="Arial" w:hAnsi="Arial" w:cs="Arial"/>
        </w:rPr>
        <w:t>1.- Kontratu honek</w:t>
      </w:r>
      <w:r w:rsidR="003C6273" w:rsidRPr="006C7A21">
        <w:rPr>
          <w:rFonts w:ascii="Arial" w:hAnsi="Arial" w:cs="Arial"/>
        </w:rPr>
        <w:t xml:space="preserve"> administrazio </w:t>
      </w:r>
      <w:r w:rsidRPr="006C7A21">
        <w:rPr>
          <w:rFonts w:ascii="Arial" w:hAnsi="Arial" w:cs="Arial"/>
        </w:rPr>
        <w:t>izaera du, SPKLren 25. artikuluaren arabera.</w:t>
      </w:r>
      <w:r w:rsidR="00C33796" w:rsidRPr="006C7A21">
        <w:rPr>
          <w:rFonts w:ascii="Arial" w:hAnsi="Arial" w:cs="Arial"/>
        </w:rPr>
        <w:t xml:space="preserve"> </w:t>
      </w:r>
      <w:r w:rsidRPr="006C7A21">
        <w:rPr>
          <w:rFonts w:ascii="Arial" w:hAnsi="Arial" w:cs="Arial"/>
        </w:rPr>
        <w:t>Alde</w:t>
      </w:r>
      <w:r w:rsidR="00A6201E" w:rsidRPr="006C7A21">
        <w:rPr>
          <w:rFonts w:ascii="Arial" w:hAnsi="Arial" w:cs="Arial"/>
        </w:rPr>
        <w:t>rdi</w:t>
      </w:r>
      <w:r w:rsidRPr="006C7A21">
        <w:rPr>
          <w:rFonts w:ascii="Arial" w:hAnsi="Arial" w:cs="Arial"/>
        </w:rPr>
        <w:t xml:space="preserve">ak </w:t>
      </w:r>
      <w:r w:rsidR="00C449F2" w:rsidRPr="006C7A21">
        <w:rPr>
          <w:rFonts w:ascii="Arial" w:hAnsi="Arial" w:cs="Arial"/>
        </w:rPr>
        <w:t xml:space="preserve">klausula agiri </w:t>
      </w:r>
      <w:r w:rsidRPr="006C7A21">
        <w:rPr>
          <w:rFonts w:ascii="Arial" w:hAnsi="Arial" w:cs="Arial"/>
        </w:rPr>
        <w:t>honetan eta dena delako proiektuan jasotakoari espresuki lotuta gelditzen dira.</w:t>
      </w:r>
    </w:p>
    <w:p w:rsidR="0049177D" w:rsidRPr="006C7A21" w:rsidRDefault="0049177D" w:rsidP="00123C90">
      <w:pPr>
        <w:spacing w:before="60" w:line="240" w:lineRule="atLeast"/>
        <w:ind w:right="-1"/>
        <w:jc w:val="both"/>
        <w:rPr>
          <w:rFonts w:ascii="Arial" w:hAnsi="Arial" w:cs="Arial"/>
        </w:rPr>
      </w:pPr>
      <w:r w:rsidRPr="006C7A21">
        <w:rPr>
          <w:rFonts w:ascii="Arial" w:hAnsi="Arial" w:cs="Arial"/>
        </w:rPr>
        <w:t>2.-</w:t>
      </w:r>
      <w:r w:rsidR="001E2132" w:rsidRPr="006C7A21">
        <w:rPr>
          <w:rFonts w:ascii="Arial" w:hAnsi="Arial" w:cs="Arial"/>
        </w:rPr>
        <w:t xml:space="preserve"> </w:t>
      </w:r>
      <w:r w:rsidR="00EC30FA" w:rsidRPr="006C7A21">
        <w:rPr>
          <w:rFonts w:ascii="Arial" w:hAnsi="Arial" w:cs="Arial"/>
        </w:rPr>
        <w:t>Baldintza agiri</w:t>
      </w:r>
      <w:r w:rsidRPr="006C7A21">
        <w:rPr>
          <w:rFonts w:ascii="Arial" w:hAnsi="Arial" w:cs="Arial"/>
        </w:rPr>
        <w:t xml:space="preserve">etan aurreikusten ez denerako, kontratua honako hauek arautuko dute: </w:t>
      </w:r>
      <w:r w:rsidR="003E232D" w:rsidRPr="006C7A21">
        <w:rPr>
          <w:rFonts w:ascii="Arial" w:hAnsi="Arial" w:cs="Arial"/>
        </w:rPr>
        <w:t>SPKL</w:t>
      </w:r>
      <w:r w:rsidR="00A6201E" w:rsidRPr="006C7A21">
        <w:rPr>
          <w:rFonts w:ascii="Arial" w:hAnsi="Arial" w:cs="Arial"/>
        </w:rPr>
        <w:t>k</w:t>
      </w:r>
      <w:r w:rsidRPr="006C7A21">
        <w:rPr>
          <w:rFonts w:ascii="Arial" w:hAnsi="Arial" w:cs="Arial"/>
        </w:rPr>
        <w:t xml:space="preserve">, Sektore Publikoko Kontratuei buruzko urriaren </w:t>
      </w:r>
      <w:r w:rsidR="00671C01" w:rsidRPr="006C7A21">
        <w:rPr>
          <w:rFonts w:ascii="Arial" w:hAnsi="Arial" w:cs="Arial"/>
        </w:rPr>
        <w:t>30eko 30/2007</w:t>
      </w:r>
      <w:r w:rsidRPr="006C7A21">
        <w:rPr>
          <w:rFonts w:ascii="Arial" w:hAnsi="Arial" w:cs="Arial"/>
        </w:rPr>
        <w:t xml:space="preserve"> Legea partzialki garatzeko maiatzaren </w:t>
      </w:r>
      <w:r w:rsidR="00671C01" w:rsidRPr="006C7A21">
        <w:rPr>
          <w:rFonts w:ascii="Arial" w:hAnsi="Arial" w:cs="Arial"/>
        </w:rPr>
        <w:t xml:space="preserve">8ko 817/2009 </w:t>
      </w:r>
      <w:r w:rsidRPr="006C7A21">
        <w:rPr>
          <w:rFonts w:ascii="Arial" w:hAnsi="Arial" w:cs="Arial"/>
        </w:rPr>
        <w:t>Errege Dekretuak (817/2009 E</w:t>
      </w:r>
      <w:r w:rsidR="00671C01" w:rsidRPr="006C7A21">
        <w:rPr>
          <w:rFonts w:ascii="Arial" w:hAnsi="Arial" w:cs="Arial"/>
        </w:rPr>
        <w:t>rrege Dekretua)</w:t>
      </w:r>
      <w:r w:rsidR="00CA76CE" w:rsidRPr="006C7A21">
        <w:rPr>
          <w:rFonts w:ascii="Arial" w:hAnsi="Arial" w:cs="Arial"/>
        </w:rPr>
        <w:t>,</w:t>
      </w:r>
      <w:r w:rsidR="00671C01" w:rsidRPr="006C7A21">
        <w:rPr>
          <w:rFonts w:ascii="Arial" w:hAnsi="Arial" w:cs="Arial"/>
        </w:rPr>
        <w:t xml:space="preserve"> </w:t>
      </w:r>
      <w:r w:rsidR="004558D4" w:rsidRPr="006C7A21">
        <w:rPr>
          <w:rFonts w:ascii="Arial" w:hAnsi="Arial" w:cs="Arial"/>
        </w:rPr>
        <w:t>AP</w:t>
      </w:r>
      <w:r w:rsidR="003E232D" w:rsidRPr="006C7A21">
        <w:rPr>
          <w:rFonts w:ascii="Arial" w:hAnsi="Arial" w:cs="Arial"/>
        </w:rPr>
        <w:t>KL</w:t>
      </w:r>
      <w:r w:rsidR="004558D4" w:rsidRPr="006C7A21">
        <w:rPr>
          <w:rFonts w:ascii="Arial" w:hAnsi="Arial" w:cs="Arial"/>
        </w:rPr>
        <w:t>EO</w:t>
      </w:r>
      <w:r w:rsidR="007577FA" w:rsidRPr="006C7A21">
        <w:rPr>
          <w:rFonts w:ascii="Arial" w:hAnsi="Arial" w:cs="Arial"/>
        </w:rPr>
        <w:t>k</w:t>
      </w:r>
      <w:r w:rsidR="00CA76CE" w:rsidRPr="006C7A21">
        <w:rPr>
          <w:rFonts w:ascii="Arial" w:hAnsi="Arial" w:cs="Arial"/>
        </w:rPr>
        <w:t>,</w:t>
      </w:r>
      <w:r w:rsidRPr="006C7A21">
        <w:rPr>
          <w:rFonts w:ascii="Arial" w:hAnsi="Arial" w:cs="Arial"/>
        </w:rPr>
        <w:t xml:space="preserve"> nahiz abenduaren 31</w:t>
      </w:r>
      <w:r w:rsidR="00671C01" w:rsidRPr="006C7A21">
        <w:rPr>
          <w:rFonts w:ascii="Arial" w:hAnsi="Arial" w:cs="Arial"/>
        </w:rPr>
        <w:t xml:space="preserve">ko 3854/1970 </w:t>
      </w:r>
      <w:r w:rsidRPr="006C7A21">
        <w:rPr>
          <w:rFonts w:ascii="Arial" w:hAnsi="Arial" w:cs="Arial"/>
        </w:rPr>
        <w:t>Dekretuz onartutako Estatuko obrak kontratatzeko Administra</w:t>
      </w:r>
      <w:r w:rsidR="00780543" w:rsidRPr="006C7A21">
        <w:rPr>
          <w:rFonts w:ascii="Arial" w:hAnsi="Arial" w:cs="Arial"/>
        </w:rPr>
        <w:t>zio Klausula Partikularren Agiriak</w:t>
      </w:r>
      <w:r w:rsidRPr="006C7A21">
        <w:rPr>
          <w:rFonts w:ascii="Arial" w:hAnsi="Arial" w:cs="Arial"/>
        </w:rPr>
        <w:t xml:space="preserve">, aurrekoetan aurreikusten ez denerako. </w:t>
      </w:r>
      <w:r w:rsidR="00671C01" w:rsidRPr="006C7A21">
        <w:rPr>
          <w:rFonts w:ascii="Arial" w:hAnsi="Arial" w:cs="Arial"/>
        </w:rPr>
        <w:t>Gainera, Euskal Autonomia Erkidegoko mailan (zenbait klausula sozial kontratazio publikoan sartzeko apirilaren 7ko 3/2016 Legea) nahiz Gipuzkoako Foru Aldundiaren mailan kontratazioa arautzeko ezarritako beste edozein xedapenek arautuko dute, baldin eta aplikagarri badira.</w:t>
      </w:r>
    </w:p>
    <w:p w:rsidR="00C33796" w:rsidRPr="006C7A21" w:rsidRDefault="00607DF5" w:rsidP="00123C90">
      <w:pPr>
        <w:spacing w:before="60" w:line="240" w:lineRule="atLeast"/>
        <w:ind w:right="-1"/>
        <w:jc w:val="both"/>
        <w:rPr>
          <w:rFonts w:ascii="Arial" w:hAnsi="Arial" w:cs="Arial"/>
        </w:rPr>
      </w:pPr>
      <w:r w:rsidRPr="006C7A21">
        <w:rPr>
          <w:rFonts w:ascii="Arial" w:hAnsi="Arial" w:cs="Arial"/>
        </w:rPr>
        <w:t>3</w:t>
      </w:r>
      <w:r w:rsidR="00B47F26" w:rsidRPr="006C7A21">
        <w:rPr>
          <w:rFonts w:ascii="Arial" w:hAnsi="Arial" w:cs="Arial"/>
        </w:rPr>
        <w:t>.- Nolanahi ere, aurretik aipatutako lege</w:t>
      </w:r>
      <w:r w:rsidR="005302DF" w:rsidRPr="006C7A21">
        <w:rPr>
          <w:rFonts w:ascii="Arial" w:hAnsi="Arial" w:cs="Arial"/>
        </w:rPr>
        <w:t>zko</w:t>
      </w:r>
      <w:r w:rsidR="00B47F26" w:rsidRPr="006C7A21">
        <w:rPr>
          <w:rFonts w:ascii="Arial" w:hAnsi="Arial" w:cs="Arial"/>
        </w:rPr>
        <w:t xml:space="preserve"> eta erregelamendu</w:t>
      </w:r>
      <w:r w:rsidR="005302DF" w:rsidRPr="006C7A21">
        <w:rPr>
          <w:rFonts w:ascii="Arial" w:hAnsi="Arial" w:cs="Arial"/>
        </w:rPr>
        <w:t>zko</w:t>
      </w:r>
      <w:r w:rsidR="00B47F26" w:rsidRPr="006C7A21">
        <w:rPr>
          <w:rFonts w:ascii="Arial" w:hAnsi="Arial" w:cs="Arial"/>
        </w:rPr>
        <w:t xml:space="preserve"> arauak SPKLren aurka ez doazen guztiak aplikatuko dira.</w:t>
      </w:r>
    </w:p>
    <w:p w:rsidR="00C33796" w:rsidRPr="006C7A21" w:rsidRDefault="00607DF5" w:rsidP="00123C90">
      <w:pPr>
        <w:spacing w:before="60" w:line="240" w:lineRule="atLeast"/>
        <w:ind w:right="-1"/>
        <w:jc w:val="both"/>
        <w:rPr>
          <w:rFonts w:ascii="Arial" w:hAnsi="Arial" w:cs="Arial"/>
        </w:rPr>
      </w:pPr>
      <w:r w:rsidRPr="006C7A21">
        <w:rPr>
          <w:rFonts w:ascii="Arial" w:hAnsi="Arial" w:cs="Arial"/>
        </w:rPr>
        <w:t>4</w:t>
      </w:r>
      <w:r w:rsidR="00B47F26" w:rsidRPr="006C7A21">
        <w:rPr>
          <w:rFonts w:ascii="Arial" w:hAnsi="Arial" w:cs="Arial"/>
        </w:rPr>
        <w:t>.- Ordezko gisa, zuzenbide administratiboko gainerako arauak aplikatuko dira eta, horiek izan ezean, zuzenbide pribatuko arauak.</w:t>
      </w:r>
    </w:p>
    <w:p w:rsidR="0015676A" w:rsidRPr="006C7A21" w:rsidRDefault="00607DF5" w:rsidP="00123C90">
      <w:pPr>
        <w:spacing w:before="60" w:line="240" w:lineRule="atLeast"/>
        <w:ind w:right="-1"/>
        <w:jc w:val="both"/>
        <w:rPr>
          <w:rFonts w:ascii="Arial" w:hAnsi="Arial" w:cs="Arial"/>
        </w:rPr>
      </w:pPr>
      <w:r w:rsidRPr="006C7A21">
        <w:rPr>
          <w:rFonts w:ascii="Arial" w:hAnsi="Arial" w:cs="Arial"/>
        </w:rPr>
        <w:t>5</w:t>
      </w:r>
      <w:r w:rsidR="009877A0" w:rsidRPr="006C7A21">
        <w:rPr>
          <w:rFonts w:ascii="Arial" w:hAnsi="Arial" w:cs="Arial"/>
        </w:rPr>
        <w:t xml:space="preserve">.- </w:t>
      </w:r>
      <w:r w:rsidR="00FC6E49" w:rsidRPr="006C7A21">
        <w:rPr>
          <w:rFonts w:ascii="Arial" w:hAnsi="Arial" w:cs="Arial"/>
        </w:rPr>
        <w:t xml:space="preserve">Klausula agiri </w:t>
      </w:r>
      <w:r w:rsidR="009877A0" w:rsidRPr="006C7A21">
        <w:rPr>
          <w:rFonts w:ascii="Arial" w:hAnsi="Arial" w:cs="Arial"/>
        </w:rPr>
        <w:t xml:space="preserve">honen eta kontratuko beste dokumentuetako edozeinen artean desadostasunik izanez gero, </w:t>
      </w:r>
      <w:r w:rsidR="00C449F2" w:rsidRPr="006C7A21">
        <w:rPr>
          <w:rFonts w:ascii="Arial" w:hAnsi="Arial" w:cs="Arial"/>
        </w:rPr>
        <w:t xml:space="preserve">klausula agiri </w:t>
      </w:r>
      <w:r w:rsidR="009877A0" w:rsidRPr="006C7A21">
        <w:rPr>
          <w:rFonts w:ascii="Arial" w:hAnsi="Arial" w:cs="Arial"/>
        </w:rPr>
        <w:t>hau nagusituko da.</w:t>
      </w:r>
      <w:r w:rsidR="00114BDF" w:rsidRPr="006C7A21">
        <w:rPr>
          <w:rFonts w:ascii="Arial" w:hAnsi="Arial" w:cs="Arial"/>
        </w:rPr>
        <w:t xml:space="preserve"> </w:t>
      </w:r>
    </w:p>
    <w:p w:rsidR="00114BDF" w:rsidRPr="006C7A21" w:rsidRDefault="00607DF5" w:rsidP="00123C90">
      <w:pPr>
        <w:spacing w:before="60" w:line="240" w:lineRule="atLeast"/>
        <w:ind w:right="-1"/>
        <w:jc w:val="both"/>
        <w:rPr>
          <w:rFonts w:ascii="Arial" w:hAnsi="Arial" w:cs="Arial"/>
        </w:rPr>
      </w:pPr>
      <w:r w:rsidRPr="006C7A21">
        <w:rPr>
          <w:rFonts w:ascii="Arial" w:hAnsi="Arial" w:cs="Arial"/>
        </w:rPr>
        <w:t>6</w:t>
      </w:r>
      <w:r w:rsidR="009877A0" w:rsidRPr="006C7A21">
        <w:rPr>
          <w:rFonts w:ascii="Arial" w:hAnsi="Arial" w:cs="Arial"/>
        </w:rPr>
        <w:t xml:space="preserve">.- Kontratuko klausulak, kontratuaren parte diren bestelako dokumentuak eta gauza hitzartua </w:t>
      </w:r>
      <w:r w:rsidR="000165E3" w:rsidRPr="006C7A21">
        <w:rPr>
          <w:rFonts w:ascii="Arial" w:hAnsi="Arial" w:cs="Arial"/>
        </w:rPr>
        <w:t>betetze</w:t>
      </w:r>
      <w:r w:rsidR="009877A0" w:rsidRPr="006C7A21">
        <w:rPr>
          <w:rFonts w:ascii="Arial" w:hAnsi="Arial" w:cs="Arial"/>
        </w:rPr>
        <w:t xml:space="preserve">ko unean aplikagarriak diren jarraibide edo arauak, edo horien alderdiren bat, ez ezagutzeak ez du </w:t>
      </w:r>
      <w:r w:rsidR="003C6273" w:rsidRPr="006C7A21">
        <w:rPr>
          <w:rFonts w:ascii="Arial" w:hAnsi="Arial" w:cs="Arial"/>
        </w:rPr>
        <w:t>adjudikazio</w:t>
      </w:r>
      <w:r w:rsidR="009877A0" w:rsidRPr="006C7A21">
        <w:rPr>
          <w:rFonts w:ascii="Arial" w:hAnsi="Arial" w:cs="Arial"/>
        </w:rPr>
        <w:t>duna horiek guztiak betetzetik salbuesten.</w:t>
      </w:r>
      <w:r w:rsidR="00114BDF" w:rsidRPr="006C7A21">
        <w:rPr>
          <w:rFonts w:ascii="Arial" w:hAnsi="Arial" w:cs="Arial"/>
        </w:rPr>
        <w:t xml:space="preserve"> </w:t>
      </w:r>
    </w:p>
    <w:p w:rsidR="00607DF5" w:rsidRPr="006C7A21" w:rsidRDefault="00607DF5" w:rsidP="00123C90">
      <w:pPr>
        <w:spacing w:before="60" w:line="240" w:lineRule="atLeast"/>
        <w:ind w:right="-1"/>
        <w:jc w:val="both"/>
        <w:rPr>
          <w:rFonts w:ascii="Arial" w:hAnsi="Arial" w:cs="Arial"/>
        </w:rPr>
      </w:pPr>
      <w:r w:rsidRPr="006C7A21">
        <w:rPr>
          <w:rFonts w:ascii="Arial" w:hAnsi="Arial" w:cs="Arial"/>
        </w:rPr>
        <w:t xml:space="preserve">7.- SPKLren 190. artikuluan aurreikusiarekin bat, kontratazio organoak du </w:t>
      </w:r>
      <w:r w:rsidR="003C6273" w:rsidRPr="006C7A21">
        <w:rPr>
          <w:rFonts w:ascii="Arial" w:hAnsi="Arial" w:cs="Arial"/>
        </w:rPr>
        <w:t>administrazio kontratu</w:t>
      </w:r>
      <w:r w:rsidR="00694877" w:rsidRPr="006C7A21">
        <w:rPr>
          <w:rFonts w:ascii="Arial" w:hAnsi="Arial" w:cs="Arial"/>
        </w:rPr>
        <w:t>a interpretatzeko eta hori</w:t>
      </w:r>
      <w:r w:rsidRPr="006C7A21">
        <w:rPr>
          <w:rFonts w:ascii="Arial" w:hAnsi="Arial" w:cs="Arial"/>
        </w:rPr>
        <w:t xml:space="preserve"> betetzeko unean sortzen diren zalantzak erabakitzeko eskumena. Era berean, egindako kontratua aldatu ahal izango du, eta hori suntsiaraztea erabaki ahal izango du, betiere SPKLk eta berau garatzeko xedapenek jasotzen dituzten mugen barnean eta baldintzetan eta aipatzen dituzten ondorioekin. </w:t>
      </w:r>
    </w:p>
    <w:p w:rsidR="00C921B2" w:rsidRPr="006C7A21" w:rsidRDefault="00607DF5" w:rsidP="00123C90">
      <w:pPr>
        <w:spacing w:before="60" w:line="240" w:lineRule="atLeast"/>
        <w:ind w:right="-1"/>
        <w:jc w:val="both"/>
        <w:rPr>
          <w:rFonts w:ascii="Arial" w:hAnsi="Arial" w:cs="Arial"/>
        </w:rPr>
      </w:pPr>
      <w:r w:rsidRPr="006C7A21">
        <w:rPr>
          <w:rFonts w:ascii="Arial" w:hAnsi="Arial" w:cs="Arial"/>
        </w:rPr>
        <w:t>8</w:t>
      </w:r>
      <w:r w:rsidR="00C921B2" w:rsidRPr="006C7A21">
        <w:rPr>
          <w:rFonts w:ascii="Arial" w:hAnsi="Arial" w:cs="Arial"/>
        </w:rPr>
        <w:t xml:space="preserve">.- Kontratua aplikatu edo interpretatzerakoan, </w:t>
      </w:r>
      <w:r w:rsidR="00266365" w:rsidRPr="006C7A21">
        <w:rPr>
          <w:rFonts w:ascii="Arial" w:hAnsi="Arial" w:cs="Arial"/>
        </w:rPr>
        <w:t>egikari</w:t>
      </w:r>
      <w:r w:rsidR="00C921B2" w:rsidRPr="006C7A21">
        <w:rPr>
          <w:rFonts w:ascii="Arial" w:hAnsi="Arial" w:cs="Arial"/>
        </w:rPr>
        <w:t xml:space="preserve">tzean, aldatzean, </w:t>
      </w:r>
      <w:r w:rsidR="00266365" w:rsidRPr="006C7A21">
        <w:rPr>
          <w:rFonts w:ascii="Arial" w:hAnsi="Arial" w:cs="Arial"/>
        </w:rPr>
        <w:t>betet</w:t>
      </w:r>
      <w:r w:rsidR="00C921B2" w:rsidRPr="006C7A21">
        <w:rPr>
          <w:rFonts w:ascii="Arial" w:hAnsi="Arial" w:cs="Arial"/>
        </w:rPr>
        <w:t>zean edo suntsiaraztean sor litezkeen auziak Foru Aldundiko organo eskudunek erabakiko dituzte, kon</w:t>
      </w:r>
      <w:r w:rsidR="009F4311" w:rsidRPr="006C7A21">
        <w:rPr>
          <w:rFonts w:ascii="Arial" w:hAnsi="Arial" w:cs="Arial"/>
        </w:rPr>
        <w:t>tratistari entzun ondoren, SPKLk</w:t>
      </w:r>
      <w:r w:rsidR="00C921B2" w:rsidRPr="006C7A21">
        <w:rPr>
          <w:rFonts w:ascii="Arial" w:hAnsi="Arial" w:cs="Arial"/>
        </w:rPr>
        <w:t xml:space="preserve"> 191. artikuluan eta </w:t>
      </w:r>
      <w:r w:rsidR="00EC10E7" w:rsidRPr="006C7A21">
        <w:rPr>
          <w:rFonts w:ascii="Arial" w:hAnsi="Arial" w:cs="Arial"/>
        </w:rPr>
        <w:t>APKLE</w:t>
      </w:r>
      <w:r w:rsidR="003E232D" w:rsidRPr="006C7A21">
        <w:rPr>
          <w:rFonts w:ascii="Arial" w:hAnsi="Arial" w:cs="Arial"/>
        </w:rPr>
        <w:t>O</w:t>
      </w:r>
      <w:r w:rsidR="00C921B2" w:rsidRPr="006C7A21">
        <w:rPr>
          <w:rFonts w:ascii="Arial" w:hAnsi="Arial" w:cs="Arial"/>
        </w:rPr>
        <w:t>k 97. artikuluan ezarritako prozedurari jarraituz. Organo horiek hartzen dituzten erabakiak betearazi beharrekoak izango dira berehala.</w:t>
      </w:r>
    </w:p>
    <w:p w:rsidR="00DB6A16" w:rsidRPr="006C7A21" w:rsidRDefault="00A448D8" w:rsidP="00123C90">
      <w:pPr>
        <w:autoSpaceDE w:val="0"/>
        <w:autoSpaceDN w:val="0"/>
        <w:adjustRightInd w:val="0"/>
        <w:spacing w:before="60" w:line="240" w:lineRule="atLeast"/>
        <w:ind w:right="-1"/>
        <w:jc w:val="both"/>
        <w:rPr>
          <w:rFonts w:ascii="Arial" w:hAnsi="Arial" w:cs="Arial"/>
        </w:rPr>
      </w:pPr>
      <w:r w:rsidRPr="006C7A21">
        <w:rPr>
          <w:rFonts w:ascii="Arial" w:hAnsi="Arial" w:cs="Arial"/>
        </w:rPr>
        <w:t>9</w:t>
      </w:r>
      <w:r w:rsidR="009877A0" w:rsidRPr="006C7A21">
        <w:rPr>
          <w:rFonts w:ascii="Arial" w:hAnsi="Arial" w:cs="Arial"/>
        </w:rPr>
        <w:t xml:space="preserve">.- Interesdun baten eskariz hasitako prozeduretan, berariaz bestelakorik ezarri ez bada eta </w:t>
      </w:r>
      <w:r w:rsidR="000165E3" w:rsidRPr="006C7A21">
        <w:rPr>
          <w:rFonts w:ascii="Arial" w:hAnsi="Arial" w:cs="Arial"/>
        </w:rPr>
        <w:t xml:space="preserve">horien </w:t>
      </w:r>
      <w:r w:rsidR="003C6273" w:rsidRPr="006C7A21">
        <w:rPr>
          <w:rFonts w:ascii="Arial" w:hAnsi="Arial" w:cs="Arial"/>
        </w:rPr>
        <w:t>objektu</w:t>
      </w:r>
      <w:r w:rsidR="000165E3" w:rsidRPr="006C7A21">
        <w:rPr>
          <w:rFonts w:ascii="Arial" w:hAnsi="Arial" w:cs="Arial"/>
        </w:rPr>
        <w:t>a</w:t>
      </w:r>
      <w:r w:rsidR="009877A0" w:rsidRPr="006C7A21">
        <w:rPr>
          <w:rFonts w:ascii="Arial" w:hAnsi="Arial" w:cs="Arial"/>
        </w:rPr>
        <w:t xml:space="preserve"> </w:t>
      </w:r>
      <w:r w:rsidR="001D7140" w:rsidRPr="006C7A21">
        <w:rPr>
          <w:rFonts w:ascii="Arial" w:hAnsi="Arial" w:cs="Arial"/>
        </w:rPr>
        <w:t xml:space="preserve">diru </w:t>
      </w:r>
      <w:r w:rsidR="009877A0" w:rsidRPr="006C7A21">
        <w:rPr>
          <w:rFonts w:ascii="Arial" w:hAnsi="Arial" w:cs="Arial"/>
        </w:rPr>
        <w:t>zenbatekoak erreklamatzea, administrazio</w:t>
      </w:r>
      <w:r w:rsidR="00FC6E49" w:rsidRPr="006C7A21">
        <w:rPr>
          <w:rFonts w:ascii="Arial" w:hAnsi="Arial" w:cs="Arial"/>
        </w:rPr>
        <w:t xml:space="preserve"> </w:t>
      </w:r>
      <w:r w:rsidR="009877A0" w:rsidRPr="006C7A21">
        <w:rPr>
          <w:rFonts w:ascii="Arial" w:hAnsi="Arial" w:cs="Arial"/>
        </w:rPr>
        <w:t>prerrogati</w:t>
      </w:r>
      <w:r w:rsidR="00266365" w:rsidRPr="006C7A21">
        <w:rPr>
          <w:rFonts w:ascii="Arial" w:hAnsi="Arial" w:cs="Arial"/>
        </w:rPr>
        <w:t xml:space="preserve">bak baliatzea edo administrazio </w:t>
      </w:r>
      <w:r w:rsidR="009877A0" w:rsidRPr="006C7A21">
        <w:rPr>
          <w:rFonts w:ascii="Arial" w:hAnsi="Arial" w:cs="Arial"/>
        </w:rPr>
        <w:t xml:space="preserve">kontratu baten </w:t>
      </w:r>
      <w:r w:rsidR="00EA10F9" w:rsidRPr="006C7A21">
        <w:rPr>
          <w:rFonts w:ascii="Arial" w:hAnsi="Arial" w:cs="Arial"/>
        </w:rPr>
        <w:t>egikari</w:t>
      </w:r>
      <w:r w:rsidR="009877A0" w:rsidRPr="006C7A21">
        <w:rPr>
          <w:rFonts w:ascii="Arial" w:hAnsi="Arial" w:cs="Arial"/>
        </w:rPr>
        <w:t>tzeari, burutzeari edo azkentzeari buruzko beste edozein gai bad</w:t>
      </w:r>
      <w:r w:rsidR="000165E3" w:rsidRPr="006C7A21">
        <w:rPr>
          <w:rFonts w:ascii="Arial" w:hAnsi="Arial" w:cs="Arial"/>
        </w:rPr>
        <w:t>a</w:t>
      </w:r>
      <w:r w:rsidR="009877A0" w:rsidRPr="006C7A21">
        <w:rPr>
          <w:rFonts w:ascii="Arial" w:hAnsi="Arial" w:cs="Arial"/>
        </w:rPr>
        <w:t>, ebazpena emateko aurreikusitako epea ebazpena jakinarazi gabe igaroz gero bere eskabidea administrazio</w:t>
      </w:r>
      <w:r w:rsidR="00266365" w:rsidRPr="006C7A21">
        <w:rPr>
          <w:rFonts w:ascii="Arial" w:hAnsi="Arial" w:cs="Arial"/>
        </w:rPr>
        <w:t xml:space="preserve"> </w:t>
      </w:r>
      <w:r w:rsidR="009877A0" w:rsidRPr="006C7A21">
        <w:rPr>
          <w:rFonts w:ascii="Arial" w:hAnsi="Arial" w:cs="Arial"/>
        </w:rPr>
        <w:t>isiltasunez</w:t>
      </w:r>
      <w:r w:rsidR="00B35DA1" w:rsidRPr="006C7A21">
        <w:rPr>
          <w:rFonts w:ascii="Arial" w:hAnsi="Arial" w:cs="Arial"/>
        </w:rPr>
        <w:t xml:space="preserve"> ezetsitzat jo ahal izango du interesdunak</w:t>
      </w:r>
      <w:r w:rsidR="009877A0" w:rsidRPr="006C7A21">
        <w:rPr>
          <w:rFonts w:ascii="Arial" w:hAnsi="Arial" w:cs="Arial"/>
        </w:rPr>
        <w:t>, nahiz eta bere horretan iraungo duen ebazteko betebeharrak.</w:t>
      </w:r>
    </w:p>
    <w:p w:rsidR="004E73C1" w:rsidRPr="006C7A21" w:rsidRDefault="006A113E" w:rsidP="007158EE">
      <w:pPr>
        <w:pStyle w:val="2izenburua"/>
        <w:spacing w:line="240" w:lineRule="atLeast"/>
        <w:jc w:val="both"/>
        <w:rPr>
          <w:i w:val="0"/>
          <w:sz w:val="22"/>
          <w:szCs w:val="22"/>
        </w:rPr>
      </w:pPr>
      <w:bookmarkStart w:id="48" w:name="_Toc63440885"/>
      <w:r w:rsidRPr="006C7A21">
        <w:rPr>
          <w:i w:val="0"/>
          <w:sz w:val="22"/>
          <w:szCs w:val="22"/>
        </w:rPr>
        <w:t xml:space="preserve">12.- </w:t>
      </w:r>
      <w:r w:rsidR="00C02E55" w:rsidRPr="006C7A21">
        <w:rPr>
          <w:i w:val="0"/>
          <w:sz w:val="22"/>
          <w:szCs w:val="22"/>
        </w:rPr>
        <w:t>Errekurtso araubidea</w:t>
      </w:r>
      <w:bookmarkEnd w:id="48"/>
      <w:r w:rsidR="00C02E55" w:rsidRPr="006C7A21">
        <w:rPr>
          <w:i w:val="0"/>
          <w:sz w:val="22"/>
          <w:szCs w:val="22"/>
        </w:rPr>
        <w:t xml:space="preserve"> </w:t>
      </w:r>
    </w:p>
    <w:p w:rsidR="00476EA4" w:rsidRPr="006C7A21" w:rsidRDefault="00476EA4" w:rsidP="00123C90">
      <w:pPr>
        <w:spacing w:before="60" w:line="240" w:lineRule="atLeast"/>
        <w:ind w:right="-1"/>
        <w:jc w:val="both"/>
        <w:rPr>
          <w:rFonts w:ascii="Arial" w:eastAsia="Cambria" w:hAnsi="Arial" w:cs="Arial"/>
        </w:rPr>
      </w:pPr>
      <w:r w:rsidRPr="006C7A21">
        <w:rPr>
          <w:rFonts w:ascii="Arial" w:eastAsia="Cambria" w:hAnsi="Arial" w:cs="Arial"/>
        </w:rPr>
        <w:t xml:space="preserve">Kontratazio organoaren ebazpenen aurka, jarri ahal izango dira urriaren 1eko 39/2015 Legeak, Administrazio Publikoen Administrazio Prozedura Erkidearenak, sektore publikoko araubide </w:t>
      </w:r>
      <w:r w:rsidRPr="006C7A21">
        <w:rPr>
          <w:rFonts w:ascii="Arial" w:eastAsia="Cambria" w:hAnsi="Arial" w:cs="Arial"/>
        </w:rPr>
        <w:lastRenderedPageBreak/>
        <w:t>juridikoari dagokionez indarrean dagoen erregulazioak, eta Administrazioarekiko Auzien Jurisdikzioaren uztailaren 13ko 29/1998 Legeak aurreikusten dituzten errekurtso arruntak.</w:t>
      </w:r>
    </w:p>
    <w:p w:rsidR="007F517E" w:rsidRPr="006C7A21" w:rsidRDefault="007F517E" w:rsidP="00123C90">
      <w:pPr>
        <w:spacing w:line="240" w:lineRule="atLeast"/>
        <w:ind w:right="-1"/>
        <w:jc w:val="both"/>
        <w:rPr>
          <w:rFonts w:ascii="Arial" w:hAnsi="Arial" w:cs="Arial"/>
        </w:rPr>
      </w:pPr>
    </w:p>
    <w:p w:rsidR="0006649C" w:rsidRPr="006C7A21" w:rsidRDefault="0066437B" w:rsidP="00123C90">
      <w:pPr>
        <w:pStyle w:val="1izenburua"/>
        <w:spacing w:line="240" w:lineRule="atLeast"/>
        <w:ind w:right="-1"/>
        <w:jc w:val="center"/>
        <w:rPr>
          <w:sz w:val="22"/>
          <w:szCs w:val="22"/>
        </w:rPr>
      </w:pPr>
      <w:bookmarkStart w:id="49" w:name="_Toc63440886"/>
      <w:r w:rsidRPr="006C7A21">
        <w:rPr>
          <w:sz w:val="22"/>
          <w:szCs w:val="22"/>
        </w:rPr>
        <w:t>II. KAPITULUA - KONTRATAZIOA</w:t>
      </w:r>
      <w:bookmarkEnd w:id="49"/>
    </w:p>
    <w:p w:rsidR="0006649C" w:rsidRPr="006C7A21" w:rsidRDefault="00DE179A" w:rsidP="007158EE">
      <w:pPr>
        <w:pStyle w:val="2izenburua"/>
        <w:spacing w:line="240" w:lineRule="atLeast"/>
        <w:jc w:val="both"/>
        <w:rPr>
          <w:i w:val="0"/>
          <w:sz w:val="22"/>
          <w:szCs w:val="22"/>
        </w:rPr>
      </w:pPr>
      <w:bookmarkStart w:id="50" w:name="_Toc63440887"/>
      <w:r w:rsidRPr="006C7A21">
        <w:rPr>
          <w:i w:val="0"/>
          <w:sz w:val="22"/>
          <w:szCs w:val="22"/>
        </w:rPr>
        <w:t xml:space="preserve">13.- </w:t>
      </w:r>
      <w:r w:rsidR="00C02E55" w:rsidRPr="006C7A21">
        <w:rPr>
          <w:i w:val="0"/>
          <w:sz w:val="22"/>
          <w:szCs w:val="22"/>
        </w:rPr>
        <w:t>Espediente mota eta lizitazio modua</w:t>
      </w:r>
      <w:bookmarkEnd w:id="50"/>
      <w:r w:rsidR="00C02E55" w:rsidRPr="006C7A21">
        <w:rPr>
          <w:i w:val="0"/>
          <w:sz w:val="22"/>
          <w:szCs w:val="22"/>
        </w:rPr>
        <w:t xml:space="preserve"> </w:t>
      </w:r>
    </w:p>
    <w:p w:rsidR="00DE667A" w:rsidRPr="006C7A21" w:rsidRDefault="0066437B" w:rsidP="00123C90">
      <w:pPr>
        <w:spacing w:before="60" w:line="240" w:lineRule="atLeast"/>
        <w:ind w:right="-1"/>
        <w:jc w:val="both"/>
        <w:rPr>
          <w:rFonts w:ascii="Arial" w:hAnsi="Arial" w:cs="Arial"/>
        </w:rPr>
      </w:pPr>
      <w:r w:rsidRPr="006C7A21">
        <w:rPr>
          <w:rFonts w:ascii="Arial" w:hAnsi="Arial" w:cs="Arial"/>
        </w:rPr>
        <w:t xml:space="preserve">1.- </w:t>
      </w:r>
      <w:r w:rsidR="00926750" w:rsidRPr="006C7A21">
        <w:rPr>
          <w:rFonts w:ascii="Arial" w:hAnsi="Arial" w:cs="Arial"/>
        </w:rPr>
        <w:t>Kontratazio espedientea ezaugarrien taularen hasieran aurreikusitako prozedura eta tramitazioari jarraiki</w:t>
      </w:r>
      <w:r w:rsidR="007218F5" w:rsidRPr="006C7A21">
        <w:rPr>
          <w:rFonts w:ascii="Arial" w:hAnsi="Arial" w:cs="Arial"/>
        </w:rPr>
        <w:t>z</w:t>
      </w:r>
      <w:r w:rsidR="00926750" w:rsidRPr="006C7A21">
        <w:rPr>
          <w:rFonts w:ascii="Arial" w:hAnsi="Arial" w:cs="Arial"/>
        </w:rPr>
        <w:t xml:space="preserve"> garatuko da.</w:t>
      </w:r>
    </w:p>
    <w:p w:rsidR="007816EC" w:rsidRPr="006C7A21" w:rsidRDefault="007816EC" w:rsidP="00123C90">
      <w:pPr>
        <w:spacing w:before="60" w:line="240" w:lineRule="atLeast"/>
        <w:ind w:right="-1"/>
        <w:jc w:val="both"/>
        <w:rPr>
          <w:rFonts w:ascii="Arial" w:hAnsi="Arial" w:cs="Arial"/>
        </w:rPr>
      </w:pPr>
      <w:r w:rsidRPr="006C7A21">
        <w:rPr>
          <w:rFonts w:ascii="Arial" w:hAnsi="Arial" w:cs="Arial"/>
        </w:rPr>
        <w:t xml:space="preserve">Aldaerak onartzen direnean, lizitatzaileek aukerak eskaini ahal izango dituzte, ezaugarrien taulako </w:t>
      </w:r>
      <w:hyperlink w:anchor="CC_11" w:history="1">
        <w:r w:rsidR="0021055D" w:rsidRPr="006C7A21">
          <w:rPr>
            <w:rStyle w:val="Hiperesteka"/>
            <w:rFonts w:ascii="Arial" w:hAnsi="Arial" w:cs="Arial"/>
            <w:b/>
          </w:rPr>
          <w:t>11. atalean</w:t>
        </w:r>
      </w:hyperlink>
      <w:r w:rsidRPr="006C7A21">
        <w:rPr>
          <w:rFonts w:ascii="Arial" w:hAnsi="Arial" w:cs="Arial"/>
        </w:rPr>
        <w:t xml:space="preserve"> ezarritako moduan eta, betiere, </w:t>
      </w:r>
      <w:r w:rsidR="00D04BCA" w:rsidRPr="006C7A21">
        <w:rPr>
          <w:rFonts w:ascii="Arial" w:hAnsi="Arial" w:cs="Arial"/>
        </w:rPr>
        <w:t xml:space="preserve">preskripzio </w:t>
      </w:r>
      <w:r w:rsidRPr="006C7A21">
        <w:rPr>
          <w:rFonts w:ascii="Arial" w:hAnsi="Arial" w:cs="Arial"/>
        </w:rPr>
        <w:t xml:space="preserve">tekniko </w:t>
      </w:r>
      <w:r w:rsidR="00D04BCA" w:rsidRPr="006C7A21">
        <w:rPr>
          <w:rFonts w:ascii="Arial" w:hAnsi="Arial" w:cs="Arial"/>
        </w:rPr>
        <w:t xml:space="preserve">partikularren </w:t>
      </w:r>
      <w:r w:rsidRPr="006C7A21">
        <w:rPr>
          <w:rFonts w:ascii="Arial" w:hAnsi="Arial" w:cs="Arial"/>
        </w:rPr>
        <w:t xml:space="preserve">agirian finkatutako baldintza, modalitate eta ezaugarriak jasoz, </w:t>
      </w:r>
      <w:r w:rsidR="00BD2241" w:rsidRPr="006C7A21">
        <w:rPr>
          <w:rFonts w:ascii="Arial" w:hAnsi="Arial" w:cs="Arial"/>
        </w:rPr>
        <w:t>atal</w:t>
      </w:r>
      <w:r w:rsidRPr="006C7A21">
        <w:rPr>
          <w:rFonts w:ascii="Arial" w:hAnsi="Arial" w:cs="Arial"/>
        </w:rPr>
        <w:t xml:space="preserve"> horretan bertan laburbiltzen baitira.</w:t>
      </w:r>
    </w:p>
    <w:p w:rsidR="00B222ED" w:rsidRPr="006C7A21" w:rsidRDefault="00B222ED" w:rsidP="00123C90">
      <w:pPr>
        <w:spacing w:before="60" w:line="240" w:lineRule="atLeast"/>
        <w:ind w:right="-1"/>
        <w:jc w:val="both"/>
        <w:rPr>
          <w:rFonts w:ascii="Arial" w:hAnsi="Arial" w:cs="Arial"/>
        </w:rPr>
      </w:pPr>
      <w:r w:rsidRPr="006C7A21">
        <w:rPr>
          <w:rFonts w:ascii="Arial" w:hAnsi="Arial" w:cs="Arial"/>
        </w:rPr>
        <w:t xml:space="preserve">2.- Espedientearen presako tramitazioak </w:t>
      </w:r>
      <w:r w:rsidR="008D126E" w:rsidRPr="006C7A21">
        <w:rPr>
          <w:rFonts w:ascii="Arial" w:hAnsi="Arial" w:cs="Arial"/>
        </w:rPr>
        <w:t xml:space="preserve">ez du </w:t>
      </w:r>
      <w:r w:rsidRPr="006C7A21">
        <w:rPr>
          <w:rFonts w:ascii="Arial" w:hAnsi="Arial" w:cs="Arial"/>
        </w:rPr>
        <w:t xml:space="preserve">berekin ekarriko lizitazio, </w:t>
      </w:r>
      <w:r w:rsidR="003C6273" w:rsidRPr="006C7A21">
        <w:rPr>
          <w:rFonts w:ascii="Arial" w:hAnsi="Arial" w:cs="Arial"/>
        </w:rPr>
        <w:t>adjudikazio</w:t>
      </w:r>
      <w:r w:rsidRPr="006C7A21">
        <w:rPr>
          <w:rFonts w:ascii="Arial" w:hAnsi="Arial" w:cs="Arial"/>
        </w:rPr>
        <w:t xml:space="preserve"> eta formalizaziorako ezarritako epeak murriztea, SPKLren 119. artikuluan eta horrekin bat datozenetan ezarritako erregelekin bat.</w:t>
      </w:r>
    </w:p>
    <w:p w:rsidR="00EA69EA" w:rsidRPr="006C7A21" w:rsidRDefault="00B222ED" w:rsidP="007158EE">
      <w:pPr>
        <w:pStyle w:val="2izenburua"/>
        <w:spacing w:line="240" w:lineRule="atLeast"/>
        <w:jc w:val="both"/>
        <w:rPr>
          <w:i w:val="0"/>
          <w:sz w:val="22"/>
          <w:szCs w:val="22"/>
        </w:rPr>
      </w:pPr>
      <w:bookmarkStart w:id="51" w:name="_Toc63440888"/>
      <w:r w:rsidRPr="006C7A21">
        <w:rPr>
          <w:i w:val="0"/>
          <w:sz w:val="22"/>
          <w:szCs w:val="22"/>
        </w:rPr>
        <w:t xml:space="preserve">14.- </w:t>
      </w:r>
      <w:r w:rsidR="00C02E55" w:rsidRPr="006C7A21">
        <w:rPr>
          <w:i w:val="0"/>
          <w:sz w:val="22"/>
          <w:szCs w:val="22"/>
        </w:rPr>
        <w:t>Pertsona natural edo juridiko lizitatzaileak</w:t>
      </w:r>
      <w:bookmarkEnd w:id="51"/>
    </w:p>
    <w:p w:rsidR="00B93971" w:rsidRPr="006C7A21" w:rsidRDefault="00B93971" w:rsidP="00123C90">
      <w:pPr>
        <w:spacing w:before="60" w:line="240" w:lineRule="atLeast"/>
        <w:ind w:right="-1"/>
        <w:jc w:val="both"/>
        <w:rPr>
          <w:rFonts w:ascii="Arial" w:hAnsi="Arial" w:cs="Arial"/>
        </w:rPr>
      </w:pPr>
      <w:r w:rsidRPr="006C7A21">
        <w:rPr>
          <w:rFonts w:ascii="Arial" w:hAnsi="Arial" w:cs="Arial"/>
        </w:rPr>
        <w:t>1.- Administrazioarekin kontratatu ahal izango dute pertsona natural edo juridikoek, espainiar zein atzerritarrek, baldin eta jarduteko erabateko gaitasuna badute, kontratatzeko inolako galarazpenek eragiten ez badie eta kaudimen ekonomiko, finantzario, tekniko eta profesionala egiaztatzen badute</w:t>
      </w:r>
      <w:r w:rsidR="005A26CE" w:rsidRPr="006C7A21">
        <w:rPr>
          <w:rFonts w:ascii="Arial" w:hAnsi="Arial" w:cs="Arial"/>
        </w:rPr>
        <w:t xml:space="preserve"> edo</w:t>
      </w:r>
      <w:r w:rsidR="00F80EE7" w:rsidRPr="006C7A21">
        <w:rPr>
          <w:rFonts w:ascii="Arial" w:hAnsi="Arial" w:cs="Arial"/>
        </w:rPr>
        <w:t xml:space="preserve"> SPKLk hala eskatzen duenean, behar</w:t>
      </w:r>
      <w:r w:rsidR="00190275" w:rsidRPr="006C7A21">
        <w:rPr>
          <w:rFonts w:ascii="Arial" w:hAnsi="Arial" w:cs="Arial"/>
        </w:rPr>
        <w:t xml:space="preserve"> bezala sailkatuak badaude</w:t>
      </w:r>
      <w:r w:rsidRPr="006C7A21">
        <w:rPr>
          <w:rFonts w:ascii="Arial" w:hAnsi="Arial" w:cs="Arial"/>
        </w:rPr>
        <w:t>.</w:t>
      </w:r>
    </w:p>
    <w:p w:rsidR="007218F5" w:rsidRPr="006C7A21" w:rsidRDefault="007218F5" w:rsidP="00123C90">
      <w:pPr>
        <w:spacing w:before="60" w:line="240" w:lineRule="atLeast"/>
        <w:ind w:right="-1"/>
        <w:jc w:val="both"/>
        <w:rPr>
          <w:rFonts w:ascii="Arial" w:hAnsi="Arial" w:cs="Arial"/>
        </w:rPr>
      </w:pPr>
      <w:r w:rsidRPr="006C7A21">
        <w:rPr>
          <w:rFonts w:ascii="Arial" w:hAnsi="Arial" w:cs="Arial"/>
        </w:rPr>
        <w:t xml:space="preserve">Araudi aplikagarriak ezartzen duela-eta </w:t>
      </w:r>
      <w:r w:rsidR="003C6273" w:rsidRPr="006C7A21">
        <w:rPr>
          <w:rFonts w:ascii="Arial" w:hAnsi="Arial" w:cs="Arial"/>
        </w:rPr>
        <w:t>adjudika</w:t>
      </w:r>
      <w:r w:rsidRPr="006C7A21">
        <w:rPr>
          <w:rFonts w:ascii="Arial" w:hAnsi="Arial" w:cs="Arial"/>
        </w:rPr>
        <w:t>tza</w:t>
      </w:r>
      <w:r w:rsidR="00633736" w:rsidRPr="006C7A21">
        <w:rPr>
          <w:rFonts w:ascii="Arial" w:hAnsi="Arial" w:cs="Arial"/>
        </w:rPr>
        <w:t>ileari eskatzen zaionean bere antol</w:t>
      </w:r>
      <w:r w:rsidRPr="006C7A21">
        <w:rPr>
          <w:rFonts w:ascii="Arial" w:hAnsi="Arial" w:cs="Arial"/>
        </w:rPr>
        <w:t xml:space="preserve">akundeari, irabazien xedeari, finantzaketa sistemari edota beste batzuei buruzko zenbait baldintza betetzea </w:t>
      </w:r>
      <w:r w:rsidR="003C6273" w:rsidRPr="006C7A21">
        <w:rPr>
          <w:rFonts w:ascii="Arial" w:hAnsi="Arial" w:cs="Arial"/>
        </w:rPr>
        <w:t>adjudikazio</w:t>
      </w:r>
      <w:r w:rsidRPr="006C7A21">
        <w:rPr>
          <w:rFonts w:ascii="Arial" w:hAnsi="Arial" w:cs="Arial"/>
        </w:rPr>
        <w:t xml:space="preserve"> prozeduran parte hartu ahal izateko, alderdi horiek prozeduran aurkezten denean egiaztatu beharko ditu.</w:t>
      </w:r>
    </w:p>
    <w:p w:rsidR="00921FA7" w:rsidRPr="006C7A21" w:rsidRDefault="00921FA7" w:rsidP="00123C90">
      <w:pPr>
        <w:spacing w:before="60" w:line="240" w:lineRule="atLeast"/>
        <w:ind w:right="-1"/>
        <w:jc w:val="both"/>
        <w:rPr>
          <w:rFonts w:ascii="Arial" w:hAnsi="Arial" w:cs="Arial"/>
        </w:rPr>
      </w:pPr>
      <w:r w:rsidRPr="006C7A21">
        <w:rPr>
          <w:rFonts w:ascii="Arial" w:hAnsi="Arial" w:cs="Arial"/>
        </w:rPr>
        <w:t>2.- Aurreko atalen gaitasunari, kaudimenari eta kontratatzeko debekurik ez izateari buruz aipatzen diren inguruabarrak eskaintzak aurkezteko azken egunean bet</w:t>
      </w:r>
      <w:r w:rsidR="003666F9" w:rsidRPr="006C7A21">
        <w:rPr>
          <w:rFonts w:ascii="Arial" w:hAnsi="Arial" w:cs="Arial"/>
        </w:rPr>
        <w:t>e behar dira, eta kontratua buru</w:t>
      </w:r>
      <w:r w:rsidRPr="006C7A21">
        <w:rPr>
          <w:rFonts w:ascii="Arial" w:hAnsi="Arial" w:cs="Arial"/>
        </w:rPr>
        <w:t>tzen den unean mantendu egin beharko dira.</w:t>
      </w:r>
    </w:p>
    <w:p w:rsidR="00EA69EA" w:rsidRPr="006C7A21" w:rsidRDefault="00CF5928" w:rsidP="00123C90">
      <w:pPr>
        <w:spacing w:before="60" w:line="240" w:lineRule="atLeast"/>
        <w:ind w:right="-1"/>
        <w:jc w:val="both"/>
        <w:rPr>
          <w:rFonts w:ascii="Arial" w:hAnsi="Arial" w:cs="Arial"/>
        </w:rPr>
      </w:pPr>
      <w:r w:rsidRPr="006C7A21">
        <w:rPr>
          <w:rFonts w:ascii="Arial" w:hAnsi="Arial" w:cs="Arial"/>
        </w:rPr>
        <w:t xml:space="preserve">3.- Lizitatzaileek, halaber, kontratuaren </w:t>
      </w:r>
      <w:r w:rsidR="003C6273" w:rsidRPr="006C7A21">
        <w:rPr>
          <w:rFonts w:ascii="Arial" w:hAnsi="Arial" w:cs="Arial"/>
        </w:rPr>
        <w:t>objektu</w:t>
      </w:r>
      <w:r w:rsidRPr="006C7A21">
        <w:rPr>
          <w:rFonts w:ascii="Arial" w:hAnsi="Arial" w:cs="Arial"/>
        </w:rPr>
        <w:t xml:space="preserve"> diren prestazioak gauzatzeko beharrezkoa den enpresa edo lanbide</w:t>
      </w:r>
      <w:r w:rsidR="00EC10E7" w:rsidRPr="006C7A21">
        <w:rPr>
          <w:rFonts w:ascii="Arial" w:hAnsi="Arial" w:cs="Arial"/>
        </w:rPr>
        <w:t xml:space="preserve"> </w:t>
      </w:r>
      <w:r w:rsidRPr="006C7A21">
        <w:rPr>
          <w:rFonts w:ascii="Arial" w:hAnsi="Arial" w:cs="Arial"/>
        </w:rPr>
        <w:t>gaikuntza izan beharko dute, hala badagokio.</w:t>
      </w:r>
    </w:p>
    <w:p w:rsidR="00EA69EA" w:rsidRPr="006C7A21" w:rsidRDefault="00CF5928" w:rsidP="00123C90">
      <w:pPr>
        <w:spacing w:before="60" w:line="240" w:lineRule="atLeast"/>
        <w:ind w:right="-1"/>
        <w:jc w:val="both"/>
        <w:rPr>
          <w:rFonts w:ascii="Arial" w:hAnsi="Arial" w:cs="Arial"/>
        </w:rPr>
      </w:pPr>
      <w:r w:rsidRPr="006C7A21">
        <w:rPr>
          <w:rFonts w:ascii="Arial" w:hAnsi="Arial" w:cs="Arial"/>
        </w:rPr>
        <w:t xml:space="preserve">4.- Pertsona juridikoei ez zaie kontraturik </w:t>
      </w:r>
      <w:r w:rsidR="003C6273" w:rsidRPr="006C7A21">
        <w:rPr>
          <w:rFonts w:ascii="Arial" w:hAnsi="Arial" w:cs="Arial"/>
        </w:rPr>
        <w:t>adjudika</w:t>
      </w:r>
      <w:r w:rsidRPr="006C7A21">
        <w:rPr>
          <w:rFonts w:ascii="Arial" w:hAnsi="Arial" w:cs="Arial"/>
        </w:rPr>
        <w:t xml:space="preserve">tuko, baldin eta estatutuen edo sorrerako araudiaren arabera berezko dituzten helburuak, </w:t>
      </w:r>
      <w:r w:rsidR="003C6273" w:rsidRPr="006C7A21">
        <w:rPr>
          <w:rFonts w:ascii="Arial" w:hAnsi="Arial" w:cs="Arial"/>
        </w:rPr>
        <w:t>objektu</w:t>
      </w:r>
      <w:r w:rsidRPr="006C7A21">
        <w:rPr>
          <w:rFonts w:ascii="Arial" w:hAnsi="Arial" w:cs="Arial"/>
        </w:rPr>
        <w:t>a edo jarduera</w:t>
      </w:r>
      <w:r w:rsidR="00F56E99" w:rsidRPr="006C7A21">
        <w:rPr>
          <w:rFonts w:ascii="Arial" w:hAnsi="Arial" w:cs="Arial"/>
        </w:rPr>
        <w:t xml:space="preserve"> </w:t>
      </w:r>
      <w:r w:rsidRPr="006C7A21">
        <w:rPr>
          <w:rFonts w:ascii="Arial" w:hAnsi="Arial" w:cs="Arial"/>
        </w:rPr>
        <w:t>esparrua kontratuaren prestazioekin bat ez badatoz.</w:t>
      </w:r>
    </w:p>
    <w:p w:rsidR="007779AE" w:rsidRPr="006C7A21" w:rsidRDefault="00CF5928" w:rsidP="00123C90">
      <w:pPr>
        <w:spacing w:before="60" w:line="240" w:lineRule="atLeast"/>
        <w:ind w:right="-1"/>
        <w:jc w:val="both"/>
        <w:rPr>
          <w:rFonts w:ascii="Arial" w:hAnsi="Arial" w:cs="Arial"/>
        </w:rPr>
      </w:pPr>
      <w:r w:rsidRPr="006C7A21">
        <w:rPr>
          <w:rFonts w:ascii="Arial" w:hAnsi="Arial" w:cs="Arial"/>
        </w:rPr>
        <w:t xml:space="preserve">5.- Era berean, </w:t>
      </w:r>
      <w:r w:rsidR="0093189F" w:rsidRPr="006C7A21">
        <w:rPr>
          <w:rFonts w:ascii="Arial" w:hAnsi="Arial" w:cs="Arial"/>
        </w:rPr>
        <w:t>A</w:t>
      </w:r>
      <w:r w:rsidR="00AD7B5B" w:rsidRPr="006C7A21">
        <w:rPr>
          <w:rFonts w:ascii="Arial" w:hAnsi="Arial" w:cs="Arial"/>
        </w:rPr>
        <w:t>dministrazio</w:t>
      </w:r>
      <w:r w:rsidRPr="006C7A21">
        <w:rPr>
          <w:rFonts w:ascii="Arial" w:hAnsi="Arial" w:cs="Arial"/>
        </w:rPr>
        <w:t xml:space="preserve">ak kontratuak egin ahal izango ditu aldi baterako eratzen diren enpresa elkarteekin; horrelakoetan, ez da beharrezkoa kontratua </w:t>
      </w:r>
      <w:r w:rsidR="003C6273" w:rsidRPr="006C7A21">
        <w:rPr>
          <w:rFonts w:ascii="Arial" w:hAnsi="Arial" w:cs="Arial"/>
        </w:rPr>
        <w:t>adjudika</w:t>
      </w:r>
      <w:r w:rsidRPr="006C7A21">
        <w:rPr>
          <w:rFonts w:ascii="Arial" w:hAnsi="Arial" w:cs="Arial"/>
        </w:rPr>
        <w:t>tzen zaion arte enpresa elkartea eskritura publiko bitartez eratuta egotea.</w:t>
      </w:r>
    </w:p>
    <w:p w:rsidR="00630017" w:rsidRPr="006C7A21" w:rsidRDefault="00921FA7" w:rsidP="00123C90">
      <w:pPr>
        <w:spacing w:before="60" w:line="240" w:lineRule="atLeast"/>
        <w:ind w:right="-1"/>
        <w:jc w:val="both"/>
        <w:rPr>
          <w:rFonts w:ascii="Arial" w:hAnsi="Arial" w:cs="Arial"/>
        </w:rPr>
      </w:pPr>
      <w:r w:rsidRPr="006C7A21">
        <w:rPr>
          <w:rFonts w:ascii="Arial" w:hAnsi="Arial" w:cs="Arial"/>
        </w:rPr>
        <w:t xml:space="preserve">Aldi baterako enpresa elkarte baten osaera aldatzen denean kontratua formalizatu aurretik eta ondoren, SPKLren 69. artikuluaren 8. </w:t>
      </w:r>
      <w:r w:rsidR="009F4311" w:rsidRPr="006C7A21">
        <w:rPr>
          <w:rFonts w:ascii="Arial" w:hAnsi="Arial" w:cs="Arial"/>
        </w:rPr>
        <w:t>apartatu</w:t>
      </w:r>
      <w:r w:rsidRPr="006C7A21">
        <w:rPr>
          <w:rFonts w:ascii="Arial" w:hAnsi="Arial" w:cs="Arial"/>
        </w:rPr>
        <w:t>an eta ondorengoetan jasotakoari jarraituko zaio.</w:t>
      </w:r>
      <w:r w:rsidR="00A64B44" w:rsidRPr="006C7A21">
        <w:rPr>
          <w:rFonts w:ascii="Arial" w:hAnsi="Arial" w:cs="Arial"/>
        </w:rPr>
        <w:t xml:space="preserve"> </w:t>
      </w:r>
      <w:r w:rsidR="00630017" w:rsidRPr="006C7A21">
        <w:rPr>
          <w:rFonts w:ascii="Arial" w:hAnsi="Arial" w:cs="Arial"/>
        </w:rPr>
        <w:t xml:space="preserve">Horretarako, zer </w:t>
      </w:r>
      <w:r w:rsidR="00EC10E7" w:rsidRPr="006C7A21">
        <w:rPr>
          <w:rFonts w:ascii="Arial" w:hAnsi="Arial" w:cs="Arial"/>
        </w:rPr>
        <w:t>inguruabar</w:t>
      </w:r>
      <w:r w:rsidR="00630017" w:rsidRPr="006C7A21">
        <w:rPr>
          <w:rFonts w:ascii="Arial" w:hAnsi="Arial" w:cs="Arial"/>
        </w:rPr>
        <w:t xml:space="preserve"> gertatu den jakinarazi beharko zaio</w:t>
      </w:r>
      <w:r w:rsidR="001E2132" w:rsidRPr="006C7A21">
        <w:rPr>
          <w:rFonts w:ascii="Arial" w:hAnsi="Arial" w:cs="Arial"/>
        </w:rPr>
        <w:t xml:space="preserve"> </w:t>
      </w:r>
      <w:r w:rsidR="00630017" w:rsidRPr="006C7A21">
        <w:rPr>
          <w:rFonts w:ascii="Arial" w:hAnsi="Arial" w:cs="Arial"/>
        </w:rPr>
        <w:t>kontratazio organoari.</w:t>
      </w:r>
    </w:p>
    <w:p w:rsidR="005B4A89" w:rsidRPr="006C7A21" w:rsidRDefault="001D02A8" w:rsidP="00123C90">
      <w:pPr>
        <w:spacing w:before="60" w:line="240" w:lineRule="atLeast"/>
        <w:ind w:right="-1"/>
        <w:jc w:val="both"/>
        <w:rPr>
          <w:rFonts w:ascii="Arial" w:hAnsi="Arial" w:cs="Arial"/>
        </w:rPr>
      </w:pPr>
      <w:r w:rsidRPr="006C7A21">
        <w:rPr>
          <w:rFonts w:ascii="Arial" w:hAnsi="Arial" w:cs="Arial"/>
        </w:rPr>
        <w:t xml:space="preserve">6.- Europar Batasuneko edo Europako Ekonomia Esparrua sinatu duten estatuetako enpresei eta Batasunetik kanpoko enpresei dagokienez, SPKLren 67. </w:t>
      </w:r>
      <w:r w:rsidR="00C85C9A" w:rsidRPr="006C7A21">
        <w:rPr>
          <w:rFonts w:ascii="Arial" w:hAnsi="Arial" w:cs="Arial"/>
        </w:rPr>
        <w:t>e</w:t>
      </w:r>
      <w:r w:rsidRPr="006C7A21">
        <w:rPr>
          <w:rFonts w:ascii="Arial" w:hAnsi="Arial" w:cs="Arial"/>
        </w:rPr>
        <w:t>ta 68. artikuluetan jasotakoa aplikatuko da</w:t>
      </w:r>
      <w:r w:rsidR="00E97244" w:rsidRPr="006C7A21">
        <w:rPr>
          <w:rFonts w:ascii="Arial" w:hAnsi="Arial" w:cs="Arial"/>
        </w:rPr>
        <w:t>.</w:t>
      </w:r>
    </w:p>
    <w:p w:rsidR="001D02A8" w:rsidRPr="006C7A21" w:rsidRDefault="0088766F" w:rsidP="00123C90">
      <w:pPr>
        <w:spacing w:before="60" w:line="240" w:lineRule="atLeast"/>
        <w:ind w:right="-1"/>
        <w:jc w:val="both"/>
        <w:rPr>
          <w:rFonts w:ascii="Arial" w:hAnsi="Arial" w:cs="Arial"/>
        </w:rPr>
      </w:pPr>
      <w:r w:rsidRPr="006C7A21">
        <w:rPr>
          <w:rFonts w:ascii="Arial" w:hAnsi="Arial" w:cs="Arial"/>
        </w:rPr>
        <w:t xml:space="preserve">7.- SPKLren 70.2 artikuluan xedatutakoaren arabera, </w:t>
      </w:r>
      <w:r w:rsidR="00C449F2" w:rsidRPr="006C7A21">
        <w:rPr>
          <w:rFonts w:ascii="Arial" w:hAnsi="Arial" w:cs="Arial"/>
        </w:rPr>
        <w:t xml:space="preserve">klausula agiri </w:t>
      </w:r>
      <w:r w:rsidRPr="006C7A21">
        <w:rPr>
          <w:rFonts w:ascii="Arial" w:hAnsi="Arial" w:cs="Arial"/>
        </w:rPr>
        <w:t xml:space="preserve">honen </w:t>
      </w:r>
      <w:r w:rsidR="003C6273" w:rsidRPr="006C7A21">
        <w:rPr>
          <w:rFonts w:ascii="Arial" w:hAnsi="Arial" w:cs="Arial"/>
        </w:rPr>
        <w:t>objektu</w:t>
      </w:r>
      <w:r w:rsidRPr="006C7A21">
        <w:rPr>
          <w:rFonts w:ascii="Arial" w:hAnsi="Arial" w:cs="Arial"/>
        </w:rPr>
        <w:t xml:space="preserve"> den kontratua ezingo zaie </w:t>
      </w:r>
      <w:r w:rsidR="003C6273" w:rsidRPr="006C7A21">
        <w:rPr>
          <w:rFonts w:ascii="Arial" w:hAnsi="Arial" w:cs="Arial"/>
        </w:rPr>
        <w:t>adjudika</w:t>
      </w:r>
      <w:r w:rsidRPr="006C7A21">
        <w:rPr>
          <w:rFonts w:ascii="Arial" w:hAnsi="Arial" w:cs="Arial"/>
        </w:rPr>
        <w:t xml:space="preserve">tu lizitazioko obrak zaindu, gainbegiratu, kontrolatu eta zuzentzeko helburua duten zerbitzu kontratuetako </w:t>
      </w:r>
      <w:r w:rsidR="003C6273" w:rsidRPr="006C7A21">
        <w:rPr>
          <w:rFonts w:ascii="Arial" w:hAnsi="Arial" w:cs="Arial"/>
        </w:rPr>
        <w:t>adjudikazio</w:t>
      </w:r>
      <w:r w:rsidRPr="006C7A21">
        <w:rPr>
          <w:rFonts w:ascii="Arial" w:hAnsi="Arial" w:cs="Arial"/>
        </w:rPr>
        <w:t xml:space="preserve">dun diren enpresa berberei, ezta horiekin lotura duten enpresei ere. Elkarren artean lotura duten enpresatzat hartuko dira Merkataritza Kodearen 42. artikuluan aurreikusitako egoeraren batean daudenak. </w:t>
      </w:r>
    </w:p>
    <w:p w:rsidR="00630017" w:rsidRPr="006C7A21" w:rsidRDefault="00630017" w:rsidP="007158EE">
      <w:pPr>
        <w:pStyle w:val="2izenburua"/>
        <w:spacing w:line="240" w:lineRule="atLeast"/>
        <w:jc w:val="both"/>
        <w:rPr>
          <w:i w:val="0"/>
          <w:sz w:val="22"/>
          <w:szCs w:val="22"/>
        </w:rPr>
      </w:pPr>
      <w:bookmarkStart w:id="52" w:name="_Toc63440889"/>
      <w:r w:rsidRPr="006C7A21">
        <w:rPr>
          <w:i w:val="0"/>
          <w:sz w:val="22"/>
          <w:szCs w:val="22"/>
        </w:rPr>
        <w:lastRenderedPageBreak/>
        <w:t>15.- Proposamenak aurkeztea</w:t>
      </w:r>
      <w:bookmarkEnd w:id="52"/>
    </w:p>
    <w:p w:rsidR="00630017" w:rsidRPr="006C7A21" w:rsidRDefault="00630017" w:rsidP="00123C90">
      <w:pPr>
        <w:snapToGrid w:val="0"/>
        <w:spacing w:before="60" w:line="240" w:lineRule="atLeast"/>
        <w:ind w:right="-1"/>
        <w:jc w:val="both"/>
        <w:rPr>
          <w:rFonts w:ascii="Arial" w:eastAsia="Cambria" w:hAnsi="Arial" w:cs="Arial"/>
        </w:rPr>
      </w:pPr>
      <w:r w:rsidRPr="006C7A21">
        <w:rPr>
          <w:rFonts w:ascii="Arial" w:hAnsi="Arial" w:cs="Arial"/>
        </w:rPr>
        <w:t xml:space="preserve">1.- Proposamenak </w:t>
      </w:r>
      <w:hyperlink r:id="rId11" w:history="1">
        <w:r w:rsidRPr="006C7A21">
          <w:rPr>
            <w:rFonts w:ascii="Arial" w:eastAsia="Cambria" w:hAnsi="Arial" w:cs="Arial"/>
            <w:u w:val="single"/>
          </w:rPr>
          <w:t>www.contratacion.euskadi.eus</w:t>
        </w:r>
      </w:hyperlink>
      <w:r w:rsidRPr="006C7A21">
        <w:rPr>
          <w:rFonts w:ascii="Arial" w:eastAsia="Cambria" w:hAnsi="Arial" w:cs="Arial"/>
        </w:rPr>
        <w:t xml:space="preserve"> </w:t>
      </w:r>
      <w:r w:rsidRPr="006C7A21">
        <w:rPr>
          <w:rFonts w:ascii="Arial" w:hAnsi="Arial" w:cs="Arial"/>
        </w:rPr>
        <w:t xml:space="preserve">lizitazio elektronikorako plataformaren bitartez aurkeztuko dira, ezaugarrien taulako </w:t>
      </w:r>
      <w:hyperlink w:anchor="CC_33" w:history="1">
        <w:r w:rsidRPr="006C7A21">
          <w:rPr>
            <w:rStyle w:val="Hiperesteka"/>
            <w:rFonts w:ascii="Arial" w:hAnsi="Arial" w:cs="Arial"/>
            <w:b/>
          </w:rPr>
          <w:t>33. atalean</w:t>
        </w:r>
      </w:hyperlink>
      <w:r w:rsidRPr="006C7A21">
        <w:rPr>
          <w:rFonts w:ascii="Arial" w:hAnsi="Arial" w:cs="Arial"/>
        </w:rPr>
        <w:t xml:space="preserve"> jarritako epean, betiere kontratatzailearen profilean lizitazio iragarkia argitaratu eta biharamunetik aurrera.</w:t>
      </w:r>
    </w:p>
    <w:p w:rsidR="00630017" w:rsidRPr="006C7A21" w:rsidRDefault="00630017" w:rsidP="00123C90">
      <w:pPr>
        <w:snapToGrid w:val="0"/>
        <w:spacing w:before="60" w:line="240" w:lineRule="atLeast"/>
        <w:ind w:right="-1"/>
        <w:jc w:val="both"/>
        <w:rPr>
          <w:rFonts w:ascii="Arial" w:eastAsia="Cambria" w:hAnsi="Arial" w:cs="Arial"/>
        </w:rPr>
      </w:pPr>
      <w:r w:rsidRPr="006C7A21">
        <w:rPr>
          <w:rFonts w:ascii="Arial" w:eastAsia="Cambria" w:hAnsi="Arial" w:cs="Arial"/>
        </w:rPr>
        <w:t xml:space="preserve">2.- Dokumentazioa nahiz jakinarazpenak eta komunikazioak bidaltzeko, jarraitu egin beharko zaio </w:t>
      </w:r>
      <w:r w:rsidR="00FC6E49" w:rsidRPr="006C7A21">
        <w:rPr>
          <w:rFonts w:ascii="Arial" w:hAnsi="Arial" w:cs="Arial"/>
        </w:rPr>
        <w:t xml:space="preserve">klausula agiri </w:t>
      </w:r>
      <w:r w:rsidRPr="006C7A21">
        <w:rPr>
          <w:rFonts w:ascii="Arial" w:eastAsia="Cambria" w:hAnsi="Arial" w:cs="Arial"/>
        </w:rPr>
        <w:t xml:space="preserve">honetako </w:t>
      </w:r>
      <w:hyperlink w:anchor="Anx_1" w:history="1">
        <w:r w:rsidRPr="006C7A21">
          <w:rPr>
            <w:rStyle w:val="Hiperesteka"/>
            <w:rFonts w:ascii="Arial" w:eastAsia="Cambria" w:hAnsi="Arial" w:cs="Arial"/>
            <w:b/>
          </w:rPr>
          <w:t>I. eranskinean</w:t>
        </w:r>
      </w:hyperlink>
      <w:r w:rsidRPr="006C7A21">
        <w:rPr>
          <w:rFonts w:ascii="Arial" w:eastAsia="Cambria" w:hAnsi="Arial" w:cs="Arial"/>
        </w:rPr>
        <w:t xml:space="preserve"> jasotakoari.</w:t>
      </w:r>
    </w:p>
    <w:p w:rsidR="00630017" w:rsidRPr="006C7A21" w:rsidRDefault="00630017" w:rsidP="00123C90">
      <w:pPr>
        <w:spacing w:before="60" w:line="240" w:lineRule="atLeast"/>
        <w:ind w:right="-1"/>
        <w:jc w:val="both"/>
        <w:rPr>
          <w:rFonts w:ascii="Arial" w:eastAsia="Cambria" w:hAnsi="Arial" w:cs="Arial"/>
        </w:rPr>
      </w:pPr>
      <w:r w:rsidRPr="006C7A21">
        <w:rPr>
          <w:rFonts w:ascii="Arial" w:eastAsia="Cambria" w:hAnsi="Arial" w:cs="Arial"/>
        </w:rPr>
        <w:t xml:space="preserve">3.- Dokumentuak izendatzeko unean kontuan hartuko dira </w:t>
      </w:r>
      <w:r w:rsidR="00FC6E49" w:rsidRPr="006C7A21">
        <w:rPr>
          <w:rFonts w:ascii="Arial" w:hAnsi="Arial" w:cs="Arial"/>
        </w:rPr>
        <w:t xml:space="preserve">klausula agiri </w:t>
      </w:r>
      <w:r w:rsidRPr="006C7A21">
        <w:rPr>
          <w:rFonts w:ascii="Arial" w:eastAsia="Cambria" w:hAnsi="Arial" w:cs="Arial"/>
        </w:rPr>
        <w:t xml:space="preserve">honetako </w:t>
      </w:r>
      <w:hyperlink w:anchor="K_18" w:history="1">
        <w:r w:rsidRPr="006C7A21">
          <w:rPr>
            <w:rStyle w:val="Hiperesteka"/>
            <w:rFonts w:ascii="Arial" w:eastAsia="Cambria" w:hAnsi="Arial" w:cs="Arial"/>
            <w:b/>
          </w:rPr>
          <w:t>18.</w:t>
        </w:r>
      </w:hyperlink>
      <w:r w:rsidRPr="006C7A21">
        <w:rPr>
          <w:rFonts w:ascii="Arial" w:eastAsia="Cambria" w:hAnsi="Arial" w:cs="Arial"/>
          <w:b/>
        </w:rPr>
        <w:t xml:space="preserve"> eta </w:t>
      </w:r>
      <w:hyperlink w:anchor="K_19" w:history="1">
        <w:r w:rsidRPr="006C7A21">
          <w:rPr>
            <w:rStyle w:val="Hiperesteka"/>
            <w:rFonts w:ascii="Arial" w:eastAsia="Cambria" w:hAnsi="Arial" w:cs="Arial"/>
            <w:b/>
          </w:rPr>
          <w:t>19. klausuletan</w:t>
        </w:r>
      </w:hyperlink>
      <w:r w:rsidRPr="006C7A21">
        <w:rPr>
          <w:rFonts w:ascii="Arial" w:eastAsia="Cambria" w:hAnsi="Arial" w:cs="Arial"/>
        </w:rPr>
        <w:t xml:space="preserve"> adierazitako </w:t>
      </w:r>
      <w:r w:rsidR="00BD2241" w:rsidRPr="006C7A21">
        <w:rPr>
          <w:rFonts w:ascii="Arial" w:eastAsia="Cambria" w:hAnsi="Arial" w:cs="Arial"/>
        </w:rPr>
        <w:t>atal</w:t>
      </w:r>
      <w:r w:rsidRPr="006C7A21">
        <w:rPr>
          <w:rFonts w:ascii="Arial" w:eastAsia="Cambria" w:hAnsi="Arial" w:cs="Arial"/>
        </w:rPr>
        <w:t xml:space="preserve">ak, horietan adierazten baita BAT eta BI </w:t>
      </w:r>
      <w:r w:rsidR="00355E23" w:rsidRPr="006C7A21">
        <w:rPr>
          <w:rFonts w:ascii="Arial" w:eastAsia="Cambria" w:hAnsi="Arial" w:cs="Arial"/>
        </w:rPr>
        <w:t xml:space="preserve">zenbakiko </w:t>
      </w:r>
      <w:r w:rsidRPr="006C7A21">
        <w:rPr>
          <w:rFonts w:ascii="Arial" w:eastAsia="Cambria" w:hAnsi="Arial" w:cs="Arial"/>
        </w:rPr>
        <w:t>artxibo elektronikoetan jaso beharreko dokumentu</w:t>
      </w:r>
      <w:r w:rsidR="00355E23" w:rsidRPr="006C7A21">
        <w:rPr>
          <w:rFonts w:ascii="Arial" w:eastAsia="Cambria" w:hAnsi="Arial" w:cs="Arial"/>
        </w:rPr>
        <w:t xml:space="preserve"> </w:t>
      </w:r>
      <w:r w:rsidRPr="006C7A21">
        <w:rPr>
          <w:rFonts w:ascii="Arial" w:eastAsia="Cambria" w:hAnsi="Arial" w:cs="Arial"/>
        </w:rPr>
        <w:t>edukia.</w:t>
      </w:r>
    </w:p>
    <w:p w:rsidR="00630017" w:rsidRPr="006C7A21" w:rsidRDefault="00630017" w:rsidP="00123C90">
      <w:pPr>
        <w:suppressAutoHyphens/>
        <w:spacing w:before="60" w:line="240" w:lineRule="atLeast"/>
        <w:ind w:right="-1"/>
        <w:jc w:val="both"/>
        <w:rPr>
          <w:rFonts w:ascii="Arial" w:hAnsi="Arial" w:cs="Arial"/>
        </w:rPr>
      </w:pPr>
      <w:r w:rsidRPr="006C7A21">
        <w:rPr>
          <w:rFonts w:ascii="Arial" w:eastAsia="Cambria" w:hAnsi="Arial" w:cs="Arial"/>
        </w:rPr>
        <w:t>4.- Eskaintzak isil</w:t>
      </w:r>
      <w:r w:rsidR="002B2AF2" w:rsidRPr="006C7A21">
        <w:rPr>
          <w:rFonts w:ascii="Arial" w:eastAsia="Cambria" w:hAnsi="Arial" w:cs="Arial"/>
        </w:rPr>
        <w:t xml:space="preserve"> </w:t>
      </w:r>
      <w:r w:rsidRPr="006C7A21">
        <w:rPr>
          <w:rFonts w:ascii="Arial" w:eastAsia="Cambria" w:hAnsi="Arial" w:cs="Arial"/>
        </w:rPr>
        <w:t>gordekoak izango dira; horregatik, behar adina neurri hartuko da lizitazioa jendaurrean egin arte eskaintzak sekretuak izatea ziurtatzeko.</w:t>
      </w:r>
    </w:p>
    <w:p w:rsidR="00036968" w:rsidRPr="006C7A21" w:rsidRDefault="00E503E7" w:rsidP="007158EE">
      <w:pPr>
        <w:pStyle w:val="2izenburua"/>
        <w:spacing w:line="240" w:lineRule="atLeast"/>
        <w:jc w:val="both"/>
        <w:rPr>
          <w:i w:val="0"/>
          <w:sz w:val="22"/>
          <w:szCs w:val="22"/>
        </w:rPr>
      </w:pPr>
      <w:bookmarkStart w:id="53" w:name="_Toc63440890"/>
      <w:r w:rsidRPr="006C7A21">
        <w:rPr>
          <w:i w:val="0"/>
          <w:sz w:val="22"/>
          <w:szCs w:val="22"/>
        </w:rPr>
        <w:t xml:space="preserve">16.- </w:t>
      </w:r>
      <w:r w:rsidR="00833ECD" w:rsidRPr="006C7A21">
        <w:rPr>
          <w:i w:val="0"/>
          <w:sz w:val="22"/>
          <w:szCs w:val="22"/>
        </w:rPr>
        <w:t>Lizitatzaileei informazioa ematea</w:t>
      </w:r>
      <w:bookmarkEnd w:id="53"/>
    </w:p>
    <w:p w:rsidR="00047B12" w:rsidRPr="006C7A21" w:rsidRDefault="00047B12" w:rsidP="00123C90">
      <w:pPr>
        <w:spacing w:before="60" w:line="240" w:lineRule="atLeast"/>
        <w:ind w:right="-1"/>
        <w:jc w:val="both"/>
        <w:rPr>
          <w:rFonts w:ascii="Arial" w:hAnsi="Arial" w:cs="Arial"/>
        </w:rPr>
      </w:pPr>
      <w:bookmarkStart w:id="54" w:name="_Hlt42334789"/>
      <w:bookmarkEnd w:id="54"/>
      <w:r w:rsidRPr="006C7A21">
        <w:rPr>
          <w:rFonts w:ascii="Arial" w:hAnsi="Arial" w:cs="Arial"/>
        </w:rPr>
        <w:t>1.- SPKLren 138.3 artikuluak aipatzen duen informazio osagarri edo gehigarria eman beharra dagoenean, administrazio kontratatzaileak informazio hori eman beharko du, beranduen eskaintzak aurkezteko</w:t>
      </w:r>
      <w:r w:rsidR="006320A8" w:rsidRPr="006C7A21">
        <w:rPr>
          <w:rFonts w:ascii="Arial" w:hAnsi="Arial" w:cs="Arial"/>
        </w:rPr>
        <w:t xml:space="preserve"> finkatutako mugako data baino sei</w:t>
      </w:r>
      <w:r w:rsidRPr="006C7A21">
        <w:rPr>
          <w:rFonts w:ascii="Arial" w:hAnsi="Arial" w:cs="Arial"/>
        </w:rPr>
        <w:t xml:space="preserve"> egun natural lehenago, betiere informazio eskaera mugak</w:t>
      </w:r>
      <w:r w:rsidR="006320A8" w:rsidRPr="006C7A21">
        <w:rPr>
          <w:rFonts w:ascii="Arial" w:hAnsi="Arial" w:cs="Arial"/>
        </w:rPr>
        <w:t>o data hura baino, gutxienez, hamabi</w:t>
      </w:r>
      <w:r w:rsidRPr="006C7A21">
        <w:rPr>
          <w:rFonts w:ascii="Arial" w:hAnsi="Arial" w:cs="Arial"/>
        </w:rPr>
        <w:t xml:space="preserve"> egun natural lehenago aurkezten bada. </w:t>
      </w:r>
      <w:r w:rsidR="007E11B3" w:rsidRPr="006C7A21">
        <w:rPr>
          <w:rFonts w:ascii="Arial" w:hAnsi="Arial" w:cs="Arial"/>
        </w:rPr>
        <w:t xml:space="preserve">Eskaera hori lizitazio iragarkian eta ezaugarrien taulako </w:t>
      </w:r>
      <w:hyperlink w:anchor="CC_01" w:history="1">
        <w:r w:rsidR="005A0A68" w:rsidRPr="006C7A21">
          <w:rPr>
            <w:rStyle w:val="Hiperesteka"/>
            <w:rFonts w:ascii="Arial" w:hAnsi="Arial" w:cs="Arial"/>
            <w:b/>
          </w:rPr>
          <w:t>1. atalean</w:t>
        </w:r>
      </w:hyperlink>
      <w:r w:rsidR="007E11B3" w:rsidRPr="006C7A21">
        <w:rPr>
          <w:rFonts w:ascii="Arial" w:hAnsi="Arial" w:cs="Arial"/>
        </w:rPr>
        <w:t xml:space="preserve"> aurreikusten den helbide elektronikora zuzenduko da</w:t>
      </w:r>
      <w:r w:rsidRPr="006C7A21">
        <w:rPr>
          <w:rFonts w:ascii="Arial" w:hAnsi="Arial" w:cs="Arial"/>
        </w:rPr>
        <w:t>.</w:t>
      </w:r>
    </w:p>
    <w:p w:rsidR="00547FCE" w:rsidRPr="006C7A21" w:rsidRDefault="007414BF" w:rsidP="00123C90">
      <w:pPr>
        <w:spacing w:before="60" w:line="240" w:lineRule="atLeast"/>
        <w:ind w:right="-1"/>
        <w:jc w:val="both"/>
        <w:rPr>
          <w:rFonts w:ascii="Arial" w:hAnsi="Arial" w:cs="Arial"/>
        </w:rPr>
      </w:pPr>
      <w:r w:rsidRPr="006C7A21">
        <w:rPr>
          <w:rFonts w:ascii="Arial" w:hAnsi="Arial" w:cs="Arial"/>
        </w:rPr>
        <w:t xml:space="preserve">2.- </w:t>
      </w:r>
      <w:r w:rsidR="00547FCE" w:rsidRPr="006C7A21">
        <w:rPr>
          <w:rFonts w:ascii="Arial" w:hAnsi="Arial" w:cs="Arial"/>
        </w:rPr>
        <w:t>Eskatutako argibideak kontratatzailearen profilean publiko egiten diren kasuetan, erantzunak lotesleak izango dira.</w:t>
      </w:r>
    </w:p>
    <w:p w:rsidR="00AB37BB" w:rsidRPr="006C7A21" w:rsidRDefault="00547FCE" w:rsidP="007158EE">
      <w:pPr>
        <w:pStyle w:val="2izenburua"/>
        <w:spacing w:line="240" w:lineRule="atLeast"/>
        <w:jc w:val="both"/>
        <w:rPr>
          <w:i w:val="0"/>
          <w:sz w:val="22"/>
          <w:szCs w:val="22"/>
        </w:rPr>
      </w:pPr>
      <w:bookmarkStart w:id="55" w:name="_Toc63440891"/>
      <w:r w:rsidRPr="006C7A21">
        <w:rPr>
          <w:i w:val="0"/>
          <w:sz w:val="22"/>
          <w:szCs w:val="22"/>
        </w:rPr>
        <w:t>1</w:t>
      </w:r>
      <w:r w:rsidR="002C26E5" w:rsidRPr="006C7A21">
        <w:rPr>
          <w:i w:val="0"/>
          <w:sz w:val="22"/>
          <w:szCs w:val="22"/>
        </w:rPr>
        <w:t>7</w:t>
      </w:r>
      <w:r w:rsidRPr="006C7A21">
        <w:rPr>
          <w:i w:val="0"/>
          <w:sz w:val="22"/>
          <w:szCs w:val="22"/>
        </w:rPr>
        <w:t xml:space="preserve">.- </w:t>
      </w:r>
      <w:bookmarkEnd w:id="55"/>
      <w:r w:rsidR="00443CC6" w:rsidRPr="006C7A21">
        <w:rPr>
          <w:i w:val="0"/>
          <w:sz w:val="22"/>
          <w:szCs w:val="22"/>
        </w:rPr>
        <w:t>Proposamenen edukia eta datu pertsonalen tratamendua</w:t>
      </w:r>
    </w:p>
    <w:p w:rsidR="00FD157C" w:rsidRPr="006C7A21" w:rsidRDefault="00547FCE" w:rsidP="00123C90">
      <w:pPr>
        <w:spacing w:before="60" w:line="240" w:lineRule="atLeast"/>
        <w:ind w:right="-1"/>
        <w:jc w:val="both"/>
        <w:rPr>
          <w:rFonts w:ascii="Arial" w:hAnsi="Arial" w:cs="Arial"/>
        </w:rPr>
      </w:pPr>
      <w:r w:rsidRPr="006C7A21">
        <w:rPr>
          <w:rFonts w:ascii="Arial" w:hAnsi="Arial" w:cs="Arial"/>
        </w:rPr>
        <w:t>1.- Proposamenak hurrengo klausuletan adierazten diren artxibo elektronikoetan aurkeztuko ditu lizitatzaileak edo lizitatzailearen ordezkari diharduen pertsonak</w:t>
      </w:r>
      <w:r w:rsidR="00FD157C" w:rsidRPr="006C7A21">
        <w:rPr>
          <w:rFonts w:ascii="Arial" w:hAnsi="Arial" w:cs="Arial"/>
        </w:rPr>
        <w:t>.</w:t>
      </w:r>
    </w:p>
    <w:p w:rsidR="00FD157C" w:rsidRPr="006C7A21" w:rsidRDefault="00FD157C" w:rsidP="00123C90">
      <w:pPr>
        <w:spacing w:before="60" w:line="240" w:lineRule="atLeast"/>
        <w:ind w:right="-1"/>
        <w:jc w:val="both"/>
        <w:rPr>
          <w:rFonts w:ascii="Arial" w:hAnsi="Arial" w:cs="Arial"/>
        </w:rPr>
      </w:pPr>
      <w:r w:rsidRPr="006C7A21">
        <w:rPr>
          <w:rFonts w:ascii="Arial" w:hAnsi="Arial" w:cs="Arial"/>
        </w:rPr>
        <w:t>2.- Artxibo elektroniko bakoitzean, aparteko fitxategi batean, haren edukia jasoko da, zenbakiz adierazita (</w:t>
      </w:r>
      <w:r w:rsidR="00EC10E7" w:rsidRPr="006C7A21">
        <w:rPr>
          <w:rFonts w:ascii="Arial" w:hAnsi="Arial" w:cs="Arial"/>
        </w:rPr>
        <w:t>APKLE</w:t>
      </w:r>
      <w:r w:rsidR="003E232D" w:rsidRPr="006C7A21">
        <w:rPr>
          <w:rFonts w:ascii="Arial" w:hAnsi="Arial" w:cs="Arial"/>
        </w:rPr>
        <w:t>O</w:t>
      </w:r>
      <w:r w:rsidR="00355E23" w:rsidRPr="006C7A21">
        <w:rPr>
          <w:rFonts w:ascii="Arial" w:hAnsi="Arial" w:cs="Arial"/>
        </w:rPr>
        <w:t>ren</w:t>
      </w:r>
      <w:r w:rsidRPr="006C7A21">
        <w:rPr>
          <w:rFonts w:ascii="Arial" w:hAnsi="Arial" w:cs="Arial"/>
        </w:rPr>
        <w:t xml:space="preserve"> 80.1 artikulua).</w:t>
      </w:r>
    </w:p>
    <w:p w:rsidR="00443CC6" w:rsidRPr="006C7A21" w:rsidRDefault="00443CC6" w:rsidP="00443CC6">
      <w:pPr>
        <w:spacing w:before="60" w:line="240" w:lineRule="atLeast"/>
        <w:jc w:val="both"/>
        <w:rPr>
          <w:rFonts w:ascii="Arial" w:hAnsi="Arial" w:cs="Arial"/>
        </w:rPr>
      </w:pPr>
      <w:r w:rsidRPr="006C7A21">
        <w:rPr>
          <w:rFonts w:ascii="Arial" w:hAnsi="Arial" w:cs="Arial"/>
          <w:snapToGrid w:val="0"/>
        </w:rPr>
        <w:t>3.- Pertsona fisikoen datuak babesteari buruzko Europako Parlamentuaren eta Kontseiluaren 2016ko apirilaren 27ko 2016/679 (EB) Erregelamenduan (</w:t>
      </w:r>
      <w:r w:rsidRPr="006C7A21">
        <w:rPr>
          <w:rFonts w:ascii="Arial" w:hAnsi="Arial" w:cs="Arial"/>
        </w:rPr>
        <w:t>DBEO</w:t>
      </w:r>
      <w:r w:rsidRPr="006C7A21">
        <w:rPr>
          <w:rFonts w:ascii="Arial" w:hAnsi="Arial" w:cs="Arial"/>
          <w:snapToGrid w:val="0"/>
        </w:rPr>
        <w:t xml:space="preserve">) eta Datu pertsonalak babesteari eta eskubide digitalak bermatzeari buruzko abenduaren 5eko 3/2018 Lege Organikoan eta xedatutakoa betez, lizitatzaileei jakinarazten zaie Gipuzkoako Foru Aldundiak tratatuko dituela eskaintza aurkeztearen bidez eta kontratazioa egiteko beharrezko gainerako dokumentazioaren bidez biltzen diren datu pertsonalak, kontratuaren garapena behar bezala mantentzen, betetzen eta kontrolatzen dela </w:t>
      </w:r>
      <w:r w:rsidRPr="006C7A21">
        <w:rPr>
          <w:rFonts w:ascii="Arial" w:hAnsi="Arial" w:cs="Arial"/>
        </w:rPr>
        <w:t>bermatzeko, eta datu pertsonalak "Kontratazio-espedientea" izeneko tratamendu-jardueran sartuko direla.</w:t>
      </w:r>
    </w:p>
    <w:p w:rsidR="00443CC6" w:rsidRPr="006C7A21" w:rsidRDefault="00443CC6" w:rsidP="00443CC6">
      <w:pPr>
        <w:spacing w:before="60" w:line="240" w:lineRule="atLeast"/>
        <w:jc w:val="both"/>
        <w:rPr>
          <w:rFonts w:ascii="Arial" w:hAnsi="Arial" w:cs="Arial"/>
          <w:snapToGrid w:val="0"/>
        </w:rPr>
      </w:pPr>
      <w:r w:rsidRPr="006C7A21">
        <w:rPr>
          <w:rFonts w:ascii="Arial" w:hAnsi="Arial" w:cs="Arial"/>
        </w:rPr>
        <w:t>DBEO -aren 13. artikuluan xedatutakoa betez, honako hau jakinarazten da:</w:t>
      </w:r>
    </w:p>
    <w:p w:rsidR="00443CC6" w:rsidRPr="006C7A21" w:rsidRDefault="00443CC6" w:rsidP="00443CC6">
      <w:pPr>
        <w:autoSpaceDE w:val="0"/>
        <w:autoSpaceDN w:val="0"/>
        <w:adjustRightInd w:val="0"/>
        <w:spacing w:before="60"/>
        <w:ind w:left="567" w:hanging="283"/>
        <w:jc w:val="both"/>
        <w:rPr>
          <w:rFonts w:ascii="Arial" w:hAnsi="Arial" w:cs="Arial"/>
        </w:rPr>
      </w:pPr>
      <w:r w:rsidRPr="006C7A21">
        <w:rPr>
          <w:rFonts w:ascii="Arial" w:hAnsi="Arial" w:cs="Arial"/>
        </w:rPr>
        <w:t>a)</w:t>
      </w:r>
      <w:r w:rsidRPr="006C7A21">
        <w:rPr>
          <w:rFonts w:ascii="Arial" w:hAnsi="Arial" w:cs="Arial"/>
        </w:rPr>
        <w:tab/>
        <w:t>Datu pertsonalen tratamenduaren arduraduna Gobernantza Saileko Idazkaritza Teknikoa da (Gipuzkoa plaza z.g.).</w:t>
      </w:r>
    </w:p>
    <w:p w:rsidR="00443CC6" w:rsidRPr="006C7A21" w:rsidRDefault="00443CC6" w:rsidP="00443CC6">
      <w:pPr>
        <w:autoSpaceDE w:val="0"/>
        <w:autoSpaceDN w:val="0"/>
        <w:adjustRightInd w:val="0"/>
        <w:spacing w:before="60"/>
        <w:ind w:left="567" w:hanging="283"/>
        <w:jc w:val="both"/>
        <w:rPr>
          <w:rFonts w:ascii="Arial" w:hAnsi="Arial" w:cs="Arial"/>
        </w:rPr>
      </w:pPr>
      <w:r w:rsidRPr="006C7A21">
        <w:rPr>
          <w:rFonts w:ascii="Arial" w:hAnsi="Arial" w:cs="Arial"/>
        </w:rPr>
        <w:t>b)</w:t>
      </w:r>
      <w:r w:rsidRPr="006C7A21">
        <w:rPr>
          <w:rFonts w:ascii="Arial" w:hAnsi="Arial" w:cs="Arial"/>
        </w:rPr>
        <w:tab/>
        <w:t>Datuak babesteko ordezkariarekin harremanetan jarri ahal izango da, dbo@gipuzkoa.eus helbide elektronikoan.</w:t>
      </w:r>
    </w:p>
    <w:p w:rsidR="00443CC6" w:rsidRPr="006C7A21" w:rsidRDefault="00443CC6" w:rsidP="00443CC6">
      <w:pPr>
        <w:autoSpaceDE w:val="0"/>
        <w:autoSpaceDN w:val="0"/>
        <w:adjustRightInd w:val="0"/>
        <w:spacing w:before="60"/>
        <w:ind w:left="567" w:hanging="283"/>
        <w:jc w:val="both"/>
        <w:rPr>
          <w:rFonts w:ascii="Arial" w:hAnsi="Arial" w:cs="Arial"/>
        </w:rPr>
      </w:pPr>
      <w:r w:rsidRPr="006C7A21">
        <w:rPr>
          <w:rFonts w:ascii="Arial" w:hAnsi="Arial" w:cs="Arial"/>
        </w:rPr>
        <w:t>c)</w:t>
      </w:r>
      <w:r w:rsidRPr="006C7A21">
        <w:rPr>
          <w:rFonts w:ascii="Arial" w:hAnsi="Arial" w:cs="Arial"/>
        </w:rPr>
        <w:tab/>
        <w:t>Ematen diren datu pertsonalak beharrezkoak dira kontratazio-espedienteak izapidetzeko eta kudeatzeko, sailaren eskumenen esparruan.</w:t>
      </w:r>
    </w:p>
    <w:p w:rsidR="00443CC6" w:rsidRPr="006C7A21" w:rsidRDefault="00443CC6" w:rsidP="00443CC6">
      <w:pPr>
        <w:autoSpaceDE w:val="0"/>
        <w:autoSpaceDN w:val="0"/>
        <w:adjustRightInd w:val="0"/>
        <w:spacing w:before="60"/>
        <w:ind w:left="567" w:hanging="283"/>
        <w:jc w:val="both"/>
        <w:rPr>
          <w:rFonts w:ascii="Arial" w:hAnsi="Arial" w:cs="Arial"/>
        </w:rPr>
      </w:pPr>
      <w:r w:rsidRPr="006C7A21">
        <w:rPr>
          <w:rFonts w:ascii="Arial" w:hAnsi="Arial" w:cs="Arial"/>
        </w:rPr>
        <w:t>d)</w:t>
      </w:r>
      <w:r w:rsidRPr="006C7A21">
        <w:rPr>
          <w:rFonts w:ascii="Arial" w:hAnsi="Arial" w:cs="Arial"/>
        </w:rPr>
        <w:tab/>
        <w:t>Tratamenduaren bidezkoa da, beharrezkoa delako interesduna alderdi den kontratu bat gauzatzeko edo interesdunak eskatuta kontratuaren aurreko neurriak aplikatzeko, eta interes publikoaren izenean edo tratamenduaren arduradunari emandako botere publikoen izenean burututako eginkizun bat betetzeko, DBEO-aren 6.1 artikuluaren arabera.</w:t>
      </w:r>
    </w:p>
    <w:p w:rsidR="00443CC6" w:rsidRPr="006C7A21" w:rsidRDefault="00443CC6" w:rsidP="00443CC6">
      <w:pPr>
        <w:autoSpaceDE w:val="0"/>
        <w:autoSpaceDN w:val="0"/>
        <w:adjustRightInd w:val="0"/>
        <w:spacing w:before="60"/>
        <w:ind w:left="567" w:hanging="283"/>
        <w:jc w:val="both"/>
        <w:rPr>
          <w:rFonts w:ascii="Arial" w:hAnsi="Arial" w:cs="Arial"/>
        </w:rPr>
      </w:pPr>
      <w:r w:rsidRPr="006C7A21">
        <w:rPr>
          <w:rFonts w:ascii="Arial" w:hAnsi="Arial" w:cs="Arial"/>
        </w:rPr>
        <w:t>e)</w:t>
      </w:r>
      <w:r w:rsidRPr="006C7A21">
        <w:rPr>
          <w:rFonts w:ascii="Arial" w:hAnsi="Arial" w:cs="Arial"/>
        </w:rPr>
        <w:tab/>
        <w:t>Ez dago aurreikusita hirugarrenei lagatzea edo jakinaraztea, salbu eta legez ezarritako betebeharrak aplikatzen badira eta tratamendu honen eremuan aplikatzekoak badira (organo fiskalizatzaileak, beste interesdun batzuk).</w:t>
      </w:r>
    </w:p>
    <w:p w:rsidR="00443CC6" w:rsidRPr="006C7A21" w:rsidRDefault="00443CC6" w:rsidP="00443CC6">
      <w:pPr>
        <w:ind w:left="567" w:hanging="283"/>
        <w:jc w:val="both"/>
        <w:rPr>
          <w:rFonts w:ascii="Arial" w:hAnsi="Arial" w:cs="Arial"/>
        </w:rPr>
      </w:pPr>
      <w:r w:rsidRPr="006C7A21">
        <w:rPr>
          <w:rFonts w:ascii="Arial" w:hAnsi="Arial" w:cs="Arial"/>
        </w:rPr>
        <w:t>f)</w:t>
      </w:r>
      <w:r w:rsidRPr="006C7A21">
        <w:rPr>
          <w:rFonts w:ascii="Arial" w:hAnsi="Arial" w:cs="Arial"/>
        </w:rPr>
        <w:tab/>
        <w:t xml:space="preserve">Datuak eskuratzeko, zuzentzeko eta ezabatzeko eskubideak erabil daitezke, datuen tratamendua mugatzeko edo haren aurka egiteko, bai eta eramangarritasuna eta </w:t>
      </w:r>
      <w:r w:rsidRPr="006C7A21">
        <w:rPr>
          <w:rFonts w:ascii="Arial" w:hAnsi="Arial" w:cs="Arial"/>
        </w:rPr>
        <w:lastRenderedPageBreak/>
        <w:t>tratamendu automatizatu batean soilik oinarrituta dagoen erabaki baten objektu ez izateko eskubideak ere.</w:t>
      </w:r>
    </w:p>
    <w:p w:rsidR="00443CC6" w:rsidRPr="006C7A21" w:rsidRDefault="00443CC6" w:rsidP="00443CC6">
      <w:pPr>
        <w:ind w:left="567" w:hanging="283"/>
        <w:jc w:val="both"/>
        <w:rPr>
          <w:rFonts w:ascii="Arial" w:hAnsi="Arial" w:cs="Arial"/>
        </w:rPr>
      </w:pPr>
      <w:r w:rsidRPr="006C7A21">
        <w:rPr>
          <w:rFonts w:ascii="Arial" w:hAnsi="Arial" w:cs="Arial"/>
        </w:rPr>
        <w:t>g) Ematen diren datu pertsonalak behar den denboran gordeko dira, bildu ziren helburua betetzeko eta sor daitezkeen erantzukizunak zehazteko.</w:t>
      </w:r>
    </w:p>
    <w:p w:rsidR="00443CC6" w:rsidRPr="006C7A21" w:rsidRDefault="00443CC6" w:rsidP="00443CC6">
      <w:pPr>
        <w:spacing w:before="60" w:line="240" w:lineRule="atLeast"/>
        <w:jc w:val="both"/>
        <w:rPr>
          <w:rFonts w:ascii="Arial" w:hAnsi="Arial" w:cs="Arial"/>
        </w:rPr>
      </w:pPr>
      <w:r w:rsidRPr="006C7A21">
        <w:rPr>
          <w:rFonts w:ascii="Arial" w:hAnsi="Arial" w:cs="Arial"/>
        </w:rPr>
        <w:t xml:space="preserve">Informazio gehiago: </w:t>
      </w:r>
      <w:hyperlink r:id="rId12" w:history="1">
        <w:r w:rsidRPr="006C7A21">
          <w:rPr>
            <w:rStyle w:val="Hiperesteka"/>
            <w:rFonts w:ascii="Arial" w:hAnsi="Arial" w:cs="Arial"/>
          </w:rPr>
          <w:t>www.gipuzkoa.eus/eu/pribatutasuna</w:t>
        </w:r>
      </w:hyperlink>
    </w:p>
    <w:p w:rsidR="00B66295" w:rsidRPr="006C7A21" w:rsidRDefault="00B66295" w:rsidP="007158EE">
      <w:pPr>
        <w:pStyle w:val="2izenburua"/>
        <w:spacing w:line="240" w:lineRule="atLeast"/>
        <w:jc w:val="both"/>
        <w:rPr>
          <w:i w:val="0"/>
          <w:sz w:val="22"/>
          <w:szCs w:val="22"/>
        </w:rPr>
      </w:pPr>
      <w:bookmarkStart w:id="56" w:name="_18.-_BAT_zk."/>
      <w:bookmarkStart w:id="57" w:name="K_18"/>
      <w:bookmarkStart w:id="58" w:name="_Toc63440892"/>
      <w:bookmarkEnd w:id="56"/>
      <w:r w:rsidRPr="006C7A21">
        <w:rPr>
          <w:i w:val="0"/>
          <w:sz w:val="22"/>
          <w:szCs w:val="22"/>
        </w:rPr>
        <w:t>18.</w:t>
      </w:r>
      <w:bookmarkEnd w:id="57"/>
      <w:r w:rsidRPr="006C7A21">
        <w:rPr>
          <w:i w:val="0"/>
          <w:sz w:val="22"/>
          <w:szCs w:val="22"/>
        </w:rPr>
        <w:t>- BAT</w:t>
      </w:r>
      <w:r w:rsidR="00A62E5E" w:rsidRPr="006C7A21">
        <w:rPr>
          <w:i w:val="0"/>
          <w:sz w:val="22"/>
          <w:szCs w:val="22"/>
        </w:rPr>
        <w:t xml:space="preserve"> zenbakiko</w:t>
      </w:r>
      <w:r w:rsidRPr="006C7A21">
        <w:rPr>
          <w:i w:val="0"/>
          <w:sz w:val="22"/>
          <w:szCs w:val="22"/>
        </w:rPr>
        <w:t xml:space="preserve"> artxibo elektronikoa: “BALIO</w:t>
      </w:r>
      <w:r w:rsidR="001F1191" w:rsidRPr="006C7A21">
        <w:rPr>
          <w:i w:val="0"/>
          <w:sz w:val="22"/>
          <w:szCs w:val="22"/>
        </w:rPr>
        <w:t xml:space="preserve"> IRIZPIDE</w:t>
      </w:r>
      <w:r w:rsidRPr="006C7A21">
        <w:rPr>
          <w:i w:val="0"/>
          <w:sz w:val="22"/>
          <w:szCs w:val="22"/>
        </w:rPr>
        <w:t>EN BITARTEZ BALORATU BEHARREKO DOKUMENTAZIOA” (</w:t>
      </w:r>
      <w:r w:rsidR="00A62E5E" w:rsidRPr="006C7A21">
        <w:rPr>
          <w:i w:val="0"/>
          <w:sz w:val="22"/>
          <w:szCs w:val="22"/>
        </w:rPr>
        <w:t>BAT</w:t>
      </w:r>
      <w:r w:rsidRPr="006C7A21">
        <w:rPr>
          <w:i w:val="0"/>
          <w:sz w:val="22"/>
          <w:szCs w:val="22"/>
        </w:rPr>
        <w:t xml:space="preserve"> z</w:t>
      </w:r>
      <w:r w:rsidR="00A62E5E" w:rsidRPr="006C7A21">
        <w:rPr>
          <w:i w:val="0"/>
          <w:sz w:val="22"/>
          <w:szCs w:val="22"/>
        </w:rPr>
        <w:t>enbakiko</w:t>
      </w:r>
      <w:r w:rsidRPr="006C7A21">
        <w:rPr>
          <w:i w:val="0"/>
          <w:sz w:val="22"/>
          <w:szCs w:val="22"/>
        </w:rPr>
        <w:t xml:space="preserve"> artxiboa dagoenean bakarrik)</w:t>
      </w:r>
      <w:bookmarkEnd w:id="58"/>
    </w:p>
    <w:p w:rsidR="00B66295" w:rsidRPr="006C7A21" w:rsidRDefault="00B66295" w:rsidP="00123C90">
      <w:pPr>
        <w:autoSpaceDE w:val="0"/>
        <w:autoSpaceDN w:val="0"/>
        <w:adjustRightInd w:val="0"/>
        <w:spacing w:before="60" w:line="240" w:lineRule="atLeast"/>
        <w:ind w:right="-1"/>
        <w:jc w:val="both"/>
        <w:rPr>
          <w:rFonts w:ascii="Arial" w:eastAsia="Cambria" w:hAnsi="Arial" w:cs="Arial"/>
        </w:rPr>
      </w:pPr>
      <w:r w:rsidRPr="006C7A21">
        <w:rPr>
          <w:rFonts w:ascii="Arial" w:eastAsia="Cambria" w:hAnsi="Arial" w:cs="Arial"/>
        </w:rPr>
        <w:t xml:space="preserve">1.- Ezaugarrien taulako </w:t>
      </w:r>
      <w:hyperlink w:anchor="CC_17" w:history="1">
        <w:r w:rsidRPr="006C7A21">
          <w:rPr>
            <w:rStyle w:val="Hiperesteka"/>
            <w:rFonts w:ascii="Arial" w:eastAsia="Cambria" w:hAnsi="Arial" w:cs="Arial"/>
            <w:b/>
          </w:rPr>
          <w:t>17. atalean</w:t>
        </w:r>
      </w:hyperlink>
      <w:r w:rsidRPr="006C7A21">
        <w:rPr>
          <w:rFonts w:ascii="Arial" w:eastAsia="Cambria" w:hAnsi="Arial" w:cs="Arial"/>
        </w:rPr>
        <w:t xml:space="preserve"> aurretik eta balio</w:t>
      </w:r>
      <w:r w:rsidR="001F1191" w:rsidRPr="006C7A21">
        <w:rPr>
          <w:rFonts w:ascii="Arial" w:eastAsia="Cambria" w:hAnsi="Arial" w:cs="Arial"/>
        </w:rPr>
        <w:t xml:space="preserve"> irizpide</w:t>
      </w:r>
      <w:r w:rsidRPr="006C7A21">
        <w:rPr>
          <w:rFonts w:ascii="Arial" w:eastAsia="Cambria" w:hAnsi="Arial" w:cs="Arial"/>
        </w:rPr>
        <w:t xml:space="preserve"> baten bitartez baloratu beharreko </w:t>
      </w:r>
      <w:r w:rsidR="003C6273" w:rsidRPr="006C7A21">
        <w:rPr>
          <w:rFonts w:ascii="Arial" w:eastAsia="Cambria" w:hAnsi="Arial" w:cs="Arial"/>
        </w:rPr>
        <w:t>adjudikazio</w:t>
      </w:r>
      <w:r w:rsidRPr="006C7A21">
        <w:rPr>
          <w:rFonts w:ascii="Arial" w:eastAsia="Cambria" w:hAnsi="Arial" w:cs="Arial"/>
        </w:rPr>
        <w:t xml:space="preserve"> irizpideak jaso baldin badira, lizitatzaileak BAT zenbakiko artxibo elektroni</w:t>
      </w:r>
      <w:r w:rsidR="00A62E5E" w:rsidRPr="006C7A21">
        <w:rPr>
          <w:rFonts w:ascii="Arial" w:eastAsia="Cambria" w:hAnsi="Arial" w:cs="Arial"/>
        </w:rPr>
        <w:t>koa aurkeztu beharko du, “BALIO</w:t>
      </w:r>
      <w:r w:rsidR="001F1191" w:rsidRPr="006C7A21">
        <w:rPr>
          <w:rFonts w:ascii="Arial" w:eastAsia="Cambria" w:hAnsi="Arial" w:cs="Arial"/>
        </w:rPr>
        <w:t xml:space="preserve"> IRIZPIDE</w:t>
      </w:r>
      <w:r w:rsidRPr="006C7A21">
        <w:rPr>
          <w:rFonts w:ascii="Arial" w:eastAsia="Cambria" w:hAnsi="Arial" w:cs="Arial"/>
        </w:rPr>
        <w:t xml:space="preserve"> BITARTEZ BALORATU BEHARREKO DOKUMENTAZIOA” izenarekin, horretan sartuz hartan eskatutako dokumentazioa. </w:t>
      </w:r>
    </w:p>
    <w:p w:rsidR="00B66295" w:rsidRPr="006C7A21" w:rsidRDefault="00D06AA9" w:rsidP="00123C90">
      <w:pPr>
        <w:autoSpaceDE w:val="0"/>
        <w:autoSpaceDN w:val="0"/>
        <w:adjustRightInd w:val="0"/>
        <w:spacing w:before="60" w:line="240" w:lineRule="atLeast"/>
        <w:ind w:right="-1"/>
        <w:jc w:val="both"/>
        <w:rPr>
          <w:rFonts w:ascii="Arial" w:eastAsia="Cambria" w:hAnsi="Arial" w:cs="Arial"/>
        </w:rPr>
      </w:pPr>
      <w:r w:rsidRPr="006C7A21">
        <w:rPr>
          <w:rFonts w:ascii="Arial" w:eastAsia="Cambria" w:hAnsi="Arial" w:cs="Arial"/>
        </w:rPr>
        <w:t>2.- A</w:t>
      </w:r>
      <w:r w:rsidR="00661BED" w:rsidRPr="006C7A21">
        <w:rPr>
          <w:rFonts w:ascii="Arial" w:eastAsia="Cambria" w:hAnsi="Arial" w:cs="Arial"/>
        </w:rPr>
        <w:t>rtxibo elektroniko honetan ez da inolaz ere sartuko BI zenbakiko artxibo elektronikoan</w:t>
      </w:r>
      <w:r w:rsidR="007B2656" w:rsidRPr="006C7A21">
        <w:rPr>
          <w:rFonts w:ascii="Arial" w:eastAsia="Cambria" w:hAnsi="Arial" w:cs="Arial"/>
        </w:rPr>
        <w:t xml:space="preserve"> joan</w:t>
      </w:r>
      <w:r w:rsidR="00661BED" w:rsidRPr="006C7A21">
        <w:rPr>
          <w:rFonts w:ascii="Arial" w:eastAsia="Cambria" w:hAnsi="Arial" w:cs="Arial"/>
        </w:rPr>
        <w:t xml:space="preserve"> behar duen</w:t>
      </w:r>
      <w:r w:rsidR="007B2656" w:rsidRPr="006C7A21">
        <w:rPr>
          <w:rFonts w:ascii="Arial" w:eastAsia="Cambria" w:hAnsi="Arial" w:cs="Arial"/>
        </w:rPr>
        <w:t xml:space="preserve"> </w:t>
      </w:r>
      <w:r w:rsidR="00A11DB5" w:rsidRPr="006C7A21">
        <w:rPr>
          <w:rFonts w:ascii="Arial" w:eastAsia="Cambria" w:hAnsi="Arial" w:cs="Arial"/>
        </w:rPr>
        <w:t>informazio</w:t>
      </w:r>
      <w:r w:rsidR="00661BED" w:rsidRPr="006C7A21">
        <w:rPr>
          <w:rFonts w:ascii="Arial" w:eastAsia="Cambria" w:hAnsi="Arial" w:cs="Arial"/>
        </w:rPr>
        <w:t>rik.</w:t>
      </w:r>
    </w:p>
    <w:p w:rsidR="00B66295" w:rsidRPr="006C7A21" w:rsidRDefault="00661BED" w:rsidP="00123C90">
      <w:pPr>
        <w:spacing w:before="60" w:line="240" w:lineRule="atLeast"/>
        <w:ind w:right="-1"/>
        <w:jc w:val="both"/>
        <w:rPr>
          <w:rFonts w:ascii="Arial" w:hAnsi="Arial" w:cs="Arial"/>
        </w:rPr>
      </w:pPr>
      <w:r w:rsidRPr="006C7A21">
        <w:rPr>
          <w:rFonts w:ascii="Arial" w:eastAsia="Cambria" w:hAnsi="Arial" w:cs="Arial"/>
        </w:rPr>
        <w:t>3.- Orobat, lizitatzaileak datuak aurkeztu beharko ditu, jakinarazpenak eta komunikazioak jasotzeko</w:t>
      </w:r>
      <w:r w:rsidR="00603B56" w:rsidRPr="006C7A21">
        <w:rPr>
          <w:rFonts w:ascii="Arial" w:eastAsia="Cambria" w:hAnsi="Arial" w:cs="Arial"/>
        </w:rPr>
        <w:t xml:space="preserve">, </w:t>
      </w:r>
      <w:hyperlink w:anchor="Anx_A1" w:history="1">
        <w:r w:rsidR="00603B56" w:rsidRPr="006C7A21">
          <w:rPr>
            <w:rStyle w:val="Hiperesteka"/>
            <w:rFonts w:ascii="Arial" w:eastAsia="Cambria" w:hAnsi="Arial" w:cs="Arial"/>
            <w:b/>
          </w:rPr>
          <w:t>I. eranskinaren gehigarriko</w:t>
        </w:r>
      </w:hyperlink>
      <w:r w:rsidRPr="006C7A21">
        <w:rPr>
          <w:rFonts w:ascii="Arial" w:eastAsia="Cambria" w:hAnsi="Arial" w:cs="Arial"/>
        </w:rPr>
        <w:t xml:space="preserve"> ereduaren arabera, baita beste edozein agiri jasotzeko ere, proiektuan espresuki adierazten direnak, eta ahalbidetzen dutenak egiaztatzea eskaintzak betetzen dituela eskatu arren baloratuko ez diren zehaztapen teknikoak.</w:t>
      </w:r>
      <w:r w:rsidR="00B66295" w:rsidRPr="006C7A21">
        <w:rPr>
          <w:rFonts w:ascii="Arial" w:hAnsi="Arial" w:cs="Arial"/>
        </w:rPr>
        <w:t xml:space="preserve"> </w:t>
      </w:r>
      <w:r w:rsidRPr="006C7A21">
        <w:rPr>
          <w:rFonts w:ascii="Arial" w:hAnsi="Arial" w:cs="Arial"/>
        </w:rPr>
        <w:t xml:space="preserve">Dokumentuak BAT zenbakiko artxibo elektronikoan sartuko dira, baldin eta artxibo elektroniko hori aurkeztea derrigorrezkoa bada; derrigorrez aurkeztu beharrik ez badago, ordea, BI zenbakiko artxibo elektronikoan sartuko dira. </w:t>
      </w:r>
    </w:p>
    <w:p w:rsidR="00FD157C" w:rsidRPr="006C7A21" w:rsidRDefault="00FD157C" w:rsidP="007158EE">
      <w:pPr>
        <w:pStyle w:val="2izenburua"/>
        <w:spacing w:line="240" w:lineRule="atLeast"/>
        <w:jc w:val="both"/>
        <w:rPr>
          <w:i w:val="0"/>
          <w:sz w:val="22"/>
          <w:szCs w:val="22"/>
        </w:rPr>
      </w:pPr>
      <w:bookmarkStart w:id="59" w:name="_19.-_BI_zk."/>
      <w:bookmarkStart w:id="60" w:name="K_19"/>
      <w:bookmarkStart w:id="61" w:name="_Toc523916108"/>
      <w:bookmarkStart w:id="62" w:name="_Toc63440893"/>
      <w:bookmarkEnd w:id="59"/>
      <w:r w:rsidRPr="006C7A21">
        <w:rPr>
          <w:i w:val="0"/>
          <w:sz w:val="22"/>
          <w:szCs w:val="22"/>
        </w:rPr>
        <w:t xml:space="preserve">19.- </w:t>
      </w:r>
      <w:bookmarkEnd w:id="60"/>
      <w:r w:rsidRPr="006C7A21">
        <w:rPr>
          <w:i w:val="0"/>
          <w:sz w:val="22"/>
          <w:szCs w:val="22"/>
        </w:rPr>
        <w:t>BI</w:t>
      </w:r>
      <w:r w:rsidR="007C5498" w:rsidRPr="006C7A21">
        <w:rPr>
          <w:i w:val="0"/>
          <w:sz w:val="22"/>
          <w:szCs w:val="22"/>
        </w:rPr>
        <w:t xml:space="preserve"> zenbakiko</w:t>
      </w:r>
      <w:r w:rsidRPr="006C7A21">
        <w:rPr>
          <w:i w:val="0"/>
          <w:sz w:val="22"/>
          <w:szCs w:val="22"/>
        </w:rPr>
        <w:t xml:space="preserve"> artxibo elektronikoa: </w:t>
      </w:r>
      <w:bookmarkEnd w:id="61"/>
      <w:r w:rsidRPr="006C7A21">
        <w:rPr>
          <w:i w:val="0"/>
          <w:sz w:val="22"/>
          <w:szCs w:val="22"/>
        </w:rPr>
        <w:t xml:space="preserve">“FORMULEN APLIKAZIOAREN BITARTEZ EBALUATZEKO ESKAINTZA EKONOMIKOA ETA DOKUMENTAZIOA” (BAT </w:t>
      </w:r>
      <w:r w:rsidR="007C5498" w:rsidRPr="006C7A21">
        <w:rPr>
          <w:i w:val="0"/>
          <w:sz w:val="22"/>
          <w:szCs w:val="22"/>
        </w:rPr>
        <w:t>zenbakiko</w:t>
      </w:r>
      <w:r w:rsidRPr="006C7A21">
        <w:rPr>
          <w:i w:val="0"/>
          <w:sz w:val="22"/>
          <w:szCs w:val="22"/>
        </w:rPr>
        <w:t xml:space="preserve"> artxiborik ez dagoenean, artxibo BAKARRA izango da)</w:t>
      </w:r>
      <w:bookmarkEnd w:id="62"/>
    </w:p>
    <w:p w:rsidR="00FD157C" w:rsidRPr="006C7A21" w:rsidRDefault="00FD157C" w:rsidP="00123C90">
      <w:pPr>
        <w:autoSpaceDE w:val="0"/>
        <w:autoSpaceDN w:val="0"/>
        <w:adjustRightInd w:val="0"/>
        <w:spacing w:before="60" w:line="240" w:lineRule="atLeast"/>
        <w:ind w:right="-1"/>
        <w:jc w:val="both"/>
        <w:rPr>
          <w:rFonts w:ascii="Arial" w:eastAsia="Cambria" w:hAnsi="Arial" w:cs="Arial"/>
          <w:bCs/>
        </w:rPr>
      </w:pPr>
      <w:r w:rsidRPr="006C7A21">
        <w:rPr>
          <w:rFonts w:ascii="Arial" w:eastAsia="Cambria" w:hAnsi="Arial" w:cs="Arial"/>
        </w:rPr>
        <w:t>1.- “FORMULEN APLIKAZIOAREN BITARTEZ EBALUATZEKO ESKAINTZA EKONOMIKOA ETA DOKUMENTAZIOA” izeneko artxibo elektronikoan, eskaintza ekonomikoa eta formulen aplikazioaren bitartez ebaluatu beharreko bestelako dokumentuak jaso beharko dira.</w:t>
      </w:r>
    </w:p>
    <w:p w:rsidR="00FD157C" w:rsidRPr="006C7A21" w:rsidRDefault="00FD157C" w:rsidP="00123C90">
      <w:pPr>
        <w:spacing w:before="60" w:line="240" w:lineRule="atLeast"/>
        <w:ind w:right="-1"/>
        <w:jc w:val="both"/>
        <w:rPr>
          <w:rFonts w:ascii="Arial" w:eastAsia="Cambria" w:hAnsi="Arial" w:cs="Arial"/>
        </w:rPr>
      </w:pPr>
      <w:r w:rsidRPr="006C7A21">
        <w:rPr>
          <w:rFonts w:ascii="Arial" w:eastAsia="Cambria" w:hAnsi="Arial" w:cs="Arial"/>
        </w:rPr>
        <w:t xml:space="preserve">2.- Proposamenak egokitu egingo zaizkio </w:t>
      </w:r>
      <w:hyperlink w:anchor="Anx_4" w:history="1">
        <w:r w:rsidRPr="006C7A21">
          <w:rPr>
            <w:rStyle w:val="Hiperesteka"/>
            <w:rFonts w:ascii="Arial" w:eastAsia="Cambria" w:hAnsi="Arial" w:cs="Arial"/>
            <w:b/>
          </w:rPr>
          <w:t>IV. eranskinean</w:t>
        </w:r>
      </w:hyperlink>
      <w:r w:rsidRPr="006C7A21">
        <w:rPr>
          <w:rFonts w:ascii="Arial" w:eastAsia="Cambria" w:hAnsi="Arial" w:cs="Arial"/>
        </w:rPr>
        <w:t xml:space="preserve"> jasotzen den ereduari</w:t>
      </w:r>
      <w:r w:rsidR="002554CE" w:rsidRPr="006C7A21">
        <w:rPr>
          <w:rFonts w:ascii="Arial" w:eastAsia="Cambria" w:hAnsi="Arial" w:cs="Arial"/>
        </w:rPr>
        <w:t>, eta ez da onartuko Administrazioak eskaintza kontuan hartze aldera funtsezkotzat hartzen duena argi eta garbi ezagutzea eragozten duten hutsak, akatsak edo ezabapenak dituen proposamenik</w:t>
      </w:r>
      <w:r w:rsidRPr="006C7A21">
        <w:rPr>
          <w:rFonts w:ascii="Arial" w:eastAsia="Cambria" w:hAnsi="Arial" w:cs="Arial"/>
        </w:rPr>
        <w:t>. Lizitatzaileen eskaintza ekonomikoek, partida independente gisa, balio erantsiaren gaineko zergaren zenbatekoa adierazi beharko dute, jasanarazi behar den kasuan.</w:t>
      </w:r>
    </w:p>
    <w:p w:rsidR="00FD157C" w:rsidRPr="006C7A21" w:rsidRDefault="00FD157C" w:rsidP="00123C90">
      <w:pPr>
        <w:tabs>
          <w:tab w:val="left" w:pos="360"/>
        </w:tabs>
        <w:spacing w:before="60" w:line="240" w:lineRule="atLeast"/>
        <w:ind w:right="-1"/>
        <w:jc w:val="both"/>
        <w:rPr>
          <w:rFonts w:ascii="Arial" w:eastAsia="Cambria" w:hAnsi="Arial" w:cs="Arial"/>
          <w:b/>
        </w:rPr>
      </w:pPr>
      <w:r w:rsidRPr="006C7A21">
        <w:rPr>
          <w:rFonts w:ascii="Arial" w:eastAsia="Cambria" w:hAnsi="Arial" w:cs="Arial"/>
        </w:rPr>
        <w:t xml:space="preserve">Bai eskaintza ekonomikoa bai artxibo elektroniko horietan jasotzen den bestelako dokumentazioa ezaugarrien taulako </w:t>
      </w:r>
      <w:hyperlink w:anchor="CC_17" w:history="1">
        <w:r w:rsidRPr="006C7A21">
          <w:rPr>
            <w:rStyle w:val="Hiperesteka"/>
            <w:rFonts w:ascii="Arial" w:eastAsia="Cambria" w:hAnsi="Arial" w:cs="Arial"/>
            <w:b/>
          </w:rPr>
          <w:t>17. atalean</w:t>
        </w:r>
      </w:hyperlink>
      <w:r w:rsidRPr="006C7A21">
        <w:rPr>
          <w:rFonts w:ascii="Arial" w:eastAsia="Cambria" w:hAnsi="Arial" w:cs="Arial"/>
        </w:rPr>
        <w:t xml:space="preserve"> adierazten diren irizpideekin bat ebaluatuko dira.</w:t>
      </w:r>
    </w:p>
    <w:p w:rsidR="00FD157C" w:rsidRPr="006C7A21" w:rsidRDefault="00FD157C" w:rsidP="00123C90">
      <w:pPr>
        <w:spacing w:before="60" w:line="240" w:lineRule="atLeast"/>
        <w:ind w:right="-1"/>
        <w:jc w:val="both"/>
        <w:rPr>
          <w:rFonts w:ascii="Arial" w:eastAsia="Cambria" w:hAnsi="Arial" w:cs="Arial"/>
        </w:rPr>
      </w:pPr>
      <w:r w:rsidRPr="006C7A21">
        <w:rPr>
          <w:rFonts w:ascii="Arial" w:eastAsia="Cambria" w:hAnsi="Arial" w:cs="Arial"/>
        </w:rPr>
        <w:t xml:space="preserve">Gainera, </w:t>
      </w:r>
      <w:hyperlink w:anchor="Anx_4" w:history="1">
        <w:r w:rsidRPr="006C7A21">
          <w:rPr>
            <w:rStyle w:val="Hiperesteka"/>
            <w:rFonts w:ascii="Arial" w:eastAsia="Cambria" w:hAnsi="Arial" w:cs="Arial"/>
            <w:b/>
          </w:rPr>
          <w:t>IV. eranskinean</w:t>
        </w:r>
      </w:hyperlink>
      <w:r w:rsidRPr="006C7A21">
        <w:rPr>
          <w:rFonts w:ascii="Arial" w:eastAsia="Cambria" w:hAnsi="Arial" w:cs="Arial"/>
        </w:rPr>
        <w:t xml:space="preserve"> honako hauek sartuta daude:</w:t>
      </w:r>
    </w:p>
    <w:p w:rsidR="00FD157C" w:rsidRPr="006C7A21" w:rsidRDefault="00FD157C" w:rsidP="002A2B92">
      <w:pPr>
        <w:numPr>
          <w:ilvl w:val="0"/>
          <w:numId w:val="15"/>
        </w:numPr>
        <w:spacing w:before="60" w:line="240" w:lineRule="atLeast"/>
        <w:ind w:left="568" w:hanging="284"/>
        <w:jc w:val="both"/>
        <w:rPr>
          <w:rFonts w:ascii="Arial" w:hAnsi="Arial" w:cs="Arial"/>
        </w:rPr>
      </w:pPr>
      <w:r w:rsidRPr="006C7A21">
        <w:rPr>
          <w:rFonts w:ascii="Arial" w:eastAsia="Cambria" w:hAnsi="Arial" w:cs="Arial"/>
          <w:b/>
        </w:rPr>
        <w:t xml:space="preserve">Erantzukizunpeko adierazpena, </w:t>
      </w:r>
      <w:r w:rsidRPr="006C7A21">
        <w:rPr>
          <w:rFonts w:ascii="Arial" w:hAnsi="Arial" w:cs="Arial"/>
        </w:rPr>
        <w:t>SPKLren 159.4.c</w:t>
      </w:r>
      <w:r w:rsidR="00EC10E7" w:rsidRPr="006C7A21">
        <w:rPr>
          <w:rFonts w:ascii="Arial" w:hAnsi="Arial" w:cs="Arial"/>
        </w:rPr>
        <w:t>)</w:t>
      </w:r>
      <w:r w:rsidRPr="006C7A21">
        <w:rPr>
          <w:rFonts w:ascii="Arial" w:hAnsi="Arial" w:cs="Arial"/>
        </w:rPr>
        <w:t xml:space="preserve"> artikulua</w:t>
      </w:r>
      <w:r w:rsidR="003A0CE6" w:rsidRPr="006C7A21">
        <w:rPr>
          <w:rFonts w:ascii="Arial" w:hAnsi="Arial" w:cs="Arial"/>
        </w:rPr>
        <w:t>n jasotako edukia izango duena.</w:t>
      </w:r>
    </w:p>
    <w:p w:rsidR="00FD157C" w:rsidRPr="006C7A21" w:rsidRDefault="00FD157C" w:rsidP="002A2B92">
      <w:pPr>
        <w:numPr>
          <w:ilvl w:val="0"/>
          <w:numId w:val="15"/>
        </w:numPr>
        <w:shd w:val="clear" w:color="auto" w:fill="FFFFFF"/>
        <w:spacing w:before="60" w:line="240" w:lineRule="atLeast"/>
        <w:ind w:left="568" w:hanging="284"/>
        <w:jc w:val="both"/>
        <w:rPr>
          <w:rFonts w:ascii="Arial" w:eastAsia="Cambria" w:hAnsi="Arial" w:cs="Arial"/>
        </w:rPr>
      </w:pPr>
      <w:r w:rsidRPr="006C7A21">
        <w:rPr>
          <w:rFonts w:ascii="Arial" w:eastAsia="Cambria" w:hAnsi="Arial" w:cs="Arial"/>
          <w:b/>
          <w:bCs/>
        </w:rPr>
        <w:t>Aldi baterako enpresa elkartea eratzeko konpromisoa, hala badagokio.</w:t>
      </w:r>
      <w:r w:rsidRPr="006C7A21">
        <w:rPr>
          <w:rFonts w:ascii="Arial" w:eastAsia="Cambria" w:hAnsi="Arial" w:cs="Arial"/>
        </w:rPr>
        <w:t xml:space="preserve"> Enpresa bi edo gehiago lizitazio batera aurkezten direnean aldi baterako elkartea sorturik, dokumentu pribatua aurkeztu beharko dute, elkartea osatuko duten enpresen izenak eta </w:t>
      </w:r>
      <w:r w:rsidR="00E40A08" w:rsidRPr="006C7A21">
        <w:rPr>
          <w:rFonts w:ascii="Arial" w:eastAsia="Cambria" w:hAnsi="Arial" w:cs="Arial"/>
        </w:rPr>
        <w:t>inguruabarrak</w:t>
      </w:r>
      <w:r w:rsidRPr="006C7A21">
        <w:rPr>
          <w:rFonts w:ascii="Arial" w:eastAsia="Cambria" w:hAnsi="Arial" w:cs="Arial"/>
        </w:rPr>
        <w:t xml:space="preserve"> eta bakoitzaren partaidetza adierazita. Horiez gain, </w:t>
      </w:r>
      <w:r w:rsidR="003C6273" w:rsidRPr="006C7A21">
        <w:rPr>
          <w:rFonts w:ascii="Arial" w:eastAsia="Cambria" w:hAnsi="Arial" w:cs="Arial"/>
        </w:rPr>
        <w:t>adjudikazio</w:t>
      </w:r>
      <w:r w:rsidRPr="006C7A21">
        <w:rPr>
          <w:rFonts w:ascii="Arial" w:eastAsia="Cambria" w:hAnsi="Arial" w:cs="Arial"/>
        </w:rPr>
        <w:t xml:space="preserve">dun gertatuz gero aldi baterako elkartea formalki eratzeko konpromisoa bere gain hartzen dutela adierazi beharko dute (SPKLren 69. artikulua eta </w:t>
      </w:r>
      <w:r w:rsidR="00E40A08" w:rsidRPr="006C7A21">
        <w:rPr>
          <w:rFonts w:ascii="Arial" w:eastAsia="Cambria" w:hAnsi="Arial" w:cs="Arial"/>
        </w:rPr>
        <w:t>APKLE</w:t>
      </w:r>
      <w:r w:rsidR="003E232D" w:rsidRPr="006C7A21">
        <w:rPr>
          <w:rFonts w:ascii="Arial" w:eastAsia="Cambria" w:hAnsi="Arial" w:cs="Arial"/>
        </w:rPr>
        <w:t>O</w:t>
      </w:r>
      <w:r w:rsidRPr="006C7A21">
        <w:rPr>
          <w:rFonts w:ascii="Arial" w:eastAsia="Cambria" w:hAnsi="Arial" w:cs="Arial"/>
        </w:rPr>
        <w:t xml:space="preserve">ren 24. artikulua). Agiri hori elkartea osatzen duen enpresa bakoitzaren ordezkariek sinatu beharko dute. Horrelakoetan, enpresa bakoitzak bere erantzukizunpeko adierazpena aurkeztu beharko du. </w:t>
      </w:r>
      <w:r w:rsidR="00FC6E49" w:rsidRPr="006C7A21">
        <w:rPr>
          <w:rFonts w:ascii="Arial" w:hAnsi="Arial" w:cs="Arial"/>
        </w:rPr>
        <w:t xml:space="preserve">klausula agiri </w:t>
      </w:r>
      <w:r w:rsidRPr="006C7A21">
        <w:rPr>
          <w:rFonts w:ascii="Arial" w:eastAsia="Cambria" w:hAnsi="Arial" w:cs="Arial"/>
        </w:rPr>
        <w:t>honetako</w:t>
      </w:r>
      <w:hyperlink w:anchor="Anx_2" w:history="1">
        <w:r w:rsidRPr="006C7A21">
          <w:rPr>
            <w:rStyle w:val="Hiperesteka"/>
            <w:rFonts w:ascii="Arial" w:eastAsia="Cambria" w:hAnsi="Arial" w:cs="Arial"/>
            <w:u w:val="none"/>
          </w:rPr>
          <w:t xml:space="preserve"> </w:t>
        </w:r>
        <w:r w:rsidRPr="006C7A21">
          <w:rPr>
            <w:rStyle w:val="Hiperesteka"/>
            <w:rFonts w:ascii="Arial" w:eastAsia="Cambria" w:hAnsi="Arial" w:cs="Arial"/>
            <w:b/>
          </w:rPr>
          <w:t>II. eranskinean</w:t>
        </w:r>
      </w:hyperlink>
      <w:r w:rsidRPr="006C7A21">
        <w:rPr>
          <w:rFonts w:ascii="Arial" w:eastAsia="Cambria" w:hAnsi="Arial" w:cs="Arial"/>
        </w:rPr>
        <w:t xml:space="preserve"> jasotzen da aldi baterako enpresa elkartea eratzeko konpromisoaren eredua.</w:t>
      </w:r>
    </w:p>
    <w:p w:rsidR="00C35122" w:rsidRPr="006C7A21" w:rsidRDefault="00C35122" w:rsidP="002A2B92">
      <w:pPr>
        <w:numPr>
          <w:ilvl w:val="0"/>
          <w:numId w:val="15"/>
        </w:numPr>
        <w:shd w:val="clear" w:color="auto" w:fill="FFFFFF"/>
        <w:spacing w:before="60" w:line="240" w:lineRule="atLeast"/>
        <w:ind w:left="568" w:hanging="284"/>
        <w:jc w:val="both"/>
        <w:rPr>
          <w:rFonts w:ascii="Arial" w:hAnsi="Arial" w:cs="Arial"/>
          <w:b/>
        </w:rPr>
      </w:pPr>
      <w:r w:rsidRPr="006C7A21">
        <w:rPr>
          <w:rFonts w:ascii="Arial" w:hAnsi="Arial" w:cs="Arial"/>
          <w:b/>
        </w:rPr>
        <w:t xml:space="preserve">Espresuki erantzukizunpean adieraztea </w:t>
      </w:r>
      <w:r w:rsidRPr="006C7A21">
        <w:rPr>
          <w:rFonts w:ascii="Arial" w:hAnsi="Arial" w:cs="Arial"/>
        </w:rPr>
        <w:t xml:space="preserve">bere eskaintza prestatzerakoan kontuan izan dituela fiskalitate, ingurumenaren babes, enpleguaren babes, genero berdintasun, lan baldintza, laneko arriskuen prebentzioa eta desgaitasunen bat duten pertsonen </w:t>
      </w:r>
      <w:r w:rsidRPr="006C7A21">
        <w:rPr>
          <w:rFonts w:ascii="Arial" w:hAnsi="Arial" w:cs="Arial"/>
        </w:rPr>
        <w:lastRenderedPageBreak/>
        <w:t>gizarteratze eta laneratze arloan indarrean dauden xedapenetatik eratorritako betebeharrak, desgaitasunen bat duten pertsona kopuru edo portzentaje jakin bat kontratatzeko eta ingurumena babesteko betebeharrak.</w:t>
      </w:r>
    </w:p>
    <w:p w:rsidR="00C35122" w:rsidRPr="006C7A21" w:rsidRDefault="00C35122" w:rsidP="002A2B92">
      <w:pPr>
        <w:numPr>
          <w:ilvl w:val="0"/>
          <w:numId w:val="15"/>
        </w:numPr>
        <w:shd w:val="clear" w:color="auto" w:fill="FFFFFF"/>
        <w:spacing w:before="60" w:line="240" w:lineRule="atLeast"/>
        <w:ind w:left="568" w:hanging="284"/>
        <w:jc w:val="both"/>
        <w:rPr>
          <w:rFonts w:ascii="Arial" w:hAnsi="Arial" w:cs="Arial"/>
          <w:b/>
          <w:bCs/>
        </w:rPr>
      </w:pPr>
      <w:r w:rsidRPr="006C7A21">
        <w:rPr>
          <w:rFonts w:ascii="Arial" w:hAnsi="Arial" w:cs="Arial"/>
          <w:b/>
          <w:bCs/>
        </w:rPr>
        <w:t xml:space="preserve">Kaudimenari buruzko baldintzak zehazteko adierazpena </w:t>
      </w:r>
      <w:r w:rsidRPr="006C7A21">
        <w:rPr>
          <w:rFonts w:ascii="Arial" w:hAnsi="Arial" w:cs="Arial"/>
          <w:bCs/>
        </w:rPr>
        <w:t>(Sektore Publikoaren Kontratuen Legeak 76. artikuluaren arabera).</w:t>
      </w:r>
    </w:p>
    <w:p w:rsidR="00C35122" w:rsidRPr="006C7A21" w:rsidRDefault="00C35122" w:rsidP="002A2B92">
      <w:pPr>
        <w:numPr>
          <w:ilvl w:val="0"/>
          <w:numId w:val="15"/>
        </w:numPr>
        <w:spacing w:before="60" w:line="240" w:lineRule="atLeast"/>
        <w:ind w:left="567" w:hanging="283"/>
        <w:jc w:val="both"/>
        <w:rPr>
          <w:rFonts w:ascii="Arial" w:eastAsia="Cambria" w:hAnsi="Arial" w:cs="Arial"/>
          <w:b/>
        </w:rPr>
      </w:pPr>
      <w:r w:rsidRPr="006C7A21">
        <w:rPr>
          <w:rFonts w:ascii="Arial" w:eastAsia="Cambria" w:hAnsi="Arial" w:cs="Arial"/>
          <w:b/>
        </w:rPr>
        <w:t xml:space="preserve">Erantzukizunpeko adierazpena, </w:t>
      </w:r>
      <w:r w:rsidRPr="006C7A21">
        <w:rPr>
          <w:rFonts w:ascii="Arial" w:eastAsia="Cambria" w:hAnsi="Arial" w:cs="Arial"/>
        </w:rPr>
        <w:t>non</w:t>
      </w:r>
      <w:r w:rsidRPr="006C7A21">
        <w:rPr>
          <w:rFonts w:ascii="Arial" w:eastAsia="Cambria" w:hAnsi="Arial" w:cs="Arial"/>
          <w:b/>
        </w:rPr>
        <w:t xml:space="preserve"> </w:t>
      </w:r>
      <w:r w:rsidRPr="006C7A21">
        <w:rPr>
          <w:rFonts w:ascii="Arial" w:eastAsia="Cambria" w:hAnsi="Arial" w:cs="Arial"/>
        </w:rPr>
        <w:t xml:space="preserve">enpresa lizitatzaileek zehaztu beharko duten beraiei kontratua </w:t>
      </w:r>
      <w:r w:rsidR="003C6273" w:rsidRPr="006C7A21">
        <w:rPr>
          <w:rFonts w:ascii="Arial" w:eastAsia="Cambria" w:hAnsi="Arial" w:cs="Arial"/>
        </w:rPr>
        <w:t>adjudika</w:t>
      </w:r>
      <w:r w:rsidR="00694877" w:rsidRPr="006C7A21">
        <w:rPr>
          <w:rFonts w:ascii="Arial" w:eastAsia="Cambria" w:hAnsi="Arial" w:cs="Arial"/>
        </w:rPr>
        <w:t>tuz gero kontratuaren</w:t>
      </w:r>
      <w:r w:rsidRPr="006C7A21">
        <w:rPr>
          <w:rFonts w:ascii="Arial" w:eastAsia="Cambria" w:hAnsi="Arial" w:cs="Arial"/>
        </w:rPr>
        <w:t xml:space="preserve"> </w:t>
      </w:r>
      <w:r w:rsidR="003C6273" w:rsidRPr="006C7A21">
        <w:rPr>
          <w:rFonts w:ascii="Arial" w:eastAsia="Cambria" w:hAnsi="Arial" w:cs="Arial"/>
        </w:rPr>
        <w:t>objektu</w:t>
      </w:r>
      <w:r w:rsidRPr="006C7A21">
        <w:rPr>
          <w:rFonts w:ascii="Arial" w:eastAsia="Cambria" w:hAnsi="Arial" w:cs="Arial"/>
        </w:rPr>
        <w:t xml:space="preserve"> den jarduera egiten duten langileei </w:t>
      </w:r>
      <w:r w:rsidRPr="006C7A21">
        <w:rPr>
          <w:rFonts w:ascii="Arial" w:eastAsia="Cambria" w:hAnsi="Arial" w:cs="Arial"/>
          <w:b/>
        </w:rPr>
        <w:t>zer hitzarmen kolektibo</w:t>
      </w:r>
      <w:r w:rsidRPr="006C7A21">
        <w:rPr>
          <w:rFonts w:ascii="Arial" w:eastAsia="Cambria" w:hAnsi="Arial" w:cs="Arial"/>
        </w:rPr>
        <w:t xml:space="preserve"> aplikatuko dien. Bertan adierazi behar dute ahalik eta informazio gehien aurkeztuko dutela, kontratua </w:t>
      </w:r>
      <w:r w:rsidR="003C6273" w:rsidRPr="006C7A21">
        <w:rPr>
          <w:rFonts w:ascii="Arial" w:eastAsia="Cambria" w:hAnsi="Arial" w:cs="Arial"/>
        </w:rPr>
        <w:t>adjudika</w:t>
      </w:r>
      <w:r w:rsidRPr="006C7A21">
        <w:rPr>
          <w:rFonts w:ascii="Arial" w:eastAsia="Cambria" w:hAnsi="Arial" w:cs="Arial"/>
        </w:rPr>
        <w:t>tu ondoren langile horiei benetan aplikatuko zaizkien lan baldintzei buruz.</w:t>
      </w:r>
    </w:p>
    <w:p w:rsidR="00FD157C" w:rsidRPr="006C7A21" w:rsidRDefault="00FD157C" w:rsidP="002A2B92">
      <w:pPr>
        <w:numPr>
          <w:ilvl w:val="0"/>
          <w:numId w:val="15"/>
        </w:numPr>
        <w:shd w:val="clear" w:color="auto" w:fill="FFFFFF"/>
        <w:spacing w:before="60" w:line="240" w:lineRule="atLeast"/>
        <w:ind w:left="568" w:hanging="284"/>
        <w:jc w:val="both"/>
        <w:rPr>
          <w:rFonts w:ascii="Arial" w:hAnsi="Arial" w:cs="Arial"/>
          <w:b/>
          <w:bCs/>
        </w:rPr>
      </w:pPr>
      <w:r w:rsidRPr="006C7A21">
        <w:rPr>
          <w:rFonts w:ascii="Arial" w:hAnsi="Arial" w:cs="Arial"/>
          <w:b/>
          <w:bCs/>
        </w:rPr>
        <w:t xml:space="preserve">Baimena, </w:t>
      </w:r>
      <w:r w:rsidRPr="006C7A21">
        <w:rPr>
          <w:rFonts w:ascii="Arial" w:hAnsi="Arial" w:cs="Arial"/>
          <w:bCs/>
        </w:rPr>
        <w:t xml:space="preserve">administrazio </w:t>
      </w:r>
      <w:r w:rsidR="00E40A08" w:rsidRPr="006C7A21">
        <w:rPr>
          <w:rFonts w:ascii="Arial" w:hAnsi="Arial" w:cs="Arial"/>
          <w:bCs/>
        </w:rPr>
        <w:t xml:space="preserve">publiko </w:t>
      </w:r>
      <w:r w:rsidRPr="006C7A21">
        <w:rPr>
          <w:rFonts w:ascii="Arial" w:hAnsi="Arial" w:cs="Arial"/>
          <w:bCs/>
        </w:rPr>
        <w:t>kontratatzaileari hau egiaztatzen duen informazioa lagatzeko: ordezkatutako enpresak Gipuzkoako Foru Aldundiarekiko bere zerga betebeharrak betetzen dituela, eta Segurtasun Sozialekiko betebeharrak.</w:t>
      </w:r>
    </w:p>
    <w:p w:rsidR="00FD157C" w:rsidRPr="006C7A21" w:rsidRDefault="007935DE" w:rsidP="002A2B92">
      <w:pPr>
        <w:numPr>
          <w:ilvl w:val="0"/>
          <w:numId w:val="15"/>
        </w:numPr>
        <w:shd w:val="clear" w:color="auto" w:fill="FFFFFF"/>
        <w:spacing w:before="60" w:line="240" w:lineRule="atLeast"/>
        <w:ind w:left="568" w:hanging="284"/>
        <w:jc w:val="both"/>
        <w:rPr>
          <w:rFonts w:ascii="Arial" w:hAnsi="Arial" w:cs="Arial"/>
          <w:b/>
          <w:bCs/>
        </w:rPr>
      </w:pPr>
      <w:r w:rsidRPr="006C7A21">
        <w:rPr>
          <w:rFonts w:ascii="Arial" w:hAnsi="Arial" w:cs="Arial"/>
          <w:b/>
          <w:bCs/>
        </w:rPr>
        <w:t>Adierazpena</w:t>
      </w:r>
      <w:r w:rsidR="00FD157C" w:rsidRPr="006C7A21">
        <w:rPr>
          <w:rFonts w:ascii="Arial" w:hAnsi="Arial" w:cs="Arial"/>
          <w:b/>
          <w:bCs/>
        </w:rPr>
        <w:t xml:space="preserve"> </w:t>
      </w:r>
      <w:r w:rsidR="00FD157C" w:rsidRPr="006C7A21">
        <w:rPr>
          <w:rFonts w:ascii="Arial" w:hAnsi="Arial" w:cs="Arial"/>
          <w:bCs/>
        </w:rPr>
        <w:t xml:space="preserve">(atzerriko enpresak direnean) </w:t>
      </w:r>
      <w:r w:rsidR="00FD157C" w:rsidRPr="006C7A21">
        <w:rPr>
          <w:rFonts w:ascii="Arial" w:hAnsi="Arial" w:cs="Arial"/>
          <w:b/>
          <w:bCs/>
        </w:rPr>
        <w:t>jurisdikzio eta auzitegi espainiarren mende jartzeari buruz</w:t>
      </w:r>
      <w:r w:rsidR="00FD157C" w:rsidRPr="006C7A21">
        <w:rPr>
          <w:rFonts w:ascii="Arial" w:hAnsi="Arial" w:cs="Arial"/>
          <w:bCs/>
        </w:rPr>
        <w:t>, atzerriko jurisdikzio foru aplikagarriari uko eginda.</w:t>
      </w:r>
    </w:p>
    <w:p w:rsidR="00FD157C" w:rsidRPr="006C7A21" w:rsidRDefault="00FD157C" w:rsidP="002A2B92">
      <w:pPr>
        <w:numPr>
          <w:ilvl w:val="0"/>
          <w:numId w:val="15"/>
        </w:numPr>
        <w:spacing w:before="60" w:line="240" w:lineRule="atLeast"/>
        <w:ind w:left="568" w:hanging="284"/>
        <w:jc w:val="both"/>
        <w:rPr>
          <w:rFonts w:ascii="Arial" w:eastAsia="Cambria" w:hAnsi="Arial" w:cs="Arial"/>
        </w:rPr>
      </w:pPr>
      <w:r w:rsidRPr="006C7A21">
        <w:rPr>
          <w:rFonts w:ascii="Arial" w:eastAsia="Cambria" w:hAnsi="Arial" w:cs="Arial"/>
          <w:b/>
          <w:bCs/>
        </w:rPr>
        <w:t xml:space="preserve">Enpresa lizitatzailearen erantzukizunpeko berariazko adierazpena, </w:t>
      </w:r>
      <w:r w:rsidRPr="006C7A21">
        <w:rPr>
          <w:rFonts w:ascii="Arial" w:eastAsia="Cambria" w:hAnsi="Arial" w:cs="Arial"/>
          <w:bCs/>
        </w:rPr>
        <w:t>bera parte den enpresa taldeari buruzkoa</w:t>
      </w:r>
      <w:r w:rsidRPr="006C7A21">
        <w:rPr>
          <w:rFonts w:ascii="Arial" w:eastAsia="Cambria" w:hAnsi="Arial" w:cs="Arial"/>
          <w:b/>
          <w:bCs/>
        </w:rPr>
        <w:t xml:space="preserve"> </w:t>
      </w:r>
      <w:r w:rsidRPr="006C7A21">
        <w:rPr>
          <w:rFonts w:ascii="Arial" w:eastAsia="Cambria" w:hAnsi="Arial" w:cs="Arial"/>
          <w:bCs/>
        </w:rPr>
        <w:t>eta talde bereko sozietate guztiak hartzen dituena bera, Merkataritza Kodearen 42. artikuluan ezarritako baldintzetan.</w:t>
      </w:r>
      <w:r w:rsidRPr="006C7A21">
        <w:rPr>
          <w:rFonts w:ascii="Arial" w:eastAsia="Cambria" w:hAnsi="Arial" w:cs="Arial"/>
        </w:rPr>
        <w:t xml:space="preserve"> Inongo enpresa taldetakoa ez bada, adierazpenak horixe adierazi beharko du. </w:t>
      </w:r>
    </w:p>
    <w:p w:rsidR="00FD157C" w:rsidRPr="006C7A21" w:rsidRDefault="00FD157C" w:rsidP="002A2B92">
      <w:pPr>
        <w:numPr>
          <w:ilvl w:val="0"/>
          <w:numId w:val="15"/>
        </w:numPr>
        <w:spacing w:before="60" w:line="240" w:lineRule="atLeast"/>
        <w:ind w:left="568" w:hanging="284"/>
        <w:jc w:val="both"/>
        <w:rPr>
          <w:rFonts w:ascii="Arial" w:eastAsia="Cambria" w:hAnsi="Arial" w:cs="Arial"/>
          <w:b/>
          <w:bCs/>
        </w:rPr>
      </w:pPr>
      <w:r w:rsidRPr="006C7A21">
        <w:rPr>
          <w:rFonts w:ascii="Arial" w:eastAsia="Cambria" w:hAnsi="Arial" w:cs="Arial"/>
          <w:b/>
          <w:bCs/>
        </w:rPr>
        <w:t xml:space="preserve">Gipuzkoako Foru Administrazioaren kontratazio publikoari aplikatzeko </w:t>
      </w:r>
      <w:r w:rsidR="00694877" w:rsidRPr="006C7A21">
        <w:rPr>
          <w:rFonts w:ascii="Arial" w:eastAsia="Cambria" w:hAnsi="Arial" w:cs="Arial"/>
          <w:b/>
          <w:bCs/>
        </w:rPr>
        <w:t xml:space="preserve">Jokabide Kodea eta Erakundearen Zuzentasun Esparrua </w:t>
      </w:r>
      <w:r w:rsidRPr="006C7A21">
        <w:rPr>
          <w:rFonts w:ascii="Arial" w:eastAsia="Cambria" w:hAnsi="Arial" w:cs="Arial"/>
          <w:b/>
          <w:bCs/>
        </w:rPr>
        <w:t xml:space="preserve">betetzeari buruzko adierazpena. </w:t>
      </w:r>
    </w:p>
    <w:p w:rsidR="00FD157C" w:rsidRPr="006C7A21" w:rsidRDefault="00FD157C" w:rsidP="002A2B92">
      <w:pPr>
        <w:numPr>
          <w:ilvl w:val="0"/>
          <w:numId w:val="15"/>
        </w:numPr>
        <w:spacing w:before="60" w:line="240" w:lineRule="atLeast"/>
        <w:ind w:left="568" w:hanging="284"/>
        <w:jc w:val="both"/>
        <w:rPr>
          <w:rFonts w:ascii="Arial" w:eastAsia="Cambria" w:hAnsi="Arial" w:cs="Arial"/>
        </w:rPr>
      </w:pPr>
      <w:r w:rsidRPr="006C7A21">
        <w:rPr>
          <w:rFonts w:ascii="Arial" w:eastAsia="Cambria" w:hAnsi="Arial" w:cs="Arial"/>
          <w:b/>
          <w:bCs/>
        </w:rPr>
        <w:t xml:space="preserve">Lizitatzaileen izaera konfidentzialeko dokumentu eta datuei buruzko adierazpena. </w:t>
      </w:r>
      <w:r w:rsidRPr="006C7A21">
        <w:rPr>
          <w:rFonts w:ascii="Arial" w:eastAsia="Cambria" w:hAnsi="Arial" w:cs="Arial"/>
          <w:bCs/>
        </w:rPr>
        <w:t>Enpresa lizitatzaileek, hala dagokionean, adierazi beharko dute aurkeztutako zer dokumentu administratibo eta tekniko eta zer datu diren, beren ustez, konfidentzialtzat jotzeko modukoak.</w:t>
      </w:r>
      <w:r w:rsidRPr="006C7A21">
        <w:rPr>
          <w:rFonts w:ascii="Arial" w:eastAsia="Cambria" w:hAnsi="Arial" w:cs="Arial"/>
        </w:rPr>
        <w:t xml:space="preserve"> Zirkunstantzia hori, gainera, argi adierazi beharko da (gain</w:t>
      </w:r>
      <w:r w:rsidR="00B0542C" w:rsidRPr="006C7A21">
        <w:rPr>
          <w:rFonts w:ascii="Arial" w:eastAsia="Cambria" w:hAnsi="Arial" w:cs="Arial"/>
        </w:rPr>
        <w:t xml:space="preserve"> </w:t>
      </w:r>
      <w:r w:rsidRPr="006C7A21">
        <w:rPr>
          <w:rFonts w:ascii="Arial" w:eastAsia="Cambria" w:hAnsi="Arial" w:cs="Arial"/>
        </w:rPr>
        <w:t xml:space="preserve">inprimatua, marjinan edo beste edozein modutan) halakotzat adierazitako dokumentuan bertan. Enpresa lizitatzaileek aurkeztutako dokumentuak eta datuak konfidentzial jo daitezke, horiek hirugarren pertsona edo </w:t>
      </w:r>
      <w:r w:rsidR="00694877" w:rsidRPr="006C7A21">
        <w:rPr>
          <w:rFonts w:ascii="Arial" w:eastAsia="Cambria" w:hAnsi="Arial" w:cs="Arial"/>
        </w:rPr>
        <w:t>entitate</w:t>
      </w:r>
      <w:r w:rsidRPr="006C7A21">
        <w:rPr>
          <w:rFonts w:ascii="Arial" w:eastAsia="Cambria" w:hAnsi="Arial" w:cs="Arial"/>
        </w:rPr>
        <w:t xml:space="preserve"> batzuei zabaltzea lizitatzailearen interes komertzial zilegien kontrakoa izan daitekeenean edo enpresen arteko lehia leiala kaltetu dezakeenean. Adierazpen hau egin ezean, dokumentu edo datu konfidentzialik ez dagoela ulertuko da.</w:t>
      </w:r>
    </w:p>
    <w:p w:rsidR="00FD157C" w:rsidRPr="006C7A21" w:rsidRDefault="00FD157C" w:rsidP="00123C90">
      <w:pPr>
        <w:spacing w:before="60" w:line="240" w:lineRule="atLeast"/>
        <w:ind w:right="-1"/>
        <w:jc w:val="both"/>
        <w:rPr>
          <w:rFonts w:ascii="Arial" w:eastAsia="Cambria" w:hAnsi="Arial" w:cs="Arial"/>
        </w:rPr>
      </w:pPr>
      <w:r w:rsidRPr="006C7A21">
        <w:rPr>
          <w:rFonts w:ascii="Arial" w:eastAsia="Cambria" w:hAnsi="Arial" w:cs="Arial"/>
        </w:rPr>
        <w:t>3.- Kontratazio organoak edo kontratazio mahaiak, edozein unetan, dokumentu bidezko justifikazioa eskatu ahal izango dute, lizitatzaileek, erantzukizunpeko adierazpen bitartez, betetzen dituztela</w:t>
      </w:r>
      <w:r w:rsidR="00E40A08" w:rsidRPr="006C7A21">
        <w:rPr>
          <w:rFonts w:ascii="Arial" w:eastAsia="Cambria" w:hAnsi="Arial" w:cs="Arial"/>
        </w:rPr>
        <w:t xml:space="preserve"> adierazitako baldintzei buruz.</w:t>
      </w:r>
    </w:p>
    <w:p w:rsidR="00FD157C" w:rsidRPr="006C7A21" w:rsidRDefault="00FD157C" w:rsidP="00123C90">
      <w:pPr>
        <w:spacing w:before="60" w:line="240" w:lineRule="atLeast"/>
        <w:ind w:right="-1"/>
        <w:jc w:val="both"/>
        <w:rPr>
          <w:rFonts w:ascii="Arial" w:eastAsia="Cambria" w:hAnsi="Arial" w:cs="Arial"/>
        </w:rPr>
      </w:pPr>
      <w:r w:rsidRPr="006C7A21">
        <w:rPr>
          <w:rFonts w:ascii="Arial" w:eastAsia="Cambria" w:hAnsi="Arial" w:cs="Arial"/>
        </w:rPr>
        <w:t xml:space="preserve">Lizitatzaileak behar besteko epea izango du dokumentazio eskatua </w:t>
      </w:r>
      <w:r w:rsidR="006320A8" w:rsidRPr="006C7A21">
        <w:rPr>
          <w:rFonts w:ascii="Arial" w:eastAsia="Cambria" w:hAnsi="Arial" w:cs="Arial"/>
        </w:rPr>
        <w:t>aurkezteko. Epe hori ezingo da bost</w:t>
      </w:r>
      <w:r w:rsidRPr="006C7A21">
        <w:rPr>
          <w:rFonts w:ascii="Arial" w:eastAsia="Cambria" w:hAnsi="Arial" w:cs="Arial"/>
        </w:rPr>
        <w:t xml:space="preserve"> egun baliodunetik gorakoa izan, errekerimendua jaso eta biharamunetik kontatzen hasita. Errekerimendua ez bada behar bezala aurkezten aipatutako epean, ulertuko da lizitatzaileak kendu egin duela bere eskaintza eta, horrenbestez, prozeduratik kanpo geratuko da.</w:t>
      </w:r>
    </w:p>
    <w:p w:rsidR="00FD157C" w:rsidRPr="006C7A21" w:rsidRDefault="00FD157C" w:rsidP="00123C90">
      <w:pPr>
        <w:spacing w:before="60" w:line="240" w:lineRule="atLeast"/>
        <w:ind w:right="-1"/>
        <w:jc w:val="both"/>
        <w:rPr>
          <w:rFonts w:ascii="Arial" w:eastAsia="Cambria" w:hAnsi="Arial" w:cs="Arial"/>
        </w:rPr>
      </w:pPr>
      <w:r w:rsidRPr="006C7A21">
        <w:rPr>
          <w:rFonts w:ascii="Arial" w:eastAsia="Cambria" w:hAnsi="Arial" w:cs="Arial"/>
        </w:rPr>
        <w:t>4.- Eskaintzaren batek lizitazio oinarriaren aurrekontua gainditzen badu, ezarritako eredua nabarmen aldatzen badu, eskaintzaren zenbatekoan akats nabaria badu edo enpresa lizitatzaileak berak aitortzen badu akatsak dituela eta ez dela bideragarria, kontratazio mahaiak baztertu egingo du ebazpen arrazoitu bat emanez. Aldiz, ereduko hitz batzuk aldatzea edo kentzea, baldin eta ez badute ereduaren zentzua aldatzen, ez da nahiko arrazoi izango proposamena baztertzeko.</w:t>
      </w:r>
    </w:p>
    <w:p w:rsidR="00FD157C" w:rsidRPr="006C7A21" w:rsidRDefault="00FD157C" w:rsidP="00123C90">
      <w:pPr>
        <w:autoSpaceDE w:val="0"/>
        <w:autoSpaceDN w:val="0"/>
        <w:adjustRightInd w:val="0"/>
        <w:spacing w:before="60" w:line="240" w:lineRule="atLeast"/>
        <w:ind w:right="-1"/>
        <w:jc w:val="both"/>
        <w:rPr>
          <w:rFonts w:ascii="Arial" w:eastAsia="Cambria" w:hAnsi="Arial" w:cs="Arial"/>
        </w:rPr>
      </w:pPr>
      <w:r w:rsidRPr="006C7A21">
        <w:rPr>
          <w:rFonts w:ascii="Arial" w:eastAsia="Cambria" w:hAnsi="Arial" w:cs="Arial"/>
        </w:rPr>
        <w:t>5.- Lizitatzaile bakoitzak eskaintza bakarra aurkez dezake, SPKLren 142. artikuluan aldaeren onargarritasunari buruz jasotakoa eragotzi gabe. Halaber, ezingo du beste enpresa batzuekiko aldi baterako elkartea eginez inolako proposamenik aurkeztu, aurretik bakarka aurkeztu badu, ezta aldi baterako elkarte bat baino gehiagotan badago ere. Printzipio hau urratuz gero, aldi berean aurkeztutako eskaintza guztiak ezetsi egingo dira.</w:t>
      </w:r>
    </w:p>
    <w:p w:rsidR="00FD157C" w:rsidRPr="006C7A21" w:rsidRDefault="00FD157C" w:rsidP="00123C90">
      <w:pPr>
        <w:autoSpaceDE w:val="0"/>
        <w:autoSpaceDN w:val="0"/>
        <w:adjustRightInd w:val="0"/>
        <w:spacing w:before="60" w:line="240" w:lineRule="atLeast"/>
        <w:ind w:right="-1"/>
        <w:jc w:val="both"/>
        <w:rPr>
          <w:rFonts w:ascii="Arial" w:eastAsia="Cambria" w:hAnsi="Arial" w:cs="Arial"/>
        </w:rPr>
      </w:pPr>
      <w:r w:rsidRPr="006C7A21">
        <w:rPr>
          <w:rFonts w:ascii="Arial" w:eastAsia="Cambria" w:hAnsi="Arial" w:cs="Arial"/>
        </w:rPr>
        <w:t>6.- Proposamena enpresa elkarte batek egina denean, elkarteko enpresa guztiek izenpetu behar dute, zuzenean edo beren ordezkarien bitartez.</w:t>
      </w:r>
    </w:p>
    <w:p w:rsidR="00FD157C" w:rsidRPr="006C7A21" w:rsidRDefault="00FD157C" w:rsidP="00123C90">
      <w:pPr>
        <w:spacing w:before="60" w:line="240" w:lineRule="atLeast"/>
        <w:ind w:right="-1"/>
        <w:jc w:val="both"/>
        <w:rPr>
          <w:rFonts w:ascii="Arial" w:eastAsia="Cambria" w:hAnsi="Arial" w:cs="Arial"/>
        </w:rPr>
      </w:pPr>
      <w:bookmarkStart w:id="63" w:name="_Toc511219945"/>
      <w:r w:rsidRPr="006C7A21">
        <w:rPr>
          <w:rFonts w:ascii="Arial" w:eastAsia="Cambria" w:hAnsi="Arial" w:cs="Arial"/>
        </w:rPr>
        <w:lastRenderedPageBreak/>
        <w:t xml:space="preserve">7.- Ezaugarrien taulako </w:t>
      </w:r>
      <w:hyperlink w:anchor="CC_11" w:history="1">
        <w:r w:rsidRPr="006C7A21">
          <w:rPr>
            <w:rStyle w:val="Hiperesteka"/>
            <w:rFonts w:ascii="Arial" w:eastAsia="Cambria" w:hAnsi="Arial" w:cs="Arial"/>
            <w:b/>
          </w:rPr>
          <w:t>11. atalean</w:t>
        </w:r>
      </w:hyperlink>
      <w:r w:rsidRPr="006C7A21">
        <w:rPr>
          <w:rFonts w:ascii="Arial" w:eastAsia="Cambria" w:hAnsi="Arial" w:cs="Arial"/>
          <w:b/>
        </w:rPr>
        <w:t xml:space="preserve"> </w:t>
      </w:r>
      <w:r w:rsidRPr="006C7A21">
        <w:rPr>
          <w:rFonts w:ascii="Arial" w:eastAsia="Cambria" w:hAnsi="Arial" w:cs="Arial"/>
        </w:rPr>
        <w:t>aldaerak</w:t>
      </w:r>
      <w:r w:rsidRPr="006C7A21">
        <w:rPr>
          <w:rFonts w:ascii="Arial" w:eastAsia="Cambria" w:hAnsi="Arial" w:cs="Arial"/>
          <w:b/>
        </w:rPr>
        <w:t xml:space="preserve"> </w:t>
      </w:r>
      <w:r w:rsidRPr="006C7A21">
        <w:rPr>
          <w:rFonts w:ascii="Arial" w:eastAsia="Cambria" w:hAnsi="Arial" w:cs="Arial"/>
        </w:rPr>
        <w:t xml:space="preserve">aurkeztea baimentzen denean, erreferentzia gisa oinarria hartzen duen eskaintza ekonomikoaz gain eskaintza ekonomiko bat jaso ahal izango du artxibo honek aldaera bakoitzeko. </w:t>
      </w:r>
      <w:bookmarkEnd w:id="63"/>
      <w:r w:rsidRPr="006C7A21">
        <w:rPr>
          <w:rFonts w:ascii="Arial" w:eastAsia="Cambria" w:hAnsi="Arial" w:cs="Arial"/>
        </w:rPr>
        <w:t xml:space="preserve">Aldaera bakoitzari dagokion eskaintza ekonomikoa, era berean, </w:t>
      </w:r>
      <w:r w:rsidR="00FC6E49" w:rsidRPr="006C7A21">
        <w:rPr>
          <w:rFonts w:ascii="Arial" w:hAnsi="Arial" w:cs="Arial"/>
        </w:rPr>
        <w:t xml:space="preserve">klausula agiri </w:t>
      </w:r>
      <w:r w:rsidRPr="006C7A21">
        <w:rPr>
          <w:rFonts w:ascii="Arial" w:eastAsia="Cambria" w:hAnsi="Arial" w:cs="Arial"/>
        </w:rPr>
        <w:t xml:space="preserve">honetako </w:t>
      </w:r>
      <w:hyperlink w:anchor="Anx_4" w:history="1">
        <w:r w:rsidRPr="006C7A21">
          <w:rPr>
            <w:rStyle w:val="Hiperesteka"/>
            <w:rFonts w:ascii="Arial" w:eastAsia="Cambria" w:hAnsi="Arial" w:cs="Arial"/>
            <w:b/>
          </w:rPr>
          <w:t>IV. eranskinean</w:t>
        </w:r>
      </w:hyperlink>
      <w:r w:rsidRPr="006C7A21">
        <w:rPr>
          <w:rFonts w:ascii="Arial" w:eastAsia="Cambria" w:hAnsi="Arial" w:cs="Arial"/>
        </w:rPr>
        <w:t xml:space="preserve"> ageri den ereduaren arabera formulatuko da, eta atal horretan adierazten diren kontzeptuak eta baldintzak jasoko ditu. </w:t>
      </w:r>
    </w:p>
    <w:p w:rsidR="00E505DC" w:rsidRPr="006C7A21" w:rsidRDefault="00FD157C" w:rsidP="007158EE">
      <w:pPr>
        <w:pStyle w:val="2izenburua"/>
        <w:spacing w:line="240" w:lineRule="atLeast"/>
        <w:jc w:val="both"/>
        <w:rPr>
          <w:i w:val="0"/>
          <w:sz w:val="22"/>
          <w:szCs w:val="22"/>
        </w:rPr>
      </w:pPr>
      <w:bookmarkStart w:id="64" w:name="_Toc63440894"/>
      <w:r w:rsidRPr="006C7A21">
        <w:rPr>
          <w:i w:val="0"/>
          <w:sz w:val="22"/>
          <w:szCs w:val="22"/>
        </w:rPr>
        <w:t xml:space="preserve">20.- </w:t>
      </w:r>
      <w:r w:rsidR="00A8620F" w:rsidRPr="006C7A21">
        <w:rPr>
          <w:i w:val="0"/>
          <w:sz w:val="22"/>
          <w:szCs w:val="22"/>
        </w:rPr>
        <w:t>Aldaerak onartzea</w:t>
      </w:r>
      <w:bookmarkEnd w:id="64"/>
    </w:p>
    <w:p w:rsidR="00155C17" w:rsidRPr="006C7A21" w:rsidRDefault="00155C17" w:rsidP="00123C90">
      <w:pPr>
        <w:autoSpaceDE w:val="0"/>
        <w:autoSpaceDN w:val="0"/>
        <w:adjustRightInd w:val="0"/>
        <w:spacing w:before="60" w:line="240" w:lineRule="atLeast"/>
        <w:ind w:right="-1"/>
        <w:jc w:val="both"/>
        <w:rPr>
          <w:rFonts w:ascii="Arial" w:hAnsi="Arial" w:cs="Arial"/>
          <w:strike/>
        </w:rPr>
      </w:pPr>
      <w:r w:rsidRPr="006C7A21">
        <w:rPr>
          <w:rFonts w:ascii="Arial" w:hAnsi="Arial" w:cs="Arial"/>
        </w:rPr>
        <w:t xml:space="preserve">1.- Aldaerak onartzen diren kasuan, lizitatzaile bakoitzak aurkezten duen proposamen bakarrak kontratuaren </w:t>
      </w:r>
      <w:r w:rsidR="003C6273" w:rsidRPr="006C7A21">
        <w:rPr>
          <w:rFonts w:ascii="Arial" w:hAnsi="Arial" w:cs="Arial"/>
        </w:rPr>
        <w:t>objektu</w:t>
      </w:r>
      <w:r w:rsidR="00E40A08" w:rsidRPr="006C7A21">
        <w:rPr>
          <w:rFonts w:ascii="Arial" w:hAnsi="Arial" w:cs="Arial"/>
        </w:rPr>
        <w:t>a</w:t>
      </w:r>
      <w:r w:rsidRPr="006C7A21">
        <w:rPr>
          <w:rFonts w:ascii="Arial" w:hAnsi="Arial" w:cs="Arial"/>
        </w:rPr>
        <w:t>r</w:t>
      </w:r>
      <w:r w:rsidR="00E40A08" w:rsidRPr="006C7A21">
        <w:rPr>
          <w:rFonts w:ascii="Arial" w:hAnsi="Arial" w:cs="Arial"/>
        </w:rPr>
        <w:t>i</w:t>
      </w:r>
      <w:r w:rsidRPr="006C7A21">
        <w:rPr>
          <w:rFonts w:ascii="Arial" w:hAnsi="Arial" w:cs="Arial"/>
        </w:rPr>
        <w:t xml:space="preserve"> begira eskaintzea egoki irizten dion adina aukera jaso ahal izango du, </w:t>
      </w:r>
      <w:r w:rsidR="00D04BCA" w:rsidRPr="006C7A21">
        <w:rPr>
          <w:rFonts w:ascii="Arial" w:hAnsi="Arial" w:cs="Arial"/>
        </w:rPr>
        <w:t>preskripzio</w:t>
      </w:r>
      <w:r w:rsidRPr="006C7A21">
        <w:rPr>
          <w:rFonts w:ascii="Arial" w:hAnsi="Arial" w:cs="Arial"/>
        </w:rPr>
        <w:t xml:space="preserve"> tekniko </w:t>
      </w:r>
      <w:r w:rsidR="00D04BCA" w:rsidRPr="006C7A21">
        <w:rPr>
          <w:rFonts w:ascii="Arial" w:hAnsi="Arial" w:cs="Arial"/>
        </w:rPr>
        <w:t>partikularr</w:t>
      </w:r>
      <w:r w:rsidRPr="006C7A21">
        <w:rPr>
          <w:rFonts w:ascii="Arial" w:hAnsi="Arial" w:cs="Arial"/>
        </w:rPr>
        <w:t xml:space="preserve">en agirian finkatutako </w:t>
      </w:r>
      <w:r w:rsidR="00D04BCA" w:rsidRPr="006C7A21">
        <w:rPr>
          <w:rFonts w:ascii="Arial" w:hAnsi="Arial" w:cs="Arial"/>
        </w:rPr>
        <w:t>beharkizun</w:t>
      </w:r>
      <w:r w:rsidRPr="006C7A21">
        <w:rPr>
          <w:rFonts w:ascii="Arial" w:hAnsi="Arial" w:cs="Arial"/>
        </w:rPr>
        <w:t>, modalitate eta ezaugarri teknikoekin</w:t>
      </w:r>
      <w:r w:rsidR="00EE6539" w:rsidRPr="006C7A21">
        <w:rPr>
          <w:rFonts w:ascii="Arial" w:hAnsi="Arial" w:cs="Arial"/>
        </w:rPr>
        <w:t xml:space="preserve"> batera </w:t>
      </w:r>
      <w:r w:rsidR="002C4629" w:rsidRPr="006C7A21">
        <w:rPr>
          <w:rFonts w:ascii="Arial" w:hAnsi="Arial" w:cs="Arial"/>
        </w:rPr>
        <w:t>azken horiek</w:t>
      </w:r>
      <w:r w:rsidRPr="006C7A21">
        <w:rPr>
          <w:rFonts w:ascii="Arial" w:hAnsi="Arial" w:cs="Arial"/>
        </w:rPr>
        <w:t xml:space="preserve"> ezaugarrien taulako </w:t>
      </w:r>
      <w:hyperlink w:anchor="CC_11" w:history="1">
        <w:r w:rsidR="00D3593A" w:rsidRPr="006C7A21">
          <w:rPr>
            <w:rStyle w:val="Hiperesteka"/>
            <w:rFonts w:ascii="Arial" w:hAnsi="Arial" w:cs="Arial"/>
            <w:b/>
          </w:rPr>
          <w:t>11. atalean</w:t>
        </w:r>
      </w:hyperlink>
      <w:r w:rsidRPr="006C7A21">
        <w:rPr>
          <w:rFonts w:ascii="Arial" w:hAnsi="Arial" w:cs="Arial"/>
        </w:rPr>
        <w:t xml:space="preserve"> laburtzen </w:t>
      </w:r>
      <w:r w:rsidR="002C4629" w:rsidRPr="006C7A21">
        <w:rPr>
          <w:rFonts w:ascii="Arial" w:hAnsi="Arial" w:cs="Arial"/>
        </w:rPr>
        <w:t>d</w:t>
      </w:r>
      <w:r w:rsidRPr="006C7A21">
        <w:rPr>
          <w:rFonts w:ascii="Arial" w:hAnsi="Arial" w:cs="Arial"/>
        </w:rPr>
        <w:t>ira.</w:t>
      </w:r>
      <w:r w:rsidRPr="006C7A21">
        <w:rPr>
          <w:rFonts w:ascii="Arial" w:hAnsi="Arial" w:cs="Arial"/>
          <w:b/>
          <w:bCs/>
        </w:rPr>
        <w:t xml:space="preserve"> </w:t>
      </w:r>
      <w:r w:rsidRPr="006C7A21">
        <w:rPr>
          <w:rFonts w:ascii="Arial" w:hAnsi="Arial" w:cs="Arial"/>
        </w:rPr>
        <w:t xml:space="preserve">Aldaerak ezaugarrien taulako </w:t>
      </w:r>
      <w:r w:rsidR="00BD2241" w:rsidRPr="006C7A21">
        <w:rPr>
          <w:rFonts w:ascii="Arial" w:hAnsi="Arial" w:cs="Arial"/>
        </w:rPr>
        <w:t>atal</w:t>
      </w:r>
      <w:r w:rsidRPr="006C7A21">
        <w:rPr>
          <w:rFonts w:ascii="Arial" w:hAnsi="Arial" w:cs="Arial"/>
        </w:rPr>
        <w:t xml:space="preserve"> horretan bertan ezartzen den moduan aurkeztuko dira, eta ezingo dute kontratuaren lizitazioko oinarrizko aurrekontua gainditu.</w:t>
      </w:r>
    </w:p>
    <w:p w:rsidR="001D3DF6" w:rsidRPr="006C7A21" w:rsidRDefault="001D3DF6" w:rsidP="00123C90">
      <w:pPr>
        <w:spacing w:before="60" w:line="240" w:lineRule="atLeast"/>
        <w:ind w:right="-1"/>
        <w:jc w:val="both"/>
        <w:rPr>
          <w:rFonts w:ascii="Arial" w:hAnsi="Arial" w:cs="Arial"/>
        </w:rPr>
      </w:pPr>
      <w:r w:rsidRPr="006C7A21">
        <w:rPr>
          <w:rFonts w:ascii="Arial" w:hAnsi="Arial" w:cs="Arial"/>
        </w:rPr>
        <w:t xml:space="preserve">2.- Nolanahi ere, derrigorrezkoa izango da enpresa lizitatzaileentzat behin betiko onartutako proiektuari bakarrik eta literalki dagokion proposamen bat aurkeztea. Betiere, prestazioa betetzeko epea eta prezioa, biak, </w:t>
      </w:r>
      <w:r w:rsidR="00C449F2" w:rsidRPr="006C7A21">
        <w:rPr>
          <w:rFonts w:ascii="Arial" w:hAnsi="Arial" w:cs="Arial"/>
        </w:rPr>
        <w:t xml:space="preserve">klausula agiri </w:t>
      </w:r>
      <w:r w:rsidRPr="006C7A21">
        <w:rPr>
          <w:rFonts w:ascii="Arial" w:hAnsi="Arial" w:cs="Arial"/>
        </w:rPr>
        <w:t>honen hasierako ezaugarrien taulan jasotakoaren berdinak edo txikiagoak izan behar dira, eta zehatz-mehatz bat etorriko dira lizitatzaileak aurkezten duen lan egitarauan adierazitakoekin.</w:t>
      </w:r>
    </w:p>
    <w:p w:rsidR="00B71A5A" w:rsidRPr="006C7A21" w:rsidRDefault="000571F5" w:rsidP="007158EE">
      <w:pPr>
        <w:pStyle w:val="2izenburua"/>
        <w:spacing w:line="240" w:lineRule="atLeast"/>
        <w:jc w:val="both"/>
        <w:rPr>
          <w:i w:val="0"/>
          <w:sz w:val="22"/>
          <w:szCs w:val="22"/>
        </w:rPr>
      </w:pPr>
      <w:bookmarkStart w:id="65" w:name="_Toc63440895"/>
      <w:r w:rsidRPr="006C7A21">
        <w:rPr>
          <w:i w:val="0"/>
          <w:sz w:val="22"/>
          <w:szCs w:val="22"/>
        </w:rPr>
        <w:t>2</w:t>
      </w:r>
      <w:r w:rsidR="00A8620F" w:rsidRPr="006C7A21">
        <w:rPr>
          <w:i w:val="0"/>
          <w:sz w:val="22"/>
          <w:szCs w:val="22"/>
        </w:rPr>
        <w:t>1</w:t>
      </w:r>
      <w:r w:rsidRPr="006C7A21">
        <w:rPr>
          <w:i w:val="0"/>
          <w:sz w:val="22"/>
          <w:szCs w:val="22"/>
        </w:rPr>
        <w:t xml:space="preserve">.- </w:t>
      </w:r>
      <w:r w:rsidR="00C02E55" w:rsidRPr="006C7A21">
        <w:rPr>
          <w:i w:val="0"/>
          <w:sz w:val="22"/>
          <w:szCs w:val="22"/>
        </w:rPr>
        <w:t>Proposamenak aurkeztearen ondorioak</w:t>
      </w:r>
      <w:bookmarkEnd w:id="65"/>
    </w:p>
    <w:p w:rsidR="00B0542C" w:rsidRPr="006C7A21" w:rsidRDefault="005D0B82" w:rsidP="00123C90">
      <w:pPr>
        <w:autoSpaceDE w:val="0"/>
        <w:autoSpaceDN w:val="0"/>
        <w:adjustRightInd w:val="0"/>
        <w:spacing w:before="60" w:line="240" w:lineRule="atLeast"/>
        <w:ind w:right="-1"/>
        <w:jc w:val="both"/>
        <w:rPr>
          <w:rFonts w:ascii="Arial" w:hAnsi="Arial" w:cs="Arial"/>
        </w:rPr>
      </w:pPr>
      <w:r w:rsidRPr="006C7A21">
        <w:rPr>
          <w:rFonts w:ascii="Arial" w:hAnsi="Arial" w:cs="Arial"/>
        </w:rPr>
        <w:t xml:space="preserve">1.- Proposamenak aurkeztuz gero, ulertuko da enpresa lizitatzaileak goitik behera onartzen dituela </w:t>
      </w:r>
      <w:r w:rsidR="00FC6E49" w:rsidRPr="006C7A21">
        <w:rPr>
          <w:rFonts w:ascii="Arial" w:hAnsi="Arial" w:cs="Arial"/>
        </w:rPr>
        <w:t xml:space="preserve">klausula agiri </w:t>
      </w:r>
      <w:r w:rsidRPr="006C7A21">
        <w:rPr>
          <w:rFonts w:ascii="Arial" w:hAnsi="Arial" w:cs="Arial"/>
        </w:rPr>
        <w:t xml:space="preserve">honetako eta </w:t>
      </w:r>
      <w:r w:rsidR="00FC6E49" w:rsidRPr="006C7A21">
        <w:rPr>
          <w:rFonts w:ascii="Arial" w:hAnsi="Arial" w:cs="Arial"/>
        </w:rPr>
        <w:t>preskripzio</w:t>
      </w:r>
      <w:r w:rsidRPr="006C7A21">
        <w:rPr>
          <w:rFonts w:ascii="Arial" w:hAnsi="Arial" w:cs="Arial"/>
        </w:rPr>
        <w:t xml:space="preserve"> teknikoen agiriko klausulak, inolako salbuespen edo erreserbarik gabe, bai eta kontratazio mahaia eta organoa baimentzen dituela Sektore Publikoko Lizitatzaileen eta Enpresa Sailkatuen Erregistro Ofizialean edo Europar Batasuneko estatu kide bateko operadore ekonomikoen zerrenda ofizialetan jasota</w:t>
      </w:r>
      <w:r w:rsidR="00B0542C" w:rsidRPr="006C7A21">
        <w:rPr>
          <w:rFonts w:ascii="Arial" w:hAnsi="Arial" w:cs="Arial"/>
        </w:rPr>
        <w:t>ko datuak kontsultatu ditzaten.</w:t>
      </w:r>
    </w:p>
    <w:p w:rsidR="005D0B82" w:rsidRPr="006C7A21" w:rsidRDefault="00C449F2" w:rsidP="00123C90">
      <w:pPr>
        <w:autoSpaceDE w:val="0"/>
        <w:autoSpaceDN w:val="0"/>
        <w:adjustRightInd w:val="0"/>
        <w:spacing w:before="60" w:line="240" w:lineRule="atLeast"/>
        <w:ind w:right="-1"/>
        <w:jc w:val="both"/>
        <w:rPr>
          <w:rFonts w:ascii="Arial" w:hAnsi="Arial" w:cs="Arial"/>
        </w:rPr>
      </w:pPr>
      <w:r w:rsidRPr="006C7A21">
        <w:rPr>
          <w:rFonts w:ascii="Arial" w:hAnsi="Arial" w:cs="Arial"/>
        </w:rPr>
        <w:t xml:space="preserve">Baldintza </w:t>
      </w:r>
      <w:r w:rsidR="005D0B82" w:rsidRPr="006C7A21">
        <w:rPr>
          <w:rFonts w:ascii="Arial" w:hAnsi="Arial" w:cs="Arial"/>
        </w:rPr>
        <w:t>agiriak ez onartzeak eskaintza atzera botatzea ekarriko du, ezinbestean.</w:t>
      </w:r>
    </w:p>
    <w:p w:rsidR="0085059C" w:rsidRPr="006C7A21" w:rsidRDefault="0085059C" w:rsidP="00123C90">
      <w:pPr>
        <w:autoSpaceDE w:val="0"/>
        <w:autoSpaceDN w:val="0"/>
        <w:adjustRightInd w:val="0"/>
        <w:spacing w:before="60" w:line="240" w:lineRule="atLeast"/>
        <w:ind w:right="-1"/>
        <w:jc w:val="both"/>
        <w:rPr>
          <w:rFonts w:ascii="Arial" w:hAnsi="Arial" w:cs="Arial"/>
        </w:rPr>
      </w:pPr>
      <w:r w:rsidRPr="006C7A21">
        <w:rPr>
          <w:rFonts w:ascii="Arial" w:hAnsi="Arial" w:cs="Arial"/>
        </w:rPr>
        <w:t>2.- Lizitatzaileek ezingo</w:t>
      </w:r>
      <w:r w:rsidR="006320A8" w:rsidRPr="006C7A21">
        <w:rPr>
          <w:rFonts w:ascii="Arial" w:hAnsi="Arial" w:cs="Arial"/>
        </w:rPr>
        <w:t xml:space="preserve"> dute beren proposamena kendu hamabost</w:t>
      </w:r>
      <w:r w:rsidRPr="006C7A21">
        <w:rPr>
          <w:rFonts w:ascii="Arial" w:hAnsi="Arial" w:cs="Arial"/>
        </w:rPr>
        <w:t xml:space="preserve"> egun naturaletan, proposamenak irekitzen direnetik aurrera, </w:t>
      </w:r>
      <w:r w:rsidR="003C6273" w:rsidRPr="006C7A21">
        <w:rPr>
          <w:rFonts w:ascii="Arial" w:hAnsi="Arial" w:cs="Arial"/>
        </w:rPr>
        <w:t>adjudikazio</w:t>
      </w:r>
      <w:r w:rsidRPr="006C7A21">
        <w:rPr>
          <w:rFonts w:ascii="Arial" w:hAnsi="Arial" w:cs="Arial"/>
        </w:rPr>
        <w:t xml:space="preserve">duna aukeratzeko irizpide bakarra prezioa izan denean, edo bi hilabeteko epean, kontratua </w:t>
      </w:r>
      <w:r w:rsidR="003C6273" w:rsidRPr="006C7A21">
        <w:rPr>
          <w:rFonts w:ascii="Arial" w:hAnsi="Arial" w:cs="Arial"/>
        </w:rPr>
        <w:t>adjudika</w:t>
      </w:r>
      <w:r w:rsidRPr="006C7A21">
        <w:rPr>
          <w:rFonts w:ascii="Arial" w:hAnsi="Arial" w:cs="Arial"/>
        </w:rPr>
        <w:t>tzeko beste irizpide batzuk kontu</w:t>
      </w:r>
      <w:r w:rsidR="002E0E76" w:rsidRPr="006C7A21">
        <w:rPr>
          <w:rFonts w:ascii="Arial" w:hAnsi="Arial" w:cs="Arial"/>
        </w:rPr>
        <w:t>an hartu direnean, SPKLren 158.2</w:t>
      </w:r>
      <w:r w:rsidRPr="006C7A21">
        <w:rPr>
          <w:rFonts w:ascii="Arial" w:hAnsi="Arial" w:cs="Arial"/>
        </w:rPr>
        <w:t xml:space="preserve"> artikulu</w:t>
      </w:r>
      <w:r w:rsidR="006320A8" w:rsidRPr="006C7A21">
        <w:rPr>
          <w:rFonts w:ascii="Arial" w:hAnsi="Arial" w:cs="Arial"/>
        </w:rPr>
        <w:t>an aurreikus</w:t>
      </w:r>
      <w:r w:rsidR="001B7E20" w:rsidRPr="006C7A21">
        <w:rPr>
          <w:rFonts w:ascii="Arial" w:hAnsi="Arial" w:cs="Arial"/>
        </w:rPr>
        <w:t>i</w:t>
      </w:r>
      <w:r w:rsidR="002C4629" w:rsidRPr="006C7A21">
        <w:rPr>
          <w:rFonts w:ascii="Arial" w:hAnsi="Arial" w:cs="Arial"/>
        </w:rPr>
        <w:t>takoaren arabera</w:t>
      </w:r>
      <w:r w:rsidR="006320A8" w:rsidRPr="006C7A21">
        <w:rPr>
          <w:rFonts w:ascii="Arial" w:hAnsi="Arial" w:cs="Arial"/>
        </w:rPr>
        <w:t>. Epe hori hamabost</w:t>
      </w:r>
      <w:r w:rsidRPr="006C7A21">
        <w:rPr>
          <w:rFonts w:ascii="Arial" w:hAnsi="Arial" w:cs="Arial"/>
        </w:rPr>
        <w:t xml:space="preserve"> egun baliodunez luzatuko da, baxuegi iritzitako eskaintzei dagokienez SPKLren 149. artikuluak aipatzen dituen izapideak bete behar direnean.</w:t>
      </w:r>
    </w:p>
    <w:p w:rsidR="00A8620F" w:rsidRPr="006C7A21" w:rsidRDefault="00A8620F" w:rsidP="00123C90">
      <w:pPr>
        <w:autoSpaceDE w:val="0"/>
        <w:autoSpaceDN w:val="0"/>
        <w:adjustRightInd w:val="0"/>
        <w:spacing w:before="60" w:line="240" w:lineRule="atLeast"/>
        <w:ind w:right="-1"/>
        <w:jc w:val="both"/>
        <w:rPr>
          <w:rFonts w:ascii="Arial" w:hAnsi="Arial" w:cs="Arial"/>
        </w:rPr>
      </w:pPr>
      <w:r w:rsidRPr="006C7A21">
        <w:rPr>
          <w:rFonts w:ascii="Arial" w:hAnsi="Arial" w:cs="Arial"/>
        </w:rPr>
        <w:t>3.- Proposamen bat behar ez bezala erretiratzen bada, lizitatzaileak ezingo du Administrazio Publikoekin kontratatu, SPKLren 71.2 artikuluan xedatuarekin bat.</w:t>
      </w:r>
    </w:p>
    <w:p w:rsidR="00E3145B" w:rsidRPr="006C7A21" w:rsidRDefault="009E54A9" w:rsidP="007158EE">
      <w:pPr>
        <w:pStyle w:val="2izenburua"/>
        <w:spacing w:line="240" w:lineRule="atLeast"/>
        <w:jc w:val="both"/>
        <w:rPr>
          <w:i w:val="0"/>
          <w:sz w:val="22"/>
          <w:szCs w:val="22"/>
        </w:rPr>
      </w:pPr>
      <w:bookmarkStart w:id="66" w:name="_Toc63440896"/>
      <w:r w:rsidRPr="006C7A21">
        <w:rPr>
          <w:i w:val="0"/>
          <w:sz w:val="22"/>
          <w:szCs w:val="22"/>
        </w:rPr>
        <w:t>2</w:t>
      </w:r>
      <w:r w:rsidR="00A8620F" w:rsidRPr="006C7A21">
        <w:rPr>
          <w:i w:val="0"/>
          <w:sz w:val="22"/>
          <w:szCs w:val="22"/>
        </w:rPr>
        <w:t>2</w:t>
      </w:r>
      <w:r w:rsidRPr="006C7A21">
        <w:rPr>
          <w:i w:val="0"/>
          <w:sz w:val="22"/>
          <w:szCs w:val="22"/>
        </w:rPr>
        <w:t xml:space="preserve">.- </w:t>
      </w:r>
      <w:r w:rsidR="00A8620F" w:rsidRPr="006C7A21">
        <w:rPr>
          <w:i w:val="0"/>
          <w:sz w:val="22"/>
          <w:szCs w:val="22"/>
        </w:rPr>
        <w:t>Kontratazio mahaia</w:t>
      </w:r>
      <w:bookmarkEnd w:id="66"/>
    </w:p>
    <w:p w:rsidR="0095698F" w:rsidRPr="006C7A21" w:rsidRDefault="0095698F" w:rsidP="00123C90">
      <w:pPr>
        <w:autoSpaceDE w:val="0"/>
        <w:autoSpaceDN w:val="0"/>
        <w:adjustRightInd w:val="0"/>
        <w:spacing w:before="60" w:line="240" w:lineRule="atLeast"/>
        <w:ind w:right="-1"/>
        <w:jc w:val="both"/>
        <w:rPr>
          <w:rFonts w:ascii="Arial" w:hAnsi="Arial" w:cs="Arial"/>
        </w:rPr>
      </w:pPr>
      <w:r w:rsidRPr="006C7A21">
        <w:rPr>
          <w:rFonts w:ascii="Arial" w:hAnsi="Arial" w:cs="Arial"/>
        </w:rPr>
        <w:t>1.- Kontratazio mahaia izango da eskaintzak baloratzeko organo tekniko eskumenduna, eta SPKLren 326. artikuluan aurreikusitakoaren arabera eta, gainera, mahaiaren osaketa eta eginkizunak garatzen dituen maiatzaren 8ko 817/2009 Errege Dekretuaren 21. eta 22. artikuluetan jasotakoari jarraikiz.</w:t>
      </w:r>
    </w:p>
    <w:p w:rsidR="0095698F" w:rsidRPr="006C7A21" w:rsidRDefault="0095698F" w:rsidP="00123C90">
      <w:pPr>
        <w:autoSpaceDE w:val="0"/>
        <w:autoSpaceDN w:val="0"/>
        <w:adjustRightInd w:val="0"/>
        <w:spacing w:before="60" w:line="240" w:lineRule="atLeast"/>
        <w:ind w:right="-1"/>
        <w:jc w:val="both"/>
        <w:rPr>
          <w:rFonts w:ascii="Arial" w:hAnsi="Arial" w:cs="Arial"/>
        </w:rPr>
      </w:pPr>
      <w:r w:rsidRPr="006C7A21">
        <w:rPr>
          <w:rFonts w:ascii="Arial" w:hAnsi="Arial" w:cs="Arial"/>
        </w:rPr>
        <w:t xml:space="preserve">2.- Mahaiaren osaketa ezaugarrien taulako </w:t>
      </w:r>
      <w:hyperlink w:anchor="CC_32" w:history="1">
        <w:r w:rsidR="00D3593A" w:rsidRPr="006C7A21">
          <w:rPr>
            <w:rStyle w:val="Hiperesteka"/>
            <w:rFonts w:ascii="Arial" w:hAnsi="Arial" w:cs="Arial"/>
            <w:b/>
          </w:rPr>
          <w:t>32. atalean</w:t>
        </w:r>
      </w:hyperlink>
      <w:r w:rsidRPr="006C7A21">
        <w:rPr>
          <w:rFonts w:ascii="Arial" w:hAnsi="Arial" w:cs="Arial"/>
        </w:rPr>
        <w:t xml:space="preserve"> </w:t>
      </w:r>
      <w:r w:rsidR="00DA3949" w:rsidRPr="006C7A21">
        <w:rPr>
          <w:rFonts w:ascii="Arial" w:hAnsi="Arial" w:cs="Arial"/>
        </w:rPr>
        <w:t>jasota</w:t>
      </w:r>
      <w:r w:rsidRPr="006C7A21">
        <w:rPr>
          <w:rFonts w:ascii="Arial" w:hAnsi="Arial" w:cs="Arial"/>
        </w:rPr>
        <w:t xml:space="preserve"> da</w:t>
      </w:r>
      <w:r w:rsidR="00BD46D2" w:rsidRPr="006C7A21">
        <w:rPr>
          <w:rFonts w:ascii="Arial" w:hAnsi="Arial" w:cs="Arial"/>
        </w:rPr>
        <w:t>go</w:t>
      </w:r>
      <w:r w:rsidRPr="006C7A21">
        <w:rPr>
          <w:rFonts w:ascii="Arial" w:hAnsi="Arial" w:cs="Arial"/>
        </w:rPr>
        <w:t>. Hori kontratatzailearen profilaren bitartez argitaratuko da lizitazioaren iragarkiarekin edo, bestela, beti mahaia bera eratu aurretik aipatutako profileko iragarki espezifiko batekin.</w:t>
      </w:r>
    </w:p>
    <w:p w:rsidR="00CF0E46" w:rsidRPr="006C7A21" w:rsidRDefault="00CF0E46" w:rsidP="00CF0E46">
      <w:pPr>
        <w:autoSpaceDE w:val="0"/>
        <w:autoSpaceDN w:val="0"/>
        <w:adjustRightInd w:val="0"/>
        <w:spacing w:before="60" w:line="240" w:lineRule="atLeast"/>
        <w:jc w:val="both"/>
        <w:rPr>
          <w:rFonts w:ascii="Arial" w:hAnsi="Arial" w:cs="Arial"/>
        </w:rPr>
      </w:pPr>
      <w:r w:rsidRPr="006C7A21">
        <w:rPr>
          <w:rFonts w:ascii="Arial" w:hAnsi="Arial" w:cs="Arial"/>
        </w:rPr>
        <w:t>3.- Kontratazio mahaiko kideen kasuan, kargu hutsen, gaixotasunen edo arrazoi justifikaturen batengatiko absentziaren kasuan ondoko ordezkapen araubideari segituko zaio:</w:t>
      </w:r>
    </w:p>
    <w:p w:rsidR="00CF0E46" w:rsidRPr="006C7A21" w:rsidRDefault="00CF0E46" w:rsidP="00CF0E46">
      <w:pPr>
        <w:tabs>
          <w:tab w:val="num" w:pos="567"/>
        </w:tabs>
        <w:autoSpaceDE w:val="0"/>
        <w:autoSpaceDN w:val="0"/>
        <w:adjustRightInd w:val="0"/>
        <w:spacing w:before="60" w:line="240" w:lineRule="atLeast"/>
        <w:ind w:left="851" w:hanging="284"/>
        <w:jc w:val="both"/>
        <w:rPr>
          <w:rFonts w:ascii="Arial" w:hAnsi="Arial" w:cs="Arial"/>
        </w:rPr>
      </w:pPr>
      <w:r w:rsidRPr="006C7A21">
        <w:rPr>
          <w:rFonts w:ascii="Arial" w:hAnsi="Arial" w:cs="Arial"/>
        </w:rPr>
        <w:t>-</w:t>
      </w:r>
      <w:r w:rsidRPr="006C7A21">
        <w:rPr>
          <w:rFonts w:ascii="Arial" w:hAnsi="Arial" w:cs="Arial"/>
        </w:rPr>
        <w:tab/>
        <w:t>Mahaiburua: titularra bokalek ordezkatuko dute, klausula agiri honetako ezaugarrien taulan edo, bestela, kontratatzailearen profilean adierazten den ordena berari jarraikiz.</w:t>
      </w:r>
    </w:p>
    <w:p w:rsidR="00CF0E46" w:rsidRPr="006C7A21" w:rsidRDefault="00CF0E46" w:rsidP="00CF0E46">
      <w:pPr>
        <w:pStyle w:val="Pa6"/>
        <w:spacing w:before="60" w:line="240" w:lineRule="atLeast"/>
        <w:ind w:left="851" w:hanging="284"/>
        <w:jc w:val="both"/>
        <w:rPr>
          <w:rFonts w:cs="Arial"/>
          <w:sz w:val="20"/>
          <w:szCs w:val="20"/>
          <w:lang w:val="eu-ES"/>
        </w:rPr>
      </w:pPr>
      <w:r w:rsidRPr="006C7A21">
        <w:rPr>
          <w:rFonts w:cs="Arial"/>
          <w:sz w:val="20"/>
          <w:szCs w:val="20"/>
          <w:lang w:val="eu-ES"/>
        </w:rPr>
        <w:t>-</w:t>
      </w:r>
      <w:r w:rsidRPr="006C7A21">
        <w:rPr>
          <w:rFonts w:cs="Arial"/>
          <w:sz w:val="20"/>
          <w:szCs w:val="20"/>
          <w:lang w:val="eu-ES"/>
        </w:rPr>
        <w:tab/>
        <w:t xml:space="preserve">Bokalak: bokalak, oro har, titularrak atxikita dauden zerbitzu edo kudeaketa unitateei atxikitako funtzionarioek ordezkatuko dituzte edo, bestela, bokalak berak mendeko diren zuzendaritzako beste zerbitzu batzuei atxikitakoek, eta mahaiburu kargua duenak </w:t>
      </w:r>
      <w:r w:rsidRPr="006C7A21">
        <w:rPr>
          <w:rFonts w:cs="Arial"/>
          <w:sz w:val="20"/>
          <w:szCs w:val="20"/>
          <w:lang w:val="eu-ES"/>
        </w:rPr>
        <w:lastRenderedPageBreak/>
        <w:t>izendatuko ditu. Ordezkapena deskribatutako moduan egin ezin bada, departamentuko kudeaketa zerbitzu ezberdinetara atxikitako funtzionarioek ordezkatuko dituzte bokalak, Mahaiburuko titularrak izendatuta.</w:t>
      </w:r>
    </w:p>
    <w:p w:rsidR="00CF0E46" w:rsidRPr="006C7A21" w:rsidRDefault="00CF0E46" w:rsidP="00CF0E46">
      <w:pPr>
        <w:tabs>
          <w:tab w:val="num" w:pos="567"/>
        </w:tabs>
        <w:autoSpaceDE w:val="0"/>
        <w:autoSpaceDN w:val="0"/>
        <w:adjustRightInd w:val="0"/>
        <w:spacing w:before="60" w:line="240" w:lineRule="atLeast"/>
        <w:ind w:left="851" w:hanging="284"/>
        <w:jc w:val="both"/>
        <w:rPr>
          <w:rFonts w:ascii="Arial" w:hAnsi="Arial" w:cs="Arial"/>
        </w:rPr>
      </w:pPr>
      <w:r w:rsidRPr="006C7A21">
        <w:rPr>
          <w:rFonts w:ascii="Arial" w:hAnsi="Arial" w:cs="Arial"/>
        </w:rPr>
        <w:t>-</w:t>
      </w:r>
      <w:r w:rsidRPr="006C7A21">
        <w:rPr>
          <w:rFonts w:ascii="Arial" w:hAnsi="Arial" w:cs="Arial"/>
        </w:rPr>
        <w:tab/>
        <w:t>Kontu-hartzailetza eta Auditoretza Zerbitzuari atxikitako kidearen kasuan, zerbitzu horretako funtzionario batek ordezkatuko du.</w:t>
      </w:r>
    </w:p>
    <w:p w:rsidR="004A0AB1" w:rsidRPr="006C7A21" w:rsidRDefault="00CF0E46" w:rsidP="002A2B92">
      <w:pPr>
        <w:numPr>
          <w:ilvl w:val="0"/>
          <w:numId w:val="9"/>
        </w:numPr>
        <w:tabs>
          <w:tab w:val="clear" w:pos="360"/>
          <w:tab w:val="num" w:pos="567"/>
        </w:tabs>
        <w:autoSpaceDE w:val="0"/>
        <w:autoSpaceDN w:val="0"/>
        <w:adjustRightInd w:val="0"/>
        <w:spacing w:before="60" w:line="240" w:lineRule="atLeast"/>
        <w:ind w:left="851" w:hanging="284"/>
        <w:jc w:val="both"/>
        <w:rPr>
          <w:rFonts w:ascii="Arial" w:hAnsi="Arial" w:cs="Arial"/>
        </w:rPr>
      </w:pPr>
      <w:r w:rsidRPr="006C7A21">
        <w:rPr>
          <w:rFonts w:ascii="Arial" w:hAnsi="Arial" w:cs="Arial"/>
        </w:rPr>
        <w:t>Idazkaria: kontratua kudeatzen duen departamentuari atxikitako eta mahaiburu kargua duenak izendatutako funtzionario batek ordezkatuko du</w:t>
      </w:r>
      <w:r w:rsidR="004A0AB1" w:rsidRPr="006C7A21">
        <w:rPr>
          <w:rFonts w:ascii="Arial" w:hAnsi="Arial" w:cs="Arial"/>
        </w:rPr>
        <w:t>.</w:t>
      </w:r>
    </w:p>
    <w:p w:rsidR="00186BB2" w:rsidRPr="006C7A21" w:rsidRDefault="00186BB2" w:rsidP="007158EE">
      <w:pPr>
        <w:pStyle w:val="2izenburua"/>
        <w:spacing w:line="240" w:lineRule="atLeast"/>
        <w:jc w:val="both"/>
        <w:rPr>
          <w:i w:val="0"/>
          <w:sz w:val="22"/>
          <w:szCs w:val="22"/>
        </w:rPr>
      </w:pPr>
      <w:bookmarkStart w:id="67" w:name="_Toc63440897"/>
      <w:r w:rsidRPr="006C7A21">
        <w:rPr>
          <w:i w:val="0"/>
          <w:sz w:val="22"/>
          <w:szCs w:val="22"/>
        </w:rPr>
        <w:t>23.- Eskaintzak irekitzea eta aztertzea</w:t>
      </w:r>
      <w:bookmarkEnd w:id="67"/>
    </w:p>
    <w:p w:rsidR="00186BB2" w:rsidRPr="006C7A21" w:rsidRDefault="00186BB2" w:rsidP="00F6267F">
      <w:pPr>
        <w:pStyle w:val="3izenburua"/>
        <w:spacing w:before="240" w:after="60"/>
        <w:rPr>
          <w:sz w:val="22"/>
        </w:rPr>
      </w:pPr>
      <w:bookmarkStart w:id="68" w:name="_Toc63440898"/>
      <w:bookmarkStart w:id="69" w:name="_Toc463331546"/>
      <w:r w:rsidRPr="006C7A21">
        <w:rPr>
          <w:sz w:val="22"/>
        </w:rPr>
        <w:t>23.1.- BAT zenbakiko artxibo elektronikoak irekitzea eta aztertzea (bakarrik BAT zenbakiko artxibo elektroniko</w:t>
      </w:r>
      <w:r w:rsidR="002C4629" w:rsidRPr="006C7A21">
        <w:rPr>
          <w:sz w:val="22"/>
        </w:rPr>
        <w:t>a</w:t>
      </w:r>
      <w:r w:rsidRPr="006C7A21">
        <w:rPr>
          <w:sz w:val="22"/>
        </w:rPr>
        <w:t xml:space="preserve"> dagoenean)</w:t>
      </w:r>
      <w:bookmarkEnd w:id="68"/>
    </w:p>
    <w:p w:rsidR="00186BB2" w:rsidRPr="006C7A21" w:rsidRDefault="00186BB2" w:rsidP="00123C90">
      <w:pPr>
        <w:autoSpaceDE w:val="0"/>
        <w:autoSpaceDN w:val="0"/>
        <w:adjustRightInd w:val="0"/>
        <w:spacing w:before="60" w:line="240" w:lineRule="atLeast"/>
        <w:ind w:right="-1"/>
        <w:jc w:val="both"/>
        <w:rPr>
          <w:rFonts w:ascii="Arial" w:eastAsia="Cambria" w:hAnsi="Arial" w:cs="Arial"/>
        </w:rPr>
      </w:pPr>
      <w:r w:rsidRPr="006C7A21">
        <w:rPr>
          <w:rFonts w:ascii="Arial" w:eastAsia="Cambria" w:hAnsi="Arial" w:cs="Arial"/>
        </w:rPr>
        <w:t xml:space="preserve">1.- Haren aurkezpena nahitaezkoa denean, kontratazio mahaiak ireki egingo ditu, eta kontratazio organoko zerbitzu teknikoek baloratuko dituzte proposamenak, horien edukia ezaugarrien taulako </w:t>
      </w:r>
      <w:hyperlink w:anchor="CC_17" w:history="1">
        <w:r w:rsidRPr="006C7A21">
          <w:rPr>
            <w:rStyle w:val="Hiperesteka"/>
            <w:rFonts w:ascii="Arial" w:eastAsia="Cambria" w:hAnsi="Arial" w:cs="Arial"/>
            <w:b/>
          </w:rPr>
          <w:t>17. atalean</w:t>
        </w:r>
      </w:hyperlink>
      <w:r w:rsidRPr="006C7A21">
        <w:rPr>
          <w:rFonts w:ascii="Arial" w:eastAsia="Cambria" w:hAnsi="Arial" w:cs="Arial"/>
        </w:rPr>
        <w:t xml:space="preserve"> adierazitako irizpideen arabera ebaluatzearren.</w:t>
      </w:r>
    </w:p>
    <w:p w:rsidR="00186BB2" w:rsidRPr="006C7A21" w:rsidRDefault="00186BB2" w:rsidP="00123C90">
      <w:pPr>
        <w:spacing w:before="60" w:line="240" w:lineRule="atLeast"/>
        <w:ind w:right="-1"/>
        <w:jc w:val="both"/>
        <w:rPr>
          <w:rFonts w:ascii="Arial" w:hAnsi="Arial" w:cs="Arial"/>
        </w:rPr>
      </w:pPr>
      <w:r w:rsidRPr="006C7A21">
        <w:rPr>
          <w:rFonts w:ascii="Arial" w:hAnsi="Arial" w:cs="Arial"/>
        </w:rPr>
        <w:t xml:space="preserve">Nolanahi ere, aurreko paragrafoan aipatutako balorazioa BI zenbakiko artxibo elektronikoa irekitzeko egintza publikoaren aurretik egin beharko da. </w:t>
      </w:r>
    </w:p>
    <w:p w:rsidR="00186BB2" w:rsidRPr="006C7A21" w:rsidRDefault="00DC4EAA" w:rsidP="00AE1FA6">
      <w:pPr>
        <w:autoSpaceDE w:val="0"/>
        <w:autoSpaceDN w:val="0"/>
        <w:adjustRightInd w:val="0"/>
        <w:spacing w:before="60" w:line="240" w:lineRule="atLeast"/>
        <w:ind w:right="-1"/>
        <w:jc w:val="both"/>
        <w:rPr>
          <w:rFonts w:ascii="Arial" w:eastAsia="Cambria" w:hAnsi="Arial" w:cs="Arial"/>
        </w:rPr>
      </w:pPr>
      <w:r w:rsidRPr="006C7A21">
        <w:rPr>
          <w:rFonts w:ascii="Arial" w:eastAsia="Cambria" w:hAnsi="Arial" w:cs="Arial"/>
        </w:rPr>
        <w:t>2</w:t>
      </w:r>
      <w:r w:rsidR="00186BB2" w:rsidRPr="006C7A21">
        <w:rPr>
          <w:rFonts w:ascii="Arial" w:eastAsia="Cambria" w:hAnsi="Arial" w:cs="Arial"/>
        </w:rPr>
        <w:t xml:space="preserve">.- Lizitazio prozeduratik kanpo geratuko dira eskatzen diren baldintza teknikoak betetzen ez dituzten lizitatzaileak eta BAT zenbakiko artxibo elektronikoetan formulen aplikazioaren bitartez </w:t>
      </w:r>
      <w:r w:rsidR="00174398" w:rsidRPr="006C7A21">
        <w:rPr>
          <w:rFonts w:ascii="Arial" w:eastAsia="Cambria" w:hAnsi="Arial" w:cs="Arial"/>
        </w:rPr>
        <w:t>ebaluatu beharreko informazioa</w:t>
      </w:r>
      <w:r w:rsidR="00186BB2" w:rsidRPr="006C7A21">
        <w:rPr>
          <w:rFonts w:ascii="Arial" w:eastAsia="Cambria" w:hAnsi="Arial" w:cs="Arial"/>
        </w:rPr>
        <w:t xml:space="preserve"> (BI zenbakiko artxibo elektronikoa) sartzen dutenak.</w:t>
      </w:r>
    </w:p>
    <w:p w:rsidR="00186BB2" w:rsidRPr="006C7A21" w:rsidRDefault="00186BB2" w:rsidP="00F6267F">
      <w:pPr>
        <w:pStyle w:val="3izenburua"/>
        <w:spacing w:before="240" w:after="60"/>
        <w:rPr>
          <w:sz w:val="22"/>
        </w:rPr>
      </w:pPr>
      <w:bookmarkStart w:id="70" w:name="_Toc63440899"/>
      <w:bookmarkEnd w:id="69"/>
      <w:r w:rsidRPr="006C7A21">
        <w:rPr>
          <w:sz w:val="22"/>
        </w:rPr>
        <w:t>23.2.- BI zenbakiko artxibo elektronikoak irekitzea eta aztertzea</w:t>
      </w:r>
      <w:bookmarkEnd w:id="70"/>
    </w:p>
    <w:p w:rsidR="00057598" w:rsidRPr="006C7A21" w:rsidRDefault="00057598" w:rsidP="00057598">
      <w:pPr>
        <w:autoSpaceDE w:val="0"/>
        <w:autoSpaceDN w:val="0"/>
        <w:adjustRightInd w:val="0"/>
        <w:spacing w:before="60" w:line="240" w:lineRule="atLeast"/>
        <w:jc w:val="both"/>
        <w:rPr>
          <w:rFonts w:ascii="Arial" w:hAnsi="Arial" w:cs="Arial"/>
        </w:rPr>
      </w:pPr>
      <w:r w:rsidRPr="006C7A21">
        <w:rPr>
          <w:rFonts w:ascii="Arial" w:hAnsi="Arial" w:cs="Arial"/>
        </w:rPr>
        <w:t>1.- BI zenbakiko artxibo elektronikoak ekitaldi publikoan irekiko dira eta, oro har, zuzenean jarraitu ahal izango da ekitaldia, kasuan kasuko kontratatzailearen profileko deialdian adierazten den estekaren bitartez.</w:t>
      </w:r>
    </w:p>
    <w:p w:rsidR="00186BB2" w:rsidRPr="006C7A21" w:rsidRDefault="00186BB2" w:rsidP="00123C90">
      <w:pPr>
        <w:autoSpaceDE w:val="0"/>
        <w:autoSpaceDN w:val="0"/>
        <w:adjustRightInd w:val="0"/>
        <w:spacing w:before="60" w:line="240" w:lineRule="atLeast"/>
        <w:ind w:right="-1"/>
        <w:jc w:val="both"/>
        <w:rPr>
          <w:rFonts w:ascii="Arial" w:eastAsia="Cambria" w:hAnsi="Arial" w:cs="Arial"/>
        </w:rPr>
      </w:pPr>
      <w:r w:rsidRPr="006C7A21">
        <w:rPr>
          <w:rFonts w:ascii="Arial" w:eastAsia="Cambria" w:hAnsi="Arial" w:cs="Arial"/>
        </w:rPr>
        <w:t>2.- Balio</w:t>
      </w:r>
      <w:r w:rsidR="001F1191" w:rsidRPr="006C7A21">
        <w:rPr>
          <w:rFonts w:ascii="Arial" w:eastAsia="Cambria" w:hAnsi="Arial" w:cs="Arial"/>
        </w:rPr>
        <w:t xml:space="preserve"> irizpide</w:t>
      </w:r>
      <w:r w:rsidRPr="006C7A21">
        <w:rPr>
          <w:rFonts w:ascii="Arial" w:eastAsia="Cambria" w:hAnsi="Arial" w:cs="Arial"/>
        </w:rPr>
        <w:t xml:space="preserve"> bitartez ebaluatzeko irizpiderik baden kasuan, ebaluazio horren emaitza ekitaldi honetan adieraziko da. </w:t>
      </w:r>
    </w:p>
    <w:p w:rsidR="00186BB2" w:rsidRPr="006C7A21" w:rsidRDefault="00186BB2" w:rsidP="00123C90">
      <w:pPr>
        <w:autoSpaceDE w:val="0"/>
        <w:autoSpaceDN w:val="0"/>
        <w:adjustRightInd w:val="0"/>
        <w:spacing w:before="60" w:line="240" w:lineRule="atLeast"/>
        <w:ind w:right="-1"/>
        <w:jc w:val="both"/>
        <w:rPr>
          <w:rFonts w:ascii="Arial" w:eastAsia="Cambria" w:hAnsi="Arial" w:cs="Arial"/>
        </w:rPr>
      </w:pPr>
      <w:r w:rsidRPr="006C7A21">
        <w:rPr>
          <w:rFonts w:ascii="Arial" w:eastAsia="Cambria" w:hAnsi="Arial" w:cs="Arial"/>
        </w:rPr>
        <w:t>3.- Ondoren, kontratazio mahaiak ireki egingo ditu onartutako lizitatzaileek aurkeztutako BI zenbakiko artxibo elektronikoak, “FORMULEN APLIKAZIOAREN BITARTEZ EBALUATZEKO ESKAINTZA EKONOMIKOA ETA DOKUMENTAZIOA” izenekoak, eta eskaintzak irakurriko ditu.</w:t>
      </w:r>
    </w:p>
    <w:p w:rsidR="00186BB2" w:rsidRPr="006C7A21" w:rsidRDefault="00186BB2" w:rsidP="00123C90">
      <w:pPr>
        <w:autoSpaceDE w:val="0"/>
        <w:autoSpaceDN w:val="0"/>
        <w:adjustRightInd w:val="0"/>
        <w:spacing w:before="60" w:line="240" w:lineRule="atLeast"/>
        <w:ind w:right="-1"/>
        <w:jc w:val="both"/>
        <w:rPr>
          <w:rFonts w:ascii="Arial" w:eastAsia="Cambria" w:hAnsi="Arial" w:cs="Arial"/>
          <w:bCs/>
        </w:rPr>
      </w:pPr>
      <w:r w:rsidRPr="006C7A21">
        <w:rPr>
          <w:rFonts w:ascii="Arial" w:eastAsia="Cambria" w:hAnsi="Arial" w:cs="Arial"/>
        </w:rPr>
        <w:t xml:space="preserve">4.- Artxibo elektroniko horietan jasotzen den dokumentazioa ezaugarrien taulako </w:t>
      </w:r>
      <w:hyperlink w:anchor="CC_17" w:history="1">
        <w:r w:rsidRPr="006C7A21">
          <w:rPr>
            <w:rStyle w:val="Hiperesteka"/>
            <w:rFonts w:ascii="Arial" w:eastAsia="Cambria" w:hAnsi="Arial" w:cs="Arial"/>
            <w:b/>
          </w:rPr>
          <w:t>17. atalean</w:t>
        </w:r>
      </w:hyperlink>
      <w:r w:rsidRPr="006C7A21">
        <w:rPr>
          <w:rFonts w:ascii="Arial" w:eastAsia="Cambria" w:hAnsi="Arial" w:cs="Arial"/>
        </w:rPr>
        <w:t xml:space="preserve"> adierazten diren irizpideekin bat ebaluatuko da.</w:t>
      </w:r>
    </w:p>
    <w:p w:rsidR="00186BB2" w:rsidRPr="006C7A21" w:rsidRDefault="00186BB2" w:rsidP="00123C90">
      <w:pPr>
        <w:autoSpaceDE w:val="0"/>
        <w:autoSpaceDN w:val="0"/>
        <w:adjustRightInd w:val="0"/>
        <w:spacing w:before="60" w:line="240" w:lineRule="atLeast"/>
        <w:ind w:right="-1"/>
        <w:jc w:val="both"/>
        <w:rPr>
          <w:rFonts w:ascii="Arial" w:eastAsia="Cambria" w:hAnsi="Arial" w:cs="Arial"/>
        </w:rPr>
      </w:pPr>
      <w:r w:rsidRPr="006C7A21">
        <w:rPr>
          <w:rFonts w:ascii="Arial" w:eastAsia="Cambria" w:hAnsi="Arial" w:cs="Arial"/>
        </w:rPr>
        <w:t>5.- Edonola ere, irizpide horien ebaluazioa BAT zenbakiko artxibo elektronikoetan jasotako dokumentazioaren balorazioaren ondotikoa izango da, beti.</w:t>
      </w:r>
    </w:p>
    <w:p w:rsidR="00186BB2" w:rsidRPr="006C7A21" w:rsidRDefault="00186BB2" w:rsidP="00F6267F">
      <w:pPr>
        <w:pStyle w:val="3izenburua"/>
        <w:spacing w:before="240" w:after="60"/>
        <w:rPr>
          <w:sz w:val="22"/>
        </w:rPr>
      </w:pPr>
      <w:bookmarkStart w:id="71" w:name="_Toc63440900"/>
      <w:r w:rsidRPr="006C7A21">
        <w:rPr>
          <w:sz w:val="22"/>
        </w:rPr>
        <w:t>23.3.- Kontratazio mahaiaren aktak</w:t>
      </w:r>
      <w:bookmarkEnd w:id="71"/>
    </w:p>
    <w:p w:rsidR="00186BB2" w:rsidRPr="006C7A21" w:rsidRDefault="00186BB2" w:rsidP="00123C90">
      <w:pPr>
        <w:autoSpaceDE w:val="0"/>
        <w:autoSpaceDN w:val="0"/>
        <w:adjustRightInd w:val="0"/>
        <w:spacing w:before="60" w:line="240" w:lineRule="atLeast"/>
        <w:ind w:right="-1"/>
        <w:jc w:val="both"/>
        <w:rPr>
          <w:rFonts w:ascii="Arial" w:hAnsi="Arial" w:cs="Arial"/>
        </w:rPr>
      </w:pPr>
      <w:r w:rsidRPr="006C7A21">
        <w:rPr>
          <w:rFonts w:ascii="Arial" w:hAnsi="Arial" w:cs="Arial"/>
        </w:rPr>
        <w:t xml:space="preserve">Aurreko </w:t>
      </w:r>
      <w:r w:rsidR="00BD2241" w:rsidRPr="006C7A21">
        <w:rPr>
          <w:rFonts w:ascii="Arial" w:hAnsi="Arial" w:cs="Arial"/>
        </w:rPr>
        <w:t>atal</w:t>
      </w:r>
      <w:r w:rsidRPr="006C7A21">
        <w:rPr>
          <w:rFonts w:ascii="Arial" w:hAnsi="Arial" w:cs="Arial"/>
        </w:rPr>
        <w:t xml:space="preserve">en arabera jardundako guztia </w:t>
      </w:r>
      <w:r w:rsidR="00CA5D90" w:rsidRPr="006C7A21">
        <w:rPr>
          <w:rFonts w:ascii="Arial" w:hAnsi="Arial" w:cs="Arial"/>
        </w:rPr>
        <w:t xml:space="preserve">adierazita utziko </w:t>
      </w:r>
      <w:r w:rsidRPr="006C7A21">
        <w:rPr>
          <w:rFonts w:ascii="Arial" w:hAnsi="Arial" w:cs="Arial"/>
        </w:rPr>
        <w:t>da dagozkion aktetan, horiek prozeduraren emaitza eta izandako gorabeherak jasoko baitituzte.</w:t>
      </w:r>
    </w:p>
    <w:p w:rsidR="00186BB2" w:rsidRPr="006C7A21" w:rsidRDefault="00186BB2" w:rsidP="007158EE">
      <w:pPr>
        <w:pStyle w:val="2izenburua"/>
        <w:spacing w:line="240" w:lineRule="atLeast"/>
        <w:jc w:val="both"/>
        <w:rPr>
          <w:i w:val="0"/>
          <w:sz w:val="22"/>
          <w:szCs w:val="22"/>
        </w:rPr>
      </w:pPr>
      <w:bookmarkStart w:id="72" w:name="_Toc63440901"/>
      <w:r w:rsidRPr="006C7A21">
        <w:rPr>
          <w:i w:val="0"/>
          <w:sz w:val="22"/>
          <w:szCs w:val="22"/>
        </w:rPr>
        <w:t>24.- Balio</w:t>
      </w:r>
      <w:r w:rsidR="001F1191" w:rsidRPr="006C7A21">
        <w:rPr>
          <w:i w:val="0"/>
          <w:sz w:val="22"/>
          <w:szCs w:val="22"/>
        </w:rPr>
        <w:t xml:space="preserve"> irizpide</w:t>
      </w:r>
      <w:r w:rsidRPr="006C7A21">
        <w:rPr>
          <w:i w:val="0"/>
          <w:sz w:val="22"/>
          <w:szCs w:val="22"/>
        </w:rPr>
        <w:t xml:space="preserve">en bidez kalifikatu daitezkeen </w:t>
      </w:r>
      <w:r w:rsidR="003C6273" w:rsidRPr="006C7A21">
        <w:rPr>
          <w:i w:val="0"/>
          <w:sz w:val="22"/>
          <w:szCs w:val="22"/>
        </w:rPr>
        <w:t>adjudikazio</w:t>
      </w:r>
      <w:r w:rsidRPr="006C7A21">
        <w:rPr>
          <w:i w:val="0"/>
          <w:sz w:val="22"/>
          <w:szCs w:val="22"/>
        </w:rPr>
        <w:t xml:space="preserve"> irizpideen balorazio txostena eta kontratazio mahaiaren egintzen emaitza argitaratzea, eta lizitatzaile ukituei jakinaraztea.</w:t>
      </w:r>
      <w:bookmarkEnd w:id="72"/>
    </w:p>
    <w:p w:rsidR="005E3D10" w:rsidRPr="006C7A21" w:rsidRDefault="005E3D10" w:rsidP="00123C90">
      <w:pPr>
        <w:autoSpaceDE w:val="0"/>
        <w:autoSpaceDN w:val="0"/>
        <w:adjustRightInd w:val="0"/>
        <w:spacing w:before="60" w:line="240" w:lineRule="atLeast"/>
        <w:ind w:right="-1"/>
        <w:jc w:val="both"/>
        <w:rPr>
          <w:rFonts w:ascii="Arial" w:hAnsi="Arial" w:cs="Arial"/>
        </w:rPr>
      </w:pPr>
      <w:r w:rsidRPr="006C7A21">
        <w:rPr>
          <w:rFonts w:ascii="Arial" w:hAnsi="Arial" w:cs="Arial"/>
        </w:rPr>
        <w:t>1.- Eskaintzen kalifikazioa, onarpena edo bazterketa kontratatzailearen profilean argitaratuko da. Argitaratze horretatik kanpo geratuko da indarrean dagoen legediarekin bat argitaratu ezin den info</w:t>
      </w:r>
      <w:r w:rsidR="00ED7037" w:rsidRPr="006C7A21">
        <w:rPr>
          <w:rFonts w:ascii="Arial" w:hAnsi="Arial" w:cs="Arial"/>
        </w:rPr>
        <w:t>rmazioa. Dena den, kasuan-kasu</w:t>
      </w:r>
      <w:r w:rsidRPr="006C7A21">
        <w:rPr>
          <w:rFonts w:ascii="Arial" w:hAnsi="Arial" w:cs="Arial"/>
        </w:rPr>
        <w:t xml:space="preserve"> bidezko diren komunikazio edo jakinarazpenak zuzenduko zaizkie lizitatzaile ukituei. </w:t>
      </w:r>
    </w:p>
    <w:p w:rsidR="00F83994" w:rsidRPr="006C7A21" w:rsidRDefault="00F83994" w:rsidP="00F83994">
      <w:pPr>
        <w:autoSpaceDE w:val="0"/>
        <w:autoSpaceDN w:val="0"/>
        <w:adjustRightInd w:val="0"/>
        <w:spacing w:before="60" w:line="240" w:lineRule="atLeast"/>
        <w:jc w:val="both"/>
        <w:rPr>
          <w:rFonts w:ascii="Arial" w:hAnsi="Arial" w:cs="Arial"/>
        </w:rPr>
      </w:pPr>
      <w:r w:rsidRPr="006C7A21">
        <w:rPr>
          <w:rFonts w:ascii="Arial" w:hAnsi="Arial" w:cs="Arial"/>
        </w:rPr>
        <w:t>2.- Lizitatzaile bat kanpoan uzten bada, egintza hori jakinaraziko zaio, urriaren 1eko 39/2015 Legeak, Administrazio Publikoen Administrazio Prozedura Erkidearenak, 40. artikuluan eta hurrengoetan ezarritako prozedurak jarraituz.</w:t>
      </w:r>
    </w:p>
    <w:p w:rsidR="00F9610D" w:rsidRPr="006C7A21" w:rsidRDefault="005E3D10" w:rsidP="00123C90">
      <w:pPr>
        <w:autoSpaceDE w:val="0"/>
        <w:autoSpaceDN w:val="0"/>
        <w:adjustRightInd w:val="0"/>
        <w:spacing w:before="60" w:line="240" w:lineRule="atLeast"/>
        <w:ind w:right="-1"/>
        <w:jc w:val="both"/>
        <w:rPr>
          <w:rFonts w:ascii="Arial" w:hAnsi="Arial" w:cs="Arial"/>
        </w:rPr>
      </w:pPr>
      <w:r w:rsidRPr="006C7A21">
        <w:rPr>
          <w:rFonts w:ascii="Arial" w:hAnsi="Arial" w:cs="Arial"/>
        </w:rPr>
        <w:lastRenderedPageBreak/>
        <w:t>3.- Bitarteko elektroniko bidezko jakinarazpena errefusatua izan dela ulertuko da, jakinarazpena</w:t>
      </w:r>
      <w:r w:rsidR="006320A8" w:rsidRPr="006C7A21">
        <w:rPr>
          <w:rFonts w:ascii="Arial" w:hAnsi="Arial" w:cs="Arial"/>
        </w:rPr>
        <w:t xml:space="preserve"> eskuratzeko moduan jarri eta hamar</w:t>
      </w:r>
      <w:r w:rsidRPr="006C7A21">
        <w:rPr>
          <w:rFonts w:ascii="Arial" w:hAnsi="Arial" w:cs="Arial"/>
        </w:rPr>
        <w:t xml:space="preserve"> egun natural igaro direnean horren edukira sartu gabe; eta jakinarazpena Gipuzkoako Foru Aldundiaren egoitza elektronikoan eskuragarri jartzen denean, jakinarazpen betekizuna epe barruan bete dela ulertuko da</w:t>
      </w:r>
      <w:r w:rsidR="00F9610D" w:rsidRPr="006C7A21">
        <w:rPr>
          <w:rFonts w:ascii="Arial" w:hAnsi="Arial" w:cs="Arial"/>
        </w:rPr>
        <w:t>.</w:t>
      </w:r>
    </w:p>
    <w:p w:rsidR="00085F2B" w:rsidRPr="006C7A21" w:rsidRDefault="004E51AC" w:rsidP="007158EE">
      <w:pPr>
        <w:pStyle w:val="2izenburua"/>
        <w:spacing w:line="240" w:lineRule="atLeast"/>
        <w:jc w:val="both"/>
        <w:rPr>
          <w:i w:val="0"/>
          <w:sz w:val="22"/>
          <w:szCs w:val="22"/>
        </w:rPr>
      </w:pPr>
      <w:bookmarkStart w:id="73" w:name="_Toc63440902"/>
      <w:r w:rsidRPr="006C7A21">
        <w:rPr>
          <w:i w:val="0"/>
          <w:sz w:val="22"/>
          <w:szCs w:val="22"/>
        </w:rPr>
        <w:t>2</w:t>
      </w:r>
      <w:r w:rsidR="00F9610D" w:rsidRPr="006C7A21">
        <w:rPr>
          <w:i w:val="0"/>
          <w:sz w:val="22"/>
          <w:szCs w:val="22"/>
        </w:rPr>
        <w:t>5</w:t>
      </w:r>
      <w:r w:rsidRPr="006C7A21">
        <w:rPr>
          <w:i w:val="0"/>
          <w:sz w:val="22"/>
          <w:szCs w:val="22"/>
        </w:rPr>
        <w:t xml:space="preserve">.- </w:t>
      </w:r>
      <w:r w:rsidR="00525E74" w:rsidRPr="006C7A21">
        <w:rPr>
          <w:i w:val="0"/>
          <w:sz w:val="22"/>
          <w:szCs w:val="22"/>
        </w:rPr>
        <w:t>Adjudikazio</w:t>
      </w:r>
      <w:r w:rsidR="00F9610D" w:rsidRPr="006C7A21">
        <w:rPr>
          <w:i w:val="0"/>
          <w:sz w:val="22"/>
          <w:szCs w:val="22"/>
        </w:rPr>
        <w:t xml:space="preserve"> irizpideak</w:t>
      </w:r>
      <w:bookmarkEnd w:id="73"/>
    </w:p>
    <w:p w:rsidR="00525E74" w:rsidRPr="006C7A21" w:rsidRDefault="00525E74" w:rsidP="00525E74">
      <w:pPr>
        <w:autoSpaceDE w:val="0"/>
        <w:autoSpaceDN w:val="0"/>
        <w:adjustRightInd w:val="0"/>
        <w:spacing w:before="60" w:line="240" w:lineRule="atLeast"/>
        <w:jc w:val="both"/>
        <w:rPr>
          <w:rFonts w:ascii="Arial" w:hAnsi="Arial" w:cs="Arial"/>
        </w:rPr>
      </w:pPr>
      <w:bookmarkStart w:id="74" w:name="_Hlt36617067"/>
      <w:bookmarkEnd w:id="74"/>
      <w:r w:rsidRPr="006C7A21">
        <w:rPr>
          <w:rFonts w:ascii="Arial" w:hAnsi="Arial" w:cs="Arial"/>
        </w:rPr>
        <w:t xml:space="preserve">1.- Kontratua adjudikatzeko irizpideak eta haztapena, bai oinarrizko eskaintzari eta bai aldaerei aplikatuko zaizkienak, lizitazio iragarkian eta ezaugarrien taulako </w:t>
      </w:r>
      <w:hyperlink w:anchor="CC_17" w:history="1">
        <w:r w:rsidRPr="006C7A21">
          <w:rPr>
            <w:rStyle w:val="Hiperesteka"/>
            <w:rFonts w:ascii="Arial" w:hAnsi="Arial" w:cs="Arial"/>
            <w:b/>
          </w:rPr>
          <w:t>17. atalean</w:t>
        </w:r>
      </w:hyperlink>
      <w:r w:rsidRPr="006C7A21">
        <w:rPr>
          <w:rFonts w:ascii="Arial" w:hAnsi="Arial" w:cs="Arial"/>
        </w:rPr>
        <w:t xml:space="preserve"> ezarritakoak izango dira.</w:t>
      </w:r>
    </w:p>
    <w:p w:rsidR="00525E74" w:rsidRPr="006C7A21" w:rsidRDefault="00525E74" w:rsidP="00525E74">
      <w:pPr>
        <w:autoSpaceDE w:val="0"/>
        <w:autoSpaceDN w:val="0"/>
        <w:adjustRightInd w:val="0"/>
        <w:spacing w:before="60" w:line="240" w:lineRule="atLeast"/>
        <w:jc w:val="both"/>
        <w:rPr>
          <w:rFonts w:ascii="Arial" w:hAnsi="Arial" w:cs="Arial"/>
        </w:rPr>
      </w:pPr>
      <w:r w:rsidRPr="006C7A21">
        <w:rPr>
          <w:rFonts w:ascii="Arial" w:hAnsi="Arial" w:cs="Arial"/>
        </w:rPr>
        <w:t xml:space="preserve">2.- Ezaugarrien taulako </w:t>
      </w:r>
      <w:hyperlink w:anchor="CC_17" w:history="1">
        <w:r w:rsidRPr="006C7A21">
          <w:rPr>
            <w:rStyle w:val="Hiperesteka"/>
            <w:rFonts w:ascii="Arial" w:hAnsi="Arial" w:cs="Arial"/>
            <w:b/>
          </w:rPr>
          <w:t>17. atalean</w:t>
        </w:r>
      </w:hyperlink>
      <w:r w:rsidRPr="006C7A21">
        <w:rPr>
          <w:rFonts w:ascii="Arial" w:hAnsi="Arial" w:cs="Arial"/>
        </w:rPr>
        <w:t xml:space="preserve"> adierazten diren ezaugarri formalak (testu idatzien paperaren tamaina, marjinak, letra mota eta lerroartekoa –kontuan eduki gabe grafikoak, argazkiak, diagramak...–) betetzen ez dituzten eskaintzak aurkezten dituzten enpresei eskaintza formalki zuzentzea eskatuko zaie, haren eduki materiala aldatzeke baina. Eduki hori aldatzeak berehala prozeduratik baztertzea ekarriko du.</w:t>
      </w:r>
    </w:p>
    <w:p w:rsidR="00525E74" w:rsidRPr="006C7A21" w:rsidRDefault="00525E74" w:rsidP="00525E74">
      <w:pPr>
        <w:autoSpaceDE w:val="0"/>
        <w:autoSpaceDN w:val="0"/>
        <w:spacing w:before="60" w:line="240" w:lineRule="atLeast"/>
        <w:jc w:val="both"/>
        <w:rPr>
          <w:rFonts w:ascii="Arial" w:hAnsi="Arial" w:cs="Arial"/>
        </w:rPr>
      </w:pPr>
      <w:r w:rsidRPr="006C7A21">
        <w:rPr>
          <w:rFonts w:ascii="Arial" w:hAnsi="Arial" w:cs="Arial"/>
        </w:rPr>
        <w:t>Errekerimendua egin ondoren formalitatea bete gabe jarraitzen badu, proposamenak ez dira baloratuko kasuan kasuko adjudikazio irizpideari dagokionez, baina hura ez betetzeak ez du, inola ere, proposamena adjudikazio prozeduratik kanpo utziko.</w:t>
      </w:r>
    </w:p>
    <w:p w:rsidR="00525E74" w:rsidRPr="006C7A21" w:rsidRDefault="00525E74" w:rsidP="00525E74">
      <w:pPr>
        <w:autoSpaceDE w:val="0"/>
        <w:autoSpaceDN w:val="0"/>
        <w:spacing w:before="60" w:line="240" w:lineRule="atLeast"/>
        <w:jc w:val="both"/>
        <w:rPr>
          <w:rFonts w:ascii="Arial" w:hAnsi="Arial" w:cs="Arial"/>
        </w:rPr>
      </w:pPr>
      <w:r w:rsidRPr="006C7A21">
        <w:rPr>
          <w:rFonts w:ascii="Arial" w:hAnsi="Arial" w:cs="Arial"/>
        </w:rPr>
        <w:t xml:space="preserve">3.- Ez dira, inola ere, adjudikazio prozeduratik kanpo utziko honelako proposamenak: aipatutako </w:t>
      </w:r>
      <w:hyperlink w:anchor="CC_17" w:history="1">
        <w:r w:rsidRPr="006C7A21">
          <w:rPr>
            <w:rStyle w:val="Hiperesteka"/>
            <w:rFonts w:ascii="Arial" w:hAnsi="Arial" w:cs="Arial"/>
            <w:b/>
          </w:rPr>
          <w:t>17. atalean</w:t>
        </w:r>
      </w:hyperlink>
      <w:r w:rsidRPr="006C7A21">
        <w:rPr>
          <w:rFonts w:ascii="Arial" w:hAnsi="Arial" w:cs="Arial"/>
        </w:rPr>
        <w:t xml:space="preserve"> adjudikazio irizpideei buruzko atal bakoitzerako ezarritako gehieneko luze-laburra gainditzen dutenak (azalak eta aurkibideak kontuan hartu gabe). Gehieneko luze-laburra gaindituz gero, edukia baloratuko da onartutako gehieneko orri</w:t>
      </w:r>
      <w:r w:rsidR="00174398" w:rsidRPr="006C7A21">
        <w:rPr>
          <w:rFonts w:ascii="Arial" w:hAnsi="Arial" w:cs="Arial"/>
        </w:rPr>
        <w:t>alde</w:t>
      </w:r>
      <w:r w:rsidRPr="006C7A21">
        <w:rPr>
          <w:rFonts w:ascii="Arial" w:hAnsi="Arial" w:cs="Arial"/>
        </w:rPr>
        <w:t xml:space="preserve"> kopurura</w:t>
      </w:r>
      <w:r w:rsidR="002C4629" w:rsidRPr="006C7A21">
        <w:rPr>
          <w:rFonts w:ascii="Arial" w:hAnsi="Arial" w:cs="Arial"/>
        </w:rPr>
        <w:t>ino</w:t>
      </w:r>
      <w:r w:rsidRPr="006C7A21">
        <w:rPr>
          <w:rFonts w:ascii="Arial" w:hAnsi="Arial" w:cs="Arial"/>
        </w:rPr>
        <w:t>.</w:t>
      </w:r>
    </w:p>
    <w:p w:rsidR="00525E74" w:rsidRPr="006C7A21" w:rsidRDefault="00525E74" w:rsidP="00525E74">
      <w:pPr>
        <w:autoSpaceDE w:val="0"/>
        <w:autoSpaceDN w:val="0"/>
        <w:spacing w:before="60" w:line="240" w:lineRule="atLeast"/>
        <w:jc w:val="both"/>
        <w:rPr>
          <w:rFonts w:ascii="Arial" w:hAnsi="Arial" w:cs="Arial"/>
        </w:rPr>
      </w:pPr>
      <w:r w:rsidRPr="006C7A21">
        <w:rPr>
          <w:rFonts w:ascii="Arial" w:hAnsi="Arial" w:cs="Arial"/>
        </w:rPr>
        <w:t>4.- Enpresa lizitatzaileren batek ez badu aurkezten adjudikazio irizpideei buruzko dokumentazioa, enpresa horren proposamena ez da baloratuko aztertzen ari den irizpi</w:t>
      </w:r>
      <w:r w:rsidR="00F83994" w:rsidRPr="006C7A21">
        <w:rPr>
          <w:rFonts w:ascii="Arial" w:hAnsi="Arial" w:cs="Arial"/>
        </w:rPr>
        <w:t>deari dagokionez.</w:t>
      </w:r>
    </w:p>
    <w:p w:rsidR="008A23EB" w:rsidRPr="006C7A21" w:rsidRDefault="005F732C" w:rsidP="007158EE">
      <w:pPr>
        <w:pStyle w:val="2izenburua"/>
        <w:spacing w:line="240" w:lineRule="atLeast"/>
        <w:jc w:val="both"/>
        <w:rPr>
          <w:i w:val="0"/>
          <w:sz w:val="22"/>
          <w:szCs w:val="22"/>
        </w:rPr>
      </w:pPr>
      <w:bookmarkStart w:id="75" w:name="_Toc63440903"/>
      <w:r w:rsidRPr="006C7A21">
        <w:rPr>
          <w:i w:val="0"/>
          <w:sz w:val="22"/>
          <w:szCs w:val="22"/>
        </w:rPr>
        <w:t>2</w:t>
      </w:r>
      <w:r w:rsidR="00F9610D" w:rsidRPr="006C7A21">
        <w:rPr>
          <w:i w:val="0"/>
          <w:sz w:val="22"/>
          <w:szCs w:val="22"/>
        </w:rPr>
        <w:t>6</w:t>
      </w:r>
      <w:r w:rsidRPr="006C7A21">
        <w:rPr>
          <w:i w:val="0"/>
          <w:sz w:val="22"/>
          <w:szCs w:val="22"/>
        </w:rPr>
        <w:t xml:space="preserve">.- </w:t>
      </w:r>
      <w:r w:rsidR="00F9610D" w:rsidRPr="006C7A21">
        <w:rPr>
          <w:i w:val="0"/>
          <w:sz w:val="22"/>
          <w:szCs w:val="22"/>
        </w:rPr>
        <w:t>Eskaintzak baloratzea</w:t>
      </w:r>
      <w:bookmarkEnd w:id="75"/>
    </w:p>
    <w:p w:rsidR="008A23EB" w:rsidRPr="006C7A21" w:rsidRDefault="005F732C" w:rsidP="00123C90">
      <w:pPr>
        <w:autoSpaceDE w:val="0"/>
        <w:autoSpaceDN w:val="0"/>
        <w:adjustRightInd w:val="0"/>
        <w:spacing w:before="60" w:line="240" w:lineRule="atLeast"/>
        <w:ind w:right="-1"/>
        <w:jc w:val="both"/>
        <w:rPr>
          <w:rFonts w:ascii="Arial" w:hAnsi="Arial" w:cs="Arial"/>
        </w:rPr>
      </w:pPr>
      <w:r w:rsidRPr="006C7A21">
        <w:rPr>
          <w:rFonts w:ascii="Arial" w:hAnsi="Arial" w:cs="Arial"/>
        </w:rPr>
        <w:t>1.- Bere eginkizunetan aritzeko, mahaiak beharrezko iritzitako txosten guztiak eskatu ahal izango ditu, SPKLren 146.2.b) artikuluan aurreikusiarekin bat.</w:t>
      </w:r>
      <w:r w:rsidR="008A23EB" w:rsidRPr="006C7A21">
        <w:rPr>
          <w:rFonts w:ascii="Arial" w:hAnsi="Arial" w:cs="Arial"/>
        </w:rPr>
        <w:t xml:space="preserve"> </w:t>
      </w:r>
    </w:p>
    <w:p w:rsidR="00227E1A" w:rsidRPr="006C7A21" w:rsidRDefault="00227E1A" w:rsidP="00123C90">
      <w:pPr>
        <w:autoSpaceDE w:val="0"/>
        <w:autoSpaceDN w:val="0"/>
        <w:adjustRightInd w:val="0"/>
        <w:spacing w:before="60" w:line="240" w:lineRule="atLeast"/>
        <w:ind w:right="-1"/>
        <w:jc w:val="both"/>
        <w:rPr>
          <w:rFonts w:ascii="Arial" w:hAnsi="Arial" w:cs="Arial"/>
        </w:rPr>
      </w:pPr>
      <w:r w:rsidRPr="006C7A21">
        <w:rPr>
          <w:rFonts w:ascii="Arial" w:hAnsi="Arial" w:cs="Arial"/>
        </w:rPr>
        <w:t xml:space="preserve">2.- Eskatzen diren </w:t>
      </w:r>
      <w:r w:rsidR="00DF0EE5" w:rsidRPr="006C7A21">
        <w:rPr>
          <w:rFonts w:ascii="Arial" w:hAnsi="Arial" w:cs="Arial"/>
        </w:rPr>
        <w:t>preskripzio</w:t>
      </w:r>
      <w:r w:rsidRPr="006C7A21">
        <w:rPr>
          <w:rFonts w:ascii="Arial" w:hAnsi="Arial" w:cs="Arial"/>
        </w:rPr>
        <w:t xml:space="preserve"> teknikoak betetzen ez dituzten proposamenak kanpoan utziko ditu kontratazio mahaiak.</w:t>
      </w:r>
    </w:p>
    <w:p w:rsidR="005A67B5" w:rsidRPr="006C7A21" w:rsidRDefault="006A603D" w:rsidP="00123C90">
      <w:pPr>
        <w:autoSpaceDE w:val="0"/>
        <w:autoSpaceDN w:val="0"/>
        <w:adjustRightInd w:val="0"/>
        <w:spacing w:before="60" w:line="240" w:lineRule="atLeast"/>
        <w:ind w:right="-1"/>
        <w:jc w:val="both"/>
        <w:rPr>
          <w:rFonts w:ascii="Arial" w:hAnsi="Arial" w:cs="Arial"/>
        </w:rPr>
      </w:pPr>
      <w:r w:rsidRPr="006C7A21">
        <w:rPr>
          <w:rFonts w:ascii="Arial" w:hAnsi="Arial" w:cs="Arial"/>
        </w:rPr>
        <w:t>3</w:t>
      </w:r>
      <w:r w:rsidR="005A67B5" w:rsidRPr="006C7A21">
        <w:rPr>
          <w:rFonts w:ascii="Arial" w:hAnsi="Arial" w:cs="Arial"/>
        </w:rPr>
        <w:t xml:space="preserve">.- </w:t>
      </w:r>
      <w:r w:rsidR="003E232D" w:rsidRPr="006C7A21">
        <w:rPr>
          <w:rFonts w:ascii="Arial" w:hAnsi="Arial" w:cs="Arial"/>
        </w:rPr>
        <w:t>SPKL</w:t>
      </w:r>
      <w:r w:rsidR="005A67B5" w:rsidRPr="006C7A21">
        <w:rPr>
          <w:rFonts w:ascii="Arial" w:hAnsi="Arial" w:cs="Arial"/>
        </w:rPr>
        <w:t xml:space="preserve">ren 147.2. artikuluan xedatutakoarekin bat etorriz, kontratuaren </w:t>
      </w:r>
      <w:r w:rsidR="003C6273" w:rsidRPr="006C7A21">
        <w:rPr>
          <w:rFonts w:ascii="Arial" w:hAnsi="Arial" w:cs="Arial"/>
        </w:rPr>
        <w:t>adjudikazio</w:t>
      </w:r>
      <w:r w:rsidR="005A67B5" w:rsidRPr="006C7A21">
        <w:rPr>
          <w:rFonts w:ascii="Arial" w:hAnsi="Arial" w:cs="Arial"/>
        </w:rPr>
        <w:t xml:space="preserve"> irizpidea</w:t>
      </w:r>
      <w:r w:rsidR="002C4629" w:rsidRPr="006C7A21">
        <w:rPr>
          <w:rFonts w:ascii="Arial" w:hAnsi="Arial" w:cs="Arial"/>
        </w:rPr>
        <w:t>k</w:t>
      </w:r>
      <w:r w:rsidR="005A67B5" w:rsidRPr="006C7A21">
        <w:rPr>
          <w:rFonts w:ascii="Arial" w:hAnsi="Arial" w:cs="Arial"/>
        </w:rPr>
        <w:t xml:space="preserve"> aplikatu ondoren eskaintza ugariren artean berdinketa ematen bada, berdinketa hori hurrengo </w:t>
      </w:r>
      <w:r w:rsidR="002C4629" w:rsidRPr="006C7A21">
        <w:rPr>
          <w:rFonts w:ascii="Arial" w:hAnsi="Arial" w:cs="Arial"/>
        </w:rPr>
        <w:t>paragrafo</w:t>
      </w:r>
      <w:r w:rsidR="005A67B5" w:rsidRPr="006C7A21">
        <w:rPr>
          <w:rFonts w:ascii="Arial" w:hAnsi="Arial" w:cs="Arial"/>
        </w:rPr>
        <w:t xml:space="preserve">an adierazitako irizpide sozialak, eskaintzak aurkezteko epea amaitzeko uneari dagozkionak, </w:t>
      </w:r>
      <w:r w:rsidR="002C4629" w:rsidRPr="006C7A21">
        <w:rPr>
          <w:rFonts w:ascii="Arial" w:hAnsi="Arial" w:cs="Arial"/>
        </w:rPr>
        <w:t xml:space="preserve">hurrenkeraren arabera </w:t>
      </w:r>
      <w:r w:rsidR="005A67B5" w:rsidRPr="006C7A21">
        <w:rPr>
          <w:rFonts w:ascii="Arial" w:hAnsi="Arial" w:cs="Arial"/>
        </w:rPr>
        <w:t>aplikatu</w:t>
      </w:r>
      <w:r w:rsidR="002C4629" w:rsidRPr="006C7A21">
        <w:rPr>
          <w:rFonts w:ascii="Arial" w:hAnsi="Arial" w:cs="Arial"/>
        </w:rPr>
        <w:t>z</w:t>
      </w:r>
      <w:r w:rsidR="005A67B5" w:rsidRPr="006C7A21">
        <w:rPr>
          <w:rFonts w:ascii="Arial" w:hAnsi="Arial" w:cs="Arial"/>
        </w:rPr>
        <w:t xml:space="preserve"> ebatziko da.</w:t>
      </w:r>
    </w:p>
    <w:p w:rsidR="0028529C" w:rsidRPr="006C7A21" w:rsidRDefault="006A603D" w:rsidP="00123C90">
      <w:pPr>
        <w:spacing w:before="60" w:line="240" w:lineRule="atLeast"/>
        <w:ind w:right="-1"/>
        <w:jc w:val="both"/>
        <w:rPr>
          <w:rFonts w:ascii="Arial" w:hAnsi="Arial" w:cs="Arial"/>
        </w:rPr>
      </w:pPr>
      <w:r w:rsidRPr="006C7A21">
        <w:rPr>
          <w:rFonts w:ascii="Arial" w:hAnsi="Arial" w:cs="Arial"/>
        </w:rPr>
        <w:t>4</w:t>
      </w:r>
      <w:r w:rsidR="0028529C" w:rsidRPr="006C7A21">
        <w:rPr>
          <w:rFonts w:ascii="Arial" w:hAnsi="Arial" w:cs="Arial"/>
        </w:rPr>
        <w:t xml:space="preserve">.- Kontratuen </w:t>
      </w:r>
      <w:r w:rsidR="003C6273" w:rsidRPr="006C7A21">
        <w:rPr>
          <w:rFonts w:ascii="Arial" w:hAnsi="Arial" w:cs="Arial"/>
        </w:rPr>
        <w:t>adjudikazio</w:t>
      </w:r>
      <w:r w:rsidR="0028529C" w:rsidRPr="006C7A21">
        <w:rPr>
          <w:rFonts w:ascii="Arial" w:hAnsi="Arial" w:cs="Arial"/>
        </w:rPr>
        <w:t>an lehentasuna izango dute beren lantaldean desgaitasun</w:t>
      </w:r>
      <w:r w:rsidR="006907F3" w:rsidRPr="006C7A21">
        <w:rPr>
          <w:rFonts w:ascii="Arial" w:hAnsi="Arial" w:cs="Arial"/>
        </w:rPr>
        <w:t>a duten langileen kopurua %</w:t>
      </w:r>
      <w:r w:rsidR="0028529C" w:rsidRPr="006C7A21">
        <w:rPr>
          <w:rFonts w:ascii="Arial" w:hAnsi="Arial" w:cs="Arial"/>
        </w:rPr>
        <w:t xml:space="preserve"> 2tik gorakoa duten enpresek, betiere proposamen horiek onenen berdinak badira </w:t>
      </w:r>
      <w:r w:rsidR="003C6273" w:rsidRPr="006C7A21">
        <w:rPr>
          <w:rFonts w:ascii="Arial" w:hAnsi="Arial" w:cs="Arial"/>
        </w:rPr>
        <w:t>adjudikazio</w:t>
      </w:r>
      <w:r w:rsidR="0028529C" w:rsidRPr="006C7A21">
        <w:rPr>
          <w:rFonts w:ascii="Arial" w:hAnsi="Arial" w:cs="Arial"/>
        </w:rPr>
        <w:t>aren oinarri modura baliagarri diren irizpideen ikuspegitik.</w:t>
      </w:r>
      <w:r w:rsidR="005A67B5" w:rsidRPr="006C7A21">
        <w:rPr>
          <w:rFonts w:ascii="Arial" w:hAnsi="Arial" w:cs="Arial"/>
        </w:rPr>
        <w:t xml:space="preserve"> </w:t>
      </w:r>
      <w:r w:rsidR="0028529C" w:rsidRPr="006C7A21">
        <w:rPr>
          <w:rFonts w:ascii="Arial" w:hAnsi="Arial" w:cs="Arial"/>
        </w:rPr>
        <w:t xml:space="preserve">Eskaintzarik onena egiten parean gelditu direnetatik lizitatzaile batek baino </w:t>
      </w:r>
      <w:r w:rsidR="006907F3" w:rsidRPr="006C7A21">
        <w:rPr>
          <w:rFonts w:ascii="Arial" w:hAnsi="Arial" w:cs="Arial"/>
        </w:rPr>
        <w:t>gehiagok egiaztatzen badu %</w:t>
      </w:r>
      <w:r w:rsidR="0028529C" w:rsidRPr="006C7A21">
        <w:rPr>
          <w:rFonts w:ascii="Arial" w:hAnsi="Arial" w:cs="Arial"/>
        </w:rPr>
        <w:t xml:space="preserve"> 2 desgaitu baino langile gehiagorekin lan harremana duela, orduan enpresako langile finkoen artean ezgaituen portzentaje handiena duen</w:t>
      </w:r>
      <w:r w:rsidR="002C4629" w:rsidRPr="006C7A21">
        <w:rPr>
          <w:rFonts w:ascii="Arial" w:hAnsi="Arial" w:cs="Arial"/>
        </w:rPr>
        <w:t xml:space="preserve"> enpresa lizitatzaileari</w:t>
      </w:r>
      <w:r w:rsidR="0028529C" w:rsidRPr="006C7A21">
        <w:rPr>
          <w:rFonts w:ascii="Arial" w:hAnsi="Arial" w:cs="Arial"/>
        </w:rPr>
        <w:t xml:space="preserve"> emango zaio le</w:t>
      </w:r>
      <w:r w:rsidR="003C6273" w:rsidRPr="006C7A21">
        <w:rPr>
          <w:rFonts w:ascii="Arial" w:hAnsi="Arial" w:cs="Arial"/>
        </w:rPr>
        <w:t>hentasuna kontratuaren adjudikazio</w:t>
      </w:r>
      <w:r w:rsidR="0028529C" w:rsidRPr="006C7A21">
        <w:rPr>
          <w:rFonts w:ascii="Arial" w:hAnsi="Arial" w:cs="Arial"/>
        </w:rPr>
        <w:t>an. Hala ere</w:t>
      </w:r>
      <w:r w:rsidR="002C4629" w:rsidRPr="006C7A21">
        <w:rPr>
          <w:rFonts w:ascii="Arial" w:hAnsi="Arial" w:cs="Arial"/>
        </w:rPr>
        <w:t>,</w:t>
      </w:r>
      <w:r w:rsidR="0028529C" w:rsidRPr="006C7A21">
        <w:rPr>
          <w:rFonts w:ascii="Arial" w:hAnsi="Arial" w:cs="Arial"/>
        </w:rPr>
        <w:t xml:space="preserve"> parean badaude, prezio baxuena eskaini duen proposamena aukeratuko da; prezioa ere berdina bada, </w:t>
      </w:r>
      <w:r w:rsidR="003C6273" w:rsidRPr="006C7A21">
        <w:rPr>
          <w:rFonts w:ascii="Arial" w:hAnsi="Arial" w:cs="Arial"/>
        </w:rPr>
        <w:t>adjudikazio</w:t>
      </w:r>
      <w:r w:rsidR="0028529C" w:rsidRPr="006C7A21">
        <w:rPr>
          <w:rFonts w:ascii="Arial" w:hAnsi="Arial" w:cs="Arial"/>
        </w:rPr>
        <w:t>a zozketaz erabakiko da.</w:t>
      </w:r>
    </w:p>
    <w:p w:rsidR="005A67B5" w:rsidRPr="006C7A21" w:rsidRDefault="005A67B5" w:rsidP="00123C90">
      <w:pPr>
        <w:spacing w:before="60" w:line="240" w:lineRule="atLeast"/>
        <w:ind w:right="-1"/>
        <w:jc w:val="both"/>
        <w:rPr>
          <w:rFonts w:ascii="Arial" w:hAnsi="Arial" w:cs="Arial"/>
        </w:rPr>
      </w:pPr>
      <w:r w:rsidRPr="006C7A21">
        <w:rPr>
          <w:rFonts w:ascii="Arial" w:hAnsi="Arial" w:cs="Arial"/>
        </w:rPr>
        <w:t>Irizpide horiek aplikatze aldera lizitatzaileek egiaztatu egin beharko dituzte, hala badagokio, dagozkion lan</w:t>
      </w:r>
      <w:r w:rsidR="00F56E99" w:rsidRPr="006C7A21">
        <w:rPr>
          <w:rFonts w:ascii="Arial" w:hAnsi="Arial" w:cs="Arial"/>
        </w:rPr>
        <w:t xml:space="preserve"> </w:t>
      </w:r>
      <w:r w:rsidRPr="006C7A21">
        <w:rPr>
          <w:rFonts w:ascii="Arial" w:hAnsi="Arial" w:cs="Arial"/>
        </w:rPr>
        <w:t>kontratuekin eta Gizarte Segurantzako kotizazio</w:t>
      </w:r>
      <w:r w:rsidR="002C4629" w:rsidRPr="006C7A21">
        <w:rPr>
          <w:rFonts w:ascii="Arial" w:hAnsi="Arial" w:cs="Arial"/>
        </w:rPr>
        <w:t xml:space="preserve"> agiriekin</w:t>
      </w:r>
      <w:r w:rsidRPr="006C7A21">
        <w:rPr>
          <w:rFonts w:ascii="Arial" w:hAnsi="Arial" w:cs="Arial"/>
        </w:rPr>
        <w:t xml:space="preserve"> eta aurrez aipatutako irizpide sozialak egiaztatzeko zuzenbidez onartutako beste edozein dokumenturekin.</w:t>
      </w:r>
    </w:p>
    <w:p w:rsidR="008A23EB" w:rsidRPr="006C7A21" w:rsidRDefault="0076048D" w:rsidP="007158EE">
      <w:pPr>
        <w:pStyle w:val="2izenburua"/>
        <w:spacing w:line="240" w:lineRule="atLeast"/>
        <w:jc w:val="both"/>
        <w:rPr>
          <w:i w:val="0"/>
          <w:sz w:val="22"/>
          <w:szCs w:val="22"/>
        </w:rPr>
      </w:pPr>
      <w:bookmarkStart w:id="76" w:name="_Toc63440904"/>
      <w:r w:rsidRPr="006C7A21">
        <w:rPr>
          <w:i w:val="0"/>
          <w:sz w:val="22"/>
          <w:szCs w:val="22"/>
        </w:rPr>
        <w:t>2</w:t>
      </w:r>
      <w:r w:rsidR="006A603D" w:rsidRPr="006C7A21">
        <w:rPr>
          <w:i w:val="0"/>
          <w:sz w:val="22"/>
          <w:szCs w:val="22"/>
        </w:rPr>
        <w:t>7</w:t>
      </w:r>
      <w:r w:rsidR="00D638BE" w:rsidRPr="006C7A21">
        <w:rPr>
          <w:i w:val="0"/>
          <w:sz w:val="22"/>
          <w:szCs w:val="22"/>
        </w:rPr>
        <w:t>.</w:t>
      </w:r>
      <w:r w:rsidRPr="006C7A21">
        <w:rPr>
          <w:i w:val="0"/>
          <w:sz w:val="22"/>
          <w:szCs w:val="22"/>
        </w:rPr>
        <w:t xml:space="preserve">- </w:t>
      </w:r>
      <w:r w:rsidR="006A603D" w:rsidRPr="006C7A21">
        <w:rPr>
          <w:i w:val="0"/>
          <w:sz w:val="22"/>
          <w:szCs w:val="22"/>
        </w:rPr>
        <w:t>Eskaintzak argitzea</w:t>
      </w:r>
      <w:bookmarkEnd w:id="76"/>
    </w:p>
    <w:p w:rsidR="008A23EB" w:rsidRPr="006C7A21" w:rsidRDefault="00151F2E" w:rsidP="00AE1FA6">
      <w:pPr>
        <w:spacing w:before="60" w:line="240" w:lineRule="atLeast"/>
        <w:ind w:right="-1"/>
        <w:jc w:val="both"/>
        <w:rPr>
          <w:rFonts w:ascii="Arial" w:hAnsi="Arial" w:cs="Arial"/>
        </w:rPr>
      </w:pPr>
      <w:r w:rsidRPr="006C7A21">
        <w:rPr>
          <w:rFonts w:ascii="Arial" w:hAnsi="Arial" w:cs="Arial"/>
        </w:rPr>
        <w:t xml:space="preserve">Kontratazio organoak edo kontratazio mahaiak </w:t>
      </w:r>
      <w:r w:rsidR="00A57FAE" w:rsidRPr="006C7A21">
        <w:rPr>
          <w:rFonts w:ascii="Arial" w:hAnsi="Arial" w:cs="Arial"/>
        </w:rPr>
        <w:t xml:space="preserve">aurkeztutako </w:t>
      </w:r>
      <w:r w:rsidRPr="006C7A21">
        <w:rPr>
          <w:rFonts w:ascii="Arial" w:hAnsi="Arial" w:cs="Arial"/>
        </w:rPr>
        <w:t>eskaintz</w:t>
      </w:r>
      <w:r w:rsidR="00A57FAE" w:rsidRPr="006C7A21">
        <w:rPr>
          <w:rFonts w:ascii="Arial" w:hAnsi="Arial" w:cs="Arial"/>
        </w:rPr>
        <w:t>ei</w:t>
      </w:r>
      <w:r w:rsidRPr="006C7A21">
        <w:rPr>
          <w:rFonts w:ascii="Arial" w:hAnsi="Arial" w:cs="Arial"/>
        </w:rPr>
        <w:t xml:space="preserve"> buruzko argibideak eskatu ahal izango dizkiete lizitatzaileei, edo eskaintzen erredakzioko akats material agerikoak zuzentzeko esan, betiere tratu berdintasunaren printzipioa errespetatuta eta eskaintzen baldintzak aldatzeko inolako aukerarik </w:t>
      </w:r>
      <w:r w:rsidR="00CA5D90" w:rsidRPr="006C7A21">
        <w:rPr>
          <w:rFonts w:ascii="Arial" w:hAnsi="Arial" w:cs="Arial"/>
        </w:rPr>
        <w:t>eman gabe</w:t>
      </w:r>
      <w:r w:rsidRPr="006C7A21">
        <w:rPr>
          <w:rFonts w:ascii="Arial" w:hAnsi="Arial" w:cs="Arial"/>
        </w:rPr>
        <w:t xml:space="preserve">. Jardundako guztia dokumentu bidez </w:t>
      </w:r>
      <w:r w:rsidR="00CA5D90" w:rsidRPr="006C7A21">
        <w:rPr>
          <w:rFonts w:ascii="Arial" w:hAnsi="Arial" w:cs="Arial"/>
        </w:rPr>
        <w:t xml:space="preserve">adierazita utzi </w:t>
      </w:r>
      <w:r w:rsidRPr="006C7A21">
        <w:rPr>
          <w:rFonts w:ascii="Arial" w:hAnsi="Arial" w:cs="Arial"/>
        </w:rPr>
        <w:t>beharko</w:t>
      </w:r>
      <w:r w:rsidR="00535907" w:rsidRPr="006C7A21">
        <w:rPr>
          <w:rFonts w:ascii="Arial" w:hAnsi="Arial" w:cs="Arial"/>
        </w:rPr>
        <w:t xml:space="preserve"> da espedientean</w:t>
      </w:r>
      <w:r w:rsidR="00B23F75" w:rsidRPr="006C7A21">
        <w:rPr>
          <w:rFonts w:ascii="Arial" w:hAnsi="Arial" w:cs="Arial"/>
        </w:rPr>
        <w:t>.</w:t>
      </w:r>
    </w:p>
    <w:p w:rsidR="008A23EB" w:rsidRPr="006C7A21" w:rsidRDefault="00712F64" w:rsidP="007158EE">
      <w:pPr>
        <w:pStyle w:val="2izenburua"/>
        <w:spacing w:line="240" w:lineRule="atLeast"/>
        <w:jc w:val="both"/>
        <w:rPr>
          <w:i w:val="0"/>
          <w:sz w:val="22"/>
          <w:szCs w:val="22"/>
        </w:rPr>
      </w:pPr>
      <w:bookmarkStart w:id="77" w:name="_Toc63440905"/>
      <w:r w:rsidRPr="006C7A21">
        <w:rPr>
          <w:i w:val="0"/>
          <w:sz w:val="22"/>
          <w:szCs w:val="22"/>
        </w:rPr>
        <w:lastRenderedPageBreak/>
        <w:t>28</w:t>
      </w:r>
      <w:r w:rsidR="00B23F75" w:rsidRPr="006C7A21">
        <w:rPr>
          <w:i w:val="0"/>
          <w:sz w:val="22"/>
          <w:szCs w:val="22"/>
        </w:rPr>
        <w:t xml:space="preserve">.- </w:t>
      </w:r>
      <w:r w:rsidR="006A603D" w:rsidRPr="006C7A21">
        <w:rPr>
          <w:i w:val="0"/>
          <w:sz w:val="22"/>
          <w:szCs w:val="22"/>
        </w:rPr>
        <w:t xml:space="preserve">Balio </w:t>
      </w:r>
      <w:r w:rsidR="00A57FAE" w:rsidRPr="006C7A21">
        <w:rPr>
          <w:i w:val="0"/>
          <w:sz w:val="22"/>
          <w:szCs w:val="22"/>
        </w:rPr>
        <w:t xml:space="preserve">nabarmenki </w:t>
      </w:r>
      <w:r w:rsidR="006A603D" w:rsidRPr="006C7A21">
        <w:rPr>
          <w:i w:val="0"/>
          <w:sz w:val="22"/>
          <w:szCs w:val="22"/>
        </w:rPr>
        <w:t>baxuegiak dituzten eskaintzak</w:t>
      </w:r>
      <w:bookmarkEnd w:id="77"/>
    </w:p>
    <w:p w:rsidR="006A603D" w:rsidRPr="006C7A21" w:rsidRDefault="006A603D" w:rsidP="00123C90">
      <w:pPr>
        <w:autoSpaceDE w:val="0"/>
        <w:autoSpaceDN w:val="0"/>
        <w:adjustRightInd w:val="0"/>
        <w:spacing w:before="60" w:line="240" w:lineRule="atLeast"/>
        <w:ind w:right="-1"/>
        <w:jc w:val="both"/>
        <w:rPr>
          <w:rFonts w:ascii="Arial" w:hAnsi="Arial" w:cs="Arial"/>
        </w:rPr>
      </w:pPr>
      <w:r w:rsidRPr="006C7A21">
        <w:rPr>
          <w:rFonts w:ascii="Arial" w:hAnsi="Arial" w:cs="Arial"/>
        </w:rPr>
        <w:t xml:space="preserve">1.- </w:t>
      </w:r>
      <w:r w:rsidR="00417480" w:rsidRPr="006C7A21">
        <w:rPr>
          <w:rFonts w:ascii="Arial" w:hAnsi="Arial" w:cs="Arial"/>
        </w:rPr>
        <w:t xml:space="preserve">Proposamen bati baxuegi irizten zaiola-eta betetzerik izango ez dela ulertzeko parametro objektiboak finkatuko ditu kontratazio organoak ezaugarrien taulako </w:t>
      </w:r>
      <w:hyperlink w:anchor="CC_17" w:history="1">
        <w:r w:rsidR="00417480" w:rsidRPr="006C7A21">
          <w:rPr>
            <w:rStyle w:val="Hiperesteka"/>
            <w:rFonts w:ascii="Arial" w:hAnsi="Arial" w:cs="Arial"/>
            <w:b/>
          </w:rPr>
          <w:t>17. atalean</w:t>
        </w:r>
      </w:hyperlink>
      <w:r w:rsidRPr="006C7A21">
        <w:rPr>
          <w:rFonts w:ascii="Arial" w:hAnsi="Arial" w:cs="Arial"/>
        </w:rPr>
        <w:t>.</w:t>
      </w:r>
    </w:p>
    <w:p w:rsidR="006A603D" w:rsidRPr="006C7A21" w:rsidRDefault="006A603D" w:rsidP="00123C90">
      <w:pPr>
        <w:tabs>
          <w:tab w:val="left" w:pos="4253"/>
        </w:tabs>
        <w:autoSpaceDE w:val="0"/>
        <w:autoSpaceDN w:val="0"/>
        <w:adjustRightInd w:val="0"/>
        <w:spacing w:before="60" w:line="240" w:lineRule="atLeast"/>
        <w:ind w:right="-1"/>
        <w:jc w:val="both"/>
        <w:rPr>
          <w:rFonts w:ascii="Arial" w:hAnsi="Arial" w:cs="Arial"/>
        </w:rPr>
      </w:pPr>
      <w:r w:rsidRPr="006C7A21">
        <w:rPr>
          <w:rFonts w:ascii="Arial" w:hAnsi="Arial" w:cs="Arial"/>
        </w:rPr>
        <w:t>2.- Puntuaziorik onena lortu duen lizitatzailearen eskaintza</w:t>
      </w:r>
      <w:r w:rsidR="00A57FAE" w:rsidRPr="006C7A21">
        <w:rPr>
          <w:rFonts w:ascii="Arial" w:hAnsi="Arial" w:cs="Arial"/>
        </w:rPr>
        <w:t xml:space="preserve"> nabarmenki</w:t>
      </w:r>
      <w:r w:rsidRPr="006C7A21">
        <w:rPr>
          <w:rFonts w:ascii="Arial" w:hAnsi="Arial" w:cs="Arial"/>
        </w:rPr>
        <w:t xml:space="preserve"> baxuegia dela uste izanez gero, kontratazio mahaiak lizitatzaileari eskatuko dio, behin eskaintzak eta </w:t>
      </w:r>
      <w:r w:rsidR="003C6273" w:rsidRPr="006C7A21">
        <w:rPr>
          <w:rFonts w:ascii="Arial" w:hAnsi="Arial" w:cs="Arial"/>
        </w:rPr>
        <w:t>adjudikazio</w:t>
      </w:r>
      <w:r w:rsidRPr="006C7A21">
        <w:rPr>
          <w:rFonts w:ascii="Arial" w:hAnsi="Arial" w:cs="Arial"/>
        </w:rPr>
        <w:t xml:space="preserve"> proposamena ebaluatu eta sailkatu ondoren, eskaintza baxuegia izatea eragin duten proposameneko parametroak arrazoi</w:t>
      </w:r>
      <w:r w:rsidR="007B2564" w:rsidRPr="006C7A21">
        <w:rPr>
          <w:rFonts w:ascii="Arial" w:hAnsi="Arial" w:cs="Arial"/>
        </w:rPr>
        <w:t>tuta</w:t>
      </w:r>
      <w:r w:rsidRPr="006C7A21">
        <w:rPr>
          <w:rFonts w:ascii="Arial" w:hAnsi="Arial" w:cs="Arial"/>
        </w:rPr>
        <w:t xml:space="preserve"> eta zehatz jakinarazteko, justifikatzeko eta xehakatzeko</w:t>
      </w:r>
      <w:r w:rsidR="007B2564" w:rsidRPr="006C7A21">
        <w:rPr>
          <w:rFonts w:ascii="Arial" w:hAnsi="Arial" w:cs="Arial"/>
        </w:rPr>
        <w:t>, betier</w:t>
      </w:r>
      <w:r w:rsidR="006320A8" w:rsidRPr="006C7A21">
        <w:rPr>
          <w:rFonts w:ascii="Arial" w:hAnsi="Arial" w:cs="Arial"/>
        </w:rPr>
        <w:t>e jakinarazpena bidali denetik bost</w:t>
      </w:r>
      <w:r w:rsidR="00FF6B61" w:rsidRPr="006C7A21">
        <w:rPr>
          <w:rFonts w:ascii="Arial" w:hAnsi="Arial" w:cs="Arial"/>
        </w:rPr>
        <w:t xml:space="preserve"> </w:t>
      </w:r>
      <w:r w:rsidR="007B2564" w:rsidRPr="006C7A21">
        <w:rPr>
          <w:rFonts w:ascii="Arial" w:hAnsi="Arial" w:cs="Arial"/>
        </w:rPr>
        <w:t>egun</w:t>
      </w:r>
      <w:r w:rsidR="00FF6B61" w:rsidRPr="006C7A21">
        <w:rPr>
          <w:rFonts w:ascii="Arial" w:hAnsi="Arial" w:cs="Arial"/>
        </w:rPr>
        <w:t xml:space="preserve"> baliodun</w:t>
      </w:r>
      <w:r w:rsidR="007B2564" w:rsidRPr="006C7A21">
        <w:rPr>
          <w:rFonts w:ascii="Arial" w:hAnsi="Arial" w:cs="Arial"/>
        </w:rPr>
        <w:t>eko epean</w:t>
      </w:r>
      <w:r w:rsidRPr="006C7A21">
        <w:rPr>
          <w:rFonts w:ascii="Arial" w:hAnsi="Arial" w:cs="Arial"/>
        </w:rPr>
        <w:t xml:space="preserve">. SPKLren 149. artikuluko 4.etik 6.era bitarteko </w:t>
      </w:r>
      <w:r w:rsidR="00C41F72" w:rsidRPr="006C7A21">
        <w:rPr>
          <w:rFonts w:ascii="Arial" w:hAnsi="Arial" w:cs="Arial"/>
        </w:rPr>
        <w:t>apartatu</w:t>
      </w:r>
      <w:r w:rsidRPr="006C7A21">
        <w:rPr>
          <w:rFonts w:ascii="Arial" w:hAnsi="Arial" w:cs="Arial"/>
        </w:rPr>
        <w:t>etan aurreikusitako prozedura tramitatuko du, eta, emaitza ikusirik, proposamena onartzea edo atzera botatzea proposatuko dio kontratazio organoari.</w:t>
      </w:r>
    </w:p>
    <w:p w:rsidR="00B8390D" w:rsidRPr="006C7A21" w:rsidRDefault="00124A22" w:rsidP="007158EE">
      <w:pPr>
        <w:pStyle w:val="2izenburua"/>
        <w:spacing w:line="240" w:lineRule="atLeast"/>
        <w:jc w:val="both"/>
        <w:rPr>
          <w:i w:val="0"/>
          <w:sz w:val="22"/>
          <w:szCs w:val="22"/>
        </w:rPr>
      </w:pPr>
      <w:bookmarkStart w:id="78" w:name="_Toc63440906"/>
      <w:r w:rsidRPr="006C7A21">
        <w:rPr>
          <w:i w:val="0"/>
          <w:sz w:val="22"/>
          <w:szCs w:val="22"/>
        </w:rPr>
        <w:t>29</w:t>
      </w:r>
      <w:r w:rsidR="00451821" w:rsidRPr="006C7A21">
        <w:rPr>
          <w:i w:val="0"/>
          <w:sz w:val="22"/>
          <w:szCs w:val="22"/>
        </w:rPr>
        <w:t xml:space="preserve">.- </w:t>
      </w:r>
      <w:r w:rsidRPr="006C7A21">
        <w:rPr>
          <w:i w:val="0"/>
          <w:sz w:val="22"/>
          <w:szCs w:val="22"/>
        </w:rPr>
        <w:t>Prozedurako ondorengotza</w:t>
      </w:r>
      <w:bookmarkEnd w:id="78"/>
    </w:p>
    <w:p w:rsidR="008C3493" w:rsidRPr="006C7A21" w:rsidRDefault="008C3493" w:rsidP="00123C90">
      <w:pPr>
        <w:tabs>
          <w:tab w:val="left" w:pos="4253"/>
        </w:tabs>
        <w:autoSpaceDE w:val="0"/>
        <w:autoSpaceDN w:val="0"/>
        <w:adjustRightInd w:val="0"/>
        <w:spacing w:before="60" w:line="240" w:lineRule="atLeast"/>
        <w:ind w:right="-1"/>
        <w:jc w:val="both"/>
        <w:rPr>
          <w:rFonts w:ascii="Arial" w:hAnsi="Arial" w:cs="Arial"/>
        </w:rPr>
      </w:pPr>
      <w:r w:rsidRPr="006C7A21">
        <w:rPr>
          <w:rFonts w:ascii="Arial" w:hAnsi="Arial" w:cs="Arial"/>
        </w:rPr>
        <w:t xml:space="preserve">1.- </w:t>
      </w:r>
      <w:r w:rsidR="00A57FAE" w:rsidRPr="006C7A21">
        <w:rPr>
          <w:rFonts w:ascii="Arial" w:hAnsi="Arial" w:cs="Arial"/>
        </w:rPr>
        <w:t>Bat egiteko, zatitzeko edo enpresaren ondarea edo jarduera adar bat eskualdatzeko eragiketa bat gertatzen bada prozedura izapidetzen den bitartean eta kontratua egin baino lehen, sozietate bereganatzailea, bat egitearen emaitza dena, zatiketaren onuraduna dena edo enpresa ondarearen edo jarduera adarraren eskuratzailea izango da enpresa lizitatzailearen edo hautagaiaren ondorengoa prozeduran, baldin eta horretarako gaitasuna badu eta kontratatzeko debekurik ez badu eta bere kaudimena nahiz sailkapena egiaztatzen baditu, adjudikazio prozeduran parte hartu ahal izateko administrazio klausula partikularren agirian eskatutako baldintzak betet</w:t>
      </w:r>
      <w:r w:rsidRPr="006C7A21">
        <w:rPr>
          <w:rFonts w:ascii="Arial" w:hAnsi="Arial" w:cs="Arial"/>
        </w:rPr>
        <w:t>a.</w:t>
      </w:r>
    </w:p>
    <w:p w:rsidR="00B15AD3" w:rsidRPr="006C7A21" w:rsidRDefault="00CC7FF5" w:rsidP="00123C90">
      <w:pPr>
        <w:tabs>
          <w:tab w:val="num" w:pos="284"/>
          <w:tab w:val="left" w:pos="4253"/>
        </w:tabs>
        <w:autoSpaceDE w:val="0"/>
        <w:autoSpaceDN w:val="0"/>
        <w:adjustRightInd w:val="0"/>
        <w:spacing w:before="60" w:line="240" w:lineRule="atLeast"/>
        <w:ind w:right="-1"/>
        <w:jc w:val="both"/>
        <w:rPr>
          <w:rFonts w:ascii="Arial" w:hAnsi="Arial" w:cs="Arial"/>
        </w:rPr>
      </w:pPr>
      <w:r w:rsidRPr="006C7A21">
        <w:rPr>
          <w:rFonts w:ascii="Arial" w:hAnsi="Arial" w:cs="Arial"/>
        </w:rPr>
        <w:t>2.- Aurreko atale</w:t>
      </w:r>
      <w:r w:rsidR="00B15AD3" w:rsidRPr="006C7A21">
        <w:rPr>
          <w:rFonts w:ascii="Arial" w:hAnsi="Arial" w:cs="Arial"/>
        </w:rPr>
        <w:t>ko e</w:t>
      </w:r>
      <w:r w:rsidR="00482318" w:rsidRPr="006C7A21">
        <w:rPr>
          <w:rFonts w:ascii="Arial" w:hAnsi="Arial" w:cs="Arial"/>
        </w:rPr>
        <w:t>ragiketak enpresa</w:t>
      </w:r>
      <w:r w:rsidR="00B15AD3" w:rsidRPr="006C7A21">
        <w:rPr>
          <w:rFonts w:ascii="Arial" w:hAnsi="Arial" w:cs="Arial"/>
        </w:rPr>
        <w:t xml:space="preserve"> </w:t>
      </w:r>
      <w:r w:rsidR="00482318" w:rsidRPr="006C7A21">
        <w:rPr>
          <w:rFonts w:ascii="Arial" w:hAnsi="Arial" w:cs="Arial"/>
        </w:rPr>
        <w:t>elkarte</w:t>
      </w:r>
      <w:r w:rsidR="00B15AD3" w:rsidRPr="006C7A21">
        <w:rPr>
          <w:rFonts w:ascii="Arial" w:hAnsi="Arial" w:cs="Arial"/>
        </w:rPr>
        <w:t>ak egiaztatzen baditu SPKLren 69. artikuluaren esanak jarraituko dira.</w:t>
      </w:r>
    </w:p>
    <w:p w:rsidR="00AD0041" w:rsidRPr="006C7A21" w:rsidRDefault="00AD0041" w:rsidP="007158EE">
      <w:pPr>
        <w:pStyle w:val="2izenburua"/>
        <w:spacing w:line="240" w:lineRule="atLeast"/>
        <w:jc w:val="both"/>
        <w:rPr>
          <w:i w:val="0"/>
          <w:sz w:val="22"/>
          <w:szCs w:val="22"/>
        </w:rPr>
      </w:pPr>
      <w:bookmarkStart w:id="79" w:name="_Toc63440907"/>
      <w:r w:rsidRPr="006C7A21">
        <w:rPr>
          <w:i w:val="0"/>
          <w:sz w:val="22"/>
          <w:szCs w:val="22"/>
        </w:rPr>
        <w:t xml:space="preserve">30.- Kontratua ez </w:t>
      </w:r>
      <w:r w:rsidR="003C6273" w:rsidRPr="006C7A21">
        <w:rPr>
          <w:i w:val="0"/>
          <w:sz w:val="22"/>
          <w:szCs w:val="22"/>
        </w:rPr>
        <w:t>adjudika</w:t>
      </w:r>
      <w:r w:rsidRPr="006C7A21">
        <w:rPr>
          <w:i w:val="0"/>
          <w:sz w:val="22"/>
          <w:szCs w:val="22"/>
        </w:rPr>
        <w:t xml:space="preserve">tzeko edo ez egiteko erabakia eta </w:t>
      </w:r>
      <w:r w:rsidR="003C6273" w:rsidRPr="006C7A21">
        <w:rPr>
          <w:i w:val="0"/>
          <w:sz w:val="22"/>
          <w:szCs w:val="22"/>
        </w:rPr>
        <w:t>adjudikazio</w:t>
      </w:r>
      <w:r w:rsidRPr="006C7A21">
        <w:rPr>
          <w:i w:val="0"/>
          <w:sz w:val="22"/>
          <w:szCs w:val="22"/>
        </w:rPr>
        <w:t xml:space="preserve"> prozeduran </w:t>
      </w:r>
      <w:r w:rsidR="00281286" w:rsidRPr="006C7A21">
        <w:rPr>
          <w:i w:val="0"/>
          <w:sz w:val="22"/>
          <w:szCs w:val="22"/>
        </w:rPr>
        <w:t>A</w:t>
      </w:r>
      <w:r w:rsidRPr="006C7A21">
        <w:rPr>
          <w:i w:val="0"/>
          <w:sz w:val="22"/>
          <w:szCs w:val="22"/>
        </w:rPr>
        <w:t>dministrazioak atzera egitea</w:t>
      </w:r>
      <w:bookmarkEnd w:id="79"/>
    </w:p>
    <w:p w:rsidR="00AD0041" w:rsidRPr="006C7A21" w:rsidRDefault="00AD0041" w:rsidP="00123C90">
      <w:pPr>
        <w:autoSpaceDE w:val="0"/>
        <w:autoSpaceDN w:val="0"/>
        <w:adjustRightInd w:val="0"/>
        <w:spacing w:before="60" w:line="240" w:lineRule="atLeast"/>
        <w:ind w:right="-1"/>
        <w:jc w:val="both"/>
        <w:rPr>
          <w:rFonts w:ascii="Arial" w:hAnsi="Arial" w:cs="Arial"/>
        </w:rPr>
      </w:pPr>
      <w:r w:rsidRPr="006C7A21">
        <w:rPr>
          <w:rFonts w:ascii="Arial" w:hAnsi="Arial" w:cs="Arial"/>
        </w:rPr>
        <w:t xml:space="preserve">1.- Kontratua ez </w:t>
      </w:r>
      <w:r w:rsidR="003C6273" w:rsidRPr="006C7A21">
        <w:rPr>
          <w:rFonts w:ascii="Arial" w:hAnsi="Arial" w:cs="Arial"/>
        </w:rPr>
        <w:t>adjudika</w:t>
      </w:r>
      <w:r w:rsidRPr="006C7A21">
        <w:rPr>
          <w:rFonts w:ascii="Arial" w:hAnsi="Arial" w:cs="Arial"/>
        </w:rPr>
        <w:t xml:space="preserve">tzeko edo ez egiteko edo SPKLren 152. artikuluko baldintzetan </w:t>
      </w:r>
      <w:r w:rsidR="003C6273" w:rsidRPr="006C7A21">
        <w:rPr>
          <w:rFonts w:ascii="Arial" w:hAnsi="Arial" w:cs="Arial"/>
        </w:rPr>
        <w:t>adjudikazio</w:t>
      </w:r>
      <w:r w:rsidRPr="006C7A21">
        <w:rPr>
          <w:rFonts w:ascii="Arial" w:hAnsi="Arial" w:cs="Arial"/>
        </w:rPr>
        <w:t xml:space="preserve"> prozeduran atzera egiteko erabakia bakar-bakarrik formalizazioaren aurretik hartu ahal izango du kontratazio organoak. Erabakia lizitatzaileei jakinarazi beharko die. </w:t>
      </w:r>
    </w:p>
    <w:p w:rsidR="00AD0041" w:rsidRPr="006C7A21" w:rsidRDefault="00AD0041" w:rsidP="00123C90">
      <w:pPr>
        <w:autoSpaceDE w:val="0"/>
        <w:autoSpaceDN w:val="0"/>
        <w:adjustRightInd w:val="0"/>
        <w:spacing w:before="60" w:line="240" w:lineRule="atLeast"/>
        <w:ind w:right="-1"/>
        <w:jc w:val="both"/>
        <w:rPr>
          <w:rFonts w:ascii="Arial" w:hAnsi="Arial" w:cs="Arial"/>
        </w:rPr>
      </w:pPr>
      <w:r w:rsidRPr="006C7A21">
        <w:rPr>
          <w:rFonts w:ascii="Arial" w:hAnsi="Arial" w:cs="Arial"/>
        </w:rPr>
        <w:t xml:space="preserve">2.- </w:t>
      </w:r>
      <w:r w:rsidR="00A57FAE" w:rsidRPr="006C7A21">
        <w:rPr>
          <w:rFonts w:ascii="Arial" w:hAnsi="Arial" w:cs="Arial"/>
        </w:rPr>
        <w:t xml:space="preserve">Kasu bietan, hautagai egokiei edo lizitatzaileei ordaina eman beharko zaie, baldintza-agiri honetako ezaugarrien taulako </w:t>
      </w:r>
      <w:hyperlink w:anchor="_25.-_Adjudikazio_irizpideak" w:history="1">
        <w:r w:rsidR="00A57FAE" w:rsidRPr="006C7A21">
          <w:rPr>
            <w:rStyle w:val="Hiperesteka"/>
            <w:rFonts w:ascii="Arial" w:eastAsia="Cambria" w:hAnsi="Arial" w:cs="Arial"/>
            <w:b/>
          </w:rPr>
          <w:t>25. atalak</w:t>
        </w:r>
      </w:hyperlink>
      <w:r w:rsidR="00A57FAE" w:rsidRPr="006C7A21">
        <w:rPr>
          <w:rFonts w:ascii="Arial" w:hAnsi="Arial" w:cs="Arial"/>
        </w:rPr>
        <w:t xml:space="preserve"> zehazten duen kopurukoa</w:t>
      </w:r>
      <w:r w:rsidRPr="006C7A21">
        <w:rPr>
          <w:rFonts w:ascii="Arial" w:hAnsi="Arial" w:cs="Arial"/>
        </w:rPr>
        <w:t>.</w:t>
      </w:r>
    </w:p>
    <w:p w:rsidR="00AD0041" w:rsidRPr="006C7A21" w:rsidRDefault="00AD0041" w:rsidP="007158EE">
      <w:pPr>
        <w:pStyle w:val="2izenburua"/>
        <w:spacing w:line="240" w:lineRule="atLeast"/>
        <w:jc w:val="both"/>
        <w:rPr>
          <w:i w:val="0"/>
          <w:sz w:val="22"/>
          <w:szCs w:val="22"/>
        </w:rPr>
      </w:pPr>
      <w:bookmarkStart w:id="80" w:name="_Toc63440908"/>
      <w:r w:rsidRPr="006C7A21">
        <w:rPr>
          <w:i w:val="0"/>
          <w:sz w:val="22"/>
          <w:szCs w:val="22"/>
        </w:rPr>
        <w:t xml:space="preserve">31.- </w:t>
      </w:r>
      <w:r w:rsidR="003C6273" w:rsidRPr="006C7A21">
        <w:rPr>
          <w:i w:val="0"/>
          <w:sz w:val="22"/>
          <w:szCs w:val="22"/>
        </w:rPr>
        <w:t>Adjudikazio</w:t>
      </w:r>
      <w:r w:rsidRPr="006C7A21">
        <w:rPr>
          <w:i w:val="0"/>
          <w:sz w:val="22"/>
          <w:szCs w:val="22"/>
        </w:rPr>
        <w:t>a</w:t>
      </w:r>
      <w:bookmarkEnd w:id="80"/>
    </w:p>
    <w:p w:rsidR="00AD0041" w:rsidRPr="006C7A21" w:rsidRDefault="00AD0041" w:rsidP="00F6267F">
      <w:pPr>
        <w:pStyle w:val="3izenburua"/>
        <w:spacing w:before="240" w:after="60"/>
        <w:rPr>
          <w:sz w:val="22"/>
        </w:rPr>
      </w:pPr>
      <w:bookmarkStart w:id="81" w:name="_31.1.-_Eskaintzak_sailkatzea,"/>
      <w:bookmarkStart w:id="82" w:name="_Toc63440909"/>
      <w:bookmarkEnd w:id="81"/>
      <w:r w:rsidRPr="006C7A21">
        <w:rPr>
          <w:sz w:val="22"/>
        </w:rPr>
        <w:t xml:space="preserve">31.1.- Eskaintzak sailkatzea, kalitate-prezio erlaziorik oneneko eskaintza aurkeztu duen lizitatzaileak aurretiazko beharkizunen egiaztagiriak aurkeztea eta </w:t>
      </w:r>
      <w:r w:rsidR="003C6273" w:rsidRPr="006C7A21">
        <w:rPr>
          <w:sz w:val="22"/>
        </w:rPr>
        <w:t>adjudikazio</w:t>
      </w:r>
      <w:r w:rsidRPr="006C7A21">
        <w:rPr>
          <w:sz w:val="22"/>
        </w:rPr>
        <w:t xml:space="preserve"> proposamena egitea.</w:t>
      </w:r>
      <w:bookmarkEnd w:id="82"/>
    </w:p>
    <w:p w:rsidR="00AD0041" w:rsidRPr="006C7A21" w:rsidRDefault="00AD0041" w:rsidP="00123C90">
      <w:pPr>
        <w:autoSpaceDE w:val="0"/>
        <w:autoSpaceDN w:val="0"/>
        <w:adjustRightInd w:val="0"/>
        <w:spacing w:before="60" w:line="240" w:lineRule="atLeast"/>
        <w:ind w:right="-1"/>
        <w:jc w:val="both"/>
        <w:rPr>
          <w:rFonts w:ascii="Arial" w:eastAsia="Cambria" w:hAnsi="Arial" w:cs="Arial"/>
        </w:rPr>
      </w:pPr>
      <w:bookmarkStart w:id="83" w:name="_Toc463331556"/>
      <w:r w:rsidRPr="006C7A21">
        <w:rPr>
          <w:rFonts w:ascii="Arial" w:eastAsia="Cambria" w:hAnsi="Arial" w:cs="Arial"/>
        </w:rPr>
        <w:t xml:space="preserve">1.- Behin ekitaldi publikoa egin ondoren, eta BI zenbakiko artxiboa irekitzeko saioan bertan, aktarekin batera dagokion balorazioa eta kontratua </w:t>
      </w:r>
      <w:r w:rsidR="003C6273" w:rsidRPr="006C7A21">
        <w:rPr>
          <w:rFonts w:ascii="Arial" w:eastAsia="Cambria" w:hAnsi="Arial" w:cs="Arial"/>
        </w:rPr>
        <w:t>adjudika</w:t>
      </w:r>
      <w:r w:rsidRPr="006C7A21">
        <w:rPr>
          <w:rFonts w:ascii="Arial" w:eastAsia="Cambria" w:hAnsi="Arial" w:cs="Arial"/>
        </w:rPr>
        <w:t xml:space="preserve">tzeko proposamena bidaliko dizkio kontratazio mahaiak kontratazio organoari, aurretik, hala badagokio, </w:t>
      </w:r>
      <w:r w:rsidR="00C449F2" w:rsidRPr="006C7A21">
        <w:rPr>
          <w:rFonts w:ascii="Arial" w:hAnsi="Arial" w:cs="Arial"/>
        </w:rPr>
        <w:t xml:space="preserve">klausula agiriko </w:t>
      </w:r>
      <w:r w:rsidRPr="006C7A21">
        <w:rPr>
          <w:rFonts w:ascii="Arial" w:eastAsia="Cambria" w:hAnsi="Arial" w:cs="Arial"/>
        </w:rPr>
        <w:t xml:space="preserve">baldintzak betetzen ez dituzten eskaintzak baztertuta. Proposamenean, ezaugarrien taulako </w:t>
      </w:r>
      <w:hyperlink w:anchor="CC_17" w:history="1">
        <w:r w:rsidRPr="006C7A21">
          <w:rPr>
            <w:rStyle w:val="Hiperesteka"/>
            <w:rFonts w:ascii="Arial" w:eastAsia="Cambria" w:hAnsi="Arial" w:cs="Arial"/>
            <w:b/>
          </w:rPr>
          <w:t>17. atalean</w:t>
        </w:r>
      </w:hyperlink>
      <w:r w:rsidRPr="006C7A21">
        <w:rPr>
          <w:rFonts w:ascii="Arial" w:eastAsia="Cambria" w:hAnsi="Arial" w:cs="Arial"/>
        </w:rPr>
        <w:t xml:space="preserve"> jasotako irizpideen aplikazioz bakoitzari emandako puntuazioaren arabera beheranzko hurrenkeraz antolatuta agertuko dira eskaintzak, kalitate-prezio erlazio onena duena identifikatuta. </w:t>
      </w:r>
    </w:p>
    <w:p w:rsidR="00AD0041" w:rsidRPr="006C7A21" w:rsidRDefault="00AD0041" w:rsidP="00123C90">
      <w:pPr>
        <w:autoSpaceDE w:val="0"/>
        <w:autoSpaceDN w:val="0"/>
        <w:adjustRightInd w:val="0"/>
        <w:spacing w:before="60" w:line="240" w:lineRule="atLeast"/>
        <w:ind w:right="-1"/>
        <w:jc w:val="both"/>
        <w:rPr>
          <w:rFonts w:ascii="Arial" w:eastAsia="Cambria" w:hAnsi="Arial" w:cs="Arial"/>
        </w:rPr>
      </w:pPr>
      <w:r w:rsidRPr="006C7A21">
        <w:rPr>
          <w:rFonts w:ascii="Arial" w:eastAsia="Cambria" w:hAnsi="Arial" w:cs="Arial"/>
        </w:rPr>
        <w:t xml:space="preserve">Kontratua </w:t>
      </w:r>
      <w:r w:rsidR="003C6273" w:rsidRPr="006C7A21">
        <w:rPr>
          <w:rFonts w:ascii="Arial" w:eastAsia="Cambria" w:hAnsi="Arial" w:cs="Arial"/>
        </w:rPr>
        <w:t>adjudika</w:t>
      </w:r>
      <w:r w:rsidRPr="006C7A21">
        <w:rPr>
          <w:rFonts w:ascii="Arial" w:eastAsia="Cambria" w:hAnsi="Arial" w:cs="Arial"/>
        </w:rPr>
        <w:t xml:space="preserve">tzeko proposamenak ez du </w:t>
      </w:r>
      <w:r w:rsidR="00CA5D90" w:rsidRPr="006C7A21">
        <w:rPr>
          <w:rFonts w:ascii="Arial" w:hAnsi="Arial" w:cs="Arial"/>
        </w:rPr>
        <w:t>eskubiderik</w:t>
      </w:r>
      <w:r w:rsidRPr="006C7A21">
        <w:rPr>
          <w:rFonts w:ascii="Arial" w:eastAsia="Cambria" w:hAnsi="Arial" w:cs="Arial"/>
        </w:rPr>
        <w:t xml:space="preserve"> sortzen proposatutako lizitatzailearen alde, eta, beraz, hark ez du eskubiderik eskuratuko Administrazioaren aurrean harik eta kontratua formalizatzen ez den arte.</w:t>
      </w:r>
    </w:p>
    <w:p w:rsidR="00AD0041" w:rsidRPr="006C7A21" w:rsidRDefault="00AD0041" w:rsidP="00123C90">
      <w:pPr>
        <w:autoSpaceDE w:val="0"/>
        <w:autoSpaceDN w:val="0"/>
        <w:adjustRightInd w:val="0"/>
        <w:spacing w:before="60" w:line="240" w:lineRule="atLeast"/>
        <w:ind w:right="-1"/>
        <w:jc w:val="both"/>
        <w:rPr>
          <w:rFonts w:ascii="Arial" w:eastAsia="Cambria" w:hAnsi="Arial" w:cs="Arial"/>
        </w:rPr>
      </w:pPr>
      <w:r w:rsidRPr="006C7A21">
        <w:rPr>
          <w:rFonts w:ascii="Arial" w:eastAsia="Cambria" w:hAnsi="Arial" w:cs="Arial"/>
        </w:rPr>
        <w:t xml:space="preserve">Kontuan hartzeko irizpide bakarra prezioa denean, ulertuko da eskaintzarik onena preziorik txikiena jasotzen duena dela. </w:t>
      </w:r>
    </w:p>
    <w:p w:rsidR="00AD0041" w:rsidRPr="006C7A21" w:rsidRDefault="00AD0041" w:rsidP="00123C90">
      <w:pPr>
        <w:spacing w:before="60" w:line="240" w:lineRule="atLeast"/>
        <w:ind w:right="-1"/>
        <w:jc w:val="both"/>
        <w:rPr>
          <w:rFonts w:ascii="Arial" w:eastAsia="Cambria" w:hAnsi="Arial" w:cs="Arial"/>
        </w:rPr>
      </w:pPr>
      <w:r w:rsidRPr="006C7A21">
        <w:rPr>
          <w:rFonts w:ascii="Arial" w:eastAsia="Cambria" w:hAnsi="Arial" w:cs="Arial"/>
        </w:rPr>
        <w:t>2.- Saio berean, Lizitatzaileen eta Enpresa Sailkatuen Erregistro Ofizialean egiaztatuko da enpresa behar bezala inskribatuta dagoela SPKLren 159.4.f).3 artikuluan jasotakoari jarraituz.</w:t>
      </w:r>
    </w:p>
    <w:p w:rsidR="00AF31F8" w:rsidRPr="006C7A21" w:rsidRDefault="00A57FAE" w:rsidP="00123C90">
      <w:pPr>
        <w:spacing w:before="60" w:line="240" w:lineRule="atLeast"/>
        <w:ind w:right="-1"/>
        <w:jc w:val="both"/>
        <w:rPr>
          <w:rFonts w:ascii="Arial" w:eastAsia="Cambria" w:hAnsi="Arial" w:cs="Arial"/>
        </w:rPr>
      </w:pPr>
      <w:r w:rsidRPr="006C7A21">
        <w:rPr>
          <w:rFonts w:ascii="Arial" w:eastAsia="Cambria" w:hAnsi="Arial" w:cs="Arial"/>
        </w:rPr>
        <w:lastRenderedPageBreak/>
        <w:t>Lizitatzaileen eta Enpresa Sailkatuen Erregistro Ofizialeko inskripzioan ez badago puntuaziorik onena lortu duen enpresak egiaztatu beharreko beharkizunetako bat</w:t>
      </w:r>
      <w:r w:rsidR="00AF31F8" w:rsidRPr="006C7A21">
        <w:rPr>
          <w:rFonts w:ascii="Arial" w:eastAsia="Cambria" w:hAnsi="Arial" w:cs="Arial"/>
        </w:rPr>
        <w:t>, ko</w:t>
      </w:r>
      <w:r w:rsidR="006320A8" w:rsidRPr="006C7A21">
        <w:rPr>
          <w:rFonts w:ascii="Arial" w:eastAsia="Cambria" w:hAnsi="Arial" w:cs="Arial"/>
        </w:rPr>
        <w:t>ntratazio mahaiak eskatuko dio zazpi</w:t>
      </w:r>
      <w:r w:rsidR="00AF31F8" w:rsidRPr="006C7A21">
        <w:rPr>
          <w:rFonts w:ascii="Arial" w:eastAsia="Cambria" w:hAnsi="Arial" w:cs="Arial"/>
        </w:rPr>
        <w:t xml:space="preserve"> egun balioduneko epean, komunikazioa bidaltzen denetik aurrera, dagokion dokumentazioa aurkez dezala.</w:t>
      </w:r>
    </w:p>
    <w:p w:rsidR="00AD0041" w:rsidRPr="006C7A21" w:rsidRDefault="00AD0041" w:rsidP="00123C90">
      <w:pPr>
        <w:spacing w:before="60" w:line="240" w:lineRule="atLeast"/>
        <w:ind w:right="-1"/>
        <w:jc w:val="both"/>
        <w:rPr>
          <w:rFonts w:ascii="Arial" w:eastAsia="Cambria" w:hAnsi="Arial" w:cs="Arial"/>
        </w:rPr>
      </w:pPr>
      <w:r w:rsidRPr="006C7A21">
        <w:rPr>
          <w:rFonts w:ascii="Arial" w:eastAsia="Cambria" w:hAnsi="Arial" w:cs="Arial"/>
        </w:rPr>
        <w:t>3.- Era berean, puntuaziorik onena atera duen enpresari eskatuko zaio, komu</w:t>
      </w:r>
      <w:r w:rsidR="006320A8" w:rsidRPr="006C7A21">
        <w:rPr>
          <w:rFonts w:ascii="Arial" w:eastAsia="Cambria" w:hAnsi="Arial" w:cs="Arial"/>
        </w:rPr>
        <w:t>nikazio elektronikoaren bidez, zazpi</w:t>
      </w:r>
      <w:r w:rsidRPr="006C7A21">
        <w:rPr>
          <w:rFonts w:ascii="Arial" w:eastAsia="Cambria" w:hAnsi="Arial" w:cs="Arial"/>
        </w:rPr>
        <w:t xml:space="preserve"> egun balioduneko epean, komunikazioa bidaltzen zaionetik aurrera, honako hauek egin ditzala: </w:t>
      </w:r>
    </w:p>
    <w:p w:rsidR="002E3807" w:rsidRPr="006C7A21" w:rsidRDefault="002E3807" w:rsidP="002A2B92">
      <w:pPr>
        <w:numPr>
          <w:ilvl w:val="0"/>
          <w:numId w:val="4"/>
        </w:numPr>
        <w:tabs>
          <w:tab w:val="clear" w:pos="786"/>
          <w:tab w:val="num" w:pos="567"/>
        </w:tabs>
        <w:autoSpaceDE w:val="0"/>
        <w:autoSpaceDN w:val="0"/>
        <w:adjustRightInd w:val="0"/>
        <w:spacing w:before="60" w:line="240" w:lineRule="atLeast"/>
        <w:ind w:left="568" w:hanging="284"/>
        <w:jc w:val="both"/>
        <w:rPr>
          <w:rFonts w:ascii="Arial" w:eastAsia="Cambria" w:hAnsi="Arial" w:cs="Arial"/>
        </w:rPr>
      </w:pPr>
      <w:r w:rsidRPr="006C7A21">
        <w:rPr>
          <w:rFonts w:ascii="Arial" w:eastAsia="Cambria" w:hAnsi="Arial" w:cs="Arial"/>
        </w:rPr>
        <w:t xml:space="preserve">Aurkeztu beharko du </w:t>
      </w:r>
      <w:r w:rsidRPr="006C7A21">
        <w:rPr>
          <w:rFonts w:ascii="Arial" w:eastAsia="Cambria" w:hAnsi="Arial" w:cs="Arial"/>
          <w:b/>
        </w:rPr>
        <w:t>giza baliabideak eta bitarteko materialak egiaz badituela egiaztatzen duen dokumentazioa</w:t>
      </w:r>
      <w:r w:rsidRPr="006C7A21">
        <w:rPr>
          <w:rFonts w:ascii="Arial" w:eastAsia="Cambria" w:hAnsi="Arial" w:cs="Arial"/>
        </w:rPr>
        <w:t xml:space="preserve">, ezaugarri taulako </w:t>
      </w:r>
      <w:hyperlink w:anchor="CC_14" w:history="1">
        <w:r w:rsidRPr="006C7A21">
          <w:rPr>
            <w:rStyle w:val="Hiperesteka"/>
            <w:rFonts w:ascii="Arial" w:eastAsia="Cambria" w:hAnsi="Arial" w:cs="Arial"/>
            <w:b/>
          </w:rPr>
          <w:t>14. atalean</w:t>
        </w:r>
      </w:hyperlink>
      <w:r w:rsidRPr="006C7A21">
        <w:rPr>
          <w:rFonts w:ascii="Arial" w:eastAsia="Cambria" w:hAnsi="Arial" w:cs="Arial"/>
        </w:rPr>
        <w:t xml:space="preserve"> jasotako profilak eta zehaztapenak betez.</w:t>
      </w:r>
    </w:p>
    <w:p w:rsidR="00D6051C" w:rsidRPr="006C7A21" w:rsidRDefault="002E3807" w:rsidP="002A2B92">
      <w:pPr>
        <w:numPr>
          <w:ilvl w:val="0"/>
          <w:numId w:val="4"/>
        </w:numPr>
        <w:tabs>
          <w:tab w:val="clear" w:pos="786"/>
          <w:tab w:val="num" w:pos="567"/>
        </w:tabs>
        <w:autoSpaceDE w:val="0"/>
        <w:autoSpaceDN w:val="0"/>
        <w:adjustRightInd w:val="0"/>
        <w:spacing w:before="60" w:line="240" w:lineRule="atLeast"/>
        <w:ind w:left="568" w:hanging="284"/>
        <w:jc w:val="both"/>
        <w:rPr>
          <w:rFonts w:ascii="Arial" w:eastAsia="Cambria" w:hAnsi="Arial" w:cs="Arial"/>
        </w:rPr>
      </w:pPr>
      <w:r w:rsidRPr="006C7A21">
        <w:rPr>
          <w:rFonts w:ascii="Arial" w:eastAsia="Cambria" w:hAnsi="Arial" w:cs="Arial"/>
          <w:b/>
        </w:rPr>
        <w:t>Kaudimena kanpo bitartekoak erabiliz egiaztatzeko</w:t>
      </w:r>
      <w:r w:rsidRPr="006C7A21">
        <w:rPr>
          <w:rFonts w:ascii="Arial" w:eastAsia="Cambria" w:hAnsi="Arial" w:cs="Arial"/>
        </w:rPr>
        <w:t xml:space="preserve"> (SPKLren 75. artikulua), </w:t>
      </w:r>
      <w:r w:rsidRPr="006C7A21">
        <w:rPr>
          <w:rFonts w:ascii="Arial" w:eastAsia="Cambria" w:hAnsi="Arial" w:cs="Arial"/>
          <w:b/>
        </w:rPr>
        <w:t>frogatu egin</w:t>
      </w:r>
      <w:r w:rsidR="001E2132" w:rsidRPr="006C7A21">
        <w:rPr>
          <w:rFonts w:ascii="Arial" w:eastAsia="Cambria" w:hAnsi="Arial" w:cs="Arial"/>
          <w:b/>
        </w:rPr>
        <w:t xml:space="preserve"> </w:t>
      </w:r>
      <w:r w:rsidRPr="006C7A21">
        <w:rPr>
          <w:rFonts w:ascii="Arial" w:eastAsia="Cambria" w:hAnsi="Arial" w:cs="Arial"/>
          <w:b/>
        </w:rPr>
        <w:t>beharko da</w:t>
      </w:r>
      <w:r w:rsidRPr="006C7A21">
        <w:rPr>
          <w:rFonts w:ascii="Arial" w:eastAsia="Cambria" w:hAnsi="Arial" w:cs="Arial"/>
        </w:rPr>
        <w:t xml:space="preserve"> egiaz badirela kontratua </w:t>
      </w:r>
      <w:r w:rsidR="00D74AD3" w:rsidRPr="006C7A21">
        <w:rPr>
          <w:rFonts w:ascii="Arial" w:eastAsia="Cambria" w:hAnsi="Arial" w:cs="Arial"/>
        </w:rPr>
        <w:t>egikari</w:t>
      </w:r>
      <w:r w:rsidRPr="006C7A21">
        <w:rPr>
          <w:rFonts w:ascii="Arial" w:eastAsia="Cambria" w:hAnsi="Arial" w:cs="Arial"/>
        </w:rPr>
        <w:t xml:space="preserve">tzeko </w:t>
      </w:r>
      <w:r w:rsidR="00607BD5" w:rsidRPr="006C7A21">
        <w:rPr>
          <w:rFonts w:ascii="Arial" w:eastAsia="Cambria" w:hAnsi="Arial" w:cs="Arial"/>
        </w:rPr>
        <w:t>giza baliabide</w:t>
      </w:r>
      <w:r w:rsidRPr="006C7A21">
        <w:rPr>
          <w:rFonts w:ascii="Arial" w:eastAsia="Cambria" w:hAnsi="Arial" w:cs="Arial"/>
        </w:rPr>
        <w:t xml:space="preserve"> eta </w:t>
      </w:r>
      <w:r w:rsidR="00607BD5" w:rsidRPr="006C7A21">
        <w:rPr>
          <w:rFonts w:ascii="Arial" w:eastAsia="Cambria" w:hAnsi="Arial" w:cs="Arial"/>
        </w:rPr>
        <w:t xml:space="preserve">baliabide </w:t>
      </w:r>
      <w:r w:rsidRPr="006C7A21">
        <w:rPr>
          <w:rFonts w:ascii="Arial" w:eastAsia="Cambria" w:hAnsi="Arial" w:cs="Arial"/>
        </w:rPr>
        <w:t>material</w:t>
      </w:r>
      <w:r w:rsidR="00607BD5" w:rsidRPr="006C7A21">
        <w:rPr>
          <w:rFonts w:ascii="Arial" w:eastAsia="Cambria" w:hAnsi="Arial" w:cs="Arial"/>
        </w:rPr>
        <w:t>ak</w:t>
      </w:r>
      <w:r w:rsidRPr="006C7A21">
        <w:rPr>
          <w:rFonts w:ascii="Arial" w:eastAsia="Cambria" w:hAnsi="Arial" w:cs="Arial"/>
        </w:rPr>
        <w:t>, beste e</w:t>
      </w:r>
      <w:r w:rsidR="00694877" w:rsidRPr="006C7A21">
        <w:rPr>
          <w:rFonts w:ascii="Arial" w:eastAsia="Cambria" w:hAnsi="Arial" w:cs="Arial"/>
        </w:rPr>
        <w:t>ntitate</w:t>
      </w:r>
      <w:r w:rsidRPr="006C7A21">
        <w:rPr>
          <w:rFonts w:ascii="Arial" w:eastAsia="Cambria" w:hAnsi="Arial" w:cs="Arial"/>
        </w:rPr>
        <w:t xml:space="preserve"> horiek idatziz hartutako konpromisoa aurkeztu</w:t>
      </w:r>
      <w:r w:rsidR="00607BD5" w:rsidRPr="006C7A21">
        <w:rPr>
          <w:rFonts w:ascii="Arial" w:eastAsia="Cambria" w:hAnsi="Arial" w:cs="Arial"/>
        </w:rPr>
        <w:t>z</w:t>
      </w:r>
      <w:r w:rsidRPr="006C7A21">
        <w:rPr>
          <w:rFonts w:ascii="Arial" w:eastAsia="Cambria" w:hAnsi="Arial" w:cs="Arial"/>
        </w:rPr>
        <w:t>.</w:t>
      </w:r>
    </w:p>
    <w:p w:rsidR="00786138" w:rsidRPr="006C7A21" w:rsidRDefault="00D6051C" w:rsidP="00F336C8">
      <w:pPr>
        <w:autoSpaceDE w:val="0"/>
        <w:autoSpaceDN w:val="0"/>
        <w:adjustRightInd w:val="0"/>
        <w:spacing w:before="60" w:line="240" w:lineRule="atLeast"/>
        <w:ind w:left="568" w:hanging="3"/>
        <w:jc w:val="both"/>
        <w:rPr>
          <w:rFonts w:ascii="Arial" w:eastAsia="Cambria" w:hAnsi="Arial" w:cs="Arial"/>
        </w:rPr>
      </w:pPr>
      <w:r w:rsidRPr="006C7A21">
        <w:rPr>
          <w:rFonts w:ascii="Arial" w:hAnsi="Arial" w:cs="Arial"/>
        </w:rPr>
        <w:t>Lizitatzaileak, kontratua betetzeko, bere kaudimena egiaztatzeko aurkeztu dituen bitarteko berak erabiliko ditu. Aurreikusi ezindako arrazoiak sortu direla eta horiek ordezkatu behar izanez gero, pareko kaudimena egiazta dezaketen beste bitarteko batzuk baliatuko ditu, betiere Administrazioak baimenduta.</w:t>
      </w:r>
      <w:r w:rsidR="002E3807" w:rsidRPr="006C7A21">
        <w:rPr>
          <w:rFonts w:ascii="Arial" w:eastAsia="Cambria" w:hAnsi="Arial" w:cs="Arial"/>
        </w:rPr>
        <w:t xml:space="preserve"> </w:t>
      </w:r>
    </w:p>
    <w:p w:rsidR="004947BE" w:rsidRPr="006C7A21" w:rsidRDefault="004D4521" w:rsidP="002A2B92">
      <w:pPr>
        <w:numPr>
          <w:ilvl w:val="0"/>
          <w:numId w:val="4"/>
        </w:numPr>
        <w:tabs>
          <w:tab w:val="clear" w:pos="786"/>
          <w:tab w:val="num" w:pos="567"/>
        </w:tabs>
        <w:autoSpaceDE w:val="0"/>
        <w:autoSpaceDN w:val="0"/>
        <w:adjustRightInd w:val="0"/>
        <w:spacing w:before="60" w:line="240" w:lineRule="atLeast"/>
        <w:ind w:left="568" w:hanging="284"/>
        <w:jc w:val="both"/>
        <w:rPr>
          <w:rFonts w:ascii="Arial" w:eastAsia="Cambria" w:hAnsi="Arial" w:cs="Arial"/>
        </w:rPr>
      </w:pPr>
      <w:r w:rsidRPr="006C7A21">
        <w:rPr>
          <w:rFonts w:ascii="Arial" w:eastAsia="Cambria" w:hAnsi="Arial" w:cs="Arial"/>
          <w:b/>
        </w:rPr>
        <w:t>Berdintasun plan bat baduela justifikatzeko dokumentazioa</w:t>
      </w:r>
      <w:r w:rsidRPr="006C7A21">
        <w:rPr>
          <w:rFonts w:ascii="Arial" w:eastAsia="Cambria" w:hAnsi="Arial" w:cs="Arial"/>
        </w:rPr>
        <w:t xml:space="preserve"> aurkeztu beharko du, </w:t>
      </w:r>
      <w:r w:rsidR="00AC4501" w:rsidRPr="006C7A21">
        <w:rPr>
          <w:rFonts w:ascii="Arial" w:hAnsi="Arial" w:cs="Arial"/>
        </w:rPr>
        <w:t xml:space="preserve">martxoaren 22ko 3/2007 Lege Organikoak, emakumeen eta gizonen benetako berdintasunerako denak, 45. </w:t>
      </w:r>
      <w:r w:rsidRPr="006C7A21">
        <w:rPr>
          <w:rFonts w:ascii="Arial" w:eastAsia="Cambria" w:hAnsi="Arial" w:cs="Arial"/>
        </w:rPr>
        <w:t>artikulu</w:t>
      </w:r>
      <w:r w:rsidR="00AC4501" w:rsidRPr="006C7A21">
        <w:rPr>
          <w:rFonts w:ascii="Arial" w:eastAsia="Cambria" w:hAnsi="Arial" w:cs="Arial"/>
        </w:rPr>
        <w:t xml:space="preserve">an xedatzen duenari jarraikiz, </w:t>
      </w:r>
      <w:r w:rsidRPr="006C7A21">
        <w:rPr>
          <w:rFonts w:ascii="Arial" w:eastAsia="Cambria" w:hAnsi="Arial" w:cs="Arial"/>
        </w:rPr>
        <w:t>50 langile</w:t>
      </w:r>
      <w:r w:rsidR="00213B43" w:rsidRPr="006C7A21">
        <w:rPr>
          <w:rFonts w:ascii="Arial" w:eastAsia="Cambria" w:hAnsi="Arial" w:cs="Arial"/>
        </w:rPr>
        <w:t xml:space="preserve"> edo gehiagoko</w:t>
      </w:r>
      <w:r w:rsidRPr="006C7A21">
        <w:rPr>
          <w:rFonts w:ascii="Arial" w:eastAsia="Cambria" w:hAnsi="Arial" w:cs="Arial"/>
        </w:rPr>
        <w:t xml:space="preserve"> enpresa denean</w:t>
      </w:r>
      <w:r w:rsidR="00BD63E7" w:rsidRPr="006C7A21">
        <w:rPr>
          <w:rFonts w:ascii="Arial" w:eastAsia="Cambria" w:hAnsi="Arial" w:cs="Arial"/>
        </w:rPr>
        <w:t>.</w:t>
      </w:r>
    </w:p>
    <w:p w:rsidR="006E3726" w:rsidRPr="006C7A21" w:rsidRDefault="00054B05" w:rsidP="002A2B92">
      <w:pPr>
        <w:numPr>
          <w:ilvl w:val="0"/>
          <w:numId w:val="4"/>
        </w:numPr>
        <w:tabs>
          <w:tab w:val="clear" w:pos="786"/>
          <w:tab w:val="num" w:pos="567"/>
        </w:tabs>
        <w:autoSpaceDE w:val="0"/>
        <w:autoSpaceDN w:val="0"/>
        <w:adjustRightInd w:val="0"/>
        <w:spacing w:before="60" w:line="240" w:lineRule="atLeast"/>
        <w:ind w:left="568" w:hanging="284"/>
        <w:jc w:val="both"/>
        <w:rPr>
          <w:rFonts w:ascii="Arial" w:eastAsia="Cambria" w:hAnsi="Arial" w:cs="Arial"/>
        </w:rPr>
      </w:pPr>
      <w:r w:rsidRPr="006C7A21">
        <w:rPr>
          <w:rFonts w:ascii="Arial" w:eastAsia="Cambria" w:hAnsi="Arial" w:cs="Arial"/>
          <w:b/>
        </w:rPr>
        <w:t>Langile</w:t>
      </w:r>
      <w:r w:rsidR="004947BE" w:rsidRPr="006C7A21">
        <w:rPr>
          <w:rFonts w:ascii="Arial" w:eastAsia="Cambria" w:hAnsi="Arial" w:cs="Arial"/>
          <w:b/>
        </w:rPr>
        <w:t xml:space="preserve"> desgaituen kopuruari buruzko frogagiriak</w:t>
      </w:r>
      <w:r w:rsidR="004947BE" w:rsidRPr="006C7A21">
        <w:rPr>
          <w:rFonts w:ascii="Arial" w:eastAsia="Cambria" w:hAnsi="Arial" w:cs="Arial"/>
        </w:rPr>
        <w:t xml:space="preserve"> aurkeztu beharko du. </w:t>
      </w:r>
      <w:r w:rsidR="006E3726" w:rsidRPr="006C7A21">
        <w:rPr>
          <w:rFonts w:ascii="Arial" w:eastAsia="Cambria" w:hAnsi="Arial" w:cs="Arial"/>
        </w:rPr>
        <w:t xml:space="preserve">50 langile edo gehiago dituzten enpresek egiaztagiriak aurkeztuko dituzte, ziurtatzeko betetzen dutela </w:t>
      </w:r>
      <w:r w:rsidR="00CA5D90" w:rsidRPr="006C7A21">
        <w:rPr>
          <w:rFonts w:ascii="Arial" w:eastAsia="Cambria" w:hAnsi="Arial" w:cs="Arial"/>
        </w:rPr>
        <w:t>%</w:t>
      </w:r>
      <w:r w:rsidR="00C41F72" w:rsidRPr="006C7A21">
        <w:rPr>
          <w:rFonts w:ascii="Arial" w:eastAsia="Cambria" w:hAnsi="Arial" w:cs="Arial"/>
        </w:rPr>
        <w:t xml:space="preserve"> </w:t>
      </w:r>
      <w:r w:rsidR="006E3726" w:rsidRPr="006C7A21">
        <w:rPr>
          <w:rFonts w:ascii="Arial" w:eastAsia="Cambria" w:hAnsi="Arial" w:cs="Arial"/>
        </w:rPr>
        <w:t>33 edo gehiagoko desgaitasuna duten pertsonentzat gordetako lanpostuen kuota betetzen dutela, edo modu osagarrian edo subsidiarioki, betetzen dituztela har ditzaketen neurri alternatiboak, kontuan hartuta azaroaren 29ko 1/2013 Errege Dekretu Legegilea, desgaitasuna duten pertsonen eskubideen eta haiek gizarteratzearen lege orokorraren testu bategina onartzekoa, nahiz lege hori garatzen duen araudia.</w:t>
      </w:r>
    </w:p>
    <w:p w:rsidR="004947BE" w:rsidRPr="006C7A21" w:rsidRDefault="004947BE" w:rsidP="002A2B92">
      <w:pPr>
        <w:numPr>
          <w:ilvl w:val="0"/>
          <w:numId w:val="4"/>
        </w:numPr>
        <w:tabs>
          <w:tab w:val="clear" w:pos="786"/>
          <w:tab w:val="num" w:pos="567"/>
        </w:tabs>
        <w:autoSpaceDE w:val="0"/>
        <w:autoSpaceDN w:val="0"/>
        <w:adjustRightInd w:val="0"/>
        <w:spacing w:before="60" w:line="240" w:lineRule="atLeast"/>
        <w:ind w:left="568" w:hanging="284"/>
        <w:jc w:val="both"/>
        <w:rPr>
          <w:rFonts w:ascii="Arial" w:eastAsia="Cambria" w:hAnsi="Arial" w:cs="Arial"/>
        </w:rPr>
      </w:pPr>
      <w:r w:rsidRPr="006C7A21">
        <w:rPr>
          <w:rFonts w:ascii="Arial" w:eastAsia="Cambria" w:hAnsi="Arial" w:cs="Arial"/>
          <w:b/>
        </w:rPr>
        <w:t>Ingurumen kudeaketako arauak eta kalitate bermearen ingurukoak betetzeari buruzko ziurtagiriak</w:t>
      </w:r>
      <w:r w:rsidRPr="006C7A21">
        <w:rPr>
          <w:rFonts w:ascii="Arial" w:eastAsia="Cambria" w:hAnsi="Arial" w:cs="Arial"/>
        </w:rPr>
        <w:t xml:space="preserve"> aurkeztu behar ditu. </w:t>
      </w:r>
      <w:r w:rsidR="00AC1EA1" w:rsidRPr="006C7A21">
        <w:rPr>
          <w:rFonts w:ascii="Arial" w:eastAsia="Cambria" w:hAnsi="Arial" w:cs="Arial"/>
        </w:rPr>
        <w:t xml:space="preserve">Ezaugarri taulako </w:t>
      </w:r>
      <w:hyperlink w:anchor="CC_13" w:history="1">
        <w:r w:rsidR="00AC1EA1" w:rsidRPr="006C7A21">
          <w:rPr>
            <w:rStyle w:val="Hiperesteka"/>
            <w:rFonts w:ascii="Arial" w:eastAsia="Cambria" w:hAnsi="Arial" w:cs="Arial"/>
            <w:b/>
          </w:rPr>
          <w:t>13. atalean</w:t>
        </w:r>
      </w:hyperlink>
      <w:r w:rsidR="00AC1EA1" w:rsidRPr="006C7A21">
        <w:rPr>
          <w:rFonts w:ascii="Arial" w:eastAsia="Cambria" w:hAnsi="Arial" w:cs="Arial"/>
        </w:rPr>
        <w:t xml:space="preserve"> hala jasota badago, eta han adierazitakoari jarraituz.</w:t>
      </w:r>
    </w:p>
    <w:p w:rsidR="00AC1EA1" w:rsidRPr="006C7A21" w:rsidRDefault="00AC1EA1" w:rsidP="002A2B92">
      <w:pPr>
        <w:numPr>
          <w:ilvl w:val="0"/>
          <w:numId w:val="4"/>
        </w:numPr>
        <w:tabs>
          <w:tab w:val="clear" w:pos="786"/>
          <w:tab w:val="num" w:pos="567"/>
        </w:tabs>
        <w:autoSpaceDE w:val="0"/>
        <w:autoSpaceDN w:val="0"/>
        <w:adjustRightInd w:val="0"/>
        <w:spacing w:before="60" w:line="240" w:lineRule="atLeast"/>
        <w:ind w:left="568" w:hanging="284"/>
        <w:jc w:val="both"/>
        <w:rPr>
          <w:rFonts w:ascii="Arial" w:eastAsia="Cambria" w:hAnsi="Arial" w:cs="Arial"/>
        </w:rPr>
      </w:pPr>
      <w:r w:rsidRPr="006C7A21">
        <w:rPr>
          <w:rFonts w:ascii="Arial" w:eastAsia="Cambria" w:hAnsi="Arial" w:cs="Arial"/>
          <w:b/>
        </w:rPr>
        <w:t>Lizitatzaileak azpikontratatzeko asmoa duen kontratu zatiari buruzko dokumentazioa</w:t>
      </w:r>
      <w:r w:rsidRPr="006C7A21">
        <w:rPr>
          <w:rFonts w:ascii="Arial" w:eastAsia="Cambria" w:hAnsi="Arial" w:cs="Arial"/>
        </w:rPr>
        <w:t xml:space="preserve"> aurkeztu behar du. Ezaugarrien taulako </w:t>
      </w:r>
      <w:hyperlink w:anchor="CC_15" w:history="1">
        <w:r w:rsidRPr="006C7A21">
          <w:rPr>
            <w:rStyle w:val="Hiperesteka"/>
            <w:rFonts w:ascii="Arial" w:eastAsia="Cambria" w:hAnsi="Arial" w:cs="Arial"/>
            <w:b/>
          </w:rPr>
          <w:t>15. atalak</w:t>
        </w:r>
      </w:hyperlink>
      <w:r w:rsidR="00D6051C" w:rsidRPr="006C7A21">
        <w:rPr>
          <w:rFonts w:ascii="Arial" w:eastAsia="Cambria" w:hAnsi="Arial" w:cs="Arial"/>
        </w:rPr>
        <w:t xml:space="preserve"> eskatzen duenean, </w:t>
      </w:r>
      <w:r w:rsidR="00D6051C" w:rsidRPr="006C7A21">
        <w:rPr>
          <w:rFonts w:ascii="Arial" w:hAnsi="Arial" w:cs="Arial"/>
        </w:rPr>
        <w:t xml:space="preserve">puntuazio hoberena atera duen </w:t>
      </w:r>
      <w:r w:rsidR="00DF0EE5" w:rsidRPr="006C7A21">
        <w:rPr>
          <w:rFonts w:ascii="Arial" w:hAnsi="Arial" w:cs="Arial"/>
        </w:rPr>
        <w:t>enpresak</w:t>
      </w:r>
      <w:r w:rsidR="00D6051C" w:rsidRPr="006C7A21">
        <w:rPr>
          <w:rFonts w:ascii="Arial" w:eastAsia="Cambria" w:hAnsi="Arial" w:cs="Arial"/>
        </w:rPr>
        <w:t xml:space="preserve"> adierazi egin beharko du</w:t>
      </w:r>
      <w:r w:rsidRPr="006C7A21">
        <w:rPr>
          <w:rFonts w:ascii="Arial" w:eastAsia="Cambria" w:hAnsi="Arial" w:cs="Arial"/>
        </w:rPr>
        <w:t xml:space="preserve"> kontratuaren zer zati</w:t>
      </w:r>
      <w:r w:rsidR="00D6051C" w:rsidRPr="006C7A21">
        <w:rPr>
          <w:rFonts w:ascii="Arial" w:eastAsia="Cambria" w:hAnsi="Arial" w:cs="Arial"/>
        </w:rPr>
        <w:t xml:space="preserve"> azpikontratatzea aurreikusi du</w:t>
      </w:r>
      <w:r w:rsidRPr="006C7A21">
        <w:rPr>
          <w:rFonts w:ascii="Arial" w:eastAsia="Cambria" w:hAnsi="Arial" w:cs="Arial"/>
        </w:rPr>
        <w:t>en, azpikontratazioaren diru zenbatekoa ehuneko gisa adierazita, lan hori egingo duten azpikontratisten izena edo enpresa profila (kaudimen profesional edo teknikoko baldintzen arabera definituta) zehaztuta (SPKLren 215. artikulua).</w:t>
      </w:r>
    </w:p>
    <w:p w:rsidR="00AC1EA1" w:rsidRPr="006C7A21" w:rsidRDefault="00AC1EA1" w:rsidP="002A2B92">
      <w:pPr>
        <w:numPr>
          <w:ilvl w:val="0"/>
          <w:numId w:val="4"/>
        </w:numPr>
        <w:tabs>
          <w:tab w:val="clear" w:pos="786"/>
          <w:tab w:val="num" w:pos="567"/>
        </w:tabs>
        <w:spacing w:before="60" w:line="240" w:lineRule="atLeast"/>
        <w:ind w:left="568" w:hanging="284"/>
        <w:jc w:val="both"/>
        <w:rPr>
          <w:rFonts w:ascii="Arial" w:eastAsia="Cambria" w:hAnsi="Arial" w:cs="Arial"/>
        </w:rPr>
      </w:pPr>
      <w:r w:rsidRPr="006C7A21">
        <w:rPr>
          <w:rFonts w:ascii="Arial" w:eastAsia="Cambria" w:hAnsi="Arial" w:cs="Arial"/>
        </w:rPr>
        <w:t xml:space="preserve">Hala badagokio, bidezkoa den </w:t>
      </w:r>
      <w:r w:rsidRPr="006C7A21">
        <w:rPr>
          <w:rFonts w:ascii="Arial" w:eastAsia="Cambria" w:hAnsi="Arial" w:cs="Arial"/>
          <w:b/>
        </w:rPr>
        <w:t>behin betiko bermea</w:t>
      </w:r>
      <w:r w:rsidRPr="006C7A21">
        <w:rPr>
          <w:rFonts w:ascii="Arial" w:eastAsia="Cambria" w:hAnsi="Arial" w:cs="Arial"/>
        </w:rPr>
        <w:t xml:space="preserve"> honela gordailatu ahal izango da:</w:t>
      </w:r>
    </w:p>
    <w:p w:rsidR="00AC1EA1" w:rsidRPr="006C7A21" w:rsidRDefault="00C41F72" w:rsidP="002A2B92">
      <w:pPr>
        <w:numPr>
          <w:ilvl w:val="0"/>
          <w:numId w:val="18"/>
        </w:numPr>
        <w:tabs>
          <w:tab w:val="left" w:pos="1134"/>
        </w:tabs>
        <w:spacing w:before="60" w:line="240" w:lineRule="atLeast"/>
        <w:ind w:left="851" w:hanging="284"/>
        <w:jc w:val="both"/>
        <w:rPr>
          <w:rFonts w:ascii="Arial" w:eastAsia="Cambria" w:hAnsi="Arial" w:cs="Arial"/>
        </w:rPr>
      </w:pPr>
      <w:r w:rsidRPr="006C7A21">
        <w:rPr>
          <w:rFonts w:ascii="Arial" w:eastAsia="Cambria" w:hAnsi="Arial" w:cs="Arial"/>
        </w:rPr>
        <w:t xml:space="preserve">Banku </w:t>
      </w:r>
      <w:r w:rsidR="00AC1EA1" w:rsidRPr="006C7A21">
        <w:rPr>
          <w:rFonts w:ascii="Arial" w:eastAsia="Cambria" w:hAnsi="Arial" w:cs="Arial"/>
        </w:rPr>
        <w:t>kontuaren nazioarteko zenbakia duen ES71 2095 0611 09 1062462774 kontuan, diruzko bermeak direnean; horrelakoetan, egindako gordailua egiaztatzen duen frogagiria ere sartu beharko da</w:t>
      </w:r>
      <w:r w:rsidR="00EE765C" w:rsidRPr="006C7A21">
        <w:rPr>
          <w:rFonts w:ascii="Arial" w:eastAsia="Cambria" w:hAnsi="Arial" w:cs="Arial"/>
        </w:rPr>
        <w:t>.</w:t>
      </w:r>
    </w:p>
    <w:p w:rsidR="00AC1EA1" w:rsidRPr="006C7A21" w:rsidRDefault="00AC1EA1" w:rsidP="002A2B92">
      <w:pPr>
        <w:numPr>
          <w:ilvl w:val="0"/>
          <w:numId w:val="18"/>
        </w:numPr>
        <w:tabs>
          <w:tab w:val="left" w:pos="993"/>
        </w:tabs>
        <w:autoSpaceDE w:val="0"/>
        <w:autoSpaceDN w:val="0"/>
        <w:adjustRightInd w:val="0"/>
        <w:spacing w:before="60" w:line="240" w:lineRule="atLeast"/>
        <w:ind w:left="851" w:hanging="284"/>
        <w:jc w:val="both"/>
        <w:rPr>
          <w:rFonts w:ascii="Arial" w:eastAsia="Cambria" w:hAnsi="Arial" w:cs="Arial"/>
        </w:rPr>
      </w:pPr>
      <w:r w:rsidRPr="006C7A21">
        <w:rPr>
          <w:rFonts w:ascii="Arial" w:eastAsia="Cambria" w:hAnsi="Arial" w:cs="Arial"/>
        </w:rPr>
        <w:t>Kontratazio organoaren aurrean, idatzoharra egindako baloreen ibilgetze</w:t>
      </w:r>
      <w:r w:rsidR="00C41F72" w:rsidRPr="006C7A21">
        <w:rPr>
          <w:rFonts w:ascii="Arial" w:eastAsia="Cambria" w:hAnsi="Arial" w:cs="Arial"/>
        </w:rPr>
        <w:t xml:space="preserve"> </w:t>
      </w:r>
      <w:r w:rsidR="00F56E99" w:rsidRPr="006C7A21">
        <w:rPr>
          <w:rFonts w:ascii="Arial" w:eastAsia="Cambria" w:hAnsi="Arial" w:cs="Arial"/>
        </w:rPr>
        <w:t xml:space="preserve">ziurtagiriak, abalak edo kauzio </w:t>
      </w:r>
      <w:r w:rsidRPr="006C7A21">
        <w:rPr>
          <w:rFonts w:ascii="Arial" w:eastAsia="Cambria" w:hAnsi="Arial" w:cs="Arial"/>
        </w:rPr>
        <w:t>aseguruen ziurtagiriak direnean (ikusi eredua</w:t>
      </w:r>
      <w:hyperlink w:anchor="_III._ERANSKINA_-" w:history="1">
        <w:r w:rsidRPr="006C7A21">
          <w:rPr>
            <w:rStyle w:val="Hiperesteka"/>
            <w:rFonts w:ascii="Arial" w:eastAsia="Cambria" w:hAnsi="Arial" w:cs="Arial"/>
          </w:rPr>
          <w:t xml:space="preserve"> </w:t>
        </w:r>
        <w:r w:rsidRPr="006C7A21">
          <w:rPr>
            <w:rStyle w:val="Hiperesteka"/>
            <w:rFonts w:ascii="Arial" w:eastAsia="Cambria" w:hAnsi="Arial" w:cs="Arial"/>
            <w:b/>
          </w:rPr>
          <w:t>III. eranskinean</w:t>
        </w:r>
      </w:hyperlink>
      <w:r w:rsidRPr="006C7A21">
        <w:rPr>
          <w:rFonts w:ascii="Arial" w:eastAsia="Cambria" w:hAnsi="Arial" w:cs="Arial"/>
        </w:rPr>
        <w:t>).</w:t>
      </w:r>
    </w:p>
    <w:bookmarkEnd w:id="83"/>
    <w:p w:rsidR="00AD0041" w:rsidRPr="006C7A21" w:rsidRDefault="00AF31F8" w:rsidP="00A522B1">
      <w:pPr>
        <w:autoSpaceDE w:val="0"/>
        <w:autoSpaceDN w:val="0"/>
        <w:adjustRightInd w:val="0"/>
        <w:spacing w:before="60" w:line="240" w:lineRule="atLeast"/>
        <w:jc w:val="both"/>
        <w:rPr>
          <w:rFonts w:ascii="Arial" w:eastAsia="Cambria" w:hAnsi="Arial" w:cs="Arial"/>
        </w:rPr>
      </w:pPr>
      <w:r w:rsidRPr="006C7A21">
        <w:rPr>
          <w:rFonts w:ascii="Arial" w:eastAsia="Cambria" w:hAnsi="Arial" w:cs="Arial"/>
        </w:rPr>
        <w:t>4.- Aurreko 2. eta 3</w:t>
      </w:r>
      <w:r w:rsidR="00277AAC" w:rsidRPr="006C7A21">
        <w:rPr>
          <w:rFonts w:ascii="Arial" w:eastAsia="Cambria" w:hAnsi="Arial" w:cs="Arial"/>
        </w:rPr>
        <w:t xml:space="preserve">. ataletako dokumentazioa ezarritako epearen barnean behar bezala aurkezten ez bada, ulertuko da lizitatzaileak atzera egin duela bere eskaintzan. Horrenbestez, lizitazioko </w:t>
      </w:r>
      <w:r w:rsidR="00D80D71" w:rsidRPr="006C7A21">
        <w:rPr>
          <w:rFonts w:ascii="Arial" w:eastAsia="Cambria" w:hAnsi="Arial" w:cs="Arial"/>
        </w:rPr>
        <w:t>oinarrizko aurrekontuaren %</w:t>
      </w:r>
      <w:r w:rsidR="00277AAC" w:rsidRPr="006C7A21">
        <w:rPr>
          <w:rFonts w:ascii="Arial" w:eastAsia="Cambria" w:hAnsi="Arial" w:cs="Arial"/>
        </w:rPr>
        <w:t xml:space="preserve"> 3 </w:t>
      </w:r>
      <w:r w:rsidR="00D80D71" w:rsidRPr="006C7A21">
        <w:rPr>
          <w:rFonts w:ascii="Arial" w:eastAsia="Cambria" w:hAnsi="Arial" w:cs="Arial"/>
        </w:rPr>
        <w:t>eskatuko zaio, BEZa kanpo, zehapen</w:t>
      </w:r>
      <w:r w:rsidR="00277AAC" w:rsidRPr="006C7A21">
        <w:rPr>
          <w:rFonts w:ascii="Arial" w:eastAsia="Cambria" w:hAnsi="Arial" w:cs="Arial"/>
        </w:rPr>
        <w:t xml:space="preserve"> kontzeptuan.</w:t>
      </w:r>
    </w:p>
    <w:p w:rsidR="00AD0041" w:rsidRPr="006C7A21" w:rsidRDefault="00963B28" w:rsidP="00A522B1">
      <w:pPr>
        <w:autoSpaceDE w:val="0"/>
        <w:autoSpaceDN w:val="0"/>
        <w:adjustRightInd w:val="0"/>
        <w:spacing w:before="60" w:line="240" w:lineRule="atLeast"/>
        <w:jc w:val="both"/>
        <w:rPr>
          <w:rFonts w:ascii="Arial" w:eastAsia="Cambria" w:hAnsi="Arial" w:cs="Arial"/>
        </w:rPr>
      </w:pPr>
      <w:r w:rsidRPr="006C7A21">
        <w:rPr>
          <w:rFonts w:ascii="Arial" w:eastAsia="Cambria" w:hAnsi="Arial" w:cs="Arial"/>
        </w:rPr>
        <w:t>Aurreko paragrafoan aipatutako kasuan, eskaintzen sailkapenean hurrengo den lizitatzaileari dokumentazio berbera eskatuko zaio (SPKLren 150.2 artikulua).</w:t>
      </w:r>
    </w:p>
    <w:p w:rsidR="00AD0041" w:rsidRPr="006C7A21" w:rsidRDefault="002B44F7" w:rsidP="00A522B1">
      <w:pPr>
        <w:autoSpaceDE w:val="0"/>
        <w:autoSpaceDN w:val="0"/>
        <w:adjustRightInd w:val="0"/>
        <w:spacing w:before="60" w:line="240" w:lineRule="atLeast"/>
        <w:jc w:val="both"/>
        <w:rPr>
          <w:rFonts w:ascii="Arial" w:eastAsia="Cambria" w:hAnsi="Arial" w:cs="Arial"/>
        </w:rPr>
      </w:pPr>
      <w:r w:rsidRPr="006C7A21">
        <w:rPr>
          <w:rFonts w:ascii="Arial" w:eastAsia="Cambria" w:hAnsi="Arial" w:cs="Arial"/>
        </w:rPr>
        <w:lastRenderedPageBreak/>
        <w:t>5</w:t>
      </w:r>
      <w:r w:rsidR="00AD0041" w:rsidRPr="006C7A21">
        <w:rPr>
          <w:rFonts w:ascii="Arial" w:eastAsia="Cambria" w:hAnsi="Arial" w:cs="Arial"/>
        </w:rPr>
        <w:t xml:space="preserve">.- </w:t>
      </w:r>
      <w:r w:rsidR="00963B28" w:rsidRPr="006C7A21">
        <w:rPr>
          <w:rFonts w:ascii="Arial" w:eastAsia="Cambria" w:hAnsi="Arial" w:cs="Arial"/>
        </w:rPr>
        <w:t>Klausula honetan adierazia emandako epearen barnean betetzen ez duen lizitatzaileari, dolo, erru edo zabarkeriaz jardun baldin badu, kontratatzeko galarazpena ezarri ahal izango zaio, SPKLren 71.2 a) artikuluan aurreikusiaren arabera.</w:t>
      </w:r>
    </w:p>
    <w:p w:rsidR="00AD0041" w:rsidRPr="006C7A21" w:rsidRDefault="00AD0041" w:rsidP="00F6267F">
      <w:pPr>
        <w:pStyle w:val="3izenburua"/>
        <w:spacing w:before="240" w:after="60"/>
        <w:rPr>
          <w:sz w:val="22"/>
        </w:rPr>
      </w:pPr>
      <w:bookmarkStart w:id="84" w:name="_Toc511918788"/>
      <w:bookmarkStart w:id="85" w:name="_Toc523916125"/>
      <w:bookmarkStart w:id="86" w:name="_Toc63440910"/>
      <w:r w:rsidRPr="006C7A21">
        <w:rPr>
          <w:sz w:val="22"/>
        </w:rPr>
        <w:t>31.2.</w:t>
      </w:r>
      <w:bookmarkEnd w:id="84"/>
      <w:bookmarkEnd w:id="85"/>
      <w:r w:rsidR="001D08F6" w:rsidRPr="006C7A21">
        <w:rPr>
          <w:sz w:val="22"/>
        </w:rPr>
        <w:t xml:space="preserve"> </w:t>
      </w:r>
      <w:r w:rsidR="00963B28" w:rsidRPr="006C7A21">
        <w:rPr>
          <w:sz w:val="22"/>
        </w:rPr>
        <w:t>- Behin betiko bermea</w:t>
      </w:r>
      <w:bookmarkEnd w:id="86"/>
    </w:p>
    <w:p w:rsidR="00AD0041" w:rsidRPr="006C7A21" w:rsidRDefault="00963B28" w:rsidP="00123C90">
      <w:pPr>
        <w:spacing w:before="60" w:line="240" w:lineRule="atLeast"/>
        <w:ind w:right="-1"/>
        <w:jc w:val="both"/>
        <w:rPr>
          <w:rFonts w:ascii="Arial" w:hAnsi="Arial" w:cs="Arial"/>
        </w:rPr>
      </w:pPr>
      <w:r w:rsidRPr="006C7A21">
        <w:rPr>
          <w:rFonts w:ascii="Arial" w:hAnsi="Arial" w:cs="Arial"/>
        </w:rPr>
        <w:t>1.- SPKLren 145. artikuluaren arabera eskaintzarik onena aurkezten duen lizitatzaileak behin betiko berme bat eratu beharko du, eta kontratazio organoaren eskura jarri.</w:t>
      </w:r>
      <w:r w:rsidR="00AD0041" w:rsidRPr="006C7A21">
        <w:rPr>
          <w:rFonts w:ascii="Arial" w:hAnsi="Arial" w:cs="Arial"/>
        </w:rPr>
        <w:t xml:space="preserve"> </w:t>
      </w:r>
      <w:r w:rsidR="00B56E05" w:rsidRPr="006C7A21">
        <w:rPr>
          <w:rFonts w:ascii="Arial" w:hAnsi="Arial" w:cs="Arial"/>
        </w:rPr>
        <w:t>Bermea lizitatzaileak eskainitako amaierako prezioaren % 5 izango da edo lizitazioaren oinarrizko aurrekontuarena, kontratua unitateko prezioen arabera formulatzen denean, balio erantsiaren gaineko zerga kanpoan utzita.</w:t>
      </w:r>
      <w:r w:rsidR="00AD0041" w:rsidRPr="006C7A21">
        <w:rPr>
          <w:rFonts w:ascii="Arial" w:hAnsi="Arial" w:cs="Arial"/>
        </w:rPr>
        <w:t xml:space="preserve"> </w:t>
      </w:r>
      <w:r w:rsidRPr="006C7A21">
        <w:rPr>
          <w:rFonts w:ascii="Arial" w:hAnsi="Arial" w:cs="Arial"/>
        </w:rPr>
        <w:t>Berme horren eraketa zazpi egun balioduneko epean egiaztatu beharko da</w:t>
      </w:r>
      <w:r w:rsidR="00222F55" w:rsidRPr="006C7A21">
        <w:rPr>
          <w:rFonts w:ascii="Arial" w:hAnsi="Arial" w:cs="Arial"/>
        </w:rPr>
        <w:t xml:space="preserve"> </w:t>
      </w:r>
      <w:hyperlink w:anchor="_31.1.-_Eskaintzak_sailkatzea," w:history="1">
        <w:r w:rsidR="00222F55" w:rsidRPr="006C7A21">
          <w:rPr>
            <w:rStyle w:val="Hiperesteka"/>
            <w:rFonts w:ascii="Arial" w:hAnsi="Arial" w:cs="Arial"/>
            <w:b/>
          </w:rPr>
          <w:t>31.1 klausulan 3. atalean</w:t>
        </w:r>
      </w:hyperlink>
      <w:r w:rsidR="00222F55" w:rsidRPr="006C7A21">
        <w:rPr>
          <w:rFonts w:ascii="Arial" w:hAnsi="Arial" w:cs="Arial"/>
        </w:rPr>
        <w:t xml:space="preserve"> aipatutako</w:t>
      </w:r>
      <w:r w:rsidRPr="006C7A21">
        <w:rPr>
          <w:rFonts w:ascii="Arial" w:hAnsi="Arial" w:cs="Arial"/>
        </w:rPr>
        <w:t xml:space="preserve"> jakinarazpena bidali eta hurrengo egunetik aurrera.</w:t>
      </w:r>
      <w:r w:rsidR="00AD0041" w:rsidRPr="006C7A21">
        <w:rPr>
          <w:rFonts w:ascii="Arial" w:hAnsi="Arial" w:cs="Arial"/>
        </w:rPr>
        <w:t xml:space="preserve"> </w:t>
      </w:r>
    </w:p>
    <w:p w:rsidR="00AD0041" w:rsidRPr="006C7A21" w:rsidRDefault="00963B28" w:rsidP="00123C90">
      <w:pPr>
        <w:autoSpaceDE w:val="0"/>
        <w:autoSpaceDN w:val="0"/>
        <w:adjustRightInd w:val="0"/>
        <w:spacing w:before="60" w:line="240" w:lineRule="atLeast"/>
        <w:ind w:right="-1"/>
        <w:jc w:val="both"/>
        <w:rPr>
          <w:rFonts w:ascii="Arial" w:hAnsi="Arial" w:cs="Arial"/>
        </w:rPr>
      </w:pPr>
      <w:r w:rsidRPr="006C7A21">
        <w:rPr>
          <w:rFonts w:ascii="Arial" w:hAnsi="Arial" w:cs="Arial"/>
        </w:rPr>
        <w:t xml:space="preserve">2- Ezaugarrien taulako </w:t>
      </w:r>
      <w:hyperlink w:anchor="CC_16" w:history="1">
        <w:r w:rsidRPr="006C7A21">
          <w:rPr>
            <w:rStyle w:val="Hiperesteka"/>
            <w:rFonts w:ascii="Arial" w:hAnsi="Arial" w:cs="Arial"/>
            <w:b/>
          </w:rPr>
          <w:t>16. atalean</w:t>
        </w:r>
      </w:hyperlink>
      <w:r w:rsidRPr="006C7A21">
        <w:rPr>
          <w:rFonts w:ascii="Arial" w:hAnsi="Arial" w:cs="Arial"/>
        </w:rPr>
        <w:t xml:space="preserve"> agertzen den behin betiko bermea SPKLren 108. artikuluan eta </w:t>
      </w:r>
      <w:r w:rsidR="00607BD5" w:rsidRPr="006C7A21">
        <w:rPr>
          <w:rFonts w:ascii="Arial" w:hAnsi="Arial" w:cs="Arial"/>
        </w:rPr>
        <w:t>APKLE</w:t>
      </w:r>
      <w:r w:rsidRPr="006C7A21">
        <w:rPr>
          <w:rFonts w:ascii="Arial" w:hAnsi="Arial" w:cs="Arial"/>
        </w:rPr>
        <w:t>O</w:t>
      </w:r>
      <w:r w:rsidR="00607BD5" w:rsidRPr="006C7A21">
        <w:rPr>
          <w:rFonts w:ascii="Arial" w:hAnsi="Arial" w:cs="Arial"/>
        </w:rPr>
        <w:t>ren</w:t>
      </w:r>
      <w:r w:rsidRPr="006C7A21">
        <w:rPr>
          <w:rFonts w:ascii="Arial" w:hAnsi="Arial" w:cs="Arial"/>
        </w:rPr>
        <w:t xml:space="preserve"> 55. artikuluan eta hurrengoetan aurreikusitako edozein modutan eratu ahalko da.</w:t>
      </w:r>
      <w:r w:rsidR="00AD0041" w:rsidRPr="006C7A21">
        <w:rPr>
          <w:rFonts w:ascii="Arial" w:hAnsi="Arial" w:cs="Arial"/>
        </w:rPr>
        <w:t xml:space="preserve"> </w:t>
      </w:r>
      <w:r w:rsidR="009A4E0E" w:rsidRPr="006C7A21">
        <w:rPr>
          <w:rFonts w:ascii="Arial" w:hAnsi="Arial" w:cs="Arial"/>
        </w:rPr>
        <w:t>Beharkizun</w:t>
      </w:r>
      <w:r w:rsidRPr="006C7A21">
        <w:rPr>
          <w:rFonts w:ascii="Arial" w:hAnsi="Arial" w:cs="Arial"/>
        </w:rPr>
        <w:t xml:space="preserve"> hori </w:t>
      </w:r>
      <w:r w:rsidR="003C6273" w:rsidRPr="006C7A21">
        <w:rPr>
          <w:rFonts w:ascii="Arial" w:hAnsi="Arial" w:cs="Arial"/>
        </w:rPr>
        <w:t>adjudikazio</w:t>
      </w:r>
      <w:r w:rsidRPr="006C7A21">
        <w:rPr>
          <w:rFonts w:ascii="Arial" w:hAnsi="Arial" w:cs="Arial"/>
        </w:rPr>
        <w:t xml:space="preserve">dunaren erruz betetzen ez bada, Administrazioak ez dio </w:t>
      </w:r>
      <w:r w:rsidR="003C6273" w:rsidRPr="006C7A21">
        <w:rPr>
          <w:rFonts w:ascii="Arial" w:hAnsi="Arial" w:cs="Arial"/>
        </w:rPr>
        <w:t>adjudika</w:t>
      </w:r>
      <w:r w:rsidRPr="006C7A21">
        <w:rPr>
          <w:rFonts w:ascii="Arial" w:hAnsi="Arial" w:cs="Arial"/>
        </w:rPr>
        <w:t>tuko.</w:t>
      </w:r>
    </w:p>
    <w:p w:rsidR="00AD0041" w:rsidRPr="006C7A21" w:rsidRDefault="00963B28" w:rsidP="00123C90">
      <w:pPr>
        <w:autoSpaceDE w:val="0"/>
        <w:autoSpaceDN w:val="0"/>
        <w:adjustRightInd w:val="0"/>
        <w:spacing w:before="60" w:line="240" w:lineRule="atLeast"/>
        <w:ind w:right="-1"/>
        <w:jc w:val="both"/>
        <w:rPr>
          <w:rFonts w:ascii="Arial" w:hAnsi="Arial" w:cs="Arial"/>
        </w:rPr>
      </w:pPr>
      <w:r w:rsidRPr="006C7A21">
        <w:rPr>
          <w:rFonts w:ascii="Arial" w:hAnsi="Arial" w:cs="Arial"/>
        </w:rPr>
        <w:t>3.- Ezaugarrien taulako atal</w:t>
      </w:r>
      <w:r w:rsidR="00607BD5" w:rsidRPr="006C7A21">
        <w:rPr>
          <w:rFonts w:ascii="Arial" w:hAnsi="Arial" w:cs="Arial"/>
        </w:rPr>
        <w:t xml:space="preserve"> horret</w:t>
      </w:r>
      <w:r w:rsidRPr="006C7A21">
        <w:rPr>
          <w:rFonts w:ascii="Arial" w:hAnsi="Arial" w:cs="Arial"/>
        </w:rPr>
        <w:t>an hala aurreikusten bada, prezioa atxikit</w:t>
      </w:r>
      <w:r w:rsidR="000C0239" w:rsidRPr="006C7A21">
        <w:rPr>
          <w:rFonts w:ascii="Arial" w:hAnsi="Arial" w:cs="Arial"/>
        </w:rPr>
        <w:t>iz</w:t>
      </w:r>
      <w:r w:rsidRPr="006C7A21">
        <w:rPr>
          <w:rFonts w:ascii="Arial" w:hAnsi="Arial" w:cs="Arial"/>
        </w:rPr>
        <w:t xml:space="preserve"> eratu ahal izango da.</w:t>
      </w:r>
    </w:p>
    <w:p w:rsidR="00AD0041" w:rsidRPr="006C7A21" w:rsidRDefault="00963B28" w:rsidP="00123C90">
      <w:pPr>
        <w:autoSpaceDE w:val="0"/>
        <w:autoSpaceDN w:val="0"/>
        <w:adjustRightInd w:val="0"/>
        <w:spacing w:before="60" w:line="240" w:lineRule="atLeast"/>
        <w:ind w:right="-1"/>
        <w:jc w:val="both"/>
        <w:rPr>
          <w:rFonts w:ascii="Arial" w:hAnsi="Arial" w:cs="Arial"/>
        </w:rPr>
      </w:pPr>
      <w:r w:rsidRPr="006C7A21">
        <w:rPr>
          <w:rFonts w:ascii="Arial" w:hAnsi="Arial" w:cs="Arial"/>
        </w:rPr>
        <w:t>Prezioa atxik</w:t>
      </w:r>
      <w:r w:rsidR="000C0239" w:rsidRPr="006C7A21">
        <w:rPr>
          <w:rFonts w:ascii="Arial" w:hAnsi="Arial" w:cs="Arial"/>
        </w:rPr>
        <w:t>iz</w:t>
      </w:r>
      <w:r w:rsidRPr="006C7A21">
        <w:rPr>
          <w:rFonts w:ascii="Arial" w:hAnsi="Arial" w:cs="Arial"/>
        </w:rPr>
        <w:t xml:space="preserve"> eratzen bada, behin betiko bermea kontratistari jasanaraziko zaio, aldez aurretik berariazko baimena izanik, hartako zenbatekoa lehenengo fakturatik eta hurrengoetatik kenduz, zenbateko osora iritsi arte.</w:t>
      </w:r>
      <w:r w:rsidR="00AD0041" w:rsidRPr="006C7A21">
        <w:rPr>
          <w:rFonts w:ascii="Arial" w:hAnsi="Arial" w:cs="Arial"/>
        </w:rPr>
        <w:t xml:space="preserve"> </w:t>
      </w:r>
    </w:p>
    <w:p w:rsidR="00AD0041" w:rsidRPr="006C7A21" w:rsidRDefault="00963B28" w:rsidP="00123C90">
      <w:pPr>
        <w:autoSpaceDE w:val="0"/>
        <w:autoSpaceDN w:val="0"/>
        <w:adjustRightInd w:val="0"/>
        <w:spacing w:before="60" w:line="240" w:lineRule="atLeast"/>
        <w:ind w:right="-1"/>
        <w:jc w:val="both"/>
        <w:rPr>
          <w:rFonts w:ascii="Arial" w:hAnsi="Arial" w:cs="Arial"/>
        </w:rPr>
      </w:pPr>
      <w:r w:rsidRPr="006C7A21">
        <w:rPr>
          <w:rFonts w:ascii="Arial" w:hAnsi="Arial" w:cs="Arial"/>
        </w:rPr>
        <w:t xml:space="preserve">4.- Kontratistari eska dakizkiokeen </w:t>
      </w:r>
      <w:r w:rsidR="00063F77" w:rsidRPr="006C7A21">
        <w:rPr>
          <w:rFonts w:ascii="Arial" w:hAnsi="Arial" w:cs="Arial"/>
        </w:rPr>
        <w:t>zigorrak</w:t>
      </w:r>
      <w:r w:rsidRPr="006C7A21">
        <w:rPr>
          <w:rFonts w:ascii="Arial" w:hAnsi="Arial" w:cs="Arial"/>
        </w:rPr>
        <w:t xml:space="preserve"> edo kalte-ordainak bermearen bitartez gauzatzen badira, kontratistak berriz jarri beharko du bermea, edo lehendik jarritakoa dagokion kopuruz handi</w:t>
      </w:r>
      <w:r w:rsidR="006320A8" w:rsidRPr="006C7A21">
        <w:rPr>
          <w:rFonts w:ascii="Arial" w:hAnsi="Arial" w:cs="Arial"/>
        </w:rPr>
        <w:t>tu, haiek gauzatzen direnetik hamabost</w:t>
      </w:r>
      <w:r w:rsidRPr="006C7A21">
        <w:rPr>
          <w:rFonts w:ascii="Arial" w:hAnsi="Arial" w:cs="Arial"/>
        </w:rPr>
        <w:t xml:space="preserve"> egun naturaleko epean; horrela ez egitea kontratua suntsiarazteko arrazoia izango da.</w:t>
      </w:r>
    </w:p>
    <w:p w:rsidR="00AD0041" w:rsidRPr="006C7A21" w:rsidRDefault="00963B28" w:rsidP="00123C90">
      <w:pPr>
        <w:autoSpaceDE w:val="0"/>
        <w:autoSpaceDN w:val="0"/>
        <w:adjustRightInd w:val="0"/>
        <w:spacing w:before="60" w:line="240" w:lineRule="atLeast"/>
        <w:ind w:right="-1"/>
        <w:jc w:val="both"/>
        <w:rPr>
          <w:rFonts w:ascii="Arial" w:hAnsi="Arial" w:cs="Arial"/>
        </w:rPr>
      </w:pPr>
      <w:r w:rsidRPr="006C7A21">
        <w:rPr>
          <w:rFonts w:ascii="Arial" w:hAnsi="Arial" w:cs="Arial"/>
        </w:rPr>
        <w:t>5.- Kontratuan izandako aldaketaren bat dela eta kontratuaren prezioa ere aldatzen bada, bermea egokitu egin beharko da, kontratua aldatzeko erabakia lizitatzaileari jakinarazten zaio</w:t>
      </w:r>
      <w:r w:rsidR="006320A8" w:rsidRPr="006C7A21">
        <w:rPr>
          <w:rFonts w:ascii="Arial" w:hAnsi="Arial" w:cs="Arial"/>
        </w:rPr>
        <w:t>n egunetik kontatzen hasi eta hamabost</w:t>
      </w:r>
      <w:r w:rsidRPr="006C7A21">
        <w:rPr>
          <w:rFonts w:ascii="Arial" w:hAnsi="Arial" w:cs="Arial"/>
        </w:rPr>
        <w:t xml:space="preserve"> egun naturaleko epean, hain zuzen prezio berriarekiko proportzioa mantendu dezan.</w:t>
      </w:r>
    </w:p>
    <w:p w:rsidR="00AD0041" w:rsidRPr="006C7A21" w:rsidRDefault="00963B28" w:rsidP="00123C90">
      <w:pPr>
        <w:autoSpaceDE w:val="0"/>
        <w:autoSpaceDN w:val="0"/>
        <w:adjustRightInd w:val="0"/>
        <w:spacing w:before="60" w:line="240" w:lineRule="atLeast"/>
        <w:ind w:right="-1"/>
        <w:jc w:val="both"/>
        <w:rPr>
          <w:rFonts w:ascii="Arial" w:hAnsi="Arial" w:cs="Arial"/>
        </w:rPr>
      </w:pPr>
      <w:r w:rsidRPr="006C7A21">
        <w:rPr>
          <w:rFonts w:ascii="Arial" w:hAnsi="Arial" w:cs="Arial"/>
        </w:rPr>
        <w:t>6.- Nolanahi ere, behin betiko bermea SPKLren 110. artikuluan aipatutako kontzeptuez erantzuteko erabiliko da.</w:t>
      </w:r>
      <w:r w:rsidR="00AD0041" w:rsidRPr="006C7A21">
        <w:rPr>
          <w:rFonts w:ascii="Arial" w:hAnsi="Arial" w:cs="Arial"/>
        </w:rPr>
        <w:t xml:space="preserve"> </w:t>
      </w:r>
      <w:r w:rsidRPr="006C7A21">
        <w:rPr>
          <w:rFonts w:ascii="Arial" w:hAnsi="Arial" w:cs="Arial"/>
        </w:rPr>
        <w:t>Kontzeptu horien barruan sartuta dago kontratistak ez betetzea kontratuari lotutako prestazioak oker betetzearen ondorioz hirugarrengoei eraginkako kalte-galerak ord</w:t>
      </w:r>
      <w:r w:rsidR="00A95E41" w:rsidRPr="006C7A21">
        <w:rPr>
          <w:rFonts w:ascii="Arial" w:hAnsi="Arial" w:cs="Arial"/>
        </w:rPr>
        <w:t>aintzeko betebeharra, SPKL</w:t>
      </w:r>
      <w:r w:rsidRPr="006C7A21">
        <w:rPr>
          <w:rFonts w:ascii="Arial" w:hAnsi="Arial" w:cs="Arial"/>
        </w:rPr>
        <w:t>ren 196. artikuluan jasota dagoena.</w:t>
      </w:r>
    </w:p>
    <w:p w:rsidR="00AD0041" w:rsidRPr="006C7A21" w:rsidRDefault="00963B28" w:rsidP="00123C90">
      <w:pPr>
        <w:autoSpaceDE w:val="0"/>
        <w:autoSpaceDN w:val="0"/>
        <w:adjustRightInd w:val="0"/>
        <w:spacing w:before="60" w:line="240" w:lineRule="atLeast"/>
        <w:ind w:right="-1"/>
        <w:jc w:val="both"/>
        <w:rPr>
          <w:rFonts w:ascii="Arial" w:hAnsi="Arial" w:cs="Arial"/>
        </w:rPr>
      </w:pPr>
      <w:r w:rsidRPr="006C7A21">
        <w:rPr>
          <w:rFonts w:ascii="Arial" w:hAnsi="Arial" w:cs="Arial"/>
        </w:rPr>
        <w:t xml:space="preserve">7.- Berme osagarria </w:t>
      </w:r>
      <w:r w:rsidR="003E232D" w:rsidRPr="006C7A21">
        <w:rPr>
          <w:rFonts w:ascii="Arial" w:hAnsi="Arial" w:cs="Arial"/>
        </w:rPr>
        <w:t>SPKL</w:t>
      </w:r>
      <w:r w:rsidRPr="006C7A21">
        <w:rPr>
          <w:rFonts w:ascii="Arial" w:hAnsi="Arial" w:cs="Arial"/>
        </w:rPr>
        <w:t xml:space="preserve">ren 107.2. artikuluan jasotakoaren arabera ezarriko da eta, hala badagokio, ezaugarrien taulako </w:t>
      </w:r>
      <w:hyperlink w:anchor="CC_16" w:history="1">
        <w:r w:rsidRPr="006C7A21">
          <w:rPr>
            <w:rStyle w:val="Hiperesteka"/>
            <w:rFonts w:ascii="Arial" w:hAnsi="Arial" w:cs="Arial"/>
            <w:b/>
          </w:rPr>
          <w:t>16. atalean</w:t>
        </w:r>
      </w:hyperlink>
      <w:r w:rsidRPr="006C7A21">
        <w:rPr>
          <w:rFonts w:ascii="Arial" w:hAnsi="Arial" w:cs="Arial"/>
        </w:rPr>
        <w:t xml:space="preserve"> xedatutakoari jarraituko zaio.</w:t>
      </w:r>
    </w:p>
    <w:p w:rsidR="00AD0041" w:rsidRPr="006C7A21" w:rsidRDefault="00963B28" w:rsidP="00F6267F">
      <w:pPr>
        <w:pStyle w:val="3izenburua"/>
        <w:spacing w:before="240" w:after="60"/>
        <w:rPr>
          <w:sz w:val="22"/>
        </w:rPr>
      </w:pPr>
      <w:bookmarkStart w:id="87" w:name="_Toc63440911"/>
      <w:r w:rsidRPr="006C7A21">
        <w:rPr>
          <w:sz w:val="22"/>
        </w:rPr>
        <w:t xml:space="preserve">31.3.- </w:t>
      </w:r>
      <w:r w:rsidR="003C6273" w:rsidRPr="006C7A21">
        <w:rPr>
          <w:sz w:val="22"/>
        </w:rPr>
        <w:t>Adjudikazio</w:t>
      </w:r>
      <w:r w:rsidRPr="006C7A21">
        <w:rPr>
          <w:sz w:val="22"/>
        </w:rPr>
        <w:t>a</w:t>
      </w:r>
      <w:bookmarkEnd w:id="87"/>
    </w:p>
    <w:p w:rsidR="00CE7134" w:rsidRPr="006C7A21" w:rsidRDefault="00BB1771" w:rsidP="00123C90">
      <w:pPr>
        <w:autoSpaceDE w:val="0"/>
        <w:autoSpaceDN w:val="0"/>
        <w:adjustRightInd w:val="0"/>
        <w:spacing w:before="60" w:line="240" w:lineRule="atLeast"/>
        <w:ind w:right="-1"/>
        <w:jc w:val="both"/>
        <w:rPr>
          <w:rFonts w:ascii="Arial" w:hAnsi="Arial" w:cs="Arial"/>
          <w:b/>
        </w:rPr>
      </w:pPr>
      <w:r w:rsidRPr="006C7A21">
        <w:rPr>
          <w:rFonts w:ascii="Arial" w:hAnsi="Arial" w:cs="Arial"/>
        </w:rPr>
        <w:t xml:space="preserve">1.- Kontratazio </w:t>
      </w:r>
      <w:r w:rsidR="00D548F0" w:rsidRPr="006C7A21">
        <w:rPr>
          <w:rFonts w:ascii="Arial" w:hAnsi="Arial" w:cs="Arial"/>
        </w:rPr>
        <w:t xml:space="preserve">organoak kontratua </w:t>
      </w:r>
      <w:r w:rsidR="003C6273" w:rsidRPr="006C7A21">
        <w:rPr>
          <w:rFonts w:ascii="Arial" w:hAnsi="Arial" w:cs="Arial"/>
        </w:rPr>
        <w:t>adjudika</w:t>
      </w:r>
      <w:r w:rsidR="00D548F0" w:rsidRPr="006C7A21">
        <w:rPr>
          <w:rFonts w:ascii="Arial" w:hAnsi="Arial" w:cs="Arial"/>
        </w:rPr>
        <w:t xml:space="preserve">tu beharko du </w:t>
      </w:r>
      <w:hyperlink w:anchor="_31.1.-_Eskaintzak_sailkatzea," w:history="1">
        <w:r w:rsidR="00963B28" w:rsidRPr="006C7A21">
          <w:rPr>
            <w:rStyle w:val="Hiperesteka"/>
            <w:rFonts w:ascii="Arial" w:hAnsi="Arial" w:cs="Arial"/>
            <w:b/>
          </w:rPr>
          <w:t>31.1 klausulak</w:t>
        </w:r>
      </w:hyperlink>
      <w:r w:rsidR="00D548F0" w:rsidRPr="006C7A21">
        <w:rPr>
          <w:rFonts w:ascii="Arial" w:hAnsi="Arial" w:cs="Arial"/>
        </w:rPr>
        <w:t xml:space="preserve"> aipatzen duen d</w:t>
      </w:r>
      <w:r w:rsidR="006320A8" w:rsidRPr="006C7A21">
        <w:rPr>
          <w:rFonts w:ascii="Arial" w:hAnsi="Arial" w:cs="Arial"/>
        </w:rPr>
        <w:t>okumentazioa jaso eta hurrengo bost</w:t>
      </w:r>
      <w:r w:rsidR="00D548F0" w:rsidRPr="006C7A21">
        <w:rPr>
          <w:rFonts w:ascii="Arial" w:hAnsi="Arial" w:cs="Arial"/>
        </w:rPr>
        <w:t xml:space="preserve"> egun baliodunen barruan.</w:t>
      </w:r>
    </w:p>
    <w:p w:rsidR="002109EE" w:rsidRPr="006C7A21" w:rsidRDefault="00D548F0" w:rsidP="00123C90">
      <w:pPr>
        <w:autoSpaceDE w:val="0"/>
        <w:autoSpaceDN w:val="0"/>
        <w:adjustRightInd w:val="0"/>
        <w:spacing w:before="60" w:line="240" w:lineRule="atLeast"/>
        <w:ind w:right="-1"/>
        <w:jc w:val="both"/>
        <w:rPr>
          <w:rFonts w:ascii="Arial" w:hAnsi="Arial" w:cs="Arial"/>
        </w:rPr>
      </w:pPr>
      <w:r w:rsidRPr="006C7A21">
        <w:rPr>
          <w:rFonts w:ascii="Arial" w:hAnsi="Arial" w:cs="Arial"/>
        </w:rPr>
        <w:t xml:space="preserve">Ezingo da utzi </w:t>
      </w:r>
      <w:r w:rsidR="003C6273" w:rsidRPr="006C7A21">
        <w:rPr>
          <w:rFonts w:ascii="Arial" w:hAnsi="Arial" w:cs="Arial"/>
        </w:rPr>
        <w:t>adjudika</w:t>
      </w:r>
      <w:r w:rsidRPr="006C7A21">
        <w:rPr>
          <w:rFonts w:ascii="Arial" w:hAnsi="Arial" w:cs="Arial"/>
        </w:rPr>
        <w:t xml:space="preserve">tu gabe lizitazio bat, baldin eta </w:t>
      </w:r>
      <w:r w:rsidR="00C449F2" w:rsidRPr="006C7A21">
        <w:rPr>
          <w:rFonts w:ascii="Arial" w:hAnsi="Arial" w:cs="Arial"/>
        </w:rPr>
        <w:t xml:space="preserve">klausula agirian </w:t>
      </w:r>
      <w:r w:rsidRPr="006C7A21">
        <w:rPr>
          <w:rFonts w:ascii="Arial" w:hAnsi="Arial" w:cs="Arial"/>
        </w:rPr>
        <w:t>ageri diren irizpideen arabera onargarria den eskaintza edo proposamenen bat badago.</w:t>
      </w:r>
    </w:p>
    <w:p w:rsidR="009C201C" w:rsidRPr="006C7A21" w:rsidRDefault="002109EE" w:rsidP="00123C90">
      <w:pPr>
        <w:autoSpaceDE w:val="0"/>
        <w:autoSpaceDN w:val="0"/>
        <w:adjustRightInd w:val="0"/>
        <w:spacing w:before="60" w:line="240" w:lineRule="atLeast"/>
        <w:ind w:right="-1"/>
        <w:jc w:val="both"/>
        <w:rPr>
          <w:rFonts w:ascii="Arial" w:hAnsi="Arial" w:cs="Arial"/>
        </w:rPr>
      </w:pPr>
      <w:r w:rsidRPr="006C7A21">
        <w:rPr>
          <w:rFonts w:ascii="Arial" w:hAnsi="Arial" w:cs="Arial"/>
        </w:rPr>
        <w:t xml:space="preserve">2.- </w:t>
      </w:r>
      <w:r w:rsidR="003C6273" w:rsidRPr="006C7A21">
        <w:rPr>
          <w:rFonts w:ascii="Arial" w:hAnsi="Arial" w:cs="Arial"/>
        </w:rPr>
        <w:t>Adjudikazio</w:t>
      </w:r>
      <w:r w:rsidRPr="006C7A21">
        <w:rPr>
          <w:rFonts w:ascii="Arial" w:hAnsi="Arial" w:cs="Arial"/>
        </w:rPr>
        <w:t>aren ebazpena arrazoitua izan beharko da eta enpresa hautagai eta lizitatzaileei jakinaraziko zaie, eta kontratatzailearen profilean</w:t>
      </w:r>
      <w:r w:rsidR="006320A8" w:rsidRPr="006C7A21">
        <w:rPr>
          <w:rFonts w:ascii="Arial" w:hAnsi="Arial" w:cs="Arial"/>
        </w:rPr>
        <w:t xml:space="preserve"> argitaratuta egon beharko da hamabost</w:t>
      </w:r>
      <w:r w:rsidRPr="006C7A21">
        <w:rPr>
          <w:rFonts w:ascii="Arial" w:hAnsi="Arial" w:cs="Arial"/>
        </w:rPr>
        <w:t xml:space="preserve"> eguneko epean.</w:t>
      </w:r>
    </w:p>
    <w:p w:rsidR="002109EE" w:rsidRPr="006C7A21" w:rsidRDefault="009C201C" w:rsidP="00123C90">
      <w:pPr>
        <w:autoSpaceDE w:val="0"/>
        <w:autoSpaceDN w:val="0"/>
        <w:adjustRightInd w:val="0"/>
        <w:spacing w:before="60" w:line="240" w:lineRule="atLeast"/>
        <w:ind w:right="-1"/>
        <w:jc w:val="both"/>
        <w:rPr>
          <w:rFonts w:ascii="Arial" w:hAnsi="Arial" w:cs="Arial"/>
        </w:rPr>
      </w:pPr>
      <w:r w:rsidRPr="006C7A21">
        <w:rPr>
          <w:rFonts w:ascii="Arial" w:hAnsi="Arial" w:cs="Arial"/>
        </w:rPr>
        <w:t xml:space="preserve">3.- Enpresa </w:t>
      </w:r>
      <w:r w:rsidR="00694877" w:rsidRPr="006C7A21">
        <w:rPr>
          <w:rFonts w:ascii="Arial" w:hAnsi="Arial" w:cs="Arial"/>
        </w:rPr>
        <w:t>adjudikaziodunak kontratuaren</w:t>
      </w:r>
      <w:r w:rsidR="003C6273" w:rsidRPr="006C7A21">
        <w:rPr>
          <w:rFonts w:ascii="Arial" w:hAnsi="Arial" w:cs="Arial"/>
        </w:rPr>
        <w:t xml:space="preserve"> objektu</w:t>
      </w:r>
      <w:r w:rsidRPr="006C7A21">
        <w:rPr>
          <w:rFonts w:ascii="Arial" w:hAnsi="Arial" w:cs="Arial"/>
        </w:rPr>
        <w:t xml:space="preserve"> den jarduera egiten duten langileei aplikatu beharreko hitzarmen kolektiboari buruzko informazioa jasoko da </w:t>
      </w:r>
      <w:r w:rsidR="003C6273" w:rsidRPr="006C7A21">
        <w:rPr>
          <w:rFonts w:ascii="Arial" w:hAnsi="Arial" w:cs="Arial"/>
        </w:rPr>
        <w:t>adjudikazio</w:t>
      </w:r>
      <w:r w:rsidRPr="006C7A21">
        <w:rPr>
          <w:rFonts w:ascii="Arial" w:hAnsi="Arial" w:cs="Arial"/>
        </w:rPr>
        <w:t xml:space="preserve"> ebazpenean eta kontratatzailearen profilean argitaratuko da.</w:t>
      </w:r>
      <w:r w:rsidR="002109EE" w:rsidRPr="006C7A21">
        <w:rPr>
          <w:rFonts w:ascii="Arial" w:hAnsi="Arial" w:cs="Arial"/>
        </w:rPr>
        <w:t xml:space="preserve"> </w:t>
      </w:r>
    </w:p>
    <w:p w:rsidR="000620EC" w:rsidRPr="006C7A21" w:rsidRDefault="009C201C" w:rsidP="00123C90">
      <w:pPr>
        <w:autoSpaceDE w:val="0"/>
        <w:autoSpaceDN w:val="0"/>
        <w:adjustRightInd w:val="0"/>
        <w:spacing w:before="60" w:line="240" w:lineRule="atLeast"/>
        <w:ind w:right="-1"/>
        <w:jc w:val="both"/>
        <w:rPr>
          <w:rFonts w:ascii="Arial" w:hAnsi="Arial" w:cs="Arial"/>
        </w:rPr>
      </w:pPr>
      <w:r w:rsidRPr="006C7A21">
        <w:rPr>
          <w:rFonts w:ascii="Arial" w:hAnsi="Arial" w:cs="Arial"/>
        </w:rPr>
        <w:t>4</w:t>
      </w:r>
      <w:r w:rsidR="00D548F0" w:rsidRPr="006C7A21">
        <w:rPr>
          <w:rFonts w:ascii="Arial" w:hAnsi="Arial" w:cs="Arial"/>
        </w:rPr>
        <w:t xml:space="preserve">.- </w:t>
      </w:r>
      <w:r w:rsidR="00DB4AEF" w:rsidRPr="006C7A21">
        <w:rPr>
          <w:rFonts w:ascii="Arial" w:hAnsi="Arial" w:cs="Arial"/>
        </w:rPr>
        <w:t xml:space="preserve">Aurreko </w:t>
      </w:r>
      <w:r w:rsidR="0017539F" w:rsidRPr="006C7A21">
        <w:rPr>
          <w:rFonts w:ascii="Arial" w:hAnsi="Arial" w:cs="Arial"/>
        </w:rPr>
        <w:t xml:space="preserve">2. </w:t>
      </w:r>
      <w:r w:rsidR="00BD2241" w:rsidRPr="006C7A21">
        <w:rPr>
          <w:rFonts w:ascii="Arial" w:hAnsi="Arial" w:cs="Arial"/>
        </w:rPr>
        <w:t>atal</w:t>
      </w:r>
      <w:r w:rsidR="00DB4AEF" w:rsidRPr="006C7A21">
        <w:rPr>
          <w:rFonts w:ascii="Arial" w:hAnsi="Arial" w:cs="Arial"/>
        </w:rPr>
        <w:t>ak aipatzen dituen jakinarazpen</w:t>
      </w:r>
      <w:r w:rsidR="00BB1771" w:rsidRPr="006C7A21">
        <w:rPr>
          <w:rFonts w:ascii="Arial" w:hAnsi="Arial" w:cs="Arial"/>
        </w:rPr>
        <w:t>ak</w:t>
      </w:r>
      <w:r w:rsidR="00DB4AEF" w:rsidRPr="006C7A21">
        <w:rPr>
          <w:rFonts w:ascii="Arial" w:hAnsi="Arial" w:cs="Arial"/>
        </w:rPr>
        <w:t xml:space="preserve"> eta publizitateak beharrezko informazioa izango dute, eta bereziki SPKLren 151.2 artikuluak galdatua, hain zuzen </w:t>
      </w:r>
      <w:r w:rsidR="003C6273" w:rsidRPr="006C7A21">
        <w:rPr>
          <w:rFonts w:ascii="Arial" w:hAnsi="Arial" w:cs="Arial"/>
        </w:rPr>
        <w:t>adjudikazio</w:t>
      </w:r>
      <w:r w:rsidR="00DB4AEF" w:rsidRPr="006C7A21">
        <w:rPr>
          <w:rFonts w:ascii="Arial" w:hAnsi="Arial" w:cs="Arial"/>
        </w:rPr>
        <w:t xml:space="preserve"> prozeduran interesa duten pertsonek behar beste oinarritutako errekurtsoak jarri ahal izan ditzaten </w:t>
      </w:r>
      <w:r w:rsidR="003C6273" w:rsidRPr="006C7A21">
        <w:rPr>
          <w:rFonts w:ascii="Arial" w:hAnsi="Arial" w:cs="Arial"/>
        </w:rPr>
        <w:t>adjudikazio</w:t>
      </w:r>
      <w:r w:rsidR="00DB4AEF" w:rsidRPr="006C7A21">
        <w:rPr>
          <w:rFonts w:ascii="Arial" w:hAnsi="Arial" w:cs="Arial"/>
        </w:rPr>
        <w:t xml:space="preserve"> erabakiaren kontra. </w:t>
      </w:r>
    </w:p>
    <w:p w:rsidR="000620EC" w:rsidRPr="006C7A21" w:rsidRDefault="009C201C" w:rsidP="00123C90">
      <w:pPr>
        <w:autoSpaceDE w:val="0"/>
        <w:autoSpaceDN w:val="0"/>
        <w:adjustRightInd w:val="0"/>
        <w:spacing w:before="60" w:line="240" w:lineRule="atLeast"/>
        <w:ind w:right="-1"/>
        <w:jc w:val="both"/>
        <w:rPr>
          <w:rFonts w:ascii="Arial" w:hAnsi="Arial" w:cs="Arial"/>
        </w:rPr>
      </w:pPr>
      <w:r w:rsidRPr="006C7A21">
        <w:rPr>
          <w:rFonts w:ascii="Arial" w:hAnsi="Arial" w:cs="Arial"/>
        </w:rPr>
        <w:lastRenderedPageBreak/>
        <w:t>5</w:t>
      </w:r>
      <w:r w:rsidR="00DB4AEF" w:rsidRPr="006C7A21">
        <w:rPr>
          <w:rFonts w:ascii="Arial" w:hAnsi="Arial" w:cs="Arial"/>
        </w:rPr>
        <w:t xml:space="preserve">.- </w:t>
      </w:r>
      <w:r w:rsidR="003C6273" w:rsidRPr="006C7A21">
        <w:rPr>
          <w:rFonts w:ascii="Arial" w:hAnsi="Arial" w:cs="Arial"/>
        </w:rPr>
        <w:t>Adjudikazio</w:t>
      </w:r>
      <w:r w:rsidR="00DB4AEF" w:rsidRPr="006C7A21">
        <w:rPr>
          <w:rFonts w:ascii="Arial" w:hAnsi="Arial" w:cs="Arial"/>
        </w:rPr>
        <w:t xml:space="preserve">aren motibazioan </w:t>
      </w:r>
      <w:r w:rsidR="00943641" w:rsidRPr="006C7A21">
        <w:rPr>
          <w:rFonts w:ascii="Arial" w:hAnsi="Arial" w:cs="Arial"/>
        </w:rPr>
        <w:t xml:space="preserve">SPKLren </w:t>
      </w:r>
      <w:r w:rsidR="00DB4AEF" w:rsidRPr="006C7A21">
        <w:rPr>
          <w:rFonts w:ascii="Arial" w:hAnsi="Arial" w:cs="Arial"/>
        </w:rPr>
        <w:t>15</w:t>
      </w:r>
      <w:r w:rsidR="00957A14" w:rsidRPr="006C7A21">
        <w:rPr>
          <w:rFonts w:ascii="Arial" w:hAnsi="Arial" w:cs="Arial"/>
        </w:rPr>
        <w:t>5</w:t>
      </w:r>
      <w:r w:rsidR="00DB4AEF" w:rsidRPr="006C7A21">
        <w:rPr>
          <w:rFonts w:ascii="Arial" w:hAnsi="Arial" w:cs="Arial"/>
        </w:rPr>
        <w:t xml:space="preserve">.3 artikuluan jasotako </w:t>
      </w:r>
      <w:r w:rsidR="000C0239" w:rsidRPr="006C7A21">
        <w:rPr>
          <w:rFonts w:ascii="Arial" w:hAnsi="Arial" w:cs="Arial"/>
        </w:rPr>
        <w:t>konfidentzialtasun</w:t>
      </w:r>
      <w:r w:rsidR="00DB4AEF" w:rsidRPr="006C7A21">
        <w:rPr>
          <w:rFonts w:ascii="Arial" w:hAnsi="Arial" w:cs="Arial"/>
        </w:rPr>
        <w:t xml:space="preserve"> salbuespena aplikatu beharko da.</w:t>
      </w:r>
    </w:p>
    <w:p w:rsidR="000620EC" w:rsidRPr="006C7A21" w:rsidRDefault="009C201C" w:rsidP="00123C90">
      <w:pPr>
        <w:autoSpaceDE w:val="0"/>
        <w:autoSpaceDN w:val="0"/>
        <w:adjustRightInd w:val="0"/>
        <w:spacing w:before="60" w:line="240" w:lineRule="atLeast"/>
        <w:ind w:right="-1"/>
        <w:jc w:val="both"/>
        <w:rPr>
          <w:rFonts w:ascii="Arial" w:hAnsi="Arial" w:cs="Arial"/>
        </w:rPr>
      </w:pPr>
      <w:r w:rsidRPr="006C7A21">
        <w:rPr>
          <w:rFonts w:ascii="Arial" w:hAnsi="Arial" w:cs="Arial"/>
        </w:rPr>
        <w:t>6</w:t>
      </w:r>
      <w:r w:rsidR="00DB4AEF" w:rsidRPr="006C7A21">
        <w:rPr>
          <w:rFonts w:ascii="Arial" w:hAnsi="Arial" w:cs="Arial"/>
        </w:rPr>
        <w:t>.- Edonola ere, kontratua zer epetan formalizatu behar den adieraziko da bai jakinarazpenean bai kontratatzailearen profilean, SPKLren 153. artikuluak xedatzen duenarekin bat.</w:t>
      </w:r>
    </w:p>
    <w:p w:rsidR="000620EC" w:rsidRPr="006C7A21" w:rsidRDefault="009C201C" w:rsidP="00123C90">
      <w:pPr>
        <w:autoSpaceDE w:val="0"/>
        <w:autoSpaceDN w:val="0"/>
        <w:adjustRightInd w:val="0"/>
        <w:spacing w:before="60" w:line="240" w:lineRule="atLeast"/>
        <w:ind w:right="-1"/>
        <w:jc w:val="both"/>
        <w:rPr>
          <w:rFonts w:ascii="Arial" w:hAnsi="Arial" w:cs="Arial"/>
        </w:rPr>
      </w:pPr>
      <w:r w:rsidRPr="006C7A21">
        <w:rPr>
          <w:rFonts w:ascii="Arial" w:hAnsi="Arial" w:cs="Arial"/>
        </w:rPr>
        <w:t>7</w:t>
      </w:r>
      <w:r w:rsidR="00DB4AEF" w:rsidRPr="006C7A21">
        <w:rPr>
          <w:rFonts w:ascii="Arial" w:hAnsi="Arial" w:cs="Arial"/>
        </w:rPr>
        <w:t>.- Jakinarazpena Gipuzkoako Foru Aldundiaren egoitza elektronikoko agerraldi bitartez egingo da.</w:t>
      </w:r>
    </w:p>
    <w:p w:rsidR="00EC66A2" w:rsidRPr="006C7A21" w:rsidRDefault="003E707F" w:rsidP="007158EE">
      <w:pPr>
        <w:pStyle w:val="2izenburua"/>
        <w:spacing w:line="240" w:lineRule="atLeast"/>
        <w:jc w:val="both"/>
        <w:rPr>
          <w:i w:val="0"/>
          <w:sz w:val="22"/>
          <w:szCs w:val="22"/>
        </w:rPr>
      </w:pPr>
      <w:bookmarkStart w:id="88" w:name="_Toc63440912"/>
      <w:r w:rsidRPr="006C7A21">
        <w:rPr>
          <w:i w:val="0"/>
          <w:sz w:val="22"/>
          <w:szCs w:val="22"/>
        </w:rPr>
        <w:t>3</w:t>
      </w:r>
      <w:r w:rsidR="00963B28" w:rsidRPr="006C7A21">
        <w:rPr>
          <w:i w:val="0"/>
          <w:sz w:val="22"/>
          <w:szCs w:val="22"/>
        </w:rPr>
        <w:t>2</w:t>
      </w:r>
      <w:r w:rsidRPr="006C7A21">
        <w:rPr>
          <w:i w:val="0"/>
          <w:sz w:val="22"/>
          <w:szCs w:val="22"/>
        </w:rPr>
        <w:t xml:space="preserve">.- </w:t>
      </w:r>
      <w:r w:rsidR="00963B28" w:rsidRPr="006C7A21">
        <w:rPr>
          <w:i w:val="0"/>
          <w:sz w:val="22"/>
          <w:szCs w:val="22"/>
        </w:rPr>
        <w:t>Kontratua formalizatzea</w:t>
      </w:r>
      <w:bookmarkEnd w:id="88"/>
    </w:p>
    <w:p w:rsidR="00C30488" w:rsidRPr="006C7A21" w:rsidRDefault="00A667B0" w:rsidP="00123C90">
      <w:pPr>
        <w:autoSpaceDE w:val="0"/>
        <w:autoSpaceDN w:val="0"/>
        <w:adjustRightInd w:val="0"/>
        <w:spacing w:before="60" w:line="240" w:lineRule="atLeast"/>
        <w:ind w:right="-1"/>
        <w:jc w:val="both"/>
        <w:rPr>
          <w:rFonts w:ascii="Arial" w:hAnsi="Arial" w:cs="Arial"/>
        </w:rPr>
      </w:pPr>
      <w:r w:rsidRPr="006C7A21">
        <w:rPr>
          <w:rFonts w:ascii="Arial" w:hAnsi="Arial" w:cs="Arial"/>
        </w:rPr>
        <w:t>1.- Kontratua administrazio dokumentuan</w:t>
      </w:r>
      <w:r w:rsidR="00DB4AEF" w:rsidRPr="006C7A21">
        <w:rPr>
          <w:rFonts w:ascii="Arial" w:hAnsi="Arial" w:cs="Arial"/>
        </w:rPr>
        <w:t xml:space="preserve"> formalizatu beharko da. </w:t>
      </w:r>
      <w:r w:rsidRPr="006C7A21">
        <w:rPr>
          <w:rFonts w:ascii="Arial" w:hAnsi="Arial" w:cs="Arial"/>
        </w:rPr>
        <w:t xml:space="preserve">Dokumentu </w:t>
      </w:r>
      <w:r w:rsidR="00DB4AEF" w:rsidRPr="006C7A21">
        <w:rPr>
          <w:rFonts w:ascii="Arial" w:hAnsi="Arial" w:cs="Arial"/>
        </w:rPr>
        <w:t xml:space="preserve">hori lizitazioaren baldintzei lotuko zaie estu-estu, eta </w:t>
      </w:r>
      <w:r w:rsidRPr="006C7A21">
        <w:rPr>
          <w:rFonts w:ascii="Arial" w:hAnsi="Arial" w:cs="Arial"/>
        </w:rPr>
        <w:t xml:space="preserve">behar besteko titulua </w:t>
      </w:r>
      <w:r w:rsidR="00DB4AEF" w:rsidRPr="006C7A21">
        <w:rPr>
          <w:rFonts w:ascii="Arial" w:hAnsi="Arial" w:cs="Arial"/>
        </w:rPr>
        <w:t>izango da edozein erregistro publikotan aurkezteko.</w:t>
      </w:r>
      <w:r w:rsidR="00F53D46" w:rsidRPr="006C7A21">
        <w:rPr>
          <w:rFonts w:ascii="Arial" w:hAnsi="Arial" w:cs="Arial"/>
        </w:rPr>
        <w:t xml:space="preserve"> </w:t>
      </w:r>
      <w:r w:rsidRPr="006C7A21">
        <w:rPr>
          <w:rFonts w:ascii="Arial" w:hAnsi="Arial" w:cs="Arial"/>
        </w:rPr>
        <w:t>Nolanahi ere, kontratua eskritura publiko bihurtzeko eska dezake kontratistak, eta, orduan, bere kontura izango ditu eskritura publikoak egiteak sortzen dituen gastuak.</w:t>
      </w:r>
      <w:r w:rsidR="00C30488" w:rsidRPr="006C7A21">
        <w:rPr>
          <w:rFonts w:ascii="Arial" w:hAnsi="Arial" w:cs="Arial"/>
        </w:rPr>
        <w:t xml:space="preserve"> </w:t>
      </w:r>
      <w:r w:rsidRPr="006C7A21">
        <w:rPr>
          <w:rFonts w:ascii="Arial" w:hAnsi="Arial" w:cs="Arial"/>
        </w:rPr>
        <w:t xml:space="preserve">Kontratua formalizatzeko dokumentuan ezingo da inola ere sartu </w:t>
      </w:r>
      <w:r w:rsidR="003C6273" w:rsidRPr="006C7A21">
        <w:rPr>
          <w:rFonts w:ascii="Arial" w:hAnsi="Arial" w:cs="Arial"/>
        </w:rPr>
        <w:t>adjudikazio</w:t>
      </w:r>
      <w:r w:rsidRPr="006C7A21">
        <w:rPr>
          <w:rFonts w:ascii="Arial" w:hAnsi="Arial" w:cs="Arial"/>
        </w:rPr>
        <w:t xml:space="preserve"> irizpideak aldatzea eragingo duen klausularik.</w:t>
      </w:r>
    </w:p>
    <w:p w:rsidR="00C30488" w:rsidRPr="006C7A21" w:rsidRDefault="00A667B0" w:rsidP="00123C90">
      <w:pPr>
        <w:autoSpaceDE w:val="0"/>
        <w:autoSpaceDN w:val="0"/>
        <w:adjustRightInd w:val="0"/>
        <w:spacing w:before="60" w:line="240" w:lineRule="atLeast"/>
        <w:ind w:right="-1"/>
        <w:jc w:val="both"/>
        <w:rPr>
          <w:rFonts w:ascii="Arial" w:hAnsi="Arial" w:cs="Arial"/>
        </w:rPr>
      </w:pPr>
      <w:r w:rsidRPr="006C7A21">
        <w:rPr>
          <w:rFonts w:ascii="Arial" w:hAnsi="Arial" w:cs="Arial"/>
        </w:rPr>
        <w:t xml:space="preserve">2.- </w:t>
      </w:r>
      <w:r w:rsidR="00A838BD" w:rsidRPr="006C7A21">
        <w:rPr>
          <w:rFonts w:ascii="Arial" w:hAnsi="Arial" w:cs="Arial"/>
        </w:rPr>
        <w:t>Kontratua formalizatzen denean burutuko da eta, horrenbestez, ezin izango da inolaz ere kontratua egikaritzen hasi, aurrez formalizatu bitartean, hau da, alderdiek adostasuna eman gabe. Alderdien sinadura elektronikoak data desberdinetan egin badira, kontratua azken datan burutu dela ulertuko da</w:t>
      </w:r>
      <w:r w:rsidRPr="006C7A21">
        <w:rPr>
          <w:rFonts w:ascii="Arial" w:hAnsi="Arial" w:cs="Arial"/>
        </w:rPr>
        <w:t>.</w:t>
      </w:r>
    </w:p>
    <w:p w:rsidR="00BE27C4" w:rsidRPr="006C7A21" w:rsidRDefault="00BE27C4" w:rsidP="00123C90">
      <w:pPr>
        <w:autoSpaceDE w:val="0"/>
        <w:autoSpaceDN w:val="0"/>
        <w:adjustRightInd w:val="0"/>
        <w:spacing w:before="60" w:line="240" w:lineRule="atLeast"/>
        <w:ind w:right="-1"/>
        <w:jc w:val="both"/>
        <w:rPr>
          <w:rFonts w:ascii="Arial" w:hAnsi="Arial" w:cs="Arial"/>
        </w:rPr>
      </w:pPr>
      <w:r w:rsidRPr="006C7A21">
        <w:rPr>
          <w:rFonts w:ascii="Arial" w:hAnsi="Arial" w:cs="Arial"/>
        </w:rPr>
        <w:t xml:space="preserve">3.- Kontratua sinatu aurretik, </w:t>
      </w:r>
      <w:r w:rsidR="003C6273" w:rsidRPr="006C7A21">
        <w:rPr>
          <w:rFonts w:ascii="Arial" w:hAnsi="Arial" w:cs="Arial"/>
        </w:rPr>
        <w:t>adjudikazio</w:t>
      </w:r>
      <w:r w:rsidRPr="006C7A21">
        <w:rPr>
          <w:rFonts w:ascii="Arial" w:hAnsi="Arial" w:cs="Arial"/>
        </w:rPr>
        <w:t>duna ordezkatzen duen pertsonak honakoak aurkeztu beharko dizkio kontratazio organoari:</w:t>
      </w:r>
    </w:p>
    <w:p w:rsidR="00C30488" w:rsidRPr="006C7A21" w:rsidRDefault="00A667B0" w:rsidP="002A2B92">
      <w:pPr>
        <w:pStyle w:val="Zerrenda-paragrafoa"/>
        <w:numPr>
          <w:ilvl w:val="0"/>
          <w:numId w:val="16"/>
        </w:numPr>
        <w:autoSpaceDE w:val="0"/>
        <w:autoSpaceDN w:val="0"/>
        <w:adjustRightInd w:val="0"/>
        <w:spacing w:before="60" w:after="0" w:line="240" w:lineRule="atLeast"/>
        <w:ind w:left="568" w:hanging="284"/>
        <w:jc w:val="both"/>
        <w:rPr>
          <w:rFonts w:ascii="Arial" w:hAnsi="Arial" w:cs="Arial"/>
          <w:sz w:val="20"/>
          <w:szCs w:val="20"/>
        </w:rPr>
      </w:pPr>
      <w:r w:rsidRPr="006C7A21">
        <w:rPr>
          <w:rFonts w:ascii="Arial" w:hAnsi="Arial" w:cs="Arial"/>
          <w:sz w:val="20"/>
          <w:szCs w:val="20"/>
        </w:rPr>
        <w:t>Bere identitatea eta ordezkaritza egiaztatzen dituzten dokumentuak.</w:t>
      </w:r>
      <w:r w:rsidR="006D76C3" w:rsidRPr="006C7A21">
        <w:rPr>
          <w:rFonts w:ascii="Arial" w:hAnsi="Arial" w:cs="Arial"/>
          <w:sz w:val="20"/>
          <w:szCs w:val="20"/>
        </w:rPr>
        <w:t xml:space="preserve"> </w:t>
      </w:r>
    </w:p>
    <w:p w:rsidR="00471493" w:rsidRPr="006C7A21" w:rsidRDefault="003C6273" w:rsidP="002A2B92">
      <w:pPr>
        <w:pStyle w:val="Zerrenda-paragrafoa"/>
        <w:numPr>
          <w:ilvl w:val="0"/>
          <w:numId w:val="16"/>
        </w:numPr>
        <w:autoSpaceDE w:val="0"/>
        <w:autoSpaceDN w:val="0"/>
        <w:adjustRightInd w:val="0"/>
        <w:spacing w:before="60" w:after="0" w:line="240" w:lineRule="atLeast"/>
        <w:ind w:left="568" w:hanging="284"/>
        <w:jc w:val="both"/>
        <w:rPr>
          <w:rFonts w:ascii="Arial" w:hAnsi="Arial" w:cs="Arial"/>
          <w:sz w:val="20"/>
          <w:szCs w:val="20"/>
        </w:rPr>
      </w:pPr>
      <w:r w:rsidRPr="006C7A21">
        <w:rPr>
          <w:rFonts w:ascii="Arial" w:hAnsi="Arial" w:cs="Arial"/>
          <w:sz w:val="20"/>
          <w:szCs w:val="20"/>
        </w:rPr>
        <w:t>Adjudikazio</w:t>
      </w:r>
      <w:r w:rsidR="00A667B0" w:rsidRPr="006C7A21">
        <w:rPr>
          <w:rFonts w:ascii="Arial" w:hAnsi="Arial" w:cs="Arial"/>
          <w:sz w:val="20"/>
          <w:szCs w:val="20"/>
        </w:rPr>
        <w:t>duna aldi baterako enpresa elkartea baldin bada, elkartearen eraketaren eskritura publikoa, elkarteari eman zaion IFK eta ahal</w:t>
      </w:r>
      <w:r w:rsidR="00EA3758" w:rsidRPr="006C7A21">
        <w:rPr>
          <w:rFonts w:ascii="Arial" w:hAnsi="Arial" w:cs="Arial"/>
          <w:sz w:val="20"/>
          <w:szCs w:val="20"/>
        </w:rPr>
        <w:t>orde</w:t>
      </w:r>
      <w:r w:rsidR="00A667B0" w:rsidRPr="006C7A21">
        <w:rPr>
          <w:rFonts w:ascii="Arial" w:hAnsi="Arial" w:cs="Arial"/>
          <w:sz w:val="20"/>
          <w:szCs w:val="20"/>
        </w:rPr>
        <w:t xml:space="preserve"> nahiko</w:t>
      </w:r>
      <w:r w:rsidR="00EA3758" w:rsidRPr="006C7A21">
        <w:rPr>
          <w:rFonts w:ascii="Arial" w:hAnsi="Arial" w:cs="Arial"/>
          <w:sz w:val="20"/>
          <w:szCs w:val="20"/>
        </w:rPr>
        <w:t>a duen</w:t>
      </w:r>
      <w:r w:rsidR="00A667B0" w:rsidRPr="006C7A21">
        <w:rPr>
          <w:rFonts w:ascii="Arial" w:hAnsi="Arial" w:cs="Arial"/>
          <w:sz w:val="20"/>
          <w:szCs w:val="20"/>
        </w:rPr>
        <w:t xml:space="preserve"> ordezkariaren izendapena.</w:t>
      </w:r>
    </w:p>
    <w:p w:rsidR="009A2A9C" w:rsidRPr="006C7A21" w:rsidRDefault="009A2A9C" w:rsidP="00123C90">
      <w:pPr>
        <w:tabs>
          <w:tab w:val="left" w:pos="3119"/>
        </w:tabs>
        <w:autoSpaceDE w:val="0"/>
        <w:autoSpaceDN w:val="0"/>
        <w:adjustRightInd w:val="0"/>
        <w:spacing w:before="60" w:line="240" w:lineRule="atLeast"/>
        <w:ind w:right="-1"/>
        <w:jc w:val="both"/>
        <w:rPr>
          <w:rFonts w:ascii="Arial" w:hAnsi="Arial" w:cs="Arial"/>
        </w:rPr>
      </w:pPr>
      <w:r w:rsidRPr="006C7A21">
        <w:rPr>
          <w:rFonts w:ascii="Arial" w:hAnsi="Arial" w:cs="Arial"/>
        </w:rPr>
        <w:t>4.- Kontratuaren fo</w:t>
      </w:r>
      <w:r w:rsidR="006320A8" w:rsidRPr="006C7A21">
        <w:rPr>
          <w:rFonts w:ascii="Arial" w:hAnsi="Arial" w:cs="Arial"/>
        </w:rPr>
        <w:t xml:space="preserve">rmalizaziorako gehienezko epea </w:t>
      </w:r>
      <w:r w:rsidR="00137603" w:rsidRPr="006C7A21">
        <w:rPr>
          <w:rFonts w:ascii="Arial" w:hAnsi="Arial" w:cs="Arial"/>
        </w:rPr>
        <w:t>hama</w:t>
      </w:r>
      <w:r w:rsidR="006320A8" w:rsidRPr="006C7A21">
        <w:rPr>
          <w:rFonts w:ascii="Arial" w:hAnsi="Arial" w:cs="Arial"/>
        </w:rPr>
        <w:t>bost</w:t>
      </w:r>
      <w:r w:rsidRPr="006C7A21">
        <w:rPr>
          <w:rFonts w:ascii="Arial" w:hAnsi="Arial" w:cs="Arial"/>
        </w:rPr>
        <w:t xml:space="preserve"> egun baliodunekoa izango da, </w:t>
      </w:r>
      <w:r w:rsidR="003C6273" w:rsidRPr="006C7A21">
        <w:rPr>
          <w:rFonts w:ascii="Arial" w:hAnsi="Arial" w:cs="Arial"/>
        </w:rPr>
        <w:t>adjudikazio</w:t>
      </w:r>
      <w:r w:rsidRPr="006C7A21">
        <w:rPr>
          <w:rFonts w:ascii="Arial" w:hAnsi="Arial" w:cs="Arial"/>
        </w:rPr>
        <w:t xml:space="preserve">dunak </w:t>
      </w:r>
      <w:r w:rsidR="003C6273" w:rsidRPr="006C7A21">
        <w:rPr>
          <w:rFonts w:ascii="Arial" w:hAnsi="Arial" w:cs="Arial"/>
        </w:rPr>
        <w:t>adjudikazio</w:t>
      </w:r>
      <w:r w:rsidRPr="006C7A21">
        <w:rPr>
          <w:rFonts w:ascii="Arial" w:hAnsi="Arial" w:cs="Arial"/>
        </w:rPr>
        <w:t>aren jakinarazpena jaso eta hurrengo egunetik kontatzen hasita.</w:t>
      </w:r>
    </w:p>
    <w:p w:rsidR="006162A1" w:rsidRPr="006C7A21" w:rsidRDefault="009A2A9C" w:rsidP="00123C90">
      <w:pPr>
        <w:autoSpaceDE w:val="0"/>
        <w:autoSpaceDN w:val="0"/>
        <w:adjustRightInd w:val="0"/>
        <w:spacing w:before="60" w:line="240" w:lineRule="atLeast"/>
        <w:ind w:right="-1"/>
        <w:jc w:val="both"/>
        <w:rPr>
          <w:rFonts w:ascii="Arial" w:hAnsi="Arial" w:cs="Arial"/>
        </w:rPr>
      </w:pPr>
      <w:r w:rsidRPr="006C7A21">
        <w:rPr>
          <w:rFonts w:ascii="Arial" w:hAnsi="Arial" w:cs="Arial"/>
        </w:rPr>
        <w:t>5</w:t>
      </w:r>
      <w:r w:rsidR="006162A1" w:rsidRPr="006C7A21">
        <w:rPr>
          <w:rFonts w:ascii="Arial" w:hAnsi="Arial" w:cs="Arial"/>
        </w:rPr>
        <w:t xml:space="preserve">.- Kontratua sinatzen den ekitaldi berean eta hura sinatuta, enpresa </w:t>
      </w:r>
      <w:r w:rsidR="003C6273" w:rsidRPr="006C7A21">
        <w:rPr>
          <w:rFonts w:ascii="Arial" w:hAnsi="Arial" w:cs="Arial"/>
        </w:rPr>
        <w:t>adjudikazio</w:t>
      </w:r>
      <w:r w:rsidR="006162A1" w:rsidRPr="006C7A21">
        <w:rPr>
          <w:rFonts w:ascii="Arial" w:hAnsi="Arial" w:cs="Arial"/>
        </w:rPr>
        <w:t xml:space="preserve">dunak hauek sinatuko ditu: Memoria, obra unitateetako parte diren oinarrizko edo funtsezko materialen deskribapenari dagokion guztian, </w:t>
      </w:r>
      <w:r w:rsidR="00EC30FA" w:rsidRPr="006C7A21">
        <w:rPr>
          <w:rFonts w:ascii="Arial" w:hAnsi="Arial" w:cs="Arial"/>
        </w:rPr>
        <w:t>p</w:t>
      </w:r>
      <w:r w:rsidR="006162A1" w:rsidRPr="006C7A21">
        <w:rPr>
          <w:rFonts w:ascii="Arial" w:hAnsi="Arial" w:cs="Arial"/>
        </w:rPr>
        <w:t xml:space="preserve">lanoak, </w:t>
      </w:r>
      <w:r w:rsidR="00EC30FA" w:rsidRPr="006C7A21">
        <w:rPr>
          <w:rFonts w:ascii="Arial" w:hAnsi="Arial" w:cs="Arial"/>
        </w:rPr>
        <w:t>preskripzio t</w:t>
      </w:r>
      <w:r w:rsidR="006162A1" w:rsidRPr="006C7A21">
        <w:rPr>
          <w:rFonts w:ascii="Arial" w:hAnsi="Arial" w:cs="Arial"/>
        </w:rPr>
        <w:t xml:space="preserve">eknikoen </w:t>
      </w:r>
      <w:r w:rsidR="00EC30FA" w:rsidRPr="006C7A21">
        <w:rPr>
          <w:rFonts w:ascii="Arial" w:hAnsi="Arial" w:cs="Arial"/>
        </w:rPr>
        <w:t>agiriak</w:t>
      </w:r>
      <w:r w:rsidR="006162A1" w:rsidRPr="006C7A21">
        <w:rPr>
          <w:rFonts w:ascii="Arial" w:hAnsi="Arial" w:cs="Arial"/>
        </w:rPr>
        <w:t xml:space="preserve"> eta </w:t>
      </w:r>
      <w:r w:rsidR="00EC30FA" w:rsidRPr="006C7A21">
        <w:rPr>
          <w:rFonts w:ascii="Arial" w:hAnsi="Arial" w:cs="Arial"/>
        </w:rPr>
        <w:t>p</w:t>
      </w:r>
      <w:r w:rsidR="006162A1" w:rsidRPr="006C7A21">
        <w:rPr>
          <w:rFonts w:ascii="Arial" w:hAnsi="Arial" w:cs="Arial"/>
        </w:rPr>
        <w:t xml:space="preserve">roiektuko </w:t>
      </w:r>
      <w:r w:rsidR="00EC30FA" w:rsidRPr="006C7A21">
        <w:rPr>
          <w:rFonts w:ascii="Arial" w:hAnsi="Arial" w:cs="Arial"/>
        </w:rPr>
        <w:t>a</w:t>
      </w:r>
      <w:r w:rsidR="006162A1" w:rsidRPr="006C7A21">
        <w:rPr>
          <w:rFonts w:ascii="Arial" w:hAnsi="Arial" w:cs="Arial"/>
        </w:rPr>
        <w:t xml:space="preserve">urrekontuko </w:t>
      </w:r>
      <w:r w:rsidR="00EC30FA" w:rsidRPr="006C7A21">
        <w:rPr>
          <w:rFonts w:ascii="Arial" w:hAnsi="Arial" w:cs="Arial"/>
        </w:rPr>
        <w:t>p</w:t>
      </w:r>
      <w:r w:rsidR="006162A1" w:rsidRPr="006C7A21">
        <w:rPr>
          <w:rFonts w:ascii="Arial" w:hAnsi="Arial" w:cs="Arial"/>
        </w:rPr>
        <w:t xml:space="preserve">rezioen </w:t>
      </w:r>
      <w:r w:rsidR="00EC30FA" w:rsidRPr="006C7A21">
        <w:rPr>
          <w:rFonts w:ascii="Arial" w:hAnsi="Arial" w:cs="Arial"/>
        </w:rPr>
        <w:t>k</w:t>
      </w:r>
      <w:r w:rsidR="006162A1" w:rsidRPr="006C7A21">
        <w:rPr>
          <w:rFonts w:ascii="Arial" w:hAnsi="Arial" w:cs="Arial"/>
        </w:rPr>
        <w:t xml:space="preserve">oadroak, eta baita </w:t>
      </w:r>
      <w:r w:rsidR="003C6273" w:rsidRPr="006C7A21">
        <w:rPr>
          <w:rFonts w:ascii="Arial" w:hAnsi="Arial" w:cs="Arial"/>
        </w:rPr>
        <w:t>administrazio klausul</w:t>
      </w:r>
      <w:r w:rsidR="006162A1" w:rsidRPr="006C7A21">
        <w:rPr>
          <w:rFonts w:ascii="Arial" w:hAnsi="Arial" w:cs="Arial"/>
        </w:rPr>
        <w:t xml:space="preserve">en </w:t>
      </w:r>
      <w:r w:rsidR="003C6273" w:rsidRPr="006C7A21">
        <w:rPr>
          <w:rFonts w:ascii="Arial" w:hAnsi="Arial" w:cs="Arial"/>
        </w:rPr>
        <w:t>agiri</w:t>
      </w:r>
      <w:r w:rsidR="006162A1" w:rsidRPr="006C7A21">
        <w:rPr>
          <w:rFonts w:ascii="Arial" w:hAnsi="Arial" w:cs="Arial"/>
        </w:rPr>
        <w:t xml:space="preserve"> hau ere. Dokumentu horiek guztiek kontratuzko izaera dute. Horrela, horien berri duela eta bere adostasuna jasota geratuko da.</w:t>
      </w:r>
    </w:p>
    <w:p w:rsidR="00284668" w:rsidRPr="006C7A21" w:rsidRDefault="00284668" w:rsidP="00123C90">
      <w:pPr>
        <w:spacing w:before="60" w:line="240" w:lineRule="atLeast"/>
        <w:ind w:right="-1"/>
        <w:jc w:val="both"/>
        <w:rPr>
          <w:rFonts w:ascii="Arial" w:hAnsi="Arial" w:cs="Arial"/>
        </w:rPr>
      </w:pPr>
      <w:r w:rsidRPr="006C7A21">
        <w:rPr>
          <w:rFonts w:ascii="Arial" w:hAnsi="Arial" w:cs="Arial"/>
        </w:rPr>
        <w:t xml:space="preserve">Kontratuaren edukian espresuki jaso beharko dira </w:t>
      </w:r>
      <w:r w:rsidR="003C6273" w:rsidRPr="006C7A21">
        <w:rPr>
          <w:rFonts w:ascii="Arial" w:hAnsi="Arial" w:cs="Arial"/>
        </w:rPr>
        <w:t>adjudikazio</w:t>
      </w:r>
      <w:r w:rsidRPr="006C7A21">
        <w:rPr>
          <w:rFonts w:ascii="Arial" w:hAnsi="Arial" w:cs="Arial"/>
        </w:rPr>
        <w:t xml:space="preserve">dunak proposamen teknikoan, eta alderdi sozialen eta ingurumenekoen gaineko </w:t>
      </w:r>
      <w:r w:rsidR="003C6273" w:rsidRPr="006C7A21">
        <w:rPr>
          <w:rFonts w:ascii="Arial" w:hAnsi="Arial" w:cs="Arial"/>
        </w:rPr>
        <w:t>adjudikazio</w:t>
      </w:r>
      <w:r w:rsidRPr="006C7A21">
        <w:rPr>
          <w:rFonts w:ascii="Arial" w:hAnsi="Arial" w:cs="Arial"/>
        </w:rPr>
        <w:t xml:space="preserve"> irizpidetzat baloratutako alderdiei dagokienez, bere gain hartutako obligazioak, hain zuzen ere urriaren 29ko 11/2014 Foru Arauak, erosketa publiko sozialki arduratsuari buruzko kontratu klausulak foru sektore publikoko kontratazioan txertatzekoak, 11.3 artikuluan ezartzen duenarekin bat.</w:t>
      </w:r>
    </w:p>
    <w:p w:rsidR="00B908CC" w:rsidRPr="006C7A21" w:rsidRDefault="009A2A9C" w:rsidP="00AE1FA6">
      <w:pPr>
        <w:spacing w:before="60" w:line="240" w:lineRule="atLeast"/>
        <w:ind w:right="-1"/>
        <w:jc w:val="both"/>
        <w:rPr>
          <w:rFonts w:ascii="Arial" w:hAnsi="Arial" w:cs="Arial"/>
        </w:rPr>
      </w:pPr>
      <w:r w:rsidRPr="006C7A21">
        <w:rPr>
          <w:rFonts w:ascii="Arial" w:hAnsi="Arial" w:cs="Arial"/>
        </w:rPr>
        <w:t>6</w:t>
      </w:r>
      <w:r w:rsidR="00447933" w:rsidRPr="006C7A21">
        <w:rPr>
          <w:rFonts w:ascii="Arial" w:hAnsi="Arial" w:cs="Arial"/>
        </w:rPr>
        <w:t xml:space="preserve">.- </w:t>
      </w:r>
      <w:r w:rsidR="003C6273" w:rsidRPr="006C7A21">
        <w:rPr>
          <w:rFonts w:ascii="Arial" w:hAnsi="Arial" w:cs="Arial"/>
        </w:rPr>
        <w:t>Adjudikazio</w:t>
      </w:r>
      <w:r w:rsidR="00447933" w:rsidRPr="006C7A21">
        <w:rPr>
          <w:rFonts w:ascii="Arial" w:hAnsi="Arial" w:cs="Arial"/>
        </w:rPr>
        <w:t xml:space="preserve">dunari egotz dakizkiokeen arrazoiak direla eta kontratua ez bada formalizatu adierazitako epearen barnean, lizitazioko oinarrizko aurrekontuaren </w:t>
      </w:r>
      <w:r w:rsidR="00A95E41" w:rsidRPr="006C7A21">
        <w:rPr>
          <w:rFonts w:ascii="Arial" w:hAnsi="Arial" w:cs="Arial"/>
        </w:rPr>
        <w:t>%</w:t>
      </w:r>
      <w:r w:rsidR="00447933" w:rsidRPr="006C7A21">
        <w:rPr>
          <w:rFonts w:ascii="Arial" w:hAnsi="Arial" w:cs="Arial"/>
        </w:rPr>
        <w:t xml:space="preserve"> 3 eskatuko zaio, BEZ</w:t>
      </w:r>
      <w:r w:rsidR="00694877" w:rsidRPr="006C7A21">
        <w:rPr>
          <w:rFonts w:ascii="Arial" w:hAnsi="Arial" w:cs="Arial"/>
        </w:rPr>
        <w:t>a</w:t>
      </w:r>
      <w:r w:rsidR="00447933" w:rsidRPr="006C7A21">
        <w:rPr>
          <w:rFonts w:ascii="Arial" w:hAnsi="Arial" w:cs="Arial"/>
        </w:rPr>
        <w:t xml:space="preserve"> kanpo</w:t>
      </w:r>
      <w:r w:rsidR="00694877" w:rsidRPr="006C7A21">
        <w:rPr>
          <w:rFonts w:ascii="Arial" w:hAnsi="Arial" w:cs="Arial"/>
        </w:rPr>
        <w:t>an utzita</w:t>
      </w:r>
      <w:r w:rsidR="00447933" w:rsidRPr="006C7A21">
        <w:rPr>
          <w:rFonts w:ascii="Arial" w:hAnsi="Arial" w:cs="Arial"/>
        </w:rPr>
        <w:t>, z</w:t>
      </w:r>
      <w:r w:rsidR="001D7140" w:rsidRPr="006C7A21">
        <w:rPr>
          <w:rFonts w:ascii="Arial" w:hAnsi="Arial" w:cs="Arial"/>
        </w:rPr>
        <w:t>ehapen</w:t>
      </w:r>
      <w:r w:rsidR="00E27AD4" w:rsidRPr="006C7A21">
        <w:rPr>
          <w:rFonts w:ascii="Arial" w:hAnsi="Arial" w:cs="Arial"/>
        </w:rPr>
        <w:t xml:space="preserve"> kontzeptuan; </w:t>
      </w:r>
      <w:r w:rsidR="00447933" w:rsidRPr="006C7A21">
        <w:rPr>
          <w:rFonts w:ascii="Arial" w:hAnsi="Arial" w:cs="Arial"/>
        </w:rPr>
        <w:t>kopuru hori jasotzeko, behin</w:t>
      </w:r>
      <w:r w:rsidR="00FD0936" w:rsidRPr="006C7A21">
        <w:rPr>
          <w:rFonts w:ascii="Arial" w:hAnsi="Arial" w:cs="Arial"/>
        </w:rPr>
        <w:t xml:space="preserve"> betiko </w:t>
      </w:r>
      <w:r w:rsidR="00447933" w:rsidRPr="006C7A21">
        <w:rPr>
          <w:rFonts w:ascii="Arial" w:hAnsi="Arial" w:cs="Arial"/>
        </w:rPr>
        <w:t>bermera joko da lehenik, horrelakorik eratua den kasuetan</w:t>
      </w:r>
      <w:r w:rsidR="00FD0936" w:rsidRPr="006C7A21">
        <w:rPr>
          <w:rFonts w:ascii="Arial" w:hAnsi="Arial" w:cs="Arial"/>
        </w:rPr>
        <w:t>. Horretaz gain, kontratatzeko galarazpena ere ezarri ahal izango zaio, SPKLren 71.2.b) artikuluan aurreikusiarekin bat.</w:t>
      </w:r>
    </w:p>
    <w:p w:rsidR="00C30488" w:rsidRPr="006C7A21" w:rsidRDefault="009A2A9C" w:rsidP="00123C90">
      <w:pPr>
        <w:autoSpaceDE w:val="0"/>
        <w:autoSpaceDN w:val="0"/>
        <w:adjustRightInd w:val="0"/>
        <w:spacing w:before="60" w:line="240" w:lineRule="atLeast"/>
        <w:ind w:right="-1"/>
        <w:jc w:val="both"/>
        <w:rPr>
          <w:rFonts w:ascii="Arial" w:hAnsi="Arial" w:cs="Arial"/>
        </w:rPr>
      </w:pPr>
      <w:r w:rsidRPr="006C7A21">
        <w:rPr>
          <w:rFonts w:ascii="Arial" w:hAnsi="Arial" w:cs="Arial"/>
        </w:rPr>
        <w:t>7</w:t>
      </w:r>
      <w:r w:rsidR="00FD0936" w:rsidRPr="006C7A21">
        <w:rPr>
          <w:rFonts w:ascii="Arial" w:hAnsi="Arial" w:cs="Arial"/>
        </w:rPr>
        <w:t xml:space="preserve">.- Kontratua ez formalizatzeko arrazoiak </w:t>
      </w:r>
      <w:r w:rsidR="00363A72" w:rsidRPr="006C7A21">
        <w:rPr>
          <w:rFonts w:ascii="Arial" w:hAnsi="Arial" w:cs="Arial"/>
        </w:rPr>
        <w:t>A</w:t>
      </w:r>
      <w:r w:rsidR="00FD0936" w:rsidRPr="006C7A21">
        <w:rPr>
          <w:rFonts w:ascii="Arial" w:hAnsi="Arial" w:cs="Arial"/>
        </w:rPr>
        <w:t xml:space="preserve">dministrazioari egozteko modukoak badira, </w:t>
      </w:r>
      <w:r w:rsidR="00CA5D90" w:rsidRPr="006C7A21">
        <w:rPr>
          <w:rFonts w:ascii="Arial" w:hAnsi="Arial" w:cs="Arial"/>
        </w:rPr>
        <w:t>berandutzeak</w:t>
      </w:r>
      <w:r w:rsidR="00FD0936" w:rsidRPr="006C7A21">
        <w:rPr>
          <w:rFonts w:ascii="Arial" w:hAnsi="Arial" w:cs="Arial"/>
        </w:rPr>
        <w:t xml:space="preserve"> eragindako kalteen ordaina emango zaio kontratistari.</w:t>
      </w:r>
    </w:p>
    <w:p w:rsidR="00EC66A2" w:rsidRPr="006C7A21" w:rsidRDefault="009A2A9C" w:rsidP="00123C90">
      <w:pPr>
        <w:autoSpaceDE w:val="0"/>
        <w:autoSpaceDN w:val="0"/>
        <w:adjustRightInd w:val="0"/>
        <w:spacing w:before="60" w:line="240" w:lineRule="atLeast"/>
        <w:ind w:right="-1"/>
        <w:jc w:val="both"/>
        <w:rPr>
          <w:rFonts w:ascii="Arial" w:hAnsi="Arial" w:cs="Arial"/>
        </w:rPr>
      </w:pPr>
      <w:r w:rsidRPr="006C7A21">
        <w:rPr>
          <w:rFonts w:ascii="Arial" w:hAnsi="Arial" w:cs="Arial"/>
        </w:rPr>
        <w:t>8</w:t>
      </w:r>
      <w:r w:rsidR="00FD0936" w:rsidRPr="006C7A21">
        <w:rPr>
          <w:rFonts w:ascii="Arial" w:hAnsi="Arial" w:cs="Arial"/>
        </w:rPr>
        <w:t xml:space="preserve">.- </w:t>
      </w:r>
      <w:r w:rsidR="00C16539" w:rsidRPr="006C7A21">
        <w:rPr>
          <w:rFonts w:ascii="Arial" w:hAnsi="Arial" w:cs="Arial"/>
        </w:rPr>
        <w:t xml:space="preserve">Kontratuaren formalizazioari publizitatea emango zaio, </w:t>
      </w:r>
      <w:r w:rsidR="00FD0936" w:rsidRPr="006C7A21">
        <w:rPr>
          <w:rFonts w:ascii="Arial" w:hAnsi="Arial" w:cs="Arial"/>
        </w:rPr>
        <w:t>SPKL</w:t>
      </w:r>
      <w:r w:rsidR="00C16539" w:rsidRPr="006C7A21">
        <w:rPr>
          <w:rFonts w:ascii="Arial" w:hAnsi="Arial" w:cs="Arial"/>
        </w:rPr>
        <w:t>ren 154. artikuluan xedatutakoaren arabera.</w:t>
      </w:r>
    </w:p>
    <w:p w:rsidR="006D76C3" w:rsidRPr="006C7A21" w:rsidRDefault="006D76C3" w:rsidP="00123C90">
      <w:pPr>
        <w:autoSpaceDE w:val="0"/>
        <w:autoSpaceDN w:val="0"/>
        <w:adjustRightInd w:val="0"/>
        <w:spacing w:line="240" w:lineRule="atLeast"/>
        <w:ind w:right="-1"/>
        <w:jc w:val="both"/>
        <w:rPr>
          <w:rFonts w:ascii="Arial" w:hAnsi="Arial" w:cs="Arial"/>
          <w:sz w:val="18"/>
          <w:szCs w:val="18"/>
        </w:rPr>
      </w:pPr>
    </w:p>
    <w:p w:rsidR="006D76C3" w:rsidRPr="006C7A21" w:rsidRDefault="00C16539" w:rsidP="00123C90">
      <w:pPr>
        <w:pStyle w:val="1izenburua"/>
        <w:spacing w:line="240" w:lineRule="atLeast"/>
        <w:ind w:right="-1"/>
        <w:jc w:val="center"/>
        <w:rPr>
          <w:sz w:val="22"/>
          <w:szCs w:val="22"/>
        </w:rPr>
      </w:pPr>
      <w:bookmarkStart w:id="89" w:name="_Toc63440913"/>
      <w:r w:rsidRPr="006C7A21">
        <w:rPr>
          <w:sz w:val="22"/>
          <w:szCs w:val="22"/>
        </w:rPr>
        <w:lastRenderedPageBreak/>
        <w:t xml:space="preserve">III. KAPITULUA - KONTRATUA </w:t>
      </w:r>
      <w:r w:rsidR="0067546A" w:rsidRPr="006C7A21">
        <w:rPr>
          <w:sz w:val="22"/>
          <w:szCs w:val="22"/>
        </w:rPr>
        <w:t>EGIKARI</w:t>
      </w:r>
      <w:r w:rsidR="00E27AD4" w:rsidRPr="006C7A21">
        <w:rPr>
          <w:sz w:val="22"/>
          <w:szCs w:val="22"/>
        </w:rPr>
        <w:t>TZEA</w:t>
      </w:r>
      <w:bookmarkEnd w:id="89"/>
    </w:p>
    <w:p w:rsidR="006058EB" w:rsidRPr="006C7A21" w:rsidRDefault="001E2ABF" w:rsidP="007158EE">
      <w:pPr>
        <w:pStyle w:val="2izenburua"/>
        <w:spacing w:line="240" w:lineRule="atLeast"/>
        <w:jc w:val="both"/>
        <w:rPr>
          <w:i w:val="0"/>
          <w:sz w:val="22"/>
          <w:szCs w:val="22"/>
        </w:rPr>
      </w:pPr>
      <w:bookmarkStart w:id="90" w:name="_Toc463331562"/>
      <w:bookmarkStart w:id="91" w:name="_Toc63440914"/>
      <w:r w:rsidRPr="006C7A21">
        <w:rPr>
          <w:i w:val="0"/>
          <w:sz w:val="22"/>
          <w:szCs w:val="22"/>
        </w:rPr>
        <w:t>33</w:t>
      </w:r>
      <w:r w:rsidR="003E707F" w:rsidRPr="006C7A21">
        <w:rPr>
          <w:i w:val="0"/>
          <w:sz w:val="22"/>
          <w:szCs w:val="22"/>
        </w:rPr>
        <w:t xml:space="preserve">.- </w:t>
      </w:r>
      <w:r w:rsidR="009A4F43" w:rsidRPr="006C7A21">
        <w:rPr>
          <w:i w:val="0"/>
          <w:sz w:val="22"/>
          <w:szCs w:val="22"/>
        </w:rPr>
        <w:t>Kontratuaren arduraduna</w:t>
      </w:r>
      <w:bookmarkEnd w:id="90"/>
      <w:bookmarkEnd w:id="91"/>
    </w:p>
    <w:p w:rsidR="00801E1C" w:rsidRPr="006C7A21" w:rsidRDefault="00BC4E10" w:rsidP="00123C90">
      <w:pPr>
        <w:autoSpaceDE w:val="0"/>
        <w:autoSpaceDN w:val="0"/>
        <w:adjustRightInd w:val="0"/>
        <w:spacing w:before="60" w:line="240" w:lineRule="atLeast"/>
        <w:ind w:right="-1"/>
        <w:jc w:val="both"/>
        <w:rPr>
          <w:rFonts w:ascii="Arial" w:hAnsi="Arial" w:cs="Arial"/>
        </w:rPr>
      </w:pPr>
      <w:r w:rsidRPr="006C7A21">
        <w:rPr>
          <w:rFonts w:ascii="Arial" w:hAnsi="Arial" w:cs="Arial"/>
        </w:rPr>
        <w:t xml:space="preserve">1.- </w:t>
      </w:r>
      <w:r w:rsidR="0000437D" w:rsidRPr="006C7A21">
        <w:rPr>
          <w:rFonts w:ascii="Arial" w:hAnsi="Arial" w:cs="Arial"/>
        </w:rPr>
        <w:t xml:space="preserve">Kontratazio organoak, kontratua </w:t>
      </w:r>
      <w:r w:rsidR="003C6273" w:rsidRPr="006C7A21">
        <w:rPr>
          <w:rFonts w:ascii="Arial" w:hAnsi="Arial" w:cs="Arial"/>
        </w:rPr>
        <w:t>adjudika</w:t>
      </w:r>
      <w:r w:rsidR="0000437D" w:rsidRPr="006C7A21">
        <w:rPr>
          <w:rFonts w:ascii="Arial" w:hAnsi="Arial" w:cs="Arial"/>
        </w:rPr>
        <w:t xml:space="preserve">tzeko ebazpenean, kontratuaren pertsona arduraduna izendatuko du. Pertsona horren eginkizuna izango da kontratua </w:t>
      </w:r>
      <w:r w:rsidR="00A22539" w:rsidRPr="006C7A21">
        <w:rPr>
          <w:rFonts w:ascii="Arial" w:hAnsi="Arial" w:cs="Arial"/>
        </w:rPr>
        <w:t>egikari</w:t>
      </w:r>
      <w:r w:rsidR="00E27AD4" w:rsidRPr="006C7A21">
        <w:rPr>
          <w:rFonts w:ascii="Arial" w:hAnsi="Arial" w:cs="Arial"/>
        </w:rPr>
        <w:t>tzen dela</w:t>
      </w:r>
      <w:r w:rsidR="0000437D" w:rsidRPr="006C7A21">
        <w:rPr>
          <w:rFonts w:ascii="Arial" w:hAnsi="Arial" w:cs="Arial"/>
        </w:rPr>
        <w:t xml:space="preserve"> ikuskatzea eta beharrezko erabakiak hartu eta jarraibideak ematea, hitzartutako prestazioa behar moduan eta egoki gauzatuko dela ziurtatzearren.</w:t>
      </w:r>
    </w:p>
    <w:p w:rsidR="003E707F" w:rsidRPr="006C7A21" w:rsidRDefault="003E707F" w:rsidP="00123C90">
      <w:pPr>
        <w:autoSpaceDE w:val="0"/>
        <w:autoSpaceDN w:val="0"/>
        <w:adjustRightInd w:val="0"/>
        <w:spacing w:before="60" w:line="240" w:lineRule="atLeast"/>
        <w:ind w:right="-1"/>
        <w:jc w:val="both"/>
        <w:rPr>
          <w:rFonts w:ascii="Arial" w:eastAsia="Calibri" w:hAnsi="Arial" w:cs="Arial"/>
        </w:rPr>
      </w:pPr>
      <w:r w:rsidRPr="006C7A21">
        <w:rPr>
          <w:rFonts w:ascii="Arial" w:hAnsi="Arial" w:cs="Arial"/>
        </w:rPr>
        <w:t xml:space="preserve">Era berean, kontratuaren arduradun izango den pertsonak laguntzaileak eduki ahal izango ditu, titulu profesional edo jakintza espezifikoen arabera. Laguntzaile horiek kontratua </w:t>
      </w:r>
      <w:r w:rsidR="003C6273" w:rsidRPr="006C7A21">
        <w:rPr>
          <w:rFonts w:ascii="Arial" w:hAnsi="Arial" w:cs="Arial"/>
        </w:rPr>
        <w:t>adjudika</w:t>
      </w:r>
      <w:r w:rsidRPr="006C7A21">
        <w:rPr>
          <w:rFonts w:ascii="Arial" w:hAnsi="Arial" w:cs="Arial"/>
        </w:rPr>
        <w:t>tzeko ebazpenean bertan identifikatuko dira, eta, hori une horretan ezinezkoa bada, ondorengo ebazpen batean</w:t>
      </w:r>
      <w:r w:rsidRPr="006C7A21">
        <w:rPr>
          <w:rFonts w:ascii="Arial" w:eastAsia="Calibri" w:hAnsi="Arial" w:cs="Arial"/>
        </w:rPr>
        <w:t>.</w:t>
      </w:r>
    </w:p>
    <w:p w:rsidR="00A14132" w:rsidRPr="006C7A21" w:rsidRDefault="0000437D" w:rsidP="00123C90">
      <w:pPr>
        <w:spacing w:before="60" w:line="240" w:lineRule="atLeast"/>
        <w:ind w:right="-1"/>
        <w:jc w:val="both"/>
        <w:rPr>
          <w:rFonts w:ascii="Arial" w:hAnsi="Arial" w:cs="Arial"/>
        </w:rPr>
      </w:pPr>
      <w:r w:rsidRPr="006C7A21">
        <w:rPr>
          <w:rFonts w:ascii="Arial" w:hAnsi="Arial" w:cs="Arial"/>
        </w:rPr>
        <w:t xml:space="preserve">Kontratuaren arduraduna izango da enpresa </w:t>
      </w:r>
      <w:r w:rsidR="003C6273" w:rsidRPr="006C7A21">
        <w:rPr>
          <w:rFonts w:ascii="Arial" w:hAnsi="Arial" w:cs="Arial"/>
        </w:rPr>
        <w:t>adjudikazio</w:t>
      </w:r>
      <w:r w:rsidRPr="006C7A21">
        <w:rPr>
          <w:rFonts w:ascii="Arial" w:hAnsi="Arial" w:cs="Arial"/>
        </w:rPr>
        <w:t>dunaren eta kontratazio organoaren arteko solaskidea.</w:t>
      </w:r>
    </w:p>
    <w:p w:rsidR="00801E1C" w:rsidRPr="006C7A21" w:rsidRDefault="00A14132" w:rsidP="00123C90">
      <w:pPr>
        <w:spacing w:before="60" w:line="240" w:lineRule="atLeast"/>
        <w:ind w:right="-1"/>
        <w:jc w:val="both"/>
        <w:rPr>
          <w:rFonts w:ascii="Arial" w:eastAsia="Calibri" w:hAnsi="Arial" w:cs="Arial"/>
        </w:rPr>
      </w:pPr>
      <w:r w:rsidRPr="006C7A21">
        <w:rPr>
          <w:rFonts w:ascii="Arial" w:eastAsia="Calibri" w:hAnsi="Arial" w:cs="Arial"/>
        </w:rPr>
        <w:t xml:space="preserve">2.- Kontratuaren arduradunaren eskumenak </w:t>
      </w:r>
      <w:r w:rsidR="0016437C" w:rsidRPr="006C7A21">
        <w:rPr>
          <w:rFonts w:ascii="Arial" w:eastAsia="Calibri" w:hAnsi="Arial" w:cs="Arial"/>
        </w:rPr>
        <w:t>z</w:t>
      </w:r>
      <w:r w:rsidRPr="006C7A21">
        <w:rPr>
          <w:rFonts w:ascii="Arial" w:eastAsia="Calibri" w:hAnsi="Arial" w:cs="Arial"/>
        </w:rPr>
        <w:t xml:space="preserve">uzendari </w:t>
      </w:r>
      <w:r w:rsidR="00EA3758" w:rsidRPr="006C7A21">
        <w:rPr>
          <w:rFonts w:ascii="Arial" w:eastAsia="Calibri" w:hAnsi="Arial" w:cs="Arial"/>
        </w:rPr>
        <w:t>f</w:t>
      </w:r>
      <w:r w:rsidRPr="006C7A21">
        <w:rPr>
          <w:rFonts w:ascii="Arial" w:eastAsia="Calibri" w:hAnsi="Arial" w:cs="Arial"/>
        </w:rPr>
        <w:t xml:space="preserve">akultatiboak burutuko ditu, </w:t>
      </w:r>
      <w:r w:rsidR="003E232D" w:rsidRPr="006C7A21">
        <w:rPr>
          <w:rFonts w:ascii="Arial" w:eastAsia="Calibri" w:hAnsi="Arial" w:cs="Arial"/>
        </w:rPr>
        <w:t>SPKL</w:t>
      </w:r>
      <w:r w:rsidRPr="006C7A21">
        <w:rPr>
          <w:rFonts w:ascii="Arial" w:eastAsia="Calibri" w:hAnsi="Arial" w:cs="Arial"/>
        </w:rPr>
        <w:t>ren 237.etik 246.era bitarteko artikuluetan xedatuaren arabera.</w:t>
      </w:r>
    </w:p>
    <w:p w:rsidR="00A14132" w:rsidRPr="006C7A21" w:rsidRDefault="00A14132" w:rsidP="00123C90">
      <w:pPr>
        <w:autoSpaceDE w:val="0"/>
        <w:autoSpaceDN w:val="0"/>
        <w:adjustRightInd w:val="0"/>
        <w:spacing w:before="60" w:line="240" w:lineRule="atLeast"/>
        <w:ind w:right="-1"/>
        <w:jc w:val="both"/>
        <w:rPr>
          <w:rFonts w:ascii="Arial" w:eastAsia="Calibri" w:hAnsi="Arial" w:cs="Arial"/>
        </w:rPr>
      </w:pPr>
      <w:r w:rsidRPr="006C7A21">
        <w:rPr>
          <w:rFonts w:ascii="Arial" w:hAnsi="Arial" w:cs="Arial"/>
        </w:rPr>
        <w:t xml:space="preserve">3.- Bere eginkizunak garatu ahal izateko, arduraduna eta laguntzailea libre sartu ahal izango dira kontratuaren </w:t>
      </w:r>
      <w:r w:rsidR="003C6273" w:rsidRPr="006C7A21">
        <w:rPr>
          <w:rFonts w:ascii="Arial" w:hAnsi="Arial" w:cs="Arial"/>
        </w:rPr>
        <w:t>objektu</w:t>
      </w:r>
      <w:r w:rsidRPr="006C7A21">
        <w:rPr>
          <w:rFonts w:ascii="Arial" w:hAnsi="Arial" w:cs="Arial"/>
        </w:rPr>
        <w:t xml:space="preserve"> den prestazioa garatzen den lekuetara, eta egoki iritzitako ikuskapen guztiak egin ahal izango dituzte, segurtasun eta osasun </w:t>
      </w:r>
      <w:r w:rsidR="00E9427B" w:rsidRPr="006C7A21">
        <w:rPr>
          <w:rFonts w:ascii="Arial" w:hAnsi="Arial" w:cs="Arial"/>
        </w:rPr>
        <w:t>k</w:t>
      </w:r>
      <w:r w:rsidRPr="006C7A21">
        <w:rPr>
          <w:rFonts w:ascii="Arial" w:hAnsi="Arial" w:cs="Arial"/>
        </w:rPr>
        <w:t xml:space="preserve">oordinatzaile izendatzen den pertsonak lagunduta, betiere kokaleku horiek eta haien baldintza teknikoak kontratuaren </w:t>
      </w:r>
      <w:r w:rsidR="003C6273" w:rsidRPr="006C7A21">
        <w:rPr>
          <w:rFonts w:ascii="Arial" w:hAnsi="Arial" w:cs="Arial"/>
        </w:rPr>
        <w:t>objektu</w:t>
      </w:r>
      <w:r w:rsidRPr="006C7A21">
        <w:rPr>
          <w:rFonts w:ascii="Arial" w:hAnsi="Arial" w:cs="Arial"/>
        </w:rPr>
        <w:t xml:space="preserve"> diren prestazioak garatzeko erabakigarriak badira</w:t>
      </w:r>
      <w:r w:rsidRPr="006C7A21">
        <w:rPr>
          <w:rFonts w:ascii="Arial" w:eastAsia="Calibri" w:hAnsi="Arial" w:cs="Arial"/>
        </w:rPr>
        <w:t xml:space="preserve">. Kasu horietatik at, </w:t>
      </w:r>
      <w:r w:rsidRPr="006C7A21">
        <w:rPr>
          <w:rFonts w:ascii="Arial" w:hAnsi="Arial" w:cs="Arial"/>
        </w:rPr>
        <w:t xml:space="preserve">kontratuaren arduradunak lekuetara sartzeko beharra justifikatu beharko du, </w:t>
      </w:r>
      <w:r w:rsidR="00EA3758" w:rsidRPr="006C7A21">
        <w:rPr>
          <w:rFonts w:ascii="Arial" w:hAnsi="Arial" w:cs="Arial"/>
        </w:rPr>
        <w:t>berariaz</w:t>
      </w:r>
      <w:r w:rsidRPr="006C7A21">
        <w:rPr>
          <w:rFonts w:ascii="Arial" w:hAnsi="Arial" w:cs="Arial"/>
        </w:rPr>
        <w:t xml:space="preserve"> eta </w:t>
      </w:r>
      <w:r w:rsidR="00EA3758" w:rsidRPr="006C7A21">
        <w:rPr>
          <w:rFonts w:ascii="Arial" w:hAnsi="Arial" w:cs="Arial"/>
        </w:rPr>
        <w:t xml:space="preserve">xehetasunez </w:t>
      </w:r>
      <w:r w:rsidRPr="006C7A21">
        <w:rPr>
          <w:rFonts w:ascii="Arial" w:hAnsi="Arial" w:cs="Arial"/>
        </w:rPr>
        <w:t>espediente administratiboan; espediente hori kontratazio organoak berretsi beharko du aurretik</w:t>
      </w:r>
      <w:r w:rsidRPr="006C7A21">
        <w:rPr>
          <w:rFonts w:ascii="Arial" w:eastAsia="Calibri" w:hAnsi="Arial" w:cs="Arial"/>
        </w:rPr>
        <w:t>.</w:t>
      </w:r>
    </w:p>
    <w:p w:rsidR="00A14132" w:rsidRPr="006C7A21" w:rsidRDefault="00EA3758" w:rsidP="00EA3758">
      <w:pPr>
        <w:spacing w:before="60" w:line="240" w:lineRule="atLeast"/>
        <w:ind w:right="-1"/>
        <w:jc w:val="both"/>
        <w:rPr>
          <w:rFonts w:ascii="Arial" w:hAnsi="Arial" w:cs="Arial"/>
        </w:rPr>
      </w:pPr>
      <w:r w:rsidRPr="006C7A21">
        <w:rPr>
          <w:rFonts w:ascii="Arial" w:hAnsi="Arial" w:cs="Arial"/>
        </w:rPr>
        <w:t>Era berean, egoki deritzoten informazio eta dokumentazioa eskatu ahal izango dute, bai eta, kontratuaren objektua behar bezala betetzeko eta betetze horretako edozein gorabehera konpontzeko, beharrezko bilerak sustatu eta deitu ere</w:t>
      </w:r>
      <w:r w:rsidR="00A14132" w:rsidRPr="006C7A21">
        <w:rPr>
          <w:rFonts w:ascii="Arial" w:hAnsi="Arial" w:cs="Arial"/>
        </w:rPr>
        <w:t>.</w:t>
      </w:r>
    </w:p>
    <w:p w:rsidR="00801E1C" w:rsidRPr="006C7A21" w:rsidRDefault="005A6DA0" w:rsidP="00123C90">
      <w:pPr>
        <w:spacing w:before="60" w:line="240" w:lineRule="atLeast"/>
        <w:ind w:right="-1"/>
        <w:jc w:val="both"/>
        <w:rPr>
          <w:rFonts w:ascii="Arial" w:hAnsi="Arial" w:cs="Arial"/>
        </w:rPr>
      </w:pPr>
      <w:r w:rsidRPr="006C7A21">
        <w:rPr>
          <w:rFonts w:ascii="Arial" w:hAnsi="Arial" w:cs="Arial"/>
        </w:rPr>
        <w:t xml:space="preserve">4.- </w:t>
      </w:r>
      <w:r w:rsidR="0000437D" w:rsidRPr="006C7A21">
        <w:rPr>
          <w:rFonts w:ascii="Arial" w:hAnsi="Arial" w:cs="Arial"/>
        </w:rPr>
        <w:t>Kontratuaren arduradunak ezarriko ditu jarraibideak.</w:t>
      </w:r>
    </w:p>
    <w:p w:rsidR="005A6DA0" w:rsidRPr="006C7A21" w:rsidRDefault="0072697A" w:rsidP="00123C90">
      <w:pPr>
        <w:spacing w:before="60" w:line="240" w:lineRule="atLeast"/>
        <w:ind w:right="-1"/>
        <w:jc w:val="both"/>
        <w:rPr>
          <w:rFonts w:ascii="Arial" w:hAnsi="Arial" w:cs="Arial"/>
        </w:rPr>
      </w:pPr>
      <w:r w:rsidRPr="006C7A21">
        <w:rPr>
          <w:rFonts w:ascii="Arial" w:hAnsi="Arial" w:cs="Arial"/>
        </w:rPr>
        <w:t>Zehazki, honako eginkizun hauek dagozkio:</w:t>
      </w:r>
    </w:p>
    <w:p w:rsidR="005A6DA0" w:rsidRPr="006C7A21" w:rsidRDefault="005A6DA0" w:rsidP="002A2B92">
      <w:pPr>
        <w:numPr>
          <w:ilvl w:val="0"/>
          <w:numId w:val="6"/>
        </w:numPr>
        <w:spacing w:before="60" w:line="240" w:lineRule="atLeast"/>
        <w:ind w:left="568" w:hanging="284"/>
        <w:jc w:val="both"/>
        <w:rPr>
          <w:rFonts w:ascii="Arial" w:hAnsi="Arial" w:cs="Arial"/>
        </w:rPr>
      </w:pPr>
      <w:r w:rsidRPr="006C7A21">
        <w:rPr>
          <w:rFonts w:ascii="Arial" w:hAnsi="Arial" w:cs="Arial"/>
        </w:rPr>
        <w:t xml:space="preserve">Kontratua </w:t>
      </w:r>
      <w:r w:rsidR="0067546A" w:rsidRPr="006C7A21">
        <w:rPr>
          <w:rFonts w:ascii="Arial" w:hAnsi="Arial" w:cs="Arial"/>
        </w:rPr>
        <w:t>egikari</w:t>
      </w:r>
      <w:r w:rsidRPr="006C7A21">
        <w:rPr>
          <w:rFonts w:ascii="Arial" w:hAnsi="Arial" w:cs="Arial"/>
        </w:rPr>
        <w:t>tzeko lanak kontratuan bertan jasotako baldintzetan eta aurreikusitako epean gauzatzen ari direla egiaztatzea. Eginkizun horrek ahalbide</w:t>
      </w:r>
      <w:r w:rsidR="0062383C" w:rsidRPr="006C7A21">
        <w:rPr>
          <w:rFonts w:ascii="Arial" w:hAnsi="Arial" w:cs="Arial"/>
        </w:rPr>
        <w:t>ra</w:t>
      </w:r>
      <w:r w:rsidRPr="006C7A21">
        <w:rPr>
          <w:rFonts w:ascii="Arial" w:hAnsi="Arial" w:cs="Arial"/>
        </w:rPr>
        <w:t xml:space="preserve">tuko du beharrezko ekintzak egitea, jarduera horrek kontratuaren kalitate </w:t>
      </w:r>
      <w:r w:rsidR="009A4E0E" w:rsidRPr="006C7A21">
        <w:rPr>
          <w:rFonts w:ascii="Arial" w:hAnsi="Arial" w:cs="Arial"/>
        </w:rPr>
        <w:t>beharkizunak</w:t>
      </w:r>
      <w:r w:rsidRPr="006C7A21">
        <w:rPr>
          <w:rFonts w:ascii="Arial" w:hAnsi="Arial" w:cs="Arial"/>
        </w:rPr>
        <w:t xml:space="preserve"> eta klausula sozialak, ingurumenekoak eta berritzaileak betetzen ote dituen egiaztatzearren.</w:t>
      </w:r>
    </w:p>
    <w:p w:rsidR="005A6DA0" w:rsidRPr="006C7A21" w:rsidRDefault="005A6DA0" w:rsidP="002A2B92">
      <w:pPr>
        <w:numPr>
          <w:ilvl w:val="0"/>
          <w:numId w:val="6"/>
        </w:numPr>
        <w:spacing w:before="60" w:line="240" w:lineRule="atLeast"/>
        <w:ind w:left="568" w:hanging="284"/>
        <w:jc w:val="both"/>
        <w:rPr>
          <w:rFonts w:ascii="Arial" w:hAnsi="Arial" w:cs="Arial"/>
        </w:rPr>
      </w:pPr>
      <w:r w:rsidRPr="006C7A21">
        <w:rPr>
          <w:rFonts w:ascii="Arial" w:hAnsi="Arial" w:cs="Arial"/>
        </w:rPr>
        <w:t>Kontratazio organoari aditzera ematea edozein motatako ez-betetzeak eta, hala dagokionean, zigorrak ezartzeko, kontratua eteteko, kontratua suntsiarazteko, kontratua behar bezala gauzat</w:t>
      </w:r>
      <w:r w:rsidR="00EA3758" w:rsidRPr="006C7A21">
        <w:rPr>
          <w:rFonts w:ascii="Arial" w:hAnsi="Arial" w:cs="Arial"/>
        </w:rPr>
        <w:t>zea bermatzeko bestelako neurriak</w:t>
      </w:r>
      <w:r w:rsidRPr="006C7A21">
        <w:rPr>
          <w:rFonts w:ascii="Arial" w:hAnsi="Arial" w:cs="Arial"/>
        </w:rPr>
        <w:t xml:space="preserve"> hartzeko edo enpresa kontratistaren ez-betetzeak eragiten dituen kalteengatiko ordaina </w:t>
      </w:r>
      <w:r w:rsidR="00EA3758" w:rsidRPr="006C7A21">
        <w:rPr>
          <w:rFonts w:ascii="Arial" w:hAnsi="Arial" w:cs="Arial"/>
        </w:rPr>
        <w:t xml:space="preserve">Administrazioari </w:t>
      </w:r>
      <w:r w:rsidRPr="006C7A21">
        <w:rPr>
          <w:rFonts w:ascii="Arial" w:hAnsi="Arial" w:cs="Arial"/>
        </w:rPr>
        <w:t>emateko prozedura abia dadin proposatzea.</w:t>
      </w:r>
    </w:p>
    <w:p w:rsidR="007235B0" w:rsidRPr="006C7A21" w:rsidRDefault="008905C0" w:rsidP="002A2B92">
      <w:pPr>
        <w:numPr>
          <w:ilvl w:val="0"/>
          <w:numId w:val="6"/>
        </w:numPr>
        <w:spacing w:before="60" w:line="240" w:lineRule="atLeast"/>
        <w:ind w:left="568" w:hanging="284"/>
        <w:jc w:val="both"/>
        <w:rPr>
          <w:rFonts w:ascii="Arial" w:hAnsi="Arial" w:cs="Arial"/>
        </w:rPr>
      </w:pPr>
      <w:r w:rsidRPr="006C7A21">
        <w:rPr>
          <w:rFonts w:ascii="Arial" w:hAnsi="Arial" w:cs="Arial"/>
        </w:rPr>
        <w:t>Kontratuan beharrezko den aldaketa oro gomendatzea, esaterako zehaztapen, jarraibide edo jardun eraginkorragoak eman ditzaketen beste baldintza batzuen kasuan.</w:t>
      </w:r>
    </w:p>
    <w:p w:rsidR="005B754A" w:rsidRPr="006C7A21" w:rsidRDefault="005B754A" w:rsidP="002A2B92">
      <w:pPr>
        <w:numPr>
          <w:ilvl w:val="0"/>
          <w:numId w:val="6"/>
        </w:numPr>
        <w:spacing w:before="60" w:line="240" w:lineRule="atLeast"/>
        <w:ind w:left="568" w:hanging="284"/>
        <w:jc w:val="both"/>
        <w:rPr>
          <w:rFonts w:ascii="Arial" w:hAnsi="Arial" w:cs="Arial"/>
        </w:rPr>
      </w:pPr>
      <w:r w:rsidRPr="006C7A21">
        <w:rPr>
          <w:rFonts w:ascii="Arial" w:hAnsi="Arial" w:cs="Arial"/>
        </w:rPr>
        <w:t xml:space="preserve">Kontratuari atxikitako </w:t>
      </w:r>
      <w:r w:rsidR="00EA3758" w:rsidRPr="006C7A21">
        <w:rPr>
          <w:rFonts w:ascii="Arial" w:hAnsi="Arial" w:cs="Arial"/>
        </w:rPr>
        <w:t>giza baliabide eta baliabide materialen</w:t>
      </w:r>
      <w:r w:rsidRPr="006C7A21">
        <w:rPr>
          <w:rFonts w:ascii="Arial" w:hAnsi="Arial" w:cs="Arial"/>
        </w:rPr>
        <w:t xml:space="preserve"> aldaketak baimentzea, betiere kontratazio organoak emandako jarraibideen ildotik, kontratuaren aldaketarik ez dakarten kasuetan.</w:t>
      </w:r>
    </w:p>
    <w:p w:rsidR="00DA0694" w:rsidRPr="006C7A21" w:rsidRDefault="00DA0694" w:rsidP="002A2B92">
      <w:pPr>
        <w:numPr>
          <w:ilvl w:val="0"/>
          <w:numId w:val="6"/>
        </w:numPr>
        <w:autoSpaceDE w:val="0"/>
        <w:autoSpaceDN w:val="0"/>
        <w:adjustRightInd w:val="0"/>
        <w:spacing w:before="60" w:line="240" w:lineRule="atLeast"/>
        <w:ind w:left="568" w:hanging="284"/>
        <w:jc w:val="both"/>
        <w:rPr>
          <w:rFonts w:ascii="Arial" w:eastAsia="Calibri" w:hAnsi="Arial" w:cs="Arial"/>
        </w:rPr>
      </w:pPr>
      <w:r w:rsidRPr="006C7A21">
        <w:rPr>
          <w:rFonts w:ascii="Arial" w:eastAsia="Calibri" w:hAnsi="Arial" w:cs="Arial"/>
        </w:rPr>
        <w:t>Epea luzatzeko premia eta egokitasunaren berri ematea eta arrazoitzea.</w:t>
      </w:r>
    </w:p>
    <w:p w:rsidR="007235B0" w:rsidRPr="006C7A21" w:rsidRDefault="007235B0" w:rsidP="002A2B92">
      <w:pPr>
        <w:numPr>
          <w:ilvl w:val="0"/>
          <w:numId w:val="6"/>
        </w:numPr>
        <w:autoSpaceDE w:val="0"/>
        <w:autoSpaceDN w:val="0"/>
        <w:adjustRightInd w:val="0"/>
        <w:spacing w:before="60" w:line="240" w:lineRule="atLeast"/>
        <w:ind w:left="568" w:hanging="284"/>
        <w:jc w:val="both"/>
        <w:rPr>
          <w:rFonts w:ascii="Arial" w:hAnsi="Arial" w:cs="Arial"/>
        </w:rPr>
      </w:pPr>
      <w:r w:rsidRPr="006C7A21">
        <w:rPr>
          <w:rFonts w:ascii="Arial" w:hAnsi="Arial" w:cs="Arial"/>
        </w:rPr>
        <w:t>Enpresa kontratistak azpikontratistekiko dituen ordainketa obligazioak betetzen dituela egiaztatzea.</w:t>
      </w:r>
    </w:p>
    <w:p w:rsidR="00964745" w:rsidRPr="006C7A21" w:rsidRDefault="00964745" w:rsidP="00123C90">
      <w:pPr>
        <w:spacing w:before="60" w:line="240" w:lineRule="atLeast"/>
        <w:ind w:right="-1"/>
        <w:jc w:val="both"/>
        <w:rPr>
          <w:rFonts w:ascii="Arial" w:hAnsi="Arial" w:cs="Arial"/>
        </w:rPr>
      </w:pPr>
      <w:r w:rsidRPr="006C7A21">
        <w:rPr>
          <w:rFonts w:ascii="Arial" w:hAnsi="Arial" w:cs="Arial"/>
        </w:rPr>
        <w:t xml:space="preserve">5.- Kontratua </w:t>
      </w:r>
      <w:r w:rsidR="00A12956" w:rsidRPr="006C7A21">
        <w:rPr>
          <w:rFonts w:ascii="Arial" w:hAnsi="Arial" w:cs="Arial"/>
        </w:rPr>
        <w:t>egikaritu</w:t>
      </w:r>
      <w:r w:rsidRPr="006C7A21">
        <w:rPr>
          <w:rFonts w:ascii="Arial" w:hAnsi="Arial" w:cs="Arial"/>
        </w:rPr>
        <w:t xml:space="preserve"> bitartean kontratuaren arduraduna edo laguntzaileak</w:t>
      </w:r>
      <w:r w:rsidR="00EA3758" w:rsidRPr="006C7A21">
        <w:rPr>
          <w:rFonts w:ascii="Arial" w:hAnsi="Arial" w:cs="Arial"/>
        </w:rPr>
        <w:t xml:space="preserve"> aldatzen badira</w:t>
      </w:r>
      <w:r w:rsidRPr="006C7A21">
        <w:rPr>
          <w:rFonts w:ascii="Arial" w:hAnsi="Arial" w:cs="Arial"/>
        </w:rPr>
        <w:t xml:space="preserve">, enpresa kontratistari horren berri emango zaio, idatziz, </w:t>
      </w:r>
      <w:r w:rsidR="00EA3758" w:rsidRPr="006C7A21">
        <w:rPr>
          <w:rFonts w:ascii="Arial" w:hAnsi="Arial" w:cs="Arial"/>
        </w:rPr>
        <w:t xml:space="preserve">eta </w:t>
      </w:r>
      <w:r w:rsidRPr="006C7A21">
        <w:rPr>
          <w:rFonts w:ascii="Arial" w:hAnsi="Arial" w:cs="Arial"/>
        </w:rPr>
        <w:t>kontratatzailearen profilean argitarat</w:t>
      </w:r>
      <w:r w:rsidR="00EA3758" w:rsidRPr="006C7A21">
        <w:rPr>
          <w:rFonts w:ascii="Arial" w:hAnsi="Arial" w:cs="Arial"/>
        </w:rPr>
        <w:t>uko d</w:t>
      </w:r>
      <w:r w:rsidRPr="006C7A21">
        <w:rPr>
          <w:rFonts w:ascii="Arial" w:hAnsi="Arial" w:cs="Arial"/>
        </w:rPr>
        <w:t>a.</w:t>
      </w:r>
    </w:p>
    <w:p w:rsidR="00541C79" w:rsidRPr="006C7A21" w:rsidRDefault="00A14132" w:rsidP="007158EE">
      <w:pPr>
        <w:pStyle w:val="2izenburua"/>
        <w:spacing w:line="240" w:lineRule="atLeast"/>
        <w:jc w:val="both"/>
        <w:rPr>
          <w:i w:val="0"/>
          <w:sz w:val="22"/>
          <w:szCs w:val="22"/>
        </w:rPr>
      </w:pPr>
      <w:bookmarkStart w:id="92" w:name="_Toc63440915"/>
      <w:r w:rsidRPr="006C7A21">
        <w:rPr>
          <w:i w:val="0"/>
          <w:sz w:val="22"/>
          <w:szCs w:val="22"/>
        </w:rPr>
        <w:lastRenderedPageBreak/>
        <w:t>3</w:t>
      </w:r>
      <w:r w:rsidR="001E2ABF" w:rsidRPr="006C7A21">
        <w:rPr>
          <w:i w:val="0"/>
          <w:sz w:val="22"/>
          <w:szCs w:val="22"/>
        </w:rPr>
        <w:t>4</w:t>
      </w:r>
      <w:r w:rsidRPr="006C7A21">
        <w:rPr>
          <w:i w:val="0"/>
          <w:sz w:val="22"/>
          <w:szCs w:val="22"/>
        </w:rPr>
        <w:t xml:space="preserve">.- </w:t>
      </w:r>
      <w:r w:rsidR="00526D9F" w:rsidRPr="006C7A21">
        <w:rPr>
          <w:i w:val="0"/>
          <w:sz w:val="22"/>
          <w:szCs w:val="22"/>
        </w:rPr>
        <w:t>Kontratistaren ondorengotza</w:t>
      </w:r>
      <w:bookmarkEnd w:id="92"/>
    </w:p>
    <w:p w:rsidR="007235B0" w:rsidRPr="006C7A21" w:rsidRDefault="007235B0" w:rsidP="00123C90">
      <w:pPr>
        <w:spacing w:before="60" w:line="240" w:lineRule="atLeast"/>
        <w:ind w:right="-1"/>
        <w:jc w:val="both"/>
        <w:rPr>
          <w:rFonts w:ascii="Arial" w:hAnsi="Arial" w:cs="Arial"/>
          <w:szCs w:val="24"/>
        </w:rPr>
      </w:pPr>
      <w:r w:rsidRPr="006C7A21">
        <w:rPr>
          <w:rFonts w:ascii="Arial" w:hAnsi="Arial" w:cs="Arial"/>
        </w:rPr>
        <w:t>1.- Enpresak edo enpresen jarduera</w:t>
      </w:r>
      <w:r w:rsidR="00F56E99" w:rsidRPr="006C7A21">
        <w:rPr>
          <w:rFonts w:ascii="Arial" w:hAnsi="Arial" w:cs="Arial"/>
        </w:rPr>
        <w:t xml:space="preserve"> </w:t>
      </w:r>
      <w:r w:rsidRPr="006C7A21">
        <w:rPr>
          <w:rFonts w:ascii="Arial" w:hAnsi="Arial" w:cs="Arial"/>
        </w:rPr>
        <w:t>adarrak batzen, zat</w:t>
      </w:r>
      <w:r w:rsidR="009F5594" w:rsidRPr="006C7A21">
        <w:rPr>
          <w:rFonts w:ascii="Arial" w:hAnsi="Arial" w:cs="Arial"/>
        </w:rPr>
        <w:t xml:space="preserve">itzen, jartzen edo eskualdatzen </w:t>
      </w:r>
      <w:r w:rsidRPr="006C7A21">
        <w:rPr>
          <w:rFonts w:ascii="Arial" w:hAnsi="Arial" w:cs="Arial"/>
        </w:rPr>
        <w:t xml:space="preserve">direnean, kontratuak jarraitu egingo du kontratua </w:t>
      </w:r>
      <w:r w:rsidR="003C6273" w:rsidRPr="006C7A21">
        <w:rPr>
          <w:rFonts w:ascii="Arial" w:hAnsi="Arial" w:cs="Arial"/>
        </w:rPr>
        <w:t>adjudika</w:t>
      </w:r>
      <w:r w:rsidRPr="006C7A21">
        <w:rPr>
          <w:rFonts w:ascii="Arial" w:hAnsi="Arial" w:cs="Arial"/>
        </w:rPr>
        <w:t>tzen zaion entitatearekin, hori subrogat</w:t>
      </w:r>
      <w:r w:rsidR="0056160C" w:rsidRPr="006C7A21">
        <w:rPr>
          <w:rFonts w:ascii="Arial" w:hAnsi="Arial" w:cs="Arial"/>
        </w:rPr>
        <w:t>u egingo baita kontratuari dagoz</w:t>
      </w:r>
      <w:r w:rsidRPr="006C7A21">
        <w:rPr>
          <w:rFonts w:ascii="Arial" w:hAnsi="Arial" w:cs="Arial"/>
        </w:rPr>
        <w:t>kion eskubide eta obligazioetan, betiere SPKLren 98. artikuluan eskatzen diren baldintzak betetzen badira. Kontratista aldi baterako enpresa elkartea denean, SPKLren 69.9 artikuluan jasotakoa beteko da.</w:t>
      </w:r>
    </w:p>
    <w:p w:rsidR="00541C79" w:rsidRPr="006C7A21" w:rsidRDefault="003D1A46" w:rsidP="00123C90">
      <w:pPr>
        <w:spacing w:before="60" w:line="240" w:lineRule="atLeast"/>
        <w:ind w:right="-1"/>
        <w:jc w:val="both"/>
        <w:rPr>
          <w:rFonts w:ascii="Arial" w:hAnsi="Arial" w:cs="Arial"/>
        </w:rPr>
      </w:pPr>
      <w:r w:rsidRPr="006C7A21">
        <w:rPr>
          <w:rFonts w:ascii="Arial" w:hAnsi="Arial" w:cs="Arial"/>
        </w:rPr>
        <w:t xml:space="preserve">2.- Kontratistaren betebeharra da </w:t>
      </w:r>
      <w:r w:rsidR="00653F3A" w:rsidRPr="006C7A21">
        <w:rPr>
          <w:rFonts w:ascii="Arial" w:hAnsi="Arial" w:cs="Arial"/>
        </w:rPr>
        <w:t>A</w:t>
      </w:r>
      <w:r w:rsidR="00AD7B5B" w:rsidRPr="006C7A21">
        <w:rPr>
          <w:rFonts w:ascii="Arial" w:hAnsi="Arial" w:cs="Arial"/>
        </w:rPr>
        <w:t>dministrazio</w:t>
      </w:r>
      <w:r w:rsidRPr="006C7A21">
        <w:rPr>
          <w:rFonts w:ascii="Arial" w:hAnsi="Arial" w:cs="Arial"/>
        </w:rPr>
        <w:t>ari era frogagarrian jakinaraztea nortasun juridikoari eragiten dion aldaketa oro. Horrelakoetan eten egingo da kasuan kasuko fakturak ordaintzeko legez aurreikusten diren epeen konputua, harik eta aldaketak egiaztatzen diren arte.</w:t>
      </w:r>
    </w:p>
    <w:p w:rsidR="00652190" w:rsidRPr="006C7A21" w:rsidRDefault="003D1A46" w:rsidP="00123C90">
      <w:pPr>
        <w:spacing w:before="60" w:line="240" w:lineRule="atLeast"/>
        <w:ind w:right="-1"/>
        <w:jc w:val="both"/>
        <w:rPr>
          <w:rFonts w:ascii="Arial" w:hAnsi="Arial" w:cs="Arial"/>
        </w:rPr>
      </w:pPr>
      <w:r w:rsidRPr="006C7A21">
        <w:rPr>
          <w:rFonts w:ascii="Arial" w:hAnsi="Arial" w:cs="Arial"/>
        </w:rPr>
        <w:t xml:space="preserve">3. Subrogazioa ezinezkoa bada kontratua eskuratuko duen </w:t>
      </w:r>
      <w:r w:rsidR="007F33EE" w:rsidRPr="006C7A21">
        <w:rPr>
          <w:rFonts w:ascii="Arial" w:hAnsi="Arial" w:cs="Arial"/>
        </w:rPr>
        <w:t>entitate</w:t>
      </w:r>
      <w:r w:rsidRPr="006C7A21">
        <w:rPr>
          <w:rFonts w:ascii="Arial" w:hAnsi="Arial" w:cs="Arial"/>
        </w:rPr>
        <w:t xml:space="preserve">ak beharrezkoak diren kaudimen eta gaitasun baldintzak betetzen ez dituelako, kontratua suntsiarazi egingo da, eta </w:t>
      </w:r>
      <w:r w:rsidR="003C6273" w:rsidRPr="006C7A21">
        <w:rPr>
          <w:rFonts w:ascii="Arial" w:hAnsi="Arial" w:cs="Arial"/>
        </w:rPr>
        <w:t>adjudikazio</w:t>
      </w:r>
      <w:r w:rsidRPr="006C7A21">
        <w:rPr>
          <w:rFonts w:ascii="Arial" w:hAnsi="Arial" w:cs="Arial"/>
        </w:rPr>
        <w:t>dunaren erruz suntsiarazi dela joko da ondorio guztietarako.</w:t>
      </w:r>
      <w:r w:rsidR="00652190" w:rsidRPr="006C7A21">
        <w:rPr>
          <w:rFonts w:ascii="Arial" w:hAnsi="Arial" w:cs="Arial"/>
        </w:rPr>
        <w:t xml:space="preserve"> </w:t>
      </w:r>
    </w:p>
    <w:p w:rsidR="00652190" w:rsidRPr="006C7A21" w:rsidRDefault="003D1A46" w:rsidP="007158EE">
      <w:pPr>
        <w:pStyle w:val="2izenburua"/>
        <w:spacing w:line="240" w:lineRule="atLeast"/>
        <w:jc w:val="both"/>
        <w:rPr>
          <w:i w:val="0"/>
          <w:sz w:val="22"/>
          <w:szCs w:val="22"/>
        </w:rPr>
      </w:pPr>
      <w:bookmarkStart w:id="93" w:name="_Toc63440916"/>
      <w:r w:rsidRPr="006C7A21">
        <w:rPr>
          <w:i w:val="0"/>
          <w:sz w:val="22"/>
          <w:szCs w:val="22"/>
        </w:rPr>
        <w:t>3</w:t>
      </w:r>
      <w:r w:rsidR="001E2ABF" w:rsidRPr="006C7A21">
        <w:rPr>
          <w:i w:val="0"/>
          <w:sz w:val="22"/>
          <w:szCs w:val="22"/>
        </w:rPr>
        <w:t>5</w:t>
      </w:r>
      <w:r w:rsidRPr="006C7A21">
        <w:rPr>
          <w:i w:val="0"/>
          <w:sz w:val="22"/>
          <w:szCs w:val="22"/>
        </w:rPr>
        <w:t xml:space="preserve">.- </w:t>
      </w:r>
      <w:r w:rsidR="00526D9F" w:rsidRPr="006C7A21">
        <w:rPr>
          <w:i w:val="0"/>
          <w:sz w:val="22"/>
          <w:szCs w:val="22"/>
        </w:rPr>
        <w:t>Kontratua besteri lagatzea</w:t>
      </w:r>
      <w:bookmarkEnd w:id="93"/>
    </w:p>
    <w:p w:rsidR="00652190" w:rsidRPr="006C7A21" w:rsidRDefault="0056160C" w:rsidP="00123C90">
      <w:pPr>
        <w:spacing w:before="60" w:line="240" w:lineRule="atLeast"/>
        <w:ind w:right="-1"/>
        <w:jc w:val="both"/>
        <w:rPr>
          <w:rFonts w:ascii="Arial" w:hAnsi="Arial" w:cs="Arial"/>
        </w:rPr>
      </w:pPr>
      <w:r w:rsidRPr="006C7A21">
        <w:rPr>
          <w:rFonts w:ascii="Arial" w:hAnsi="Arial" w:cs="Arial"/>
        </w:rPr>
        <w:t>1.- Kontratuari dagoz</w:t>
      </w:r>
      <w:r w:rsidR="003D1A46" w:rsidRPr="006C7A21">
        <w:rPr>
          <w:rFonts w:ascii="Arial" w:hAnsi="Arial" w:cs="Arial"/>
        </w:rPr>
        <w:t xml:space="preserve">kion eskubideak eta betebeharrak hirugarren bati laga ahal izango dizkio pertsona edo enpresa </w:t>
      </w:r>
      <w:r w:rsidR="003C6273" w:rsidRPr="006C7A21">
        <w:rPr>
          <w:rFonts w:ascii="Arial" w:hAnsi="Arial" w:cs="Arial"/>
        </w:rPr>
        <w:t>adjudikazio</w:t>
      </w:r>
      <w:r w:rsidR="003D1A46" w:rsidRPr="006C7A21">
        <w:rPr>
          <w:rFonts w:ascii="Arial" w:hAnsi="Arial" w:cs="Arial"/>
        </w:rPr>
        <w:t xml:space="preserve">dunak, betiere lagatzailearen ezaugarri teknikoak edo pertsonalak kontratua </w:t>
      </w:r>
      <w:r w:rsidR="003C6273" w:rsidRPr="006C7A21">
        <w:rPr>
          <w:rFonts w:ascii="Arial" w:hAnsi="Arial" w:cs="Arial"/>
        </w:rPr>
        <w:t>adjudika</w:t>
      </w:r>
      <w:r w:rsidR="003D1A46" w:rsidRPr="006C7A21">
        <w:rPr>
          <w:rFonts w:ascii="Arial" w:hAnsi="Arial" w:cs="Arial"/>
        </w:rPr>
        <w:t>tzeko arrazoi erabakigarri</w:t>
      </w:r>
      <w:r w:rsidR="008D7ACE" w:rsidRPr="006C7A21">
        <w:rPr>
          <w:rFonts w:ascii="Arial" w:hAnsi="Arial" w:cs="Arial"/>
        </w:rPr>
        <w:t>a</w:t>
      </w:r>
      <w:r w:rsidR="003D1A46" w:rsidRPr="006C7A21">
        <w:rPr>
          <w:rFonts w:ascii="Arial" w:hAnsi="Arial" w:cs="Arial"/>
        </w:rPr>
        <w:t xml:space="preserve"> izan ez badira eta lagapenak merkatuko lehiaren egiazko murrizketa eragiten ez badu.</w:t>
      </w:r>
    </w:p>
    <w:p w:rsidR="00B165C2" w:rsidRPr="006C7A21" w:rsidRDefault="00B165C2" w:rsidP="00123C90">
      <w:pPr>
        <w:spacing w:before="60" w:line="240" w:lineRule="atLeast"/>
        <w:ind w:right="-1"/>
        <w:jc w:val="both"/>
        <w:rPr>
          <w:rFonts w:ascii="Arial" w:hAnsi="Arial" w:cs="Arial"/>
        </w:rPr>
      </w:pPr>
      <w:r w:rsidRPr="006C7A21">
        <w:rPr>
          <w:rFonts w:ascii="Arial" w:hAnsi="Arial" w:cs="Arial"/>
        </w:rPr>
        <w:t>2.- Kontratistak bere eskubide eta betebeharrak hirugarren bati laga ahal izan diezazkion, baldintza hauek bete beharko dira:</w:t>
      </w:r>
    </w:p>
    <w:p w:rsidR="00652190" w:rsidRPr="006C7A21" w:rsidRDefault="003D1A46" w:rsidP="002A2B92">
      <w:pPr>
        <w:numPr>
          <w:ilvl w:val="0"/>
          <w:numId w:val="5"/>
        </w:numPr>
        <w:spacing w:before="60" w:line="240" w:lineRule="atLeast"/>
        <w:ind w:left="568" w:hanging="284"/>
        <w:jc w:val="both"/>
        <w:rPr>
          <w:rFonts w:ascii="Arial" w:hAnsi="Arial" w:cs="Arial"/>
        </w:rPr>
      </w:pPr>
      <w:r w:rsidRPr="006C7A21">
        <w:rPr>
          <w:rFonts w:ascii="Arial" w:hAnsi="Arial" w:cs="Arial"/>
        </w:rPr>
        <w:t>Kontratazio organoak lagapena egiteko baimena berariaz eta aurretik ematea.</w:t>
      </w:r>
    </w:p>
    <w:p w:rsidR="00652190" w:rsidRPr="006C7A21" w:rsidRDefault="003D1A46" w:rsidP="002A2B92">
      <w:pPr>
        <w:numPr>
          <w:ilvl w:val="0"/>
          <w:numId w:val="5"/>
        </w:numPr>
        <w:spacing w:before="60" w:line="240" w:lineRule="atLeast"/>
        <w:ind w:left="568" w:hanging="284"/>
        <w:jc w:val="both"/>
        <w:rPr>
          <w:rFonts w:ascii="Arial" w:hAnsi="Arial" w:cs="Arial"/>
        </w:rPr>
      </w:pPr>
      <w:r w:rsidRPr="006C7A21">
        <w:rPr>
          <w:rFonts w:ascii="Arial" w:hAnsi="Arial" w:cs="Arial"/>
        </w:rPr>
        <w:t xml:space="preserve">Lagatzaileak kontratuaren zenbatekoaren gutxienez </w:t>
      </w:r>
      <w:r w:rsidR="009F5594" w:rsidRPr="006C7A21">
        <w:rPr>
          <w:rFonts w:ascii="Arial" w:hAnsi="Arial" w:cs="Arial"/>
        </w:rPr>
        <w:t>%</w:t>
      </w:r>
      <w:r w:rsidRPr="006C7A21">
        <w:rPr>
          <w:rFonts w:ascii="Arial" w:hAnsi="Arial" w:cs="Arial"/>
        </w:rPr>
        <w:t xml:space="preserve"> 20 </w:t>
      </w:r>
      <w:r w:rsidR="00A12956" w:rsidRPr="006C7A21">
        <w:rPr>
          <w:rFonts w:ascii="Arial" w:hAnsi="Arial" w:cs="Arial"/>
        </w:rPr>
        <w:t>egikaritua</w:t>
      </w:r>
      <w:r w:rsidRPr="006C7A21">
        <w:rPr>
          <w:rFonts w:ascii="Arial" w:hAnsi="Arial" w:cs="Arial"/>
        </w:rPr>
        <w:t xml:space="preserve"> izatea.</w:t>
      </w:r>
    </w:p>
    <w:p w:rsidR="000A19A6" w:rsidRPr="006C7A21" w:rsidRDefault="00EB5766" w:rsidP="002A2B92">
      <w:pPr>
        <w:numPr>
          <w:ilvl w:val="0"/>
          <w:numId w:val="5"/>
        </w:numPr>
        <w:spacing w:before="60" w:line="240" w:lineRule="atLeast"/>
        <w:ind w:left="568" w:hanging="284"/>
        <w:jc w:val="both"/>
        <w:rPr>
          <w:rFonts w:ascii="Arial" w:hAnsi="Arial" w:cs="Arial"/>
        </w:rPr>
      </w:pPr>
      <w:r w:rsidRPr="006C7A21">
        <w:rPr>
          <w:rFonts w:ascii="Arial" w:hAnsi="Arial" w:cs="Arial"/>
        </w:rPr>
        <w:t xml:space="preserve">Enpresa lagapen </w:t>
      </w:r>
      <w:r w:rsidR="006B3DF9" w:rsidRPr="006C7A21">
        <w:rPr>
          <w:rFonts w:ascii="Arial" w:hAnsi="Arial" w:cs="Arial"/>
        </w:rPr>
        <w:t xml:space="preserve">hartzaileak kontratuak egiteko gaitasuna eta kontratuaren </w:t>
      </w:r>
      <w:r w:rsidRPr="006C7A21">
        <w:rPr>
          <w:rFonts w:ascii="Arial" w:hAnsi="Arial" w:cs="Arial"/>
        </w:rPr>
        <w:t>egikari</w:t>
      </w:r>
      <w:r w:rsidR="006B3DF9" w:rsidRPr="006C7A21">
        <w:rPr>
          <w:rFonts w:ascii="Arial" w:hAnsi="Arial" w:cs="Arial"/>
        </w:rPr>
        <w:t>tze fasearen arabera galda daitekeen kaudimena izatea. Gainera, behar bezala sailkatuta egon behar du, baldin eta lagatzaileari ere baldintza hori ezarri bazaio, eta ez dio eragin behar kontratatzeko inolako debekuk.</w:t>
      </w:r>
    </w:p>
    <w:p w:rsidR="00652190" w:rsidRPr="006C7A21" w:rsidRDefault="003D1A46" w:rsidP="002A2B92">
      <w:pPr>
        <w:numPr>
          <w:ilvl w:val="0"/>
          <w:numId w:val="5"/>
        </w:numPr>
        <w:spacing w:before="60" w:line="240" w:lineRule="atLeast"/>
        <w:ind w:left="568" w:hanging="284"/>
        <w:jc w:val="both"/>
        <w:rPr>
          <w:rFonts w:ascii="Arial" w:hAnsi="Arial" w:cs="Arial"/>
        </w:rPr>
      </w:pPr>
      <w:r w:rsidRPr="006C7A21">
        <w:rPr>
          <w:rFonts w:ascii="Arial" w:hAnsi="Arial" w:cs="Arial"/>
        </w:rPr>
        <w:t xml:space="preserve">Enpresa </w:t>
      </w:r>
      <w:r w:rsidR="003C6273" w:rsidRPr="006C7A21">
        <w:rPr>
          <w:rFonts w:ascii="Arial" w:hAnsi="Arial" w:cs="Arial"/>
        </w:rPr>
        <w:t>adjudikazio</w:t>
      </w:r>
      <w:r w:rsidRPr="006C7A21">
        <w:rPr>
          <w:rFonts w:ascii="Arial" w:hAnsi="Arial" w:cs="Arial"/>
        </w:rPr>
        <w:t>dunaren eta enpresa lagapen</w:t>
      </w:r>
      <w:r w:rsidR="00F56E99" w:rsidRPr="006C7A21">
        <w:rPr>
          <w:rFonts w:ascii="Arial" w:hAnsi="Arial" w:cs="Arial"/>
        </w:rPr>
        <w:t xml:space="preserve"> </w:t>
      </w:r>
      <w:r w:rsidRPr="006C7A21">
        <w:rPr>
          <w:rFonts w:ascii="Arial" w:hAnsi="Arial" w:cs="Arial"/>
        </w:rPr>
        <w:t>hartzailearen arteko lagapena eskritura publiko bitartez formalizatzea.</w:t>
      </w:r>
    </w:p>
    <w:p w:rsidR="00652190" w:rsidRPr="006C7A21" w:rsidRDefault="00D04BCA" w:rsidP="00123C90">
      <w:pPr>
        <w:spacing w:before="60" w:line="240" w:lineRule="atLeast"/>
        <w:ind w:right="-1"/>
        <w:jc w:val="both"/>
        <w:rPr>
          <w:rFonts w:ascii="Arial" w:hAnsi="Arial" w:cs="Arial"/>
        </w:rPr>
      </w:pPr>
      <w:r w:rsidRPr="006C7A21">
        <w:rPr>
          <w:rFonts w:ascii="Arial" w:hAnsi="Arial" w:cs="Arial"/>
        </w:rPr>
        <w:t xml:space="preserve">3.- Lagapen </w:t>
      </w:r>
      <w:r w:rsidR="003D1A46" w:rsidRPr="006C7A21">
        <w:rPr>
          <w:rFonts w:ascii="Arial" w:hAnsi="Arial" w:cs="Arial"/>
        </w:rPr>
        <w:t>hartzailea lagatzaileari dagozkion eskubide eta betebehar guztietan subrogatuko da.</w:t>
      </w:r>
    </w:p>
    <w:p w:rsidR="003809B7" w:rsidRPr="006C7A21" w:rsidRDefault="00315D28" w:rsidP="007158EE">
      <w:pPr>
        <w:pStyle w:val="2izenburua"/>
        <w:spacing w:line="240" w:lineRule="atLeast"/>
        <w:jc w:val="both"/>
        <w:rPr>
          <w:i w:val="0"/>
          <w:sz w:val="22"/>
          <w:szCs w:val="22"/>
        </w:rPr>
      </w:pPr>
      <w:bookmarkStart w:id="94" w:name="_Toc63440917"/>
      <w:r w:rsidRPr="006C7A21">
        <w:rPr>
          <w:i w:val="0"/>
          <w:sz w:val="22"/>
          <w:szCs w:val="22"/>
        </w:rPr>
        <w:t>3</w:t>
      </w:r>
      <w:r w:rsidR="001E2ABF" w:rsidRPr="006C7A21">
        <w:rPr>
          <w:i w:val="0"/>
          <w:sz w:val="22"/>
          <w:szCs w:val="22"/>
        </w:rPr>
        <w:t>6</w:t>
      </w:r>
      <w:r w:rsidRPr="006C7A21">
        <w:rPr>
          <w:i w:val="0"/>
          <w:sz w:val="22"/>
          <w:szCs w:val="22"/>
        </w:rPr>
        <w:t xml:space="preserve">.- </w:t>
      </w:r>
      <w:r w:rsidR="009F5594" w:rsidRPr="006C7A21">
        <w:rPr>
          <w:i w:val="0"/>
          <w:sz w:val="22"/>
          <w:szCs w:val="22"/>
        </w:rPr>
        <w:t>Enpresa kontratistaren betetze baldintzak eta betebeharrak</w:t>
      </w:r>
      <w:bookmarkEnd w:id="94"/>
    </w:p>
    <w:p w:rsidR="003809B7" w:rsidRPr="006C7A21" w:rsidRDefault="001E2ABF" w:rsidP="00F6267F">
      <w:pPr>
        <w:pStyle w:val="3izenburua"/>
        <w:spacing w:before="240" w:after="60"/>
        <w:rPr>
          <w:sz w:val="22"/>
        </w:rPr>
      </w:pPr>
      <w:bookmarkStart w:id="95" w:name="_Toc63440918"/>
      <w:r w:rsidRPr="006C7A21">
        <w:rPr>
          <w:sz w:val="22"/>
        </w:rPr>
        <w:t>36</w:t>
      </w:r>
      <w:r w:rsidR="00315D28" w:rsidRPr="006C7A21">
        <w:rPr>
          <w:sz w:val="22"/>
        </w:rPr>
        <w:t>.1</w:t>
      </w:r>
      <w:r w:rsidR="00526D9F" w:rsidRPr="006C7A21">
        <w:rPr>
          <w:sz w:val="22"/>
        </w:rPr>
        <w:t>.-</w:t>
      </w:r>
      <w:r w:rsidR="00315D28" w:rsidRPr="006C7A21">
        <w:rPr>
          <w:sz w:val="22"/>
        </w:rPr>
        <w:t xml:space="preserve"> </w:t>
      </w:r>
      <w:r w:rsidR="009F5594" w:rsidRPr="006C7A21">
        <w:rPr>
          <w:sz w:val="22"/>
        </w:rPr>
        <w:t>Baldintza orokorrak</w:t>
      </w:r>
      <w:bookmarkEnd w:id="95"/>
    </w:p>
    <w:p w:rsidR="00315D28" w:rsidRPr="006C7A21" w:rsidRDefault="00EE765C" w:rsidP="00123C90">
      <w:pPr>
        <w:suppressAutoHyphens/>
        <w:spacing w:before="60" w:line="240" w:lineRule="atLeast"/>
        <w:ind w:right="-1"/>
        <w:jc w:val="both"/>
        <w:rPr>
          <w:rFonts w:ascii="Arial" w:hAnsi="Arial" w:cs="Arial"/>
          <w:lang w:eastAsia="zh-CN"/>
        </w:rPr>
      </w:pPr>
      <w:r w:rsidRPr="006C7A21">
        <w:rPr>
          <w:rFonts w:ascii="Arial" w:hAnsi="Arial" w:cs="Arial"/>
          <w:lang w:eastAsia="zh-CN"/>
        </w:rPr>
        <w:t xml:space="preserve">1.- </w:t>
      </w:r>
      <w:r w:rsidR="0056160C" w:rsidRPr="006C7A21">
        <w:rPr>
          <w:rFonts w:ascii="Arial" w:hAnsi="Arial" w:cs="Arial"/>
          <w:lang w:eastAsia="zh-CN"/>
        </w:rPr>
        <w:t>Ko</w:t>
      </w:r>
      <w:r w:rsidR="00315D28" w:rsidRPr="006C7A21">
        <w:rPr>
          <w:rFonts w:ascii="Arial" w:hAnsi="Arial" w:cs="Arial"/>
          <w:lang w:eastAsia="zh-CN"/>
        </w:rPr>
        <w:t xml:space="preserve">ntratua </w:t>
      </w:r>
      <w:r w:rsidR="003C6273" w:rsidRPr="006C7A21">
        <w:rPr>
          <w:rFonts w:ascii="Arial" w:hAnsi="Arial" w:cs="Arial"/>
          <w:lang w:eastAsia="zh-CN"/>
        </w:rPr>
        <w:t>adjudika</w:t>
      </w:r>
      <w:r w:rsidR="00315D28" w:rsidRPr="006C7A21">
        <w:rPr>
          <w:rFonts w:ascii="Arial" w:hAnsi="Arial" w:cs="Arial"/>
          <w:lang w:eastAsia="zh-CN"/>
        </w:rPr>
        <w:t>tzen zaion enpresak edo aldi baterako enpresa elkarteak kontratu</w:t>
      </w:r>
      <w:r w:rsidR="0056160C" w:rsidRPr="006C7A21">
        <w:rPr>
          <w:rFonts w:ascii="Arial" w:hAnsi="Arial" w:cs="Arial"/>
          <w:lang w:eastAsia="zh-CN"/>
        </w:rPr>
        <w:t>an aurreikusitako epeetan gauza</w:t>
      </w:r>
      <w:r w:rsidR="00315D28" w:rsidRPr="006C7A21">
        <w:rPr>
          <w:rFonts w:ascii="Arial" w:hAnsi="Arial" w:cs="Arial"/>
          <w:lang w:eastAsia="zh-CN"/>
        </w:rPr>
        <w:t xml:space="preserve">tu eta eman beharko dizkio </w:t>
      </w:r>
      <w:r w:rsidR="00CF1130" w:rsidRPr="006C7A21">
        <w:rPr>
          <w:rFonts w:ascii="Arial" w:hAnsi="Arial" w:cs="Arial"/>
          <w:lang w:eastAsia="zh-CN"/>
        </w:rPr>
        <w:t>administrazio kontratatzaileari</w:t>
      </w:r>
      <w:r w:rsidR="00315D28" w:rsidRPr="006C7A21">
        <w:rPr>
          <w:rFonts w:ascii="Arial" w:hAnsi="Arial" w:cs="Arial"/>
          <w:lang w:eastAsia="zh-CN"/>
        </w:rPr>
        <w:t xml:space="preserve"> proiektatutako lanak.</w:t>
      </w:r>
    </w:p>
    <w:p w:rsidR="00315D28" w:rsidRPr="006C7A21" w:rsidRDefault="00F258BB" w:rsidP="00123C90">
      <w:pPr>
        <w:suppressAutoHyphens/>
        <w:spacing w:before="60" w:line="240" w:lineRule="atLeast"/>
        <w:ind w:right="-1"/>
        <w:jc w:val="both"/>
        <w:rPr>
          <w:rFonts w:ascii="Arial" w:hAnsi="Arial" w:cs="Arial"/>
          <w:lang w:eastAsia="zh-CN"/>
        </w:rPr>
      </w:pPr>
      <w:r w:rsidRPr="006C7A21">
        <w:rPr>
          <w:rFonts w:ascii="Arial" w:hAnsi="Arial" w:cs="Arial"/>
          <w:lang w:eastAsia="zh-CN"/>
        </w:rPr>
        <w:t xml:space="preserve">2.- </w:t>
      </w:r>
      <w:r w:rsidR="00315D28" w:rsidRPr="006C7A21">
        <w:rPr>
          <w:rFonts w:ascii="Arial" w:hAnsi="Arial" w:cs="Arial"/>
          <w:lang w:eastAsia="zh-CN"/>
        </w:rPr>
        <w:t xml:space="preserve">Obrak onartutako </w:t>
      </w:r>
      <w:r w:rsidR="00EC30FA" w:rsidRPr="006C7A21">
        <w:rPr>
          <w:rFonts w:ascii="Arial" w:hAnsi="Arial" w:cs="Arial"/>
          <w:lang w:eastAsia="zh-CN"/>
        </w:rPr>
        <w:t>p</w:t>
      </w:r>
      <w:r w:rsidR="00315D28" w:rsidRPr="006C7A21">
        <w:rPr>
          <w:rFonts w:ascii="Arial" w:hAnsi="Arial" w:cs="Arial"/>
          <w:lang w:eastAsia="zh-CN"/>
        </w:rPr>
        <w:t xml:space="preserve">roiektua eta </w:t>
      </w:r>
      <w:r w:rsidR="00EC30FA" w:rsidRPr="006C7A21">
        <w:rPr>
          <w:rFonts w:ascii="Arial" w:hAnsi="Arial" w:cs="Arial"/>
          <w:lang w:eastAsia="zh-CN"/>
        </w:rPr>
        <w:t>baldintza agiriak</w:t>
      </w:r>
      <w:r w:rsidR="00315D28" w:rsidRPr="006C7A21">
        <w:rPr>
          <w:rFonts w:ascii="Arial" w:hAnsi="Arial" w:cs="Arial"/>
          <w:lang w:eastAsia="zh-CN"/>
        </w:rPr>
        <w:t>, aplikatzekoa den araudi orokorra eta, edozein kasutan, kontratatutako lanen izaeragatik berezkoak diren arau teknikoa</w:t>
      </w:r>
      <w:r w:rsidR="00CF1130" w:rsidRPr="006C7A21">
        <w:rPr>
          <w:rFonts w:ascii="Arial" w:hAnsi="Arial" w:cs="Arial"/>
          <w:lang w:eastAsia="zh-CN"/>
        </w:rPr>
        <w:t>k</w:t>
      </w:r>
      <w:r w:rsidR="00315D28" w:rsidRPr="006C7A21">
        <w:rPr>
          <w:rFonts w:ascii="Arial" w:hAnsi="Arial" w:cs="Arial"/>
          <w:lang w:eastAsia="zh-CN"/>
        </w:rPr>
        <w:t xml:space="preserve"> zehaztasun osoz betez gauzatu beharko dira eta, kontratua teknikoki interpretatuz, obrako Zuzendaritzak enpresa kontratistari emango lizkiokeen argibideen arabera. Jarraibideak ahoz ematen direnean, </w:t>
      </w:r>
      <w:r w:rsidR="00CF1130" w:rsidRPr="006C7A21">
        <w:rPr>
          <w:rFonts w:ascii="Arial" w:hAnsi="Arial" w:cs="Arial"/>
          <w:lang w:eastAsia="zh-CN"/>
        </w:rPr>
        <w:t>idatziz berretsi beharko dira ahalik eta eperik laburrenean, alderdientzat lotesleak izan daitezen</w:t>
      </w:r>
      <w:r w:rsidR="00315D28" w:rsidRPr="006C7A21">
        <w:rPr>
          <w:rFonts w:ascii="Arial" w:hAnsi="Arial" w:cs="Arial"/>
          <w:lang w:eastAsia="zh-CN"/>
        </w:rPr>
        <w:t>.</w:t>
      </w:r>
    </w:p>
    <w:p w:rsidR="00315D28" w:rsidRPr="006C7A21" w:rsidRDefault="00F258BB" w:rsidP="00123C90">
      <w:pPr>
        <w:suppressAutoHyphens/>
        <w:spacing w:before="60" w:line="240" w:lineRule="atLeast"/>
        <w:ind w:right="-1"/>
        <w:jc w:val="both"/>
        <w:rPr>
          <w:rFonts w:ascii="Arial" w:hAnsi="Arial" w:cs="Arial"/>
          <w:lang w:eastAsia="zh-CN"/>
        </w:rPr>
      </w:pPr>
      <w:r w:rsidRPr="006C7A21">
        <w:rPr>
          <w:rFonts w:ascii="Arial" w:hAnsi="Arial" w:cs="Arial"/>
          <w:lang w:eastAsia="zh-CN"/>
        </w:rPr>
        <w:t xml:space="preserve">3.- </w:t>
      </w:r>
      <w:r w:rsidR="00FA28C8" w:rsidRPr="006C7A21">
        <w:rPr>
          <w:rFonts w:ascii="Arial" w:hAnsi="Arial" w:cs="Arial"/>
          <w:lang w:eastAsia="zh-CN"/>
        </w:rPr>
        <w:t xml:space="preserve">Kontratua enpresa kontratistaren arrisku eta benturara gauzatuko da, </w:t>
      </w:r>
      <w:r w:rsidR="003E232D" w:rsidRPr="006C7A21">
        <w:rPr>
          <w:rFonts w:ascii="Arial" w:hAnsi="Arial" w:cs="Arial"/>
          <w:lang w:eastAsia="zh-CN"/>
        </w:rPr>
        <w:t>SPKL</w:t>
      </w:r>
      <w:r w:rsidR="00FA28C8" w:rsidRPr="006C7A21">
        <w:rPr>
          <w:rFonts w:ascii="Arial" w:hAnsi="Arial" w:cs="Arial"/>
          <w:lang w:eastAsia="zh-CN"/>
        </w:rPr>
        <w:t xml:space="preserve">ren </w:t>
      </w:r>
      <w:r w:rsidR="00437795" w:rsidRPr="006C7A21">
        <w:rPr>
          <w:rFonts w:ascii="Arial" w:hAnsi="Arial" w:cs="Arial"/>
          <w:lang w:eastAsia="zh-CN"/>
        </w:rPr>
        <w:t>239. artikulu</w:t>
      </w:r>
      <w:r w:rsidR="00FA28C8" w:rsidRPr="006C7A21">
        <w:rPr>
          <w:rFonts w:ascii="Arial" w:hAnsi="Arial" w:cs="Arial"/>
          <w:lang w:eastAsia="zh-CN"/>
        </w:rPr>
        <w:t>an ezarritakoaren kalterik gabe.</w:t>
      </w:r>
    </w:p>
    <w:p w:rsidR="00FA28C8" w:rsidRPr="006C7A21" w:rsidRDefault="00F258BB" w:rsidP="00123C90">
      <w:pPr>
        <w:suppressAutoHyphens/>
        <w:spacing w:before="60" w:line="240" w:lineRule="atLeast"/>
        <w:ind w:right="-1"/>
        <w:jc w:val="both"/>
        <w:rPr>
          <w:rFonts w:ascii="Arial" w:hAnsi="Arial" w:cs="Arial"/>
          <w:lang w:eastAsia="zh-CN"/>
        </w:rPr>
      </w:pPr>
      <w:r w:rsidRPr="006C7A21">
        <w:rPr>
          <w:rFonts w:ascii="Arial" w:hAnsi="Arial" w:cs="Arial"/>
          <w:lang w:eastAsia="zh-CN"/>
        </w:rPr>
        <w:t xml:space="preserve">4.- </w:t>
      </w:r>
      <w:r w:rsidR="00FA28C8" w:rsidRPr="006C7A21">
        <w:rPr>
          <w:rFonts w:ascii="Arial" w:hAnsi="Arial" w:cs="Arial"/>
          <w:lang w:eastAsia="zh-CN"/>
        </w:rPr>
        <w:t xml:space="preserve">Enpresa kontratista izango da </w:t>
      </w:r>
      <w:r w:rsidR="00CF1130" w:rsidRPr="006C7A21">
        <w:rPr>
          <w:rFonts w:ascii="Arial" w:hAnsi="Arial" w:cs="Arial"/>
          <w:lang w:eastAsia="zh-CN"/>
        </w:rPr>
        <w:t>p</w:t>
      </w:r>
      <w:r w:rsidR="00FA28C8" w:rsidRPr="006C7A21">
        <w:rPr>
          <w:rFonts w:ascii="Arial" w:hAnsi="Arial" w:cs="Arial"/>
          <w:lang w:eastAsia="zh-CN"/>
        </w:rPr>
        <w:t>roiektuan aurreikusitako irtenbideak behar bezala ga</w:t>
      </w:r>
      <w:r w:rsidR="00CF1130" w:rsidRPr="006C7A21">
        <w:rPr>
          <w:rFonts w:ascii="Arial" w:hAnsi="Arial" w:cs="Arial"/>
          <w:lang w:eastAsia="zh-CN"/>
        </w:rPr>
        <w:t>r</w:t>
      </w:r>
      <w:r w:rsidR="00FA28C8" w:rsidRPr="006C7A21">
        <w:rPr>
          <w:rFonts w:ascii="Arial" w:hAnsi="Arial" w:cs="Arial"/>
          <w:lang w:eastAsia="zh-CN"/>
        </w:rPr>
        <w:t>atu eta gauzatzearen arduraduna obrak modu asebetegarrian bete artean.</w:t>
      </w:r>
    </w:p>
    <w:p w:rsidR="00FA28C8" w:rsidRPr="006C7A21" w:rsidRDefault="00F258BB" w:rsidP="00123C90">
      <w:pPr>
        <w:suppressAutoHyphens/>
        <w:spacing w:before="60" w:line="240" w:lineRule="atLeast"/>
        <w:ind w:right="-1"/>
        <w:jc w:val="both"/>
        <w:rPr>
          <w:rFonts w:ascii="Arial" w:hAnsi="Arial" w:cs="Arial"/>
          <w:lang w:eastAsia="zh-CN"/>
        </w:rPr>
      </w:pPr>
      <w:r w:rsidRPr="006C7A21">
        <w:rPr>
          <w:rFonts w:ascii="Arial" w:hAnsi="Arial" w:cs="Arial"/>
          <w:lang w:eastAsia="zh-CN"/>
        </w:rPr>
        <w:t xml:space="preserve">5.- </w:t>
      </w:r>
      <w:r w:rsidR="00FA28C8" w:rsidRPr="006C7A21">
        <w:rPr>
          <w:rFonts w:ascii="Arial" w:hAnsi="Arial" w:cs="Arial"/>
          <w:lang w:eastAsia="zh-CN"/>
        </w:rPr>
        <w:t>Obrak gar</w:t>
      </w:r>
      <w:r w:rsidR="00136E23" w:rsidRPr="006C7A21">
        <w:rPr>
          <w:rFonts w:ascii="Arial" w:hAnsi="Arial" w:cs="Arial"/>
          <w:lang w:eastAsia="zh-CN"/>
        </w:rPr>
        <w:t xml:space="preserve">atzen diren bitartean eta berme </w:t>
      </w:r>
      <w:r w:rsidR="00FA28C8" w:rsidRPr="006C7A21">
        <w:rPr>
          <w:rFonts w:ascii="Arial" w:hAnsi="Arial" w:cs="Arial"/>
          <w:lang w:eastAsia="zh-CN"/>
        </w:rPr>
        <w:t>epea betetzen den arte, enpresa kontratista da eraikuntzan ohartarazi daitezkeen akatsen erantzulea.</w:t>
      </w:r>
    </w:p>
    <w:p w:rsidR="003809B7" w:rsidRPr="006C7A21" w:rsidRDefault="00FA28C8" w:rsidP="00123C90">
      <w:pPr>
        <w:tabs>
          <w:tab w:val="left" w:pos="0"/>
          <w:tab w:val="left" w:pos="100"/>
          <w:tab w:val="left" w:pos="700"/>
        </w:tabs>
        <w:suppressAutoHyphens/>
        <w:spacing w:before="60" w:line="240" w:lineRule="atLeast"/>
        <w:ind w:right="-1"/>
        <w:jc w:val="both"/>
        <w:rPr>
          <w:rFonts w:ascii="Arial" w:hAnsi="Arial" w:cs="Arial"/>
          <w:lang w:eastAsia="zh-CN"/>
        </w:rPr>
      </w:pPr>
      <w:r w:rsidRPr="006C7A21">
        <w:rPr>
          <w:rFonts w:ascii="Arial" w:hAnsi="Arial" w:cs="Arial"/>
          <w:lang w:eastAsia="zh-CN"/>
        </w:rPr>
        <w:t>Administrazioak izendatutako Zuzendaritza fakultatiboaren iritziz obrako zatiren bat akatsekin gauzatu</w:t>
      </w:r>
      <w:r w:rsidR="00CF1130" w:rsidRPr="006C7A21">
        <w:rPr>
          <w:rFonts w:ascii="Arial" w:hAnsi="Arial" w:cs="Arial"/>
          <w:lang w:eastAsia="zh-CN"/>
        </w:rPr>
        <w:t>ko</w:t>
      </w:r>
      <w:r w:rsidRPr="006C7A21">
        <w:rPr>
          <w:rFonts w:ascii="Arial" w:hAnsi="Arial" w:cs="Arial"/>
          <w:lang w:eastAsia="zh-CN"/>
        </w:rPr>
        <w:t xml:space="preserve"> balitz, enpresa kontratista</w:t>
      </w:r>
      <w:r w:rsidR="00CF1130" w:rsidRPr="006C7A21">
        <w:rPr>
          <w:rFonts w:ascii="Arial" w:hAnsi="Arial" w:cs="Arial"/>
          <w:lang w:eastAsia="zh-CN"/>
        </w:rPr>
        <w:t>k</w:t>
      </w:r>
      <w:r w:rsidRPr="006C7A21">
        <w:rPr>
          <w:rFonts w:ascii="Arial" w:hAnsi="Arial" w:cs="Arial"/>
          <w:lang w:eastAsia="zh-CN"/>
        </w:rPr>
        <w:t xml:space="preserve"> berregin egin beharko </w:t>
      </w:r>
      <w:r w:rsidR="00CF1130" w:rsidRPr="006C7A21">
        <w:rPr>
          <w:rFonts w:ascii="Arial" w:hAnsi="Arial" w:cs="Arial"/>
          <w:lang w:eastAsia="zh-CN"/>
        </w:rPr>
        <w:t>luke</w:t>
      </w:r>
      <w:r w:rsidRPr="006C7A21">
        <w:rPr>
          <w:rFonts w:ascii="Arial" w:hAnsi="Arial" w:cs="Arial"/>
          <w:lang w:eastAsia="zh-CN"/>
        </w:rPr>
        <w:t xml:space="preserve"> inolako kalte-ordainik jasotzeko eskubiderik izan gabe, nahiz eta akatsak harreraren ondotik hauteman.</w:t>
      </w:r>
    </w:p>
    <w:p w:rsidR="003809B7" w:rsidRPr="006C7A21" w:rsidRDefault="00FA28C8" w:rsidP="00123C90">
      <w:pPr>
        <w:tabs>
          <w:tab w:val="left" w:pos="0"/>
          <w:tab w:val="left" w:pos="100"/>
          <w:tab w:val="left" w:pos="700"/>
        </w:tabs>
        <w:suppressAutoHyphens/>
        <w:spacing w:before="60" w:line="240" w:lineRule="atLeast"/>
        <w:ind w:right="-1"/>
        <w:jc w:val="both"/>
        <w:rPr>
          <w:rFonts w:ascii="Arial" w:hAnsi="Arial" w:cs="Arial"/>
          <w:szCs w:val="18"/>
          <w:lang w:eastAsia="zh-CN"/>
        </w:rPr>
      </w:pPr>
      <w:r w:rsidRPr="006C7A21">
        <w:rPr>
          <w:rFonts w:ascii="Arial" w:hAnsi="Arial" w:cs="Arial"/>
          <w:lang w:eastAsia="zh-CN"/>
        </w:rPr>
        <w:lastRenderedPageBreak/>
        <w:t>Akatsa duten edo kontratuko baldintzak zorrotz betetzen ez dituzten obra</w:t>
      </w:r>
      <w:r w:rsidR="00694877" w:rsidRPr="006C7A21">
        <w:rPr>
          <w:rFonts w:ascii="Arial" w:hAnsi="Arial" w:cs="Arial"/>
          <w:lang w:eastAsia="zh-CN"/>
        </w:rPr>
        <w:t xml:space="preserve"> </w:t>
      </w:r>
      <w:r w:rsidRPr="006C7A21">
        <w:rPr>
          <w:rFonts w:ascii="Arial" w:hAnsi="Arial" w:cs="Arial"/>
          <w:lang w:eastAsia="zh-CN"/>
        </w:rPr>
        <w:t>unitateak, hala ere onargarriak direla uste badu obra zuzendaria</w:t>
      </w:r>
      <w:r w:rsidR="00281286" w:rsidRPr="006C7A21">
        <w:rPr>
          <w:rFonts w:ascii="Arial" w:hAnsi="Arial" w:cs="Arial"/>
          <w:lang w:eastAsia="zh-CN"/>
        </w:rPr>
        <w:t>k, onartzeko proposa diezaioke A</w:t>
      </w:r>
      <w:r w:rsidRPr="006C7A21">
        <w:rPr>
          <w:rFonts w:ascii="Arial" w:hAnsi="Arial" w:cs="Arial"/>
          <w:lang w:eastAsia="zh-CN"/>
        </w:rPr>
        <w:t>dministrazioari, prezioetan beherapena eginda.</w:t>
      </w:r>
      <w:r w:rsidR="003809B7" w:rsidRPr="006C7A21">
        <w:rPr>
          <w:rFonts w:ascii="Arial" w:hAnsi="Arial" w:cs="Arial"/>
          <w:lang w:eastAsia="zh-CN"/>
        </w:rPr>
        <w:t xml:space="preserve"> </w:t>
      </w:r>
      <w:r w:rsidR="00281286" w:rsidRPr="006C7A21">
        <w:rPr>
          <w:rFonts w:ascii="Arial" w:hAnsi="Arial" w:cs="Arial"/>
          <w:lang w:eastAsia="zh-CN"/>
        </w:rPr>
        <w:t>Kasu horretan, A</w:t>
      </w:r>
      <w:r w:rsidRPr="006C7A21">
        <w:rPr>
          <w:rFonts w:ascii="Arial" w:hAnsi="Arial" w:cs="Arial"/>
          <w:lang w:eastAsia="zh-CN"/>
        </w:rPr>
        <w:t>dministrazioak ezarritako prezio beherapena onartzera behartuta dago kontratista, edo, bestela, n</w:t>
      </w:r>
      <w:r w:rsidR="00F56E99" w:rsidRPr="006C7A21">
        <w:rPr>
          <w:rFonts w:ascii="Arial" w:hAnsi="Arial" w:cs="Arial"/>
          <w:lang w:eastAsia="zh-CN"/>
        </w:rPr>
        <w:t xml:space="preserve">ahiago badu, gaizki dauden obra </w:t>
      </w:r>
      <w:r w:rsidRPr="006C7A21">
        <w:rPr>
          <w:rFonts w:ascii="Arial" w:hAnsi="Arial" w:cs="Arial"/>
          <w:lang w:eastAsia="zh-CN"/>
        </w:rPr>
        <w:t>unitateak desegin eta berriz eraiki beharko ditu, bere kontura eta kontratuko baldintzen arabera.</w:t>
      </w:r>
    </w:p>
    <w:p w:rsidR="00FA28C8" w:rsidRPr="006C7A21" w:rsidRDefault="00F258BB" w:rsidP="00123C90">
      <w:pPr>
        <w:suppressAutoHyphens/>
        <w:spacing w:before="60" w:line="240" w:lineRule="atLeast"/>
        <w:ind w:right="-1"/>
        <w:jc w:val="both"/>
        <w:rPr>
          <w:rFonts w:ascii="Arial" w:hAnsi="Arial" w:cs="Arial"/>
          <w:lang w:eastAsia="zh-CN"/>
        </w:rPr>
      </w:pPr>
      <w:r w:rsidRPr="006C7A21">
        <w:rPr>
          <w:rFonts w:ascii="Arial" w:hAnsi="Arial" w:cs="Arial"/>
          <w:lang w:eastAsia="zh-CN"/>
        </w:rPr>
        <w:t xml:space="preserve">6.- </w:t>
      </w:r>
      <w:r w:rsidR="00FA28C8" w:rsidRPr="006C7A21">
        <w:rPr>
          <w:rFonts w:ascii="Arial" w:hAnsi="Arial" w:cs="Arial"/>
          <w:lang w:eastAsia="zh-CN"/>
        </w:rPr>
        <w:t>Kontratistak aseguru kontratu bat eduki beharko du kontratua burutzeko epe osoan (luzapenak barne) eta bermealdian (gehikuntzak barne), kontratua burutzetik hirugarrenei edo obrari eragin dakizkiekeen kalteen erantzukizuna esta</w:t>
      </w:r>
      <w:r w:rsidR="00526D9F" w:rsidRPr="006C7A21">
        <w:rPr>
          <w:rFonts w:ascii="Arial" w:hAnsi="Arial" w:cs="Arial"/>
          <w:lang w:eastAsia="zh-CN"/>
        </w:rPr>
        <w:t xml:space="preserve">ltzeko; aseguruak </w:t>
      </w:r>
      <w:r w:rsidR="00CF1130" w:rsidRPr="006C7A21">
        <w:rPr>
          <w:rFonts w:ascii="Arial" w:hAnsi="Arial" w:cs="Arial"/>
          <w:lang w:eastAsia="zh-CN"/>
        </w:rPr>
        <w:t xml:space="preserve">baldintza </w:t>
      </w:r>
      <w:r w:rsidR="00526D9F" w:rsidRPr="006C7A21">
        <w:rPr>
          <w:rFonts w:ascii="Arial" w:hAnsi="Arial" w:cs="Arial"/>
          <w:lang w:eastAsia="zh-CN"/>
        </w:rPr>
        <w:t xml:space="preserve">agiri honen </w:t>
      </w:r>
      <w:hyperlink w:anchor="_43.-_Beste_batzuei" w:history="1">
        <w:r w:rsidR="00526D9F" w:rsidRPr="006C7A21">
          <w:rPr>
            <w:rStyle w:val="Hiperesteka"/>
            <w:rFonts w:ascii="Arial" w:hAnsi="Arial" w:cs="Arial"/>
            <w:b/>
            <w:lang w:eastAsia="zh-CN"/>
          </w:rPr>
          <w:t>43</w:t>
        </w:r>
        <w:r w:rsidR="00FA28C8" w:rsidRPr="006C7A21">
          <w:rPr>
            <w:rStyle w:val="Hiperesteka"/>
            <w:rFonts w:ascii="Arial" w:hAnsi="Arial" w:cs="Arial"/>
            <w:b/>
            <w:lang w:eastAsia="zh-CN"/>
          </w:rPr>
          <w:t>.</w:t>
        </w:r>
      </w:hyperlink>
      <w:r w:rsidR="001822C6" w:rsidRPr="006C7A21">
        <w:rPr>
          <w:rFonts w:ascii="Arial" w:hAnsi="Arial" w:cs="Arial"/>
          <w:b/>
          <w:lang w:eastAsia="zh-CN"/>
        </w:rPr>
        <w:t xml:space="preserve"> </w:t>
      </w:r>
      <w:r w:rsidR="001822C6" w:rsidRPr="006C7A21">
        <w:rPr>
          <w:rFonts w:ascii="Arial" w:hAnsi="Arial" w:cs="Arial"/>
          <w:lang w:eastAsia="zh-CN"/>
        </w:rPr>
        <w:t>eta</w:t>
      </w:r>
      <w:r w:rsidR="001822C6" w:rsidRPr="006C7A21">
        <w:rPr>
          <w:rFonts w:ascii="Arial" w:hAnsi="Arial" w:cs="Arial"/>
          <w:b/>
          <w:lang w:eastAsia="zh-CN"/>
        </w:rPr>
        <w:t xml:space="preserve"> </w:t>
      </w:r>
      <w:hyperlink w:anchor="_44.-_Obretan_gertatuko" w:history="1">
        <w:r w:rsidR="001822C6" w:rsidRPr="006C7A21">
          <w:rPr>
            <w:rStyle w:val="Hiperesteka"/>
            <w:rFonts w:ascii="Arial" w:hAnsi="Arial" w:cs="Arial"/>
            <w:b/>
            <w:lang w:eastAsia="zh-CN"/>
          </w:rPr>
          <w:t>44. klausuletan</w:t>
        </w:r>
      </w:hyperlink>
      <w:r w:rsidR="00FA28C8" w:rsidRPr="006C7A21">
        <w:rPr>
          <w:rFonts w:ascii="Arial" w:hAnsi="Arial" w:cs="Arial"/>
          <w:lang w:eastAsia="zh-CN"/>
        </w:rPr>
        <w:t xml:space="preserve"> aipatzen diren gutxieneko estaldurak izango ditu, besteak beste berariaz adieraziz zein diren aseguratuak, gutxieneko estaldurak, bermatutako z</w:t>
      </w:r>
      <w:r w:rsidR="00582126" w:rsidRPr="006C7A21">
        <w:rPr>
          <w:rFonts w:ascii="Arial" w:hAnsi="Arial" w:cs="Arial"/>
          <w:lang w:eastAsia="zh-CN"/>
        </w:rPr>
        <w:t xml:space="preserve">enbatekoak eta epeak; halaber, </w:t>
      </w:r>
      <w:r w:rsidR="00FA28C8" w:rsidRPr="006C7A21">
        <w:rPr>
          <w:rFonts w:ascii="Arial" w:hAnsi="Arial" w:cs="Arial"/>
          <w:lang w:eastAsia="zh-CN"/>
        </w:rPr>
        <w:t xml:space="preserve">Ezaugarrien </w:t>
      </w:r>
      <w:r w:rsidR="00582126" w:rsidRPr="006C7A21">
        <w:rPr>
          <w:rFonts w:ascii="Arial" w:hAnsi="Arial" w:cs="Arial"/>
          <w:lang w:eastAsia="zh-CN"/>
        </w:rPr>
        <w:t>taulan</w:t>
      </w:r>
      <w:r w:rsidR="00FA28C8" w:rsidRPr="006C7A21">
        <w:rPr>
          <w:rFonts w:ascii="Arial" w:hAnsi="Arial" w:cs="Arial"/>
          <w:lang w:eastAsia="zh-CN"/>
        </w:rPr>
        <w:t xml:space="preserve"> jasotako zenbatekoak bermatuko ditu aseguruak. Hori dena kontratua sinatu eta gehienez hilabete batean egiaztatu beharko du, jatorrizko poliza eta dagozkion primen ordainagiriak aurkeztuz edo aseguru etxearen ziurtagiri egokiak aurkeztuz. Atal honetan aipatu den edozein </w:t>
      </w:r>
      <w:r w:rsidR="00FE73AD" w:rsidRPr="006C7A21">
        <w:rPr>
          <w:rFonts w:ascii="Arial" w:hAnsi="Arial" w:cs="Arial"/>
          <w:lang w:eastAsia="zh-CN"/>
        </w:rPr>
        <w:t>behark</w:t>
      </w:r>
      <w:r w:rsidR="00FA28C8" w:rsidRPr="006C7A21">
        <w:rPr>
          <w:rFonts w:ascii="Arial" w:hAnsi="Arial" w:cs="Arial"/>
          <w:lang w:eastAsia="zh-CN"/>
        </w:rPr>
        <w:t>izun ez egiaztatzea kontratua suntsitzeko arrazoia izango da, betebehar hau, izatez, kontratuaren funtsezko betebehar bat delako, Sektore Publikoko Kontratuen Legearen 211.1 f) artikuluan aurreikusita dagoenez.</w:t>
      </w:r>
    </w:p>
    <w:p w:rsidR="003809B7" w:rsidRPr="006C7A21" w:rsidRDefault="00FA28C8" w:rsidP="00123C90">
      <w:pPr>
        <w:suppressAutoHyphens/>
        <w:spacing w:before="60" w:line="240" w:lineRule="atLeast"/>
        <w:ind w:right="-1"/>
        <w:jc w:val="both"/>
        <w:rPr>
          <w:rFonts w:ascii="Arial" w:hAnsi="Arial" w:cs="Arial"/>
          <w:szCs w:val="18"/>
          <w:lang w:eastAsia="zh-CN"/>
        </w:rPr>
      </w:pPr>
      <w:r w:rsidRPr="006C7A21">
        <w:rPr>
          <w:rFonts w:ascii="Arial" w:hAnsi="Arial" w:cs="Arial"/>
          <w:lang w:eastAsia="zh-CN"/>
        </w:rPr>
        <w:t xml:space="preserve">Nolanahi ere, enpresa </w:t>
      </w:r>
      <w:r w:rsidR="003C6273" w:rsidRPr="006C7A21">
        <w:rPr>
          <w:rFonts w:ascii="Arial" w:hAnsi="Arial" w:cs="Arial"/>
          <w:lang w:eastAsia="zh-CN"/>
        </w:rPr>
        <w:t>adjudikazio</w:t>
      </w:r>
      <w:r w:rsidRPr="006C7A21">
        <w:rPr>
          <w:rFonts w:ascii="Arial" w:hAnsi="Arial" w:cs="Arial"/>
          <w:lang w:eastAsia="zh-CN"/>
        </w:rPr>
        <w:t>duna</w:t>
      </w:r>
      <w:r w:rsidR="00CF1130" w:rsidRPr="006C7A21">
        <w:rPr>
          <w:rFonts w:ascii="Arial" w:hAnsi="Arial" w:cs="Arial"/>
          <w:lang w:eastAsia="zh-CN"/>
        </w:rPr>
        <w:t>k ordainduko ditu</w:t>
      </w:r>
      <w:r w:rsidRPr="006C7A21">
        <w:rPr>
          <w:rFonts w:ascii="Arial" w:hAnsi="Arial" w:cs="Arial"/>
          <w:lang w:eastAsia="zh-CN"/>
        </w:rPr>
        <w:t xml:space="preserve"> aseguru polizetan ezarrita egon litezkeen frankizien ordainez edo polizaren mugak gainditzen dituzten kalte eta galeren ordainez ordaindu beharreko zenbateko guztiak, baita aseguru polizetan estali gabeko ondasunei eta arriskuei legozkiekeenak ere.</w:t>
      </w:r>
    </w:p>
    <w:p w:rsidR="003809B7" w:rsidRPr="006C7A21" w:rsidRDefault="004746CC" w:rsidP="00123C90">
      <w:pPr>
        <w:autoSpaceDE w:val="0"/>
        <w:autoSpaceDN w:val="0"/>
        <w:adjustRightInd w:val="0"/>
        <w:spacing w:before="60" w:line="240" w:lineRule="atLeast"/>
        <w:ind w:right="-1"/>
        <w:jc w:val="both"/>
        <w:rPr>
          <w:rFonts w:ascii="Arial" w:hAnsi="Arial" w:cs="Arial"/>
          <w:lang w:eastAsia="zh-CN"/>
        </w:rPr>
      </w:pPr>
      <w:r w:rsidRPr="006C7A21">
        <w:rPr>
          <w:rFonts w:ascii="Arial" w:hAnsi="Arial" w:cs="Arial"/>
        </w:rPr>
        <w:t xml:space="preserve">7.- </w:t>
      </w:r>
      <w:r w:rsidR="00FA28C8" w:rsidRPr="006C7A21">
        <w:rPr>
          <w:rFonts w:ascii="Arial" w:hAnsi="Arial" w:cs="Arial"/>
        </w:rPr>
        <w:t xml:space="preserve">Lizitaziora aurkezten diren enpresek borondatez onartzen dute lizitatze, </w:t>
      </w:r>
      <w:r w:rsidR="003C6273" w:rsidRPr="006C7A21">
        <w:rPr>
          <w:rFonts w:ascii="Arial" w:hAnsi="Arial" w:cs="Arial"/>
        </w:rPr>
        <w:t>adjudika</w:t>
      </w:r>
      <w:r w:rsidR="00FA28C8" w:rsidRPr="006C7A21">
        <w:rPr>
          <w:rFonts w:ascii="Arial" w:hAnsi="Arial" w:cs="Arial"/>
        </w:rPr>
        <w:t xml:space="preserve">tze eta </w:t>
      </w:r>
      <w:r w:rsidR="00136E23" w:rsidRPr="006C7A21">
        <w:rPr>
          <w:rFonts w:ascii="Arial" w:hAnsi="Arial" w:cs="Arial"/>
        </w:rPr>
        <w:t>egikari</w:t>
      </w:r>
      <w:r w:rsidR="00FA28C8" w:rsidRPr="006C7A21">
        <w:rPr>
          <w:rFonts w:ascii="Arial" w:hAnsi="Arial" w:cs="Arial"/>
        </w:rPr>
        <w:t>tze prozesuetatik eratorritako datu guztiei kontratua amaitu bitartean gardentasuna ematea.</w:t>
      </w:r>
    </w:p>
    <w:p w:rsidR="003809B7" w:rsidRPr="006C7A21" w:rsidRDefault="006149B3" w:rsidP="00F6267F">
      <w:pPr>
        <w:pStyle w:val="3izenburua"/>
        <w:spacing w:before="240" w:after="60"/>
        <w:rPr>
          <w:sz w:val="22"/>
        </w:rPr>
      </w:pPr>
      <w:bookmarkStart w:id="96" w:name="_Toc63440919"/>
      <w:r w:rsidRPr="006C7A21">
        <w:rPr>
          <w:sz w:val="22"/>
        </w:rPr>
        <w:t>36</w:t>
      </w:r>
      <w:r w:rsidR="00FA28C8" w:rsidRPr="006C7A21">
        <w:rPr>
          <w:sz w:val="22"/>
        </w:rPr>
        <w:t>.2</w:t>
      </w:r>
      <w:r w:rsidR="00294472" w:rsidRPr="006C7A21">
        <w:rPr>
          <w:sz w:val="22"/>
        </w:rPr>
        <w:t>.</w:t>
      </w:r>
      <w:r w:rsidR="005226DB" w:rsidRPr="006C7A21">
        <w:rPr>
          <w:sz w:val="22"/>
        </w:rPr>
        <w:t>-</w:t>
      </w:r>
      <w:r w:rsidR="00FA28C8" w:rsidRPr="006C7A21">
        <w:rPr>
          <w:sz w:val="22"/>
        </w:rPr>
        <w:t xml:space="preserve"> </w:t>
      </w:r>
      <w:r w:rsidR="001E2ABF" w:rsidRPr="006C7A21">
        <w:rPr>
          <w:sz w:val="22"/>
        </w:rPr>
        <w:t xml:space="preserve">Kontratua </w:t>
      </w:r>
      <w:r w:rsidR="008C4B39" w:rsidRPr="006C7A21">
        <w:rPr>
          <w:sz w:val="22"/>
        </w:rPr>
        <w:t>egikari</w:t>
      </w:r>
      <w:r w:rsidR="001E2ABF" w:rsidRPr="006C7A21">
        <w:rPr>
          <w:sz w:val="22"/>
        </w:rPr>
        <w:t>tzeko baldintza bereziak</w:t>
      </w:r>
      <w:bookmarkEnd w:id="96"/>
    </w:p>
    <w:p w:rsidR="004167E4" w:rsidRPr="006C7A21" w:rsidRDefault="00F258BB" w:rsidP="00123C90">
      <w:pPr>
        <w:suppressAutoHyphens/>
        <w:spacing w:before="60" w:line="240" w:lineRule="atLeast"/>
        <w:ind w:right="-1"/>
        <w:jc w:val="both"/>
        <w:rPr>
          <w:rFonts w:ascii="Arial" w:hAnsi="Arial" w:cs="Arial"/>
          <w:lang w:eastAsia="zh-CN"/>
        </w:rPr>
      </w:pPr>
      <w:r w:rsidRPr="006C7A21">
        <w:rPr>
          <w:rFonts w:ascii="Arial" w:hAnsi="Arial" w:cs="Arial"/>
          <w:lang w:eastAsia="zh-CN"/>
        </w:rPr>
        <w:t>1.-</w:t>
      </w:r>
      <w:r w:rsidR="004746CC" w:rsidRPr="006C7A21">
        <w:rPr>
          <w:rFonts w:ascii="Arial" w:hAnsi="Arial" w:cs="Arial"/>
          <w:lang w:eastAsia="zh-CN"/>
        </w:rPr>
        <w:t xml:space="preserve"> Aurrekontuko ekitaldi bakoitzeko abenduaren lehenengo hamabostaldian, eta oro</w:t>
      </w:r>
      <w:r w:rsidR="00FE6C10" w:rsidRPr="006C7A21">
        <w:rPr>
          <w:rFonts w:ascii="Arial" w:hAnsi="Arial" w:cs="Arial"/>
          <w:lang w:eastAsia="zh-CN"/>
        </w:rPr>
        <w:t xml:space="preserve"> </w:t>
      </w:r>
      <w:r w:rsidR="004746CC" w:rsidRPr="006C7A21">
        <w:rPr>
          <w:rFonts w:ascii="Arial" w:hAnsi="Arial" w:cs="Arial"/>
          <w:lang w:eastAsia="zh-CN"/>
        </w:rPr>
        <w:t>har, kontratua jaso aurretiko hilabetean</w:t>
      </w:r>
      <w:r w:rsidR="004746CC" w:rsidRPr="006C7A21">
        <w:rPr>
          <w:rFonts w:ascii="Arial" w:eastAsia="MS Gothic" w:hAnsi="Arial" w:cs="Arial"/>
          <w:bCs/>
        </w:rPr>
        <w:t xml:space="preserve">, enpresa kontratistak </w:t>
      </w:r>
      <w:r w:rsidR="003C6273" w:rsidRPr="006C7A21">
        <w:rPr>
          <w:rFonts w:ascii="Arial" w:eastAsia="MS Gothic" w:hAnsi="Arial" w:cs="Arial"/>
          <w:bCs/>
        </w:rPr>
        <w:t>adjudikazio</w:t>
      </w:r>
      <w:r w:rsidR="004746CC" w:rsidRPr="006C7A21">
        <w:rPr>
          <w:rFonts w:ascii="Arial" w:eastAsia="MS Gothic" w:hAnsi="Arial" w:cs="Arial"/>
          <w:bCs/>
        </w:rPr>
        <w:t xml:space="preserve"> irizpideen eta izaera sozialeko </w:t>
      </w:r>
      <w:r w:rsidR="00CF1130" w:rsidRPr="006C7A21">
        <w:rPr>
          <w:rFonts w:ascii="Arial" w:eastAsia="MS Gothic" w:hAnsi="Arial" w:cs="Arial"/>
          <w:bCs/>
        </w:rPr>
        <w:t>egikari</w:t>
      </w:r>
      <w:r w:rsidR="004746CC" w:rsidRPr="006C7A21">
        <w:rPr>
          <w:rFonts w:ascii="Arial" w:eastAsia="MS Gothic" w:hAnsi="Arial" w:cs="Arial"/>
          <w:bCs/>
        </w:rPr>
        <w:t>tze baldintza berezien ebaluazioa aurkeztu beharko du</w:t>
      </w:r>
      <w:r w:rsidR="004167E4" w:rsidRPr="006C7A21">
        <w:rPr>
          <w:rFonts w:ascii="Arial" w:eastAsia="MS Gothic" w:hAnsi="Arial" w:cs="Arial"/>
          <w:bCs/>
        </w:rPr>
        <w:t xml:space="preserve"> </w:t>
      </w:r>
      <w:hyperlink w:anchor="Anx_5" w:history="1">
        <w:r w:rsidR="00C54206" w:rsidRPr="006C7A21">
          <w:rPr>
            <w:rStyle w:val="Hiperesteka"/>
            <w:rFonts w:ascii="Arial" w:eastAsia="MS Gothic" w:hAnsi="Arial" w:cs="Arial"/>
            <w:b/>
            <w:bCs/>
          </w:rPr>
          <w:t>V</w:t>
        </w:r>
        <w:r w:rsidR="004167E4" w:rsidRPr="006C7A21">
          <w:rPr>
            <w:rStyle w:val="Hiperesteka"/>
            <w:rFonts w:ascii="Arial" w:eastAsia="MS Gothic" w:hAnsi="Arial" w:cs="Arial"/>
            <w:b/>
            <w:bCs/>
          </w:rPr>
          <w:t>. eranskinean</w:t>
        </w:r>
      </w:hyperlink>
      <w:r w:rsidR="004167E4" w:rsidRPr="006C7A21">
        <w:rPr>
          <w:rFonts w:ascii="Arial" w:eastAsia="MS Gothic" w:hAnsi="Arial" w:cs="Arial"/>
          <w:bCs/>
        </w:rPr>
        <w:t xml:space="preserve"> jasotakoari jarraituz.</w:t>
      </w:r>
    </w:p>
    <w:p w:rsidR="004746CC" w:rsidRPr="006C7A21" w:rsidRDefault="00694877" w:rsidP="00123C90">
      <w:pPr>
        <w:suppressAutoHyphens/>
        <w:spacing w:before="60" w:line="240" w:lineRule="atLeast"/>
        <w:ind w:right="-1"/>
        <w:jc w:val="both"/>
        <w:rPr>
          <w:rFonts w:ascii="Arial" w:eastAsia="MS Gothic" w:hAnsi="Arial" w:cs="Arial"/>
          <w:bCs/>
          <w:color w:val="000000"/>
        </w:rPr>
      </w:pPr>
      <w:r w:rsidRPr="006C7A21">
        <w:rPr>
          <w:rFonts w:ascii="Arial" w:hAnsi="Arial" w:cs="Arial"/>
          <w:lang w:eastAsia="zh-CN"/>
        </w:rPr>
        <w:t>2.- Kontratuaren</w:t>
      </w:r>
      <w:r w:rsidR="004746CC" w:rsidRPr="006C7A21">
        <w:rPr>
          <w:rFonts w:ascii="Arial" w:hAnsi="Arial" w:cs="Arial"/>
          <w:lang w:eastAsia="zh-CN"/>
        </w:rPr>
        <w:t xml:space="preserve"> parte diren </w:t>
      </w:r>
      <w:r w:rsidR="002630CE" w:rsidRPr="006C7A21">
        <w:rPr>
          <w:rFonts w:ascii="Arial" w:hAnsi="Arial" w:cs="Arial"/>
          <w:lang w:eastAsia="zh-CN"/>
        </w:rPr>
        <w:t>egikari</w:t>
      </w:r>
      <w:r w:rsidR="004746CC" w:rsidRPr="006C7A21">
        <w:rPr>
          <w:rFonts w:ascii="Arial" w:hAnsi="Arial" w:cs="Arial"/>
          <w:lang w:eastAsia="zh-CN"/>
        </w:rPr>
        <w:t>tze baldintza berezi guztiak berdin-berdin eskatuko zaizkie h</w:t>
      </w:r>
      <w:r w:rsidR="0002157E" w:rsidRPr="006C7A21">
        <w:rPr>
          <w:rFonts w:ascii="Arial" w:hAnsi="Arial" w:cs="Arial"/>
          <w:lang w:eastAsia="zh-CN"/>
        </w:rPr>
        <w:t>ura</w:t>
      </w:r>
      <w:r w:rsidR="004746CC" w:rsidRPr="006C7A21">
        <w:rPr>
          <w:rFonts w:ascii="Arial" w:hAnsi="Arial" w:cs="Arial"/>
          <w:lang w:eastAsia="zh-CN"/>
        </w:rPr>
        <w:t xml:space="preserve"> </w:t>
      </w:r>
      <w:r w:rsidR="0002157E" w:rsidRPr="006C7A21">
        <w:rPr>
          <w:rFonts w:ascii="Arial" w:hAnsi="Arial" w:cs="Arial"/>
          <w:lang w:eastAsia="zh-CN"/>
        </w:rPr>
        <w:t>egikaritze</w:t>
      </w:r>
      <w:r w:rsidR="004746CC" w:rsidRPr="006C7A21">
        <w:rPr>
          <w:rFonts w:ascii="Arial" w:hAnsi="Arial" w:cs="Arial"/>
          <w:lang w:eastAsia="zh-CN"/>
        </w:rPr>
        <w:t>an parte hartzen duten azpikontratista guztiei.</w:t>
      </w:r>
    </w:p>
    <w:p w:rsidR="00FA28C8" w:rsidRPr="006C7A21" w:rsidRDefault="00F258BB" w:rsidP="00123C90">
      <w:pPr>
        <w:suppressAutoHyphens/>
        <w:spacing w:before="60" w:line="240" w:lineRule="atLeast"/>
        <w:ind w:right="-1"/>
        <w:jc w:val="both"/>
        <w:rPr>
          <w:rFonts w:ascii="Arial" w:hAnsi="Arial" w:cs="Arial"/>
          <w:lang w:eastAsia="zh-CN"/>
        </w:rPr>
      </w:pPr>
      <w:r w:rsidRPr="006C7A21">
        <w:rPr>
          <w:rFonts w:ascii="Arial" w:hAnsi="Arial" w:cs="Arial"/>
          <w:lang w:eastAsia="zh-CN"/>
        </w:rPr>
        <w:t xml:space="preserve">3.- </w:t>
      </w:r>
      <w:r w:rsidR="0002157E" w:rsidRPr="006C7A21">
        <w:rPr>
          <w:rFonts w:ascii="Arial" w:hAnsi="Arial" w:cs="Arial"/>
          <w:lang w:eastAsia="zh-CN"/>
        </w:rPr>
        <w:t xml:space="preserve">Ezaugarrien taulako </w:t>
      </w:r>
      <w:hyperlink w:anchor="CC_18" w:history="1">
        <w:r w:rsidR="0002157E" w:rsidRPr="006C7A21">
          <w:rPr>
            <w:rStyle w:val="Hiperesteka"/>
            <w:rFonts w:ascii="Arial" w:hAnsi="Arial" w:cs="Arial"/>
            <w:b/>
            <w:lang w:eastAsia="zh-CN"/>
          </w:rPr>
          <w:t>18</w:t>
        </w:r>
      </w:hyperlink>
      <w:r w:rsidR="0002157E" w:rsidRPr="006C7A21">
        <w:rPr>
          <w:rFonts w:ascii="Arial" w:hAnsi="Arial" w:cs="Arial"/>
          <w:lang w:eastAsia="zh-CN"/>
        </w:rPr>
        <w:t xml:space="preserve"> eta </w:t>
      </w:r>
      <w:hyperlink w:anchor="CC_19" w:history="1">
        <w:r w:rsidR="0002157E" w:rsidRPr="006C7A21">
          <w:rPr>
            <w:rStyle w:val="Hiperesteka"/>
            <w:rFonts w:ascii="Arial" w:hAnsi="Arial" w:cs="Arial"/>
            <w:b/>
            <w:lang w:eastAsia="zh-CN"/>
          </w:rPr>
          <w:t>19. ataletan</w:t>
        </w:r>
      </w:hyperlink>
      <w:r w:rsidR="0002157E" w:rsidRPr="006C7A21">
        <w:rPr>
          <w:rStyle w:val="Hiperesteka"/>
          <w:rFonts w:ascii="Arial" w:hAnsi="Arial" w:cs="Arial"/>
          <w:b/>
          <w:lang w:eastAsia="zh-CN"/>
        </w:rPr>
        <w:t xml:space="preserve"> </w:t>
      </w:r>
      <w:r w:rsidR="0002157E" w:rsidRPr="006C7A21">
        <w:rPr>
          <w:rFonts w:ascii="Arial" w:hAnsi="Arial" w:cs="Arial"/>
          <w:lang w:eastAsia="zh-CN"/>
        </w:rPr>
        <w:t>a</w:t>
      </w:r>
      <w:r w:rsidR="00FA28C8" w:rsidRPr="006C7A21">
        <w:rPr>
          <w:rFonts w:ascii="Arial" w:hAnsi="Arial" w:cs="Arial"/>
          <w:lang w:eastAsia="zh-CN"/>
        </w:rPr>
        <w:t xml:space="preserve">urreikusitakoez gain, </w:t>
      </w:r>
      <w:r w:rsidR="0002157E" w:rsidRPr="006C7A21">
        <w:rPr>
          <w:rFonts w:ascii="Arial" w:hAnsi="Arial" w:cs="Arial"/>
          <w:lang w:eastAsia="zh-CN"/>
        </w:rPr>
        <w:t>egikaritz</w:t>
      </w:r>
      <w:r w:rsidR="00FA28C8" w:rsidRPr="006C7A21">
        <w:rPr>
          <w:rFonts w:ascii="Arial" w:hAnsi="Arial" w:cs="Arial"/>
          <w:lang w:eastAsia="zh-CN"/>
        </w:rPr>
        <w:t>eko betebehar bereziak di</w:t>
      </w:r>
      <w:r w:rsidR="00CA12CF" w:rsidRPr="006C7A21">
        <w:rPr>
          <w:rFonts w:ascii="Arial" w:hAnsi="Arial" w:cs="Arial"/>
          <w:lang w:eastAsia="zh-CN"/>
        </w:rPr>
        <w:t>ra jarraian adierazten direnak:</w:t>
      </w:r>
    </w:p>
    <w:p w:rsidR="003809B7" w:rsidRPr="006C7A21" w:rsidRDefault="006149B3" w:rsidP="00123C90">
      <w:pPr>
        <w:pStyle w:val="4izenburua"/>
        <w:spacing w:after="0" w:line="240" w:lineRule="atLeast"/>
        <w:ind w:right="-1"/>
        <w:rPr>
          <w:rFonts w:cs="Arial"/>
          <w:lang w:val="eu-ES"/>
        </w:rPr>
      </w:pPr>
      <w:bookmarkStart w:id="97" w:name="_36.2.1.-_Enpresa_kontratistak"/>
      <w:bookmarkStart w:id="98" w:name="_Toc63440920"/>
      <w:bookmarkEnd w:id="97"/>
      <w:r w:rsidRPr="006C7A21">
        <w:rPr>
          <w:rFonts w:cs="Arial"/>
          <w:lang w:val="eu-ES"/>
        </w:rPr>
        <w:t>3</w:t>
      </w:r>
      <w:r w:rsidR="005226DB" w:rsidRPr="006C7A21">
        <w:rPr>
          <w:rFonts w:cs="Arial"/>
          <w:lang w:val="eu-ES"/>
        </w:rPr>
        <w:t>6</w:t>
      </w:r>
      <w:r w:rsidRPr="006C7A21">
        <w:rPr>
          <w:rFonts w:cs="Arial"/>
          <w:lang w:val="eu-ES"/>
        </w:rPr>
        <w:t>.2.1</w:t>
      </w:r>
      <w:r w:rsidR="005226DB" w:rsidRPr="006C7A21">
        <w:rPr>
          <w:rFonts w:cs="Arial"/>
          <w:lang w:val="eu-ES"/>
        </w:rPr>
        <w:t xml:space="preserve">.- </w:t>
      </w:r>
      <w:r w:rsidRPr="006C7A21">
        <w:rPr>
          <w:rFonts w:cs="Arial"/>
          <w:lang w:val="eu-ES"/>
        </w:rPr>
        <w:t>E</w:t>
      </w:r>
      <w:r w:rsidR="00D7252B" w:rsidRPr="006C7A21">
        <w:rPr>
          <w:rFonts w:cs="Arial"/>
          <w:lang w:val="eu-ES"/>
        </w:rPr>
        <w:t>npresa kontratistak lan, G</w:t>
      </w:r>
      <w:r w:rsidRPr="006C7A21">
        <w:rPr>
          <w:rFonts w:cs="Arial"/>
          <w:lang w:val="eu-ES"/>
        </w:rPr>
        <w:t>izarte</w:t>
      </w:r>
      <w:r w:rsidR="00D7252B" w:rsidRPr="006C7A21">
        <w:rPr>
          <w:rFonts w:cs="Arial"/>
          <w:lang w:val="eu-ES"/>
        </w:rPr>
        <w:t xml:space="preserve"> S</w:t>
      </w:r>
      <w:r w:rsidRPr="006C7A21">
        <w:rPr>
          <w:rFonts w:cs="Arial"/>
          <w:lang w:val="eu-ES"/>
        </w:rPr>
        <w:t>egur</w:t>
      </w:r>
      <w:r w:rsidR="00D7252B" w:rsidRPr="006C7A21">
        <w:rPr>
          <w:rFonts w:cs="Arial"/>
          <w:lang w:val="eu-ES"/>
        </w:rPr>
        <w:t>antza</w:t>
      </w:r>
      <w:r w:rsidRPr="006C7A21">
        <w:rPr>
          <w:rFonts w:cs="Arial"/>
          <w:lang w:val="eu-ES"/>
        </w:rPr>
        <w:t xml:space="preserve"> eta laneko segurtasun eta osasun arloan dituen betebeharrak</w:t>
      </w:r>
      <w:bookmarkEnd w:id="98"/>
    </w:p>
    <w:p w:rsidR="00FA28C8" w:rsidRPr="006C7A21" w:rsidRDefault="00F258BB" w:rsidP="00123C90">
      <w:pPr>
        <w:tabs>
          <w:tab w:val="left" w:pos="7830"/>
        </w:tabs>
        <w:suppressAutoHyphens/>
        <w:spacing w:before="60" w:line="240" w:lineRule="atLeast"/>
        <w:ind w:right="-1"/>
        <w:jc w:val="both"/>
        <w:rPr>
          <w:rFonts w:ascii="Arial" w:hAnsi="Arial" w:cs="Arial"/>
          <w:lang w:eastAsia="zh-CN"/>
        </w:rPr>
      </w:pPr>
      <w:r w:rsidRPr="006C7A21">
        <w:rPr>
          <w:rFonts w:ascii="Arial" w:hAnsi="Arial" w:cs="Arial"/>
          <w:lang w:eastAsia="zh-CN"/>
        </w:rPr>
        <w:t xml:space="preserve">1.- </w:t>
      </w:r>
      <w:r w:rsidR="00FA28C8" w:rsidRPr="006C7A21">
        <w:rPr>
          <w:rFonts w:ascii="Arial" w:hAnsi="Arial" w:cs="Arial"/>
          <w:lang w:eastAsia="zh-CN"/>
        </w:rPr>
        <w:t xml:space="preserve">Kontratistak lan arloan, </w:t>
      </w:r>
      <w:r w:rsidR="0002157E" w:rsidRPr="006C7A21">
        <w:rPr>
          <w:rFonts w:ascii="Arial" w:hAnsi="Arial" w:cs="Arial"/>
          <w:lang w:eastAsia="zh-CN"/>
        </w:rPr>
        <w:t>G</w:t>
      </w:r>
      <w:r w:rsidR="00FA28C8" w:rsidRPr="006C7A21">
        <w:rPr>
          <w:rFonts w:ascii="Arial" w:hAnsi="Arial" w:cs="Arial"/>
          <w:lang w:eastAsia="zh-CN"/>
        </w:rPr>
        <w:t xml:space="preserve">izarte </w:t>
      </w:r>
      <w:r w:rsidR="0002157E" w:rsidRPr="006C7A21">
        <w:rPr>
          <w:rFonts w:ascii="Arial" w:hAnsi="Arial" w:cs="Arial"/>
          <w:lang w:eastAsia="zh-CN"/>
        </w:rPr>
        <w:t>S</w:t>
      </w:r>
      <w:r w:rsidR="00FA28C8" w:rsidRPr="006C7A21">
        <w:rPr>
          <w:rFonts w:ascii="Arial" w:hAnsi="Arial" w:cs="Arial"/>
          <w:lang w:eastAsia="zh-CN"/>
        </w:rPr>
        <w:t xml:space="preserve">egurantza arloan eta laneko segurtasun eta osasun arloan indarrean dauden </w:t>
      </w:r>
      <w:r w:rsidR="0002157E" w:rsidRPr="006C7A21">
        <w:rPr>
          <w:rFonts w:ascii="Arial" w:hAnsi="Arial" w:cs="Arial"/>
          <w:lang w:eastAsia="zh-CN"/>
        </w:rPr>
        <w:t xml:space="preserve">lege, erregelamendu eta hitzarmen </w:t>
      </w:r>
      <w:r w:rsidR="00FA28C8" w:rsidRPr="006C7A21">
        <w:rPr>
          <w:rFonts w:ascii="Arial" w:hAnsi="Arial" w:cs="Arial"/>
          <w:lang w:eastAsia="zh-CN"/>
        </w:rPr>
        <w:t>xedapen guztiak bete behar ditu. Zehazki, Gipuzkoako Eraikuntza eta Herri Lanetako Hitzarmen Kolektiboko lan</w:t>
      </w:r>
      <w:r w:rsidR="00136E23" w:rsidRPr="006C7A21">
        <w:rPr>
          <w:rFonts w:ascii="Arial" w:hAnsi="Arial" w:cs="Arial"/>
          <w:lang w:eastAsia="zh-CN"/>
        </w:rPr>
        <w:t xml:space="preserve"> </w:t>
      </w:r>
      <w:r w:rsidR="00FA28C8" w:rsidRPr="006C7A21">
        <w:rPr>
          <w:rFonts w:ascii="Arial" w:hAnsi="Arial" w:cs="Arial"/>
          <w:lang w:eastAsia="zh-CN"/>
        </w:rPr>
        <w:t xml:space="preserve">baldintzak aplikatu beharko ditu, indarrean leudeken eta hartan xedatutakoa hobetuko luketen enpresako beste hitzarmen edo itun batzuen kalterik gabe, bere erantzukizun esklusiboa izanik lan-istripuekin lotutako oro. </w:t>
      </w:r>
      <w:r w:rsidR="00CA12CF" w:rsidRPr="006C7A21">
        <w:rPr>
          <w:rFonts w:ascii="Arial" w:hAnsi="Arial" w:cs="Arial"/>
          <w:lang w:eastAsia="zh-CN"/>
        </w:rPr>
        <w:t>Zehazki, zuzen, zorrotz eta bere kontura bete behar du segurtasun eta osasun Plana, eraikuntza obretan segurtasun eta osasuneko gutxieneko baldintzak ezartzen dituen urriaren 24ko 1627/1997 Errege Dekretuan eta klausula agiri honetan xedatutakoaren arabera idatzia eta onartua izan behar duena. Entitate kontratatzaileak ez du inolako erantzukizunik izango enpresa kontratistak ez baditu betebehar horiek betetzen</w:t>
      </w:r>
      <w:r w:rsidR="00FA28C8" w:rsidRPr="006C7A21">
        <w:rPr>
          <w:rFonts w:ascii="Arial" w:hAnsi="Arial" w:cs="Arial"/>
          <w:lang w:eastAsia="zh-CN"/>
        </w:rPr>
        <w:t>.</w:t>
      </w:r>
    </w:p>
    <w:p w:rsidR="00FA28C8" w:rsidRPr="006C7A21" w:rsidRDefault="00F258BB" w:rsidP="00A522B1">
      <w:pPr>
        <w:tabs>
          <w:tab w:val="left" w:pos="7830"/>
        </w:tabs>
        <w:suppressAutoHyphens/>
        <w:spacing w:before="60" w:line="240" w:lineRule="atLeast"/>
        <w:jc w:val="both"/>
        <w:rPr>
          <w:rFonts w:ascii="Arial" w:hAnsi="Arial" w:cs="Arial"/>
          <w:lang w:eastAsia="zh-CN"/>
        </w:rPr>
      </w:pPr>
      <w:r w:rsidRPr="006C7A21">
        <w:rPr>
          <w:rFonts w:ascii="Arial" w:hAnsi="Arial" w:cs="Arial"/>
          <w:lang w:eastAsia="zh-CN"/>
        </w:rPr>
        <w:t xml:space="preserve">2.- </w:t>
      </w:r>
      <w:r w:rsidR="00FA28C8" w:rsidRPr="006C7A21">
        <w:rPr>
          <w:rFonts w:ascii="Arial" w:hAnsi="Arial" w:cs="Arial"/>
          <w:lang w:eastAsia="zh-CN"/>
        </w:rPr>
        <w:t xml:space="preserve">Zuinketa egiaztatzeko akta sinatu edo obren harrera akta egin aurretik, baita kontratazio organoak edo kontratuaren arduradunak egoki jotzen duen unean ere, </w:t>
      </w:r>
      <w:r w:rsidR="003C6273" w:rsidRPr="006C7A21">
        <w:rPr>
          <w:rFonts w:ascii="Arial" w:hAnsi="Arial" w:cs="Arial"/>
          <w:lang w:eastAsia="zh-CN"/>
        </w:rPr>
        <w:t>adjudikazio</w:t>
      </w:r>
      <w:r w:rsidR="00FA28C8" w:rsidRPr="006C7A21">
        <w:rPr>
          <w:rFonts w:ascii="Arial" w:hAnsi="Arial" w:cs="Arial"/>
          <w:lang w:eastAsia="zh-CN"/>
        </w:rPr>
        <w:t>dunak dokumentazio hau aurkeztu b</w:t>
      </w:r>
      <w:r w:rsidR="00974254" w:rsidRPr="006C7A21">
        <w:rPr>
          <w:rFonts w:ascii="Arial" w:hAnsi="Arial" w:cs="Arial"/>
          <w:lang w:eastAsia="zh-CN"/>
        </w:rPr>
        <w:t>ehar du:</w:t>
      </w:r>
    </w:p>
    <w:p w:rsidR="003809B7" w:rsidRPr="006C7A21" w:rsidRDefault="00FA28C8" w:rsidP="002A2B92">
      <w:pPr>
        <w:pStyle w:val="Zerrenda-paragrafoa"/>
        <w:numPr>
          <w:ilvl w:val="0"/>
          <w:numId w:val="20"/>
        </w:numPr>
        <w:tabs>
          <w:tab w:val="left" w:pos="8397"/>
        </w:tabs>
        <w:autoSpaceDE w:val="0"/>
        <w:autoSpaceDN w:val="0"/>
        <w:adjustRightInd w:val="0"/>
        <w:spacing w:before="60" w:after="0" w:line="240" w:lineRule="atLeast"/>
        <w:ind w:left="851" w:hanging="284"/>
        <w:jc w:val="both"/>
        <w:rPr>
          <w:rFonts w:ascii="Arial" w:hAnsi="Arial" w:cs="Arial"/>
          <w:color w:val="000000"/>
          <w:sz w:val="20"/>
          <w:szCs w:val="20"/>
        </w:rPr>
      </w:pPr>
      <w:r w:rsidRPr="006C7A21">
        <w:rPr>
          <w:rFonts w:ascii="Arial" w:hAnsi="Arial" w:cs="Arial"/>
          <w:sz w:val="20"/>
          <w:szCs w:val="20"/>
        </w:rPr>
        <w:t>Kontratua</w:t>
      </w:r>
      <w:r w:rsidR="00EA10F9" w:rsidRPr="006C7A21">
        <w:rPr>
          <w:rFonts w:ascii="Arial" w:hAnsi="Arial" w:cs="Arial"/>
          <w:sz w:val="20"/>
          <w:szCs w:val="20"/>
        </w:rPr>
        <w:t xml:space="preserve"> egikaritzeari</w:t>
      </w:r>
      <w:r w:rsidRPr="006C7A21">
        <w:rPr>
          <w:rFonts w:ascii="Arial" w:hAnsi="Arial" w:cs="Arial"/>
          <w:sz w:val="20"/>
          <w:szCs w:val="20"/>
        </w:rPr>
        <w:t xml:space="preserve"> atxikita dagoen pertsona kopuruaren zerrenda nominalaren </w:t>
      </w:r>
      <w:r w:rsidR="00174398" w:rsidRPr="006C7A21">
        <w:rPr>
          <w:rFonts w:ascii="Arial" w:hAnsi="Arial" w:cs="Arial"/>
          <w:sz w:val="20"/>
          <w:szCs w:val="20"/>
        </w:rPr>
        <w:t>erantzukizunpeko</w:t>
      </w:r>
      <w:r w:rsidRPr="006C7A21">
        <w:rPr>
          <w:rFonts w:ascii="Arial" w:hAnsi="Arial" w:cs="Arial"/>
          <w:sz w:val="20"/>
          <w:szCs w:val="20"/>
        </w:rPr>
        <w:t xml:space="preserve"> aitorpena, sexua, lanaldia, lan kategoria, kontratuaren iraupena eta soldatak zehaztuz.</w:t>
      </w:r>
      <w:r w:rsidR="003809B7" w:rsidRPr="006C7A21">
        <w:rPr>
          <w:rFonts w:ascii="Arial" w:hAnsi="Arial" w:cs="Arial"/>
          <w:color w:val="000000"/>
          <w:sz w:val="20"/>
          <w:szCs w:val="20"/>
        </w:rPr>
        <w:t xml:space="preserve"> </w:t>
      </w:r>
    </w:p>
    <w:p w:rsidR="003809B7" w:rsidRPr="006C7A21" w:rsidRDefault="00FA28C8" w:rsidP="002A2B92">
      <w:pPr>
        <w:pStyle w:val="Zerrenda-paragrafoa"/>
        <w:numPr>
          <w:ilvl w:val="0"/>
          <w:numId w:val="20"/>
        </w:numPr>
        <w:tabs>
          <w:tab w:val="left" w:pos="8397"/>
        </w:tabs>
        <w:autoSpaceDE w:val="0"/>
        <w:autoSpaceDN w:val="0"/>
        <w:adjustRightInd w:val="0"/>
        <w:spacing w:before="60" w:after="0" w:line="240" w:lineRule="atLeast"/>
        <w:ind w:left="851" w:hanging="284"/>
        <w:jc w:val="both"/>
        <w:rPr>
          <w:rFonts w:ascii="Arial" w:hAnsi="Arial" w:cs="Arial"/>
          <w:sz w:val="20"/>
          <w:szCs w:val="20"/>
        </w:rPr>
      </w:pPr>
      <w:r w:rsidRPr="006C7A21">
        <w:rPr>
          <w:rFonts w:ascii="Arial" w:hAnsi="Arial" w:cs="Arial"/>
          <w:sz w:val="20"/>
          <w:szCs w:val="20"/>
        </w:rPr>
        <w:lastRenderedPageBreak/>
        <w:t>ITA agiria (</w:t>
      </w:r>
      <w:r w:rsidR="00EC30FA" w:rsidRPr="006C7A21">
        <w:rPr>
          <w:rFonts w:ascii="Arial" w:hAnsi="Arial" w:cs="Arial"/>
          <w:sz w:val="20"/>
          <w:szCs w:val="20"/>
        </w:rPr>
        <w:t>a</w:t>
      </w:r>
      <w:r w:rsidRPr="006C7A21">
        <w:rPr>
          <w:rFonts w:ascii="Arial" w:hAnsi="Arial" w:cs="Arial"/>
          <w:sz w:val="20"/>
          <w:szCs w:val="20"/>
        </w:rPr>
        <w:t>ltan dagoen Langilearen Txostena, Gizarte Segurantzak egina) eta langileak, enpresa</w:t>
      </w:r>
      <w:r w:rsidR="00974254" w:rsidRPr="006C7A21">
        <w:rPr>
          <w:rFonts w:ascii="Arial" w:hAnsi="Arial" w:cs="Arial"/>
          <w:sz w:val="20"/>
          <w:szCs w:val="20"/>
        </w:rPr>
        <w:t>ko</w:t>
      </w:r>
      <w:r w:rsidRPr="006C7A21">
        <w:rPr>
          <w:rFonts w:ascii="Arial" w:hAnsi="Arial" w:cs="Arial"/>
          <w:sz w:val="20"/>
          <w:szCs w:val="20"/>
        </w:rPr>
        <w:t xml:space="preserve"> antzinatasuna eta kotizazio oinarriak aitortzen dituen Gizarte Segurantza</w:t>
      </w:r>
      <w:r w:rsidR="00974254" w:rsidRPr="006C7A21">
        <w:rPr>
          <w:rFonts w:ascii="Arial" w:hAnsi="Arial" w:cs="Arial"/>
          <w:sz w:val="20"/>
          <w:szCs w:val="20"/>
        </w:rPr>
        <w:t>ren</w:t>
      </w:r>
      <w:r w:rsidRPr="006C7A21">
        <w:rPr>
          <w:rFonts w:ascii="Arial" w:hAnsi="Arial" w:cs="Arial"/>
          <w:sz w:val="20"/>
          <w:szCs w:val="20"/>
        </w:rPr>
        <w:t xml:space="preserve"> ziurtagiria.</w:t>
      </w:r>
    </w:p>
    <w:p w:rsidR="003809B7" w:rsidRPr="006C7A21" w:rsidRDefault="00FA28C8" w:rsidP="002A2B92">
      <w:pPr>
        <w:pStyle w:val="Zerrenda-paragrafoa"/>
        <w:numPr>
          <w:ilvl w:val="0"/>
          <w:numId w:val="20"/>
        </w:numPr>
        <w:tabs>
          <w:tab w:val="left" w:pos="8397"/>
        </w:tabs>
        <w:autoSpaceDE w:val="0"/>
        <w:autoSpaceDN w:val="0"/>
        <w:adjustRightInd w:val="0"/>
        <w:spacing w:before="60" w:after="0" w:line="240" w:lineRule="atLeast"/>
        <w:ind w:left="851" w:hanging="284"/>
        <w:jc w:val="both"/>
        <w:rPr>
          <w:rFonts w:ascii="Arial" w:hAnsi="Arial" w:cs="Arial"/>
          <w:sz w:val="20"/>
          <w:szCs w:val="20"/>
        </w:rPr>
      </w:pPr>
      <w:r w:rsidRPr="006C7A21">
        <w:rPr>
          <w:rFonts w:ascii="Arial" w:hAnsi="Arial" w:cs="Arial"/>
          <w:sz w:val="20"/>
          <w:szCs w:val="20"/>
        </w:rPr>
        <w:t xml:space="preserve">Hala badagokio, enpresaren </w:t>
      </w:r>
      <w:r w:rsidR="008D4800" w:rsidRPr="006C7A21">
        <w:rPr>
          <w:rFonts w:ascii="Arial" w:hAnsi="Arial" w:cs="Arial"/>
          <w:lang w:eastAsia="zh-CN"/>
        </w:rPr>
        <w:t>RNT eta RLC</w:t>
      </w:r>
      <w:r w:rsidRPr="006C7A21">
        <w:rPr>
          <w:rFonts w:ascii="Arial" w:hAnsi="Arial" w:cs="Arial"/>
          <w:sz w:val="20"/>
          <w:szCs w:val="20"/>
        </w:rPr>
        <w:t xml:space="preserve"> ereduak edo Estatuko Enplegu Zerbitzu Publikoaren eredu estandarraren araberako lan kontratuen kopiak.</w:t>
      </w:r>
    </w:p>
    <w:p w:rsidR="00FA28C8" w:rsidRPr="006C7A21" w:rsidRDefault="00F258BB" w:rsidP="00974254">
      <w:pPr>
        <w:tabs>
          <w:tab w:val="left" w:pos="7830"/>
        </w:tabs>
        <w:suppressAutoHyphens/>
        <w:spacing w:before="60" w:line="240" w:lineRule="atLeast"/>
        <w:jc w:val="both"/>
        <w:rPr>
          <w:rFonts w:ascii="Arial" w:hAnsi="Arial" w:cs="Arial"/>
          <w:lang w:eastAsia="zh-CN"/>
        </w:rPr>
      </w:pPr>
      <w:r w:rsidRPr="006C7A21">
        <w:rPr>
          <w:rFonts w:ascii="Arial" w:hAnsi="Arial" w:cs="Arial"/>
          <w:lang w:eastAsia="zh-CN"/>
        </w:rPr>
        <w:t xml:space="preserve">3.- </w:t>
      </w:r>
      <w:r w:rsidR="00FA28C8" w:rsidRPr="006C7A21">
        <w:rPr>
          <w:rFonts w:ascii="Arial" w:hAnsi="Arial" w:cs="Arial"/>
          <w:lang w:eastAsia="zh-CN"/>
        </w:rPr>
        <w:t>Enpresa kontratistak, era berean, egiaztatu beharko du, azpikontratatutako enpresei datu egokiak eskatu ostean, enpresa horiek ere obrak gauzatzen diren bitartean lan eta Gizarte Segurantza arloan indarrean diren xedapenak aplikatzen dituztela eta, zehazkiago, aipatutako Gipuzkoako Eraikuntza eta Herri Lanetako Hitzarmen Kolektiboko lan</w:t>
      </w:r>
      <w:r w:rsidR="00C41F72" w:rsidRPr="006C7A21">
        <w:rPr>
          <w:rFonts w:ascii="Arial" w:hAnsi="Arial" w:cs="Arial"/>
          <w:lang w:eastAsia="zh-CN"/>
        </w:rPr>
        <w:t xml:space="preserve"> </w:t>
      </w:r>
      <w:r w:rsidR="00FA28C8" w:rsidRPr="006C7A21">
        <w:rPr>
          <w:rFonts w:ascii="Arial" w:hAnsi="Arial" w:cs="Arial"/>
          <w:lang w:eastAsia="zh-CN"/>
        </w:rPr>
        <w:t>baldintzak betetzen dituztela, indarrean leudeke</w:t>
      </w:r>
      <w:r w:rsidR="00974254" w:rsidRPr="006C7A21">
        <w:rPr>
          <w:rFonts w:ascii="Arial" w:hAnsi="Arial" w:cs="Arial"/>
          <w:lang w:eastAsia="zh-CN"/>
        </w:rPr>
        <w:t>e</w:t>
      </w:r>
      <w:r w:rsidR="00FA28C8" w:rsidRPr="006C7A21">
        <w:rPr>
          <w:rFonts w:ascii="Arial" w:hAnsi="Arial" w:cs="Arial"/>
          <w:lang w:eastAsia="zh-CN"/>
        </w:rPr>
        <w:t>n eta hartan xedatutakoa hobetuko luketen enpresako beste hitzarmen edo itun batzuen kalterik gabe, eta baita segurtasun eta laneko osasun arloko betebeharrak aplikatzen dituztela ere.</w:t>
      </w:r>
    </w:p>
    <w:p w:rsidR="00FA28C8" w:rsidRPr="006C7A21" w:rsidRDefault="00F258BB" w:rsidP="00123C90">
      <w:pPr>
        <w:suppressAutoHyphens/>
        <w:spacing w:before="60" w:line="240" w:lineRule="atLeast"/>
        <w:ind w:right="-1"/>
        <w:jc w:val="both"/>
        <w:rPr>
          <w:rFonts w:ascii="Arial" w:hAnsi="Arial" w:cs="Arial"/>
          <w:lang w:eastAsia="zh-CN"/>
        </w:rPr>
      </w:pPr>
      <w:r w:rsidRPr="006C7A21">
        <w:rPr>
          <w:rFonts w:ascii="Arial" w:hAnsi="Arial" w:cs="Arial"/>
          <w:lang w:eastAsia="zh-CN"/>
        </w:rPr>
        <w:t xml:space="preserve">4.- </w:t>
      </w:r>
      <w:r w:rsidR="00FA28C8" w:rsidRPr="006C7A21">
        <w:rPr>
          <w:rFonts w:ascii="Arial" w:hAnsi="Arial" w:cs="Arial"/>
          <w:lang w:eastAsia="zh-CN"/>
        </w:rPr>
        <w:t xml:space="preserve">Kontratua </w:t>
      </w:r>
      <w:r w:rsidR="00EA10F9" w:rsidRPr="006C7A21">
        <w:rPr>
          <w:rFonts w:ascii="Arial" w:hAnsi="Arial" w:cs="Arial"/>
          <w:lang w:eastAsia="zh-CN"/>
        </w:rPr>
        <w:t>egikari</w:t>
      </w:r>
      <w:r w:rsidR="00FA28C8" w:rsidRPr="006C7A21">
        <w:rPr>
          <w:rFonts w:ascii="Arial" w:hAnsi="Arial" w:cs="Arial"/>
          <w:lang w:eastAsia="zh-CN"/>
        </w:rPr>
        <w:t>tzen den bitartean, enpresa kontratistak ordaindu beharko du langilearen kategoria profesionalari aplikagarri zaion hitzarmen kolektiboan jasotako soldata, eta ezingo da inola ere izan hitzarmenekoa baino txikiagoa.</w:t>
      </w:r>
    </w:p>
    <w:p w:rsidR="00FA28C8" w:rsidRPr="006C7A21" w:rsidRDefault="00F258BB" w:rsidP="00123C90">
      <w:pPr>
        <w:suppressAutoHyphens/>
        <w:spacing w:before="60" w:line="240" w:lineRule="atLeast"/>
        <w:ind w:right="-1"/>
        <w:jc w:val="both"/>
        <w:rPr>
          <w:rFonts w:ascii="Arial" w:hAnsi="Arial" w:cs="Arial"/>
          <w:lang w:eastAsia="zh-CN"/>
        </w:rPr>
      </w:pPr>
      <w:r w:rsidRPr="006C7A21">
        <w:rPr>
          <w:rFonts w:ascii="Arial" w:hAnsi="Arial" w:cs="Arial"/>
          <w:lang w:eastAsia="zh-CN"/>
        </w:rPr>
        <w:t xml:space="preserve">5.- </w:t>
      </w:r>
      <w:r w:rsidR="00FA28C8" w:rsidRPr="006C7A21">
        <w:rPr>
          <w:rFonts w:ascii="Arial" w:hAnsi="Arial" w:cs="Arial"/>
          <w:lang w:eastAsia="zh-CN"/>
        </w:rPr>
        <w:t xml:space="preserve">Enpresa lizitatzaileek zehaztu beharko dute haiei kontratua </w:t>
      </w:r>
      <w:r w:rsidR="003C6273" w:rsidRPr="006C7A21">
        <w:rPr>
          <w:rFonts w:ascii="Arial" w:hAnsi="Arial" w:cs="Arial"/>
          <w:lang w:eastAsia="zh-CN"/>
        </w:rPr>
        <w:t>adjudikatuz gero kontratuaren objektu</w:t>
      </w:r>
      <w:r w:rsidR="00FA28C8" w:rsidRPr="006C7A21">
        <w:rPr>
          <w:rFonts w:ascii="Arial" w:hAnsi="Arial" w:cs="Arial"/>
          <w:lang w:eastAsia="zh-CN"/>
        </w:rPr>
        <w:t xml:space="preserve"> den jarduera egiten duten langileei zer hitzarmen kolektibo aplikatuko dien. </w:t>
      </w:r>
      <w:r w:rsidR="00974254" w:rsidRPr="006C7A21">
        <w:rPr>
          <w:rFonts w:ascii="Arial" w:hAnsi="Arial" w:cs="Arial"/>
          <w:lang w:eastAsia="zh-CN"/>
        </w:rPr>
        <w:t xml:space="preserve">Horretarako, </w:t>
      </w:r>
      <w:r w:rsidR="00FA28C8" w:rsidRPr="006C7A21">
        <w:rPr>
          <w:rFonts w:ascii="Arial" w:hAnsi="Arial" w:cs="Arial"/>
          <w:lang w:eastAsia="zh-CN"/>
        </w:rPr>
        <w:t xml:space="preserve">kontratua </w:t>
      </w:r>
      <w:r w:rsidR="003C6273" w:rsidRPr="006C7A21">
        <w:rPr>
          <w:rFonts w:ascii="Arial" w:hAnsi="Arial" w:cs="Arial"/>
          <w:lang w:eastAsia="zh-CN"/>
        </w:rPr>
        <w:t>adjudika</w:t>
      </w:r>
      <w:r w:rsidR="00FA28C8" w:rsidRPr="006C7A21">
        <w:rPr>
          <w:rFonts w:ascii="Arial" w:hAnsi="Arial" w:cs="Arial"/>
          <w:lang w:eastAsia="zh-CN"/>
        </w:rPr>
        <w:t>tu ondoren langile horiei benetan aplikatuk</w:t>
      </w:r>
      <w:r w:rsidR="009C201C" w:rsidRPr="006C7A21">
        <w:rPr>
          <w:rFonts w:ascii="Arial" w:hAnsi="Arial" w:cs="Arial"/>
          <w:lang w:eastAsia="zh-CN"/>
        </w:rPr>
        <w:t>o zaizkien lan baldintzei buruz</w:t>
      </w:r>
      <w:r w:rsidR="00974254" w:rsidRPr="006C7A21">
        <w:rPr>
          <w:rFonts w:ascii="Arial" w:hAnsi="Arial" w:cs="Arial"/>
          <w:lang w:eastAsia="zh-CN"/>
        </w:rPr>
        <w:t xml:space="preserve"> eskatzen den informazio guztia </w:t>
      </w:r>
      <w:r w:rsidR="00CA12CF" w:rsidRPr="006C7A21">
        <w:rPr>
          <w:rFonts w:ascii="Arial" w:hAnsi="Arial" w:cs="Arial"/>
          <w:lang w:eastAsia="zh-CN"/>
        </w:rPr>
        <w:t xml:space="preserve">aurkeztu </w:t>
      </w:r>
      <w:r w:rsidR="00974254" w:rsidRPr="006C7A21">
        <w:rPr>
          <w:rFonts w:ascii="Arial" w:hAnsi="Arial" w:cs="Arial"/>
          <w:lang w:eastAsia="zh-CN"/>
        </w:rPr>
        <w:t>beharko dute</w:t>
      </w:r>
      <w:r w:rsidR="00FA28C8" w:rsidRPr="006C7A21">
        <w:rPr>
          <w:rFonts w:ascii="Arial" w:hAnsi="Arial" w:cs="Arial"/>
          <w:lang w:eastAsia="zh-CN"/>
        </w:rPr>
        <w:t>.</w:t>
      </w:r>
    </w:p>
    <w:p w:rsidR="00FA28C8" w:rsidRPr="006C7A21" w:rsidRDefault="00F258BB" w:rsidP="00123C90">
      <w:pPr>
        <w:suppressAutoHyphens/>
        <w:spacing w:before="60" w:line="240" w:lineRule="atLeast"/>
        <w:ind w:right="-1"/>
        <w:jc w:val="both"/>
        <w:rPr>
          <w:rFonts w:ascii="Arial" w:hAnsi="Arial" w:cs="Arial"/>
          <w:lang w:eastAsia="zh-CN"/>
        </w:rPr>
      </w:pPr>
      <w:r w:rsidRPr="006C7A21">
        <w:rPr>
          <w:rFonts w:ascii="Arial" w:hAnsi="Arial" w:cs="Arial"/>
          <w:lang w:eastAsia="zh-CN"/>
        </w:rPr>
        <w:t xml:space="preserve">6.- </w:t>
      </w:r>
      <w:r w:rsidR="00FA28C8" w:rsidRPr="006C7A21">
        <w:rPr>
          <w:rFonts w:ascii="Arial" w:hAnsi="Arial" w:cs="Arial"/>
          <w:lang w:eastAsia="zh-CN"/>
        </w:rPr>
        <w:t xml:space="preserve">Kontratuari atxikitako langileen lan baldintzen edozein aldaketa, baldin eta </w:t>
      </w:r>
      <w:r w:rsidR="003C6273" w:rsidRPr="006C7A21">
        <w:rPr>
          <w:rFonts w:ascii="Arial" w:hAnsi="Arial" w:cs="Arial"/>
          <w:lang w:eastAsia="zh-CN"/>
        </w:rPr>
        <w:t>adjudikazio</w:t>
      </w:r>
      <w:r w:rsidR="00FA28C8" w:rsidRPr="006C7A21">
        <w:rPr>
          <w:rFonts w:ascii="Arial" w:hAnsi="Arial" w:cs="Arial"/>
          <w:lang w:eastAsia="zh-CN"/>
        </w:rPr>
        <w:t>aren unean aplikagarria den hitzarmen kolektiboan xedatutakoei eragiten badie, aldez aurretik jakinarazi beharko zaizkio kontratazio organoari.</w:t>
      </w:r>
    </w:p>
    <w:p w:rsidR="00FA28C8" w:rsidRPr="006C7A21" w:rsidRDefault="00F258BB" w:rsidP="00123C90">
      <w:pPr>
        <w:suppressAutoHyphens/>
        <w:spacing w:before="60" w:line="240" w:lineRule="atLeast"/>
        <w:ind w:right="-1"/>
        <w:jc w:val="both"/>
        <w:rPr>
          <w:rFonts w:ascii="Arial" w:hAnsi="Arial" w:cs="Arial"/>
          <w:lang w:eastAsia="zh-CN"/>
        </w:rPr>
      </w:pPr>
      <w:r w:rsidRPr="006C7A21">
        <w:rPr>
          <w:rFonts w:ascii="Arial" w:hAnsi="Arial" w:cs="Arial"/>
          <w:lang w:eastAsia="zh-CN"/>
        </w:rPr>
        <w:t xml:space="preserve">7.- </w:t>
      </w:r>
      <w:r w:rsidR="00F56E99" w:rsidRPr="006C7A21">
        <w:rPr>
          <w:rFonts w:ascii="Arial" w:hAnsi="Arial" w:cs="Arial"/>
          <w:lang w:eastAsia="zh-CN"/>
        </w:rPr>
        <w:t xml:space="preserve">Enpresa kontratistak sexu </w:t>
      </w:r>
      <w:r w:rsidR="00FA28C8" w:rsidRPr="006C7A21">
        <w:rPr>
          <w:rFonts w:ascii="Arial" w:hAnsi="Arial" w:cs="Arial"/>
          <w:lang w:eastAsia="zh-CN"/>
        </w:rPr>
        <w:t>jazarpena eta sexuaren arrazoizko jazarpena ekiditeko lan</w:t>
      </w:r>
      <w:r w:rsidR="00974254" w:rsidRPr="006C7A21">
        <w:rPr>
          <w:rFonts w:ascii="Arial" w:hAnsi="Arial" w:cs="Arial"/>
          <w:lang w:eastAsia="zh-CN"/>
        </w:rPr>
        <w:t xml:space="preserve"> </w:t>
      </w:r>
      <w:r w:rsidR="00FA28C8" w:rsidRPr="006C7A21">
        <w:rPr>
          <w:rFonts w:ascii="Arial" w:hAnsi="Arial" w:cs="Arial"/>
          <w:lang w:eastAsia="zh-CN"/>
        </w:rPr>
        <w:t>baldintzak bultzatu eta hori prebenitzeko eta horiek pairatu dituztenek egin ditzaketen salaketa edo erreklamazioei bide emateko prozedura berariazkoak arbitratu beharko ditu.</w:t>
      </w:r>
    </w:p>
    <w:p w:rsidR="00FA28C8" w:rsidRPr="006C7A21" w:rsidRDefault="00F258BB" w:rsidP="00123C90">
      <w:pPr>
        <w:suppressAutoHyphens/>
        <w:spacing w:before="60" w:line="240" w:lineRule="atLeast"/>
        <w:ind w:right="-1"/>
        <w:jc w:val="both"/>
        <w:rPr>
          <w:rFonts w:ascii="Arial" w:hAnsi="Arial" w:cs="Arial"/>
          <w:lang w:eastAsia="zh-CN"/>
        </w:rPr>
      </w:pPr>
      <w:r w:rsidRPr="006C7A21">
        <w:rPr>
          <w:rFonts w:ascii="Arial" w:hAnsi="Arial" w:cs="Arial"/>
          <w:lang w:eastAsia="zh-CN"/>
        </w:rPr>
        <w:t xml:space="preserve">8.- </w:t>
      </w:r>
      <w:r w:rsidR="00FA28C8" w:rsidRPr="006C7A21">
        <w:rPr>
          <w:rFonts w:ascii="Arial" w:hAnsi="Arial" w:cs="Arial"/>
          <w:lang w:eastAsia="zh-CN"/>
        </w:rPr>
        <w:t xml:space="preserve">Klausula honetan jasotako betebeharrak betetzetik eratorritako gastuak enpresa </w:t>
      </w:r>
      <w:r w:rsidR="003C6273" w:rsidRPr="006C7A21">
        <w:rPr>
          <w:rFonts w:ascii="Arial" w:hAnsi="Arial" w:cs="Arial"/>
          <w:lang w:eastAsia="zh-CN"/>
        </w:rPr>
        <w:t>adjudikazio</w:t>
      </w:r>
      <w:r w:rsidR="00FA28C8" w:rsidRPr="006C7A21">
        <w:rPr>
          <w:rFonts w:ascii="Arial" w:hAnsi="Arial" w:cs="Arial"/>
          <w:lang w:eastAsia="zh-CN"/>
        </w:rPr>
        <w:t>dunaren kontura izango dira eta kontratua egikaritzako eskainitako prezioan barneratuta egongo dira.</w:t>
      </w:r>
    </w:p>
    <w:p w:rsidR="00FA28C8" w:rsidRPr="006C7A21" w:rsidRDefault="00F258BB" w:rsidP="00123C90">
      <w:pPr>
        <w:suppressAutoHyphens/>
        <w:spacing w:before="60" w:line="240" w:lineRule="atLeast"/>
        <w:ind w:right="-1"/>
        <w:jc w:val="both"/>
        <w:rPr>
          <w:rFonts w:ascii="Arial" w:hAnsi="Arial" w:cs="Arial"/>
          <w:lang w:eastAsia="zh-CN"/>
        </w:rPr>
      </w:pPr>
      <w:r w:rsidRPr="006C7A21">
        <w:rPr>
          <w:rFonts w:ascii="Arial" w:hAnsi="Arial" w:cs="Arial"/>
          <w:lang w:eastAsia="zh-CN"/>
        </w:rPr>
        <w:t xml:space="preserve">9.- </w:t>
      </w:r>
      <w:r w:rsidR="00FA28C8" w:rsidRPr="006C7A21">
        <w:rPr>
          <w:rFonts w:ascii="Arial" w:hAnsi="Arial" w:cs="Arial"/>
          <w:lang w:eastAsia="zh-CN"/>
        </w:rPr>
        <w:t xml:space="preserve">Azpikontrataziorik egiten bada, klausula honetan xedatutakoa bete beharko du enpresa azpikontratistak. Azpikontratatutako jarduerari hasiera eman baino lehen, enpresa kontratistak egiaztatu beharko du azpikontratatutako enpresako langile guztiak </w:t>
      </w:r>
      <w:r w:rsidR="00974254" w:rsidRPr="006C7A21">
        <w:rPr>
          <w:rFonts w:ascii="Arial" w:hAnsi="Arial" w:cs="Arial"/>
          <w:lang w:eastAsia="zh-CN"/>
        </w:rPr>
        <w:t>G</w:t>
      </w:r>
      <w:r w:rsidR="00FA28C8" w:rsidRPr="006C7A21">
        <w:rPr>
          <w:rFonts w:ascii="Arial" w:hAnsi="Arial" w:cs="Arial"/>
          <w:lang w:eastAsia="zh-CN"/>
        </w:rPr>
        <w:t xml:space="preserve">izarte </w:t>
      </w:r>
      <w:r w:rsidR="00974254" w:rsidRPr="006C7A21">
        <w:rPr>
          <w:rFonts w:ascii="Arial" w:hAnsi="Arial" w:cs="Arial"/>
          <w:lang w:eastAsia="zh-CN"/>
        </w:rPr>
        <w:t>S</w:t>
      </w:r>
      <w:r w:rsidR="00FA28C8" w:rsidRPr="006C7A21">
        <w:rPr>
          <w:rFonts w:ascii="Arial" w:hAnsi="Arial" w:cs="Arial"/>
          <w:lang w:eastAsia="zh-CN"/>
        </w:rPr>
        <w:t>egurantzan izena eta alta emanda daudela, eta horren berri eman beharko dio kontratazio organoari.</w:t>
      </w:r>
    </w:p>
    <w:p w:rsidR="00FA28C8" w:rsidRPr="006C7A21" w:rsidRDefault="00F258BB" w:rsidP="00123C90">
      <w:pPr>
        <w:suppressAutoHyphens/>
        <w:spacing w:before="60" w:line="240" w:lineRule="atLeast"/>
        <w:ind w:right="-1"/>
        <w:jc w:val="both"/>
        <w:rPr>
          <w:rFonts w:ascii="Arial" w:hAnsi="Arial" w:cs="Arial"/>
          <w:lang w:eastAsia="zh-CN"/>
        </w:rPr>
      </w:pPr>
      <w:r w:rsidRPr="006C7A21">
        <w:rPr>
          <w:rFonts w:ascii="Arial" w:hAnsi="Arial" w:cs="Arial"/>
          <w:lang w:eastAsia="zh-CN"/>
        </w:rPr>
        <w:t xml:space="preserve">10.- </w:t>
      </w:r>
      <w:r w:rsidR="00FA28C8" w:rsidRPr="006C7A21">
        <w:rPr>
          <w:rFonts w:ascii="Arial" w:hAnsi="Arial" w:cs="Arial"/>
          <w:lang w:eastAsia="zh-CN"/>
        </w:rPr>
        <w:t xml:space="preserve">Enpresa kontratistak klausula honetan xedatutako betebeharrak ez betetzeagatik, </w:t>
      </w:r>
      <w:r w:rsidR="00974254" w:rsidRPr="006C7A21">
        <w:rPr>
          <w:rFonts w:ascii="Arial" w:hAnsi="Arial" w:cs="Arial"/>
          <w:lang w:eastAsia="zh-CN"/>
        </w:rPr>
        <w:t>entitate kontratatzailea</w:t>
      </w:r>
      <w:r w:rsidR="00D04BCA" w:rsidRPr="006C7A21">
        <w:rPr>
          <w:rFonts w:ascii="Arial" w:hAnsi="Arial" w:cs="Arial"/>
          <w:lang w:eastAsia="zh-CN"/>
        </w:rPr>
        <w:t xml:space="preserve"> zigortzen badute ez-</w:t>
      </w:r>
      <w:r w:rsidR="00FA28C8" w:rsidRPr="006C7A21">
        <w:rPr>
          <w:rFonts w:ascii="Arial" w:hAnsi="Arial" w:cs="Arial"/>
          <w:lang w:eastAsia="zh-CN"/>
        </w:rPr>
        <w:t xml:space="preserve">betetze horren ondorioz sortutako ondorio ekonomikoak bere gain hartzera, ondorio horiek kontratistari jasanaraziko dizkio. Horretarako, </w:t>
      </w:r>
      <w:r w:rsidR="00974254" w:rsidRPr="006C7A21">
        <w:rPr>
          <w:rFonts w:ascii="Arial" w:hAnsi="Arial" w:cs="Arial"/>
          <w:lang w:eastAsia="zh-CN"/>
        </w:rPr>
        <w:t>administrazio kontratatzaileak</w:t>
      </w:r>
      <w:r w:rsidR="00FA28C8" w:rsidRPr="006C7A21">
        <w:rPr>
          <w:rFonts w:ascii="Arial" w:hAnsi="Arial" w:cs="Arial"/>
          <w:lang w:eastAsia="zh-CN"/>
        </w:rPr>
        <w:t xml:space="preserve"> beharrezko jarduketa administratibo edo judizialak egiteko eskubidea izango du, harik eta ordaindutako zenbateko osoa berreskuratu arte.</w:t>
      </w:r>
    </w:p>
    <w:p w:rsidR="00105358" w:rsidRPr="006C7A21" w:rsidRDefault="00F258BB" w:rsidP="00123C90">
      <w:pPr>
        <w:suppressAutoHyphens/>
        <w:spacing w:before="60" w:line="240" w:lineRule="atLeast"/>
        <w:ind w:right="-1"/>
        <w:jc w:val="both"/>
        <w:rPr>
          <w:rFonts w:ascii="Arial" w:hAnsi="Arial" w:cs="Arial"/>
          <w:lang w:eastAsia="zh-CN"/>
        </w:rPr>
      </w:pPr>
      <w:bookmarkStart w:id="99" w:name="cl36_2_1_11"/>
      <w:r w:rsidRPr="006C7A21">
        <w:rPr>
          <w:rFonts w:ascii="Arial" w:hAnsi="Arial" w:cs="Arial"/>
          <w:lang w:eastAsia="zh-CN"/>
        </w:rPr>
        <w:t>11.</w:t>
      </w:r>
      <w:bookmarkEnd w:id="99"/>
      <w:r w:rsidRPr="006C7A21">
        <w:rPr>
          <w:rFonts w:ascii="Arial" w:hAnsi="Arial" w:cs="Arial"/>
          <w:lang w:eastAsia="zh-CN"/>
        </w:rPr>
        <w:t>-</w:t>
      </w:r>
      <w:r w:rsidR="00426580" w:rsidRPr="006C7A21">
        <w:rPr>
          <w:rFonts w:ascii="Arial" w:hAnsi="Arial" w:cs="Arial"/>
          <w:lang w:eastAsia="zh-CN"/>
        </w:rPr>
        <w:t xml:space="preserve"> </w:t>
      </w:r>
      <w:r w:rsidR="00105358" w:rsidRPr="006C7A21">
        <w:rPr>
          <w:rFonts w:ascii="Arial" w:hAnsi="Arial" w:cs="Arial"/>
          <w:lang w:eastAsia="zh-CN"/>
        </w:rPr>
        <w:t xml:space="preserve">Aurreko paragrafoetan ezarritako betebeharrak </w:t>
      </w:r>
      <w:r w:rsidR="00974254" w:rsidRPr="006C7A21">
        <w:rPr>
          <w:rFonts w:ascii="Arial" w:hAnsi="Arial" w:cs="Arial"/>
          <w:lang w:eastAsia="zh-CN"/>
        </w:rPr>
        <w:t>egikaritze</w:t>
      </w:r>
      <w:r w:rsidR="00105358" w:rsidRPr="006C7A21">
        <w:rPr>
          <w:rFonts w:ascii="Arial" w:hAnsi="Arial" w:cs="Arial"/>
          <w:lang w:eastAsia="zh-CN"/>
        </w:rPr>
        <w:t xml:space="preserve"> baldintza berezi moduan ezartzen dira, eta egiaztatu egin beharko dira kontratua </w:t>
      </w:r>
      <w:r w:rsidR="00EA10F9" w:rsidRPr="006C7A21">
        <w:rPr>
          <w:rFonts w:ascii="Arial" w:hAnsi="Arial" w:cs="Arial"/>
          <w:lang w:eastAsia="zh-CN"/>
        </w:rPr>
        <w:t>egikari</w:t>
      </w:r>
      <w:r w:rsidR="00105358" w:rsidRPr="006C7A21">
        <w:rPr>
          <w:rFonts w:ascii="Arial" w:hAnsi="Arial" w:cs="Arial"/>
          <w:lang w:eastAsia="zh-CN"/>
        </w:rPr>
        <w:t>tzean. Hura ez betetzeak berekin ekarriko du zigor ekonomikoak ipintzea, ez-betetzearen proportzionaltasunaren arabera, eta zigorraren zenbatekoa ezingo</w:t>
      </w:r>
      <w:r w:rsidR="006907F3" w:rsidRPr="006C7A21">
        <w:rPr>
          <w:rFonts w:ascii="Arial" w:hAnsi="Arial" w:cs="Arial"/>
          <w:lang w:eastAsia="zh-CN"/>
        </w:rPr>
        <w:t xml:space="preserve"> da kontratuko prezioaren %</w:t>
      </w:r>
      <w:r w:rsidR="00105358" w:rsidRPr="006C7A21">
        <w:rPr>
          <w:rFonts w:ascii="Arial" w:hAnsi="Arial" w:cs="Arial"/>
          <w:lang w:eastAsia="zh-CN"/>
        </w:rPr>
        <w:t xml:space="preserve"> 10 baino handiagoa izan, kontratua gauzatzeko </w:t>
      </w:r>
      <w:hyperlink w:anchor="_36.2.4.-_Betebeharrak_azpikontrataz" w:history="1">
        <w:r w:rsidR="00105358" w:rsidRPr="006C7A21">
          <w:rPr>
            <w:rStyle w:val="Hiperesteka"/>
            <w:rFonts w:ascii="Arial" w:hAnsi="Arial" w:cs="Arial"/>
            <w:b/>
            <w:lang w:eastAsia="zh-CN"/>
          </w:rPr>
          <w:t>3</w:t>
        </w:r>
        <w:r w:rsidR="00294472" w:rsidRPr="006C7A21">
          <w:rPr>
            <w:rStyle w:val="Hiperesteka"/>
            <w:rFonts w:ascii="Arial" w:hAnsi="Arial" w:cs="Arial"/>
            <w:b/>
            <w:lang w:eastAsia="zh-CN"/>
          </w:rPr>
          <w:t>6</w:t>
        </w:r>
        <w:r w:rsidR="00105358" w:rsidRPr="006C7A21">
          <w:rPr>
            <w:rStyle w:val="Hiperesteka"/>
            <w:rFonts w:ascii="Arial" w:hAnsi="Arial" w:cs="Arial"/>
            <w:b/>
            <w:lang w:eastAsia="zh-CN"/>
          </w:rPr>
          <w:t>.2.4 klausulan</w:t>
        </w:r>
      </w:hyperlink>
      <w:r w:rsidR="00105358" w:rsidRPr="006C7A21">
        <w:rPr>
          <w:rFonts w:ascii="Arial" w:hAnsi="Arial" w:cs="Arial"/>
          <w:lang w:eastAsia="zh-CN"/>
        </w:rPr>
        <w:t xml:space="preserve"> azpikontrataziorako ezarritako salbuespenarekin. Nolanahi ere, </w:t>
      </w:r>
      <w:r w:rsidR="00EC30FA" w:rsidRPr="006C7A21">
        <w:rPr>
          <w:rFonts w:ascii="Arial" w:hAnsi="Arial" w:cs="Arial"/>
        </w:rPr>
        <w:t xml:space="preserve">klausula agiri </w:t>
      </w:r>
      <w:r w:rsidR="00105358" w:rsidRPr="006C7A21">
        <w:rPr>
          <w:rFonts w:ascii="Arial" w:hAnsi="Arial" w:cs="Arial"/>
          <w:lang w:eastAsia="zh-CN"/>
        </w:rPr>
        <w:t>h</w:t>
      </w:r>
      <w:r w:rsidR="00D04BCA" w:rsidRPr="006C7A21">
        <w:rPr>
          <w:rFonts w:ascii="Arial" w:hAnsi="Arial" w:cs="Arial"/>
          <w:lang w:eastAsia="zh-CN"/>
        </w:rPr>
        <w:t>onen arabera betebehar baten ez-</w:t>
      </w:r>
      <w:r w:rsidR="00105358" w:rsidRPr="006C7A21">
        <w:rPr>
          <w:rFonts w:ascii="Arial" w:hAnsi="Arial" w:cs="Arial"/>
          <w:lang w:eastAsia="zh-CN"/>
        </w:rPr>
        <w:t>betetzea oso larritzat jotzen den kasuetan, betebehar hori kontratuaren funtsezko bet</w:t>
      </w:r>
      <w:r w:rsidR="00D04BCA" w:rsidRPr="006C7A21">
        <w:rPr>
          <w:rFonts w:ascii="Arial" w:hAnsi="Arial" w:cs="Arial"/>
          <w:lang w:eastAsia="zh-CN"/>
        </w:rPr>
        <w:t>ebehartzat joko da eta haren ez-</w:t>
      </w:r>
      <w:r w:rsidR="00105358" w:rsidRPr="006C7A21">
        <w:rPr>
          <w:rFonts w:ascii="Arial" w:hAnsi="Arial" w:cs="Arial"/>
          <w:lang w:eastAsia="zh-CN"/>
        </w:rPr>
        <w:t>betetzeak kontratua suntsitzea ekarri ahal izango du.</w:t>
      </w:r>
    </w:p>
    <w:p w:rsidR="003809B7" w:rsidRPr="006C7A21" w:rsidRDefault="00426580" w:rsidP="00123C90">
      <w:pPr>
        <w:pStyle w:val="4izenburua"/>
        <w:spacing w:after="0" w:line="240" w:lineRule="atLeast"/>
        <w:ind w:right="-1"/>
        <w:rPr>
          <w:rFonts w:cs="Arial"/>
          <w:lang w:val="eu-ES"/>
        </w:rPr>
      </w:pPr>
      <w:bookmarkStart w:id="100" w:name="_Toc63440921"/>
      <w:r w:rsidRPr="006C7A21">
        <w:rPr>
          <w:rFonts w:cs="Arial"/>
          <w:lang w:val="eu-ES"/>
        </w:rPr>
        <w:t>3</w:t>
      </w:r>
      <w:r w:rsidR="00356FE4" w:rsidRPr="006C7A21">
        <w:rPr>
          <w:rFonts w:cs="Arial"/>
          <w:lang w:val="eu-ES"/>
        </w:rPr>
        <w:t>6</w:t>
      </w:r>
      <w:r w:rsidRPr="006C7A21">
        <w:rPr>
          <w:rFonts w:cs="Arial"/>
          <w:lang w:val="eu-ES"/>
        </w:rPr>
        <w:t>.2.2.- Bete beharreko hizkuntza betebeharrak</w:t>
      </w:r>
      <w:bookmarkEnd w:id="100"/>
    </w:p>
    <w:p w:rsidR="00CD6CAC" w:rsidRPr="006C7A21" w:rsidRDefault="00CD6CAC" w:rsidP="00123C90">
      <w:pPr>
        <w:autoSpaceDE w:val="0"/>
        <w:autoSpaceDN w:val="0"/>
        <w:adjustRightInd w:val="0"/>
        <w:spacing w:before="60" w:line="240" w:lineRule="atLeast"/>
        <w:ind w:right="-1"/>
        <w:jc w:val="both"/>
        <w:rPr>
          <w:rFonts w:ascii="Arial" w:hAnsi="Arial" w:cs="Arial"/>
          <w:lang w:eastAsia="zh-CN"/>
        </w:rPr>
      </w:pPr>
      <w:r w:rsidRPr="006C7A21">
        <w:rPr>
          <w:rFonts w:ascii="Arial" w:hAnsi="Arial" w:cs="Arial"/>
          <w:lang w:eastAsia="zh-CN"/>
        </w:rPr>
        <w:t xml:space="preserve">1.- </w:t>
      </w:r>
      <w:r w:rsidR="00974254" w:rsidRPr="006C7A21">
        <w:rPr>
          <w:rFonts w:ascii="Arial" w:hAnsi="Arial" w:cs="Arial"/>
          <w:lang w:eastAsia="zh-CN"/>
        </w:rPr>
        <w:t xml:space="preserve">Kontratu honek nahitaez bete behar du hizkuntza ofizialtasun bikoitzaren araubidea, hain zuzen ere Euskal Autonomia Erkidegoko Autonomia Estatutuak 6. artikuluan ezarria eta Euskararen Erabilera Normalizatzeko azaroaren 24ko 10/1982 Oinarrizko Legean </w:t>
      </w:r>
      <w:r w:rsidR="00974254" w:rsidRPr="006C7A21">
        <w:rPr>
          <w:rFonts w:ascii="Arial" w:hAnsi="Arial" w:cs="Arial"/>
        </w:rPr>
        <w:t>eta Gipuzkoako Foru Aldundiaren eta haren erakunde autonomoen jarduera eremuan euskararen erabilera normalizatzeko indarrean dagoen planean</w:t>
      </w:r>
      <w:r w:rsidR="00974254" w:rsidRPr="006C7A21">
        <w:rPr>
          <w:rFonts w:ascii="Arial" w:hAnsi="Arial" w:cs="Arial"/>
          <w:lang w:eastAsia="zh-CN"/>
        </w:rPr>
        <w:t xml:space="preserve"> erregulatua.</w:t>
      </w:r>
    </w:p>
    <w:p w:rsidR="003809B7" w:rsidRPr="006C7A21" w:rsidRDefault="00CD6CAC" w:rsidP="00123C90">
      <w:pPr>
        <w:autoSpaceDE w:val="0"/>
        <w:autoSpaceDN w:val="0"/>
        <w:adjustRightInd w:val="0"/>
        <w:spacing w:before="60" w:line="240" w:lineRule="atLeast"/>
        <w:ind w:right="-1"/>
        <w:jc w:val="both"/>
        <w:rPr>
          <w:rFonts w:ascii="Arial" w:hAnsi="Arial" w:cs="Arial"/>
          <w:lang w:eastAsia="zh-CN"/>
        </w:rPr>
      </w:pPr>
      <w:r w:rsidRPr="006C7A21">
        <w:rPr>
          <w:rFonts w:ascii="Arial" w:hAnsi="Arial" w:cs="Arial"/>
          <w:lang w:eastAsia="zh-CN"/>
        </w:rPr>
        <w:lastRenderedPageBreak/>
        <w:t>2.- Diseinu eta jarduketa guztiak (errotuluak, argitalpenak, seinaleztapenak, oharrak eta jakinarazpenak) planteamendu elebidun batekin egin behar dira, euskaraz eta gaztelaniaz; dena dela, kasu jakin batzuetan, egokia izan daiteke euskarari lehentasuna ematea, planteatutako ekintzaren ezaugarrien arabera eta herritarren segmentuaren arabera. Betiere, herritarren hizkuntza aukeratzeko eskubidea bermatuko da.</w:t>
      </w:r>
    </w:p>
    <w:p w:rsidR="003809B7" w:rsidRPr="006C7A21" w:rsidRDefault="00CD6CAC" w:rsidP="00123C90">
      <w:pPr>
        <w:autoSpaceDE w:val="0"/>
        <w:autoSpaceDN w:val="0"/>
        <w:adjustRightInd w:val="0"/>
        <w:spacing w:before="60" w:line="240" w:lineRule="atLeast"/>
        <w:ind w:right="-1"/>
        <w:jc w:val="both"/>
        <w:rPr>
          <w:rFonts w:ascii="Arial" w:hAnsi="Arial" w:cs="Arial"/>
          <w:lang w:eastAsia="zh-CN"/>
        </w:rPr>
      </w:pPr>
      <w:r w:rsidRPr="006C7A21">
        <w:rPr>
          <w:rFonts w:ascii="Arial" w:hAnsi="Arial" w:cs="Arial"/>
          <w:lang w:eastAsia="zh-CN"/>
        </w:rPr>
        <w:t xml:space="preserve">3.- Hizkuntza arloko betekizun hori ez betetzeak berekin ekarriko du </w:t>
      </w:r>
      <w:r w:rsidR="003E232D" w:rsidRPr="006C7A21">
        <w:rPr>
          <w:rFonts w:ascii="Arial" w:hAnsi="Arial" w:cs="Arial"/>
          <w:lang w:eastAsia="zh-CN"/>
        </w:rPr>
        <w:t>SPKL</w:t>
      </w:r>
      <w:r w:rsidR="00974254" w:rsidRPr="006C7A21">
        <w:rPr>
          <w:rFonts w:ascii="Arial" w:hAnsi="Arial" w:cs="Arial"/>
          <w:lang w:eastAsia="zh-CN"/>
        </w:rPr>
        <w:t>r</w:t>
      </w:r>
      <w:r w:rsidRPr="006C7A21">
        <w:rPr>
          <w:rFonts w:ascii="Arial" w:hAnsi="Arial" w:cs="Arial"/>
          <w:lang w:eastAsia="zh-CN"/>
        </w:rPr>
        <w:t xml:space="preserve">en 192. artikuluan aurreikusitako zigorra ezartzea, kontratuaren </w:t>
      </w:r>
      <w:r w:rsidR="003C6273" w:rsidRPr="006C7A21">
        <w:rPr>
          <w:rFonts w:ascii="Arial" w:hAnsi="Arial" w:cs="Arial"/>
          <w:lang w:eastAsia="zh-CN"/>
        </w:rPr>
        <w:t>objektu</w:t>
      </w:r>
      <w:r w:rsidRPr="006C7A21">
        <w:rPr>
          <w:rFonts w:ascii="Arial" w:hAnsi="Arial" w:cs="Arial"/>
          <w:lang w:eastAsia="zh-CN"/>
        </w:rPr>
        <w:t xml:space="preserve"> den prestazioa akatsekin </w:t>
      </w:r>
      <w:r w:rsidR="00974254" w:rsidRPr="006C7A21">
        <w:rPr>
          <w:rFonts w:ascii="Arial" w:hAnsi="Arial" w:cs="Arial"/>
          <w:lang w:eastAsia="zh-CN"/>
        </w:rPr>
        <w:t>egikari</w:t>
      </w:r>
      <w:r w:rsidRPr="006C7A21">
        <w:rPr>
          <w:rFonts w:ascii="Arial" w:hAnsi="Arial" w:cs="Arial"/>
          <w:lang w:eastAsia="zh-CN"/>
        </w:rPr>
        <w:t>tzeagatik.</w:t>
      </w:r>
    </w:p>
    <w:p w:rsidR="003809B7" w:rsidRPr="006C7A21" w:rsidRDefault="00D04BCA" w:rsidP="00123C90">
      <w:pPr>
        <w:autoSpaceDE w:val="0"/>
        <w:autoSpaceDN w:val="0"/>
        <w:adjustRightInd w:val="0"/>
        <w:spacing w:before="60" w:line="240" w:lineRule="atLeast"/>
        <w:ind w:right="-1"/>
        <w:jc w:val="both"/>
        <w:rPr>
          <w:rFonts w:ascii="Arial" w:hAnsi="Arial" w:cs="Arial"/>
          <w:lang w:eastAsia="zh-CN"/>
        </w:rPr>
      </w:pPr>
      <w:r w:rsidRPr="006C7A21">
        <w:rPr>
          <w:rFonts w:ascii="Arial" w:hAnsi="Arial" w:cs="Arial"/>
          <w:lang w:eastAsia="zh-CN"/>
        </w:rPr>
        <w:t>4.- Zigorra, ez-</w:t>
      </w:r>
      <w:r w:rsidR="00CD6CAC" w:rsidRPr="006C7A21">
        <w:rPr>
          <w:rFonts w:ascii="Arial" w:hAnsi="Arial" w:cs="Arial"/>
          <w:lang w:eastAsia="zh-CN"/>
        </w:rPr>
        <w:t>betetzearen larritasunaren araberakoa izango da, proportzionaltasunaren irizpideari jarraiki</w:t>
      </w:r>
      <w:r w:rsidR="002D36DC" w:rsidRPr="006C7A21">
        <w:rPr>
          <w:rFonts w:ascii="Arial" w:hAnsi="Arial" w:cs="Arial"/>
          <w:lang w:eastAsia="zh-CN"/>
        </w:rPr>
        <w:t>z.</w:t>
      </w:r>
    </w:p>
    <w:p w:rsidR="003809B7" w:rsidRPr="006C7A21" w:rsidRDefault="00DE18F9" w:rsidP="00123C90">
      <w:pPr>
        <w:pStyle w:val="4izenburua"/>
        <w:spacing w:after="0" w:line="240" w:lineRule="atLeast"/>
        <w:ind w:right="-1"/>
        <w:rPr>
          <w:rFonts w:cs="Arial"/>
          <w:lang w:val="eu-ES"/>
        </w:rPr>
      </w:pPr>
      <w:bookmarkStart w:id="101" w:name="_Toc63440922"/>
      <w:r w:rsidRPr="006C7A21">
        <w:rPr>
          <w:rFonts w:cs="Arial"/>
          <w:lang w:val="eu-ES"/>
        </w:rPr>
        <w:t>3</w:t>
      </w:r>
      <w:r w:rsidR="005226DB" w:rsidRPr="006C7A21">
        <w:rPr>
          <w:rFonts w:cs="Arial"/>
          <w:lang w:val="eu-ES"/>
        </w:rPr>
        <w:t>6</w:t>
      </w:r>
      <w:r w:rsidRPr="006C7A21">
        <w:rPr>
          <w:rFonts w:cs="Arial"/>
          <w:lang w:val="eu-ES"/>
        </w:rPr>
        <w:t>.2.3</w:t>
      </w:r>
      <w:r w:rsidR="00617185" w:rsidRPr="006C7A21">
        <w:rPr>
          <w:rFonts w:cs="Arial"/>
          <w:lang w:val="eu-ES"/>
        </w:rPr>
        <w:t>.-</w:t>
      </w:r>
      <w:r w:rsidRPr="006C7A21">
        <w:rPr>
          <w:rFonts w:cs="Arial"/>
          <w:lang w:val="eu-ES"/>
        </w:rPr>
        <w:t xml:space="preserve"> Emakume eta gizonen berdintasun arloko betebeharrak</w:t>
      </w:r>
      <w:bookmarkEnd w:id="101"/>
    </w:p>
    <w:p w:rsidR="00C36917" w:rsidRPr="006C7A21" w:rsidRDefault="00C36917" w:rsidP="00C36917">
      <w:pPr>
        <w:autoSpaceDE w:val="0"/>
        <w:autoSpaceDN w:val="0"/>
        <w:adjustRightInd w:val="0"/>
        <w:spacing w:before="60" w:line="240" w:lineRule="atLeast"/>
        <w:jc w:val="both"/>
        <w:rPr>
          <w:rFonts w:ascii="Arial" w:hAnsi="Arial" w:cs="Arial"/>
          <w:lang w:eastAsia="zh-CN"/>
        </w:rPr>
      </w:pPr>
      <w:r w:rsidRPr="006C7A21">
        <w:rPr>
          <w:rFonts w:ascii="Arial" w:hAnsi="Arial" w:cs="Arial"/>
          <w:lang w:eastAsia="zh-CN"/>
        </w:rPr>
        <w:t>1.- Enpresa adjudikaziodunak, prestazioa egiterakoan, emakumeen eta gizonen arteko aukera berdintasuna sustatzeko neurriak aplikatu behar ditu, Emakumeen eta Gizonen Berdintasunerako eta Emakumeen aurkako Indarkeria Matxistarik gabeko Bizitzetarako Legearen testu bategina onartzen duen martxoaren 16ko 1/2023 Legegintzako Dekretuaren II. tituluaren IV. Kapituluak aurreikusitakoaren arabera.</w:t>
      </w:r>
    </w:p>
    <w:p w:rsidR="003809B7" w:rsidRPr="006C7A21" w:rsidRDefault="00BD63E7" w:rsidP="00123C90">
      <w:pPr>
        <w:autoSpaceDE w:val="0"/>
        <w:autoSpaceDN w:val="0"/>
        <w:adjustRightInd w:val="0"/>
        <w:spacing w:before="60" w:line="240" w:lineRule="atLeast"/>
        <w:ind w:right="-1"/>
        <w:jc w:val="both"/>
        <w:rPr>
          <w:rFonts w:ascii="Arial" w:hAnsi="Arial" w:cs="Arial"/>
          <w:lang w:eastAsia="zh-CN"/>
        </w:rPr>
      </w:pPr>
      <w:r w:rsidRPr="006C7A21">
        <w:rPr>
          <w:rFonts w:ascii="Arial" w:hAnsi="Arial" w:cs="Arial"/>
          <w:lang w:eastAsia="zh-CN"/>
        </w:rPr>
        <w:t xml:space="preserve">Neurri horien artean dago, nahitaez, berdintasun plan bat egitea eta aplikatzea, betiere enpresak aurretik halakorik ez badu, </w:t>
      </w:r>
      <w:r w:rsidR="00213B43" w:rsidRPr="006C7A21">
        <w:rPr>
          <w:rFonts w:ascii="Arial" w:hAnsi="Arial" w:cs="Arial"/>
          <w:lang w:eastAsia="zh-CN"/>
        </w:rPr>
        <w:t>5</w:t>
      </w:r>
      <w:r w:rsidRPr="006C7A21">
        <w:rPr>
          <w:rFonts w:ascii="Arial" w:hAnsi="Arial" w:cs="Arial"/>
          <w:lang w:eastAsia="zh-CN"/>
        </w:rPr>
        <w:t>0 langile baino gutxiago dituelako eta, beraz, horretara behartuta ez dagoelako, 3/2007 Lege Organikoko 45. artikuluan aurreikusitakoaren arabera. Berdintasun planak emakume eta gizonen arteko aukera berdintasuna sustatzeko jarduketak aurreikusi ditzake, besteak beste, ondorengo arloetan: okupazioan, sustapen eta prestakuntzarako aukeretan; sailkapen profesionalean; ordainsarietan; bizitza pertsonala, familiakoa eta lana bateragarri egiteko lanaldiaren antolaketan; eta jazarpen sexualari eta sexu</w:t>
      </w:r>
      <w:r w:rsidR="0071630E" w:rsidRPr="006C7A21">
        <w:rPr>
          <w:rFonts w:ascii="Arial" w:hAnsi="Arial" w:cs="Arial"/>
          <w:lang w:eastAsia="zh-CN"/>
        </w:rPr>
        <w:t>an oinarrituta</w:t>
      </w:r>
      <w:r w:rsidR="00D2185A" w:rsidRPr="006C7A21">
        <w:rPr>
          <w:rFonts w:ascii="Arial" w:hAnsi="Arial" w:cs="Arial"/>
          <w:lang w:eastAsia="zh-CN"/>
        </w:rPr>
        <w:t>k</w:t>
      </w:r>
      <w:r w:rsidR="0071630E" w:rsidRPr="006C7A21">
        <w:rPr>
          <w:rFonts w:ascii="Arial" w:hAnsi="Arial" w:cs="Arial"/>
          <w:lang w:eastAsia="zh-CN"/>
        </w:rPr>
        <w:t>o jazarpenari</w:t>
      </w:r>
      <w:r w:rsidRPr="006C7A21">
        <w:rPr>
          <w:rFonts w:ascii="Arial" w:hAnsi="Arial" w:cs="Arial"/>
          <w:lang w:eastAsia="zh-CN"/>
        </w:rPr>
        <w:t xml:space="preserve"> aurrea hartzeko zereginean</w:t>
      </w:r>
      <w:r w:rsidR="004A63E1" w:rsidRPr="006C7A21">
        <w:rPr>
          <w:rFonts w:ascii="Arial" w:hAnsi="Arial" w:cs="Arial"/>
          <w:lang w:eastAsia="zh-CN"/>
        </w:rPr>
        <w:t>.</w:t>
      </w:r>
    </w:p>
    <w:p w:rsidR="00B671B0" w:rsidRPr="006C7A21" w:rsidRDefault="004C0047" w:rsidP="00123C90">
      <w:pPr>
        <w:autoSpaceDE w:val="0"/>
        <w:autoSpaceDN w:val="0"/>
        <w:adjustRightInd w:val="0"/>
        <w:spacing w:before="60" w:line="240" w:lineRule="atLeast"/>
        <w:ind w:right="-1"/>
        <w:jc w:val="both"/>
        <w:rPr>
          <w:rFonts w:ascii="Arial" w:hAnsi="Arial" w:cs="Arial"/>
          <w:lang w:eastAsia="zh-CN"/>
        </w:rPr>
      </w:pPr>
      <w:r w:rsidRPr="006C7A21">
        <w:rPr>
          <w:rFonts w:ascii="Arial" w:hAnsi="Arial" w:cs="Arial"/>
          <w:lang w:eastAsia="zh-CN"/>
        </w:rPr>
        <w:t xml:space="preserve">Plan hori kontratuaren </w:t>
      </w:r>
      <w:r w:rsidR="00EA10F9" w:rsidRPr="006C7A21">
        <w:rPr>
          <w:rFonts w:ascii="Arial" w:hAnsi="Arial" w:cs="Arial"/>
          <w:lang w:eastAsia="zh-CN"/>
        </w:rPr>
        <w:t>egikari</w:t>
      </w:r>
      <w:r w:rsidRPr="006C7A21">
        <w:rPr>
          <w:rFonts w:ascii="Arial" w:hAnsi="Arial" w:cs="Arial"/>
          <w:lang w:eastAsia="zh-CN"/>
        </w:rPr>
        <w:t>tzearen barruan egin behar da, aipatutako Lege organikoaren edukiari jarraituz.</w:t>
      </w:r>
    </w:p>
    <w:p w:rsidR="003809B7" w:rsidRPr="006C7A21" w:rsidRDefault="004A63E1" w:rsidP="00123C90">
      <w:pPr>
        <w:tabs>
          <w:tab w:val="left" w:pos="142"/>
        </w:tabs>
        <w:suppressAutoHyphens/>
        <w:spacing w:before="60" w:line="240" w:lineRule="atLeast"/>
        <w:ind w:right="-1"/>
        <w:jc w:val="both"/>
        <w:rPr>
          <w:rFonts w:ascii="Arial" w:hAnsi="Arial" w:cs="Arial"/>
          <w:lang w:eastAsia="zh-CN"/>
        </w:rPr>
      </w:pPr>
      <w:r w:rsidRPr="006C7A21">
        <w:rPr>
          <w:rFonts w:ascii="Arial" w:hAnsi="Arial" w:cs="Arial"/>
          <w:lang w:eastAsia="zh-CN"/>
        </w:rPr>
        <w:t xml:space="preserve">Eusko Jaurlaritzaren otsailaren 11ko 11/2014 Dekretuan jasotako “Emakumeen eta Gizonen Berdintasunerako Lankidetza Erakundea” aitorpena eskuratu izanak balioko du egiaztatzeko kontratistak </w:t>
      </w:r>
      <w:r w:rsidR="00694877" w:rsidRPr="006C7A21">
        <w:rPr>
          <w:rFonts w:ascii="Arial" w:hAnsi="Arial" w:cs="Arial"/>
          <w:lang w:eastAsia="zh-CN"/>
        </w:rPr>
        <w:t>entitat</w:t>
      </w:r>
      <w:r w:rsidRPr="006C7A21">
        <w:rPr>
          <w:rFonts w:ascii="Arial" w:hAnsi="Arial" w:cs="Arial"/>
          <w:lang w:eastAsia="zh-CN"/>
        </w:rPr>
        <w:t>ean baduela eta aplikatzen dela berdintasun plan bat.</w:t>
      </w:r>
    </w:p>
    <w:p w:rsidR="003809B7" w:rsidRPr="006C7A21" w:rsidRDefault="000C1254" w:rsidP="00123C90">
      <w:pPr>
        <w:tabs>
          <w:tab w:val="left" w:pos="142"/>
        </w:tabs>
        <w:suppressAutoHyphens/>
        <w:spacing w:before="60" w:line="240" w:lineRule="atLeast"/>
        <w:ind w:right="-1"/>
        <w:jc w:val="both"/>
        <w:rPr>
          <w:rFonts w:ascii="Arial" w:hAnsi="Arial" w:cs="Arial"/>
          <w:lang w:eastAsia="zh-CN"/>
        </w:rPr>
      </w:pPr>
      <w:r w:rsidRPr="006C7A21">
        <w:rPr>
          <w:rFonts w:ascii="Arial" w:hAnsi="Arial" w:cs="Arial"/>
          <w:lang w:eastAsia="zh-CN"/>
        </w:rPr>
        <w:t>Administrazio kontratatzaileak edozein unetan eskatu ahal izango dio kontratistari aitorpen horren erabilpen</w:t>
      </w:r>
      <w:r w:rsidR="00136E23" w:rsidRPr="006C7A21">
        <w:rPr>
          <w:rFonts w:ascii="Arial" w:hAnsi="Arial" w:cs="Arial"/>
          <w:lang w:eastAsia="zh-CN"/>
        </w:rPr>
        <w:t xml:space="preserve"> </w:t>
      </w:r>
      <w:r w:rsidRPr="006C7A21">
        <w:rPr>
          <w:rFonts w:ascii="Arial" w:hAnsi="Arial" w:cs="Arial"/>
          <w:lang w:eastAsia="zh-CN"/>
        </w:rPr>
        <w:t>baldintzak betetzen dituela egiaztatzeko.</w:t>
      </w:r>
    </w:p>
    <w:p w:rsidR="003809B7" w:rsidRPr="006C7A21" w:rsidRDefault="004746CC" w:rsidP="00123C90">
      <w:pPr>
        <w:autoSpaceDE w:val="0"/>
        <w:autoSpaceDN w:val="0"/>
        <w:adjustRightInd w:val="0"/>
        <w:spacing w:before="60" w:line="240" w:lineRule="atLeast"/>
        <w:ind w:right="-1"/>
        <w:jc w:val="both"/>
        <w:rPr>
          <w:rFonts w:ascii="Arial" w:hAnsi="Arial" w:cs="Arial"/>
          <w:lang w:eastAsia="zh-CN"/>
        </w:rPr>
      </w:pPr>
      <w:r w:rsidRPr="006C7A21">
        <w:rPr>
          <w:rFonts w:ascii="Arial" w:hAnsi="Arial" w:cs="Arial"/>
          <w:lang w:eastAsia="zh-CN"/>
        </w:rPr>
        <w:t xml:space="preserve">2.- Enpresa </w:t>
      </w:r>
      <w:r w:rsidR="003C6273" w:rsidRPr="006C7A21">
        <w:rPr>
          <w:rFonts w:ascii="Arial" w:hAnsi="Arial" w:cs="Arial"/>
          <w:lang w:eastAsia="zh-CN"/>
        </w:rPr>
        <w:t>adjudikazio</w:t>
      </w:r>
      <w:r w:rsidRPr="006C7A21">
        <w:rPr>
          <w:rFonts w:ascii="Arial" w:hAnsi="Arial" w:cs="Arial"/>
          <w:lang w:eastAsia="zh-CN"/>
        </w:rPr>
        <w:t>dun</w:t>
      </w:r>
      <w:r w:rsidR="000C1254" w:rsidRPr="006C7A21">
        <w:rPr>
          <w:rFonts w:ascii="Arial" w:hAnsi="Arial" w:cs="Arial"/>
          <w:lang w:eastAsia="zh-CN"/>
        </w:rPr>
        <w:t xml:space="preserve">ak neurriak ezarriko ditu kontratuaren </w:t>
      </w:r>
      <w:r w:rsidR="00D04BCA" w:rsidRPr="006C7A21">
        <w:rPr>
          <w:rFonts w:ascii="Arial" w:hAnsi="Arial" w:cs="Arial"/>
          <w:lang w:eastAsia="zh-CN"/>
        </w:rPr>
        <w:t>egikaritze</w:t>
      </w:r>
      <w:r w:rsidR="000C1254" w:rsidRPr="006C7A21">
        <w:rPr>
          <w:rFonts w:ascii="Arial" w:hAnsi="Arial" w:cs="Arial"/>
          <w:lang w:eastAsia="zh-CN"/>
        </w:rPr>
        <w:t>ari atxikitako langileen lana eta bizitza pertsonala edo familiakoa bateragarri egiten laguntzeko eta, enpresa azpikontratistarik balego, hark ere ezarri dituela egiaztatuko du.</w:t>
      </w:r>
    </w:p>
    <w:p w:rsidR="003809B7" w:rsidRPr="006C7A21" w:rsidRDefault="000C1254" w:rsidP="00123C90">
      <w:pPr>
        <w:autoSpaceDE w:val="0"/>
        <w:autoSpaceDN w:val="0"/>
        <w:adjustRightInd w:val="0"/>
        <w:spacing w:before="60" w:line="240" w:lineRule="atLeast"/>
        <w:ind w:right="-1"/>
        <w:jc w:val="both"/>
        <w:rPr>
          <w:rFonts w:ascii="Arial" w:hAnsi="Arial" w:cs="Arial"/>
          <w:lang w:eastAsia="zh-CN"/>
        </w:rPr>
      </w:pPr>
      <w:r w:rsidRPr="006C7A21">
        <w:rPr>
          <w:rFonts w:ascii="Arial" w:hAnsi="Arial" w:cs="Arial"/>
          <w:lang w:eastAsia="zh-CN"/>
        </w:rPr>
        <w:t xml:space="preserve">Langileen lana eta bizitza pertsonala edo familiarra bateratzen laguntzeko, </w:t>
      </w:r>
      <w:r w:rsidR="003C6273" w:rsidRPr="006C7A21">
        <w:rPr>
          <w:rFonts w:ascii="Arial" w:hAnsi="Arial" w:cs="Arial"/>
          <w:lang w:eastAsia="zh-CN"/>
        </w:rPr>
        <w:t>adjudikazio</w:t>
      </w:r>
      <w:r w:rsidRPr="006C7A21">
        <w:rPr>
          <w:rFonts w:ascii="Arial" w:hAnsi="Arial" w:cs="Arial"/>
          <w:lang w:eastAsia="zh-CN"/>
        </w:rPr>
        <w:t>dunari eskatuko zaio neurriak hartzeko familia zamak dituzten langileentzako ordutegi malgutasuna bermatzeko, edo familia ardurak dituzten langileentzako lanaldi partzialaren eta lanaldi osoaren arteko mugikortasuna ziurtatzeko</w:t>
      </w:r>
      <w:r w:rsidR="0071630E" w:rsidRPr="006C7A21">
        <w:rPr>
          <w:rFonts w:ascii="Arial" w:hAnsi="Arial" w:cs="Arial"/>
          <w:lang w:eastAsia="zh-CN"/>
        </w:rPr>
        <w:t xml:space="preserve"> har ditzala</w:t>
      </w:r>
      <w:r w:rsidRPr="006C7A21">
        <w:rPr>
          <w:rFonts w:ascii="Arial" w:hAnsi="Arial" w:cs="Arial"/>
          <w:lang w:eastAsia="zh-CN"/>
        </w:rPr>
        <w:t>.</w:t>
      </w:r>
    </w:p>
    <w:p w:rsidR="003809B7" w:rsidRPr="006C7A21" w:rsidRDefault="000C1254" w:rsidP="00123C90">
      <w:pPr>
        <w:autoSpaceDE w:val="0"/>
        <w:autoSpaceDN w:val="0"/>
        <w:adjustRightInd w:val="0"/>
        <w:spacing w:before="60" w:line="240" w:lineRule="atLeast"/>
        <w:ind w:right="-1"/>
        <w:jc w:val="both"/>
        <w:rPr>
          <w:rFonts w:ascii="Arial" w:hAnsi="Arial" w:cs="Arial"/>
          <w:lang w:eastAsia="zh-CN"/>
        </w:rPr>
      </w:pPr>
      <w:r w:rsidRPr="006C7A21">
        <w:rPr>
          <w:rFonts w:ascii="Arial" w:hAnsi="Arial" w:cs="Arial"/>
          <w:lang w:eastAsia="zh-CN"/>
        </w:rPr>
        <w:t xml:space="preserve">3.- Kontratua </w:t>
      </w:r>
      <w:r w:rsidR="00D04BCA" w:rsidRPr="006C7A21">
        <w:rPr>
          <w:rFonts w:ascii="Arial" w:hAnsi="Arial" w:cs="Arial"/>
          <w:lang w:eastAsia="zh-CN"/>
        </w:rPr>
        <w:t>egikari</w:t>
      </w:r>
      <w:r w:rsidRPr="006C7A21">
        <w:rPr>
          <w:rFonts w:ascii="Arial" w:hAnsi="Arial" w:cs="Arial"/>
          <w:lang w:eastAsia="zh-CN"/>
        </w:rPr>
        <w:t>tzeko langile berriak kontratatu behar badira, eta kontratuari atxikita dagoen plantillan emakumeen eta gizonen arteko desoreka egon eta ondorioz emakume gutxiago badago, gutxienez emakume bat kontratatu beharko da edo, bestela, aldi baterako kontratua duen emakume bati kontratu mugagabea egin beharko zaio.</w:t>
      </w:r>
      <w:r w:rsidR="003809B7" w:rsidRPr="006C7A21">
        <w:rPr>
          <w:rFonts w:ascii="Arial" w:hAnsi="Arial" w:cs="Arial"/>
          <w:lang w:eastAsia="zh-CN"/>
        </w:rPr>
        <w:t xml:space="preserve"> </w:t>
      </w:r>
      <w:r w:rsidRPr="006C7A21">
        <w:rPr>
          <w:rFonts w:ascii="Arial" w:hAnsi="Arial" w:cs="Arial"/>
          <w:lang w:eastAsia="zh-CN"/>
        </w:rPr>
        <w:t xml:space="preserve">Langile talde desorekatua izango da langile guztien artean emakumeak </w:t>
      </w:r>
      <w:r w:rsidR="006907F3" w:rsidRPr="006C7A21">
        <w:rPr>
          <w:rFonts w:ascii="Arial" w:hAnsi="Arial" w:cs="Arial"/>
          <w:lang w:eastAsia="zh-CN"/>
        </w:rPr>
        <w:t>%</w:t>
      </w:r>
      <w:r w:rsidRPr="006C7A21">
        <w:rPr>
          <w:rFonts w:ascii="Arial" w:hAnsi="Arial" w:cs="Arial"/>
          <w:lang w:eastAsia="zh-CN"/>
        </w:rPr>
        <w:t xml:space="preserve"> 40 baino gutxiago badira.</w:t>
      </w:r>
    </w:p>
    <w:p w:rsidR="003809B7" w:rsidRPr="006C7A21" w:rsidRDefault="000C1254" w:rsidP="00123C90">
      <w:pPr>
        <w:autoSpaceDE w:val="0"/>
        <w:autoSpaceDN w:val="0"/>
        <w:adjustRightInd w:val="0"/>
        <w:spacing w:before="60" w:line="240" w:lineRule="atLeast"/>
        <w:ind w:right="-1"/>
        <w:jc w:val="both"/>
        <w:rPr>
          <w:rFonts w:ascii="Arial" w:hAnsi="Arial" w:cs="Arial"/>
          <w:lang w:eastAsia="zh-CN"/>
        </w:rPr>
      </w:pPr>
      <w:r w:rsidRPr="006C7A21">
        <w:rPr>
          <w:rFonts w:ascii="Arial" w:hAnsi="Arial" w:cs="Arial"/>
          <w:lang w:eastAsia="zh-CN"/>
        </w:rPr>
        <w:t>4.</w:t>
      </w:r>
      <w:r w:rsidR="004746CC" w:rsidRPr="006C7A21">
        <w:rPr>
          <w:rFonts w:ascii="Arial" w:hAnsi="Arial" w:cs="Arial"/>
          <w:lang w:eastAsia="zh-CN"/>
        </w:rPr>
        <w:t xml:space="preserve">- Enpresa </w:t>
      </w:r>
      <w:r w:rsidR="003C6273" w:rsidRPr="006C7A21">
        <w:rPr>
          <w:rFonts w:ascii="Arial" w:hAnsi="Arial" w:cs="Arial"/>
          <w:lang w:eastAsia="zh-CN"/>
        </w:rPr>
        <w:t>adjudikazio</w:t>
      </w:r>
      <w:r w:rsidR="004746CC" w:rsidRPr="006C7A21">
        <w:rPr>
          <w:rFonts w:ascii="Arial" w:hAnsi="Arial" w:cs="Arial"/>
          <w:lang w:eastAsia="zh-CN"/>
        </w:rPr>
        <w:t>dunak hizkera</w:t>
      </w:r>
      <w:r w:rsidRPr="006C7A21">
        <w:rPr>
          <w:rFonts w:ascii="Arial" w:hAnsi="Arial" w:cs="Arial"/>
          <w:lang w:eastAsia="zh-CN"/>
        </w:rPr>
        <w:t xml:space="preserve"> ez-sexista erabili beharko du kontratu hau </w:t>
      </w:r>
      <w:r w:rsidR="00D04BCA" w:rsidRPr="006C7A21">
        <w:rPr>
          <w:rFonts w:ascii="Arial" w:hAnsi="Arial" w:cs="Arial"/>
          <w:lang w:eastAsia="zh-CN"/>
        </w:rPr>
        <w:t>egikari</w:t>
      </w:r>
      <w:r w:rsidRPr="006C7A21">
        <w:rPr>
          <w:rFonts w:ascii="Arial" w:hAnsi="Arial" w:cs="Arial"/>
          <w:lang w:eastAsia="zh-CN"/>
        </w:rPr>
        <w:t>tzean sortzen den dokumentazio, publizitate, irudi edo material guztietan. Halaber, emakumeen bazterketa iradokitzen duten irudiak edota estereotipo sexistak ekidin beharko ditu, eta berdintasun balioak, presentzia orekatua, aniztasuna, erantzuki</w:t>
      </w:r>
      <w:r w:rsidR="0071630E" w:rsidRPr="006C7A21">
        <w:rPr>
          <w:rFonts w:ascii="Arial" w:hAnsi="Arial" w:cs="Arial"/>
          <w:lang w:eastAsia="zh-CN"/>
        </w:rPr>
        <w:t>detas</w:t>
      </w:r>
      <w:r w:rsidRPr="006C7A21">
        <w:rPr>
          <w:rFonts w:ascii="Arial" w:hAnsi="Arial" w:cs="Arial"/>
          <w:lang w:eastAsia="zh-CN"/>
        </w:rPr>
        <w:t>una eta genero rol zein identitateen aniztasuna sustatu beharko ditu.</w:t>
      </w:r>
    </w:p>
    <w:p w:rsidR="003809B7" w:rsidRPr="006C7A21" w:rsidRDefault="003809B7" w:rsidP="00123C90">
      <w:pPr>
        <w:autoSpaceDE w:val="0"/>
        <w:autoSpaceDN w:val="0"/>
        <w:adjustRightInd w:val="0"/>
        <w:spacing w:before="60" w:line="240" w:lineRule="atLeast"/>
        <w:ind w:right="-1"/>
        <w:jc w:val="both"/>
        <w:rPr>
          <w:rFonts w:ascii="Arial" w:hAnsi="Arial" w:cs="Arial"/>
          <w:lang w:eastAsia="zh-CN"/>
        </w:rPr>
      </w:pPr>
      <w:r w:rsidRPr="006C7A21">
        <w:rPr>
          <w:rFonts w:ascii="Arial" w:hAnsi="Arial" w:cs="Arial"/>
          <w:lang w:eastAsia="zh-CN"/>
        </w:rPr>
        <w:t>5.</w:t>
      </w:r>
      <w:r w:rsidR="00F85BD4" w:rsidRPr="006C7A21">
        <w:rPr>
          <w:rFonts w:ascii="Arial" w:hAnsi="Arial" w:cs="Arial"/>
          <w:lang w:eastAsia="zh-CN"/>
        </w:rPr>
        <w:t>-</w:t>
      </w:r>
      <w:r w:rsidRPr="006C7A21">
        <w:rPr>
          <w:rFonts w:ascii="Arial" w:hAnsi="Arial" w:cs="Arial"/>
          <w:lang w:eastAsia="zh-CN"/>
        </w:rPr>
        <w:t xml:space="preserve"> </w:t>
      </w:r>
      <w:r w:rsidR="000C1254" w:rsidRPr="006C7A21">
        <w:rPr>
          <w:rFonts w:ascii="Arial" w:hAnsi="Arial" w:cs="Arial"/>
          <w:lang w:eastAsia="zh-CN"/>
        </w:rPr>
        <w:t xml:space="preserve">Aurreko paragrafoetan ezarritako betebeharrak </w:t>
      </w:r>
      <w:r w:rsidR="0071630E" w:rsidRPr="006C7A21">
        <w:rPr>
          <w:rFonts w:ascii="Arial" w:hAnsi="Arial" w:cs="Arial"/>
          <w:lang w:eastAsia="zh-CN"/>
        </w:rPr>
        <w:t>egikaritze</w:t>
      </w:r>
      <w:r w:rsidR="000C1254" w:rsidRPr="006C7A21">
        <w:rPr>
          <w:rFonts w:ascii="Arial" w:hAnsi="Arial" w:cs="Arial"/>
          <w:lang w:eastAsia="zh-CN"/>
        </w:rPr>
        <w:t xml:space="preserve"> baldintza berezi moduan ezartzen dira, eta egiaztatu egin beharko dira kontratua gauzatzean.</w:t>
      </w:r>
      <w:r w:rsidRPr="006C7A21">
        <w:rPr>
          <w:rFonts w:ascii="Arial" w:hAnsi="Arial" w:cs="Arial"/>
          <w:lang w:eastAsia="zh-CN"/>
        </w:rPr>
        <w:t xml:space="preserve"> </w:t>
      </w:r>
      <w:r w:rsidR="000C1254" w:rsidRPr="006C7A21">
        <w:rPr>
          <w:rFonts w:ascii="Arial" w:hAnsi="Arial" w:cs="Arial"/>
          <w:lang w:eastAsia="zh-CN"/>
        </w:rPr>
        <w:t>Betebehar horiek bete ezean isu</w:t>
      </w:r>
      <w:r w:rsidR="00D04BCA" w:rsidRPr="006C7A21">
        <w:rPr>
          <w:rFonts w:ascii="Arial" w:hAnsi="Arial" w:cs="Arial"/>
          <w:lang w:eastAsia="zh-CN"/>
        </w:rPr>
        <w:t>n ekonomikoak ezarriko dira, ez-</w:t>
      </w:r>
      <w:r w:rsidR="000C1254" w:rsidRPr="006C7A21">
        <w:rPr>
          <w:rFonts w:ascii="Arial" w:hAnsi="Arial" w:cs="Arial"/>
          <w:lang w:eastAsia="zh-CN"/>
        </w:rPr>
        <w:t xml:space="preserve">betetzearen larritasunaren araberakoak, eta isun horiek ezingo dute gainditu kontratuaren prezioaren </w:t>
      </w:r>
      <w:r w:rsidR="006907F3" w:rsidRPr="006C7A21">
        <w:rPr>
          <w:rFonts w:ascii="Arial" w:hAnsi="Arial" w:cs="Arial"/>
          <w:lang w:eastAsia="zh-CN"/>
        </w:rPr>
        <w:t>%</w:t>
      </w:r>
      <w:r w:rsidR="008C3B90" w:rsidRPr="006C7A21">
        <w:rPr>
          <w:rFonts w:ascii="Arial" w:hAnsi="Arial" w:cs="Arial"/>
          <w:lang w:eastAsia="zh-CN"/>
        </w:rPr>
        <w:t xml:space="preserve"> </w:t>
      </w:r>
      <w:r w:rsidR="000C1254" w:rsidRPr="006C7A21">
        <w:rPr>
          <w:rFonts w:ascii="Arial" w:hAnsi="Arial" w:cs="Arial"/>
          <w:lang w:eastAsia="zh-CN"/>
        </w:rPr>
        <w:t>10.</w:t>
      </w:r>
      <w:r w:rsidRPr="006C7A21">
        <w:rPr>
          <w:rFonts w:ascii="Arial" w:hAnsi="Arial" w:cs="Arial"/>
          <w:lang w:eastAsia="zh-CN"/>
        </w:rPr>
        <w:t xml:space="preserve"> </w:t>
      </w:r>
      <w:r w:rsidR="000C1254" w:rsidRPr="006C7A21">
        <w:rPr>
          <w:rFonts w:ascii="Arial" w:hAnsi="Arial" w:cs="Arial"/>
          <w:lang w:eastAsia="zh-CN"/>
        </w:rPr>
        <w:t xml:space="preserve">Nolanahi ere, </w:t>
      </w:r>
      <w:r w:rsidR="00FC6E49" w:rsidRPr="006C7A21">
        <w:rPr>
          <w:rFonts w:ascii="Arial" w:hAnsi="Arial" w:cs="Arial"/>
        </w:rPr>
        <w:t xml:space="preserve">klausula agiri </w:t>
      </w:r>
      <w:r w:rsidR="000C1254" w:rsidRPr="006C7A21">
        <w:rPr>
          <w:rFonts w:ascii="Arial" w:hAnsi="Arial" w:cs="Arial"/>
          <w:lang w:eastAsia="zh-CN"/>
        </w:rPr>
        <w:t>h</w:t>
      </w:r>
      <w:r w:rsidR="00D04BCA" w:rsidRPr="006C7A21">
        <w:rPr>
          <w:rFonts w:ascii="Arial" w:hAnsi="Arial" w:cs="Arial"/>
          <w:lang w:eastAsia="zh-CN"/>
        </w:rPr>
        <w:t xml:space="preserve">onen arabera </w:t>
      </w:r>
      <w:r w:rsidR="00D04BCA" w:rsidRPr="006C7A21">
        <w:rPr>
          <w:rFonts w:ascii="Arial" w:hAnsi="Arial" w:cs="Arial"/>
          <w:lang w:eastAsia="zh-CN"/>
        </w:rPr>
        <w:lastRenderedPageBreak/>
        <w:t>betebehar baten ez-</w:t>
      </w:r>
      <w:r w:rsidR="000C1254" w:rsidRPr="006C7A21">
        <w:rPr>
          <w:rFonts w:ascii="Arial" w:hAnsi="Arial" w:cs="Arial"/>
          <w:lang w:eastAsia="zh-CN"/>
        </w:rPr>
        <w:t>betetzea oso larritzat jotzen den kasuetan, betebehar hori kontratuaren funtsezko betebehartzat joko da eta haren ez</w:t>
      </w:r>
      <w:r w:rsidR="00D04BCA" w:rsidRPr="006C7A21">
        <w:rPr>
          <w:rFonts w:ascii="Arial" w:hAnsi="Arial" w:cs="Arial"/>
          <w:lang w:eastAsia="zh-CN"/>
        </w:rPr>
        <w:t>-</w:t>
      </w:r>
      <w:r w:rsidR="000C1254" w:rsidRPr="006C7A21">
        <w:rPr>
          <w:rFonts w:ascii="Arial" w:hAnsi="Arial" w:cs="Arial"/>
          <w:lang w:eastAsia="zh-CN"/>
        </w:rPr>
        <w:t>betetzeak kontratua suntsitzea ekarri ahal izango du.</w:t>
      </w:r>
    </w:p>
    <w:p w:rsidR="003809B7" w:rsidRPr="006C7A21" w:rsidRDefault="0052672C" w:rsidP="00123C90">
      <w:pPr>
        <w:pStyle w:val="4izenburua"/>
        <w:spacing w:after="0" w:line="240" w:lineRule="atLeast"/>
        <w:ind w:right="-1"/>
        <w:rPr>
          <w:rFonts w:cs="Arial"/>
          <w:lang w:val="eu-ES"/>
        </w:rPr>
      </w:pPr>
      <w:bookmarkStart w:id="102" w:name="_36.2.4.-_Betebeharrak_azpikontrataz"/>
      <w:bookmarkStart w:id="103" w:name="cl36_2_4"/>
      <w:bookmarkStart w:id="104" w:name="_Toc63440923"/>
      <w:bookmarkEnd w:id="102"/>
      <w:r w:rsidRPr="006C7A21">
        <w:rPr>
          <w:rFonts w:cs="Arial"/>
          <w:lang w:val="eu-ES"/>
        </w:rPr>
        <w:t>3</w:t>
      </w:r>
      <w:r w:rsidR="00657524" w:rsidRPr="006C7A21">
        <w:rPr>
          <w:rFonts w:cs="Arial"/>
          <w:lang w:val="eu-ES"/>
        </w:rPr>
        <w:t>6</w:t>
      </w:r>
      <w:r w:rsidRPr="006C7A21">
        <w:rPr>
          <w:rFonts w:cs="Arial"/>
          <w:lang w:val="eu-ES"/>
        </w:rPr>
        <w:t>.2.4</w:t>
      </w:r>
      <w:bookmarkEnd w:id="103"/>
      <w:r w:rsidR="00427696" w:rsidRPr="006C7A21">
        <w:rPr>
          <w:rFonts w:cs="Arial"/>
          <w:lang w:val="eu-ES"/>
        </w:rPr>
        <w:t>.-</w:t>
      </w:r>
      <w:r w:rsidRPr="006C7A21">
        <w:rPr>
          <w:rFonts w:cs="Arial"/>
          <w:lang w:val="eu-ES"/>
        </w:rPr>
        <w:t xml:space="preserve"> </w:t>
      </w:r>
      <w:r w:rsidR="00D356E6" w:rsidRPr="006C7A21">
        <w:rPr>
          <w:rFonts w:cs="Arial"/>
          <w:lang w:val="eu-ES"/>
        </w:rPr>
        <w:t>Betebeharrak a</w:t>
      </w:r>
      <w:r w:rsidRPr="006C7A21">
        <w:rPr>
          <w:rFonts w:cs="Arial"/>
          <w:lang w:val="eu-ES"/>
        </w:rPr>
        <w:t>zpikontratazioa</w:t>
      </w:r>
      <w:r w:rsidR="00D356E6" w:rsidRPr="006C7A21">
        <w:rPr>
          <w:rFonts w:cs="Arial"/>
          <w:lang w:val="eu-ES"/>
        </w:rPr>
        <w:t>n</w:t>
      </w:r>
      <w:bookmarkEnd w:id="104"/>
    </w:p>
    <w:p w:rsidR="000C1254" w:rsidRPr="006C7A21" w:rsidRDefault="00F258BB" w:rsidP="00123C90">
      <w:pPr>
        <w:suppressAutoHyphens/>
        <w:spacing w:before="60" w:line="240" w:lineRule="atLeast"/>
        <w:ind w:right="-1"/>
        <w:jc w:val="both"/>
        <w:rPr>
          <w:rFonts w:ascii="Arial" w:hAnsi="Arial" w:cs="Arial"/>
          <w:lang w:eastAsia="zh-CN"/>
        </w:rPr>
      </w:pPr>
      <w:bookmarkStart w:id="105" w:name="_Ref510535106"/>
      <w:r w:rsidRPr="006C7A21">
        <w:rPr>
          <w:rFonts w:ascii="Arial" w:hAnsi="Arial" w:cs="Arial"/>
          <w:lang w:eastAsia="zh-CN"/>
        </w:rPr>
        <w:t xml:space="preserve">1.- </w:t>
      </w:r>
      <w:r w:rsidR="000C1254" w:rsidRPr="006C7A21">
        <w:rPr>
          <w:rFonts w:ascii="Arial" w:hAnsi="Arial" w:cs="Arial"/>
          <w:lang w:eastAsia="zh-CN"/>
        </w:rPr>
        <w:t>Enpresa kontratistak prestazioa modu partzialean egitea ados dezake hirugarren alde</w:t>
      </w:r>
      <w:r w:rsidR="0071630E" w:rsidRPr="006C7A21">
        <w:rPr>
          <w:rFonts w:ascii="Arial" w:hAnsi="Arial" w:cs="Arial"/>
          <w:lang w:eastAsia="zh-CN"/>
        </w:rPr>
        <w:t>rdi</w:t>
      </w:r>
      <w:r w:rsidR="000C1254" w:rsidRPr="006C7A21">
        <w:rPr>
          <w:rFonts w:ascii="Arial" w:hAnsi="Arial" w:cs="Arial"/>
          <w:lang w:eastAsia="zh-CN"/>
        </w:rPr>
        <w:t xml:space="preserve">ekin. Azpikontratu horiek burutzean </w:t>
      </w:r>
      <w:r w:rsidR="003E232D" w:rsidRPr="006C7A21">
        <w:rPr>
          <w:rFonts w:ascii="Arial" w:hAnsi="Arial" w:cs="Arial"/>
          <w:lang w:eastAsia="zh-CN"/>
        </w:rPr>
        <w:t>SPKL</w:t>
      </w:r>
      <w:r w:rsidR="000C1254" w:rsidRPr="006C7A21">
        <w:rPr>
          <w:rFonts w:ascii="Arial" w:hAnsi="Arial" w:cs="Arial"/>
          <w:lang w:eastAsia="zh-CN"/>
        </w:rPr>
        <w:t xml:space="preserve">ren 215. artikuluko 2. </w:t>
      </w:r>
      <w:r w:rsidR="00C41F72" w:rsidRPr="006C7A21">
        <w:rPr>
          <w:rFonts w:ascii="Arial" w:hAnsi="Arial" w:cs="Arial"/>
          <w:lang w:eastAsia="zh-CN"/>
        </w:rPr>
        <w:t>apartatuan</w:t>
      </w:r>
      <w:r w:rsidR="000C1254" w:rsidRPr="006C7A21">
        <w:rPr>
          <w:rFonts w:ascii="Arial" w:hAnsi="Arial" w:cs="Arial"/>
          <w:lang w:eastAsia="zh-CN"/>
        </w:rPr>
        <w:t xml:space="preserve"> ezarritakoaren arabera eskagarri diren betekizunak bete beharko dira.</w:t>
      </w:r>
    </w:p>
    <w:p w:rsidR="000C1254" w:rsidRPr="006C7A21" w:rsidRDefault="00F258BB" w:rsidP="00123C90">
      <w:pPr>
        <w:suppressAutoHyphens/>
        <w:spacing w:before="60" w:line="240" w:lineRule="atLeast"/>
        <w:ind w:right="-1"/>
        <w:jc w:val="both"/>
        <w:rPr>
          <w:rFonts w:ascii="Arial" w:hAnsi="Arial" w:cs="Arial"/>
          <w:lang w:eastAsia="zh-CN"/>
        </w:rPr>
      </w:pPr>
      <w:r w:rsidRPr="006C7A21">
        <w:rPr>
          <w:rFonts w:ascii="Arial" w:hAnsi="Arial" w:cs="Arial"/>
          <w:lang w:eastAsia="zh-CN"/>
        </w:rPr>
        <w:t xml:space="preserve">2.- </w:t>
      </w:r>
      <w:r w:rsidR="000C1254" w:rsidRPr="006C7A21">
        <w:rPr>
          <w:rFonts w:ascii="Arial" w:hAnsi="Arial" w:cs="Arial"/>
          <w:lang w:eastAsia="zh-CN"/>
        </w:rPr>
        <w:t xml:space="preserve">Ezaugarrien taulako </w:t>
      </w:r>
      <w:hyperlink w:anchor="CC_15" w:history="1">
        <w:r w:rsidR="000C1254" w:rsidRPr="006C7A21">
          <w:rPr>
            <w:rStyle w:val="Hiperesteka"/>
            <w:rFonts w:ascii="Arial" w:hAnsi="Arial" w:cs="Arial"/>
            <w:b/>
            <w:lang w:eastAsia="zh-CN"/>
          </w:rPr>
          <w:t>15. atalean</w:t>
        </w:r>
      </w:hyperlink>
      <w:r w:rsidR="000C1254" w:rsidRPr="006C7A21">
        <w:rPr>
          <w:rFonts w:ascii="Arial" w:hAnsi="Arial" w:cs="Arial"/>
          <w:lang w:eastAsia="zh-CN"/>
        </w:rPr>
        <w:t xml:space="preserve"> aipatzen diren zeregin kritikoak ezingo dira azpikontratatu, kontratista nagusiak zuzenean egin beharko ditu.</w:t>
      </w:r>
    </w:p>
    <w:p w:rsidR="000C1254" w:rsidRPr="006C7A21" w:rsidRDefault="00F258BB" w:rsidP="00123C90">
      <w:pPr>
        <w:suppressAutoHyphens/>
        <w:spacing w:before="60" w:line="240" w:lineRule="atLeast"/>
        <w:ind w:right="-1"/>
        <w:jc w:val="both"/>
        <w:rPr>
          <w:rFonts w:ascii="Arial" w:hAnsi="Arial" w:cs="Arial"/>
          <w:lang w:eastAsia="zh-CN"/>
        </w:rPr>
      </w:pPr>
      <w:r w:rsidRPr="006C7A21">
        <w:rPr>
          <w:rFonts w:ascii="Arial" w:hAnsi="Arial" w:cs="Arial"/>
          <w:lang w:eastAsia="zh-CN"/>
        </w:rPr>
        <w:t xml:space="preserve">3.- </w:t>
      </w:r>
      <w:r w:rsidR="003E232D" w:rsidRPr="006C7A21">
        <w:rPr>
          <w:rFonts w:ascii="Arial" w:hAnsi="Arial" w:cs="Arial"/>
          <w:lang w:eastAsia="zh-CN"/>
        </w:rPr>
        <w:t>SPKL</w:t>
      </w:r>
      <w:r w:rsidR="000C1254" w:rsidRPr="006C7A21">
        <w:rPr>
          <w:rFonts w:ascii="Arial" w:hAnsi="Arial" w:cs="Arial"/>
          <w:lang w:eastAsia="zh-CN"/>
        </w:rPr>
        <w:t xml:space="preserve">ren 215.2. artikuluan ezarritako betebeharrak bete ezean, artikulu bereko 3. eta 4. </w:t>
      </w:r>
      <w:r w:rsidR="00491163" w:rsidRPr="006C7A21">
        <w:rPr>
          <w:rFonts w:ascii="Arial" w:hAnsi="Arial" w:cs="Arial"/>
          <w:lang w:eastAsia="zh-CN"/>
        </w:rPr>
        <w:t>apartatu</w:t>
      </w:r>
      <w:r w:rsidR="000C1254" w:rsidRPr="006C7A21">
        <w:rPr>
          <w:rFonts w:ascii="Arial" w:hAnsi="Arial" w:cs="Arial"/>
          <w:lang w:eastAsia="zh-CN"/>
        </w:rPr>
        <w:t>etan xedatutakoa aplikatuko da.</w:t>
      </w:r>
    </w:p>
    <w:p w:rsidR="000C1254" w:rsidRPr="006C7A21" w:rsidRDefault="00F258BB" w:rsidP="00123C90">
      <w:pPr>
        <w:suppressAutoHyphens/>
        <w:spacing w:before="60" w:line="240" w:lineRule="atLeast"/>
        <w:ind w:right="-1"/>
        <w:jc w:val="both"/>
        <w:rPr>
          <w:rFonts w:ascii="Arial" w:hAnsi="Arial" w:cs="Arial"/>
          <w:lang w:eastAsia="zh-CN"/>
        </w:rPr>
      </w:pPr>
      <w:r w:rsidRPr="006C7A21">
        <w:rPr>
          <w:rFonts w:ascii="Arial" w:hAnsi="Arial" w:cs="Arial"/>
          <w:lang w:eastAsia="zh-CN"/>
        </w:rPr>
        <w:t xml:space="preserve">4.- </w:t>
      </w:r>
      <w:r w:rsidR="0071630E" w:rsidRPr="006C7A21">
        <w:rPr>
          <w:rFonts w:ascii="Arial" w:hAnsi="Arial" w:cs="Arial"/>
        </w:rPr>
        <w:t>Azpikontratistak kontratista nagusiaren aurrean baino ez daude behartuta. Horrenbestez, azken hori izango da kontratua egikaritzearen gaineko erantzukizun osoa hartuko duena Administrazioaren aurrean, gizarte edo lan arloko betebeharrak betetzea barne, bai eta datuen babesari buruzko Estatuko eta Europar Batasuneko araudiaren mende egoteko betebeharra ere</w:t>
      </w:r>
      <w:r w:rsidR="000C1254" w:rsidRPr="006C7A21">
        <w:rPr>
          <w:rFonts w:ascii="Arial" w:hAnsi="Arial" w:cs="Arial"/>
          <w:lang w:eastAsia="zh-CN"/>
        </w:rPr>
        <w:t>.</w:t>
      </w:r>
    </w:p>
    <w:bookmarkEnd w:id="105"/>
    <w:p w:rsidR="000C1254" w:rsidRPr="006C7A21" w:rsidRDefault="00F258BB" w:rsidP="00123C90">
      <w:pPr>
        <w:suppressAutoHyphens/>
        <w:spacing w:before="60" w:line="240" w:lineRule="atLeast"/>
        <w:ind w:right="-1"/>
        <w:jc w:val="both"/>
        <w:rPr>
          <w:rFonts w:ascii="Arial" w:hAnsi="Arial" w:cs="Arial"/>
          <w:lang w:eastAsia="zh-CN"/>
        </w:rPr>
      </w:pPr>
      <w:r w:rsidRPr="006C7A21">
        <w:rPr>
          <w:rFonts w:ascii="Arial" w:hAnsi="Arial" w:cs="Arial"/>
          <w:lang w:eastAsia="zh-CN"/>
        </w:rPr>
        <w:t xml:space="preserve">5.- </w:t>
      </w:r>
      <w:r w:rsidR="000C1254" w:rsidRPr="006C7A21">
        <w:rPr>
          <w:rFonts w:ascii="Arial" w:hAnsi="Arial" w:cs="Arial"/>
          <w:lang w:eastAsia="zh-CN"/>
        </w:rPr>
        <w:t xml:space="preserve">Enpresa kontratistak enpresa azpikontratistei egin beharreko ordainketetan </w:t>
      </w:r>
      <w:r w:rsidR="003E232D" w:rsidRPr="006C7A21">
        <w:rPr>
          <w:rFonts w:ascii="Arial" w:hAnsi="Arial" w:cs="Arial"/>
          <w:lang w:eastAsia="zh-CN"/>
        </w:rPr>
        <w:t>SPKL</w:t>
      </w:r>
      <w:r w:rsidR="000C1254" w:rsidRPr="006C7A21">
        <w:rPr>
          <w:rFonts w:ascii="Arial" w:hAnsi="Arial" w:cs="Arial"/>
          <w:lang w:eastAsia="zh-CN"/>
        </w:rPr>
        <w:t>ren 216. artikulua</w:t>
      </w:r>
      <w:r w:rsidR="00F85BD4" w:rsidRPr="006C7A21">
        <w:rPr>
          <w:rFonts w:ascii="Arial" w:hAnsi="Arial" w:cs="Arial"/>
          <w:lang w:eastAsia="zh-CN"/>
        </w:rPr>
        <w:t xml:space="preserve">n xedatutakoa bete beharko da. </w:t>
      </w:r>
    </w:p>
    <w:p w:rsidR="000C1254" w:rsidRPr="006C7A21" w:rsidRDefault="00F258BB" w:rsidP="00CD5D4E">
      <w:pPr>
        <w:suppressAutoHyphens/>
        <w:spacing w:before="60" w:line="240" w:lineRule="atLeast"/>
        <w:ind w:right="-1"/>
        <w:jc w:val="both"/>
        <w:rPr>
          <w:rFonts w:ascii="Arial" w:hAnsi="Arial" w:cs="Arial"/>
          <w:lang w:eastAsia="zh-CN"/>
        </w:rPr>
      </w:pPr>
      <w:r w:rsidRPr="006C7A21">
        <w:rPr>
          <w:rFonts w:ascii="Arial" w:hAnsi="Arial" w:cs="Arial"/>
          <w:lang w:eastAsia="zh-CN"/>
        </w:rPr>
        <w:t xml:space="preserve">6.- </w:t>
      </w:r>
      <w:r w:rsidR="000C1254" w:rsidRPr="006C7A21">
        <w:rPr>
          <w:rFonts w:ascii="Arial" w:hAnsi="Arial" w:cs="Arial"/>
          <w:lang w:eastAsia="zh-CN"/>
        </w:rPr>
        <w:t>Kontratistak, gainera, betebehar hauek beteko ditu:</w:t>
      </w:r>
    </w:p>
    <w:p w:rsidR="003809B7" w:rsidRPr="006C7A21" w:rsidRDefault="000C1254" w:rsidP="002A2B92">
      <w:pPr>
        <w:pStyle w:val="Zerrenda-paragrafoa"/>
        <w:numPr>
          <w:ilvl w:val="0"/>
          <w:numId w:val="17"/>
        </w:numPr>
        <w:suppressAutoHyphens/>
        <w:spacing w:before="60" w:after="0" w:line="240" w:lineRule="atLeast"/>
        <w:ind w:left="568" w:hanging="284"/>
        <w:jc w:val="both"/>
        <w:rPr>
          <w:rFonts w:ascii="Arial" w:hAnsi="Arial" w:cs="Arial"/>
          <w:sz w:val="20"/>
          <w:szCs w:val="20"/>
          <w:lang w:eastAsia="zh-CN"/>
        </w:rPr>
      </w:pPr>
      <w:r w:rsidRPr="006C7A21">
        <w:rPr>
          <w:rFonts w:ascii="Arial" w:hAnsi="Arial" w:cs="Arial"/>
          <w:sz w:val="20"/>
          <w:szCs w:val="20"/>
          <w:lang w:eastAsia="zh-CN"/>
        </w:rPr>
        <w:t>Enpresa kontratistak bete egin beharko ditu urriaren 18ko 32/2006 Legeak, Eraikuntzaren Sektorean Azpikontratazioa Arautzekoak, ezarritako arauak, baita laneko segurtasun eta osasun arloan indarrean dauden arauak ere, eta azpikontratista orori araudi hori betearaziko dio.</w:t>
      </w:r>
      <w:r w:rsidR="003809B7" w:rsidRPr="006C7A21">
        <w:rPr>
          <w:rFonts w:ascii="Arial" w:hAnsi="Arial" w:cs="Arial"/>
          <w:sz w:val="20"/>
          <w:szCs w:val="20"/>
          <w:lang w:eastAsia="zh-CN"/>
        </w:rPr>
        <w:t xml:space="preserve"> </w:t>
      </w:r>
      <w:r w:rsidRPr="006C7A21">
        <w:rPr>
          <w:rFonts w:ascii="Arial" w:hAnsi="Arial" w:cs="Arial"/>
          <w:sz w:val="20"/>
          <w:szCs w:val="20"/>
          <w:lang w:eastAsia="zh-CN"/>
        </w:rPr>
        <w:t xml:space="preserve">Hain zuzen ere, egiaztatu egin beharko du azpikontratatzen duen enpresa orok kontratua </w:t>
      </w:r>
      <w:r w:rsidR="00EA10F9" w:rsidRPr="006C7A21">
        <w:rPr>
          <w:rFonts w:ascii="Arial" w:hAnsi="Arial" w:cs="Arial"/>
          <w:sz w:val="20"/>
          <w:szCs w:val="20"/>
          <w:lang w:eastAsia="zh-CN"/>
        </w:rPr>
        <w:t>egikari</w:t>
      </w:r>
      <w:r w:rsidRPr="006C7A21">
        <w:rPr>
          <w:rFonts w:ascii="Arial" w:hAnsi="Arial" w:cs="Arial"/>
          <w:sz w:val="20"/>
          <w:szCs w:val="20"/>
          <w:lang w:eastAsia="zh-CN"/>
        </w:rPr>
        <w:t>tzean honako betebehar hauek betetzen dituela:</w:t>
      </w:r>
    </w:p>
    <w:p w:rsidR="003809B7" w:rsidRPr="006C7A21" w:rsidRDefault="000C1254" w:rsidP="002A2B92">
      <w:pPr>
        <w:pStyle w:val="Zerrenda-paragrafoa"/>
        <w:numPr>
          <w:ilvl w:val="0"/>
          <w:numId w:val="19"/>
        </w:numPr>
        <w:tabs>
          <w:tab w:val="left" w:pos="1276"/>
        </w:tabs>
        <w:suppressAutoHyphens/>
        <w:spacing w:before="60" w:after="0" w:line="240" w:lineRule="atLeast"/>
        <w:ind w:left="851" w:hanging="284"/>
        <w:jc w:val="both"/>
        <w:rPr>
          <w:rFonts w:ascii="Arial" w:hAnsi="Arial" w:cs="Arial"/>
          <w:sz w:val="20"/>
          <w:szCs w:val="20"/>
          <w:lang w:eastAsia="zh-CN"/>
        </w:rPr>
      </w:pPr>
      <w:r w:rsidRPr="006C7A21">
        <w:rPr>
          <w:rFonts w:ascii="Arial" w:hAnsi="Arial" w:cs="Arial"/>
          <w:sz w:val="20"/>
          <w:szCs w:val="20"/>
          <w:lang w:eastAsia="zh-CN"/>
        </w:rPr>
        <w:t xml:space="preserve">Jarduera gauzatzeko eta lanen zuzendaritza zuzenean burutzeko </w:t>
      </w:r>
      <w:r w:rsidR="0071630E" w:rsidRPr="006C7A21">
        <w:rPr>
          <w:rFonts w:ascii="Arial" w:hAnsi="Arial" w:cs="Arial"/>
          <w:sz w:val="20"/>
          <w:szCs w:val="20"/>
          <w:lang w:eastAsia="zh-CN"/>
        </w:rPr>
        <w:t>azpiegitura eta bitarteko</w:t>
      </w:r>
      <w:r w:rsidRPr="006C7A21">
        <w:rPr>
          <w:rFonts w:ascii="Arial" w:hAnsi="Arial" w:cs="Arial"/>
          <w:sz w:val="20"/>
          <w:szCs w:val="20"/>
          <w:lang w:eastAsia="zh-CN"/>
        </w:rPr>
        <w:t xml:space="preserve"> </w:t>
      </w:r>
      <w:r w:rsidR="0071630E" w:rsidRPr="006C7A21">
        <w:rPr>
          <w:rFonts w:ascii="Arial" w:hAnsi="Arial" w:cs="Arial"/>
          <w:sz w:val="20"/>
          <w:szCs w:val="20"/>
          <w:lang w:eastAsia="zh-CN"/>
        </w:rPr>
        <w:t xml:space="preserve">egokiak </w:t>
      </w:r>
      <w:r w:rsidRPr="006C7A21">
        <w:rPr>
          <w:rFonts w:ascii="Arial" w:hAnsi="Arial" w:cs="Arial"/>
          <w:sz w:val="20"/>
          <w:szCs w:val="20"/>
          <w:lang w:eastAsia="zh-CN"/>
        </w:rPr>
        <w:t xml:space="preserve">dituela erabilgarri, eta </w:t>
      </w:r>
      <w:r w:rsidR="003F2DC2" w:rsidRPr="006C7A21">
        <w:rPr>
          <w:rFonts w:ascii="Arial" w:hAnsi="Arial" w:cs="Arial"/>
          <w:sz w:val="20"/>
          <w:szCs w:val="20"/>
          <w:lang w:eastAsia="zh-CN"/>
        </w:rPr>
        <w:t>ez dela langileen legez kanpoko lagapenik egin</w:t>
      </w:r>
      <w:r w:rsidRPr="006C7A21">
        <w:rPr>
          <w:rFonts w:ascii="Arial" w:hAnsi="Arial" w:cs="Arial"/>
          <w:sz w:val="20"/>
          <w:szCs w:val="20"/>
          <w:lang w:eastAsia="zh-CN"/>
        </w:rPr>
        <w:t>.</w:t>
      </w:r>
    </w:p>
    <w:p w:rsidR="003809B7" w:rsidRPr="006C7A21" w:rsidRDefault="000C1254" w:rsidP="002A2B92">
      <w:pPr>
        <w:pStyle w:val="Zerrenda-paragrafoa"/>
        <w:numPr>
          <w:ilvl w:val="0"/>
          <w:numId w:val="19"/>
        </w:numPr>
        <w:tabs>
          <w:tab w:val="left" w:pos="1276"/>
        </w:tabs>
        <w:suppressAutoHyphens/>
        <w:spacing w:before="60" w:after="0" w:line="240" w:lineRule="atLeast"/>
        <w:ind w:left="851" w:hanging="284"/>
        <w:jc w:val="both"/>
        <w:rPr>
          <w:rFonts w:ascii="Arial" w:hAnsi="Arial" w:cs="Arial"/>
          <w:sz w:val="20"/>
          <w:szCs w:val="20"/>
          <w:lang w:eastAsia="zh-CN"/>
        </w:rPr>
      </w:pPr>
      <w:r w:rsidRPr="006C7A21">
        <w:rPr>
          <w:rFonts w:ascii="Arial" w:hAnsi="Arial" w:cs="Arial"/>
          <w:sz w:val="20"/>
          <w:szCs w:val="20"/>
          <w:lang w:eastAsia="zh-CN"/>
        </w:rPr>
        <w:t>Bere langileek laneko arriskuen prebentzioari dagokionez beharrezkoa den prestakuntza dutela.</w:t>
      </w:r>
      <w:r w:rsidR="003809B7" w:rsidRPr="006C7A21">
        <w:rPr>
          <w:rFonts w:ascii="Arial" w:hAnsi="Arial" w:cs="Arial"/>
          <w:sz w:val="20"/>
          <w:szCs w:val="20"/>
          <w:lang w:eastAsia="zh-CN"/>
        </w:rPr>
        <w:t xml:space="preserve"> </w:t>
      </w:r>
    </w:p>
    <w:p w:rsidR="003809B7" w:rsidRPr="006C7A21" w:rsidRDefault="000C1254" w:rsidP="002A2B92">
      <w:pPr>
        <w:pStyle w:val="Zerrenda-paragrafoa"/>
        <w:numPr>
          <w:ilvl w:val="0"/>
          <w:numId w:val="19"/>
        </w:numPr>
        <w:tabs>
          <w:tab w:val="left" w:pos="1276"/>
        </w:tabs>
        <w:suppressAutoHyphens/>
        <w:spacing w:before="60" w:after="0" w:line="240" w:lineRule="atLeast"/>
        <w:ind w:left="851" w:hanging="284"/>
        <w:jc w:val="both"/>
        <w:rPr>
          <w:rFonts w:ascii="Arial" w:hAnsi="Arial" w:cs="Arial"/>
          <w:sz w:val="20"/>
          <w:szCs w:val="20"/>
          <w:lang w:eastAsia="zh-CN"/>
        </w:rPr>
      </w:pPr>
      <w:r w:rsidRPr="006C7A21">
        <w:rPr>
          <w:rFonts w:ascii="Arial" w:hAnsi="Arial" w:cs="Arial"/>
          <w:sz w:val="20"/>
          <w:szCs w:val="20"/>
          <w:lang w:eastAsia="zh-CN"/>
        </w:rPr>
        <w:t>Prebentzio antolaketa egokia duela.</w:t>
      </w:r>
    </w:p>
    <w:p w:rsidR="003809B7" w:rsidRPr="006C7A21" w:rsidRDefault="000C1254" w:rsidP="002A2B92">
      <w:pPr>
        <w:pStyle w:val="Zerrenda-paragrafoa"/>
        <w:numPr>
          <w:ilvl w:val="0"/>
          <w:numId w:val="19"/>
        </w:numPr>
        <w:tabs>
          <w:tab w:val="left" w:pos="1276"/>
        </w:tabs>
        <w:suppressAutoHyphens/>
        <w:spacing w:before="60" w:after="0" w:line="240" w:lineRule="atLeast"/>
        <w:ind w:left="851" w:hanging="284"/>
        <w:jc w:val="both"/>
        <w:rPr>
          <w:rFonts w:ascii="Arial" w:hAnsi="Arial" w:cs="Arial"/>
          <w:sz w:val="20"/>
          <w:szCs w:val="20"/>
          <w:lang w:eastAsia="zh-CN"/>
        </w:rPr>
      </w:pPr>
      <w:r w:rsidRPr="006C7A21">
        <w:rPr>
          <w:rFonts w:ascii="Arial" w:hAnsi="Arial" w:cs="Arial"/>
          <w:sz w:val="20"/>
          <w:szCs w:val="20"/>
          <w:lang w:eastAsia="zh-CN"/>
        </w:rPr>
        <w:t>Dagozkion betebehar guztiak betetzen dituela laneko segurtasun eta osasun arloan eta, zehazki, prebentzio jarduerak koordinatzeari buruzkoak eta beharrezkoak diren prebentzio baliabideak baliatzeari buruzkoak.</w:t>
      </w:r>
    </w:p>
    <w:p w:rsidR="00C53D33" w:rsidRPr="006C7A21" w:rsidRDefault="00A522B1" w:rsidP="002A2B92">
      <w:pPr>
        <w:pStyle w:val="Zerrenda-paragrafoa"/>
        <w:numPr>
          <w:ilvl w:val="0"/>
          <w:numId w:val="19"/>
        </w:numPr>
        <w:tabs>
          <w:tab w:val="left" w:pos="1276"/>
        </w:tabs>
        <w:suppressAutoHyphens/>
        <w:spacing w:before="60" w:after="0" w:line="240" w:lineRule="atLeast"/>
        <w:ind w:left="851" w:hanging="284"/>
        <w:jc w:val="both"/>
        <w:rPr>
          <w:rFonts w:ascii="Arial" w:hAnsi="Arial" w:cs="Arial"/>
          <w:sz w:val="20"/>
          <w:szCs w:val="20"/>
          <w:lang w:eastAsia="zh-CN"/>
        </w:rPr>
      </w:pPr>
      <w:r w:rsidRPr="006C7A21">
        <w:rPr>
          <w:rFonts w:ascii="Arial" w:hAnsi="Arial" w:cs="Arial"/>
          <w:sz w:val="20"/>
          <w:szCs w:val="20"/>
          <w:lang w:eastAsia="zh-CN"/>
        </w:rPr>
        <w:t>Kontratu mugagabea duten langilee</w:t>
      </w:r>
      <w:r w:rsidR="00266F27" w:rsidRPr="006C7A21">
        <w:rPr>
          <w:rFonts w:ascii="Arial" w:hAnsi="Arial" w:cs="Arial"/>
          <w:sz w:val="20"/>
          <w:szCs w:val="20"/>
          <w:lang w:eastAsia="zh-CN"/>
        </w:rPr>
        <w:t>n</w:t>
      </w:r>
      <w:r w:rsidR="006907F3" w:rsidRPr="006C7A21">
        <w:rPr>
          <w:rFonts w:ascii="Arial" w:hAnsi="Arial" w:cs="Arial"/>
          <w:sz w:val="20"/>
          <w:szCs w:val="20"/>
          <w:lang w:eastAsia="zh-CN"/>
        </w:rPr>
        <w:t xml:space="preserve"> gutxieneko portzentajea %</w:t>
      </w:r>
      <w:r w:rsidRPr="006C7A21">
        <w:rPr>
          <w:rFonts w:ascii="Arial" w:hAnsi="Arial" w:cs="Arial"/>
          <w:sz w:val="20"/>
          <w:szCs w:val="20"/>
          <w:lang w:eastAsia="zh-CN"/>
        </w:rPr>
        <w:t xml:space="preserve"> 30ekoa dela,</w:t>
      </w:r>
      <w:r w:rsidR="00C53D33" w:rsidRPr="006C7A21">
        <w:rPr>
          <w:rFonts w:ascii="Arial" w:hAnsi="Arial" w:cs="Arial"/>
          <w:sz w:val="20"/>
          <w:szCs w:val="20"/>
          <w:lang w:eastAsia="zh-CN"/>
        </w:rPr>
        <w:t xml:space="preserve"> laneko egonkortasuna bermatze aldera.</w:t>
      </w:r>
    </w:p>
    <w:p w:rsidR="003809B7" w:rsidRPr="006C7A21" w:rsidRDefault="000C1254" w:rsidP="002A2B92">
      <w:pPr>
        <w:pStyle w:val="Zerrenda-paragrafoa"/>
        <w:numPr>
          <w:ilvl w:val="0"/>
          <w:numId w:val="19"/>
        </w:numPr>
        <w:tabs>
          <w:tab w:val="left" w:pos="1276"/>
        </w:tabs>
        <w:suppressAutoHyphens/>
        <w:spacing w:before="60" w:after="0" w:line="240" w:lineRule="atLeast"/>
        <w:ind w:left="851" w:hanging="284"/>
        <w:jc w:val="both"/>
        <w:rPr>
          <w:rFonts w:ascii="Arial" w:hAnsi="Arial" w:cs="Arial"/>
          <w:sz w:val="20"/>
          <w:szCs w:val="20"/>
          <w:lang w:eastAsia="zh-CN"/>
        </w:rPr>
      </w:pPr>
      <w:r w:rsidRPr="006C7A21">
        <w:rPr>
          <w:rFonts w:ascii="Arial" w:hAnsi="Arial" w:cs="Arial"/>
          <w:sz w:val="20"/>
          <w:szCs w:val="20"/>
          <w:lang w:eastAsia="zh-CN"/>
        </w:rPr>
        <w:t>Egiaztatutako Enpresen Erregistroan inskribatuta dagoela.</w:t>
      </w:r>
    </w:p>
    <w:p w:rsidR="003809B7" w:rsidRPr="006C7A21" w:rsidRDefault="000C1254" w:rsidP="002A2B92">
      <w:pPr>
        <w:pStyle w:val="Zerrenda-paragrafoa"/>
        <w:numPr>
          <w:ilvl w:val="0"/>
          <w:numId w:val="19"/>
        </w:numPr>
        <w:tabs>
          <w:tab w:val="left" w:pos="1276"/>
        </w:tabs>
        <w:suppressAutoHyphens/>
        <w:spacing w:before="60" w:after="0" w:line="240" w:lineRule="atLeast"/>
        <w:ind w:left="851" w:hanging="284"/>
        <w:jc w:val="both"/>
        <w:rPr>
          <w:rFonts w:ascii="Arial" w:hAnsi="Arial" w:cs="Arial"/>
          <w:sz w:val="20"/>
          <w:szCs w:val="20"/>
          <w:lang w:eastAsia="zh-CN"/>
        </w:rPr>
      </w:pPr>
      <w:r w:rsidRPr="006C7A21">
        <w:rPr>
          <w:rFonts w:ascii="Arial" w:hAnsi="Arial" w:cs="Arial"/>
          <w:sz w:val="20"/>
          <w:szCs w:val="20"/>
          <w:lang w:eastAsia="zh-CN"/>
        </w:rPr>
        <w:t>Le</w:t>
      </w:r>
      <w:r w:rsidR="00364FEC" w:rsidRPr="006C7A21">
        <w:rPr>
          <w:rFonts w:ascii="Arial" w:hAnsi="Arial" w:cs="Arial"/>
          <w:sz w:val="20"/>
          <w:szCs w:val="20"/>
          <w:lang w:eastAsia="zh-CN"/>
        </w:rPr>
        <w:t xml:space="preserve">gean ezarritako azpikontratazio </w:t>
      </w:r>
      <w:r w:rsidRPr="006C7A21">
        <w:rPr>
          <w:rFonts w:ascii="Arial" w:hAnsi="Arial" w:cs="Arial"/>
          <w:sz w:val="20"/>
          <w:szCs w:val="20"/>
          <w:lang w:eastAsia="zh-CN"/>
        </w:rPr>
        <w:t>araubideko mugak betetzen dituela.</w:t>
      </w:r>
    </w:p>
    <w:p w:rsidR="003809B7" w:rsidRPr="006C7A21" w:rsidRDefault="000C1254" w:rsidP="002A2B92">
      <w:pPr>
        <w:pStyle w:val="Zerrenda-paragrafoa"/>
        <w:numPr>
          <w:ilvl w:val="0"/>
          <w:numId w:val="17"/>
        </w:numPr>
        <w:suppressAutoHyphens/>
        <w:spacing w:before="60" w:after="0" w:line="240" w:lineRule="atLeast"/>
        <w:ind w:left="568" w:hanging="284"/>
        <w:jc w:val="both"/>
        <w:rPr>
          <w:rFonts w:ascii="Arial" w:hAnsi="Arial" w:cs="Arial"/>
          <w:sz w:val="20"/>
          <w:szCs w:val="20"/>
          <w:lang w:eastAsia="zh-CN"/>
        </w:rPr>
      </w:pPr>
      <w:r w:rsidRPr="006C7A21">
        <w:rPr>
          <w:rFonts w:ascii="Arial" w:hAnsi="Arial" w:cs="Arial"/>
          <w:sz w:val="20"/>
          <w:szCs w:val="20"/>
          <w:lang w:eastAsia="zh-CN"/>
        </w:rPr>
        <w:t xml:space="preserve">Enpresa kontratistak Azpikontratazio Liburua eduki beharko du, eta liburu hori eskura egongo da obran esku hartzen duten eragile guztientzat. Gainera, Azpikontratazio Liburuan egindako azpikontratazioen anotazio guztiak segurtasun eta osasun arloko koordinatzaileari jakinarazi beharko </w:t>
      </w:r>
      <w:r w:rsidR="00B02BE4" w:rsidRPr="006C7A21">
        <w:rPr>
          <w:rFonts w:ascii="Arial" w:hAnsi="Arial" w:cs="Arial"/>
          <w:sz w:val="20"/>
          <w:szCs w:val="20"/>
          <w:lang w:eastAsia="zh-CN"/>
        </w:rPr>
        <w:t>zaizki</w:t>
      </w:r>
      <w:r w:rsidRPr="006C7A21">
        <w:rPr>
          <w:rFonts w:ascii="Arial" w:hAnsi="Arial" w:cs="Arial"/>
          <w:sz w:val="20"/>
          <w:szCs w:val="20"/>
          <w:lang w:eastAsia="zh-CN"/>
        </w:rPr>
        <w:t>o.</w:t>
      </w:r>
    </w:p>
    <w:p w:rsidR="003809B7" w:rsidRPr="006C7A21" w:rsidRDefault="000C1254" w:rsidP="002A2B92">
      <w:pPr>
        <w:pStyle w:val="Zerrenda-paragrafoa"/>
        <w:numPr>
          <w:ilvl w:val="0"/>
          <w:numId w:val="17"/>
        </w:numPr>
        <w:suppressAutoHyphens/>
        <w:spacing w:before="60" w:after="0" w:line="240" w:lineRule="atLeast"/>
        <w:ind w:left="568" w:hanging="284"/>
        <w:jc w:val="both"/>
        <w:rPr>
          <w:rFonts w:ascii="Arial" w:hAnsi="Arial" w:cs="Arial"/>
          <w:sz w:val="20"/>
          <w:szCs w:val="20"/>
          <w:lang w:eastAsia="zh-CN"/>
        </w:rPr>
      </w:pPr>
      <w:r w:rsidRPr="006C7A21">
        <w:rPr>
          <w:rFonts w:ascii="Arial" w:hAnsi="Arial" w:cs="Arial"/>
          <w:sz w:val="20"/>
          <w:szCs w:val="20"/>
          <w:lang w:eastAsia="zh-CN"/>
        </w:rPr>
        <w:t>Enpresa kontratistak obran parte hartzen ari diren enpresa guztietako langileen ordezkariei berri eman beharko die bai obran egindako kontratazio edo azpikontratazioei buruz, bai jarduerak koordinatzeko aurreikusi diren neurriei buruz.</w:t>
      </w:r>
    </w:p>
    <w:p w:rsidR="003809B7" w:rsidRPr="006C7A21" w:rsidRDefault="000C1254" w:rsidP="002A2B92">
      <w:pPr>
        <w:pStyle w:val="Zerrenda-paragrafoa"/>
        <w:numPr>
          <w:ilvl w:val="0"/>
          <w:numId w:val="17"/>
        </w:numPr>
        <w:suppressAutoHyphens/>
        <w:spacing w:before="60" w:after="0" w:line="240" w:lineRule="atLeast"/>
        <w:ind w:left="568" w:hanging="284"/>
        <w:jc w:val="both"/>
        <w:rPr>
          <w:rFonts w:ascii="Arial" w:hAnsi="Arial" w:cs="Arial"/>
          <w:sz w:val="20"/>
          <w:szCs w:val="20"/>
          <w:lang w:eastAsia="zh-CN"/>
        </w:rPr>
      </w:pPr>
      <w:r w:rsidRPr="006C7A21">
        <w:rPr>
          <w:rFonts w:ascii="Arial" w:hAnsi="Arial" w:cs="Arial"/>
          <w:sz w:val="20"/>
          <w:szCs w:val="20"/>
          <w:lang w:eastAsia="zh-CN"/>
        </w:rPr>
        <w:t>Azpikontratatutako jarduerari hasiera eman baino lehen, enpresa kontratistak egiaztatuko du azpikontratatutako enpresako langile guzti</w:t>
      </w:r>
      <w:r w:rsidR="00B02BE4" w:rsidRPr="006C7A21">
        <w:rPr>
          <w:rFonts w:ascii="Arial" w:hAnsi="Arial" w:cs="Arial"/>
          <w:sz w:val="20"/>
          <w:szCs w:val="20"/>
          <w:lang w:eastAsia="zh-CN"/>
        </w:rPr>
        <w:t>en</w:t>
      </w:r>
      <w:r w:rsidRPr="006C7A21">
        <w:rPr>
          <w:rFonts w:ascii="Arial" w:hAnsi="Arial" w:cs="Arial"/>
          <w:sz w:val="20"/>
          <w:szCs w:val="20"/>
          <w:lang w:eastAsia="zh-CN"/>
        </w:rPr>
        <w:t xml:space="preserve"> Gizarte Segurantza</w:t>
      </w:r>
      <w:r w:rsidR="00B02BE4" w:rsidRPr="006C7A21">
        <w:rPr>
          <w:rFonts w:ascii="Arial" w:hAnsi="Arial" w:cs="Arial"/>
          <w:sz w:val="20"/>
          <w:szCs w:val="20"/>
          <w:lang w:eastAsia="zh-CN"/>
        </w:rPr>
        <w:t>ko</w:t>
      </w:r>
      <w:r w:rsidRPr="006C7A21">
        <w:rPr>
          <w:rFonts w:ascii="Arial" w:hAnsi="Arial" w:cs="Arial"/>
          <w:sz w:val="20"/>
          <w:szCs w:val="20"/>
          <w:lang w:eastAsia="zh-CN"/>
        </w:rPr>
        <w:t xml:space="preserve"> </w:t>
      </w:r>
      <w:r w:rsidR="00B02BE4" w:rsidRPr="006C7A21">
        <w:rPr>
          <w:rFonts w:ascii="Arial" w:hAnsi="Arial" w:cs="Arial"/>
          <w:sz w:val="20"/>
          <w:szCs w:val="20"/>
          <w:lang w:eastAsia="zh-CN"/>
        </w:rPr>
        <w:t>afiliazioa</w:t>
      </w:r>
      <w:r w:rsidRPr="006C7A21">
        <w:rPr>
          <w:rFonts w:ascii="Arial" w:hAnsi="Arial" w:cs="Arial"/>
          <w:sz w:val="20"/>
          <w:szCs w:val="20"/>
          <w:lang w:eastAsia="zh-CN"/>
        </w:rPr>
        <w:t xml:space="preserve"> eta alta, eta horren berri emango dio kontratazio organoari.</w:t>
      </w:r>
    </w:p>
    <w:p w:rsidR="003809B7" w:rsidRPr="006C7A21" w:rsidRDefault="000C1254" w:rsidP="002A2B92">
      <w:pPr>
        <w:pStyle w:val="Zerrenda-paragrafoa"/>
        <w:numPr>
          <w:ilvl w:val="0"/>
          <w:numId w:val="17"/>
        </w:numPr>
        <w:suppressAutoHyphens/>
        <w:spacing w:before="60" w:after="0" w:line="240" w:lineRule="atLeast"/>
        <w:ind w:left="568" w:hanging="284"/>
        <w:jc w:val="both"/>
        <w:rPr>
          <w:rFonts w:ascii="Arial" w:hAnsi="Arial" w:cs="Arial"/>
          <w:sz w:val="20"/>
          <w:szCs w:val="20"/>
          <w:lang w:eastAsia="zh-CN"/>
        </w:rPr>
      </w:pPr>
      <w:r w:rsidRPr="006C7A21">
        <w:rPr>
          <w:rFonts w:ascii="Arial" w:hAnsi="Arial" w:cs="Arial"/>
          <w:sz w:val="20"/>
          <w:szCs w:val="20"/>
          <w:lang w:eastAsia="zh-CN"/>
        </w:rPr>
        <w:t>Kontratistak inola ere ezingo du hitzartu kontratuaren zati bat egitea lege ordenamenduaren arabera kontratatzeko ezgaituta dauden pertsonekin edo Sektore Publikoko Kontratuen Legearen 71. artikuluan jasotako kasuetan daudenekin.</w:t>
      </w:r>
    </w:p>
    <w:p w:rsidR="003809B7" w:rsidRPr="006C7A21" w:rsidRDefault="000C1254" w:rsidP="002A2B92">
      <w:pPr>
        <w:pStyle w:val="Zerrenda-paragrafoa"/>
        <w:numPr>
          <w:ilvl w:val="0"/>
          <w:numId w:val="17"/>
        </w:numPr>
        <w:suppressAutoHyphens/>
        <w:spacing w:before="60" w:after="0" w:line="240" w:lineRule="atLeast"/>
        <w:ind w:left="568" w:hanging="284"/>
        <w:jc w:val="both"/>
        <w:rPr>
          <w:rFonts w:ascii="Arial" w:hAnsi="Arial" w:cs="Arial"/>
          <w:sz w:val="20"/>
          <w:szCs w:val="20"/>
          <w:lang w:eastAsia="zh-CN"/>
        </w:rPr>
      </w:pPr>
      <w:r w:rsidRPr="006C7A21">
        <w:rPr>
          <w:rFonts w:ascii="Arial" w:hAnsi="Arial" w:cs="Arial"/>
          <w:sz w:val="20"/>
          <w:szCs w:val="20"/>
          <w:lang w:eastAsia="zh-CN"/>
        </w:rPr>
        <w:t>Enpresa kontratistak egiaztatu egin beharko du enpresa azpikontratistak, langile berriak kontratatu behar baditu kontratua egikaritzeko, lehenetsi dituela gizartetik baztertuak izateko arriskuan dauden pert</w:t>
      </w:r>
      <w:r w:rsidR="00F56E99" w:rsidRPr="006C7A21">
        <w:rPr>
          <w:rFonts w:ascii="Arial" w:hAnsi="Arial" w:cs="Arial"/>
          <w:sz w:val="20"/>
          <w:szCs w:val="20"/>
          <w:lang w:eastAsia="zh-CN"/>
        </w:rPr>
        <w:t xml:space="preserve">sonak, lanik ez dutenak edo lan </w:t>
      </w:r>
      <w:r w:rsidRPr="006C7A21">
        <w:rPr>
          <w:rFonts w:ascii="Arial" w:hAnsi="Arial" w:cs="Arial"/>
          <w:sz w:val="20"/>
          <w:szCs w:val="20"/>
          <w:lang w:eastAsia="zh-CN"/>
        </w:rPr>
        <w:t>merkatuan sartzeko zailtasun handiak dituztenak.</w:t>
      </w:r>
    </w:p>
    <w:p w:rsidR="000C1254" w:rsidRPr="006C7A21" w:rsidRDefault="00F258BB" w:rsidP="00A522B1">
      <w:pPr>
        <w:suppressAutoHyphens/>
        <w:spacing w:before="60" w:line="240" w:lineRule="atLeast"/>
        <w:jc w:val="both"/>
        <w:rPr>
          <w:rFonts w:ascii="Arial" w:hAnsi="Arial" w:cs="Arial"/>
          <w:lang w:eastAsia="zh-CN"/>
        </w:rPr>
      </w:pPr>
      <w:r w:rsidRPr="006C7A21">
        <w:rPr>
          <w:rFonts w:ascii="Arial" w:hAnsi="Arial" w:cs="Arial"/>
          <w:lang w:eastAsia="zh-CN"/>
        </w:rPr>
        <w:lastRenderedPageBreak/>
        <w:t>7.-</w:t>
      </w:r>
      <w:r w:rsidR="003809B7" w:rsidRPr="006C7A21">
        <w:rPr>
          <w:rFonts w:ascii="Arial" w:hAnsi="Arial" w:cs="Arial"/>
          <w:lang w:eastAsia="zh-CN"/>
        </w:rPr>
        <w:t xml:space="preserve"> </w:t>
      </w:r>
      <w:r w:rsidR="000C1254" w:rsidRPr="006C7A21">
        <w:rPr>
          <w:rFonts w:ascii="Arial" w:hAnsi="Arial" w:cs="Arial"/>
          <w:lang w:eastAsia="zh-CN"/>
        </w:rPr>
        <w:t>Enpresa kontratistak azpikontratazioaren berri emango die langileen ordezkariei, lan arloko legediak agintzen duen bezala.</w:t>
      </w:r>
    </w:p>
    <w:p w:rsidR="000C1254" w:rsidRPr="006C7A21" w:rsidRDefault="00F258BB" w:rsidP="00A522B1">
      <w:pPr>
        <w:suppressAutoHyphens/>
        <w:spacing w:before="60" w:line="240" w:lineRule="atLeast"/>
        <w:jc w:val="both"/>
        <w:rPr>
          <w:rFonts w:ascii="Arial" w:hAnsi="Arial" w:cs="Arial"/>
        </w:rPr>
      </w:pPr>
      <w:r w:rsidRPr="006C7A21">
        <w:rPr>
          <w:rFonts w:ascii="Arial" w:hAnsi="Arial" w:cs="Arial"/>
        </w:rPr>
        <w:t xml:space="preserve">8.- </w:t>
      </w:r>
      <w:r w:rsidR="00B02BE4" w:rsidRPr="006C7A21">
        <w:rPr>
          <w:rFonts w:ascii="Arial" w:hAnsi="Arial" w:cs="Arial"/>
        </w:rPr>
        <w:t>Enpresa edo entitate adjudikaziodunak azpikontratua jasoko duen dokumentua aurkeztu beharko dio kontratazio organoari. Dokumentu horretan, enpresa edo entitate azpikontratista kontratu honetan aurreikusitako klausulei dagokionez dituen betebeharrak eta horiek ez tetetzearen ondorioak ezarri beharko dira</w:t>
      </w:r>
      <w:r w:rsidR="000C1254" w:rsidRPr="006C7A21">
        <w:rPr>
          <w:rFonts w:ascii="Arial" w:hAnsi="Arial" w:cs="Arial"/>
        </w:rPr>
        <w:t>.</w:t>
      </w:r>
    </w:p>
    <w:p w:rsidR="003809B7" w:rsidRPr="006C7A21" w:rsidRDefault="00F258BB" w:rsidP="00A522B1">
      <w:pPr>
        <w:suppressAutoHyphens/>
        <w:spacing w:before="60" w:line="240" w:lineRule="atLeast"/>
        <w:jc w:val="both"/>
        <w:rPr>
          <w:rFonts w:ascii="Arial" w:hAnsi="Arial" w:cs="Arial"/>
          <w:lang w:eastAsia="zh-CN"/>
        </w:rPr>
      </w:pPr>
      <w:r w:rsidRPr="006C7A21">
        <w:rPr>
          <w:rFonts w:ascii="Arial" w:hAnsi="Arial" w:cs="Arial"/>
          <w:lang w:eastAsia="zh-CN"/>
        </w:rPr>
        <w:t xml:space="preserve">9.- </w:t>
      </w:r>
      <w:r w:rsidR="00B02BE4" w:rsidRPr="006C7A21">
        <w:rPr>
          <w:rFonts w:ascii="Arial" w:hAnsi="Arial" w:cs="Arial"/>
          <w:lang w:eastAsia="zh-CN"/>
        </w:rPr>
        <w:t>Aurreko paragrafoetan ezarritakoen artean indarrean dagoen kontratazio araudian ezarrita ez dauden betebeharrak egikaritze baldintza berezi gisa ezartzen dira, eta kontratua gauzatzeko esparruan egiaztatu beharko dira</w:t>
      </w:r>
      <w:r w:rsidR="000C1254" w:rsidRPr="006C7A21">
        <w:rPr>
          <w:rFonts w:ascii="Arial" w:hAnsi="Arial" w:cs="Arial"/>
          <w:lang w:eastAsia="zh-CN"/>
        </w:rPr>
        <w:t>.</w:t>
      </w:r>
      <w:r w:rsidR="003809B7" w:rsidRPr="006C7A21">
        <w:rPr>
          <w:rFonts w:ascii="Arial" w:hAnsi="Arial" w:cs="Arial"/>
          <w:lang w:eastAsia="zh-CN"/>
        </w:rPr>
        <w:t xml:space="preserve"> </w:t>
      </w:r>
      <w:r w:rsidR="000C1254" w:rsidRPr="006C7A21">
        <w:rPr>
          <w:rFonts w:ascii="Arial" w:hAnsi="Arial" w:cs="Arial"/>
          <w:lang w:eastAsia="zh-CN"/>
        </w:rPr>
        <w:t>Betebehar horiek bete ezean isu</w:t>
      </w:r>
      <w:r w:rsidR="00D04BCA" w:rsidRPr="006C7A21">
        <w:rPr>
          <w:rFonts w:ascii="Arial" w:hAnsi="Arial" w:cs="Arial"/>
          <w:lang w:eastAsia="zh-CN"/>
        </w:rPr>
        <w:t>n ekonomikoak ezarriko dira, ez-</w:t>
      </w:r>
      <w:r w:rsidR="000C1254" w:rsidRPr="006C7A21">
        <w:rPr>
          <w:rFonts w:ascii="Arial" w:hAnsi="Arial" w:cs="Arial"/>
          <w:lang w:eastAsia="zh-CN"/>
        </w:rPr>
        <w:t xml:space="preserve">betetzearen larritasunaren araberakoak, eta isun horiek ezingo dute gainditu kontratuaren prezioaren </w:t>
      </w:r>
      <w:r w:rsidR="004746CC" w:rsidRPr="006C7A21">
        <w:rPr>
          <w:rFonts w:ascii="Arial" w:hAnsi="Arial" w:cs="Arial"/>
          <w:lang w:eastAsia="zh-CN"/>
        </w:rPr>
        <w:t>%</w:t>
      </w:r>
      <w:r w:rsidR="000C1254" w:rsidRPr="006C7A21">
        <w:rPr>
          <w:rFonts w:ascii="Arial" w:hAnsi="Arial" w:cs="Arial"/>
          <w:lang w:eastAsia="zh-CN"/>
        </w:rPr>
        <w:t xml:space="preserve"> 10.</w:t>
      </w:r>
      <w:r w:rsidR="003809B7" w:rsidRPr="006C7A21">
        <w:rPr>
          <w:rFonts w:ascii="Arial" w:hAnsi="Arial" w:cs="Arial"/>
          <w:lang w:eastAsia="zh-CN"/>
        </w:rPr>
        <w:t xml:space="preserve"> </w:t>
      </w:r>
      <w:r w:rsidR="000C1254" w:rsidRPr="006C7A21">
        <w:rPr>
          <w:rFonts w:ascii="Arial" w:hAnsi="Arial" w:cs="Arial"/>
          <w:lang w:eastAsia="zh-CN"/>
        </w:rPr>
        <w:t>Nolanahi ere, betebehar baten ez</w:t>
      </w:r>
      <w:r w:rsidR="00D04BCA" w:rsidRPr="006C7A21">
        <w:rPr>
          <w:rFonts w:ascii="Arial" w:hAnsi="Arial" w:cs="Arial"/>
          <w:lang w:eastAsia="zh-CN"/>
        </w:rPr>
        <w:t>-</w:t>
      </w:r>
      <w:r w:rsidR="000C1254" w:rsidRPr="006C7A21">
        <w:rPr>
          <w:rFonts w:ascii="Arial" w:hAnsi="Arial" w:cs="Arial"/>
          <w:lang w:eastAsia="zh-CN"/>
        </w:rPr>
        <w:t>betetzea oso larritzat jotzen den kasuetan, betebehar hori kontratuaren funtsezko betebehartzat joko da eta haren ez</w:t>
      </w:r>
      <w:r w:rsidR="00D04BCA" w:rsidRPr="006C7A21">
        <w:rPr>
          <w:rFonts w:ascii="Arial" w:hAnsi="Arial" w:cs="Arial"/>
          <w:lang w:eastAsia="zh-CN"/>
        </w:rPr>
        <w:t>-</w:t>
      </w:r>
      <w:r w:rsidR="000C1254" w:rsidRPr="006C7A21">
        <w:rPr>
          <w:rFonts w:ascii="Arial" w:hAnsi="Arial" w:cs="Arial"/>
          <w:lang w:eastAsia="zh-CN"/>
        </w:rPr>
        <w:t xml:space="preserve">betetzeak kontratua suntsitzea ekarri ahal izango du, betiere, </w:t>
      </w:r>
      <w:r w:rsidR="003E232D" w:rsidRPr="006C7A21">
        <w:rPr>
          <w:rFonts w:ascii="Arial" w:hAnsi="Arial" w:cs="Arial"/>
          <w:lang w:eastAsia="zh-CN"/>
        </w:rPr>
        <w:t>SPKL</w:t>
      </w:r>
      <w:r w:rsidR="000C1254" w:rsidRPr="006C7A21">
        <w:rPr>
          <w:rFonts w:ascii="Arial" w:hAnsi="Arial" w:cs="Arial"/>
          <w:lang w:eastAsia="zh-CN"/>
        </w:rPr>
        <w:t xml:space="preserve">ren 211. </w:t>
      </w:r>
      <w:r w:rsidR="00031FF7" w:rsidRPr="006C7A21">
        <w:rPr>
          <w:rFonts w:ascii="Arial" w:hAnsi="Arial" w:cs="Arial"/>
          <w:lang w:eastAsia="zh-CN"/>
        </w:rPr>
        <w:t>a</w:t>
      </w:r>
      <w:r w:rsidR="000C1254" w:rsidRPr="006C7A21">
        <w:rPr>
          <w:rFonts w:ascii="Arial" w:hAnsi="Arial" w:cs="Arial"/>
          <w:lang w:eastAsia="zh-CN"/>
        </w:rPr>
        <w:t xml:space="preserve">rtikuluko 1. </w:t>
      </w:r>
      <w:r w:rsidR="00364FEC" w:rsidRPr="006C7A21">
        <w:rPr>
          <w:rFonts w:ascii="Arial" w:hAnsi="Arial" w:cs="Arial"/>
          <w:lang w:eastAsia="zh-CN"/>
        </w:rPr>
        <w:t>apartatu</w:t>
      </w:r>
      <w:r w:rsidR="000C1254" w:rsidRPr="006C7A21">
        <w:rPr>
          <w:rFonts w:ascii="Arial" w:hAnsi="Arial" w:cs="Arial"/>
          <w:lang w:eastAsia="zh-CN"/>
        </w:rPr>
        <w:t>ko f) letraren bigarren paragrafoan ezarritako betekizunak betetzen badira.</w:t>
      </w:r>
    </w:p>
    <w:p w:rsidR="000C1254" w:rsidRPr="006C7A21" w:rsidRDefault="004D6A3D" w:rsidP="00A522B1">
      <w:pPr>
        <w:suppressAutoHyphens/>
        <w:spacing w:before="60" w:line="240" w:lineRule="atLeast"/>
        <w:jc w:val="both"/>
        <w:rPr>
          <w:rFonts w:ascii="Arial" w:hAnsi="Arial" w:cs="Arial"/>
          <w:lang w:eastAsia="zh-CN"/>
        </w:rPr>
      </w:pPr>
      <w:r w:rsidRPr="006C7A21">
        <w:rPr>
          <w:rFonts w:ascii="Arial" w:hAnsi="Arial" w:cs="Arial"/>
          <w:lang w:eastAsia="zh-CN"/>
        </w:rPr>
        <w:t xml:space="preserve">10.- </w:t>
      </w:r>
      <w:r w:rsidR="000C1254" w:rsidRPr="006C7A21">
        <w:rPr>
          <w:rFonts w:ascii="Arial" w:hAnsi="Arial" w:cs="Arial"/>
          <w:lang w:eastAsia="zh-CN"/>
        </w:rPr>
        <w:t>Administrazio kontratatzaile honek egiaztatu ahal izango du kontratuan parte hartzen duten azpikontratistei edo hornitzaileei egin beharreko ordainketak zorrotz egiten dituela kontratistak.</w:t>
      </w:r>
    </w:p>
    <w:p w:rsidR="003809B7" w:rsidRPr="006C7A21" w:rsidRDefault="000C1254" w:rsidP="00A522B1">
      <w:pPr>
        <w:suppressAutoHyphens/>
        <w:spacing w:before="60" w:line="240" w:lineRule="atLeast"/>
        <w:jc w:val="both"/>
        <w:rPr>
          <w:rFonts w:ascii="Arial" w:hAnsi="Arial" w:cs="Arial"/>
          <w:lang w:eastAsia="zh-CN"/>
        </w:rPr>
      </w:pPr>
      <w:r w:rsidRPr="006C7A21">
        <w:rPr>
          <w:rFonts w:ascii="Arial" w:hAnsi="Arial" w:cs="Arial"/>
          <w:lang w:eastAsia="zh-CN"/>
        </w:rPr>
        <w:t>Kasu horretan, enpresa kontratistak kontratua perfekzionatzen denean hartan parte hartzen duten azpikontratista edo hornitzaileen xehetasunezko zerrenda igorriko dio administrazio kontratatzaileari, hark hala eskatuta,</w:t>
      </w:r>
      <w:r w:rsidR="00F56E99" w:rsidRPr="006C7A21">
        <w:rPr>
          <w:rFonts w:ascii="Arial" w:hAnsi="Arial" w:cs="Arial"/>
          <w:lang w:eastAsia="zh-CN"/>
        </w:rPr>
        <w:t xml:space="preserve"> horietako bakoitzak ordainketa </w:t>
      </w:r>
      <w:r w:rsidRPr="006C7A21">
        <w:rPr>
          <w:rFonts w:ascii="Arial" w:hAnsi="Arial" w:cs="Arial"/>
          <w:lang w:eastAsia="zh-CN"/>
        </w:rPr>
        <w:t>epearekin lotura zuzena izanik, azpikontratzeari edo hornidurari dagokionez bete beharreko baldintzekin batera.</w:t>
      </w:r>
      <w:r w:rsidR="003809B7" w:rsidRPr="006C7A21">
        <w:rPr>
          <w:rFonts w:ascii="Arial" w:hAnsi="Arial" w:cs="Arial"/>
          <w:lang w:eastAsia="zh-CN"/>
        </w:rPr>
        <w:t xml:space="preserve"> </w:t>
      </w:r>
      <w:r w:rsidRPr="006C7A21">
        <w:rPr>
          <w:rFonts w:ascii="Arial" w:hAnsi="Arial" w:cs="Arial"/>
          <w:lang w:eastAsia="zh-CN"/>
        </w:rPr>
        <w:t>Halaber, administrazio honek hala eskatuta, haiei ordainketa guztiak egin izanaren egiaztagiria aurkeztu beharko dute 216. artikuluan eta abenduaren 29ko 3/2004 Legean legez ezarritako ordainketa epeen barruan prestazioa amaitu ondotik, aplikagarri denerako.</w:t>
      </w:r>
      <w:r w:rsidR="003809B7" w:rsidRPr="006C7A21">
        <w:rPr>
          <w:rFonts w:ascii="Arial" w:hAnsi="Arial" w:cs="Arial"/>
          <w:lang w:eastAsia="zh-CN"/>
        </w:rPr>
        <w:t xml:space="preserve"> </w:t>
      </w:r>
      <w:r w:rsidRPr="006C7A21">
        <w:rPr>
          <w:rFonts w:ascii="Arial" w:hAnsi="Arial" w:cs="Arial"/>
          <w:lang w:eastAsia="zh-CN"/>
        </w:rPr>
        <w:t xml:space="preserve">Betebehar horiek </w:t>
      </w:r>
      <w:r w:rsidR="00B02BE4" w:rsidRPr="006C7A21">
        <w:rPr>
          <w:rFonts w:ascii="Arial" w:hAnsi="Arial" w:cs="Arial"/>
          <w:lang w:eastAsia="zh-CN"/>
        </w:rPr>
        <w:t xml:space="preserve">egikaritze baldintza berezitzat </w:t>
      </w:r>
      <w:r w:rsidRPr="006C7A21">
        <w:rPr>
          <w:rFonts w:ascii="Arial" w:hAnsi="Arial" w:cs="Arial"/>
          <w:lang w:eastAsia="zh-CN"/>
        </w:rPr>
        <w:t xml:space="preserve">jotzen dira, eta ez badira betetzen, legediak ezarritako ondorioez gain, zigor hauek jartzeko aukera izango da: eguneko zigorrak, ordainketan atzeratzen den egun natural bakoitzeko 0,60 euro kontratuaren prezioaren 1.000 euroko bakoitzagatik. Zigorrak ezingo du inola ere kontratuaren prezioaren </w:t>
      </w:r>
      <w:r w:rsidR="004746CC" w:rsidRPr="006C7A21">
        <w:rPr>
          <w:rFonts w:ascii="Arial" w:hAnsi="Arial" w:cs="Arial"/>
          <w:lang w:eastAsia="zh-CN"/>
        </w:rPr>
        <w:t>%</w:t>
      </w:r>
      <w:r w:rsidRPr="006C7A21">
        <w:rPr>
          <w:rFonts w:ascii="Arial" w:hAnsi="Arial" w:cs="Arial"/>
          <w:lang w:eastAsia="zh-CN"/>
        </w:rPr>
        <w:t xml:space="preserve"> 10 gainditu</w:t>
      </w:r>
      <w:r w:rsidR="00C23676" w:rsidRPr="006C7A21">
        <w:rPr>
          <w:rFonts w:ascii="Arial" w:hAnsi="Arial" w:cs="Arial"/>
          <w:lang w:eastAsia="zh-CN"/>
        </w:rPr>
        <w:t>.</w:t>
      </w:r>
    </w:p>
    <w:p w:rsidR="003809B7" w:rsidRPr="006C7A21" w:rsidRDefault="006B0D14" w:rsidP="00427940">
      <w:pPr>
        <w:pStyle w:val="3izenburua"/>
        <w:spacing w:before="240" w:after="60"/>
        <w:rPr>
          <w:sz w:val="22"/>
        </w:rPr>
      </w:pPr>
      <w:bookmarkStart w:id="106" w:name="cl36_3"/>
      <w:bookmarkStart w:id="107" w:name="_Toc63440924"/>
      <w:r w:rsidRPr="006C7A21">
        <w:rPr>
          <w:sz w:val="22"/>
        </w:rPr>
        <w:t>3</w:t>
      </w:r>
      <w:r w:rsidR="00657524" w:rsidRPr="006C7A21">
        <w:rPr>
          <w:sz w:val="22"/>
        </w:rPr>
        <w:t>6</w:t>
      </w:r>
      <w:r w:rsidRPr="006C7A21">
        <w:rPr>
          <w:sz w:val="22"/>
        </w:rPr>
        <w:t>.</w:t>
      </w:r>
      <w:r w:rsidR="00427940" w:rsidRPr="006C7A21">
        <w:rPr>
          <w:sz w:val="22"/>
        </w:rPr>
        <w:t>3</w:t>
      </w:r>
      <w:r w:rsidRPr="006C7A21">
        <w:rPr>
          <w:sz w:val="22"/>
        </w:rPr>
        <w:t xml:space="preserve">.- </w:t>
      </w:r>
      <w:bookmarkEnd w:id="106"/>
      <w:r w:rsidRPr="006C7A21">
        <w:rPr>
          <w:sz w:val="22"/>
        </w:rPr>
        <w:t>Informazioaren segurtasun arloko betebeharrak</w:t>
      </w:r>
      <w:bookmarkEnd w:id="107"/>
    </w:p>
    <w:p w:rsidR="00427940" w:rsidRPr="006C7A21" w:rsidRDefault="003809B7" w:rsidP="00427940">
      <w:pPr>
        <w:spacing w:before="60" w:line="240" w:lineRule="atLeast"/>
        <w:jc w:val="both"/>
        <w:rPr>
          <w:rFonts w:ascii="Arial" w:hAnsi="Arial" w:cs="Arial"/>
        </w:rPr>
      </w:pPr>
      <w:r w:rsidRPr="006C7A21">
        <w:rPr>
          <w:rFonts w:ascii="Arial" w:hAnsi="Arial" w:cs="Arial"/>
        </w:rPr>
        <w:t>1.</w:t>
      </w:r>
      <w:r w:rsidR="00C54C75" w:rsidRPr="006C7A21">
        <w:rPr>
          <w:rFonts w:ascii="Arial" w:hAnsi="Arial" w:cs="Arial"/>
        </w:rPr>
        <w:t xml:space="preserve">- </w:t>
      </w:r>
      <w:r w:rsidR="00B02BE4" w:rsidRPr="006C7A21">
        <w:rPr>
          <w:rFonts w:ascii="Arial" w:hAnsi="Arial" w:cs="Arial"/>
        </w:rPr>
        <w:t>Kontratistak eta haren zerbitzuko langileek konfidentzialtzat jo beharko dituzte Gipuzkoako Foru Aldundiak emandako informazioa, datuak edo espezifikazioak, edo kontratua egikaritzean eskuratuak izan direnak</w:t>
      </w:r>
      <w:r w:rsidR="00427940" w:rsidRPr="006C7A21">
        <w:rPr>
          <w:rFonts w:ascii="Arial" w:hAnsi="Arial" w:cs="Arial"/>
        </w:rPr>
        <w:t>. Beraz, haiek ezin izango dira, ez osorik eta ez partzialki, argitaratu, kopiatu, erabili, laga edo hirugarrenei mailegatu, SPKLren 133.</w:t>
      </w:r>
      <w:r w:rsidR="003031AF" w:rsidRPr="006C7A21">
        <w:rPr>
          <w:rFonts w:ascii="Arial" w:hAnsi="Arial" w:cs="Arial"/>
        </w:rPr>
        <w:t>2</w:t>
      </w:r>
      <w:r w:rsidR="00427940" w:rsidRPr="006C7A21">
        <w:rPr>
          <w:rFonts w:ascii="Arial" w:hAnsi="Arial" w:cs="Arial"/>
        </w:rPr>
        <w:t xml:space="preserve"> artikuluan jasotakoaren arabera. Betebehar horiek entitate kontratatzailearekiko harremanak amaituta ere iraungo dute.</w:t>
      </w:r>
    </w:p>
    <w:p w:rsidR="00427940" w:rsidRPr="006C7A21" w:rsidRDefault="00427940" w:rsidP="00427940">
      <w:pPr>
        <w:spacing w:before="60" w:line="240" w:lineRule="atLeast"/>
        <w:jc w:val="both"/>
        <w:rPr>
          <w:rFonts w:ascii="Arial" w:hAnsi="Arial" w:cs="Arial"/>
        </w:rPr>
      </w:pPr>
      <w:r w:rsidRPr="006C7A21">
        <w:rPr>
          <w:rFonts w:ascii="Arial" w:hAnsi="Arial" w:cs="Arial"/>
        </w:rPr>
        <w:t>2.- Adjudikaziodunak bete beharko du 2017ko azaroaren 13ko GAO aldizkarian argitaratutako Gipuzkoako Foru Aldundiaren Informazioaren Segurtasun Politika eta zerbitzu edo informazio horiekin lotutako segurtasun arloko araudia; halaber, bere langileei horren berri eman eta prestatzera behartuta dago.</w:t>
      </w:r>
    </w:p>
    <w:p w:rsidR="00427940" w:rsidRPr="006C7A21" w:rsidRDefault="00427940" w:rsidP="00427940">
      <w:pPr>
        <w:spacing w:before="60" w:line="240" w:lineRule="atLeast"/>
        <w:jc w:val="both"/>
        <w:rPr>
          <w:rFonts w:ascii="Arial" w:hAnsi="Arial" w:cs="Arial"/>
        </w:rPr>
      </w:pPr>
      <w:r w:rsidRPr="006C7A21">
        <w:rPr>
          <w:rFonts w:ascii="Arial" w:hAnsi="Arial" w:cs="Arial"/>
        </w:rPr>
        <w:t>3.- Baldin eta kontratua egikaritzeko beharrezkoa bada kontratistak tratamendurako arduradunaren kontura datu pertsonalak tratatzea:</w:t>
      </w:r>
    </w:p>
    <w:p w:rsidR="00427940" w:rsidRPr="006C7A21" w:rsidRDefault="00427940" w:rsidP="002A2B92">
      <w:pPr>
        <w:pStyle w:val="Zerrenda-paragrafo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rPr>
      </w:pPr>
      <w:r w:rsidRPr="006C7A21">
        <w:rPr>
          <w:rFonts w:ascii="Arial" w:hAnsi="Arial" w:cs="Arial"/>
          <w:sz w:val="20"/>
          <w:szCs w:val="20"/>
        </w:rPr>
        <w:t>Tratamendu horren helburua adieraziko da ezaugarrien taulan. Kontratistak ezingo ditu datu horiek erabili zehaztutakoak ez diren beste helburu batzuetarako. Baldin eta kontratistak beste helburu baterako erabiltzen baditu datuak, kontratuko estipulazioak edo indarrean dagoen araudia bete gabe komunikatu edo erabiltzen baditu, bera ere tratamendurako ardura duen organotzat hartuko da eta pertsonalki egindako arau hausteez erantzungo du.</w:t>
      </w:r>
    </w:p>
    <w:p w:rsidR="00427940" w:rsidRPr="006C7A21" w:rsidRDefault="00427940" w:rsidP="002A2B92">
      <w:pPr>
        <w:pStyle w:val="Zerrenda-paragrafo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rPr>
      </w:pPr>
      <w:r w:rsidRPr="006C7A21">
        <w:rPr>
          <w:rFonts w:ascii="Arial" w:hAnsi="Arial" w:cs="Arial"/>
          <w:sz w:val="20"/>
          <w:szCs w:val="20"/>
        </w:rPr>
        <w:t>Kontratista</w:t>
      </w:r>
      <w:r w:rsidR="00BD774A" w:rsidRPr="006C7A21">
        <w:rPr>
          <w:rFonts w:ascii="Arial" w:hAnsi="Arial" w:cs="Arial"/>
          <w:sz w:val="20"/>
          <w:szCs w:val="20"/>
        </w:rPr>
        <w:t>k</w:t>
      </w:r>
      <w:r w:rsidRPr="006C7A21">
        <w:rPr>
          <w:rFonts w:ascii="Arial" w:hAnsi="Arial" w:cs="Arial"/>
          <w:sz w:val="20"/>
          <w:szCs w:val="20"/>
        </w:rPr>
        <w:t xml:space="preserve"> bete beharko ditu </w:t>
      </w:r>
      <w:r w:rsidR="00BD774A" w:rsidRPr="006C7A21">
        <w:rPr>
          <w:rFonts w:ascii="Arial" w:hAnsi="Arial" w:cs="Arial"/>
          <w:sz w:val="20"/>
          <w:szCs w:val="20"/>
        </w:rPr>
        <w:t>E</w:t>
      </w:r>
      <w:r w:rsidRPr="006C7A21">
        <w:rPr>
          <w:rFonts w:ascii="Arial" w:hAnsi="Arial" w:cs="Arial"/>
          <w:sz w:val="20"/>
          <w:szCs w:val="20"/>
        </w:rPr>
        <w:t>statuko eta Europar Batasuneko datu babesari buruzko araudia eta entitate kontratatzaileak ematen dizkion jarraibideak.</w:t>
      </w:r>
    </w:p>
    <w:p w:rsidR="00427940" w:rsidRPr="006C7A21" w:rsidRDefault="00427940" w:rsidP="002A2B92">
      <w:pPr>
        <w:pStyle w:val="Zerrenda-paragrafo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rPr>
      </w:pPr>
      <w:r w:rsidRPr="006C7A21">
        <w:rPr>
          <w:rFonts w:ascii="Arial" w:hAnsi="Arial" w:cs="Arial"/>
          <w:sz w:val="20"/>
          <w:szCs w:val="20"/>
        </w:rPr>
        <w:t>Kontratistak adierazi beharko du, kontratua formalizatu aurretik, non dauden zerbitzariak eta nondik emango diren haiekin lotutako zerbitzuak. Kontratuaren bizialdian hari dagokionez egiten den edozein aldaketa behar den garaian komunikatu beharko da.</w:t>
      </w:r>
    </w:p>
    <w:p w:rsidR="00427940" w:rsidRPr="006C7A21" w:rsidRDefault="00BD774A" w:rsidP="002A2B92">
      <w:pPr>
        <w:pStyle w:val="Zerrenda-paragrafo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rPr>
      </w:pPr>
      <w:r w:rsidRPr="006C7A21">
        <w:rPr>
          <w:rFonts w:ascii="Arial" w:hAnsi="Arial" w:cs="Arial"/>
          <w:sz w:val="20"/>
          <w:szCs w:val="20"/>
        </w:rPr>
        <w:lastRenderedPageBreak/>
        <w:t>Kontratistak, tratamendu eragilea den aldetik, beharrezko neurri teknikoak eta antolakuntzakoak hartu beharko ditu, datu pertsonalen segurtasuna bermatzeko eta datu horiek suntsitzea, galtzea edo aldatzea edo datuok baimenik gabe komunikatu edo eskuratzea saihesteko</w:t>
      </w:r>
      <w:r w:rsidR="00427940" w:rsidRPr="006C7A21">
        <w:rPr>
          <w:rFonts w:ascii="Arial" w:hAnsi="Arial" w:cs="Arial"/>
          <w:sz w:val="20"/>
          <w:szCs w:val="20"/>
        </w:rPr>
        <w:t>.</w:t>
      </w:r>
    </w:p>
    <w:p w:rsidR="00427940" w:rsidRPr="006C7A21" w:rsidRDefault="00427940" w:rsidP="002A2B92">
      <w:pPr>
        <w:pStyle w:val="Zerrenda-paragrafo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rPr>
      </w:pPr>
      <w:r w:rsidRPr="006C7A21">
        <w:rPr>
          <w:rFonts w:ascii="Arial" w:hAnsi="Arial" w:cs="Arial"/>
          <w:sz w:val="20"/>
          <w:szCs w:val="20"/>
        </w:rPr>
        <w:t>Kontra</w:t>
      </w:r>
      <w:r w:rsidR="00BD774A" w:rsidRPr="006C7A21">
        <w:rPr>
          <w:rFonts w:ascii="Arial" w:hAnsi="Arial" w:cs="Arial"/>
          <w:sz w:val="20"/>
          <w:szCs w:val="20"/>
        </w:rPr>
        <w:t>ta</w:t>
      </w:r>
      <w:r w:rsidRPr="006C7A21">
        <w:rPr>
          <w:rFonts w:ascii="Arial" w:hAnsi="Arial" w:cs="Arial"/>
          <w:sz w:val="20"/>
          <w:szCs w:val="20"/>
        </w:rPr>
        <w:t>tu</w:t>
      </w:r>
      <w:r w:rsidR="00BD774A" w:rsidRPr="006C7A21">
        <w:rPr>
          <w:rFonts w:ascii="Arial" w:hAnsi="Arial" w:cs="Arial"/>
          <w:sz w:val="20"/>
          <w:szCs w:val="20"/>
        </w:rPr>
        <w:t>ta</w:t>
      </w:r>
      <w:r w:rsidRPr="006C7A21">
        <w:rPr>
          <w:rFonts w:ascii="Arial" w:hAnsi="Arial" w:cs="Arial"/>
          <w:sz w:val="20"/>
          <w:szCs w:val="20"/>
        </w:rPr>
        <w:t xml:space="preserve">ko zerbitzua amaitzean, kontratistak izaera pertsonaleko datuak deuseztatu beharko ditu, edo itzuli beharko dizkio entitate kontratatzaileari edota Administrazioak izendatutako </w:t>
      </w:r>
      <w:r w:rsidR="00BD774A" w:rsidRPr="006C7A21">
        <w:rPr>
          <w:rFonts w:ascii="Arial" w:hAnsi="Arial" w:cs="Arial"/>
          <w:sz w:val="20"/>
          <w:szCs w:val="20"/>
        </w:rPr>
        <w:t xml:space="preserve">beste </w:t>
      </w:r>
      <w:r w:rsidRPr="006C7A21">
        <w:rPr>
          <w:rFonts w:ascii="Arial" w:hAnsi="Arial" w:cs="Arial"/>
          <w:sz w:val="20"/>
          <w:szCs w:val="20"/>
        </w:rPr>
        <w:t>tratamendu</w:t>
      </w:r>
      <w:r w:rsidR="00BD774A" w:rsidRPr="006C7A21">
        <w:rPr>
          <w:rFonts w:ascii="Arial" w:hAnsi="Arial" w:cs="Arial"/>
          <w:sz w:val="20"/>
          <w:szCs w:val="20"/>
        </w:rPr>
        <w:t xml:space="preserve"> eragile bati</w:t>
      </w:r>
      <w:r w:rsidRPr="006C7A21">
        <w:rPr>
          <w:rFonts w:ascii="Arial" w:hAnsi="Arial" w:cs="Arial"/>
          <w:sz w:val="20"/>
          <w:szCs w:val="20"/>
        </w:rPr>
        <w:t>.</w:t>
      </w:r>
    </w:p>
    <w:p w:rsidR="00427940" w:rsidRPr="006C7A21" w:rsidRDefault="00427940" w:rsidP="00427940">
      <w:pPr>
        <w:pStyle w:val="texto"/>
        <w:shd w:val="clear" w:color="auto" w:fill="FFFFFF"/>
        <w:spacing w:before="60" w:after="0" w:line="240" w:lineRule="atLeast"/>
        <w:ind w:left="0" w:right="0" w:firstLine="0"/>
        <w:rPr>
          <w:rFonts w:ascii="Arial" w:hAnsi="Arial" w:cs="Arial"/>
          <w:color w:val="auto"/>
          <w:sz w:val="20"/>
          <w:szCs w:val="20"/>
        </w:rPr>
      </w:pPr>
      <w:r w:rsidRPr="006C7A21">
        <w:rPr>
          <w:rFonts w:ascii="Arial" w:hAnsi="Arial" w:cs="Arial"/>
          <w:color w:val="auto"/>
          <w:sz w:val="20"/>
          <w:szCs w:val="20"/>
        </w:rPr>
        <w:t>Funtsezko betebehartzat hartuko da, SPKLren 211. artikuluaren 1. apartatuko f) letran jasotakoaren ondorioetarako, atal honen a), b) eta c) letretan adierazitakoa, bai eta lizitatzaileei beren eskaintzan honako hauek adierazteko dagokien betebeharra ere: zerbitzariak edo haiekin lotutako zerbitzuak azpikontratatzea aurreikusi ote duten, zein den enpresaren izena edo profila –kaudimen profesional edo teknikoaren baldintzen aipamena eginez– eta zer azpikontratistari aginduko dioten kontratua egitea. d) eta e) letrak jasotako betebeharrak kontratua egikaritzeko baldintza berezi</w:t>
      </w:r>
      <w:r w:rsidR="00CB123C" w:rsidRPr="006C7A21">
        <w:rPr>
          <w:rFonts w:ascii="Arial" w:hAnsi="Arial" w:cs="Arial"/>
          <w:color w:val="auto"/>
          <w:sz w:val="20"/>
          <w:szCs w:val="20"/>
        </w:rPr>
        <w:t>tz</w:t>
      </w:r>
      <w:r w:rsidRPr="006C7A21">
        <w:rPr>
          <w:rFonts w:ascii="Arial" w:hAnsi="Arial" w:cs="Arial"/>
          <w:color w:val="auto"/>
          <w:sz w:val="20"/>
          <w:szCs w:val="20"/>
        </w:rPr>
        <w:t>a</w:t>
      </w:r>
      <w:r w:rsidR="00CB123C" w:rsidRPr="006C7A21">
        <w:rPr>
          <w:rFonts w:ascii="Arial" w:hAnsi="Arial" w:cs="Arial"/>
          <w:color w:val="auto"/>
          <w:sz w:val="20"/>
          <w:szCs w:val="20"/>
        </w:rPr>
        <w:t>t hartuak</w:t>
      </w:r>
      <w:r w:rsidRPr="006C7A21">
        <w:rPr>
          <w:rFonts w:ascii="Arial" w:hAnsi="Arial" w:cs="Arial"/>
          <w:color w:val="auto"/>
          <w:sz w:val="20"/>
          <w:szCs w:val="20"/>
        </w:rPr>
        <w:t xml:space="preserve"> izango dira.</w:t>
      </w:r>
    </w:p>
    <w:p w:rsidR="00427940" w:rsidRPr="006C7A21" w:rsidRDefault="00427940" w:rsidP="00427940">
      <w:pPr>
        <w:spacing w:before="60" w:line="240" w:lineRule="atLeast"/>
        <w:jc w:val="both"/>
        <w:rPr>
          <w:rFonts w:ascii="Arial" w:hAnsi="Arial" w:cs="Arial"/>
        </w:rPr>
      </w:pPr>
      <w:r w:rsidRPr="006C7A21">
        <w:rPr>
          <w:rFonts w:ascii="Arial" w:hAnsi="Arial" w:cs="Arial"/>
        </w:rPr>
        <w:t xml:space="preserve">4.- Kontratuaren </w:t>
      </w:r>
      <w:r w:rsidR="00CB123C" w:rsidRPr="006C7A21">
        <w:rPr>
          <w:rFonts w:ascii="Arial" w:hAnsi="Arial" w:cs="Arial"/>
        </w:rPr>
        <w:t>indarra</w:t>
      </w:r>
      <w:r w:rsidRPr="006C7A21">
        <w:rPr>
          <w:rFonts w:ascii="Arial" w:hAnsi="Arial" w:cs="Arial"/>
        </w:rPr>
        <w:t>ldian zehar, entitate kontratatzaileak beharrezkotzat jotzen dituen kontrolak egitea onartuko du adjudikaziodunak, hain zuzen ere segurtasun neurriak betetzen direla egiaztatzeko eta beharrezko neurri zuzentzaileak ezarri ahal izateko.</w:t>
      </w:r>
    </w:p>
    <w:p w:rsidR="003809B7" w:rsidRPr="006C7A21" w:rsidRDefault="00427940" w:rsidP="00427940">
      <w:pPr>
        <w:suppressAutoHyphens/>
        <w:spacing w:before="60" w:line="240" w:lineRule="atLeast"/>
        <w:jc w:val="both"/>
        <w:rPr>
          <w:rFonts w:ascii="Arial" w:hAnsi="Arial" w:cs="Arial"/>
        </w:rPr>
      </w:pPr>
      <w:r w:rsidRPr="006C7A21">
        <w:rPr>
          <w:rFonts w:ascii="Arial" w:hAnsi="Arial" w:cs="Arial"/>
        </w:rPr>
        <w:t>5.- Baldin eta, enpresa kontratistak edo azpikontratistak klausula honetan xedatutako betebeharrak ez betetzeagatik, entitate kontratatzailea zigortzen badute dirua ordaintzera, diru hori kontratistari jasanaraziko dio. Horretarako, administrazio kontratatzaileak beharrezko jarduketa administratibo edo judizialak egiteko eskubidea izango du, harik eta ordaindutako zenbateko osoa berreskuratu arte</w:t>
      </w:r>
      <w:r w:rsidR="00C54C75" w:rsidRPr="006C7A21">
        <w:rPr>
          <w:rFonts w:ascii="Arial" w:hAnsi="Arial" w:cs="Arial"/>
        </w:rPr>
        <w:t>.</w:t>
      </w:r>
    </w:p>
    <w:p w:rsidR="003809B7" w:rsidRPr="006C7A21" w:rsidRDefault="00151FD1" w:rsidP="00F6267F">
      <w:pPr>
        <w:pStyle w:val="3izenburua"/>
        <w:spacing w:before="240" w:after="60"/>
        <w:rPr>
          <w:sz w:val="22"/>
        </w:rPr>
      </w:pPr>
      <w:bookmarkStart w:id="108" w:name="_36.3.-_Kontratazio_publikoari"/>
      <w:bookmarkStart w:id="109" w:name="cl36_4"/>
      <w:bookmarkStart w:id="110" w:name="_Toc63440925"/>
      <w:bookmarkEnd w:id="108"/>
      <w:r w:rsidRPr="006C7A21">
        <w:rPr>
          <w:sz w:val="22"/>
        </w:rPr>
        <w:t>3</w:t>
      </w:r>
      <w:r w:rsidR="00217264" w:rsidRPr="006C7A21">
        <w:rPr>
          <w:sz w:val="22"/>
        </w:rPr>
        <w:t>6</w:t>
      </w:r>
      <w:r w:rsidRPr="006C7A21">
        <w:rPr>
          <w:sz w:val="22"/>
        </w:rPr>
        <w:t>.</w:t>
      </w:r>
      <w:r w:rsidR="00427940" w:rsidRPr="006C7A21">
        <w:rPr>
          <w:sz w:val="22"/>
        </w:rPr>
        <w:t>4</w:t>
      </w:r>
      <w:r w:rsidR="00217264" w:rsidRPr="006C7A21">
        <w:rPr>
          <w:sz w:val="22"/>
        </w:rPr>
        <w:t>.-</w:t>
      </w:r>
      <w:r w:rsidRPr="006C7A21">
        <w:rPr>
          <w:sz w:val="22"/>
        </w:rPr>
        <w:t xml:space="preserve"> </w:t>
      </w:r>
      <w:bookmarkEnd w:id="109"/>
      <w:r w:rsidRPr="006C7A21">
        <w:rPr>
          <w:sz w:val="22"/>
        </w:rPr>
        <w:t xml:space="preserve">Kontratazio publikoari aplikatzeko </w:t>
      </w:r>
      <w:r w:rsidR="00657524" w:rsidRPr="006C7A21">
        <w:rPr>
          <w:sz w:val="22"/>
        </w:rPr>
        <w:t xml:space="preserve">Jokabide Kodea </w:t>
      </w:r>
      <w:r w:rsidRPr="006C7A21">
        <w:rPr>
          <w:sz w:val="22"/>
        </w:rPr>
        <w:t xml:space="preserve">eta </w:t>
      </w:r>
      <w:r w:rsidR="00657524" w:rsidRPr="006C7A21">
        <w:rPr>
          <w:sz w:val="22"/>
        </w:rPr>
        <w:t xml:space="preserve">Erakundearen Zuzentasun Esparrua </w:t>
      </w:r>
      <w:r w:rsidRPr="006C7A21">
        <w:rPr>
          <w:sz w:val="22"/>
        </w:rPr>
        <w:t>betetzeari buruzko betebeharrak</w:t>
      </w:r>
      <w:bookmarkEnd w:id="110"/>
    </w:p>
    <w:p w:rsidR="003809B7" w:rsidRPr="006C7A21" w:rsidRDefault="00C54C75" w:rsidP="00A522B1">
      <w:pPr>
        <w:suppressAutoHyphens/>
        <w:snapToGrid w:val="0"/>
        <w:spacing w:before="60" w:line="240" w:lineRule="atLeast"/>
        <w:jc w:val="both"/>
        <w:rPr>
          <w:rFonts w:ascii="Arial" w:hAnsi="Arial" w:cs="Arial"/>
          <w:lang w:eastAsia="ar-SA"/>
        </w:rPr>
      </w:pPr>
      <w:r w:rsidRPr="006C7A21">
        <w:rPr>
          <w:rFonts w:ascii="Arial" w:hAnsi="Arial" w:cs="Arial"/>
          <w:lang w:eastAsia="ar-SA"/>
        </w:rPr>
        <w:t>1.- Gipuzkoako Foru Aldundiak beharrezkotzat jotzen du kontratazio publikoen arloko jardunbideetan erakutsi behar diren balio etikoak eta jokabideak nahiz kudeaketa onaren printzipioak eta jardun profesionalerako arauak jasotzea.</w:t>
      </w:r>
    </w:p>
    <w:p w:rsidR="003809B7" w:rsidRPr="006C7A21" w:rsidRDefault="00C54C75" w:rsidP="00A522B1">
      <w:pPr>
        <w:suppressAutoHyphens/>
        <w:snapToGrid w:val="0"/>
        <w:spacing w:before="60" w:line="240" w:lineRule="atLeast"/>
        <w:jc w:val="both"/>
        <w:rPr>
          <w:rFonts w:ascii="Arial" w:hAnsi="Arial" w:cs="Arial"/>
          <w:lang w:eastAsia="ar-SA"/>
        </w:rPr>
      </w:pPr>
      <w:r w:rsidRPr="006C7A21">
        <w:rPr>
          <w:rFonts w:ascii="Arial" w:hAnsi="Arial" w:cs="Arial"/>
          <w:lang w:eastAsia="ar-SA"/>
        </w:rPr>
        <w:t>2.- Hori guztia, kontratazio publikoei buruzko Europako Parlamentuaren otsailaren 26ko 2014/24/EB Zuzentarauaren 16. kontuan hartuzkoan aurreikusitakoaren arabera, zeinak aginte publikoak behartzen dituen bitarteko posible guztiak baliatzera kontratazio publikoetako prozeduretan interes gatazkak ekiditeko.</w:t>
      </w:r>
      <w:r w:rsidR="003809B7" w:rsidRPr="006C7A21">
        <w:rPr>
          <w:rFonts w:ascii="Arial" w:hAnsi="Arial" w:cs="Arial"/>
          <w:lang w:eastAsia="ar-SA"/>
        </w:rPr>
        <w:t xml:space="preserve"> </w:t>
      </w:r>
      <w:r w:rsidRPr="006C7A21">
        <w:rPr>
          <w:rFonts w:ascii="Arial" w:hAnsi="Arial" w:cs="Arial"/>
          <w:lang w:eastAsia="ar-SA"/>
        </w:rPr>
        <w:t>Eta bereziki adierazten du ezen horrek “interes gatazkak detektatzera, saihestera eta konpontzera bideratutako prozedurak erabiltzea” ekar dezakeela berekin.</w:t>
      </w:r>
    </w:p>
    <w:p w:rsidR="003809B7" w:rsidRPr="006C7A21" w:rsidRDefault="00C54C75" w:rsidP="00A522B1">
      <w:pPr>
        <w:suppressAutoHyphens/>
        <w:snapToGrid w:val="0"/>
        <w:spacing w:before="60" w:line="240" w:lineRule="atLeast"/>
        <w:jc w:val="both"/>
        <w:rPr>
          <w:rFonts w:ascii="Arial" w:hAnsi="Arial" w:cs="Arial"/>
          <w:lang w:eastAsia="ar-SA"/>
        </w:rPr>
      </w:pPr>
      <w:r w:rsidRPr="006C7A21">
        <w:rPr>
          <w:rFonts w:ascii="Arial" w:hAnsi="Arial" w:cs="Arial"/>
          <w:lang w:eastAsia="ar-SA"/>
        </w:rPr>
        <w:t xml:space="preserve">Horregatik, prozedura horren zuzentasuna bermatzearren, Gipuzkoako Foru Administrazioaren kontratazio publikoari aplikatzeko Jokabide Kodea eta Erakundearen Zuzentasun Esparrua betetzeari buruzko adierazpena </w:t>
      </w:r>
      <w:hyperlink w:anchor="Anx_4" w:history="1">
        <w:r w:rsidRPr="006C7A21">
          <w:rPr>
            <w:rStyle w:val="Hiperesteka"/>
            <w:rFonts w:ascii="Arial" w:hAnsi="Arial" w:cs="Arial"/>
            <w:b/>
            <w:lang w:eastAsia="ar-SA"/>
          </w:rPr>
          <w:t>I</w:t>
        </w:r>
        <w:r w:rsidR="000671B7" w:rsidRPr="006C7A21">
          <w:rPr>
            <w:rStyle w:val="Hiperesteka"/>
            <w:rFonts w:ascii="Arial" w:hAnsi="Arial" w:cs="Arial"/>
            <w:b/>
            <w:lang w:eastAsia="ar-SA"/>
          </w:rPr>
          <w:t>V</w:t>
        </w:r>
        <w:r w:rsidRPr="006C7A21">
          <w:rPr>
            <w:rStyle w:val="Hiperesteka"/>
            <w:rFonts w:ascii="Arial" w:hAnsi="Arial" w:cs="Arial"/>
            <w:b/>
            <w:lang w:eastAsia="ar-SA"/>
          </w:rPr>
          <w:t>. eranskin</w:t>
        </w:r>
        <w:r w:rsidR="00311417" w:rsidRPr="006C7A21">
          <w:rPr>
            <w:rStyle w:val="Hiperesteka"/>
            <w:rFonts w:ascii="Arial" w:hAnsi="Arial" w:cs="Arial"/>
            <w:b/>
            <w:lang w:eastAsia="ar-SA"/>
          </w:rPr>
          <w:t>ean</w:t>
        </w:r>
      </w:hyperlink>
      <w:r w:rsidRPr="006C7A21">
        <w:rPr>
          <w:rFonts w:ascii="Arial" w:hAnsi="Arial" w:cs="Arial"/>
          <w:lang w:eastAsia="ar-SA"/>
        </w:rPr>
        <w:t xml:space="preserve"> jasotzen da.</w:t>
      </w:r>
    </w:p>
    <w:p w:rsidR="0022735B" w:rsidRPr="006C7A21" w:rsidRDefault="0022735B" w:rsidP="0022735B">
      <w:pPr>
        <w:pStyle w:val="Textoindependiente21"/>
        <w:snapToGrid w:val="0"/>
        <w:spacing w:before="60" w:line="240" w:lineRule="atLeast"/>
        <w:rPr>
          <w:rFonts w:cs="Arial"/>
          <w:b w:val="0"/>
          <w:sz w:val="20"/>
          <w:lang w:val="eu-ES"/>
        </w:rPr>
      </w:pPr>
      <w:r w:rsidRPr="006C7A21">
        <w:rPr>
          <w:rFonts w:cs="Arial"/>
          <w:b w:val="0"/>
          <w:sz w:val="20"/>
          <w:lang w:val="eu-ES"/>
        </w:rPr>
        <w:t>3.- Kode hori, funtsezko betekizuna baita, nahitaez betetzekoa da Gipuzkoako Foru Aldundiak sustatzen ditu</w:t>
      </w:r>
      <w:r w:rsidR="00CB123C" w:rsidRPr="006C7A21">
        <w:rPr>
          <w:rFonts w:cs="Arial"/>
          <w:b w:val="0"/>
          <w:sz w:val="20"/>
          <w:lang w:val="eu-ES"/>
        </w:rPr>
        <w:t>zt</w:t>
      </w:r>
      <w:r w:rsidRPr="006C7A21">
        <w:rPr>
          <w:rFonts w:cs="Arial"/>
          <w:b w:val="0"/>
          <w:sz w:val="20"/>
          <w:lang w:val="eu-ES"/>
        </w:rPr>
        <w:t xml:space="preserve">en lizitazioetan parte hartzen duten eta horietan </w:t>
      </w:r>
      <w:r w:rsidR="003C6273" w:rsidRPr="006C7A21">
        <w:rPr>
          <w:rFonts w:cs="Arial"/>
          <w:b w:val="0"/>
          <w:sz w:val="20"/>
          <w:lang w:val="eu-ES"/>
        </w:rPr>
        <w:t>adjudikazio</w:t>
      </w:r>
      <w:r w:rsidRPr="006C7A21">
        <w:rPr>
          <w:rFonts w:cs="Arial"/>
          <w:b w:val="0"/>
          <w:sz w:val="20"/>
          <w:lang w:val="eu-ES"/>
        </w:rPr>
        <w:t>dun gertatzen diren enpresa eta entitateentzat. Hori ez betetzeak kontratazio organoa gaitu egingo du, kodearen kontrako jardueraren egile den enpresa edo entitatea kanpoan uzteko edo, hala dagokionean, erruzko ez-betetzeagatik kontratua suntsiarazteko, horrek berekin dakartzan lege ondorio guztiekin.</w:t>
      </w:r>
    </w:p>
    <w:p w:rsidR="0022735B" w:rsidRPr="006C7A21" w:rsidRDefault="0022735B" w:rsidP="00CB123C">
      <w:pPr>
        <w:suppressAutoHyphens/>
        <w:snapToGrid w:val="0"/>
        <w:spacing w:before="60" w:line="240" w:lineRule="atLeast"/>
        <w:jc w:val="both"/>
        <w:rPr>
          <w:rFonts w:ascii="Arial" w:hAnsi="Arial" w:cs="Arial"/>
          <w:lang w:eastAsia="ar-SA"/>
        </w:rPr>
      </w:pPr>
      <w:r w:rsidRPr="006C7A21">
        <w:rPr>
          <w:rFonts w:ascii="Arial" w:hAnsi="Arial" w:cs="Arial"/>
          <w:lang w:eastAsia="ar-SA"/>
        </w:rPr>
        <w:t>4.- Kontratua suntsiaraztea bidezko ez denean, z</w:t>
      </w:r>
      <w:r w:rsidR="00281286" w:rsidRPr="006C7A21">
        <w:rPr>
          <w:rFonts w:ascii="Arial" w:hAnsi="Arial" w:cs="Arial"/>
          <w:lang w:eastAsia="ar-SA"/>
        </w:rPr>
        <w:t>ehapena</w:t>
      </w:r>
      <w:r w:rsidRPr="006C7A21">
        <w:rPr>
          <w:rFonts w:ascii="Arial" w:hAnsi="Arial" w:cs="Arial"/>
          <w:lang w:eastAsia="ar-SA"/>
        </w:rPr>
        <w:t xml:space="preserve"> ezarriko da. Jokabide Ko</w:t>
      </w:r>
      <w:r w:rsidR="00D04BCA" w:rsidRPr="006C7A21">
        <w:rPr>
          <w:rFonts w:ascii="Arial" w:hAnsi="Arial" w:cs="Arial"/>
          <w:lang w:eastAsia="ar-SA"/>
        </w:rPr>
        <w:t xml:space="preserve">dearen ez-betetze bakoitza arau </w:t>
      </w:r>
      <w:r w:rsidRPr="006C7A21">
        <w:rPr>
          <w:rFonts w:ascii="Arial" w:hAnsi="Arial" w:cs="Arial"/>
          <w:lang w:eastAsia="ar-SA"/>
        </w:rPr>
        <w:t xml:space="preserve">hauste larritzat hartuko da, eta horrek kontratuko aurrekontuaren % 10eraino iritsi ahal izango den </w:t>
      </w:r>
      <w:r w:rsidR="00281286" w:rsidRPr="006C7A21">
        <w:rPr>
          <w:rFonts w:ascii="Arial" w:hAnsi="Arial" w:cs="Arial"/>
          <w:lang w:eastAsia="ar-SA"/>
        </w:rPr>
        <w:t>zehapena</w:t>
      </w:r>
      <w:r w:rsidRPr="006C7A21">
        <w:rPr>
          <w:rFonts w:ascii="Arial" w:hAnsi="Arial" w:cs="Arial"/>
          <w:lang w:eastAsia="ar-SA"/>
        </w:rPr>
        <w:t xml:space="preserve"> eragingo du.</w:t>
      </w:r>
    </w:p>
    <w:p w:rsidR="003809B7" w:rsidRPr="006C7A21" w:rsidRDefault="0022735B" w:rsidP="0022735B">
      <w:pPr>
        <w:suppressAutoHyphens/>
        <w:snapToGrid w:val="0"/>
        <w:spacing w:before="60" w:line="240" w:lineRule="atLeast"/>
        <w:jc w:val="both"/>
        <w:rPr>
          <w:rFonts w:ascii="Arial" w:hAnsi="Arial" w:cs="Arial"/>
          <w:lang w:eastAsia="ar-SA"/>
        </w:rPr>
      </w:pPr>
      <w:r w:rsidRPr="006C7A21">
        <w:rPr>
          <w:rFonts w:ascii="Arial" w:hAnsi="Arial" w:cs="Arial"/>
          <w:lang w:eastAsia="ar-SA"/>
        </w:rPr>
        <w:t xml:space="preserve">5.- </w:t>
      </w:r>
      <w:r w:rsidR="008D19D5" w:rsidRPr="006C7A21">
        <w:rPr>
          <w:rFonts w:ascii="Arial" w:hAnsi="Arial" w:cs="Arial"/>
          <w:lang w:eastAsia="ar-SA"/>
        </w:rPr>
        <w:t>Zigorra</w:t>
      </w:r>
      <w:r w:rsidR="00CB123C" w:rsidRPr="006C7A21">
        <w:rPr>
          <w:rFonts w:ascii="Arial" w:hAnsi="Arial" w:cs="Arial"/>
          <w:lang w:eastAsia="ar-SA"/>
        </w:rPr>
        <w:t>k ezartzeko prozedurak kontuan hartuko ditu kontraesan eta graduazio printzipioak, proportzionaltasuna eta inguruabarrak kontuan hartuta</w:t>
      </w:r>
      <w:r w:rsidR="00C54C75" w:rsidRPr="006C7A21">
        <w:rPr>
          <w:rFonts w:ascii="Arial" w:hAnsi="Arial" w:cs="Arial"/>
          <w:lang w:eastAsia="ar-SA"/>
        </w:rPr>
        <w:t>.</w:t>
      </w:r>
    </w:p>
    <w:p w:rsidR="003809B7" w:rsidRPr="006C7A21" w:rsidRDefault="005870E7" w:rsidP="00F6267F">
      <w:pPr>
        <w:pStyle w:val="3izenburua"/>
        <w:spacing w:before="240" w:after="60"/>
        <w:rPr>
          <w:sz w:val="22"/>
        </w:rPr>
      </w:pPr>
      <w:bookmarkStart w:id="111" w:name="_Toc63440926"/>
      <w:r w:rsidRPr="006C7A21">
        <w:rPr>
          <w:sz w:val="22"/>
        </w:rPr>
        <w:lastRenderedPageBreak/>
        <w:t>3</w:t>
      </w:r>
      <w:r w:rsidR="00465B61" w:rsidRPr="006C7A21">
        <w:rPr>
          <w:sz w:val="22"/>
        </w:rPr>
        <w:t>6</w:t>
      </w:r>
      <w:r w:rsidRPr="006C7A21">
        <w:rPr>
          <w:sz w:val="22"/>
        </w:rPr>
        <w:t>.</w:t>
      </w:r>
      <w:r w:rsidR="00427940" w:rsidRPr="006C7A21">
        <w:rPr>
          <w:sz w:val="22"/>
        </w:rPr>
        <w:t>5</w:t>
      </w:r>
      <w:r w:rsidRPr="006C7A21">
        <w:rPr>
          <w:sz w:val="22"/>
        </w:rPr>
        <w:t>.- Eraikitzeko eta eraisteko hondakinen arloko betebeharrak</w:t>
      </w:r>
      <w:bookmarkEnd w:id="111"/>
    </w:p>
    <w:p w:rsidR="00072AA8" w:rsidRPr="006C7A21" w:rsidRDefault="00D871C4" w:rsidP="00123C90">
      <w:pPr>
        <w:suppressAutoHyphens/>
        <w:snapToGrid w:val="0"/>
        <w:spacing w:before="60" w:line="240" w:lineRule="atLeast"/>
        <w:ind w:right="-1"/>
        <w:jc w:val="both"/>
        <w:rPr>
          <w:rFonts w:ascii="Arial" w:hAnsi="Arial" w:cs="Arial"/>
          <w:lang w:eastAsia="ar-SA"/>
        </w:rPr>
      </w:pPr>
      <w:r w:rsidRPr="006C7A21">
        <w:rPr>
          <w:rFonts w:ascii="Arial" w:hAnsi="Arial" w:cs="Arial"/>
          <w:lang w:eastAsia="ar-SA"/>
        </w:rPr>
        <w:t xml:space="preserve">1.- </w:t>
      </w:r>
      <w:r w:rsidR="00EC30FA" w:rsidRPr="006C7A21">
        <w:rPr>
          <w:rFonts w:ascii="Arial" w:hAnsi="Arial" w:cs="Arial"/>
          <w:lang w:eastAsia="ar-SA"/>
        </w:rPr>
        <w:t>K</w:t>
      </w:r>
      <w:r w:rsidR="00EC30FA" w:rsidRPr="006C7A21">
        <w:rPr>
          <w:rFonts w:ascii="Arial" w:hAnsi="Arial" w:cs="Arial"/>
        </w:rPr>
        <w:t xml:space="preserve">lausula agiri </w:t>
      </w:r>
      <w:r w:rsidR="00995103" w:rsidRPr="006C7A21">
        <w:rPr>
          <w:rFonts w:ascii="Arial" w:hAnsi="Arial" w:cs="Arial"/>
          <w:lang w:eastAsia="ar-SA"/>
        </w:rPr>
        <w:t xml:space="preserve">honetako ezaugarrien taulako </w:t>
      </w:r>
      <w:hyperlink w:anchor="CC_28" w:history="1">
        <w:r w:rsidR="00995103" w:rsidRPr="006C7A21">
          <w:rPr>
            <w:rStyle w:val="Hiperesteka"/>
            <w:rFonts w:ascii="Arial" w:hAnsi="Arial" w:cs="Arial"/>
            <w:b/>
            <w:lang w:eastAsia="ar-SA"/>
          </w:rPr>
          <w:t>28. atalean</w:t>
        </w:r>
      </w:hyperlink>
      <w:r w:rsidR="00995103" w:rsidRPr="006C7A21">
        <w:rPr>
          <w:rFonts w:ascii="Arial" w:hAnsi="Arial" w:cs="Arial"/>
          <w:lang w:eastAsia="ar-SA"/>
        </w:rPr>
        <w:t xml:space="preserve"> horrela aurreikusten denean, aplikagarri den araudian aurreikusitako betebeharrez gain, obra gauzatzen duen pertsona fisiko edo juridikoak plan bat aurkeztu behar </w:t>
      </w:r>
      <w:r w:rsidR="00C254E9" w:rsidRPr="006C7A21">
        <w:rPr>
          <w:rFonts w:ascii="Arial" w:hAnsi="Arial" w:cs="Arial"/>
          <w:lang w:eastAsia="ar-SA"/>
        </w:rPr>
        <w:t>du</w:t>
      </w:r>
      <w:r w:rsidR="00995103" w:rsidRPr="006C7A21">
        <w:rPr>
          <w:rFonts w:ascii="Arial" w:hAnsi="Arial" w:cs="Arial"/>
          <w:lang w:eastAsia="ar-SA"/>
        </w:rPr>
        <w:t xml:space="preserve">. Obran sortuko diren eraikuntza eta eraispen hondakinei lotuta dagozkion betebeharrak nola beteko dituen islatu behar du plan horretan, zehazki, </w:t>
      </w:r>
      <w:r w:rsidR="00E32120" w:rsidRPr="006C7A21">
        <w:rPr>
          <w:rFonts w:ascii="Arial" w:hAnsi="Arial" w:cs="Arial"/>
          <w:lang w:eastAsia="ar-SA"/>
        </w:rPr>
        <w:t>e</w:t>
      </w:r>
      <w:r w:rsidR="00995103" w:rsidRPr="006C7A21">
        <w:rPr>
          <w:rFonts w:ascii="Arial" w:hAnsi="Arial" w:cs="Arial"/>
          <w:lang w:eastAsia="ar-SA"/>
        </w:rPr>
        <w:t>raikitze eta eraisteko hondakinen produkzioa eta kudeaketa arautzen duen otsailaren 1eko 105/2008 Errege Dekretuko 4.1 eta 5. artikuluetan jasotako betebeharrak islatuz</w:t>
      </w:r>
      <w:r w:rsidR="001F5D17" w:rsidRPr="006C7A21">
        <w:rPr>
          <w:rFonts w:ascii="Arial" w:hAnsi="Arial" w:cs="Arial"/>
          <w:lang w:eastAsia="ar-SA"/>
        </w:rPr>
        <w:t xml:space="preserve">. </w:t>
      </w:r>
      <w:r w:rsidR="001F5D17" w:rsidRPr="006C7A21">
        <w:rPr>
          <w:rFonts w:ascii="Arial" w:hAnsi="Arial" w:cs="Arial"/>
        </w:rPr>
        <w:t>Halaber 112</w:t>
      </w:r>
      <w:r w:rsidR="00142B5E" w:rsidRPr="006C7A21">
        <w:rPr>
          <w:rFonts w:ascii="Arial" w:hAnsi="Arial" w:cs="Arial"/>
        </w:rPr>
        <w:t>/2012 Dekretua</w:t>
      </w:r>
      <w:r w:rsidR="001F5D17" w:rsidRPr="006C7A21">
        <w:rPr>
          <w:rFonts w:ascii="Arial" w:hAnsi="Arial" w:cs="Arial"/>
        </w:rPr>
        <w:t>, ekainaren 26koa, eraikuntza eta eraispen hondakinen ekoizpena eta kudeaketa arautzeko dena, bete beharko da</w:t>
      </w:r>
      <w:r w:rsidR="00995103" w:rsidRPr="006C7A21">
        <w:rPr>
          <w:rFonts w:ascii="Arial" w:hAnsi="Arial" w:cs="Arial"/>
          <w:lang w:eastAsia="ar-SA"/>
        </w:rPr>
        <w:t xml:space="preserve">. </w:t>
      </w:r>
    </w:p>
    <w:p w:rsidR="00C54C75" w:rsidRPr="006C7A21" w:rsidRDefault="00D871C4" w:rsidP="00123C90">
      <w:pPr>
        <w:suppressAutoHyphens/>
        <w:snapToGrid w:val="0"/>
        <w:spacing w:before="60" w:line="240" w:lineRule="atLeast"/>
        <w:ind w:right="-1"/>
        <w:jc w:val="both"/>
        <w:rPr>
          <w:rFonts w:ascii="Arial" w:hAnsi="Arial" w:cs="Arial"/>
          <w:lang w:eastAsia="ar-SA"/>
        </w:rPr>
      </w:pPr>
      <w:r w:rsidRPr="006C7A21">
        <w:rPr>
          <w:rFonts w:ascii="Arial" w:hAnsi="Arial" w:cs="Arial"/>
          <w:lang w:eastAsia="ar-SA"/>
        </w:rPr>
        <w:t xml:space="preserve">2.- </w:t>
      </w:r>
      <w:r w:rsidR="00C54C75" w:rsidRPr="006C7A21">
        <w:rPr>
          <w:rFonts w:ascii="Arial" w:hAnsi="Arial" w:cs="Arial"/>
          <w:lang w:eastAsia="ar-SA"/>
        </w:rPr>
        <w:t>Behin zuzendaritza fakultatiboak onartuta, plana obrako kontratuzko dokumentuen parte izango da.</w:t>
      </w:r>
    </w:p>
    <w:p w:rsidR="00C54C75" w:rsidRPr="006C7A21" w:rsidRDefault="00D871C4" w:rsidP="00123C90">
      <w:pPr>
        <w:suppressAutoHyphens/>
        <w:snapToGrid w:val="0"/>
        <w:spacing w:before="60" w:line="240" w:lineRule="atLeast"/>
        <w:ind w:right="-1"/>
        <w:jc w:val="both"/>
        <w:rPr>
          <w:rFonts w:ascii="Arial" w:hAnsi="Arial" w:cs="Arial"/>
          <w:lang w:eastAsia="ar-SA"/>
        </w:rPr>
      </w:pPr>
      <w:r w:rsidRPr="006C7A21">
        <w:rPr>
          <w:rFonts w:ascii="Arial" w:hAnsi="Arial" w:cs="Arial"/>
          <w:lang w:eastAsia="ar-SA"/>
        </w:rPr>
        <w:t xml:space="preserve">3.- </w:t>
      </w:r>
      <w:r w:rsidR="00C54C75" w:rsidRPr="006C7A21">
        <w:rPr>
          <w:rFonts w:ascii="Arial" w:hAnsi="Arial" w:cs="Arial"/>
          <w:lang w:eastAsia="ar-SA"/>
        </w:rPr>
        <w:t xml:space="preserve">Betekizun horiek ez betetzeak berekin ekarriko du </w:t>
      </w:r>
      <w:r w:rsidR="003E232D" w:rsidRPr="006C7A21">
        <w:rPr>
          <w:rFonts w:ascii="Arial" w:hAnsi="Arial" w:cs="Arial"/>
          <w:lang w:eastAsia="ar-SA"/>
        </w:rPr>
        <w:t>SPKL</w:t>
      </w:r>
      <w:r w:rsidR="00C54C75" w:rsidRPr="006C7A21">
        <w:rPr>
          <w:rFonts w:ascii="Arial" w:hAnsi="Arial" w:cs="Arial"/>
          <w:lang w:eastAsia="ar-SA"/>
        </w:rPr>
        <w:t xml:space="preserve">ren 192. artikuluan aurreikusitako zigorra ezartzea, kontratuaren </w:t>
      </w:r>
      <w:r w:rsidR="003C6273" w:rsidRPr="006C7A21">
        <w:rPr>
          <w:rFonts w:ascii="Arial" w:hAnsi="Arial" w:cs="Arial"/>
          <w:lang w:eastAsia="ar-SA"/>
        </w:rPr>
        <w:t>objektu</w:t>
      </w:r>
      <w:r w:rsidR="00C54C75" w:rsidRPr="006C7A21">
        <w:rPr>
          <w:rFonts w:ascii="Arial" w:hAnsi="Arial" w:cs="Arial"/>
          <w:lang w:eastAsia="ar-SA"/>
        </w:rPr>
        <w:t xml:space="preserve"> den prestazioa akatsekin gauzatzeagatik.</w:t>
      </w:r>
    </w:p>
    <w:p w:rsidR="00C54C75" w:rsidRPr="006C7A21" w:rsidRDefault="00D871C4" w:rsidP="00123C90">
      <w:pPr>
        <w:suppressAutoHyphens/>
        <w:snapToGrid w:val="0"/>
        <w:spacing w:before="60" w:line="240" w:lineRule="atLeast"/>
        <w:ind w:right="-1"/>
        <w:jc w:val="both"/>
        <w:rPr>
          <w:rFonts w:ascii="Arial" w:hAnsi="Arial" w:cs="Arial"/>
          <w:lang w:eastAsia="ar-SA"/>
        </w:rPr>
      </w:pPr>
      <w:r w:rsidRPr="006C7A21">
        <w:rPr>
          <w:rFonts w:ascii="Arial" w:hAnsi="Arial" w:cs="Arial"/>
          <w:lang w:eastAsia="ar-SA"/>
        </w:rPr>
        <w:t xml:space="preserve">4.- </w:t>
      </w:r>
      <w:r w:rsidR="00C5480A" w:rsidRPr="006C7A21">
        <w:rPr>
          <w:rFonts w:ascii="Arial" w:hAnsi="Arial" w:cs="Arial"/>
          <w:lang w:eastAsia="ar-SA"/>
        </w:rPr>
        <w:t>Zigorra ez-</w:t>
      </w:r>
      <w:r w:rsidR="00C54C75" w:rsidRPr="006C7A21">
        <w:rPr>
          <w:rFonts w:ascii="Arial" w:hAnsi="Arial" w:cs="Arial"/>
          <w:lang w:eastAsia="ar-SA"/>
        </w:rPr>
        <w:t>betetzearen araberakoa izango da, proportzio irizpide bati jarraituz.</w:t>
      </w:r>
    </w:p>
    <w:p w:rsidR="003809B7" w:rsidRPr="006C7A21" w:rsidRDefault="0067104C" w:rsidP="00F6267F">
      <w:pPr>
        <w:pStyle w:val="3izenburua"/>
        <w:spacing w:before="240" w:after="60"/>
        <w:rPr>
          <w:sz w:val="22"/>
        </w:rPr>
      </w:pPr>
      <w:bookmarkStart w:id="112" w:name="_Toc63440927"/>
      <w:r w:rsidRPr="006C7A21">
        <w:rPr>
          <w:sz w:val="22"/>
        </w:rPr>
        <w:t>3</w:t>
      </w:r>
      <w:r w:rsidR="000F7F35" w:rsidRPr="006C7A21">
        <w:rPr>
          <w:sz w:val="22"/>
        </w:rPr>
        <w:t>6</w:t>
      </w:r>
      <w:r w:rsidRPr="006C7A21">
        <w:rPr>
          <w:sz w:val="22"/>
        </w:rPr>
        <w:t>.</w:t>
      </w:r>
      <w:r w:rsidR="00427940" w:rsidRPr="006C7A21">
        <w:rPr>
          <w:sz w:val="22"/>
        </w:rPr>
        <w:t>6</w:t>
      </w:r>
      <w:r w:rsidR="00465B61" w:rsidRPr="006C7A21">
        <w:rPr>
          <w:sz w:val="22"/>
        </w:rPr>
        <w:t>.-</w:t>
      </w:r>
      <w:r w:rsidRPr="006C7A21">
        <w:rPr>
          <w:sz w:val="22"/>
        </w:rPr>
        <w:t xml:space="preserve"> Lantaldeari eta langileei buruzko betebeharrak</w:t>
      </w:r>
      <w:bookmarkEnd w:id="112"/>
      <w:r w:rsidRPr="006C7A21">
        <w:rPr>
          <w:sz w:val="22"/>
        </w:rPr>
        <w:t xml:space="preserve"> </w:t>
      </w:r>
    </w:p>
    <w:p w:rsidR="00560860" w:rsidRPr="006C7A21" w:rsidRDefault="001B6795" w:rsidP="00123C90">
      <w:pPr>
        <w:suppressAutoHyphens/>
        <w:snapToGrid w:val="0"/>
        <w:spacing w:before="60" w:line="240" w:lineRule="atLeast"/>
        <w:ind w:right="-1"/>
        <w:jc w:val="both"/>
        <w:rPr>
          <w:rFonts w:ascii="Arial" w:hAnsi="Arial" w:cs="Arial"/>
          <w:lang w:eastAsia="ar-SA"/>
        </w:rPr>
      </w:pPr>
      <w:r w:rsidRPr="006C7A21">
        <w:rPr>
          <w:rFonts w:ascii="Arial" w:hAnsi="Arial" w:cs="Arial"/>
          <w:lang w:eastAsia="ar-SA"/>
        </w:rPr>
        <w:t xml:space="preserve">1.- </w:t>
      </w:r>
      <w:r w:rsidR="00560860" w:rsidRPr="006C7A21">
        <w:rPr>
          <w:rFonts w:ascii="Arial" w:hAnsi="Arial" w:cs="Arial"/>
          <w:lang w:eastAsia="ar-SA"/>
        </w:rPr>
        <w:t>Kontratistak lantalde eta langile egokiekin egin behar ditu obrak, eskaintzak jasotzen dituen bitartekoak barne, eta lanen martxak noiznahi sortzen dituen premiei behar bezala erantzun.</w:t>
      </w:r>
    </w:p>
    <w:p w:rsidR="00560860" w:rsidRPr="006C7A21" w:rsidRDefault="001B6795" w:rsidP="00123C90">
      <w:pPr>
        <w:suppressAutoHyphens/>
        <w:snapToGrid w:val="0"/>
        <w:spacing w:before="60" w:line="240" w:lineRule="atLeast"/>
        <w:ind w:right="-1"/>
        <w:jc w:val="both"/>
        <w:rPr>
          <w:rFonts w:ascii="Arial" w:hAnsi="Arial" w:cs="Arial"/>
          <w:lang w:eastAsia="ar-SA"/>
        </w:rPr>
      </w:pPr>
      <w:r w:rsidRPr="006C7A21">
        <w:rPr>
          <w:rFonts w:ascii="Arial" w:hAnsi="Arial" w:cs="Arial"/>
          <w:lang w:eastAsia="ar-SA"/>
        </w:rPr>
        <w:t xml:space="preserve">2.- </w:t>
      </w:r>
      <w:r w:rsidR="00560860" w:rsidRPr="006C7A21">
        <w:rPr>
          <w:rFonts w:ascii="Arial" w:hAnsi="Arial" w:cs="Arial"/>
          <w:lang w:eastAsia="ar-SA"/>
        </w:rPr>
        <w:t>Zehazki, bere kontura aurreikusi behar du proiekturako eta obrarako beharko duen laguntza tekniko guztia, lan eta espezialitate bakoitzak eskatzen dituen premiei ondo erantzuteko gai izango dena.</w:t>
      </w:r>
    </w:p>
    <w:p w:rsidR="00560860" w:rsidRPr="006C7A21" w:rsidRDefault="001B6795" w:rsidP="00123C90">
      <w:pPr>
        <w:suppressAutoHyphens/>
        <w:snapToGrid w:val="0"/>
        <w:spacing w:before="60" w:line="240" w:lineRule="atLeast"/>
        <w:ind w:right="-1"/>
        <w:jc w:val="both"/>
        <w:rPr>
          <w:rFonts w:ascii="Arial" w:hAnsi="Arial" w:cs="Arial"/>
          <w:lang w:eastAsia="ar-SA"/>
        </w:rPr>
      </w:pPr>
      <w:r w:rsidRPr="006C7A21">
        <w:rPr>
          <w:rFonts w:ascii="Arial" w:hAnsi="Arial" w:cs="Arial"/>
          <w:lang w:eastAsia="ar-SA"/>
        </w:rPr>
        <w:t xml:space="preserve">3.- </w:t>
      </w:r>
      <w:r w:rsidR="00560860" w:rsidRPr="006C7A21">
        <w:rPr>
          <w:rFonts w:ascii="Arial" w:hAnsi="Arial" w:cs="Arial"/>
          <w:lang w:eastAsia="ar-SA"/>
        </w:rPr>
        <w:t>Administrazioak bereziki delikatu edo kritikoak diren gai edo arloetan arduradunak izango diren adituak izendatzeko eskatu ahalko dio enpresa kontratistari, baldin eta obretako Zuzendaritza Fakultatiboaren ustez horien beharra badago.</w:t>
      </w:r>
    </w:p>
    <w:p w:rsidR="00560860" w:rsidRPr="006C7A21" w:rsidRDefault="001B6795" w:rsidP="00123C90">
      <w:pPr>
        <w:suppressAutoHyphens/>
        <w:snapToGrid w:val="0"/>
        <w:spacing w:before="60" w:line="240" w:lineRule="atLeast"/>
        <w:ind w:right="-1"/>
        <w:jc w:val="both"/>
        <w:rPr>
          <w:rFonts w:ascii="Arial" w:hAnsi="Arial" w:cs="Arial"/>
          <w:lang w:eastAsia="ar-SA"/>
        </w:rPr>
      </w:pPr>
      <w:r w:rsidRPr="006C7A21">
        <w:rPr>
          <w:rFonts w:ascii="Arial" w:hAnsi="Arial" w:cs="Arial"/>
          <w:lang w:eastAsia="ar-SA"/>
        </w:rPr>
        <w:t xml:space="preserve">4.- </w:t>
      </w:r>
      <w:r w:rsidR="00560860" w:rsidRPr="006C7A21">
        <w:rPr>
          <w:rFonts w:ascii="Arial" w:hAnsi="Arial" w:cs="Arial"/>
          <w:lang w:eastAsia="ar-SA"/>
        </w:rPr>
        <w:t xml:space="preserve">Enpresa kontratista behartuta dago, </w:t>
      </w:r>
      <w:r w:rsidR="00EC30FA" w:rsidRPr="006C7A21">
        <w:rPr>
          <w:rFonts w:ascii="Arial" w:hAnsi="Arial" w:cs="Arial"/>
        </w:rPr>
        <w:t xml:space="preserve">klausula agiri </w:t>
      </w:r>
      <w:r w:rsidR="00560860" w:rsidRPr="006C7A21">
        <w:rPr>
          <w:rFonts w:ascii="Arial" w:hAnsi="Arial" w:cs="Arial"/>
          <w:lang w:eastAsia="ar-SA"/>
        </w:rPr>
        <w:t xml:space="preserve">honetan aipatzen diren lanak egiteko, bere eskaintzan izenez aipatutako teknikariak eta beste langileak izendatzera, kontratua sinatu aurretik, bertan zehazten den dedikazioarekin. Ondorioz, kontratuak irauten duen bitartean, dedikazio osoarekin izendatutako langileek ezingo dute beste ezertan lan egin. Halaber, enpresa kontratistak ezingo ditu izendatutako langileak ordeztu, baldin eta kontratuaren arduradunaren berariazko baimenik ez badu. Horregatik, kontratistak lanak egiteko izendatu dituen langileak aldatu ahal izateko </w:t>
      </w:r>
      <w:r w:rsidR="00281286" w:rsidRPr="006C7A21">
        <w:rPr>
          <w:rFonts w:ascii="Arial" w:hAnsi="Arial" w:cs="Arial"/>
          <w:lang w:eastAsia="ar-SA"/>
        </w:rPr>
        <w:t>A</w:t>
      </w:r>
      <w:r w:rsidR="00560860" w:rsidRPr="006C7A21">
        <w:rPr>
          <w:rFonts w:ascii="Arial" w:hAnsi="Arial" w:cs="Arial"/>
          <w:lang w:eastAsia="ar-SA"/>
        </w:rPr>
        <w:t>dministrazioaren onarpena beharko du eta, hala eskatzen bazaio, sartu nahi dituen langile berrien curriculuma aurkeztu beharko du aldez aurretik.</w:t>
      </w:r>
    </w:p>
    <w:p w:rsidR="00560860" w:rsidRPr="006C7A21" w:rsidRDefault="001B6795" w:rsidP="00123C90">
      <w:pPr>
        <w:suppressAutoHyphens/>
        <w:snapToGrid w:val="0"/>
        <w:spacing w:before="60" w:line="240" w:lineRule="atLeast"/>
        <w:ind w:right="-1"/>
        <w:jc w:val="both"/>
        <w:rPr>
          <w:rFonts w:ascii="Arial" w:hAnsi="Arial" w:cs="Arial"/>
          <w:lang w:eastAsia="ar-SA"/>
        </w:rPr>
      </w:pPr>
      <w:r w:rsidRPr="006C7A21">
        <w:rPr>
          <w:rFonts w:ascii="Arial" w:hAnsi="Arial" w:cs="Arial"/>
          <w:lang w:eastAsia="ar-SA"/>
        </w:rPr>
        <w:t xml:space="preserve">5.- </w:t>
      </w:r>
      <w:r w:rsidR="00560860" w:rsidRPr="006C7A21">
        <w:rPr>
          <w:rFonts w:ascii="Arial" w:hAnsi="Arial" w:cs="Arial"/>
          <w:lang w:eastAsia="ar-SA"/>
        </w:rPr>
        <w:t>Pertsona kolaboratzaileen parte</w:t>
      </w:r>
      <w:r w:rsidR="00281286" w:rsidRPr="006C7A21">
        <w:rPr>
          <w:rFonts w:ascii="Arial" w:hAnsi="Arial" w:cs="Arial"/>
          <w:lang w:eastAsia="ar-SA"/>
        </w:rPr>
        <w:t xml:space="preserve"> </w:t>
      </w:r>
      <w:r w:rsidR="00560860" w:rsidRPr="006C7A21">
        <w:rPr>
          <w:rFonts w:ascii="Arial" w:hAnsi="Arial" w:cs="Arial"/>
          <w:lang w:eastAsia="ar-SA"/>
        </w:rPr>
        <w:t>hartzea proposatzen bada, horien lankidetza</w:t>
      </w:r>
      <w:r w:rsidR="00F56E99" w:rsidRPr="006C7A21">
        <w:rPr>
          <w:rFonts w:ascii="Arial" w:hAnsi="Arial" w:cs="Arial"/>
          <w:lang w:eastAsia="ar-SA"/>
        </w:rPr>
        <w:t xml:space="preserve"> </w:t>
      </w:r>
      <w:r w:rsidR="00560860" w:rsidRPr="006C7A21">
        <w:rPr>
          <w:rFonts w:ascii="Arial" w:hAnsi="Arial" w:cs="Arial"/>
          <w:lang w:eastAsia="ar-SA"/>
        </w:rPr>
        <w:t>konpromisoaren adierazpena helarazi beharko da. Enpresa kontratistak ezingo die bere eskaintzan proposatutako kolaborazioei uko egin eta ezingo ditu beste batzuekin ordeztu Kontratuaren arduradunaren onarpenik izan ezean.</w:t>
      </w:r>
    </w:p>
    <w:p w:rsidR="001B6795" w:rsidRPr="006C7A21" w:rsidRDefault="001B6795" w:rsidP="00123C90">
      <w:pPr>
        <w:suppressAutoHyphens/>
        <w:snapToGrid w:val="0"/>
        <w:spacing w:before="60" w:line="240" w:lineRule="atLeast"/>
        <w:ind w:right="-1"/>
        <w:jc w:val="both"/>
        <w:rPr>
          <w:rFonts w:ascii="Arial" w:hAnsi="Arial" w:cs="Arial"/>
          <w:lang w:eastAsia="ar-SA"/>
        </w:rPr>
      </w:pPr>
      <w:r w:rsidRPr="006C7A21">
        <w:rPr>
          <w:rFonts w:ascii="Arial" w:hAnsi="Arial" w:cs="Arial"/>
          <w:lang w:eastAsia="ar-SA"/>
        </w:rPr>
        <w:t xml:space="preserve">6.- Aurreko paragrafoetan ezarritako betebeharrak </w:t>
      </w:r>
      <w:r w:rsidR="00C03A98" w:rsidRPr="006C7A21">
        <w:rPr>
          <w:rFonts w:ascii="Arial" w:hAnsi="Arial" w:cs="Arial"/>
          <w:lang w:eastAsia="ar-SA"/>
        </w:rPr>
        <w:t>egikaritze</w:t>
      </w:r>
      <w:r w:rsidRPr="006C7A21">
        <w:rPr>
          <w:rFonts w:ascii="Arial" w:hAnsi="Arial" w:cs="Arial"/>
          <w:lang w:eastAsia="ar-SA"/>
        </w:rPr>
        <w:t xml:space="preserve"> baldintza berezi moduan ezartzen dira, eta egiaztatu egin beharko dira kontratua </w:t>
      </w:r>
      <w:r w:rsidR="00EA10F9" w:rsidRPr="006C7A21">
        <w:rPr>
          <w:rFonts w:ascii="Arial" w:hAnsi="Arial" w:cs="Arial"/>
          <w:lang w:eastAsia="ar-SA"/>
        </w:rPr>
        <w:t>egikari</w:t>
      </w:r>
      <w:r w:rsidRPr="006C7A21">
        <w:rPr>
          <w:rFonts w:ascii="Arial" w:hAnsi="Arial" w:cs="Arial"/>
          <w:lang w:eastAsia="ar-SA"/>
        </w:rPr>
        <w:t>tzean. Betebehar horiek bete ezean isu</w:t>
      </w:r>
      <w:r w:rsidR="00F807D6" w:rsidRPr="006C7A21">
        <w:rPr>
          <w:rFonts w:ascii="Arial" w:hAnsi="Arial" w:cs="Arial"/>
          <w:lang w:eastAsia="ar-SA"/>
        </w:rPr>
        <w:t>n ekonomikoak ezarriko dira, ez-</w:t>
      </w:r>
      <w:r w:rsidRPr="006C7A21">
        <w:rPr>
          <w:rFonts w:ascii="Arial" w:hAnsi="Arial" w:cs="Arial"/>
          <w:lang w:eastAsia="ar-SA"/>
        </w:rPr>
        <w:t>betetzearen larritasunaren araberakoak, eta isun horiek ezingo dute gainditu kontratuaren prezioaren</w:t>
      </w:r>
      <w:r w:rsidR="006907F3" w:rsidRPr="006C7A21">
        <w:rPr>
          <w:rFonts w:ascii="Arial" w:hAnsi="Arial" w:cs="Arial"/>
          <w:lang w:eastAsia="ar-SA"/>
        </w:rPr>
        <w:t xml:space="preserve"> %</w:t>
      </w:r>
      <w:r w:rsidRPr="006C7A21">
        <w:rPr>
          <w:rFonts w:ascii="Arial" w:hAnsi="Arial" w:cs="Arial"/>
          <w:lang w:eastAsia="ar-SA"/>
        </w:rPr>
        <w:t xml:space="preserve"> 10. N</w:t>
      </w:r>
      <w:r w:rsidR="00F807D6" w:rsidRPr="006C7A21">
        <w:rPr>
          <w:rFonts w:ascii="Arial" w:hAnsi="Arial" w:cs="Arial"/>
          <w:lang w:eastAsia="ar-SA"/>
        </w:rPr>
        <w:t>olanahi ere, betebehar baten ez-</w:t>
      </w:r>
      <w:r w:rsidRPr="006C7A21">
        <w:rPr>
          <w:rFonts w:ascii="Arial" w:hAnsi="Arial" w:cs="Arial"/>
          <w:lang w:eastAsia="ar-SA"/>
        </w:rPr>
        <w:t>betetzea oso larritzat jotzen den kasuetan, betebehar hori kontratuaren funtsezko bet</w:t>
      </w:r>
      <w:r w:rsidR="00F807D6" w:rsidRPr="006C7A21">
        <w:rPr>
          <w:rFonts w:ascii="Arial" w:hAnsi="Arial" w:cs="Arial"/>
          <w:lang w:eastAsia="ar-SA"/>
        </w:rPr>
        <w:t>ebehartzat joko da eta haren ez-</w:t>
      </w:r>
      <w:r w:rsidRPr="006C7A21">
        <w:rPr>
          <w:rFonts w:ascii="Arial" w:hAnsi="Arial" w:cs="Arial"/>
          <w:lang w:eastAsia="ar-SA"/>
        </w:rPr>
        <w:t>betetzeak kontratua suntsitzea ekarri ahal izango du. Isun horiek kobratzeko, isunaren zenbatekoa osoki edo zati batean kenduko da enpresa kontratistari ordaindu beharreko zenbatekotik; bestela, bermearen bidez ordainduko dira.</w:t>
      </w:r>
    </w:p>
    <w:p w:rsidR="00F05A10" w:rsidRPr="006C7A21" w:rsidRDefault="00F05A10" w:rsidP="00F6267F">
      <w:pPr>
        <w:pStyle w:val="3izenburua"/>
        <w:spacing w:before="240" w:after="60"/>
        <w:rPr>
          <w:sz w:val="22"/>
        </w:rPr>
      </w:pPr>
      <w:bookmarkStart w:id="113" w:name="__RefHeading__126_156842246"/>
      <w:bookmarkStart w:id="114" w:name="_Toc63440928"/>
      <w:bookmarkEnd w:id="113"/>
      <w:r w:rsidRPr="006C7A21">
        <w:rPr>
          <w:sz w:val="22"/>
        </w:rPr>
        <w:t>36.</w:t>
      </w:r>
      <w:r w:rsidR="00427940" w:rsidRPr="006C7A21">
        <w:rPr>
          <w:sz w:val="22"/>
        </w:rPr>
        <w:t>7</w:t>
      </w:r>
      <w:r w:rsidRPr="006C7A21">
        <w:rPr>
          <w:sz w:val="22"/>
        </w:rPr>
        <w:t>.- Makineriari eta bitarteko teknikoei buruzko betebeharrak</w:t>
      </w:r>
      <w:bookmarkEnd w:id="114"/>
    </w:p>
    <w:p w:rsidR="00F05A10" w:rsidRPr="006C7A21" w:rsidRDefault="00F05A10" w:rsidP="00123C90">
      <w:pPr>
        <w:suppressAutoHyphens/>
        <w:spacing w:before="60" w:line="240" w:lineRule="atLeast"/>
        <w:ind w:right="-1"/>
        <w:jc w:val="both"/>
        <w:rPr>
          <w:rFonts w:ascii="Arial" w:hAnsi="Arial" w:cs="Arial"/>
          <w:vanish/>
          <w:lang w:eastAsia="zh-CN"/>
        </w:rPr>
      </w:pPr>
      <w:r w:rsidRPr="006C7A21">
        <w:rPr>
          <w:rFonts w:ascii="Arial" w:hAnsi="Arial" w:cs="Arial"/>
        </w:rPr>
        <w:t>1.- Kontratistak bere eskaintzan aipatutako makinak eta bitarteko teknikoak jarriko ditu eta, oro har, obrak ondo egiteko behar diren guztiak.</w:t>
      </w:r>
    </w:p>
    <w:p w:rsidR="00F05A10" w:rsidRPr="006C7A21" w:rsidRDefault="00F05A10" w:rsidP="00123C90">
      <w:pPr>
        <w:suppressAutoHyphens/>
        <w:spacing w:before="60" w:line="240" w:lineRule="atLeast"/>
        <w:ind w:right="-1"/>
        <w:jc w:val="both"/>
        <w:rPr>
          <w:rFonts w:ascii="Arial" w:hAnsi="Arial" w:cs="Arial"/>
          <w:lang w:eastAsia="zh-CN"/>
        </w:rPr>
      </w:pPr>
      <w:r w:rsidRPr="006C7A21">
        <w:rPr>
          <w:rFonts w:ascii="Arial" w:hAnsi="Arial" w:cs="Arial"/>
        </w:rPr>
        <w:t>2.- Bere eskaintzan sartutako makinak edo bitarteko teknikoak aldatu ahal izateko, proposamen arrazoitu bat aurkeztu beharko du, eta Administrazioaren onarpena behar</w:t>
      </w:r>
      <w:r w:rsidR="00C03A98" w:rsidRPr="006C7A21">
        <w:rPr>
          <w:rFonts w:ascii="Arial" w:hAnsi="Arial" w:cs="Arial"/>
        </w:rPr>
        <w:t>ko</w:t>
      </w:r>
      <w:r w:rsidRPr="006C7A21">
        <w:rPr>
          <w:rFonts w:ascii="Arial" w:hAnsi="Arial" w:cs="Arial"/>
        </w:rPr>
        <w:t xml:space="preserve"> du.</w:t>
      </w:r>
    </w:p>
    <w:p w:rsidR="00F05A10" w:rsidRPr="006C7A21" w:rsidRDefault="00F05A10" w:rsidP="00123C90">
      <w:pPr>
        <w:suppressAutoHyphens/>
        <w:spacing w:before="60" w:line="240" w:lineRule="atLeast"/>
        <w:ind w:right="-1"/>
        <w:jc w:val="both"/>
        <w:rPr>
          <w:rFonts w:ascii="Arial" w:hAnsi="Arial" w:cs="Arial"/>
        </w:rPr>
      </w:pPr>
      <w:r w:rsidRPr="006C7A21">
        <w:rPr>
          <w:rFonts w:ascii="Arial" w:hAnsi="Arial" w:cs="Arial"/>
        </w:rPr>
        <w:lastRenderedPageBreak/>
        <w:t xml:space="preserve">3.- </w:t>
      </w:r>
      <w:r w:rsidR="00C03A98" w:rsidRPr="006C7A21">
        <w:rPr>
          <w:rFonts w:ascii="Arial" w:hAnsi="Arial" w:cs="Arial"/>
        </w:rPr>
        <w:t>Makinak eta baliabide teknikoak lan baldintza egokietan mantenduko dira uneoro, eta kontratuaren xede diren obretan behar besteko dedikazioa emanda. Ezin izango dira haiek kendu zuzendaritza fakultatiboaren baimenik gabe, betiere aldez aurretik aurreikusitako obra unitateak amaitu direla egiaztatzen bada</w:t>
      </w:r>
      <w:r w:rsidRPr="006C7A21">
        <w:rPr>
          <w:rFonts w:ascii="Arial" w:hAnsi="Arial" w:cs="Arial"/>
        </w:rPr>
        <w:t>.</w:t>
      </w:r>
    </w:p>
    <w:p w:rsidR="00EA2E4C" w:rsidRPr="006C7A21" w:rsidRDefault="00F05A10" w:rsidP="00123C90">
      <w:pPr>
        <w:suppressAutoHyphens/>
        <w:spacing w:before="60" w:line="240" w:lineRule="atLeast"/>
        <w:ind w:right="-1"/>
        <w:jc w:val="both"/>
        <w:rPr>
          <w:rFonts w:ascii="Arial" w:hAnsi="Arial" w:cs="Arial"/>
          <w:lang w:eastAsia="zh-CN"/>
        </w:rPr>
      </w:pPr>
      <w:r w:rsidRPr="006C7A21">
        <w:rPr>
          <w:rFonts w:ascii="Arial" w:hAnsi="Arial" w:cs="Arial"/>
        </w:rPr>
        <w:t xml:space="preserve">4.- Aurreko paragrafoetan ezarritako betebeharrak </w:t>
      </w:r>
      <w:r w:rsidR="00EA10F9" w:rsidRPr="006C7A21">
        <w:rPr>
          <w:rFonts w:ascii="Arial" w:hAnsi="Arial" w:cs="Arial"/>
        </w:rPr>
        <w:t>egikari</w:t>
      </w:r>
      <w:r w:rsidRPr="006C7A21">
        <w:rPr>
          <w:rFonts w:ascii="Arial" w:hAnsi="Arial" w:cs="Arial"/>
        </w:rPr>
        <w:t xml:space="preserve">tze baldintza berezi moduan ezartzen dira, eta egiaztatu egin beharko dira kontratua </w:t>
      </w:r>
      <w:r w:rsidR="00EA10F9" w:rsidRPr="006C7A21">
        <w:rPr>
          <w:rFonts w:ascii="Arial" w:hAnsi="Arial" w:cs="Arial"/>
        </w:rPr>
        <w:t>egikari</w:t>
      </w:r>
      <w:r w:rsidRPr="006C7A21">
        <w:rPr>
          <w:rFonts w:ascii="Arial" w:hAnsi="Arial" w:cs="Arial"/>
        </w:rPr>
        <w:t>tzean.</w:t>
      </w:r>
      <w:r w:rsidRPr="006C7A21">
        <w:rPr>
          <w:rFonts w:ascii="Arial" w:hAnsi="Arial" w:cs="Arial"/>
          <w:lang w:eastAsia="zh-CN"/>
        </w:rPr>
        <w:t xml:space="preserve"> Betebehar horiek bete ezean isun ekonomikoak ezarriko dira, ez</w:t>
      </w:r>
      <w:r w:rsidR="00F807D6" w:rsidRPr="006C7A21">
        <w:rPr>
          <w:rFonts w:ascii="Arial" w:hAnsi="Arial" w:cs="Arial"/>
          <w:lang w:eastAsia="zh-CN"/>
        </w:rPr>
        <w:t>-</w:t>
      </w:r>
      <w:r w:rsidRPr="006C7A21">
        <w:rPr>
          <w:rFonts w:ascii="Arial" w:hAnsi="Arial" w:cs="Arial"/>
          <w:lang w:eastAsia="zh-CN"/>
        </w:rPr>
        <w:t>betetzearen larritasunaren araberakoak, eta isun horiek ezingo dute gaindit</w:t>
      </w:r>
      <w:r w:rsidR="006907F3" w:rsidRPr="006C7A21">
        <w:rPr>
          <w:rFonts w:ascii="Arial" w:hAnsi="Arial" w:cs="Arial"/>
          <w:lang w:eastAsia="zh-CN"/>
        </w:rPr>
        <w:t>u kontratuaren prezioaren %</w:t>
      </w:r>
      <w:r w:rsidRPr="006C7A21">
        <w:rPr>
          <w:rFonts w:ascii="Arial" w:hAnsi="Arial" w:cs="Arial"/>
          <w:lang w:eastAsia="zh-CN"/>
        </w:rPr>
        <w:t xml:space="preserve"> 10. N</w:t>
      </w:r>
      <w:r w:rsidR="00F807D6" w:rsidRPr="006C7A21">
        <w:rPr>
          <w:rFonts w:ascii="Arial" w:hAnsi="Arial" w:cs="Arial"/>
          <w:lang w:eastAsia="zh-CN"/>
        </w:rPr>
        <w:t>olanahi ere, betebehar baten ez-</w:t>
      </w:r>
      <w:r w:rsidRPr="006C7A21">
        <w:rPr>
          <w:rFonts w:ascii="Arial" w:hAnsi="Arial" w:cs="Arial"/>
          <w:lang w:eastAsia="zh-CN"/>
        </w:rPr>
        <w:t>betetzea oso larritzat jotzen den kasuetan, betebehar hori kontratuaren funtsezko bet</w:t>
      </w:r>
      <w:r w:rsidR="00F807D6" w:rsidRPr="006C7A21">
        <w:rPr>
          <w:rFonts w:ascii="Arial" w:hAnsi="Arial" w:cs="Arial"/>
          <w:lang w:eastAsia="zh-CN"/>
        </w:rPr>
        <w:t>ebehartzat joko da eta haren ez-</w:t>
      </w:r>
      <w:r w:rsidRPr="006C7A21">
        <w:rPr>
          <w:rFonts w:ascii="Arial" w:hAnsi="Arial" w:cs="Arial"/>
          <w:lang w:eastAsia="zh-CN"/>
        </w:rPr>
        <w:t>betetzeak kontratua suntsitzea ekarri ahal izango du. Isun horiek kobratzeko, isunaren zenbatekoa osoki edo zati batean kenduko da enpresa kontratistari ordaindu beharreko zenbatekotik; bestela, bermearen bidez ordainduko dir</w:t>
      </w:r>
      <w:r w:rsidR="00EA2E4C" w:rsidRPr="006C7A21">
        <w:rPr>
          <w:rFonts w:ascii="Arial" w:hAnsi="Arial" w:cs="Arial"/>
          <w:lang w:eastAsia="zh-CN"/>
        </w:rPr>
        <w:t>a.</w:t>
      </w:r>
    </w:p>
    <w:p w:rsidR="00EA2E4C" w:rsidRPr="006C7A21" w:rsidRDefault="00EA2E4C" w:rsidP="00F6267F">
      <w:pPr>
        <w:pStyle w:val="3izenburua"/>
        <w:spacing w:before="240" w:after="60"/>
        <w:rPr>
          <w:sz w:val="22"/>
        </w:rPr>
      </w:pPr>
      <w:bookmarkStart w:id="115" w:name="_Toc63440929"/>
      <w:r w:rsidRPr="006C7A21">
        <w:rPr>
          <w:sz w:val="22"/>
        </w:rPr>
        <w:t>36.</w:t>
      </w:r>
      <w:r w:rsidR="00427940" w:rsidRPr="006C7A21">
        <w:rPr>
          <w:sz w:val="22"/>
        </w:rPr>
        <w:t>8</w:t>
      </w:r>
      <w:r w:rsidRPr="006C7A21">
        <w:rPr>
          <w:sz w:val="22"/>
        </w:rPr>
        <w:t>.- Baimen eta lizentzien kudeaketaren inguruko betebeharrak</w:t>
      </w:r>
      <w:bookmarkEnd w:id="115"/>
    </w:p>
    <w:p w:rsidR="003809B7" w:rsidRPr="006C7A21" w:rsidRDefault="00560860" w:rsidP="00123C90">
      <w:pPr>
        <w:autoSpaceDE w:val="0"/>
        <w:autoSpaceDN w:val="0"/>
        <w:adjustRightInd w:val="0"/>
        <w:spacing w:before="60" w:line="240" w:lineRule="atLeast"/>
        <w:ind w:right="-1"/>
        <w:jc w:val="both"/>
        <w:rPr>
          <w:rFonts w:ascii="Arial" w:hAnsi="Arial" w:cs="Arial"/>
        </w:rPr>
      </w:pPr>
      <w:r w:rsidRPr="006C7A21">
        <w:rPr>
          <w:rFonts w:ascii="Arial" w:hAnsi="Arial" w:cs="Arial"/>
        </w:rPr>
        <w:t>1.- Enpresa kontratistaren kontura eta haren ardura izango da, baldin eta kontratazio organoak bere kabuz kudeatzea erabakitzen ez badu, lanak behar bezala gauzatzeko beharrezkoak diren baimen, lizentzia eta onarpenak eskuratzea, bere kontura eskumeneko organismoen baldintza eta manuak errespetatu beharko dituelarik.</w:t>
      </w:r>
      <w:r w:rsidR="003809B7" w:rsidRPr="006C7A21">
        <w:rPr>
          <w:rFonts w:ascii="Arial" w:hAnsi="Arial" w:cs="Arial"/>
        </w:rPr>
        <w:t xml:space="preserve"> </w:t>
      </w:r>
    </w:p>
    <w:p w:rsidR="003809B7" w:rsidRPr="006C7A21" w:rsidRDefault="00560860" w:rsidP="00123C90">
      <w:pPr>
        <w:autoSpaceDE w:val="0"/>
        <w:autoSpaceDN w:val="0"/>
        <w:adjustRightInd w:val="0"/>
        <w:spacing w:before="60" w:line="240" w:lineRule="atLeast"/>
        <w:ind w:right="-1"/>
        <w:jc w:val="both"/>
        <w:rPr>
          <w:rFonts w:ascii="Arial" w:hAnsi="Arial" w:cs="Arial"/>
        </w:rPr>
      </w:pPr>
      <w:r w:rsidRPr="006C7A21">
        <w:rPr>
          <w:rFonts w:ascii="Arial" w:hAnsi="Arial" w:cs="Arial"/>
        </w:rPr>
        <w:t xml:space="preserve">2.- Baimenak, lizentziak edo onarpenak eskuratzeak tasa, fidantza edo bestelako gasturen bat badakar, </w:t>
      </w:r>
      <w:r w:rsidR="00C03A98" w:rsidRPr="006C7A21">
        <w:rPr>
          <w:rFonts w:ascii="Arial" w:hAnsi="Arial" w:cs="Arial"/>
        </w:rPr>
        <w:t>enpresa kontratistak ordaindu edo gordailutuko ditu</w:t>
      </w:r>
      <w:r w:rsidRPr="006C7A21">
        <w:rPr>
          <w:rFonts w:ascii="Arial" w:hAnsi="Arial" w:cs="Arial"/>
        </w:rPr>
        <w:t>.</w:t>
      </w:r>
    </w:p>
    <w:p w:rsidR="00DB2F02" w:rsidRPr="006C7A21" w:rsidRDefault="00907820" w:rsidP="007158EE">
      <w:pPr>
        <w:pStyle w:val="2izenburua"/>
        <w:spacing w:line="240" w:lineRule="atLeast"/>
        <w:jc w:val="both"/>
        <w:rPr>
          <w:i w:val="0"/>
          <w:sz w:val="22"/>
          <w:szCs w:val="22"/>
        </w:rPr>
      </w:pPr>
      <w:bookmarkStart w:id="116" w:name="_Toc63440930"/>
      <w:r w:rsidRPr="006C7A21">
        <w:rPr>
          <w:i w:val="0"/>
          <w:sz w:val="22"/>
          <w:szCs w:val="22"/>
        </w:rPr>
        <w:t>37.- Kontratistari eskatu ahal zaizkion gastuak</w:t>
      </w:r>
      <w:bookmarkEnd w:id="116"/>
    </w:p>
    <w:p w:rsidR="003809B7" w:rsidRPr="006C7A21" w:rsidRDefault="00DB2F02" w:rsidP="00123C90">
      <w:pPr>
        <w:autoSpaceDE w:val="0"/>
        <w:autoSpaceDN w:val="0"/>
        <w:adjustRightInd w:val="0"/>
        <w:spacing w:before="60" w:line="240" w:lineRule="atLeast"/>
        <w:ind w:right="-1"/>
        <w:jc w:val="both"/>
        <w:rPr>
          <w:rFonts w:ascii="Arial" w:hAnsi="Arial" w:cs="Arial"/>
        </w:rPr>
      </w:pPr>
      <w:r w:rsidRPr="006C7A21">
        <w:rPr>
          <w:rFonts w:ascii="Arial" w:hAnsi="Arial" w:cs="Arial"/>
        </w:rPr>
        <w:t>Kontratistaren kontura izango dira kontratua formalizatzeko gastuak</w:t>
      </w:r>
      <w:r w:rsidR="00C03A98" w:rsidRPr="006C7A21">
        <w:rPr>
          <w:rFonts w:ascii="Arial" w:hAnsi="Arial" w:cs="Arial"/>
        </w:rPr>
        <w:t>, kontratua</w:t>
      </w:r>
      <w:r w:rsidRPr="006C7A21">
        <w:rPr>
          <w:rFonts w:ascii="Arial" w:hAnsi="Arial" w:cs="Arial"/>
        </w:rPr>
        <w:t xml:space="preserve"> eskritura publikora eramaten bada. Era berean, bere kontura izango dira, kontratatutako prestazioa betetzeko enpresak egin beharreko gastuak, horien barnean daudelarik gastu orokorrak, finantza arlokoak, aseguruenak, tasak, fi</w:t>
      </w:r>
      <w:r w:rsidR="00C03A98" w:rsidRPr="006C7A21">
        <w:rPr>
          <w:rFonts w:ascii="Arial" w:hAnsi="Arial" w:cs="Arial"/>
        </w:rPr>
        <w:t>d</w:t>
      </w:r>
      <w:r w:rsidRPr="006C7A21">
        <w:rPr>
          <w:rFonts w:ascii="Arial" w:hAnsi="Arial" w:cs="Arial"/>
        </w:rPr>
        <w:t>antzak, entseguak, garraio eta joan-etorriekin lotutakoak</w:t>
      </w:r>
      <w:r w:rsidR="00C03A98" w:rsidRPr="006C7A21">
        <w:rPr>
          <w:rFonts w:ascii="Arial" w:hAnsi="Arial" w:cs="Arial"/>
        </w:rPr>
        <w:t>,</w:t>
      </w:r>
      <w:r w:rsidRPr="006C7A21">
        <w:rPr>
          <w:rFonts w:ascii="Arial" w:hAnsi="Arial" w:cs="Arial"/>
        </w:rPr>
        <w:t xml:space="preserve"> bere mendeko teknikari eta laguntzaileen ordainsari eta dietekin lotutakoak eta </w:t>
      </w:r>
      <w:r w:rsidR="00EC30FA" w:rsidRPr="006C7A21">
        <w:rPr>
          <w:rFonts w:ascii="Arial" w:hAnsi="Arial" w:cs="Arial"/>
        </w:rPr>
        <w:t xml:space="preserve">klausula agiri </w:t>
      </w:r>
      <w:r w:rsidRPr="006C7A21">
        <w:rPr>
          <w:rFonts w:ascii="Arial" w:hAnsi="Arial" w:cs="Arial"/>
        </w:rPr>
        <w:t>honetan aurreikusten diren gainerakoak.</w:t>
      </w:r>
    </w:p>
    <w:p w:rsidR="00DB2F02" w:rsidRPr="006C7A21" w:rsidRDefault="00711F13" w:rsidP="007158EE">
      <w:pPr>
        <w:pStyle w:val="2izenburua"/>
        <w:spacing w:line="240" w:lineRule="atLeast"/>
        <w:jc w:val="both"/>
        <w:rPr>
          <w:i w:val="0"/>
          <w:sz w:val="22"/>
          <w:szCs w:val="22"/>
        </w:rPr>
      </w:pPr>
      <w:bookmarkStart w:id="117" w:name="_Toc63440931"/>
      <w:r w:rsidRPr="006C7A21">
        <w:rPr>
          <w:i w:val="0"/>
          <w:sz w:val="22"/>
          <w:szCs w:val="22"/>
        </w:rPr>
        <w:t>38</w:t>
      </w:r>
      <w:r w:rsidR="00645C1A" w:rsidRPr="006C7A21">
        <w:rPr>
          <w:i w:val="0"/>
          <w:sz w:val="22"/>
          <w:szCs w:val="22"/>
        </w:rPr>
        <w:t>.</w:t>
      </w:r>
      <w:bookmarkStart w:id="118" w:name="_Toc445738808"/>
      <w:bookmarkStart w:id="119" w:name="_Toc502914911"/>
      <w:bookmarkStart w:id="120" w:name="_Toc523752846"/>
      <w:r w:rsidR="005220EE" w:rsidRPr="006C7A21">
        <w:rPr>
          <w:i w:val="0"/>
          <w:sz w:val="22"/>
          <w:szCs w:val="22"/>
        </w:rPr>
        <w:t>-</w:t>
      </w:r>
      <w:r w:rsidR="00645C1A" w:rsidRPr="006C7A21">
        <w:rPr>
          <w:i w:val="0"/>
          <w:sz w:val="22"/>
          <w:szCs w:val="22"/>
        </w:rPr>
        <w:t xml:space="preserve"> </w:t>
      </w:r>
      <w:bookmarkEnd w:id="118"/>
      <w:bookmarkEnd w:id="119"/>
      <w:bookmarkEnd w:id="120"/>
      <w:r w:rsidR="00907820" w:rsidRPr="006C7A21">
        <w:rPr>
          <w:i w:val="0"/>
          <w:sz w:val="22"/>
          <w:szCs w:val="22"/>
        </w:rPr>
        <w:t>Klausula sozialak ez betetzearen ondorio juridikoak</w:t>
      </w:r>
      <w:bookmarkEnd w:id="117"/>
    </w:p>
    <w:p w:rsidR="003809B7" w:rsidRPr="006C7A21" w:rsidRDefault="003809B7" w:rsidP="00123C90">
      <w:pPr>
        <w:suppressAutoHyphens/>
        <w:spacing w:before="60" w:line="240" w:lineRule="atLeast"/>
        <w:ind w:right="-1"/>
        <w:jc w:val="both"/>
        <w:rPr>
          <w:rFonts w:ascii="Arial" w:hAnsi="Arial" w:cs="Arial"/>
          <w:lang w:eastAsia="ar-SA"/>
        </w:rPr>
      </w:pPr>
      <w:r w:rsidRPr="006C7A21">
        <w:rPr>
          <w:rFonts w:ascii="Arial" w:hAnsi="Arial" w:cs="Arial"/>
          <w:lang w:eastAsia="ar-SA"/>
        </w:rPr>
        <w:t>1.</w:t>
      </w:r>
      <w:r w:rsidR="00EA2E4C" w:rsidRPr="006C7A21">
        <w:rPr>
          <w:rFonts w:ascii="Arial" w:hAnsi="Arial" w:cs="Arial"/>
          <w:lang w:eastAsia="ar-SA"/>
        </w:rPr>
        <w:t>-</w:t>
      </w:r>
      <w:r w:rsidRPr="006C7A21">
        <w:rPr>
          <w:rFonts w:ascii="Arial" w:hAnsi="Arial" w:cs="Arial"/>
          <w:lang w:eastAsia="ar-SA"/>
        </w:rPr>
        <w:t xml:space="preserve"> </w:t>
      </w:r>
      <w:r w:rsidR="003C6273" w:rsidRPr="006C7A21">
        <w:rPr>
          <w:rFonts w:ascii="Arial" w:hAnsi="Arial" w:cs="Arial"/>
          <w:lang w:eastAsia="ar-SA"/>
        </w:rPr>
        <w:t>Administrazio klausula</w:t>
      </w:r>
      <w:r w:rsidR="00C817DF" w:rsidRPr="006C7A21">
        <w:rPr>
          <w:rFonts w:ascii="Arial" w:hAnsi="Arial" w:cs="Arial"/>
          <w:lang w:eastAsia="ar-SA"/>
        </w:rPr>
        <w:t xml:space="preserve"> </w:t>
      </w:r>
      <w:r w:rsidR="003C6273" w:rsidRPr="006C7A21">
        <w:rPr>
          <w:rFonts w:ascii="Arial" w:hAnsi="Arial" w:cs="Arial"/>
          <w:lang w:eastAsia="ar-SA"/>
        </w:rPr>
        <w:t>partikularr</w:t>
      </w:r>
      <w:r w:rsidR="00C817DF" w:rsidRPr="006C7A21">
        <w:rPr>
          <w:rFonts w:ascii="Arial" w:hAnsi="Arial" w:cs="Arial"/>
          <w:lang w:eastAsia="ar-SA"/>
        </w:rPr>
        <w:t xml:space="preserve">en agiri honetan </w:t>
      </w:r>
      <w:r w:rsidR="00D04BCA" w:rsidRPr="006C7A21">
        <w:rPr>
          <w:rFonts w:ascii="Arial" w:hAnsi="Arial" w:cs="Arial"/>
          <w:lang w:eastAsia="ar-SA"/>
        </w:rPr>
        <w:t>egikaritze</w:t>
      </w:r>
      <w:r w:rsidR="00C817DF" w:rsidRPr="006C7A21">
        <w:rPr>
          <w:rFonts w:ascii="Arial" w:hAnsi="Arial" w:cs="Arial"/>
          <w:lang w:eastAsia="ar-SA"/>
        </w:rPr>
        <w:t xml:space="preserve"> baldintza berezi mo</w:t>
      </w:r>
      <w:r w:rsidR="00F807D6" w:rsidRPr="006C7A21">
        <w:rPr>
          <w:rFonts w:ascii="Arial" w:hAnsi="Arial" w:cs="Arial"/>
          <w:lang w:eastAsia="ar-SA"/>
        </w:rPr>
        <w:t>duan ezarritako betebeharren ez-</w:t>
      </w:r>
      <w:r w:rsidR="00C817DF" w:rsidRPr="006C7A21">
        <w:rPr>
          <w:rFonts w:ascii="Arial" w:hAnsi="Arial" w:cs="Arial"/>
          <w:lang w:eastAsia="ar-SA"/>
        </w:rPr>
        <w:t>betetzeak arin, larri edo oso larritzat joko dira, isunak jartzeari begira.</w:t>
      </w:r>
    </w:p>
    <w:p w:rsidR="003809B7" w:rsidRPr="006C7A21" w:rsidRDefault="00C817DF" w:rsidP="00123C90">
      <w:pPr>
        <w:tabs>
          <w:tab w:val="left" w:pos="567"/>
        </w:tabs>
        <w:suppressAutoHyphens/>
        <w:spacing w:before="60" w:line="240" w:lineRule="atLeast"/>
        <w:ind w:right="-1"/>
        <w:jc w:val="both"/>
        <w:rPr>
          <w:rFonts w:ascii="Arial" w:hAnsi="Arial" w:cs="Arial"/>
          <w:lang w:eastAsia="ar-SA"/>
        </w:rPr>
      </w:pPr>
      <w:r w:rsidRPr="006C7A21">
        <w:rPr>
          <w:rFonts w:ascii="Arial" w:hAnsi="Arial" w:cs="Arial"/>
          <w:lang w:eastAsia="ar-SA"/>
        </w:rPr>
        <w:t>1.1.</w:t>
      </w:r>
      <w:r w:rsidR="00EA2E4C" w:rsidRPr="006C7A21">
        <w:rPr>
          <w:rFonts w:ascii="Arial" w:hAnsi="Arial" w:cs="Arial"/>
          <w:lang w:eastAsia="ar-SA"/>
        </w:rPr>
        <w:t>-</w:t>
      </w:r>
      <w:r w:rsidRPr="006C7A21">
        <w:rPr>
          <w:rFonts w:ascii="Arial" w:hAnsi="Arial" w:cs="Arial"/>
          <w:lang w:eastAsia="ar-SA"/>
        </w:rPr>
        <w:t xml:space="preserve"> Lan arloko, Gizarte Segurantza arloko eta laneko segurtasun et</w:t>
      </w:r>
      <w:r w:rsidR="00F807D6" w:rsidRPr="006C7A21">
        <w:rPr>
          <w:rFonts w:ascii="Arial" w:hAnsi="Arial" w:cs="Arial"/>
          <w:lang w:eastAsia="ar-SA"/>
        </w:rPr>
        <w:t>a osasun arloko betebeharren ez-</w:t>
      </w:r>
      <w:r w:rsidRPr="006C7A21">
        <w:rPr>
          <w:rFonts w:ascii="Arial" w:hAnsi="Arial" w:cs="Arial"/>
          <w:lang w:eastAsia="ar-SA"/>
        </w:rPr>
        <w:t>betetzeak honela kalifikatuko dira:</w:t>
      </w:r>
    </w:p>
    <w:p w:rsidR="003809B7" w:rsidRPr="006C7A21" w:rsidRDefault="00C817DF" w:rsidP="00123C90">
      <w:pPr>
        <w:suppressAutoHyphens/>
        <w:spacing w:before="60" w:line="240" w:lineRule="atLeast"/>
        <w:ind w:right="-1"/>
        <w:jc w:val="both"/>
        <w:rPr>
          <w:rFonts w:ascii="Arial" w:hAnsi="Arial" w:cs="Arial"/>
          <w:lang w:eastAsia="ar-SA"/>
        </w:rPr>
      </w:pPr>
      <w:r w:rsidRPr="006C7A21">
        <w:rPr>
          <w:rFonts w:ascii="Arial" w:hAnsi="Arial" w:cs="Arial"/>
          <w:lang w:eastAsia="ar-SA"/>
        </w:rPr>
        <w:t>1.1.1.</w:t>
      </w:r>
      <w:r w:rsidR="00EA2E4C" w:rsidRPr="006C7A21">
        <w:rPr>
          <w:rFonts w:ascii="Arial" w:hAnsi="Arial" w:cs="Arial"/>
          <w:lang w:eastAsia="ar-SA"/>
        </w:rPr>
        <w:t>-</w:t>
      </w:r>
      <w:r w:rsidRPr="006C7A21">
        <w:rPr>
          <w:rFonts w:ascii="Arial" w:hAnsi="Arial" w:cs="Arial"/>
          <w:lang w:eastAsia="ar-SA"/>
        </w:rPr>
        <w:t xml:space="preserve"> Ez</w:t>
      </w:r>
      <w:r w:rsidR="00645C1A" w:rsidRPr="006C7A21">
        <w:rPr>
          <w:rFonts w:ascii="Arial" w:hAnsi="Arial" w:cs="Arial"/>
          <w:lang w:eastAsia="ar-SA"/>
        </w:rPr>
        <w:t>-</w:t>
      </w:r>
      <w:r w:rsidRPr="006C7A21">
        <w:rPr>
          <w:rFonts w:ascii="Arial" w:hAnsi="Arial" w:cs="Arial"/>
          <w:lang w:eastAsia="ar-SA"/>
        </w:rPr>
        <w:t>betetze arinak izango dira:</w:t>
      </w:r>
    </w:p>
    <w:p w:rsidR="003809B7" w:rsidRPr="006C7A21" w:rsidRDefault="00C03A98" w:rsidP="00C03A98">
      <w:pPr>
        <w:tabs>
          <w:tab w:val="left" w:pos="567"/>
        </w:tabs>
        <w:suppressAutoHyphens/>
        <w:spacing w:before="60" w:line="240" w:lineRule="atLeast"/>
        <w:ind w:left="567" w:hanging="283"/>
        <w:jc w:val="both"/>
        <w:rPr>
          <w:rFonts w:ascii="Arial" w:hAnsi="Arial" w:cs="Arial"/>
          <w:lang w:eastAsia="ar-SA"/>
        </w:rPr>
      </w:pPr>
      <w:r w:rsidRPr="006C7A21">
        <w:rPr>
          <w:rFonts w:ascii="Arial" w:hAnsi="Arial" w:cs="Arial"/>
          <w:lang w:eastAsia="ar-SA"/>
        </w:rPr>
        <w:t>a)</w:t>
      </w:r>
      <w:r w:rsidRPr="006C7A21">
        <w:rPr>
          <w:rFonts w:ascii="Arial" w:hAnsi="Arial" w:cs="Arial"/>
          <w:lang w:eastAsia="ar-SA"/>
        </w:rPr>
        <w:tab/>
      </w:r>
      <w:r w:rsidR="00C817DF" w:rsidRPr="006C7A21">
        <w:rPr>
          <w:rFonts w:ascii="Arial" w:hAnsi="Arial" w:cs="Arial"/>
          <w:lang w:eastAsia="ar-SA"/>
        </w:rPr>
        <w:t>Langileari idatziz ez jakinaraztea kontratuaren oinarrizko osagaiak eta lan</w:t>
      </w:r>
      <w:r w:rsidR="00F56E99" w:rsidRPr="006C7A21">
        <w:rPr>
          <w:rFonts w:ascii="Arial" w:hAnsi="Arial" w:cs="Arial"/>
          <w:lang w:eastAsia="ar-SA"/>
        </w:rPr>
        <w:t xml:space="preserve"> </w:t>
      </w:r>
      <w:r w:rsidR="00C817DF" w:rsidRPr="006C7A21">
        <w:rPr>
          <w:rFonts w:ascii="Arial" w:hAnsi="Arial" w:cs="Arial"/>
          <w:lang w:eastAsia="ar-SA"/>
        </w:rPr>
        <w:t>prestazioa betetzeko baldintza nagusiak, dagokion araudiak ezarritako modu eta epeetan.</w:t>
      </w:r>
    </w:p>
    <w:p w:rsidR="003809B7" w:rsidRPr="006C7A21" w:rsidRDefault="00C03A98" w:rsidP="00C03A98">
      <w:pPr>
        <w:tabs>
          <w:tab w:val="left" w:pos="567"/>
        </w:tabs>
        <w:suppressAutoHyphens/>
        <w:spacing w:before="60" w:line="240" w:lineRule="atLeast"/>
        <w:ind w:left="567" w:hanging="283"/>
        <w:jc w:val="both"/>
        <w:rPr>
          <w:rFonts w:ascii="Arial" w:hAnsi="Arial" w:cs="Arial"/>
          <w:lang w:eastAsia="ar-SA"/>
        </w:rPr>
      </w:pPr>
      <w:r w:rsidRPr="006C7A21">
        <w:rPr>
          <w:rFonts w:ascii="Arial" w:hAnsi="Arial" w:cs="Arial"/>
          <w:lang w:eastAsia="ar-SA"/>
        </w:rPr>
        <w:t>b)</w:t>
      </w:r>
      <w:r w:rsidRPr="006C7A21">
        <w:rPr>
          <w:rFonts w:ascii="Arial" w:hAnsi="Arial" w:cs="Arial"/>
          <w:lang w:eastAsia="ar-SA"/>
        </w:rPr>
        <w:tab/>
      </w:r>
      <w:r w:rsidR="00C817DF" w:rsidRPr="006C7A21">
        <w:rPr>
          <w:rFonts w:ascii="Arial" w:hAnsi="Arial" w:cs="Arial"/>
          <w:lang w:eastAsia="ar-SA"/>
        </w:rPr>
        <w:t xml:space="preserve">Enpresan dauden lanpostu hutsen berri ez ematea lanaldi partzialeko langileei, urruneko </w:t>
      </w:r>
      <w:r w:rsidRPr="006C7A21">
        <w:rPr>
          <w:rFonts w:ascii="Arial" w:hAnsi="Arial" w:cs="Arial"/>
          <w:lang w:eastAsia="ar-SA"/>
        </w:rPr>
        <w:t>langileei</w:t>
      </w:r>
      <w:r w:rsidR="00C817DF" w:rsidRPr="006C7A21">
        <w:rPr>
          <w:rFonts w:ascii="Arial" w:hAnsi="Arial" w:cs="Arial"/>
          <w:lang w:eastAsia="ar-SA"/>
        </w:rPr>
        <w:t>, eta iraunaldi zehatzeko kontratuak edo aldi baterakoak dituztenei.</w:t>
      </w:r>
    </w:p>
    <w:p w:rsidR="003809B7" w:rsidRPr="006C7A21" w:rsidRDefault="00C03A98" w:rsidP="00C03A98">
      <w:pPr>
        <w:tabs>
          <w:tab w:val="left" w:pos="567"/>
        </w:tabs>
        <w:suppressAutoHyphens/>
        <w:spacing w:before="60" w:line="240" w:lineRule="atLeast"/>
        <w:ind w:left="567" w:hanging="283"/>
        <w:jc w:val="both"/>
        <w:rPr>
          <w:rFonts w:ascii="Arial" w:hAnsi="Arial" w:cs="Arial"/>
          <w:lang w:eastAsia="ar-SA"/>
        </w:rPr>
      </w:pPr>
      <w:r w:rsidRPr="006C7A21">
        <w:rPr>
          <w:rFonts w:ascii="Arial" w:hAnsi="Arial" w:cs="Arial"/>
          <w:lang w:eastAsia="ar-SA"/>
        </w:rPr>
        <w:t>c)</w:t>
      </w:r>
      <w:r w:rsidRPr="006C7A21">
        <w:rPr>
          <w:rFonts w:ascii="Arial" w:hAnsi="Arial" w:cs="Arial"/>
          <w:lang w:eastAsia="ar-SA"/>
        </w:rPr>
        <w:tab/>
      </w:r>
      <w:r w:rsidR="00C817DF" w:rsidRPr="006C7A21">
        <w:rPr>
          <w:rFonts w:ascii="Arial" w:hAnsi="Arial" w:cs="Arial"/>
          <w:lang w:eastAsia="ar-SA"/>
        </w:rPr>
        <w:t>Lan istripuen eta deklaratutako laneko gaixotasunen berri ez ematea lan agintaritza eskudunari garaiz eta dagokion moduan, istripu edo gaixotasun horiek arintzat jotzen direnean.</w:t>
      </w:r>
    </w:p>
    <w:p w:rsidR="003809B7" w:rsidRPr="006C7A21" w:rsidRDefault="00C03A98" w:rsidP="00C03A98">
      <w:pPr>
        <w:tabs>
          <w:tab w:val="left" w:pos="567"/>
        </w:tabs>
        <w:suppressAutoHyphens/>
        <w:spacing w:before="60" w:line="240" w:lineRule="atLeast"/>
        <w:ind w:left="567" w:hanging="283"/>
        <w:jc w:val="both"/>
        <w:rPr>
          <w:rFonts w:ascii="Arial" w:hAnsi="Arial" w:cs="Arial"/>
          <w:lang w:eastAsia="ar-SA"/>
        </w:rPr>
      </w:pPr>
      <w:r w:rsidRPr="006C7A21">
        <w:rPr>
          <w:rFonts w:ascii="Arial" w:hAnsi="Arial" w:cs="Arial"/>
          <w:lang w:eastAsia="ar-SA"/>
        </w:rPr>
        <w:t>d)</w:t>
      </w:r>
      <w:r w:rsidRPr="006C7A21">
        <w:rPr>
          <w:rFonts w:ascii="Arial" w:hAnsi="Arial" w:cs="Arial"/>
          <w:lang w:eastAsia="ar-SA"/>
        </w:rPr>
        <w:tab/>
      </w:r>
      <w:r w:rsidR="00C817DF" w:rsidRPr="006C7A21">
        <w:rPr>
          <w:rFonts w:ascii="Arial" w:hAnsi="Arial" w:cs="Arial"/>
          <w:lang w:eastAsia="ar-SA"/>
        </w:rPr>
        <w:t>Enpresako zerbitzua uzten duten langileen bajak edo haiengan eragina duten bestelako aldaketak garaiz eta forma egokian ez jakinaraztea.</w:t>
      </w:r>
    </w:p>
    <w:p w:rsidR="003809B7" w:rsidRPr="006C7A21" w:rsidRDefault="00C03A98" w:rsidP="00C03A98">
      <w:pPr>
        <w:tabs>
          <w:tab w:val="left" w:pos="567"/>
        </w:tabs>
        <w:suppressAutoHyphens/>
        <w:spacing w:before="60" w:line="240" w:lineRule="atLeast"/>
        <w:ind w:left="567" w:hanging="283"/>
        <w:jc w:val="both"/>
        <w:rPr>
          <w:rFonts w:ascii="Arial" w:hAnsi="Arial" w:cs="Arial"/>
          <w:lang w:eastAsia="ar-SA"/>
        </w:rPr>
      </w:pPr>
      <w:r w:rsidRPr="006C7A21">
        <w:rPr>
          <w:rFonts w:ascii="Arial" w:hAnsi="Arial" w:cs="Arial"/>
          <w:lang w:eastAsia="ar-SA"/>
        </w:rPr>
        <w:t>e)</w:t>
      </w:r>
      <w:r w:rsidRPr="006C7A21">
        <w:rPr>
          <w:rFonts w:ascii="Arial" w:hAnsi="Arial" w:cs="Arial"/>
          <w:lang w:eastAsia="ar-SA"/>
        </w:rPr>
        <w:tab/>
      </w:r>
      <w:r w:rsidR="00C817DF" w:rsidRPr="006C7A21">
        <w:rPr>
          <w:rFonts w:ascii="Arial" w:hAnsi="Arial" w:cs="Arial"/>
          <w:lang w:eastAsia="ar-SA"/>
        </w:rPr>
        <w:t>Langileek helarazitako aldi baterako ezintasunen baja</w:t>
      </w:r>
      <w:r w:rsidR="00A86195" w:rsidRPr="006C7A21">
        <w:rPr>
          <w:rFonts w:ascii="Arial" w:hAnsi="Arial" w:cs="Arial"/>
          <w:lang w:eastAsia="ar-SA"/>
        </w:rPr>
        <w:t>ri</w:t>
      </w:r>
      <w:r w:rsidR="00C817DF" w:rsidRPr="006C7A21">
        <w:rPr>
          <w:rFonts w:ascii="Arial" w:hAnsi="Arial" w:cs="Arial"/>
          <w:lang w:eastAsia="ar-SA"/>
        </w:rPr>
        <w:t xml:space="preserve">, </w:t>
      </w:r>
      <w:r w:rsidRPr="006C7A21">
        <w:rPr>
          <w:rFonts w:ascii="Arial" w:hAnsi="Arial" w:cs="Arial"/>
          <w:lang w:eastAsia="ar-SA"/>
        </w:rPr>
        <w:t xml:space="preserve">baja </w:t>
      </w:r>
      <w:r w:rsidR="00C817DF" w:rsidRPr="006C7A21">
        <w:rPr>
          <w:rFonts w:ascii="Arial" w:hAnsi="Arial" w:cs="Arial"/>
          <w:lang w:eastAsia="ar-SA"/>
        </w:rPr>
        <w:t>berrespen</w:t>
      </w:r>
      <w:r w:rsidRPr="006C7A21">
        <w:rPr>
          <w:rFonts w:ascii="Arial" w:hAnsi="Arial" w:cs="Arial"/>
          <w:lang w:eastAsia="ar-SA"/>
        </w:rPr>
        <w:t>ari</w:t>
      </w:r>
      <w:r w:rsidR="00C817DF" w:rsidRPr="006C7A21">
        <w:rPr>
          <w:rFonts w:ascii="Arial" w:hAnsi="Arial" w:cs="Arial"/>
          <w:lang w:eastAsia="ar-SA"/>
        </w:rPr>
        <w:t xml:space="preserve"> edo altari buruzko mediku agirien kopiak ez bidaltzea dagokion entitateari.</w:t>
      </w:r>
    </w:p>
    <w:p w:rsidR="003809B7" w:rsidRPr="006C7A21" w:rsidRDefault="00C03A98" w:rsidP="004A0BA5">
      <w:pPr>
        <w:suppressAutoHyphens/>
        <w:spacing w:before="60" w:line="240" w:lineRule="atLeast"/>
        <w:ind w:left="568" w:hanging="284"/>
        <w:jc w:val="both"/>
        <w:rPr>
          <w:rFonts w:ascii="Arial" w:hAnsi="Arial" w:cs="Arial"/>
          <w:lang w:eastAsia="ar-SA"/>
        </w:rPr>
      </w:pPr>
      <w:r w:rsidRPr="006C7A21">
        <w:rPr>
          <w:rFonts w:ascii="Arial" w:hAnsi="Arial" w:cs="Arial"/>
          <w:lang w:eastAsia="ar-SA"/>
        </w:rPr>
        <w:t>f)</w:t>
      </w:r>
      <w:r w:rsidRPr="006C7A21">
        <w:rPr>
          <w:rFonts w:ascii="Arial" w:hAnsi="Arial" w:cs="Arial"/>
          <w:lang w:eastAsia="ar-SA"/>
        </w:rPr>
        <w:tab/>
      </w:r>
      <w:r w:rsidR="00C817DF" w:rsidRPr="006C7A21">
        <w:rPr>
          <w:rFonts w:ascii="Arial" w:hAnsi="Arial" w:cs="Arial"/>
          <w:lang w:eastAsia="ar-SA"/>
        </w:rPr>
        <w:t>Betebehar formalak edo agirizkoei eragiten dien gainerako ez-betetzeak.</w:t>
      </w:r>
    </w:p>
    <w:p w:rsidR="003809B7" w:rsidRPr="006C7A21" w:rsidRDefault="00C817DF" w:rsidP="00123C90">
      <w:pPr>
        <w:suppressAutoHyphens/>
        <w:spacing w:before="60" w:line="240" w:lineRule="atLeast"/>
        <w:ind w:right="-1"/>
        <w:jc w:val="both"/>
        <w:rPr>
          <w:rFonts w:ascii="Arial" w:hAnsi="Arial" w:cs="Arial"/>
          <w:lang w:eastAsia="ar-SA"/>
        </w:rPr>
      </w:pPr>
      <w:r w:rsidRPr="006C7A21">
        <w:rPr>
          <w:rFonts w:ascii="Arial" w:hAnsi="Arial" w:cs="Arial"/>
          <w:lang w:eastAsia="ar-SA"/>
        </w:rPr>
        <w:t>1.1.2.</w:t>
      </w:r>
      <w:r w:rsidR="00EA2E4C" w:rsidRPr="006C7A21">
        <w:rPr>
          <w:rFonts w:ascii="Arial" w:hAnsi="Arial" w:cs="Arial"/>
          <w:lang w:eastAsia="ar-SA"/>
        </w:rPr>
        <w:t>-</w:t>
      </w:r>
      <w:r w:rsidRPr="006C7A21">
        <w:rPr>
          <w:rFonts w:ascii="Arial" w:hAnsi="Arial" w:cs="Arial"/>
          <w:lang w:eastAsia="ar-SA"/>
        </w:rPr>
        <w:t xml:space="preserve"> Ez-betetze larriak izango dira:</w:t>
      </w:r>
    </w:p>
    <w:p w:rsidR="003809B7" w:rsidRPr="006C7A21" w:rsidRDefault="00571EF0" w:rsidP="00571EF0">
      <w:pPr>
        <w:tabs>
          <w:tab w:val="left" w:pos="567"/>
        </w:tabs>
        <w:suppressAutoHyphens/>
        <w:spacing w:before="60" w:line="240" w:lineRule="atLeast"/>
        <w:ind w:left="567" w:hanging="283"/>
        <w:jc w:val="both"/>
        <w:rPr>
          <w:rFonts w:ascii="Arial" w:hAnsi="Arial" w:cs="Arial"/>
          <w:lang w:eastAsia="ar-SA"/>
        </w:rPr>
      </w:pPr>
      <w:r w:rsidRPr="006C7A21">
        <w:rPr>
          <w:rFonts w:ascii="Arial" w:hAnsi="Arial" w:cs="Arial"/>
          <w:lang w:eastAsia="ar-SA"/>
        </w:rPr>
        <w:t>a)</w:t>
      </w:r>
      <w:r w:rsidRPr="006C7A21">
        <w:rPr>
          <w:rFonts w:ascii="Arial" w:hAnsi="Arial" w:cs="Arial"/>
          <w:lang w:eastAsia="ar-SA"/>
        </w:rPr>
        <w:tab/>
      </w:r>
      <w:r w:rsidR="00C817DF" w:rsidRPr="006C7A21">
        <w:rPr>
          <w:rFonts w:ascii="Arial" w:hAnsi="Arial" w:cs="Arial"/>
          <w:lang w:eastAsia="ar-SA"/>
        </w:rPr>
        <w:t>Lan kontratua idatziz ez formalizatzea, betekizun hori legez bete beharrekoa denean edo langileak eskatu duenean.</w:t>
      </w:r>
    </w:p>
    <w:p w:rsidR="003809B7" w:rsidRPr="006C7A21" w:rsidRDefault="00571EF0" w:rsidP="00571EF0">
      <w:pPr>
        <w:tabs>
          <w:tab w:val="left" w:pos="567"/>
        </w:tabs>
        <w:suppressAutoHyphens/>
        <w:spacing w:before="60" w:line="240" w:lineRule="atLeast"/>
        <w:ind w:left="567" w:hanging="283"/>
        <w:jc w:val="both"/>
        <w:rPr>
          <w:rFonts w:ascii="Arial" w:hAnsi="Arial" w:cs="Arial"/>
          <w:lang w:eastAsia="ar-SA"/>
        </w:rPr>
      </w:pPr>
      <w:r w:rsidRPr="006C7A21">
        <w:rPr>
          <w:rFonts w:ascii="Arial" w:hAnsi="Arial" w:cs="Arial"/>
          <w:lang w:eastAsia="ar-SA"/>
        </w:rPr>
        <w:lastRenderedPageBreak/>
        <w:t>b)</w:t>
      </w:r>
      <w:r w:rsidRPr="006C7A21">
        <w:rPr>
          <w:rFonts w:ascii="Arial" w:hAnsi="Arial" w:cs="Arial"/>
          <w:lang w:eastAsia="ar-SA"/>
        </w:rPr>
        <w:tab/>
      </w:r>
      <w:r w:rsidR="00C817DF" w:rsidRPr="006C7A21">
        <w:rPr>
          <w:rFonts w:ascii="Arial" w:hAnsi="Arial" w:cs="Arial"/>
          <w:lang w:eastAsia="ar-SA"/>
        </w:rPr>
        <w:t>Kontratu motei, iraunaldi zehatzeko kontratuei eta aldi baterako kontratuei buruzko araudia urratzea, kontratu mota ezberdinak lege iruzurrez erabiliz.</w:t>
      </w:r>
    </w:p>
    <w:p w:rsidR="003809B7" w:rsidRPr="006C7A21" w:rsidRDefault="00571EF0" w:rsidP="00571EF0">
      <w:pPr>
        <w:tabs>
          <w:tab w:val="left" w:pos="567"/>
        </w:tabs>
        <w:suppressAutoHyphens/>
        <w:spacing w:before="60" w:line="240" w:lineRule="atLeast"/>
        <w:ind w:left="567" w:hanging="283"/>
        <w:jc w:val="both"/>
        <w:rPr>
          <w:rFonts w:ascii="Arial" w:hAnsi="Arial" w:cs="Arial"/>
          <w:lang w:eastAsia="ar-SA"/>
        </w:rPr>
      </w:pPr>
      <w:r w:rsidRPr="006C7A21">
        <w:rPr>
          <w:rFonts w:ascii="Arial" w:hAnsi="Arial" w:cs="Arial"/>
          <w:lang w:eastAsia="ar-SA"/>
        </w:rPr>
        <w:t>c)</w:t>
      </w:r>
      <w:r w:rsidRPr="006C7A21">
        <w:rPr>
          <w:rFonts w:ascii="Arial" w:hAnsi="Arial" w:cs="Arial"/>
          <w:lang w:eastAsia="ar-SA"/>
        </w:rPr>
        <w:tab/>
      </w:r>
      <w:r w:rsidR="00C817DF" w:rsidRPr="006C7A21">
        <w:rPr>
          <w:rFonts w:ascii="Arial" w:hAnsi="Arial" w:cs="Arial"/>
          <w:lang w:eastAsia="ar-SA"/>
        </w:rPr>
        <w:t>Lanaldi, gaueko lan, aparteko ordu, ordu osagarri, atsedenaldi, opor eta baimenei buruzko arauak eta legezko nahiz hitzarturiko mugak urratzea.</w:t>
      </w:r>
    </w:p>
    <w:p w:rsidR="003809B7" w:rsidRPr="006C7A21" w:rsidRDefault="00571EF0" w:rsidP="00571EF0">
      <w:pPr>
        <w:tabs>
          <w:tab w:val="left" w:pos="567"/>
        </w:tabs>
        <w:suppressAutoHyphens/>
        <w:spacing w:before="60" w:line="240" w:lineRule="atLeast"/>
        <w:ind w:left="567" w:hanging="283"/>
        <w:jc w:val="both"/>
        <w:rPr>
          <w:rFonts w:ascii="Arial" w:hAnsi="Arial" w:cs="Arial"/>
          <w:lang w:eastAsia="ar-SA"/>
        </w:rPr>
      </w:pPr>
      <w:r w:rsidRPr="006C7A21">
        <w:rPr>
          <w:rFonts w:ascii="Arial" w:hAnsi="Arial" w:cs="Arial"/>
          <w:lang w:eastAsia="ar-SA"/>
        </w:rPr>
        <w:t>d)</w:t>
      </w:r>
      <w:r w:rsidRPr="006C7A21">
        <w:rPr>
          <w:rFonts w:ascii="Arial" w:hAnsi="Arial" w:cs="Arial"/>
          <w:lang w:eastAsia="ar-SA"/>
        </w:rPr>
        <w:tab/>
      </w:r>
      <w:r w:rsidR="00C817DF" w:rsidRPr="006C7A21">
        <w:rPr>
          <w:rFonts w:ascii="Arial" w:hAnsi="Arial" w:cs="Arial"/>
          <w:lang w:eastAsia="ar-SA"/>
        </w:rPr>
        <w:t>Enpresak bere kasa funtsezko lan baldintzen aldaketa inposatzea, legez ezarritako prozedurak jarraitu gabe.</w:t>
      </w:r>
    </w:p>
    <w:p w:rsidR="003809B7" w:rsidRPr="006C7A21" w:rsidRDefault="00571EF0" w:rsidP="00571EF0">
      <w:pPr>
        <w:tabs>
          <w:tab w:val="left" w:pos="567"/>
        </w:tabs>
        <w:suppressAutoHyphens/>
        <w:spacing w:before="60" w:line="240" w:lineRule="atLeast"/>
        <w:ind w:left="567" w:hanging="283"/>
        <w:jc w:val="both"/>
        <w:rPr>
          <w:rFonts w:ascii="Arial" w:hAnsi="Arial" w:cs="Arial"/>
          <w:lang w:eastAsia="ar-SA"/>
        </w:rPr>
      </w:pPr>
      <w:r w:rsidRPr="006C7A21">
        <w:rPr>
          <w:rFonts w:ascii="Arial" w:hAnsi="Arial" w:cs="Arial"/>
          <w:lang w:eastAsia="ar-SA"/>
        </w:rPr>
        <w:t>e)</w:t>
      </w:r>
      <w:r w:rsidRPr="006C7A21">
        <w:rPr>
          <w:rFonts w:ascii="Arial" w:hAnsi="Arial" w:cs="Arial"/>
          <w:lang w:eastAsia="ar-SA"/>
        </w:rPr>
        <w:tab/>
      </w:r>
      <w:r w:rsidR="00C817DF" w:rsidRPr="006C7A21">
        <w:rPr>
          <w:rFonts w:ascii="Arial" w:hAnsi="Arial" w:cs="Arial"/>
          <w:lang w:eastAsia="ar-SA"/>
        </w:rPr>
        <w:t xml:space="preserve">Legez edo hitzarmen kolektiboz ezarritako lan baldintzak baino txarragoak ezartzea, eta, orobat, Langileen Estatutuaren Legearen 4. artikuluan langileei aitortutako eskubideen kontrako egintzak nahiz ez-egiteak burutzea, </w:t>
      </w:r>
      <w:r w:rsidRPr="006C7A21">
        <w:rPr>
          <w:rFonts w:ascii="Arial" w:hAnsi="Arial" w:cs="Arial"/>
          <w:lang w:eastAsia="ar-SA"/>
        </w:rPr>
        <w:t xml:space="preserve">salbu eta </w:t>
      </w:r>
      <w:r w:rsidR="00C817DF" w:rsidRPr="006C7A21">
        <w:rPr>
          <w:rFonts w:ascii="Arial" w:hAnsi="Arial" w:cs="Arial"/>
          <w:lang w:eastAsia="ar-SA"/>
        </w:rPr>
        <w:t xml:space="preserve">oso larritzat jo </w:t>
      </w:r>
      <w:r w:rsidRPr="006C7A21">
        <w:rPr>
          <w:rFonts w:ascii="Arial" w:hAnsi="Arial" w:cs="Arial"/>
          <w:lang w:eastAsia="ar-SA"/>
        </w:rPr>
        <w:t>behar</w:t>
      </w:r>
      <w:r w:rsidR="00C817DF" w:rsidRPr="006C7A21">
        <w:rPr>
          <w:rFonts w:ascii="Arial" w:hAnsi="Arial" w:cs="Arial"/>
          <w:lang w:eastAsia="ar-SA"/>
        </w:rPr>
        <w:t xml:space="preserve"> badira.</w:t>
      </w:r>
    </w:p>
    <w:p w:rsidR="003809B7" w:rsidRPr="006C7A21" w:rsidRDefault="00571EF0" w:rsidP="00571EF0">
      <w:pPr>
        <w:tabs>
          <w:tab w:val="left" w:pos="567"/>
        </w:tabs>
        <w:suppressAutoHyphens/>
        <w:spacing w:before="60" w:line="240" w:lineRule="atLeast"/>
        <w:ind w:left="567" w:hanging="283"/>
        <w:jc w:val="both"/>
        <w:rPr>
          <w:rFonts w:ascii="Arial" w:hAnsi="Arial" w:cs="Arial"/>
          <w:lang w:eastAsia="ar-SA"/>
        </w:rPr>
      </w:pPr>
      <w:r w:rsidRPr="006C7A21">
        <w:rPr>
          <w:rFonts w:ascii="Arial" w:hAnsi="Arial" w:cs="Arial"/>
          <w:lang w:eastAsia="ar-SA"/>
        </w:rPr>
        <w:t>f)</w:t>
      </w:r>
      <w:r w:rsidRPr="006C7A21">
        <w:rPr>
          <w:rFonts w:ascii="Arial" w:hAnsi="Arial" w:cs="Arial"/>
          <w:lang w:eastAsia="ar-SA"/>
        </w:rPr>
        <w:tab/>
      </w:r>
      <w:r w:rsidR="00C817DF" w:rsidRPr="006C7A21">
        <w:rPr>
          <w:rFonts w:ascii="Arial" w:hAnsi="Arial" w:cs="Arial"/>
          <w:lang w:eastAsia="ar-SA"/>
        </w:rPr>
        <w:t>Laneko segurtasun eta osasun plana ez egitea lan arriskuen prebentzioari buruzko araudiak ezarritako edukiarekin, bereziki ez denean jaso obrako langileen segurtasun eta osasunari eragiten dieten berariazko arriskuei moldatutako eduki erreal eta egokia, edo ez denean plana egokitu langileari eragiten dioten jarduera, prozedura edo ingurunearen ezaugarri berezietara.</w:t>
      </w:r>
    </w:p>
    <w:p w:rsidR="003809B7" w:rsidRPr="006C7A21" w:rsidRDefault="00571EF0" w:rsidP="00571EF0">
      <w:pPr>
        <w:tabs>
          <w:tab w:val="left" w:pos="567"/>
        </w:tabs>
        <w:suppressAutoHyphens/>
        <w:spacing w:before="60" w:line="240" w:lineRule="atLeast"/>
        <w:ind w:left="567" w:hanging="283"/>
        <w:jc w:val="both"/>
        <w:rPr>
          <w:rFonts w:ascii="Arial" w:hAnsi="Arial" w:cs="Arial"/>
          <w:lang w:eastAsia="ar-SA"/>
        </w:rPr>
      </w:pPr>
      <w:r w:rsidRPr="006C7A21">
        <w:rPr>
          <w:rFonts w:ascii="Arial" w:hAnsi="Arial" w:cs="Arial"/>
          <w:lang w:eastAsia="ar-SA"/>
        </w:rPr>
        <w:t>g)</w:t>
      </w:r>
      <w:r w:rsidRPr="006C7A21">
        <w:rPr>
          <w:rFonts w:ascii="Arial" w:hAnsi="Arial" w:cs="Arial"/>
          <w:lang w:eastAsia="ar-SA"/>
        </w:rPr>
        <w:tab/>
      </w:r>
      <w:r w:rsidR="00C817DF" w:rsidRPr="006C7A21">
        <w:rPr>
          <w:rFonts w:ascii="Arial" w:hAnsi="Arial" w:cs="Arial"/>
          <w:lang w:eastAsia="ar-SA"/>
        </w:rPr>
        <w:t>Laneko segurtasun eta osasun planaren jarraipena egiteko betebeharra ez betetzea, laneko arriskuen prebentzioari buruzko araudiak ezarritako modu eta edukiarekin.</w:t>
      </w:r>
    </w:p>
    <w:p w:rsidR="003809B7" w:rsidRPr="006C7A21" w:rsidRDefault="00571EF0" w:rsidP="00571EF0">
      <w:pPr>
        <w:tabs>
          <w:tab w:val="left" w:pos="567"/>
        </w:tabs>
        <w:suppressAutoHyphens/>
        <w:spacing w:before="60" w:line="240" w:lineRule="atLeast"/>
        <w:ind w:left="567" w:hanging="283"/>
        <w:jc w:val="both"/>
        <w:rPr>
          <w:rFonts w:ascii="Arial" w:hAnsi="Arial" w:cs="Arial"/>
          <w:lang w:eastAsia="ar-SA"/>
        </w:rPr>
      </w:pPr>
      <w:r w:rsidRPr="006C7A21">
        <w:rPr>
          <w:rFonts w:ascii="Arial" w:hAnsi="Arial" w:cs="Arial"/>
          <w:lang w:eastAsia="ar-SA"/>
        </w:rPr>
        <w:t>h)</w:t>
      </w:r>
      <w:r w:rsidRPr="006C7A21">
        <w:rPr>
          <w:rFonts w:ascii="Arial" w:hAnsi="Arial" w:cs="Arial"/>
          <w:lang w:eastAsia="ar-SA"/>
        </w:rPr>
        <w:tab/>
      </w:r>
      <w:r w:rsidR="00C817DF" w:rsidRPr="006C7A21">
        <w:rPr>
          <w:rFonts w:ascii="Arial" w:hAnsi="Arial" w:cs="Arial"/>
          <w:lang w:eastAsia="ar-SA"/>
        </w:rPr>
        <w:t>Indarrean dagoen araudiaren araberako mediku azterketak eta langileen osasun egoera aztertzeko aldizkako zainketa probak ez egitea, edo haien emaitzen berri dagokien langileei ez ematea.</w:t>
      </w:r>
    </w:p>
    <w:p w:rsidR="003809B7" w:rsidRPr="006C7A21" w:rsidRDefault="00571EF0" w:rsidP="00571EF0">
      <w:pPr>
        <w:tabs>
          <w:tab w:val="left" w:pos="567"/>
        </w:tabs>
        <w:suppressAutoHyphens/>
        <w:spacing w:before="60" w:line="240" w:lineRule="atLeast"/>
        <w:ind w:left="567" w:hanging="283"/>
        <w:jc w:val="both"/>
        <w:rPr>
          <w:rFonts w:ascii="Arial" w:hAnsi="Arial" w:cs="Arial"/>
          <w:lang w:eastAsia="ar-SA"/>
        </w:rPr>
      </w:pPr>
      <w:r w:rsidRPr="006C7A21">
        <w:rPr>
          <w:rFonts w:ascii="Arial" w:hAnsi="Arial" w:cs="Arial"/>
          <w:lang w:eastAsia="ar-SA"/>
        </w:rPr>
        <w:t>i)</w:t>
      </w:r>
      <w:r w:rsidRPr="006C7A21">
        <w:rPr>
          <w:rFonts w:ascii="Arial" w:hAnsi="Arial" w:cs="Arial"/>
          <w:lang w:eastAsia="ar-SA"/>
        </w:rPr>
        <w:tab/>
      </w:r>
      <w:r w:rsidR="00C817DF" w:rsidRPr="006C7A21">
        <w:rPr>
          <w:rFonts w:ascii="Arial" w:hAnsi="Arial" w:cs="Arial"/>
          <w:lang w:eastAsia="ar-SA"/>
        </w:rPr>
        <w:t>Langileak euren ezaugarri pertsonal ezagunekin bateraezinak diren lanpostuetara</w:t>
      </w:r>
      <w:r w:rsidR="00F807D6" w:rsidRPr="006C7A21">
        <w:rPr>
          <w:rFonts w:ascii="Arial" w:hAnsi="Arial" w:cs="Arial"/>
          <w:lang w:eastAsia="ar-SA"/>
        </w:rPr>
        <w:t xml:space="preserve"> atxikitzea, ez-</w:t>
      </w:r>
      <w:r w:rsidR="00C817DF" w:rsidRPr="006C7A21">
        <w:rPr>
          <w:rFonts w:ascii="Arial" w:hAnsi="Arial" w:cs="Arial"/>
          <w:lang w:eastAsia="ar-SA"/>
        </w:rPr>
        <w:t>betetzea oso larritzat jotzen denean izan ezik.</w:t>
      </w:r>
    </w:p>
    <w:p w:rsidR="003809B7" w:rsidRPr="006C7A21" w:rsidRDefault="00571EF0" w:rsidP="00571EF0">
      <w:pPr>
        <w:tabs>
          <w:tab w:val="left" w:pos="567"/>
        </w:tabs>
        <w:suppressAutoHyphens/>
        <w:spacing w:before="60" w:line="240" w:lineRule="atLeast"/>
        <w:ind w:left="567" w:hanging="283"/>
        <w:jc w:val="both"/>
        <w:rPr>
          <w:rFonts w:ascii="Arial" w:hAnsi="Arial" w:cs="Arial"/>
          <w:lang w:eastAsia="ar-SA"/>
        </w:rPr>
      </w:pPr>
      <w:r w:rsidRPr="006C7A21">
        <w:rPr>
          <w:rFonts w:ascii="Arial" w:hAnsi="Arial" w:cs="Arial"/>
          <w:lang w:eastAsia="ar-SA"/>
        </w:rPr>
        <w:t>j)</w:t>
      </w:r>
      <w:r w:rsidRPr="006C7A21">
        <w:rPr>
          <w:rFonts w:ascii="Arial" w:hAnsi="Arial" w:cs="Arial"/>
          <w:lang w:eastAsia="ar-SA"/>
        </w:rPr>
        <w:tab/>
      </w:r>
      <w:r w:rsidR="00C817DF" w:rsidRPr="006C7A21">
        <w:rPr>
          <w:rFonts w:ascii="Arial" w:hAnsi="Arial" w:cs="Arial"/>
          <w:lang w:eastAsia="ar-SA"/>
        </w:rPr>
        <w:t xml:space="preserve">Lan istripuen eta </w:t>
      </w:r>
      <w:r w:rsidRPr="006C7A21">
        <w:rPr>
          <w:rFonts w:ascii="Arial" w:hAnsi="Arial" w:cs="Arial"/>
          <w:lang w:eastAsia="ar-SA"/>
        </w:rPr>
        <w:t>aitor</w:t>
      </w:r>
      <w:r w:rsidR="00C817DF" w:rsidRPr="006C7A21">
        <w:rPr>
          <w:rFonts w:ascii="Arial" w:hAnsi="Arial" w:cs="Arial"/>
          <w:lang w:eastAsia="ar-SA"/>
        </w:rPr>
        <w:t>tutako lanbide gaixotasunen berri garaiz eta forma egokian ez ematea lan agintaritzari, indarrean dauden xedapenen arabera, horiek larri, oso larri edo hilgarri kalifikazioa dutenean, edo ikerketarik ez burutzea langileen osasunari kalterik eragin zaionean edo prebentzio neurriak nahikoak ez direla susmatzeko zantzuak daudenean.</w:t>
      </w:r>
    </w:p>
    <w:p w:rsidR="003809B7" w:rsidRPr="006C7A21" w:rsidRDefault="00571EF0" w:rsidP="00571EF0">
      <w:pPr>
        <w:tabs>
          <w:tab w:val="left" w:pos="567"/>
        </w:tabs>
        <w:suppressAutoHyphens/>
        <w:spacing w:before="60" w:line="240" w:lineRule="atLeast"/>
        <w:ind w:left="567" w:hanging="283"/>
        <w:jc w:val="both"/>
        <w:rPr>
          <w:rFonts w:ascii="Arial" w:hAnsi="Arial" w:cs="Arial"/>
          <w:lang w:eastAsia="ar-SA"/>
        </w:rPr>
      </w:pPr>
      <w:r w:rsidRPr="006C7A21">
        <w:rPr>
          <w:rFonts w:ascii="Arial" w:hAnsi="Arial" w:cs="Arial"/>
          <w:lang w:eastAsia="ar-SA"/>
        </w:rPr>
        <w:t>k)</w:t>
      </w:r>
      <w:r w:rsidRPr="006C7A21">
        <w:rPr>
          <w:rFonts w:ascii="Arial" w:hAnsi="Arial" w:cs="Arial"/>
          <w:lang w:eastAsia="ar-SA"/>
        </w:rPr>
        <w:tab/>
      </w:r>
      <w:r w:rsidR="00C817DF" w:rsidRPr="006C7A21">
        <w:rPr>
          <w:rFonts w:ascii="Arial" w:hAnsi="Arial" w:cs="Arial"/>
          <w:lang w:eastAsia="ar-SA"/>
        </w:rPr>
        <w:t xml:space="preserve">Lan arriskuen prebentzioari </w:t>
      </w:r>
      <w:r w:rsidR="00F807D6" w:rsidRPr="006C7A21">
        <w:rPr>
          <w:rFonts w:ascii="Arial" w:hAnsi="Arial" w:cs="Arial"/>
          <w:lang w:eastAsia="ar-SA"/>
        </w:rPr>
        <w:t>buruzko araudia ez betetzea, ez-</w:t>
      </w:r>
      <w:r w:rsidR="00C817DF" w:rsidRPr="006C7A21">
        <w:rPr>
          <w:rFonts w:ascii="Arial" w:hAnsi="Arial" w:cs="Arial"/>
          <w:lang w:eastAsia="ar-SA"/>
        </w:rPr>
        <w:t>betetzea arin edo oso larritzat jo denean izan ezik.</w:t>
      </w:r>
    </w:p>
    <w:p w:rsidR="003809B7" w:rsidRPr="006C7A21" w:rsidRDefault="00571EF0" w:rsidP="00571EF0">
      <w:pPr>
        <w:tabs>
          <w:tab w:val="left" w:pos="567"/>
        </w:tabs>
        <w:suppressAutoHyphens/>
        <w:spacing w:before="60" w:line="240" w:lineRule="atLeast"/>
        <w:ind w:left="567" w:hanging="283"/>
        <w:jc w:val="both"/>
        <w:rPr>
          <w:rFonts w:ascii="Arial" w:hAnsi="Arial" w:cs="Arial"/>
          <w:lang w:eastAsia="ar-SA"/>
        </w:rPr>
      </w:pPr>
      <w:r w:rsidRPr="006C7A21">
        <w:rPr>
          <w:rFonts w:ascii="Arial" w:hAnsi="Arial" w:cs="Arial"/>
          <w:lang w:eastAsia="ar-SA"/>
        </w:rPr>
        <w:t>l)</w:t>
      </w:r>
      <w:r w:rsidRPr="006C7A21">
        <w:rPr>
          <w:rFonts w:ascii="Arial" w:hAnsi="Arial" w:cs="Arial"/>
          <w:lang w:eastAsia="ar-SA"/>
        </w:rPr>
        <w:tab/>
      </w:r>
      <w:r w:rsidR="00C817DF" w:rsidRPr="006C7A21">
        <w:rPr>
          <w:rFonts w:ascii="Arial" w:hAnsi="Arial" w:cs="Arial"/>
          <w:lang w:eastAsia="ar-SA"/>
        </w:rPr>
        <w:t>Lantokiaren edo langunearen garbitasun eza, ohikoa denean edo langileen osotasun fisikorako eta osasunerako arriskurik dakarrenean.</w:t>
      </w:r>
    </w:p>
    <w:p w:rsidR="003809B7" w:rsidRPr="006C7A21" w:rsidRDefault="00571EF0" w:rsidP="00571EF0">
      <w:pPr>
        <w:tabs>
          <w:tab w:val="left" w:pos="567"/>
        </w:tabs>
        <w:suppressAutoHyphens/>
        <w:spacing w:before="60" w:line="240" w:lineRule="atLeast"/>
        <w:ind w:left="567" w:hanging="283"/>
        <w:jc w:val="both"/>
        <w:rPr>
          <w:rFonts w:ascii="Arial" w:hAnsi="Arial" w:cs="Arial"/>
          <w:lang w:eastAsia="ar-SA"/>
        </w:rPr>
      </w:pPr>
      <w:r w:rsidRPr="006C7A21">
        <w:rPr>
          <w:rFonts w:ascii="Arial" w:hAnsi="Arial" w:cs="Arial"/>
          <w:lang w:eastAsia="ar-SA"/>
        </w:rPr>
        <w:t>m)</w:t>
      </w:r>
      <w:r w:rsidRPr="006C7A21">
        <w:rPr>
          <w:rFonts w:ascii="Arial" w:hAnsi="Arial" w:cs="Arial"/>
          <w:lang w:eastAsia="ar-SA"/>
        </w:rPr>
        <w:tab/>
      </w:r>
      <w:r w:rsidR="00C817DF" w:rsidRPr="006C7A21">
        <w:rPr>
          <w:rFonts w:ascii="Arial" w:hAnsi="Arial" w:cs="Arial"/>
          <w:lang w:eastAsia="ar-SA"/>
        </w:rPr>
        <w:t>Langile berrien hasierako afiliazioa edo alta ez eskatzea, edo epez kanpo eskatzea, ikuskapen jarduketa baten ondorioz.</w:t>
      </w:r>
      <w:r w:rsidR="003809B7" w:rsidRPr="006C7A21">
        <w:rPr>
          <w:rFonts w:ascii="Arial" w:hAnsi="Arial" w:cs="Arial"/>
          <w:lang w:eastAsia="ar-SA"/>
        </w:rPr>
        <w:t xml:space="preserve"> </w:t>
      </w:r>
      <w:r w:rsidR="00C817DF" w:rsidRPr="006C7A21">
        <w:rPr>
          <w:rFonts w:ascii="Arial" w:hAnsi="Arial" w:cs="Arial"/>
          <w:lang w:eastAsia="ar-SA"/>
        </w:rPr>
        <w:t>Kasu horretan dagoen langile bakoitzeko ez-betetze bat eman dela ulertuko da.</w:t>
      </w:r>
    </w:p>
    <w:p w:rsidR="003809B7" w:rsidRPr="006C7A21" w:rsidRDefault="00571EF0" w:rsidP="00571EF0">
      <w:pPr>
        <w:tabs>
          <w:tab w:val="left" w:pos="567"/>
        </w:tabs>
        <w:suppressAutoHyphens/>
        <w:spacing w:before="60" w:line="240" w:lineRule="atLeast"/>
        <w:ind w:left="567" w:hanging="283"/>
        <w:jc w:val="both"/>
        <w:rPr>
          <w:rFonts w:ascii="Arial" w:hAnsi="Arial" w:cs="Arial"/>
          <w:lang w:eastAsia="ar-SA"/>
        </w:rPr>
      </w:pPr>
      <w:r w:rsidRPr="006C7A21">
        <w:rPr>
          <w:rFonts w:ascii="Arial" w:hAnsi="Arial" w:cs="Arial"/>
          <w:lang w:eastAsia="ar-SA"/>
        </w:rPr>
        <w:t>n)</w:t>
      </w:r>
      <w:r w:rsidRPr="006C7A21">
        <w:rPr>
          <w:rFonts w:ascii="Arial" w:hAnsi="Arial" w:cs="Arial"/>
          <w:lang w:eastAsia="ar-SA"/>
        </w:rPr>
        <w:tab/>
      </w:r>
      <w:r w:rsidR="00C817DF" w:rsidRPr="006C7A21">
        <w:rPr>
          <w:rFonts w:ascii="Arial" w:hAnsi="Arial" w:cs="Arial"/>
          <w:lang w:eastAsia="ar-SA"/>
        </w:rPr>
        <w:t>Gizarte Segurantzaren Diruzaintza Nagusiak kontzeptu guztiengatik biltzen dituen kuotak dagokion modu eta epeetan ez</w:t>
      </w:r>
      <w:r w:rsidR="00F56E99" w:rsidRPr="006C7A21">
        <w:rPr>
          <w:rFonts w:ascii="Arial" w:hAnsi="Arial" w:cs="Arial"/>
          <w:lang w:eastAsia="ar-SA"/>
        </w:rPr>
        <w:t xml:space="preserve"> ordaintzea, edo dagokion diru s</w:t>
      </w:r>
      <w:r w:rsidR="00C817DF" w:rsidRPr="006C7A21">
        <w:rPr>
          <w:rFonts w:ascii="Arial" w:hAnsi="Arial" w:cs="Arial"/>
          <w:lang w:eastAsia="ar-SA"/>
        </w:rPr>
        <w:t>arrera behar den zenbatekoan ez egitea, kotizazio agiriak aurkeztuta, betiere diru</w:t>
      </w:r>
      <w:r w:rsidR="00F56E99" w:rsidRPr="006C7A21">
        <w:rPr>
          <w:rFonts w:ascii="Arial" w:hAnsi="Arial" w:cs="Arial"/>
          <w:lang w:eastAsia="ar-SA"/>
        </w:rPr>
        <w:t xml:space="preserve"> </w:t>
      </w:r>
      <w:r w:rsidR="00C817DF" w:rsidRPr="006C7A21">
        <w:rPr>
          <w:rFonts w:ascii="Arial" w:hAnsi="Arial" w:cs="Arial"/>
          <w:lang w:eastAsia="ar-SA"/>
        </w:rPr>
        <w:t>sarrera ez egitearen arrazoia enpresaren konkurtso deklarazioa ez bada, edo ezinbesteko kasua, edo ez bada eskatu kuotak ordaintzeko epearen atzerapena inspekzio jarduna hasi aurretik eta ezezko ebazpenik ez bada eman.</w:t>
      </w:r>
    </w:p>
    <w:p w:rsidR="003809B7" w:rsidRPr="006C7A21" w:rsidRDefault="00C817DF" w:rsidP="00123C90">
      <w:pPr>
        <w:suppressAutoHyphens/>
        <w:spacing w:before="60" w:line="240" w:lineRule="atLeast"/>
        <w:ind w:right="-1"/>
        <w:jc w:val="both"/>
        <w:rPr>
          <w:rFonts w:ascii="Arial" w:hAnsi="Arial" w:cs="Arial"/>
          <w:lang w:eastAsia="ar-SA"/>
        </w:rPr>
      </w:pPr>
      <w:r w:rsidRPr="006C7A21">
        <w:rPr>
          <w:rFonts w:ascii="Arial" w:hAnsi="Arial" w:cs="Arial"/>
          <w:lang w:eastAsia="ar-SA"/>
        </w:rPr>
        <w:t>1.1.3.</w:t>
      </w:r>
      <w:r w:rsidR="00EA2E4C" w:rsidRPr="006C7A21">
        <w:rPr>
          <w:rFonts w:ascii="Arial" w:hAnsi="Arial" w:cs="Arial"/>
          <w:lang w:eastAsia="ar-SA"/>
        </w:rPr>
        <w:t>-</w:t>
      </w:r>
      <w:r w:rsidRPr="006C7A21">
        <w:rPr>
          <w:rFonts w:ascii="Arial" w:hAnsi="Arial" w:cs="Arial"/>
          <w:lang w:eastAsia="ar-SA"/>
        </w:rPr>
        <w:t xml:space="preserve"> Ez-betetze oso larriak izango dira:</w:t>
      </w:r>
    </w:p>
    <w:p w:rsidR="003809B7" w:rsidRPr="006C7A21" w:rsidRDefault="00C817DF" w:rsidP="00571EF0">
      <w:pPr>
        <w:tabs>
          <w:tab w:val="left" w:pos="567"/>
        </w:tabs>
        <w:suppressAutoHyphens/>
        <w:spacing w:before="60" w:line="240" w:lineRule="atLeast"/>
        <w:ind w:left="567" w:hanging="283"/>
        <w:jc w:val="both"/>
        <w:rPr>
          <w:rFonts w:ascii="Arial" w:hAnsi="Arial" w:cs="Arial"/>
          <w:lang w:eastAsia="ar-SA"/>
        </w:rPr>
      </w:pPr>
      <w:r w:rsidRPr="006C7A21">
        <w:rPr>
          <w:rFonts w:ascii="Arial" w:hAnsi="Arial" w:cs="Arial"/>
          <w:lang w:eastAsia="ar-SA"/>
        </w:rPr>
        <w:t>a)</w:t>
      </w:r>
      <w:r w:rsidR="009A4552" w:rsidRPr="006C7A21">
        <w:rPr>
          <w:rFonts w:ascii="Arial" w:hAnsi="Arial" w:cs="Arial"/>
          <w:lang w:eastAsia="ar-SA"/>
        </w:rPr>
        <w:tab/>
      </w:r>
      <w:r w:rsidRPr="006C7A21">
        <w:rPr>
          <w:rFonts w:ascii="Arial" w:hAnsi="Arial" w:cs="Arial"/>
          <w:lang w:eastAsia="ar-SA"/>
        </w:rPr>
        <w:t>Langileari zor zaion soldata ez ordaintzea edo ordainketa atzeratzea behin eta berriro.</w:t>
      </w:r>
    </w:p>
    <w:p w:rsidR="003809B7" w:rsidRPr="006C7A21" w:rsidRDefault="009A4552" w:rsidP="00571EF0">
      <w:pPr>
        <w:tabs>
          <w:tab w:val="left" w:pos="567"/>
        </w:tabs>
        <w:suppressAutoHyphens/>
        <w:spacing w:before="60" w:line="240" w:lineRule="atLeast"/>
        <w:ind w:left="567" w:hanging="283"/>
        <w:jc w:val="both"/>
        <w:rPr>
          <w:rFonts w:ascii="Arial" w:hAnsi="Arial" w:cs="Arial"/>
          <w:lang w:eastAsia="ar-SA"/>
        </w:rPr>
      </w:pPr>
      <w:r w:rsidRPr="006C7A21">
        <w:rPr>
          <w:rFonts w:ascii="Arial" w:hAnsi="Arial" w:cs="Arial"/>
          <w:lang w:eastAsia="ar-SA"/>
        </w:rPr>
        <w:t>b)</w:t>
      </w:r>
      <w:r w:rsidRPr="006C7A21">
        <w:rPr>
          <w:rFonts w:ascii="Arial" w:hAnsi="Arial" w:cs="Arial"/>
          <w:lang w:eastAsia="ar-SA"/>
        </w:rPr>
        <w:tab/>
      </w:r>
      <w:r w:rsidR="00C817DF" w:rsidRPr="006C7A21">
        <w:rPr>
          <w:rFonts w:ascii="Arial" w:hAnsi="Arial" w:cs="Arial"/>
          <w:lang w:eastAsia="ar-SA"/>
        </w:rPr>
        <w:t>Enpresak bere kasa hartzen dituen eta diskriminazio zuzena nahiz zeharkakoa eragiten duten erabakiak: adina edo desgaitasuna dela-eta aldeko eta aurkako diskriminazioa eragiten dutenak; ordainsari, lanaldi, prestakuntza eta gainerako lan</w:t>
      </w:r>
      <w:r w:rsidR="00F56E99" w:rsidRPr="006C7A21">
        <w:rPr>
          <w:rFonts w:ascii="Arial" w:hAnsi="Arial" w:cs="Arial"/>
          <w:lang w:eastAsia="ar-SA"/>
        </w:rPr>
        <w:t xml:space="preserve"> </w:t>
      </w:r>
      <w:r w:rsidR="00C817DF" w:rsidRPr="006C7A21">
        <w:rPr>
          <w:rFonts w:ascii="Arial" w:hAnsi="Arial" w:cs="Arial"/>
          <w:lang w:eastAsia="ar-SA"/>
        </w:rPr>
        <w:t>baldintzak direla-eta aldeko eta aurkako diskriminazioa eragiten dutenak; eta jatorria, arraza edo etnia barne, egoera zibila, gizarte maila, erlijio edo sinesteak, ideia politikoak, sexu joera, sindikatuei eta sindikatuen erabakiei atxikitzea edo ez atxikitzea, enpresako beste langile batzuekin ahaidetasun lotura izatea edo hizkuntza dela-eta diskriminazioa eragiten dutenak</w:t>
      </w:r>
      <w:r w:rsidR="00571EF0" w:rsidRPr="006C7A21">
        <w:rPr>
          <w:rFonts w:ascii="Arial" w:hAnsi="Arial" w:cs="Arial"/>
          <w:lang w:eastAsia="ar-SA"/>
        </w:rPr>
        <w:t>.</w:t>
      </w:r>
    </w:p>
    <w:p w:rsidR="003809B7" w:rsidRPr="006C7A21" w:rsidRDefault="009A4552" w:rsidP="00571EF0">
      <w:pPr>
        <w:tabs>
          <w:tab w:val="left" w:pos="567"/>
        </w:tabs>
        <w:suppressAutoHyphens/>
        <w:spacing w:before="60" w:line="240" w:lineRule="atLeast"/>
        <w:ind w:left="567" w:hanging="283"/>
        <w:jc w:val="both"/>
        <w:rPr>
          <w:rFonts w:ascii="Arial" w:hAnsi="Arial" w:cs="Arial"/>
          <w:lang w:eastAsia="ar-SA"/>
        </w:rPr>
      </w:pPr>
      <w:r w:rsidRPr="006C7A21">
        <w:rPr>
          <w:rFonts w:ascii="Arial" w:hAnsi="Arial" w:cs="Arial"/>
          <w:lang w:eastAsia="ar-SA"/>
        </w:rPr>
        <w:lastRenderedPageBreak/>
        <w:t>c)</w:t>
      </w:r>
      <w:r w:rsidRPr="006C7A21">
        <w:rPr>
          <w:rFonts w:ascii="Arial" w:hAnsi="Arial" w:cs="Arial"/>
          <w:lang w:eastAsia="ar-SA"/>
        </w:rPr>
        <w:tab/>
      </w:r>
      <w:r w:rsidR="00C817DF" w:rsidRPr="006C7A21">
        <w:rPr>
          <w:rFonts w:ascii="Arial" w:hAnsi="Arial" w:cs="Arial"/>
          <w:lang w:eastAsia="ar-SA"/>
        </w:rPr>
        <w:t xml:space="preserve">Enpresak </w:t>
      </w:r>
      <w:r w:rsidR="00BF3DE0" w:rsidRPr="006C7A21">
        <w:rPr>
          <w:rFonts w:ascii="Arial" w:hAnsi="Arial" w:cs="Arial"/>
          <w:lang w:eastAsia="ar-SA"/>
        </w:rPr>
        <w:t>langileentzat erabaki kaltegarriak hartzea, enpresan egindako erreklamazio baten aurrean edo tratu berdintasunaren eta diskriminaziorik ezaren printzipioa betetzea eskatzeko ekintza administratibo edo judizial baten aurrean</w:t>
      </w:r>
      <w:r w:rsidR="00C817DF" w:rsidRPr="006C7A21">
        <w:rPr>
          <w:rFonts w:ascii="Arial" w:hAnsi="Arial" w:cs="Arial"/>
          <w:lang w:eastAsia="ar-SA"/>
        </w:rPr>
        <w:t>.</w:t>
      </w:r>
    </w:p>
    <w:p w:rsidR="003809B7" w:rsidRPr="006C7A21" w:rsidRDefault="009A4552" w:rsidP="00571EF0">
      <w:pPr>
        <w:tabs>
          <w:tab w:val="left" w:pos="567"/>
        </w:tabs>
        <w:suppressAutoHyphens/>
        <w:spacing w:before="60" w:line="240" w:lineRule="atLeast"/>
        <w:ind w:left="567" w:hanging="283"/>
        <w:jc w:val="both"/>
        <w:rPr>
          <w:rFonts w:ascii="Arial" w:hAnsi="Arial" w:cs="Arial"/>
          <w:lang w:eastAsia="ar-SA"/>
        </w:rPr>
      </w:pPr>
      <w:r w:rsidRPr="006C7A21">
        <w:rPr>
          <w:rFonts w:ascii="Arial" w:hAnsi="Arial" w:cs="Arial"/>
          <w:lang w:eastAsia="ar-SA"/>
        </w:rPr>
        <w:t>d)</w:t>
      </w:r>
      <w:r w:rsidRPr="006C7A21">
        <w:rPr>
          <w:rFonts w:ascii="Arial" w:hAnsi="Arial" w:cs="Arial"/>
          <w:lang w:eastAsia="ar-SA"/>
        </w:rPr>
        <w:tab/>
      </w:r>
      <w:r w:rsidR="00C817DF" w:rsidRPr="006C7A21">
        <w:rPr>
          <w:rFonts w:ascii="Arial" w:hAnsi="Arial" w:cs="Arial"/>
          <w:lang w:eastAsia="ar-SA"/>
        </w:rPr>
        <w:t>Enpresak langileekin pentsioak direla-eta hartutako konpromisoak ez betetzea pentsio planak eta pentsio funtsak arautzen dituen araudian ezarritako moduan.</w:t>
      </w:r>
    </w:p>
    <w:p w:rsidR="003809B7" w:rsidRPr="006C7A21" w:rsidRDefault="009A4552" w:rsidP="00571EF0">
      <w:pPr>
        <w:tabs>
          <w:tab w:val="left" w:pos="567"/>
        </w:tabs>
        <w:suppressAutoHyphens/>
        <w:spacing w:before="60" w:line="240" w:lineRule="atLeast"/>
        <w:ind w:left="567" w:hanging="283"/>
        <w:jc w:val="both"/>
        <w:rPr>
          <w:rFonts w:ascii="Arial" w:hAnsi="Arial" w:cs="Arial"/>
          <w:lang w:eastAsia="ar-SA"/>
        </w:rPr>
      </w:pPr>
      <w:r w:rsidRPr="006C7A21">
        <w:rPr>
          <w:rFonts w:ascii="Arial" w:hAnsi="Arial" w:cs="Arial"/>
          <w:lang w:eastAsia="ar-SA"/>
        </w:rPr>
        <w:t>e)</w:t>
      </w:r>
      <w:r w:rsidRPr="006C7A21">
        <w:rPr>
          <w:rFonts w:ascii="Arial" w:hAnsi="Arial" w:cs="Arial"/>
          <w:lang w:eastAsia="ar-SA"/>
        </w:rPr>
        <w:tab/>
      </w:r>
      <w:r w:rsidR="00C817DF" w:rsidRPr="006C7A21">
        <w:rPr>
          <w:rFonts w:ascii="Arial" w:hAnsi="Arial" w:cs="Arial"/>
          <w:lang w:eastAsia="ar-SA"/>
        </w:rPr>
        <w:t xml:space="preserve">Lan arriskuen prebentziorako araudia bete gabe egiten diren lanak berehala ez geldiaraztea edo ez </w:t>
      </w:r>
      <w:r w:rsidRPr="006C7A21">
        <w:rPr>
          <w:rFonts w:ascii="Arial" w:hAnsi="Arial" w:cs="Arial"/>
          <w:lang w:eastAsia="ar-SA"/>
        </w:rPr>
        <w:t>ete</w:t>
      </w:r>
      <w:r w:rsidR="00C817DF" w:rsidRPr="006C7A21">
        <w:rPr>
          <w:rFonts w:ascii="Arial" w:hAnsi="Arial" w:cs="Arial"/>
          <w:lang w:eastAsia="ar-SA"/>
        </w:rPr>
        <w:t xml:space="preserve">tea, Lan eta Gizarte Segurantzako Ikuskatzailetzak errekerimendua egin duenean, eta lan horiek, Ikuskatzailetzaren iritziz, langileen segurtasun eta osasunerako arrisku larri </w:t>
      </w:r>
      <w:r w:rsidRPr="006C7A21">
        <w:rPr>
          <w:rFonts w:ascii="Arial" w:hAnsi="Arial" w:cs="Arial"/>
          <w:lang w:eastAsia="ar-SA"/>
        </w:rPr>
        <w:t xml:space="preserve">eta berehalakoa </w:t>
      </w:r>
      <w:r w:rsidR="00C817DF" w:rsidRPr="006C7A21">
        <w:rPr>
          <w:rFonts w:ascii="Arial" w:hAnsi="Arial" w:cs="Arial"/>
          <w:lang w:eastAsia="ar-SA"/>
        </w:rPr>
        <w:t>dakartenean berekin</w:t>
      </w:r>
      <w:r w:rsidRPr="006C7A21">
        <w:rPr>
          <w:rFonts w:ascii="Arial" w:hAnsi="Arial" w:cs="Arial"/>
          <w:lang w:eastAsia="ar-SA"/>
        </w:rPr>
        <w:t>;</w:t>
      </w:r>
      <w:r w:rsidR="00C817DF" w:rsidRPr="006C7A21">
        <w:rPr>
          <w:rFonts w:ascii="Arial" w:hAnsi="Arial" w:cs="Arial"/>
          <w:lang w:eastAsia="ar-SA"/>
        </w:rPr>
        <w:t xml:space="preserve"> edo lanei berriz ekitea</w:t>
      </w:r>
      <w:r w:rsidRPr="006C7A21">
        <w:rPr>
          <w:rFonts w:ascii="Arial" w:hAnsi="Arial" w:cs="Arial"/>
          <w:lang w:eastAsia="ar-SA"/>
        </w:rPr>
        <w:t>,</w:t>
      </w:r>
      <w:r w:rsidR="00C817DF" w:rsidRPr="006C7A21">
        <w:rPr>
          <w:rFonts w:ascii="Arial" w:hAnsi="Arial" w:cs="Arial"/>
          <w:lang w:eastAsia="ar-SA"/>
        </w:rPr>
        <w:t xml:space="preserve"> geldiarazteko arrazoiak aurrez zuzendu gabe.</w:t>
      </w:r>
    </w:p>
    <w:p w:rsidR="003809B7" w:rsidRPr="006C7A21" w:rsidRDefault="009A4552" w:rsidP="00571EF0">
      <w:pPr>
        <w:tabs>
          <w:tab w:val="left" w:pos="567"/>
        </w:tabs>
        <w:suppressAutoHyphens/>
        <w:spacing w:before="60" w:line="240" w:lineRule="atLeast"/>
        <w:ind w:left="567" w:hanging="283"/>
        <w:jc w:val="both"/>
        <w:rPr>
          <w:rFonts w:ascii="Arial" w:hAnsi="Arial" w:cs="Arial"/>
          <w:lang w:eastAsia="ar-SA"/>
        </w:rPr>
      </w:pPr>
      <w:r w:rsidRPr="006C7A21">
        <w:rPr>
          <w:rFonts w:ascii="Arial" w:hAnsi="Arial" w:cs="Arial"/>
          <w:lang w:eastAsia="ar-SA"/>
        </w:rPr>
        <w:t>f)</w:t>
      </w:r>
      <w:r w:rsidRPr="006C7A21">
        <w:rPr>
          <w:rFonts w:ascii="Arial" w:hAnsi="Arial" w:cs="Arial"/>
          <w:lang w:eastAsia="ar-SA"/>
        </w:rPr>
        <w:tab/>
      </w:r>
      <w:r w:rsidR="00C817DF" w:rsidRPr="006C7A21">
        <w:rPr>
          <w:rFonts w:ascii="Arial" w:hAnsi="Arial" w:cs="Arial"/>
          <w:lang w:eastAsia="ar-SA"/>
        </w:rPr>
        <w:t xml:space="preserve">Langileak euren ezaugarri pertsonal ezagunekin bateraezinak diren lanpostuetara atxikitzea, bai eta langile horiek laneko segurtasun eta osasunaren alorrean dituzten lanbide gaitasunak kontuan izan gabe lanean jardutea, egoera horiek langileen segurtasun eta osasunerako arrisku larri </w:t>
      </w:r>
      <w:r w:rsidR="00B27107" w:rsidRPr="006C7A21">
        <w:rPr>
          <w:rFonts w:ascii="Arial" w:hAnsi="Arial" w:cs="Arial"/>
          <w:lang w:eastAsia="ar-SA"/>
        </w:rPr>
        <w:t xml:space="preserve">eta berehalakoa </w:t>
      </w:r>
      <w:r w:rsidR="00C817DF" w:rsidRPr="006C7A21">
        <w:rPr>
          <w:rFonts w:ascii="Arial" w:hAnsi="Arial" w:cs="Arial"/>
          <w:lang w:eastAsia="ar-SA"/>
        </w:rPr>
        <w:t>eragiten dutenean.</w:t>
      </w:r>
    </w:p>
    <w:p w:rsidR="003809B7" w:rsidRPr="006C7A21" w:rsidRDefault="009A4552" w:rsidP="00571EF0">
      <w:pPr>
        <w:tabs>
          <w:tab w:val="left" w:pos="567"/>
        </w:tabs>
        <w:suppressAutoHyphens/>
        <w:spacing w:before="60" w:line="240" w:lineRule="atLeast"/>
        <w:ind w:left="567" w:hanging="283"/>
        <w:jc w:val="both"/>
        <w:rPr>
          <w:rFonts w:ascii="Arial" w:hAnsi="Arial" w:cs="Arial"/>
          <w:lang w:eastAsia="ar-SA"/>
        </w:rPr>
      </w:pPr>
      <w:r w:rsidRPr="006C7A21">
        <w:rPr>
          <w:rFonts w:ascii="Arial" w:hAnsi="Arial" w:cs="Arial"/>
          <w:lang w:eastAsia="ar-SA"/>
        </w:rPr>
        <w:t>g)</w:t>
      </w:r>
      <w:r w:rsidRPr="006C7A21">
        <w:rPr>
          <w:rFonts w:ascii="Arial" w:hAnsi="Arial" w:cs="Arial"/>
          <w:lang w:eastAsia="ar-SA"/>
        </w:rPr>
        <w:tab/>
      </w:r>
      <w:r w:rsidR="00C817DF" w:rsidRPr="006C7A21">
        <w:rPr>
          <w:rFonts w:ascii="Arial" w:hAnsi="Arial" w:cs="Arial"/>
          <w:lang w:eastAsia="ar-SA"/>
        </w:rPr>
        <w:t>Prebentzio baliabideen presentzia eza, legez nahitaezkoa denean, edo haien presentziak dakartzan betebeharrak ez betetzea, dagokion araudian arriskutsutzat edo arrisku berezikotzat jotako jarduerak direnean.</w:t>
      </w:r>
    </w:p>
    <w:p w:rsidR="003809B7" w:rsidRPr="006C7A21" w:rsidRDefault="009A4552" w:rsidP="00571EF0">
      <w:pPr>
        <w:tabs>
          <w:tab w:val="left" w:pos="567"/>
        </w:tabs>
        <w:suppressAutoHyphens/>
        <w:spacing w:before="60" w:line="240" w:lineRule="atLeast"/>
        <w:ind w:left="567" w:hanging="283"/>
        <w:jc w:val="both"/>
        <w:rPr>
          <w:rFonts w:ascii="Arial" w:hAnsi="Arial" w:cs="Arial"/>
          <w:lang w:eastAsia="ar-SA"/>
        </w:rPr>
      </w:pPr>
      <w:r w:rsidRPr="006C7A21">
        <w:rPr>
          <w:rFonts w:ascii="Arial" w:hAnsi="Arial" w:cs="Arial"/>
          <w:lang w:eastAsia="ar-SA"/>
        </w:rPr>
        <w:t>h)</w:t>
      </w:r>
      <w:r w:rsidRPr="006C7A21">
        <w:rPr>
          <w:rFonts w:ascii="Arial" w:hAnsi="Arial" w:cs="Arial"/>
          <w:lang w:eastAsia="ar-SA"/>
        </w:rPr>
        <w:tab/>
      </w:r>
      <w:r w:rsidR="00C817DF" w:rsidRPr="006C7A21">
        <w:rPr>
          <w:rFonts w:ascii="Arial" w:hAnsi="Arial" w:cs="Arial"/>
          <w:lang w:eastAsia="ar-SA"/>
        </w:rPr>
        <w:t>Honako alderdi hauek ez egiaztatzea, dagokion araudiak ezarritako moduan: enpresa azpikontratatuek zuzendaritza nahiz produkzioan lan arriskuen prebentzioko prestakuntza duten langileak badituztela, prebentzio antolamendu egokia badutela, eta dagokion erregistroan inskribatua daudela.</w:t>
      </w:r>
    </w:p>
    <w:p w:rsidR="003809B7" w:rsidRPr="006C7A21" w:rsidRDefault="009A4552" w:rsidP="00571EF0">
      <w:pPr>
        <w:tabs>
          <w:tab w:val="left" w:pos="567"/>
        </w:tabs>
        <w:suppressAutoHyphens/>
        <w:spacing w:before="60" w:line="240" w:lineRule="atLeast"/>
        <w:ind w:left="567" w:hanging="283"/>
        <w:jc w:val="both"/>
        <w:rPr>
          <w:rFonts w:ascii="Arial" w:hAnsi="Arial" w:cs="Arial"/>
          <w:lang w:eastAsia="ar-SA"/>
        </w:rPr>
      </w:pPr>
      <w:r w:rsidRPr="006C7A21">
        <w:rPr>
          <w:rFonts w:ascii="Arial" w:hAnsi="Arial" w:cs="Arial"/>
          <w:lang w:eastAsia="ar-SA"/>
        </w:rPr>
        <w:t>i)</w:t>
      </w:r>
      <w:r w:rsidRPr="006C7A21">
        <w:rPr>
          <w:rFonts w:ascii="Arial" w:hAnsi="Arial" w:cs="Arial"/>
          <w:lang w:eastAsia="ar-SA"/>
        </w:rPr>
        <w:tab/>
      </w:r>
      <w:r w:rsidR="00CE276F" w:rsidRPr="006C7A21">
        <w:rPr>
          <w:rFonts w:ascii="Arial" w:hAnsi="Arial" w:cs="Arial"/>
          <w:lang w:eastAsia="ar-SA"/>
        </w:rPr>
        <w:t xml:space="preserve">Laneko arriskuen prebentzioari buruzko araudia betetzean lan baldintzei aplika dakiekeen beste edozein neurri hartu ez izana, baldin eta horien ondorioz langileen segurtasun eta osasunerako </w:t>
      </w:r>
      <w:r w:rsidR="00B27107" w:rsidRPr="006C7A21">
        <w:rPr>
          <w:rFonts w:ascii="Arial" w:hAnsi="Arial" w:cs="Arial"/>
          <w:lang w:eastAsia="ar-SA"/>
        </w:rPr>
        <w:t>arrisku larri eta berehalakoa eragiten bada</w:t>
      </w:r>
      <w:r w:rsidR="00CE276F" w:rsidRPr="006C7A21">
        <w:rPr>
          <w:rFonts w:ascii="Arial" w:hAnsi="Arial" w:cs="Arial"/>
          <w:lang w:eastAsia="ar-SA"/>
        </w:rPr>
        <w:t>.</w:t>
      </w:r>
    </w:p>
    <w:p w:rsidR="003809B7" w:rsidRPr="006C7A21" w:rsidRDefault="009A4552" w:rsidP="00571EF0">
      <w:pPr>
        <w:tabs>
          <w:tab w:val="left" w:pos="567"/>
        </w:tabs>
        <w:suppressAutoHyphens/>
        <w:spacing w:before="60" w:line="240" w:lineRule="atLeast"/>
        <w:ind w:left="567" w:hanging="283"/>
        <w:jc w:val="both"/>
        <w:rPr>
          <w:rFonts w:ascii="Arial" w:hAnsi="Arial" w:cs="Arial"/>
          <w:lang w:eastAsia="ar-SA"/>
        </w:rPr>
      </w:pPr>
      <w:r w:rsidRPr="006C7A21">
        <w:rPr>
          <w:rFonts w:ascii="Arial" w:hAnsi="Arial" w:cs="Arial"/>
          <w:lang w:eastAsia="ar-SA"/>
        </w:rPr>
        <w:t>j)</w:t>
      </w:r>
      <w:r w:rsidRPr="006C7A21">
        <w:rPr>
          <w:rFonts w:ascii="Arial" w:hAnsi="Arial" w:cs="Arial"/>
          <w:lang w:eastAsia="ar-SA"/>
        </w:rPr>
        <w:tab/>
      </w:r>
      <w:r w:rsidR="00CE276F" w:rsidRPr="006C7A21">
        <w:rPr>
          <w:rFonts w:ascii="Arial" w:hAnsi="Arial" w:cs="Arial"/>
          <w:lang w:eastAsia="ar-SA"/>
        </w:rPr>
        <w:t>Gizarte Segurantzaren Diruzaintza Nagusiak kontzeptu guztiengatik biltzen dituen kuotak ez ordaintzea, dagokion epe eta moduan, kotizazio agiriak ez direnean aurkeztu.</w:t>
      </w:r>
    </w:p>
    <w:p w:rsidR="003809B7" w:rsidRPr="006C7A21" w:rsidRDefault="009A4552" w:rsidP="00571EF0">
      <w:pPr>
        <w:tabs>
          <w:tab w:val="left" w:pos="567"/>
        </w:tabs>
        <w:suppressAutoHyphens/>
        <w:spacing w:before="60" w:line="240" w:lineRule="atLeast"/>
        <w:ind w:left="567" w:hanging="283"/>
        <w:jc w:val="both"/>
        <w:rPr>
          <w:rFonts w:ascii="Arial" w:hAnsi="Arial" w:cs="Arial"/>
          <w:lang w:eastAsia="ar-SA"/>
        </w:rPr>
      </w:pPr>
      <w:r w:rsidRPr="006C7A21">
        <w:rPr>
          <w:rFonts w:ascii="Arial" w:hAnsi="Arial" w:cs="Arial"/>
          <w:lang w:eastAsia="ar-SA"/>
        </w:rPr>
        <w:t>k)</w:t>
      </w:r>
      <w:r w:rsidRPr="006C7A21">
        <w:rPr>
          <w:rFonts w:ascii="Arial" w:hAnsi="Arial" w:cs="Arial"/>
          <w:lang w:eastAsia="ar-SA"/>
        </w:rPr>
        <w:tab/>
      </w:r>
      <w:r w:rsidR="00CE276F" w:rsidRPr="006C7A21">
        <w:rPr>
          <w:rFonts w:ascii="Arial" w:hAnsi="Arial" w:cs="Arial"/>
          <w:lang w:eastAsia="ar-SA"/>
        </w:rPr>
        <w:t>Kotizazio agirietan edo bestelako agirietan datu faltsuak edo okerrak deklaratzea edo agerraraztea iruzur eginez, betiere kuotetan eragina badute.</w:t>
      </w:r>
    </w:p>
    <w:p w:rsidR="003809B7" w:rsidRPr="006C7A21" w:rsidRDefault="009A4552" w:rsidP="00571EF0">
      <w:pPr>
        <w:tabs>
          <w:tab w:val="left" w:pos="567"/>
        </w:tabs>
        <w:suppressAutoHyphens/>
        <w:spacing w:before="60" w:line="240" w:lineRule="atLeast"/>
        <w:ind w:left="567" w:hanging="283"/>
        <w:jc w:val="both"/>
        <w:rPr>
          <w:rFonts w:ascii="Arial" w:hAnsi="Arial" w:cs="Arial"/>
          <w:lang w:eastAsia="ar-SA"/>
        </w:rPr>
      </w:pPr>
      <w:r w:rsidRPr="006C7A21">
        <w:rPr>
          <w:rFonts w:ascii="Arial" w:hAnsi="Arial" w:cs="Arial"/>
          <w:lang w:eastAsia="ar-SA"/>
        </w:rPr>
        <w:t>l)</w:t>
      </w:r>
      <w:r w:rsidRPr="006C7A21">
        <w:rPr>
          <w:rFonts w:ascii="Arial" w:hAnsi="Arial" w:cs="Arial"/>
          <w:lang w:eastAsia="ar-SA"/>
        </w:rPr>
        <w:tab/>
      </w:r>
      <w:r w:rsidR="00CE276F" w:rsidRPr="006C7A21">
        <w:rPr>
          <w:rFonts w:ascii="Arial" w:hAnsi="Arial" w:cs="Arial"/>
          <w:lang w:eastAsia="ar-SA"/>
        </w:rPr>
        <w:t xml:space="preserve">Lana ematea kontratuak </w:t>
      </w:r>
      <w:r w:rsidR="00202216" w:rsidRPr="006C7A21">
        <w:rPr>
          <w:rFonts w:ascii="Arial" w:hAnsi="Arial" w:cs="Arial"/>
          <w:lang w:eastAsia="ar-SA"/>
        </w:rPr>
        <w:t>etenda dituzten</w:t>
      </w:r>
      <w:r w:rsidR="00CE276F" w:rsidRPr="006C7A21">
        <w:rPr>
          <w:rFonts w:ascii="Arial" w:hAnsi="Arial" w:cs="Arial"/>
          <w:lang w:eastAsia="ar-SA"/>
        </w:rPr>
        <w:t xml:space="preserve"> edo lanaldia murriztua duten langileei, kontratuak e</w:t>
      </w:r>
      <w:r w:rsidR="00202216" w:rsidRPr="006C7A21">
        <w:rPr>
          <w:rFonts w:ascii="Arial" w:hAnsi="Arial" w:cs="Arial"/>
          <w:lang w:eastAsia="ar-SA"/>
        </w:rPr>
        <w:t>tenda</w:t>
      </w:r>
      <w:r w:rsidR="00CE276F" w:rsidRPr="006C7A21">
        <w:rPr>
          <w:rFonts w:ascii="Arial" w:hAnsi="Arial" w:cs="Arial"/>
          <w:lang w:eastAsia="ar-SA"/>
        </w:rPr>
        <w:t xml:space="preserve"> dauden bitartean, edo lan agintaritzari edo langabezia prestazioak kudeatzen dituen entitateari jakinarazitako lanaldi murriztutik kanpo.</w:t>
      </w:r>
    </w:p>
    <w:p w:rsidR="003809B7" w:rsidRPr="006C7A21" w:rsidRDefault="009A4552" w:rsidP="00571EF0">
      <w:pPr>
        <w:tabs>
          <w:tab w:val="left" w:pos="567"/>
        </w:tabs>
        <w:suppressAutoHyphens/>
        <w:spacing w:before="60" w:line="240" w:lineRule="atLeast"/>
        <w:ind w:left="567" w:hanging="283"/>
        <w:jc w:val="both"/>
        <w:rPr>
          <w:rFonts w:ascii="Arial" w:hAnsi="Arial" w:cs="Arial"/>
          <w:lang w:eastAsia="ar-SA"/>
        </w:rPr>
      </w:pPr>
      <w:r w:rsidRPr="006C7A21">
        <w:rPr>
          <w:rFonts w:ascii="Arial" w:hAnsi="Arial" w:cs="Arial"/>
          <w:lang w:eastAsia="ar-SA"/>
        </w:rPr>
        <w:t>m)</w:t>
      </w:r>
      <w:r w:rsidRPr="006C7A21">
        <w:rPr>
          <w:rFonts w:ascii="Arial" w:hAnsi="Arial" w:cs="Arial"/>
          <w:lang w:eastAsia="ar-SA"/>
        </w:rPr>
        <w:tab/>
      </w:r>
      <w:r w:rsidR="00202216" w:rsidRPr="006C7A21">
        <w:rPr>
          <w:rFonts w:ascii="Arial" w:hAnsi="Arial" w:cs="Arial"/>
          <w:lang w:eastAsia="ar-SA"/>
        </w:rPr>
        <w:t>Langileei deskontatu zaien Gizarte Segurantzako kuotaren zatia bidegabe atxikitzea, epearen barruan ordaindu gabe, edo legez dagokiona baino deskontu handiagoa egitea</w:t>
      </w:r>
      <w:r w:rsidR="00CE276F" w:rsidRPr="006C7A21">
        <w:rPr>
          <w:rFonts w:ascii="Arial" w:hAnsi="Arial" w:cs="Arial"/>
          <w:lang w:eastAsia="ar-SA"/>
        </w:rPr>
        <w:t>.</w:t>
      </w:r>
    </w:p>
    <w:p w:rsidR="003809B7" w:rsidRPr="006C7A21" w:rsidRDefault="00CE276F" w:rsidP="00123C90">
      <w:pPr>
        <w:suppressAutoHyphens/>
        <w:spacing w:before="60" w:line="240" w:lineRule="atLeast"/>
        <w:ind w:right="-1"/>
        <w:jc w:val="both"/>
        <w:rPr>
          <w:rFonts w:ascii="Arial" w:hAnsi="Arial" w:cs="Arial"/>
          <w:lang w:eastAsia="ar-SA"/>
        </w:rPr>
      </w:pPr>
      <w:r w:rsidRPr="006C7A21">
        <w:rPr>
          <w:rFonts w:ascii="Arial" w:hAnsi="Arial" w:cs="Arial"/>
          <w:lang w:eastAsia="ar-SA"/>
        </w:rPr>
        <w:t>1.2.</w:t>
      </w:r>
      <w:r w:rsidR="00EA2E4C" w:rsidRPr="006C7A21">
        <w:rPr>
          <w:rFonts w:ascii="Arial" w:hAnsi="Arial" w:cs="Arial"/>
          <w:lang w:eastAsia="ar-SA"/>
        </w:rPr>
        <w:t>-</w:t>
      </w:r>
      <w:r w:rsidRPr="006C7A21">
        <w:rPr>
          <w:rFonts w:ascii="Arial" w:hAnsi="Arial" w:cs="Arial"/>
          <w:lang w:eastAsia="ar-SA"/>
        </w:rPr>
        <w:t xml:space="preserve"> Azpikont</w:t>
      </w:r>
      <w:r w:rsidR="00F807D6" w:rsidRPr="006C7A21">
        <w:rPr>
          <w:rFonts w:ascii="Arial" w:hAnsi="Arial" w:cs="Arial"/>
          <w:lang w:eastAsia="ar-SA"/>
        </w:rPr>
        <w:t>ratazio arloko betebeharren ez-b</w:t>
      </w:r>
      <w:r w:rsidRPr="006C7A21">
        <w:rPr>
          <w:rFonts w:ascii="Arial" w:hAnsi="Arial" w:cs="Arial"/>
          <w:lang w:eastAsia="ar-SA"/>
        </w:rPr>
        <w:t>etetzeak honela kalifikatuko dira:</w:t>
      </w:r>
    </w:p>
    <w:p w:rsidR="003809B7" w:rsidRPr="006C7A21" w:rsidRDefault="00CE276F" w:rsidP="00123C90">
      <w:pPr>
        <w:suppressAutoHyphens/>
        <w:spacing w:before="60" w:line="240" w:lineRule="atLeast"/>
        <w:ind w:right="-1"/>
        <w:jc w:val="both"/>
        <w:rPr>
          <w:rFonts w:ascii="Arial" w:hAnsi="Arial" w:cs="Arial"/>
          <w:lang w:eastAsia="ar-SA"/>
        </w:rPr>
      </w:pPr>
      <w:r w:rsidRPr="006C7A21">
        <w:rPr>
          <w:rFonts w:ascii="Arial" w:hAnsi="Arial" w:cs="Arial"/>
          <w:lang w:eastAsia="ar-SA"/>
        </w:rPr>
        <w:t>1.2.1.</w:t>
      </w:r>
      <w:r w:rsidR="00EA2E4C" w:rsidRPr="006C7A21">
        <w:rPr>
          <w:rFonts w:ascii="Arial" w:hAnsi="Arial" w:cs="Arial"/>
          <w:lang w:eastAsia="ar-SA"/>
        </w:rPr>
        <w:t>-</w:t>
      </w:r>
      <w:r w:rsidRPr="006C7A21">
        <w:rPr>
          <w:rFonts w:ascii="Arial" w:hAnsi="Arial" w:cs="Arial"/>
          <w:lang w:eastAsia="ar-SA"/>
        </w:rPr>
        <w:t xml:space="preserve"> Ez-betetze arinak izango dira:</w:t>
      </w:r>
    </w:p>
    <w:p w:rsidR="003809B7" w:rsidRPr="006C7A21" w:rsidRDefault="009A4552" w:rsidP="009A4552">
      <w:pPr>
        <w:tabs>
          <w:tab w:val="left" w:pos="567"/>
        </w:tabs>
        <w:suppressAutoHyphens/>
        <w:spacing w:before="60" w:line="240" w:lineRule="atLeast"/>
        <w:ind w:left="567" w:hanging="283"/>
        <w:jc w:val="both"/>
        <w:rPr>
          <w:rFonts w:ascii="Arial" w:hAnsi="Arial" w:cs="Arial"/>
          <w:lang w:eastAsia="ar-SA"/>
        </w:rPr>
      </w:pPr>
      <w:r w:rsidRPr="006C7A21">
        <w:rPr>
          <w:rFonts w:ascii="Arial" w:hAnsi="Arial" w:cs="Arial"/>
          <w:lang w:eastAsia="ar-SA"/>
        </w:rPr>
        <w:t>a)</w:t>
      </w:r>
      <w:r w:rsidRPr="006C7A21">
        <w:rPr>
          <w:rFonts w:ascii="Arial" w:hAnsi="Arial" w:cs="Arial"/>
          <w:lang w:eastAsia="ar-SA"/>
        </w:rPr>
        <w:tab/>
      </w:r>
      <w:r w:rsidR="00CE276F" w:rsidRPr="006C7A21">
        <w:rPr>
          <w:rFonts w:ascii="Arial" w:hAnsi="Arial" w:cs="Arial"/>
          <w:lang w:eastAsia="ar-SA"/>
        </w:rPr>
        <w:t>Azpikontratazioaren Liburua eskura ez izatea obran, eraikuntza sektorean azpikontratazioa arautzen duen araudiak ezarri moduan.</w:t>
      </w:r>
    </w:p>
    <w:p w:rsidR="003809B7" w:rsidRPr="006C7A21" w:rsidRDefault="009A4552" w:rsidP="009A4552">
      <w:pPr>
        <w:tabs>
          <w:tab w:val="left" w:pos="567"/>
        </w:tabs>
        <w:suppressAutoHyphens/>
        <w:spacing w:before="60" w:line="240" w:lineRule="atLeast"/>
        <w:ind w:left="567" w:hanging="283"/>
        <w:jc w:val="both"/>
        <w:rPr>
          <w:rFonts w:ascii="Arial" w:hAnsi="Arial" w:cs="Arial"/>
          <w:lang w:eastAsia="ar-SA"/>
        </w:rPr>
      </w:pPr>
      <w:r w:rsidRPr="006C7A21">
        <w:rPr>
          <w:rFonts w:ascii="Arial" w:hAnsi="Arial" w:cs="Arial"/>
          <w:lang w:eastAsia="ar-SA"/>
        </w:rPr>
        <w:t>b)</w:t>
      </w:r>
      <w:r w:rsidRPr="006C7A21">
        <w:rPr>
          <w:rFonts w:ascii="Arial" w:hAnsi="Arial" w:cs="Arial"/>
          <w:lang w:eastAsia="ar-SA"/>
        </w:rPr>
        <w:tab/>
      </w:r>
      <w:r w:rsidR="00CE276F" w:rsidRPr="006C7A21">
        <w:rPr>
          <w:rFonts w:ascii="Arial" w:hAnsi="Arial" w:cs="Arial"/>
          <w:lang w:eastAsia="ar-SA"/>
        </w:rPr>
        <w:t>Enpresa kontratistak ez egiaztatzea enpresa azpikontratatua erabiltzen ari den makinen edukitza egiaztatzen duen agiri edo tituluak, edota indarrean dauden legeek eskatzen duten gainerako informazioa.</w:t>
      </w:r>
    </w:p>
    <w:p w:rsidR="003809B7" w:rsidRPr="006C7A21" w:rsidRDefault="009A4552" w:rsidP="009A4552">
      <w:pPr>
        <w:tabs>
          <w:tab w:val="left" w:pos="567"/>
        </w:tabs>
        <w:suppressAutoHyphens/>
        <w:spacing w:before="60" w:line="240" w:lineRule="atLeast"/>
        <w:ind w:left="567" w:hanging="283"/>
        <w:jc w:val="both"/>
        <w:rPr>
          <w:rFonts w:ascii="Arial" w:hAnsi="Arial" w:cs="Arial"/>
          <w:lang w:eastAsia="ar-SA"/>
        </w:rPr>
      </w:pPr>
      <w:r w:rsidRPr="006C7A21">
        <w:rPr>
          <w:rFonts w:ascii="Arial" w:hAnsi="Arial" w:cs="Arial"/>
          <w:lang w:eastAsia="ar-SA"/>
        </w:rPr>
        <w:t>c)</w:t>
      </w:r>
      <w:r w:rsidRPr="006C7A21">
        <w:rPr>
          <w:rFonts w:ascii="Arial" w:hAnsi="Arial" w:cs="Arial"/>
          <w:lang w:eastAsia="ar-SA"/>
        </w:rPr>
        <w:tab/>
      </w:r>
      <w:r w:rsidR="00CE276F" w:rsidRPr="006C7A21">
        <w:rPr>
          <w:rFonts w:ascii="Arial" w:hAnsi="Arial" w:cs="Arial"/>
          <w:lang w:eastAsia="ar-SA"/>
        </w:rPr>
        <w:t>Segurtasun eta osasun arloko koordinatzaileari ez jakinaraztea Azpikontratazio Liburuan jasotako edozein azpikontratazio.</w:t>
      </w:r>
    </w:p>
    <w:p w:rsidR="003809B7" w:rsidRPr="006C7A21" w:rsidRDefault="00CE276F" w:rsidP="00123C90">
      <w:pPr>
        <w:suppressAutoHyphens/>
        <w:spacing w:before="60" w:line="240" w:lineRule="atLeast"/>
        <w:ind w:right="-1"/>
        <w:jc w:val="both"/>
        <w:rPr>
          <w:rFonts w:ascii="Arial" w:hAnsi="Arial" w:cs="Arial"/>
          <w:lang w:eastAsia="ar-SA"/>
        </w:rPr>
      </w:pPr>
      <w:r w:rsidRPr="006C7A21">
        <w:rPr>
          <w:rFonts w:ascii="Arial" w:hAnsi="Arial" w:cs="Arial"/>
          <w:lang w:eastAsia="ar-SA"/>
        </w:rPr>
        <w:t>1.2.2.</w:t>
      </w:r>
      <w:r w:rsidR="00EA2E4C" w:rsidRPr="006C7A21">
        <w:rPr>
          <w:rFonts w:ascii="Arial" w:hAnsi="Arial" w:cs="Arial"/>
          <w:lang w:eastAsia="ar-SA"/>
        </w:rPr>
        <w:t>-</w:t>
      </w:r>
      <w:r w:rsidRPr="006C7A21">
        <w:rPr>
          <w:rFonts w:ascii="Arial" w:hAnsi="Arial" w:cs="Arial"/>
          <w:lang w:eastAsia="ar-SA"/>
        </w:rPr>
        <w:t xml:space="preserve"> Ez-betetze larriak izango dira:</w:t>
      </w:r>
    </w:p>
    <w:p w:rsidR="003809B7" w:rsidRPr="006C7A21" w:rsidRDefault="009A4552" w:rsidP="009A4552">
      <w:pPr>
        <w:tabs>
          <w:tab w:val="left" w:pos="567"/>
        </w:tabs>
        <w:suppressAutoHyphens/>
        <w:spacing w:before="60" w:line="240" w:lineRule="atLeast"/>
        <w:ind w:left="567" w:hanging="283"/>
        <w:jc w:val="both"/>
        <w:rPr>
          <w:rFonts w:ascii="Arial" w:hAnsi="Arial" w:cs="Arial"/>
          <w:lang w:eastAsia="ar-SA"/>
        </w:rPr>
      </w:pPr>
      <w:r w:rsidRPr="006C7A21">
        <w:rPr>
          <w:rFonts w:ascii="Arial" w:hAnsi="Arial" w:cs="Arial"/>
          <w:lang w:eastAsia="ar-SA"/>
        </w:rPr>
        <w:t>a)</w:t>
      </w:r>
      <w:r w:rsidRPr="006C7A21">
        <w:rPr>
          <w:rFonts w:ascii="Arial" w:hAnsi="Arial" w:cs="Arial"/>
          <w:lang w:eastAsia="ar-SA"/>
        </w:rPr>
        <w:tab/>
      </w:r>
      <w:r w:rsidR="00CE276F" w:rsidRPr="006C7A21">
        <w:rPr>
          <w:rFonts w:ascii="Arial" w:hAnsi="Arial" w:cs="Arial"/>
          <w:lang w:eastAsia="ar-SA"/>
        </w:rPr>
        <w:t>Eraikuntza sektorean azpikontratazioa arautzen duen legeak eskatzen duen Azpikontratazio Liburua ez izatea, edo modu ordenatuan eta egunean ez eramatea, dagokion araudian ezarri moduan.</w:t>
      </w:r>
    </w:p>
    <w:p w:rsidR="003809B7" w:rsidRPr="006C7A21" w:rsidRDefault="009A4552" w:rsidP="009A4552">
      <w:pPr>
        <w:tabs>
          <w:tab w:val="left" w:pos="567"/>
        </w:tabs>
        <w:suppressAutoHyphens/>
        <w:spacing w:before="60" w:line="240" w:lineRule="atLeast"/>
        <w:ind w:left="567" w:hanging="283"/>
        <w:jc w:val="both"/>
        <w:rPr>
          <w:rFonts w:ascii="Arial" w:hAnsi="Arial" w:cs="Arial"/>
          <w:lang w:eastAsia="ar-SA"/>
        </w:rPr>
      </w:pPr>
      <w:r w:rsidRPr="006C7A21">
        <w:rPr>
          <w:rFonts w:ascii="Arial" w:hAnsi="Arial" w:cs="Arial"/>
          <w:lang w:eastAsia="ar-SA"/>
        </w:rPr>
        <w:t>b)</w:t>
      </w:r>
      <w:r w:rsidRPr="006C7A21">
        <w:rPr>
          <w:rFonts w:ascii="Arial" w:hAnsi="Arial" w:cs="Arial"/>
          <w:lang w:eastAsia="ar-SA"/>
        </w:rPr>
        <w:tab/>
      </w:r>
      <w:r w:rsidR="00CE276F" w:rsidRPr="006C7A21">
        <w:rPr>
          <w:rFonts w:ascii="Arial" w:hAnsi="Arial" w:cs="Arial"/>
          <w:lang w:eastAsia="ar-SA"/>
        </w:rPr>
        <w:t>Ez egiaztatzea enpresa azpikontratatuek badituztela, bai zuzendaritzan, bai produkzioan, laneko arriskuen prebentzio arloan prestatuta dauden langileak, edota badutela prebentzio antolaketa egokia.</w:t>
      </w:r>
    </w:p>
    <w:p w:rsidR="003809B7" w:rsidRPr="006C7A21" w:rsidRDefault="009A4552" w:rsidP="009A4552">
      <w:pPr>
        <w:tabs>
          <w:tab w:val="left" w:pos="567"/>
        </w:tabs>
        <w:suppressAutoHyphens/>
        <w:spacing w:before="60" w:line="240" w:lineRule="atLeast"/>
        <w:ind w:left="567" w:hanging="283"/>
        <w:jc w:val="both"/>
        <w:rPr>
          <w:rFonts w:ascii="Arial" w:hAnsi="Arial" w:cs="Arial"/>
          <w:lang w:eastAsia="ar-SA"/>
        </w:rPr>
      </w:pPr>
      <w:r w:rsidRPr="006C7A21">
        <w:rPr>
          <w:rFonts w:ascii="Arial" w:hAnsi="Arial" w:cs="Arial"/>
          <w:lang w:eastAsia="ar-SA"/>
        </w:rPr>
        <w:lastRenderedPageBreak/>
        <w:t>c)</w:t>
      </w:r>
      <w:r w:rsidRPr="006C7A21">
        <w:rPr>
          <w:rFonts w:ascii="Arial" w:hAnsi="Arial" w:cs="Arial"/>
          <w:lang w:eastAsia="ar-SA"/>
        </w:rPr>
        <w:tab/>
      </w:r>
      <w:r w:rsidR="00CE276F" w:rsidRPr="006C7A21">
        <w:rPr>
          <w:rFonts w:ascii="Arial" w:hAnsi="Arial" w:cs="Arial"/>
          <w:lang w:eastAsia="ar-SA"/>
        </w:rPr>
        <w:t xml:space="preserve">Oro har, kontratua </w:t>
      </w:r>
      <w:r w:rsidR="00EA10F9" w:rsidRPr="006C7A21">
        <w:rPr>
          <w:rFonts w:ascii="Arial" w:hAnsi="Arial" w:cs="Arial"/>
          <w:lang w:eastAsia="ar-SA"/>
        </w:rPr>
        <w:t>egikari</w:t>
      </w:r>
      <w:r w:rsidR="00CE276F" w:rsidRPr="006C7A21">
        <w:rPr>
          <w:rFonts w:ascii="Arial" w:hAnsi="Arial" w:cs="Arial"/>
          <w:lang w:eastAsia="ar-SA"/>
        </w:rPr>
        <w:t>tzen den bitartean ez egiaztatzea enpresa azpikontratatuek betetzen dutela azpikontratazioari buruzko klausula, baldin eta ez-betetzeak ez badira ez-betetze arin edo oso larritzat jo.</w:t>
      </w:r>
    </w:p>
    <w:p w:rsidR="003809B7" w:rsidRPr="006C7A21" w:rsidRDefault="009A4552" w:rsidP="009A4552">
      <w:pPr>
        <w:tabs>
          <w:tab w:val="left" w:pos="567"/>
        </w:tabs>
        <w:suppressAutoHyphens/>
        <w:spacing w:before="60" w:line="240" w:lineRule="atLeast"/>
        <w:ind w:left="567" w:hanging="283"/>
        <w:jc w:val="both"/>
        <w:rPr>
          <w:rFonts w:ascii="Arial" w:hAnsi="Arial" w:cs="Arial"/>
          <w:lang w:eastAsia="ar-SA"/>
        </w:rPr>
      </w:pPr>
      <w:r w:rsidRPr="006C7A21">
        <w:rPr>
          <w:rFonts w:ascii="Arial" w:hAnsi="Arial" w:cs="Arial"/>
          <w:lang w:eastAsia="ar-SA"/>
        </w:rPr>
        <w:t>d)</w:t>
      </w:r>
      <w:r w:rsidRPr="006C7A21">
        <w:rPr>
          <w:rFonts w:ascii="Arial" w:hAnsi="Arial" w:cs="Arial"/>
          <w:lang w:eastAsia="ar-SA"/>
        </w:rPr>
        <w:tab/>
      </w:r>
      <w:r w:rsidR="00CE276F" w:rsidRPr="006C7A21">
        <w:rPr>
          <w:rFonts w:ascii="Arial" w:hAnsi="Arial" w:cs="Arial"/>
          <w:lang w:eastAsia="ar-SA"/>
        </w:rPr>
        <w:t xml:space="preserve">Kontratua </w:t>
      </w:r>
      <w:r w:rsidR="00EA10F9" w:rsidRPr="006C7A21">
        <w:rPr>
          <w:rFonts w:ascii="Arial" w:hAnsi="Arial" w:cs="Arial"/>
          <w:lang w:eastAsia="ar-SA"/>
        </w:rPr>
        <w:t>egikari</w:t>
      </w:r>
      <w:r w:rsidR="00CE276F" w:rsidRPr="006C7A21">
        <w:rPr>
          <w:rFonts w:ascii="Arial" w:hAnsi="Arial" w:cs="Arial"/>
          <w:lang w:eastAsia="ar-SA"/>
        </w:rPr>
        <w:t>tzean, legez ezarritako mugak gainditzen dituen azpikontratista edo langile autonomo kopurua jardutea obran, betiere obra zuzendaritzaren berariazko baimena izan gabe, baldin eta ez-betetzea oso larritzat jo ez bada.</w:t>
      </w:r>
    </w:p>
    <w:p w:rsidR="003809B7" w:rsidRPr="006C7A21" w:rsidRDefault="009A4552" w:rsidP="009A4552">
      <w:pPr>
        <w:tabs>
          <w:tab w:val="left" w:pos="567"/>
        </w:tabs>
        <w:suppressAutoHyphens/>
        <w:spacing w:before="60" w:line="240" w:lineRule="atLeast"/>
        <w:ind w:left="567" w:hanging="283"/>
        <w:jc w:val="both"/>
        <w:rPr>
          <w:rFonts w:ascii="Arial" w:hAnsi="Arial" w:cs="Arial"/>
          <w:lang w:eastAsia="ar-SA"/>
        </w:rPr>
      </w:pPr>
      <w:r w:rsidRPr="006C7A21">
        <w:rPr>
          <w:rFonts w:ascii="Arial" w:hAnsi="Arial" w:cs="Arial"/>
          <w:lang w:eastAsia="ar-SA"/>
        </w:rPr>
        <w:t>e)</w:t>
      </w:r>
      <w:r w:rsidRPr="006C7A21">
        <w:rPr>
          <w:rFonts w:ascii="Arial" w:hAnsi="Arial" w:cs="Arial"/>
          <w:lang w:eastAsia="ar-SA"/>
        </w:rPr>
        <w:tab/>
      </w:r>
      <w:r w:rsidR="00CE276F" w:rsidRPr="006C7A21">
        <w:rPr>
          <w:rFonts w:ascii="Arial" w:hAnsi="Arial" w:cs="Arial"/>
          <w:lang w:eastAsia="ar-SA"/>
        </w:rPr>
        <w:t>Langileen ordezkariei egindako azpikontratazioak ez jakinaraztea.</w:t>
      </w:r>
    </w:p>
    <w:p w:rsidR="003809B7" w:rsidRPr="006C7A21" w:rsidRDefault="00CE276F" w:rsidP="00123C90">
      <w:pPr>
        <w:suppressAutoHyphens/>
        <w:spacing w:before="60" w:line="240" w:lineRule="atLeast"/>
        <w:ind w:right="-1"/>
        <w:jc w:val="both"/>
        <w:rPr>
          <w:rFonts w:ascii="Arial" w:hAnsi="Arial" w:cs="Arial"/>
          <w:lang w:eastAsia="ar-SA"/>
        </w:rPr>
      </w:pPr>
      <w:r w:rsidRPr="006C7A21">
        <w:rPr>
          <w:rFonts w:ascii="Arial" w:hAnsi="Arial" w:cs="Arial"/>
          <w:lang w:eastAsia="ar-SA"/>
        </w:rPr>
        <w:t>1.2.3.</w:t>
      </w:r>
      <w:r w:rsidR="00EA2E4C" w:rsidRPr="006C7A21">
        <w:rPr>
          <w:rFonts w:ascii="Arial" w:hAnsi="Arial" w:cs="Arial"/>
          <w:lang w:eastAsia="ar-SA"/>
        </w:rPr>
        <w:t>-</w:t>
      </w:r>
      <w:r w:rsidRPr="006C7A21">
        <w:rPr>
          <w:rFonts w:ascii="Arial" w:hAnsi="Arial" w:cs="Arial"/>
          <w:lang w:eastAsia="ar-SA"/>
        </w:rPr>
        <w:t xml:space="preserve"> Ez-betetze oso larriak izango dira:</w:t>
      </w:r>
    </w:p>
    <w:p w:rsidR="003809B7" w:rsidRPr="006C7A21" w:rsidRDefault="009A4552" w:rsidP="009A4552">
      <w:pPr>
        <w:tabs>
          <w:tab w:val="left" w:pos="567"/>
        </w:tabs>
        <w:suppressAutoHyphens/>
        <w:spacing w:before="60" w:line="240" w:lineRule="atLeast"/>
        <w:ind w:left="567" w:hanging="283"/>
        <w:jc w:val="both"/>
        <w:rPr>
          <w:rFonts w:ascii="Arial" w:hAnsi="Arial" w:cs="Arial"/>
          <w:lang w:eastAsia="ar-SA"/>
        </w:rPr>
      </w:pPr>
      <w:r w:rsidRPr="006C7A21">
        <w:rPr>
          <w:rFonts w:ascii="Arial" w:hAnsi="Arial" w:cs="Arial"/>
          <w:lang w:eastAsia="ar-SA"/>
        </w:rPr>
        <w:t>a)</w:t>
      </w:r>
      <w:r w:rsidRPr="006C7A21">
        <w:rPr>
          <w:rFonts w:ascii="Arial" w:hAnsi="Arial" w:cs="Arial"/>
          <w:lang w:eastAsia="ar-SA"/>
        </w:rPr>
        <w:tab/>
      </w:r>
      <w:r w:rsidR="00CE276F" w:rsidRPr="006C7A21">
        <w:rPr>
          <w:rFonts w:ascii="Arial" w:hAnsi="Arial" w:cs="Arial"/>
          <w:lang w:eastAsia="ar-SA"/>
        </w:rPr>
        <w:t xml:space="preserve">Kontratua </w:t>
      </w:r>
      <w:r w:rsidR="00EA10F9" w:rsidRPr="006C7A21">
        <w:rPr>
          <w:rFonts w:ascii="Arial" w:hAnsi="Arial" w:cs="Arial"/>
          <w:lang w:eastAsia="ar-SA"/>
        </w:rPr>
        <w:t>egikari</w:t>
      </w:r>
      <w:r w:rsidR="00CE276F" w:rsidRPr="006C7A21">
        <w:rPr>
          <w:rFonts w:ascii="Arial" w:hAnsi="Arial" w:cs="Arial"/>
          <w:lang w:eastAsia="ar-SA"/>
        </w:rPr>
        <w:t>tzean, legez ezarritako mugak gainditzen dituen azpikontratista edo langile autonomo kopurua jardutea obran, betiere obra zuzendaritzaren berariazko baimena izan gabe, baldin eta arriskuei buruzko araudiak lan horiek arrisku bereziak dituzten lantzat jotzen badituzte.</w:t>
      </w:r>
    </w:p>
    <w:p w:rsidR="003809B7" w:rsidRPr="006C7A21" w:rsidRDefault="009A4552" w:rsidP="009A4552">
      <w:pPr>
        <w:tabs>
          <w:tab w:val="left" w:pos="567"/>
        </w:tabs>
        <w:suppressAutoHyphens/>
        <w:spacing w:before="60" w:line="240" w:lineRule="atLeast"/>
        <w:ind w:left="567" w:hanging="283"/>
        <w:jc w:val="both"/>
        <w:rPr>
          <w:rFonts w:ascii="Arial" w:hAnsi="Arial" w:cs="Arial"/>
          <w:lang w:eastAsia="ar-SA"/>
        </w:rPr>
      </w:pPr>
      <w:r w:rsidRPr="006C7A21">
        <w:rPr>
          <w:rFonts w:ascii="Arial" w:hAnsi="Arial" w:cs="Arial"/>
          <w:lang w:eastAsia="ar-SA"/>
        </w:rPr>
        <w:t>b)</w:t>
      </w:r>
      <w:r w:rsidRPr="006C7A21">
        <w:rPr>
          <w:rFonts w:ascii="Arial" w:hAnsi="Arial" w:cs="Arial"/>
          <w:lang w:eastAsia="ar-SA"/>
        </w:rPr>
        <w:tab/>
      </w:r>
      <w:r w:rsidR="00CE276F" w:rsidRPr="006C7A21">
        <w:rPr>
          <w:rFonts w:ascii="Arial" w:hAnsi="Arial" w:cs="Arial"/>
          <w:lang w:eastAsia="ar-SA"/>
        </w:rPr>
        <w:t>Langileen lagapena indarrean dagoen legedia urratuz.</w:t>
      </w:r>
    </w:p>
    <w:p w:rsidR="003809B7" w:rsidRPr="006C7A21" w:rsidRDefault="009A4552" w:rsidP="009A4552">
      <w:pPr>
        <w:tabs>
          <w:tab w:val="left" w:pos="567"/>
        </w:tabs>
        <w:suppressAutoHyphens/>
        <w:spacing w:before="60" w:line="240" w:lineRule="atLeast"/>
        <w:ind w:left="567" w:hanging="283"/>
        <w:jc w:val="both"/>
        <w:rPr>
          <w:rFonts w:ascii="Arial" w:hAnsi="Arial" w:cs="Arial"/>
          <w:lang w:eastAsia="ar-SA"/>
        </w:rPr>
      </w:pPr>
      <w:r w:rsidRPr="006C7A21">
        <w:rPr>
          <w:rFonts w:ascii="Arial" w:hAnsi="Arial" w:cs="Arial"/>
          <w:lang w:eastAsia="ar-SA"/>
        </w:rPr>
        <w:t>c)</w:t>
      </w:r>
      <w:r w:rsidRPr="006C7A21">
        <w:rPr>
          <w:rFonts w:ascii="Arial" w:hAnsi="Arial" w:cs="Arial"/>
          <w:lang w:eastAsia="ar-SA"/>
        </w:rPr>
        <w:tab/>
      </w:r>
      <w:r w:rsidR="00CE276F" w:rsidRPr="006C7A21">
        <w:rPr>
          <w:rFonts w:ascii="Arial" w:hAnsi="Arial" w:cs="Arial"/>
          <w:lang w:eastAsia="ar-SA"/>
        </w:rPr>
        <w:t>Kontratuaren zati bat kontratatzea ordenamendu juridikoaren arabera kontratatzeko ezgaitua dagoen pertsona batekin edo SPKLren testu bategineko 71</w:t>
      </w:r>
      <w:r w:rsidR="00BF5938" w:rsidRPr="006C7A21">
        <w:rPr>
          <w:rFonts w:ascii="Arial" w:hAnsi="Arial" w:cs="Arial"/>
          <w:lang w:eastAsia="ar-SA"/>
        </w:rPr>
        <w:t>.</w:t>
      </w:r>
      <w:r w:rsidR="00CE276F" w:rsidRPr="006C7A21">
        <w:rPr>
          <w:rFonts w:ascii="Arial" w:hAnsi="Arial" w:cs="Arial"/>
          <w:lang w:eastAsia="ar-SA"/>
        </w:rPr>
        <w:t xml:space="preserve"> artikuluko egoeratako batean dagoen pertsona batekin.</w:t>
      </w:r>
    </w:p>
    <w:p w:rsidR="003809B7" w:rsidRPr="006C7A21" w:rsidRDefault="009A4552" w:rsidP="009A4552">
      <w:pPr>
        <w:tabs>
          <w:tab w:val="left" w:pos="567"/>
        </w:tabs>
        <w:suppressAutoHyphens/>
        <w:spacing w:before="60" w:line="240" w:lineRule="atLeast"/>
        <w:ind w:left="567" w:hanging="283"/>
        <w:jc w:val="both"/>
        <w:rPr>
          <w:rFonts w:ascii="Arial" w:hAnsi="Arial" w:cs="Arial"/>
          <w:lang w:eastAsia="ar-SA"/>
        </w:rPr>
      </w:pPr>
      <w:r w:rsidRPr="006C7A21">
        <w:rPr>
          <w:rFonts w:ascii="Arial" w:hAnsi="Arial" w:cs="Arial"/>
          <w:lang w:eastAsia="ar-SA"/>
        </w:rPr>
        <w:t>d)</w:t>
      </w:r>
      <w:r w:rsidRPr="006C7A21">
        <w:rPr>
          <w:rFonts w:ascii="Arial" w:hAnsi="Arial" w:cs="Arial"/>
          <w:lang w:eastAsia="ar-SA"/>
        </w:rPr>
        <w:tab/>
      </w:r>
      <w:r w:rsidR="00CE276F" w:rsidRPr="006C7A21">
        <w:rPr>
          <w:rFonts w:ascii="Arial" w:hAnsi="Arial" w:cs="Arial"/>
          <w:lang w:eastAsia="ar-SA"/>
        </w:rPr>
        <w:t>Ez egiaztatzea enpresa azpikontratistak kontratu mugagabearekin izan behar duen gutxieneko langile portzentajea baduela, betiere eraikuntza sektorean azpikontratazioa arautzen duen araudiarekin bat.</w:t>
      </w:r>
    </w:p>
    <w:p w:rsidR="003809B7" w:rsidRPr="006C7A21" w:rsidRDefault="00CE276F" w:rsidP="00123C90">
      <w:pPr>
        <w:suppressAutoHyphens/>
        <w:spacing w:before="60" w:line="240" w:lineRule="atLeast"/>
        <w:ind w:right="-1"/>
        <w:jc w:val="both"/>
        <w:rPr>
          <w:rFonts w:ascii="Arial" w:hAnsi="Arial" w:cs="Arial"/>
          <w:lang w:eastAsia="ar-SA"/>
        </w:rPr>
      </w:pPr>
      <w:r w:rsidRPr="006C7A21">
        <w:rPr>
          <w:rFonts w:ascii="Arial" w:hAnsi="Arial" w:cs="Arial"/>
          <w:lang w:eastAsia="ar-SA"/>
        </w:rPr>
        <w:t>1.3.</w:t>
      </w:r>
      <w:r w:rsidR="00EA2E4C" w:rsidRPr="006C7A21">
        <w:rPr>
          <w:rFonts w:ascii="Arial" w:hAnsi="Arial" w:cs="Arial"/>
          <w:lang w:eastAsia="ar-SA"/>
        </w:rPr>
        <w:t>-</w:t>
      </w:r>
      <w:r w:rsidRPr="006C7A21">
        <w:rPr>
          <w:rFonts w:ascii="Arial" w:hAnsi="Arial" w:cs="Arial"/>
          <w:lang w:eastAsia="ar-SA"/>
        </w:rPr>
        <w:t xml:space="preserve"> Emakume eta gizonen arteko berdintasuna sustatzeko ezarritako betebeharren ez</w:t>
      </w:r>
      <w:r w:rsidR="00D04BCA" w:rsidRPr="006C7A21">
        <w:rPr>
          <w:rFonts w:ascii="Arial" w:hAnsi="Arial" w:cs="Arial"/>
          <w:lang w:eastAsia="ar-SA"/>
        </w:rPr>
        <w:t>-</w:t>
      </w:r>
      <w:r w:rsidRPr="006C7A21">
        <w:rPr>
          <w:rFonts w:ascii="Arial" w:hAnsi="Arial" w:cs="Arial"/>
          <w:lang w:eastAsia="ar-SA"/>
        </w:rPr>
        <w:t xml:space="preserve"> betetzeak honela kalifikatuko dira:</w:t>
      </w:r>
    </w:p>
    <w:p w:rsidR="003809B7" w:rsidRPr="006C7A21" w:rsidRDefault="00CE276F" w:rsidP="00123C90">
      <w:pPr>
        <w:suppressAutoHyphens/>
        <w:spacing w:before="60" w:line="240" w:lineRule="atLeast"/>
        <w:ind w:right="-1"/>
        <w:jc w:val="both"/>
        <w:rPr>
          <w:rFonts w:ascii="Arial" w:hAnsi="Arial" w:cs="Arial"/>
          <w:lang w:eastAsia="ar-SA"/>
        </w:rPr>
      </w:pPr>
      <w:r w:rsidRPr="006C7A21">
        <w:rPr>
          <w:rFonts w:ascii="Arial" w:hAnsi="Arial" w:cs="Arial"/>
          <w:lang w:eastAsia="ar-SA"/>
        </w:rPr>
        <w:t>1.3.1.</w:t>
      </w:r>
      <w:r w:rsidR="00EA2E4C" w:rsidRPr="006C7A21">
        <w:rPr>
          <w:rFonts w:ascii="Arial" w:hAnsi="Arial" w:cs="Arial"/>
          <w:lang w:eastAsia="ar-SA"/>
        </w:rPr>
        <w:t>-</w:t>
      </w:r>
      <w:r w:rsidRPr="006C7A21">
        <w:rPr>
          <w:rFonts w:ascii="Arial" w:hAnsi="Arial" w:cs="Arial"/>
          <w:lang w:eastAsia="ar-SA"/>
        </w:rPr>
        <w:t xml:space="preserve"> Ez-betetze arina izango da kontratazio organoaren aurrean ez aurkeztea kontratuaren </w:t>
      </w:r>
      <w:r w:rsidR="00D04BCA" w:rsidRPr="006C7A21">
        <w:rPr>
          <w:rFonts w:ascii="Arial" w:hAnsi="Arial" w:cs="Arial"/>
          <w:lang w:eastAsia="ar-SA"/>
        </w:rPr>
        <w:t>egikaritze</w:t>
      </w:r>
      <w:r w:rsidR="00202216" w:rsidRPr="006C7A21">
        <w:rPr>
          <w:rFonts w:ascii="Arial" w:hAnsi="Arial" w:cs="Arial"/>
          <w:lang w:eastAsia="ar-SA"/>
        </w:rPr>
        <w:t>a</w:t>
      </w:r>
      <w:r w:rsidRPr="006C7A21">
        <w:rPr>
          <w:rFonts w:ascii="Arial" w:hAnsi="Arial" w:cs="Arial"/>
          <w:lang w:eastAsia="ar-SA"/>
        </w:rPr>
        <w:t>ri egokitutako berdintasun plana, plana aurkeztea badagokio.</w:t>
      </w:r>
    </w:p>
    <w:p w:rsidR="003809B7" w:rsidRPr="006C7A21" w:rsidRDefault="00CE276F" w:rsidP="00123C90">
      <w:pPr>
        <w:suppressAutoHyphens/>
        <w:spacing w:before="60" w:line="240" w:lineRule="atLeast"/>
        <w:ind w:right="-1"/>
        <w:jc w:val="both"/>
        <w:rPr>
          <w:rFonts w:ascii="Arial" w:hAnsi="Arial" w:cs="Arial"/>
          <w:lang w:eastAsia="ar-SA"/>
        </w:rPr>
      </w:pPr>
      <w:r w:rsidRPr="006C7A21">
        <w:rPr>
          <w:rFonts w:ascii="Arial" w:hAnsi="Arial" w:cs="Arial"/>
          <w:lang w:eastAsia="ar-SA"/>
        </w:rPr>
        <w:t>1.3.2.</w:t>
      </w:r>
      <w:r w:rsidR="00EA2E4C" w:rsidRPr="006C7A21">
        <w:rPr>
          <w:rFonts w:ascii="Arial" w:hAnsi="Arial" w:cs="Arial"/>
          <w:lang w:eastAsia="ar-SA"/>
        </w:rPr>
        <w:t>-</w:t>
      </w:r>
      <w:r w:rsidRPr="006C7A21">
        <w:rPr>
          <w:rFonts w:ascii="Arial" w:hAnsi="Arial" w:cs="Arial"/>
          <w:lang w:eastAsia="ar-SA"/>
        </w:rPr>
        <w:t xml:space="preserve"> Ez-betetze larriak izango dira:</w:t>
      </w:r>
    </w:p>
    <w:p w:rsidR="003809B7" w:rsidRPr="006C7A21" w:rsidRDefault="009A4552" w:rsidP="009A4552">
      <w:pPr>
        <w:tabs>
          <w:tab w:val="left" w:pos="567"/>
        </w:tabs>
        <w:suppressAutoHyphens/>
        <w:spacing w:before="60" w:line="240" w:lineRule="atLeast"/>
        <w:ind w:left="567" w:hanging="283"/>
        <w:jc w:val="both"/>
        <w:rPr>
          <w:rFonts w:ascii="Arial" w:hAnsi="Arial" w:cs="Arial"/>
          <w:lang w:eastAsia="ar-SA"/>
        </w:rPr>
      </w:pPr>
      <w:r w:rsidRPr="006C7A21">
        <w:rPr>
          <w:rFonts w:ascii="Arial" w:hAnsi="Arial" w:cs="Arial"/>
          <w:lang w:eastAsia="ar-SA"/>
        </w:rPr>
        <w:t>a)</w:t>
      </w:r>
      <w:r w:rsidRPr="006C7A21">
        <w:rPr>
          <w:rFonts w:ascii="Arial" w:hAnsi="Arial" w:cs="Arial"/>
          <w:lang w:eastAsia="ar-SA"/>
        </w:rPr>
        <w:tab/>
      </w:r>
      <w:r w:rsidR="00CE276F" w:rsidRPr="006C7A21">
        <w:rPr>
          <w:rFonts w:ascii="Arial" w:hAnsi="Arial" w:cs="Arial"/>
          <w:lang w:eastAsia="ar-SA"/>
        </w:rPr>
        <w:t>Kontratuaren egikaritzeari egokitutako berdintasun plana ez egitea, pla</w:t>
      </w:r>
      <w:r w:rsidR="00202216" w:rsidRPr="006C7A21">
        <w:rPr>
          <w:rFonts w:ascii="Arial" w:hAnsi="Arial" w:cs="Arial"/>
          <w:lang w:eastAsia="ar-SA"/>
        </w:rPr>
        <w:t>n</w:t>
      </w:r>
      <w:r w:rsidR="00CE276F" w:rsidRPr="006C7A21">
        <w:rPr>
          <w:rFonts w:ascii="Arial" w:hAnsi="Arial" w:cs="Arial"/>
          <w:lang w:eastAsia="ar-SA"/>
        </w:rPr>
        <w:t>a egitea badagokio.</w:t>
      </w:r>
    </w:p>
    <w:p w:rsidR="003809B7" w:rsidRPr="006C7A21" w:rsidRDefault="009A4552" w:rsidP="009A4552">
      <w:pPr>
        <w:tabs>
          <w:tab w:val="left" w:pos="567"/>
        </w:tabs>
        <w:suppressAutoHyphens/>
        <w:spacing w:before="60" w:line="240" w:lineRule="atLeast"/>
        <w:ind w:left="567" w:hanging="283"/>
        <w:jc w:val="both"/>
        <w:rPr>
          <w:rFonts w:ascii="Arial" w:hAnsi="Arial" w:cs="Arial"/>
          <w:lang w:eastAsia="ar-SA"/>
        </w:rPr>
      </w:pPr>
      <w:r w:rsidRPr="006C7A21">
        <w:rPr>
          <w:rFonts w:ascii="Arial" w:hAnsi="Arial" w:cs="Arial"/>
          <w:lang w:eastAsia="ar-SA"/>
        </w:rPr>
        <w:t>b)</w:t>
      </w:r>
      <w:r w:rsidRPr="006C7A21">
        <w:rPr>
          <w:rFonts w:ascii="Arial" w:hAnsi="Arial" w:cs="Arial"/>
          <w:lang w:eastAsia="ar-SA"/>
        </w:rPr>
        <w:tab/>
      </w:r>
      <w:r w:rsidR="00CE276F" w:rsidRPr="006C7A21">
        <w:rPr>
          <w:rFonts w:ascii="Arial" w:hAnsi="Arial" w:cs="Arial"/>
          <w:lang w:eastAsia="ar-SA"/>
        </w:rPr>
        <w:t>Kontratuaren egikaritzeari begira egindako berdintasun planeko neurriak ez betetzea modu sistematiko batean.</w:t>
      </w:r>
    </w:p>
    <w:p w:rsidR="003809B7" w:rsidRPr="006C7A21" w:rsidRDefault="009A4552" w:rsidP="009A4552">
      <w:pPr>
        <w:tabs>
          <w:tab w:val="left" w:pos="567"/>
        </w:tabs>
        <w:suppressAutoHyphens/>
        <w:spacing w:before="60" w:line="240" w:lineRule="atLeast"/>
        <w:ind w:left="567" w:hanging="283"/>
        <w:jc w:val="both"/>
        <w:rPr>
          <w:rFonts w:ascii="Arial" w:hAnsi="Arial" w:cs="Arial"/>
          <w:lang w:eastAsia="ar-SA"/>
        </w:rPr>
      </w:pPr>
      <w:r w:rsidRPr="006C7A21">
        <w:rPr>
          <w:rFonts w:ascii="Arial" w:hAnsi="Arial" w:cs="Arial"/>
          <w:lang w:eastAsia="ar-SA"/>
        </w:rPr>
        <w:t>c)</w:t>
      </w:r>
      <w:r w:rsidRPr="006C7A21">
        <w:rPr>
          <w:rFonts w:ascii="Arial" w:hAnsi="Arial" w:cs="Arial"/>
          <w:lang w:eastAsia="ar-SA"/>
        </w:rPr>
        <w:tab/>
      </w:r>
      <w:r w:rsidR="00CE276F" w:rsidRPr="006C7A21">
        <w:rPr>
          <w:rFonts w:ascii="Arial" w:hAnsi="Arial" w:cs="Arial"/>
          <w:lang w:eastAsia="ar-SA"/>
        </w:rPr>
        <w:t>Neurririk ez ezartzea kontratuari atxikita dauden langileen lana eta familia bizitza edo bizitza pertsonala bateragarri egiteko.</w:t>
      </w:r>
    </w:p>
    <w:p w:rsidR="003809B7" w:rsidRPr="006C7A21" w:rsidRDefault="009A4552" w:rsidP="009A4552">
      <w:pPr>
        <w:tabs>
          <w:tab w:val="left" w:pos="567"/>
        </w:tabs>
        <w:suppressAutoHyphens/>
        <w:spacing w:before="60" w:line="240" w:lineRule="atLeast"/>
        <w:ind w:left="567" w:hanging="283"/>
        <w:jc w:val="both"/>
        <w:rPr>
          <w:rFonts w:ascii="Arial" w:hAnsi="Arial" w:cs="Arial"/>
          <w:lang w:eastAsia="ar-SA"/>
        </w:rPr>
      </w:pPr>
      <w:r w:rsidRPr="006C7A21">
        <w:rPr>
          <w:rFonts w:ascii="Arial" w:hAnsi="Arial" w:cs="Arial"/>
          <w:lang w:eastAsia="ar-SA"/>
        </w:rPr>
        <w:t>d)</w:t>
      </w:r>
      <w:r w:rsidRPr="006C7A21">
        <w:rPr>
          <w:rFonts w:ascii="Arial" w:hAnsi="Arial" w:cs="Arial"/>
          <w:lang w:eastAsia="ar-SA"/>
        </w:rPr>
        <w:tab/>
      </w:r>
      <w:r w:rsidR="00CE276F" w:rsidRPr="006C7A21">
        <w:rPr>
          <w:rFonts w:ascii="Arial" w:hAnsi="Arial" w:cs="Arial"/>
          <w:lang w:eastAsia="ar-SA"/>
        </w:rPr>
        <w:t>Obrek iraun artean emakume bat ere gutxienez kontratatu ez izana edo emakume baten aldi baterako kontratazioa mugagabe bihurtu ez izana, baldin eta kontratua burutzeko beharrezkoa balitz langileren bat kontratatzea eta enpresa kontratistak kontratuari atxikita duen plantillan emakume eta gizonezko kopurua ez balitz orekatua.</w:t>
      </w:r>
    </w:p>
    <w:p w:rsidR="003809B7" w:rsidRPr="006C7A21" w:rsidRDefault="00CE276F" w:rsidP="00123C90">
      <w:pPr>
        <w:suppressAutoHyphens/>
        <w:spacing w:before="60" w:line="240" w:lineRule="atLeast"/>
        <w:ind w:right="-1"/>
        <w:jc w:val="both"/>
        <w:rPr>
          <w:rFonts w:ascii="Arial" w:hAnsi="Arial" w:cs="Arial"/>
          <w:lang w:eastAsia="ar-SA"/>
        </w:rPr>
      </w:pPr>
      <w:r w:rsidRPr="006C7A21">
        <w:rPr>
          <w:rFonts w:ascii="Arial" w:hAnsi="Arial" w:cs="Arial"/>
          <w:lang w:eastAsia="ar-SA"/>
        </w:rPr>
        <w:t>1.3.3.</w:t>
      </w:r>
      <w:r w:rsidR="00EA2E4C" w:rsidRPr="006C7A21">
        <w:rPr>
          <w:rFonts w:ascii="Arial" w:hAnsi="Arial" w:cs="Arial"/>
          <w:lang w:eastAsia="ar-SA"/>
        </w:rPr>
        <w:t>-</w:t>
      </w:r>
      <w:r w:rsidRPr="006C7A21">
        <w:rPr>
          <w:rFonts w:ascii="Arial" w:hAnsi="Arial" w:cs="Arial"/>
          <w:lang w:eastAsia="ar-SA"/>
        </w:rPr>
        <w:t xml:space="preserve"> Ez-betetze oso larria izango da sexuan oinarritutako jazarpena egitea enpresa zuzentzeko ahalmenak baliatuz, edozein dela ere jazarpenaren egilea.</w:t>
      </w:r>
      <w:r w:rsidR="003809B7" w:rsidRPr="006C7A21">
        <w:rPr>
          <w:rFonts w:ascii="Arial" w:hAnsi="Arial" w:cs="Arial"/>
          <w:lang w:eastAsia="ar-SA"/>
        </w:rPr>
        <w:t xml:space="preserve"> </w:t>
      </w:r>
    </w:p>
    <w:p w:rsidR="003809B7" w:rsidRPr="006C7A21" w:rsidRDefault="003809B7" w:rsidP="00123C90">
      <w:pPr>
        <w:suppressAutoHyphens/>
        <w:spacing w:before="60" w:line="240" w:lineRule="atLeast"/>
        <w:ind w:right="-1"/>
        <w:jc w:val="both"/>
        <w:rPr>
          <w:rFonts w:ascii="Arial" w:hAnsi="Arial" w:cs="Arial"/>
          <w:lang w:eastAsia="ar-SA"/>
        </w:rPr>
      </w:pPr>
      <w:r w:rsidRPr="006C7A21">
        <w:rPr>
          <w:rFonts w:ascii="Arial" w:hAnsi="Arial" w:cs="Arial"/>
          <w:lang w:eastAsia="ar-SA"/>
        </w:rPr>
        <w:t>2.</w:t>
      </w:r>
      <w:r w:rsidR="00EA2E4C" w:rsidRPr="006C7A21">
        <w:rPr>
          <w:rFonts w:ascii="Arial" w:hAnsi="Arial" w:cs="Arial"/>
          <w:lang w:eastAsia="ar-SA"/>
        </w:rPr>
        <w:t>-</w:t>
      </w:r>
      <w:r w:rsidRPr="006C7A21">
        <w:rPr>
          <w:rFonts w:ascii="Arial" w:hAnsi="Arial" w:cs="Arial"/>
          <w:lang w:eastAsia="ar-SA"/>
        </w:rPr>
        <w:t xml:space="preserve"> </w:t>
      </w:r>
      <w:r w:rsidR="00D04BCA" w:rsidRPr="006C7A21">
        <w:rPr>
          <w:rFonts w:ascii="Arial" w:hAnsi="Arial" w:cs="Arial"/>
          <w:lang w:eastAsia="ar-SA"/>
        </w:rPr>
        <w:t>Egikaritze</w:t>
      </w:r>
      <w:r w:rsidR="00CE276F" w:rsidRPr="006C7A21">
        <w:rPr>
          <w:rFonts w:ascii="Arial" w:hAnsi="Arial" w:cs="Arial"/>
          <w:lang w:eastAsia="ar-SA"/>
        </w:rPr>
        <w:t xml:space="preserve"> baldintza berezi moduan ezarritako betebeharrak ez badira betetzen, azpikontratazioari buruzko</w:t>
      </w:r>
      <w:r w:rsidR="002A329F" w:rsidRPr="006C7A21">
        <w:rPr>
          <w:rFonts w:ascii="Arial" w:hAnsi="Arial" w:cs="Arial"/>
          <w:lang w:eastAsia="ar-SA"/>
        </w:rPr>
        <w:t xml:space="preserve"> </w:t>
      </w:r>
      <w:hyperlink w:anchor="cl36_2_4" w:history="1">
        <w:r w:rsidR="002A329F" w:rsidRPr="006C7A21">
          <w:rPr>
            <w:rStyle w:val="Hiperesteka"/>
            <w:rFonts w:ascii="Arial" w:hAnsi="Arial" w:cs="Arial"/>
            <w:b/>
            <w:lang w:eastAsia="ar-SA"/>
          </w:rPr>
          <w:t>3</w:t>
        </w:r>
        <w:r w:rsidR="00F114BB" w:rsidRPr="006C7A21">
          <w:rPr>
            <w:rStyle w:val="Hiperesteka"/>
            <w:rFonts w:ascii="Arial" w:hAnsi="Arial" w:cs="Arial"/>
            <w:b/>
            <w:lang w:eastAsia="ar-SA"/>
          </w:rPr>
          <w:t>6</w:t>
        </w:r>
        <w:r w:rsidR="002A329F" w:rsidRPr="006C7A21">
          <w:rPr>
            <w:rStyle w:val="Hiperesteka"/>
            <w:rFonts w:ascii="Arial" w:hAnsi="Arial" w:cs="Arial"/>
            <w:b/>
            <w:lang w:eastAsia="ar-SA"/>
          </w:rPr>
          <w:t>.2.4 klausulan</w:t>
        </w:r>
      </w:hyperlink>
      <w:r w:rsidR="002A329F" w:rsidRPr="006C7A21">
        <w:rPr>
          <w:rFonts w:ascii="Arial" w:hAnsi="Arial" w:cs="Arial"/>
          <w:lang w:eastAsia="ar-SA"/>
        </w:rPr>
        <w:t xml:space="preserve"> jasotako kasuan</w:t>
      </w:r>
      <w:r w:rsidR="00CE276F" w:rsidRPr="006C7A21">
        <w:rPr>
          <w:rFonts w:ascii="Arial" w:hAnsi="Arial" w:cs="Arial"/>
          <w:lang w:eastAsia="ar-SA"/>
        </w:rPr>
        <w:t xml:space="preserve"> izan ezik, honako isun hauek jarriko dira, betiere kontratua suntsitzea ez badagokio. </w:t>
      </w:r>
    </w:p>
    <w:p w:rsidR="003809B7" w:rsidRPr="006C7A21" w:rsidRDefault="00CE276F" w:rsidP="00123C90">
      <w:pPr>
        <w:suppressAutoHyphens/>
        <w:spacing w:before="60" w:line="240" w:lineRule="atLeast"/>
        <w:ind w:right="-1"/>
        <w:jc w:val="both"/>
        <w:rPr>
          <w:rFonts w:ascii="Arial" w:hAnsi="Arial" w:cs="Arial"/>
          <w:lang w:eastAsia="ar-SA"/>
        </w:rPr>
      </w:pPr>
      <w:r w:rsidRPr="006C7A21">
        <w:rPr>
          <w:rFonts w:ascii="Arial" w:hAnsi="Arial" w:cs="Arial"/>
          <w:lang w:eastAsia="ar-SA"/>
        </w:rPr>
        <w:t>2.1.</w:t>
      </w:r>
      <w:r w:rsidR="00EA2E4C" w:rsidRPr="006C7A21">
        <w:rPr>
          <w:rFonts w:ascii="Arial" w:hAnsi="Arial" w:cs="Arial"/>
          <w:lang w:eastAsia="ar-SA"/>
        </w:rPr>
        <w:t>-</w:t>
      </w:r>
      <w:r w:rsidRPr="006C7A21">
        <w:rPr>
          <w:rFonts w:ascii="Arial" w:hAnsi="Arial" w:cs="Arial"/>
          <w:lang w:eastAsia="ar-SA"/>
        </w:rPr>
        <w:t xml:space="preserve"> Ez-betetze arinengatik kontratuaren prezioaren </w:t>
      </w:r>
      <w:r w:rsidR="002E4F39" w:rsidRPr="006C7A21">
        <w:rPr>
          <w:rFonts w:ascii="Arial" w:hAnsi="Arial" w:cs="Arial"/>
          <w:lang w:eastAsia="ar-SA"/>
        </w:rPr>
        <w:t>%</w:t>
      </w:r>
      <w:r w:rsidRPr="006C7A21">
        <w:rPr>
          <w:rFonts w:ascii="Arial" w:hAnsi="Arial" w:cs="Arial"/>
          <w:lang w:eastAsia="ar-SA"/>
        </w:rPr>
        <w:t xml:space="preserve"> 4 gaindituko ez duen isuna jarriko da.</w:t>
      </w:r>
    </w:p>
    <w:p w:rsidR="003809B7" w:rsidRPr="006C7A21" w:rsidRDefault="00CE276F" w:rsidP="00123C90">
      <w:pPr>
        <w:suppressAutoHyphens/>
        <w:spacing w:before="60" w:line="240" w:lineRule="atLeast"/>
        <w:ind w:right="-1"/>
        <w:jc w:val="both"/>
        <w:rPr>
          <w:rFonts w:ascii="Arial" w:hAnsi="Arial" w:cs="Arial"/>
          <w:lang w:eastAsia="ar-SA"/>
        </w:rPr>
      </w:pPr>
      <w:r w:rsidRPr="006C7A21">
        <w:rPr>
          <w:rFonts w:ascii="Arial" w:hAnsi="Arial" w:cs="Arial"/>
          <w:lang w:eastAsia="ar-SA"/>
        </w:rPr>
        <w:t>2.2</w:t>
      </w:r>
      <w:r w:rsidR="00330921" w:rsidRPr="006C7A21">
        <w:rPr>
          <w:rFonts w:ascii="Arial" w:hAnsi="Arial" w:cs="Arial"/>
          <w:lang w:eastAsia="ar-SA"/>
        </w:rPr>
        <w:t>.</w:t>
      </w:r>
      <w:r w:rsidR="00EA2E4C" w:rsidRPr="006C7A21">
        <w:rPr>
          <w:rFonts w:ascii="Arial" w:hAnsi="Arial" w:cs="Arial"/>
          <w:lang w:eastAsia="ar-SA"/>
        </w:rPr>
        <w:t>-</w:t>
      </w:r>
      <w:r w:rsidR="003F467B" w:rsidRPr="006C7A21">
        <w:rPr>
          <w:rFonts w:ascii="Arial" w:hAnsi="Arial" w:cs="Arial"/>
          <w:lang w:eastAsia="ar-SA"/>
        </w:rPr>
        <w:t xml:space="preserve"> </w:t>
      </w:r>
      <w:r w:rsidRPr="006C7A21">
        <w:rPr>
          <w:rFonts w:ascii="Arial" w:hAnsi="Arial" w:cs="Arial"/>
          <w:lang w:eastAsia="ar-SA"/>
        </w:rPr>
        <w:t>Ez</w:t>
      </w:r>
      <w:r w:rsidR="00F807D6" w:rsidRPr="006C7A21">
        <w:rPr>
          <w:rFonts w:ascii="Arial" w:hAnsi="Arial" w:cs="Arial"/>
          <w:lang w:eastAsia="ar-SA"/>
        </w:rPr>
        <w:t>-</w:t>
      </w:r>
      <w:r w:rsidRPr="006C7A21">
        <w:rPr>
          <w:rFonts w:ascii="Arial" w:hAnsi="Arial" w:cs="Arial"/>
          <w:lang w:eastAsia="ar-SA"/>
        </w:rPr>
        <w:t xml:space="preserve">betetze larriengatik, kontratuaren prezioaren </w:t>
      </w:r>
      <w:r w:rsidR="002E4F39" w:rsidRPr="006C7A21">
        <w:rPr>
          <w:rFonts w:ascii="Arial" w:hAnsi="Arial" w:cs="Arial"/>
          <w:lang w:eastAsia="ar-SA"/>
        </w:rPr>
        <w:t>%</w:t>
      </w:r>
      <w:r w:rsidR="00CC0AFD" w:rsidRPr="006C7A21">
        <w:rPr>
          <w:rFonts w:ascii="Arial" w:hAnsi="Arial" w:cs="Arial"/>
          <w:lang w:eastAsia="ar-SA"/>
        </w:rPr>
        <w:t xml:space="preserve"> </w:t>
      </w:r>
      <w:r w:rsidR="00052664" w:rsidRPr="006C7A21">
        <w:rPr>
          <w:rFonts w:ascii="Arial" w:hAnsi="Arial" w:cs="Arial"/>
          <w:lang w:eastAsia="ar-SA"/>
        </w:rPr>
        <w:t>4</w:t>
      </w:r>
      <w:r w:rsidRPr="006C7A21">
        <w:rPr>
          <w:rFonts w:ascii="Arial" w:hAnsi="Arial" w:cs="Arial"/>
          <w:lang w:eastAsia="ar-SA"/>
        </w:rPr>
        <w:t xml:space="preserve"> baino isun handiagoa jarriko da, baina prezio horren </w:t>
      </w:r>
      <w:r w:rsidR="002E4F39" w:rsidRPr="006C7A21">
        <w:rPr>
          <w:rFonts w:ascii="Arial" w:hAnsi="Arial" w:cs="Arial"/>
          <w:lang w:eastAsia="ar-SA"/>
        </w:rPr>
        <w:t>%</w:t>
      </w:r>
      <w:r w:rsidRPr="006C7A21">
        <w:rPr>
          <w:rFonts w:ascii="Arial" w:hAnsi="Arial" w:cs="Arial"/>
          <w:lang w:eastAsia="ar-SA"/>
        </w:rPr>
        <w:t xml:space="preserve"> 7 gainditu gabe.</w:t>
      </w:r>
    </w:p>
    <w:p w:rsidR="003809B7" w:rsidRPr="006C7A21" w:rsidRDefault="00CE276F" w:rsidP="00123C90">
      <w:pPr>
        <w:suppressAutoHyphens/>
        <w:spacing w:before="60" w:line="240" w:lineRule="atLeast"/>
        <w:ind w:right="-1"/>
        <w:jc w:val="both"/>
        <w:rPr>
          <w:rFonts w:ascii="Arial" w:hAnsi="Arial" w:cs="Arial"/>
          <w:lang w:eastAsia="ar-SA"/>
        </w:rPr>
      </w:pPr>
      <w:r w:rsidRPr="006C7A21">
        <w:rPr>
          <w:rFonts w:ascii="Arial" w:hAnsi="Arial" w:cs="Arial"/>
          <w:lang w:eastAsia="ar-SA"/>
        </w:rPr>
        <w:t>2.3</w:t>
      </w:r>
      <w:r w:rsidR="00330921" w:rsidRPr="006C7A21">
        <w:rPr>
          <w:rFonts w:ascii="Arial" w:hAnsi="Arial" w:cs="Arial"/>
          <w:lang w:eastAsia="ar-SA"/>
        </w:rPr>
        <w:t>.</w:t>
      </w:r>
      <w:r w:rsidR="00EA2E4C" w:rsidRPr="006C7A21">
        <w:rPr>
          <w:rFonts w:ascii="Arial" w:hAnsi="Arial" w:cs="Arial"/>
          <w:lang w:eastAsia="ar-SA"/>
        </w:rPr>
        <w:t>-</w:t>
      </w:r>
      <w:r w:rsidR="003F467B" w:rsidRPr="006C7A21">
        <w:rPr>
          <w:rFonts w:ascii="Arial" w:hAnsi="Arial" w:cs="Arial"/>
          <w:lang w:eastAsia="ar-SA"/>
        </w:rPr>
        <w:t xml:space="preserve"> </w:t>
      </w:r>
      <w:r w:rsidRPr="006C7A21">
        <w:rPr>
          <w:rFonts w:ascii="Arial" w:hAnsi="Arial" w:cs="Arial"/>
          <w:lang w:eastAsia="ar-SA"/>
        </w:rPr>
        <w:t xml:space="preserve">Ez-betetze larriengatik, kontratuaren prezioaren </w:t>
      </w:r>
      <w:r w:rsidR="002E4F39" w:rsidRPr="006C7A21">
        <w:rPr>
          <w:rFonts w:ascii="Arial" w:hAnsi="Arial" w:cs="Arial"/>
          <w:lang w:eastAsia="ar-SA"/>
        </w:rPr>
        <w:t>%</w:t>
      </w:r>
      <w:r w:rsidRPr="006C7A21">
        <w:rPr>
          <w:rFonts w:ascii="Arial" w:hAnsi="Arial" w:cs="Arial"/>
          <w:lang w:eastAsia="ar-SA"/>
        </w:rPr>
        <w:t xml:space="preserve"> 7 baino isun handiagoa j</w:t>
      </w:r>
      <w:r w:rsidR="002A329F" w:rsidRPr="006C7A21">
        <w:rPr>
          <w:rFonts w:ascii="Arial" w:hAnsi="Arial" w:cs="Arial"/>
          <w:lang w:eastAsia="ar-SA"/>
        </w:rPr>
        <w:t>arrik</w:t>
      </w:r>
      <w:r w:rsidR="002E4F39" w:rsidRPr="006C7A21">
        <w:rPr>
          <w:rFonts w:ascii="Arial" w:hAnsi="Arial" w:cs="Arial"/>
          <w:lang w:eastAsia="ar-SA"/>
        </w:rPr>
        <w:t>o da, baina prezio horren %</w:t>
      </w:r>
      <w:r w:rsidRPr="006C7A21">
        <w:rPr>
          <w:rFonts w:ascii="Arial" w:hAnsi="Arial" w:cs="Arial"/>
          <w:lang w:eastAsia="ar-SA"/>
        </w:rPr>
        <w:t xml:space="preserve"> 10 gainditu gabe, </w:t>
      </w:r>
      <w:r w:rsidR="00EC30FA" w:rsidRPr="006C7A21">
        <w:rPr>
          <w:rFonts w:ascii="Arial" w:hAnsi="Arial" w:cs="Arial"/>
        </w:rPr>
        <w:t xml:space="preserve">klausula agiri </w:t>
      </w:r>
      <w:r w:rsidRPr="006C7A21">
        <w:rPr>
          <w:rFonts w:ascii="Arial" w:hAnsi="Arial" w:cs="Arial"/>
          <w:lang w:eastAsia="ar-SA"/>
        </w:rPr>
        <w:t>honetako hurrengo klausulan azpikontratazioari dagokionez aurreikusitakoa salbuetsita.</w:t>
      </w:r>
    </w:p>
    <w:p w:rsidR="003809B7" w:rsidRPr="006C7A21" w:rsidRDefault="003809B7" w:rsidP="00123C90">
      <w:pPr>
        <w:tabs>
          <w:tab w:val="left" w:pos="426"/>
        </w:tabs>
        <w:suppressAutoHyphens/>
        <w:spacing w:before="60" w:line="240" w:lineRule="atLeast"/>
        <w:ind w:right="-1"/>
        <w:jc w:val="both"/>
        <w:rPr>
          <w:rFonts w:ascii="Arial" w:hAnsi="Arial" w:cs="Arial"/>
          <w:lang w:eastAsia="ar-SA"/>
        </w:rPr>
      </w:pPr>
      <w:r w:rsidRPr="006C7A21">
        <w:rPr>
          <w:rFonts w:ascii="Arial" w:hAnsi="Arial" w:cs="Arial"/>
          <w:lang w:eastAsia="ar-SA"/>
        </w:rPr>
        <w:t>3.</w:t>
      </w:r>
      <w:r w:rsidR="00EA2E4C" w:rsidRPr="006C7A21">
        <w:rPr>
          <w:rFonts w:ascii="Arial" w:hAnsi="Arial" w:cs="Arial"/>
          <w:lang w:eastAsia="ar-SA"/>
        </w:rPr>
        <w:t>-</w:t>
      </w:r>
      <w:r w:rsidRPr="006C7A21">
        <w:rPr>
          <w:rFonts w:ascii="Arial" w:hAnsi="Arial" w:cs="Arial"/>
          <w:lang w:eastAsia="ar-SA"/>
        </w:rPr>
        <w:t xml:space="preserve"> </w:t>
      </w:r>
      <w:r w:rsidR="00CE276F" w:rsidRPr="006C7A21">
        <w:rPr>
          <w:rFonts w:ascii="Arial" w:hAnsi="Arial" w:cs="Arial"/>
          <w:lang w:eastAsia="ar-SA"/>
        </w:rPr>
        <w:t>Isun horiek ordainketa oso edo partzial gisa kontratistari ordaindu beharrekotik dagokion zenbatekoa kenduz gauzatuko dira edo, hala balegokio, eratutako bermetik, aipatutako ziurta</w:t>
      </w:r>
      <w:r w:rsidR="00052664" w:rsidRPr="006C7A21">
        <w:rPr>
          <w:rFonts w:ascii="Arial" w:hAnsi="Arial" w:cs="Arial"/>
          <w:lang w:eastAsia="ar-SA"/>
        </w:rPr>
        <w:t>giri</w:t>
      </w:r>
      <w:r w:rsidR="00CE276F" w:rsidRPr="006C7A21">
        <w:rPr>
          <w:rFonts w:ascii="Arial" w:hAnsi="Arial" w:cs="Arial"/>
          <w:lang w:eastAsia="ar-SA"/>
        </w:rPr>
        <w:t>etatik kendu ezin direnean.</w:t>
      </w:r>
    </w:p>
    <w:p w:rsidR="003809B7" w:rsidRPr="006C7A21" w:rsidRDefault="003809B7" w:rsidP="00123C90">
      <w:pPr>
        <w:suppressAutoHyphens/>
        <w:spacing w:before="60" w:line="240" w:lineRule="atLeast"/>
        <w:ind w:right="-1"/>
        <w:jc w:val="both"/>
        <w:rPr>
          <w:rFonts w:ascii="Arial" w:hAnsi="Arial" w:cs="Arial"/>
          <w:lang w:eastAsia="ar-SA"/>
        </w:rPr>
      </w:pPr>
      <w:r w:rsidRPr="006C7A21">
        <w:rPr>
          <w:rFonts w:ascii="Arial" w:hAnsi="Arial" w:cs="Arial"/>
          <w:lang w:eastAsia="ar-SA"/>
        </w:rPr>
        <w:lastRenderedPageBreak/>
        <w:t>4.</w:t>
      </w:r>
      <w:r w:rsidR="00EA2E4C" w:rsidRPr="006C7A21">
        <w:rPr>
          <w:rFonts w:ascii="Arial" w:hAnsi="Arial" w:cs="Arial"/>
          <w:lang w:eastAsia="ar-SA"/>
        </w:rPr>
        <w:t>-</w:t>
      </w:r>
      <w:r w:rsidRPr="006C7A21">
        <w:rPr>
          <w:rFonts w:ascii="Arial" w:hAnsi="Arial" w:cs="Arial"/>
          <w:lang w:eastAsia="ar-SA"/>
        </w:rPr>
        <w:t xml:space="preserve"> </w:t>
      </w:r>
      <w:r w:rsidR="00CE276F" w:rsidRPr="006C7A21">
        <w:rPr>
          <w:rFonts w:ascii="Arial" w:hAnsi="Arial" w:cs="Arial"/>
          <w:lang w:eastAsia="ar-SA"/>
        </w:rPr>
        <w:t>Betebeharrek kontratuko funtsezko betebeh</w:t>
      </w:r>
      <w:r w:rsidR="00F807D6" w:rsidRPr="006C7A21">
        <w:rPr>
          <w:rFonts w:ascii="Arial" w:hAnsi="Arial" w:cs="Arial"/>
          <w:lang w:eastAsia="ar-SA"/>
        </w:rPr>
        <w:t>ar izaera izango dute horien ez-</w:t>
      </w:r>
      <w:r w:rsidR="00CE276F" w:rsidRPr="006C7A21">
        <w:rPr>
          <w:rFonts w:ascii="Arial" w:hAnsi="Arial" w:cs="Arial"/>
          <w:lang w:eastAsia="ar-SA"/>
        </w:rPr>
        <w:t>betetzea oso larri</w:t>
      </w:r>
      <w:r w:rsidR="00F807D6" w:rsidRPr="006C7A21">
        <w:rPr>
          <w:rFonts w:ascii="Arial" w:hAnsi="Arial" w:cs="Arial"/>
          <w:lang w:eastAsia="ar-SA"/>
        </w:rPr>
        <w:t>tzat jotzen den kasuetan eta ez-</w:t>
      </w:r>
      <w:r w:rsidR="00CE276F" w:rsidRPr="006C7A21">
        <w:rPr>
          <w:rFonts w:ascii="Arial" w:hAnsi="Arial" w:cs="Arial"/>
          <w:lang w:eastAsia="ar-SA"/>
        </w:rPr>
        <w:t>betetze horiek kontratua suntsitzea ekarri ahal izango dute.</w:t>
      </w:r>
    </w:p>
    <w:p w:rsidR="00CE276F" w:rsidRPr="006C7A21" w:rsidRDefault="00923A5F" w:rsidP="007158EE">
      <w:pPr>
        <w:pStyle w:val="2izenburua"/>
        <w:spacing w:line="240" w:lineRule="atLeast"/>
        <w:jc w:val="both"/>
        <w:rPr>
          <w:i w:val="0"/>
          <w:sz w:val="22"/>
          <w:szCs w:val="22"/>
        </w:rPr>
      </w:pPr>
      <w:bookmarkStart w:id="121" w:name="_Toc63440932"/>
      <w:r w:rsidRPr="006C7A21">
        <w:rPr>
          <w:i w:val="0"/>
          <w:sz w:val="22"/>
          <w:szCs w:val="22"/>
        </w:rPr>
        <w:t>39</w:t>
      </w:r>
      <w:r w:rsidR="00BA5ABB" w:rsidRPr="006C7A21">
        <w:rPr>
          <w:i w:val="0"/>
          <w:sz w:val="22"/>
          <w:szCs w:val="22"/>
        </w:rPr>
        <w:t>.</w:t>
      </w:r>
      <w:r w:rsidR="005220EE" w:rsidRPr="006C7A21">
        <w:rPr>
          <w:i w:val="0"/>
          <w:sz w:val="22"/>
          <w:szCs w:val="22"/>
        </w:rPr>
        <w:t>-</w:t>
      </w:r>
      <w:r w:rsidR="00BA5ABB" w:rsidRPr="006C7A21">
        <w:rPr>
          <w:i w:val="0"/>
          <w:sz w:val="22"/>
          <w:szCs w:val="22"/>
        </w:rPr>
        <w:t xml:space="preserve"> </w:t>
      </w:r>
      <w:r w:rsidRPr="006C7A21">
        <w:rPr>
          <w:i w:val="0"/>
          <w:sz w:val="22"/>
          <w:szCs w:val="22"/>
        </w:rPr>
        <w:t>Berandutze zigorrak eta beste zigor batzuk</w:t>
      </w:r>
      <w:bookmarkEnd w:id="121"/>
    </w:p>
    <w:p w:rsidR="003809B7" w:rsidRPr="006C7A21" w:rsidRDefault="00C975FD" w:rsidP="00123C90">
      <w:pPr>
        <w:keepNext/>
        <w:tabs>
          <w:tab w:val="left" w:pos="284"/>
        </w:tabs>
        <w:spacing w:before="60" w:line="240" w:lineRule="atLeast"/>
        <w:ind w:right="-1"/>
        <w:jc w:val="both"/>
        <w:rPr>
          <w:rFonts w:ascii="Arial" w:eastAsia="Arial Unicode MS" w:hAnsi="Arial" w:cs="Arial"/>
        </w:rPr>
      </w:pPr>
      <w:r w:rsidRPr="006C7A21">
        <w:rPr>
          <w:rFonts w:ascii="Arial" w:eastAsia="Arial Unicode MS" w:hAnsi="Arial" w:cs="Arial"/>
        </w:rPr>
        <w:t xml:space="preserve">1.- Kontratazio organoak zehapenak ezarri ahal izango dizkio enpresa kontratistari jarraian adierazten diren ez-betetzeengatik eta adierazten diren zenbatekoetan, </w:t>
      </w:r>
      <w:r w:rsidR="003E232D" w:rsidRPr="006C7A21">
        <w:rPr>
          <w:rFonts w:ascii="Arial" w:eastAsia="Arial Unicode MS" w:hAnsi="Arial" w:cs="Arial"/>
        </w:rPr>
        <w:t>SPKL</w:t>
      </w:r>
      <w:r w:rsidRPr="006C7A21">
        <w:rPr>
          <w:rFonts w:ascii="Arial" w:eastAsia="Arial Unicode MS" w:hAnsi="Arial" w:cs="Arial"/>
        </w:rPr>
        <w:t>ren 192. eta 193. artikuluetan ezarritakoari jarraituz:</w:t>
      </w:r>
    </w:p>
    <w:p w:rsidR="00C975FD" w:rsidRPr="006C7A21" w:rsidRDefault="00C975FD" w:rsidP="002A2B92">
      <w:pPr>
        <w:numPr>
          <w:ilvl w:val="0"/>
          <w:numId w:val="7"/>
        </w:numPr>
        <w:tabs>
          <w:tab w:val="left" w:pos="284"/>
        </w:tabs>
        <w:spacing w:before="60" w:line="240" w:lineRule="atLeast"/>
        <w:ind w:left="568" w:hanging="284"/>
        <w:jc w:val="both"/>
        <w:rPr>
          <w:rFonts w:ascii="Arial" w:eastAsia="Arial Unicode MS" w:hAnsi="Arial" w:cs="Arial"/>
        </w:rPr>
      </w:pPr>
      <w:r w:rsidRPr="006C7A21">
        <w:rPr>
          <w:rFonts w:ascii="Arial" w:eastAsia="Arial Unicode MS" w:hAnsi="Arial" w:cs="Arial"/>
        </w:rPr>
        <w:t>Guztizko epea edo epe partzialen bat ez betetzeagatik.</w:t>
      </w:r>
    </w:p>
    <w:p w:rsidR="00C975FD" w:rsidRPr="006C7A21" w:rsidRDefault="00C975FD" w:rsidP="002A2B92">
      <w:pPr>
        <w:numPr>
          <w:ilvl w:val="0"/>
          <w:numId w:val="7"/>
        </w:numPr>
        <w:tabs>
          <w:tab w:val="left" w:pos="284"/>
        </w:tabs>
        <w:spacing w:before="60" w:line="240" w:lineRule="atLeast"/>
        <w:ind w:left="568" w:hanging="284"/>
        <w:jc w:val="both"/>
        <w:rPr>
          <w:rFonts w:ascii="Arial" w:eastAsia="Arial Unicode MS" w:hAnsi="Arial" w:cs="Arial"/>
        </w:rPr>
      </w:pPr>
      <w:r w:rsidRPr="006C7A21">
        <w:rPr>
          <w:rFonts w:ascii="Arial" w:eastAsia="Arial Unicode MS" w:hAnsi="Arial" w:cs="Arial"/>
        </w:rPr>
        <w:t xml:space="preserve">Prestazioa gaizki betetzeagatik; ez betetzeagatik edo gaizki betetzeagatik agiri honetan jasotako kontratua </w:t>
      </w:r>
      <w:r w:rsidR="00EA10F9" w:rsidRPr="006C7A21">
        <w:rPr>
          <w:rFonts w:ascii="Arial" w:eastAsia="Arial Unicode MS" w:hAnsi="Arial" w:cs="Arial"/>
        </w:rPr>
        <w:t>egikari</w:t>
      </w:r>
      <w:r w:rsidRPr="006C7A21">
        <w:rPr>
          <w:rFonts w:ascii="Arial" w:eastAsia="Arial Unicode MS" w:hAnsi="Arial" w:cs="Arial"/>
        </w:rPr>
        <w:t>tzeko beste edozein baldintza berezi, hurrengo ataletan adierazitakoez bestelakoak direnak.</w:t>
      </w:r>
    </w:p>
    <w:p w:rsidR="00C975FD" w:rsidRPr="006C7A21" w:rsidRDefault="008555D7" w:rsidP="002A2B92">
      <w:pPr>
        <w:numPr>
          <w:ilvl w:val="0"/>
          <w:numId w:val="7"/>
        </w:numPr>
        <w:tabs>
          <w:tab w:val="left" w:pos="284"/>
        </w:tabs>
        <w:spacing w:before="60" w:line="240" w:lineRule="atLeast"/>
        <w:ind w:left="568" w:hanging="284"/>
        <w:jc w:val="both"/>
        <w:rPr>
          <w:rFonts w:ascii="Arial" w:eastAsia="Arial Unicode MS" w:hAnsi="Arial" w:cs="Arial"/>
        </w:rPr>
      </w:pPr>
      <w:r w:rsidRPr="006C7A21">
        <w:rPr>
          <w:rFonts w:ascii="Arial" w:eastAsia="Arial Unicode MS" w:hAnsi="Arial" w:cs="Arial"/>
        </w:rPr>
        <w:t xml:space="preserve">Eskaintzak balioesteko irizpide modura kontuan hartutako alderdietan eragina duen zerbait ez betetzeagatik edo gaizki betetzeagatik. </w:t>
      </w:r>
    </w:p>
    <w:p w:rsidR="008555D7" w:rsidRPr="006C7A21" w:rsidRDefault="008555D7" w:rsidP="002A2B92">
      <w:pPr>
        <w:numPr>
          <w:ilvl w:val="0"/>
          <w:numId w:val="7"/>
        </w:numPr>
        <w:tabs>
          <w:tab w:val="left" w:pos="284"/>
        </w:tabs>
        <w:spacing w:before="60" w:line="240" w:lineRule="atLeast"/>
        <w:ind w:left="568" w:hanging="284"/>
        <w:jc w:val="both"/>
        <w:rPr>
          <w:rFonts w:ascii="Arial" w:hAnsi="Arial" w:cs="Arial"/>
        </w:rPr>
      </w:pPr>
      <w:r w:rsidRPr="006C7A21">
        <w:rPr>
          <w:rFonts w:ascii="Arial" w:hAnsi="Arial" w:cs="Arial"/>
        </w:rPr>
        <w:t>Soldatak ez ordaintzeagatik edo ordainketa behin eta berriro atzeratzeagatik edo hitzarmen kolektiboetatik eratorritako soldata</w:t>
      </w:r>
      <w:r w:rsidR="00F56E99" w:rsidRPr="006C7A21">
        <w:rPr>
          <w:rFonts w:ascii="Arial" w:hAnsi="Arial" w:cs="Arial"/>
        </w:rPr>
        <w:t xml:space="preserve"> </w:t>
      </w:r>
      <w:r w:rsidRPr="006C7A21">
        <w:rPr>
          <w:rFonts w:ascii="Arial" w:hAnsi="Arial" w:cs="Arial"/>
        </w:rPr>
        <w:t>baldintzen azpitiko baldintzak aplikatzeagatik, modu larri eta dolozkoan.</w:t>
      </w:r>
      <w:r w:rsidRPr="006C7A21">
        <w:rPr>
          <w:rFonts w:ascii="Arial" w:eastAsia="Arial Unicode MS" w:hAnsi="Arial" w:cs="Arial"/>
        </w:rPr>
        <w:t xml:space="preserve"> </w:t>
      </w:r>
    </w:p>
    <w:p w:rsidR="003809B7" w:rsidRPr="006C7A21" w:rsidRDefault="008555D7" w:rsidP="002A2B92">
      <w:pPr>
        <w:numPr>
          <w:ilvl w:val="0"/>
          <w:numId w:val="7"/>
        </w:numPr>
        <w:tabs>
          <w:tab w:val="left" w:pos="284"/>
        </w:tabs>
        <w:spacing w:before="60" w:line="240" w:lineRule="atLeast"/>
        <w:ind w:left="568" w:hanging="284"/>
        <w:jc w:val="both"/>
        <w:rPr>
          <w:rFonts w:ascii="Arial" w:eastAsia="Arial Unicode MS" w:hAnsi="Arial" w:cs="Arial"/>
        </w:rPr>
      </w:pPr>
      <w:r w:rsidRPr="006C7A21">
        <w:rPr>
          <w:rFonts w:ascii="Arial" w:eastAsia="Arial Unicode MS" w:hAnsi="Arial" w:cs="Arial"/>
        </w:rPr>
        <w:t xml:space="preserve">Lan </w:t>
      </w:r>
      <w:r w:rsidR="00052664" w:rsidRPr="006C7A21">
        <w:rPr>
          <w:rFonts w:ascii="Arial" w:eastAsia="Arial Unicode MS" w:hAnsi="Arial" w:cs="Arial"/>
        </w:rPr>
        <w:t>p</w:t>
      </w:r>
      <w:r w:rsidRPr="006C7A21">
        <w:rPr>
          <w:rFonts w:ascii="Arial" w:eastAsia="Arial Unicode MS" w:hAnsi="Arial" w:cs="Arial"/>
        </w:rPr>
        <w:t xml:space="preserve">rograma eta </w:t>
      </w:r>
      <w:r w:rsidR="008E5F36" w:rsidRPr="006C7A21">
        <w:rPr>
          <w:rFonts w:ascii="Arial" w:eastAsia="Arial Unicode MS" w:hAnsi="Arial" w:cs="Arial"/>
        </w:rPr>
        <w:t>l</w:t>
      </w:r>
      <w:r w:rsidRPr="006C7A21">
        <w:rPr>
          <w:rFonts w:ascii="Arial" w:eastAsia="Arial Unicode MS" w:hAnsi="Arial" w:cs="Arial"/>
        </w:rPr>
        <w:t xml:space="preserve">aneko </w:t>
      </w:r>
      <w:r w:rsidR="00052664" w:rsidRPr="006C7A21">
        <w:rPr>
          <w:rFonts w:ascii="Arial" w:eastAsia="Arial Unicode MS" w:hAnsi="Arial" w:cs="Arial"/>
        </w:rPr>
        <w:t>s</w:t>
      </w:r>
      <w:r w:rsidRPr="006C7A21">
        <w:rPr>
          <w:rFonts w:ascii="Arial" w:eastAsia="Arial Unicode MS" w:hAnsi="Arial" w:cs="Arial"/>
        </w:rPr>
        <w:t xml:space="preserve">egurtasun eta </w:t>
      </w:r>
      <w:r w:rsidR="00052664" w:rsidRPr="006C7A21">
        <w:rPr>
          <w:rFonts w:ascii="Arial" w:eastAsia="Arial Unicode MS" w:hAnsi="Arial" w:cs="Arial"/>
        </w:rPr>
        <w:t>o</w:t>
      </w:r>
      <w:r w:rsidRPr="006C7A21">
        <w:rPr>
          <w:rFonts w:ascii="Arial" w:eastAsia="Arial Unicode MS" w:hAnsi="Arial" w:cs="Arial"/>
        </w:rPr>
        <w:t xml:space="preserve">sasun </w:t>
      </w:r>
      <w:r w:rsidR="00052664" w:rsidRPr="006C7A21">
        <w:rPr>
          <w:rFonts w:ascii="Arial" w:eastAsia="Arial Unicode MS" w:hAnsi="Arial" w:cs="Arial"/>
        </w:rPr>
        <w:t>p</w:t>
      </w:r>
      <w:r w:rsidRPr="006C7A21">
        <w:rPr>
          <w:rFonts w:ascii="Arial" w:eastAsia="Arial Unicode MS" w:hAnsi="Arial" w:cs="Arial"/>
        </w:rPr>
        <w:t>lana aurkezteko epea ez betetzeag</w:t>
      </w:r>
      <w:r w:rsidR="00715CBC" w:rsidRPr="006C7A21">
        <w:rPr>
          <w:rFonts w:ascii="Arial" w:eastAsia="Arial Unicode MS" w:hAnsi="Arial" w:cs="Arial"/>
        </w:rPr>
        <w:t>atik, horiek eskagarri direnean</w:t>
      </w:r>
      <w:r w:rsidRPr="006C7A21">
        <w:rPr>
          <w:rFonts w:ascii="Arial" w:eastAsia="Arial Unicode MS" w:hAnsi="Arial" w:cs="Arial"/>
        </w:rPr>
        <w:t>.</w:t>
      </w:r>
    </w:p>
    <w:p w:rsidR="003809B7" w:rsidRPr="006C7A21" w:rsidRDefault="008555D7" w:rsidP="00123C90">
      <w:pPr>
        <w:spacing w:before="60" w:line="240" w:lineRule="atLeast"/>
        <w:ind w:right="-1"/>
        <w:jc w:val="both"/>
        <w:rPr>
          <w:rFonts w:ascii="Arial" w:eastAsia="Arial Unicode MS" w:hAnsi="Arial" w:cs="Arial"/>
        </w:rPr>
      </w:pPr>
      <w:r w:rsidRPr="006C7A21">
        <w:rPr>
          <w:rFonts w:ascii="Arial" w:eastAsia="Arial Unicode MS" w:hAnsi="Arial" w:cs="Arial"/>
        </w:rPr>
        <w:t>2.- Zigorren zenbatekoak hauek dira:</w:t>
      </w:r>
    </w:p>
    <w:p w:rsidR="00BA5ABB" w:rsidRPr="006C7A21" w:rsidRDefault="00BA5ABB" w:rsidP="002A2B92">
      <w:pPr>
        <w:numPr>
          <w:ilvl w:val="0"/>
          <w:numId w:val="12"/>
        </w:numPr>
        <w:tabs>
          <w:tab w:val="left" w:pos="567"/>
        </w:tabs>
        <w:spacing w:before="60" w:line="240" w:lineRule="atLeast"/>
        <w:ind w:left="568" w:hanging="284"/>
        <w:jc w:val="both"/>
        <w:rPr>
          <w:rFonts w:ascii="Arial" w:eastAsia="Arial Unicode MS" w:hAnsi="Arial" w:cs="Arial"/>
        </w:rPr>
      </w:pPr>
      <w:r w:rsidRPr="006C7A21">
        <w:rPr>
          <w:rFonts w:ascii="Arial" w:eastAsia="Arial Unicode MS" w:hAnsi="Arial" w:cs="Arial"/>
        </w:rPr>
        <w:t xml:space="preserve">a) letran barneratzen den arrazoia dela medio, </w:t>
      </w:r>
      <w:r w:rsidR="003E232D" w:rsidRPr="006C7A21">
        <w:rPr>
          <w:rFonts w:ascii="Arial" w:eastAsia="Arial Unicode MS" w:hAnsi="Arial" w:cs="Arial"/>
        </w:rPr>
        <w:t>SPKL</w:t>
      </w:r>
      <w:r w:rsidRPr="006C7A21">
        <w:rPr>
          <w:rFonts w:ascii="Arial" w:eastAsia="Arial Unicode MS" w:hAnsi="Arial" w:cs="Arial"/>
        </w:rPr>
        <w:t xml:space="preserve">ren 193. artikuluko 3. </w:t>
      </w:r>
      <w:r w:rsidR="006D36BE" w:rsidRPr="006C7A21">
        <w:rPr>
          <w:rFonts w:ascii="Arial" w:eastAsia="Arial Unicode MS" w:hAnsi="Arial" w:cs="Arial"/>
        </w:rPr>
        <w:t>apartatu</w:t>
      </w:r>
      <w:r w:rsidRPr="006C7A21">
        <w:rPr>
          <w:rFonts w:ascii="Arial" w:eastAsia="Arial Unicode MS" w:hAnsi="Arial" w:cs="Arial"/>
        </w:rPr>
        <w:t xml:space="preserve">an aurreikusitako zenbatekoa, baldin eta ezaugarrien taulako </w:t>
      </w:r>
      <w:hyperlink w:anchor="CC_23" w:history="1">
        <w:r w:rsidRPr="006C7A21">
          <w:rPr>
            <w:rStyle w:val="Hiperesteka"/>
            <w:rFonts w:ascii="Arial" w:eastAsia="Arial Unicode MS" w:hAnsi="Arial" w:cs="Arial"/>
            <w:b/>
          </w:rPr>
          <w:t>23. atalean</w:t>
        </w:r>
      </w:hyperlink>
      <w:r w:rsidRPr="006C7A21">
        <w:rPr>
          <w:rFonts w:ascii="Arial" w:eastAsia="Arial Unicode MS" w:hAnsi="Arial" w:cs="Arial"/>
        </w:rPr>
        <w:t xml:space="preserve"> beste zenbait ezartzen ez badira.</w:t>
      </w:r>
    </w:p>
    <w:p w:rsidR="00BA5ABB" w:rsidRPr="006C7A21" w:rsidRDefault="00BA5ABB" w:rsidP="002A2B92">
      <w:pPr>
        <w:numPr>
          <w:ilvl w:val="0"/>
          <w:numId w:val="12"/>
        </w:numPr>
        <w:tabs>
          <w:tab w:val="left" w:pos="567"/>
        </w:tabs>
        <w:spacing w:before="60" w:line="240" w:lineRule="atLeast"/>
        <w:ind w:left="568" w:hanging="284"/>
        <w:jc w:val="both"/>
        <w:rPr>
          <w:rFonts w:ascii="Arial" w:eastAsia="Arial Unicode MS" w:hAnsi="Arial" w:cs="Arial"/>
        </w:rPr>
      </w:pPr>
      <w:r w:rsidRPr="006C7A21">
        <w:rPr>
          <w:rFonts w:ascii="Arial" w:eastAsia="Arial Unicode MS" w:hAnsi="Arial" w:cs="Arial"/>
        </w:rPr>
        <w:t>b), c) eta d) letretan jasotako arrazoiengati</w:t>
      </w:r>
      <w:r w:rsidR="002E4F39" w:rsidRPr="006C7A21">
        <w:rPr>
          <w:rFonts w:ascii="Arial" w:eastAsia="Arial Unicode MS" w:hAnsi="Arial" w:cs="Arial"/>
        </w:rPr>
        <w:t>k, kontratuaren prezioaren %</w:t>
      </w:r>
      <w:r w:rsidRPr="006C7A21">
        <w:rPr>
          <w:rFonts w:ascii="Arial" w:eastAsia="Arial Unicode MS" w:hAnsi="Arial" w:cs="Arial"/>
        </w:rPr>
        <w:t xml:space="preserve"> 4, non eta kontratazio organoak, arrazoi bidez, larri edo oso larri irizten ez dion ez-</w:t>
      </w:r>
      <w:r w:rsidR="002E4F39" w:rsidRPr="006C7A21">
        <w:rPr>
          <w:rFonts w:ascii="Arial" w:eastAsia="Arial Unicode MS" w:hAnsi="Arial" w:cs="Arial"/>
        </w:rPr>
        <w:t>betetzeari, horrelakoetan %</w:t>
      </w:r>
      <w:r w:rsidRPr="006C7A21">
        <w:rPr>
          <w:rFonts w:ascii="Arial" w:eastAsia="Arial Unicode MS" w:hAnsi="Arial" w:cs="Arial"/>
        </w:rPr>
        <w:t xml:space="preserve"> 7raino iritsi ahal izango bait</w:t>
      </w:r>
      <w:r w:rsidR="002E4F39" w:rsidRPr="006C7A21">
        <w:rPr>
          <w:rFonts w:ascii="Arial" w:eastAsia="Arial Unicode MS" w:hAnsi="Arial" w:cs="Arial"/>
        </w:rPr>
        <w:t>a larrien kasuan, eta %</w:t>
      </w:r>
      <w:r w:rsidRPr="006C7A21">
        <w:rPr>
          <w:rFonts w:ascii="Arial" w:eastAsia="Arial Unicode MS" w:hAnsi="Arial" w:cs="Arial"/>
        </w:rPr>
        <w:t xml:space="preserve"> 10eraino oso larrienean. Ez-betetzea errepikatzea kontuan hartuko da larritasuna baloratzeko.</w:t>
      </w:r>
    </w:p>
    <w:p w:rsidR="00715CBC" w:rsidRPr="006C7A21" w:rsidRDefault="008555D7" w:rsidP="002A2B92">
      <w:pPr>
        <w:numPr>
          <w:ilvl w:val="0"/>
          <w:numId w:val="12"/>
        </w:numPr>
        <w:tabs>
          <w:tab w:val="left" w:pos="567"/>
        </w:tabs>
        <w:spacing w:before="60" w:line="240" w:lineRule="atLeast"/>
        <w:ind w:left="568" w:hanging="284"/>
        <w:jc w:val="both"/>
        <w:rPr>
          <w:rFonts w:ascii="Arial" w:eastAsia="Arial Unicode MS" w:hAnsi="Arial" w:cs="Arial"/>
        </w:rPr>
      </w:pPr>
      <w:r w:rsidRPr="006C7A21">
        <w:rPr>
          <w:rFonts w:ascii="Arial" w:eastAsia="Arial Unicode MS" w:hAnsi="Arial" w:cs="Arial"/>
        </w:rPr>
        <w:t>e) letran jasotzen den arrazoiagatik, eguneroko zehapen bat, euro batekoa kontratuko prezioaren 5.000 euroko, hala badagokio, lehenengo ziurta</w:t>
      </w:r>
      <w:r w:rsidR="00052664" w:rsidRPr="006C7A21">
        <w:rPr>
          <w:rFonts w:ascii="Arial" w:eastAsia="Arial Unicode MS" w:hAnsi="Arial" w:cs="Arial"/>
        </w:rPr>
        <w:t>giri</w:t>
      </w:r>
      <w:r w:rsidRPr="006C7A21">
        <w:rPr>
          <w:rFonts w:ascii="Arial" w:eastAsia="Arial Unicode MS" w:hAnsi="Arial" w:cs="Arial"/>
        </w:rPr>
        <w:t>an deskontatuko dena.</w:t>
      </w:r>
    </w:p>
    <w:p w:rsidR="00715CBC" w:rsidRPr="006C7A21" w:rsidRDefault="00715CBC" w:rsidP="00123C90">
      <w:pPr>
        <w:tabs>
          <w:tab w:val="left" w:pos="567"/>
        </w:tabs>
        <w:spacing w:before="60" w:line="240" w:lineRule="atLeast"/>
        <w:ind w:right="-1"/>
        <w:jc w:val="both"/>
        <w:rPr>
          <w:rFonts w:ascii="Arial" w:eastAsia="Arial Unicode MS" w:hAnsi="Arial" w:cs="Arial"/>
        </w:rPr>
      </w:pPr>
      <w:r w:rsidRPr="006C7A21">
        <w:rPr>
          <w:rFonts w:ascii="Arial" w:hAnsi="Arial" w:cs="Arial"/>
        </w:rPr>
        <w:t>Z</w:t>
      </w:r>
      <w:r w:rsidR="00DF0EE5" w:rsidRPr="006C7A21">
        <w:rPr>
          <w:rFonts w:ascii="Arial" w:hAnsi="Arial" w:cs="Arial"/>
        </w:rPr>
        <w:t>ehapen horiek, aurreko a) letran</w:t>
      </w:r>
      <w:r w:rsidRPr="006C7A21">
        <w:rPr>
          <w:rFonts w:ascii="Arial" w:hAnsi="Arial" w:cs="Arial"/>
        </w:rPr>
        <w:t xml:space="preserve"> aipatzen diren betebeharren urraketarako adierazitako salbuespenarekin, proportzionalak izan beharko dira ez-betetzearen larritasunarekiko eta horietako bakoitzaren zenbatekoak ezingo dira kontratuaren prezioaren % 10 baino handiagokoak izan, BEZ</w:t>
      </w:r>
      <w:r w:rsidR="00694877" w:rsidRPr="006C7A21">
        <w:rPr>
          <w:rFonts w:ascii="Arial" w:hAnsi="Arial" w:cs="Arial"/>
        </w:rPr>
        <w:t>a</w:t>
      </w:r>
      <w:r w:rsidRPr="006C7A21">
        <w:rPr>
          <w:rFonts w:ascii="Arial" w:hAnsi="Arial" w:cs="Arial"/>
        </w:rPr>
        <w:t xml:space="preserve"> aparte, eta guztien artean ere ezingo da kontratuaren prezioaren % 50a gainditu.</w:t>
      </w:r>
    </w:p>
    <w:p w:rsidR="003809B7" w:rsidRPr="006C7A21" w:rsidRDefault="008555D7" w:rsidP="00123C90">
      <w:pPr>
        <w:spacing w:before="60" w:line="240" w:lineRule="atLeast"/>
        <w:ind w:right="-1"/>
        <w:jc w:val="both"/>
        <w:rPr>
          <w:rFonts w:ascii="Arial" w:eastAsia="Arial Unicode MS" w:hAnsi="Arial" w:cs="Arial"/>
        </w:rPr>
      </w:pPr>
      <w:r w:rsidRPr="006C7A21">
        <w:rPr>
          <w:rFonts w:ascii="Arial" w:hAnsi="Arial" w:cs="Arial"/>
        </w:rPr>
        <w:t>3.- Kontratuaren ezaugarri berezi</w:t>
      </w:r>
      <w:r w:rsidR="00052664" w:rsidRPr="006C7A21">
        <w:rPr>
          <w:rFonts w:ascii="Arial" w:hAnsi="Arial" w:cs="Arial"/>
        </w:rPr>
        <w:t>ak kontuan hartuta</w:t>
      </w:r>
      <w:r w:rsidRPr="006C7A21">
        <w:rPr>
          <w:rFonts w:ascii="Arial" w:hAnsi="Arial" w:cs="Arial"/>
        </w:rPr>
        <w:t xml:space="preserve">, hura behar bezala </w:t>
      </w:r>
      <w:r w:rsidR="00EA10F9" w:rsidRPr="006C7A21">
        <w:rPr>
          <w:rFonts w:ascii="Arial" w:hAnsi="Arial" w:cs="Arial"/>
        </w:rPr>
        <w:t>egikari</w:t>
      </w:r>
      <w:r w:rsidRPr="006C7A21">
        <w:rPr>
          <w:rFonts w:ascii="Arial" w:hAnsi="Arial" w:cs="Arial"/>
        </w:rPr>
        <w:t xml:space="preserve">tzeko aurreko atalean adierazitakoez aparteko zigorrak ezartzea beharrezkotzat jotzen bada, horiek ezaugarrien taulako </w:t>
      </w:r>
      <w:hyperlink w:anchor="CC_23" w:history="1">
        <w:r w:rsidRPr="006C7A21">
          <w:rPr>
            <w:rStyle w:val="Hiperesteka"/>
            <w:rFonts w:ascii="Arial" w:hAnsi="Arial" w:cs="Arial"/>
            <w:b/>
          </w:rPr>
          <w:t>23. atalean</w:t>
        </w:r>
      </w:hyperlink>
      <w:r w:rsidRPr="006C7A21">
        <w:rPr>
          <w:rFonts w:ascii="Arial" w:hAnsi="Arial" w:cs="Arial"/>
        </w:rPr>
        <w:t xml:space="preserve"> zehaztuko dira.</w:t>
      </w:r>
    </w:p>
    <w:p w:rsidR="003809B7" w:rsidRPr="006C7A21" w:rsidRDefault="008555D7" w:rsidP="00123C90">
      <w:pPr>
        <w:tabs>
          <w:tab w:val="left" w:pos="0"/>
          <w:tab w:val="left" w:pos="426"/>
        </w:tabs>
        <w:spacing w:before="60" w:line="240" w:lineRule="atLeast"/>
        <w:ind w:right="-1"/>
        <w:jc w:val="both"/>
        <w:rPr>
          <w:rFonts w:ascii="Arial" w:eastAsia="Arial Unicode MS" w:hAnsi="Arial" w:cs="Arial"/>
        </w:rPr>
      </w:pPr>
      <w:r w:rsidRPr="006C7A21">
        <w:rPr>
          <w:rFonts w:ascii="Arial" w:eastAsia="Arial Unicode MS" w:hAnsi="Arial" w:cs="Arial"/>
        </w:rPr>
        <w:t>4.- Enpresa kontratista berandutz</w:t>
      </w:r>
      <w:r w:rsidR="00281286" w:rsidRPr="006C7A21">
        <w:rPr>
          <w:rFonts w:ascii="Arial" w:eastAsia="Arial Unicode MS" w:hAnsi="Arial" w:cs="Arial"/>
        </w:rPr>
        <w:t>e</w:t>
      </w:r>
      <w:r w:rsidRPr="006C7A21">
        <w:rPr>
          <w:rFonts w:ascii="Arial" w:eastAsia="Arial Unicode MS" w:hAnsi="Arial" w:cs="Arial"/>
        </w:rPr>
        <w:t xml:space="preserve"> egoeran dagoela aitortzeko ez da beharrezkoa izango Administrazioak aurretik eskaera egitea.</w:t>
      </w:r>
    </w:p>
    <w:p w:rsidR="003809B7" w:rsidRPr="006C7A21" w:rsidRDefault="008555D7" w:rsidP="00123C90">
      <w:pPr>
        <w:tabs>
          <w:tab w:val="left" w:pos="0"/>
          <w:tab w:val="left" w:pos="426"/>
        </w:tabs>
        <w:spacing w:before="60" w:line="240" w:lineRule="atLeast"/>
        <w:ind w:right="-1"/>
        <w:jc w:val="both"/>
        <w:rPr>
          <w:rFonts w:ascii="Arial" w:eastAsia="Arial Unicode MS" w:hAnsi="Arial" w:cs="Arial"/>
        </w:rPr>
      </w:pPr>
      <w:r w:rsidRPr="006C7A21">
        <w:rPr>
          <w:rFonts w:ascii="Arial" w:eastAsia="Arial Unicode MS" w:hAnsi="Arial" w:cs="Arial"/>
        </w:rPr>
        <w:t>5.- Bitartekoak baliatzeko konpromisoa, hizkuntzaren inguruko baldintzak edo beste</w:t>
      </w:r>
      <w:r w:rsidR="00052664" w:rsidRPr="006C7A21">
        <w:rPr>
          <w:rFonts w:ascii="Arial" w:eastAsia="Arial Unicode MS" w:hAnsi="Arial" w:cs="Arial"/>
        </w:rPr>
        <w:t xml:space="preserve"> edozein egikaritze</w:t>
      </w:r>
      <w:r w:rsidRPr="006C7A21">
        <w:rPr>
          <w:rFonts w:ascii="Arial" w:eastAsia="Arial Unicode MS" w:hAnsi="Arial" w:cs="Arial"/>
        </w:rPr>
        <w:t xml:space="preserve"> baldintza berez</w:t>
      </w:r>
      <w:r w:rsidR="00052664" w:rsidRPr="006C7A21">
        <w:rPr>
          <w:rFonts w:ascii="Arial" w:eastAsia="Arial Unicode MS" w:hAnsi="Arial" w:cs="Arial"/>
        </w:rPr>
        <w:t>i</w:t>
      </w:r>
      <w:r w:rsidRPr="006C7A21">
        <w:rPr>
          <w:rFonts w:ascii="Arial" w:eastAsia="Arial Unicode MS" w:hAnsi="Arial" w:cs="Arial"/>
        </w:rPr>
        <w:t xml:space="preserve"> ez betetzearen edo gaizki betetzearen ondoriozko zigorrak kontratazio organoak ez-betetzea egiaztatzen duen unean ezarriko dira.</w:t>
      </w:r>
    </w:p>
    <w:p w:rsidR="003809B7" w:rsidRPr="006C7A21" w:rsidRDefault="008555D7" w:rsidP="00123C90">
      <w:pPr>
        <w:tabs>
          <w:tab w:val="left" w:pos="0"/>
          <w:tab w:val="left" w:pos="426"/>
        </w:tabs>
        <w:spacing w:before="60" w:line="240" w:lineRule="atLeast"/>
        <w:ind w:right="-1"/>
        <w:jc w:val="both"/>
        <w:rPr>
          <w:rFonts w:ascii="Arial" w:eastAsia="Arial Unicode MS" w:hAnsi="Arial" w:cs="Arial"/>
        </w:rPr>
      </w:pPr>
      <w:r w:rsidRPr="006C7A21">
        <w:rPr>
          <w:rFonts w:ascii="Arial" w:eastAsia="Arial Unicode MS" w:hAnsi="Arial" w:cs="Arial"/>
        </w:rPr>
        <w:t xml:space="preserve">6.- Eskaintzak balioesteko irizpide modura kontuan hartutako alderdietan eragina dutenak ez betetzearen edo gaizki betetzearen ondoriozko zigorrak ezarriko dira, harreraren unean, kontratazio organoak ikusten duenean, kontratistari egotzi ahal zaizkion arrazoiak direla medio, azken horrek kontratua edo eskaintzan bere gain hartutako konpromisoren bat ez duela gauzatu, betiere horiek garrantzitsuak izan badira </w:t>
      </w:r>
      <w:r w:rsidR="003C6273" w:rsidRPr="006C7A21">
        <w:rPr>
          <w:rFonts w:ascii="Arial" w:eastAsia="Arial Unicode MS" w:hAnsi="Arial" w:cs="Arial"/>
        </w:rPr>
        <w:t>adjudikazio</w:t>
      </w:r>
      <w:r w:rsidRPr="006C7A21">
        <w:rPr>
          <w:rFonts w:ascii="Arial" w:eastAsia="Arial Unicode MS" w:hAnsi="Arial" w:cs="Arial"/>
        </w:rPr>
        <w:t>ari begira.</w:t>
      </w:r>
    </w:p>
    <w:p w:rsidR="003809B7" w:rsidRPr="006C7A21" w:rsidRDefault="008555D7" w:rsidP="00123C90">
      <w:pPr>
        <w:tabs>
          <w:tab w:val="left" w:pos="0"/>
        </w:tabs>
        <w:spacing w:before="60" w:line="240" w:lineRule="atLeast"/>
        <w:ind w:right="-1"/>
        <w:jc w:val="both"/>
        <w:rPr>
          <w:rFonts w:ascii="Arial" w:eastAsia="Arial Unicode MS" w:hAnsi="Arial" w:cs="Arial"/>
        </w:rPr>
      </w:pPr>
      <w:r w:rsidRPr="006C7A21">
        <w:rPr>
          <w:rFonts w:ascii="Arial" w:eastAsia="Arial Unicode MS" w:hAnsi="Arial" w:cs="Arial"/>
        </w:rPr>
        <w:t xml:space="preserve">Bete ez diren konpromisoak adierazgarritzat joko dira, bete gabeko irizpidean kontratistak eskuratutako puntuazioaren </w:t>
      </w:r>
      <w:r w:rsidR="00715CBC" w:rsidRPr="006C7A21">
        <w:rPr>
          <w:rFonts w:ascii="Arial" w:hAnsi="Arial" w:cs="Arial"/>
          <w:lang w:eastAsia="zh-CN"/>
        </w:rPr>
        <w:t>%</w:t>
      </w:r>
      <w:r w:rsidR="008C3B90" w:rsidRPr="006C7A21">
        <w:rPr>
          <w:rFonts w:ascii="Arial" w:hAnsi="Arial" w:cs="Arial"/>
          <w:lang w:eastAsia="zh-CN"/>
        </w:rPr>
        <w:t xml:space="preserve"> </w:t>
      </w:r>
      <w:r w:rsidRPr="006C7A21">
        <w:rPr>
          <w:rFonts w:ascii="Arial" w:eastAsia="Arial Unicode MS" w:hAnsi="Arial" w:cs="Arial"/>
        </w:rPr>
        <w:t>50 deskontatu ostean, bere eskaintza ongien balioetsia ez bada.</w:t>
      </w:r>
    </w:p>
    <w:p w:rsidR="003809B7" w:rsidRPr="006C7A21" w:rsidRDefault="008555D7" w:rsidP="00123C90">
      <w:pPr>
        <w:tabs>
          <w:tab w:val="left" w:pos="0"/>
          <w:tab w:val="left" w:pos="426"/>
          <w:tab w:val="left" w:pos="567"/>
        </w:tabs>
        <w:spacing w:before="60" w:line="240" w:lineRule="atLeast"/>
        <w:ind w:right="-1"/>
        <w:jc w:val="both"/>
        <w:rPr>
          <w:rFonts w:ascii="Arial" w:eastAsia="Arial Unicode MS" w:hAnsi="Arial" w:cs="Arial"/>
        </w:rPr>
      </w:pPr>
      <w:r w:rsidRPr="006C7A21">
        <w:rPr>
          <w:rFonts w:ascii="Arial" w:eastAsia="Arial Unicode MS" w:hAnsi="Arial" w:cs="Arial"/>
        </w:rPr>
        <w:t>7.- Gaizki betetzearen ondoriozko zehapenak ezarriko dira, kontratistak akats horiek konpontzeko legez duen betebeharraren gorabehera.</w:t>
      </w:r>
    </w:p>
    <w:p w:rsidR="003809B7" w:rsidRPr="006C7A21" w:rsidRDefault="008555D7" w:rsidP="00123C90">
      <w:pPr>
        <w:tabs>
          <w:tab w:val="left" w:pos="426"/>
        </w:tabs>
        <w:spacing w:before="60" w:line="240" w:lineRule="atLeast"/>
        <w:ind w:right="-1"/>
        <w:jc w:val="both"/>
        <w:rPr>
          <w:rFonts w:ascii="Arial" w:eastAsia="Arial Unicode MS" w:hAnsi="Arial" w:cs="Arial"/>
        </w:rPr>
      </w:pPr>
      <w:r w:rsidRPr="006C7A21">
        <w:rPr>
          <w:rFonts w:ascii="Arial" w:eastAsia="Arial Unicode MS" w:hAnsi="Arial" w:cs="Arial"/>
        </w:rPr>
        <w:lastRenderedPageBreak/>
        <w:t>8.- Zigorra ezartzeak ez du kalte eta galerengatiko kalte-ordaina salbuesten.</w:t>
      </w:r>
    </w:p>
    <w:p w:rsidR="003809B7" w:rsidRPr="006C7A21" w:rsidRDefault="008555D7" w:rsidP="00123C90">
      <w:pPr>
        <w:spacing w:before="60" w:line="240" w:lineRule="atLeast"/>
        <w:ind w:right="-1"/>
        <w:jc w:val="both"/>
        <w:rPr>
          <w:rFonts w:ascii="Arial" w:hAnsi="Arial" w:cs="Arial"/>
        </w:rPr>
      </w:pPr>
      <w:r w:rsidRPr="006C7A21">
        <w:rPr>
          <w:rFonts w:ascii="Arial" w:eastAsia="Arial Unicode MS" w:hAnsi="Arial" w:cs="Arial"/>
        </w:rPr>
        <w:t>9.- Berandutzearen ondoriozko zigorren zenbatekoa faktura edo ziurta</w:t>
      </w:r>
      <w:r w:rsidR="007D6929" w:rsidRPr="006C7A21">
        <w:rPr>
          <w:rFonts w:ascii="Arial" w:eastAsia="Arial Unicode MS" w:hAnsi="Arial" w:cs="Arial"/>
        </w:rPr>
        <w:t>pen</w:t>
      </w:r>
      <w:r w:rsidRPr="006C7A21">
        <w:rPr>
          <w:rFonts w:ascii="Arial" w:eastAsia="Arial Unicode MS" w:hAnsi="Arial" w:cs="Arial"/>
        </w:rPr>
        <w:t>etatik</w:t>
      </w:r>
      <w:r w:rsidR="0044298C" w:rsidRPr="006C7A21">
        <w:rPr>
          <w:rFonts w:ascii="Arial" w:eastAsia="Arial Unicode MS" w:hAnsi="Arial" w:cs="Arial"/>
        </w:rPr>
        <w:t>,</w:t>
      </w:r>
      <w:r w:rsidRPr="006C7A21">
        <w:rPr>
          <w:rFonts w:ascii="Arial" w:eastAsia="Arial Unicode MS" w:hAnsi="Arial" w:cs="Arial"/>
        </w:rPr>
        <w:t xml:space="preserve"> eta, aipatu dokumentuetatik kentzea ezinezkoa denean</w:t>
      </w:r>
      <w:r w:rsidR="0044298C" w:rsidRPr="006C7A21">
        <w:rPr>
          <w:rFonts w:ascii="Arial" w:eastAsia="Arial Unicode MS" w:hAnsi="Arial" w:cs="Arial"/>
        </w:rPr>
        <w:t>, bermetik kenduko da. Zigor horiek b</w:t>
      </w:r>
      <w:r w:rsidRPr="006C7A21">
        <w:rPr>
          <w:rFonts w:ascii="Arial" w:hAnsi="Arial" w:cs="Arial"/>
        </w:rPr>
        <w:t>ermea baliatuz ordaintzen direnean, kontratista behartuta geratuko da berme hori birjarri edo are</w:t>
      </w:r>
      <w:r w:rsidR="006320A8" w:rsidRPr="006C7A21">
        <w:rPr>
          <w:rFonts w:ascii="Arial" w:hAnsi="Arial" w:cs="Arial"/>
        </w:rPr>
        <w:t>agotzera, egikaritzen denetik hamabost</w:t>
      </w:r>
      <w:r w:rsidRPr="006C7A21">
        <w:rPr>
          <w:rFonts w:ascii="Arial" w:hAnsi="Arial" w:cs="Arial"/>
        </w:rPr>
        <w:t xml:space="preserve"> egun naturaleko epean. Hala egin ezean, kontratatua eteteko nahiko arrazoi dagoela ulertuko da.</w:t>
      </w:r>
    </w:p>
    <w:p w:rsidR="008555D7" w:rsidRPr="006C7A21" w:rsidRDefault="00697366" w:rsidP="007158EE">
      <w:pPr>
        <w:pStyle w:val="2izenburua"/>
        <w:spacing w:line="240" w:lineRule="atLeast"/>
        <w:jc w:val="both"/>
        <w:rPr>
          <w:i w:val="0"/>
          <w:sz w:val="22"/>
          <w:szCs w:val="22"/>
        </w:rPr>
      </w:pPr>
      <w:bookmarkStart w:id="122" w:name="_Toc63440933"/>
      <w:r w:rsidRPr="006C7A21">
        <w:rPr>
          <w:i w:val="0"/>
          <w:sz w:val="22"/>
          <w:szCs w:val="22"/>
        </w:rPr>
        <w:t>4</w:t>
      </w:r>
      <w:r w:rsidR="00E66EE0" w:rsidRPr="006C7A21">
        <w:rPr>
          <w:i w:val="0"/>
          <w:sz w:val="22"/>
          <w:szCs w:val="22"/>
        </w:rPr>
        <w:t>0</w:t>
      </w:r>
      <w:r w:rsidRPr="006C7A21">
        <w:rPr>
          <w:i w:val="0"/>
          <w:sz w:val="22"/>
          <w:szCs w:val="22"/>
        </w:rPr>
        <w:t>.- Zuinketa egiaztatzea</w:t>
      </w:r>
      <w:bookmarkEnd w:id="122"/>
    </w:p>
    <w:p w:rsidR="00105358" w:rsidRPr="006C7A21" w:rsidRDefault="008C6D4A" w:rsidP="00123C90">
      <w:pPr>
        <w:spacing w:before="60" w:line="240" w:lineRule="atLeast"/>
        <w:ind w:right="-1"/>
        <w:jc w:val="both"/>
        <w:rPr>
          <w:rFonts w:ascii="Arial" w:hAnsi="Arial" w:cs="Arial"/>
        </w:rPr>
      </w:pPr>
      <w:r w:rsidRPr="006C7A21">
        <w:rPr>
          <w:rFonts w:ascii="Arial" w:eastAsia="Arial Unicode MS" w:hAnsi="Arial" w:cs="Arial"/>
        </w:rPr>
        <w:t>1.</w:t>
      </w:r>
      <w:r w:rsidR="00C03316" w:rsidRPr="006C7A21">
        <w:rPr>
          <w:rFonts w:ascii="Arial" w:eastAsia="Arial Unicode MS" w:hAnsi="Arial" w:cs="Arial"/>
        </w:rPr>
        <w:t>-</w:t>
      </w:r>
      <w:r w:rsidRPr="006C7A21">
        <w:rPr>
          <w:rFonts w:ascii="Arial" w:eastAsia="Arial Unicode MS" w:hAnsi="Arial" w:cs="Arial"/>
        </w:rPr>
        <w:t xml:space="preserve"> </w:t>
      </w:r>
      <w:r w:rsidR="00314DA9" w:rsidRPr="006C7A21">
        <w:rPr>
          <w:rFonts w:ascii="Arial" w:hAnsi="Arial" w:cs="Arial"/>
        </w:rPr>
        <w:t>Kontratuan zehaztutako epean (ez da izango sinatzen denetik hasi eta hilabete baino luzeagoa, salbuespenezko kasu justifikaturik ez bada</w:t>
      </w:r>
      <w:r w:rsidR="0044298C" w:rsidRPr="006C7A21">
        <w:rPr>
          <w:rFonts w:ascii="Arial" w:hAnsi="Arial" w:cs="Arial"/>
        </w:rPr>
        <w:t>)</w:t>
      </w:r>
      <w:r w:rsidR="00314DA9" w:rsidRPr="006C7A21">
        <w:rPr>
          <w:rFonts w:ascii="Arial" w:hAnsi="Arial" w:cs="Arial"/>
        </w:rPr>
        <w:t>, obren ardura duen Administrazioaren zerbitzuak, lizitazioaren aurretik egindako zuinketa egiaztatuko du kontratistaren aurrean, emaitzaren akta jasoz. Akta alde</w:t>
      </w:r>
      <w:r w:rsidR="0044298C" w:rsidRPr="006C7A21">
        <w:rPr>
          <w:rFonts w:ascii="Arial" w:hAnsi="Arial" w:cs="Arial"/>
        </w:rPr>
        <w:t>rdi</w:t>
      </w:r>
      <w:r w:rsidR="00314DA9" w:rsidRPr="006C7A21">
        <w:rPr>
          <w:rFonts w:ascii="Arial" w:hAnsi="Arial" w:cs="Arial"/>
        </w:rPr>
        <w:t xml:space="preserve"> biek sinatuko dute, eta ale bat kontratua egin zuen organora bidaliko da</w:t>
      </w:r>
      <w:r w:rsidRPr="006C7A21">
        <w:rPr>
          <w:rFonts w:ascii="Arial" w:eastAsia="Arial Unicode MS" w:hAnsi="Arial" w:cs="Arial"/>
        </w:rPr>
        <w:t>.</w:t>
      </w:r>
      <w:r w:rsidR="00314DA9" w:rsidRPr="006C7A21">
        <w:rPr>
          <w:rFonts w:ascii="Arial" w:eastAsia="Arial Unicode MS" w:hAnsi="Arial" w:cs="Arial"/>
        </w:rPr>
        <w:t xml:space="preserve"> </w:t>
      </w:r>
      <w:r w:rsidR="00105358" w:rsidRPr="006C7A21">
        <w:rPr>
          <w:rFonts w:ascii="Arial" w:hAnsi="Arial" w:cs="Arial"/>
        </w:rPr>
        <w:t xml:space="preserve">Egiaztatzeko aktan </w:t>
      </w:r>
      <w:r w:rsidR="0044298C" w:rsidRPr="006C7A21">
        <w:rPr>
          <w:rFonts w:ascii="Arial" w:hAnsi="Arial" w:cs="Arial"/>
        </w:rPr>
        <w:t>APKLE</w:t>
      </w:r>
      <w:r w:rsidR="009B2BA0" w:rsidRPr="006C7A21">
        <w:rPr>
          <w:rFonts w:ascii="Arial" w:hAnsi="Arial" w:cs="Arial"/>
        </w:rPr>
        <w:t>O</w:t>
      </w:r>
      <w:r w:rsidR="00105358" w:rsidRPr="006C7A21">
        <w:rPr>
          <w:rFonts w:ascii="Arial" w:hAnsi="Arial" w:cs="Arial"/>
        </w:rPr>
        <w:t>ren 140. artikuluan xedatutakoa jaso beharko da berariaz.</w:t>
      </w:r>
    </w:p>
    <w:p w:rsidR="00B33B5B" w:rsidRPr="006C7A21" w:rsidRDefault="00B33B5B" w:rsidP="00123C90">
      <w:pPr>
        <w:keepNext/>
        <w:tabs>
          <w:tab w:val="left" w:pos="426"/>
        </w:tabs>
        <w:spacing w:before="60" w:line="240" w:lineRule="atLeast"/>
        <w:ind w:right="-1"/>
        <w:jc w:val="both"/>
        <w:rPr>
          <w:rFonts w:ascii="Arial" w:hAnsi="Arial" w:cs="Arial"/>
        </w:rPr>
      </w:pPr>
      <w:r w:rsidRPr="006C7A21">
        <w:rPr>
          <w:rFonts w:ascii="Arial" w:hAnsi="Arial" w:cs="Arial"/>
        </w:rPr>
        <w:t xml:space="preserve">2.- Zuinketa egiaztatzeko akta sinatu aurretik, </w:t>
      </w:r>
      <w:r w:rsidR="003C6273" w:rsidRPr="006C7A21">
        <w:rPr>
          <w:rFonts w:ascii="Arial" w:hAnsi="Arial" w:cs="Arial"/>
        </w:rPr>
        <w:t>adjudikazio</w:t>
      </w:r>
      <w:r w:rsidRPr="006C7A21">
        <w:rPr>
          <w:rFonts w:ascii="Arial" w:hAnsi="Arial" w:cs="Arial"/>
        </w:rPr>
        <w:t xml:space="preserve">dunak </w:t>
      </w:r>
      <w:r w:rsidR="00C449F2" w:rsidRPr="006C7A21">
        <w:rPr>
          <w:rFonts w:ascii="Arial" w:hAnsi="Arial" w:cs="Arial"/>
        </w:rPr>
        <w:t xml:space="preserve">klausula agiri </w:t>
      </w:r>
      <w:r w:rsidRPr="006C7A21">
        <w:rPr>
          <w:rFonts w:ascii="Arial" w:hAnsi="Arial" w:cs="Arial"/>
        </w:rPr>
        <w:t xml:space="preserve">honen </w:t>
      </w:r>
      <w:hyperlink w:anchor="_36.2.1.-_Enpresa_kontratistak" w:history="1">
        <w:r w:rsidR="003C6B73" w:rsidRPr="006C7A21">
          <w:rPr>
            <w:rStyle w:val="Hiperesteka"/>
            <w:rFonts w:ascii="Arial" w:hAnsi="Arial" w:cs="Arial"/>
            <w:b/>
          </w:rPr>
          <w:t>36.2.1 klausularen 2. atalean</w:t>
        </w:r>
      </w:hyperlink>
      <w:r w:rsidRPr="006C7A21">
        <w:rPr>
          <w:rFonts w:ascii="Arial" w:hAnsi="Arial" w:cs="Arial"/>
          <w:b/>
        </w:rPr>
        <w:t xml:space="preserve"> </w:t>
      </w:r>
      <w:r w:rsidRPr="006C7A21">
        <w:rPr>
          <w:rFonts w:ascii="Arial" w:hAnsi="Arial" w:cs="Arial"/>
        </w:rPr>
        <w:t xml:space="preserve">jasotako dokumentazioa aurkeztu beharko dio kontratuaren </w:t>
      </w:r>
      <w:r w:rsidR="0044298C" w:rsidRPr="006C7A21">
        <w:rPr>
          <w:rFonts w:ascii="Arial" w:hAnsi="Arial" w:cs="Arial"/>
        </w:rPr>
        <w:t>arduradun</w:t>
      </w:r>
      <w:r w:rsidRPr="006C7A21">
        <w:rPr>
          <w:rFonts w:ascii="Arial" w:hAnsi="Arial" w:cs="Arial"/>
        </w:rPr>
        <w:t xml:space="preserve">ari. Obligazio hori ez betetzearen ondorioak klausula horren </w:t>
      </w:r>
      <w:hyperlink w:anchor="cl36_2_1_11" w:history="1">
        <w:r w:rsidRPr="006C7A21">
          <w:rPr>
            <w:rStyle w:val="Hiperesteka"/>
            <w:rFonts w:ascii="Arial" w:hAnsi="Arial" w:cs="Arial"/>
            <w:b/>
          </w:rPr>
          <w:t>11. atalean</w:t>
        </w:r>
      </w:hyperlink>
      <w:r w:rsidRPr="006C7A21">
        <w:rPr>
          <w:rFonts w:ascii="Arial" w:hAnsi="Arial" w:cs="Arial"/>
        </w:rPr>
        <w:t xml:space="preserve"> jasota daude.</w:t>
      </w:r>
    </w:p>
    <w:p w:rsidR="00105358" w:rsidRPr="006C7A21" w:rsidRDefault="006907F3" w:rsidP="00123C90">
      <w:pPr>
        <w:spacing w:before="60" w:line="240" w:lineRule="atLeast"/>
        <w:ind w:right="-1"/>
        <w:jc w:val="both"/>
        <w:rPr>
          <w:rFonts w:ascii="Arial" w:hAnsi="Arial" w:cs="Arial"/>
        </w:rPr>
      </w:pPr>
      <w:r w:rsidRPr="006C7A21">
        <w:rPr>
          <w:rFonts w:ascii="Arial" w:hAnsi="Arial" w:cs="Arial"/>
        </w:rPr>
        <w:t>3</w:t>
      </w:r>
      <w:r w:rsidR="008C6D4A" w:rsidRPr="006C7A21">
        <w:rPr>
          <w:rFonts w:ascii="Arial" w:hAnsi="Arial" w:cs="Arial"/>
        </w:rPr>
        <w:t>.</w:t>
      </w:r>
      <w:r w:rsidR="00C03316" w:rsidRPr="006C7A21">
        <w:rPr>
          <w:rFonts w:ascii="Arial" w:hAnsi="Arial" w:cs="Arial"/>
        </w:rPr>
        <w:t>-</w:t>
      </w:r>
      <w:r w:rsidR="008C6D4A" w:rsidRPr="006C7A21">
        <w:rPr>
          <w:rFonts w:ascii="Arial" w:hAnsi="Arial" w:cs="Arial"/>
        </w:rPr>
        <w:t xml:space="preserve"> </w:t>
      </w:r>
      <w:r w:rsidR="00105358" w:rsidRPr="006C7A21">
        <w:rPr>
          <w:rFonts w:ascii="Arial" w:hAnsi="Arial" w:cs="Arial"/>
        </w:rPr>
        <w:t xml:space="preserve">Kontratuaren </w:t>
      </w:r>
      <w:r w:rsidR="003C6273" w:rsidRPr="006C7A21">
        <w:rPr>
          <w:rFonts w:ascii="Arial" w:hAnsi="Arial" w:cs="Arial"/>
        </w:rPr>
        <w:t>objektu</w:t>
      </w:r>
      <w:r w:rsidR="00105358" w:rsidRPr="006C7A21">
        <w:rPr>
          <w:rFonts w:ascii="Arial" w:hAnsi="Arial" w:cs="Arial"/>
        </w:rPr>
        <w:t xml:space="preserve">a </w:t>
      </w:r>
      <w:r w:rsidR="00694877" w:rsidRPr="006C7A21">
        <w:rPr>
          <w:rFonts w:ascii="Arial" w:hAnsi="Arial" w:cs="Arial"/>
        </w:rPr>
        <w:t>sorte</w:t>
      </w:r>
      <w:r w:rsidR="00105358" w:rsidRPr="006C7A21">
        <w:rPr>
          <w:rFonts w:ascii="Arial" w:hAnsi="Arial" w:cs="Arial"/>
        </w:rPr>
        <w:t xml:space="preserve">tan banatzen bada, lanak hasiko dira </w:t>
      </w:r>
      <w:r w:rsidR="00694877" w:rsidRPr="006C7A21">
        <w:rPr>
          <w:rFonts w:ascii="Arial" w:hAnsi="Arial" w:cs="Arial"/>
        </w:rPr>
        <w:t>sorta</w:t>
      </w:r>
      <w:r w:rsidR="00105358" w:rsidRPr="006C7A21">
        <w:rPr>
          <w:rFonts w:ascii="Arial" w:hAnsi="Arial" w:cs="Arial"/>
        </w:rPr>
        <w:t xml:space="preserve"> bakoitzari dagozkion lanen </w:t>
      </w:r>
      <w:r w:rsidR="00D04BCA" w:rsidRPr="006C7A21">
        <w:rPr>
          <w:rFonts w:ascii="Arial" w:hAnsi="Arial" w:cs="Arial"/>
        </w:rPr>
        <w:t>egikaritze</w:t>
      </w:r>
      <w:r w:rsidR="00105358" w:rsidRPr="006C7A21">
        <w:rPr>
          <w:rFonts w:ascii="Arial" w:hAnsi="Arial" w:cs="Arial"/>
        </w:rPr>
        <w:t xml:space="preserve"> fasearen arabera, betiere zuinketa egiaztatzeko akta edo hasierako akta egin ondoren; akta hori </w:t>
      </w:r>
      <w:r w:rsidR="00694877" w:rsidRPr="006C7A21">
        <w:rPr>
          <w:rFonts w:ascii="Arial" w:hAnsi="Arial" w:cs="Arial"/>
        </w:rPr>
        <w:t>sorta</w:t>
      </w:r>
      <w:r w:rsidR="00105358" w:rsidRPr="006C7A21">
        <w:rPr>
          <w:rFonts w:ascii="Arial" w:hAnsi="Arial" w:cs="Arial"/>
        </w:rPr>
        <w:t xml:space="preserve"> bakoitzeko lanak egiten hasi aurreko lehendabiziko egunetan sinatuko da.</w:t>
      </w:r>
    </w:p>
    <w:p w:rsidR="00F87965" w:rsidRPr="006C7A21" w:rsidRDefault="006907F3" w:rsidP="00123C90">
      <w:pPr>
        <w:tabs>
          <w:tab w:val="left" w:pos="426"/>
        </w:tabs>
        <w:spacing w:before="60" w:line="240" w:lineRule="atLeast"/>
        <w:ind w:right="-1"/>
        <w:jc w:val="both"/>
        <w:rPr>
          <w:rFonts w:ascii="Arial" w:hAnsi="Arial" w:cs="Arial"/>
        </w:rPr>
      </w:pPr>
      <w:r w:rsidRPr="006C7A21">
        <w:rPr>
          <w:rFonts w:ascii="Arial" w:hAnsi="Arial" w:cs="Arial"/>
        </w:rPr>
        <w:t>4</w:t>
      </w:r>
      <w:r w:rsidR="008C6D4A" w:rsidRPr="006C7A21">
        <w:rPr>
          <w:rFonts w:ascii="Arial" w:hAnsi="Arial" w:cs="Arial"/>
        </w:rPr>
        <w:t>.</w:t>
      </w:r>
      <w:r w:rsidR="00C03316" w:rsidRPr="006C7A21">
        <w:rPr>
          <w:rFonts w:ascii="Arial" w:hAnsi="Arial" w:cs="Arial"/>
        </w:rPr>
        <w:t>-</w:t>
      </w:r>
      <w:r w:rsidR="008C6D4A" w:rsidRPr="006C7A21">
        <w:rPr>
          <w:rFonts w:ascii="Arial" w:hAnsi="Arial" w:cs="Arial"/>
        </w:rPr>
        <w:t xml:space="preserve"> </w:t>
      </w:r>
      <w:r w:rsidR="00F87965" w:rsidRPr="006C7A21">
        <w:rPr>
          <w:rFonts w:ascii="Arial" w:hAnsi="Arial" w:cs="Arial"/>
        </w:rPr>
        <w:t>Presakotzat jotzen diren espedienteen kasuan, kontratua abian jartzeko epea gehienez hilabetekoa izango da, kontratua sinatu denetik.</w:t>
      </w:r>
    </w:p>
    <w:p w:rsidR="003809B7" w:rsidRPr="006C7A21" w:rsidRDefault="006907F3" w:rsidP="00123C90">
      <w:pPr>
        <w:spacing w:before="60" w:line="240" w:lineRule="atLeast"/>
        <w:ind w:right="-1"/>
        <w:jc w:val="both"/>
        <w:rPr>
          <w:rFonts w:ascii="Arial" w:hAnsi="Arial" w:cs="Arial"/>
        </w:rPr>
      </w:pPr>
      <w:r w:rsidRPr="006C7A21">
        <w:rPr>
          <w:rFonts w:ascii="Arial" w:eastAsia="Arial Unicode MS" w:hAnsi="Arial" w:cs="Arial"/>
        </w:rPr>
        <w:t>5</w:t>
      </w:r>
      <w:r w:rsidR="00C03316" w:rsidRPr="006C7A21">
        <w:rPr>
          <w:rFonts w:ascii="Arial" w:eastAsia="Arial Unicode MS" w:hAnsi="Arial" w:cs="Arial"/>
        </w:rPr>
        <w:t xml:space="preserve">.- </w:t>
      </w:r>
      <w:r w:rsidR="00F87965" w:rsidRPr="006C7A21">
        <w:rPr>
          <w:rFonts w:ascii="Arial" w:eastAsia="Arial Unicode MS" w:hAnsi="Arial" w:cs="Arial"/>
        </w:rPr>
        <w:t xml:space="preserve">Egiaztapenaren ondorioz frogatzen bada, zuzendaritza fakultatiboaren arabera, eta kontratistaren aldetiko erreparorik gabe, proiektua bideragarria dela eta </w:t>
      </w:r>
      <w:r w:rsidR="001847C7" w:rsidRPr="006C7A21">
        <w:rPr>
          <w:rFonts w:ascii="Arial" w:eastAsia="Arial Unicode MS" w:hAnsi="Arial" w:cs="Arial"/>
        </w:rPr>
        <w:t>l</w:t>
      </w:r>
      <w:r w:rsidR="00F87965" w:rsidRPr="006C7A21">
        <w:rPr>
          <w:rFonts w:ascii="Arial" w:eastAsia="Arial Unicode MS" w:hAnsi="Arial" w:cs="Arial"/>
        </w:rPr>
        <w:t>urrak erabilgarri</w:t>
      </w:r>
      <w:r w:rsidR="001847C7" w:rsidRPr="006C7A21">
        <w:rPr>
          <w:rFonts w:ascii="Arial" w:eastAsia="Arial Unicode MS" w:hAnsi="Arial" w:cs="Arial"/>
        </w:rPr>
        <w:t xml:space="preserve"> direla</w:t>
      </w:r>
      <w:r w:rsidR="00F87965" w:rsidRPr="006C7A21">
        <w:rPr>
          <w:rFonts w:ascii="Arial" w:eastAsia="Arial Unicode MS" w:hAnsi="Arial" w:cs="Arial"/>
        </w:rPr>
        <w:t>, hark hura abiatzeko onespena emango du, eta egikaritze epea akta sinatu eta hurrengo egunean hasiko da zenbatzen.</w:t>
      </w:r>
      <w:r w:rsidR="003809B7" w:rsidRPr="006C7A21">
        <w:rPr>
          <w:rFonts w:ascii="Arial" w:eastAsia="Arial Unicode MS" w:hAnsi="Arial" w:cs="Arial"/>
        </w:rPr>
        <w:t xml:space="preserve"> </w:t>
      </w:r>
      <w:r w:rsidR="00F87965" w:rsidRPr="006C7A21">
        <w:rPr>
          <w:rFonts w:ascii="Arial" w:eastAsia="Arial Unicode MS" w:hAnsi="Arial" w:cs="Arial"/>
        </w:rPr>
        <w:t>Kontratistak, proiektuaren bideragarritasunari buruzko erreparorik egin gabe, obraren egikaritzean eragin dezaketen bestelako ohartarazpenik egin badu, ohartarazpen horie</w:t>
      </w:r>
      <w:r w:rsidR="001847C7" w:rsidRPr="006C7A21">
        <w:rPr>
          <w:rFonts w:ascii="Arial" w:eastAsia="Arial Unicode MS" w:hAnsi="Arial" w:cs="Arial"/>
        </w:rPr>
        <w:t>k</w:t>
      </w:r>
      <w:r w:rsidR="00F87965" w:rsidRPr="006C7A21">
        <w:rPr>
          <w:rFonts w:ascii="Arial" w:eastAsia="Arial Unicode MS" w:hAnsi="Arial" w:cs="Arial"/>
        </w:rPr>
        <w:t xml:space="preserve"> kontuan izanik, </w:t>
      </w:r>
      <w:r w:rsidR="001847C7" w:rsidRPr="006C7A21">
        <w:rPr>
          <w:rFonts w:ascii="Arial" w:eastAsia="Arial Unicode MS" w:hAnsi="Arial" w:cs="Arial"/>
        </w:rPr>
        <w:t xml:space="preserve">zuzendaritzak </w:t>
      </w:r>
      <w:r w:rsidR="00F87965" w:rsidRPr="006C7A21">
        <w:rPr>
          <w:rFonts w:ascii="Arial" w:eastAsia="Arial Unicode MS" w:hAnsi="Arial" w:cs="Arial"/>
        </w:rPr>
        <w:t>proiektua abiatzea ala haren hasiera etetea erabakiko du, aktan bertan erabakia arrazoituz.</w:t>
      </w:r>
      <w:r w:rsidR="003809B7" w:rsidRPr="006C7A21">
        <w:rPr>
          <w:rFonts w:ascii="Arial" w:hAnsi="Arial" w:cs="Arial"/>
        </w:rPr>
        <w:t xml:space="preserve"> </w:t>
      </w:r>
      <w:r w:rsidR="00F87965" w:rsidRPr="006C7A21">
        <w:rPr>
          <w:rFonts w:ascii="Arial" w:hAnsi="Arial" w:cs="Arial"/>
        </w:rPr>
        <w:t xml:space="preserve">Hasteko baimena </w:t>
      </w:r>
      <w:r w:rsidR="001847C7" w:rsidRPr="006C7A21">
        <w:rPr>
          <w:rFonts w:ascii="Arial" w:hAnsi="Arial" w:cs="Arial"/>
        </w:rPr>
        <w:t>aktan</w:t>
      </w:r>
      <w:r w:rsidR="00F87965" w:rsidRPr="006C7A21">
        <w:rPr>
          <w:rFonts w:ascii="Arial" w:hAnsi="Arial" w:cs="Arial"/>
        </w:rPr>
        <w:t xml:space="preserve"> jasoko da esplizituki, eta kontratistak horren berri izan duela ulertuko da hura sinatzearekin soilik.</w:t>
      </w:r>
    </w:p>
    <w:p w:rsidR="003809B7" w:rsidRPr="006C7A21" w:rsidRDefault="00F87965" w:rsidP="00123C90">
      <w:pPr>
        <w:spacing w:before="60" w:line="240" w:lineRule="atLeast"/>
        <w:ind w:right="-1"/>
        <w:jc w:val="both"/>
        <w:rPr>
          <w:rFonts w:ascii="Arial" w:hAnsi="Arial" w:cs="Arial"/>
        </w:rPr>
      </w:pPr>
      <w:r w:rsidRPr="006C7A21">
        <w:rPr>
          <w:rFonts w:ascii="Arial" w:hAnsi="Arial" w:cs="Arial"/>
        </w:rPr>
        <w:t xml:space="preserve">Aurreko </w:t>
      </w:r>
      <w:r w:rsidR="001847C7" w:rsidRPr="006C7A21">
        <w:rPr>
          <w:rFonts w:ascii="Arial" w:hAnsi="Arial" w:cs="Arial"/>
        </w:rPr>
        <w:t>paragrafo</w:t>
      </w:r>
      <w:r w:rsidRPr="006C7A21">
        <w:rPr>
          <w:rFonts w:ascii="Arial" w:hAnsi="Arial" w:cs="Arial"/>
        </w:rPr>
        <w:t>an aipatzen diren inguruabarrak egiaztatzen ez direnean edo zuzendaritza fakultatiboak beharrezkotzat jotzen badu proiektatutako obrak aldatzea, haien hasiera etenik geratuko da eta horrela jasoko da aktan, Administrazioari berehala jakinarazteko betebeharra izanik, eta Administrazioak dagokion ebazpena emango du.</w:t>
      </w:r>
      <w:r w:rsidR="003809B7" w:rsidRPr="006C7A21">
        <w:rPr>
          <w:rFonts w:ascii="Arial" w:hAnsi="Arial" w:cs="Arial"/>
        </w:rPr>
        <w:t xml:space="preserve"> </w:t>
      </w:r>
      <w:r w:rsidR="001847C7" w:rsidRPr="006C7A21">
        <w:rPr>
          <w:rFonts w:ascii="Arial" w:hAnsi="Arial" w:cs="Arial"/>
        </w:rPr>
        <w:t>Kontratua a</w:t>
      </w:r>
      <w:r w:rsidRPr="006C7A21">
        <w:rPr>
          <w:rFonts w:ascii="Arial" w:hAnsi="Arial" w:cs="Arial"/>
        </w:rPr>
        <w:t xml:space="preserve">ldatzeko prozedura </w:t>
      </w:r>
      <w:r w:rsidR="003038AC" w:rsidRPr="006C7A21">
        <w:rPr>
          <w:rFonts w:ascii="Arial" w:hAnsi="Arial" w:cs="Arial"/>
        </w:rPr>
        <w:t>A</w:t>
      </w:r>
      <w:r w:rsidR="001847C7" w:rsidRPr="006C7A21">
        <w:rPr>
          <w:rFonts w:ascii="Arial" w:hAnsi="Arial" w:cs="Arial"/>
        </w:rPr>
        <w:t>P</w:t>
      </w:r>
      <w:r w:rsidR="003038AC" w:rsidRPr="006C7A21">
        <w:rPr>
          <w:rFonts w:ascii="Arial" w:hAnsi="Arial" w:cs="Arial"/>
        </w:rPr>
        <w:t>KL</w:t>
      </w:r>
      <w:r w:rsidR="001847C7" w:rsidRPr="006C7A21">
        <w:rPr>
          <w:rFonts w:ascii="Arial" w:hAnsi="Arial" w:cs="Arial"/>
        </w:rPr>
        <w:t>E</w:t>
      </w:r>
      <w:r w:rsidR="003038AC" w:rsidRPr="006C7A21">
        <w:rPr>
          <w:rFonts w:ascii="Arial" w:hAnsi="Arial" w:cs="Arial"/>
        </w:rPr>
        <w:t>O</w:t>
      </w:r>
      <w:r w:rsidRPr="006C7A21">
        <w:rPr>
          <w:rFonts w:ascii="Arial" w:hAnsi="Arial" w:cs="Arial"/>
        </w:rPr>
        <w:t>ren 141. artikuluan aurreikusitakoarekin bat eto</w:t>
      </w:r>
      <w:r w:rsidR="003E232D" w:rsidRPr="006C7A21">
        <w:rPr>
          <w:rFonts w:ascii="Arial" w:hAnsi="Arial" w:cs="Arial"/>
        </w:rPr>
        <w:t>rriko da</w:t>
      </w:r>
      <w:r w:rsidR="001847C7" w:rsidRPr="006C7A21">
        <w:rPr>
          <w:rFonts w:ascii="Arial" w:hAnsi="Arial" w:cs="Arial"/>
        </w:rPr>
        <w:t xml:space="preserve"> </w:t>
      </w:r>
      <w:r w:rsidR="00E96883" w:rsidRPr="006C7A21">
        <w:rPr>
          <w:rFonts w:ascii="Arial" w:hAnsi="Arial" w:cs="Arial"/>
        </w:rPr>
        <w:t>eta</w:t>
      </w:r>
      <w:r w:rsidR="003E232D" w:rsidRPr="006C7A21">
        <w:rPr>
          <w:rFonts w:ascii="Arial" w:hAnsi="Arial" w:cs="Arial"/>
        </w:rPr>
        <w:t xml:space="preserve"> haren araubidea SPKL</w:t>
      </w:r>
      <w:r w:rsidR="001847C7" w:rsidRPr="006C7A21">
        <w:rPr>
          <w:rFonts w:ascii="Arial" w:hAnsi="Arial" w:cs="Arial"/>
        </w:rPr>
        <w:t>r</w:t>
      </w:r>
      <w:r w:rsidRPr="006C7A21">
        <w:rPr>
          <w:rFonts w:ascii="Arial" w:hAnsi="Arial" w:cs="Arial"/>
        </w:rPr>
        <w:t xml:space="preserve">en 205. artikuluan aurreikusitakoa </w:t>
      </w:r>
      <w:r w:rsidR="001847C7" w:rsidRPr="006C7A21">
        <w:rPr>
          <w:rFonts w:ascii="Arial" w:hAnsi="Arial" w:cs="Arial"/>
        </w:rPr>
        <w:t>da</w:t>
      </w:r>
      <w:r w:rsidRPr="006C7A21">
        <w:rPr>
          <w:rFonts w:ascii="Arial" w:hAnsi="Arial" w:cs="Arial"/>
        </w:rPr>
        <w:t>.</w:t>
      </w:r>
    </w:p>
    <w:p w:rsidR="00F87965" w:rsidRPr="006C7A21" w:rsidRDefault="006907F3" w:rsidP="00123C90">
      <w:pPr>
        <w:tabs>
          <w:tab w:val="left" w:pos="426"/>
        </w:tabs>
        <w:spacing w:before="60" w:line="240" w:lineRule="atLeast"/>
        <w:ind w:right="-1"/>
        <w:jc w:val="both"/>
        <w:rPr>
          <w:rFonts w:ascii="Arial" w:hAnsi="Arial" w:cs="Arial"/>
        </w:rPr>
      </w:pPr>
      <w:r w:rsidRPr="006C7A21">
        <w:rPr>
          <w:rFonts w:ascii="Arial" w:hAnsi="Arial" w:cs="Arial"/>
        </w:rPr>
        <w:t>6</w:t>
      </w:r>
      <w:r w:rsidR="00546E1A" w:rsidRPr="006C7A21">
        <w:rPr>
          <w:rFonts w:ascii="Arial" w:hAnsi="Arial" w:cs="Arial"/>
        </w:rPr>
        <w:t>.</w:t>
      </w:r>
      <w:r w:rsidR="00C03316" w:rsidRPr="006C7A21">
        <w:rPr>
          <w:rFonts w:ascii="Arial" w:hAnsi="Arial" w:cs="Arial"/>
        </w:rPr>
        <w:t>-</w:t>
      </w:r>
      <w:r w:rsidR="00546E1A" w:rsidRPr="006C7A21">
        <w:rPr>
          <w:rFonts w:ascii="Arial" w:hAnsi="Arial" w:cs="Arial"/>
        </w:rPr>
        <w:t xml:space="preserve"> </w:t>
      </w:r>
      <w:r w:rsidR="003E232D" w:rsidRPr="006C7A21">
        <w:rPr>
          <w:rFonts w:ascii="Arial" w:hAnsi="Arial" w:cs="Arial"/>
        </w:rPr>
        <w:t>SPKL</w:t>
      </w:r>
      <w:r w:rsidR="00F87965" w:rsidRPr="006C7A21">
        <w:rPr>
          <w:rFonts w:ascii="Arial" w:hAnsi="Arial" w:cs="Arial"/>
        </w:rPr>
        <w:t>ren 245.b) artikuluarekin bat etorriz, kontratua eteteko nahiko arrazoi izango da obren hasiera lau hilabete baino gehiagoan eteten bada.</w:t>
      </w:r>
    </w:p>
    <w:p w:rsidR="00F87965" w:rsidRPr="006C7A21" w:rsidRDefault="006907F3" w:rsidP="00123C90">
      <w:pPr>
        <w:tabs>
          <w:tab w:val="left" w:pos="426"/>
        </w:tabs>
        <w:spacing w:before="60" w:line="240" w:lineRule="atLeast"/>
        <w:ind w:right="-1"/>
        <w:jc w:val="both"/>
        <w:rPr>
          <w:rFonts w:ascii="Arial" w:hAnsi="Arial" w:cs="Arial"/>
        </w:rPr>
      </w:pPr>
      <w:r w:rsidRPr="006C7A21">
        <w:rPr>
          <w:rFonts w:ascii="Arial" w:hAnsi="Arial" w:cs="Arial"/>
        </w:rPr>
        <w:t>7</w:t>
      </w:r>
      <w:r w:rsidR="00E0741F" w:rsidRPr="006C7A21">
        <w:rPr>
          <w:rFonts w:ascii="Arial" w:hAnsi="Arial" w:cs="Arial"/>
        </w:rPr>
        <w:t>.</w:t>
      </w:r>
      <w:r w:rsidR="00C03316" w:rsidRPr="006C7A21">
        <w:rPr>
          <w:rFonts w:ascii="Arial" w:hAnsi="Arial" w:cs="Arial"/>
        </w:rPr>
        <w:t>-</w:t>
      </w:r>
      <w:r w:rsidR="00E0741F" w:rsidRPr="006C7A21">
        <w:rPr>
          <w:rFonts w:ascii="Arial" w:hAnsi="Arial" w:cs="Arial"/>
        </w:rPr>
        <w:t xml:space="preserve"> </w:t>
      </w:r>
      <w:r w:rsidR="001847C7" w:rsidRPr="006C7A21">
        <w:rPr>
          <w:rFonts w:ascii="Arial" w:hAnsi="Arial" w:cs="Arial"/>
        </w:rPr>
        <w:t xml:space="preserve">Obra ez hastearen </w:t>
      </w:r>
      <w:r w:rsidR="00F87965" w:rsidRPr="006C7A21">
        <w:rPr>
          <w:rFonts w:ascii="Arial" w:hAnsi="Arial" w:cs="Arial"/>
        </w:rPr>
        <w:t>arrazoia desagertuta, kontratazio organoak dagokion ebazpena emango du, eta kontratistari jakinaraziko zaio modu frogagarrian. Egikaritze epea obrak hasteko baimenaren akordioaren jakinarazpena jaso eta hurrengo egunetik hasiko da zenbatzen.</w:t>
      </w:r>
    </w:p>
    <w:p w:rsidR="003809B7" w:rsidRPr="006C7A21" w:rsidRDefault="00F87965" w:rsidP="00123C90">
      <w:pPr>
        <w:spacing w:before="60" w:line="240" w:lineRule="atLeast"/>
        <w:ind w:right="-1"/>
        <w:jc w:val="both"/>
        <w:rPr>
          <w:rFonts w:ascii="Arial" w:hAnsi="Arial" w:cs="Arial"/>
        </w:rPr>
      </w:pPr>
      <w:r w:rsidRPr="006C7A21">
        <w:rPr>
          <w:rFonts w:ascii="Arial" w:hAnsi="Arial" w:cs="Arial"/>
        </w:rPr>
        <w:t>Aurrez xedatutakoa era berean aplikatuko da kontratistak erreparoak egiten dituenean zuinketa egiaztatzeko ekitaldian.</w:t>
      </w:r>
      <w:r w:rsidR="003809B7" w:rsidRPr="006C7A21">
        <w:rPr>
          <w:rFonts w:ascii="Arial" w:hAnsi="Arial" w:cs="Arial"/>
        </w:rPr>
        <w:t xml:space="preserve"> </w:t>
      </w:r>
      <w:r w:rsidRPr="006C7A21">
        <w:rPr>
          <w:rFonts w:ascii="Arial" w:hAnsi="Arial" w:cs="Arial"/>
        </w:rPr>
        <w:t>Alabaina, kontratazio organoaren iritziz erreparo horiek oinarri gabeak badira, obren hasiera ez da etengo, eta, ondorioz, ez da eman beharko beste erabakirik obrak hasteko eta gauzatzeko epeen kontaketa aldatzeko.</w:t>
      </w:r>
      <w:r w:rsidR="003809B7" w:rsidRPr="006C7A21">
        <w:rPr>
          <w:rFonts w:ascii="Arial" w:hAnsi="Arial" w:cs="Arial"/>
        </w:rPr>
        <w:t xml:space="preserve"> </w:t>
      </w:r>
    </w:p>
    <w:p w:rsidR="00F87965" w:rsidRPr="006C7A21" w:rsidRDefault="006907F3" w:rsidP="00123C90">
      <w:pPr>
        <w:tabs>
          <w:tab w:val="left" w:pos="426"/>
        </w:tabs>
        <w:spacing w:before="60" w:line="240" w:lineRule="atLeast"/>
        <w:ind w:right="-1"/>
        <w:jc w:val="both"/>
        <w:rPr>
          <w:rFonts w:ascii="Arial" w:hAnsi="Arial" w:cs="Arial"/>
        </w:rPr>
      </w:pPr>
      <w:r w:rsidRPr="006C7A21">
        <w:rPr>
          <w:rFonts w:ascii="Arial" w:hAnsi="Arial" w:cs="Arial"/>
        </w:rPr>
        <w:t>8</w:t>
      </w:r>
      <w:r w:rsidR="00546E1A" w:rsidRPr="006C7A21">
        <w:rPr>
          <w:rFonts w:ascii="Arial" w:hAnsi="Arial" w:cs="Arial"/>
        </w:rPr>
        <w:t>.</w:t>
      </w:r>
      <w:r w:rsidR="00C03316" w:rsidRPr="006C7A21">
        <w:rPr>
          <w:rFonts w:ascii="Arial" w:hAnsi="Arial" w:cs="Arial"/>
        </w:rPr>
        <w:t>-</w:t>
      </w:r>
      <w:r w:rsidR="00546E1A" w:rsidRPr="006C7A21">
        <w:rPr>
          <w:rFonts w:ascii="Arial" w:hAnsi="Arial" w:cs="Arial"/>
        </w:rPr>
        <w:t xml:space="preserve"> </w:t>
      </w:r>
      <w:r w:rsidR="00F87965" w:rsidRPr="006C7A21">
        <w:rPr>
          <w:rFonts w:ascii="Arial" w:hAnsi="Arial" w:cs="Arial"/>
        </w:rPr>
        <w:t>Zuinketa egiaztatzeko akta kontratuaren osagai izango da betearazte ondorioetarako.</w:t>
      </w:r>
    </w:p>
    <w:p w:rsidR="00F87965" w:rsidRPr="006C7A21" w:rsidRDefault="00D161B3" w:rsidP="007158EE">
      <w:pPr>
        <w:pStyle w:val="2izenburua"/>
        <w:spacing w:line="240" w:lineRule="atLeast"/>
        <w:jc w:val="both"/>
        <w:rPr>
          <w:i w:val="0"/>
          <w:sz w:val="22"/>
          <w:szCs w:val="22"/>
        </w:rPr>
      </w:pPr>
      <w:bookmarkStart w:id="123" w:name="_Toc63440934"/>
      <w:r w:rsidRPr="006C7A21">
        <w:rPr>
          <w:i w:val="0"/>
          <w:sz w:val="22"/>
          <w:szCs w:val="22"/>
        </w:rPr>
        <w:t>41.- Lan programa</w:t>
      </w:r>
      <w:bookmarkEnd w:id="123"/>
    </w:p>
    <w:p w:rsidR="00F87965" w:rsidRPr="006C7A21" w:rsidRDefault="00EA2E4C" w:rsidP="00123C90">
      <w:pPr>
        <w:suppressAutoHyphens/>
        <w:spacing w:before="60" w:line="240" w:lineRule="atLeast"/>
        <w:ind w:right="-1"/>
        <w:jc w:val="both"/>
        <w:rPr>
          <w:rFonts w:ascii="Arial" w:hAnsi="Arial" w:cs="Arial"/>
          <w:lang w:eastAsia="zh-CN"/>
        </w:rPr>
      </w:pPr>
      <w:r w:rsidRPr="006C7A21">
        <w:rPr>
          <w:rFonts w:ascii="Arial" w:hAnsi="Arial" w:cs="Arial"/>
          <w:lang w:eastAsia="zh-CN"/>
        </w:rPr>
        <w:t xml:space="preserve">1.- </w:t>
      </w:r>
      <w:r w:rsidR="00F87965" w:rsidRPr="006C7A21">
        <w:rPr>
          <w:rFonts w:ascii="Arial" w:hAnsi="Arial" w:cs="Arial"/>
          <w:lang w:eastAsia="zh-CN"/>
        </w:rPr>
        <w:t xml:space="preserve">Ezaugarri taularen </w:t>
      </w:r>
      <w:hyperlink w:anchor="CC_21" w:history="1">
        <w:r w:rsidR="00F87965" w:rsidRPr="006C7A21">
          <w:rPr>
            <w:rStyle w:val="Hiperesteka"/>
            <w:rFonts w:ascii="Arial" w:hAnsi="Arial" w:cs="Arial"/>
            <w:b/>
            <w:lang w:eastAsia="zh-CN"/>
          </w:rPr>
          <w:t>21. atalean</w:t>
        </w:r>
      </w:hyperlink>
      <w:r w:rsidR="00F87965" w:rsidRPr="006C7A21">
        <w:rPr>
          <w:rFonts w:ascii="Arial" w:hAnsi="Arial" w:cs="Arial"/>
          <w:lang w:eastAsia="zh-CN"/>
        </w:rPr>
        <w:t xml:space="preserve"> hala ezartzen bad</w:t>
      </w:r>
      <w:r w:rsidR="001847C7" w:rsidRPr="006C7A21">
        <w:rPr>
          <w:rFonts w:ascii="Arial" w:hAnsi="Arial" w:cs="Arial"/>
          <w:lang w:eastAsia="zh-CN"/>
        </w:rPr>
        <w:t>a</w:t>
      </w:r>
      <w:r w:rsidR="00F87965" w:rsidRPr="006C7A21">
        <w:rPr>
          <w:rFonts w:ascii="Arial" w:hAnsi="Arial" w:cs="Arial"/>
          <w:lang w:eastAsia="zh-CN"/>
        </w:rPr>
        <w:t xml:space="preserve">, enpresa kontratistak </w:t>
      </w:r>
      <w:r w:rsidR="001847C7" w:rsidRPr="006C7A21">
        <w:rPr>
          <w:rFonts w:ascii="Arial" w:hAnsi="Arial" w:cs="Arial"/>
          <w:lang w:eastAsia="zh-CN"/>
        </w:rPr>
        <w:t xml:space="preserve">(bakarrak edo sorta bakoitzekoak) </w:t>
      </w:r>
      <w:r w:rsidR="00F87965" w:rsidRPr="006C7A21">
        <w:rPr>
          <w:rFonts w:ascii="Arial" w:hAnsi="Arial" w:cs="Arial"/>
          <w:lang w:eastAsia="zh-CN"/>
        </w:rPr>
        <w:t>aurkeztu be</w:t>
      </w:r>
      <w:r w:rsidR="006320A8" w:rsidRPr="006C7A21">
        <w:rPr>
          <w:rFonts w:ascii="Arial" w:hAnsi="Arial" w:cs="Arial"/>
          <w:lang w:eastAsia="zh-CN"/>
        </w:rPr>
        <w:t>har dio obren zuzendaritzari, hamabost</w:t>
      </w:r>
      <w:r w:rsidR="00F87965" w:rsidRPr="006C7A21">
        <w:rPr>
          <w:rFonts w:ascii="Arial" w:hAnsi="Arial" w:cs="Arial"/>
          <w:lang w:eastAsia="zh-CN"/>
        </w:rPr>
        <w:t xml:space="preserve"> egun baliodunen gehieneko </w:t>
      </w:r>
      <w:r w:rsidR="00F87965" w:rsidRPr="006C7A21">
        <w:rPr>
          <w:rFonts w:ascii="Arial" w:hAnsi="Arial" w:cs="Arial"/>
          <w:lang w:eastAsia="zh-CN"/>
        </w:rPr>
        <w:lastRenderedPageBreak/>
        <w:t>epean, kontratua formalizatzen den egunetik kontatzen hasita, bere eskaintzan jasotako lan programaren garapen egokitua, Administrazioen Kontratuen Erregelamenduko 144.3 artikuluan ezarritakoaren arabera.</w:t>
      </w:r>
    </w:p>
    <w:p w:rsidR="00F87965" w:rsidRPr="006C7A21" w:rsidRDefault="00EA2E4C" w:rsidP="00123C90">
      <w:pPr>
        <w:suppressAutoHyphens/>
        <w:spacing w:before="60" w:line="240" w:lineRule="atLeast"/>
        <w:ind w:right="-1"/>
        <w:jc w:val="both"/>
        <w:rPr>
          <w:rFonts w:ascii="Arial" w:hAnsi="Arial" w:cs="Arial"/>
          <w:lang w:eastAsia="zh-CN"/>
        </w:rPr>
      </w:pPr>
      <w:r w:rsidRPr="006C7A21">
        <w:rPr>
          <w:rFonts w:ascii="Arial" w:hAnsi="Arial" w:cs="Arial"/>
          <w:lang w:eastAsia="zh-CN"/>
        </w:rPr>
        <w:t xml:space="preserve">2.- </w:t>
      </w:r>
      <w:r w:rsidR="00F87965" w:rsidRPr="006C7A21">
        <w:rPr>
          <w:rFonts w:ascii="Arial" w:hAnsi="Arial" w:cs="Arial"/>
          <w:lang w:eastAsia="zh-CN"/>
        </w:rPr>
        <w:t>Lan programan ezingo dira kontratuzko baldintzak aldatu. Dena den, guztizko epea murriztea prop</w:t>
      </w:r>
      <w:r w:rsidR="00281286" w:rsidRPr="006C7A21">
        <w:rPr>
          <w:rFonts w:ascii="Arial" w:hAnsi="Arial" w:cs="Arial"/>
          <w:lang w:eastAsia="zh-CN"/>
        </w:rPr>
        <w:t>osatu ahal izango da, betiere, A</w:t>
      </w:r>
      <w:r w:rsidR="00F87965" w:rsidRPr="006C7A21">
        <w:rPr>
          <w:rFonts w:ascii="Arial" w:hAnsi="Arial" w:cs="Arial"/>
          <w:lang w:eastAsia="zh-CN"/>
        </w:rPr>
        <w:t>dministrazioak kreditu erabilgarri nahiko badu urteko zenbatekoetan aldaketa horietatik eratorritako birdoik</w:t>
      </w:r>
      <w:r w:rsidR="00D04BCA" w:rsidRPr="006C7A21">
        <w:rPr>
          <w:rFonts w:ascii="Arial" w:hAnsi="Arial" w:cs="Arial"/>
          <w:lang w:eastAsia="zh-CN"/>
        </w:rPr>
        <w:t>untzak</w:t>
      </w:r>
      <w:r w:rsidR="00F87965" w:rsidRPr="006C7A21">
        <w:rPr>
          <w:rFonts w:ascii="Arial" w:hAnsi="Arial" w:cs="Arial"/>
          <w:lang w:eastAsia="zh-CN"/>
        </w:rPr>
        <w:t xml:space="preserve"> egiteko eta, obraren </w:t>
      </w:r>
      <w:r w:rsidR="003C6273" w:rsidRPr="006C7A21">
        <w:rPr>
          <w:rFonts w:ascii="Arial" w:hAnsi="Arial" w:cs="Arial"/>
          <w:lang w:eastAsia="zh-CN"/>
        </w:rPr>
        <w:t>adjudikazio</w:t>
      </w:r>
      <w:r w:rsidR="00F87965" w:rsidRPr="006C7A21">
        <w:rPr>
          <w:rFonts w:ascii="Arial" w:hAnsi="Arial" w:cs="Arial"/>
          <w:lang w:eastAsia="zh-CN"/>
        </w:rPr>
        <w:t>aren aurrekontu osoa areagotzea eragin gabe.</w:t>
      </w:r>
    </w:p>
    <w:p w:rsidR="00F87965" w:rsidRPr="006C7A21" w:rsidRDefault="00EA2E4C" w:rsidP="00123C90">
      <w:pPr>
        <w:suppressAutoHyphens/>
        <w:spacing w:before="60" w:line="240" w:lineRule="atLeast"/>
        <w:ind w:right="-1"/>
        <w:jc w:val="both"/>
        <w:rPr>
          <w:rFonts w:ascii="Arial" w:hAnsi="Arial" w:cs="Arial"/>
          <w:lang w:eastAsia="zh-CN"/>
        </w:rPr>
      </w:pPr>
      <w:r w:rsidRPr="006C7A21">
        <w:rPr>
          <w:rFonts w:ascii="Arial" w:hAnsi="Arial" w:cs="Arial"/>
          <w:lang w:eastAsia="zh-CN"/>
        </w:rPr>
        <w:t xml:space="preserve">3.- </w:t>
      </w:r>
      <w:r w:rsidR="00F87965" w:rsidRPr="006C7A21">
        <w:rPr>
          <w:rFonts w:ascii="Arial" w:hAnsi="Arial" w:cs="Arial"/>
          <w:lang w:eastAsia="zh-CN"/>
        </w:rPr>
        <w:t>Foru Aldundiko organo</w:t>
      </w:r>
      <w:r w:rsidR="001847C7" w:rsidRPr="006C7A21">
        <w:rPr>
          <w:rFonts w:ascii="Arial" w:hAnsi="Arial" w:cs="Arial"/>
          <w:lang w:eastAsia="zh-CN"/>
        </w:rPr>
        <w:t xml:space="preserve"> eskudun</w:t>
      </w:r>
      <w:r w:rsidR="00F87965" w:rsidRPr="006C7A21">
        <w:rPr>
          <w:rFonts w:ascii="Arial" w:hAnsi="Arial" w:cs="Arial"/>
          <w:lang w:eastAsia="zh-CN"/>
        </w:rPr>
        <w:t>ak programa horren inguruko ebazpena emango du hura aurkeztu eta hurrengo hamabost egun naturalen barruan, aldaketak sartzeko edo manu jakin batzuk betearazteko aukera izanik, betiere, kontratuko klausulen aurka ez badoaz.</w:t>
      </w:r>
    </w:p>
    <w:p w:rsidR="00F87965" w:rsidRPr="006C7A21" w:rsidRDefault="00EA2E4C" w:rsidP="00123C90">
      <w:pPr>
        <w:suppressAutoHyphens/>
        <w:spacing w:before="60" w:line="240" w:lineRule="atLeast"/>
        <w:ind w:right="-1"/>
        <w:jc w:val="both"/>
        <w:rPr>
          <w:rFonts w:ascii="Arial" w:hAnsi="Arial" w:cs="Arial"/>
          <w:lang w:eastAsia="zh-CN"/>
        </w:rPr>
      </w:pPr>
      <w:r w:rsidRPr="006C7A21">
        <w:rPr>
          <w:rFonts w:ascii="Arial" w:hAnsi="Arial" w:cs="Arial"/>
          <w:lang w:eastAsia="zh-CN"/>
        </w:rPr>
        <w:t xml:space="preserve">4.- </w:t>
      </w:r>
      <w:r w:rsidR="00F87965" w:rsidRPr="006C7A21">
        <w:rPr>
          <w:rFonts w:ascii="Arial" w:hAnsi="Arial" w:cs="Arial"/>
          <w:lang w:eastAsia="zh-CN"/>
        </w:rPr>
        <w:t>Lan programa onartzen denean, kontratuari erantsiko zaio, eta, hala badagokio, urteko zenbatekoak doituko dira.</w:t>
      </w:r>
    </w:p>
    <w:p w:rsidR="00F87965" w:rsidRPr="006C7A21" w:rsidRDefault="00EA2E4C" w:rsidP="00123C90">
      <w:pPr>
        <w:suppressAutoHyphens/>
        <w:spacing w:before="60" w:line="240" w:lineRule="atLeast"/>
        <w:ind w:right="-1"/>
        <w:jc w:val="both"/>
        <w:rPr>
          <w:rFonts w:ascii="Arial" w:hAnsi="Arial" w:cs="Arial"/>
          <w:lang w:eastAsia="zh-CN"/>
        </w:rPr>
      </w:pPr>
      <w:r w:rsidRPr="006C7A21">
        <w:rPr>
          <w:rFonts w:ascii="Arial" w:hAnsi="Arial" w:cs="Arial"/>
          <w:lang w:eastAsia="zh-CN"/>
        </w:rPr>
        <w:t xml:space="preserve">5.- </w:t>
      </w:r>
      <w:r w:rsidR="00F87965" w:rsidRPr="006C7A21">
        <w:rPr>
          <w:rFonts w:ascii="Arial" w:hAnsi="Arial" w:cs="Arial"/>
          <w:lang w:eastAsia="zh-CN"/>
        </w:rPr>
        <w:t>Lan programa eguneratu egin beharko du enpresa kontratistak kontratuzko baldintzak aldatzen diren bakoitzean. Hala, lan programa hori Administrazioaren aldetik jasotako argibideei jarraikiz finkatu edo eguneratu eta abiaraziko du.</w:t>
      </w:r>
    </w:p>
    <w:p w:rsidR="00F87965" w:rsidRPr="006C7A21" w:rsidRDefault="00EA2E4C" w:rsidP="00123C90">
      <w:pPr>
        <w:suppressAutoHyphens/>
        <w:spacing w:before="60" w:line="240" w:lineRule="atLeast"/>
        <w:ind w:right="-1"/>
        <w:jc w:val="both"/>
        <w:rPr>
          <w:rFonts w:ascii="Arial" w:hAnsi="Arial" w:cs="Arial"/>
          <w:lang w:eastAsia="zh-CN"/>
        </w:rPr>
      </w:pPr>
      <w:r w:rsidRPr="006C7A21">
        <w:rPr>
          <w:rFonts w:ascii="Arial" w:hAnsi="Arial" w:cs="Arial"/>
          <w:lang w:eastAsia="zh-CN"/>
        </w:rPr>
        <w:t xml:space="preserve">6.- </w:t>
      </w:r>
      <w:r w:rsidR="009A4E0E" w:rsidRPr="006C7A21">
        <w:rPr>
          <w:rFonts w:ascii="Arial" w:hAnsi="Arial" w:cs="Arial"/>
          <w:lang w:eastAsia="zh-CN"/>
        </w:rPr>
        <w:t xml:space="preserve">Enpresa kontratistak bere lan </w:t>
      </w:r>
      <w:r w:rsidR="00F87965" w:rsidRPr="006C7A21">
        <w:rPr>
          <w:rFonts w:ascii="Arial" w:hAnsi="Arial" w:cs="Arial"/>
          <w:lang w:eastAsia="zh-CN"/>
        </w:rPr>
        <w:t xml:space="preserve">programa egokitu eta koordinatuko du eragindako zerbitzuak kendu eta birjarriz, </w:t>
      </w:r>
      <w:r w:rsidR="001847C7" w:rsidRPr="006C7A21">
        <w:rPr>
          <w:rFonts w:ascii="Arial" w:hAnsi="Arial" w:cs="Arial"/>
          <w:lang w:eastAsia="zh-CN"/>
        </w:rPr>
        <w:t>bai</w:t>
      </w:r>
      <w:r w:rsidR="00F87965" w:rsidRPr="006C7A21">
        <w:rPr>
          <w:rFonts w:ascii="Arial" w:hAnsi="Arial" w:cs="Arial"/>
          <w:lang w:eastAsia="zh-CN"/>
        </w:rPr>
        <w:t xml:space="preserve"> kontratuaren barnean daudenak </w:t>
      </w:r>
      <w:r w:rsidR="001847C7" w:rsidRPr="006C7A21">
        <w:rPr>
          <w:rFonts w:ascii="Arial" w:hAnsi="Arial" w:cs="Arial"/>
          <w:lang w:eastAsia="zh-CN"/>
        </w:rPr>
        <w:t>bai</w:t>
      </w:r>
      <w:r w:rsidR="00F87965" w:rsidRPr="006C7A21">
        <w:rPr>
          <w:rFonts w:ascii="Arial" w:hAnsi="Arial" w:cs="Arial"/>
          <w:lang w:eastAsia="zh-CN"/>
        </w:rPr>
        <w:t xml:space="preserve"> beste enpresa batzuen jabetzakoak direnak (</w:t>
      </w:r>
      <w:r w:rsidR="001847C7" w:rsidRPr="006C7A21">
        <w:rPr>
          <w:rFonts w:ascii="Arial" w:hAnsi="Arial" w:cs="Arial"/>
          <w:lang w:eastAsia="zh-CN"/>
        </w:rPr>
        <w:t xml:space="preserve">hala nola, </w:t>
      </w:r>
      <w:r w:rsidR="00F87965" w:rsidRPr="006C7A21">
        <w:rPr>
          <w:rFonts w:ascii="Arial" w:hAnsi="Arial" w:cs="Arial"/>
          <w:lang w:eastAsia="zh-CN"/>
        </w:rPr>
        <w:t>Iberdrola SA, Telefonica de España SAU, Euskaltel SA eta Sociedad Estatal Correos y Telegrafos SA, SME eta gas hornidurako enpresak).</w:t>
      </w:r>
    </w:p>
    <w:p w:rsidR="00F87965" w:rsidRPr="006C7A21" w:rsidRDefault="00EA2E4C" w:rsidP="00123C90">
      <w:pPr>
        <w:suppressAutoHyphens/>
        <w:spacing w:before="60" w:line="240" w:lineRule="atLeast"/>
        <w:ind w:right="-1"/>
        <w:jc w:val="both"/>
        <w:rPr>
          <w:rFonts w:ascii="Arial" w:hAnsi="Arial" w:cs="Arial"/>
          <w:lang w:eastAsia="zh-CN"/>
        </w:rPr>
      </w:pPr>
      <w:r w:rsidRPr="006C7A21">
        <w:rPr>
          <w:rFonts w:ascii="Arial" w:hAnsi="Arial" w:cs="Arial"/>
          <w:lang w:eastAsia="zh-CN"/>
        </w:rPr>
        <w:t xml:space="preserve">7.- </w:t>
      </w:r>
      <w:r w:rsidR="00F87965" w:rsidRPr="006C7A21">
        <w:rPr>
          <w:rFonts w:ascii="Arial" w:hAnsi="Arial" w:cs="Arial"/>
          <w:lang w:eastAsia="zh-CN"/>
        </w:rPr>
        <w:t>Obrako zuzendaritzak ziurta</w:t>
      </w:r>
      <w:r w:rsidR="00E96883" w:rsidRPr="006C7A21">
        <w:rPr>
          <w:rFonts w:ascii="Arial" w:hAnsi="Arial" w:cs="Arial"/>
          <w:lang w:eastAsia="zh-CN"/>
        </w:rPr>
        <w:t>pen</w:t>
      </w:r>
      <w:r w:rsidR="00F87965" w:rsidRPr="006C7A21">
        <w:rPr>
          <w:rFonts w:ascii="Arial" w:hAnsi="Arial" w:cs="Arial"/>
          <w:lang w:eastAsia="zh-CN"/>
        </w:rPr>
        <w:t xml:space="preserve">ak </w:t>
      </w:r>
      <w:r w:rsidR="004D65B1" w:rsidRPr="006C7A21">
        <w:rPr>
          <w:rFonts w:ascii="Arial" w:hAnsi="Arial" w:cs="Arial"/>
          <w:lang w:eastAsia="zh-CN"/>
        </w:rPr>
        <w:t xml:space="preserve">ez bideratzea erabaki ahal izango du </w:t>
      </w:r>
      <w:r w:rsidR="00F87965" w:rsidRPr="006C7A21">
        <w:rPr>
          <w:rFonts w:ascii="Arial" w:hAnsi="Arial" w:cs="Arial"/>
          <w:lang w:eastAsia="zh-CN"/>
        </w:rPr>
        <w:t>enpresa kontratistak lan programa behar bezala aurkeztu arte, berandutze interesak jasotzeko eskubiderik gabe, hala badagokio, ziurtagiri horien ordainketan atzeratzeagatik.</w:t>
      </w:r>
    </w:p>
    <w:p w:rsidR="00F87965" w:rsidRPr="006C7A21" w:rsidRDefault="00DC68FC" w:rsidP="007158EE">
      <w:pPr>
        <w:pStyle w:val="2izenburua"/>
        <w:spacing w:line="240" w:lineRule="atLeast"/>
        <w:jc w:val="both"/>
        <w:rPr>
          <w:i w:val="0"/>
          <w:sz w:val="22"/>
          <w:szCs w:val="22"/>
        </w:rPr>
      </w:pPr>
      <w:bookmarkStart w:id="124" w:name="_Toc63440935"/>
      <w:r w:rsidRPr="006C7A21">
        <w:rPr>
          <w:i w:val="0"/>
          <w:sz w:val="22"/>
          <w:szCs w:val="22"/>
        </w:rPr>
        <w:t>42.- Laneko segurtasun eta osasun plana</w:t>
      </w:r>
      <w:bookmarkEnd w:id="124"/>
    </w:p>
    <w:p w:rsidR="006207B1" w:rsidRPr="006C7A21" w:rsidRDefault="00FA76A6" w:rsidP="00123C90">
      <w:pPr>
        <w:suppressAutoHyphens/>
        <w:spacing w:before="60" w:line="240" w:lineRule="atLeast"/>
        <w:ind w:right="-1"/>
        <w:jc w:val="both"/>
        <w:rPr>
          <w:rFonts w:ascii="Arial" w:hAnsi="Arial" w:cs="Arial"/>
          <w:lang w:eastAsia="zh-CN"/>
        </w:rPr>
      </w:pPr>
      <w:r w:rsidRPr="006C7A21">
        <w:rPr>
          <w:rFonts w:ascii="Arial" w:hAnsi="Arial" w:cs="Arial"/>
          <w:lang w:eastAsia="zh-CN"/>
        </w:rPr>
        <w:t xml:space="preserve">1.- </w:t>
      </w:r>
      <w:r w:rsidR="006207B1" w:rsidRPr="006C7A21">
        <w:rPr>
          <w:rFonts w:ascii="Arial" w:hAnsi="Arial" w:cs="Arial"/>
          <w:lang w:eastAsia="zh-CN"/>
        </w:rPr>
        <w:t xml:space="preserve">Enpresa kontratistak </w:t>
      </w:r>
      <w:r w:rsidR="004D65B1" w:rsidRPr="006C7A21">
        <w:rPr>
          <w:rFonts w:ascii="Arial" w:hAnsi="Arial" w:cs="Arial"/>
          <w:lang w:eastAsia="zh-CN"/>
        </w:rPr>
        <w:t>l</w:t>
      </w:r>
      <w:r w:rsidR="006207B1" w:rsidRPr="006C7A21">
        <w:rPr>
          <w:rFonts w:ascii="Arial" w:hAnsi="Arial" w:cs="Arial"/>
          <w:lang w:eastAsia="zh-CN"/>
        </w:rPr>
        <w:t xml:space="preserve">aneko </w:t>
      </w:r>
      <w:r w:rsidR="004D65B1" w:rsidRPr="006C7A21">
        <w:rPr>
          <w:rFonts w:ascii="Arial" w:hAnsi="Arial" w:cs="Arial"/>
          <w:lang w:eastAsia="zh-CN"/>
        </w:rPr>
        <w:t>s</w:t>
      </w:r>
      <w:r w:rsidR="006207B1" w:rsidRPr="006C7A21">
        <w:rPr>
          <w:rFonts w:ascii="Arial" w:hAnsi="Arial" w:cs="Arial"/>
          <w:lang w:eastAsia="zh-CN"/>
        </w:rPr>
        <w:t xml:space="preserve">egurtasun eta </w:t>
      </w:r>
      <w:r w:rsidR="004D65B1" w:rsidRPr="006C7A21">
        <w:rPr>
          <w:rFonts w:ascii="Arial" w:hAnsi="Arial" w:cs="Arial"/>
          <w:lang w:eastAsia="zh-CN"/>
        </w:rPr>
        <w:t>o</w:t>
      </w:r>
      <w:r w:rsidR="006207B1" w:rsidRPr="006C7A21">
        <w:rPr>
          <w:rFonts w:ascii="Arial" w:hAnsi="Arial" w:cs="Arial"/>
          <w:lang w:eastAsia="zh-CN"/>
        </w:rPr>
        <w:t xml:space="preserve">sasun </w:t>
      </w:r>
      <w:r w:rsidR="004D65B1" w:rsidRPr="006C7A21">
        <w:rPr>
          <w:rFonts w:ascii="Arial" w:hAnsi="Arial" w:cs="Arial"/>
          <w:lang w:eastAsia="zh-CN"/>
        </w:rPr>
        <w:t>p</w:t>
      </w:r>
      <w:r w:rsidR="006207B1" w:rsidRPr="006C7A21">
        <w:rPr>
          <w:rFonts w:ascii="Arial" w:hAnsi="Arial" w:cs="Arial"/>
          <w:lang w:eastAsia="zh-CN"/>
        </w:rPr>
        <w:t xml:space="preserve">lan bat </w:t>
      </w:r>
      <w:r w:rsidR="004D65B1" w:rsidRPr="006C7A21">
        <w:rPr>
          <w:rFonts w:ascii="Arial" w:hAnsi="Arial" w:cs="Arial"/>
          <w:lang w:eastAsia="zh-CN"/>
        </w:rPr>
        <w:t>egin</w:t>
      </w:r>
      <w:r w:rsidR="006207B1" w:rsidRPr="006C7A21">
        <w:rPr>
          <w:rFonts w:ascii="Arial" w:hAnsi="Arial" w:cs="Arial"/>
          <w:lang w:eastAsia="zh-CN"/>
        </w:rPr>
        <w:t xml:space="preserve"> </w:t>
      </w:r>
      <w:r w:rsidR="00C3616D" w:rsidRPr="006C7A21">
        <w:rPr>
          <w:rFonts w:ascii="Arial" w:hAnsi="Arial" w:cs="Arial"/>
          <w:lang w:eastAsia="zh-CN"/>
        </w:rPr>
        <w:t xml:space="preserve">beharko </w:t>
      </w:r>
      <w:r w:rsidR="006207B1" w:rsidRPr="006C7A21">
        <w:rPr>
          <w:rFonts w:ascii="Arial" w:hAnsi="Arial" w:cs="Arial"/>
          <w:lang w:eastAsia="zh-CN"/>
        </w:rPr>
        <w:t xml:space="preserve">du, eraikuntza obretako segurtasunari eta osasunari buruzko oinarrizko xedapenak ezartzen dituen urriaren 24ko 1627/1997 Errege Dekretuko 7. artikuluan ezarritakoaren arabera. Plan horren ale bikoitza aurkeztuko dio Administrazioari kontratua formalizatu eta hurrengo hamaika egun naturaleko epean. Segurtasun eta osasun arloko planean ezingo dira kontratuzko baldintzak aldatu eta, bertan, </w:t>
      </w:r>
      <w:r w:rsidR="00DC2A23" w:rsidRPr="006C7A21">
        <w:rPr>
          <w:rFonts w:ascii="Arial" w:hAnsi="Arial" w:cs="Arial"/>
          <w:lang w:eastAsia="zh-CN"/>
        </w:rPr>
        <w:t xml:space="preserve">besteak </w:t>
      </w:r>
      <w:r w:rsidR="006207B1" w:rsidRPr="006C7A21">
        <w:rPr>
          <w:rFonts w:ascii="Arial" w:hAnsi="Arial" w:cs="Arial"/>
          <w:lang w:eastAsia="zh-CN"/>
        </w:rPr>
        <w:t>beste</w:t>
      </w:r>
      <w:r w:rsidR="00DC2A23" w:rsidRPr="006C7A21">
        <w:rPr>
          <w:rFonts w:ascii="Arial" w:hAnsi="Arial" w:cs="Arial"/>
          <w:lang w:eastAsia="zh-CN"/>
        </w:rPr>
        <w:t>,</w:t>
      </w:r>
      <w:r w:rsidR="006207B1" w:rsidRPr="006C7A21">
        <w:rPr>
          <w:rFonts w:ascii="Arial" w:hAnsi="Arial" w:cs="Arial"/>
          <w:lang w:eastAsia="zh-CN"/>
        </w:rPr>
        <w:t xml:space="preserve"> aurreikusten diren azpikontratazioak zehaztu beharko dira</w:t>
      </w:r>
      <w:r w:rsidR="00DC2A23" w:rsidRPr="006C7A21">
        <w:rPr>
          <w:rFonts w:ascii="Arial" w:hAnsi="Arial" w:cs="Arial"/>
          <w:lang w:eastAsia="zh-CN"/>
        </w:rPr>
        <w:t>, hala badagokio</w:t>
      </w:r>
      <w:r w:rsidR="006207B1" w:rsidRPr="006C7A21">
        <w:rPr>
          <w:rFonts w:ascii="Arial" w:hAnsi="Arial" w:cs="Arial"/>
          <w:lang w:eastAsia="zh-CN"/>
        </w:rPr>
        <w:t>.</w:t>
      </w:r>
    </w:p>
    <w:p w:rsidR="003809B7" w:rsidRPr="006C7A21" w:rsidRDefault="006207B1" w:rsidP="00123C90">
      <w:pPr>
        <w:suppressAutoHyphens/>
        <w:spacing w:before="60" w:line="240" w:lineRule="atLeast"/>
        <w:ind w:right="-1"/>
        <w:jc w:val="both"/>
        <w:rPr>
          <w:rFonts w:ascii="Arial" w:hAnsi="Arial" w:cs="Arial"/>
          <w:lang w:eastAsia="zh-CN"/>
        </w:rPr>
      </w:pPr>
      <w:r w:rsidRPr="006C7A21">
        <w:rPr>
          <w:rFonts w:ascii="Arial" w:hAnsi="Arial" w:cs="Arial"/>
          <w:lang w:eastAsia="zh-CN"/>
        </w:rPr>
        <w:t>Plan hori, segurtasun eta osasun gaietako koordinatzaileak edo, bestela, obra zuzendariak egindako txostenarekin batera, Aldundiko organo eskudunaren onarpenaren mende jarriko da obrak hasi aurretik.</w:t>
      </w:r>
      <w:r w:rsidR="003809B7" w:rsidRPr="006C7A21">
        <w:rPr>
          <w:rFonts w:ascii="Arial" w:hAnsi="Arial" w:cs="Arial"/>
          <w:lang w:eastAsia="zh-CN"/>
        </w:rPr>
        <w:t xml:space="preserve"> </w:t>
      </w:r>
      <w:r w:rsidRPr="006C7A21">
        <w:rPr>
          <w:rFonts w:ascii="Arial" w:hAnsi="Arial" w:cs="Arial"/>
          <w:lang w:eastAsia="zh-CN"/>
        </w:rPr>
        <w:t>Horretarako, segurtasun eta osasun gaietako koordinatzaileak txostena egin beharko du, plana onartzea bidezkoa den ala ez adierazteko, harrera egunetik zazpi egun naturaleko epean. Onargarria ez balitz, zer gauza zuzendu beharko liratekeen adierazi eta horretarako epe bat ezarriko du, zuzenketen garrantzien arabera, baina inoiz ere ez zazpi egun natural baino gehiagokoa.</w:t>
      </w:r>
    </w:p>
    <w:p w:rsidR="003809B7" w:rsidRPr="006C7A21" w:rsidRDefault="006207B1" w:rsidP="00123C90">
      <w:pPr>
        <w:suppressAutoHyphens/>
        <w:spacing w:before="60" w:line="240" w:lineRule="atLeast"/>
        <w:ind w:right="-1"/>
        <w:jc w:val="both"/>
        <w:rPr>
          <w:rFonts w:ascii="Arial" w:hAnsi="Arial" w:cs="Arial"/>
          <w:lang w:eastAsia="zh-CN"/>
        </w:rPr>
      </w:pPr>
      <w:r w:rsidRPr="006C7A21">
        <w:rPr>
          <w:rFonts w:ascii="Arial" w:hAnsi="Arial" w:cs="Arial"/>
          <w:lang w:eastAsia="zh-CN"/>
        </w:rPr>
        <w:t xml:space="preserve">Edozein kasutan, </w:t>
      </w:r>
      <w:r w:rsidR="008E5F36" w:rsidRPr="006C7A21">
        <w:rPr>
          <w:rFonts w:ascii="Arial" w:hAnsi="Arial" w:cs="Arial"/>
          <w:lang w:eastAsia="zh-CN"/>
        </w:rPr>
        <w:t>l</w:t>
      </w:r>
      <w:r w:rsidRPr="006C7A21">
        <w:rPr>
          <w:rFonts w:ascii="Arial" w:hAnsi="Arial" w:cs="Arial"/>
          <w:lang w:eastAsia="zh-CN"/>
        </w:rPr>
        <w:t xml:space="preserve">aneko </w:t>
      </w:r>
      <w:r w:rsidR="008E5F36" w:rsidRPr="006C7A21">
        <w:rPr>
          <w:rFonts w:ascii="Arial" w:hAnsi="Arial" w:cs="Arial"/>
          <w:lang w:eastAsia="zh-CN"/>
        </w:rPr>
        <w:t>s</w:t>
      </w:r>
      <w:r w:rsidRPr="006C7A21">
        <w:rPr>
          <w:rFonts w:ascii="Arial" w:hAnsi="Arial" w:cs="Arial"/>
          <w:lang w:eastAsia="zh-CN"/>
        </w:rPr>
        <w:t xml:space="preserve">egurtasun eta </w:t>
      </w:r>
      <w:r w:rsidR="008E5F36" w:rsidRPr="006C7A21">
        <w:rPr>
          <w:rFonts w:ascii="Arial" w:hAnsi="Arial" w:cs="Arial"/>
          <w:lang w:eastAsia="zh-CN"/>
        </w:rPr>
        <w:t>o</w:t>
      </w:r>
      <w:r w:rsidRPr="006C7A21">
        <w:rPr>
          <w:rFonts w:ascii="Arial" w:hAnsi="Arial" w:cs="Arial"/>
          <w:lang w:eastAsia="zh-CN"/>
        </w:rPr>
        <w:t xml:space="preserve">sasun </w:t>
      </w:r>
      <w:r w:rsidR="008E5F36" w:rsidRPr="006C7A21">
        <w:rPr>
          <w:rFonts w:ascii="Arial" w:hAnsi="Arial" w:cs="Arial"/>
          <w:lang w:eastAsia="zh-CN"/>
        </w:rPr>
        <w:t>p</w:t>
      </w:r>
      <w:r w:rsidRPr="006C7A21">
        <w:rPr>
          <w:rFonts w:ascii="Arial" w:hAnsi="Arial" w:cs="Arial"/>
          <w:lang w:eastAsia="zh-CN"/>
        </w:rPr>
        <w:t>lana onartzeko gehienezko epea hilabetekoa izango da kontratua formalizatzen denetik aurrera.</w:t>
      </w:r>
      <w:r w:rsidR="003809B7" w:rsidRPr="006C7A21">
        <w:rPr>
          <w:rFonts w:ascii="Arial" w:hAnsi="Arial" w:cs="Arial"/>
          <w:lang w:eastAsia="zh-CN"/>
        </w:rPr>
        <w:t xml:space="preserve"> </w:t>
      </w:r>
      <w:r w:rsidRPr="006C7A21">
        <w:rPr>
          <w:rFonts w:ascii="Arial" w:hAnsi="Arial" w:cs="Arial"/>
          <w:lang w:eastAsia="zh-CN"/>
        </w:rPr>
        <w:t xml:space="preserve">Enpresa kontratistak aurreko </w:t>
      </w:r>
      <w:r w:rsidR="008E5F36" w:rsidRPr="006C7A21">
        <w:rPr>
          <w:rFonts w:ascii="Arial" w:hAnsi="Arial" w:cs="Arial"/>
          <w:lang w:eastAsia="zh-CN"/>
        </w:rPr>
        <w:t>paragrafo</w:t>
      </w:r>
      <w:r w:rsidRPr="006C7A21">
        <w:rPr>
          <w:rFonts w:ascii="Arial" w:hAnsi="Arial" w:cs="Arial"/>
          <w:lang w:eastAsia="zh-CN"/>
        </w:rPr>
        <w:t xml:space="preserve">an adierazitako epeak ez betetzeagatik obrak hastea ezinezkoa balitz haiek hasteko baimena jasotzen den unean, ezingo </w:t>
      </w:r>
      <w:r w:rsidR="008E5F36" w:rsidRPr="006C7A21">
        <w:rPr>
          <w:rFonts w:ascii="Arial" w:hAnsi="Arial" w:cs="Arial"/>
          <w:lang w:eastAsia="zh-CN"/>
        </w:rPr>
        <w:t>luke</w:t>
      </w:r>
      <w:r w:rsidRPr="006C7A21">
        <w:rPr>
          <w:rFonts w:ascii="Arial" w:hAnsi="Arial" w:cs="Arial"/>
          <w:lang w:eastAsia="zh-CN"/>
        </w:rPr>
        <w:t xml:space="preserve"> arrazoi horrengatik epea luzatzea eskatu.</w:t>
      </w:r>
    </w:p>
    <w:p w:rsidR="003C3694" w:rsidRPr="006C7A21" w:rsidRDefault="00EB23CE" w:rsidP="00123C90">
      <w:pPr>
        <w:suppressAutoHyphens/>
        <w:spacing w:before="60" w:line="240" w:lineRule="atLeast"/>
        <w:ind w:right="-1"/>
        <w:jc w:val="both"/>
        <w:rPr>
          <w:rFonts w:ascii="Arial" w:hAnsi="Arial" w:cs="Arial"/>
          <w:lang w:eastAsia="zh-CN"/>
        </w:rPr>
      </w:pPr>
      <w:r w:rsidRPr="006C7A21">
        <w:rPr>
          <w:rFonts w:ascii="Arial" w:hAnsi="Arial" w:cs="Arial"/>
          <w:lang w:eastAsia="zh-CN"/>
        </w:rPr>
        <w:t xml:space="preserve">2.- </w:t>
      </w:r>
      <w:r w:rsidR="003C3694" w:rsidRPr="006C7A21">
        <w:rPr>
          <w:rFonts w:ascii="Arial" w:hAnsi="Arial" w:cs="Arial"/>
          <w:lang w:eastAsia="zh-CN"/>
        </w:rPr>
        <w:t xml:space="preserve">Koordinatzaileak edo obra zuzendaritzan eginkizun hori izendatuta daukan kideak, eskumen osoa izango du obra osoa edo </w:t>
      </w:r>
      <w:r w:rsidR="008E5F36" w:rsidRPr="006C7A21">
        <w:rPr>
          <w:rFonts w:ascii="Arial" w:hAnsi="Arial" w:cs="Arial"/>
          <w:lang w:eastAsia="zh-CN"/>
        </w:rPr>
        <w:t>ataza</w:t>
      </w:r>
      <w:r w:rsidR="003C3694" w:rsidRPr="006C7A21">
        <w:rPr>
          <w:rFonts w:ascii="Arial" w:hAnsi="Arial" w:cs="Arial"/>
          <w:lang w:eastAsia="zh-CN"/>
        </w:rPr>
        <w:t xml:space="preserve"> jakinen batzuk behin-behingoz geldiarazteko, segurtasuneko eta osasuneko neurriak ez direla betetzen eta pertsonentzat arrisku larri edo berehalakoa dagoela ikusiz gero. Kasu horietan, Lan eta Gizarte Segurantzako Ikuskapenari eta gainerako interesdunei jakinaraziko die berehala, urriaren 14 1627/1997 Errege Dekretuko 14. artikuluarekin bat etorriz.</w:t>
      </w:r>
    </w:p>
    <w:p w:rsidR="003C3694" w:rsidRPr="006C7A21" w:rsidRDefault="00EB23CE" w:rsidP="00123C90">
      <w:pPr>
        <w:suppressAutoHyphens/>
        <w:spacing w:before="60" w:line="240" w:lineRule="atLeast"/>
        <w:ind w:right="-1"/>
        <w:jc w:val="both"/>
        <w:rPr>
          <w:rFonts w:ascii="Arial" w:hAnsi="Arial" w:cs="Arial"/>
          <w:lang w:eastAsia="zh-CN"/>
        </w:rPr>
      </w:pPr>
      <w:r w:rsidRPr="006C7A21">
        <w:rPr>
          <w:rFonts w:ascii="Arial" w:hAnsi="Arial" w:cs="Arial"/>
          <w:lang w:eastAsia="zh-CN"/>
        </w:rPr>
        <w:t xml:space="preserve">3.- </w:t>
      </w:r>
      <w:r w:rsidR="003C3694" w:rsidRPr="006C7A21">
        <w:rPr>
          <w:rFonts w:ascii="Arial" w:hAnsi="Arial" w:cs="Arial"/>
          <w:lang w:eastAsia="zh-CN"/>
        </w:rPr>
        <w:t xml:space="preserve">Ez da obrarik hasiko hari buruzko laneko segurtasun eta osasun plana onartu gabe. Obrak gauzatzen diren bitartean obrak geldiaraztea agintzen bada enpresa kontratistak edo azpikontratistak segurtasun eta osasun arloko neurriak bete ez dituztelako, obra edo </w:t>
      </w:r>
      <w:r w:rsidR="008E5F36" w:rsidRPr="006C7A21">
        <w:rPr>
          <w:rFonts w:ascii="Arial" w:hAnsi="Arial" w:cs="Arial"/>
          <w:lang w:eastAsia="zh-CN"/>
        </w:rPr>
        <w:t>ataza</w:t>
      </w:r>
      <w:r w:rsidR="003C3694" w:rsidRPr="006C7A21">
        <w:rPr>
          <w:rFonts w:ascii="Arial" w:hAnsi="Arial" w:cs="Arial"/>
          <w:lang w:eastAsia="zh-CN"/>
        </w:rPr>
        <w:t xml:space="preserve"> </w:t>
      </w:r>
      <w:r w:rsidR="003C3694" w:rsidRPr="006C7A21">
        <w:rPr>
          <w:rFonts w:ascii="Arial" w:hAnsi="Arial" w:cs="Arial"/>
          <w:lang w:eastAsia="zh-CN"/>
        </w:rPr>
        <w:lastRenderedPageBreak/>
        <w:t>geldirik dagoen bitartean denbora zen</w:t>
      </w:r>
      <w:r w:rsidR="00136E23" w:rsidRPr="006C7A21">
        <w:rPr>
          <w:rFonts w:ascii="Arial" w:hAnsi="Arial" w:cs="Arial"/>
          <w:lang w:eastAsia="zh-CN"/>
        </w:rPr>
        <w:t xml:space="preserve">batzen jarraituko da egikaritze </w:t>
      </w:r>
      <w:r w:rsidR="003C3694" w:rsidRPr="006C7A21">
        <w:rPr>
          <w:rFonts w:ascii="Arial" w:hAnsi="Arial" w:cs="Arial"/>
          <w:lang w:eastAsia="zh-CN"/>
        </w:rPr>
        <w:t xml:space="preserve">epeari dagokionez eta hura </w:t>
      </w:r>
      <w:r w:rsidR="008E5F36" w:rsidRPr="006C7A21">
        <w:rPr>
          <w:rFonts w:ascii="Arial" w:hAnsi="Arial" w:cs="Arial"/>
          <w:lang w:eastAsia="zh-CN"/>
        </w:rPr>
        <w:t>suntsiarazte</w:t>
      </w:r>
      <w:r w:rsidR="003C3694" w:rsidRPr="006C7A21">
        <w:rPr>
          <w:rFonts w:ascii="Arial" w:hAnsi="Arial" w:cs="Arial"/>
          <w:lang w:eastAsia="zh-CN"/>
        </w:rPr>
        <w:t>ko arrazoi izan daiteke, SPKLren 193., 195. eta 237. artikuluekin bat etorriz.</w:t>
      </w:r>
    </w:p>
    <w:p w:rsidR="003C3694" w:rsidRPr="006C7A21" w:rsidRDefault="00EB23CE" w:rsidP="00123C90">
      <w:pPr>
        <w:suppressAutoHyphens/>
        <w:spacing w:before="60" w:line="240" w:lineRule="atLeast"/>
        <w:ind w:right="-1"/>
        <w:jc w:val="both"/>
        <w:rPr>
          <w:rFonts w:ascii="Arial" w:hAnsi="Arial" w:cs="Arial"/>
          <w:lang w:eastAsia="zh-CN"/>
        </w:rPr>
      </w:pPr>
      <w:r w:rsidRPr="006C7A21">
        <w:rPr>
          <w:rFonts w:ascii="Arial" w:hAnsi="Arial" w:cs="Arial"/>
          <w:lang w:eastAsia="zh-CN"/>
        </w:rPr>
        <w:t xml:space="preserve">4.- </w:t>
      </w:r>
      <w:r w:rsidR="003C3694" w:rsidRPr="006C7A21">
        <w:rPr>
          <w:rFonts w:ascii="Arial" w:hAnsi="Arial" w:cs="Arial"/>
          <w:lang w:eastAsia="zh-CN"/>
        </w:rPr>
        <w:t xml:space="preserve">Kontratuaren </w:t>
      </w:r>
      <w:r w:rsidR="003C6273" w:rsidRPr="006C7A21">
        <w:rPr>
          <w:rFonts w:ascii="Arial" w:hAnsi="Arial" w:cs="Arial"/>
          <w:lang w:eastAsia="zh-CN"/>
        </w:rPr>
        <w:t>objektu</w:t>
      </w:r>
      <w:r w:rsidR="003C3694" w:rsidRPr="006C7A21">
        <w:rPr>
          <w:rFonts w:ascii="Arial" w:hAnsi="Arial" w:cs="Arial"/>
          <w:lang w:eastAsia="zh-CN"/>
        </w:rPr>
        <w:t xml:space="preserve">a </w:t>
      </w:r>
      <w:r w:rsidR="00694877" w:rsidRPr="006C7A21">
        <w:rPr>
          <w:rFonts w:ascii="Arial" w:hAnsi="Arial" w:cs="Arial"/>
          <w:lang w:eastAsia="zh-CN"/>
        </w:rPr>
        <w:t>sorte</w:t>
      </w:r>
      <w:r w:rsidR="003C3694" w:rsidRPr="006C7A21">
        <w:rPr>
          <w:rFonts w:ascii="Arial" w:hAnsi="Arial" w:cs="Arial"/>
          <w:lang w:eastAsia="zh-CN"/>
        </w:rPr>
        <w:t xml:space="preserve">tan banatu bada, kontratistak </w:t>
      </w:r>
      <w:r w:rsidR="008E5F36" w:rsidRPr="006C7A21">
        <w:rPr>
          <w:rFonts w:ascii="Arial" w:hAnsi="Arial" w:cs="Arial"/>
          <w:lang w:eastAsia="zh-CN"/>
        </w:rPr>
        <w:t>s</w:t>
      </w:r>
      <w:r w:rsidR="003C3694" w:rsidRPr="006C7A21">
        <w:rPr>
          <w:rFonts w:ascii="Arial" w:hAnsi="Arial" w:cs="Arial"/>
          <w:lang w:eastAsia="zh-CN"/>
        </w:rPr>
        <w:t xml:space="preserve">egurtasun eta </w:t>
      </w:r>
      <w:r w:rsidR="008E5F36" w:rsidRPr="006C7A21">
        <w:rPr>
          <w:rFonts w:ascii="Arial" w:hAnsi="Arial" w:cs="Arial"/>
          <w:lang w:eastAsia="zh-CN"/>
        </w:rPr>
        <w:t>o</w:t>
      </w:r>
      <w:r w:rsidR="003C3694" w:rsidRPr="006C7A21">
        <w:rPr>
          <w:rFonts w:ascii="Arial" w:hAnsi="Arial" w:cs="Arial"/>
          <w:lang w:eastAsia="zh-CN"/>
        </w:rPr>
        <w:t xml:space="preserve">sasun </w:t>
      </w:r>
      <w:r w:rsidR="008E5F36" w:rsidRPr="006C7A21">
        <w:rPr>
          <w:rFonts w:ascii="Arial" w:hAnsi="Arial" w:cs="Arial"/>
          <w:lang w:eastAsia="zh-CN"/>
        </w:rPr>
        <w:t>p</w:t>
      </w:r>
      <w:r w:rsidR="003C3694" w:rsidRPr="006C7A21">
        <w:rPr>
          <w:rFonts w:ascii="Arial" w:hAnsi="Arial" w:cs="Arial"/>
          <w:lang w:eastAsia="zh-CN"/>
        </w:rPr>
        <w:t xml:space="preserve">lana egin beharko du </w:t>
      </w:r>
      <w:r w:rsidR="003C6273" w:rsidRPr="006C7A21">
        <w:rPr>
          <w:rFonts w:ascii="Arial" w:hAnsi="Arial" w:cs="Arial"/>
          <w:lang w:eastAsia="zh-CN"/>
        </w:rPr>
        <w:t>adjudikazio</w:t>
      </w:r>
      <w:r w:rsidR="003C3694" w:rsidRPr="006C7A21">
        <w:rPr>
          <w:rFonts w:ascii="Arial" w:hAnsi="Arial" w:cs="Arial"/>
          <w:lang w:eastAsia="zh-CN"/>
        </w:rPr>
        <w:t xml:space="preserve">dun ateratzen den </w:t>
      </w:r>
      <w:r w:rsidR="00694877" w:rsidRPr="006C7A21">
        <w:rPr>
          <w:rFonts w:ascii="Arial" w:hAnsi="Arial" w:cs="Arial"/>
          <w:lang w:eastAsia="zh-CN"/>
        </w:rPr>
        <w:t>sort</w:t>
      </w:r>
      <w:r w:rsidR="003C3694" w:rsidRPr="006C7A21">
        <w:rPr>
          <w:rFonts w:ascii="Arial" w:hAnsi="Arial" w:cs="Arial"/>
          <w:lang w:eastAsia="zh-CN"/>
        </w:rPr>
        <w:t>ari dagokion lanaren inguruan.</w:t>
      </w:r>
    </w:p>
    <w:p w:rsidR="003C3694" w:rsidRPr="006C7A21" w:rsidRDefault="005E1705" w:rsidP="007158EE">
      <w:pPr>
        <w:pStyle w:val="2izenburua"/>
        <w:spacing w:line="240" w:lineRule="atLeast"/>
        <w:jc w:val="both"/>
        <w:rPr>
          <w:i w:val="0"/>
          <w:sz w:val="22"/>
          <w:szCs w:val="22"/>
        </w:rPr>
      </w:pPr>
      <w:bookmarkStart w:id="125" w:name="_43.-_Beste_batzuei"/>
      <w:bookmarkStart w:id="126" w:name="_Toc63440936"/>
      <w:bookmarkEnd w:id="125"/>
      <w:r w:rsidRPr="006C7A21">
        <w:rPr>
          <w:i w:val="0"/>
          <w:sz w:val="22"/>
          <w:szCs w:val="22"/>
        </w:rPr>
        <w:t xml:space="preserve">43.- </w:t>
      </w:r>
      <w:bookmarkStart w:id="127" w:name="__RefHeading__138_156842246"/>
      <w:bookmarkEnd w:id="127"/>
      <w:r w:rsidR="00A55FF3" w:rsidRPr="006C7A21">
        <w:rPr>
          <w:i w:val="0"/>
          <w:sz w:val="22"/>
          <w:szCs w:val="22"/>
        </w:rPr>
        <w:t>B</w:t>
      </w:r>
      <w:r w:rsidRPr="006C7A21">
        <w:rPr>
          <w:i w:val="0"/>
          <w:sz w:val="22"/>
          <w:szCs w:val="22"/>
        </w:rPr>
        <w:t>este batzuei eragindako kalteak eta galerak</w:t>
      </w:r>
      <w:bookmarkEnd w:id="126"/>
    </w:p>
    <w:p w:rsidR="003C3694" w:rsidRPr="006C7A21" w:rsidRDefault="006C44BE" w:rsidP="00123C90">
      <w:pPr>
        <w:suppressAutoHyphens/>
        <w:spacing w:before="60" w:line="240" w:lineRule="atLeast"/>
        <w:ind w:right="-1"/>
        <w:jc w:val="both"/>
        <w:rPr>
          <w:rFonts w:ascii="Arial" w:hAnsi="Arial" w:cs="Arial"/>
          <w:lang w:eastAsia="zh-CN"/>
        </w:rPr>
      </w:pPr>
      <w:r w:rsidRPr="006C7A21">
        <w:rPr>
          <w:rFonts w:ascii="Arial" w:hAnsi="Arial" w:cs="Arial"/>
          <w:lang w:eastAsia="zh-CN"/>
        </w:rPr>
        <w:t xml:space="preserve">1.- </w:t>
      </w:r>
      <w:r w:rsidR="003C3694" w:rsidRPr="006C7A21">
        <w:rPr>
          <w:rFonts w:ascii="Arial" w:hAnsi="Arial" w:cs="Arial"/>
          <w:lang w:eastAsia="zh-CN"/>
        </w:rPr>
        <w:t>Enpresa kontratista kontu handiz ibiliko da hirugarren alde</w:t>
      </w:r>
      <w:r w:rsidR="008E5F36" w:rsidRPr="006C7A21">
        <w:rPr>
          <w:rFonts w:ascii="Arial" w:hAnsi="Arial" w:cs="Arial"/>
          <w:lang w:eastAsia="zh-CN"/>
        </w:rPr>
        <w:t>rdi</w:t>
      </w:r>
      <w:r w:rsidR="003C3694" w:rsidRPr="006C7A21">
        <w:rPr>
          <w:rFonts w:ascii="Arial" w:hAnsi="Arial" w:cs="Arial"/>
          <w:lang w:eastAsia="zh-CN"/>
        </w:rPr>
        <w:t>ei kalteak eta galerak eragitea ekiditeko, bere erantzukizun esklusiboa izango d</w:t>
      </w:r>
      <w:r w:rsidR="008E5F36" w:rsidRPr="006C7A21">
        <w:rPr>
          <w:rFonts w:ascii="Arial" w:hAnsi="Arial" w:cs="Arial"/>
          <w:lang w:eastAsia="zh-CN"/>
        </w:rPr>
        <w:t>ir</w:t>
      </w:r>
      <w:r w:rsidR="003C3694" w:rsidRPr="006C7A21">
        <w:rPr>
          <w:rFonts w:ascii="Arial" w:hAnsi="Arial" w:cs="Arial"/>
          <w:lang w:eastAsia="zh-CN"/>
        </w:rPr>
        <w:t>elarik obrak egikaritzetik, zuzenean edo zeharka, eratortzen direnak.</w:t>
      </w:r>
    </w:p>
    <w:p w:rsidR="003809B7" w:rsidRPr="006C7A21" w:rsidRDefault="003C3694" w:rsidP="00123C90">
      <w:pPr>
        <w:suppressAutoHyphens/>
        <w:spacing w:before="60" w:line="240" w:lineRule="atLeast"/>
        <w:ind w:right="-1"/>
        <w:jc w:val="both"/>
        <w:rPr>
          <w:rFonts w:ascii="Arial" w:hAnsi="Arial" w:cs="Arial"/>
          <w:lang w:eastAsia="zh-CN"/>
        </w:rPr>
      </w:pPr>
      <w:r w:rsidRPr="006C7A21">
        <w:rPr>
          <w:rFonts w:ascii="Arial" w:hAnsi="Arial" w:cs="Arial"/>
          <w:lang w:eastAsia="zh-CN"/>
        </w:rPr>
        <w:t>Enpresa kontratistaren betebeharra izango da kontratua betetzeko lanen ondorioz kontratistaren beraren edo haren mendeko langileen edo bitartekoen eraginez gertatutako kalte eta galera guztien ordainak ematea.</w:t>
      </w:r>
      <w:r w:rsidR="003809B7" w:rsidRPr="006C7A21">
        <w:rPr>
          <w:rFonts w:ascii="Arial" w:hAnsi="Arial" w:cs="Arial"/>
          <w:lang w:eastAsia="zh-CN"/>
        </w:rPr>
        <w:t xml:space="preserve"> </w:t>
      </w:r>
      <w:r w:rsidRPr="006C7A21">
        <w:rPr>
          <w:rFonts w:ascii="Arial" w:hAnsi="Arial" w:cs="Arial"/>
          <w:lang w:eastAsia="zh-CN"/>
        </w:rPr>
        <w:t>Kalte edo galerak Administrazioak emandako aginduren baten ondorioz zuzenean eta berehala gertatuak badira, legeetan ezarritako mugen barruan izango du erantzukizuna kontratistak.</w:t>
      </w:r>
    </w:p>
    <w:p w:rsidR="003809B7" w:rsidRPr="006C7A21" w:rsidRDefault="003C3694" w:rsidP="00123C90">
      <w:pPr>
        <w:suppressAutoHyphens/>
        <w:spacing w:before="60" w:line="240" w:lineRule="atLeast"/>
        <w:ind w:right="-1"/>
        <w:jc w:val="both"/>
        <w:rPr>
          <w:rFonts w:ascii="Arial" w:hAnsi="Arial" w:cs="Arial"/>
          <w:lang w:eastAsia="zh-CN"/>
        </w:rPr>
      </w:pPr>
      <w:r w:rsidRPr="006C7A21">
        <w:rPr>
          <w:rFonts w:ascii="Arial" w:hAnsi="Arial" w:cs="Arial"/>
          <w:lang w:eastAsia="zh-CN"/>
        </w:rPr>
        <w:t>Enpresa batek baino gehiagok kontratua elkarrekin betetzen badute, modu solidarioan erantzun beharko diote klausula honetan aipatzen den erantzukizunari.</w:t>
      </w:r>
    </w:p>
    <w:p w:rsidR="003C3694" w:rsidRPr="006C7A21" w:rsidRDefault="006C44BE" w:rsidP="00123C90">
      <w:pPr>
        <w:suppressAutoHyphens/>
        <w:spacing w:before="60" w:line="240" w:lineRule="atLeast"/>
        <w:ind w:right="-1"/>
        <w:jc w:val="both"/>
        <w:rPr>
          <w:rFonts w:ascii="Arial" w:hAnsi="Arial" w:cs="Arial"/>
          <w:lang w:eastAsia="zh-CN"/>
        </w:rPr>
      </w:pPr>
      <w:r w:rsidRPr="006C7A21">
        <w:rPr>
          <w:rFonts w:ascii="Arial" w:hAnsi="Arial" w:cs="Arial"/>
          <w:lang w:eastAsia="zh-CN"/>
        </w:rPr>
        <w:t xml:space="preserve">2.- </w:t>
      </w:r>
      <w:r w:rsidR="003C3694" w:rsidRPr="006C7A21">
        <w:rPr>
          <w:rFonts w:ascii="Arial" w:hAnsi="Arial" w:cs="Arial"/>
          <w:lang w:eastAsia="zh-CN"/>
        </w:rPr>
        <w:t xml:space="preserve">Enpresa </w:t>
      </w:r>
      <w:r w:rsidR="003C6273" w:rsidRPr="006C7A21">
        <w:rPr>
          <w:rFonts w:ascii="Arial" w:hAnsi="Arial" w:cs="Arial"/>
          <w:lang w:eastAsia="zh-CN"/>
        </w:rPr>
        <w:t>adjudikazio</w:t>
      </w:r>
      <w:r w:rsidR="00364FEC" w:rsidRPr="006C7A21">
        <w:rPr>
          <w:rFonts w:ascii="Arial" w:hAnsi="Arial" w:cs="Arial"/>
          <w:lang w:eastAsia="zh-CN"/>
        </w:rPr>
        <w:t xml:space="preserve">dunak aseguru </w:t>
      </w:r>
      <w:r w:rsidR="003C3694" w:rsidRPr="006C7A21">
        <w:rPr>
          <w:rFonts w:ascii="Arial" w:hAnsi="Arial" w:cs="Arial"/>
          <w:lang w:eastAsia="zh-CN"/>
        </w:rPr>
        <w:t>kontratu bat izango du uneoro hirugarren alde</w:t>
      </w:r>
      <w:r w:rsidR="008E5F36" w:rsidRPr="006C7A21">
        <w:rPr>
          <w:rFonts w:ascii="Arial" w:hAnsi="Arial" w:cs="Arial"/>
          <w:lang w:eastAsia="zh-CN"/>
        </w:rPr>
        <w:t>rdi</w:t>
      </w:r>
      <w:r w:rsidR="003C3694" w:rsidRPr="006C7A21">
        <w:rPr>
          <w:rFonts w:ascii="Arial" w:hAnsi="Arial" w:cs="Arial"/>
          <w:lang w:eastAsia="zh-CN"/>
        </w:rPr>
        <w:t>ei, pertsona nahiz gauzei, eragindako kalte eta galer</w:t>
      </w:r>
      <w:r w:rsidR="008E5F36" w:rsidRPr="006C7A21">
        <w:rPr>
          <w:rFonts w:ascii="Arial" w:hAnsi="Arial" w:cs="Arial"/>
          <w:lang w:eastAsia="zh-CN"/>
        </w:rPr>
        <w:t>ei</w:t>
      </w:r>
      <w:r w:rsidR="003C3694" w:rsidRPr="006C7A21">
        <w:rPr>
          <w:rFonts w:ascii="Arial" w:hAnsi="Arial" w:cs="Arial"/>
          <w:lang w:eastAsia="zh-CN"/>
        </w:rPr>
        <w:t xml:space="preserve"> erantzuteko, eta baita kontratua indarrean den bitartean Administrazioari edo haren mendeko langileei eragindako kalteak estaltzeko. Gutxieneko estaldura </w:t>
      </w:r>
      <w:r w:rsidR="00EC30FA" w:rsidRPr="006C7A21">
        <w:rPr>
          <w:rFonts w:ascii="Arial" w:hAnsi="Arial" w:cs="Arial"/>
        </w:rPr>
        <w:t xml:space="preserve">klausula agiri </w:t>
      </w:r>
      <w:r w:rsidR="003C3694" w:rsidRPr="006C7A21">
        <w:rPr>
          <w:rFonts w:ascii="Arial" w:hAnsi="Arial" w:cs="Arial"/>
          <w:lang w:eastAsia="zh-CN"/>
        </w:rPr>
        <w:t xml:space="preserve">honen hasieran agertzen den ezaugarrien taulako </w:t>
      </w:r>
      <w:hyperlink w:anchor="CC_24" w:history="1">
        <w:r w:rsidR="003C3694" w:rsidRPr="006C7A21">
          <w:rPr>
            <w:rStyle w:val="Hiperesteka"/>
            <w:rFonts w:ascii="Arial" w:hAnsi="Arial" w:cs="Arial"/>
            <w:b/>
            <w:lang w:eastAsia="zh-CN"/>
          </w:rPr>
          <w:t>24. atalean</w:t>
        </w:r>
      </w:hyperlink>
      <w:r w:rsidR="003C3694" w:rsidRPr="006C7A21">
        <w:rPr>
          <w:rFonts w:ascii="Arial" w:hAnsi="Arial" w:cs="Arial"/>
          <w:lang w:eastAsia="zh-CN"/>
        </w:rPr>
        <w:t xml:space="preserve"> </w:t>
      </w:r>
      <w:r w:rsidR="005809F1" w:rsidRPr="006C7A21">
        <w:rPr>
          <w:rFonts w:ascii="Arial" w:hAnsi="Arial" w:cs="Arial"/>
          <w:lang w:eastAsia="zh-CN"/>
        </w:rPr>
        <w:tab/>
      </w:r>
      <w:r w:rsidR="003C3694" w:rsidRPr="006C7A21">
        <w:rPr>
          <w:rFonts w:ascii="Arial" w:hAnsi="Arial" w:cs="Arial"/>
          <w:lang w:eastAsia="zh-CN"/>
        </w:rPr>
        <w:t>ezarritako zenbatekoarekin bat etorriko da.</w:t>
      </w:r>
    </w:p>
    <w:p w:rsidR="003C3694" w:rsidRPr="006C7A21" w:rsidRDefault="006C44BE" w:rsidP="00123C90">
      <w:pPr>
        <w:suppressAutoHyphens/>
        <w:spacing w:before="60" w:line="240" w:lineRule="atLeast"/>
        <w:ind w:right="-1"/>
        <w:jc w:val="both"/>
        <w:rPr>
          <w:rFonts w:ascii="Arial" w:hAnsi="Arial" w:cs="Arial"/>
          <w:lang w:eastAsia="zh-CN"/>
        </w:rPr>
      </w:pPr>
      <w:r w:rsidRPr="006C7A21">
        <w:rPr>
          <w:rFonts w:ascii="Arial" w:hAnsi="Arial" w:cs="Arial"/>
          <w:lang w:eastAsia="zh-CN"/>
        </w:rPr>
        <w:t xml:space="preserve">3.- </w:t>
      </w:r>
      <w:r w:rsidR="003C3694" w:rsidRPr="006C7A21">
        <w:rPr>
          <w:rFonts w:ascii="Arial" w:hAnsi="Arial" w:cs="Arial"/>
          <w:lang w:eastAsia="zh-CN"/>
        </w:rPr>
        <w:t>Aseguru polizak indarrean egon beharko du, gutxienez kontratuak irauten duen bitarte guztian (luzapenak barne</w:t>
      </w:r>
      <w:r w:rsidR="008E5F36" w:rsidRPr="006C7A21">
        <w:rPr>
          <w:rFonts w:ascii="Arial" w:hAnsi="Arial" w:cs="Arial"/>
          <w:lang w:eastAsia="zh-CN"/>
        </w:rPr>
        <w:t>, hala badagokio</w:t>
      </w:r>
      <w:r w:rsidR="003C3694" w:rsidRPr="006C7A21">
        <w:rPr>
          <w:rFonts w:ascii="Arial" w:hAnsi="Arial" w:cs="Arial"/>
          <w:lang w:eastAsia="zh-CN"/>
        </w:rPr>
        <w:t>), eta berme aldiak irauten duen bitartean (luza</w:t>
      </w:r>
      <w:r w:rsidR="008E5F36" w:rsidRPr="006C7A21">
        <w:rPr>
          <w:rFonts w:ascii="Arial" w:hAnsi="Arial" w:cs="Arial"/>
          <w:lang w:eastAsia="zh-CN"/>
        </w:rPr>
        <w:t>penak barne, hala badagokio</w:t>
      </w:r>
      <w:r w:rsidR="003C3694" w:rsidRPr="006C7A21">
        <w:rPr>
          <w:rFonts w:ascii="Arial" w:hAnsi="Arial" w:cs="Arial"/>
          <w:lang w:eastAsia="zh-CN"/>
        </w:rPr>
        <w:t>).</w:t>
      </w:r>
    </w:p>
    <w:p w:rsidR="003C3694" w:rsidRPr="006C7A21" w:rsidRDefault="00E8104E" w:rsidP="007158EE">
      <w:pPr>
        <w:pStyle w:val="2izenburua"/>
        <w:spacing w:line="240" w:lineRule="atLeast"/>
        <w:jc w:val="both"/>
        <w:rPr>
          <w:i w:val="0"/>
          <w:sz w:val="22"/>
          <w:szCs w:val="22"/>
        </w:rPr>
      </w:pPr>
      <w:bookmarkStart w:id="128" w:name="_44.-_Obretan_gertatuko"/>
      <w:bookmarkStart w:id="129" w:name="_Toc63440937"/>
      <w:bookmarkEnd w:id="128"/>
      <w:r w:rsidRPr="006C7A21">
        <w:rPr>
          <w:i w:val="0"/>
          <w:sz w:val="22"/>
          <w:szCs w:val="22"/>
        </w:rPr>
        <w:t xml:space="preserve">44.- </w:t>
      </w:r>
      <w:bookmarkStart w:id="130" w:name="__RefHeading__140_156842246"/>
      <w:bookmarkEnd w:id="130"/>
      <w:r w:rsidRPr="006C7A21">
        <w:rPr>
          <w:i w:val="0"/>
          <w:sz w:val="22"/>
          <w:szCs w:val="22"/>
        </w:rPr>
        <w:t>Obretan gertatu</w:t>
      </w:r>
      <w:r w:rsidR="005901B8" w:rsidRPr="006C7A21">
        <w:rPr>
          <w:i w:val="0"/>
          <w:sz w:val="22"/>
          <w:szCs w:val="22"/>
        </w:rPr>
        <w:t>ta</w:t>
      </w:r>
      <w:r w:rsidRPr="006C7A21">
        <w:rPr>
          <w:i w:val="0"/>
          <w:sz w:val="22"/>
          <w:szCs w:val="22"/>
        </w:rPr>
        <w:t>ko kalteak</w:t>
      </w:r>
      <w:bookmarkEnd w:id="129"/>
    </w:p>
    <w:p w:rsidR="00B40E81" w:rsidRPr="006C7A21" w:rsidRDefault="00950A09" w:rsidP="00123C90">
      <w:pPr>
        <w:suppressAutoHyphens/>
        <w:spacing w:before="60" w:line="240" w:lineRule="atLeast"/>
        <w:ind w:right="-1"/>
        <w:jc w:val="both"/>
        <w:rPr>
          <w:rFonts w:ascii="Arial" w:hAnsi="Arial" w:cs="Arial"/>
          <w:lang w:eastAsia="zh-CN"/>
        </w:rPr>
      </w:pPr>
      <w:r w:rsidRPr="006C7A21">
        <w:rPr>
          <w:rFonts w:ascii="Arial" w:hAnsi="Arial" w:cs="Arial"/>
          <w:lang w:eastAsia="zh-CN"/>
        </w:rPr>
        <w:t xml:space="preserve">1.- </w:t>
      </w:r>
      <w:r w:rsidR="00B40E81" w:rsidRPr="006C7A21">
        <w:rPr>
          <w:rFonts w:ascii="Arial" w:hAnsi="Arial" w:cs="Arial"/>
          <w:lang w:eastAsia="zh-CN"/>
        </w:rPr>
        <w:t>Bere jarduera garatzeko derrigorrezkoak diren aseguruez gain, enpresa kontratistak egindako obretan eta egiten ari direnetan gerta daitezkeen kalteak estaltzeko aseguru bat egin beharko du bere kontura, aseguratu modura Gipuzkoako Foru Aldundia barneratuz. Aseguru horren gutxienez</w:t>
      </w:r>
      <w:r w:rsidR="00636086" w:rsidRPr="006C7A21">
        <w:rPr>
          <w:rFonts w:ascii="Arial" w:hAnsi="Arial" w:cs="Arial"/>
          <w:lang w:eastAsia="zh-CN"/>
        </w:rPr>
        <w:t xml:space="preserve">ko zenbatekoa ezaugarrien taulako </w:t>
      </w:r>
      <w:hyperlink w:anchor="CC_24" w:history="1">
        <w:r w:rsidR="005D03FA" w:rsidRPr="006C7A21">
          <w:rPr>
            <w:rStyle w:val="Hiperesteka"/>
            <w:rFonts w:ascii="Arial" w:hAnsi="Arial" w:cs="Arial"/>
            <w:b/>
            <w:lang w:eastAsia="zh-CN"/>
          </w:rPr>
          <w:t>24. atalean</w:t>
        </w:r>
      </w:hyperlink>
      <w:r w:rsidR="00B40E81" w:rsidRPr="006C7A21">
        <w:rPr>
          <w:rFonts w:ascii="Arial" w:hAnsi="Arial" w:cs="Arial"/>
          <w:lang w:eastAsia="zh-CN"/>
        </w:rPr>
        <w:t xml:space="preserve"> ezarritakoa izango da. Bertan, onuradun gisa, ezbeharren bat gertatzekotan, </w:t>
      </w:r>
      <w:r w:rsidR="00C4379F" w:rsidRPr="006C7A21">
        <w:rPr>
          <w:rFonts w:ascii="Arial" w:hAnsi="Arial" w:cs="Arial"/>
          <w:lang w:eastAsia="zh-CN"/>
        </w:rPr>
        <w:t>kontratazio organoa</w:t>
      </w:r>
      <w:r w:rsidR="00B40E81" w:rsidRPr="006C7A21">
        <w:rPr>
          <w:rFonts w:ascii="Arial" w:hAnsi="Arial" w:cs="Arial"/>
          <w:lang w:eastAsia="zh-CN"/>
        </w:rPr>
        <w:t xml:space="preserve"> agertu beharko da. Aseguru horrek bere baitan hartu behar ditu estaldura hauek:</w:t>
      </w:r>
    </w:p>
    <w:p w:rsidR="003809B7" w:rsidRPr="006C7A21" w:rsidRDefault="005901B8" w:rsidP="005901B8">
      <w:pPr>
        <w:tabs>
          <w:tab w:val="left" w:pos="567"/>
        </w:tabs>
        <w:suppressAutoHyphens/>
        <w:spacing w:before="60" w:line="240" w:lineRule="atLeast"/>
        <w:ind w:left="567" w:hanging="283"/>
        <w:jc w:val="both"/>
        <w:rPr>
          <w:rFonts w:ascii="Arial" w:hAnsi="Arial" w:cs="Arial"/>
          <w:lang w:eastAsia="zh-CN"/>
        </w:rPr>
      </w:pPr>
      <w:r w:rsidRPr="006C7A21">
        <w:rPr>
          <w:rFonts w:ascii="Arial" w:hAnsi="Arial" w:cs="Arial"/>
          <w:lang w:eastAsia="zh-CN"/>
        </w:rPr>
        <w:t>a)</w:t>
      </w:r>
      <w:r w:rsidRPr="006C7A21">
        <w:rPr>
          <w:rFonts w:ascii="Arial" w:hAnsi="Arial" w:cs="Arial"/>
          <w:lang w:eastAsia="zh-CN"/>
        </w:rPr>
        <w:tab/>
      </w:r>
      <w:r w:rsidR="00B40E81" w:rsidRPr="006C7A21">
        <w:rPr>
          <w:rFonts w:ascii="Arial" w:hAnsi="Arial" w:cs="Arial"/>
          <w:lang w:eastAsia="zh-CN"/>
        </w:rPr>
        <w:t>Sute, tximista, leherketa, lapurreta, espoliazio, talka, trebetasun falta, zabarkeria, egintza bandaliko eta asmo gaiztoko arriskuetatik, izadiaren arriskuetatik edo aipatu gabeko beste edozein arriskutatik eratorritako kalte eta galera materialak.</w:t>
      </w:r>
    </w:p>
    <w:p w:rsidR="003809B7" w:rsidRPr="006C7A21" w:rsidRDefault="005901B8" w:rsidP="005901B8">
      <w:pPr>
        <w:tabs>
          <w:tab w:val="left" w:pos="567"/>
        </w:tabs>
        <w:suppressAutoHyphens/>
        <w:spacing w:before="60" w:line="240" w:lineRule="atLeast"/>
        <w:ind w:left="567" w:hanging="283"/>
        <w:jc w:val="both"/>
        <w:rPr>
          <w:rFonts w:ascii="Arial" w:hAnsi="Arial" w:cs="Arial"/>
          <w:lang w:eastAsia="zh-CN"/>
        </w:rPr>
      </w:pPr>
      <w:r w:rsidRPr="006C7A21">
        <w:rPr>
          <w:rFonts w:ascii="Arial" w:hAnsi="Arial" w:cs="Arial"/>
          <w:lang w:eastAsia="zh-CN"/>
        </w:rPr>
        <w:t>b)</w:t>
      </w:r>
      <w:r w:rsidRPr="006C7A21">
        <w:rPr>
          <w:rFonts w:ascii="Arial" w:hAnsi="Arial" w:cs="Arial"/>
          <w:lang w:eastAsia="zh-CN"/>
        </w:rPr>
        <w:tab/>
      </w:r>
      <w:r w:rsidR="00B40E81" w:rsidRPr="006C7A21">
        <w:rPr>
          <w:rFonts w:ascii="Arial" w:hAnsi="Arial" w:cs="Arial"/>
          <w:lang w:eastAsia="zh-CN"/>
        </w:rPr>
        <w:t>Berme gehigarriak, ondorengoek eragindakoak:</w:t>
      </w:r>
    </w:p>
    <w:p w:rsidR="00B40E81" w:rsidRPr="006C7A21" w:rsidRDefault="00B40E81" w:rsidP="002A2B92">
      <w:pPr>
        <w:numPr>
          <w:ilvl w:val="0"/>
          <w:numId w:val="21"/>
        </w:numPr>
        <w:suppressAutoHyphens/>
        <w:spacing w:before="60" w:line="240" w:lineRule="atLeast"/>
        <w:ind w:left="851" w:hanging="284"/>
        <w:jc w:val="both"/>
        <w:rPr>
          <w:rFonts w:ascii="Arial" w:hAnsi="Arial" w:cs="Arial"/>
          <w:lang w:eastAsia="zh-CN"/>
        </w:rPr>
      </w:pPr>
      <w:r w:rsidRPr="006C7A21">
        <w:rPr>
          <w:rFonts w:ascii="Arial" w:hAnsi="Arial" w:cs="Arial"/>
          <w:lang w:eastAsia="zh-CN"/>
        </w:rPr>
        <w:t>Diseinu akatsa, fabrikatzailearen arriskua.</w:t>
      </w:r>
    </w:p>
    <w:p w:rsidR="00B40E81" w:rsidRPr="006C7A21" w:rsidRDefault="00B40E81" w:rsidP="002A2B92">
      <w:pPr>
        <w:numPr>
          <w:ilvl w:val="0"/>
          <w:numId w:val="21"/>
        </w:numPr>
        <w:suppressAutoHyphens/>
        <w:spacing w:before="60" w:line="240" w:lineRule="atLeast"/>
        <w:ind w:left="851" w:hanging="284"/>
        <w:jc w:val="both"/>
        <w:rPr>
          <w:rFonts w:ascii="Arial" w:hAnsi="Arial" w:cs="Arial"/>
          <w:lang w:eastAsia="zh-CN"/>
        </w:rPr>
      </w:pPr>
      <w:r w:rsidRPr="006C7A21">
        <w:rPr>
          <w:rFonts w:ascii="Arial" w:hAnsi="Arial" w:cs="Arial"/>
          <w:lang w:eastAsia="zh-CN"/>
        </w:rPr>
        <w:t>Aparteko orduek, obra hondakinak kentzeak, eraisketa lanak egiteak, agintariek hartutako neurriek eta abarrek eragindako gastuak.</w:t>
      </w:r>
    </w:p>
    <w:p w:rsidR="00B40E81" w:rsidRPr="006C7A21" w:rsidRDefault="00B40E81" w:rsidP="002A2B92">
      <w:pPr>
        <w:numPr>
          <w:ilvl w:val="0"/>
          <w:numId w:val="21"/>
        </w:numPr>
        <w:suppressAutoHyphens/>
        <w:spacing w:before="60" w:line="240" w:lineRule="atLeast"/>
        <w:ind w:left="851" w:hanging="284"/>
        <w:jc w:val="both"/>
        <w:rPr>
          <w:rFonts w:ascii="Arial" w:hAnsi="Arial" w:cs="Arial"/>
          <w:lang w:eastAsia="zh-CN"/>
        </w:rPr>
      </w:pPr>
      <w:r w:rsidRPr="006C7A21">
        <w:rPr>
          <w:rFonts w:ascii="Arial" w:hAnsi="Arial" w:cs="Arial"/>
          <w:lang w:eastAsia="zh-CN"/>
        </w:rPr>
        <w:t>Lehendik dauden ondasunei eragindako kalteak, sabotajea.</w:t>
      </w:r>
    </w:p>
    <w:p w:rsidR="00B40E81" w:rsidRPr="006C7A21" w:rsidRDefault="00B40E81" w:rsidP="002A2B92">
      <w:pPr>
        <w:numPr>
          <w:ilvl w:val="0"/>
          <w:numId w:val="21"/>
        </w:numPr>
        <w:suppressAutoHyphens/>
        <w:spacing w:before="60" w:line="240" w:lineRule="atLeast"/>
        <w:ind w:left="851" w:hanging="284"/>
        <w:jc w:val="both"/>
        <w:rPr>
          <w:rFonts w:ascii="Arial" w:hAnsi="Arial" w:cs="Arial"/>
          <w:lang w:eastAsia="zh-CN"/>
        </w:rPr>
      </w:pPr>
      <w:r w:rsidRPr="006C7A21">
        <w:rPr>
          <w:rFonts w:ascii="Arial" w:hAnsi="Arial" w:cs="Arial"/>
          <w:lang w:eastAsia="zh-CN"/>
        </w:rPr>
        <w:t>Greba, matxinada eta konmozio zibila.</w:t>
      </w:r>
    </w:p>
    <w:p w:rsidR="00B40E81" w:rsidRPr="006C7A21" w:rsidRDefault="00950A09" w:rsidP="00123C90">
      <w:pPr>
        <w:suppressAutoHyphens/>
        <w:spacing w:before="60" w:line="240" w:lineRule="atLeast"/>
        <w:ind w:right="-1"/>
        <w:jc w:val="both"/>
        <w:rPr>
          <w:rFonts w:ascii="Arial" w:hAnsi="Arial" w:cs="Arial"/>
          <w:lang w:eastAsia="zh-CN"/>
        </w:rPr>
      </w:pPr>
      <w:r w:rsidRPr="006C7A21">
        <w:rPr>
          <w:rFonts w:ascii="Arial" w:hAnsi="Arial" w:cs="Arial"/>
          <w:lang w:eastAsia="zh-CN"/>
        </w:rPr>
        <w:t xml:space="preserve">2.- </w:t>
      </w:r>
      <w:r w:rsidR="00B40E81" w:rsidRPr="006C7A21">
        <w:rPr>
          <w:rFonts w:ascii="Arial" w:hAnsi="Arial" w:cs="Arial"/>
          <w:lang w:eastAsia="zh-CN"/>
        </w:rPr>
        <w:t>Eraikuntza aldiko edozein arrazoik eragindako galera edo kalte guztiak aseguratuta geldituko dira, baita eraikuntza aldian nahiz beranduago obra kontratuan zehaztutako betebeharrak zuzen betetzeko egindako lanen ondorioz eragin daitezkeen kalte eta galerak ere.</w:t>
      </w:r>
    </w:p>
    <w:p w:rsidR="00B40E81" w:rsidRPr="006C7A21" w:rsidRDefault="00950A09" w:rsidP="00123C90">
      <w:pPr>
        <w:suppressAutoHyphens/>
        <w:spacing w:before="60" w:line="240" w:lineRule="atLeast"/>
        <w:ind w:right="-1"/>
        <w:jc w:val="both"/>
        <w:rPr>
          <w:rFonts w:ascii="Arial" w:hAnsi="Arial" w:cs="Arial"/>
          <w:lang w:eastAsia="zh-CN"/>
        </w:rPr>
      </w:pPr>
      <w:r w:rsidRPr="006C7A21">
        <w:rPr>
          <w:rFonts w:ascii="Arial" w:hAnsi="Arial" w:cs="Arial"/>
          <w:lang w:eastAsia="zh-CN"/>
        </w:rPr>
        <w:t xml:space="preserve">3.- </w:t>
      </w:r>
      <w:r w:rsidR="00B40E81" w:rsidRPr="006C7A21">
        <w:rPr>
          <w:rFonts w:ascii="Arial" w:hAnsi="Arial" w:cs="Arial"/>
          <w:lang w:eastAsia="zh-CN"/>
        </w:rPr>
        <w:t xml:space="preserve">Polizak indarrean egon beharko du, gutxienez kontratuak irauten duen bitarte guztian (luzapenak barne, </w:t>
      </w:r>
      <w:r w:rsidR="00EF5867" w:rsidRPr="006C7A21">
        <w:rPr>
          <w:rFonts w:ascii="Arial" w:hAnsi="Arial" w:cs="Arial"/>
          <w:lang w:eastAsia="zh-CN"/>
        </w:rPr>
        <w:t>hala badagokio</w:t>
      </w:r>
      <w:r w:rsidR="00B40E81" w:rsidRPr="006C7A21">
        <w:rPr>
          <w:rFonts w:ascii="Arial" w:hAnsi="Arial" w:cs="Arial"/>
          <w:lang w:eastAsia="zh-CN"/>
        </w:rPr>
        <w:t xml:space="preserve">), eta berme aldiak ere irauten duen bitartean </w:t>
      </w:r>
      <w:r w:rsidR="005901B8" w:rsidRPr="006C7A21">
        <w:rPr>
          <w:rFonts w:ascii="Arial" w:hAnsi="Arial" w:cs="Arial"/>
          <w:lang w:eastAsia="zh-CN"/>
        </w:rPr>
        <w:t>(luzapenak barne, hala badagokio)</w:t>
      </w:r>
      <w:r w:rsidR="00B40E81" w:rsidRPr="006C7A21">
        <w:rPr>
          <w:rFonts w:ascii="Arial" w:hAnsi="Arial" w:cs="Arial"/>
          <w:lang w:eastAsia="zh-CN"/>
        </w:rPr>
        <w:t>.</w:t>
      </w:r>
    </w:p>
    <w:p w:rsidR="00B40E81" w:rsidRPr="006C7A21" w:rsidRDefault="00950A09" w:rsidP="00123C90">
      <w:pPr>
        <w:suppressAutoHyphens/>
        <w:spacing w:before="60" w:line="240" w:lineRule="atLeast"/>
        <w:ind w:right="-1"/>
        <w:jc w:val="both"/>
        <w:rPr>
          <w:rFonts w:ascii="Arial" w:hAnsi="Arial" w:cs="Arial"/>
          <w:color w:val="000000"/>
          <w:lang w:eastAsia="zh-CN"/>
        </w:rPr>
      </w:pPr>
      <w:r w:rsidRPr="006C7A21">
        <w:rPr>
          <w:rFonts w:ascii="Arial" w:hAnsi="Arial" w:cs="Arial"/>
          <w:lang w:eastAsia="zh-CN"/>
        </w:rPr>
        <w:t xml:space="preserve">4.- </w:t>
      </w:r>
      <w:r w:rsidR="00B40E81" w:rsidRPr="006C7A21">
        <w:rPr>
          <w:rFonts w:ascii="Arial" w:hAnsi="Arial" w:cs="Arial"/>
          <w:lang w:eastAsia="zh-CN"/>
        </w:rPr>
        <w:t>Obra hartzeko garaian egiaztatu beharko da polizak beste urtebeteko indarraldia duela, obrak hartzen diren egunetik aurrera, eta aseguruaren prima guztiz ordainduta dagoela.</w:t>
      </w:r>
    </w:p>
    <w:p w:rsidR="00D6314F" w:rsidRPr="006C7A21" w:rsidRDefault="00B835BC" w:rsidP="007158EE">
      <w:pPr>
        <w:pStyle w:val="2izenburua"/>
        <w:spacing w:line="240" w:lineRule="atLeast"/>
        <w:jc w:val="both"/>
        <w:rPr>
          <w:i w:val="0"/>
          <w:sz w:val="22"/>
          <w:szCs w:val="22"/>
        </w:rPr>
      </w:pPr>
      <w:bookmarkStart w:id="131" w:name="_Toc63440938"/>
      <w:r w:rsidRPr="006C7A21">
        <w:rPr>
          <w:i w:val="0"/>
          <w:sz w:val="22"/>
          <w:szCs w:val="22"/>
        </w:rPr>
        <w:lastRenderedPageBreak/>
        <w:t>4</w:t>
      </w:r>
      <w:r w:rsidR="00EB0F80" w:rsidRPr="006C7A21">
        <w:rPr>
          <w:i w:val="0"/>
          <w:sz w:val="22"/>
          <w:szCs w:val="22"/>
        </w:rPr>
        <w:t>5</w:t>
      </w:r>
      <w:r w:rsidR="00356892" w:rsidRPr="006C7A21">
        <w:rPr>
          <w:i w:val="0"/>
          <w:sz w:val="22"/>
          <w:szCs w:val="22"/>
        </w:rPr>
        <w:t xml:space="preserve">.- </w:t>
      </w:r>
      <w:r w:rsidR="00EB0F80" w:rsidRPr="006C7A21">
        <w:rPr>
          <w:i w:val="0"/>
          <w:sz w:val="22"/>
          <w:szCs w:val="22"/>
        </w:rPr>
        <w:t>Kontratuaren aldaketak</w:t>
      </w:r>
      <w:bookmarkEnd w:id="131"/>
      <w:r w:rsidR="00EB0F80" w:rsidRPr="006C7A21">
        <w:rPr>
          <w:i w:val="0"/>
          <w:sz w:val="22"/>
          <w:szCs w:val="22"/>
        </w:rPr>
        <w:t xml:space="preserve"> </w:t>
      </w:r>
    </w:p>
    <w:p w:rsidR="00B35990" w:rsidRPr="006C7A21" w:rsidRDefault="00DA6DBC" w:rsidP="00123C90">
      <w:pPr>
        <w:autoSpaceDE w:val="0"/>
        <w:autoSpaceDN w:val="0"/>
        <w:adjustRightInd w:val="0"/>
        <w:spacing w:before="60" w:line="240" w:lineRule="atLeast"/>
        <w:ind w:right="-1"/>
        <w:jc w:val="both"/>
        <w:rPr>
          <w:rFonts w:ascii="Arial" w:hAnsi="Arial" w:cs="Arial"/>
        </w:rPr>
      </w:pPr>
      <w:r w:rsidRPr="006C7A21">
        <w:rPr>
          <w:rFonts w:ascii="Arial" w:hAnsi="Arial" w:cs="Arial"/>
        </w:rPr>
        <w:t xml:space="preserve">1.- Kontratua burutzen denean, kontratazio organoak bakar-bakarrik interes publikoagatiko aldaketak sartu ahal izango ditu bertan, horrela aurreikusten bada ezaugarrien taulako </w:t>
      </w:r>
      <w:hyperlink w:anchor="CC_22" w:history="1">
        <w:r w:rsidR="00513F5F" w:rsidRPr="006C7A21">
          <w:rPr>
            <w:rStyle w:val="Hiperesteka"/>
            <w:rFonts w:ascii="Arial" w:hAnsi="Arial" w:cs="Arial"/>
            <w:b/>
          </w:rPr>
          <w:t>22. atalean</w:t>
        </w:r>
      </w:hyperlink>
      <w:r w:rsidRPr="006C7A21">
        <w:rPr>
          <w:rFonts w:ascii="Arial" w:hAnsi="Arial" w:cs="Arial"/>
        </w:rPr>
        <w:t xml:space="preserve">, edo SPKLren 205. artikuluan ezarritako </w:t>
      </w:r>
      <w:r w:rsidR="005901B8" w:rsidRPr="006C7A21">
        <w:rPr>
          <w:rFonts w:ascii="Arial" w:hAnsi="Arial" w:cs="Arial"/>
        </w:rPr>
        <w:t>kasu</w:t>
      </w:r>
      <w:r w:rsidRPr="006C7A21">
        <w:rPr>
          <w:rFonts w:ascii="Arial" w:hAnsi="Arial" w:cs="Arial"/>
        </w:rPr>
        <w:t>etan eta mugekin.</w:t>
      </w:r>
    </w:p>
    <w:p w:rsidR="007C12DB" w:rsidRPr="006C7A21" w:rsidRDefault="007C12DB" w:rsidP="00123C90">
      <w:pPr>
        <w:tabs>
          <w:tab w:val="num" w:pos="400"/>
        </w:tabs>
        <w:autoSpaceDE w:val="0"/>
        <w:autoSpaceDN w:val="0"/>
        <w:adjustRightInd w:val="0"/>
        <w:spacing w:before="60" w:line="240" w:lineRule="atLeast"/>
        <w:ind w:right="-1"/>
        <w:jc w:val="both"/>
        <w:rPr>
          <w:rFonts w:ascii="Arial" w:hAnsi="Arial" w:cs="Arial"/>
        </w:rPr>
      </w:pPr>
      <w:r w:rsidRPr="006C7A21">
        <w:rPr>
          <w:rFonts w:ascii="Arial" w:hAnsi="Arial" w:cs="Arial"/>
        </w:rPr>
        <w:t xml:space="preserve">2.- Kontratuan aldaketak sartzea beharrezko suertatzen denean, kontratuaren arduradunak </w:t>
      </w:r>
      <w:r w:rsidR="005901B8" w:rsidRPr="006C7A21">
        <w:rPr>
          <w:rFonts w:ascii="Arial" w:hAnsi="Arial" w:cs="Arial"/>
        </w:rPr>
        <w:t>dagokion</w:t>
      </w:r>
      <w:r w:rsidRPr="006C7A21">
        <w:rPr>
          <w:rFonts w:ascii="Arial" w:hAnsi="Arial" w:cs="Arial"/>
        </w:rPr>
        <w:t xml:space="preserve"> proposamena idatziko du, proposamena justifikatu, deskribatu eta baloratzen duten dokumentuekin batera. Aurreko zenbakian ezarritako eskumenari dagozkien erabakiak hartzeko abiarazten diren prozeduretan, kontratistari entzunaldia eman beharko zaio. </w:t>
      </w:r>
    </w:p>
    <w:p w:rsidR="007C12DB" w:rsidRPr="006C7A21" w:rsidRDefault="007C12DB" w:rsidP="00123C90">
      <w:pPr>
        <w:autoSpaceDE w:val="0"/>
        <w:autoSpaceDN w:val="0"/>
        <w:adjustRightInd w:val="0"/>
        <w:spacing w:before="60" w:line="240" w:lineRule="atLeast"/>
        <w:ind w:right="-1"/>
        <w:jc w:val="both"/>
        <w:rPr>
          <w:rFonts w:ascii="Arial" w:hAnsi="Arial" w:cs="Arial"/>
        </w:rPr>
      </w:pPr>
      <w:r w:rsidRPr="006C7A21">
        <w:rPr>
          <w:rFonts w:ascii="Arial" w:hAnsi="Arial" w:cs="Arial"/>
        </w:rPr>
        <w:t xml:space="preserve">3.- Ezaugarrien taulako </w:t>
      </w:r>
      <w:hyperlink w:anchor="CC_22" w:history="1">
        <w:r w:rsidR="00513F5F" w:rsidRPr="006C7A21">
          <w:rPr>
            <w:rStyle w:val="Hiperesteka"/>
            <w:rFonts w:ascii="Arial" w:hAnsi="Arial" w:cs="Arial"/>
            <w:b/>
          </w:rPr>
          <w:t>22. atalean</w:t>
        </w:r>
      </w:hyperlink>
      <w:r w:rsidRPr="006C7A21">
        <w:rPr>
          <w:rFonts w:ascii="Arial" w:hAnsi="Arial" w:cs="Arial"/>
        </w:rPr>
        <w:t xml:space="preserve"> aurreikusitako aldaketak eta SPKLren 205. artikuluan jasotako kontratu aldaketarako </w:t>
      </w:r>
      <w:r w:rsidR="005901B8" w:rsidRPr="006C7A21">
        <w:rPr>
          <w:rFonts w:ascii="Arial" w:hAnsi="Arial" w:cs="Arial"/>
        </w:rPr>
        <w:t>kasuekin bat datozenak</w:t>
      </w:r>
      <w:r w:rsidRPr="006C7A21">
        <w:rPr>
          <w:rFonts w:ascii="Arial" w:hAnsi="Arial" w:cs="Arial"/>
        </w:rPr>
        <w:t>, bakarka edo elkarrekin kon</w:t>
      </w:r>
      <w:r w:rsidR="008C3B90" w:rsidRPr="006C7A21">
        <w:rPr>
          <w:rFonts w:ascii="Arial" w:hAnsi="Arial" w:cs="Arial"/>
        </w:rPr>
        <w:t xml:space="preserve">tratuaren hasierako prezioaren </w:t>
      </w:r>
      <w:r w:rsidR="008B1846" w:rsidRPr="006C7A21">
        <w:rPr>
          <w:rFonts w:ascii="Arial" w:hAnsi="Arial" w:cs="Arial"/>
          <w:lang w:eastAsia="zh-CN"/>
        </w:rPr>
        <w:t>%</w:t>
      </w:r>
      <w:r w:rsidR="008C3B90" w:rsidRPr="006C7A21">
        <w:rPr>
          <w:rFonts w:ascii="Arial" w:hAnsi="Arial" w:cs="Arial"/>
          <w:lang w:eastAsia="zh-CN"/>
        </w:rPr>
        <w:t xml:space="preserve"> </w:t>
      </w:r>
      <w:r w:rsidRPr="006C7A21">
        <w:rPr>
          <w:rFonts w:ascii="Arial" w:hAnsi="Arial" w:cs="Arial"/>
        </w:rPr>
        <w:t>20ko gainditzen ez duen aldaketa eragiten dutenean –BEZ</w:t>
      </w:r>
      <w:r w:rsidR="00513F5F" w:rsidRPr="006C7A21">
        <w:rPr>
          <w:rFonts w:ascii="Arial" w:hAnsi="Arial" w:cs="Arial"/>
        </w:rPr>
        <w:t>ik gabe</w:t>
      </w:r>
      <w:r w:rsidRPr="006C7A21">
        <w:rPr>
          <w:rFonts w:ascii="Arial" w:hAnsi="Arial" w:cs="Arial"/>
        </w:rPr>
        <w:t xml:space="preserve">–, nahitaezkoak izango dira, betiere, kontratistarentzat, eta kontratazio organoak erabaki beharko ditu, SPKLren 191. eta 207. artikuluetan eta </w:t>
      </w:r>
      <w:r w:rsidR="003E232D" w:rsidRPr="006C7A21">
        <w:rPr>
          <w:rFonts w:ascii="Arial" w:hAnsi="Arial" w:cs="Arial"/>
        </w:rPr>
        <w:t>A</w:t>
      </w:r>
      <w:r w:rsidR="005901B8" w:rsidRPr="006C7A21">
        <w:rPr>
          <w:rFonts w:ascii="Arial" w:hAnsi="Arial" w:cs="Arial"/>
        </w:rPr>
        <w:t>P</w:t>
      </w:r>
      <w:r w:rsidR="003E232D" w:rsidRPr="006C7A21">
        <w:rPr>
          <w:rFonts w:ascii="Arial" w:hAnsi="Arial" w:cs="Arial"/>
        </w:rPr>
        <w:t>KL</w:t>
      </w:r>
      <w:r w:rsidR="005901B8" w:rsidRPr="006C7A21">
        <w:rPr>
          <w:rFonts w:ascii="Arial" w:hAnsi="Arial" w:cs="Arial"/>
        </w:rPr>
        <w:t>E</w:t>
      </w:r>
      <w:r w:rsidR="003E232D" w:rsidRPr="006C7A21">
        <w:rPr>
          <w:rFonts w:ascii="Arial" w:hAnsi="Arial" w:cs="Arial"/>
        </w:rPr>
        <w:t>O</w:t>
      </w:r>
      <w:r w:rsidRPr="006C7A21">
        <w:rPr>
          <w:rFonts w:ascii="Arial" w:hAnsi="Arial" w:cs="Arial"/>
        </w:rPr>
        <w:t>ren 102. artikuluan aurreikusitako prozedura aurrez tramitatuta, eta dokumentu administratiboan formalizatu beharko dira, SPKLren 153. artikuluan adieraziarekin bat, hala dagokionean behin b</w:t>
      </w:r>
      <w:r w:rsidR="00D75766" w:rsidRPr="006C7A21">
        <w:rPr>
          <w:rFonts w:ascii="Arial" w:hAnsi="Arial" w:cs="Arial"/>
        </w:rPr>
        <w:t>etiko bermea aurrez birdoituta.</w:t>
      </w:r>
    </w:p>
    <w:p w:rsidR="00B835BC" w:rsidRPr="006C7A21" w:rsidRDefault="008250A7" w:rsidP="00123C90">
      <w:pPr>
        <w:autoSpaceDE w:val="0"/>
        <w:autoSpaceDN w:val="0"/>
        <w:adjustRightInd w:val="0"/>
        <w:spacing w:before="60" w:line="240" w:lineRule="atLeast"/>
        <w:ind w:right="-1"/>
        <w:jc w:val="both"/>
        <w:rPr>
          <w:rFonts w:ascii="Arial" w:hAnsi="Arial" w:cs="Arial"/>
        </w:rPr>
      </w:pPr>
      <w:r w:rsidRPr="006C7A21">
        <w:rPr>
          <w:rFonts w:ascii="Arial" w:hAnsi="Arial" w:cs="Arial"/>
        </w:rPr>
        <w:t>4.- Ez kontratistak, ez kontratuaren arduradunak, ezingo dute behar bezala onartu gabeko aldaketarik sartu edo egin.</w:t>
      </w:r>
      <w:r w:rsidR="00B835BC" w:rsidRPr="006C7A21">
        <w:rPr>
          <w:rFonts w:ascii="Arial" w:hAnsi="Arial" w:cs="Arial"/>
        </w:rPr>
        <w:t xml:space="preserve"> </w:t>
      </w:r>
      <w:r w:rsidRPr="006C7A21">
        <w:rPr>
          <w:rFonts w:ascii="Arial" w:hAnsi="Arial" w:cs="Arial"/>
        </w:rPr>
        <w:t xml:space="preserve">Administrazioak behar bezala baimendu gabeko kontratu aldaketek enpresa kontratistaren ardura eragingo dute. </w:t>
      </w:r>
      <w:r w:rsidR="005901B8" w:rsidRPr="006C7A21">
        <w:rPr>
          <w:rFonts w:ascii="Arial" w:hAnsi="Arial" w:cs="Arial"/>
        </w:rPr>
        <w:t>Kontratistak</w:t>
      </w:r>
      <w:r w:rsidRPr="006C7A21">
        <w:rPr>
          <w:rFonts w:ascii="Arial" w:hAnsi="Arial" w:cs="Arial"/>
        </w:rPr>
        <w:t>, hala dagokionean, aldaketak izan dituzten alderdiak berregin beharko ditu, inolako ordainik jasotzeko eskubiderik gabe.</w:t>
      </w:r>
      <w:r w:rsidR="00B835BC" w:rsidRPr="006C7A21">
        <w:rPr>
          <w:rFonts w:ascii="Arial" w:hAnsi="Arial" w:cs="Arial"/>
        </w:rPr>
        <w:t xml:space="preserve"> </w:t>
      </w:r>
    </w:p>
    <w:p w:rsidR="00B35990" w:rsidRPr="006C7A21" w:rsidRDefault="0058596C" w:rsidP="00123C90">
      <w:pPr>
        <w:autoSpaceDE w:val="0"/>
        <w:autoSpaceDN w:val="0"/>
        <w:adjustRightInd w:val="0"/>
        <w:spacing w:before="60" w:line="240" w:lineRule="atLeast"/>
        <w:ind w:right="-1"/>
        <w:jc w:val="both"/>
        <w:rPr>
          <w:rFonts w:ascii="Arial" w:hAnsi="Arial" w:cs="Arial"/>
        </w:rPr>
      </w:pPr>
      <w:r w:rsidRPr="006C7A21">
        <w:rPr>
          <w:rFonts w:ascii="Arial" w:hAnsi="Arial" w:cs="Arial"/>
        </w:rPr>
        <w:t>5.- Kontratuko baldintzak aldatzen diren bakoitzean, kontratistak gaurkotu egin beharko du lan programa.</w:t>
      </w:r>
    </w:p>
    <w:p w:rsidR="00B35990" w:rsidRPr="006C7A21" w:rsidRDefault="00FB0AFE" w:rsidP="00F6267F">
      <w:pPr>
        <w:pStyle w:val="3izenburua"/>
        <w:spacing w:before="240" w:after="60"/>
        <w:rPr>
          <w:sz w:val="22"/>
        </w:rPr>
      </w:pPr>
      <w:bookmarkStart w:id="132" w:name="_Toc63440939"/>
      <w:r w:rsidRPr="006C7A21">
        <w:rPr>
          <w:sz w:val="22"/>
        </w:rPr>
        <w:t>4</w:t>
      </w:r>
      <w:r w:rsidR="00E83D87" w:rsidRPr="006C7A21">
        <w:rPr>
          <w:sz w:val="22"/>
        </w:rPr>
        <w:t>5</w:t>
      </w:r>
      <w:r w:rsidR="0058596C" w:rsidRPr="006C7A21">
        <w:rPr>
          <w:sz w:val="22"/>
        </w:rPr>
        <w:t xml:space="preserve">.1.- </w:t>
      </w:r>
      <w:r w:rsidR="005901B8" w:rsidRPr="006C7A21">
        <w:rPr>
          <w:sz w:val="22"/>
        </w:rPr>
        <w:t>Aurreikusitako a</w:t>
      </w:r>
      <w:r w:rsidR="006F4759" w:rsidRPr="006C7A21">
        <w:rPr>
          <w:sz w:val="22"/>
        </w:rPr>
        <w:t>ldaketa</w:t>
      </w:r>
      <w:r w:rsidR="005901B8" w:rsidRPr="006C7A21">
        <w:rPr>
          <w:sz w:val="22"/>
        </w:rPr>
        <w:t>k</w:t>
      </w:r>
      <w:bookmarkEnd w:id="132"/>
    </w:p>
    <w:p w:rsidR="00B35990" w:rsidRPr="006C7A21" w:rsidRDefault="008242A4" w:rsidP="00123C90">
      <w:pPr>
        <w:autoSpaceDE w:val="0"/>
        <w:autoSpaceDN w:val="0"/>
        <w:adjustRightInd w:val="0"/>
        <w:spacing w:before="60" w:line="240" w:lineRule="atLeast"/>
        <w:ind w:right="-1"/>
        <w:jc w:val="both"/>
        <w:rPr>
          <w:rFonts w:ascii="Arial" w:hAnsi="Arial" w:cs="Arial"/>
        </w:rPr>
      </w:pPr>
      <w:r w:rsidRPr="006C7A21">
        <w:rPr>
          <w:rFonts w:ascii="Arial" w:hAnsi="Arial" w:cs="Arial"/>
        </w:rPr>
        <w:t xml:space="preserve">1.- Kontratu hau aldatu ahal izango da, horrela aurreikusi bada, </w:t>
      </w:r>
      <w:r w:rsidR="00FC6E49" w:rsidRPr="006C7A21">
        <w:rPr>
          <w:rFonts w:ascii="Arial" w:hAnsi="Arial" w:cs="Arial"/>
        </w:rPr>
        <w:t xml:space="preserve">klausula agiri </w:t>
      </w:r>
      <w:r w:rsidRPr="006C7A21">
        <w:rPr>
          <w:rFonts w:ascii="Arial" w:hAnsi="Arial" w:cs="Arial"/>
        </w:rPr>
        <w:t xml:space="preserve">honetako ezaugarrien taulako </w:t>
      </w:r>
      <w:hyperlink w:anchor="CC_22" w:history="1">
        <w:r w:rsidR="00C96B71" w:rsidRPr="006C7A21">
          <w:rPr>
            <w:rStyle w:val="Hiperesteka"/>
            <w:rFonts w:ascii="Arial" w:hAnsi="Arial" w:cs="Arial"/>
            <w:b/>
          </w:rPr>
          <w:t>22. atalean</w:t>
        </w:r>
      </w:hyperlink>
      <w:r w:rsidRPr="006C7A21">
        <w:rPr>
          <w:rFonts w:ascii="Arial" w:hAnsi="Arial" w:cs="Arial"/>
        </w:rPr>
        <w:t xml:space="preserve"> zehazten denaren arabera, betiere hartan finkatutako baldintza, irismen eta mugekin, eta aldaket</w:t>
      </w:r>
      <w:r w:rsidR="00FB0AFE" w:rsidRPr="006C7A21">
        <w:rPr>
          <w:rFonts w:ascii="Arial" w:hAnsi="Arial" w:cs="Arial"/>
        </w:rPr>
        <w:t>e</w:t>
      </w:r>
      <w:r w:rsidRPr="006C7A21">
        <w:rPr>
          <w:rFonts w:ascii="Arial" w:hAnsi="Arial" w:cs="Arial"/>
        </w:rPr>
        <w:t xml:space="preserve">k hasierako prezioaren </w:t>
      </w:r>
      <w:r w:rsidR="008B1846" w:rsidRPr="006C7A21">
        <w:rPr>
          <w:rFonts w:ascii="Arial" w:hAnsi="Arial" w:cs="Arial"/>
          <w:lang w:eastAsia="zh-CN"/>
        </w:rPr>
        <w:t>%</w:t>
      </w:r>
      <w:r w:rsidR="008C3B90" w:rsidRPr="006C7A21">
        <w:rPr>
          <w:rFonts w:ascii="Arial" w:hAnsi="Arial" w:cs="Arial"/>
          <w:lang w:eastAsia="zh-CN"/>
        </w:rPr>
        <w:t xml:space="preserve"> </w:t>
      </w:r>
      <w:r w:rsidR="00F13999" w:rsidRPr="006C7A21">
        <w:rPr>
          <w:rFonts w:ascii="Arial" w:hAnsi="Arial" w:cs="Arial"/>
        </w:rPr>
        <w:t>20tik</w:t>
      </w:r>
      <w:r w:rsidRPr="006C7A21">
        <w:rPr>
          <w:rFonts w:ascii="Arial" w:hAnsi="Arial" w:cs="Arial"/>
        </w:rPr>
        <w:t xml:space="preserve"> gora egin gabe.</w:t>
      </w:r>
    </w:p>
    <w:p w:rsidR="00B35990" w:rsidRPr="006C7A21" w:rsidRDefault="008242A4" w:rsidP="00123C90">
      <w:pPr>
        <w:autoSpaceDE w:val="0"/>
        <w:autoSpaceDN w:val="0"/>
        <w:adjustRightInd w:val="0"/>
        <w:spacing w:before="60" w:line="240" w:lineRule="atLeast"/>
        <w:ind w:right="-1"/>
        <w:jc w:val="both"/>
        <w:rPr>
          <w:rFonts w:ascii="Arial" w:hAnsi="Arial" w:cs="Arial"/>
        </w:rPr>
      </w:pPr>
      <w:r w:rsidRPr="006C7A21">
        <w:rPr>
          <w:rFonts w:ascii="Arial" w:hAnsi="Arial" w:cs="Arial"/>
        </w:rPr>
        <w:t xml:space="preserve">2.- Aldaketarako arrazoi bat baino gehiago aurreikusiz gero, jaso egin beharko dira horietako bakoitzeko </w:t>
      </w:r>
      <w:r w:rsidR="005901B8" w:rsidRPr="006C7A21">
        <w:rPr>
          <w:rFonts w:ascii="Arial" w:hAnsi="Arial" w:cs="Arial"/>
        </w:rPr>
        <w:t>inguruabarra</w:t>
      </w:r>
      <w:r w:rsidRPr="006C7A21">
        <w:rPr>
          <w:rFonts w:ascii="Arial" w:hAnsi="Arial" w:cs="Arial"/>
        </w:rPr>
        <w:t>k, baldintzak, irismena eta mugak.</w:t>
      </w:r>
    </w:p>
    <w:p w:rsidR="00D15B9B" w:rsidRPr="006C7A21" w:rsidRDefault="008242A4" w:rsidP="00123C90">
      <w:pPr>
        <w:autoSpaceDE w:val="0"/>
        <w:autoSpaceDN w:val="0"/>
        <w:adjustRightInd w:val="0"/>
        <w:spacing w:before="60" w:line="240" w:lineRule="atLeast"/>
        <w:ind w:right="-1"/>
        <w:jc w:val="both"/>
        <w:rPr>
          <w:rFonts w:ascii="Arial" w:hAnsi="Arial" w:cs="Arial"/>
        </w:rPr>
      </w:pPr>
      <w:r w:rsidRPr="006C7A21">
        <w:rPr>
          <w:rFonts w:ascii="Arial" w:hAnsi="Arial" w:cs="Arial"/>
        </w:rPr>
        <w:t>3.- Aurreikusten diren aldaketek ezingo dute, inolaz ere, kontratuan aurreikusi gabeko prezio unitario berririk finkatzea eragin.</w:t>
      </w:r>
    </w:p>
    <w:p w:rsidR="00B35990" w:rsidRPr="006C7A21" w:rsidRDefault="00D22DD7" w:rsidP="00F6267F">
      <w:pPr>
        <w:pStyle w:val="3izenburua"/>
        <w:spacing w:before="240" w:after="60"/>
        <w:rPr>
          <w:sz w:val="22"/>
        </w:rPr>
      </w:pPr>
      <w:bookmarkStart w:id="133" w:name="_Toc63440940"/>
      <w:r w:rsidRPr="006C7A21">
        <w:rPr>
          <w:sz w:val="22"/>
        </w:rPr>
        <w:t>4</w:t>
      </w:r>
      <w:r w:rsidR="00E83D87" w:rsidRPr="006C7A21">
        <w:rPr>
          <w:sz w:val="22"/>
        </w:rPr>
        <w:t>5</w:t>
      </w:r>
      <w:r w:rsidR="008242A4" w:rsidRPr="006C7A21">
        <w:rPr>
          <w:sz w:val="22"/>
        </w:rPr>
        <w:t xml:space="preserve">.2.- </w:t>
      </w:r>
      <w:r w:rsidR="00EF5867" w:rsidRPr="006C7A21">
        <w:rPr>
          <w:sz w:val="22"/>
        </w:rPr>
        <w:t>Aurreikusi gabeko aldaketak</w:t>
      </w:r>
      <w:bookmarkEnd w:id="133"/>
    </w:p>
    <w:p w:rsidR="00DC2402" w:rsidRPr="006C7A21" w:rsidRDefault="00DC2402" w:rsidP="00123C90">
      <w:pPr>
        <w:autoSpaceDE w:val="0"/>
        <w:autoSpaceDN w:val="0"/>
        <w:adjustRightInd w:val="0"/>
        <w:spacing w:before="60" w:line="240" w:lineRule="atLeast"/>
        <w:ind w:right="-1"/>
        <w:jc w:val="both"/>
        <w:rPr>
          <w:rFonts w:ascii="Arial" w:hAnsi="Arial" w:cs="Arial"/>
        </w:rPr>
      </w:pPr>
      <w:r w:rsidRPr="006C7A21">
        <w:rPr>
          <w:rFonts w:ascii="Arial" w:hAnsi="Arial" w:cs="Arial"/>
        </w:rPr>
        <w:t xml:space="preserve">1.- </w:t>
      </w:r>
      <w:r w:rsidR="0051469B" w:rsidRPr="006C7A21">
        <w:rPr>
          <w:rFonts w:ascii="Arial" w:hAnsi="Arial" w:cs="Arial"/>
        </w:rPr>
        <w:t xml:space="preserve">Ezaugarrien taulako </w:t>
      </w:r>
      <w:hyperlink w:anchor="CC_22" w:history="1">
        <w:r w:rsidR="0051469B" w:rsidRPr="006C7A21">
          <w:rPr>
            <w:rStyle w:val="Hiperesteka"/>
            <w:rFonts w:ascii="Arial" w:hAnsi="Arial" w:cs="Arial"/>
            <w:b/>
          </w:rPr>
          <w:t>22. atalean</w:t>
        </w:r>
      </w:hyperlink>
      <w:r w:rsidR="0051469B" w:rsidRPr="006C7A21">
        <w:rPr>
          <w:rFonts w:ascii="Arial" w:hAnsi="Arial" w:cs="Arial"/>
        </w:rPr>
        <w:t xml:space="preserve"> aurreikusitakoez bestelako aldaketak sartu ahal izango dira, bakar-bakarrik behar beste justifikatzen denean SPKLren 205.2 artikuluan jasotzen diren </w:t>
      </w:r>
      <w:r w:rsidR="00EF5867" w:rsidRPr="006C7A21">
        <w:rPr>
          <w:rFonts w:ascii="Arial" w:hAnsi="Arial" w:cs="Arial"/>
        </w:rPr>
        <w:t>kasu</w:t>
      </w:r>
      <w:r w:rsidR="0051469B" w:rsidRPr="006C7A21">
        <w:rPr>
          <w:rFonts w:ascii="Arial" w:hAnsi="Arial" w:cs="Arial"/>
        </w:rPr>
        <w:t xml:space="preserve"> tasatuetako bat edo batzuk gertatzen direla, eta betiere aldaketa horiek mugatzen badira eragile izan duten arrazoi objektiboari erantzuteko ezinbesteko aldaketei erantzutera</w:t>
      </w:r>
      <w:r w:rsidRPr="006C7A21">
        <w:rPr>
          <w:rFonts w:ascii="Arial" w:hAnsi="Arial" w:cs="Arial"/>
        </w:rPr>
        <w:t>.</w:t>
      </w:r>
    </w:p>
    <w:p w:rsidR="00A91914" w:rsidRPr="006C7A21" w:rsidRDefault="00D702C2" w:rsidP="00123C90">
      <w:pPr>
        <w:autoSpaceDE w:val="0"/>
        <w:autoSpaceDN w:val="0"/>
        <w:adjustRightInd w:val="0"/>
        <w:spacing w:before="60" w:line="240" w:lineRule="atLeast"/>
        <w:ind w:right="-1"/>
        <w:jc w:val="both"/>
        <w:rPr>
          <w:rFonts w:ascii="Arial" w:hAnsi="Arial" w:cs="Arial"/>
        </w:rPr>
      </w:pPr>
      <w:r w:rsidRPr="006C7A21">
        <w:rPr>
          <w:rFonts w:ascii="Arial" w:hAnsi="Arial" w:cs="Arial"/>
        </w:rPr>
        <w:t xml:space="preserve">2.- </w:t>
      </w:r>
      <w:r w:rsidR="00EF5867" w:rsidRPr="006C7A21">
        <w:rPr>
          <w:rFonts w:ascii="Arial" w:hAnsi="Arial" w:cs="Arial"/>
        </w:rPr>
        <w:t>SPKLren 205. artikuluan ezarritakoari kalterik egin gabe, kasu horietan kontratua aldatu aurretik entzunaldia eman beharko zaio zehaztapen teknikoak idatzi dituen pertsonari, baldin eta zerbitzu-kontratu baten bidez kontratazio-organotik kanpoko hirugarren pertsona batek prestatu baditu, komenigarritzat jotzen dituen oharrak egin ditzan, gutxienez hiru egun naturaleko epean.</w:t>
      </w:r>
    </w:p>
    <w:p w:rsidR="00B35990" w:rsidRPr="006C7A21" w:rsidRDefault="00A91914" w:rsidP="00123C90">
      <w:pPr>
        <w:autoSpaceDE w:val="0"/>
        <w:autoSpaceDN w:val="0"/>
        <w:adjustRightInd w:val="0"/>
        <w:spacing w:before="60" w:line="240" w:lineRule="atLeast"/>
        <w:ind w:right="-1"/>
        <w:jc w:val="both"/>
        <w:rPr>
          <w:rFonts w:ascii="Arial" w:hAnsi="Arial" w:cs="Arial"/>
        </w:rPr>
      </w:pPr>
      <w:r w:rsidRPr="006C7A21">
        <w:rPr>
          <w:rFonts w:ascii="Arial" w:hAnsi="Arial" w:cs="Arial"/>
        </w:rPr>
        <w:t xml:space="preserve">3.- Ez dira obrako kontratuko aldaketatzat hartuko </w:t>
      </w:r>
      <w:r w:rsidR="002D714C" w:rsidRPr="006C7A21">
        <w:rPr>
          <w:rFonts w:ascii="Arial" w:hAnsi="Arial" w:cs="Arial"/>
          <w:lang w:eastAsia="zh-CN"/>
        </w:rPr>
        <w:t>SPKLren</w:t>
      </w:r>
      <w:r w:rsidR="002D714C" w:rsidRPr="006C7A21">
        <w:rPr>
          <w:rFonts w:ascii="Arial" w:hAnsi="Arial" w:cs="Arial"/>
        </w:rPr>
        <w:t xml:space="preserve"> </w:t>
      </w:r>
      <w:r w:rsidRPr="006C7A21">
        <w:rPr>
          <w:rFonts w:ascii="Arial" w:hAnsi="Arial" w:cs="Arial"/>
        </w:rPr>
        <w:t xml:space="preserve">242. artikuluko 4. </w:t>
      </w:r>
      <w:r w:rsidR="006D36BE" w:rsidRPr="006C7A21">
        <w:rPr>
          <w:rFonts w:ascii="Arial" w:hAnsi="Arial" w:cs="Arial"/>
        </w:rPr>
        <w:t>apartatu</w:t>
      </w:r>
      <w:r w:rsidRPr="006C7A21">
        <w:rPr>
          <w:rFonts w:ascii="Arial" w:hAnsi="Arial" w:cs="Arial"/>
        </w:rPr>
        <w:t>an ezarritakoak.</w:t>
      </w:r>
    </w:p>
    <w:p w:rsidR="00A91914" w:rsidRPr="006C7A21" w:rsidRDefault="00A91914" w:rsidP="00F6267F">
      <w:pPr>
        <w:pStyle w:val="3izenburua"/>
        <w:spacing w:before="240" w:after="60"/>
        <w:rPr>
          <w:sz w:val="22"/>
        </w:rPr>
      </w:pPr>
      <w:bookmarkStart w:id="134" w:name="_Toc63440941"/>
      <w:r w:rsidRPr="006C7A21">
        <w:rPr>
          <w:sz w:val="22"/>
        </w:rPr>
        <w:t>4</w:t>
      </w:r>
      <w:r w:rsidR="00E83D87" w:rsidRPr="006C7A21">
        <w:rPr>
          <w:sz w:val="22"/>
        </w:rPr>
        <w:t>5</w:t>
      </w:r>
      <w:r w:rsidRPr="006C7A21">
        <w:rPr>
          <w:sz w:val="22"/>
        </w:rPr>
        <w:t>.3.- Aldaketaren araubidea</w:t>
      </w:r>
      <w:bookmarkEnd w:id="134"/>
    </w:p>
    <w:p w:rsidR="00A91914" w:rsidRPr="006C7A21" w:rsidRDefault="00EF5867" w:rsidP="00123C90">
      <w:pPr>
        <w:spacing w:before="60" w:line="240" w:lineRule="atLeast"/>
        <w:ind w:right="-1"/>
        <w:jc w:val="both"/>
        <w:rPr>
          <w:rFonts w:ascii="Arial" w:hAnsi="Arial" w:cs="Arial"/>
        </w:rPr>
      </w:pPr>
      <w:r w:rsidRPr="006C7A21">
        <w:rPr>
          <w:rFonts w:ascii="Arial" w:hAnsi="Arial" w:cs="Arial"/>
        </w:rPr>
        <w:t>Bere araubideari dagokionez SPKL</w:t>
      </w:r>
      <w:r w:rsidR="003B4219" w:rsidRPr="006C7A21">
        <w:rPr>
          <w:rFonts w:ascii="Arial" w:hAnsi="Arial" w:cs="Arial"/>
        </w:rPr>
        <w:t>ren 203.etik 207.era bitarteko artikuluetan eta 191. eta 242. artikuluetan xedatutakoa beteko da, eta baita erregelamenduz xedatutakoa ere.</w:t>
      </w:r>
      <w:r w:rsidR="00A91914" w:rsidRPr="006C7A21">
        <w:rPr>
          <w:rFonts w:ascii="Arial" w:hAnsi="Arial" w:cs="Arial"/>
        </w:rPr>
        <w:t xml:space="preserve"> </w:t>
      </w:r>
    </w:p>
    <w:p w:rsidR="003B4219" w:rsidRPr="006C7A21" w:rsidRDefault="00CA3D03" w:rsidP="007158EE">
      <w:pPr>
        <w:pStyle w:val="2izenburua"/>
        <w:spacing w:line="240" w:lineRule="atLeast"/>
        <w:jc w:val="both"/>
        <w:rPr>
          <w:i w:val="0"/>
          <w:sz w:val="22"/>
          <w:szCs w:val="22"/>
        </w:rPr>
      </w:pPr>
      <w:bookmarkStart w:id="135" w:name="_Toc63440942"/>
      <w:r w:rsidRPr="006C7A21">
        <w:rPr>
          <w:i w:val="0"/>
          <w:sz w:val="22"/>
          <w:szCs w:val="22"/>
        </w:rPr>
        <w:t>4</w:t>
      </w:r>
      <w:r w:rsidR="00E83D87" w:rsidRPr="006C7A21">
        <w:rPr>
          <w:i w:val="0"/>
          <w:sz w:val="22"/>
          <w:szCs w:val="22"/>
        </w:rPr>
        <w:t>6</w:t>
      </w:r>
      <w:r w:rsidRPr="006C7A21">
        <w:rPr>
          <w:i w:val="0"/>
          <w:sz w:val="22"/>
          <w:szCs w:val="22"/>
        </w:rPr>
        <w:t>.</w:t>
      </w:r>
      <w:r w:rsidR="00A82974" w:rsidRPr="006C7A21">
        <w:rPr>
          <w:i w:val="0"/>
          <w:sz w:val="22"/>
          <w:szCs w:val="22"/>
        </w:rPr>
        <w:t>-</w:t>
      </w:r>
      <w:r w:rsidRPr="006C7A21">
        <w:rPr>
          <w:i w:val="0"/>
          <w:sz w:val="22"/>
          <w:szCs w:val="22"/>
        </w:rPr>
        <w:t xml:space="preserve"> </w:t>
      </w:r>
      <w:r w:rsidR="00E83D87" w:rsidRPr="006C7A21">
        <w:rPr>
          <w:i w:val="0"/>
          <w:sz w:val="22"/>
          <w:szCs w:val="22"/>
        </w:rPr>
        <w:t>Obrak etetea</w:t>
      </w:r>
      <w:bookmarkEnd w:id="135"/>
    </w:p>
    <w:p w:rsidR="00A91914" w:rsidRPr="006C7A21" w:rsidRDefault="00BC1010" w:rsidP="00123C90">
      <w:pPr>
        <w:spacing w:before="60" w:line="240" w:lineRule="atLeast"/>
        <w:ind w:right="-1"/>
        <w:jc w:val="both"/>
        <w:rPr>
          <w:rFonts w:ascii="Arial" w:hAnsi="Arial" w:cs="Arial"/>
        </w:rPr>
      </w:pPr>
      <w:r w:rsidRPr="006C7A21">
        <w:rPr>
          <w:rFonts w:ascii="Arial" w:hAnsi="Arial" w:cs="Arial"/>
        </w:rPr>
        <w:t>1.- Administrazioak kontratuaren egikaritzea etetea adostu ahalko du, interes publikoko arrazoiak direla medio.</w:t>
      </w:r>
      <w:r w:rsidR="00A91914" w:rsidRPr="006C7A21">
        <w:rPr>
          <w:rFonts w:ascii="Arial" w:hAnsi="Arial" w:cs="Arial"/>
        </w:rPr>
        <w:t xml:space="preserve"> </w:t>
      </w:r>
      <w:r w:rsidRPr="006C7A21">
        <w:rPr>
          <w:rFonts w:ascii="Arial" w:hAnsi="Arial" w:cs="Arial"/>
        </w:rPr>
        <w:t>Era berean, kontratua etengo du SPKLren 198.5. artikuluan adierazitako inguruabarra emango balitz.</w:t>
      </w:r>
      <w:r w:rsidR="00A91914" w:rsidRPr="006C7A21">
        <w:rPr>
          <w:rFonts w:ascii="Arial" w:hAnsi="Arial" w:cs="Arial"/>
        </w:rPr>
        <w:t xml:space="preserve"> </w:t>
      </w:r>
      <w:r w:rsidRPr="006C7A21">
        <w:rPr>
          <w:rFonts w:ascii="Arial" w:hAnsi="Arial" w:cs="Arial"/>
        </w:rPr>
        <w:t xml:space="preserve">Kontratua eteteari dagokionez, SPKLren 208. artikuluan </w:t>
      </w:r>
      <w:r w:rsidRPr="006C7A21">
        <w:rPr>
          <w:rFonts w:ascii="Arial" w:hAnsi="Arial" w:cs="Arial"/>
        </w:rPr>
        <w:lastRenderedPageBreak/>
        <w:t xml:space="preserve">xedatutakoa nahiz </w:t>
      </w:r>
      <w:r w:rsidR="003038AC" w:rsidRPr="006C7A21">
        <w:rPr>
          <w:rFonts w:ascii="Arial" w:hAnsi="Arial" w:cs="Arial"/>
        </w:rPr>
        <w:t>A</w:t>
      </w:r>
      <w:r w:rsidR="000D67C3" w:rsidRPr="006C7A21">
        <w:rPr>
          <w:rFonts w:ascii="Arial" w:hAnsi="Arial" w:cs="Arial"/>
        </w:rPr>
        <w:t>P</w:t>
      </w:r>
      <w:r w:rsidR="003038AC" w:rsidRPr="006C7A21">
        <w:rPr>
          <w:rFonts w:ascii="Arial" w:hAnsi="Arial" w:cs="Arial"/>
        </w:rPr>
        <w:t>KL</w:t>
      </w:r>
      <w:r w:rsidR="000D67C3" w:rsidRPr="006C7A21">
        <w:rPr>
          <w:rFonts w:ascii="Arial" w:hAnsi="Arial" w:cs="Arial"/>
        </w:rPr>
        <w:t>E</w:t>
      </w:r>
      <w:r w:rsidR="003038AC" w:rsidRPr="006C7A21">
        <w:rPr>
          <w:rFonts w:ascii="Arial" w:hAnsi="Arial" w:cs="Arial"/>
        </w:rPr>
        <w:t>O</w:t>
      </w:r>
      <w:r w:rsidRPr="006C7A21">
        <w:rPr>
          <w:rFonts w:ascii="Arial" w:hAnsi="Arial" w:cs="Arial"/>
        </w:rPr>
        <w:t xml:space="preserve">ren 103. </w:t>
      </w:r>
      <w:r w:rsidR="000D67C3" w:rsidRPr="006C7A21">
        <w:rPr>
          <w:rFonts w:ascii="Arial" w:hAnsi="Arial" w:cs="Arial"/>
        </w:rPr>
        <w:t>a</w:t>
      </w:r>
      <w:r w:rsidRPr="006C7A21">
        <w:rPr>
          <w:rFonts w:ascii="Arial" w:hAnsi="Arial" w:cs="Arial"/>
        </w:rPr>
        <w:t>rtikuluan</w:t>
      </w:r>
      <w:r w:rsidR="000D67C3" w:rsidRPr="006C7A21">
        <w:rPr>
          <w:rFonts w:ascii="Arial" w:hAnsi="Arial" w:cs="Arial"/>
        </w:rPr>
        <w:t xml:space="preserve"> eta</w:t>
      </w:r>
      <w:r w:rsidRPr="006C7A21">
        <w:rPr>
          <w:rFonts w:ascii="Arial" w:hAnsi="Arial" w:cs="Arial"/>
        </w:rPr>
        <w:t xml:space="preserve"> Estatuko </w:t>
      </w:r>
      <w:r w:rsidR="00CA53F7" w:rsidRPr="006C7A21">
        <w:rPr>
          <w:rFonts w:ascii="Arial" w:hAnsi="Arial" w:cs="Arial"/>
        </w:rPr>
        <w:t>O</w:t>
      </w:r>
      <w:r w:rsidRPr="006C7A21">
        <w:rPr>
          <w:rFonts w:ascii="Arial" w:hAnsi="Arial" w:cs="Arial"/>
        </w:rPr>
        <w:t xml:space="preserve">bren </w:t>
      </w:r>
      <w:r w:rsidR="00CA53F7" w:rsidRPr="006C7A21">
        <w:rPr>
          <w:rFonts w:ascii="Arial" w:hAnsi="Arial" w:cs="Arial"/>
        </w:rPr>
        <w:t>K</w:t>
      </w:r>
      <w:r w:rsidRPr="006C7A21">
        <w:rPr>
          <w:rFonts w:ascii="Arial" w:hAnsi="Arial" w:cs="Arial"/>
        </w:rPr>
        <w:t>ontrataziorako Administra</w:t>
      </w:r>
      <w:r w:rsidR="008B70C3" w:rsidRPr="006C7A21">
        <w:rPr>
          <w:rFonts w:ascii="Arial" w:hAnsi="Arial" w:cs="Arial"/>
        </w:rPr>
        <w:t xml:space="preserve">zio Klausula </w:t>
      </w:r>
      <w:r w:rsidRPr="006C7A21">
        <w:rPr>
          <w:rFonts w:ascii="Arial" w:hAnsi="Arial" w:cs="Arial"/>
        </w:rPr>
        <w:t xml:space="preserve">Orokorren </w:t>
      </w:r>
      <w:r w:rsidR="008B70C3" w:rsidRPr="006C7A21">
        <w:rPr>
          <w:rFonts w:ascii="Arial" w:hAnsi="Arial" w:cs="Arial"/>
        </w:rPr>
        <w:t>Agiriko</w:t>
      </w:r>
      <w:r w:rsidRPr="006C7A21">
        <w:rPr>
          <w:rFonts w:ascii="Arial" w:hAnsi="Arial" w:cs="Arial"/>
        </w:rPr>
        <w:t xml:space="preserve"> 63. klausulan eta hurrengoetan xedatutakoa beteko da.</w:t>
      </w:r>
    </w:p>
    <w:p w:rsidR="00A91914" w:rsidRPr="006C7A21" w:rsidRDefault="00BC1010" w:rsidP="00123C90">
      <w:pPr>
        <w:spacing w:before="60" w:line="240" w:lineRule="atLeast"/>
        <w:ind w:right="-1"/>
        <w:jc w:val="both"/>
        <w:rPr>
          <w:rFonts w:ascii="Arial" w:hAnsi="Arial" w:cs="Arial"/>
        </w:rPr>
      </w:pPr>
      <w:r w:rsidRPr="006C7A21">
        <w:rPr>
          <w:rFonts w:ascii="Arial" w:hAnsi="Arial" w:cs="Arial"/>
        </w:rPr>
        <w:t>2.- SPKLren 208. artikuluarekin bat etorriz, Administrazioak adostuko balu kontratua etetea edo etete hori gertatuko balitz SPKLren 198.5. artikuluan xedatutakoa aplikatzeagatik, Administrazioak kontratista</w:t>
      </w:r>
      <w:r w:rsidR="00500790" w:rsidRPr="006C7A21">
        <w:rPr>
          <w:rFonts w:ascii="Arial" w:hAnsi="Arial" w:cs="Arial"/>
        </w:rPr>
        <w:t>ri</w:t>
      </w:r>
      <w:r w:rsidRPr="006C7A21">
        <w:rPr>
          <w:rFonts w:ascii="Arial" w:hAnsi="Arial" w:cs="Arial"/>
        </w:rPr>
        <w:t xml:space="preserve"> jasandako kalte eta galerak ordainduko dizkio.</w:t>
      </w:r>
      <w:r w:rsidR="00A91914" w:rsidRPr="006C7A21">
        <w:rPr>
          <w:rFonts w:ascii="Arial" w:hAnsi="Arial" w:cs="Arial"/>
        </w:rPr>
        <w:t xml:space="preserve"> </w:t>
      </w:r>
    </w:p>
    <w:p w:rsidR="00BC1010" w:rsidRPr="006C7A21" w:rsidRDefault="00CA3D03" w:rsidP="007158EE">
      <w:pPr>
        <w:pStyle w:val="2izenburua"/>
        <w:spacing w:line="240" w:lineRule="atLeast"/>
        <w:jc w:val="both"/>
        <w:rPr>
          <w:i w:val="0"/>
          <w:sz w:val="22"/>
          <w:szCs w:val="22"/>
        </w:rPr>
      </w:pPr>
      <w:bookmarkStart w:id="136" w:name="_Toc63440943"/>
      <w:r w:rsidRPr="006C7A21">
        <w:rPr>
          <w:i w:val="0"/>
          <w:sz w:val="22"/>
          <w:szCs w:val="22"/>
        </w:rPr>
        <w:t>4</w:t>
      </w:r>
      <w:r w:rsidR="00E36EED" w:rsidRPr="006C7A21">
        <w:rPr>
          <w:i w:val="0"/>
          <w:sz w:val="22"/>
          <w:szCs w:val="22"/>
        </w:rPr>
        <w:t>7</w:t>
      </w:r>
      <w:r w:rsidRPr="006C7A21">
        <w:rPr>
          <w:i w:val="0"/>
          <w:sz w:val="22"/>
          <w:szCs w:val="22"/>
        </w:rPr>
        <w:t>.</w:t>
      </w:r>
      <w:r w:rsidR="00A82974" w:rsidRPr="006C7A21">
        <w:rPr>
          <w:i w:val="0"/>
          <w:sz w:val="22"/>
          <w:szCs w:val="22"/>
        </w:rPr>
        <w:t>-</w:t>
      </w:r>
      <w:r w:rsidRPr="006C7A21">
        <w:rPr>
          <w:i w:val="0"/>
          <w:sz w:val="22"/>
          <w:szCs w:val="22"/>
        </w:rPr>
        <w:t xml:space="preserve"> </w:t>
      </w:r>
      <w:r w:rsidR="00E83D87" w:rsidRPr="006C7A21">
        <w:rPr>
          <w:i w:val="0"/>
          <w:sz w:val="22"/>
          <w:szCs w:val="22"/>
        </w:rPr>
        <w:t xml:space="preserve">Neurketak, balorazioa eta konturako </w:t>
      </w:r>
      <w:r w:rsidR="00A102F7" w:rsidRPr="006C7A21">
        <w:rPr>
          <w:i w:val="0"/>
          <w:sz w:val="22"/>
          <w:szCs w:val="22"/>
        </w:rPr>
        <w:t>abonu</w:t>
      </w:r>
      <w:r w:rsidR="00E83D87" w:rsidRPr="006C7A21">
        <w:rPr>
          <w:i w:val="0"/>
          <w:sz w:val="22"/>
          <w:szCs w:val="22"/>
        </w:rPr>
        <w:t>ak</w:t>
      </w:r>
      <w:bookmarkEnd w:id="136"/>
    </w:p>
    <w:p w:rsidR="00BC1010" w:rsidRPr="006C7A21" w:rsidRDefault="00132710" w:rsidP="00123C90">
      <w:pPr>
        <w:tabs>
          <w:tab w:val="left" w:pos="0"/>
          <w:tab w:val="left" w:pos="284"/>
        </w:tabs>
        <w:spacing w:before="60" w:line="240" w:lineRule="atLeast"/>
        <w:ind w:right="-1"/>
        <w:jc w:val="both"/>
        <w:rPr>
          <w:rFonts w:ascii="Arial" w:hAnsi="Arial" w:cs="Arial"/>
        </w:rPr>
      </w:pPr>
      <w:r w:rsidRPr="006C7A21">
        <w:rPr>
          <w:rFonts w:ascii="Arial" w:hAnsi="Arial" w:cs="Arial"/>
        </w:rPr>
        <w:t xml:space="preserve">1.- </w:t>
      </w:r>
      <w:r w:rsidR="00BC1010" w:rsidRPr="006C7A21">
        <w:rPr>
          <w:rFonts w:ascii="Arial" w:hAnsi="Arial" w:cs="Arial"/>
        </w:rPr>
        <w:t>Kontratistari soilik proiektuko dokumentuekin bat etorriz</w:t>
      </w:r>
      <w:r w:rsidR="005C3115" w:rsidRPr="006C7A21">
        <w:rPr>
          <w:rFonts w:ascii="Arial" w:hAnsi="Arial" w:cs="Arial"/>
        </w:rPr>
        <w:t xml:space="preserve"> egindako obra ordainduko zaio.</w:t>
      </w:r>
    </w:p>
    <w:p w:rsidR="00BC1010" w:rsidRPr="006C7A21" w:rsidRDefault="00132710" w:rsidP="00123C90">
      <w:pPr>
        <w:tabs>
          <w:tab w:val="left" w:pos="0"/>
          <w:tab w:val="left" w:pos="284"/>
        </w:tabs>
        <w:spacing w:before="60" w:line="240" w:lineRule="atLeast"/>
        <w:ind w:right="-1"/>
        <w:jc w:val="both"/>
        <w:rPr>
          <w:rFonts w:ascii="Arial" w:hAnsi="Arial" w:cs="Arial"/>
        </w:rPr>
      </w:pPr>
      <w:r w:rsidRPr="006C7A21">
        <w:rPr>
          <w:rFonts w:ascii="Arial" w:hAnsi="Arial" w:cs="Arial"/>
        </w:rPr>
        <w:t xml:space="preserve">2.- </w:t>
      </w:r>
      <w:r w:rsidR="00BC1010" w:rsidRPr="006C7A21">
        <w:rPr>
          <w:rFonts w:ascii="Arial" w:hAnsi="Arial" w:cs="Arial"/>
        </w:rPr>
        <w:t>Ezingo da inolako ziurta</w:t>
      </w:r>
      <w:r w:rsidR="00C22F12" w:rsidRPr="006C7A21">
        <w:rPr>
          <w:rFonts w:ascii="Arial" w:hAnsi="Arial" w:cs="Arial"/>
        </w:rPr>
        <w:t>girir</w:t>
      </w:r>
      <w:r w:rsidR="00BC1010" w:rsidRPr="006C7A21">
        <w:rPr>
          <w:rFonts w:ascii="Arial" w:hAnsi="Arial" w:cs="Arial"/>
        </w:rPr>
        <w:t>ik egin, beraz ezta ordainketarik egin ere, kontratua sinatu artean.</w:t>
      </w:r>
    </w:p>
    <w:p w:rsidR="00BC1010" w:rsidRPr="006C7A21" w:rsidRDefault="00132710" w:rsidP="00123C90">
      <w:pPr>
        <w:tabs>
          <w:tab w:val="left" w:pos="0"/>
          <w:tab w:val="left" w:pos="284"/>
        </w:tabs>
        <w:spacing w:before="60" w:line="240" w:lineRule="atLeast"/>
        <w:ind w:right="-1"/>
        <w:jc w:val="both"/>
        <w:rPr>
          <w:rFonts w:ascii="Arial" w:hAnsi="Arial" w:cs="Arial"/>
        </w:rPr>
      </w:pPr>
      <w:r w:rsidRPr="006C7A21">
        <w:rPr>
          <w:rFonts w:ascii="Arial" w:hAnsi="Arial" w:cs="Arial"/>
        </w:rPr>
        <w:t xml:space="preserve">3.- </w:t>
      </w:r>
      <w:r w:rsidR="00BC1010" w:rsidRPr="006C7A21">
        <w:rPr>
          <w:rFonts w:ascii="Arial" w:hAnsi="Arial" w:cs="Arial"/>
        </w:rPr>
        <w:t>Obra zuzendaritzak hilero neurtuko ditu egindako lanak, eta kontratista neurketa horietan egon daiteke. Dimentsioak edo ezaugarriak ondoren ezkutuan geldituko diren obra eta obra</w:t>
      </w:r>
      <w:r w:rsidR="00F56E99" w:rsidRPr="006C7A21">
        <w:rPr>
          <w:rFonts w:ascii="Arial" w:hAnsi="Arial" w:cs="Arial"/>
        </w:rPr>
        <w:t xml:space="preserve"> </w:t>
      </w:r>
      <w:r w:rsidR="00BC1010" w:rsidRPr="006C7A21">
        <w:rPr>
          <w:rFonts w:ascii="Arial" w:hAnsi="Arial" w:cs="Arial"/>
        </w:rPr>
        <w:t xml:space="preserve">zatietarako, kontratistak </w:t>
      </w:r>
      <w:r w:rsidR="00A102F7" w:rsidRPr="006C7A21">
        <w:rPr>
          <w:rFonts w:ascii="Arial" w:hAnsi="Arial" w:cs="Arial"/>
        </w:rPr>
        <w:t>behar besteko</w:t>
      </w:r>
      <w:r w:rsidR="00BC1010" w:rsidRPr="006C7A21">
        <w:rPr>
          <w:rFonts w:ascii="Arial" w:hAnsi="Arial" w:cs="Arial"/>
        </w:rPr>
        <w:t xml:space="preserve"> aurrerapen</w:t>
      </w:r>
      <w:r w:rsidR="00A102F7" w:rsidRPr="006C7A21">
        <w:rPr>
          <w:rFonts w:ascii="Arial" w:hAnsi="Arial" w:cs="Arial"/>
        </w:rPr>
        <w:t>a</w:t>
      </w:r>
      <w:r w:rsidR="00BC1010" w:rsidRPr="006C7A21">
        <w:rPr>
          <w:rFonts w:ascii="Arial" w:hAnsi="Arial" w:cs="Arial"/>
        </w:rPr>
        <w:t xml:space="preserve">z </w:t>
      </w:r>
      <w:r w:rsidR="00A102F7" w:rsidRPr="006C7A21">
        <w:rPr>
          <w:rFonts w:ascii="Arial" w:hAnsi="Arial" w:cs="Arial"/>
        </w:rPr>
        <w:t>jakinarazi beharko du</w:t>
      </w:r>
      <w:r w:rsidR="00BC1010" w:rsidRPr="006C7A21">
        <w:rPr>
          <w:rFonts w:ascii="Arial" w:hAnsi="Arial" w:cs="Arial"/>
        </w:rPr>
        <w:t xml:space="preserve">, </w:t>
      </w:r>
      <w:r w:rsidR="00A102F7" w:rsidRPr="006C7A21">
        <w:rPr>
          <w:rFonts w:ascii="Arial" w:hAnsi="Arial" w:cs="Arial"/>
        </w:rPr>
        <w:t xml:space="preserve">zuzendaritzak </w:t>
      </w:r>
      <w:r w:rsidR="00BC1010" w:rsidRPr="006C7A21">
        <w:rPr>
          <w:rFonts w:ascii="Arial" w:hAnsi="Arial" w:cs="Arial"/>
        </w:rPr>
        <w:t xml:space="preserve">neurketak egin eta datuak hartu ahal izateko. </w:t>
      </w:r>
      <w:r w:rsidR="00A102F7" w:rsidRPr="006C7A21">
        <w:rPr>
          <w:rFonts w:ascii="Arial" w:hAnsi="Arial" w:cs="Arial"/>
        </w:rPr>
        <w:t>Horretarako</w:t>
      </w:r>
      <w:r w:rsidR="00BC1010" w:rsidRPr="006C7A21">
        <w:rPr>
          <w:rFonts w:ascii="Arial" w:hAnsi="Arial" w:cs="Arial"/>
        </w:rPr>
        <w:t xml:space="preserve">, </w:t>
      </w:r>
      <w:r w:rsidR="00A102F7" w:rsidRPr="006C7A21">
        <w:rPr>
          <w:rFonts w:ascii="Arial" w:hAnsi="Arial" w:cs="Arial"/>
        </w:rPr>
        <w:t xml:space="preserve">obrak </w:t>
      </w:r>
      <w:r w:rsidR="00BC1010" w:rsidRPr="006C7A21">
        <w:rPr>
          <w:rFonts w:ascii="Arial" w:hAnsi="Arial" w:cs="Arial"/>
        </w:rPr>
        <w:t>definitzen dituzten planoak altxatuko ditu</w:t>
      </w:r>
      <w:r w:rsidR="00A102F7" w:rsidRPr="006C7A21">
        <w:rPr>
          <w:rFonts w:ascii="Arial" w:hAnsi="Arial" w:cs="Arial"/>
        </w:rPr>
        <w:t xml:space="preserve"> eta kontratistak ontzat eman beharko ditu</w:t>
      </w:r>
      <w:r w:rsidR="00BC1010" w:rsidRPr="006C7A21">
        <w:rPr>
          <w:rFonts w:ascii="Arial" w:hAnsi="Arial" w:cs="Arial"/>
        </w:rPr>
        <w:t>. Aldez aurretik ohartarazpenik ez badago (</w:t>
      </w:r>
      <w:r w:rsidR="00A102F7" w:rsidRPr="006C7A21">
        <w:rPr>
          <w:rFonts w:ascii="Arial" w:hAnsi="Arial" w:cs="Arial"/>
        </w:rPr>
        <w:t>horren froga</w:t>
      </w:r>
      <w:r w:rsidR="00BC1010" w:rsidRPr="006C7A21">
        <w:rPr>
          <w:rFonts w:ascii="Arial" w:hAnsi="Arial" w:cs="Arial"/>
        </w:rPr>
        <w:t xml:space="preserve"> kontratistari dagokio), gaiari buruz Administrazioak hartutako erabakiak onartu beharko ditu.</w:t>
      </w:r>
    </w:p>
    <w:p w:rsidR="00BC1010" w:rsidRPr="006C7A21" w:rsidRDefault="008A4AC2" w:rsidP="00123C90">
      <w:pPr>
        <w:tabs>
          <w:tab w:val="left" w:pos="0"/>
          <w:tab w:val="left" w:pos="284"/>
        </w:tabs>
        <w:spacing w:before="60" w:line="240" w:lineRule="atLeast"/>
        <w:ind w:right="-1"/>
        <w:jc w:val="both"/>
        <w:rPr>
          <w:rFonts w:ascii="Arial" w:hAnsi="Arial" w:cs="Arial"/>
        </w:rPr>
      </w:pPr>
      <w:r w:rsidRPr="006C7A21">
        <w:rPr>
          <w:rFonts w:ascii="Arial" w:hAnsi="Arial" w:cs="Arial"/>
        </w:rPr>
        <w:t xml:space="preserve">4.- </w:t>
      </w:r>
      <w:r w:rsidR="00BC1010" w:rsidRPr="006C7A21">
        <w:rPr>
          <w:rFonts w:ascii="Arial" w:hAnsi="Arial" w:cs="Arial"/>
        </w:rPr>
        <w:t>O</w:t>
      </w:r>
      <w:r w:rsidR="00F56E99" w:rsidRPr="006C7A21">
        <w:rPr>
          <w:rFonts w:ascii="Arial" w:hAnsi="Arial" w:cs="Arial"/>
        </w:rPr>
        <w:t xml:space="preserve">bra mota bakoitzerako, neurketa </w:t>
      </w:r>
      <w:r w:rsidR="00BC1010" w:rsidRPr="006C7A21">
        <w:rPr>
          <w:rFonts w:ascii="Arial" w:hAnsi="Arial" w:cs="Arial"/>
        </w:rPr>
        <w:t xml:space="preserve">unitate modura, proiektuan (neurketei dagokien zatian) adierazitakoa hartuko da. Behin neurketak amaituta, zuzendaritzak hilero balioetsitako zerrenda idatziko du. </w:t>
      </w:r>
    </w:p>
    <w:p w:rsidR="00BC1010" w:rsidRPr="006C7A21" w:rsidRDefault="008A4AC2" w:rsidP="00123C90">
      <w:pPr>
        <w:tabs>
          <w:tab w:val="left" w:pos="0"/>
          <w:tab w:val="left" w:pos="284"/>
        </w:tabs>
        <w:spacing w:before="60" w:line="240" w:lineRule="atLeast"/>
        <w:ind w:right="-1"/>
        <w:jc w:val="both"/>
        <w:rPr>
          <w:rFonts w:ascii="Arial" w:hAnsi="Arial" w:cs="Arial"/>
        </w:rPr>
      </w:pPr>
      <w:r w:rsidRPr="006C7A21">
        <w:rPr>
          <w:rFonts w:ascii="Arial" w:hAnsi="Arial" w:cs="Arial"/>
        </w:rPr>
        <w:t xml:space="preserve">5.- </w:t>
      </w:r>
      <w:r w:rsidR="00BC1010" w:rsidRPr="006C7A21">
        <w:rPr>
          <w:rFonts w:ascii="Arial" w:hAnsi="Arial" w:cs="Arial"/>
        </w:rPr>
        <w:t>Exekutatutako obra balioetsiko da, obra unitate bakoitzeko, proiektuko prezio unitarioen taularen eta kontratuan aurreikusita ez dauden</w:t>
      </w:r>
      <w:r w:rsidR="00F56E99" w:rsidRPr="006C7A21">
        <w:rPr>
          <w:rFonts w:ascii="Arial" w:hAnsi="Arial" w:cs="Arial"/>
        </w:rPr>
        <w:t xml:space="preserve"> behar bezala baimendutako obra </w:t>
      </w:r>
      <w:r w:rsidR="00BC1010" w:rsidRPr="006C7A21">
        <w:rPr>
          <w:rFonts w:ascii="Arial" w:hAnsi="Arial" w:cs="Arial"/>
        </w:rPr>
        <w:t xml:space="preserve">unitate berrien prezioen arabera. Kontuan izango da, halaber, obra akasdunak, metatutako materialak, partida altxatuak eta obran ipinitako lantaldearen konturako </w:t>
      </w:r>
      <w:r w:rsidR="00A102F7" w:rsidRPr="006C7A21">
        <w:rPr>
          <w:rFonts w:ascii="Arial" w:hAnsi="Arial" w:cs="Arial"/>
        </w:rPr>
        <w:t>abonu</w:t>
      </w:r>
      <w:r w:rsidR="00BC1010" w:rsidRPr="006C7A21">
        <w:rPr>
          <w:rFonts w:ascii="Arial" w:hAnsi="Arial" w:cs="Arial"/>
        </w:rPr>
        <w:t xml:space="preserve">ak ordaintzeko </w:t>
      </w:r>
      <w:r w:rsidR="00EC30FA" w:rsidRPr="006C7A21">
        <w:rPr>
          <w:rFonts w:ascii="Arial" w:hAnsi="Arial" w:cs="Arial"/>
        </w:rPr>
        <w:t>baldintza agiriak</w:t>
      </w:r>
      <w:r w:rsidR="00BC1010" w:rsidRPr="006C7A21">
        <w:rPr>
          <w:rFonts w:ascii="Arial" w:hAnsi="Arial" w:cs="Arial"/>
        </w:rPr>
        <w:t xml:space="preserve"> aurreikusitakoa.</w:t>
      </w:r>
    </w:p>
    <w:p w:rsidR="00BC1010" w:rsidRPr="006C7A21" w:rsidRDefault="008A4AC2" w:rsidP="00123C90">
      <w:pPr>
        <w:tabs>
          <w:tab w:val="left" w:pos="0"/>
          <w:tab w:val="left" w:pos="284"/>
        </w:tabs>
        <w:spacing w:before="60" w:line="240" w:lineRule="atLeast"/>
        <w:ind w:right="-1"/>
        <w:jc w:val="both"/>
        <w:rPr>
          <w:rFonts w:ascii="Arial" w:hAnsi="Arial" w:cs="Arial"/>
        </w:rPr>
      </w:pPr>
      <w:r w:rsidRPr="006C7A21">
        <w:rPr>
          <w:rFonts w:ascii="Arial" w:hAnsi="Arial" w:cs="Arial"/>
        </w:rPr>
        <w:t xml:space="preserve">6.- </w:t>
      </w:r>
      <w:r w:rsidR="00A102F7" w:rsidRPr="006C7A21">
        <w:rPr>
          <w:rFonts w:ascii="Arial" w:hAnsi="Arial" w:cs="Arial"/>
        </w:rPr>
        <w:t>Aurreko paragrafoan adierazitako moduan lortutako b</w:t>
      </w:r>
      <w:r w:rsidR="00BC1010" w:rsidRPr="006C7A21">
        <w:rPr>
          <w:rFonts w:ascii="Arial" w:hAnsi="Arial" w:cs="Arial"/>
        </w:rPr>
        <w:t xml:space="preserve">alioespenaren emaitzari </w:t>
      </w:r>
      <w:r w:rsidR="0030210F" w:rsidRPr="006C7A21">
        <w:rPr>
          <w:rFonts w:ascii="Arial" w:hAnsi="Arial" w:cs="Arial"/>
        </w:rPr>
        <w:t>A</w:t>
      </w:r>
      <w:r w:rsidR="00CA53F7" w:rsidRPr="006C7A21">
        <w:rPr>
          <w:rFonts w:ascii="Arial" w:hAnsi="Arial" w:cs="Arial"/>
        </w:rPr>
        <w:t>P</w:t>
      </w:r>
      <w:r w:rsidR="0030210F" w:rsidRPr="006C7A21">
        <w:rPr>
          <w:rFonts w:ascii="Arial" w:hAnsi="Arial" w:cs="Arial"/>
        </w:rPr>
        <w:t>KL</w:t>
      </w:r>
      <w:r w:rsidR="00CA53F7" w:rsidRPr="006C7A21">
        <w:rPr>
          <w:rFonts w:ascii="Arial" w:hAnsi="Arial" w:cs="Arial"/>
        </w:rPr>
        <w:t>E</w:t>
      </w:r>
      <w:r w:rsidR="0030210F" w:rsidRPr="006C7A21">
        <w:rPr>
          <w:rFonts w:ascii="Arial" w:hAnsi="Arial" w:cs="Arial"/>
        </w:rPr>
        <w:t>O</w:t>
      </w:r>
      <w:r w:rsidR="00BC1010" w:rsidRPr="006C7A21">
        <w:rPr>
          <w:rFonts w:ascii="Arial" w:hAnsi="Arial" w:cs="Arial"/>
        </w:rPr>
        <w:t xml:space="preserve">ren 131. artikuluan adierazitako portzentajeak gaineratuko zaizkio, aurrekontua osatzeko hartuak, eta hortik ateratzen den zifra </w:t>
      </w:r>
      <w:r w:rsidR="003C6273" w:rsidRPr="006C7A21">
        <w:rPr>
          <w:rFonts w:ascii="Arial" w:hAnsi="Arial" w:cs="Arial"/>
        </w:rPr>
        <w:t xml:space="preserve">adjudikazio </w:t>
      </w:r>
      <w:r w:rsidR="00BC1010" w:rsidRPr="006C7A21">
        <w:rPr>
          <w:rFonts w:ascii="Arial" w:hAnsi="Arial" w:cs="Arial"/>
        </w:rPr>
        <w:t>koefizientearekin biderkatuko da. Modu horretan hileko zerrenda balioetsia eskuratuko da, hileko ziurta</w:t>
      </w:r>
      <w:r w:rsidR="002D714C" w:rsidRPr="006C7A21">
        <w:rPr>
          <w:rFonts w:ascii="Arial" w:hAnsi="Arial" w:cs="Arial"/>
        </w:rPr>
        <w:t>giri</w:t>
      </w:r>
      <w:r w:rsidR="00BC1010" w:rsidRPr="006C7A21">
        <w:rPr>
          <w:rFonts w:ascii="Arial" w:hAnsi="Arial" w:cs="Arial"/>
        </w:rPr>
        <w:t xml:space="preserve">a ekarriko duena, Administrazioak igorriko duena dagokion </w:t>
      </w:r>
      <w:r w:rsidR="002D714C" w:rsidRPr="006C7A21">
        <w:rPr>
          <w:rFonts w:ascii="Arial" w:hAnsi="Arial" w:cs="Arial"/>
        </w:rPr>
        <w:t>hileko hurrengo hamar egunetan.</w:t>
      </w:r>
    </w:p>
    <w:p w:rsidR="00BC1010" w:rsidRPr="006C7A21" w:rsidRDefault="008A4AC2" w:rsidP="00123C90">
      <w:pPr>
        <w:tabs>
          <w:tab w:val="left" w:pos="0"/>
          <w:tab w:val="left" w:pos="284"/>
        </w:tabs>
        <w:spacing w:before="60" w:line="240" w:lineRule="atLeast"/>
        <w:ind w:right="-1"/>
        <w:jc w:val="both"/>
        <w:rPr>
          <w:rFonts w:ascii="Arial" w:hAnsi="Arial" w:cs="Arial"/>
        </w:rPr>
      </w:pPr>
      <w:r w:rsidRPr="006C7A21">
        <w:rPr>
          <w:rFonts w:ascii="Arial" w:hAnsi="Arial" w:cs="Arial"/>
        </w:rPr>
        <w:t xml:space="preserve">7.- </w:t>
      </w:r>
      <w:r w:rsidR="00BC1010" w:rsidRPr="006C7A21">
        <w:rPr>
          <w:rFonts w:ascii="Arial" w:hAnsi="Arial" w:cs="Arial"/>
        </w:rPr>
        <w:t xml:space="preserve">Kontratua eskaintza onenari </w:t>
      </w:r>
      <w:r w:rsidR="003C6273" w:rsidRPr="006C7A21">
        <w:rPr>
          <w:rFonts w:ascii="Arial" w:hAnsi="Arial" w:cs="Arial"/>
        </w:rPr>
        <w:t>adjudika</w:t>
      </w:r>
      <w:r w:rsidR="00BC1010" w:rsidRPr="006C7A21">
        <w:rPr>
          <w:rFonts w:ascii="Arial" w:hAnsi="Arial" w:cs="Arial"/>
        </w:rPr>
        <w:t xml:space="preserve">tzeko ebazpenean Administrazioak behin betiko zehaztuko du </w:t>
      </w:r>
      <w:r w:rsidR="003C6273" w:rsidRPr="006C7A21">
        <w:rPr>
          <w:rFonts w:ascii="Arial" w:hAnsi="Arial" w:cs="Arial"/>
        </w:rPr>
        <w:t>adjudikazio</w:t>
      </w:r>
      <w:r w:rsidR="00BC1010" w:rsidRPr="006C7A21">
        <w:rPr>
          <w:rFonts w:ascii="Arial" w:hAnsi="Arial" w:cs="Arial"/>
        </w:rPr>
        <w:t xml:space="preserve"> koefizientea.</w:t>
      </w:r>
    </w:p>
    <w:p w:rsidR="00A91914" w:rsidRPr="006C7A21" w:rsidRDefault="003C6273" w:rsidP="00123C90">
      <w:pPr>
        <w:tabs>
          <w:tab w:val="left" w:pos="0"/>
        </w:tabs>
        <w:spacing w:before="60" w:line="240" w:lineRule="atLeast"/>
        <w:ind w:right="-1"/>
        <w:jc w:val="both"/>
        <w:rPr>
          <w:rFonts w:ascii="Arial" w:hAnsi="Arial" w:cs="Arial"/>
        </w:rPr>
      </w:pPr>
      <w:r w:rsidRPr="006C7A21">
        <w:rPr>
          <w:rFonts w:ascii="Arial" w:hAnsi="Arial" w:cs="Arial"/>
        </w:rPr>
        <w:t>Adjudikazio</w:t>
      </w:r>
      <w:r w:rsidR="00BC1010" w:rsidRPr="006C7A21">
        <w:rPr>
          <w:rFonts w:ascii="Arial" w:hAnsi="Arial" w:cs="Arial"/>
        </w:rPr>
        <w:t xml:space="preserve"> koefizientea izango da: enpresa </w:t>
      </w:r>
      <w:r w:rsidRPr="006C7A21">
        <w:rPr>
          <w:rFonts w:ascii="Arial" w:hAnsi="Arial" w:cs="Arial"/>
        </w:rPr>
        <w:t>adjudikazio</w:t>
      </w:r>
      <w:r w:rsidR="00BC1010" w:rsidRPr="006C7A21">
        <w:rPr>
          <w:rFonts w:ascii="Arial" w:hAnsi="Arial" w:cs="Arial"/>
        </w:rPr>
        <w:t>dunak bere proposameneko eskaintza ekonomikoaren eta lizitazioaren oinarrizko aurrekontuaren arteko zatiketa.</w:t>
      </w:r>
    </w:p>
    <w:p w:rsidR="00A91914" w:rsidRPr="006C7A21" w:rsidRDefault="00BC1010" w:rsidP="00123C90">
      <w:pPr>
        <w:tabs>
          <w:tab w:val="left" w:pos="0"/>
        </w:tabs>
        <w:spacing w:before="60" w:line="240" w:lineRule="atLeast"/>
        <w:ind w:right="-1"/>
        <w:jc w:val="both"/>
        <w:rPr>
          <w:rFonts w:ascii="Arial" w:hAnsi="Arial" w:cs="Arial"/>
        </w:rPr>
      </w:pPr>
      <w:r w:rsidRPr="006C7A21">
        <w:rPr>
          <w:rFonts w:ascii="Arial" w:hAnsi="Arial" w:cs="Arial"/>
        </w:rPr>
        <w:t xml:space="preserve">Lanak egiten diren bitartean indarrean egongo diren banakako prezioak Administrazioak onartutako proiektuan agertzen direnak izango dira, eta horiei enpresa lizitatzaileak egindako eskaintza ekonomikotik ateratzen den </w:t>
      </w:r>
      <w:r w:rsidR="003C6273" w:rsidRPr="006C7A21">
        <w:rPr>
          <w:rFonts w:ascii="Arial" w:hAnsi="Arial" w:cs="Arial"/>
        </w:rPr>
        <w:t>adjudikazio</w:t>
      </w:r>
      <w:r w:rsidRPr="006C7A21">
        <w:rPr>
          <w:rFonts w:ascii="Arial" w:hAnsi="Arial" w:cs="Arial"/>
        </w:rPr>
        <w:t xml:space="preserve"> koefizientea ezarriko zaie.</w:t>
      </w:r>
    </w:p>
    <w:p w:rsidR="00BC1010" w:rsidRPr="006C7A21" w:rsidRDefault="008A4AC2" w:rsidP="00123C90">
      <w:pPr>
        <w:tabs>
          <w:tab w:val="left" w:pos="0"/>
          <w:tab w:val="left" w:pos="284"/>
        </w:tabs>
        <w:spacing w:before="60" w:line="240" w:lineRule="atLeast"/>
        <w:ind w:right="-1"/>
        <w:jc w:val="both"/>
        <w:rPr>
          <w:rFonts w:ascii="Arial" w:hAnsi="Arial" w:cs="Arial"/>
        </w:rPr>
      </w:pPr>
      <w:r w:rsidRPr="006C7A21">
        <w:rPr>
          <w:rFonts w:ascii="Arial" w:hAnsi="Arial" w:cs="Arial"/>
        </w:rPr>
        <w:t xml:space="preserve">8.- </w:t>
      </w:r>
      <w:r w:rsidR="00BC1010" w:rsidRPr="006C7A21">
        <w:rPr>
          <w:rFonts w:ascii="Arial" w:hAnsi="Arial" w:cs="Arial"/>
        </w:rPr>
        <w:t xml:space="preserve">Aurrekontuan oroharreko prezioan adierazitako partidak, </w:t>
      </w:r>
      <w:r w:rsidR="00EC30FA" w:rsidRPr="006C7A21">
        <w:rPr>
          <w:rFonts w:ascii="Arial" w:hAnsi="Arial" w:cs="Arial"/>
        </w:rPr>
        <w:t xml:space="preserve">preskripzio </w:t>
      </w:r>
      <w:r w:rsidR="00BC1010" w:rsidRPr="006C7A21">
        <w:rPr>
          <w:rFonts w:ascii="Arial" w:hAnsi="Arial" w:cs="Arial"/>
        </w:rPr>
        <w:t xml:space="preserve">tekniko </w:t>
      </w:r>
      <w:r w:rsidR="00EC30FA" w:rsidRPr="006C7A21">
        <w:rPr>
          <w:rFonts w:ascii="Arial" w:hAnsi="Arial" w:cs="Arial"/>
        </w:rPr>
        <w:t>partikularren agirian</w:t>
      </w:r>
      <w:r w:rsidR="00BC1010" w:rsidRPr="006C7A21">
        <w:rPr>
          <w:rFonts w:ascii="Arial" w:hAnsi="Arial" w:cs="Arial"/>
        </w:rPr>
        <w:t xml:space="preserve"> adierazitako moduan ordainduko dira. Halakorik ez bada, </w:t>
      </w:r>
      <w:r w:rsidR="003038AC" w:rsidRPr="006C7A21">
        <w:rPr>
          <w:rFonts w:ascii="Arial" w:hAnsi="Arial" w:cs="Arial"/>
        </w:rPr>
        <w:t>A</w:t>
      </w:r>
      <w:r w:rsidR="00CA53F7" w:rsidRPr="006C7A21">
        <w:rPr>
          <w:rFonts w:ascii="Arial" w:hAnsi="Arial" w:cs="Arial"/>
        </w:rPr>
        <w:t>P</w:t>
      </w:r>
      <w:r w:rsidR="003038AC" w:rsidRPr="006C7A21">
        <w:rPr>
          <w:rFonts w:ascii="Arial" w:hAnsi="Arial" w:cs="Arial"/>
        </w:rPr>
        <w:t>KL</w:t>
      </w:r>
      <w:r w:rsidR="00CA53F7" w:rsidRPr="006C7A21">
        <w:rPr>
          <w:rFonts w:ascii="Arial" w:hAnsi="Arial" w:cs="Arial"/>
        </w:rPr>
        <w:t>E</w:t>
      </w:r>
      <w:r w:rsidR="003038AC" w:rsidRPr="006C7A21">
        <w:rPr>
          <w:rFonts w:ascii="Arial" w:hAnsi="Arial" w:cs="Arial"/>
        </w:rPr>
        <w:t>O</w:t>
      </w:r>
      <w:r w:rsidR="00CA53F7" w:rsidRPr="006C7A21">
        <w:rPr>
          <w:rFonts w:ascii="Arial" w:hAnsi="Arial" w:cs="Arial"/>
        </w:rPr>
        <w:t>r</w:t>
      </w:r>
      <w:r w:rsidR="00BC1010" w:rsidRPr="006C7A21">
        <w:rPr>
          <w:rFonts w:ascii="Arial" w:hAnsi="Arial" w:cs="Arial"/>
        </w:rPr>
        <w:t>en 154. artikuluan xedatutakoa beteko da.</w:t>
      </w:r>
    </w:p>
    <w:p w:rsidR="00BC1010" w:rsidRPr="006C7A21" w:rsidRDefault="008A4AC2" w:rsidP="00123C90">
      <w:pPr>
        <w:tabs>
          <w:tab w:val="left" w:pos="0"/>
          <w:tab w:val="left" w:pos="284"/>
        </w:tabs>
        <w:spacing w:before="60" w:line="240" w:lineRule="atLeast"/>
        <w:ind w:right="-1"/>
        <w:jc w:val="both"/>
        <w:rPr>
          <w:rFonts w:ascii="Arial" w:hAnsi="Arial" w:cs="Arial"/>
        </w:rPr>
      </w:pPr>
      <w:r w:rsidRPr="006C7A21">
        <w:rPr>
          <w:rFonts w:ascii="Arial" w:hAnsi="Arial" w:cs="Arial"/>
        </w:rPr>
        <w:t xml:space="preserve">9.- </w:t>
      </w:r>
      <w:r w:rsidR="00BC1010" w:rsidRPr="006C7A21">
        <w:rPr>
          <w:rFonts w:ascii="Arial" w:hAnsi="Arial" w:cs="Arial"/>
        </w:rPr>
        <w:t>Justifikatzekoak diren oroharreko partidak ordaintzeko, lanak ez direnean obra unitatetan adierazteko egokiak, Administrazioak azter dezake beste norbaitek fakturatzea, obren zuzendaritza fakultatiboak horretarako baimena eta babesa aurretik eman badu. Fakturatutako zenbateko likidoa kontratistak ordainduko du, eta horren ordaina Administrazioak emango dio hurrengo hileko obra ziurta</w:t>
      </w:r>
      <w:r w:rsidR="00C22F12" w:rsidRPr="006C7A21">
        <w:rPr>
          <w:rFonts w:ascii="Arial" w:hAnsi="Arial" w:cs="Arial"/>
        </w:rPr>
        <w:t>giri</w:t>
      </w:r>
      <w:r w:rsidR="00BC1010" w:rsidRPr="006C7A21">
        <w:rPr>
          <w:rFonts w:ascii="Arial" w:hAnsi="Arial" w:cs="Arial"/>
        </w:rPr>
        <w:t>an sartuz. Zenbateko horri ga</w:t>
      </w:r>
      <w:r w:rsidR="006907F3" w:rsidRPr="006C7A21">
        <w:rPr>
          <w:rFonts w:ascii="Arial" w:hAnsi="Arial" w:cs="Arial"/>
        </w:rPr>
        <w:t>stu orokorren kontzeptuan %</w:t>
      </w:r>
      <w:r w:rsidR="00BC1010" w:rsidRPr="006C7A21">
        <w:rPr>
          <w:rFonts w:ascii="Arial" w:hAnsi="Arial" w:cs="Arial"/>
        </w:rPr>
        <w:t xml:space="preserve"> 13 gehituko zaio, eta ez zaio beste inolako gehikuntzarik egingo, ezta </w:t>
      </w:r>
      <w:r w:rsidR="003C6273" w:rsidRPr="006C7A21">
        <w:rPr>
          <w:rFonts w:ascii="Arial" w:hAnsi="Arial" w:cs="Arial"/>
        </w:rPr>
        <w:t>adjudikazio</w:t>
      </w:r>
      <w:r w:rsidR="00BC1010" w:rsidRPr="006C7A21">
        <w:rPr>
          <w:rFonts w:ascii="Arial" w:hAnsi="Arial" w:cs="Arial"/>
        </w:rPr>
        <w:t xml:space="preserve"> beherapena aplikatuko ere.</w:t>
      </w:r>
    </w:p>
    <w:p w:rsidR="00BC1010" w:rsidRPr="006C7A21" w:rsidRDefault="008A4AC2" w:rsidP="00123C90">
      <w:pPr>
        <w:tabs>
          <w:tab w:val="left" w:pos="0"/>
          <w:tab w:val="left" w:pos="284"/>
        </w:tabs>
        <w:spacing w:before="60" w:line="240" w:lineRule="atLeast"/>
        <w:ind w:right="-1"/>
        <w:jc w:val="both"/>
        <w:rPr>
          <w:rFonts w:ascii="Arial" w:hAnsi="Arial" w:cs="Arial"/>
        </w:rPr>
      </w:pPr>
      <w:r w:rsidRPr="006C7A21">
        <w:rPr>
          <w:rFonts w:ascii="Arial" w:hAnsi="Arial" w:cs="Arial"/>
        </w:rPr>
        <w:t xml:space="preserve">10.- </w:t>
      </w:r>
      <w:r w:rsidR="00BC1010" w:rsidRPr="006C7A21">
        <w:rPr>
          <w:rFonts w:ascii="Arial" w:hAnsi="Arial" w:cs="Arial"/>
        </w:rPr>
        <w:t>Zerrenda bal</w:t>
      </w:r>
      <w:r w:rsidR="00CA53F7" w:rsidRPr="006C7A21">
        <w:rPr>
          <w:rFonts w:ascii="Arial" w:hAnsi="Arial" w:cs="Arial"/>
        </w:rPr>
        <w:t>i</w:t>
      </w:r>
      <w:r w:rsidR="00BC1010" w:rsidRPr="006C7A21">
        <w:rPr>
          <w:rFonts w:ascii="Arial" w:hAnsi="Arial" w:cs="Arial"/>
        </w:rPr>
        <w:t>o</w:t>
      </w:r>
      <w:r w:rsidR="00CA53F7" w:rsidRPr="006C7A21">
        <w:rPr>
          <w:rFonts w:ascii="Arial" w:hAnsi="Arial" w:cs="Arial"/>
        </w:rPr>
        <w:t>etsia</w:t>
      </w:r>
      <w:r w:rsidR="00BC1010" w:rsidRPr="006C7A21">
        <w:rPr>
          <w:rFonts w:ascii="Arial" w:hAnsi="Arial" w:cs="Arial"/>
        </w:rPr>
        <w:t xml:space="preserve"> tramitatzen duen aldi berean, obra zuzendariak haren ale bat bidaliko dio kontratistari, ados dagoen edo erreparoak dituen adieraz dezan, eta zerrenda jasotzen duen egunetik hasita hamar laneguneko epea izango du kontratistak alegazioak egiteko.</w:t>
      </w:r>
    </w:p>
    <w:p w:rsidR="00A91914" w:rsidRPr="006C7A21" w:rsidRDefault="00BC1010" w:rsidP="00324B80">
      <w:pPr>
        <w:tabs>
          <w:tab w:val="left" w:pos="0"/>
        </w:tabs>
        <w:autoSpaceDE w:val="0"/>
        <w:autoSpaceDN w:val="0"/>
        <w:adjustRightInd w:val="0"/>
        <w:spacing w:before="60" w:line="240" w:lineRule="atLeast"/>
        <w:ind w:right="-1"/>
        <w:jc w:val="both"/>
        <w:rPr>
          <w:rFonts w:ascii="Arial" w:hAnsi="Arial" w:cs="Arial"/>
        </w:rPr>
      </w:pPr>
      <w:r w:rsidRPr="006C7A21">
        <w:rPr>
          <w:rFonts w:ascii="Arial" w:hAnsi="Arial" w:cs="Arial"/>
        </w:rPr>
        <w:t>Epe hori amaitzerako kontratistak ez badu alegaziorik egin, zerrenda baloratuarekin ados dagoela joko da.</w:t>
      </w:r>
      <w:r w:rsidR="00A91914" w:rsidRPr="006C7A21">
        <w:rPr>
          <w:rFonts w:ascii="Arial" w:hAnsi="Arial" w:cs="Arial"/>
        </w:rPr>
        <w:t xml:space="preserve"> </w:t>
      </w:r>
      <w:r w:rsidRPr="006C7A21">
        <w:rPr>
          <w:rFonts w:ascii="Arial" w:hAnsi="Arial" w:cs="Arial"/>
        </w:rPr>
        <w:t>Beste</w:t>
      </w:r>
      <w:r w:rsidR="00E23E6F" w:rsidRPr="006C7A21">
        <w:rPr>
          <w:rFonts w:ascii="Arial" w:hAnsi="Arial" w:cs="Arial"/>
        </w:rPr>
        <w:t xml:space="preserve">la gertatzen bada eta kontratistaren alegazioak osorik edo zati batean </w:t>
      </w:r>
      <w:r w:rsidR="00E23E6F" w:rsidRPr="006C7A21">
        <w:rPr>
          <w:rFonts w:ascii="Arial" w:hAnsi="Arial" w:cs="Arial"/>
        </w:rPr>
        <w:lastRenderedPageBreak/>
        <w:t>onartzen badira, haiek kontuan hartuko dira hurrengo zerrenda balioetsia idaztean edo, hala badagokio, kontratuaren amaierako ziurta</w:t>
      </w:r>
      <w:r w:rsidR="00C22F12" w:rsidRPr="006C7A21">
        <w:rPr>
          <w:rFonts w:ascii="Arial" w:hAnsi="Arial" w:cs="Arial"/>
        </w:rPr>
        <w:t>giri</w:t>
      </w:r>
      <w:r w:rsidR="00E23E6F" w:rsidRPr="006C7A21">
        <w:rPr>
          <w:rFonts w:ascii="Arial" w:hAnsi="Arial" w:cs="Arial"/>
        </w:rPr>
        <w:t>an edo likidazioan</w:t>
      </w:r>
      <w:r w:rsidR="00C47DBD" w:rsidRPr="006C7A21">
        <w:rPr>
          <w:rFonts w:ascii="Arial" w:hAnsi="Arial" w:cs="Arial"/>
        </w:rPr>
        <w:t>.</w:t>
      </w:r>
    </w:p>
    <w:p w:rsidR="00324B80" w:rsidRPr="006C7A21" w:rsidRDefault="00324B80" w:rsidP="00324B80">
      <w:pPr>
        <w:spacing w:before="60" w:line="240" w:lineRule="atLeast"/>
        <w:jc w:val="both"/>
        <w:rPr>
          <w:rFonts w:ascii="Arial" w:hAnsi="Arial" w:cs="Arial"/>
          <w:lang w:eastAsia="zh-CN"/>
        </w:rPr>
      </w:pPr>
      <w:r w:rsidRPr="006C7A21">
        <w:rPr>
          <w:rFonts w:ascii="Arial" w:hAnsi="Arial" w:cs="Arial"/>
          <w:lang w:eastAsia="zh-CN"/>
        </w:rPr>
        <w:t xml:space="preserve">11.- Fakturak formatu elektronikoan aurkeztu beharko dira abenduaren 27ko 25/2013 Legeak, faktura elektronikoa sustatzeko eta sektore publikoan fakturen kontabilitate erregistroa sortzekoak, eta abenduaren 1eko 632/2014 Foru Aginduak, Gipuzkoako Lurralde Historikoko Foru Administrazioaren eremuan faktura elektronikoen sarrera puntu orokorrari eta fakturen kontabilitate erregistroari buruzko alderdi batzuk arautzen dituenak, ezartzen dituzten </w:t>
      </w:r>
      <w:r w:rsidR="00CA53F7" w:rsidRPr="006C7A21">
        <w:rPr>
          <w:rFonts w:ascii="Arial" w:hAnsi="Arial" w:cs="Arial"/>
          <w:lang w:eastAsia="zh-CN"/>
        </w:rPr>
        <w:t>kasu</w:t>
      </w:r>
      <w:r w:rsidRPr="006C7A21">
        <w:rPr>
          <w:rFonts w:ascii="Arial" w:hAnsi="Arial" w:cs="Arial"/>
          <w:lang w:eastAsia="zh-CN"/>
        </w:rPr>
        <w:t>etan.</w:t>
      </w:r>
    </w:p>
    <w:p w:rsidR="00324B80" w:rsidRPr="006C7A21" w:rsidRDefault="00CA53F7" w:rsidP="00324B80">
      <w:pPr>
        <w:tabs>
          <w:tab w:val="left" w:pos="0"/>
        </w:tabs>
        <w:autoSpaceDE w:val="0"/>
        <w:autoSpaceDN w:val="0"/>
        <w:adjustRightInd w:val="0"/>
        <w:spacing w:before="60" w:line="240" w:lineRule="atLeast"/>
        <w:ind w:right="-1"/>
        <w:jc w:val="both"/>
        <w:rPr>
          <w:rFonts w:ascii="Arial" w:hAnsi="Arial" w:cs="Arial"/>
        </w:rPr>
      </w:pPr>
      <w:r w:rsidRPr="006C7A21">
        <w:rPr>
          <w:rFonts w:ascii="Arial" w:hAnsi="Arial" w:cs="Arial"/>
          <w:lang w:eastAsia="zh-CN"/>
        </w:rPr>
        <w:t>Kasu</w:t>
      </w:r>
      <w:r w:rsidR="00324B80" w:rsidRPr="006C7A21">
        <w:rPr>
          <w:rFonts w:ascii="Arial" w:hAnsi="Arial" w:cs="Arial"/>
          <w:lang w:eastAsia="zh-CN"/>
        </w:rPr>
        <w:t xml:space="preserve"> horietan, Gipuzkoako lurralde historikoko faktura elektronikoen sarrera puntu orokorraren bitartez faktura elektronikoa aurkezteak idazpen automatikoa sorraraziko du Gipuzkoako Foru Aldundiaren sarrera erregistro orokorrean, eta beste idazpen bat, halaber, Ogasun eta Finantza Departamentuko Kontabilitate Zerbitzuak kudeatzen duen fakturen kontabilitate erregistroan.</w:t>
      </w:r>
    </w:p>
    <w:p w:rsidR="00A91914" w:rsidRPr="006C7A21" w:rsidRDefault="00324B80" w:rsidP="00324B80">
      <w:pPr>
        <w:tabs>
          <w:tab w:val="left" w:pos="0"/>
          <w:tab w:val="left" w:pos="284"/>
        </w:tabs>
        <w:spacing w:before="60" w:line="240" w:lineRule="atLeast"/>
        <w:ind w:right="-1"/>
        <w:jc w:val="both"/>
        <w:rPr>
          <w:rFonts w:ascii="Arial" w:hAnsi="Arial" w:cs="Arial"/>
        </w:rPr>
      </w:pPr>
      <w:r w:rsidRPr="006C7A21">
        <w:rPr>
          <w:rFonts w:ascii="Arial" w:hAnsi="Arial" w:cs="Arial"/>
        </w:rPr>
        <w:t>12</w:t>
      </w:r>
      <w:r w:rsidR="00AB3998" w:rsidRPr="006C7A21">
        <w:rPr>
          <w:rFonts w:ascii="Arial" w:hAnsi="Arial" w:cs="Arial"/>
        </w:rPr>
        <w:t xml:space="preserve">.- </w:t>
      </w:r>
      <w:r w:rsidR="007446F7" w:rsidRPr="006C7A21">
        <w:rPr>
          <w:rFonts w:ascii="Arial" w:hAnsi="Arial" w:cs="Arial"/>
        </w:rPr>
        <w:t>Administrazioak obra ziurtapenak onartu eta hurrengo hogeita hamar egunen barruan ordaindu behar dio kontratistari haren prezioa, eta, berandutzen bada, hogeita hamar eguneko epe hori amaitzen denez geroztik sortutako berandutze interesak eta kobraketa gastuen kalte-ordaina ere ordaindu beharko dizkio, horretan aplikatu beharrekoa abenduaren 29ko 3/2004 Legea, merkataritzako eragiketetako berankortasunaren aurkako neur</w:t>
      </w:r>
      <w:r w:rsidRPr="006C7A21">
        <w:rPr>
          <w:rFonts w:ascii="Arial" w:hAnsi="Arial" w:cs="Arial"/>
        </w:rPr>
        <w:t>riak ezartzen dituena, delarik</w:t>
      </w:r>
      <w:r w:rsidR="007446F7" w:rsidRPr="006C7A21">
        <w:rPr>
          <w:rFonts w:ascii="Arial" w:hAnsi="Arial" w:cs="Arial"/>
        </w:rPr>
        <w:t>.</w:t>
      </w:r>
    </w:p>
    <w:p w:rsidR="00324B80" w:rsidRPr="006C7A21" w:rsidRDefault="00324B80" w:rsidP="00324B80">
      <w:pPr>
        <w:spacing w:before="60" w:line="240" w:lineRule="atLeast"/>
        <w:jc w:val="both"/>
        <w:rPr>
          <w:rFonts w:ascii="Arial" w:hAnsi="Arial" w:cs="Arial"/>
          <w:lang w:eastAsia="zh-CN"/>
        </w:rPr>
      </w:pPr>
      <w:r w:rsidRPr="006C7A21">
        <w:rPr>
          <w:rFonts w:ascii="Arial" w:hAnsi="Arial" w:cs="Arial"/>
        </w:rPr>
        <w:t xml:space="preserve">13.- </w:t>
      </w:r>
      <w:r w:rsidRPr="006C7A21">
        <w:rPr>
          <w:rFonts w:ascii="Arial" w:hAnsi="Arial" w:cs="Arial"/>
          <w:lang w:eastAsia="zh-CN"/>
        </w:rPr>
        <w:t xml:space="preserve">Edonola ere, enpresa kontratistak ez badu erregistro administratiboan faktura aurkezteko duen hogeita hamar eguneko epea betetzen, interesak ez dira hasiko sortzen, harik eta faktura dagokion erregistroan aurkeztu eta hogeita hamar egun igaro arte Administrazioak, hala badagokio, faktura ontzat eman eta ordaindu </w:t>
      </w:r>
      <w:r w:rsidR="00CA53F7" w:rsidRPr="006C7A21">
        <w:rPr>
          <w:rFonts w:ascii="Arial" w:hAnsi="Arial" w:cs="Arial"/>
          <w:lang w:eastAsia="zh-CN"/>
        </w:rPr>
        <w:t>gab</w:t>
      </w:r>
      <w:r w:rsidRPr="006C7A21">
        <w:rPr>
          <w:rFonts w:ascii="Arial" w:hAnsi="Arial" w:cs="Arial"/>
          <w:lang w:eastAsia="zh-CN"/>
        </w:rPr>
        <w:t>e.</w:t>
      </w:r>
    </w:p>
    <w:p w:rsidR="00324B80" w:rsidRPr="006C7A21" w:rsidRDefault="00324B80" w:rsidP="00324B80">
      <w:pPr>
        <w:tabs>
          <w:tab w:val="left" w:pos="0"/>
          <w:tab w:val="left" w:pos="284"/>
        </w:tabs>
        <w:spacing w:before="60" w:line="240" w:lineRule="atLeast"/>
        <w:ind w:right="-1"/>
        <w:jc w:val="both"/>
        <w:rPr>
          <w:rFonts w:ascii="Arial" w:hAnsi="Arial" w:cs="Arial"/>
        </w:rPr>
      </w:pPr>
      <w:r w:rsidRPr="006C7A21">
        <w:rPr>
          <w:rFonts w:ascii="Arial" w:hAnsi="Arial" w:cs="Arial"/>
          <w:lang w:eastAsia="zh-CN"/>
        </w:rPr>
        <w:t>Hala ere, kontratuan agintzen duten urtekoak baino zenbateko handiagoa eskatzen duten ziurtapenetan, legezko epea ez da kontatuko ziurtapena onartzen denetik aurrera, baizik eta hitzartutako baldintzen eta onartutako lan programen arabera izan beharko lukeen geroagoko dataren arabera</w:t>
      </w:r>
    </w:p>
    <w:p w:rsidR="007446F7" w:rsidRPr="006C7A21" w:rsidRDefault="00324B80" w:rsidP="00123C90">
      <w:pPr>
        <w:tabs>
          <w:tab w:val="left" w:pos="0"/>
          <w:tab w:val="left" w:pos="284"/>
        </w:tabs>
        <w:spacing w:before="60" w:line="240" w:lineRule="atLeast"/>
        <w:ind w:right="-1"/>
        <w:jc w:val="both"/>
        <w:rPr>
          <w:rFonts w:ascii="Arial" w:hAnsi="Arial" w:cs="Arial"/>
        </w:rPr>
      </w:pPr>
      <w:r w:rsidRPr="006C7A21">
        <w:rPr>
          <w:rFonts w:ascii="Arial" w:hAnsi="Arial" w:cs="Arial"/>
        </w:rPr>
        <w:t>14</w:t>
      </w:r>
      <w:r w:rsidR="00AB3998" w:rsidRPr="006C7A21">
        <w:rPr>
          <w:rFonts w:ascii="Arial" w:hAnsi="Arial" w:cs="Arial"/>
        </w:rPr>
        <w:t xml:space="preserve">.- </w:t>
      </w:r>
      <w:r w:rsidR="004A7434" w:rsidRPr="006C7A21">
        <w:rPr>
          <w:rFonts w:ascii="Arial" w:hAnsi="Arial" w:cs="Arial"/>
        </w:rPr>
        <w:t xml:space="preserve">SPKLren </w:t>
      </w:r>
      <w:r w:rsidR="007446F7" w:rsidRPr="006C7A21">
        <w:rPr>
          <w:rFonts w:ascii="Arial" w:hAnsi="Arial" w:cs="Arial"/>
        </w:rPr>
        <w:t xml:space="preserve">210. artikuluko 4. </w:t>
      </w:r>
      <w:r w:rsidR="0087163E" w:rsidRPr="006C7A21">
        <w:rPr>
          <w:rFonts w:ascii="Arial" w:hAnsi="Arial" w:cs="Arial"/>
        </w:rPr>
        <w:t>apartatu</w:t>
      </w:r>
      <w:r w:rsidR="007446F7" w:rsidRPr="006C7A21">
        <w:rPr>
          <w:rFonts w:ascii="Arial" w:hAnsi="Arial" w:cs="Arial"/>
        </w:rPr>
        <w:t xml:space="preserve">an eta 243. artikuluko 1. </w:t>
      </w:r>
      <w:r w:rsidR="00364FEC" w:rsidRPr="006C7A21">
        <w:rPr>
          <w:rFonts w:ascii="Arial" w:hAnsi="Arial" w:cs="Arial"/>
        </w:rPr>
        <w:t>apartatu</w:t>
      </w:r>
      <w:r w:rsidR="007446F7" w:rsidRPr="006C7A21">
        <w:rPr>
          <w:rFonts w:ascii="Arial" w:hAnsi="Arial" w:cs="Arial"/>
        </w:rPr>
        <w:t>an ezarritakoaren kalt</w:t>
      </w:r>
      <w:r w:rsidR="00364FEC" w:rsidRPr="006C7A21">
        <w:rPr>
          <w:rFonts w:ascii="Arial" w:hAnsi="Arial" w:cs="Arial"/>
        </w:rPr>
        <w:t xml:space="preserve">erik gabe, Administrazioak obra </w:t>
      </w:r>
      <w:r w:rsidR="007446F7" w:rsidRPr="006C7A21">
        <w:rPr>
          <w:rFonts w:ascii="Arial" w:hAnsi="Arial" w:cs="Arial"/>
        </w:rPr>
        <w:t xml:space="preserve">ziurtapenak edo </w:t>
      </w:r>
      <w:r w:rsidR="009D66A4" w:rsidRPr="006C7A21">
        <w:rPr>
          <w:rFonts w:ascii="Arial" w:hAnsi="Arial" w:cs="Arial"/>
        </w:rPr>
        <w:t>entregatutako</w:t>
      </w:r>
      <w:r w:rsidR="007446F7" w:rsidRPr="006C7A21">
        <w:rPr>
          <w:rFonts w:ascii="Arial" w:hAnsi="Arial" w:cs="Arial"/>
        </w:rPr>
        <w:t xml:space="preserve"> onda</w:t>
      </w:r>
      <w:r w:rsidR="009D66A4" w:rsidRPr="006C7A21">
        <w:rPr>
          <w:rFonts w:ascii="Arial" w:hAnsi="Arial" w:cs="Arial"/>
        </w:rPr>
        <w:t>sun</w:t>
      </w:r>
      <w:r w:rsidR="007446F7" w:rsidRPr="006C7A21">
        <w:rPr>
          <w:rFonts w:ascii="Arial" w:hAnsi="Arial" w:cs="Arial"/>
        </w:rPr>
        <w:t xml:space="preserve">ei edo emandako zerbitzuei buruz </w:t>
      </w:r>
      <w:r w:rsidR="009D66A4" w:rsidRPr="006C7A21">
        <w:rPr>
          <w:rFonts w:ascii="Arial" w:hAnsi="Arial" w:cs="Arial"/>
        </w:rPr>
        <w:t xml:space="preserve">kontratuan </w:t>
      </w:r>
      <w:r w:rsidR="007446F7" w:rsidRPr="006C7A21">
        <w:rPr>
          <w:rFonts w:ascii="Arial" w:hAnsi="Arial" w:cs="Arial"/>
        </w:rPr>
        <w:t>xedatutakoa betetzen dela egiaztatzeko dokumentuak onartu beharko ditu</w:t>
      </w:r>
      <w:r w:rsidR="009D66A4" w:rsidRPr="006C7A21">
        <w:rPr>
          <w:rFonts w:ascii="Arial" w:hAnsi="Arial" w:cs="Arial"/>
        </w:rPr>
        <w:t>,</w:t>
      </w:r>
      <w:r w:rsidR="007446F7" w:rsidRPr="006C7A21">
        <w:rPr>
          <w:rFonts w:ascii="Arial" w:hAnsi="Arial" w:cs="Arial"/>
        </w:rPr>
        <w:t xml:space="preserve"> onda</w:t>
      </w:r>
      <w:r w:rsidR="009D66A4" w:rsidRPr="006C7A21">
        <w:rPr>
          <w:rFonts w:ascii="Arial" w:hAnsi="Arial" w:cs="Arial"/>
        </w:rPr>
        <w:t>sun</w:t>
      </w:r>
      <w:r w:rsidR="007446F7" w:rsidRPr="006C7A21">
        <w:rPr>
          <w:rFonts w:ascii="Arial" w:hAnsi="Arial" w:cs="Arial"/>
        </w:rPr>
        <w:t>ak egiaz entregatu edo zerbitzuak eman eta hurrengo hogeita hamar egunen barruan.</w:t>
      </w:r>
    </w:p>
    <w:p w:rsidR="00324B80" w:rsidRPr="006C7A21" w:rsidRDefault="00324B80" w:rsidP="00324B80">
      <w:pPr>
        <w:spacing w:before="60" w:line="240" w:lineRule="atLeast"/>
        <w:jc w:val="both"/>
        <w:rPr>
          <w:rFonts w:ascii="Arial" w:hAnsi="Arial" w:cs="Arial"/>
          <w:lang w:eastAsia="zh-CN"/>
        </w:rPr>
      </w:pPr>
      <w:r w:rsidRPr="006C7A21">
        <w:rPr>
          <w:rFonts w:ascii="Arial" w:hAnsi="Arial" w:cs="Arial"/>
          <w:lang w:eastAsia="zh-CN"/>
        </w:rPr>
        <w:t>15.- Fakturetan ondoko datu hauek jaso beharko dira:</w:t>
      </w:r>
    </w:p>
    <w:p w:rsidR="00324B80" w:rsidRPr="006C7A21" w:rsidRDefault="00324B80" w:rsidP="005C3115">
      <w:pPr>
        <w:autoSpaceDE w:val="0"/>
        <w:autoSpaceDN w:val="0"/>
        <w:adjustRightInd w:val="0"/>
        <w:spacing w:before="60" w:line="240" w:lineRule="atLeast"/>
        <w:ind w:left="568" w:hanging="284"/>
        <w:jc w:val="both"/>
        <w:rPr>
          <w:rFonts w:ascii="Arial" w:eastAsiaTheme="minorHAnsi" w:hAnsi="Arial" w:cs="Arial"/>
          <w:szCs w:val="22"/>
          <w:lang w:eastAsia="en-US"/>
        </w:rPr>
      </w:pPr>
      <w:r w:rsidRPr="006C7A21">
        <w:rPr>
          <w:rFonts w:ascii="Arial" w:eastAsiaTheme="minorHAnsi" w:hAnsi="Arial" w:cs="Arial"/>
          <w:szCs w:val="22"/>
          <w:lang w:eastAsia="en-US"/>
        </w:rPr>
        <w:t xml:space="preserve">- </w:t>
      </w:r>
      <w:r w:rsidRPr="006C7A21">
        <w:rPr>
          <w:rFonts w:ascii="Arial" w:eastAsiaTheme="minorHAnsi" w:hAnsi="Arial" w:cs="Arial"/>
          <w:szCs w:val="22"/>
          <w:lang w:eastAsia="en-US"/>
        </w:rPr>
        <w:tab/>
        <w:t>Entitate kontratatzailearen identifikazioa.</w:t>
      </w:r>
    </w:p>
    <w:p w:rsidR="00324B80" w:rsidRPr="006C7A21" w:rsidRDefault="00324B80" w:rsidP="005C3115">
      <w:pPr>
        <w:autoSpaceDE w:val="0"/>
        <w:autoSpaceDN w:val="0"/>
        <w:adjustRightInd w:val="0"/>
        <w:spacing w:before="60" w:line="240" w:lineRule="atLeast"/>
        <w:ind w:left="568" w:hanging="284"/>
        <w:jc w:val="both"/>
        <w:rPr>
          <w:rFonts w:ascii="Arial" w:eastAsiaTheme="minorHAnsi" w:hAnsi="Arial" w:cs="Arial"/>
          <w:szCs w:val="22"/>
          <w:lang w:eastAsia="en-US"/>
        </w:rPr>
      </w:pPr>
      <w:r w:rsidRPr="006C7A21">
        <w:rPr>
          <w:rFonts w:ascii="Arial" w:eastAsiaTheme="minorHAnsi" w:hAnsi="Arial" w:cs="Arial"/>
          <w:szCs w:val="22"/>
          <w:lang w:eastAsia="en-US"/>
        </w:rPr>
        <w:t xml:space="preserve">- </w:t>
      </w:r>
      <w:r w:rsidRPr="006C7A21">
        <w:rPr>
          <w:rFonts w:ascii="Arial" w:eastAsiaTheme="minorHAnsi" w:hAnsi="Arial" w:cs="Arial"/>
          <w:szCs w:val="22"/>
          <w:lang w:eastAsia="en-US"/>
        </w:rPr>
        <w:tab/>
        <w:t>Kontratazio organoaren identifikazioa.</w:t>
      </w:r>
    </w:p>
    <w:p w:rsidR="00324B80" w:rsidRPr="006C7A21" w:rsidRDefault="00324B80" w:rsidP="005C3115">
      <w:pPr>
        <w:autoSpaceDE w:val="0"/>
        <w:autoSpaceDN w:val="0"/>
        <w:adjustRightInd w:val="0"/>
        <w:spacing w:before="60" w:line="240" w:lineRule="atLeast"/>
        <w:ind w:left="568" w:hanging="284"/>
        <w:jc w:val="both"/>
        <w:rPr>
          <w:rFonts w:ascii="Arial" w:eastAsiaTheme="minorHAnsi" w:hAnsi="Arial" w:cs="Arial"/>
          <w:szCs w:val="22"/>
          <w:lang w:eastAsia="en-US"/>
        </w:rPr>
      </w:pPr>
      <w:r w:rsidRPr="006C7A21">
        <w:rPr>
          <w:rFonts w:ascii="Arial" w:eastAsiaTheme="minorHAnsi" w:hAnsi="Arial" w:cs="Arial"/>
          <w:szCs w:val="22"/>
          <w:lang w:eastAsia="en-US"/>
        </w:rPr>
        <w:t xml:space="preserve">- </w:t>
      </w:r>
      <w:r w:rsidRPr="006C7A21">
        <w:rPr>
          <w:rFonts w:ascii="Arial" w:eastAsiaTheme="minorHAnsi" w:hAnsi="Arial" w:cs="Arial"/>
          <w:szCs w:val="22"/>
          <w:lang w:eastAsia="en-US"/>
        </w:rPr>
        <w:tab/>
        <w:t>Kontabilitate publikoaren arloko eskumenak dituen organoaren identifikazioa.</w:t>
      </w:r>
    </w:p>
    <w:p w:rsidR="00A91914" w:rsidRPr="006C7A21" w:rsidRDefault="00324B80" w:rsidP="005C3115">
      <w:pPr>
        <w:autoSpaceDE w:val="0"/>
        <w:autoSpaceDN w:val="0"/>
        <w:adjustRightInd w:val="0"/>
        <w:spacing w:before="60" w:line="240" w:lineRule="atLeast"/>
        <w:ind w:left="568" w:hanging="284"/>
        <w:jc w:val="both"/>
        <w:rPr>
          <w:rFonts w:ascii="Arial" w:eastAsiaTheme="minorHAnsi" w:hAnsi="Arial" w:cs="Arial"/>
          <w:szCs w:val="22"/>
          <w:lang w:eastAsia="en-US"/>
        </w:rPr>
      </w:pPr>
      <w:r w:rsidRPr="006C7A21">
        <w:rPr>
          <w:rFonts w:ascii="Arial" w:eastAsiaTheme="minorHAnsi" w:hAnsi="Arial" w:cs="Arial"/>
          <w:szCs w:val="22"/>
          <w:lang w:eastAsia="en-US"/>
        </w:rPr>
        <w:t xml:space="preserve">- </w:t>
      </w:r>
      <w:r w:rsidRPr="006C7A21">
        <w:rPr>
          <w:rFonts w:ascii="Arial" w:eastAsiaTheme="minorHAnsi" w:hAnsi="Arial" w:cs="Arial"/>
          <w:szCs w:val="22"/>
          <w:lang w:eastAsia="en-US"/>
        </w:rPr>
        <w:tab/>
        <w:t>Prestazio kontratatuaren hartzailearen identifikazioa.</w:t>
      </w:r>
    </w:p>
    <w:p w:rsidR="007446F7" w:rsidRPr="006C7A21" w:rsidRDefault="00324B80" w:rsidP="00123C90">
      <w:pPr>
        <w:tabs>
          <w:tab w:val="left" w:pos="0"/>
          <w:tab w:val="left" w:pos="284"/>
        </w:tabs>
        <w:spacing w:before="60" w:line="240" w:lineRule="atLeast"/>
        <w:ind w:right="-1"/>
        <w:jc w:val="both"/>
        <w:rPr>
          <w:rFonts w:ascii="Arial" w:hAnsi="Arial" w:cs="Arial"/>
        </w:rPr>
      </w:pPr>
      <w:r w:rsidRPr="006C7A21">
        <w:rPr>
          <w:rFonts w:ascii="Arial" w:hAnsi="Arial" w:cs="Arial"/>
        </w:rPr>
        <w:t>16</w:t>
      </w:r>
      <w:r w:rsidR="00AB3998" w:rsidRPr="006C7A21">
        <w:rPr>
          <w:rFonts w:ascii="Arial" w:hAnsi="Arial" w:cs="Arial"/>
        </w:rPr>
        <w:t xml:space="preserve">.- </w:t>
      </w:r>
      <w:r w:rsidR="007446F7" w:rsidRPr="006C7A21">
        <w:rPr>
          <w:rFonts w:ascii="Arial" w:hAnsi="Arial" w:cs="Arial"/>
        </w:rPr>
        <w:t>Igortzen diren ziurta</w:t>
      </w:r>
      <w:r w:rsidR="00FB6421" w:rsidRPr="006C7A21">
        <w:rPr>
          <w:rFonts w:ascii="Arial" w:hAnsi="Arial" w:cs="Arial"/>
        </w:rPr>
        <w:t>giri</w:t>
      </w:r>
      <w:r w:rsidR="007446F7" w:rsidRPr="006C7A21">
        <w:rPr>
          <w:rFonts w:ascii="Arial" w:hAnsi="Arial" w:cs="Arial"/>
        </w:rPr>
        <w:t>ek eta kontratistari ordaintzen zaizkion zenbateko</w:t>
      </w:r>
      <w:r w:rsidR="009D66A4" w:rsidRPr="006C7A21">
        <w:rPr>
          <w:rFonts w:ascii="Arial" w:hAnsi="Arial" w:cs="Arial"/>
        </w:rPr>
        <w:t>a</w:t>
      </w:r>
      <w:r w:rsidR="007446F7" w:rsidRPr="006C7A21">
        <w:rPr>
          <w:rFonts w:ascii="Arial" w:hAnsi="Arial" w:cs="Arial"/>
        </w:rPr>
        <w:t>k konturako abonutzat hartuko dira, eta ez dute inolaz ere suposatuko hartzen dituzten obren onarpen edo harrera, gauzatutako obren azken ziurta</w:t>
      </w:r>
      <w:r w:rsidR="00FB6421" w:rsidRPr="006C7A21">
        <w:rPr>
          <w:rFonts w:ascii="Arial" w:hAnsi="Arial" w:cs="Arial"/>
        </w:rPr>
        <w:t>giri</w:t>
      </w:r>
      <w:r w:rsidR="00E45763" w:rsidRPr="006C7A21">
        <w:rPr>
          <w:rFonts w:ascii="Arial" w:hAnsi="Arial" w:cs="Arial"/>
        </w:rPr>
        <w:t>a</w:t>
      </w:r>
      <w:r w:rsidR="007446F7" w:rsidRPr="006C7A21">
        <w:rPr>
          <w:rFonts w:ascii="Arial" w:hAnsi="Arial" w:cs="Arial"/>
        </w:rPr>
        <w:t>ren zain eta kontratuaren likidazioaren kontura. Kontura</w:t>
      </w:r>
      <w:r w:rsidR="009D66A4" w:rsidRPr="006C7A21">
        <w:rPr>
          <w:rFonts w:ascii="Arial" w:hAnsi="Arial" w:cs="Arial"/>
        </w:rPr>
        <w:t>ko</w:t>
      </w:r>
      <w:r w:rsidR="007446F7" w:rsidRPr="006C7A21">
        <w:rPr>
          <w:rFonts w:ascii="Arial" w:hAnsi="Arial" w:cs="Arial"/>
        </w:rPr>
        <w:t xml:space="preserve"> abonu horietan 198.</w:t>
      </w:r>
      <w:r w:rsidR="00A521A1" w:rsidRPr="006C7A21">
        <w:rPr>
          <w:rFonts w:ascii="Arial" w:hAnsi="Arial" w:cs="Arial"/>
        </w:rPr>
        <w:t xml:space="preserve"> a</w:t>
      </w:r>
      <w:r w:rsidR="007446F7" w:rsidRPr="006C7A21">
        <w:rPr>
          <w:rFonts w:ascii="Arial" w:hAnsi="Arial" w:cs="Arial"/>
        </w:rPr>
        <w:t xml:space="preserve">rtikuluko 2. </w:t>
      </w:r>
      <w:r w:rsidR="00364FEC" w:rsidRPr="006C7A21">
        <w:rPr>
          <w:rFonts w:ascii="Arial" w:hAnsi="Arial" w:cs="Arial"/>
        </w:rPr>
        <w:t>apartatu</w:t>
      </w:r>
      <w:r w:rsidR="007446F7" w:rsidRPr="006C7A21">
        <w:rPr>
          <w:rFonts w:ascii="Arial" w:hAnsi="Arial" w:cs="Arial"/>
        </w:rPr>
        <w:t>ko bigarren par</w:t>
      </w:r>
      <w:r w:rsidR="00FB6421" w:rsidRPr="006C7A21">
        <w:rPr>
          <w:rFonts w:ascii="Arial" w:hAnsi="Arial" w:cs="Arial"/>
        </w:rPr>
        <w:t>agrafoan xedatutakoa beteko da.</w:t>
      </w:r>
    </w:p>
    <w:p w:rsidR="007446F7" w:rsidRPr="006C7A21" w:rsidRDefault="00324B80" w:rsidP="00123C90">
      <w:pPr>
        <w:tabs>
          <w:tab w:val="left" w:pos="0"/>
          <w:tab w:val="left" w:pos="284"/>
        </w:tabs>
        <w:spacing w:before="60" w:line="240" w:lineRule="atLeast"/>
        <w:ind w:right="-1"/>
        <w:jc w:val="both"/>
        <w:rPr>
          <w:rFonts w:ascii="Arial" w:hAnsi="Arial" w:cs="Arial"/>
        </w:rPr>
      </w:pPr>
      <w:r w:rsidRPr="006C7A21">
        <w:rPr>
          <w:rFonts w:ascii="Arial" w:hAnsi="Arial" w:cs="Arial"/>
        </w:rPr>
        <w:t>17</w:t>
      </w:r>
      <w:r w:rsidR="00AB3998" w:rsidRPr="006C7A21">
        <w:rPr>
          <w:rFonts w:ascii="Arial" w:hAnsi="Arial" w:cs="Arial"/>
        </w:rPr>
        <w:t xml:space="preserve">.- </w:t>
      </w:r>
      <w:r w:rsidR="007446F7" w:rsidRPr="006C7A21">
        <w:rPr>
          <w:rFonts w:ascii="Arial" w:hAnsi="Arial" w:cs="Arial"/>
        </w:rPr>
        <w:t>Kontratistak, legez ezarritako bideren batetik, hirugarren bati laga diezaioke kontratuaren prezioa kobratzeko eskubidea, baina, lagapenak ondorioak izan</w:t>
      </w:r>
      <w:r w:rsidR="009D66A4" w:rsidRPr="006C7A21">
        <w:rPr>
          <w:rFonts w:ascii="Arial" w:hAnsi="Arial" w:cs="Arial"/>
        </w:rPr>
        <w:t xml:space="preserve"> ditzan</w:t>
      </w:r>
      <w:r w:rsidR="007446F7" w:rsidRPr="006C7A21">
        <w:rPr>
          <w:rFonts w:ascii="Arial" w:hAnsi="Arial" w:cs="Arial"/>
        </w:rPr>
        <w:t xml:space="preserve"> eta Administrazioak lagapen hartzaileari ordaintzeko agindua eman</w:t>
      </w:r>
      <w:r w:rsidR="009D66A4" w:rsidRPr="006C7A21">
        <w:rPr>
          <w:rFonts w:ascii="Arial" w:hAnsi="Arial" w:cs="Arial"/>
        </w:rPr>
        <w:t xml:space="preserve"> dezan</w:t>
      </w:r>
      <w:r w:rsidR="007446F7" w:rsidRPr="006C7A21">
        <w:rPr>
          <w:rFonts w:ascii="Arial" w:hAnsi="Arial" w:cs="Arial"/>
        </w:rPr>
        <w:t>, modu frogagarrian jakinarazi beharko zaio lagapen akordioa.</w:t>
      </w:r>
    </w:p>
    <w:p w:rsidR="007446F7" w:rsidRPr="006C7A21" w:rsidRDefault="00324B80" w:rsidP="00123C90">
      <w:pPr>
        <w:tabs>
          <w:tab w:val="left" w:pos="0"/>
          <w:tab w:val="left" w:pos="284"/>
        </w:tabs>
        <w:spacing w:before="60" w:line="240" w:lineRule="atLeast"/>
        <w:ind w:right="-1"/>
        <w:jc w:val="both"/>
        <w:rPr>
          <w:rFonts w:ascii="Arial" w:hAnsi="Arial" w:cs="Arial"/>
        </w:rPr>
      </w:pPr>
      <w:r w:rsidRPr="006C7A21">
        <w:rPr>
          <w:rFonts w:ascii="Arial" w:hAnsi="Arial" w:cs="Arial"/>
        </w:rPr>
        <w:t>18</w:t>
      </w:r>
      <w:r w:rsidR="00AB3998" w:rsidRPr="006C7A21">
        <w:rPr>
          <w:rFonts w:ascii="Arial" w:hAnsi="Arial" w:cs="Arial"/>
        </w:rPr>
        <w:t xml:space="preserve">.- </w:t>
      </w:r>
      <w:r w:rsidR="007446F7" w:rsidRPr="006C7A21">
        <w:rPr>
          <w:rFonts w:ascii="Arial" w:hAnsi="Arial" w:cs="Arial"/>
        </w:rPr>
        <w:t xml:space="preserve">Kontratistak, </w:t>
      </w:r>
      <w:r w:rsidR="00012300" w:rsidRPr="006C7A21">
        <w:rPr>
          <w:rFonts w:ascii="Arial" w:hAnsi="Arial" w:cs="Arial"/>
        </w:rPr>
        <w:t xml:space="preserve">klausula agiri </w:t>
      </w:r>
      <w:r w:rsidR="007446F7" w:rsidRPr="006C7A21">
        <w:rPr>
          <w:rFonts w:ascii="Arial" w:hAnsi="Arial" w:cs="Arial"/>
        </w:rPr>
        <w:t xml:space="preserve">honetako ezaugarrien taulako </w:t>
      </w:r>
      <w:hyperlink w:anchor="CC_26" w:history="1">
        <w:r w:rsidR="007446F7" w:rsidRPr="006C7A21">
          <w:rPr>
            <w:rStyle w:val="Hiperesteka"/>
            <w:rFonts w:ascii="Arial" w:hAnsi="Arial" w:cs="Arial"/>
            <w:b/>
          </w:rPr>
          <w:t>26. atalean</w:t>
        </w:r>
      </w:hyperlink>
      <w:r w:rsidR="007446F7" w:rsidRPr="006C7A21">
        <w:rPr>
          <w:rFonts w:ascii="Arial" w:hAnsi="Arial" w:cs="Arial"/>
        </w:rPr>
        <w:t xml:space="preserve"> adierazitako baldintzetan, aurrez idatzizko eskaera egin ostean, metatuak dauden materialengatik eta instalazio edo ekipoengatik kontu</w:t>
      </w:r>
      <w:r w:rsidR="00BF3DE0" w:rsidRPr="006C7A21">
        <w:rPr>
          <w:rFonts w:ascii="Arial" w:hAnsi="Arial" w:cs="Arial"/>
        </w:rPr>
        <w:t>ko</w:t>
      </w:r>
      <w:r w:rsidR="007446F7" w:rsidRPr="006C7A21">
        <w:rPr>
          <w:rFonts w:ascii="Arial" w:hAnsi="Arial" w:cs="Arial"/>
        </w:rPr>
        <w:t xml:space="preserve"> </w:t>
      </w:r>
      <w:r w:rsidR="009D66A4" w:rsidRPr="006C7A21">
        <w:rPr>
          <w:rFonts w:ascii="Arial" w:hAnsi="Arial" w:cs="Arial"/>
        </w:rPr>
        <w:t>abonu</w:t>
      </w:r>
      <w:r w:rsidR="007446F7" w:rsidRPr="006C7A21">
        <w:rPr>
          <w:rFonts w:ascii="Arial" w:hAnsi="Arial" w:cs="Arial"/>
        </w:rPr>
        <w:t xml:space="preserve">ak jasotzeko eskubidea izango du, horretarako </w:t>
      </w:r>
      <w:r w:rsidR="00FA5EDB" w:rsidRPr="006C7A21">
        <w:rPr>
          <w:rFonts w:ascii="Arial" w:hAnsi="Arial" w:cs="Arial"/>
        </w:rPr>
        <w:t>A</w:t>
      </w:r>
      <w:r w:rsidR="009D66A4" w:rsidRPr="006C7A21">
        <w:rPr>
          <w:rFonts w:ascii="Arial" w:hAnsi="Arial" w:cs="Arial"/>
        </w:rPr>
        <w:t>PKLE</w:t>
      </w:r>
      <w:r w:rsidR="00FA5EDB" w:rsidRPr="006C7A21">
        <w:rPr>
          <w:rFonts w:ascii="Arial" w:hAnsi="Arial" w:cs="Arial"/>
        </w:rPr>
        <w:t>O</w:t>
      </w:r>
      <w:r w:rsidR="007446F7" w:rsidRPr="006C7A21">
        <w:rPr>
          <w:rFonts w:ascii="Arial" w:hAnsi="Arial" w:cs="Arial"/>
        </w:rPr>
        <w:t xml:space="preserve">ren 155.etik 157.era bitarteko artikuluetan zehazten den moduan eta horietan adierazitako bermeekin. Zenbatekoa eta baldintzak aipatutako </w:t>
      </w:r>
      <w:hyperlink w:anchor="CC_26" w:history="1">
        <w:r w:rsidR="007446F7" w:rsidRPr="006C7A21">
          <w:rPr>
            <w:rStyle w:val="Hiperesteka"/>
            <w:rFonts w:ascii="Arial" w:hAnsi="Arial" w:cs="Arial"/>
            <w:b/>
          </w:rPr>
          <w:t>26. atalean</w:t>
        </w:r>
      </w:hyperlink>
      <w:r w:rsidR="007446F7" w:rsidRPr="006C7A21">
        <w:rPr>
          <w:rFonts w:ascii="Arial" w:hAnsi="Arial" w:cs="Arial"/>
        </w:rPr>
        <w:t xml:space="preserve"> jasotzen dira. Ordainketa horiek atal horretan zehazten den bermea</w:t>
      </w:r>
      <w:r w:rsidR="00E610BA" w:rsidRPr="006C7A21">
        <w:rPr>
          <w:rFonts w:ascii="Arial" w:hAnsi="Arial" w:cs="Arial"/>
        </w:rPr>
        <w:t xml:space="preserve"> emanez </w:t>
      </w:r>
      <w:r w:rsidR="007446F7" w:rsidRPr="006C7A21">
        <w:rPr>
          <w:rFonts w:ascii="Arial" w:hAnsi="Arial" w:cs="Arial"/>
        </w:rPr>
        <w:t>aseguratu</w:t>
      </w:r>
      <w:r w:rsidR="00E610BA" w:rsidRPr="006C7A21">
        <w:rPr>
          <w:rFonts w:ascii="Arial" w:hAnsi="Arial" w:cs="Arial"/>
        </w:rPr>
        <w:t>ko dira.</w:t>
      </w:r>
    </w:p>
    <w:p w:rsidR="007446F7" w:rsidRPr="006C7A21" w:rsidRDefault="0075378F" w:rsidP="007158EE">
      <w:pPr>
        <w:pStyle w:val="2izenburua"/>
        <w:spacing w:line="240" w:lineRule="atLeast"/>
        <w:jc w:val="both"/>
        <w:rPr>
          <w:i w:val="0"/>
          <w:sz w:val="22"/>
          <w:szCs w:val="22"/>
        </w:rPr>
      </w:pPr>
      <w:bookmarkStart w:id="137" w:name="_Toc63440944"/>
      <w:r w:rsidRPr="006C7A21">
        <w:rPr>
          <w:i w:val="0"/>
          <w:sz w:val="22"/>
          <w:szCs w:val="22"/>
        </w:rPr>
        <w:lastRenderedPageBreak/>
        <w:t>48</w:t>
      </w:r>
      <w:r w:rsidR="00DD2FDA" w:rsidRPr="006C7A21">
        <w:rPr>
          <w:i w:val="0"/>
          <w:sz w:val="22"/>
          <w:szCs w:val="22"/>
        </w:rPr>
        <w:t>.- Obraren egikaritzea amaitu dela ohartaraztea</w:t>
      </w:r>
      <w:bookmarkEnd w:id="137"/>
    </w:p>
    <w:p w:rsidR="00A91914" w:rsidRPr="006C7A21" w:rsidRDefault="007446F7" w:rsidP="00123C90">
      <w:pPr>
        <w:spacing w:before="60" w:line="240" w:lineRule="atLeast"/>
        <w:ind w:right="-1"/>
        <w:jc w:val="both"/>
        <w:rPr>
          <w:rFonts w:ascii="Arial" w:hAnsi="Arial" w:cs="Arial"/>
        </w:rPr>
      </w:pPr>
      <w:r w:rsidRPr="006C7A21">
        <w:rPr>
          <w:rFonts w:ascii="Arial" w:hAnsi="Arial" w:cs="Arial"/>
        </w:rPr>
        <w:t xml:space="preserve">Kontratistak, ezaugarrien taulako </w:t>
      </w:r>
      <w:hyperlink w:anchor="CC_29" w:history="1">
        <w:r w:rsidRPr="006C7A21">
          <w:rPr>
            <w:rStyle w:val="Hiperesteka"/>
            <w:rFonts w:ascii="Arial" w:hAnsi="Arial" w:cs="Arial"/>
            <w:b/>
          </w:rPr>
          <w:t>29. atalean</w:t>
        </w:r>
      </w:hyperlink>
      <w:r w:rsidRPr="006C7A21">
        <w:rPr>
          <w:rFonts w:ascii="Arial" w:hAnsi="Arial" w:cs="Arial"/>
        </w:rPr>
        <w:t xml:space="preserve"> aurreikus</w:t>
      </w:r>
      <w:r w:rsidR="00E610BA" w:rsidRPr="006C7A21">
        <w:rPr>
          <w:rFonts w:ascii="Arial" w:hAnsi="Arial" w:cs="Arial"/>
        </w:rPr>
        <w:t>i</w:t>
      </w:r>
      <w:r w:rsidRPr="006C7A21">
        <w:rPr>
          <w:rFonts w:ascii="Arial" w:hAnsi="Arial" w:cs="Arial"/>
        </w:rPr>
        <w:t>t</w:t>
      </w:r>
      <w:r w:rsidR="00E610BA" w:rsidRPr="006C7A21">
        <w:rPr>
          <w:rFonts w:ascii="Arial" w:hAnsi="Arial" w:cs="Arial"/>
        </w:rPr>
        <w:t>ako aurrerapenarekin,</w:t>
      </w:r>
      <w:r w:rsidRPr="006C7A21">
        <w:rPr>
          <w:rFonts w:ascii="Arial" w:hAnsi="Arial" w:cs="Arial"/>
        </w:rPr>
        <w:t xml:space="preserve"> kontratua amaitu edo egikaritzeko aurreikusitako dataren berri emango dio obrako zuzendaritzari, haren harrera egin dadin.</w:t>
      </w:r>
      <w:r w:rsidR="00A91914" w:rsidRPr="006C7A21">
        <w:rPr>
          <w:rFonts w:ascii="Arial" w:hAnsi="Arial" w:cs="Arial"/>
        </w:rPr>
        <w:t xml:space="preserve"> </w:t>
      </w:r>
      <w:r w:rsidR="00E610BA" w:rsidRPr="006C7A21">
        <w:rPr>
          <w:rFonts w:ascii="Arial" w:hAnsi="Arial" w:cs="Arial"/>
        </w:rPr>
        <w:t xml:space="preserve">Jakinarazpen hori izapidetzeko prozedura eta epeak, </w:t>
      </w:r>
      <w:r w:rsidR="00FC742B" w:rsidRPr="006C7A21">
        <w:rPr>
          <w:rFonts w:ascii="Arial" w:hAnsi="Arial" w:cs="Arial"/>
        </w:rPr>
        <w:t>harrera</w:t>
      </w:r>
      <w:r w:rsidR="00E610BA" w:rsidRPr="006C7A21">
        <w:rPr>
          <w:rFonts w:ascii="Arial" w:hAnsi="Arial" w:cs="Arial"/>
        </w:rPr>
        <w:t>rako</w:t>
      </w:r>
      <w:r w:rsidR="00FC742B" w:rsidRPr="006C7A21">
        <w:rPr>
          <w:rFonts w:ascii="Arial" w:hAnsi="Arial" w:cs="Arial"/>
        </w:rPr>
        <w:t xml:space="preserve"> ordezkariaren izendapena eta Kontu Hartzailetzari </w:t>
      </w:r>
      <w:r w:rsidR="00E610BA" w:rsidRPr="006C7A21">
        <w:rPr>
          <w:rFonts w:ascii="Arial" w:hAnsi="Arial" w:cs="Arial"/>
        </w:rPr>
        <w:t xml:space="preserve">egin beharreko </w:t>
      </w:r>
      <w:r w:rsidR="00FC742B" w:rsidRPr="006C7A21">
        <w:rPr>
          <w:rFonts w:ascii="Arial" w:hAnsi="Arial" w:cs="Arial"/>
        </w:rPr>
        <w:t>jakinarazpen</w:t>
      </w:r>
      <w:r w:rsidR="00E610BA" w:rsidRPr="006C7A21">
        <w:rPr>
          <w:rFonts w:ascii="Arial" w:hAnsi="Arial" w:cs="Arial"/>
        </w:rPr>
        <w:t>a</w:t>
      </w:r>
      <w:r w:rsidRPr="006C7A21">
        <w:rPr>
          <w:rFonts w:ascii="Arial" w:hAnsi="Arial" w:cs="Arial"/>
        </w:rPr>
        <w:t xml:space="preserve"> </w:t>
      </w:r>
      <w:r w:rsidR="003038AC" w:rsidRPr="006C7A21">
        <w:rPr>
          <w:rFonts w:ascii="Arial" w:hAnsi="Arial" w:cs="Arial"/>
        </w:rPr>
        <w:t>A</w:t>
      </w:r>
      <w:r w:rsidR="00E610BA" w:rsidRPr="006C7A21">
        <w:rPr>
          <w:rFonts w:ascii="Arial" w:hAnsi="Arial" w:cs="Arial"/>
        </w:rPr>
        <w:t>P</w:t>
      </w:r>
      <w:r w:rsidR="003038AC" w:rsidRPr="006C7A21">
        <w:rPr>
          <w:rFonts w:ascii="Arial" w:hAnsi="Arial" w:cs="Arial"/>
        </w:rPr>
        <w:t>KL</w:t>
      </w:r>
      <w:r w:rsidR="00E610BA" w:rsidRPr="006C7A21">
        <w:rPr>
          <w:rFonts w:ascii="Arial" w:hAnsi="Arial" w:cs="Arial"/>
        </w:rPr>
        <w:t>E</w:t>
      </w:r>
      <w:r w:rsidR="003038AC" w:rsidRPr="006C7A21">
        <w:rPr>
          <w:rFonts w:ascii="Arial" w:hAnsi="Arial" w:cs="Arial"/>
        </w:rPr>
        <w:t>O</w:t>
      </w:r>
      <w:r w:rsidRPr="006C7A21">
        <w:rPr>
          <w:rFonts w:ascii="Arial" w:hAnsi="Arial" w:cs="Arial"/>
        </w:rPr>
        <w:t>ren 163. artikuluan ezarritakoaren arabera arautuko dira.</w:t>
      </w:r>
    </w:p>
    <w:p w:rsidR="00493425" w:rsidRPr="006C7A21" w:rsidRDefault="0075378F" w:rsidP="007158EE">
      <w:pPr>
        <w:pStyle w:val="2izenburua"/>
        <w:spacing w:line="240" w:lineRule="atLeast"/>
        <w:jc w:val="both"/>
        <w:rPr>
          <w:i w:val="0"/>
          <w:sz w:val="22"/>
          <w:szCs w:val="22"/>
        </w:rPr>
      </w:pPr>
      <w:bookmarkStart w:id="138" w:name="_Toc63440945"/>
      <w:r w:rsidRPr="006C7A21">
        <w:rPr>
          <w:i w:val="0"/>
          <w:sz w:val="22"/>
          <w:szCs w:val="22"/>
        </w:rPr>
        <w:t>49</w:t>
      </w:r>
      <w:r w:rsidR="00932241" w:rsidRPr="006C7A21">
        <w:rPr>
          <w:i w:val="0"/>
          <w:sz w:val="22"/>
          <w:szCs w:val="22"/>
        </w:rPr>
        <w:t>.</w:t>
      </w:r>
      <w:bookmarkStart w:id="139" w:name="_Toc507075580"/>
      <w:r w:rsidR="007452CF" w:rsidRPr="006C7A21">
        <w:rPr>
          <w:i w:val="0"/>
          <w:sz w:val="22"/>
          <w:szCs w:val="22"/>
        </w:rPr>
        <w:t>-</w:t>
      </w:r>
      <w:r w:rsidR="00A91914" w:rsidRPr="006C7A21">
        <w:rPr>
          <w:i w:val="0"/>
          <w:sz w:val="22"/>
          <w:szCs w:val="22"/>
        </w:rPr>
        <w:t xml:space="preserve"> </w:t>
      </w:r>
      <w:bookmarkEnd w:id="139"/>
      <w:r w:rsidR="00DD2FDA" w:rsidRPr="006C7A21">
        <w:rPr>
          <w:i w:val="0"/>
          <w:sz w:val="22"/>
          <w:szCs w:val="22"/>
        </w:rPr>
        <w:t>Obraren harrera</w:t>
      </w:r>
      <w:bookmarkEnd w:id="138"/>
    </w:p>
    <w:p w:rsidR="00493425" w:rsidRPr="006C7A21" w:rsidRDefault="000D4C48" w:rsidP="00123C90">
      <w:pPr>
        <w:tabs>
          <w:tab w:val="left" w:pos="284"/>
        </w:tabs>
        <w:spacing w:before="60" w:line="240" w:lineRule="atLeast"/>
        <w:ind w:right="-1"/>
        <w:jc w:val="both"/>
        <w:rPr>
          <w:rFonts w:ascii="Arial" w:hAnsi="Arial" w:cs="Arial"/>
        </w:rPr>
      </w:pPr>
      <w:r w:rsidRPr="006C7A21">
        <w:rPr>
          <w:rFonts w:ascii="Arial" w:hAnsi="Arial" w:cs="Arial"/>
        </w:rPr>
        <w:t xml:space="preserve">1.- </w:t>
      </w:r>
      <w:r w:rsidR="00E610BA" w:rsidRPr="006C7A21">
        <w:rPr>
          <w:rFonts w:ascii="Arial" w:hAnsi="Arial" w:cs="Arial"/>
        </w:rPr>
        <w:t>Kontratua betetzat joko da kontratistak haren objektua osorik eta kontratuko baldintzen arabera eta Administrazioaren nahierara gauzatu duenean</w:t>
      </w:r>
      <w:r w:rsidR="00493425" w:rsidRPr="006C7A21">
        <w:rPr>
          <w:rFonts w:ascii="Arial" w:hAnsi="Arial" w:cs="Arial"/>
        </w:rPr>
        <w:t>.</w:t>
      </w:r>
    </w:p>
    <w:p w:rsidR="00493425" w:rsidRPr="006C7A21" w:rsidRDefault="000D4C48" w:rsidP="00123C90">
      <w:pPr>
        <w:tabs>
          <w:tab w:val="left" w:pos="284"/>
        </w:tabs>
        <w:spacing w:before="60" w:line="240" w:lineRule="atLeast"/>
        <w:ind w:right="-1"/>
        <w:jc w:val="both"/>
        <w:rPr>
          <w:rFonts w:ascii="Arial" w:hAnsi="Arial" w:cs="Arial"/>
        </w:rPr>
      </w:pPr>
      <w:r w:rsidRPr="006C7A21">
        <w:rPr>
          <w:rFonts w:ascii="Arial" w:hAnsi="Arial" w:cs="Arial"/>
        </w:rPr>
        <w:t xml:space="preserve">2.- </w:t>
      </w:r>
      <w:r w:rsidR="00493425" w:rsidRPr="006C7A21">
        <w:rPr>
          <w:rFonts w:ascii="Arial" w:hAnsi="Arial" w:cs="Arial"/>
        </w:rPr>
        <w:t xml:space="preserve">Obra amaitu eta hurrengo hilean haren harrera egingo da ekitaldi formalean. </w:t>
      </w:r>
    </w:p>
    <w:p w:rsidR="00493425" w:rsidRPr="006C7A21" w:rsidRDefault="000D4C48" w:rsidP="00123C90">
      <w:pPr>
        <w:tabs>
          <w:tab w:val="left" w:pos="284"/>
        </w:tabs>
        <w:spacing w:before="60" w:line="240" w:lineRule="atLeast"/>
        <w:ind w:right="-1"/>
        <w:jc w:val="both"/>
        <w:rPr>
          <w:rFonts w:ascii="Arial" w:hAnsi="Arial" w:cs="Arial"/>
        </w:rPr>
      </w:pPr>
      <w:r w:rsidRPr="006C7A21">
        <w:rPr>
          <w:rFonts w:ascii="Arial" w:hAnsi="Arial" w:cs="Arial"/>
        </w:rPr>
        <w:t xml:space="preserve">3.- </w:t>
      </w:r>
      <w:r w:rsidR="00E610BA" w:rsidRPr="006C7A21">
        <w:rPr>
          <w:rFonts w:ascii="Arial" w:hAnsi="Arial" w:cs="Arial"/>
        </w:rPr>
        <w:t>Obrak egoera onean badaude eta emandako aginduen arabera egin badira, administrazio kontratatzaileak bere ordezkari izendatutako funtzionario teknikariak hartutakotzat joko ditu</w:t>
      </w:r>
      <w:r w:rsidR="00493425" w:rsidRPr="006C7A21">
        <w:rPr>
          <w:rFonts w:ascii="Arial" w:hAnsi="Arial" w:cs="Arial"/>
        </w:rPr>
        <w:t xml:space="preserve">, eta dagokion akta jasoko da lau aletan. Akta hori harreran bertaratuek sinatu beharko dute. Ale bat Administrazioa ordezkatzen duen funtzionario teknikariari </w:t>
      </w:r>
      <w:r w:rsidR="00E610BA" w:rsidRPr="006C7A21">
        <w:rPr>
          <w:rFonts w:ascii="Arial" w:hAnsi="Arial" w:cs="Arial"/>
        </w:rPr>
        <w:t>emango</w:t>
      </w:r>
      <w:r w:rsidR="00493425" w:rsidRPr="006C7A21">
        <w:rPr>
          <w:rFonts w:ascii="Arial" w:hAnsi="Arial" w:cs="Arial"/>
        </w:rPr>
        <w:t xml:space="preserve"> zaio, beste bat zuzendaritza fakultatiboari, eta beste bat kontratistari, eta berme</w:t>
      </w:r>
      <w:r w:rsidR="00136E23" w:rsidRPr="006C7A21">
        <w:rPr>
          <w:rFonts w:ascii="Arial" w:hAnsi="Arial" w:cs="Arial"/>
        </w:rPr>
        <w:t xml:space="preserve"> epea orduan hasiko da. Harrera </w:t>
      </w:r>
      <w:r w:rsidR="00493425" w:rsidRPr="006C7A21">
        <w:rPr>
          <w:rFonts w:ascii="Arial" w:hAnsi="Arial" w:cs="Arial"/>
        </w:rPr>
        <w:t xml:space="preserve">aktan zuzendaritza fakultatiboak neurketa orokorrarekin hasteko eguna ipiniko du, kontratista ekitaldi horren jakinaren gainean geratuko delarik. </w:t>
      </w:r>
    </w:p>
    <w:p w:rsidR="00493425" w:rsidRPr="006C7A21" w:rsidRDefault="0075378F" w:rsidP="00123C90">
      <w:pPr>
        <w:tabs>
          <w:tab w:val="left" w:pos="284"/>
        </w:tabs>
        <w:spacing w:before="60" w:line="240" w:lineRule="atLeast"/>
        <w:ind w:right="-1"/>
        <w:jc w:val="both"/>
        <w:rPr>
          <w:rFonts w:ascii="Arial" w:hAnsi="Arial" w:cs="Arial"/>
        </w:rPr>
      </w:pPr>
      <w:r w:rsidRPr="006C7A21">
        <w:rPr>
          <w:rFonts w:ascii="Arial" w:hAnsi="Arial" w:cs="Arial"/>
        </w:rPr>
        <w:t xml:space="preserve">4.- </w:t>
      </w:r>
      <w:r w:rsidR="00493425" w:rsidRPr="006C7A21">
        <w:rPr>
          <w:rFonts w:ascii="Arial" w:hAnsi="Arial" w:cs="Arial"/>
        </w:rPr>
        <w:t>Kontratista obraren harrerara bertaratzera derrigortuta dago. Egotzi ahal zaizkion arrazoiak direla medio betebehar hori betetzen ez badu, Administrazioaren ordezkariak aktaren ale bat igorriko dio, hamar eguneko epean, egokitzat jotzen dituen alegazioak egin ditzan, eta kontratazio organoak ebatziko ditu horiek.</w:t>
      </w:r>
    </w:p>
    <w:p w:rsidR="00493425" w:rsidRPr="006C7A21" w:rsidRDefault="0075378F" w:rsidP="00123C90">
      <w:pPr>
        <w:tabs>
          <w:tab w:val="left" w:pos="284"/>
        </w:tabs>
        <w:spacing w:before="60" w:line="240" w:lineRule="atLeast"/>
        <w:ind w:right="-1"/>
        <w:jc w:val="both"/>
        <w:rPr>
          <w:rFonts w:ascii="Arial" w:hAnsi="Arial" w:cs="Arial"/>
        </w:rPr>
      </w:pPr>
      <w:r w:rsidRPr="006C7A21">
        <w:rPr>
          <w:rFonts w:ascii="Arial" w:hAnsi="Arial" w:cs="Arial"/>
        </w:rPr>
        <w:t xml:space="preserve">5.- </w:t>
      </w:r>
      <w:r w:rsidR="00E610BA" w:rsidRPr="006C7A21">
        <w:rPr>
          <w:rFonts w:ascii="Arial" w:hAnsi="Arial" w:cs="Arial"/>
        </w:rPr>
        <w:t>Alabaina, obrak ez badaude hartzeko moduan, halaxe adieraziko da aktan. Orobat adieraziko dira obra zuzendariak sumatutako akatsak, eta beharrezko diren jarraibideak ere zehaztuko dira, bai eta akatsak zuzentzeko epe bat ere. Aipatutako epea igarota kontratistak ez baditu oraindik zuzenketak egin, bi aukera izango dira orduan: beste epe bat eman (luza ezinezkoa) edo kontratistari egotz dakizkiokeen arrazoiengatik kontratua suntsiarazitzat hartu</w:t>
      </w:r>
      <w:r w:rsidR="00493425" w:rsidRPr="006C7A21">
        <w:rPr>
          <w:rFonts w:ascii="Arial" w:hAnsi="Arial" w:cs="Arial"/>
        </w:rPr>
        <w:t>.</w:t>
      </w:r>
    </w:p>
    <w:p w:rsidR="00493425" w:rsidRPr="006C7A21" w:rsidRDefault="00932241" w:rsidP="007158EE">
      <w:pPr>
        <w:pStyle w:val="2izenburua"/>
        <w:spacing w:line="240" w:lineRule="atLeast"/>
        <w:jc w:val="both"/>
        <w:rPr>
          <w:i w:val="0"/>
          <w:sz w:val="22"/>
          <w:szCs w:val="22"/>
        </w:rPr>
      </w:pPr>
      <w:bookmarkStart w:id="140" w:name="_Toc63440946"/>
      <w:r w:rsidRPr="006C7A21">
        <w:rPr>
          <w:i w:val="0"/>
          <w:sz w:val="22"/>
          <w:szCs w:val="22"/>
        </w:rPr>
        <w:t>5</w:t>
      </w:r>
      <w:r w:rsidR="00E00754" w:rsidRPr="006C7A21">
        <w:rPr>
          <w:i w:val="0"/>
          <w:sz w:val="22"/>
          <w:szCs w:val="22"/>
        </w:rPr>
        <w:t>0</w:t>
      </w:r>
      <w:r w:rsidRPr="006C7A21">
        <w:rPr>
          <w:i w:val="0"/>
          <w:sz w:val="22"/>
          <w:szCs w:val="22"/>
        </w:rPr>
        <w:t>.</w:t>
      </w:r>
      <w:r w:rsidR="007452CF" w:rsidRPr="006C7A21">
        <w:rPr>
          <w:i w:val="0"/>
          <w:sz w:val="22"/>
          <w:szCs w:val="22"/>
        </w:rPr>
        <w:t>-</w:t>
      </w:r>
      <w:r w:rsidRPr="006C7A21">
        <w:rPr>
          <w:i w:val="0"/>
          <w:sz w:val="22"/>
          <w:szCs w:val="22"/>
        </w:rPr>
        <w:t xml:space="preserve"> </w:t>
      </w:r>
      <w:r w:rsidR="00E00754" w:rsidRPr="006C7A21">
        <w:rPr>
          <w:i w:val="0"/>
          <w:sz w:val="22"/>
          <w:szCs w:val="22"/>
        </w:rPr>
        <w:t>Neurketa orokorra eta azken ziurta</w:t>
      </w:r>
      <w:r w:rsidR="00853E28" w:rsidRPr="006C7A21">
        <w:rPr>
          <w:i w:val="0"/>
          <w:sz w:val="22"/>
          <w:szCs w:val="22"/>
        </w:rPr>
        <w:t>giri</w:t>
      </w:r>
      <w:r w:rsidR="00E00754" w:rsidRPr="006C7A21">
        <w:rPr>
          <w:i w:val="0"/>
          <w:sz w:val="22"/>
          <w:szCs w:val="22"/>
        </w:rPr>
        <w:t>a</w:t>
      </w:r>
      <w:bookmarkEnd w:id="140"/>
    </w:p>
    <w:p w:rsidR="00493425" w:rsidRPr="006C7A21" w:rsidRDefault="00101DEC" w:rsidP="00123C90">
      <w:pPr>
        <w:tabs>
          <w:tab w:val="left" w:pos="284"/>
        </w:tabs>
        <w:spacing w:before="60" w:line="240" w:lineRule="atLeast"/>
        <w:ind w:right="-1"/>
        <w:jc w:val="both"/>
        <w:rPr>
          <w:rFonts w:ascii="Arial" w:hAnsi="Arial" w:cs="Arial"/>
        </w:rPr>
      </w:pPr>
      <w:r w:rsidRPr="006C7A21">
        <w:rPr>
          <w:rFonts w:ascii="Arial" w:hAnsi="Arial" w:cs="Arial"/>
        </w:rPr>
        <w:t>1.</w:t>
      </w:r>
      <w:r w:rsidR="00E57088" w:rsidRPr="006C7A21">
        <w:rPr>
          <w:rFonts w:ascii="Arial" w:hAnsi="Arial" w:cs="Arial"/>
        </w:rPr>
        <w:t>-</w:t>
      </w:r>
      <w:r w:rsidRPr="006C7A21">
        <w:rPr>
          <w:rFonts w:ascii="Arial" w:hAnsi="Arial" w:cs="Arial"/>
        </w:rPr>
        <w:t xml:space="preserve"> </w:t>
      </w:r>
      <w:r w:rsidR="00493425" w:rsidRPr="006C7A21">
        <w:rPr>
          <w:rFonts w:ascii="Arial" w:hAnsi="Arial" w:cs="Arial"/>
        </w:rPr>
        <w:t>Obren harrera egin ondoren, neurketa orokorra egingo da kontratista bertan egonik, eta harrera egiten denetik hilabeteko epean zuzendaritza fakultatiboak proiektuaren arabera egiaz gauzatutakoen neurketa egingo du. Harrera egin eta 3 hilabeteko epearen barnean, kontratazio organoak gauzatutako obren azken ziurta</w:t>
      </w:r>
      <w:r w:rsidR="00E45763" w:rsidRPr="006C7A21">
        <w:rPr>
          <w:rFonts w:ascii="Arial" w:hAnsi="Arial" w:cs="Arial"/>
        </w:rPr>
        <w:t>giri</w:t>
      </w:r>
      <w:r w:rsidR="00493425" w:rsidRPr="006C7A21">
        <w:rPr>
          <w:rFonts w:ascii="Arial" w:hAnsi="Arial" w:cs="Arial"/>
        </w:rPr>
        <w:t xml:space="preserve">a onartu beharko du, hala badagokio, kontratistari </w:t>
      </w:r>
      <w:r w:rsidR="00EE6539" w:rsidRPr="006C7A21">
        <w:rPr>
          <w:rFonts w:ascii="Arial" w:hAnsi="Arial" w:cs="Arial"/>
        </w:rPr>
        <w:t xml:space="preserve">kontratuaren likidazioaren kontura </w:t>
      </w:r>
      <w:r w:rsidR="00493425" w:rsidRPr="006C7A21">
        <w:rPr>
          <w:rFonts w:ascii="Arial" w:hAnsi="Arial" w:cs="Arial"/>
        </w:rPr>
        <w:t>ordainduko zaiona SPKLren 198.4. artikuluan aurreikusitako epean</w:t>
      </w:r>
      <w:r w:rsidR="006C44BE" w:rsidRPr="006C7A21">
        <w:rPr>
          <w:rFonts w:ascii="Arial" w:hAnsi="Arial" w:cs="Arial"/>
        </w:rPr>
        <w:t>.</w:t>
      </w:r>
    </w:p>
    <w:p w:rsidR="00493425" w:rsidRPr="006C7A21" w:rsidRDefault="00101DEC" w:rsidP="00123C90">
      <w:pPr>
        <w:tabs>
          <w:tab w:val="left" w:pos="284"/>
        </w:tabs>
        <w:spacing w:before="60" w:line="240" w:lineRule="atLeast"/>
        <w:ind w:right="-1"/>
        <w:jc w:val="both"/>
        <w:rPr>
          <w:rFonts w:ascii="Arial" w:hAnsi="Arial" w:cs="Arial"/>
        </w:rPr>
      </w:pPr>
      <w:r w:rsidRPr="006C7A21">
        <w:rPr>
          <w:rFonts w:ascii="Arial" w:hAnsi="Arial" w:cs="Arial"/>
        </w:rPr>
        <w:t>2.</w:t>
      </w:r>
      <w:r w:rsidR="00E57088" w:rsidRPr="006C7A21">
        <w:rPr>
          <w:rFonts w:ascii="Arial" w:hAnsi="Arial" w:cs="Arial"/>
        </w:rPr>
        <w:t>-</w:t>
      </w:r>
      <w:r w:rsidRPr="006C7A21">
        <w:rPr>
          <w:rFonts w:ascii="Arial" w:hAnsi="Arial" w:cs="Arial"/>
        </w:rPr>
        <w:t xml:space="preserve"> </w:t>
      </w:r>
      <w:r w:rsidR="001C04B0" w:rsidRPr="006C7A21">
        <w:rPr>
          <w:rFonts w:ascii="Arial" w:hAnsi="Arial" w:cs="Arial"/>
        </w:rPr>
        <w:t>Hamabi milioi eurotik gorako balio zenbatetsia duten eta likidazio eta neurketa eragiketak bereziki korapilatsuak diren obren kasuan, baldintza agiriek aurreikusi ahalko dute amaierako ziurtapena onesteko hiru hilabeteko epea luzatu ahal izatea; nolanahi ere, epe hori ez da sekula izango bost hilabetetik gorakoa, SPKLren 243.1. artikuluko azken paragrafoan xedatutakoarekin bat etorriz</w:t>
      </w:r>
      <w:r w:rsidR="00493425" w:rsidRPr="006C7A21">
        <w:rPr>
          <w:rFonts w:ascii="Arial" w:hAnsi="Arial" w:cs="Arial"/>
        </w:rPr>
        <w:t>. Azken ziurta</w:t>
      </w:r>
      <w:r w:rsidR="009163B8" w:rsidRPr="006C7A21">
        <w:rPr>
          <w:rFonts w:ascii="Arial" w:hAnsi="Arial" w:cs="Arial"/>
        </w:rPr>
        <w:t>giri</w:t>
      </w:r>
      <w:r w:rsidR="00493425" w:rsidRPr="006C7A21">
        <w:rPr>
          <w:rFonts w:ascii="Arial" w:hAnsi="Arial" w:cs="Arial"/>
        </w:rPr>
        <w:t xml:space="preserve">a onartzeko epea ezaugarrien taulako </w:t>
      </w:r>
      <w:hyperlink w:anchor="CC_30" w:history="1">
        <w:r w:rsidR="00493425" w:rsidRPr="006C7A21">
          <w:rPr>
            <w:rStyle w:val="Hiperesteka"/>
            <w:rFonts w:ascii="Arial" w:hAnsi="Arial" w:cs="Arial"/>
            <w:b/>
          </w:rPr>
          <w:t>30. atalean</w:t>
        </w:r>
      </w:hyperlink>
      <w:r w:rsidR="00493425" w:rsidRPr="006C7A21">
        <w:rPr>
          <w:rFonts w:ascii="Arial" w:hAnsi="Arial" w:cs="Arial"/>
        </w:rPr>
        <w:t xml:space="preserve"> arautzen da.</w:t>
      </w:r>
    </w:p>
    <w:p w:rsidR="00493425" w:rsidRPr="006C7A21" w:rsidRDefault="00012300" w:rsidP="007158EE">
      <w:pPr>
        <w:pStyle w:val="2izenburua"/>
        <w:spacing w:line="240" w:lineRule="atLeast"/>
        <w:jc w:val="both"/>
        <w:rPr>
          <w:i w:val="0"/>
          <w:sz w:val="22"/>
          <w:szCs w:val="22"/>
        </w:rPr>
      </w:pPr>
      <w:bookmarkStart w:id="141" w:name="_Toc63440947"/>
      <w:r w:rsidRPr="006C7A21">
        <w:rPr>
          <w:i w:val="0"/>
          <w:sz w:val="22"/>
          <w:szCs w:val="22"/>
        </w:rPr>
        <w:t xml:space="preserve">51.- Berme </w:t>
      </w:r>
      <w:r w:rsidR="00E00754" w:rsidRPr="006C7A21">
        <w:rPr>
          <w:i w:val="0"/>
          <w:sz w:val="22"/>
          <w:szCs w:val="22"/>
        </w:rPr>
        <w:t>epea eta likidazioa</w:t>
      </w:r>
      <w:bookmarkEnd w:id="141"/>
    </w:p>
    <w:p w:rsidR="00493425" w:rsidRPr="006C7A21" w:rsidRDefault="007A7FEA" w:rsidP="00123C90">
      <w:pPr>
        <w:tabs>
          <w:tab w:val="left" w:pos="284"/>
        </w:tabs>
        <w:spacing w:before="60" w:line="240" w:lineRule="atLeast"/>
        <w:ind w:right="-1"/>
        <w:jc w:val="both"/>
        <w:rPr>
          <w:rFonts w:ascii="Arial" w:hAnsi="Arial" w:cs="Arial"/>
        </w:rPr>
      </w:pPr>
      <w:r w:rsidRPr="006C7A21">
        <w:rPr>
          <w:rFonts w:ascii="Arial" w:hAnsi="Arial" w:cs="Arial"/>
        </w:rPr>
        <w:t>1.</w:t>
      </w:r>
      <w:r w:rsidR="00A61E53" w:rsidRPr="006C7A21">
        <w:rPr>
          <w:rFonts w:ascii="Arial" w:hAnsi="Arial" w:cs="Arial"/>
        </w:rPr>
        <w:t>-</w:t>
      </w:r>
      <w:r w:rsidRPr="006C7A21">
        <w:rPr>
          <w:rFonts w:ascii="Arial" w:hAnsi="Arial" w:cs="Arial"/>
        </w:rPr>
        <w:t xml:space="preserve"> </w:t>
      </w:r>
      <w:r w:rsidR="00493425" w:rsidRPr="006C7A21">
        <w:rPr>
          <w:rFonts w:ascii="Arial" w:hAnsi="Arial" w:cs="Arial"/>
        </w:rPr>
        <w:t>Berme</w:t>
      </w:r>
      <w:r w:rsidR="00012300" w:rsidRPr="006C7A21">
        <w:rPr>
          <w:rFonts w:ascii="Arial" w:hAnsi="Arial" w:cs="Arial"/>
        </w:rPr>
        <w:t xml:space="preserve"> </w:t>
      </w:r>
      <w:r w:rsidR="00493425" w:rsidRPr="006C7A21">
        <w:rPr>
          <w:rFonts w:ascii="Arial" w:hAnsi="Arial" w:cs="Arial"/>
        </w:rPr>
        <w:t>epea harrera</w:t>
      </w:r>
      <w:r w:rsidR="00F56E99" w:rsidRPr="006C7A21">
        <w:rPr>
          <w:rFonts w:ascii="Arial" w:hAnsi="Arial" w:cs="Arial"/>
        </w:rPr>
        <w:t xml:space="preserve"> </w:t>
      </w:r>
      <w:r w:rsidR="00493425" w:rsidRPr="006C7A21">
        <w:rPr>
          <w:rFonts w:ascii="Arial" w:hAnsi="Arial" w:cs="Arial"/>
        </w:rPr>
        <w:t xml:space="preserve">datatik hasiko da zenbatzen eta ezaugarrien taulako </w:t>
      </w:r>
      <w:hyperlink w:anchor="CC_16" w:history="1">
        <w:r w:rsidR="00493425" w:rsidRPr="006C7A21">
          <w:rPr>
            <w:rStyle w:val="Hiperesteka"/>
            <w:rFonts w:ascii="Arial" w:hAnsi="Arial" w:cs="Arial"/>
            <w:b/>
          </w:rPr>
          <w:t>1</w:t>
        </w:r>
        <w:r w:rsidR="00A10193" w:rsidRPr="006C7A21">
          <w:rPr>
            <w:rStyle w:val="Hiperesteka"/>
            <w:rFonts w:ascii="Arial" w:hAnsi="Arial" w:cs="Arial"/>
            <w:b/>
          </w:rPr>
          <w:t>6</w:t>
        </w:r>
        <w:r w:rsidR="00493425" w:rsidRPr="006C7A21">
          <w:rPr>
            <w:rStyle w:val="Hiperesteka"/>
            <w:rFonts w:ascii="Arial" w:hAnsi="Arial" w:cs="Arial"/>
            <w:b/>
          </w:rPr>
          <w:t>. atalean</w:t>
        </w:r>
      </w:hyperlink>
      <w:r w:rsidR="00493425" w:rsidRPr="006C7A21">
        <w:rPr>
          <w:rFonts w:ascii="Arial" w:hAnsi="Arial" w:cs="Arial"/>
        </w:rPr>
        <w:t xml:space="preserve"> adierazitakoa izango da. Berme</w:t>
      </w:r>
      <w:r w:rsidR="00F56E99" w:rsidRPr="006C7A21">
        <w:rPr>
          <w:rFonts w:ascii="Arial" w:hAnsi="Arial" w:cs="Arial"/>
        </w:rPr>
        <w:t xml:space="preserve"> </w:t>
      </w:r>
      <w:r w:rsidR="00493425" w:rsidRPr="006C7A21">
        <w:rPr>
          <w:rFonts w:ascii="Arial" w:hAnsi="Arial" w:cs="Arial"/>
        </w:rPr>
        <w:t>epean zehar kontratista</w:t>
      </w:r>
      <w:r w:rsidR="00EE6539" w:rsidRPr="006C7A21">
        <w:rPr>
          <w:rFonts w:ascii="Arial" w:hAnsi="Arial" w:cs="Arial"/>
        </w:rPr>
        <w:t>k</w:t>
      </w:r>
      <w:r w:rsidR="00493425" w:rsidRPr="006C7A21">
        <w:rPr>
          <w:rFonts w:ascii="Arial" w:hAnsi="Arial" w:cs="Arial"/>
        </w:rPr>
        <w:t xml:space="preserve"> </w:t>
      </w:r>
      <w:r w:rsidR="00EE6539" w:rsidRPr="006C7A21">
        <w:rPr>
          <w:rFonts w:ascii="Arial" w:hAnsi="Arial" w:cs="Arial"/>
        </w:rPr>
        <w:t>ordaindu beharko ditu</w:t>
      </w:r>
      <w:r w:rsidR="00493425" w:rsidRPr="006C7A21">
        <w:rPr>
          <w:rFonts w:ascii="Arial" w:hAnsi="Arial" w:cs="Arial"/>
        </w:rPr>
        <w:t xml:space="preserve"> obren </w:t>
      </w:r>
      <w:r w:rsidR="00EE6539" w:rsidRPr="006C7A21">
        <w:rPr>
          <w:rFonts w:ascii="Arial" w:hAnsi="Arial" w:cs="Arial"/>
        </w:rPr>
        <w:t>kontserbazio</w:t>
      </w:r>
      <w:r w:rsidR="00493425" w:rsidRPr="006C7A21">
        <w:rPr>
          <w:rFonts w:ascii="Arial" w:hAnsi="Arial" w:cs="Arial"/>
        </w:rPr>
        <w:t xml:space="preserve"> eta zaintza</w:t>
      </w:r>
      <w:r w:rsidR="00EE6539" w:rsidRPr="006C7A21">
        <w:rPr>
          <w:rFonts w:ascii="Arial" w:hAnsi="Arial" w:cs="Arial"/>
        </w:rPr>
        <w:t xml:space="preserve"> gastuak</w:t>
      </w:r>
      <w:r w:rsidR="00493425" w:rsidRPr="006C7A21">
        <w:rPr>
          <w:rFonts w:ascii="Arial" w:hAnsi="Arial" w:cs="Arial"/>
        </w:rPr>
        <w:t xml:space="preserve">. </w:t>
      </w:r>
      <w:r w:rsidR="00694877" w:rsidRPr="006C7A21">
        <w:rPr>
          <w:rFonts w:ascii="Arial" w:hAnsi="Arial" w:cs="Arial"/>
        </w:rPr>
        <w:t xml:space="preserve">Sorten </w:t>
      </w:r>
      <w:r w:rsidR="00493425" w:rsidRPr="006C7A21">
        <w:rPr>
          <w:rFonts w:ascii="Arial" w:hAnsi="Arial" w:cs="Arial"/>
        </w:rPr>
        <w:t>kasuan, berme</w:t>
      </w:r>
      <w:r w:rsidR="00EE6539" w:rsidRPr="006C7A21">
        <w:rPr>
          <w:rFonts w:ascii="Arial" w:hAnsi="Arial" w:cs="Arial"/>
        </w:rPr>
        <w:t>-epe</w:t>
      </w:r>
      <w:r w:rsidR="00493425" w:rsidRPr="006C7A21">
        <w:rPr>
          <w:rFonts w:ascii="Arial" w:hAnsi="Arial" w:cs="Arial"/>
        </w:rPr>
        <w:t xml:space="preserve">a </w:t>
      </w:r>
      <w:r w:rsidR="00EE6539" w:rsidRPr="006C7A21">
        <w:rPr>
          <w:rFonts w:ascii="Arial" w:hAnsi="Arial" w:cs="Arial"/>
        </w:rPr>
        <w:t xml:space="preserve">banaka zenbatuko da </w:t>
      </w:r>
      <w:r w:rsidR="00694877" w:rsidRPr="006C7A21">
        <w:rPr>
          <w:rFonts w:ascii="Arial" w:hAnsi="Arial" w:cs="Arial"/>
        </w:rPr>
        <w:t>sorta</w:t>
      </w:r>
      <w:r w:rsidR="00493425" w:rsidRPr="006C7A21">
        <w:rPr>
          <w:rFonts w:ascii="Arial" w:hAnsi="Arial" w:cs="Arial"/>
        </w:rPr>
        <w:t xml:space="preserve"> bakoitzerako.</w:t>
      </w:r>
    </w:p>
    <w:p w:rsidR="00493425" w:rsidRPr="006C7A21" w:rsidRDefault="007A7FEA" w:rsidP="00123C90">
      <w:pPr>
        <w:tabs>
          <w:tab w:val="left" w:pos="284"/>
        </w:tabs>
        <w:spacing w:before="60" w:line="240" w:lineRule="atLeast"/>
        <w:ind w:right="-1"/>
        <w:jc w:val="both"/>
        <w:rPr>
          <w:rFonts w:ascii="Arial" w:hAnsi="Arial" w:cs="Arial"/>
        </w:rPr>
      </w:pPr>
      <w:r w:rsidRPr="006C7A21">
        <w:rPr>
          <w:rFonts w:ascii="Arial" w:hAnsi="Arial" w:cs="Arial"/>
        </w:rPr>
        <w:t>2.</w:t>
      </w:r>
      <w:r w:rsidR="00A61E53" w:rsidRPr="006C7A21">
        <w:rPr>
          <w:rFonts w:ascii="Arial" w:hAnsi="Arial" w:cs="Arial"/>
        </w:rPr>
        <w:t>-</w:t>
      </w:r>
      <w:r w:rsidRPr="006C7A21">
        <w:rPr>
          <w:rFonts w:ascii="Arial" w:hAnsi="Arial" w:cs="Arial"/>
        </w:rPr>
        <w:t xml:space="preserve"> </w:t>
      </w:r>
      <w:r w:rsidR="00493425" w:rsidRPr="006C7A21">
        <w:rPr>
          <w:rFonts w:ascii="Arial" w:hAnsi="Arial" w:cs="Arial"/>
        </w:rPr>
        <w:t>Epe horretan</w:t>
      </w:r>
      <w:r w:rsidR="00EE6539" w:rsidRPr="006C7A21">
        <w:rPr>
          <w:rFonts w:ascii="Arial" w:hAnsi="Arial" w:cs="Arial"/>
        </w:rPr>
        <w:t>,</w:t>
      </w:r>
      <w:r w:rsidR="00493425" w:rsidRPr="006C7A21">
        <w:rPr>
          <w:rFonts w:ascii="Arial" w:hAnsi="Arial" w:cs="Arial"/>
        </w:rPr>
        <w:t xml:space="preserve"> aplikagarri d</w:t>
      </w:r>
      <w:r w:rsidR="00EE6539" w:rsidRPr="006C7A21">
        <w:rPr>
          <w:rFonts w:ascii="Arial" w:hAnsi="Arial" w:cs="Arial"/>
        </w:rPr>
        <w:t>ir</w:t>
      </w:r>
      <w:r w:rsidR="00493425" w:rsidRPr="006C7A21">
        <w:rPr>
          <w:rFonts w:ascii="Arial" w:hAnsi="Arial" w:cs="Arial"/>
        </w:rPr>
        <w:t>en SPKLren 110. artikuluan adierazitako kontzeptuengatik erantzungo du behin betiko bermeak.</w:t>
      </w:r>
    </w:p>
    <w:p w:rsidR="00493425" w:rsidRPr="006C7A21" w:rsidRDefault="007A7FEA" w:rsidP="00123C90">
      <w:pPr>
        <w:tabs>
          <w:tab w:val="left" w:pos="284"/>
        </w:tabs>
        <w:spacing w:before="60" w:line="240" w:lineRule="atLeast"/>
        <w:ind w:right="-1"/>
        <w:jc w:val="both"/>
        <w:rPr>
          <w:rFonts w:ascii="Arial" w:hAnsi="Arial" w:cs="Arial"/>
        </w:rPr>
      </w:pPr>
      <w:r w:rsidRPr="006C7A21">
        <w:rPr>
          <w:rFonts w:ascii="Arial" w:hAnsi="Arial" w:cs="Arial"/>
        </w:rPr>
        <w:t>3.</w:t>
      </w:r>
      <w:r w:rsidR="00A61E53" w:rsidRPr="006C7A21">
        <w:rPr>
          <w:rFonts w:ascii="Arial" w:hAnsi="Arial" w:cs="Arial"/>
        </w:rPr>
        <w:t>-</w:t>
      </w:r>
      <w:r w:rsidRPr="006C7A21">
        <w:rPr>
          <w:rFonts w:ascii="Arial" w:hAnsi="Arial" w:cs="Arial"/>
        </w:rPr>
        <w:t xml:space="preserve"> </w:t>
      </w:r>
      <w:r w:rsidR="00493425" w:rsidRPr="006C7A21">
        <w:rPr>
          <w:rFonts w:ascii="Arial" w:hAnsi="Arial" w:cs="Arial"/>
        </w:rPr>
        <w:t xml:space="preserve">Epe horretan, kontratista, edozein kasutan, obrak artatu eta zaintzeaz arduratuko da proiektuko </w:t>
      </w:r>
      <w:r w:rsidR="00FC6E49" w:rsidRPr="006C7A21">
        <w:rPr>
          <w:rFonts w:ascii="Arial" w:hAnsi="Arial" w:cs="Arial"/>
        </w:rPr>
        <w:t xml:space="preserve">preskripzio </w:t>
      </w:r>
      <w:r w:rsidR="00493425" w:rsidRPr="006C7A21">
        <w:rPr>
          <w:rFonts w:ascii="Arial" w:hAnsi="Arial" w:cs="Arial"/>
        </w:rPr>
        <w:t xml:space="preserve">tekniko </w:t>
      </w:r>
      <w:r w:rsidR="00FC6E49" w:rsidRPr="006C7A21">
        <w:rPr>
          <w:rFonts w:ascii="Arial" w:hAnsi="Arial" w:cs="Arial"/>
        </w:rPr>
        <w:t>partikularren agirian</w:t>
      </w:r>
      <w:r w:rsidR="00493425" w:rsidRPr="006C7A21">
        <w:rPr>
          <w:rFonts w:ascii="Arial" w:hAnsi="Arial" w:cs="Arial"/>
        </w:rPr>
        <w:t xml:space="preserve"> aurreikusitakoaren arabera eta obrako zuzendaritzak ematen dituen argibideak betez. </w:t>
      </w:r>
      <w:r w:rsidR="00EE6539" w:rsidRPr="006C7A21">
        <w:rPr>
          <w:rFonts w:ascii="Arial" w:hAnsi="Arial" w:cs="Arial"/>
        </w:rPr>
        <w:t xml:space="preserve">Baldin eta, Administrazioaren iritziz, ez badu </w:t>
      </w:r>
      <w:r w:rsidR="00EE6539" w:rsidRPr="006C7A21">
        <w:rPr>
          <w:rFonts w:ascii="Arial" w:hAnsi="Arial" w:cs="Arial"/>
        </w:rPr>
        <w:lastRenderedPageBreak/>
        <w:t>kontzerbazioa zaintzen eta horrek obra arriskuan jartzen badu, berak egingo ditu, kontratistaren kontura, kaltea saihesteko beharrezkoak diren lanak.</w:t>
      </w:r>
    </w:p>
    <w:p w:rsidR="00493425" w:rsidRPr="006C7A21" w:rsidRDefault="007A7FEA" w:rsidP="00123C90">
      <w:pPr>
        <w:tabs>
          <w:tab w:val="left" w:pos="284"/>
        </w:tabs>
        <w:spacing w:before="60" w:line="240" w:lineRule="atLeast"/>
        <w:ind w:right="-1"/>
        <w:jc w:val="both"/>
        <w:rPr>
          <w:rFonts w:ascii="Arial" w:hAnsi="Arial" w:cs="Arial"/>
        </w:rPr>
      </w:pPr>
      <w:r w:rsidRPr="006C7A21">
        <w:rPr>
          <w:rFonts w:ascii="Arial" w:hAnsi="Arial" w:cs="Arial"/>
        </w:rPr>
        <w:t>4.</w:t>
      </w:r>
      <w:r w:rsidR="00A61E53" w:rsidRPr="006C7A21">
        <w:rPr>
          <w:rFonts w:ascii="Arial" w:hAnsi="Arial" w:cs="Arial"/>
        </w:rPr>
        <w:t>-</w:t>
      </w:r>
      <w:r w:rsidRPr="006C7A21">
        <w:rPr>
          <w:rFonts w:ascii="Arial" w:hAnsi="Arial" w:cs="Arial"/>
        </w:rPr>
        <w:t xml:space="preserve"> </w:t>
      </w:r>
      <w:r w:rsidR="00493425" w:rsidRPr="006C7A21">
        <w:rPr>
          <w:rFonts w:ascii="Arial" w:hAnsi="Arial" w:cs="Arial"/>
        </w:rPr>
        <w:t>Harrera partzialak baleude, jasotako zatien berme</w:t>
      </w:r>
      <w:r w:rsidR="00012300" w:rsidRPr="006C7A21">
        <w:rPr>
          <w:rFonts w:ascii="Arial" w:hAnsi="Arial" w:cs="Arial"/>
        </w:rPr>
        <w:t xml:space="preserve"> </w:t>
      </w:r>
      <w:r w:rsidR="00493425" w:rsidRPr="006C7A21">
        <w:rPr>
          <w:rFonts w:ascii="Arial" w:hAnsi="Arial" w:cs="Arial"/>
        </w:rPr>
        <w:t>epea dagozkion harrera partzialen datetatik aurrera hasiko da zenbatzen.</w:t>
      </w:r>
    </w:p>
    <w:p w:rsidR="00493425" w:rsidRPr="006C7A21" w:rsidRDefault="007A7FEA" w:rsidP="00123C90">
      <w:pPr>
        <w:tabs>
          <w:tab w:val="left" w:pos="284"/>
        </w:tabs>
        <w:spacing w:before="60" w:line="240" w:lineRule="atLeast"/>
        <w:ind w:right="-1"/>
        <w:jc w:val="both"/>
        <w:rPr>
          <w:rFonts w:ascii="Arial" w:hAnsi="Arial" w:cs="Arial"/>
        </w:rPr>
      </w:pPr>
      <w:r w:rsidRPr="006C7A21">
        <w:rPr>
          <w:rFonts w:ascii="Arial" w:hAnsi="Arial" w:cs="Arial"/>
        </w:rPr>
        <w:t>5.</w:t>
      </w:r>
      <w:r w:rsidR="00A61E53" w:rsidRPr="006C7A21">
        <w:rPr>
          <w:rFonts w:ascii="Arial" w:hAnsi="Arial" w:cs="Arial"/>
        </w:rPr>
        <w:t>-</w:t>
      </w:r>
      <w:r w:rsidRPr="006C7A21">
        <w:rPr>
          <w:rFonts w:ascii="Arial" w:hAnsi="Arial" w:cs="Arial"/>
        </w:rPr>
        <w:t xml:space="preserve"> </w:t>
      </w:r>
      <w:r w:rsidR="00493425" w:rsidRPr="006C7A21">
        <w:rPr>
          <w:rFonts w:ascii="Arial" w:hAnsi="Arial" w:cs="Arial"/>
        </w:rPr>
        <w:t>Berme</w:t>
      </w:r>
      <w:r w:rsidR="00012300" w:rsidRPr="006C7A21">
        <w:rPr>
          <w:rFonts w:ascii="Arial" w:hAnsi="Arial" w:cs="Arial"/>
        </w:rPr>
        <w:t xml:space="preserve"> </w:t>
      </w:r>
      <w:r w:rsidR="00493425" w:rsidRPr="006C7A21">
        <w:rPr>
          <w:rFonts w:ascii="Arial" w:hAnsi="Arial" w:cs="Arial"/>
        </w:rPr>
        <w:t xml:space="preserve">epea bukatu </w:t>
      </w:r>
      <w:r w:rsidR="00EE6539" w:rsidRPr="006C7A21">
        <w:rPr>
          <w:rFonts w:ascii="Arial" w:hAnsi="Arial" w:cs="Arial"/>
        </w:rPr>
        <w:t>aurreko</w:t>
      </w:r>
      <w:r w:rsidR="00493425" w:rsidRPr="006C7A21">
        <w:rPr>
          <w:rFonts w:ascii="Arial" w:hAnsi="Arial" w:cs="Arial"/>
        </w:rPr>
        <w:t xml:space="preserve"> hamabost egun</w:t>
      </w:r>
      <w:r w:rsidR="00EE6539" w:rsidRPr="006C7A21">
        <w:rPr>
          <w:rFonts w:ascii="Arial" w:hAnsi="Arial" w:cs="Arial"/>
        </w:rPr>
        <w:t>eko epean</w:t>
      </w:r>
      <w:r w:rsidR="00493425" w:rsidRPr="006C7A21">
        <w:rPr>
          <w:rFonts w:ascii="Arial" w:hAnsi="Arial" w:cs="Arial"/>
        </w:rPr>
        <w:t>, zuzendaritza fakultatiboak obren egoerari buruzko txostena egingo du, ofizioz edo kontratistak eskatuta. Txostena aldekoa bada, kontratista erantzukizun guztietatik libre geldituko da –Sektore Publikoko Kontratuen Legearen testu bategineko 244. artikuluan xedatutakoan izan ezik–, eta bermea itzuli edo kitatu beharko da, kontratua likidatu, eta, egiteko ordainketarik baldin badago, or</w:t>
      </w:r>
      <w:r w:rsidR="006320A8" w:rsidRPr="006C7A21">
        <w:rPr>
          <w:rFonts w:ascii="Arial" w:hAnsi="Arial" w:cs="Arial"/>
        </w:rPr>
        <w:t>daindu, hirurogei</w:t>
      </w:r>
      <w:r w:rsidR="00493425" w:rsidRPr="006C7A21">
        <w:rPr>
          <w:rFonts w:ascii="Arial" w:hAnsi="Arial" w:cs="Arial"/>
        </w:rPr>
        <w:t xml:space="preserve"> eguneko epean. Txostena aldekoa ez bada eta antzemandako akatsak obrak egiterakoan izandako </w:t>
      </w:r>
      <w:r w:rsidR="00EE6539" w:rsidRPr="006C7A21">
        <w:rPr>
          <w:rFonts w:ascii="Arial" w:hAnsi="Arial" w:cs="Arial"/>
        </w:rPr>
        <w:t>akats</w:t>
      </w:r>
      <w:r w:rsidR="00493425" w:rsidRPr="006C7A21">
        <w:rPr>
          <w:rFonts w:ascii="Arial" w:hAnsi="Arial" w:cs="Arial"/>
        </w:rPr>
        <w:t>en ondorio badira eta ez eraikitakoaren erabilerarenak, berme</w:t>
      </w:r>
      <w:r w:rsidR="00BF054A" w:rsidRPr="006C7A21">
        <w:rPr>
          <w:rFonts w:ascii="Arial" w:hAnsi="Arial" w:cs="Arial"/>
        </w:rPr>
        <w:t xml:space="preserve"> </w:t>
      </w:r>
      <w:r w:rsidR="00493425" w:rsidRPr="006C7A21">
        <w:rPr>
          <w:rFonts w:ascii="Arial" w:hAnsi="Arial" w:cs="Arial"/>
        </w:rPr>
        <w:t xml:space="preserve">epearen barruan obra zuzendaritzak beharrezkoak diren aginduak emango dizkio kontratistari konponketak egin ditzan eta horretarako epe bat emango dio; lan horiek egin bitartean kontratista arduratuko da obren zaintzaz eta ez du inolako ordainik jasoko berme epea luzatzeagatik. </w:t>
      </w:r>
    </w:p>
    <w:p w:rsidR="00D854A4" w:rsidRPr="006C7A21" w:rsidRDefault="007A7FEA" w:rsidP="00123C90">
      <w:pPr>
        <w:tabs>
          <w:tab w:val="left" w:pos="284"/>
        </w:tabs>
        <w:spacing w:before="60" w:line="240" w:lineRule="atLeast"/>
        <w:ind w:right="-1"/>
        <w:jc w:val="both"/>
        <w:rPr>
          <w:rFonts w:ascii="Arial" w:hAnsi="Arial" w:cs="Arial"/>
          <w:lang w:eastAsia="zh-CN"/>
        </w:rPr>
      </w:pPr>
      <w:r w:rsidRPr="006C7A21">
        <w:rPr>
          <w:rFonts w:ascii="Arial" w:hAnsi="Arial" w:cs="Arial"/>
        </w:rPr>
        <w:t>6.</w:t>
      </w:r>
      <w:r w:rsidR="00A61E53" w:rsidRPr="006C7A21">
        <w:rPr>
          <w:rFonts w:ascii="Arial" w:hAnsi="Arial" w:cs="Arial"/>
        </w:rPr>
        <w:t>-</w:t>
      </w:r>
      <w:r w:rsidRPr="006C7A21">
        <w:rPr>
          <w:rFonts w:ascii="Arial" w:hAnsi="Arial" w:cs="Arial"/>
        </w:rPr>
        <w:t xml:space="preserve"> </w:t>
      </w:r>
      <w:r w:rsidR="00D854A4" w:rsidRPr="006C7A21">
        <w:rPr>
          <w:rFonts w:ascii="Arial" w:hAnsi="Arial" w:cs="Arial"/>
        </w:rPr>
        <w:t>Edozein kasutan, berme</w:t>
      </w:r>
      <w:r w:rsidR="00012300" w:rsidRPr="006C7A21">
        <w:rPr>
          <w:rFonts w:ascii="Arial" w:hAnsi="Arial" w:cs="Arial"/>
        </w:rPr>
        <w:t xml:space="preserve"> </w:t>
      </w:r>
      <w:r w:rsidR="00D854A4" w:rsidRPr="006C7A21">
        <w:rPr>
          <w:rFonts w:ascii="Arial" w:hAnsi="Arial" w:cs="Arial"/>
        </w:rPr>
        <w:t>epe hori igaro ostean, txostena aldekoa bada edo, bestela, eraikitakoa konpondu ostean, egiaz gauzatutakoen likidazioaren proposamena egingo du zuzendaritza fakultatiboak hilabeteko epean,</w:t>
      </w:r>
      <w:r w:rsidR="00D854A4" w:rsidRPr="006C7A21">
        <w:rPr>
          <w:rFonts w:ascii="Arial" w:hAnsi="Arial" w:cs="Arial"/>
          <w:lang w:eastAsia="zh-CN"/>
        </w:rPr>
        <w:t xml:space="preserve"> eta kontratistari jakinaraziko zaio hamar eguneko epean bere adostasuna ager dezan edo egokitzat jotzen dituen erreparoak azal ditzan. Kontratistaren erantzuna jaso ondoren edo horretarako ezarritako epea igaro ostean, bi hilabeteko epean, kontratazio organoak likidazioa onartu beharko du eta, hala badagokio, haren ondoriozko saldoa ordaindu.</w:t>
      </w:r>
    </w:p>
    <w:p w:rsidR="00D854A4" w:rsidRPr="006C7A21" w:rsidRDefault="007A7FEA" w:rsidP="00123C90">
      <w:pPr>
        <w:tabs>
          <w:tab w:val="left" w:pos="284"/>
        </w:tabs>
        <w:spacing w:before="60" w:line="240" w:lineRule="atLeast"/>
        <w:ind w:right="-1"/>
        <w:jc w:val="both"/>
        <w:rPr>
          <w:rFonts w:ascii="Arial" w:hAnsi="Arial" w:cs="Arial"/>
        </w:rPr>
      </w:pPr>
      <w:r w:rsidRPr="006C7A21">
        <w:rPr>
          <w:rFonts w:ascii="Arial" w:hAnsi="Arial" w:cs="Arial"/>
        </w:rPr>
        <w:t>7</w:t>
      </w:r>
      <w:r w:rsidR="00A61E53" w:rsidRPr="006C7A21">
        <w:rPr>
          <w:rFonts w:ascii="Arial" w:hAnsi="Arial" w:cs="Arial"/>
        </w:rPr>
        <w:t>-</w:t>
      </w:r>
      <w:r w:rsidRPr="006C7A21">
        <w:rPr>
          <w:rFonts w:ascii="Arial" w:hAnsi="Arial" w:cs="Arial"/>
        </w:rPr>
        <w:t xml:space="preserve">. </w:t>
      </w:r>
      <w:r w:rsidR="00D854A4" w:rsidRPr="006C7A21">
        <w:rPr>
          <w:rFonts w:ascii="Arial" w:hAnsi="Arial" w:cs="Arial"/>
        </w:rPr>
        <w:t xml:space="preserve">Espedientean behar bezala arrazoitutako interes publikoko arrazoi ezohikoengatik kontratazio organoak obraren egiazko okupazioa edo hura erabilera publikoaren zerbitzura ipintzea adostuko balu, </w:t>
      </w:r>
      <w:r w:rsidR="00012300" w:rsidRPr="006C7A21">
        <w:rPr>
          <w:rFonts w:ascii="Arial" w:hAnsi="Arial" w:cs="Arial"/>
        </w:rPr>
        <w:t xml:space="preserve">harrera </w:t>
      </w:r>
      <w:r w:rsidR="00D854A4" w:rsidRPr="006C7A21">
        <w:rPr>
          <w:rFonts w:ascii="Arial" w:hAnsi="Arial" w:cs="Arial"/>
        </w:rPr>
        <w:t>ekitaldi formala bete gabe ere, inguruabar horiek gertatzen direnetik aurrera obraren harrera</w:t>
      </w:r>
      <w:r w:rsidR="00012300" w:rsidRPr="006C7A21">
        <w:rPr>
          <w:rFonts w:ascii="Arial" w:hAnsi="Arial" w:cs="Arial"/>
        </w:rPr>
        <w:t xml:space="preserve"> </w:t>
      </w:r>
      <w:r w:rsidR="00D854A4" w:rsidRPr="006C7A21">
        <w:rPr>
          <w:rFonts w:ascii="Arial" w:hAnsi="Arial" w:cs="Arial"/>
        </w:rPr>
        <w:t xml:space="preserve">ekitaldiari dagokion ondorioak emango dira </w:t>
      </w:r>
      <w:r w:rsidR="00287D1D" w:rsidRPr="006C7A21">
        <w:rPr>
          <w:rFonts w:ascii="Arial" w:hAnsi="Arial" w:cs="Arial"/>
        </w:rPr>
        <w:t>A</w:t>
      </w:r>
      <w:r w:rsidR="00EE6539" w:rsidRPr="006C7A21">
        <w:rPr>
          <w:rFonts w:ascii="Arial" w:hAnsi="Arial" w:cs="Arial"/>
        </w:rPr>
        <w:t>P</w:t>
      </w:r>
      <w:r w:rsidR="00287D1D" w:rsidRPr="006C7A21">
        <w:rPr>
          <w:rFonts w:ascii="Arial" w:hAnsi="Arial" w:cs="Arial"/>
        </w:rPr>
        <w:t>KL</w:t>
      </w:r>
      <w:r w:rsidR="00EE6539" w:rsidRPr="006C7A21">
        <w:rPr>
          <w:rFonts w:ascii="Arial" w:hAnsi="Arial" w:cs="Arial"/>
        </w:rPr>
        <w:t>E</w:t>
      </w:r>
      <w:r w:rsidR="00287D1D" w:rsidRPr="006C7A21">
        <w:rPr>
          <w:rFonts w:ascii="Arial" w:hAnsi="Arial" w:cs="Arial"/>
        </w:rPr>
        <w:t>O</w:t>
      </w:r>
      <w:r w:rsidR="00D854A4" w:rsidRPr="006C7A21">
        <w:rPr>
          <w:rFonts w:ascii="Arial" w:hAnsi="Arial" w:cs="Arial"/>
        </w:rPr>
        <w:t>ren 168. artikuluan ezarritako moduan.</w:t>
      </w:r>
    </w:p>
    <w:p w:rsidR="00D854A4" w:rsidRPr="006C7A21" w:rsidRDefault="00636086" w:rsidP="007158EE">
      <w:pPr>
        <w:pStyle w:val="2izenburua"/>
        <w:spacing w:line="240" w:lineRule="atLeast"/>
        <w:jc w:val="both"/>
        <w:rPr>
          <w:i w:val="0"/>
          <w:sz w:val="22"/>
          <w:szCs w:val="22"/>
        </w:rPr>
      </w:pPr>
      <w:bookmarkStart w:id="142" w:name="_Toc63440948"/>
      <w:r w:rsidRPr="006C7A21">
        <w:rPr>
          <w:i w:val="0"/>
          <w:sz w:val="22"/>
          <w:szCs w:val="22"/>
        </w:rPr>
        <w:t>52</w:t>
      </w:r>
      <w:r w:rsidR="00A61E53" w:rsidRPr="006C7A21">
        <w:rPr>
          <w:i w:val="0"/>
          <w:sz w:val="22"/>
          <w:szCs w:val="22"/>
        </w:rPr>
        <w:t>.- Ezkutuko akatsen gaineko erantzukizuna</w:t>
      </w:r>
      <w:bookmarkEnd w:id="142"/>
    </w:p>
    <w:p w:rsidR="00D854A4" w:rsidRPr="006C7A21" w:rsidRDefault="008545F8" w:rsidP="00123C90">
      <w:pPr>
        <w:tabs>
          <w:tab w:val="left" w:pos="284"/>
        </w:tabs>
        <w:autoSpaceDE w:val="0"/>
        <w:autoSpaceDN w:val="0"/>
        <w:adjustRightInd w:val="0"/>
        <w:spacing w:before="60" w:line="240" w:lineRule="atLeast"/>
        <w:ind w:right="-1"/>
        <w:jc w:val="both"/>
        <w:rPr>
          <w:rFonts w:ascii="Arial" w:hAnsi="Arial" w:cs="Arial"/>
        </w:rPr>
      </w:pPr>
      <w:r w:rsidRPr="006C7A21">
        <w:rPr>
          <w:rFonts w:ascii="Arial" w:hAnsi="Arial" w:cs="Arial"/>
        </w:rPr>
        <w:t xml:space="preserve">1.- </w:t>
      </w:r>
      <w:r w:rsidR="006F52F7" w:rsidRPr="006C7A21">
        <w:rPr>
          <w:rFonts w:ascii="Arial" w:hAnsi="Arial" w:cs="Arial"/>
        </w:rPr>
        <w:t>Obra suntsituko balitz edo bere funtzioarekin bateraezinak diren kalte larriak jasango balitu berme epea igaro ostean, eraikuntzako ezkutuko akatsen ondorioz, kontratistak kontratua ez duelako bete, hura izango litzateke harrera egiten denetik aurrera hamabost urteko epe baten barruan gertatu edo adieraziko liratekeen kalte eta galeren erantzulea</w:t>
      </w:r>
      <w:r w:rsidR="00D854A4" w:rsidRPr="006C7A21">
        <w:rPr>
          <w:rFonts w:ascii="Arial" w:hAnsi="Arial" w:cs="Arial"/>
        </w:rPr>
        <w:t>.</w:t>
      </w:r>
    </w:p>
    <w:p w:rsidR="00D854A4" w:rsidRPr="006C7A21" w:rsidRDefault="008545F8" w:rsidP="00123C90">
      <w:pPr>
        <w:tabs>
          <w:tab w:val="left" w:pos="284"/>
        </w:tabs>
        <w:autoSpaceDE w:val="0"/>
        <w:autoSpaceDN w:val="0"/>
        <w:adjustRightInd w:val="0"/>
        <w:spacing w:before="60" w:line="240" w:lineRule="atLeast"/>
        <w:ind w:right="-1"/>
        <w:jc w:val="both"/>
        <w:rPr>
          <w:rFonts w:ascii="Arial" w:hAnsi="Arial" w:cs="Arial"/>
          <w:lang w:eastAsia="zh-CN"/>
        </w:rPr>
      </w:pPr>
      <w:r w:rsidRPr="006C7A21">
        <w:rPr>
          <w:rFonts w:ascii="Arial" w:hAnsi="Arial" w:cs="Arial"/>
          <w:lang w:eastAsia="zh-CN"/>
        </w:rPr>
        <w:t xml:space="preserve">2.- </w:t>
      </w:r>
      <w:r w:rsidR="00D854A4" w:rsidRPr="006C7A21">
        <w:rPr>
          <w:rFonts w:ascii="Arial" w:hAnsi="Arial" w:cs="Arial"/>
          <w:lang w:eastAsia="zh-CN"/>
        </w:rPr>
        <w:t>Halaber, kontratista izango da epe horretan zehar obran zimentazio, euskarri, habeei, forjatu, eustorma edo egiturazko beste elementu batzuetan eragindako eta eraikuntzaren erresistentzia mekanikoa eta eginkortasuna arrisku zuzenean ipintzea dakarten akats edo gabezien ondorioz sortutako kalte materialen erantzulea, horiek obra</w:t>
      </w:r>
      <w:r w:rsidR="00BF054A" w:rsidRPr="006C7A21">
        <w:rPr>
          <w:rFonts w:ascii="Arial" w:hAnsi="Arial" w:cs="Arial"/>
          <w:lang w:eastAsia="zh-CN"/>
        </w:rPr>
        <w:t xml:space="preserve">ren harrera </w:t>
      </w:r>
      <w:r w:rsidR="00D854A4" w:rsidRPr="006C7A21">
        <w:rPr>
          <w:rFonts w:ascii="Arial" w:hAnsi="Arial" w:cs="Arial"/>
          <w:lang w:eastAsia="zh-CN"/>
        </w:rPr>
        <w:t>datatik zenbatzen hasita erreparorik gabe edo horiek konpontzen direnetik aurrera.</w:t>
      </w:r>
    </w:p>
    <w:p w:rsidR="00D854A4" w:rsidRPr="006C7A21" w:rsidRDefault="008545F8" w:rsidP="00123C90">
      <w:pPr>
        <w:tabs>
          <w:tab w:val="left" w:pos="284"/>
        </w:tabs>
        <w:autoSpaceDE w:val="0"/>
        <w:autoSpaceDN w:val="0"/>
        <w:adjustRightInd w:val="0"/>
        <w:spacing w:before="60" w:line="240" w:lineRule="atLeast"/>
        <w:ind w:right="-1"/>
        <w:jc w:val="both"/>
        <w:rPr>
          <w:rFonts w:ascii="Arial" w:hAnsi="Arial" w:cs="Arial"/>
          <w:lang w:eastAsia="zh-CN"/>
        </w:rPr>
      </w:pPr>
      <w:r w:rsidRPr="006C7A21">
        <w:rPr>
          <w:rFonts w:ascii="Arial" w:hAnsi="Arial" w:cs="Arial"/>
          <w:lang w:eastAsia="zh-CN"/>
        </w:rPr>
        <w:t xml:space="preserve">3.- </w:t>
      </w:r>
      <w:r w:rsidR="00D854A4" w:rsidRPr="006C7A21">
        <w:rPr>
          <w:rFonts w:ascii="Arial" w:hAnsi="Arial" w:cs="Arial"/>
          <w:lang w:eastAsia="zh-CN"/>
        </w:rPr>
        <w:t>Akats edo gabezietatik eratorritako kalte materialengatik aurreko atalean aurreikusitako erantzukizuna eskatzeko ekintzak bi urteko epean preskribatuko dira kalte horiek gertatu edo adierazten direnetik zenbatzen hasita</w:t>
      </w:r>
      <w:r w:rsidR="006F52F7" w:rsidRPr="006C7A21">
        <w:rPr>
          <w:rFonts w:ascii="Arial" w:hAnsi="Arial" w:cs="Arial"/>
          <w:lang w:eastAsia="zh-CN"/>
        </w:rPr>
        <w:t>;</w:t>
      </w:r>
      <w:r w:rsidR="00D854A4" w:rsidRPr="006C7A21">
        <w:rPr>
          <w:rFonts w:ascii="Arial" w:hAnsi="Arial" w:cs="Arial"/>
          <w:lang w:eastAsia="zh-CN"/>
        </w:rPr>
        <w:t xml:space="preserve"> </w:t>
      </w:r>
      <w:r w:rsidR="006F52F7" w:rsidRPr="006C7A21">
        <w:rPr>
          <w:rFonts w:ascii="Arial" w:hAnsi="Arial" w:cs="Arial"/>
          <w:lang w:eastAsia="zh-CN"/>
        </w:rPr>
        <w:t>hori, halere, ez da eragozpena izango kontratua ez betetzeagatik erantzukizunak eskatzeko dauden ekintzetarako</w:t>
      </w:r>
      <w:r w:rsidR="00D854A4" w:rsidRPr="006C7A21">
        <w:rPr>
          <w:rFonts w:ascii="Arial" w:hAnsi="Arial" w:cs="Arial"/>
          <w:lang w:eastAsia="zh-CN"/>
        </w:rPr>
        <w:t>.</w:t>
      </w:r>
    </w:p>
    <w:p w:rsidR="00D854A4" w:rsidRPr="006C7A21" w:rsidRDefault="008545F8" w:rsidP="00123C90">
      <w:pPr>
        <w:tabs>
          <w:tab w:val="left" w:pos="284"/>
        </w:tabs>
        <w:autoSpaceDE w:val="0"/>
        <w:autoSpaceDN w:val="0"/>
        <w:adjustRightInd w:val="0"/>
        <w:spacing w:before="60" w:line="240" w:lineRule="atLeast"/>
        <w:ind w:right="-1"/>
        <w:jc w:val="both"/>
        <w:rPr>
          <w:rFonts w:ascii="Arial" w:hAnsi="Arial" w:cs="Arial"/>
          <w:lang w:eastAsia="zh-CN"/>
        </w:rPr>
      </w:pPr>
      <w:r w:rsidRPr="006C7A21">
        <w:rPr>
          <w:rFonts w:ascii="Arial" w:hAnsi="Arial" w:cs="Arial"/>
          <w:lang w:eastAsia="zh-CN"/>
        </w:rPr>
        <w:t xml:space="preserve">4.- </w:t>
      </w:r>
      <w:r w:rsidR="00D854A4" w:rsidRPr="006C7A21">
        <w:rPr>
          <w:rFonts w:ascii="Arial" w:hAnsi="Arial" w:cs="Arial"/>
          <w:lang w:eastAsia="zh-CN"/>
        </w:rPr>
        <w:t>Epe hori amaitutakoan kalte edo galerarik izan ez bada, kontratistaren erantzukizuna amaitutzat joko da.</w:t>
      </w:r>
    </w:p>
    <w:p w:rsidR="00D854A4" w:rsidRPr="006C7A21" w:rsidRDefault="00A61E53" w:rsidP="00F6267F">
      <w:pPr>
        <w:pStyle w:val="2izenburua"/>
        <w:spacing w:line="240" w:lineRule="atLeast"/>
        <w:jc w:val="both"/>
        <w:rPr>
          <w:i w:val="0"/>
          <w:sz w:val="22"/>
          <w:szCs w:val="22"/>
        </w:rPr>
      </w:pPr>
      <w:bookmarkStart w:id="143" w:name="_Toc449357563"/>
      <w:bookmarkStart w:id="144" w:name="_Toc507075577"/>
      <w:bookmarkStart w:id="145" w:name="_Toc63440949"/>
      <w:r w:rsidRPr="006C7A21">
        <w:rPr>
          <w:i w:val="0"/>
          <w:sz w:val="22"/>
          <w:szCs w:val="22"/>
        </w:rPr>
        <w:t xml:space="preserve">53.- </w:t>
      </w:r>
      <w:bookmarkEnd w:id="143"/>
      <w:bookmarkEnd w:id="144"/>
      <w:r w:rsidRPr="006C7A21">
        <w:rPr>
          <w:i w:val="0"/>
          <w:sz w:val="22"/>
          <w:szCs w:val="22"/>
        </w:rPr>
        <w:t>Kontratua suntsiaraztea</w:t>
      </w:r>
      <w:bookmarkEnd w:id="145"/>
    </w:p>
    <w:p w:rsidR="00440C87" w:rsidRPr="006C7A21" w:rsidRDefault="00440C87" w:rsidP="00123C90">
      <w:pPr>
        <w:tabs>
          <w:tab w:val="left" w:pos="284"/>
        </w:tabs>
        <w:autoSpaceDE w:val="0"/>
        <w:autoSpaceDN w:val="0"/>
        <w:adjustRightInd w:val="0"/>
        <w:spacing w:before="60" w:line="240" w:lineRule="atLeast"/>
        <w:ind w:right="-1"/>
        <w:jc w:val="both"/>
        <w:rPr>
          <w:rFonts w:ascii="Arial" w:hAnsi="Arial" w:cs="Arial"/>
        </w:rPr>
      </w:pPr>
      <w:r w:rsidRPr="006C7A21">
        <w:rPr>
          <w:rFonts w:ascii="Arial" w:hAnsi="Arial" w:cs="Arial"/>
        </w:rPr>
        <w:t>1.- Kontratua suntsitzeko arrazoi izango da, SPKLren 211. eta 245. artikuluetan ezarritakoez gain, SPKLn adierazitako funtsezko betebeharrak</w:t>
      </w:r>
      <w:r w:rsidRPr="006C7A21">
        <w:rPr>
          <w:rFonts w:ascii="Arial" w:hAnsi="Arial" w:cs="Arial"/>
          <w:b/>
        </w:rPr>
        <w:t>,</w:t>
      </w:r>
      <w:r w:rsidR="00427940" w:rsidRPr="006C7A21">
        <w:rPr>
          <w:rFonts w:ascii="Arial" w:hAnsi="Arial" w:cs="Arial"/>
          <w:b/>
        </w:rPr>
        <w:t xml:space="preserve"> </w:t>
      </w:r>
      <w:hyperlink w:anchor="cl36_3" w:history="1">
        <w:r w:rsidR="00427940" w:rsidRPr="006C7A21">
          <w:rPr>
            <w:rStyle w:val="Hiperesteka"/>
            <w:rFonts w:ascii="Arial" w:hAnsi="Arial" w:cs="Arial"/>
            <w:b/>
          </w:rPr>
          <w:t>36.3</w:t>
        </w:r>
      </w:hyperlink>
      <w:r w:rsidR="00427940" w:rsidRPr="006C7A21">
        <w:rPr>
          <w:rFonts w:ascii="Arial" w:hAnsi="Arial" w:cs="Arial"/>
          <w:b/>
        </w:rPr>
        <w:t xml:space="preserve"> </w:t>
      </w:r>
      <w:r w:rsidR="00427940" w:rsidRPr="006C7A21">
        <w:rPr>
          <w:rFonts w:ascii="Arial" w:hAnsi="Arial" w:cs="Arial"/>
        </w:rPr>
        <w:t>eta</w:t>
      </w:r>
      <w:r w:rsidRPr="006C7A21">
        <w:rPr>
          <w:rFonts w:ascii="Arial" w:hAnsi="Arial" w:cs="Arial"/>
          <w:b/>
        </w:rPr>
        <w:t xml:space="preserve"> </w:t>
      </w:r>
      <w:hyperlink w:anchor="cl36_4" w:history="1">
        <w:r w:rsidRPr="006C7A21">
          <w:rPr>
            <w:rStyle w:val="Hiperesteka"/>
            <w:rFonts w:ascii="Arial" w:hAnsi="Arial" w:cs="Arial"/>
            <w:b/>
          </w:rPr>
          <w:t>36.</w:t>
        </w:r>
        <w:r w:rsidR="00427940" w:rsidRPr="006C7A21">
          <w:rPr>
            <w:rStyle w:val="Hiperesteka"/>
            <w:rFonts w:ascii="Arial" w:hAnsi="Arial" w:cs="Arial"/>
            <w:b/>
          </w:rPr>
          <w:t>4</w:t>
        </w:r>
        <w:r w:rsidRPr="006C7A21">
          <w:rPr>
            <w:rStyle w:val="Hiperesteka"/>
            <w:rFonts w:ascii="Arial" w:hAnsi="Arial" w:cs="Arial"/>
            <w:b/>
          </w:rPr>
          <w:t xml:space="preserve"> klausuletan</w:t>
        </w:r>
      </w:hyperlink>
      <w:r w:rsidRPr="006C7A21">
        <w:rPr>
          <w:rFonts w:ascii="Arial" w:hAnsi="Arial" w:cs="Arial"/>
        </w:rPr>
        <w:t xml:space="preserve"> jasotzen direnak eta ezaugarrien taulako </w:t>
      </w:r>
      <w:hyperlink w:anchor="CC_20" w:history="1">
        <w:r w:rsidRPr="006C7A21">
          <w:rPr>
            <w:rStyle w:val="Hiperesteka"/>
            <w:rFonts w:ascii="Arial" w:hAnsi="Arial" w:cs="Arial"/>
            <w:b/>
          </w:rPr>
          <w:t>20. atalean</w:t>
        </w:r>
      </w:hyperlink>
      <w:r w:rsidRPr="006C7A21">
        <w:rPr>
          <w:rFonts w:ascii="Arial" w:hAnsi="Arial" w:cs="Arial"/>
        </w:rPr>
        <w:t xml:space="preserve"> kontratuzko funtsezko betebehar modura adierazten direnak ez betetzea.</w:t>
      </w:r>
    </w:p>
    <w:p w:rsidR="00A91914" w:rsidRPr="006C7A21" w:rsidRDefault="00D854A4" w:rsidP="00123C90">
      <w:pPr>
        <w:tabs>
          <w:tab w:val="left" w:pos="284"/>
        </w:tabs>
        <w:autoSpaceDE w:val="0"/>
        <w:autoSpaceDN w:val="0"/>
        <w:adjustRightInd w:val="0"/>
        <w:spacing w:before="60" w:line="240" w:lineRule="atLeast"/>
        <w:ind w:right="-1"/>
        <w:jc w:val="both"/>
        <w:rPr>
          <w:rFonts w:ascii="Arial" w:hAnsi="Arial" w:cs="Arial"/>
        </w:rPr>
      </w:pPr>
      <w:r w:rsidRPr="006C7A21">
        <w:rPr>
          <w:rFonts w:ascii="Arial" w:hAnsi="Arial" w:cs="Arial"/>
        </w:rPr>
        <w:t xml:space="preserve">2.- </w:t>
      </w:r>
      <w:r w:rsidR="003E232D" w:rsidRPr="006C7A21">
        <w:rPr>
          <w:rFonts w:ascii="Arial" w:hAnsi="Arial" w:cs="Arial"/>
        </w:rPr>
        <w:t>SPKL</w:t>
      </w:r>
      <w:r w:rsidRPr="006C7A21">
        <w:rPr>
          <w:rFonts w:ascii="Arial" w:hAnsi="Arial" w:cs="Arial"/>
        </w:rPr>
        <w:t>ren 211.2. artikuluarekin bat etorriz, suntsitzearen ondorioko ekonomikoekin lotuta kontratua suntsitzeko efektu ezberdinak dituzten arrazoi ugari gertatzen direnean, denboran lehentasunez agertutakoari erreparatu beharko zaio.</w:t>
      </w:r>
    </w:p>
    <w:p w:rsidR="00A91914" w:rsidRPr="006C7A21" w:rsidRDefault="00D854A4" w:rsidP="00123C90">
      <w:pPr>
        <w:tabs>
          <w:tab w:val="left" w:pos="284"/>
        </w:tabs>
        <w:autoSpaceDE w:val="0"/>
        <w:autoSpaceDN w:val="0"/>
        <w:adjustRightInd w:val="0"/>
        <w:spacing w:before="60" w:line="240" w:lineRule="atLeast"/>
        <w:ind w:right="-1"/>
        <w:jc w:val="both"/>
        <w:rPr>
          <w:rFonts w:ascii="Arial" w:hAnsi="Arial" w:cs="Arial"/>
        </w:rPr>
      </w:pPr>
      <w:r w:rsidRPr="006C7A21">
        <w:rPr>
          <w:rFonts w:ascii="Arial" w:hAnsi="Arial" w:cs="Arial"/>
        </w:rPr>
        <w:lastRenderedPageBreak/>
        <w:t xml:space="preserve">3.- Kontratua suntsitzea kontratazio organoak erabakiko du </w:t>
      </w:r>
      <w:r w:rsidR="003E232D" w:rsidRPr="006C7A21">
        <w:rPr>
          <w:rFonts w:ascii="Arial" w:hAnsi="Arial" w:cs="Arial"/>
        </w:rPr>
        <w:t>SPKL</w:t>
      </w:r>
      <w:r w:rsidRPr="006C7A21">
        <w:rPr>
          <w:rFonts w:ascii="Arial" w:hAnsi="Arial" w:cs="Arial"/>
        </w:rPr>
        <w:t xml:space="preserve">ren 212.1. artikuluan xedatutakoarekin bat etorriz, </w:t>
      </w:r>
      <w:r w:rsidR="006F52F7" w:rsidRPr="006C7A21">
        <w:rPr>
          <w:rFonts w:ascii="Arial" w:hAnsi="Arial" w:cs="Arial"/>
        </w:rPr>
        <w:t>erregelamend</w:t>
      </w:r>
      <w:r w:rsidRPr="006C7A21">
        <w:rPr>
          <w:rFonts w:ascii="Arial" w:hAnsi="Arial" w:cs="Arial"/>
        </w:rPr>
        <w:t>uz ezarritako moduan izapidetutako prozedura bidez.</w:t>
      </w:r>
    </w:p>
    <w:p w:rsidR="00A91914" w:rsidRPr="006C7A21" w:rsidRDefault="00D854A4" w:rsidP="00123C90">
      <w:pPr>
        <w:tabs>
          <w:tab w:val="left" w:pos="284"/>
        </w:tabs>
        <w:autoSpaceDE w:val="0"/>
        <w:autoSpaceDN w:val="0"/>
        <w:adjustRightInd w:val="0"/>
        <w:spacing w:before="60" w:line="240" w:lineRule="atLeast"/>
        <w:ind w:right="-1"/>
        <w:jc w:val="both"/>
        <w:rPr>
          <w:rFonts w:ascii="Arial" w:hAnsi="Arial" w:cs="Arial"/>
        </w:rPr>
      </w:pPr>
      <w:r w:rsidRPr="006C7A21">
        <w:rPr>
          <w:rFonts w:ascii="Arial" w:hAnsi="Arial" w:cs="Arial"/>
        </w:rPr>
        <w:t xml:space="preserve">4.- Kontratua kontratistaren erruzko ez-betetze baten ondorioz </w:t>
      </w:r>
      <w:r w:rsidR="006F52F7" w:rsidRPr="006C7A21">
        <w:rPr>
          <w:rFonts w:ascii="Arial" w:hAnsi="Arial" w:cs="Arial"/>
        </w:rPr>
        <w:t>suntsiarazten</w:t>
      </w:r>
      <w:r w:rsidRPr="006C7A21">
        <w:rPr>
          <w:rFonts w:ascii="Arial" w:hAnsi="Arial" w:cs="Arial"/>
        </w:rPr>
        <w:t xml:space="preserve"> denean, bermea konfiskatu egingo zaio eta, gainera, Administrazioari kalte-ordainak ordaindu beharko dizkio konfiskatutako bermearen zenbatekotik gorako kalte eta galeren ondorioz.</w:t>
      </w:r>
      <w:r w:rsidR="00A91914" w:rsidRPr="006C7A21">
        <w:rPr>
          <w:rFonts w:ascii="Arial" w:hAnsi="Arial" w:cs="Arial"/>
        </w:rPr>
        <w:t xml:space="preserve"> </w:t>
      </w:r>
      <w:r w:rsidR="009531A8" w:rsidRPr="006C7A21">
        <w:rPr>
          <w:rFonts w:ascii="Arial" w:hAnsi="Arial" w:cs="Arial"/>
        </w:rPr>
        <w:t>Kontratazio organoak, kontratistak ordaindu behar dituen kalte-galerak zehaztu beharko ditu. Horretarako, erabakia arrazoitu egin beharko du, kontratistari entzun ondoren. Erabakia hartzeko, besteak beste, honako faktore hauek izango dira kontuan: proiektatutako inbertsioari dakarkion atzerapena eta Administrazioari eragin dizkion gastu</w:t>
      </w:r>
      <w:r w:rsidR="006F52F7" w:rsidRPr="006C7A21">
        <w:rPr>
          <w:rFonts w:ascii="Arial" w:hAnsi="Arial" w:cs="Arial"/>
        </w:rPr>
        <w:t xml:space="preserve"> handiago</w:t>
      </w:r>
      <w:r w:rsidR="009531A8" w:rsidRPr="006C7A21">
        <w:rPr>
          <w:rFonts w:ascii="Arial" w:hAnsi="Arial" w:cs="Arial"/>
        </w:rPr>
        <w:t>ak.</w:t>
      </w:r>
    </w:p>
    <w:p w:rsidR="00A91914" w:rsidRPr="006C7A21" w:rsidRDefault="009531A8" w:rsidP="00123C90">
      <w:pPr>
        <w:tabs>
          <w:tab w:val="left" w:pos="284"/>
        </w:tabs>
        <w:autoSpaceDE w:val="0"/>
        <w:autoSpaceDN w:val="0"/>
        <w:adjustRightInd w:val="0"/>
        <w:spacing w:before="60" w:line="240" w:lineRule="atLeast"/>
        <w:ind w:right="-1"/>
        <w:jc w:val="both"/>
        <w:rPr>
          <w:rFonts w:ascii="Arial" w:hAnsi="Arial" w:cs="Arial"/>
        </w:rPr>
      </w:pPr>
      <w:r w:rsidRPr="006C7A21">
        <w:rPr>
          <w:rFonts w:ascii="Arial" w:hAnsi="Arial" w:cs="Arial"/>
        </w:rPr>
        <w:t xml:space="preserve">5.- Suntsitzeko arrazoiak aplikatzeko </w:t>
      </w:r>
      <w:r w:rsidR="003E232D" w:rsidRPr="006C7A21">
        <w:rPr>
          <w:rFonts w:ascii="Arial" w:hAnsi="Arial" w:cs="Arial"/>
        </w:rPr>
        <w:t>SPKL</w:t>
      </w:r>
      <w:r w:rsidRPr="006C7A21">
        <w:rPr>
          <w:rFonts w:ascii="Arial" w:hAnsi="Arial" w:cs="Arial"/>
        </w:rPr>
        <w:t>ren 212. artikuluan xedatutakoa beteko da</w:t>
      </w:r>
      <w:r w:rsidR="006F52F7" w:rsidRPr="006C7A21">
        <w:rPr>
          <w:rFonts w:ascii="Arial" w:hAnsi="Arial" w:cs="Arial"/>
        </w:rPr>
        <w:t>,</w:t>
      </w:r>
      <w:r w:rsidRPr="006C7A21">
        <w:rPr>
          <w:rFonts w:ascii="Arial" w:hAnsi="Arial" w:cs="Arial"/>
        </w:rPr>
        <w:t xml:space="preserve"> eta </w:t>
      </w:r>
      <w:r w:rsidR="006F52F7" w:rsidRPr="006C7A21">
        <w:rPr>
          <w:rFonts w:ascii="Arial" w:hAnsi="Arial" w:cs="Arial"/>
        </w:rPr>
        <w:t>suntsiarazpenaren</w:t>
      </w:r>
      <w:r w:rsidRPr="006C7A21">
        <w:rPr>
          <w:rFonts w:ascii="Arial" w:hAnsi="Arial" w:cs="Arial"/>
        </w:rPr>
        <w:t xml:space="preserve"> ondorioetarako </w:t>
      </w:r>
      <w:r w:rsidR="003E232D" w:rsidRPr="006C7A21">
        <w:rPr>
          <w:rFonts w:ascii="Arial" w:hAnsi="Arial" w:cs="Arial"/>
        </w:rPr>
        <w:t>SPKL</w:t>
      </w:r>
      <w:r w:rsidRPr="006C7A21">
        <w:rPr>
          <w:rFonts w:ascii="Arial" w:hAnsi="Arial" w:cs="Arial"/>
        </w:rPr>
        <w:t>ren 213. eta 246. artikuluetan xedatutakoa</w:t>
      </w:r>
      <w:r w:rsidR="006F52F7" w:rsidRPr="006C7A21">
        <w:rPr>
          <w:rFonts w:ascii="Arial" w:hAnsi="Arial" w:cs="Arial"/>
        </w:rPr>
        <w:t>;</w:t>
      </w:r>
      <w:r w:rsidRPr="006C7A21">
        <w:rPr>
          <w:rFonts w:ascii="Arial" w:hAnsi="Arial" w:cs="Arial"/>
        </w:rPr>
        <w:t xml:space="preserve"> eta baita, hala badagokio, </w:t>
      </w:r>
      <w:r w:rsidR="006F52F7" w:rsidRPr="006C7A21">
        <w:rPr>
          <w:rFonts w:ascii="Arial" w:hAnsi="Arial" w:cs="Arial"/>
        </w:rPr>
        <w:t>erregelamendu bidezko garapenean xedatutakoa</w:t>
      </w:r>
      <w:r w:rsidRPr="006C7A21">
        <w:rPr>
          <w:rFonts w:ascii="Arial" w:hAnsi="Arial" w:cs="Arial"/>
        </w:rPr>
        <w:t>.</w:t>
      </w:r>
    </w:p>
    <w:p w:rsidR="00A91914" w:rsidRPr="006C7A21" w:rsidRDefault="009531A8" w:rsidP="00123C90">
      <w:pPr>
        <w:tabs>
          <w:tab w:val="left" w:pos="284"/>
        </w:tabs>
        <w:autoSpaceDE w:val="0"/>
        <w:autoSpaceDN w:val="0"/>
        <w:adjustRightInd w:val="0"/>
        <w:spacing w:before="60" w:line="240" w:lineRule="atLeast"/>
        <w:ind w:right="-1"/>
        <w:jc w:val="both"/>
        <w:rPr>
          <w:rFonts w:ascii="Arial" w:hAnsi="Arial" w:cs="Arial"/>
        </w:rPr>
      </w:pPr>
      <w:r w:rsidRPr="006C7A21">
        <w:rPr>
          <w:rFonts w:ascii="Arial" w:hAnsi="Arial" w:cs="Arial"/>
        </w:rPr>
        <w:t>6.- Kontratua suntsiarazteko arrazoiak izan daitezke, halaber, honako hauek:</w:t>
      </w:r>
    </w:p>
    <w:p w:rsidR="009531A8" w:rsidRPr="006C7A21" w:rsidRDefault="009531A8" w:rsidP="002A2B92">
      <w:pPr>
        <w:numPr>
          <w:ilvl w:val="0"/>
          <w:numId w:val="13"/>
        </w:numPr>
        <w:tabs>
          <w:tab w:val="left" w:pos="284"/>
        </w:tabs>
        <w:autoSpaceDE w:val="0"/>
        <w:autoSpaceDN w:val="0"/>
        <w:adjustRightInd w:val="0"/>
        <w:spacing w:before="60" w:line="240" w:lineRule="atLeast"/>
        <w:ind w:left="568" w:hanging="284"/>
        <w:jc w:val="both"/>
        <w:rPr>
          <w:rFonts w:ascii="Arial" w:hAnsi="Arial" w:cs="Arial"/>
        </w:rPr>
      </w:pPr>
      <w:r w:rsidRPr="006C7A21">
        <w:rPr>
          <w:rFonts w:ascii="Arial" w:hAnsi="Arial" w:cs="Arial"/>
        </w:rPr>
        <w:t xml:space="preserve">Kontratua </w:t>
      </w:r>
      <w:r w:rsidR="00EA10F9" w:rsidRPr="006C7A21">
        <w:rPr>
          <w:rFonts w:ascii="Arial" w:hAnsi="Arial" w:cs="Arial"/>
        </w:rPr>
        <w:t>egikari</w:t>
      </w:r>
      <w:r w:rsidRPr="006C7A21">
        <w:rPr>
          <w:rFonts w:ascii="Arial" w:hAnsi="Arial" w:cs="Arial"/>
        </w:rPr>
        <w:t>tu bitartean, kontratuari atxikitako langileei kontratistak soldatak ez ordaintzea, edo langile horientzat indarrean dauden lan hitzarmenetan ezarritako baldintzak ez betetzea.</w:t>
      </w:r>
    </w:p>
    <w:p w:rsidR="009531A8" w:rsidRPr="006C7A21" w:rsidRDefault="009531A8" w:rsidP="004A0BA5">
      <w:pPr>
        <w:pStyle w:val="Zerrenda-paragrafoa"/>
        <w:autoSpaceDE w:val="0"/>
        <w:autoSpaceDN w:val="0"/>
        <w:adjustRightInd w:val="0"/>
        <w:spacing w:before="60" w:after="0" w:line="240" w:lineRule="atLeast"/>
        <w:ind w:left="567"/>
        <w:contextualSpacing w:val="0"/>
        <w:jc w:val="both"/>
        <w:rPr>
          <w:rFonts w:ascii="Arial" w:hAnsi="Arial" w:cs="Arial"/>
          <w:sz w:val="20"/>
          <w:szCs w:val="20"/>
        </w:rPr>
      </w:pPr>
      <w:r w:rsidRPr="006C7A21">
        <w:rPr>
          <w:rFonts w:ascii="Arial" w:hAnsi="Arial" w:cs="Arial"/>
          <w:sz w:val="20"/>
          <w:szCs w:val="20"/>
        </w:rPr>
        <w:t>Arrazoi horrengatiko suntsiarazpena, oro har, enpresa kontratistako langileen ordezkaritzak eskaturik erabakiko da; soldatak ez ordaintze horrek eragiten dien langileak SPKLren 130. artikuluarekin bat subrogazioa bidezkoa den langileak direnean eta enpresa kontratistak zor dituen soldatek kontrat</w:t>
      </w:r>
      <w:r w:rsidR="006907F3" w:rsidRPr="006C7A21">
        <w:rPr>
          <w:rFonts w:ascii="Arial" w:hAnsi="Arial" w:cs="Arial"/>
          <w:sz w:val="20"/>
          <w:szCs w:val="20"/>
        </w:rPr>
        <w:t xml:space="preserve">uaren </w:t>
      </w:r>
      <w:r w:rsidR="003C6273" w:rsidRPr="006C7A21">
        <w:rPr>
          <w:rFonts w:ascii="Arial" w:hAnsi="Arial" w:cs="Arial"/>
          <w:sz w:val="20"/>
          <w:szCs w:val="20"/>
        </w:rPr>
        <w:t>adjudikazio</w:t>
      </w:r>
      <w:r w:rsidR="006907F3" w:rsidRPr="006C7A21">
        <w:rPr>
          <w:rFonts w:ascii="Arial" w:hAnsi="Arial" w:cs="Arial"/>
          <w:sz w:val="20"/>
          <w:szCs w:val="20"/>
        </w:rPr>
        <w:t xml:space="preserve"> prezioaren %</w:t>
      </w:r>
      <w:r w:rsidRPr="006C7A21">
        <w:rPr>
          <w:rFonts w:ascii="Arial" w:hAnsi="Arial" w:cs="Arial"/>
          <w:sz w:val="20"/>
          <w:szCs w:val="20"/>
        </w:rPr>
        <w:t xml:space="preserve"> 5etik gorakoak direnean, aldiz, kontratazio organoak ofizioz erabaki ahal izango du, zuzenean, kontratua suntsiaraztea. </w:t>
      </w:r>
    </w:p>
    <w:p w:rsidR="009531A8" w:rsidRPr="006C7A21" w:rsidRDefault="006F52F7" w:rsidP="002A2B92">
      <w:pPr>
        <w:numPr>
          <w:ilvl w:val="0"/>
          <w:numId w:val="13"/>
        </w:numPr>
        <w:tabs>
          <w:tab w:val="left" w:pos="284"/>
        </w:tabs>
        <w:autoSpaceDE w:val="0"/>
        <w:autoSpaceDN w:val="0"/>
        <w:adjustRightInd w:val="0"/>
        <w:spacing w:before="60" w:line="240" w:lineRule="atLeast"/>
        <w:ind w:left="568" w:hanging="284"/>
        <w:jc w:val="both"/>
        <w:rPr>
          <w:rFonts w:ascii="Arial" w:hAnsi="Arial" w:cs="Arial"/>
        </w:rPr>
      </w:pPr>
      <w:r w:rsidRPr="006C7A21">
        <w:rPr>
          <w:rFonts w:ascii="Arial" w:hAnsi="Arial" w:cs="Arial"/>
        </w:rPr>
        <w:t>K</w:t>
      </w:r>
      <w:r w:rsidR="00FC6E49" w:rsidRPr="006C7A21">
        <w:rPr>
          <w:rFonts w:ascii="Arial" w:hAnsi="Arial" w:cs="Arial"/>
        </w:rPr>
        <w:t xml:space="preserve">lausula agiri </w:t>
      </w:r>
      <w:r w:rsidR="009531A8" w:rsidRPr="006C7A21">
        <w:rPr>
          <w:rFonts w:ascii="Arial" w:hAnsi="Arial" w:cs="Arial"/>
        </w:rPr>
        <w:t xml:space="preserve">honen arabera laneko segurtasun eta osasun arloko ez-betetze </w:t>
      </w:r>
      <w:r w:rsidRPr="006C7A21">
        <w:rPr>
          <w:rFonts w:ascii="Arial" w:hAnsi="Arial" w:cs="Arial"/>
        </w:rPr>
        <w:t xml:space="preserve">oso </w:t>
      </w:r>
      <w:r w:rsidR="009531A8" w:rsidRPr="006C7A21">
        <w:rPr>
          <w:rFonts w:ascii="Arial" w:hAnsi="Arial" w:cs="Arial"/>
        </w:rPr>
        <w:t>larria gertatzea.</w:t>
      </w:r>
    </w:p>
    <w:p w:rsidR="00A91914" w:rsidRPr="006C7A21" w:rsidRDefault="009531A8" w:rsidP="00123C90">
      <w:pPr>
        <w:tabs>
          <w:tab w:val="left" w:pos="284"/>
        </w:tabs>
        <w:autoSpaceDE w:val="0"/>
        <w:autoSpaceDN w:val="0"/>
        <w:adjustRightInd w:val="0"/>
        <w:spacing w:before="60" w:line="240" w:lineRule="atLeast"/>
        <w:ind w:right="-1"/>
        <w:jc w:val="both"/>
        <w:rPr>
          <w:rFonts w:ascii="Arial" w:hAnsi="Arial" w:cs="Arial"/>
        </w:rPr>
      </w:pPr>
      <w:r w:rsidRPr="006C7A21">
        <w:rPr>
          <w:rFonts w:ascii="Arial" w:hAnsi="Arial" w:cs="Arial"/>
        </w:rPr>
        <w:t>7.- Aldi baterako enpresa elkarteen kasuan, elkartekideetakoren bat SPKLren 211.1 artikuluko a) eta b) letretan jaso</w:t>
      </w:r>
      <w:r w:rsidR="006F52F7" w:rsidRPr="006C7A21">
        <w:rPr>
          <w:rFonts w:ascii="Arial" w:hAnsi="Arial" w:cs="Arial"/>
        </w:rPr>
        <w:t>tako egoeraren</w:t>
      </w:r>
      <w:r w:rsidRPr="006C7A21">
        <w:rPr>
          <w:rFonts w:ascii="Arial" w:hAnsi="Arial" w:cs="Arial"/>
        </w:rPr>
        <w:t xml:space="preserve"> </w:t>
      </w:r>
      <w:r w:rsidR="00336944" w:rsidRPr="006C7A21">
        <w:rPr>
          <w:rFonts w:ascii="Arial" w:hAnsi="Arial" w:cs="Arial"/>
        </w:rPr>
        <w:t>batean dagoenean,</w:t>
      </w:r>
      <w:r w:rsidRPr="006C7A21">
        <w:rPr>
          <w:rFonts w:ascii="Arial" w:hAnsi="Arial" w:cs="Arial"/>
        </w:rPr>
        <w:t xml:space="preserve"> Administrazioak ahalmena izango du aldi baterako elkartea osatzen duten beste enpresei kontratuko obligazioak betetzea eskatzeko edo kontratua suntsiaraztea erabakitzeko.</w:t>
      </w:r>
    </w:p>
    <w:p w:rsidR="00A91914" w:rsidRPr="006C7A21" w:rsidRDefault="009531A8" w:rsidP="00123C90">
      <w:pPr>
        <w:tabs>
          <w:tab w:val="left" w:pos="284"/>
        </w:tabs>
        <w:autoSpaceDE w:val="0"/>
        <w:autoSpaceDN w:val="0"/>
        <w:adjustRightInd w:val="0"/>
        <w:spacing w:before="60" w:line="240" w:lineRule="atLeast"/>
        <w:ind w:right="-1"/>
        <w:jc w:val="both"/>
        <w:rPr>
          <w:rFonts w:ascii="Arial" w:hAnsi="Arial" w:cs="Arial"/>
        </w:rPr>
      </w:pPr>
      <w:r w:rsidRPr="006C7A21">
        <w:rPr>
          <w:rFonts w:ascii="Arial" w:hAnsi="Arial" w:cs="Arial"/>
        </w:rPr>
        <w:t>8.- Haatik, ez-betetzee</w:t>
      </w:r>
      <w:r w:rsidR="006907F3" w:rsidRPr="006C7A21">
        <w:rPr>
          <w:rFonts w:ascii="Arial" w:hAnsi="Arial" w:cs="Arial"/>
        </w:rPr>
        <w:t>ngatiko zigorr</w:t>
      </w:r>
      <w:r w:rsidRPr="006C7A21">
        <w:rPr>
          <w:rFonts w:ascii="Arial" w:hAnsi="Arial" w:cs="Arial"/>
        </w:rPr>
        <w:t>a</w:t>
      </w:r>
      <w:r w:rsidR="006907F3" w:rsidRPr="006C7A21">
        <w:rPr>
          <w:rFonts w:ascii="Arial" w:hAnsi="Arial" w:cs="Arial"/>
        </w:rPr>
        <w:t>k kontratuaren prezioaren %</w:t>
      </w:r>
      <w:r w:rsidRPr="006C7A21">
        <w:rPr>
          <w:rFonts w:ascii="Arial" w:hAnsi="Arial" w:cs="Arial"/>
        </w:rPr>
        <w:t xml:space="preserve"> 5</w:t>
      </w:r>
      <w:r w:rsidR="00136E23" w:rsidRPr="006C7A21">
        <w:rPr>
          <w:rFonts w:ascii="Arial" w:hAnsi="Arial" w:cs="Arial"/>
        </w:rPr>
        <w:t>aren</w:t>
      </w:r>
      <w:r w:rsidRPr="006C7A21">
        <w:rPr>
          <w:rFonts w:ascii="Arial" w:hAnsi="Arial" w:cs="Arial"/>
        </w:rPr>
        <w:t xml:space="preserve"> multiplo batera iristen direnean, kontratazio organoak eskumena izango du kontratua suntsitzeko edo beste zehapen batzuk ezarriz harekin jarraitzeko.</w:t>
      </w:r>
    </w:p>
    <w:p w:rsidR="002A7E97" w:rsidRPr="006C7A21" w:rsidRDefault="003644FA" w:rsidP="00F6267F">
      <w:pPr>
        <w:pStyle w:val="2izenburua"/>
        <w:spacing w:line="240" w:lineRule="atLeast"/>
        <w:jc w:val="both"/>
        <w:rPr>
          <w:i w:val="0"/>
          <w:sz w:val="22"/>
          <w:szCs w:val="22"/>
        </w:rPr>
      </w:pPr>
      <w:bookmarkStart w:id="146" w:name="_Toc63440950"/>
      <w:r w:rsidRPr="006C7A21">
        <w:rPr>
          <w:i w:val="0"/>
          <w:sz w:val="22"/>
          <w:szCs w:val="22"/>
        </w:rPr>
        <w:t>54.- Obrak ondare eta eskubideen inbentario nagusia</w:t>
      </w:r>
      <w:r w:rsidR="00853E28" w:rsidRPr="006C7A21">
        <w:rPr>
          <w:i w:val="0"/>
          <w:sz w:val="22"/>
          <w:szCs w:val="22"/>
        </w:rPr>
        <w:t>n</w:t>
      </w:r>
      <w:r w:rsidRPr="006C7A21">
        <w:rPr>
          <w:i w:val="0"/>
          <w:sz w:val="22"/>
          <w:szCs w:val="22"/>
        </w:rPr>
        <w:t xml:space="preserve"> </w:t>
      </w:r>
      <w:r w:rsidR="00853E28" w:rsidRPr="006C7A21">
        <w:rPr>
          <w:i w:val="0"/>
          <w:sz w:val="22"/>
          <w:szCs w:val="22"/>
        </w:rPr>
        <w:t>sar</w:t>
      </w:r>
      <w:r w:rsidRPr="006C7A21">
        <w:rPr>
          <w:i w:val="0"/>
          <w:sz w:val="22"/>
          <w:szCs w:val="22"/>
        </w:rPr>
        <w:t>tzea</w:t>
      </w:r>
      <w:bookmarkEnd w:id="146"/>
    </w:p>
    <w:p w:rsidR="00A91914" w:rsidRPr="006C7A21" w:rsidRDefault="002A7E97" w:rsidP="00123C90">
      <w:pPr>
        <w:suppressAutoHyphens/>
        <w:spacing w:before="60" w:line="240" w:lineRule="atLeast"/>
        <w:ind w:right="-1"/>
        <w:jc w:val="both"/>
        <w:rPr>
          <w:rFonts w:ascii="Arial" w:hAnsi="Arial" w:cs="Arial"/>
          <w:lang w:eastAsia="zh-CN"/>
        </w:rPr>
      </w:pPr>
      <w:r w:rsidRPr="006C7A21">
        <w:rPr>
          <w:rFonts w:ascii="Arial" w:hAnsi="Arial" w:cs="Arial"/>
          <w:lang w:eastAsia="zh-CN"/>
        </w:rPr>
        <w:t>Obra inbentariagarriak –eta hobekuntzakoak, hala dagokienean– ondasun eta eskubideen inbentario orokorrean sartzeari begira, kontratistak obra zuzendariari harrera aktari erantsiko zaion obraren neurri eta ezaugarriei buruzko dokumentu bat emango dio, obra jasotzen denean gelditzen den egoera xehetasunez definituta.</w:t>
      </w:r>
    </w:p>
    <w:p w:rsidR="00BE5089" w:rsidRPr="006C7A21" w:rsidRDefault="003644FA" w:rsidP="00F6267F">
      <w:pPr>
        <w:pStyle w:val="2izenburua"/>
        <w:spacing w:line="240" w:lineRule="atLeast"/>
        <w:jc w:val="both"/>
        <w:rPr>
          <w:i w:val="0"/>
          <w:sz w:val="22"/>
          <w:szCs w:val="22"/>
        </w:rPr>
      </w:pPr>
      <w:bookmarkStart w:id="147" w:name="__RefHeading__168_156842246"/>
      <w:bookmarkStart w:id="148" w:name="_Toc445738819"/>
      <w:bookmarkStart w:id="149" w:name="_Toc502914922"/>
      <w:bookmarkStart w:id="150" w:name="_Toc523752865"/>
      <w:bookmarkStart w:id="151" w:name="_Toc63440951"/>
      <w:bookmarkEnd w:id="147"/>
      <w:r w:rsidRPr="006C7A21">
        <w:rPr>
          <w:i w:val="0"/>
          <w:sz w:val="22"/>
          <w:szCs w:val="22"/>
        </w:rPr>
        <w:t xml:space="preserve">55.- </w:t>
      </w:r>
      <w:bookmarkEnd w:id="148"/>
      <w:bookmarkEnd w:id="149"/>
      <w:bookmarkEnd w:id="150"/>
      <w:r w:rsidRPr="006C7A21">
        <w:rPr>
          <w:i w:val="0"/>
          <w:sz w:val="22"/>
          <w:szCs w:val="22"/>
        </w:rPr>
        <w:t>Kontraesanak</w:t>
      </w:r>
      <w:bookmarkEnd w:id="151"/>
    </w:p>
    <w:p w:rsidR="00A91914" w:rsidRPr="006C7A21" w:rsidRDefault="002A7E97" w:rsidP="00123C90">
      <w:pPr>
        <w:suppressAutoHyphens/>
        <w:spacing w:before="60" w:line="240" w:lineRule="atLeast"/>
        <w:ind w:right="-1"/>
        <w:jc w:val="both"/>
        <w:rPr>
          <w:rFonts w:ascii="Arial" w:hAnsi="Arial" w:cs="Arial"/>
          <w:lang w:eastAsia="zh-CN"/>
        </w:rPr>
      </w:pPr>
      <w:r w:rsidRPr="006C7A21">
        <w:rPr>
          <w:rFonts w:ascii="Arial" w:hAnsi="Arial" w:cs="Arial"/>
          <w:lang w:eastAsia="zh-CN"/>
        </w:rPr>
        <w:t xml:space="preserve">Proiektua osatzen duten agirien eta </w:t>
      </w:r>
      <w:r w:rsidR="003C6273" w:rsidRPr="006C7A21">
        <w:rPr>
          <w:rFonts w:ascii="Arial" w:hAnsi="Arial" w:cs="Arial"/>
          <w:lang w:eastAsia="zh-CN"/>
        </w:rPr>
        <w:t>administrazio klausula</w:t>
      </w:r>
      <w:r w:rsidRPr="006C7A21">
        <w:rPr>
          <w:rFonts w:ascii="Arial" w:hAnsi="Arial" w:cs="Arial"/>
          <w:lang w:eastAsia="zh-CN"/>
        </w:rPr>
        <w:t xml:space="preserve"> </w:t>
      </w:r>
      <w:r w:rsidR="003C6273" w:rsidRPr="006C7A21">
        <w:rPr>
          <w:rFonts w:ascii="Arial" w:hAnsi="Arial" w:cs="Arial"/>
          <w:lang w:eastAsia="zh-CN"/>
        </w:rPr>
        <w:t>partikularr</w:t>
      </w:r>
      <w:r w:rsidRPr="006C7A21">
        <w:rPr>
          <w:rFonts w:ascii="Arial" w:hAnsi="Arial" w:cs="Arial"/>
          <w:lang w:eastAsia="zh-CN"/>
        </w:rPr>
        <w:t xml:space="preserve">en agiriaren artean kontraesanak egonez gero zehaztapen ekonomiko eta administratiboen inguruan, </w:t>
      </w:r>
      <w:r w:rsidR="00C449F2" w:rsidRPr="006C7A21">
        <w:rPr>
          <w:rFonts w:ascii="Arial" w:hAnsi="Arial" w:cs="Arial"/>
        </w:rPr>
        <w:t xml:space="preserve">klausula agiri </w:t>
      </w:r>
      <w:r w:rsidRPr="006C7A21">
        <w:rPr>
          <w:rFonts w:ascii="Arial" w:hAnsi="Arial" w:cs="Arial"/>
          <w:lang w:eastAsia="zh-CN"/>
        </w:rPr>
        <w:t>honetan jasotakoek aginduko dute.</w:t>
      </w:r>
    </w:p>
    <w:p w:rsidR="00A91914" w:rsidRPr="006C7A21" w:rsidRDefault="00A91914" w:rsidP="00123C90">
      <w:pPr>
        <w:spacing w:line="240" w:lineRule="atLeast"/>
        <w:ind w:right="-1"/>
        <w:jc w:val="both"/>
        <w:rPr>
          <w:rFonts w:ascii="Arial" w:hAnsi="Arial" w:cs="Arial"/>
          <w:b/>
          <w:sz w:val="22"/>
          <w:szCs w:val="22"/>
        </w:rPr>
      </w:pPr>
      <w:r w:rsidRPr="006C7A21">
        <w:rPr>
          <w:rFonts w:ascii="Arial" w:hAnsi="Arial" w:cs="Arial"/>
          <w:bCs/>
          <w:i/>
          <w:iCs/>
          <w:sz w:val="22"/>
          <w:szCs w:val="22"/>
        </w:rPr>
        <w:br w:type="page"/>
      </w:r>
    </w:p>
    <w:p w:rsidR="00024D0A" w:rsidRPr="006C7A21" w:rsidRDefault="00024D0A" w:rsidP="006E165B">
      <w:pPr>
        <w:pStyle w:val="1izenburua"/>
        <w:spacing w:line="240" w:lineRule="atLeast"/>
        <w:jc w:val="center"/>
        <w:rPr>
          <w:sz w:val="22"/>
          <w:szCs w:val="22"/>
        </w:rPr>
      </w:pPr>
      <w:bookmarkStart w:id="152" w:name="Anx_1"/>
      <w:bookmarkStart w:id="153" w:name="_Toc509225557"/>
      <w:bookmarkStart w:id="154" w:name="_Toc63440952"/>
      <w:r w:rsidRPr="006C7A21">
        <w:rPr>
          <w:sz w:val="22"/>
          <w:szCs w:val="22"/>
        </w:rPr>
        <w:lastRenderedPageBreak/>
        <w:t xml:space="preserve">I. ERANSKINA.- </w:t>
      </w:r>
      <w:bookmarkEnd w:id="152"/>
      <w:r w:rsidRPr="006C7A21">
        <w:rPr>
          <w:sz w:val="22"/>
          <w:szCs w:val="22"/>
        </w:rPr>
        <w:t>LIZITAZIO ELEKTRONIKORAKO JARRAIBIDEAK</w:t>
      </w:r>
      <w:bookmarkEnd w:id="153"/>
      <w:bookmarkEnd w:id="154"/>
    </w:p>
    <w:p w:rsidR="00A9492C" w:rsidRPr="006C7A21" w:rsidRDefault="00A9492C" w:rsidP="00A9492C">
      <w:pPr>
        <w:tabs>
          <w:tab w:val="left" w:pos="425"/>
        </w:tabs>
        <w:spacing w:before="60" w:line="240" w:lineRule="atLeast"/>
        <w:jc w:val="both"/>
        <w:rPr>
          <w:rFonts w:ascii="Arial" w:hAnsi="Arial" w:cs="Arial"/>
          <w:b/>
          <w:lang w:eastAsia="en-US"/>
        </w:rPr>
      </w:pPr>
    </w:p>
    <w:p w:rsidR="00A9492C" w:rsidRPr="006C7A21" w:rsidRDefault="00A9492C" w:rsidP="00A9492C">
      <w:pPr>
        <w:spacing w:before="60" w:line="240" w:lineRule="atLeast"/>
        <w:jc w:val="both"/>
        <w:rPr>
          <w:rFonts w:ascii="Arial" w:hAnsi="Arial" w:cs="Arial"/>
          <w:b/>
        </w:rPr>
      </w:pPr>
      <w:r w:rsidRPr="006C7A21">
        <w:rPr>
          <w:rFonts w:ascii="Arial" w:hAnsi="Arial" w:cs="Arial"/>
          <w:b/>
        </w:rPr>
        <w:t>I.- LIZITAZIO ELEKTRONIKORAKO SISTEMA</w:t>
      </w:r>
    </w:p>
    <w:p w:rsidR="00A9492C" w:rsidRPr="006C7A21" w:rsidRDefault="00A9492C" w:rsidP="002A2B92">
      <w:pPr>
        <w:pStyle w:val="Zerrenda-paragrafoa"/>
        <w:numPr>
          <w:ilvl w:val="0"/>
          <w:numId w:val="10"/>
        </w:numPr>
        <w:spacing w:before="120" w:after="0" w:line="240" w:lineRule="atLeast"/>
        <w:ind w:left="568" w:hanging="284"/>
        <w:jc w:val="both"/>
        <w:rPr>
          <w:rFonts w:ascii="Arial" w:hAnsi="Arial" w:cs="Arial"/>
          <w:b/>
          <w:sz w:val="20"/>
          <w:szCs w:val="20"/>
        </w:rPr>
      </w:pPr>
      <w:r w:rsidRPr="006C7A21">
        <w:rPr>
          <w:rFonts w:ascii="Arial" w:hAnsi="Arial" w:cs="Arial"/>
          <w:b/>
          <w:sz w:val="20"/>
          <w:szCs w:val="20"/>
        </w:rPr>
        <w:t xml:space="preserve">Kontratazio prozeduretako izapideetarako lizitazio elektronikorako sistema erabiltzeko </w:t>
      </w:r>
      <w:r w:rsidR="0024691A" w:rsidRPr="006C7A21">
        <w:rPr>
          <w:rFonts w:ascii="Arial" w:hAnsi="Arial" w:cs="Arial"/>
          <w:b/>
          <w:sz w:val="20"/>
          <w:szCs w:val="20"/>
        </w:rPr>
        <w:t>beharkizunak</w:t>
      </w:r>
    </w:p>
    <w:p w:rsidR="00A9492C" w:rsidRPr="006C7A21" w:rsidRDefault="0024691A" w:rsidP="002A2B92">
      <w:pPr>
        <w:numPr>
          <w:ilvl w:val="1"/>
          <w:numId w:val="11"/>
        </w:numPr>
        <w:spacing w:before="120" w:line="240" w:lineRule="atLeast"/>
        <w:ind w:left="992" w:hanging="425"/>
        <w:jc w:val="both"/>
        <w:rPr>
          <w:rFonts w:ascii="Arial" w:eastAsiaTheme="minorHAnsi" w:hAnsi="Arial" w:cs="Arial"/>
          <w:b/>
          <w:szCs w:val="22"/>
          <w:lang w:eastAsia="en-US"/>
        </w:rPr>
      </w:pPr>
      <w:r w:rsidRPr="006C7A21">
        <w:rPr>
          <w:rFonts w:ascii="Arial" w:eastAsiaTheme="minorHAnsi" w:hAnsi="Arial" w:cs="Arial"/>
          <w:b/>
          <w:szCs w:val="22"/>
          <w:lang w:eastAsia="en-US"/>
        </w:rPr>
        <w:t>Administrazio beharkizun</w:t>
      </w:r>
      <w:r w:rsidR="00A9492C" w:rsidRPr="006C7A21">
        <w:rPr>
          <w:rFonts w:ascii="Arial" w:eastAsiaTheme="minorHAnsi" w:hAnsi="Arial" w:cs="Arial"/>
          <w:b/>
          <w:szCs w:val="22"/>
          <w:lang w:eastAsia="en-US"/>
        </w:rPr>
        <w:t>ak:</w:t>
      </w:r>
    </w:p>
    <w:p w:rsidR="00314F74" w:rsidRPr="006C7A21" w:rsidRDefault="00314F74" w:rsidP="00314F74">
      <w:pPr>
        <w:pStyle w:val="Zerrenda-paragrafoa"/>
        <w:spacing w:before="60" w:after="0" w:line="240" w:lineRule="atLeast"/>
        <w:ind w:left="1276" w:hanging="425"/>
        <w:jc w:val="both"/>
        <w:rPr>
          <w:rFonts w:ascii="Arial" w:hAnsi="Arial" w:cs="Arial"/>
          <w:sz w:val="20"/>
          <w:szCs w:val="20"/>
        </w:rPr>
      </w:pPr>
      <w:r w:rsidRPr="006C7A21">
        <w:rPr>
          <w:rFonts w:ascii="Arial" w:hAnsi="Arial" w:cs="Arial"/>
          <w:sz w:val="20"/>
          <w:szCs w:val="20"/>
        </w:rPr>
        <w:t>a)</w:t>
      </w:r>
      <w:r w:rsidRPr="006C7A21">
        <w:rPr>
          <w:rFonts w:ascii="Arial" w:hAnsi="Arial" w:cs="Arial"/>
          <w:sz w:val="20"/>
          <w:szCs w:val="20"/>
        </w:rPr>
        <w:tab/>
        <w:t xml:space="preserve">Ziurtagiri digital bat izatea, lizitazio elektronikorako sisteman identifikazio eta sinadurarako bitarteko gisa onartuta dagoena. Lizitazio elektronikorako sistemara sartzeko atariak momentu oro baimendutako ziurtagiri elektronikoen zerrenda eguneratua erakutsiko du. </w:t>
      </w:r>
    </w:p>
    <w:p w:rsidR="00314F74" w:rsidRPr="006C7A21" w:rsidRDefault="00314F74" w:rsidP="00314F74">
      <w:pPr>
        <w:pStyle w:val="Zerrenda-paragrafoa"/>
        <w:spacing w:before="60" w:after="0" w:line="240" w:lineRule="atLeast"/>
        <w:ind w:left="1276" w:hanging="425"/>
        <w:jc w:val="both"/>
        <w:rPr>
          <w:rFonts w:ascii="Arial" w:hAnsi="Arial" w:cs="Arial"/>
          <w:sz w:val="20"/>
          <w:szCs w:val="20"/>
        </w:rPr>
      </w:pPr>
      <w:r w:rsidRPr="006C7A21">
        <w:rPr>
          <w:rFonts w:ascii="Arial" w:hAnsi="Arial" w:cs="Arial"/>
          <w:sz w:val="20"/>
          <w:szCs w:val="20"/>
        </w:rPr>
        <w:t>b)</w:t>
      </w:r>
      <w:r w:rsidRPr="006C7A21">
        <w:rPr>
          <w:rFonts w:ascii="Arial" w:hAnsi="Arial" w:cs="Arial"/>
          <w:sz w:val="20"/>
          <w:szCs w:val="20"/>
        </w:rPr>
        <w:tab/>
        <w:t>Enpresak erregistro horietakoren batean alta emanda egon behar du: EAEko Lizitatzaileen eta Enpresa Sailkatuen Erregistroan (ROC) zein Estatukoan (ROLECE), edota, lizitatzaileen barne-erregistroan (KPE-CPE).</w:t>
      </w:r>
    </w:p>
    <w:p w:rsidR="00A9492C" w:rsidRPr="006C7A21" w:rsidRDefault="0024691A" w:rsidP="002A2B92">
      <w:pPr>
        <w:numPr>
          <w:ilvl w:val="1"/>
          <w:numId w:val="11"/>
        </w:numPr>
        <w:spacing w:before="120" w:line="240" w:lineRule="atLeast"/>
        <w:ind w:left="992" w:hanging="425"/>
        <w:jc w:val="both"/>
        <w:rPr>
          <w:rFonts w:ascii="Arial" w:eastAsiaTheme="minorHAnsi" w:hAnsi="Arial" w:cs="Arial"/>
          <w:b/>
          <w:szCs w:val="22"/>
          <w:lang w:eastAsia="en-US"/>
        </w:rPr>
      </w:pPr>
      <w:r w:rsidRPr="006C7A21">
        <w:rPr>
          <w:rFonts w:ascii="Arial" w:eastAsiaTheme="minorHAnsi" w:hAnsi="Arial" w:cs="Arial"/>
          <w:b/>
          <w:szCs w:val="22"/>
          <w:lang w:eastAsia="en-US"/>
        </w:rPr>
        <w:t>Beharkizun</w:t>
      </w:r>
      <w:r w:rsidR="00A9492C" w:rsidRPr="006C7A21">
        <w:rPr>
          <w:rFonts w:ascii="Arial" w:eastAsiaTheme="minorHAnsi" w:hAnsi="Arial" w:cs="Arial"/>
          <w:b/>
          <w:szCs w:val="22"/>
          <w:lang w:eastAsia="en-US"/>
        </w:rPr>
        <w:t xml:space="preserve"> teknikoak:</w:t>
      </w:r>
    </w:p>
    <w:p w:rsidR="00A9492C" w:rsidRPr="006C7A21" w:rsidRDefault="00A9492C" w:rsidP="00521722">
      <w:pPr>
        <w:spacing w:before="60" w:line="240" w:lineRule="atLeast"/>
        <w:ind w:left="567"/>
        <w:rPr>
          <w:rFonts w:ascii="Arial" w:hAnsi="Arial" w:cs="Arial"/>
          <w:sz w:val="19"/>
          <w:szCs w:val="19"/>
        </w:rPr>
      </w:pPr>
      <w:r w:rsidRPr="006C7A21">
        <w:rPr>
          <w:rFonts w:ascii="Arial" w:hAnsi="Arial" w:cs="Arial"/>
        </w:rPr>
        <w:t>Elektronikoki lizitatzeko baldintza teknikoei buruzko informazioa lotura honetan aurkitu daiteke</w:t>
      </w:r>
      <w:r w:rsidR="00314F74" w:rsidRPr="006C7A21">
        <w:rPr>
          <w:rFonts w:ascii="Arial" w:hAnsi="Arial" w:cs="Arial"/>
        </w:rPr>
        <w:t>:</w:t>
      </w:r>
      <w:r w:rsidRPr="006C7A21">
        <w:rPr>
          <w:rFonts w:ascii="Arial" w:hAnsi="Arial" w:cs="Arial"/>
        </w:rPr>
        <w:t xml:space="preserve"> </w:t>
      </w:r>
      <w:hyperlink r:id="rId13" w:history="1">
        <w:r w:rsidR="00BE32E5" w:rsidRPr="006C7A21">
          <w:rPr>
            <w:rStyle w:val="Hiperesteka"/>
            <w:rFonts w:ascii="Arial" w:eastAsiaTheme="minorHAnsi" w:hAnsi="Arial" w:cs="Arial"/>
            <w:lang w:eastAsia="en-US"/>
          </w:rPr>
          <w:t>https://www.contratacion.euskadi.eus/informazio-orokorra-lizitazio-elektronikoa/w32-kpelicel/eu/</w:t>
        </w:r>
      </w:hyperlink>
    </w:p>
    <w:p w:rsidR="00A9492C" w:rsidRPr="006C7A21" w:rsidRDefault="00A9492C" w:rsidP="002A2B92">
      <w:pPr>
        <w:pStyle w:val="Zerrenda-paragrafoa"/>
        <w:numPr>
          <w:ilvl w:val="0"/>
          <w:numId w:val="10"/>
        </w:numPr>
        <w:spacing w:before="120" w:after="0" w:line="240" w:lineRule="atLeast"/>
        <w:ind w:left="568" w:hanging="284"/>
        <w:jc w:val="both"/>
        <w:rPr>
          <w:rFonts w:ascii="Arial" w:hAnsi="Arial" w:cs="Arial"/>
          <w:b/>
          <w:sz w:val="20"/>
          <w:szCs w:val="20"/>
        </w:rPr>
      </w:pPr>
      <w:r w:rsidRPr="006C7A21">
        <w:rPr>
          <w:rFonts w:ascii="Arial" w:hAnsi="Arial" w:cs="Arial"/>
          <w:b/>
          <w:sz w:val="20"/>
          <w:szCs w:val="20"/>
        </w:rPr>
        <w:t>Lizitazio elektronikoko sistemara sartzeko modua:</w:t>
      </w:r>
    </w:p>
    <w:p w:rsidR="00A9492C" w:rsidRPr="006C7A21" w:rsidRDefault="00A9492C" w:rsidP="00A9492C">
      <w:pPr>
        <w:pStyle w:val="Zerrenda-paragrafoa"/>
        <w:spacing w:before="60" w:after="0" w:line="240" w:lineRule="atLeast"/>
        <w:ind w:left="567"/>
        <w:contextualSpacing w:val="0"/>
        <w:jc w:val="both"/>
        <w:rPr>
          <w:rStyle w:val="Hiperesteka"/>
          <w:rFonts w:ascii="Arial" w:hAnsi="Arial" w:cs="Arial"/>
          <w:color w:val="auto"/>
          <w:sz w:val="20"/>
          <w:szCs w:val="20"/>
        </w:rPr>
      </w:pPr>
      <w:r w:rsidRPr="006C7A21">
        <w:rPr>
          <w:rFonts w:ascii="Arial" w:hAnsi="Arial" w:cs="Arial"/>
          <w:sz w:val="20"/>
          <w:szCs w:val="20"/>
        </w:rPr>
        <w:t>Sistema erabili ahal izateko, atari honetan sartu beharko da:</w:t>
      </w:r>
      <w:r w:rsidRPr="006C7A21">
        <w:t xml:space="preserve"> </w:t>
      </w:r>
    </w:p>
    <w:p w:rsidR="00A9492C" w:rsidRPr="006C7A21" w:rsidRDefault="00C233BA" w:rsidP="00A9492C">
      <w:pPr>
        <w:spacing w:before="60"/>
        <w:ind w:left="567"/>
        <w:jc w:val="both"/>
        <w:rPr>
          <w:rStyle w:val="Hiperesteka"/>
          <w:rFonts w:ascii="Arial" w:eastAsiaTheme="minorHAnsi" w:hAnsi="Arial" w:cs="Arial"/>
          <w:lang w:eastAsia="en-US"/>
        </w:rPr>
      </w:pPr>
      <w:hyperlink r:id="rId14" w:history="1">
        <w:r w:rsidR="00E433B7" w:rsidRPr="006C7A21">
          <w:rPr>
            <w:rStyle w:val="Hiperesteka"/>
            <w:rFonts w:ascii="Arial" w:eastAsiaTheme="minorHAnsi" w:hAnsi="Arial" w:cs="Arial"/>
            <w:lang w:eastAsia="en-US"/>
          </w:rPr>
          <w:t>https://www.contratacion.euskadi.eus/kpecpe-licitacion_electronica-kontratazioa_eu/w32-kpelicel/eu/</w:t>
        </w:r>
      </w:hyperlink>
    </w:p>
    <w:p w:rsidR="00A9492C" w:rsidRPr="006C7A21" w:rsidRDefault="00A9492C" w:rsidP="00A9492C">
      <w:pPr>
        <w:spacing w:before="360" w:line="240" w:lineRule="atLeast"/>
        <w:jc w:val="both"/>
        <w:rPr>
          <w:rFonts w:ascii="Arial" w:eastAsiaTheme="minorHAnsi" w:hAnsi="Arial" w:cs="Arial"/>
          <w:b/>
          <w:szCs w:val="22"/>
          <w:lang w:eastAsia="en-US"/>
        </w:rPr>
      </w:pPr>
      <w:r w:rsidRPr="006C7A21">
        <w:rPr>
          <w:rFonts w:ascii="Arial" w:eastAsiaTheme="minorHAnsi" w:hAnsi="Arial" w:cs="Arial"/>
          <w:b/>
          <w:szCs w:val="22"/>
          <w:lang w:eastAsia="en-US"/>
        </w:rPr>
        <w:t>Lizitazio elektronikoari buruzko zalantzak edo gorabeherak argitzeko zerbitzua:</w:t>
      </w:r>
    </w:p>
    <w:p w:rsidR="00A9492C" w:rsidRPr="006C7A21" w:rsidRDefault="00A9492C" w:rsidP="00A9492C">
      <w:pPr>
        <w:spacing w:before="120" w:line="240" w:lineRule="atLeast"/>
        <w:jc w:val="center"/>
        <w:rPr>
          <w:rFonts w:ascii="Arial" w:hAnsi="Arial" w:cs="Arial"/>
          <w:b/>
          <w:sz w:val="24"/>
          <w:szCs w:val="24"/>
        </w:rPr>
      </w:pPr>
      <w:r w:rsidRPr="006C7A21">
        <w:rPr>
          <w:rFonts w:ascii="Arial" w:eastAsiaTheme="minorHAnsi" w:hAnsi="Arial" w:cs="Arial"/>
          <w:b/>
          <w:sz w:val="24"/>
          <w:szCs w:val="24"/>
          <w:lang w:eastAsia="en-US"/>
        </w:rPr>
        <w:t>945</w:t>
      </w:r>
      <w:r w:rsidRPr="006C7A21">
        <w:rPr>
          <w:rFonts w:ascii="Arial" w:hAnsi="Arial" w:cs="Arial"/>
          <w:b/>
          <w:sz w:val="24"/>
          <w:szCs w:val="24"/>
        </w:rPr>
        <w:t xml:space="preserve"> 016 298</w:t>
      </w:r>
    </w:p>
    <w:p w:rsidR="00A9492C" w:rsidRPr="006C7A21" w:rsidRDefault="00A9492C" w:rsidP="00A9492C">
      <w:pPr>
        <w:pStyle w:val="Zerrenda-paragrafoa"/>
        <w:tabs>
          <w:tab w:val="left" w:pos="0"/>
          <w:tab w:val="left" w:pos="400"/>
        </w:tabs>
        <w:spacing w:before="60" w:after="0" w:line="240" w:lineRule="atLeast"/>
        <w:ind w:left="0"/>
        <w:jc w:val="both"/>
        <w:rPr>
          <w:rStyle w:val="Hiperesteka"/>
          <w:rFonts w:ascii="Arial" w:hAnsi="Arial" w:cs="Arial"/>
          <w:color w:val="auto"/>
          <w:sz w:val="20"/>
          <w:szCs w:val="20"/>
        </w:rPr>
      </w:pPr>
    </w:p>
    <w:p w:rsidR="00A9492C" w:rsidRPr="006C7A21" w:rsidRDefault="00A9492C" w:rsidP="00A9492C">
      <w:pPr>
        <w:spacing w:after="60" w:line="240" w:lineRule="atLeast"/>
        <w:ind w:right="-1"/>
        <w:jc w:val="both"/>
        <w:rPr>
          <w:rFonts w:ascii="Arial" w:hAnsi="Arial" w:cs="Arial"/>
          <w:b/>
        </w:rPr>
      </w:pPr>
      <w:r w:rsidRPr="006C7A21">
        <w:rPr>
          <w:rFonts w:ascii="Arial" w:hAnsi="Arial" w:cs="Arial"/>
          <w:b/>
        </w:rPr>
        <w:t>II.- JAKINARAZPEN ETA KOMUNIKAZIO ELEKTRONIKOAK</w:t>
      </w:r>
    </w:p>
    <w:p w:rsidR="00A9492C" w:rsidRPr="006C7A21" w:rsidRDefault="00A9492C" w:rsidP="00A9492C">
      <w:pPr>
        <w:spacing w:after="60" w:line="240" w:lineRule="atLeast"/>
        <w:ind w:left="567" w:right="-1"/>
        <w:jc w:val="both"/>
        <w:rPr>
          <w:rFonts w:ascii="Arial" w:hAnsi="Arial" w:cs="Arial"/>
        </w:rPr>
      </w:pPr>
      <w:r w:rsidRPr="006C7A21">
        <w:rPr>
          <w:rFonts w:ascii="Arial" w:hAnsi="Arial" w:cs="Arial"/>
        </w:rPr>
        <w:t xml:space="preserve">Jakinarazpen eta komunikazio elektronikoak Gipuzkoako Foru Aldundiaren egoitza elektronikoaren bidez egingo dira, helbide honetan: </w:t>
      </w:r>
      <w:hyperlink r:id="rId15" w:history="1">
        <w:r w:rsidRPr="006C7A21">
          <w:rPr>
            <w:rStyle w:val="Hiperesteka"/>
            <w:rFonts w:ascii="Arial" w:hAnsi="Arial" w:cs="Arial"/>
          </w:rPr>
          <w:t>https://egoitza.gipuzkoa.eus/eu/</w:t>
        </w:r>
      </w:hyperlink>
      <w:r w:rsidRPr="006C7A21">
        <w:rPr>
          <w:rFonts w:ascii="Arial" w:hAnsi="Arial" w:cs="Arial"/>
        </w:rPr>
        <w:t xml:space="preserve">. Jakinarazpen edo komunikazio bat bidaltzen den bakoitzean, ohar bat bidaliko zaio enpresari, horrek </w:t>
      </w:r>
      <w:r w:rsidRPr="006C7A21">
        <w:rPr>
          <w:rFonts w:ascii="Arial" w:hAnsi="Arial" w:cs="Arial"/>
          <w:b/>
        </w:rPr>
        <w:t>I. eranskin</w:t>
      </w:r>
      <w:r w:rsidRPr="006C7A21">
        <w:rPr>
          <w:rFonts w:ascii="Arial" w:hAnsi="Arial" w:cs="Arial"/>
        </w:rPr>
        <w:t xml:space="preserve"> honen</w:t>
      </w:r>
      <w:r w:rsidRPr="006C7A21">
        <w:rPr>
          <w:rFonts w:ascii="Arial" w:hAnsi="Arial" w:cs="Arial"/>
          <w:b/>
        </w:rPr>
        <w:t xml:space="preserve"> </w:t>
      </w:r>
      <w:hyperlink w:anchor="Anx_A1" w:history="1">
        <w:r w:rsidRPr="006C7A21">
          <w:rPr>
            <w:rStyle w:val="Hiperesteka"/>
            <w:rFonts w:ascii="Arial" w:hAnsi="Arial" w:cs="Arial"/>
            <w:b/>
          </w:rPr>
          <w:t>gehigarrian</w:t>
        </w:r>
      </w:hyperlink>
      <w:r w:rsidRPr="006C7A21">
        <w:rPr>
          <w:rFonts w:ascii="Arial" w:hAnsi="Arial" w:cs="Arial"/>
          <w:b/>
        </w:rPr>
        <w:t xml:space="preserve"> </w:t>
      </w:r>
      <w:r w:rsidRPr="006C7A21">
        <w:rPr>
          <w:rFonts w:ascii="Arial" w:hAnsi="Arial" w:cs="Arial"/>
        </w:rPr>
        <w:t>horretarako zehaztutako helbide elektronikora.</w:t>
      </w:r>
    </w:p>
    <w:p w:rsidR="00A9492C" w:rsidRPr="006C7A21" w:rsidRDefault="00A9492C" w:rsidP="00A9492C">
      <w:pPr>
        <w:spacing w:after="60" w:line="240" w:lineRule="atLeast"/>
        <w:ind w:left="567" w:right="-1"/>
        <w:jc w:val="both"/>
        <w:rPr>
          <w:rFonts w:ascii="Arial" w:hAnsi="Arial" w:cs="Arial"/>
        </w:rPr>
      </w:pPr>
    </w:p>
    <w:p w:rsidR="00024D0A" w:rsidRPr="006C7A21" w:rsidRDefault="00024D0A" w:rsidP="00123C90">
      <w:pPr>
        <w:spacing w:line="240" w:lineRule="atLeast"/>
        <w:ind w:left="360" w:right="-1"/>
        <w:jc w:val="both"/>
        <w:rPr>
          <w:rFonts w:ascii="Arial" w:hAnsi="Arial" w:cs="Arial"/>
        </w:rPr>
      </w:pPr>
      <w:r w:rsidRPr="006C7A21">
        <w:rPr>
          <w:rFonts w:ascii="Arial" w:hAnsi="Arial" w:cs="Arial"/>
        </w:rPr>
        <w:br w:type="page"/>
      </w:r>
    </w:p>
    <w:p w:rsidR="00024D0A" w:rsidRPr="006C7A21" w:rsidRDefault="00024D0A" w:rsidP="0089059E">
      <w:pPr>
        <w:pStyle w:val="1izenburua"/>
        <w:spacing w:line="240" w:lineRule="atLeast"/>
        <w:ind w:right="-1"/>
        <w:jc w:val="both"/>
        <w:rPr>
          <w:sz w:val="22"/>
          <w:szCs w:val="22"/>
        </w:rPr>
      </w:pPr>
      <w:bookmarkStart w:id="155" w:name="_ANEXO_XXX.-_"/>
      <w:bookmarkStart w:id="156" w:name="_ANEXO_XXX.-_MODELO_"/>
      <w:bookmarkStart w:id="157" w:name="_ANEXO_XXX.-_MODELO_6"/>
      <w:bookmarkStart w:id="158" w:name="_ANEXO_XXX._MODELO"/>
      <w:bookmarkStart w:id="159" w:name="_ANEXO_XXX.-_MODELO_9"/>
      <w:bookmarkStart w:id="160" w:name="_ANEXO_III.-_MODELO"/>
      <w:bookmarkStart w:id="161" w:name="_ANEXO_IV.-_MODELO"/>
      <w:bookmarkStart w:id="162" w:name="_ANEXO_I.-_INSTRUCCIONES"/>
      <w:bookmarkStart w:id="163" w:name="_ANEXO_II.-_INSTRUCCIONES"/>
      <w:bookmarkStart w:id="164" w:name="Anx_A1"/>
      <w:bookmarkStart w:id="165" w:name="_Toc510690471"/>
      <w:bookmarkStart w:id="166" w:name="_Toc63440953"/>
      <w:bookmarkStart w:id="167" w:name="_Toc463331603"/>
      <w:bookmarkStart w:id="168" w:name="_Toc480816088"/>
      <w:bookmarkEnd w:id="155"/>
      <w:bookmarkEnd w:id="156"/>
      <w:bookmarkEnd w:id="157"/>
      <w:bookmarkEnd w:id="158"/>
      <w:bookmarkEnd w:id="159"/>
      <w:bookmarkEnd w:id="160"/>
      <w:bookmarkEnd w:id="161"/>
      <w:bookmarkEnd w:id="162"/>
      <w:bookmarkEnd w:id="163"/>
      <w:r w:rsidRPr="006C7A21">
        <w:rPr>
          <w:sz w:val="22"/>
          <w:szCs w:val="22"/>
        </w:rPr>
        <w:lastRenderedPageBreak/>
        <w:t xml:space="preserve">I. ERANSKINAREN GEHIGARRIA.- </w:t>
      </w:r>
      <w:bookmarkEnd w:id="164"/>
      <w:r w:rsidRPr="006C7A21">
        <w:rPr>
          <w:sz w:val="22"/>
          <w:szCs w:val="22"/>
        </w:rPr>
        <w:t>JAKINARAZPEN ETA KOMUNIKAZIOAK JASOTZEKO DATUAK</w:t>
      </w:r>
      <w:bookmarkEnd w:id="165"/>
      <w:bookmarkEnd w:id="166"/>
    </w:p>
    <w:p w:rsidR="00860849" w:rsidRPr="006C7A21" w:rsidRDefault="00860849" w:rsidP="00860849">
      <w:pPr>
        <w:autoSpaceDE w:val="0"/>
        <w:autoSpaceDN w:val="0"/>
        <w:adjustRightInd w:val="0"/>
        <w:jc w:val="both"/>
        <w:rPr>
          <w:rFonts w:ascii="Arial" w:hAnsi="Arial" w:cs="Arial"/>
          <w:bC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60849" w:rsidRPr="006C7A21" w:rsidTr="00860849">
        <w:trPr>
          <w:trHeight w:hRule="exact" w:val="340"/>
        </w:trPr>
        <w:tc>
          <w:tcPr>
            <w:tcW w:w="8504" w:type="dxa"/>
            <w:gridSpan w:val="4"/>
            <w:tcBorders>
              <w:bottom w:val="single" w:sz="4" w:space="0" w:color="auto"/>
            </w:tcBorders>
            <w:shd w:val="clear" w:color="auto" w:fill="auto"/>
            <w:vAlign w:val="center"/>
          </w:tcPr>
          <w:p w:rsidR="00860849" w:rsidRPr="006C7A21" w:rsidRDefault="00860849" w:rsidP="00860849">
            <w:pPr>
              <w:ind w:right="-1"/>
              <w:rPr>
                <w:rFonts w:ascii="Arial" w:hAnsi="Arial" w:cs="Arial"/>
                <w:color w:val="000000"/>
                <w:sz w:val="18"/>
              </w:rPr>
            </w:pPr>
            <w:r w:rsidRPr="006C7A21">
              <w:rPr>
                <w:rFonts w:ascii="Arial" w:hAnsi="Arial" w:cs="Arial"/>
                <w:b/>
                <w:bCs/>
                <w:position w:val="19"/>
                <w:sz w:val="18"/>
              </w:rPr>
              <w:t>IDENTIFIKAZIO DATUAK</w:t>
            </w:r>
          </w:p>
        </w:tc>
      </w:tr>
      <w:tr w:rsidR="00860849" w:rsidRPr="006C7A21" w:rsidTr="00860849">
        <w:trPr>
          <w:trHeight w:val="463"/>
        </w:trPr>
        <w:tc>
          <w:tcPr>
            <w:tcW w:w="5617" w:type="dxa"/>
            <w:gridSpan w:val="3"/>
            <w:tcBorders>
              <w:top w:val="single" w:sz="4" w:space="0" w:color="auto"/>
            </w:tcBorders>
            <w:shd w:val="clear" w:color="auto" w:fill="auto"/>
            <w:vAlign w:val="center"/>
          </w:tcPr>
          <w:p w:rsidR="00860849" w:rsidRPr="006C7A21" w:rsidRDefault="00860849" w:rsidP="00860849">
            <w:pPr>
              <w:ind w:right="-1"/>
              <w:rPr>
                <w:rFonts w:ascii="Arial" w:hAnsi="Arial" w:cs="Arial"/>
                <w:color w:val="000000"/>
                <w:sz w:val="18"/>
                <w:szCs w:val="18"/>
              </w:rPr>
            </w:pPr>
            <w:r w:rsidRPr="006C7A21">
              <w:rPr>
                <w:rFonts w:ascii="Arial" w:hAnsi="Arial" w:cs="Arial"/>
                <w:b/>
                <w:bCs/>
                <w:sz w:val="18"/>
                <w:szCs w:val="18"/>
              </w:rPr>
              <w:t>1. abizena, 2. abizena, izena</w:t>
            </w:r>
          </w:p>
          <w:p w:rsidR="00860849" w:rsidRPr="006C7A21" w:rsidRDefault="00860849" w:rsidP="00860849">
            <w:pPr>
              <w:ind w:right="-1"/>
              <w:rPr>
                <w:rFonts w:ascii="Arial" w:hAnsi="Arial" w:cs="Arial"/>
                <w:color w:val="000000"/>
              </w:rPr>
            </w:pPr>
          </w:p>
        </w:tc>
        <w:tc>
          <w:tcPr>
            <w:tcW w:w="2887" w:type="dxa"/>
            <w:tcBorders>
              <w:top w:val="single" w:sz="4" w:space="0" w:color="auto"/>
            </w:tcBorders>
            <w:shd w:val="clear" w:color="auto" w:fill="auto"/>
          </w:tcPr>
          <w:p w:rsidR="00860849" w:rsidRPr="006C7A21" w:rsidRDefault="00860849" w:rsidP="00860849">
            <w:pPr>
              <w:ind w:right="-1"/>
              <w:jc w:val="both"/>
              <w:rPr>
                <w:rFonts w:ascii="Arial" w:hAnsi="Arial" w:cs="Arial"/>
                <w:b/>
                <w:bCs/>
                <w:color w:val="000000"/>
                <w:sz w:val="18"/>
                <w:szCs w:val="18"/>
              </w:rPr>
            </w:pPr>
            <w:r w:rsidRPr="006C7A21">
              <w:rPr>
                <w:rFonts w:ascii="Arial" w:hAnsi="Arial" w:cs="Arial"/>
                <w:b/>
                <w:bCs/>
                <w:sz w:val="18"/>
                <w:szCs w:val="18"/>
              </w:rPr>
              <w:t>NAN/IFZ</w:t>
            </w:r>
          </w:p>
          <w:p w:rsidR="00860849" w:rsidRPr="006C7A21" w:rsidRDefault="00860849" w:rsidP="00860849">
            <w:pPr>
              <w:ind w:left="45" w:right="-1"/>
              <w:jc w:val="both"/>
              <w:rPr>
                <w:rFonts w:ascii="Arial" w:hAnsi="Arial" w:cs="Arial"/>
                <w:color w:val="000000"/>
              </w:rPr>
            </w:pPr>
          </w:p>
        </w:tc>
      </w:tr>
      <w:tr w:rsidR="00860849" w:rsidRPr="006C7A21" w:rsidTr="00860849">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860849" w:rsidRPr="006C7A21" w:rsidRDefault="00860849" w:rsidP="00860849">
            <w:pPr>
              <w:ind w:right="-1"/>
              <w:rPr>
                <w:rFonts w:ascii="Arial" w:hAnsi="Arial" w:cs="Arial"/>
                <w:b/>
                <w:bCs/>
                <w:color w:val="000000"/>
                <w:sz w:val="18"/>
                <w:szCs w:val="18"/>
              </w:rPr>
            </w:pPr>
            <w:r w:rsidRPr="006C7A21">
              <w:rPr>
                <w:rFonts w:ascii="Arial" w:hAnsi="Arial" w:cs="Arial"/>
                <w:b/>
                <w:color w:val="000000"/>
                <w:sz w:val="17"/>
              </w:rPr>
              <w:t xml:space="preserve"> </w:t>
            </w:r>
          </w:p>
        </w:tc>
        <w:tc>
          <w:tcPr>
            <w:tcW w:w="8220" w:type="dxa"/>
            <w:gridSpan w:val="3"/>
            <w:tcBorders>
              <w:left w:val="single" w:sz="4" w:space="0" w:color="auto"/>
            </w:tcBorders>
            <w:shd w:val="clear" w:color="auto" w:fill="auto"/>
            <w:vAlign w:val="center"/>
          </w:tcPr>
          <w:p w:rsidR="00860849" w:rsidRPr="006C7A21" w:rsidRDefault="00860849" w:rsidP="00860849">
            <w:pPr>
              <w:ind w:left="57"/>
              <w:rPr>
                <w:rFonts w:ascii="Arial" w:hAnsi="Arial" w:cs="Arial"/>
                <w:color w:val="000000"/>
                <w:sz w:val="18"/>
              </w:rPr>
            </w:pPr>
            <w:r w:rsidRPr="006C7A21">
              <w:rPr>
                <w:rFonts w:ascii="Arial" w:hAnsi="Arial" w:cs="Arial"/>
                <w:b/>
                <w:bCs/>
                <w:sz w:val="18"/>
                <w:szCs w:val="18"/>
              </w:rPr>
              <w:t>Norberaren izenean</w:t>
            </w:r>
          </w:p>
        </w:tc>
      </w:tr>
      <w:tr w:rsidR="00860849" w:rsidRPr="006C7A21" w:rsidTr="00860849">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860849" w:rsidRPr="006C7A21" w:rsidRDefault="00860849" w:rsidP="00860849">
            <w:pPr>
              <w:ind w:right="-1"/>
              <w:rPr>
                <w:rFonts w:ascii="Arial" w:hAnsi="Arial" w:cs="Arial"/>
                <w:b/>
                <w:bCs/>
                <w:color w:val="000000"/>
                <w:sz w:val="18"/>
                <w:szCs w:val="18"/>
              </w:rPr>
            </w:pPr>
            <w:r w:rsidRPr="006C7A21">
              <w:rPr>
                <w:rFonts w:ascii="Arial" w:hAnsi="Arial" w:cs="Arial"/>
                <w:b/>
                <w:color w:val="000000"/>
                <w:sz w:val="17"/>
              </w:rPr>
              <w:t xml:space="preserve"> </w:t>
            </w:r>
          </w:p>
        </w:tc>
        <w:tc>
          <w:tcPr>
            <w:tcW w:w="8220" w:type="dxa"/>
            <w:gridSpan w:val="3"/>
            <w:tcBorders>
              <w:left w:val="single" w:sz="4" w:space="0" w:color="auto"/>
            </w:tcBorders>
            <w:shd w:val="clear" w:color="auto" w:fill="auto"/>
            <w:vAlign w:val="center"/>
          </w:tcPr>
          <w:p w:rsidR="00860849" w:rsidRPr="006C7A21" w:rsidRDefault="00860849" w:rsidP="00860849">
            <w:pPr>
              <w:ind w:left="57"/>
              <w:rPr>
                <w:rFonts w:ascii="Arial" w:hAnsi="Arial" w:cs="Arial"/>
              </w:rPr>
            </w:pPr>
            <w:r w:rsidRPr="006C7A21">
              <w:rPr>
                <w:rFonts w:ascii="Arial" w:hAnsi="Arial" w:cs="Arial"/>
                <w:b/>
                <w:bCs/>
                <w:sz w:val="18"/>
                <w:szCs w:val="18"/>
              </w:rPr>
              <w:t>Ordezkatutako enpresaren izenean</w:t>
            </w:r>
            <w:r w:rsidRPr="006C7A21">
              <w:rPr>
                <w:rFonts w:ascii="Arial" w:hAnsi="Arial" w:cs="Arial"/>
                <w:b/>
                <w:bCs/>
                <w:color w:val="000000"/>
                <w:sz w:val="18"/>
              </w:rPr>
              <w:t xml:space="preserve"> </w:t>
            </w:r>
          </w:p>
        </w:tc>
      </w:tr>
      <w:tr w:rsidR="00860849" w:rsidRPr="006C7A21" w:rsidTr="00860849">
        <w:trPr>
          <w:trHeight w:val="340"/>
        </w:trPr>
        <w:tc>
          <w:tcPr>
            <w:tcW w:w="3261" w:type="dxa"/>
            <w:gridSpan w:val="2"/>
            <w:shd w:val="clear" w:color="auto" w:fill="auto"/>
            <w:vAlign w:val="center"/>
          </w:tcPr>
          <w:p w:rsidR="00860849" w:rsidRPr="006C7A21" w:rsidRDefault="00860849" w:rsidP="00860849">
            <w:pPr>
              <w:ind w:left="340"/>
              <w:rPr>
                <w:rFonts w:ascii="Arial" w:hAnsi="Arial" w:cs="Arial"/>
                <w:b/>
                <w:bCs/>
                <w:color w:val="000000"/>
                <w:sz w:val="18"/>
              </w:rPr>
            </w:pPr>
            <w:r w:rsidRPr="006C7A21">
              <w:rPr>
                <w:rFonts w:ascii="Arial" w:hAnsi="Arial" w:cs="Arial"/>
                <w:b/>
                <w:bCs/>
                <w:sz w:val="18"/>
                <w:szCs w:val="18"/>
              </w:rPr>
              <w:t>Ordezkatuaren sozietate izena:</w:t>
            </w:r>
          </w:p>
        </w:tc>
        <w:tc>
          <w:tcPr>
            <w:tcW w:w="5243" w:type="dxa"/>
            <w:gridSpan w:val="2"/>
            <w:shd w:val="clear" w:color="auto" w:fill="auto"/>
            <w:vAlign w:val="center"/>
          </w:tcPr>
          <w:p w:rsidR="00860849" w:rsidRPr="006C7A21" w:rsidRDefault="00860849" w:rsidP="00860849">
            <w:pPr>
              <w:ind w:left="45" w:right="-1"/>
              <w:jc w:val="both"/>
              <w:rPr>
                <w:rFonts w:ascii="Arial" w:hAnsi="Arial" w:cs="Arial"/>
                <w:bCs/>
                <w:color w:val="000000"/>
                <w:sz w:val="16"/>
              </w:rPr>
            </w:pPr>
          </w:p>
        </w:tc>
      </w:tr>
      <w:tr w:rsidR="00860849" w:rsidRPr="006C7A21" w:rsidTr="00860849">
        <w:trPr>
          <w:trHeight w:val="340"/>
        </w:trPr>
        <w:tc>
          <w:tcPr>
            <w:tcW w:w="3261" w:type="dxa"/>
            <w:gridSpan w:val="2"/>
            <w:shd w:val="clear" w:color="auto" w:fill="auto"/>
            <w:vAlign w:val="center"/>
          </w:tcPr>
          <w:p w:rsidR="00860849" w:rsidRPr="006C7A21" w:rsidRDefault="00860849" w:rsidP="00860849">
            <w:pPr>
              <w:ind w:left="340"/>
              <w:rPr>
                <w:rFonts w:ascii="Arial" w:hAnsi="Arial" w:cs="Arial"/>
                <w:b/>
                <w:bCs/>
                <w:color w:val="000000"/>
                <w:sz w:val="18"/>
                <w:szCs w:val="18"/>
              </w:rPr>
            </w:pPr>
            <w:r w:rsidRPr="006C7A21">
              <w:rPr>
                <w:rFonts w:ascii="Arial" w:hAnsi="Arial" w:cs="Arial"/>
                <w:b/>
                <w:bCs/>
                <w:sz w:val="18"/>
                <w:szCs w:val="18"/>
              </w:rPr>
              <w:t>Ordezkatuaren IFK:</w:t>
            </w:r>
          </w:p>
        </w:tc>
        <w:tc>
          <w:tcPr>
            <w:tcW w:w="5243" w:type="dxa"/>
            <w:gridSpan w:val="2"/>
            <w:shd w:val="clear" w:color="auto" w:fill="auto"/>
            <w:vAlign w:val="center"/>
          </w:tcPr>
          <w:p w:rsidR="00860849" w:rsidRPr="006C7A21" w:rsidRDefault="00860849" w:rsidP="00860849">
            <w:pPr>
              <w:ind w:left="45" w:right="-1"/>
              <w:jc w:val="both"/>
              <w:rPr>
                <w:rFonts w:ascii="Arial" w:hAnsi="Arial" w:cs="Arial"/>
                <w:bCs/>
                <w:color w:val="000000"/>
                <w:sz w:val="18"/>
                <w:szCs w:val="18"/>
              </w:rPr>
            </w:pPr>
          </w:p>
        </w:tc>
      </w:tr>
    </w:tbl>
    <w:p w:rsidR="00860849" w:rsidRPr="006C7A21" w:rsidRDefault="00860849" w:rsidP="00860849">
      <w:pPr>
        <w:autoSpaceDE w:val="0"/>
        <w:autoSpaceDN w:val="0"/>
        <w:adjustRightInd w:val="0"/>
        <w:spacing w:after="60" w:line="240" w:lineRule="atLeast"/>
        <w:ind w:right="-1"/>
        <w:jc w:val="both"/>
        <w:rPr>
          <w:rFonts w:ascii="Arial" w:hAnsi="Arial" w:cs="Arial"/>
          <w:bCs/>
        </w:rPr>
      </w:pPr>
    </w:p>
    <w:p w:rsidR="00EA648E" w:rsidRPr="006C7A21" w:rsidRDefault="00EA648E" w:rsidP="00EA648E">
      <w:pPr>
        <w:autoSpaceDE w:val="0"/>
        <w:autoSpaceDN w:val="0"/>
        <w:adjustRightInd w:val="0"/>
        <w:spacing w:after="60" w:line="240" w:lineRule="atLeast"/>
        <w:ind w:right="-1"/>
        <w:jc w:val="both"/>
        <w:rPr>
          <w:rFonts w:ascii="Arial" w:hAnsi="Arial" w:cs="Arial"/>
          <w:bCs/>
        </w:rPr>
      </w:pPr>
    </w:p>
    <w:p w:rsidR="00EA648E" w:rsidRPr="006C7A21" w:rsidRDefault="00EA648E" w:rsidP="00EA648E">
      <w:pPr>
        <w:autoSpaceDE w:val="0"/>
        <w:autoSpaceDN w:val="0"/>
        <w:adjustRightInd w:val="0"/>
        <w:spacing w:after="60"/>
        <w:jc w:val="both"/>
        <w:rPr>
          <w:rFonts w:ascii="Arial" w:hAnsi="Arial" w:cs="Arial"/>
          <w:i/>
          <w:sz w:val="16"/>
          <w:szCs w:val="16"/>
        </w:rPr>
      </w:pPr>
      <w:r w:rsidRPr="006C7A21">
        <w:rPr>
          <w:rFonts w:ascii="Arial" w:hAnsi="Arial" w:cs="Arial"/>
          <w:i/>
          <w:sz w:val="16"/>
          <w:szCs w:val="16"/>
        </w:rPr>
        <w:t>* Aldi baterako enpresa elkartea bada, eredua egokitu egin behar da, aldi baterako enpresa elkartean izango den enpresa bakoitza ordezkatzen duten pertsona guztiei buruzko datuak gehitzeko</w:t>
      </w:r>
    </w:p>
    <w:p w:rsidR="00EA648E" w:rsidRPr="006C7A21" w:rsidRDefault="00EA648E" w:rsidP="00EA648E">
      <w:pPr>
        <w:autoSpaceDE w:val="0"/>
        <w:autoSpaceDN w:val="0"/>
        <w:adjustRightInd w:val="0"/>
        <w:spacing w:after="60"/>
        <w:jc w:val="both"/>
        <w:rPr>
          <w:rFonts w:ascii="Arial" w:hAnsi="Arial" w:cs="Arial"/>
          <w:i/>
          <w:sz w:val="16"/>
          <w:szCs w:val="16"/>
        </w:rPr>
      </w:pPr>
    </w:p>
    <w:p w:rsidR="00024D0A" w:rsidRPr="006C7A21" w:rsidRDefault="00024D0A" w:rsidP="00123C90">
      <w:pPr>
        <w:autoSpaceDE w:val="0"/>
        <w:autoSpaceDN w:val="0"/>
        <w:adjustRightInd w:val="0"/>
        <w:spacing w:before="240" w:after="240" w:line="240" w:lineRule="atLeast"/>
        <w:ind w:right="-1"/>
        <w:jc w:val="center"/>
        <w:rPr>
          <w:rFonts w:ascii="Arial" w:hAnsi="Arial" w:cs="Arial"/>
          <w:b/>
        </w:rPr>
      </w:pPr>
      <w:r w:rsidRPr="006C7A21">
        <w:rPr>
          <w:rFonts w:ascii="Arial" w:hAnsi="Arial" w:cs="Arial"/>
          <w:b/>
        </w:rPr>
        <w:t>ADIERAZTEN DU(TE)</w:t>
      </w:r>
    </w:p>
    <w:p w:rsidR="00024D0A" w:rsidRPr="006C7A21" w:rsidRDefault="00024D0A" w:rsidP="00123C90">
      <w:pPr>
        <w:autoSpaceDE w:val="0"/>
        <w:autoSpaceDN w:val="0"/>
        <w:adjustRightInd w:val="0"/>
        <w:spacing w:after="120" w:line="240" w:lineRule="atLeast"/>
        <w:ind w:right="-1"/>
        <w:jc w:val="both"/>
        <w:rPr>
          <w:rFonts w:ascii="Arial" w:hAnsi="Arial" w:cs="Arial"/>
        </w:rPr>
      </w:pPr>
      <w:r w:rsidRPr="006C7A21">
        <w:rPr>
          <w:rFonts w:ascii="Arial" w:hAnsi="Arial" w:cs="Arial"/>
        </w:rPr>
        <w:t>Kontratua (</w:t>
      </w:r>
      <w:r w:rsidRPr="006C7A21">
        <w:rPr>
          <w:rFonts w:ascii="Arial" w:hAnsi="Arial" w:cs="Arial"/>
          <w:i/>
        </w:rPr>
        <w:t>izena eta espediente kodea</w:t>
      </w:r>
      <w:r w:rsidRPr="006C7A21">
        <w:rPr>
          <w:rFonts w:ascii="Arial" w:hAnsi="Arial" w:cs="Arial"/>
        </w:rPr>
        <w:t xml:space="preserve">) </w:t>
      </w:r>
      <w:r w:rsidR="003C6273" w:rsidRPr="006C7A21">
        <w:rPr>
          <w:rFonts w:ascii="Arial" w:hAnsi="Arial" w:cs="Arial"/>
        </w:rPr>
        <w:t>adjudika</w:t>
      </w:r>
      <w:r w:rsidRPr="006C7A21">
        <w:rPr>
          <w:rFonts w:ascii="Arial" w:hAnsi="Arial" w:cs="Arial"/>
        </w:rPr>
        <w:t>tzeko prozedurari buruzko jakinarazpen eta komunikazioen ondorioetarako:</w:t>
      </w:r>
    </w:p>
    <w:p w:rsidR="00860849" w:rsidRPr="006C7A21" w:rsidRDefault="00860849" w:rsidP="00860849">
      <w:pPr>
        <w:autoSpaceDE w:val="0"/>
        <w:autoSpaceDN w:val="0"/>
        <w:adjustRightInd w:val="0"/>
        <w:spacing w:after="60" w:line="240" w:lineRule="atLeast"/>
        <w:ind w:right="-1"/>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60849" w:rsidRPr="006C7A21" w:rsidTr="00860849">
        <w:trPr>
          <w:trHeight w:hRule="exact" w:val="284"/>
        </w:trPr>
        <w:tc>
          <w:tcPr>
            <w:tcW w:w="8504" w:type="dxa"/>
            <w:gridSpan w:val="2"/>
            <w:tcBorders>
              <w:top w:val="nil"/>
              <w:left w:val="nil"/>
              <w:bottom w:val="single" w:sz="4" w:space="0" w:color="auto"/>
              <w:right w:val="nil"/>
            </w:tcBorders>
            <w:shd w:val="clear" w:color="auto" w:fill="auto"/>
            <w:vAlign w:val="center"/>
          </w:tcPr>
          <w:p w:rsidR="00860849" w:rsidRPr="006C7A21" w:rsidRDefault="00860849" w:rsidP="00860849">
            <w:pPr>
              <w:rPr>
                <w:rFonts w:ascii="Arial" w:hAnsi="Arial" w:cs="Arial"/>
                <w:b/>
                <w:bCs/>
                <w:color w:val="000000"/>
                <w:position w:val="21"/>
                <w:sz w:val="18"/>
              </w:rPr>
            </w:pPr>
            <w:r w:rsidRPr="006C7A21">
              <w:rPr>
                <w:rFonts w:ascii="Arial" w:hAnsi="Arial" w:cs="Arial"/>
                <w:b/>
                <w:bCs/>
                <w:position w:val="21"/>
                <w:sz w:val="18"/>
              </w:rPr>
              <w:t>KONTRATAZIO ESPEDIENTEAREN DATUAK</w:t>
            </w:r>
          </w:p>
        </w:tc>
      </w:tr>
      <w:tr w:rsidR="00860849" w:rsidRPr="006C7A21" w:rsidTr="00860849">
        <w:trPr>
          <w:trHeight w:val="454"/>
        </w:trPr>
        <w:tc>
          <w:tcPr>
            <w:tcW w:w="5617" w:type="dxa"/>
            <w:tcBorders>
              <w:left w:val="nil"/>
              <w:bottom w:val="nil"/>
              <w:right w:val="nil"/>
            </w:tcBorders>
            <w:shd w:val="clear" w:color="auto" w:fill="auto"/>
            <w:vAlign w:val="center"/>
          </w:tcPr>
          <w:p w:rsidR="00860849" w:rsidRPr="006C7A21" w:rsidRDefault="00860849" w:rsidP="00860849">
            <w:pPr>
              <w:rPr>
                <w:rFonts w:ascii="Arial" w:hAnsi="Arial" w:cs="Arial"/>
                <w:b/>
                <w:bCs/>
                <w:color w:val="000000"/>
                <w:sz w:val="18"/>
              </w:rPr>
            </w:pPr>
            <w:r w:rsidRPr="006C7A21">
              <w:rPr>
                <w:rFonts w:ascii="Arial" w:hAnsi="Arial" w:cs="Arial"/>
                <w:b/>
                <w:bCs/>
                <w:sz w:val="18"/>
              </w:rPr>
              <w:t>Kontratuaren izena</w:t>
            </w:r>
          </w:p>
          <w:p w:rsidR="00860849" w:rsidRPr="006C7A21" w:rsidRDefault="00860849" w:rsidP="00860849">
            <w:pPr>
              <w:ind w:left="45"/>
              <w:rPr>
                <w:rFonts w:ascii="Arial" w:hAnsi="Arial" w:cs="Arial"/>
                <w:color w:val="000000"/>
                <w:sz w:val="18"/>
              </w:rPr>
            </w:pPr>
          </w:p>
        </w:tc>
        <w:tc>
          <w:tcPr>
            <w:tcW w:w="2887" w:type="dxa"/>
            <w:tcBorders>
              <w:left w:val="nil"/>
              <w:bottom w:val="nil"/>
              <w:right w:val="nil"/>
            </w:tcBorders>
            <w:shd w:val="clear" w:color="auto" w:fill="auto"/>
            <w:vAlign w:val="center"/>
          </w:tcPr>
          <w:p w:rsidR="00860849" w:rsidRPr="006C7A21" w:rsidRDefault="00860849" w:rsidP="00860849">
            <w:pPr>
              <w:rPr>
                <w:rFonts w:ascii="Arial" w:hAnsi="Arial" w:cs="Arial"/>
                <w:b/>
                <w:bCs/>
                <w:color w:val="000000"/>
                <w:sz w:val="18"/>
              </w:rPr>
            </w:pPr>
            <w:r w:rsidRPr="006C7A21">
              <w:rPr>
                <w:rFonts w:ascii="Arial" w:hAnsi="Arial" w:cs="Arial"/>
                <w:b/>
                <w:bCs/>
                <w:sz w:val="18"/>
              </w:rPr>
              <w:t>Erreferentzia kodea</w:t>
            </w:r>
          </w:p>
          <w:p w:rsidR="00860849" w:rsidRPr="006C7A21" w:rsidRDefault="00860849" w:rsidP="00860849">
            <w:pPr>
              <w:ind w:left="45"/>
              <w:rPr>
                <w:rFonts w:ascii="Arial" w:hAnsi="Arial" w:cs="Arial"/>
                <w:sz w:val="18"/>
                <w:szCs w:val="18"/>
              </w:rPr>
            </w:pPr>
          </w:p>
        </w:tc>
      </w:tr>
    </w:tbl>
    <w:p w:rsidR="00860849" w:rsidRPr="006C7A21" w:rsidRDefault="00860849" w:rsidP="00860849">
      <w:pPr>
        <w:autoSpaceDE w:val="0"/>
        <w:autoSpaceDN w:val="0"/>
        <w:adjustRightInd w:val="0"/>
        <w:spacing w:after="60" w:line="240" w:lineRule="atLeast"/>
        <w:ind w:right="-1"/>
        <w:jc w:val="both"/>
        <w:rPr>
          <w:rFonts w:ascii="Arial" w:hAnsi="Arial" w:cs="Arial"/>
        </w:rPr>
      </w:pPr>
    </w:p>
    <w:p w:rsidR="00024D0A" w:rsidRPr="006C7A21" w:rsidRDefault="00024D0A" w:rsidP="00123C90">
      <w:pPr>
        <w:tabs>
          <w:tab w:val="num" w:pos="2940"/>
        </w:tabs>
        <w:spacing w:before="120" w:line="240" w:lineRule="atLeast"/>
        <w:ind w:right="-1"/>
        <w:jc w:val="both"/>
        <w:rPr>
          <w:rFonts w:ascii="Arial" w:hAnsi="Arial" w:cs="Arial"/>
        </w:rPr>
      </w:pPr>
      <w:r w:rsidRPr="006C7A21">
        <w:rPr>
          <w:rFonts w:ascii="Arial" w:hAnsi="Arial" w:cs="Arial"/>
        </w:rPr>
        <w:t>Jakinarazpen eta komunikazio elektronikoetarako datuak honako hauek dira</w:t>
      </w:r>
      <w:r w:rsidR="00267888" w:rsidRPr="006C7A21">
        <w:rPr>
          <w:rFonts w:ascii="Arial" w:hAnsi="Arial" w:cs="Arial"/>
        </w:rPr>
        <w:t xml:space="preserve"> </w:t>
      </w:r>
      <w:r w:rsidRPr="006C7A21">
        <w:rPr>
          <w:rStyle w:val="Oin-oharrarenerreferentzia"/>
          <w:rFonts w:ascii="Arial" w:eastAsiaTheme="minorEastAsia" w:hAnsi="Arial" w:cs="Arial"/>
          <w:b/>
          <w:sz w:val="18"/>
          <w:szCs w:val="18"/>
        </w:rPr>
        <w:footnoteReference w:id="1"/>
      </w:r>
      <w:r w:rsidRPr="006C7A21">
        <w:rPr>
          <w:rFonts w:ascii="Arial" w:hAnsi="Arial" w:cs="Arial"/>
        </w:rPr>
        <w:t>:</w:t>
      </w:r>
    </w:p>
    <w:p w:rsidR="00024D0A" w:rsidRPr="006C7A21" w:rsidRDefault="00024D0A" w:rsidP="00123C90">
      <w:pPr>
        <w:spacing w:line="240" w:lineRule="atLeast"/>
        <w:ind w:right="-1"/>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623"/>
        <w:gridCol w:w="741"/>
        <w:gridCol w:w="337"/>
        <w:gridCol w:w="850"/>
        <w:gridCol w:w="284"/>
        <w:gridCol w:w="11"/>
        <w:gridCol w:w="1123"/>
        <w:gridCol w:w="284"/>
      </w:tblGrid>
      <w:tr w:rsidR="00024D0A" w:rsidRPr="006C7A21" w:rsidTr="00860849">
        <w:trPr>
          <w:trHeight w:hRule="exact" w:val="284"/>
        </w:trPr>
        <w:tc>
          <w:tcPr>
            <w:tcW w:w="8506" w:type="dxa"/>
            <w:gridSpan w:val="10"/>
            <w:tcBorders>
              <w:top w:val="nil"/>
              <w:left w:val="nil"/>
              <w:bottom w:val="single" w:sz="4" w:space="0" w:color="auto"/>
              <w:right w:val="nil"/>
            </w:tcBorders>
            <w:shd w:val="clear" w:color="auto" w:fill="auto"/>
            <w:vAlign w:val="center"/>
          </w:tcPr>
          <w:p w:rsidR="00024D0A" w:rsidRPr="006C7A21" w:rsidRDefault="00024D0A" w:rsidP="00860849">
            <w:pPr>
              <w:rPr>
                <w:rFonts w:ascii="Arial" w:hAnsi="Arial" w:cs="Arial"/>
                <w:sz w:val="18"/>
              </w:rPr>
            </w:pPr>
            <w:r w:rsidRPr="006C7A21">
              <w:rPr>
                <w:rFonts w:ascii="Arial" w:hAnsi="Arial" w:cs="Arial"/>
                <w:b/>
                <w:bCs/>
                <w:position w:val="21"/>
                <w:sz w:val="18"/>
              </w:rPr>
              <w:t>JAKINARAZPEN ETA KOMUNIKAZIOETARAKO DATUAK</w:t>
            </w:r>
          </w:p>
        </w:tc>
      </w:tr>
      <w:tr w:rsidR="00024D0A" w:rsidRPr="006C7A21" w:rsidTr="00860849">
        <w:trPr>
          <w:trHeight w:val="567"/>
        </w:trPr>
        <w:tc>
          <w:tcPr>
            <w:tcW w:w="4876" w:type="dxa"/>
            <w:gridSpan w:val="3"/>
            <w:tcBorders>
              <w:left w:val="nil"/>
              <w:bottom w:val="nil"/>
              <w:right w:val="nil"/>
            </w:tcBorders>
            <w:shd w:val="clear" w:color="auto" w:fill="auto"/>
            <w:vAlign w:val="center"/>
          </w:tcPr>
          <w:p w:rsidR="00024D0A" w:rsidRPr="006C7A21" w:rsidRDefault="00024D0A" w:rsidP="00860849">
            <w:pPr>
              <w:rPr>
                <w:rFonts w:ascii="Arial" w:hAnsi="Arial" w:cs="Arial"/>
                <w:color w:val="000000"/>
                <w:sz w:val="18"/>
              </w:rPr>
            </w:pPr>
            <w:r w:rsidRPr="006C7A21">
              <w:rPr>
                <w:rFonts w:ascii="Arial" w:hAnsi="Arial" w:cs="Arial"/>
                <w:b/>
                <w:bCs/>
                <w:sz w:val="18"/>
              </w:rPr>
              <w:t>Kalea, plaza, hiribidea…</w:t>
            </w:r>
            <w:r w:rsidRPr="006C7A21">
              <w:rPr>
                <w:rFonts w:ascii="Arial" w:hAnsi="Arial" w:cs="Arial"/>
                <w:b/>
                <w:bCs/>
                <w:color w:val="000000"/>
                <w:sz w:val="18"/>
              </w:rPr>
              <w:t xml:space="preserve"> </w:t>
            </w:r>
          </w:p>
          <w:p w:rsidR="00024D0A" w:rsidRPr="006C7A21" w:rsidRDefault="00024D0A" w:rsidP="00860849">
            <w:pPr>
              <w:ind w:left="45"/>
              <w:rPr>
                <w:rFonts w:ascii="Arial" w:hAnsi="Arial" w:cs="Arial"/>
                <w:color w:val="000000"/>
              </w:rPr>
            </w:pPr>
          </w:p>
        </w:tc>
        <w:tc>
          <w:tcPr>
            <w:tcW w:w="741" w:type="dxa"/>
            <w:tcBorders>
              <w:left w:val="nil"/>
              <w:bottom w:val="nil"/>
              <w:right w:val="nil"/>
            </w:tcBorders>
            <w:shd w:val="clear" w:color="auto" w:fill="auto"/>
            <w:vAlign w:val="center"/>
          </w:tcPr>
          <w:p w:rsidR="00024D0A" w:rsidRPr="006C7A21" w:rsidRDefault="00024D0A" w:rsidP="00860849">
            <w:pPr>
              <w:rPr>
                <w:rFonts w:ascii="Arial" w:hAnsi="Arial" w:cs="Arial"/>
                <w:b/>
                <w:bCs/>
                <w:color w:val="000000"/>
                <w:sz w:val="18"/>
              </w:rPr>
            </w:pPr>
            <w:r w:rsidRPr="006C7A21">
              <w:rPr>
                <w:rFonts w:ascii="Arial" w:hAnsi="Arial" w:cs="Arial"/>
                <w:b/>
                <w:bCs/>
                <w:sz w:val="18"/>
              </w:rPr>
              <w:t>Zk.</w:t>
            </w:r>
          </w:p>
          <w:p w:rsidR="00024D0A" w:rsidRPr="006C7A21" w:rsidRDefault="00024D0A" w:rsidP="00860849">
            <w:pPr>
              <w:ind w:left="45"/>
              <w:rPr>
                <w:rFonts w:ascii="Arial" w:hAnsi="Arial" w:cs="Arial"/>
                <w:bCs/>
                <w:color w:val="000000"/>
                <w:sz w:val="18"/>
              </w:rPr>
            </w:pPr>
          </w:p>
        </w:tc>
        <w:tc>
          <w:tcPr>
            <w:tcW w:w="1482" w:type="dxa"/>
            <w:gridSpan w:val="4"/>
            <w:tcBorders>
              <w:left w:val="nil"/>
              <w:bottom w:val="nil"/>
              <w:right w:val="nil"/>
            </w:tcBorders>
            <w:shd w:val="clear" w:color="auto" w:fill="auto"/>
            <w:vAlign w:val="center"/>
          </w:tcPr>
          <w:p w:rsidR="00024D0A" w:rsidRPr="006C7A21" w:rsidRDefault="00024D0A" w:rsidP="00860849">
            <w:pPr>
              <w:rPr>
                <w:rFonts w:ascii="Arial" w:hAnsi="Arial" w:cs="Arial"/>
                <w:b/>
                <w:bCs/>
                <w:color w:val="000000"/>
                <w:sz w:val="18"/>
              </w:rPr>
            </w:pPr>
            <w:r w:rsidRPr="006C7A21">
              <w:rPr>
                <w:rFonts w:ascii="Arial" w:hAnsi="Arial" w:cs="Arial"/>
                <w:b/>
                <w:bCs/>
                <w:sz w:val="18"/>
              </w:rPr>
              <w:t>Solairua</w:t>
            </w:r>
          </w:p>
          <w:p w:rsidR="00024D0A" w:rsidRPr="006C7A21" w:rsidRDefault="00024D0A" w:rsidP="00860849">
            <w:pPr>
              <w:ind w:left="74"/>
              <w:rPr>
                <w:rFonts w:ascii="Arial" w:hAnsi="Arial" w:cs="Arial"/>
                <w:bCs/>
                <w:color w:val="000000"/>
                <w:sz w:val="18"/>
              </w:rPr>
            </w:pPr>
          </w:p>
        </w:tc>
        <w:tc>
          <w:tcPr>
            <w:tcW w:w="1407" w:type="dxa"/>
            <w:gridSpan w:val="2"/>
            <w:tcBorders>
              <w:left w:val="nil"/>
              <w:bottom w:val="nil"/>
              <w:right w:val="nil"/>
            </w:tcBorders>
            <w:shd w:val="clear" w:color="auto" w:fill="auto"/>
            <w:vAlign w:val="center"/>
          </w:tcPr>
          <w:p w:rsidR="00024D0A" w:rsidRPr="006C7A21" w:rsidRDefault="00024D0A" w:rsidP="00860849">
            <w:pPr>
              <w:rPr>
                <w:rFonts w:ascii="Arial" w:hAnsi="Arial" w:cs="Arial"/>
                <w:color w:val="000000"/>
                <w:sz w:val="18"/>
              </w:rPr>
            </w:pPr>
            <w:r w:rsidRPr="006C7A21">
              <w:rPr>
                <w:rFonts w:ascii="Arial" w:hAnsi="Arial" w:cs="Arial"/>
                <w:b/>
                <w:bCs/>
                <w:sz w:val="18"/>
              </w:rPr>
              <w:t>Eskua</w:t>
            </w:r>
          </w:p>
          <w:p w:rsidR="00024D0A" w:rsidRPr="006C7A21" w:rsidRDefault="00024D0A" w:rsidP="00860849">
            <w:pPr>
              <w:ind w:left="45"/>
              <w:rPr>
                <w:rFonts w:ascii="Arial" w:hAnsi="Arial" w:cs="Arial"/>
                <w:color w:val="000000"/>
                <w:sz w:val="18"/>
              </w:rPr>
            </w:pPr>
          </w:p>
        </w:tc>
      </w:tr>
      <w:tr w:rsidR="00024D0A" w:rsidRPr="006C7A21" w:rsidTr="00860849">
        <w:trPr>
          <w:trHeight w:val="454"/>
        </w:trPr>
        <w:tc>
          <w:tcPr>
            <w:tcW w:w="4253" w:type="dxa"/>
            <w:gridSpan w:val="2"/>
            <w:tcBorders>
              <w:top w:val="nil"/>
              <w:left w:val="nil"/>
              <w:bottom w:val="nil"/>
              <w:right w:val="nil"/>
            </w:tcBorders>
            <w:shd w:val="clear" w:color="auto" w:fill="auto"/>
            <w:vAlign w:val="center"/>
          </w:tcPr>
          <w:p w:rsidR="00024D0A" w:rsidRPr="006C7A21" w:rsidRDefault="00024D0A" w:rsidP="00860849">
            <w:pPr>
              <w:rPr>
                <w:rFonts w:ascii="Arial" w:hAnsi="Arial" w:cs="Arial"/>
                <w:color w:val="000000"/>
                <w:sz w:val="18"/>
              </w:rPr>
            </w:pPr>
            <w:r w:rsidRPr="006C7A21">
              <w:rPr>
                <w:rFonts w:ascii="Arial" w:hAnsi="Arial" w:cs="Arial"/>
                <w:b/>
                <w:bCs/>
                <w:sz w:val="18"/>
              </w:rPr>
              <w:t>Udalerria</w:t>
            </w:r>
          </w:p>
          <w:p w:rsidR="00024D0A" w:rsidRPr="006C7A21" w:rsidRDefault="00024D0A" w:rsidP="00860849">
            <w:pPr>
              <w:ind w:left="57"/>
              <w:rPr>
                <w:rFonts w:ascii="Arial" w:hAnsi="Arial" w:cs="Arial"/>
                <w:color w:val="000000"/>
                <w:sz w:val="18"/>
              </w:rPr>
            </w:pPr>
          </w:p>
        </w:tc>
        <w:tc>
          <w:tcPr>
            <w:tcW w:w="1364" w:type="dxa"/>
            <w:gridSpan w:val="2"/>
            <w:tcBorders>
              <w:top w:val="nil"/>
              <w:left w:val="nil"/>
              <w:bottom w:val="nil"/>
              <w:right w:val="nil"/>
            </w:tcBorders>
            <w:shd w:val="clear" w:color="auto" w:fill="auto"/>
            <w:vAlign w:val="center"/>
          </w:tcPr>
          <w:p w:rsidR="00024D0A" w:rsidRPr="006C7A21" w:rsidRDefault="00024D0A" w:rsidP="00860849">
            <w:pPr>
              <w:rPr>
                <w:rFonts w:ascii="Arial" w:hAnsi="Arial" w:cs="Arial"/>
                <w:color w:val="000000"/>
                <w:sz w:val="18"/>
              </w:rPr>
            </w:pPr>
            <w:r w:rsidRPr="006C7A21">
              <w:rPr>
                <w:rFonts w:ascii="Arial" w:hAnsi="Arial" w:cs="Arial"/>
                <w:b/>
                <w:bCs/>
                <w:sz w:val="18"/>
              </w:rPr>
              <w:t>P.K.</w:t>
            </w:r>
          </w:p>
          <w:p w:rsidR="00024D0A" w:rsidRPr="006C7A21" w:rsidRDefault="00024D0A" w:rsidP="00860849">
            <w:pPr>
              <w:ind w:left="45"/>
              <w:rPr>
                <w:rFonts w:ascii="Arial" w:hAnsi="Arial" w:cs="Arial"/>
                <w:color w:val="000000"/>
                <w:sz w:val="18"/>
              </w:rPr>
            </w:pPr>
          </w:p>
        </w:tc>
        <w:tc>
          <w:tcPr>
            <w:tcW w:w="2889" w:type="dxa"/>
            <w:gridSpan w:val="6"/>
            <w:tcBorders>
              <w:top w:val="nil"/>
              <w:left w:val="nil"/>
              <w:bottom w:val="nil"/>
              <w:right w:val="nil"/>
            </w:tcBorders>
            <w:shd w:val="clear" w:color="auto" w:fill="auto"/>
            <w:vAlign w:val="center"/>
          </w:tcPr>
          <w:p w:rsidR="00024D0A" w:rsidRPr="006C7A21" w:rsidRDefault="00024D0A" w:rsidP="00860849">
            <w:pPr>
              <w:rPr>
                <w:rFonts w:ascii="Arial" w:hAnsi="Arial" w:cs="Arial"/>
                <w:color w:val="000000"/>
                <w:sz w:val="18"/>
              </w:rPr>
            </w:pPr>
            <w:r w:rsidRPr="006C7A21">
              <w:rPr>
                <w:rFonts w:ascii="Arial" w:hAnsi="Arial" w:cs="Arial"/>
                <w:b/>
                <w:bCs/>
                <w:sz w:val="18"/>
              </w:rPr>
              <w:t>Probintzia</w:t>
            </w:r>
          </w:p>
          <w:p w:rsidR="00024D0A" w:rsidRPr="006C7A21" w:rsidRDefault="00024D0A" w:rsidP="00860849">
            <w:pPr>
              <w:ind w:left="45"/>
              <w:rPr>
                <w:rFonts w:ascii="Arial" w:hAnsi="Arial" w:cs="Arial"/>
                <w:color w:val="000000"/>
                <w:sz w:val="18"/>
              </w:rPr>
            </w:pPr>
          </w:p>
        </w:tc>
      </w:tr>
      <w:tr w:rsidR="00024D0A" w:rsidRPr="006C7A21" w:rsidTr="00860849">
        <w:trPr>
          <w:trHeight w:val="454"/>
        </w:trPr>
        <w:tc>
          <w:tcPr>
            <w:tcW w:w="4253" w:type="dxa"/>
            <w:gridSpan w:val="2"/>
            <w:tcBorders>
              <w:top w:val="nil"/>
              <w:left w:val="nil"/>
              <w:bottom w:val="nil"/>
              <w:right w:val="nil"/>
            </w:tcBorders>
            <w:shd w:val="clear" w:color="auto" w:fill="auto"/>
            <w:vAlign w:val="center"/>
          </w:tcPr>
          <w:p w:rsidR="00024D0A" w:rsidRPr="006C7A21" w:rsidRDefault="00024D0A" w:rsidP="00860849">
            <w:pPr>
              <w:rPr>
                <w:rFonts w:ascii="Arial" w:hAnsi="Arial" w:cs="Arial"/>
                <w:color w:val="000000"/>
                <w:sz w:val="18"/>
              </w:rPr>
            </w:pPr>
            <w:r w:rsidRPr="006C7A21">
              <w:rPr>
                <w:rFonts w:ascii="Arial" w:hAnsi="Arial" w:cs="Arial"/>
                <w:b/>
                <w:bCs/>
                <w:sz w:val="18"/>
              </w:rPr>
              <w:t>Telefono finkoa</w:t>
            </w:r>
          </w:p>
          <w:p w:rsidR="00024D0A" w:rsidRPr="006C7A21" w:rsidRDefault="00024D0A" w:rsidP="00860849">
            <w:pPr>
              <w:rPr>
                <w:rFonts w:ascii="Arial" w:hAnsi="Arial" w:cs="Arial"/>
                <w:color w:val="000000"/>
                <w:sz w:val="18"/>
              </w:rPr>
            </w:pPr>
          </w:p>
        </w:tc>
        <w:tc>
          <w:tcPr>
            <w:tcW w:w="4253" w:type="dxa"/>
            <w:gridSpan w:val="8"/>
            <w:tcBorders>
              <w:top w:val="nil"/>
              <w:left w:val="nil"/>
              <w:bottom w:val="nil"/>
              <w:right w:val="nil"/>
            </w:tcBorders>
            <w:shd w:val="clear" w:color="auto" w:fill="auto"/>
            <w:vAlign w:val="center"/>
          </w:tcPr>
          <w:p w:rsidR="00024D0A" w:rsidRPr="006C7A21" w:rsidRDefault="00024D0A" w:rsidP="00860849">
            <w:pPr>
              <w:rPr>
                <w:rFonts w:ascii="Arial" w:hAnsi="Arial" w:cs="Arial"/>
                <w:b/>
                <w:bCs/>
                <w:color w:val="000000"/>
                <w:sz w:val="18"/>
              </w:rPr>
            </w:pPr>
            <w:r w:rsidRPr="006C7A21">
              <w:rPr>
                <w:rFonts w:ascii="Arial" w:hAnsi="Arial" w:cs="Arial"/>
                <w:b/>
                <w:bCs/>
                <w:sz w:val="18"/>
              </w:rPr>
              <w:t>Mugikorra</w:t>
            </w:r>
          </w:p>
          <w:p w:rsidR="00024D0A" w:rsidRPr="006C7A21" w:rsidRDefault="00024D0A" w:rsidP="00860849">
            <w:pPr>
              <w:ind w:left="57"/>
              <w:rPr>
                <w:rFonts w:ascii="Arial" w:hAnsi="Arial" w:cs="Arial"/>
                <w:bCs/>
                <w:color w:val="000000"/>
                <w:sz w:val="18"/>
              </w:rPr>
            </w:pPr>
          </w:p>
        </w:tc>
      </w:tr>
      <w:tr w:rsidR="00024D0A" w:rsidRPr="006C7A21" w:rsidTr="00860849">
        <w:trPr>
          <w:trHeight w:hRule="exact" w:val="340"/>
        </w:trPr>
        <w:tc>
          <w:tcPr>
            <w:tcW w:w="3686" w:type="dxa"/>
            <w:tcBorders>
              <w:top w:val="nil"/>
              <w:left w:val="nil"/>
              <w:bottom w:val="nil"/>
              <w:right w:val="nil"/>
            </w:tcBorders>
            <w:shd w:val="clear" w:color="auto" w:fill="auto"/>
            <w:vAlign w:val="center"/>
          </w:tcPr>
          <w:p w:rsidR="00024D0A" w:rsidRPr="006C7A21" w:rsidRDefault="00024D0A" w:rsidP="00860849">
            <w:pPr>
              <w:rPr>
                <w:rFonts w:ascii="Arial" w:hAnsi="Arial" w:cs="Arial"/>
                <w:b/>
                <w:bCs/>
                <w:color w:val="000000"/>
                <w:sz w:val="18"/>
              </w:rPr>
            </w:pPr>
            <w:r w:rsidRPr="006C7A21">
              <w:rPr>
                <w:rFonts w:ascii="Arial" w:hAnsi="Arial" w:cs="Arial"/>
                <w:b/>
                <w:bCs/>
                <w:sz w:val="18"/>
              </w:rPr>
              <w:t>Abisuetarako helbide elektronikoa:</w:t>
            </w:r>
          </w:p>
        </w:tc>
        <w:tc>
          <w:tcPr>
            <w:tcW w:w="4820" w:type="dxa"/>
            <w:gridSpan w:val="9"/>
            <w:tcBorders>
              <w:top w:val="nil"/>
              <w:left w:val="nil"/>
              <w:bottom w:val="nil"/>
              <w:right w:val="nil"/>
            </w:tcBorders>
            <w:shd w:val="clear" w:color="auto" w:fill="auto"/>
            <w:vAlign w:val="center"/>
          </w:tcPr>
          <w:p w:rsidR="00024D0A" w:rsidRPr="006C7A21" w:rsidRDefault="00024D0A" w:rsidP="00860849">
            <w:pPr>
              <w:ind w:left="45"/>
              <w:rPr>
                <w:rFonts w:ascii="Arial" w:hAnsi="Arial" w:cs="Arial"/>
                <w:bCs/>
                <w:color w:val="000000"/>
                <w:sz w:val="18"/>
              </w:rPr>
            </w:pPr>
          </w:p>
        </w:tc>
      </w:tr>
      <w:tr w:rsidR="00024D0A" w:rsidRPr="006C7A21" w:rsidTr="00860849">
        <w:trPr>
          <w:trHeight w:hRule="exact" w:val="340"/>
        </w:trPr>
        <w:tc>
          <w:tcPr>
            <w:tcW w:w="3686" w:type="dxa"/>
            <w:tcBorders>
              <w:top w:val="nil"/>
              <w:left w:val="nil"/>
              <w:bottom w:val="nil"/>
              <w:right w:val="nil"/>
            </w:tcBorders>
            <w:shd w:val="clear" w:color="auto" w:fill="auto"/>
            <w:vAlign w:val="center"/>
          </w:tcPr>
          <w:p w:rsidR="00024D0A" w:rsidRPr="006C7A21" w:rsidRDefault="00024D0A" w:rsidP="00860849">
            <w:pPr>
              <w:rPr>
                <w:rFonts w:ascii="Arial" w:hAnsi="Arial" w:cs="Arial"/>
                <w:b/>
                <w:bCs/>
                <w:color w:val="000000"/>
                <w:sz w:val="18"/>
              </w:rPr>
            </w:pPr>
            <w:r w:rsidRPr="006C7A21">
              <w:rPr>
                <w:rFonts w:ascii="Arial" w:hAnsi="Arial" w:cs="Arial"/>
                <w:b/>
                <w:bCs/>
                <w:sz w:val="18"/>
              </w:rPr>
              <w:t>Hartzailea:</w:t>
            </w:r>
          </w:p>
        </w:tc>
        <w:tc>
          <w:tcPr>
            <w:tcW w:w="4820" w:type="dxa"/>
            <w:gridSpan w:val="9"/>
            <w:tcBorders>
              <w:top w:val="nil"/>
              <w:left w:val="nil"/>
              <w:bottom w:val="nil"/>
              <w:right w:val="nil"/>
            </w:tcBorders>
            <w:shd w:val="clear" w:color="auto" w:fill="auto"/>
            <w:vAlign w:val="center"/>
          </w:tcPr>
          <w:p w:rsidR="00024D0A" w:rsidRPr="006C7A21" w:rsidRDefault="00024D0A" w:rsidP="00860849">
            <w:pPr>
              <w:ind w:left="45"/>
              <w:rPr>
                <w:rFonts w:ascii="Arial" w:hAnsi="Arial" w:cs="Arial"/>
                <w:bCs/>
                <w:color w:val="000000"/>
                <w:sz w:val="18"/>
              </w:rPr>
            </w:pPr>
          </w:p>
        </w:tc>
      </w:tr>
      <w:tr w:rsidR="00024D0A" w:rsidRPr="006C7A21" w:rsidTr="00860849">
        <w:trPr>
          <w:trHeight w:hRule="exact" w:val="340"/>
        </w:trPr>
        <w:tc>
          <w:tcPr>
            <w:tcW w:w="5954" w:type="dxa"/>
            <w:gridSpan w:val="5"/>
            <w:tcBorders>
              <w:top w:val="nil"/>
              <w:left w:val="nil"/>
              <w:bottom w:val="nil"/>
              <w:right w:val="nil"/>
            </w:tcBorders>
            <w:shd w:val="clear" w:color="auto" w:fill="auto"/>
            <w:vAlign w:val="center"/>
          </w:tcPr>
          <w:p w:rsidR="00024D0A" w:rsidRPr="006C7A21" w:rsidRDefault="00024D0A" w:rsidP="00860849">
            <w:pPr>
              <w:rPr>
                <w:rFonts w:ascii="Arial" w:hAnsi="Arial" w:cs="Arial"/>
                <w:b/>
                <w:bCs/>
                <w:color w:val="000000"/>
                <w:sz w:val="18"/>
              </w:rPr>
            </w:pPr>
            <w:r w:rsidRPr="006C7A21">
              <w:rPr>
                <w:rFonts w:ascii="Arial" w:hAnsi="Arial" w:cs="Arial"/>
                <w:b/>
                <w:bCs/>
                <w:sz w:val="18"/>
              </w:rPr>
              <w:t>Jakinarazpena edo komunikazioa jasotzeko aukeratutako hizkuntza:</w:t>
            </w:r>
          </w:p>
        </w:tc>
        <w:tc>
          <w:tcPr>
            <w:tcW w:w="850" w:type="dxa"/>
            <w:tcBorders>
              <w:top w:val="nil"/>
              <w:left w:val="nil"/>
              <w:bottom w:val="nil"/>
              <w:right w:val="single" w:sz="4" w:space="0" w:color="auto"/>
            </w:tcBorders>
            <w:shd w:val="clear" w:color="auto" w:fill="auto"/>
            <w:vAlign w:val="center"/>
          </w:tcPr>
          <w:p w:rsidR="00024D0A" w:rsidRPr="006C7A21" w:rsidRDefault="00024D0A" w:rsidP="00860849">
            <w:pPr>
              <w:ind w:left="45"/>
              <w:rPr>
                <w:rFonts w:ascii="Arial" w:hAnsi="Arial" w:cs="Arial"/>
                <w:bCs/>
                <w:color w:val="000000"/>
                <w:sz w:val="18"/>
              </w:rPr>
            </w:pPr>
            <w:r w:rsidRPr="006C7A21">
              <w:rPr>
                <w:rFonts w:ascii="Arial" w:hAnsi="Arial" w:cs="Arial"/>
                <w:bCs/>
                <w:sz w:val="18"/>
              </w:rPr>
              <w:t>Euskara</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024D0A" w:rsidRPr="006C7A21" w:rsidRDefault="00024D0A" w:rsidP="00860849">
            <w:pPr>
              <w:ind w:left="45"/>
              <w:rPr>
                <w:rFonts w:ascii="Arial" w:hAnsi="Arial" w:cs="Arial"/>
                <w:bCs/>
                <w:color w:val="000000"/>
                <w:sz w:val="18"/>
              </w:rPr>
            </w:pPr>
          </w:p>
        </w:tc>
        <w:tc>
          <w:tcPr>
            <w:tcW w:w="1134" w:type="dxa"/>
            <w:gridSpan w:val="2"/>
            <w:tcBorders>
              <w:top w:val="nil"/>
              <w:left w:val="single" w:sz="4" w:space="0" w:color="auto"/>
              <w:bottom w:val="nil"/>
              <w:right w:val="single" w:sz="4" w:space="0" w:color="auto"/>
            </w:tcBorders>
            <w:shd w:val="clear" w:color="auto" w:fill="auto"/>
            <w:vAlign w:val="center"/>
          </w:tcPr>
          <w:p w:rsidR="00024D0A" w:rsidRPr="006C7A21" w:rsidRDefault="00024D0A" w:rsidP="00860849">
            <w:pPr>
              <w:ind w:left="45"/>
              <w:rPr>
                <w:rFonts w:ascii="Arial" w:hAnsi="Arial" w:cs="Arial"/>
                <w:bCs/>
                <w:color w:val="000000"/>
                <w:sz w:val="18"/>
              </w:rPr>
            </w:pPr>
            <w:r w:rsidRPr="006C7A21">
              <w:rPr>
                <w:rFonts w:ascii="Arial" w:hAnsi="Arial" w:cs="Arial"/>
                <w:bCs/>
                <w:sz w:val="18"/>
              </w:rPr>
              <w:t>Gaztelania</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024D0A" w:rsidRPr="006C7A21" w:rsidRDefault="00024D0A" w:rsidP="00860849">
            <w:pPr>
              <w:ind w:left="45"/>
              <w:rPr>
                <w:rFonts w:ascii="Arial" w:hAnsi="Arial" w:cs="Arial"/>
                <w:bCs/>
                <w:color w:val="000000"/>
                <w:sz w:val="18"/>
              </w:rPr>
            </w:pPr>
          </w:p>
        </w:tc>
      </w:tr>
    </w:tbl>
    <w:p w:rsidR="00024D0A" w:rsidRPr="006C7A21" w:rsidRDefault="00024D0A" w:rsidP="00123C90">
      <w:pPr>
        <w:spacing w:line="240" w:lineRule="atLeast"/>
        <w:ind w:right="-1"/>
        <w:jc w:val="both"/>
        <w:rPr>
          <w:rFonts w:ascii="Arial" w:hAnsi="Arial" w:cs="Arial"/>
        </w:rPr>
      </w:pPr>
    </w:p>
    <w:p w:rsidR="00024D0A" w:rsidRPr="006C7A21" w:rsidRDefault="00024D0A" w:rsidP="00123C90">
      <w:pPr>
        <w:spacing w:line="240" w:lineRule="atLeast"/>
        <w:ind w:right="-1"/>
        <w:jc w:val="both"/>
        <w:rPr>
          <w:rFonts w:ascii="Arial" w:hAnsi="Arial" w:cs="Arial"/>
        </w:rPr>
      </w:pPr>
      <w:r w:rsidRPr="006C7A21">
        <w:rPr>
          <w:rFonts w:ascii="Arial" w:hAnsi="Arial" w:cs="Arial"/>
        </w:rPr>
        <w:br w:type="page"/>
      </w:r>
    </w:p>
    <w:p w:rsidR="00024D0A" w:rsidRPr="006C7A21" w:rsidRDefault="00024D0A" w:rsidP="0089059E">
      <w:pPr>
        <w:pStyle w:val="1izenburua"/>
        <w:spacing w:line="240" w:lineRule="atLeast"/>
        <w:ind w:right="-1"/>
        <w:jc w:val="center"/>
        <w:rPr>
          <w:sz w:val="22"/>
          <w:szCs w:val="22"/>
        </w:rPr>
      </w:pPr>
      <w:bookmarkStart w:id="169" w:name="Anx_2"/>
      <w:bookmarkStart w:id="170" w:name="_Toc510690472"/>
      <w:bookmarkStart w:id="171" w:name="_Toc63440954"/>
      <w:r w:rsidRPr="006C7A21">
        <w:rPr>
          <w:sz w:val="22"/>
          <w:szCs w:val="22"/>
        </w:rPr>
        <w:lastRenderedPageBreak/>
        <w:t xml:space="preserve">II. ERANSKINA.- </w:t>
      </w:r>
      <w:bookmarkStart w:id="172" w:name="_Toc510690473"/>
      <w:bookmarkEnd w:id="167"/>
      <w:bookmarkEnd w:id="168"/>
      <w:bookmarkEnd w:id="169"/>
      <w:bookmarkEnd w:id="170"/>
      <w:r w:rsidRPr="006C7A21">
        <w:rPr>
          <w:sz w:val="22"/>
          <w:szCs w:val="22"/>
        </w:rPr>
        <w:t>ALDI BATERAKO ENPRESA ELKARTEA ERATZEKO KONPROMISOAREN EREDUA</w:t>
      </w:r>
      <w:bookmarkEnd w:id="172"/>
      <w:bookmarkEnd w:id="171"/>
    </w:p>
    <w:p w:rsidR="00860849" w:rsidRPr="006C7A21" w:rsidRDefault="00860849" w:rsidP="00860849">
      <w:pPr>
        <w:autoSpaceDE w:val="0"/>
        <w:autoSpaceDN w:val="0"/>
        <w:adjustRightInd w:val="0"/>
        <w:jc w:val="both"/>
        <w:rPr>
          <w:rFonts w:ascii="Arial" w:hAnsi="Arial" w:cs="Arial"/>
          <w:bCs/>
        </w:rPr>
      </w:pPr>
      <w:bookmarkStart w:id="173" w:name="_Toc463331593"/>
      <w:bookmarkStart w:id="174" w:name="_Toc4808160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60849" w:rsidRPr="006C7A21" w:rsidTr="00860849">
        <w:trPr>
          <w:trHeight w:hRule="exact" w:val="340"/>
        </w:trPr>
        <w:tc>
          <w:tcPr>
            <w:tcW w:w="8504" w:type="dxa"/>
            <w:gridSpan w:val="4"/>
            <w:tcBorders>
              <w:bottom w:val="single" w:sz="4" w:space="0" w:color="auto"/>
            </w:tcBorders>
            <w:shd w:val="clear" w:color="auto" w:fill="auto"/>
            <w:vAlign w:val="center"/>
          </w:tcPr>
          <w:p w:rsidR="00860849" w:rsidRPr="006C7A21" w:rsidRDefault="00860849" w:rsidP="00860849">
            <w:pPr>
              <w:ind w:right="-1"/>
              <w:rPr>
                <w:rFonts w:ascii="Arial" w:hAnsi="Arial" w:cs="Arial"/>
                <w:color w:val="000000"/>
                <w:sz w:val="18"/>
              </w:rPr>
            </w:pPr>
            <w:r w:rsidRPr="006C7A21">
              <w:rPr>
                <w:rFonts w:ascii="Arial" w:hAnsi="Arial" w:cs="Arial"/>
                <w:b/>
                <w:bCs/>
                <w:position w:val="19"/>
                <w:sz w:val="18"/>
              </w:rPr>
              <w:t>IDENTIFIKAZIO DATUAK</w:t>
            </w:r>
          </w:p>
        </w:tc>
      </w:tr>
      <w:tr w:rsidR="00860849" w:rsidRPr="006C7A21" w:rsidTr="00860849">
        <w:trPr>
          <w:trHeight w:val="463"/>
        </w:trPr>
        <w:tc>
          <w:tcPr>
            <w:tcW w:w="5617" w:type="dxa"/>
            <w:gridSpan w:val="3"/>
            <w:tcBorders>
              <w:top w:val="single" w:sz="4" w:space="0" w:color="auto"/>
            </w:tcBorders>
            <w:shd w:val="clear" w:color="auto" w:fill="auto"/>
            <w:vAlign w:val="center"/>
          </w:tcPr>
          <w:p w:rsidR="00860849" w:rsidRPr="006C7A21" w:rsidRDefault="00860849" w:rsidP="00860849">
            <w:pPr>
              <w:ind w:right="-1"/>
              <w:rPr>
                <w:rFonts w:ascii="Arial" w:hAnsi="Arial" w:cs="Arial"/>
                <w:color w:val="000000"/>
                <w:sz w:val="18"/>
                <w:szCs w:val="18"/>
              </w:rPr>
            </w:pPr>
            <w:r w:rsidRPr="006C7A21">
              <w:rPr>
                <w:rFonts w:ascii="Arial" w:hAnsi="Arial" w:cs="Arial"/>
                <w:b/>
                <w:bCs/>
                <w:sz w:val="18"/>
                <w:szCs w:val="18"/>
              </w:rPr>
              <w:t>1. abizena, 2. abizena, izena</w:t>
            </w:r>
          </w:p>
          <w:p w:rsidR="00860849" w:rsidRPr="006C7A21" w:rsidRDefault="00860849" w:rsidP="00860849">
            <w:pPr>
              <w:ind w:right="-1"/>
              <w:rPr>
                <w:rFonts w:ascii="Arial" w:hAnsi="Arial" w:cs="Arial"/>
                <w:color w:val="000000"/>
              </w:rPr>
            </w:pPr>
          </w:p>
        </w:tc>
        <w:tc>
          <w:tcPr>
            <w:tcW w:w="2887" w:type="dxa"/>
            <w:tcBorders>
              <w:top w:val="single" w:sz="4" w:space="0" w:color="auto"/>
            </w:tcBorders>
            <w:shd w:val="clear" w:color="auto" w:fill="auto"/>
          </w:tcPr>
          <w:p w:rsidR="00860849" w:rsidRPr="006C7A21" w:rsidRDefault="00860849" w:rsidP="00860849">
            <w:pPr>
              <w:ind w:right="-1"/>
              <w:jc w:val="both"/>
              <w:rPr>
                <w:rFonts w:ascii="Arial" w:hAnsi="Arial" w:cs="Arial"/>
                <w:b/>
                <w:bCs/>
                <w:color w:val="000000"/>
                <w:sz w:val="18"/>
                <w:szCs w:val="18"/>
              </w:rPr>
            </w:pPr>
            <w:r w:rsidRPr="006C7A21">
              <w:rPr>
                <w:rFonts w:ascii="Arial" w:hAnsi="Arial" w:cs="Arial"/>
                <w:b/>
                <w:bCs/>
                <w:sz w:val="18"/>
                <w:szCs w:val="18"/>
              </w:rPr>
              <w:t>NAN/IFZ</w:t>
            </w:r>
          </w:p>
          <w:p w:rsidR="00860849" w:rsidRPr="006C7A21" w:rsidRDefault="00860849" w:rsidP="00860849">
            <w:pPr>
              <w:ind w:left="45" w:right="-1"/>
              <w:jc w:val="both"/>
              <w:rPr>
                <w:rFonts w:ascii="Arial" w:hAnsi="Arial" w:cs="Arial"/>
                <w:color w:val="000000"/>
              </w:rPr>
            </w:pPr>
          </w:p>
        </w:tc>
      </w:tr>
      <w:tr w:rsidR="00860849" w:rsidRPr="006C7A21" w:rsidTr="00860849">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860849" w:rsidRPr="006C7A21" w:rsidRDefault="00860849" w:rsidP="00860849">
            <w:pPr>
              <w:ind w:right="-1"/>
              <w:rPr>
                <w:rFonts w:ascii="Arial" w:hAnsi="Arial" w:cs="Arial"/>
                <w:b/>
                <w:bCs/>
                <w:color w:val="000000"/>
                <w:sz w:val="18"/>
                <w:szCs w:val="18"/>
              </w:rPr>
            </w:pPr>
            <w:r w:rsidRPr="006C7A21">
              <w:rPr>
                <w:rFonts w:ascii="Arial" w:hAnsi="Arial" w:cs="Arial"/>
                <w:b/>
                <w:color w:val="000000"/>
                <w:sz w:val="17"/>
              </w:rPr>
              <w:t xml:space="preserve"> </w:t>
            </w:r>
          </w:p>
        </w:tc>
        <w:tc>
          <w:tcPr>
            <w:tcW w:w="8220" w:type="dxa"/>
            <w:gridSpan w:val="3"/>
            <w:tcBorders>
              <w:left w:val="single" w:sz="4" w:space="0" w:color="auto"/>
            </w:tcBorders>
            <w:shd w:val="clear" w:color="auto" w:fill="auto"/>
            <w:vAlign w:val="center"/>
          </w:tcPr>
          <w:p w:rsidR="00860849" w:rsidRPr="006C7A21" w:rsidRDefault="00860849" w:rsidP="00860849">
            <w:pPr>
              <w:ind w:left="57"/>
              <w:rPr>
                <w:rFonts w:ascii="Arial" w:hAnsi="Arial" w:cs="Arial"/>
                <w:color w:val="000000"/>
                <w:sz w:val="18"/>
              </w:rPr>
            </w:pPr>
            <w:r w:rsidRPr="006C7A21">
              <w:rPr>
                <w:rFonts w:ascii="Arial" w:hAnsi="Arial" w:cs="Arial"/>
                <w:b/>
                <w:bCs/>
                <w:sz w:val="18"/>
                <w:szCs w:val="18"/>
              </w:rPr>
              <w:t>Norberaren izenean</w:t>
            </w:r>
          </w:p>
        </w:tc>
      </w:tr>
      <w:tr w:rsidR="00860849" w:rsidRPr="006C7A21" w:rsidTr="00860849">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860849" w:rsidRPr="006C7A21" w:rsidRDefault="00860849" w:rsidP="00860849">
            <w:pPr>
              <w:ind w:right="-1"/>
              <w:rPr>
                <w:rFonts w:ascii="Arial" w:hAnsi="Arial" w:cs="Arial"/>
                <w:b/>
                <w:bCs/>
                <w:color w:val="000000"/>
                <w:sz w:val="18"/>
                <w:szCs w:val="18"/>
              </w:rPr>
            </w:pPr>
            <w:r w:rsidRPr="006C7A21">
              <w:rPr>
                <w:rFonts w:ascii="Arial" w:hAnsi="Arial" w:cs="Arial"/>
                <w:b/>
                <w:color w:val="000000"/>
                <w:sz w:val="17"/>
              </w:rPr>
              <w:t xml:space="preserve"> </w:t>
            </w:r>
          </w:p>
        </w:tc>
        <w:tc>
          <w:tcPr>
            <w:tcW w:w="8220" w:type="dxa"/>
            <w:gridSpan w:val="3"/>
            <w:tcBorders>
              <w:left w:val="single" w:sz="4" w:space="0" w:color="auto"/>
            </w:tcBorders>
            <w:shd w:val="clear" w:color="auto" w:fill="auto"/>
            <w:vAlign w:val="center"/>
          </w:tcPr>
          <w:p w:rsidR="00860849" w:rsidRPr="006C7A21" w:rsidRDefault="00860849" w:rsidP="00860849">
            <w:pPr>
              <w:ind w:left="57"/>
              <w:rPr>
                <w:rFonts w:ascii="Arial" w:hAnsi="Arial" w:cs="Arial"/>
              </w:rPr>
            </w:pPr>
            <w:r w:rsidRPr="006C7A21">
              <w:rPr>
                <w:rFonts w:ascii="Arial" w:hAnsi="Arial" w:cs="Arial"/>
                <w:b/>
                <w:bCs/>
                <w:sz w:val="18"/>
                <w:szCs w:val="18"/>
              </w:rPr>
              <w:t>Ordezkatutako enpresaren izenean</w:t>
            </w:r>
            <w:r w:rsidRPr="006C7A21">
              <w:rPr>
                <w:rFonts w:ascii="Arial" w:hAnsi="Arial" w:cs="Arial"/>
                <w:b/>
                <w:bCs/>
                <w:color w:val="000000"/>
                <w:sz w:val="18"/>
              </w:rPr>
              <w:t xml:space="preserve"> </w:t>
            </w:r>
          </w:p>
        </w:tc>
      </w:tr>
      <w:tr w:rsidR="00860849" w:rsidRPr="006C7A21" w:rsidTr="00860849">
        <w:trPr>
          <w:trHeight w:val="340"/>
        </w:trPr>
        <w:tc>
          <w:tcPr>
            <w:tcW w:w="3261" w:type="dxa"/>
            <w:gridSpan w:val="2"/>
            <w:shd w:val="clear" w:color="auto" w:fill="auto"/>
            <w:vAlign w:val="center"/>
          </w:tcPr>
          <w:p w:rsidR="00860849" w:rsidRPr="006C7A21" w:rsidRDefault="00860849" w:rsidP="00860849">
            <w:pPr>
              <w:ind w:left="340"/>
              <w:rPr>
                <w:rFonts w:ascii="Arial" w:hAnsi="Arial" w:cs="Arial"/>
                <w:b/>
                <w:bCs/>
                <w:color w:val="000000"/>
                <w:sz w:val="18"/>
              </w:rPr>
            </w:pPr>
            <w:r w:rsidRPr="006C7A21">
              <w:rPr>
                <w:rFonts w:ascii="Arial" w:hAnsi="Arial" w:cs="Arial"/>
                <w:b/>
                <w:bCs/>
                <w:sz w:val="18"/>
                <w:szCs w:val="18"/>
              </w:rPr>
              <w:t>Ordezkatuaren sozietate izena:</w:t>
            </w:r>
          </w:p>
        </w:tc>
        <w:tc>
          <w:tcPr>
            <w:tcW w:w="5243" w:type="dxa"/>
            <w:gridSpan w:val="2"/>
            <w:shd w:val="clear" w:color="auto" w:fill="auto"/>
            <w:vAlign w:val="center"/>
          </w:tcPr>
          <w:p w:rsidR="00860849" w:rsidRPr="006C7A21" w:rsidRDefault="00860849" w:rsidP="00860849">
            <w:pPr>
              <w:ind w:left="45" w:right="-1"/>
              <w:jc w:val="both"/>
              <w:rPr>
                <w:rFonts w:ascii="Arial" w:hAnsi="Arial" w:cs="Arial"/>
                <w:bCs/>
                <w:color w:val="000000"/>
                <w:sz w:val="16"/>
              </w:rPr>
            </w:pPr>
          </w:p>
        </w:tc>
      </w:tr>
      <w:tr w:rsidR="00860849" w:rsidRPr="006C7A21" w:rsidTr="00860849">
        <w:trPr>
          <w:trHeight w:val="340"/>
        </w:trPr>
        <w:tc>
          <w:tcPr>
            <w:tcW w:w="3261" w:type="dxa"/>
            <w:gridSpan w:val="2"/>
            <w:shd w:val="clear" w:color="auto" w:fill="auto"/>
            <w:vAlign w:val="center"/>
          </w:tcPr>
          <w:p w:rsidR="00860849" w:rsidRPr="006C7A21" w:rsidRDefault="00860849" w:rsidP="00860849">
            <w:pPr>
              <w:ind w:left="340"/>
              <w:rPr>
                <w:rFonts w:ascii="Arial" w:hAnsi="Arial" w:cs="Arial"/>
                <w:b/>
                <w:bCs/>
                <w:color w:val="000000"/>
                <w:sz w:val="18"/>
                <w:szCs w:val="18"/>
              </w:rPr>
            </w:pPr>
            <w:r w:rsidRPr="006C7A21">
              <w:rPr>
                <w:rFonts w:ascii="Arial" w:hAnsi="Arial" w:cs="Arial"/>
                <w:b/>
                <w:bCs/>
                <w:sz w:val="18"/>
                <w:szCs w:val="18"/>
              </w:rPr>
              <w:t>Ordezkatuaren IFK:</w:t>
            </w:r>
          </w:p>
        </w:tc>
        <w:tc>
          <w:tcPr>
            <w:tcW w:w="5243" w:type="dxa"/>
            <w:gridSpan w:val="2"/>
            <w:shd w:val="clear" w:color="auto" w:fill="auto"/>
            <w:vAlign w:val="center"/>
          </w:tcPr>
          <w:p w:rsidR="00860849" w:rsidRPr="006C7A21" w:rsidRDefault="00860849" w:rsidP="00860849">
            <w:pPr>
              <w:ind w:left="45" w:right="-1"/>
              <w:jc w:val="both"/>
              <w:rPr>
                <w:rFonts w:ascii="Arial" w:hAnsi="Arial" w:cs="Arial"/>
                <w:bCs/>
                <w:color w:val="000000"/>
                <w:sz w:val="18"/>
                <w:szCs w:val="18"/>
              </w:rPr>
            </w:pPr>
          </w:p>
        </w:tc>
      </w:tr>
    </w:tbl>
    <w:p w:rsidR="00860849" w:rsidRPr="006C7A21" w:rsidRDefault="00860849" w:rsidP="00860849">
      <w:pPr>
        <w:autoSpaceDE w:val="0"/>
        <w:autoSpaceDN w:val="0"/>
        <w:adjustRightInd w:val="0"/>
        <w:jc w:val="both"/>
        <w:rPr>
          <w:rFonts w:ascii="Arial" w:hAnsi="Arial" w:cs="Arial"/>
          <w:bC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60849" w:rsidRPr="006C7A21" w:rsidTr="00860849">
        <w:trPr>
          <w:trHeight w:hRule="exact" w:val="340"/>
        </w:trPr>
        <w:tc>
          <w:tcPr>
            <w:tcW w:w="8504" w:type="dxa"/>
            <w:gridSpan w:val="4"/>
            <w:tcBorders>
              <w:bottom w:val="single" w:sz="4" w:space="0" w:color="auto"/>
            </w:tcBorders>
            <w:shd w:val="clear" w:color="auto" w:fill="auto"/>
            <w:vAlign w:val="center"/>
          </w:tcPr>
          <w:p w:rsidR="00860849" w:rsidRPr="006C7A21" w:rsidRDefault="00860849" w:rsidP="00860849">
            <w:pPr>
              <w:ind w:right="-1"/>
              <w:rPr>
                <w:rFonts w:ascii="Arial" w:hAnsi="Arial" w:cs="Arial"/>
                <w:color w:val="000000"/>
                <w:sz w:val="18"/>
              </w:rPr>
            </w:pPr>
            <w:r w:rsidRPr="006C7A21">
              <w:rPr>
                <w:rFonts w:ascii="Arial" w:hAnsi="Arial" w:cs="Arial"/>
                <w:b/>
                <w:bCs/>
                <w:position w:val="19"/>
                <w:sz w:val="18"/>
              </w:rPr>
              <w:t>IDENTIFIKAZIO DATUAK</w:t>
            </w:r>
          </w:p>
        </w:tc>
      </w:tr>
      <w:tr w:rsidR="00860849" w:rsidRPr="006C7A21" w:rsidTr="00860849">
        <w:trPr>
          <w:trHeight w:val="463"/>
        </w:trPr>
        <w:tc>
          <w:tcPr>
            <w:tcW w:w="5617" w:type="dxa"/>
            <w:gridSpan w:val="3"/>
            <w:tcBorders>
              <w:top w:val="single" w:sz="4" w:space="0" w:color="auto"/>
            </w:tcBorders>
            <w:shd w:val="clear" w:color="auto" w:fill="auto"/>
            <w:vAlign w:val="center"/>
          </w:tcPr>
          <w:p w:rsidR="00860849" w:rsidRPr="006C7A21" w:rsidRDefault="00860849" w:rsidP="00860849">
            <w:pPr>
              <w:ind w:right="-1"/>
              <w:rPr>
                <w:rFonts w:ascii="Arial" w:hAnsi="Arial" w:cs="Arial"/>
                <w:color w:val="000000"/>
                <w:sz w:val="18"/>
                <w:szCs w:val="18"/>
              </w:rPr>
            </w:pPr>
            <w:r w:rsidRPr="006C7A21">
              <w:rPr>
                <w:rFonts w:ascii="Arial" w:hAnsi="Arial" w:cs="Arial"/>
                <w:b/>
                <w:bCs/>
                <w:sz w:val="18"/>
                <w:szCs w:val="18"/>
              </w:rPr>
              <w:t>1. abizena, 2. abizena, izena</w:t>
            </w:r>
          </w:p>
          <w:p w:rsidR="00860849" w:rsidRPr="006C7A21" w:rsidRDefault="00860849" w:rsidP="00860849">
            <w:pPr>
              <w:ind w:right="-1"/>
              <w:rPr>
                <w:rFonts w:ascii="Arial" w:hAnsi="Arial" w:cs="Arial"/>
                <w:color w:val="000000"/>
              </w:rPr>
            </w:pPr>
          </w:p>
        </w:tc>
        <w:tc>
          <w:tcPr>
            <w:tcW w:w="2887" w:type="dxa"/>
            <w:tcBorders>
              <w:top w:val="single" w:sz="4" w:space="0" w:color="auto"/>
            </w:tcBorders>
            <w:shd w:val="clear" w:color="auto" w:fill="auto"/>
          </w:tcPr>
          <w:p w:rsidR="00860849" w:rsidRPr="006C7A21" w:rsidRDefault="00860849" w:rsidP="00860849">
            <w:pPr>
              <w:ind w:right="-1"/>
              <w:jc w:val="both"/>
              <w:rPr>
                <w:rFonts w:ascii="Arial" w:hAnsi="Arial" w:cs="Arial"/>
                <w:b/>
                <w:bCs/>
                <w:color w:val="000000"/>
                <w:sz w:val="18"/>
                <w:szCs w:val="18"/>
              </w:rPr>
            </w:pPr>
            <w:r w:rsidRPr="006C7A21">
              <w:rPr>
                <w:rFonts w:ascii="Arial" w:hAnsi="Arial" w:cs="Arial"/>
                <w:b/>
                <w:bCs/>
                <w:sz w:val="18"/>
                <w:szCs w:val="18"/>
              </w:rPr>
              <w:t>NAN/IFZ</w:t>
            </w:r>
          </w:p>
          <w:p w:rsidR="00860849" w:rsidRPr="006C7A21" w:rsidRDefault="00860849" w:rsidP="00860849">
            <w:pPr>
              <w:ind w:left="45" w:right="-1"/>
              <w:jc w:val="both"/>
              <w:rPr>
                <w:rFonts w:ascii="Arial" w:hAnsi="Arial" w:cs="Arial"/>
                <w:color w:val="000000"/>
              </w:rPr>
            </w:pPr>
          </w:p>
        </w:tc>
      </w:tr>
      <w:tr w:rsidR="00860849" w:rsidRPr="006C7A21" w:rsidTr="00860849">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860849" w:rsidRPr="006C7A21" w:rsidRDefault="00860849" w:rsidP="00860849">
            <w:pPr>
              <w:ind w:right="-1"/>
              <w:rPr>
                <w:rFonts w:ascii="Arial" w:hAnsi="Arial" w:cs="Arial"/>
                <w:b/>
                <w:bCs/>
                <w:color w:val="000000"/>
                <w:sz w:val="18"/>
                <w:szCs w:val="18"/>
              </w:rPr>
            </w:pPr>
            <w:r w:rsidRPr="006C7A21">
              <w:rPr>
                <w:rFonts w:ascii="Arial" w:hAnsi="Arial" w:cs="Arial"/>
                <w:b/>
                <w:color w:val="000000"/>
                <w:sz w:val="17"/>
              </w:rPr>
              <w:t xml:space="preserve"> </w:t>
            </w:r>
          </w:p>
        </w:tc>
        <w:tc>
          <w:tcPr>
            <w:tcW w:w="8220" w:type="dxa"/>
            <w:gridSpan w:val="3"/>
            <w:tcBorders>
              <w:left w:val="single" w:sz="4" w:space="0" w:color="auto"/>
            </w:tcBorders>
            <w:shd w:val="clear" w:color="auto" w:fill="auto"/>
            <w:vAlign w:val="center"/>
          </w:tcPr>
          <w:p w:rsidR="00860849" w:rsidRPr="006C7A21" w:rsidRDefault="00860849" w:rsidP="00860849">
            <w:pPr>
              <w:ind w:left="57"/>
              <w:rPr>
                <w:rFonts w:ascii="Arial" w:hAnsi="Arial" w:cs="Arial"/>
                <w:color w:val="000000"/>
                <w:sz w:val="18"/>
              </w:rPr>
            </w:pPr>
            <w:r w:rsidRPr="006C7A21">
              <w:rPr>
                <w:rFonts w:ascii="Arial" w:hAnsi="Arial" w:cs="Arial"/>
                <w:b/>
                <w:bCs/>
                <w:sz w:val="18"/>
                <w:szCs w:val="18"/>
              </w:rPr>
              <w:t>Norberaren izenean</w:t>
            </w:r>
          </w:p>
        </w:tc>
      </w:tr>
      <w:tr w:rsidR="00860849" w:rsidRPr="006C7A21" w:rsidTr="00860849">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860849" w:rsidRPr="006C7A21" w:rsidRDefault="00860849" w:rsidP="00860849">
            <w:pPr>
              <w:ind w:right="-1"/>
              <w:rPr>
                <w:rFonts w:ascii="Arial" w:hAnsi="Arial" w:cs="Arial"/>
                <w:b/>
                <w:bCs/>
                <w:color w:val="000000"/>
                <w:sz w:val="18"/>
                <w:szCs w:val="18"/>
              </w:rPr>
            </w:pPr>
            <w:r w:rsidRPr="006C7A21">
              <w:rPr>
                <w:rFonts w:ascii="Arial" w:hAnsi="Arial" w:cs="Arial"/>
                <w:b/>
                <w:color w:val="000000"/>
                <w:sz w:val="17"/>
              </w:rPr>
              <w:t xml:space="preserve"> </w:t>
            </w:r>
          </w:p>
        </w:tc>
        <w:tc>
          <w:tcPr>
            <w:tcW w:w="8220" w:type="dxa"/>
            <w:gridSpan w:val="3"/>
            <w:tcBorders>
              <w:left w:val="single" w:sz="4" w:space="0" w:color="auto"/>
            </w:tcBorders>
            <w:shd w:val="clear" w:color="auto" w:fill="auto"/>
            <w:vAlign w:val="center"/>
          </w:tcPr>
          <w:p w:rsidR="00860849" w:rsidRPr="006C7A21" w:rsidRDefault="00860849" w:rsidP="00860849">
            <w:pPr>
              <w:ind w:left="57"/>
              <w:rPr>
                <w:rFonts w:ascii="Arial" w:hAnsi="Arial" w:cs="Arial"/>
              </w:rPr>
            </w:pPr>
            <w:r w:rsidRPr="006C7A21">
              <w:rPr>
                <w:rFonts w:ascii="Arial" w:hAnsi="Arial" w:cs="Arial"/>
                <w:b/>
                <w:bCs/>
                <w:sz w:val="18"/>
                <w:szCs w:val="18"/>
              </w:rPr>
              <w:t>Ordezkatutako enpresaren izenean</w:t>
            </w:r>
            <w:r w:rsidRPr="006C7A21">
              <w:rPr>
                <w:rFonts w:ascii="Arial" w:hAnsi="Arial" w:cs="Arial"/>
                <w:b/>
                <w:bCs/>
                <w:color w:val="000000"/>
                <w:sz w:val="18"/>
              </w:rPr>
              <w:t xml:space="preserve"> </w:t>
            </w:r>
          </w:p>
        </w:tc>
      </w:tr>
      <w:tr w:rsidR="00860849" w:rsidRPr="006C7A21" w:rsidTr="00860849">
        <w:trPr>
          <w:trHeight w:val="340"/>
        </w:trPr>
        <w:tc>
          <w:tcPr>
            <w:tcW w:w="3261" w:type="dxa"/>
            <w:gridSpan w:val="2"/>
            <w:shd w:val="clear" w:color="auto" w:fill="auto"/>
            <w:vAlign w:val="center"/>
          </w:tcPr>
          <w:p w:rsidR="00860849" w:rsidRPr="006C7A21" w:rsidRDefault="00860849" w:rsidP="00860849">
            <w:pPr>
              <w:ind w:left="340"/>
              <w:rPr>
                <w:rFonts w:ascii="Arial" w:hAnsi="Arial" w:cs="Arial"/>
                <w:b/>
                <w:bCs/>
                <w:color w:val="000000"/>
                <w:sz w:val="18"/>
              </w:rPr>
            </w:pPr>
            <w:r w:rsidRPr="006C7A21">
              <w:rPr>
                <w:rFonts w:ascii="Arial" w:hAnsi="Arial" w:cs="Arial"/>
                <w:b/>
                <w:bCs/>
                <w:sz w:val="18"/>
                <w:szCs w:val="18"/>
              </w:rPr>
              <w:t>Ordezkatuaren sozietate izena:</w:t>
            </w:r>
          </w:p>
        </w:tc>
        <w:tc>
          <w:tcPr>
            <w:tcW w:w="5243" w:type="dxa"/>
            <w:gridSpan w:val="2"/>
            <w:shd w:val="clear" w:color="auto" w:fill="auto"/>
            <w:vAlign w:val="center"/>
          </w:tcPr>
          <w:p w:rsidR="00860849" w:rsidRPr="006C7A21" w:rsidRDefault="00860849" w:rsidP="00860849">
            <w:pPr>
              <w:ind w:left="45" w:right="-1"/>
              <w:jc w:val="both"/>
              <w:rPr>
                <w:rFonts w:ascii="Arial" w:hAnsi="Arial" w:cs="Arial"/>
                <w:bCs/>
                <w:color w:val="000000"/>
                <w:sz w:val="16"/>
              </w:rPr>
            </w:pPr>
          </w:p>
        </w:tc>
      </w:tr>
      <w:tr w:rsidR="00860849" w:rsidRPr="006C7A21" w:rsidTr="00860849">
        <w:trPr>
          <w:trHeight w:val="340"/>
        </w:trPr>
        <w:tc>
          <w:tcPr>
            <w:tcW w:w="3261" w:type="dxa"/>
            <w:gridSpan w:val="2"/>
            <w:shd w:val="clear" w:color="auto" w:fill="auto"/>
            <w:vAlign w:val="center"/>
          </w:tcPr>
          <w:p w:rsidR="00860849" w:rsidRPr="006C7A21" w:rsidRDefault="00860849" w:rsidP="00860849">
            <w:pPr>
              <w:ind w:left="340"/>
              <w:rPr>
                <w:rFonts w:ascii="Arial" w:hAnsi="Arial" w:cs="Arial"/>
                <w:b/>
                <w:bCs/>
                <w:color w:val="000000"/>
                <w:sz w:val="18"/>
                <w:szCs w:val="18"/>
              </w:rPr>
            </w:pPr>
            <w:r w:rsidRPr="006C7A21">
              <w:rPr>
                <w:rFonts w:ascii="Arial" w:hAnsi="Arial" w:cs="Arial"/>
                <w:b/>
                <w:bCs/>
                <w:sz w:val="18"/>
                <w:szCs w:val="18"/>
              </w:rPr>
              <w:t>Ordezkatuaren IFK:</w:t>
            </w:r>
          </w:p>
        </w:tc>
        <w:tc>
          <w:tcPr>
            <w:tcW w:w="5243" w:type="dxa"/>
            <w:gridSpan w:val="2"/>
            <w:shd w:val="clear" w:color="auto" w:fill="auto"/>
            <w:vAlign w:val="center"/>
          </w:tcPr>
          <w:p w:rsidR="00860849" w:rsidRPr="006C7A21" w:rsidRDefault="00860849" w:rsidP="00860849">
            <w:pPr>
              <w:ind w:left="45" w:right="-1"/>
              <w:jc w:val="both"/>
              <w:rPr>
                <w:rFonts w:ascii="Arial" w:hAnsi="Arial" w:cs="Arial"/>
                <w:bCs/>
                <w:color w:val="000000"/>
                <w:sz w:val="18"/>
                <w:szCs w:val="18"/>
              </w:rPr>
            </w:pPr>
          </w:p>
        </w:tc>
      </w:tr>
    </w:tbl>
    <w:p w:rsidR="00860849" w:rsidRPr="006C7A21" w:rsidRDefault="00860849" w:rsidP="00860849">
      <w:pPr>
        <w:autoSpaceDE w:val="0"/>
        <w:autoSpaceDN w:val="0"/>
        <w:adjustRightInd w:val="0"/>
        <w:jc w:val="both"/>
        <w:rPr>
          <w:rFonts w:ascii="Arial" w:hAnsi="Arial" w:cs="Arial"/>
          <w:bC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60849" w:rsidRPr="006C7A21" w:rsidTr="00860849">
        <w:trPr>
          <w:trHeight w:hRule="exact" w:val="340"/>
        </w:trPr>
        <w:tc>
          <w:tcPr>
            <w:tcW w:w="8504" w:type="dxa"/>
            <w:gridSpan w:val="4"/>
            <w:tcBorders>
              <w:bottom w:val="single" w:sz="4" w:space="0" w:color="auto"/>
            </w:tcBorders>
            <w:shd w:val="clear" w:color="auto" w:fill="auto"/>
            <w:vAlign w:val="center"/>
          </w:tcPr>
          <w:p w:rsidR="00860849" w:rsidRPr="006C7A21" w:rsidRDefault="00860849" w:rsidP="00860849">
            <w:pPr>
              <w:ind w:right="-1"/>
              <w:rPr>
                <w:rFonts w:ascii="Arial" w:hAnsi="Arial" w:cs="Arial"/>
                <w:color w:val="000000"/>
                <w:sz w:val="18"/>
              </w:rPr>
            </w:pPr>
            <w:r w:rsidRPr="006C7A21">
              <w:rPr>
                <w:rFonts w:ascii="Arial" w:hAnsi="Arial" w:cs="Arial"/>
                <w:b/>
                <w:bCs/>
                <w:position w:val="19"/>
                <w:sz w:val="18"/>
              </w:rPr>
              <w:t>IDENTIFIKAZIO DATUAK</w:t>
            </w:r>
          </w:p>
        </w:tc>
      </w:tr>
      <w:tr w:rsidR="00860849" w:rsidRPr="006C7A21" w:rsidTr="00860849">
        <w:trPr>
          <w:trHeight w:val="463"/>
        </w:trPr>
        <w:tc>
          <w:tcPr>
            <w:tcW w:w="5617" w:type="dxa"/>
            <w:gridSpan w:val="3"/>
            <w:tcBorders>
              <w:top w:val="single" w:sz="4" w:space="0" w:color="auto"/>
            </w:tcBorders>
            <w:shd w:val="clear" w:color="auto" w:fill="auto"/>
            <w:vAlign w:val="center"/>
          </w:tcPr>
          <w:p w:rsidR="00860849" w:rsidRPr="006C7A21" w:rsidRDefault="00860849" w:rsidP="00860849">
            <w:pPr>
              <w:ind w:right="-1"/>
              <w:rPr>
                <w:rFonts w:ascii="Arial" w:hAnsi="Arial" w:cs="Arial"/>
                <w:color w:val="000000"/>
                <w:sz w:val="18"/>
                <w:szCs w:val="18"/>
              </w:rPr>
            </w:pPr>
            <w:r w:rsidRPr="006C7A21">
              <w:rPr>
                <w:rFonts w:ascii="Arial" w:hAnsi="Arial" w:cs="Arial"/>
                <w:b/>
                <w:bCs/>
                <w:sz w:val="18"/>
                <w:szCs w:val="18"/>
              </w:rPr>
              <w:t>1. abizena, 2. abizena, izena</w:t>
            </w:r>
          </w:p>
          <w:p w:rsidR="00860849" w:rsidRPr="006C7A21" w:rsidRDefault="00860849" w:rsidP="00860849">
            <w:pPr>
              <w:ind w:right="-1"/>
              <w:rPr>
                <w:rFonts w:ascii="Arial" w:hAnsi="Arial" w:cs="Arial"/>
                <w:color w:val="000000"/>
              </w:rPr>
            </w:pPr>
          </w:p>
        </w:tc>
        <w:tc>
          <w:tcPr>
            <w:tcW w:w="2887" w:type="dxa"/>
            <w:tcBorders>
              <w:top w:val="single" w:sz="4" w:space="0" w:color="auto"/>
            </w:tcBorders>
            <w:shd w:val="clear" w:color="auto" w:fill="auto"/>
          </w:tcPr>
          <w:p w:rsidR="00860849" w:rsidRPr="006C7A21" w:rsidRDefault="00860849" w:rsidP="00860849">
            <w:pPr>
              <w:ind w:right="-1"/>
              <w:jc w:val="both"/>
              <w:rPr>
                <w:rFonts w:ascii="Arial" w:hAnsi="Arial" w:cs="Arial"/>
                <w:b/>
                <w:bCs/>
                <w:color w:val="000000"/>
                <w:sz w:val="18"/>
                <w:szCs w:val="18"/>
              </w:rPr>
            </w:pPr>
            <w:r w:rsidRPr="006C7A21">
              <w:rPr>
                <w:rFonts w:ascii="Arial" w:hAnsi="Arial" w:cs="Arial"/>
                <w:b/>
                <w:bCs/>
                <w:sz w:val="18"/>
                <w:szCs w:val="18"/>
              </w:rPr>
              <w:t>NAN/IFZ</w:t>
            </w:r>
          </w:p>
          <w:p w:rsidR="00860849" w:rsidRPr="006C7A21" w:rsidRDefault="00860849" w:rsidP="00860849">
            <w:pPr>
              <w:ind w:left="45" w:right="-1"/>
              <w:jc w:val="both"/>
              <w:rPr>
                <w:rFonts w:ascii="Arial" w:hAnsi="Arial" w:cs="Arial"/>
                <w:color w:val="000000"/>
              </w:rPr>
            </w:pPr>
          </w:p>
        </w:tc>
      </w:tr>
      <w:tr w:rsidR="00860849" w:rsidRPr="006C7A21" w:rsidTr="00860849">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860849" w:rsidRPr="006C7A21" w:rsidRDefault="00860849" w:rsidP="00860849">
            <w:pPr>
              <w:ind w:right="-1"/>
              <w:rPr>
                <w:rFonts w:ascii="Arial" w:hAnsi="Arial" w:cs="Arial"/>
                <w:b/>
                <w:bCs/>
                <w:color w:val="000000"/>
                <w:sz w:val="18"/>
                <w:szCs w:val="18"/>
              </w:rPr>
            </w:pPr>
            <w:r w:rsidRPr="006C7A21">
              <w:rPr>
                <w:rFonts w:ascii="Arial" w:hAnsi="Arial" w:cs="Arial"/>
                <w:b/>
                <w:color w:val="000000"/>
                <w:sz w:val="17"/>
              </w:rPr>
              <w:t xml:space="preserve"> </w:t>
            </w:r>
          </w:p>
        </w:tc>
        <w:tc>
          <w:tcPr>
            <w:tcW w:w="8220" w:type="dxa"/>
            <w:gridSpan w:val="3"/>
            <w:tcBorders>
              <w:left w:val="single" w:sz="4" w:space="0" w:color="auto"/>
            </w:tcBorders>
            <w:shd w:val="clear" w:color="auto" w:fill="auto"/>
            <w:vAlign w:val="center"/>
          </w:tcPr>
          <w:p w:rsidR="00860849" w:rsidRPr="006C7A21" w:rsidRDefault="00860849" w:rsidP="00860849">
            <w:pPr>
              <w:ind w:left="57"/>
              <w:rPr>
                <w:rFonts w:ascii="Arial" w:hAnsi="Arial" w:cs="Arial"/>
                <w:color w:val="000000"/>
                <w:sz w:val="18"/>
              </w:rPr>
            </w:pPr>
            <w:r w:rsidRPr="006C7A21">
              <w:rPr>
                <w:rFonts w:ascii="Arial" w:hAnsi="Arial" w:cs="Arial"/>
                <w:b/>
                <w:bCs/>
                <w:sz w:val="18"/>
                <w:szCs w:val="18"/>
              </w:rPr>
              <w:t>Norberaren izenean</w:t>
            </w:r>
          </w:p>
        </w:tc>
      </w:tr>
      <w:tr w:rsidR="00860849" w:rsidRPr="006C7A21" w:rsidTr="00860849">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860849" w:rsidRPr="006C7A21" w:rsidRDefault="00860849" w:rsidP="00860849">
            <w:pPr>
              <w:ind w:right="-1"/>
              <w:rPr>
                <w:rFonts w:ascii="Arial" w:hAnsi="Arial" w:cs="Arial"/>
                <w:b/>
                <w:bCs/>
                <w:color w:val="000000"/>
                <w:sz w:val="18"/>
                <w:szCs w:val="18"/>
              </w:rPr>
            </w:pPr>
            <w:r w:rsidRPr="006C7A21">
              <w:rPr>
                <w:rFonts w:ascii="Arial" w:hAnsi="Arial" w:cs="Arial"/>
                <w:b/>
                <w:color w:val="000000"/>
                <w:sz w:val="17"/>
              </w:rPr>
              <w:t xml:space="preserve"> </w:t>
            </w:r>
          </w:p>
        </w:tc>
        <w:tc>
          <w:tcPr>
            <w:tcW w:w="8220" w:type="dxa"/>
            <w:gridSpan w:val="3"/>
            <w:tcBorders>
              <w:left w:val="single" w:sz="4" w:space="0" w:color="auto"/>
            </w:tcBorders>
            <w:shd w:val="clear" w:color="auto" w:fill="auto"/>
            <w:vAlign w:val="center"/>
          </w:tcPr>
          <w:p w:rsidR="00860849" w:rsidRPr="006C7A21" w:rsidRDefault="00860849" w:rsidP="00860849">
            <w:pPr>
              <w:ind w:left="57"/>
              <w:rPr>
                <w:rFonts w:ascii="Arial" w:hAnsi="Arial" w:cs="Arial"/>
              </w:rPr>
            </w:pPr>
            <w:r w:rsidRPr="006C7A21">
              <w:rPr>
                <w:rFonts w:ascii="Arial" w:hAnsi="Arial" w:cs="Arial"/>
                <w:b/>
                <w:bCs/>
                <w:sz w:val="18"/>
                <w:szCs w:val="18"/>
              </w:rPr>
              <w:t>Ordezkatutako enpresaren izenean</w:t>
            </w:r>
            <w:r w:rsidRPr="006C7A21">
              <w:rPr>
                <w:rFonts w:ascii="Arial" w:hAnsi="Arial" w:cs="Arial"/>
                <w:b/>
                <w:bCs/>
                <w:color w:val="000000"/>
                <w:sz w:val="18"/>
              </w:rPr>
              <w:t xml:space="preserve"> </w:t>
            </w:r>
          </w:p>
        </w:tc>
      </w:tr>
      <w:tr w:rsidR="00860849" w:rsidRPr="006C7A21" w:rsidTr="00860849">
        <w:trPr>
          <w:trHeight w:val="340"/>
        </w:trPr>
        <w:tc>
          <w:tcPr>
            <w:tcW w:w="3261" w:type="dxa"/>
            <w:gridSpan w:val="2"/>
            <w:shd w:val="clear" w:color="auto" w:fill="auto"/>
            <w:vAlign w:val="center"/>
          </w:tcPr>
          <w:p w:rsidR="00860849" w:rsidRPr="006C7A21" w:rsidRDefault="00860849" w:rsidP="00860849">
            <w:pPr>
              <w:ind w:left="340"/>
              <w:rPr>
                <w:rFonts w:ascii="Arial" w:hAnsi="Arial" w:cs="Arial"/>
                <w:b/>
                <w:bCs/>
                <w:color w:val="000000"/>
                <w:sz w:val="18"/>
              </w:rPr>
            </w:pPr>
            <w:r w:rsidRPr="006C7A21">
              <w:rPr>
                <w:rFonts w:ascii="Arial" w:hAnsi="Arial" w:cs="Arial"/>
                <w:b/>
                <w:bCs/>
                <w:sz w:val="18"/>
                <w:szCs w:val="18"/>
              </w:rPr>
              <w:t>Ordezkatuaren sozietate izena:</w:t>
            </w:r>
          </w:p>
        </w:tc>
        <w:tc>
          <w:tcPr>
            <w:tcW w:w="5243" w:type="dxa"/>
            <w:gridSpan w:val="2"/>
            <w:shd w:val="clear" w:color="auto" w:fill="auto"/>
            <w:vAlign w:val="center"/>
          </w:tcPr>
          <w:p w:rsidR="00860849" w:rsidRPr="006C7A21" w:rsidRDefault="00860849" w:rsidP="00860849">
            <w:pPr>
              <w:ind w:left="45" w:right="-1"/>
              <w:jc w:val="both"/>
              <w:rPr>
                <w:rFonts w:ascii="Arial" w:hAnsi="Arial" w:cs="Arial"/>
                <w:bCs/>
                <w:color w:val="000000"/>
                <w:sz w:val="16"/>
              </w:rPr>
            </w:pPr>
          </w:p>
        </w:tc>
      </w:tr>
      <w:tr w:rsidR="00860849" w:rsidRPr="006C7A21" w:rsidTr="00860849">
        <w:trPr>
          <w:trHeight w:val="340"/>
        </w:trPr>
        <w:tc>
          <w:tcPr>
            <w:tcW w:w="3261" w:type="dxa"/>
            <w:gridSpan w:val="2"/>
            <w:shd w:val="clear" w:color="auto" w:fill="auto"/>
            <w:vAlign w:val="center"/>
          </w:tcPr>
          <w:p w:rsidR="00860849" w:rsidRPr="006C7A21" w:rsidRDefault="00860849" w:rsidP="00860849">
            <w:pPr>
              <w:ind w:left="340"/>
              <w:rPr>
                <w:rFonts w:ascii="Arial" w:hAnsi="Arial" w:cs="Arial"/>
                <w:b/>
                <w:bCs/>
                <w:color w:val="000000"/>
                <w:sz w:val="18"/>
                <w:szCs w:val="18"/>
              </w:rPr>
            </w:pPr>
            <w:r w:rsidRPr="006C7A21">
              <w:rPr>
                <w:rFonts w:ascii="Arial" w:hAnsi="Arial" w:cs="Arial"/>
                <w:b/>
                <w:bCs/>
                <w:sz w:val="18"/>
                <w:szCs w:val="18"/>
              </w:rPr>
              <w:t>Ordezkatuaren IFK:</w:t>
            </w:r>
          </w:p>
        </w:tc>
        <w:tc>
          <w:tcPr>
            <w:tcW w:w="5243" w:type="dxa"/>
            <w:gridSpan w:val="2"/>
            <w:shd w:val="clear" w:color="auto" w:fill="auto"/>
            <w:vAlign w:val="center"/>
          </w:tcPr>
          <w:p w:rsidR="00860849" w:rsidRPr="006C7A21" w:rsidRDefault="00860849" w:rsidP="00860849">
            <w:pPr>
              <w:ind w:left="45" w:right="-1"/>
              <w:jc w:val="both"/>
              <w:rPr>
                <w:rFonts w:ascii="Arial" w:hAnsi="Arial" w:cs="Arial"/>
                <w:bCs/>
                <w:color w:val="000000"/>
                <w:sz w:val="18"/>
                <w:szCs w:val="18"/>
              </w:rPr>
            </w:pPr>
          </w:p>
        </w:tc>
      </w:tr>
    </w:tbl>
    <w:p w:rsidR="00860849" w:rsidRPr="006C7A21" w:rsidRDefault="00860849" w:rsidP="00860849">
      <w:pPr>
        <w:autoSpaceDE w:val="0"/>
        <w:autoSpaceDN w:val="0"/>
        <w:adjustRightInd w:val="0"/>
        <w:spacing w:after="60" w:line="240" w:lineRule="atLeast"/>
        <w:ind w:right="-1"/>
        <w:jc w:val="both"/>
        <w:rPr>
          <w:rFonts w:ascii="Arial" w:hAnsi="Arial" w:cs="Arial"/>
          <w:bCs/>
        </w:rPr>
      </w:pPr>
    </w:p>
    <w:p w:rsidR="0082781B" w:rsidRPr="006C7A21" w:rsidRDefault="0082781B" w:rsidP="0082781B">
      <w:pPr>
        <w:widowControl w:val="0"/>
        <w:tabs>
          <w:tab w:val="center" w:pos="4252"/>
          <w:tab w:val="right" w:pos="8504"/>
        </w:tabs>
        <w:jc w:val="both"/>
        <w:rPr>
          <w:rFonts w:ascii="Arial" w:hAnsi="Arial" w:cs="Arial"/>
          <w:i/>
          <w:sz w:val="16"/>
          <w:szCs w:val="16"/>
        </w:rPr>
      </w:pPr>
      <w:r w:rsidRPr="006C7A21">
        <w:rPr>
          <w:rFonts w:ascii="Arial" w:hAnsi="Arial" w:cs="Arial"/>
          <w:i/>
          <w:sz w:val="16"/>
          <w:szCs w:val="16"/>
        </w:rPr>
        <w:t>* Eredua egokitu behar da, adjudikaziodun gertatuz gero aldi baterako enpresa elkartean izango den enpresa bakoitza ordezkatzen duten pertsona guztiei buruzko datuak gehitzeko</w:t>
      </w:r>
    </w:p>
    <w:p w:rsidR="00860849" w:rsidRPr="006C7A21" w:rsidRDefault="00860849" w:rsidP="00860849">
      <w:pPr>
        <w:autoSpaceDE w:val="0"/>
        <w:autoSpaceDN w:val="0"/>
        <w:adjustRightInd w:val="0"/>
        <w:spacing w:after="60" w:line="240" w:lineRule="atLeast"/>
        <w:ind w:right="-1"/>
        <w:jc w:val="both"/>
        <w:rPr>
          <w:rFonts w:ascii="Arial" w:hAnsi="Arial" w:cs="Arial"/>
        </w:rPr>
      </w:pPr>
      <w:bookmarkStart w:id="175" w:name="_Toc510690474"/>
      <w:bookmarkStart w:id="176" w:name="_Toc511125572"/>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60849" w:rsidRPr="006C7A21" w:rsidTr="00860849">
        <w:trPr>
          <w:trHeight w:hRule="exact" w:val="284"/>
        </w:trPr>
        <w:tc>
          <w:tcPr>
            <w:tcW w:w="8504" w:type="dxa"/>
            <w:gridSpan w:val="2"/>
            <w:tcBorders>
              <w:top w:val="nil"/>
              <w:left w:val="nil"/>
              <w:bottom w:val="single" w:sz="4" w:space="0" w:color="auto"/>
              <w:right w:val="nil"/>
            </w:tcBorders>
            <w:shd w:val="clear" w:color="auto" w:fill="auto"/>
            <w:vAlign w:val="center"/>
          </w:tcPr>
          <w:p w:rsidR="00860849" w:rsidRPr="006C7A21" w:rsidRDefault="00860849" w:rsidP="00860849">
            <w:pPr>
              <w:rPr>
                <w:rFonts w:ascii="Arial" w:hAnsi="Arial" w:cs="Arial"/>
                <w:b/>
                <w:bCs/>
                <w:color w:val="000000"/>
                <w:position w:val="21"/>
                <w:sz w:val="18"/>
              </w:rPr>
            </w:pPr>
            <w:r w:rsidRPr="006C7A21">
              <w:rPr>
                <w:rFonts w:ascii="Arial" w:hAnsi="Arial" w:cs="Arial"/>
                <w:b/>
                <w:bCs/>
                <w:position w:val="21"/>
                <w:sz w:val="18"/>
              </w:rPr>
              <w:t>KONTRATAZIO ESPEDIENTEAREN DATUAK</w:t>
            </w:r>
          </w:p>
        </w:tc>
      </w:tr>
      <w:tr w:rsidR="00860849" w:rsidRPr="006C7A21" w:rsidTr="00860849">
        <w:trPr>
          <w:trHeight w:val="454"/>
        </w:trPr>
        <w:tc>
          <w:tcPr>
            <w:tcW w:w="5617" w:type="dxa"/>
            <w:tcBorders>
              <w:left w:val="nil"/>
              <w:bottom w:val="nil"/>
              <w:right w:val="nil"/>
            </w:tcBorders>
            <w:shd w:val="clear" w:color="auto" w:fill="auto"/>
            <w:vAlign w:val="center"/>
          </w:tcPr>
          <w:p w:rsidR="00860849" w:rsidRPr="006C7A21" w:rsidRDefault="00860849" w:rsidP="00860849">
            <w:pPr>
              <w:rPr>
                <w:rFonts w:ascii="Arial" w:hAnsi="Arial" w:cs="Arial"/>
                <w:b/>
                <w:bCs/>
                <w:color w:val="000000"/>
                <w:sz w:val="18"/>
              </w:rPr>
            </w:pPr>
            <w:r w:rsidRPr="006C7A21">
              <w:rPr>
                <w:rFonts w:ascii="Arial" w:hAnsi="Arial" w:cs="Arial"/>
                <w:b/>
                <w:bCs/>
                <w:sz w:val="18"/>
              </w:rPr>
              <w:t>Kontratuaren izena</w:t>
            </w:r>
          </w:p>
          <w:p w:rsidR="00860849" w:rsidRPr="006C7A21" w:rsidRDefault="00860849" w:rsidP="00860849">
            <w:pPr>
              <w:ind w:left="45"/>
              <w:rPr>
                <w:rFonts w:ascii="Arial" w:hAnsi="Arial" w:cs="Arial"/>
                <w:color w:val="000000"/>
                <w:sz w:val="18"/>
              </w:rPr>
            </w:pPr>
          </w:p>
        </w:tc>
        <w:tc>
          <w:tcPr>
            <w:tcW w:w="2887" w:type="dxa"/>
            <w:tcBorders>
              <w:left w:val="nil"/>
              <w:bottom w:val="nil"/>
              <w:right w:val="nil"/>
            </w:tcBorders>
            <w:shd w:val="clear" w:color="auto" w:fill="auto"/>
            <w:vAlign w:val="center"/>
          </w:tcPr>
          <w:p w:rsidR="00860849" w:rsidRPr="006C7A21" w:rsidRDefault="00860849" w:rsidP="00860849">
            <w:pPr>
              <w:rPr>
                <w:rFonts w:ascii="Arial" w:hAnsi="Arial" w:cs="Arial"/>
                <w:b/>
                <w:bCs/>
                <w:color w:val="000000"/>
                <w:sz w:val="18"/>
              </w:rPr>
            </w:pPr>
            <w:r w:rsidRPr="006C7A21">
              <w:rPr>
                <w:rFonts w:ascii="Arial" w:hAnsi="Arial" w:cs="Arial"/>
                <w:b/>
                <w:bCs/>
                <w:sz w:val="18"/>
              </w:rPr>
              <w:t>Erreferentzia kodea</w:t>
            </w:r>
          </w:p>
          <w:p w:rsidR="00860849" w:rsidRPr="006C7A21" w:rsidRDefault="00860849" w:rsidP="00860849">
            <w:pPr>
              <w:ind w:left="45"/>
              <w:rPr>
                <w:rFonts w:ascii="Arial" w:hAnsi="Arial" w:cs="Arial"/>
                <w:sz w:val="18"/>
                <w:szCs w:val="18"/>
              </w:rPr>
            </w:pPr>
          </w:p>
        </w:tc>
      </w:tr>
    </w:tbl>
    <w:p w:rsidR="00860849" w:rsidRPr="006C7A21" w:rsidRDefault="00860849" w:rsidP="00860849">
      <w:pPr>
        <w:autoSpaceDE w:val="0"/>
        <w:autoSpaceDN w:val="0"/>
        <w:adjustRightInd w:val="0"/>
        <w:spacing w:after="60" w:line="240" w:lineRule="atLeast"/>
        <w:ind w:right="-1"/>
        <w:jc w:val="both"/>
        <w:rPr>
          <w:rFonts w:ascii="Arial" w:hAnsi="Arial" w:cs="Arial"/>
        </w:rPr>
      </w:pPr>
    </w:p>
    <w:p w:rsidR="0082781B" w:rsidRPr="006C7A21" w:rsidRDefault="0082781B" w:rsidP="0082781B">
      <w:pPr>
        <w:pStyle w:val="Prrafodelista10"/>
        <w:spacing w:before="120" w:after="120"/>
        <w:ind w:left="0"/>
        <w:jc w:val="center"/>
        <w:rPr>
          <w:rFonts w:ascii="Arial" w:hAnsi="Arial" w:cs="Arial"/>
          <w:b/>
          <w:lang w:val="eu-ES"/>
        </w:rPr>
      </w:pPr>
      <w:r w:rsidRPr="006C7A21">
        <w:rPr>
          <w:rFonts w:ascii="Arial" w:hAnsi="Arial" w:cs="Arial"/>
          <w:b/>
          <w:lang w:val="eu-ES"/>
        </w:rPr>
        <w:t>ADIERAZTEN DUTE</w:t>
      </w:r>
      <w:bookmarkEnd w:id="175"/>
      <w:bookmarkEnd w:id="176"/>
    </w:p>
    <w:p w:rsidR="0082781B" w:rsidRPr="006C7A21" w:rsidRDefault="0082781B" w:rsidP="002A2B92">
      <w:pPr>
        <w:pStyle w:val="Prrafodelista10"/>
        <w:numPr>
          <w:ilvl w:val="0"/>
          <w:numId w:val="3"/>
        </w:numPr>
        <w:tabs>
          <w:tab w:val="left" w:pos="284"/>
        </w:tabs>
        <w:spacing w:after="60" w:line="240" w:lineRule="atLeast"/>
        <w:ind w:left="284" w:right="-1" w:hanging="284"/>
        <w:jc w:val="both"/>
        <w:rPr>
          <w:rFonts w:ascii="Arial" w:hAnsi="Arial" w:cs="Arial"/>
          <w:iCs/>
          <w:lang w:val="eu-ES" w:eastAsia="es-ES"/>
        </w:rPr>
      </w:pPr>
      <w:r w:rsidRPr="006C7A21">
        <w:rPr>
          <w:rFonts w:ascii="Arial" w:hAnsi="Arial" w:cs="Arial"/>
          <w:iCs/>
          <w:lang w:val="eu-ES" w:eastAsia="es-ES"/>
        </w:rPr>
        <w:t>Konpromisoa hartzen dutela aldi baterako enpresa elkarte gisa formalki eratzeko, erreferentziako kontratuaren adjudikaziodun gertatuz gero, honako partaidetza portzentaje honekin: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82781B" w:rsidRPr="006C7A21" w:rsidTr="00860849">
        <w:trPr>
          <w:trHeight w:val="340"/>
        </w:trPr>
        <w:tc>
          <w:tcPr>
            <w:tcW w:w="6804" w:type="dxa"/>
            <w:vAlign w:val="center"/>
          </w:tcPr>
          <w:p w:rsidR="0082781B" w:rsidRPr="006C7A21" w:rsidRDefault="0082781B" w:rsidP="00860849">
            <w:pPr>
              <w:pStyle w:val="Prrafodelista10"/>
              <w:tabs>
                <w:tab w:val="left" w:pos="284"/>
              </w:tabs>
              <w:spacing w:after="60" w:line="240" w:lineRule="atLeast"/>
              <w:ind w:left="0" w:right="-1"/>
              <w:jc w:val="center"/>
              <w:rPr>
                <w:rFonts w:ascii="Arial" w:hAnsi="Arial" w:cs="Arial"/>
                <w:iCs/>
                <w:lang w:val="eu-ES" w:eastAsia="es-ES"/>
              </w:rPr>
            </w:pPr>
            <w:r w:rsidRPr="006C7A21">
              <w:rPr>
                <w:rFonts w:ascii="Arial" w:hAnsi="Arial" w:cs="Arial"/>
                <w:iCs/>
                <w:lang w:val="eu-ES" w:eastAsia="es-ES"/>
              </w:rPr>
              <w:t>Enpresaren izena</w:t>
            </w:r>
          </w:p>
        </w:tc>
        <w:tc>
          <w:tcPr>
            <w:tcW w:w="1134" w:type="dxa"/>
            <w:vAlign w:val="center"/>
          </w:tcPr>
          <w:p w:rsidR="0082781B" w:rsidRPr="006C7A21" w:rsidRDefault="0082781B" w:rsidP="00860849">
            <w:pPr>
              <w:pStyle w:val="Prrafodelista10"/>
              <w:tabs>
                <w:tab w:val="left" w:pos="284"/>
              </w:tabs>
              <w:spacing w:after="60" w:line="240" w:lineRule="atLeast"/>
              <w:ind w:left="0" w:right="-1"/>
              <w:jc w:val="center"/>
              <w:rPr>
                <w:rFonts w:ascii="Arial" w:hAnsi="Arial" w:cs="Arial"/>
                <w:iCs/>
                <w:lang w:val="eu-ES" w:eastAsia="es-ES"/>
              </w:rPr>
            </w:pPr>
            <w:r w:rsidRPr="006C7A21">
              <w:rPr>
                <w:rFonts w:ascii="Arial" w:hAnsi="Arial" w:cs="Arial"/>
                <w:iCs/>
                <w:lang w:val="eu-ES" w:eastAsia="es-ES"/>
              </w:rPr>
              <w:t>%</w:t>
            </w:r>
          </w:p>
        </w:tc>
      </w:tr>
      <w:tr w:rsidR="0082781B" w:rsidRPr="006C7A21" w:rsidTr="00860849">
        <w:trPr>
          <w:trHeight w:val="340"/>
        </w:trPr>
        <w:tc>
          <w:tcPr>
            <w:tcW w:w="6804" w:type="dxa"/>
            <w:vAlign w:val="center"/>
          </w:tcPr>
          <w:p w:rsidR="0082781B" w:rsidRPr="006C7A21" w:rsidRDefault="0082781B" w:rsidP="00860849">
            <w:pPr>
              <w:pStyle w:val="Prrafodelista10"/>
              <w:tabs>
                <w:tab w:val="left" w:pos="284"/>
              </w:tabs>
              <w:spacing w:after="60" w:line="240" w:lineRule="atLeast"/>
              <w:ind w:left="0" w:right="-1"/>
              <w:jc w:val="both"/>
              <w:rPr>
                <w:rFonts w:ascii="Arial" w:hAnsi="Arial" w:cs="Arial"/>
                <w:iCs/>
                <w:lang w:val="eu-ES" w:eastAsia="es-ES"/>
              </w:rPr>
            </w:pPr>
          </w:p>
        </w:tc>
        <w:tc>
          <w:tcPr>
            <w:tcW w:w="1134" w:type="dxa"/>
            <w:vAlign w:val="center"/>
          </w:tcPr>
          <w:p w:rsidR="0082781B" w:rsidRPr="006C7A21" w:rsidRDefault="0082781B" w:rsidP="00860849">
            <w:pPr>
              <w:pStyle w:val="Prrafodelista10"/>
              <w:tabs>
                <w:tab w:val="left" w:pos="284"/>
              </w:tabs>
              <w:spacing w:after="60" w:line="240" w:lineRule="atLeast"/>
              <w:ind w:left="0" w:right="-1"/>
              <w:jc w:val="center"/>
              <w:rPr>
                <w:rFonts w:ascii="Arial" w:hAnsi="Arial" w:cs="Arial"/>
                <w:iCs/>
                <w:lang w:val="eu-ES" w:eastAsia="es-ES"/>
              </w:rPr>
            </w:pPr>
          </w:p>
        </w:tc>
      </w:tr>
      <w:tr w:rsidR="0082781B" w:rsidRPr="006C7A21" w:rsidTr="00860849">
        <w:trPr>
          <w:trHeight w:val="340"/>
        </w:trPr>
        <w:tc>
          <w:tcPr>
            <w:tcW w:w="6804" w:type="dxa"/>
            <w:vAlign w:val="center"/>
          </w:tcPr>
          <w:p w:rsidR="0082781B" w:rsidRPr="006C7A21" w:rsidRDefault="0082781B" w:rsidP="00860849">
            <w:pPr>
              <w:pStyle w:val="Prrafodelista10"/>
              <w:tabs>
                <w:tab w:val="left" w:pos="284"/>
              </w:tabs>
              <w:spacing w:after="60" w:line="240" w:lineRule="atLeast"/>
              <w:ind w:left="0" w:right="-1"/>
              <w:jc w:val="both"/>
              <w:rPr>
                <w:rFonts w:ascii="Arial" w:hAnsi="Arial" w:cs="Arial"/>
                <w:iCs/>
                <w:lang w:val="eu-ES" w:eastAsia="es-ES"/>
              </w:rPr>
            </w:pPr>
          </w:p>
        </w:tc>
        <w:tc>
          <w:tcPr>
            <w:tcW w:w="1134" w:type="dxa"/>
            <w:vAlign w:val="center"/>
          </w:tcPr>
          <w:p w:rsidR="0082781B" w:rsidRPr="006C7A21" w:rsidRDefault="0082781B" w:rsidP="00860849">
            <w:pPr>
              <w:pStyle w:val="Prrafodelista10"/>
              <w:tabs>
                <w:tab w:val="left" w:pos="284"/>
              </w:tabs>
              <w:spacing w:after="60" w:line="240" w:lineRule="atLeast"/>
              <w:ind w:left="0" w:right="-1"/>
              <w:jc w:val="center"/>
              <w:rPr>
                <w:rFonts w:ascii="Arial" w:hAnsi="Arial" w:cs="Arial"/>
                <w:iCs/>
                <w:lang w:val="eu-ES" w:eastAsia="es-ES"/>
              </w:rPr>
            </w:pPr>
          </w:p>
        </w:tc>
      </w:tr>
      <w:tr w:rsidR="0082781B" w:rsidRPr="006C7A21" w:rsidTr="00860849">
        <w:trPr>
          <w:trHeight w:val="340"/>
        </w:trPr>
        <w:tc>
          <w:tcPr>
            <w:tcW w:w="6804" w:type="dxa"/>
            <w:vAlign w:val="center"/>
          </w:tcPr>
          <w:p w:rsidR="0082781B" w:rsidRPr="006C7A21" w:rsidRDefault="0082781B" w:rsidP="00860849">
            <w:pPr>
              <w:pStyle w:val="Prrafodelista10"/>
              <w:tabs>
                <w:tab w:val="left" w:pos="284"/>
              </w:tabs>
              <w:spacing w:after="60" w:line="240" w:lineRule="atLeast"/>
              <w:ind w:left="0" w:right="-1"/>
              <w:jc w:val="both"/>
              <w:rPr>
                <w:rFonts w:ascii="Arial" w:hAnsi="Arial" w:cs="Arial"/>
                <w:iCs/>
                <w:lang w:val="eu-ES" w:eastAsia="es-ES"/>
              </w:rPr>
            </w:pPr>
          </w:p>
        </w:tc>
        <w:tc>
          <w:tcPr>
            <w:tcW w:w="1134" w:type="dxa"/>
            <w:vAlign w:val="center"/>
          </w:tcPr>
          <w:p w:rsidR="0082781B" w:rsidRPr="006C7A21" w:rsidRDefault="0082781B" w:rsidP="00860849">
            <w:pPr>
              <w:pStyle w:val="Prrafodelista10"/>
              <w:tabs>
                <w:tab w:val="left" w:pos="284"/>
              </w:tabs>
              <w:spacing w:after="60" w:line="240" w:lineRule="atLeast"/>
              <w:ind w:left="0" w:right="-1"/>
              <w:jc w:val="center"/>
              <w:rPr>
                <w:rFonts w:ascii="Arial" w:hAnsi="Arial" w:cs="Arial"/>
                <w:iCs/>
                <w:lang w:val="eu-ES" w:eastAsia="es-ES"/>
              </w:rPr>
            </w:pPr>
          </w:p>
        </w:tc>
      </w:tr>
    </w:tbl>
    <w:p w:rsidR="0082781B" w:rsidRPr="006C7A21" w:rsidRDefault="0082781B" w:rsidP="0082781B">
      <w:pPr>
        <w:pStyle w:val="Prrafodelista10"/>
        <w:tabs>
          <w:tab w:val="left" w:pos="284"/>
        </w:tabs>
        <w:spacing w:after="60" w:line="240" w:lineRule="atLeast"/>
        <w:ind w:left="284" w:right="-1"/>
        <w:jc w:val="both"/>
        <w:rPr>
          <w:rFonts w:ascii="Arial" w:hAnsi="Arial" w:cs="Arial"/>
          <w:iCs/>
          <w:sz w:val="16"/>
          <w:szCs w:val="16"/>
          <w:lang w:val="eu-ES" w:eastAsia="es-ES"/>
        </w:rPr>
      </w:pPr>
    </w:p>
    <w:p w:rsidR="0082781B" w:rsidRPr="006C7A21" w:rsidRDefault="0082781B" w:rsidP="002A2B92">
      <w:pPr>
        <w:pStyle w:val="Prrafodelista10"/>
        <w:numPr>
          <w:ilvl w:val="0"/>
          <w:numId w:val="3"/>
        </w:numPr>
        <w:tabs>
          <w:tab w:val="left" w:pos="284"/>
        </w:tabs>
        <w:spacing w:after="60" w:line="240" w:lineRule="atLeast"/>
        <w:ind w:left="284" w:right="-1" w:hanging="284"/>
        <w:jc w:val="both"/>
        <w:rPr>
          <w:rFonts w:ascii="Arial" w:hAnsi="Arial" w:cs="Arial"/>
          <w:iCs/>
          <w:lang w:val="eu-ES" w:eastAsia="es-ES"/>
        </w:rPr>
      </w:pPr>
      <w:r w:rsidRPr="006C7A21">
        <w:rPr>
          <w:rFonts w:ascii="Arial" w:hAnsi="Arial" w:cs="Arial"/>
          <w:iCs/>
          <w:lang w:val="eu-ES" w:eastAsia="es-ES"/>
        </w:rPr>
        <w:lastRenderedPageBreak/>
        <w:t xml:space="preserve">Honako hau izendatzen dutela enpresa elkartearen ordezkari edo ahaldun </w:t>
      </w:r>
      <w:r w:rsidR="00336944" w:rsidRPr="006C7A21">
        <w:rPr>
          <w:rFonts w:ascii="Arial" w:hAnsi="Arial" w:cs="Arial"/>
          <w:iCs/>
          <w:lang w:val="eu-ES" w:eastAsia="es-ES"/>
        </w:rPr>
        <w:t>bakar</w:t>
      </w:r>
      <w:r w:rsidRPr="006C7A21">
        <w:rPr>
          <w:rFonts w:ascii="Arial" w:hAnsi="Arial" w:cs="Arial"/>
          <w:iCs/>
          <w:lang w:val="eu-ES" w:eastAsia="es-ES"/>
        </w:rPr>
        <w:t xml:space="preserve">, kontratutik ondorioztatzen diren eskubideak baliatu eta obligazioak betetzeko behar beste ahalmenez: </w:t>
      </w:r>
    </w:p>
    <w:p w:rsidR="0082781B" w:rsidRPr="006C7A21" w:rsidRDefault="0082781B" w:rsidP="0082781B">
      <w:pPr>
        <w:pStyle w:val="Prrafodelista10"/>
        <w:tabs>
          <w:tab w:val="left" w:pos="284"/>
        </w:tabs>
        <w:spacing w:after="60" w:line="240" w:lineRule="atLeast"/>
        <w:ind w:left="0" w:right="-1"/>
        <w:jc w:val="both"/>
        <w:rPr>
          <w:rFonts w:ascii="Arial" w:hAnsi="Arial" w:cs="Arial"/>
          <w:iCs/>
          <w:lang w:val="eu-ES" w:eastAsia="es-ES"/>
        </w:rPr>
      </w:pPr>
    </w:p>
    <w:tbl>
      <w:tblPr>
        <w:tblW w:w="7941" w:type="dxa"/>
        <w:tblCellSpacing w:w="0" w:type="dxa"/>
        <w:tblInd w:w="639" w:type="dxa"/>
        <w:tblCellMar>
          <w:top w:w="60" w:type="dxa"/>
          <w:left w:w="60" w:type="dxa"/>
          <w:bottom w:w="60" w:type="dxa"/>
          <w:right w:w="60" w:type="dxa"/>
        </w:tblCellMar>
        <w:tblLook w:val="04A0" w:firstRow="1" w:lastRow="0" w:firstColumn="1" w:lastColumn="0" w:noHBand="0" w:noVBand="1"/>
      </w:tblPr>
      <w:tblGrid>
        <w:gridCol w:w="1883"/>
        <w:gridCol w:w="6058"/>
      </w:tblGrid>
      <w:tr w:rsidR="0082781B" w:rsidRPr="006C7A21" w:rsidTr="00860849">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rsidR="0082781B" w:rsidRPr="006C7A21" w:rsidRDefault="0082781B" w:rsidP="00860849">
            <w:pPr>
              <w:spacing w:before="100" w:beforeAutospacing="1" w:after="60" w:line="240" w:lineRule="atLeast"/>
              <w:ind w:right="-1"/>
              <w:jc w:val="both"/>
              <w:rPr>
                <w:rFonts w:ascii="Arial" w:hAnsi="Arial" w:cs="Arial"/>
                <w:color w:val="00000A"/>
              </w:rPr>
            </w:pPr>
            <w:r w:rsidRPr="006C7A21">
              <w:rPr>
                <w:rFonts w:ascii="Arial" w:hAnsi="Arial" w:cs="Arial"/>
              </w:rPr>
              <w:t>Izen-abizenak</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rsidR="0082781B" w:rsidRPr="006C7A21" w:rsidRDefault="0082781B" w:rsidP="00860849">
            <w:pPr>
              <w:spacing w:before="100" w:beforeAutospacing="1" w:after="60" w:line="240" w:lineRule="atLeast"/>
              <w:ind w:right="-1"/>
              <w:jc w:val="both"/>
              <w:rPr>
                <w:rFonts w:ascii="Arial" w:hAnsi="Arial" w:cs="Arial"/>
                <w:color w:val="00000A"/>
              </w:rPr>
            </w:pPr>
          </w:p>
        </w:tc>
      </w:tr>
    </w:tbl>
    <w:p w:rsidR="0082781B" w:rsidRPr="006C7A21" w:rsidRDefault="0082781B" w:rsidP="0082781B">
      <w:pPr>
        <w:autoSpaceDE w:val="0"/>
        <w:autoSpaceDN w:val="0"/>
        <w:adjustRightInd w:val="0"/>
        <w:rPr>
          <w:rFonts w:cs="Arial"/>
          <w:sz w:val="16"/>
          <w:szCs w:val="16"/>
        </w:rPr>
      </w:pPr>
      <w:bookmarkStart w:id="177" w:name="_ANEXO_XXX.-_MODELO_1"/>
      <w:bookmarkStart w:id="178" w:name="_ANEXO_VI.-_DECLARACIÓN"/>
      <w:bookmarkEnd w:id="177"/>
      <w:bookmarkEnd w:id="178"/>
    </w:p>
    <w:p w:rsidR="0082781B" w:rsidRPr="006C7A21" w:rsidRDefault="0082781B" w:rsidP="0082781B">
      <w:pPr>
        <w:autoSpaceDE w:val="0"/>
        <w:autoSpaceDN w:val="0"/>
        <w:adjustRightInd w:val="0"/>
        <w:rPr>
          <w:rFonts w:cs="Arial"/>
          <w:sz w:val="16"/>
          <w:szCs w:val="16"/>
        </w:rPr>
      </w:pPr>
    </w:p>
    <w:p w:rsidR="0082781B" w:rsidRPr="006C7A21" w:rsidRDefault="0082781B" w:rsidP="0082781B">
      <w:pPr>
        <w:autoSpaceDE w:val="0"/>
        <w:autoSpaceDN w:val="0"/>
        <w:adjustRightInd w:val="0"/>
        <w:jc w:val="both"/>
        <w:rPr>
          <w:rFonts w:ascii="Arial" w:hAnsi="Arial" w:cs="Arial"/>
          <w:b/>
        </w:rPr>
      </w:pPr>
      <w:r w:rsidRPr="006C7A21">
        <w:rPr>
          <w:rFonts w:ascii="Arial" w:hAnsi="Arial" w:cs="Arial"/>
          <w:b/>
        </w:rPr>
        <w:t>Tokia eta data:</w:t>
      </w:r>
    </w:p>
    <w:p w:rsidR="0082781B" w:rsidRPr="006C7A21" w:rsidRDefault="0082781B" w:rsidP="0082781B">
      <w:pPr>
        <w:autoSpaceDE w:val="0"/>
        <w:autoSpaceDN w:val="0"/>
        <w:adjustRightInd w:val="0"/>
        <w:jc w:val="both"/>
        <w:rPr>
          <w:rFonts w:ascii="Arial" w:hAnsi="Arial" w:cs="Arial"/>
          <w:sz w:val="16"/>
          <w:szCs w:val="16"/>
        </w:rPr>
      </w:pPr>
    </w:p>
    <w:p w:rsidR="0082781B" w:rsidRPr="006C7A21" w:rsidRDefault="0082781B" w:rsidP="0082781B">
      <w:pPr>
        <w:autoSpaceDE w:val="0"/>
        <w:autoSpaceDN w:val="0"/>
        <w:adjustRightInd w:val="0"/>
        <w:jc w:val="both"/>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82781B" w:rsidRPr="006C7A21" w:rsidTr="00860849">
        <w:trPr>
          <w:trHeight w:hRule="exact" w:val="851"/>
          <w:tblCellSpacing w:w="0" w:type="dxa"/>
        </w:trPr>
        <w:tc>
          <w:tcPr>
            <w:tcW w:w="3969" w:type="dxa"/>
            <w:tcMar>
              <w:top w:w="57" w:type="dxa"/>
              <w:left w:w="57" w:type="dxa"/>
              <w:bottom w:w="57" w:type="dxa"/>
              <w:right w:w="0" w:type="dxa"/>
            </w:tcMar>
            <w:hideMark/>
          </w:tcPr>
          <w:p w:rsidR="0082781B" w:rsidRPr="006C7A21" w:rsidRDefault="0082781B" w:rsidP="00860849">
            <w:pPr>
              <w:spacing w:before="100" w:beforeAutospacing="1" w:after="60" w:line="240" w:lineRule="atLeast"/>
              <w:ind w:right="-1"/>
              <w:jc w:val="both"/>
              <w:rPr>
                <w:rFonts w:ascii="Arial" w:hAnsi="Arial" w:cs="Arial"/>
                <w:i/>
                <w:color w:val="00000A"/>
              </w:rPr>
            </w:pPr>
            <w:r w:rsidRPr="006C7A21">
              <w:rPr>
                <w:rFonts w:ascii="Arial" w:hAnsi="Arial" w:cs="Arial"/>
                <w:i/>
                <w:color w:val="00000A"/>
              </w:rPr>
              <w:t>Enpresaren izena</w:t>
            </w:r>
          </w:p>
        </w:tc>
        <w:tc>
          <w:tcPr>
            <w:tcW w:w="3972" w:type="dxa"/>
            <w:tcMar>
              <w:top w:w="57" w:type="dxa"/>
              <w:left w:w="57" w:type="dxa"/>
              <w:bottom w:w="57" w:type="dxa"/>
              <w:right w:w="57" w:type="dxa"/>
            </w:tcMar>
            <w:vAlign w:val="center"/>
            <w:hideMark/>
          </w:tcPr>
          <w:p w:rsidR="0082781B" w:rsidRPr="006C7A21" w:rsidRDefault="0082781B" w:rsidP="00860849">
            <w:pPr>
              <w:spacing w:before="100" w:beforeAutospacing="1" w:after="60" w:line="240" w:lineRule="atLeast"/>
              <w:ind w:right="-1"/>
              <w:jc w:val="both"/>
              <w:rPr>
                <w:rFonts w:ascii="Arial" w:hAnsi="Arial" w:cs="Arial"/>
                <w:i/>
                <w:color w:val="00000A"/>
              </w:rPr>
            </w:pPr>
            <w:r w:rsidRPr="006C7A21">
              <w:rPr>
                <w:rFonts w:ascii="Arial" w:hAnsi="Arial" w:cs="Arial"/>
                <w:i/>
                <w:color w:val="00000A"/>
              </w:rPr>
              <w:t>Sinadura</w:t>
            </w:r>
          </w:p>
        </w:tc>
      </w:tr>
      <w:tr w:rsidR="0082781B" w:rsidRPr="006C7A21" w:rsidTr="00860849">
        <w:trPr>
          <w:trHeight w:hRule="exact" w:val="851"/>
          <w:tblCellSpacing w:w="0" w:type="dxa"/>
        </w:trPr>
        <w:tc>
          <w:tcPr>
            <w:tcW w:w="3969" w:type="dxa"/>
            <w:tcMar>
              <w:top w:w="57" w:type="dxa"/>
              <w:left w:w="57" w:type="dxa"/>
              <w:bottom w:w="57" w:type="dxa"/>
              <w:right w:w="0" w:type="dxa"/>
            </w:tcMar>
          </w:tcPr>
          <w:p w:rsidR="0082781B" w:rsidRPr="006C7A21" w:rsidRDefault="0082781B" w:rsidP="00860849">
            <w:pPr>
              <w:spacing w:before="100" w:beforeAutospacing="1" w:after="60" w:line="240" w:lineRule="atLeast"/>
              <w:ind w:right="-1"/>
              <w:jc w:val="both"/>
              <w:rPr>
                <w:rFonts w:ascii="Arial" w:hAnsi="Arial" w:cs="Arial"/>
                <w:i/>
                <w:color w:val="00000A"/>
              </w:rPr>
            </w:pPr>
            <w:r w:rsidRPr="006C7A21">
              <w:rPr>
                <w:rFonts w:ascii="Arial" w:hAnsi="Arial" w:cs="Arial"/>
                <w:i/>
                <w:color w:val="00000A"/>
              </w:rPr>
              <w:t>Enpresaren izena</w:t>
            </w:r>
          </w:p>
        </w:tc>
        <w:tc>
          <w:tcPr>
            <w:tcW w:w="3972" w:type="dxa"/>
            <w:tcMar>
              <w:top w:w="57" w:type="dxa"/>
              <w:left w:w="57" w:type="dxa"/>
              <w:bottom w:w="57" w:type="dxa"/>
              <w:right w:w="57" w:type="dxa"/>
            </w:tcMar>
            <w:vAlign w:val="center"/>
          </w:tcPr>
          <w:p w:rsidR="0082781B" w:rsidRPr="006C7A21" w:rsidRDefault="0082781B" w:rsidP="00860849">
            <w:pPr>
              <w:spacing w:before="100" w:beforeAutospacing="1" w:after="60" w:line="240" w:lineRule="atLeast"/>
              <w:ind w:right="-1"/>
              <w:jc w:val="both"/>
              <w:rPr>
                <w:rFonts w:ascii="Arial" w:hAnsi="Arial" w:cs="Arial"/>
                <w:i/>
                <w:color w:val="00000A"/>
              </w:rPr>
            </w:pPr>
            <w:r w:rsidRPr="006C7A21">
              <w:rPr>
                <w:rFonts w:ascii="Arial" w:hAnsi="Arial" w:cs="Arial"/>
                <w:i/>
                <w:color w:val="00000A"/>
              </w:rPr>
              <w:t>Sinadura</w:t>
            </w:r>
          </w:p>
        </w:tc>
      </w:tr>
      <w:tr w:rsidR="0082781B" w:rsidRPr="006C7A21" w:rsidTr="00860849">
        <w:trPr>
          <w:trHeight w:hRule="exact" w:val="851"/>
          <w:tblCellSpacing w:w="0" w:type="dxa"/>
        </w:trPr>
        <w:tc>
          <w:tcPr>
            <w:tcW w:w="3969" w:type="dxa"/>
            <w:tcMar>
              <w:top w:w="57" w:type="dxa"/>
              <w:left w:w="57" w:type="dxa"/>
              <w:bottom w:w="57" w:type="dxa"/>
              <w:right w:w="0" w:type="dxa"/>
            </w:tcMar>
          </w:tcPr>
          <w:p w:rsidR="0082781B" w:rsidRPr="006C7A21" w:rsidRDefault="0082781B" w:rsidP="00860849">
            <w:pPr>
              <w:spacing w:before="100" w:beforeAutospacing="1" w:after="60" w:line="240" w:lineRule="atLeast"/>
              <w:ind w:right="-1"/>
              <w:jc w:val="both"/>
              <w:rPr>
                <w:rFonts w:ascii="Arial" w:hAnsi="Arial" w:cs="Arial"/>
                <w:i/>
                <w:color w:val="00000A"/>
              </w:rPr>
            </w:pPr>
            <w:r w:rsidRPr="006C7A21">
              <w:rPr>
                <w:rFonts w:ascii="Arial" w:hAnsi="Arial" w:cs="Arial"/>
                <w:i/>
                <w:color w:val="00000A"/>
              </w:rPr>
              <w:t>Enpresaren izena</w:t>
            </w:r>
          </w:p>
        </w:tc>
        <w:tc>
          <w:tcPr>
            <w:tcW w:w="3972" w:type="dxa"/>
            <w:tcMar>
              <w:top w:w="57" w:type="dxa"/>
              <w:left w:w="57" w:type="dxa"/>
              <w:bottom w:w="57" w:type="dxa"/>
              <w:right w:w="57" w:type="dxa"/>
            </w:tcMar>
            <w:vAlign w:val="center"/>
          </w:tcPr>
          <w:p w:rsidR="0082781B" w:rsidRPr="006C7A21" w:rsidRDefault="0082781B" w:rsidP="00860849">
            <w:pPr>
              <w:spacing w:before="100" w:beforeAutospacing="1" w:after="60" w:line="240" w:lineRule="atLeast"/>
              <w:ind w:right="-1"/>
              <w:jc w:val="both"/>
              <w:rPr>
                <w:rFonts w:ascii="Arial" w:hAnsi="Arial" w:cs="Arial"/>
                <w:i/>
                <w:color w:val="00000A"/>
              </w:rPr>
            </w:pPr>
            <w:r w:rsidRPr="006C7A21">
              <w:rPr>
                <w:rFonts w:ascii="Arial" w:hAnsi="Arial" w:cs="Arial"/>
                <w:i/>
                <w:color w:val="00000A"/>
              </w:rPr>
              <w:t>Sinadura</w:t>
            </w:r>
          </w:p>
        </w:tc>
      </w:tr>
    </w:tbl>
    <w:p w:rsidR="0082781B" w:rsidRPr="006C7A21" w:rsidRDefault="0082781B" w:rsidP="0082781B">
      <w:pPr>
        <w:autoSpaceDE w:val="0"/>
        <w:autoSpaceDN w:val="0"/>
        <w:adjustRightInd w:val="0"/>
        <w:spacing w:after="60" w:line="240" w:lineRule="atLeast"/>
        <w:ind w:right="-1"/>
        <w:jc w:val="both"/>
        <w:rPr>
          <w:rFonts w:ascii="Arial" w:hAnsi="Arial" w:cs="Arial"/>
          <w:sz w:val="16"/>
          <w:szCs w:val="16"/>
        </w:rPr>
      </w:pPr>
    </w:p>
    <w:p w:rsidR="00024D0A" w:rsidRPr="006C7A21" w:rsidRDefault="00024D0A" w:rsidP="00123C90">
      <w:pPr>
        <w:spacing w:line="240" w:lineRule="atLeast"/>
        <w:ind w:right="-1"/>
        <w:jc w:val="both"/>
        <w:rPr>
          <w:rFonts w:ascii="Arial" w:hAnsi="Arial" w:cs="Arial"/>
        </w:rPr>
      </w:pPr>
      <w:r w:rsidRPr="006C7A21">
        <w:rPr>
          <w:rFonts w:ascii="Arial" w:hAnsi="Arial" w:cs="Arial"/>
        </w:rPr>
        <w:br w:type="page"/>
      </w:r>
    </w:p>
    <w:p w:rsidR="008004D0" w:rsidRPr="006C7A21" w:rsidRDefault="004B7E05" w:rsidP="0089059E">
      <w:pPr>
        <w:pStyle w:val="1izenburua"/>
        <w:spacing w:line="240" w:lineRule="atLeast"/>
        <w:ind w:right="-1"/>
        <w:jc w:val="center"/>
        <w:rPr>
          <w:sz w:val="22"/>
          <w:szCs w:val="22"/>
        </w:rPr>
      </w:pPr>
      <w:bookmarkStart w:id="179" w:name="_ANEXO_IV.-_MODELO_3"/>
      <w:bookmarkStart w:id="180" w:name="_III._ERANSKINA_-"/>
      <w:bookmarkStart w:id="181" w:name="Anx_3"/>
      <w:bookmarkStart w:id="182" w:name="_Toc384934841"/>
      <w:bookmarkStart w:id="183" w:name="_Toc523916165"/>
      <w:bookmarkStart w:id="184" w:name="_Toc63440955"/>
      <w:bookmarkStart w:id="185" w:name="_Toc510690475"/>
      <w:bookmarkEnd w:id="179"/>
      <w:bookmarkEnd w:id="180"/>
      <w:r w:rsidRPr="006C7A21">
        <w:rPr>
          <w:sz w:val="22"/>
          <w:szCs w:val="22"/>
        </w:rPr>
        <w:lastRenderedPageBreak/>
        <w:t>III. ERANSKINA</w:t>
      </w:r>
      <w:r w:rsidR="0028201F" w:rsidRPr="006C7A21">
        <w:rPr>
          <w:sz w:val="22"/>
          <w:szCs w:val="22"/>
        </w:rPr>
        <w:t>.</w:t>
      </w:r>
      <w:bookmarkEnd w:id="181"/>
      <w:r w:rsidR="008004D0" w:rsidRPr="006C7A21">
        <w:rPr>
          <w:sz w:val="22"/>
          <w:szCs w:val="22"/>
        </w:rPr>
        <w:t xml:space="preserve">- </w:t>
      </w:r>
      <w:bookmarkEnd w:id="182"/>
      <w:bookmarkEnd w:id="183"/>
      <w:r w:rsidR="00CE42E7" w:rsidRPr="006C7A21">
        <w:rPr>
          <w:sz w:val="22"/>
          <w:szCs w:val="22"/>
        </w:rPr>
        <w:t>ABAL EREDUA</w:t>
      </w:r>
      <w:bookmarkEnd w:id="184"/>
    </w:p>
    <w:p w:rsidR="00860849" w:rsidRPr="006C7A21" w:rsidRDefault="00860849" w:rsidP="00860849">
      <w:pPr>
        <w:pStyle w:val="parrafo2"/>
        <w:shd w:val="clear" w:color="auto" w:fill="FFFFFF"/>
        <w:spacing w:before="0" w:beforeAutospacing="0" w:after="0" w:afterAutospacing="0"/>
        <w:jc w:val="both"/>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860849" w:rsidRPr="006C7A21" w:rsidTr="00860849">
        <w:trPr>
          <w:trHeight w:hRule="exact" w:val="340"/>
        </w:trPr>
        <w:tc>
          <w:tcPr>
            <w:tcW w:w="8504" w:type="dxa"/>
            <w:gridSpan w:val="5"/>
            <w:tcBorders>
              <w:bottom w:val="single" w:sz="6" w:space="0" w:color="auto"/>
            </w:tcBorders>
            <w:shd w:val="clear" w:color="auto" w:fill="auto"/>
            <w:vAlign w:val="bottom"/>
          </w:tcPr>
          <w:p w:rsidR="00860849" w:rsidRPr="006C7A21" w:rsidRDefault="00860849" w:rsidP="00860849">
            <w:pPr>
              <w:rPr>
                <w:rFonts w:ascii="Arial" w:hAnsi="Arial" w:cs="Arial"/>
                <w:color w:val="000000"/>
                <w:sz w:val="18"/>
              </w:rPr>
            </w:pPr>
            <w:r w:rsidRPr="006C7A21">
              <w:rPr>
                <w:rFonts w:ascii="Arial" w:hAnsi="Arial" w:cs="Arial"/>
                <w:b/>
                <w:bCs/>
                <w:position w:val="19"/>
                <w:sz w:val="18"/>
              </w:rPr>
              <w:t>KREDITU ENTITATEAREN EDO ELKAR BERMATZEKO SOZIETATEAREN DATUAK</w:t>
            </w:r>
          </w:p>
        </w:tc>
      </w:tr>
      <w:tr w:rsidR="00860849" w:rsidRPr="006C7A21" w:rsidTr="00860849">
        <w:trPr>
          <w:trHeight w:val="463"/>
        </w:trPr>
        <w:tc>
          <w:tcPr>
            <w:tcW w:w="5617" w:type="dxa"/>
            <w:gridSpan w:val="3"/>
            <w:tcBorders>
              <w:top w:val="single" w:sz="6" w:space="0" w:color="auto"/>
            </w:tcBorders>
            <w:shd w:val="clear" w:color="auto" w:fill="auto"/>
            <w:vAlign w:val="center"/>
          </w:tcPr>
          <w:p w:rsidR="00860849" w:rsidRPr="006C7A21" w:rsidRDefault="00860849" w:rsidP="00860849">
            <w:pPr>
              <w:rPr>
                <w:rFonts w:ascii="Arial" w:hAnsi="Arial" w:cs="Arial"/>
                <w:color w:val="000000"/>
                <w:sz w:val="18"/>
                <w:szCs w:val="18"/>
              </w:rPr>
            </w:pPr>
            <w:r w:rsidRPr="006C7A21">
              <w:rPr>
                <w:rFonts w:ascii="Arial" w:hAnsi="Arial" w:cs="Arial"/>
                <w:b/>
                <w:bCs/>
                <w:sz w:val="18"/>
                <w:szCs w:val="18"/>
              </w:rPr>
              <w:t>Izen soziala</w:t>
            </w:r>
          </w:p>
          <w:p w:rsidR="00860849" w:rsidRPr="006C7A21" w:rsidRDefault="00860849" w:rsidP="00860849">
            <w:pPr>
              <w:rPr>
                <w:rFonts w:ascii="Arial" w:hAnsi="Arial" w:cs="Arial"/>
                <w:color w:val="000000"/>
              </w:rPr>
            </w:pPr>
          </w:p>
        </w:tc>
        <w:tc>
          <w:tcPr>
            <w:tcW w:w="2887" w:type="dxa"/>
            <w:gridSpan w:val="2"/>
            <w:tcBorders>
              <w:top w:val="single" w:sz="6" w:space="0" w:color="auto"/>
            </w:tcBorders>
            <w:shd w:val="clear" w:color="auto" w:fill="auto"/>
            <w:vAlign w:val="center"/>
          </w:tcPr>
          <w:p w:rsidR="00860849" w:rsidRPr="006C7A21" w:rsidRDefault="00860849" w:rsidP="00860849">
            <w:pPr>
              <w:rPr>
                <w:rFonts w:ascii="Arial" w:hAnsi="Arial" w:cs="Arial"/>
                <w:b/>
                <w:bCs/>
                <w:color w:val="000000"/>
                <w:sz w:val="18"/>
                <w:szCs w:val="18"/>
              </w:rPr>
            </w:pPr>
            <w:r w:rsidRPr="006C7A21">
              <w:rPr>
                <w:rFonts w:ascii="Arial" w:hAnsi="Arial" w:cs="Arial"/>
                <w:b/>
                <w:bCs/>
                <w:sz w:val="18"/>
                <w:szCs w:val="18"/>
              </w:rPr>
              <w:t>IFZ</w:t>
            </w:r>
          </w:p>
          <w:p w:rsidR="00860849" w:rsidRPr="006C7A21" w:rsidRDefault="00860849" w:rsidP="00860849">
            <w:pPr>
              <w:ind w:left="45"/>
              <w:rPr>
                <w:rFonts w:ascii="Arial" w:hAnsi="Arial" w:cs="Arial"/>
                <w:color w:val="000000"/>
              </w:rPr>
            </w:pPr>
          </w:p>
        </w:tc>
      </w:tr>
      <w:tr w:rsidR="00860849" w:rsidRPr="006C7A21" w:rsidTr="00860849">
        <w:trPr>
          <w:trHeight w:hRule="exact" w:val="284"/>
        </w:trPr>
        <w:tc>
          <w:tcPr>
            <w:tcW w:w="8504" w:type="dxa"/>
            <w:gridSpan w:val="5"/>
            <w:shd w:val="clear" w:color="auto" w:fill="auto"/>
            <w:vAlign w:val="center"/>
          </w:tcPr>
          <w:p w:rsidR="00860849" w:rsidRPr="006C7A21" w:rsidRDefault="00860849" w:rsidP="00860849">
            <w:pPr>
              <w:rPr>
                <w:rFonts w:ascii="Arial" w:hAnsi="Arial" w:cs="Arial"/>
                <w:b/>
                <w:bCs/>
                <w:color w:val="000000"/>
                <w:sz w:val="18"/>
              </w:rPr>
            </w:pPr>
            <w:r w:rsidRPr="006C7A21">
              <w:rPr>
                <w:rFonts w:ascii="Arial" w:hAnsi="Arial" w:cs="Arial"/>
                <w:b/>
                <w:bCs/>
                <w:sz w:val="18"/>
              </w:rPr>
              <w:t>Jakinarazpen eta errekerimenduetarako helbidea:</w:t>
            </w:r>
          </w:p>
        </w:tc>
      </w:tr>
      <w:tr w:rsidR="00860849" w:rsidRPr="006C7A21" w:rsidTr="00860849">
        <w:trPr>
          <w:trHeight w:val="567"/>
        </w:trPr>
        <w:tc>
          <w:tcPr>
            <w:tcW w:w="4876" w:type="dxa"/>
            <w:gridSpan w:val="2"/>
            <w:shd w:val="clear" w:color="auto" w:fill="auto"/>
            <w:vAlign w:val="center"/>
          </w:tcPr>
          <w:p w:rsidR="00860849" w:rsidRPr="006C7A21" w:rsidRDefault="00860849" w:rsidP="00860849">
            <w:pPr>
              <w:rPr>
                <w:rFonts w:ascii="Arial" w:hAnsi="Arial" w:cs="Arial"/>
                <w:color w:val="000000"/>
                <w:sz w:val="18"/>
              </w:rPr>
            </w:pPr>
            <w:r w:rsidRPr="006C7A21">
              <w:rPr>
                <w:rFonts w:ascii="Arial" w:hAnsi="Arial" w:cs="Arial"/>
                <w:b/>
                <w:bCs/>
                <w:sz w:val="18"/>
              </w:rPr>
              <w:t>Kalea, plaza, hiribidea…</w:t>
            </w:r>
            <w:r w:rsidRPr="006C7A21">
              <w:rPr>
                <w:rFonts w:ascii="Arial" w:hAnsi="Arial" w:cs="Arial"/>
                <w:b/>
                <w:bCs/>
                <w:color w:val="000000"/>
                <w:sz w:val="18"/>
              </w:rPr>
              <w:t xml:space="preserve"> </w:t>
            </w:r>
          </w:p>
          <w:p w:rsidR="00860849" w:rsidRPr="006C7A21" w:rsidRDefault="00860849" w:rsidP="00860849">
            <w:pPr>
              <w:ind w:left="45"/>
              <w:rPr>
                <w:rFonts w:ascii="Arial" w:hAnsi="Arial" w:cs="Arial"/>
                <w:color w:val="000000"/>
              </w:rPr>
            </w:pPr>
          </w:p>
        </w:tc>
        <w:tc>
          <w:tcPr>
            <w:tcW w:w="741" w:type="dxa"/>
            <w:shd w:val="clear" w:color="auto" w:fill="auto"/>
            <w:vAlign w:val="center"/>
          </w:tcPr>
          <w:p w:rsidR="00860849" w:rsidRPr="006C7A21" w:rsidRDefault="00860849" w:rsidP="00860849">
            <w:pPr>
              <w:rPr>
                <w:rFonts w:ascii="Arial" w:hAnsi="Arial" w:cs="Arial"/>
                <w:b/>
                <w:bCs/>
                <w:color w:val="000000"/>
                <w:sz w:val="18"/>
              </w:rPr>
            </w:pPr>
            <w:r w:rsidRPr="006C7A21">
              <w:rPr>
                <w:rFonts w:ascii="Arial" w:hAnsi="Arial" w:cs="Arial"/>
                <w:b/>
                <w:bCs/>
                <w:sz w:val="18"/>
              </w:rPr>
              <w:t>Zk.</w:t>
            </w:r>
          </w:p>
          <w:p w:rsidR="00860849" w:rsidRPr="006C7A21" w:rsidRDefault="00860849" w:rsidP="00860849">
            <w:pPr>
              <w:ind w:left="45"/>
              <w:rPr>
                <w:rFonts w:ascii="Arial" w:hAnsi="Arial" w:cs="Arial"/>
                <w:bCs/>
                <w:color w:val="000000"/>
                <w:sz w:val="18"/>
              </w:rPr>
            </w:pPr>
          </w:p>
        </w:tc>
        <w:tc>
          <w:tcPr>
            <w:tcW w:w="1482" w:type="dxa"/>
            <w:shd w:val="clear" w:color="auto" w:fill="auto"/>
            <w:vAlign w:val="center"/>
          </w:tcPr>
          <w:p w:rsidR="00860849" w:rsidRPr="006C7A21" w:rsidRDefault="00860849" w:rsidP="00860849">
            <w:pPr>
              <w:rPr>
                <w:rFonts w:ascii="Arial" w:hAnsi="Arial" w:cs="Arial"/>
                <w:b/>
                <w:bCs/>
                <w:color w:val="000000"/>
                <w:sz w:val="18"/>
              </w:rPr>
            </w:pPr>
            <w:r w:rsidRPr="006C7A21">
              <w:rPr>
                <w:rFonts w:ascii="Arial" w:hAnsi="Arial" w:cs="Arial"/>
                <w:b/>
                <w:bCs/>
                <w:sz w:val="18"/>
              </w:rPr>
              <w:t>Solairua</w:t>
            </w:r>
          </w:p>
          <w:p w:rsidR="00860849" w:rsidRPr="006C7A21" w:rsidRDefault="00860849" w:rsidP="00860849">
            <w:pPr>
              <w:ind w:left="74"/>
              <w:rPr>
                <w:rFonts w:ascii="Arial" w:hAnsi="Arial" w:cs="Arial"/>
                <w:bCs/>
                <w:color w:val="000000"/>
                <w:sz w:val="18"/>
              </w:rPr>
            </w:pPr>
          </w:p>
        </w:tc>
        <w:tc>
          <w:tcPr>
            <w:tcW w:w="1405" w:type="dxa"/>
            <w:shd w:val="clear" w:color="auto" w:fill="auto"/>
            <w:vAlign w:val="center"/>
          </w:tcPr>
          <w:p w:rsidR="00860849" w:rsidRPr="006C7A21" w:rsidRDefault="00860849" w:rsidP="00860849">
            <w:pPr>
              <w:rPr>
                <w:rFonts w:ascii="Arial" w:hAnsi="Arial" w:cs="Arial"/>
                <w:color w:val="000000"/>
                <w:sz w:val="18"/>
              </w:rPr>
            </w:pPr>
            <w:r w:rsidRPr="006C7A21">
              <w:rPr>
                <w:rFonts w:ascii="Arial" w:hAnsi="Arial" w:cs="Arial"/>
                <w:b/>
                <w:bCs/>
                <w:sz w:val="18"/>
              </w:rPr>
              <w:t>Eskua</w:t>
            </w:r>
          </w:p>
          <w:p w:rsidR="00860849" w:rsidRPr="006C7A21" w:rsidRDefault="00860849" w:rsidP="00860849">
            <w:pPr>
              <w:ind w:left="45"/>
              <w:rPr>
                <w:rFonts w:ascii="Arial" w:hAnsi="Arial" w:cs="Arial"/>
                <w:color w:val="000000"/>
                <w:sz w:val="18"/>
              </w:rPr>
            </w:pPr>
          </w:p>
        </w:tc>
      </w:tr>
      <w:tr w:rsidR="00860849" w:rsidRPr="006C7A21" w:rsidTr="00860849">
        <w:trPr>
          <w:trHeight w:val="454"/>
        </w:trPr>
        <w:tc>
          <w:tcPr>
            <w:tcW w:w="3999" w:type="dxa"/>
            <w:shd w:val="clear" w:color="auto" w:fill="auto"/>
            <w:vAlign w:val="center"/>
          </w:tcPr>
          <w:p w:rsidR="00860849" w:rsidRPr="006C7A21" w:rsidRDefault="00860849" w:rsidP="00860849">
            <w:pPr>
              <w:rPr>
                <w:rFonts w:ascii="Arial" w:hAnsi="Arial" w:cs="Arial"/>
                <w:color w:val="000000"/>
                <w:sz w:val="18"/>
              </w:rPr>
            </w:pPr>
            <w:r w:rsidRPr="006C7A21">
              <w:rPr>
                <w:rFonts w:ascii="Arial" w:hAnsi="Arial" w:cs="Arial"/>
                <w:b/>
                <w:bCs/>
                <w:sz w:val="18"/>
              </w:rPr>
              <w:t>Udalerria</w:t>
            </w:r>
          </w:p>
          <w:p w:rsidR="00860849" w:rsidRPr="006C7A21" w:rsidRDefault="00860849" w:rsidP="00860849">
            <w:pPr>
              <w:ind w:left="57"/>
              <w:rPr>
                <w:rFonts w:ascii="Arial" w:hAnsi="Arial" w:cs="Arial"/>
                <w:color w:val="000000"/>
                <w:sz w:val="18"/>
              </w:rPr>
            </w:pPr>
          </w:p>
        </w:tc>
        <w:tc>
          <w:tcPr>
            <w:tcW w:w="1618" w:type="dxa"/>
            <w:gridSpan w:val="2"/>
            <w:shd w:val="clear" w:color="auto" w:fill="auto"/>
            <w:vAlign w:val="center"/>
          </w:tcPr>
          <w:p w:rsidR="00860849" w:rsidRPr="006C7A21" w:rsidRDefault="00860849" w:rsidP="00860849">
            <w:pPr>
              <w:rPr>
                <w:rFonts w:ascii="Arial" w:hAnsi="Arial" w:cs="Arial"/>
                <w:color w:val="000000"/>
                <w:sz w:val="18"/>
              </w:rPr>
            </w:pPr>
            <w:r w:rsidRPr="006C7A21">
              <w:rPr>
                <w:rFonts w:ascii="Arial" w:hAnsi="Arial" w:cs="Arial"/>
                <w:b/>
                <w:bCs/>
                <w:sz w:val="18"/>
              </w:rPr>
              <w:t>P.K.</w:t>
            </w:r>
          </w:p>
          <w:p w:rsidR="00860849" w:rsidRPr="006C7A21" w:rsidRDefault="00860849" w:rsidP="00860849">
            <w:pPr>
              <w:ind w:left="45"/>
              <w:rPr>
                <w:rFonts w:ascii="Arial" w:hAnsi="Arial" w:cs="Arial"/>
                <w:color w:val="000000"/>
                <w:sz w:val="18"/>
              </w:rPr>
            </w:pPr>
          </w:p>
        </w:tc>
        <w:tc>
          <w:tcPr>
            <w:tcW w:w="2887" w:type="dxa"/>
            <w:gridSpan w:val="2"/>
            <w:shd w:val="clear" w:color="auto" w:fill="auto"/>
            <w:vAlign w:val="center"/>
          </w:tcPr>
          <w:p w:rsidR="00860849" w:rsidRPr="006C7A21" w:rsidRDefault="00860849" w:rsidP="00860849">
            <w:pPr>
              <w:rPr>
                <w:rFonts w:ascii="Arial" w:hAnsi="Arial" w:cs="Arial"/>
                <w:color w:val="000000"/>
                <w:sz w:val="18"/>
              </w:rPr>
            </w:pPr>
            <w:r w:rsidRPr="006C7A21">
              <w:rPr>
                <w:rFonts w:ascii="Arial" w:hAnsi="Arial" w:cs="Arial"/>
                <w:b/>
                <w:bCs/>
                <w:sz w:val="18"/>
              </w:rPr>
              <w:t>Probintzia</w:t>
            </w:r>
          </w:p>
          <w:p w:rsidR="00860849" w:rsidRPr="006C7A21" w:rsidRDefault="00860849" w:rsidP="00860849">
            <w:pPr>
              <w:ind w:left="45"/>
              <w:rPr>
                <w:rFonts w:ascii="Arial" w:hAnsi="Arial" w:cs="Arial"/>
                <w:color w:val="000000"/>
                <w:sz w:val="18"/>
              </w:rPr>
            </w:pPr>
          </w:p>
        </w:tc>
      </w:tr>
      <w:tr w:rsidR="00860849" w:rsidRPr="006C7A21" w:rsidTr="00860849">
        <w:trPr>
          <w:trHeight w:hRule="exact" w:val="454"/>
        </w:trPr>
        <w:tc>
          <w:tcPr>
            <w:tcW w:w="8504" w:type="dxa"/>
            <w:gridSpan w:val="5"/>
            <w:tcBorders>
              <w:bottom w:val="single" w:sz="6" w:space="0" w:color="auto"/>
            </w:tcBorders>
            <w:shd w:val="clear" w:color="auto" w:fill="auto"/>
            <w:vAlign w:val="bottom"/>
          </w:tcPr>
          <w:p w:rsidR="00860849" w:rsidRPr="006C7A21" w:rsidRDefault="00860849" w:rsidP="00860849">
            <w:pPr>
              <w:rPr>
                <w:rFonts w:ascii="Arial" w:hAnsi="Arial" w:cs="Arial"/>
                <w:color w:val="000000"/>
                <w:sz w:val="18"/>
              </w:rPr>
            </w:pPr>
            <w:r w:rsidRPr="006C7A21">
              <w:rPr>
                <w:rFonts w:ascii="Arial" w:hAnsi="Arial" w:cs="Arial"/>
                <w:b/>
                <w:bCs/>
                <w:position w:val="19"/>
                <w:sz w:val="18"/>
              </w:rPr>
              <w:t>AHALDUNA(K)</w:t>
            </w:r>
          </w:p>
        </w:tc>
      </w:tr>
      <w:tr w:rsidR="00860849" w:rsidRPr="006C7A21" w:rsidTr="00860849">
        <w:trPr>
          <w:trHeight w:hRule="exact" w:val="284"/>
        </w:trPr>
        <w:tc>
          <w:tcPr>
            <w:tcW w:w="5617" w:type="dxa"/>
            <w:gridSpan w:val="3"/>
            <w:tcBorders>
              <w:top w:val="single" w:sz="6" w:space="0" w:color="auto"/>
            </w:tcBorders>
            <w:shd w:val="clear" w:color="auto" w:fill="auto"/>
            <w:vAlign w:val="center"/>
          </w:tcPr>
          <w:p w:rsidR="00860849" w:rsidRPr="006C7A21" w:rsidRDefault="00860849" w:rsidP="00860849">
            <w:pPr>
              <w:rPr>
                <w:rFonts w:ascii="Arial" w:hAnsi="Arial" w:cs="Arial"/>
                <w:color w:val="000000"/>
                <w:sz w:val="18"/>
                <w:szCs w:val="18"/>
              </w:rPr>
            </w:pPr>
            <w:r w:rsidRPr="006C7A21">
              <w:rPr>
                <w:rFonts w:ascii="Arial" w:hAnsi="Arial" w:cs="Arial"/>
                <w:b/>
                <w:bCs/>
                <w:sz w:val="18"/>
                <w:szCs w:val="18"/>
              </w:rPr>
              <w:t>Izen-abizenak</w:t>
            </w:r>
          </w:p>
        </w:tc>
        <w:tc>
          <w:tcPr>
            <w:tcW w:w="2887" w:type="dxa"/>
            <w:gridSpan w:val="2"/>
            <w:tcBorders>
              <w:top w:val="single" w:sz="6" w:space="0" w:color="auto"/>
            </w:tcBorders>
            <w:shd w:val="clear" w:color="auto" w:fill="auto"/>
            <w:vAlign w:val="center"/>
          </w:tcPr>
          <w:p w:rsidR="00860849" w:rsidRPr="006C7A21" w:rsidRDefault="00860849" w:rsidP="00860849">
            <w:pPr>
              <w:rPr>
                <w:rFonts w:ascii="Arial" w:hAnsi="Arial" w:cs="Arial"/>
                <w:color w:val="000000"/>
                <w:sz w:val="18"/>
              </w:rPr>
            </w:pPr>
            <w:r w:rsidRPr="006C7A21">
              <w:rPr>
                <w:rFonts w:ascii="Arial" w:hAnsi="Arial" w:cs="Arial"/>
                <w:b/>
                <w:bCs/>
                <w:sz w:val="18"/>
                <w:szCs w:val="18"/>
              </w:rPr>
              <w:t>IFZ</w:t>
            </w:r>
          </w:p>
        </w:tc>
      </w:tr>
      <w:tr w:rsidR="00860849" w:rsidRPr="006C7A21" w:rsidTr="00860849">
        <w:trPr>
          <w:trHeight w:val="284"/>
        </w:trPr>
        <w:tc>
          <w:tcPr>
            <w:tcW w:w="5617" w:type="dxa"/>
            <w:gridSpan w:val="3"/>
            <w:shd w:val="clear" w:color="auto" w:fill="auto"/>
            <w:vAlign w:val="center"/>
          </w:tcPr>
          <w:p w:rsidR="00860849" w:rsidRPr="006C7A21" w:rsidRDefault="00860849" w:rsidP="00860849">
            <w:pPr>
              <w:rPr>
                <w:rFonts w:ascii="Arial" w:hAnsi="Arial" w:cs="Arial"/>
                <w:bCs/>
                <w:color w:val="000000"/>
                <w:sz w:val="18"/>
                <w:szCs w:val="18"/>
              </w:rPr>
            </w:pPr>
          </w:p>
        </w:tc>
        <w:tc>
          <w:tcPr>
            <w:tcW w:w="2887" w:type="dxa"/>
            <w:gridSpan w:val="2"/>
            <w:shd w:val="clear" w:color="auto" w:fill="auto"/>
            <w:vAlign w:val="center"/>
          </w:tcPr>
          <w:p w:rsidR="00860849" w:rsidRPr="006C7A21" w:rsidRDefault="00860849" w:rsidP="00860849">
            <w:pPr>
              <w:rPr>
                <w:rFonts w:ascii="Arial" w:hAnsi="Arial" w:cs="Arial"/>
                <w:bCs/>
                <w:color w:val="000000"/>
                <w:sz w:val="18"/>
                <w:szCs w:val="18"/>
              </w:rPr>
            </w:pPr>
          </w:p>
        </w:tc>
      </w:tr>
      <w:tr w:rsidR="00860849" w:rsidRPr="006C7A21" w:rsidTr="00860849">
        <w:trPr>
          <w:trHeight w:val="284"/>
        </w:trPr>
        <w:tc>
          <w:tcPr>
            <w:tcW w:w="5617" w:type="dxa"/>
            <w:gridSpan w:val="3"/>
            <w:shd w:val="clear" w:color="auto" w:fill="auto"/>
            <w:vAlign w:val="center"/>
          </w:tcPr>
          <w:p w:rsidR="00860849" w:rsidRPr="006C7A21" w:rsidRDefault="00860849" w:rsidP="00860849">
            <w:pPr>
              <w:rPr>
                <w:rFonts w:ascii="Arial" w:hAnsi="Arial" w:cs="Arial"/>
                <w:bCs/>
                <w:color w:val="000000"/>
                <w:sz w:val="18"/>
                <w:szCs w:val="18"/>
              </w:rPr>
            </w:pPr>
          </w:p>
        </w:tc>
        <w:tc>
          <w:tcPr>
            <w:tcW w:w="2887" w:type="dxa"/>
            <w:gridSpan w:val="2"/>
            <w:shd w:val="clear" w:color="auto" w:fill="auto"/>
            <w:vAlign w:val="center"/>
          </w:tcPr>
          <w:p w:rsidR="00860849" w:rsidRPr="006C7A21" w:rsidRDefault="00860849" w:rsidP="00860849">
            <w:pPr>
              <w:rPr>
                <w:rFonts w:ascii="Arial" w:hAnsi="Arial" w:cs="Arial"/>
                <w:bCs/>
                <w:color w:val="000000"/>
                <w:sz w:val="18"/>
                <w:szCs w:val="18"/>
              </w:rPr>
            </w:pPr>
          </w:p>
        </w:tc>
      </w:tr>
    </w:tbl>
    <w:p w:rsidR="00860849" w:rsidRPr="006C7A21" w:rsidRDefault="00860849" w:rsidP="00860849">
      <w:pPr>
        <w:pStyle w:val="parrafo2"/>
        <w:shd w:val="clear" w:color="auto" w:fill="FFFFFF"/>
        <w:spacing w:before="0" w:beforeAutospacing="0" w:after="0" w:afterAutospacing="0"/>
        <w:jc w:val="both"/>
        <w:rPr>
          <w:rFonts w:ascii="Arial" w:hAnsi="Arial" w:cs="Arial"/>
          <w:sz w:val="18"/>
          <w:szCs w:val="18"/>
        </w:rPr>
      </w:pPr>
    </w:p>
    <w:p w:rsidR="008004D0" w:rsidRPr="006C7A21" w:rsidRDefault="00CE42E7" w:rsidP="00860849">
      <w:pPr>
        <w:shd w:val="clear" w:color="auto" w:fill="FFFFFF"/>
        <w:spacing w:before="60" w:after="60" w:line="240" w:lineRule="atLeast"/>
        <w:jc w:val="both"/>
        <w:rPr>
          <w:rFonts w:ascii="Arial" w:hAnsi="Arial" w:cs="Arial"/>
        </w:rPr>
      </w:pPr>
      <w:r w:rsidRPr="006C7A21">
        <w:rPr>
          <w:rFonts w:ascii="Arial" w:hAnsi="Arial" w:cs="Arial"/>
        </w:rPr>
        <w:t>Gipuzkoako Foru Aldundiaren aurrean honako honen abalemaile solidario moduan eratzen dira goian aipatutako entitatea eta, bere izenean eta ordezkaritzan, egintza honetan hura behartzeko ahalorde nahikoak dituzten pertsonak, dokumentu honen behealdean aipatutako ahalorde</w:t>
      </w:r>
      <w:r w:rsidR="00D550EA" w:rsidRPr="006C7A21">
        <w:rPr>
          <w:rFonts w:ascii="Arial" w:hAnsi="Arial" w:cs="Arial"/>
        </w:rPr>
        <w:t xml:space="preserve"> </w:t>
      </w:r>
      <w:r w:rsidRPr="006C7A21">
        <w:rPr>
          <w:rFonts w:ascii="Arial" w:hAnsi="Arial" w:cs="Arial"/>
        </w:rPr>
        <w:t>askiespenaren arabera:</w:t>
      </w:r>
    </w:p>
    <w:p w:rsidR="00860849" w:rsidRPr="006C7A21" w:rsidRDefault="00860849" w:rsidP="00123C90">
      <w:pPr>
        <w:shd w:val="clear" w:color="auto" w:fill="FFFFFF"/>
        <w:spacing w:line="240" w:lineRule="atLeast"/>
        <w:ind w:right="-1"/>
        <w:jc w:val="both"/>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004D0" w:rsidRPr="006C7A21" w:rsidTr="00CE42E7">
        <w:trPr>
          <w:trHeight w:hRule="exact" w:val="340"/>
        </w:trPr>
        <w:tc>
          <w:tcPr>
            <w:tcW w:w="8504" w:type="dxa"/>
            <w:gridSpan w:val="2"/>
            <w:tcBorders>
              <w:bottom w:val="single" w:sz="6" w:space="0" w:color="auto"/>
            </w:tcBorders>
            <w:shd w:val="clear" w:color="auto" w:fill="auto"/>
          </w:tcPr>
          <w:p w:rsidR="008004D0" w:rsidRPr="006C7A21" w:rsidRDefault="00860849" w:rsidP="00D550EA">
            <w:pPr>
              <w:spacing w:before="120" w:line="240" w:lineRule="atLeast"/>
              <w:rPr>
                <w:rFonts w:ascii="Arial" w:eastAsia="Cambria" w:hAnsi="Arial" w:cs="Arial"/>
                <w:color w:val="000000"/>
                <w:sz w:val="18"/>
              </w:rPr>
            </w:pPr>
            <w:r w:rsidRPr="006C7A21">
              <w:rPr>
                <w:rFonts w:ascii="Arial" w:hAnsi="Arial" w:cs="Arial"/>
                <w:b/>
                <w:bCs/>
                <w:color w:val="000000"/>
                <w:position w:val="19"/>
                <w:sz w:val="18"/>
              </w:rPr>
              <w:t>PERTSONA EDO ENTITATE ABALATUAREN DATUAK</w:t>
            </w:r>
          </w:p>
        </w:tc>
      </w:tr>
      <w:tr w:rsidR="008004D0" w:rsidRPr="006C7A21" w:rsidTr="00CE42E7">
        <w:trPr>
          <w:trHeight w:hRule="exact" w:val="255"/>
        </w:trPr>
        <w:tc>
          <w:tcPr>
            <w:tcW w:w="5617" w:type="dxa"/>
            <w:tcBorders>
              <w:top w:val="single" w:sz="6" w:space="0" w:color="auto"/>
            </w:tcBorders>
            <w:shd w:val="clear" w:color="auto" w:fill="auto"/>
          </w:tcPr>
          <w:p w:rsidR="008004D0" w:rsidRPr="006C7A21" w:rsidRDefault="00CE42E7" w:rsidP="00D550EA">
            <w:pPr>
              <w:spacing w:line="240" w:lineRule="atLeast"/>
              <w:ind w:right="-1"/>
              <w:rPr>
                <w:rFonts w:ascii="Arial" w:eastAsia="Cambria" w:hAnsi="Arial" w:cs="Arial"/>
                <w:color w:val="000000"/>
                <w:sz w:val="18"/>
                <w:szCs w:val="18"/>
              </w:rPr>
            </w:pPr>
            <w:r w:rsidRPr="006C7A21">
              <w:rPr>
                <w:rFonts w:ascii="Arial" w:eastAsia="Cambria" w:hAnsi="Arial" w:cs="Arial"/>
                <w:b/>
                <w:bCs/>
                <w:sz w:val="18"/>
                <w:szCs w:val="18"/>
              </w:rPr>
              <w:t>Izen-abizena</w:t>
            </w:r>
            <w:r w:rsidR="00D550EA" w:rsidRPr="006C7A21">
              <w:rPr>
                <w:rFonts w:ascii="Arial" w:eastAsia="Cambria" w:hAnsi="Arial" w:cs="Arial"/>
                <w:b/>
                <w:bCs/>
                <w:sz w:val="18"/>
                <w:szCs w:val="18"/>
              </w:rPr>
              <w:t>k</w:t>
            </w:r>
            <w:r w:rsidRPr="006C7A21">
              <w:rPr>
                <w:rFonts w:ascii="Arial" w:eastAsia="Cambria" w:hAnsi="Arial" w:cs="Arial"/>
                <w:b/>
                <w:bCs/>
                <w:sz w:val="18"/>
                <w:szCs w:val="18"/>
              </w:rPr>
              <w:t xml:space="preserve"> / Sozietate</w:t>
            </w:r>
            <w:r w:rsidR="00D550EA" w:rsidRPr="006C7A21">
              <w:rPr>
                <w:rFonts w:ascii="Arial" w:eastAsia="Cambria" w:hAnsi="Arial" w:cs="Arial"/>
                <w:b/>
                <w:bCs/>
                <w:sz w:val="18"/>
                <w:szCs w:val="18"/>
              </w:rPr>
              <w:t xml:space="preserve"> </w:t>
            </w:r>
            <w:r w:rsidRPr="006C7A21">
              <w:rPr>
                <w:rFonts w:ascii="Arial" w:eastAsia="Cambria" w:hAnsi="Arial" w:cs="Arial"/>
                <w:b/>
                <w:bCs/>
                <w:sz w:val="18"/>
                <w:szCs w:val="18"/>
              </w:rPr>
              <w:t>izena</w:t>
            </w:r>
          </w:p>
        </w:tc>
        <w:tc>
          <w:tcPr>
            <w:tcW w:w="2887" w:type="dxa"/>
            <w:tcBorders>
              <w:top w:val="single" w:sz="6" w:space="0" w:color="auto"/>
            </w:tcBorders>
            <w:shd w:val="clear" w:color="auto" w:fill="auto"/>
          </w:tcPr>
          <w:p w:rsidR="008004D0" w:rsidRPr="006C7A21" w:rsidRDefault="00CE42E7" w:rsidP="00123C90">
            <w:pPr>
              <w:spacing w:line="240" w:lineRule="atLeast"/>
              <w:ind w:right="-1"/>
              <w:rPr>
                <w:rFonts w:ascii="Arial" w:eastAsia="Cambria" w:hAnsi="Arial" w:cs="Arial"/>
                <w:b/>
                <w:bCs/>
                <w:color w:val="000000"/>
                <w:sz w:val="18"/>
                <w:szCs w:val="18"/>
              </w:rPr>
            </w:pPr>
            <w:r w:rsidRPr="006C7A21">
              <w:rPr>
                <w:rFonts w:ascii="Arial" w:eastAsia="Cambria" w:hAnsi="Arial" w:cs="Arial"/>
                <w:b/>
                <w:bCs/>
                <w:sz w:val="18"/>
                <w:szCs w:val="18"/>
              </w:rPr>
              <w:t>IFK / IFZ</w:t>
            </w:r>
          </w:p>
        </w:tc>
      </w:tr>
      <w:tr w:rsidR="008004D0" w:rsidRPr="006C7A21" w:rsidTr="00CE42E7">
        <w:trPr>
          <w:trHeight w:val="340"/>
        </w:trPr>
        <w:tc>
          <w:tcPr>
            <w:tcW w:w="5617" w:type="dxa"/>
            <w:shd w:val="clear" w:color="auto" w:fill="auto"/>
            <w:vAlign w:val="center"/>
          </w:tcPr>
          <w:p w:rsidR="008004D0" w:rsidRPr="006C7A21" w:rsidRDefault="008004D0" w:rsidP="00123C90">
            <w:pPr>
              <w:spacing w:line="240" w:lineRule="atLeast"/>
              <w:ind w:right="-1"/>
              <w:rPr>
                <w:rFonts w:ascii="Arial" w:eastAsia="Cambria" w:hAnsi="Arial" w:cs="Arial"/>
                <w:color w:val="000000"/>
              </w:rPr>
            </w:pPr>
          </w:p>
        </w:tc>
        <w:tc>
          <w:tcPr>
            <w:tcW w:w="2887" w:type="dxa"/>
            <w:shd w:val="clear" w:color="auto" w:fill="auto"/>
            <w:vAlign w:val="center"/>
          </w:tcPr>
          <w:p w:rsidR="008004D0" w:rsidRPr="006C7A21" w:rsidRDefault="008004D0" w:rsidP="00123C90">
            <w:pPr>
              <w:spacing w:line="240" w:lineRule="atLeast"/>
              <w:ind w:right="-1"/>
              <w:rPr>
                <w:rFonts w:ascii="Arial" w:eastAsia="Cambria" w:hAnsi="Arial" w:cs="Arial"/>
                <w:color w:val="000000"/>
              </w:rPr>
            </w:pPr>
          </w:p>
        </w:tc>
      </w:tr>
      <w:tr w:rsidR="008004D0" w:rsidRPr="006C7A21" w:rsidTr="00CE42E7">
        <w:trPr>
          <w:trHeight w:hRule="exact" w:val="284"/>
        </w:trPr>
        <w:tc>
          <w:tcPr>
            <w:tcW w:w="8504" w:type="dxa"/>
            <w:gridSpan w:val="2"/>
            <w:shd w:val="clear" w:color="auto" w:fill="auto"/>
            <w:vAlign w:val="center"/>
          </w:tcPr>
          <w:p w:rsidR="008004D0" w:rsidRPr="006C7A21" w:rsidRDefault="00CE42E7" w:rsidP="00123C90">
            <w:pPr>
              <w:spacing w:line="240" w:lineRule="atLeast"/>
              <w:ind w:right="-1"/>
              <w:rPr>
                <w:rFonts w:ascii="Arial" w:eastAsia="Cambria" w:hAnsi="Arial" w:cs="Arial"/>
                <w:b/>
                <w:bCs/>
                <w:color w:val="000000"/>
                <w:sz w:val="18"/>
                <w:szCs w:val="18"/>
              </w:rPr>
            </w:pPr>
            <w:r w:rsidRPr="006C7A21">
              <w:rPr>
                <w:rFonts w:ascii="Arial" w:eastAsia="Cambria" w:hAnsi="Arial" w:cs="Arial"/>
                <w:b/>
                <w:bCs/>
                <w:sz w:val="18"/>
                <w:szCs w:val="18"/>
              </w:rPr>
              <w:t xml:space="preserve">Kontratuaren </w:t>
            </w:r>
            <w:r w:rsidR="003C6273" w:rsidRPr="006C7A21">
              <w:rPr>
                <w:rFonts w:ascii="Arial" w:eastAsia="Cambria" w:hAnsi="Arial" w:cs="Arial"/>
                <w:b/>
                <w:bCs/>
                <w:sz w:val="18"/>
                <w:szCs w:val="18"/>
              </w:rPr>
              <w:t>objektu</w:t>
            </w:r>
            <w:r w:rsidRPr="006C7A21">
              <w:rPr>
                <w:rFonts w:ascii="Arial" w:eastAsia="Cambria" w:hAnsi="Arial" w:cs="Arial"/>
                <w:b/>
                <w:bCs/>
                <w:sz w:val="18"/>
                <w:szCs w:val="18"/>
              </w:rPr>
              <w:t>a edo abalatuak beregain hartutako betebeharra</w:t>
            </w:r>
          </w:p>
        </w:tc>
      </w:tr>
      <w:tr w:rsidR="008004D0" w:rsidRPr="006C7A21" w:rsidTr="00CE42E7">
        <w:trPr>
          <w:trHeight w:hRule="exact" w:val="284"/>
        </w:trPr>
        <w:tc>
          <w:tcPr>
            <w:tcW w:w="8504" w:type="dxa"/>
            <w:gridSpan w:val="2"/>
            <w:shd w:val="clear" w:color="auto" w:fill="auto"/>
            <w:vAlign w:val="center"/>
          </w:tcPr>
          <w:p w:rsidR="008004D0" w:rsidRPr="006C7A21" w:rsidRDefault="008004D0" w:rsidP="00123C90">
            <w:pPr>
              <w:spacing w:line="240" w:lineRule="atLeast"/>
              <w:ind w:right="-1"/>
              <w:rPr>
                <w:rFonts w:ascii="Arial" w:eastAsia="Cambria" w:hAnsi="Arial" w:cs="Arial"/>
                <w:bCs/>
                <w:color w:val="000000"/>
                <w:sz w:val="18"/>
                <w:szCs w:val="18"/>
              </w:rPr>
            </w:pPr>
          </w:p>
        </w:tc>
      </w:tr>
      <w:tr w:rsidR="008004D0" w:rsidRPr="006C7A21" w:rsidTr="00CE42E7">
        <w:trPr>
          <w:trHeight w:hRule="exact" w:val="284"/>
        </w:trPr>
        <w:tc>
          <w:tcPr>
            <w:tcW w:w="8504" w:type="dxa"/>
            <w:gridSpan w:val="2"/>
            <w:shd w:val="clear" w:color="auto" w:fill="auto"/>
            <w:vAlign w:val="center"/>
          </w:tcPr>
          <w:p w:rsidR="008004D0" w:rsidRPr="006C7A21" w:rsidRDefault="00CE42E7" w:rsidP="00123C90">
            <w:pPr>
              <w:spacing w:line="240" w:lineRule="atLeast"/>
              <w:ind w:right="-1"/>
              <w:rPr>
                <w:rFonts w:ascii="Arial" w:eastAsia="Cambria" w:hAnsi="Arial" w:cs="Arial"/>
                <w:b/>
                <w:bCs/>
                <w:color w:val="000000"/>
                <w:sz w:val="18"/>
                <w:szCs w:val="18"/>
              </w:rPr>
            </w:pPr>
            <w:r w:rsidRPr="006C7A21">
              <w:rPr>
                <w:rFonts w:ascii="Arial" w:eastAsia="Cambria" w:hAnsi="Arial" w:cs="Arial"/>
                <w:b/>
                <w:bCs/>
                <w:sz w:val="18"/>
                <w:szCs w:val="18"/>
              </w:rPr>
              <w:t>Kontratazio organoa</w:t>
            </w:r>
          </w:p>
        </w:tc>
      </w:tr>
      <w:tr w:rsidR="008004D0" w:rsidRPr="006C7A21" w:rsidTr="00CE42E7">
        <w:trPr>
          <w:trHeight w:hRule="exact" w:val="284"/>
        </w:trPr>
        <w:tc>
          <w:tcPr>
            <w:tcW w:w="8504" w:type="dxa"/>
            <w:gridSpan w:val="2"/>
            <w:shd w:val="clear" w:color="auto" w:fill="auto"/>
            <w:vAlign w:val="center"/>
          </w:tcPr>
          <w:p w:rsidR="008004D0" w:rsidRPr="006C7A21" w:rsidRDefault="008004D0" w:rsidP="00123C90">
            <w:pPr>
              <w:spacing w:line="240" w:lineRule="atLeast"/>
              <w:ind w:right="-1"/>
              <w:rPr>
                <w:rFonts w:ascii="Arial" w:eastAsia="Cambria" w:hAnsi="Arial" w:cs="Arial"/>
                <w:bCs/>
                <w:color w:val="000000"/>
                <w:sz w:val="18"/>
                <w:szCs w:val="18"/>
              </w:rPr>
            </w:pPr>
          </w:p>
        </w:tc>
      </w:tr>
      <w:tr w:rsidR="008004D0" w:rsidRPr="006C7A21" w:rsidTr="00CE42E7">
        <w:trPr>
          <w:trHeight w:hRule="exact" w:val="284"/>
        </w:trPr>
        <w:tc>
          <w:tcPr>
            <w:tcW w:w="8504" w:type="dxa"/>
            <w:gridSpan w:val="2"/>
            <w:shd w:val="clear" w:color="auto" w:fill="auto"/>
            <w:vAlign w:val="center"/>
          </w:tcPr>
          <w:p w:rsidR="008004D0" w:rsidRPr="006C7A21" w:rsidRDefault="00CE42E7" w:rsidP="00123C90">
            <w:pPr>
              <w:spacing w:line="240" w:lineRule="atLeast"/>
              <w:ind w:right="-1"/>
              <w:rPr>
                <w:rFonts w:ascii="Arial" w:eastAsia="Cambria" w:hAnsi="Arial" w:cs="Arial"/>
                <w:b/>
                <w:bCs/>
                <w:color w:val="000000"/>
                <w:sz w:val="18"/>
                <w:szCs w:val="18"/>
              </w:rPr>
            </w:pPr>
            <w:r w:rsidRPr="006C7A21">
              <w:rPr>
                <w:rFonts w:ascii="Arial" w:eastAsia="Cambria" w:hAnsi="Arial" w:cs="Arial"/>
                <w:b/>
                <w:bCs/>
                <w:sz w:val="18"/>
                <w:szCs w:val="18"/>
              </w:rPr>
              <w:t>Abalaren zenbatekoa (hizkiz eta zenbakiz)</w:t>
            </w:r>
          </w:p>
        </w:tc>
      </w:tr>
      <w:tr w:rsidR="008004D0" w:rsidRPr="006C7A21" w:rsidTr="00CE42E7">
        <w:trPr>
          <w:trHeight w:hRule="exact" w:val="284"/>
        </w:trPr>
        <w:tc>
          <w:tcPr>
            <w:tcW w:w="8504" w:type="dxa"/>
            <w:gridSpan w:val="2"/>
            <w:shd w:val="clear" w:color="auto" w:fill="auto"/>
            <w:vAlign w:val="center"/>
          </w:tcPr>
          <w:p w:rsidR="008004D0" w:rsidRPr="006C7A21" w:rsidRDefault="008004D0" w:rsidP="00123C90">
            <w:pPr>
              <w:spacing w:line="240" w:lineRule="atLeast"/>
              <w:ind w:right="-1"/>
              <w:rPr>
                <w:rFonts w:ascii="Arial" w:eastAsia="Cambria" w:hAnsi="Arial" w:cs="Arial"/>
                <w:bCs/>
                <w:color w:val="000000"/>
                <w:sz w:val="18"/>
                <w:szCs w:val="18"/>
              </w:rPr>
            </w:pPr>
          </w:p>
        </w:tc>
      </w:tr>
    </w:tbl>
    <w:p w:rsidR="008004D0" w:rsidRPr="006C7A21" w:rsidRDefault="00D550EA" w:rsidP="003C5A00">
      <w:pPr>
        <w:shd w:val="clear" w:color="auto" w:fill="FFFFFF"/>
        <w:spacing w:before="60" w:after="60" w:line="240" w:lineRule="atLeast"/>
        <w:jc w:val="both"/>
        <w:rPr>
          <w:rFonts w:ascii="Arial" w:hAnsi="Arial" w:cs="Arial"/>
        </w:rPr>
      </w:pPr>
      <w:r w:rsidRPr="006C7A21">
        <w:rPr>
          <w:rFonts w:ascii="Arial" w:hAnsi="Arial" w:cs="Arial"/>
        </w:rPr>
        <w:t xml:space="preserve">Entitate abal </w:t>
      </w:r>
      <w:r w:rsidR="00CE42E7" w:rsidRPr="006C7A21">
        <w:rPr>
          <w:rFonts w:ascii="Arial" w:hAnsi="Arial" w:cs="Arial"/>
        </w:rPr>
        <w:t>emaileak bere erantzukizunez aitortzen du betetzen dituela Administrazio</w:t>
      </w:r>
      <w:r w:rsidR="00336944" w:rsidRPr="006C7A21">
        <w:rPr>
          <w:rFonts w:ascii="Arial" w:hAnsi="Arial" w:cs="Arial"/>
        </w:rPr>
        <w:t xml:space="preserve"> Publikoen</w:t>
      </w:r>
      <w:r w:rsidR="00CE42E7" w:rsidRPr="006C7A21">
        <w:rPr>
          <w:rFonts w:ascii="Arial" w:hAnsi="Arial" w:cs="Arial"/>
        </w:rPr>
        <w:t xml:space="preserve"> Kontratue</w:t>
      </w:r>
      <w:r w:rsidR="00336944" w:rsidRPr="006C7A21">
        <w:rPr>
          <w:rFonts w:ascii="Arial" w:hAnsi="Arial" w:cs="Arial"/>
        </w:rPr>
        <w:t>n</w:t>
      </w:r>
      <w:r w:rsidR="00CE42E7" w:rsidRPr="006C7A21">
        <w:rPr>
          <w:rFonts w:ascii="Arial" w:hAnsi="Arial" w:cs="Arial"/>
        </w:rPr>
        <w:t xml:space="preserve"> Lege</w:t>
      </w:r>
      <w:r w:rsidR="00336944" w:rsidRPr="006C7A21">
        <w:rPr>
          <w:rFonts w:ascii="Arial" w:hAnsi="Arial" w:cs="Arial"/>
        </w:rPr>
        <w:t>ko</w:t>
      </w:r>
      <w:r w:rsidR="00CE42E7" w:rsidRPr="006C7A21">
        <w:rPr>
          <w:rFonts w:ascii="Arial" w:hAnsi="Arial" w:cs="Arial"/>
        </w:rPr>
        <w:t xml:space="preserve"> Erregelamendu Orokorraren 56.2 artikuluak aurreikusten dituen baldintzak.</w:t>
      </w:r>
      <w:r w:rsidR="008004D0" w:rsidRPr="006C7A21">
        <w:rPr>
          <w:rFonts w:ascii="Arial" w:hAnsi="Arial" w:cs="Arial"/>
        </w:rPr>
        <w:t xml:space="preserve"> </w:t>
      </w:r>
      <w:r w:rsidR="00CE42E7" w:rsidRPr="006C7A21">
        <w:rPr>
          <w:rFonts w:ascii="Arial" w:hAnsi="Arial" w:cs="Arial"/>
        </w:rPr>
        <w:t xml:space="preserve">Abal hau solidarioki ematen da obligaziodun nagusiarekiko, </w:t>
      </w:r>
      <w:r w:rsidR="003D7449" w:rsidRPr="006C7A21">
        <w:rPr>
          <w:rFonts w:ascii="Arial" w:hAnsi="Arial" w:cs="Arial"/>
        </w:rPr>
        <w:t>berariaz uko eginez eskusio eskubide</w:t>
      </w:r>
      <w:r w:rsidR="00CE42E7" w:rsidRPr="006C7A21">
        <w:rPr>
          <w:rFonts w:ascii="Arial" w:hAnsi="Arial" w:cs="Arial"/>
        </w:rPr>
        <w:t>ari, eta kontratazio organoak egin lehen errekerimenduaz ordaintzeko konpromisoaz, Administrazio</w:t>
      </w:r>
      <w:r w:rsidR="00336944" w:rsidRPr="006C7A21">
        <w:rPr>
          <w:rFonts w:ascii="Arial" w:hAnsi="Arial" w:cs="Arial"/>
        </w:rPr>
        <w:t xml:space="preserve"> Publikoen</w:t>
      </w:r>
      <w:r w:rsidR="00CE42E7" w:rsidRPr="006C7A21">
        <w:rPr>
          <w:rFonts w:ascii="Arial" w:hAnsi="Arial" w:cs="Arial"/>
        </w:rPr>
        <w:t xml:space="preserve"> kontratuei buruzko legedian, hori garatzeko arauetan, eta Gipuzkoako Lurralde Historikoko Finantza eta Aurrekontu Araubideari buruzko martxoaren</w:t>
      </w:r>
      <w:r w:rsidR="000E0009" w:rsidRPr="006C7A21">
        <w:rPr>
          <w:rFonts w:ascii="Arial" w:hAnsi="Arial" w:cs="Arial"/>
        </w:rPr>
        <w:t xml:space="preserve"> 27ko 4/2007 </w:t>
      </w:r>
      <w:r w:rsidR="00CE42E7" w:rsidRPr="006C7A21">
        <w:rPr>
          <w:rFonts w:ascii="Arial" w:hAnsi="Arial" w:cs="Arial"/>
        </w:rPr>
        <w:t>Foru Arauan aurreikusten diren baldintzetan betiere.</w:t>
      </w:r>
    </w:p>
    <w:p w:rsidR="00D41B83" w:rsidRPr="006C7A21" w:rsidRDefault="003D7449" w:rsidP="003C5A00">
      <w:pPr>
        <w:shd w:val="clear" w:color="auto" w:fill="FFFFFF"/>
        <w:spacing w:before="60" w:after="60" w:line="240" w:lineRule="atLeast"/>
        <w:jc w:val="both"/>
        <w:rPr>
          <w:rFonts w:ascii="Arial" w:hAnsi="Arial" w:cs="Arial"/>
        </w:rPr>
      </w:pPr>
      <w:r w:rsidRPr="006C7A21">
        <w:rPr>
          <w:rFonts w:ascii="Arial" w:hAnsi="Arial" w:cs="Arial"/>
        </w:rPr>
        <w:t>Abal</w:t>
      </w:r>
      <w:r w:rsidR="00CE42E7" w:rsidRPr="006C7A21">
        <w:rPr>
          <w:rFonts w:ascii="Arial" w:hAnsi="Arial" w:cs="Arial"/>
        </w:rPr>
        <w:t xml:space="preserve"> hau indarrean egongo da</w:t>
      </w:r>
      <w:r w:rsidRPr="006C7A21">
        <w:rPr>
          <w:rFonts w:ascii="Arial" w:hAnsi="Arial" w:cs="Arial"/>
        </w:rPr>
        <w:t>,</w:t>
      </w:r>
      <w:r w:rsidR="00CE42E7" w:rsidRPr="006C7A21">
        <w:rPr>
          <w:rFonts w:ascii="Arial" w:hAnsi="Arial" w:cs="Arial"/>
        </w:rPr>
        <w:t xml:space="preserve"> </w:t>
      </w:r>
      <w:r w:rsidRPr="006C7A21">
        <w:rPr>
          <w:rFonts w:ascii="Arial" w:hAnsi="Arial" w:cs="Arial"/>
        </w:rPr>
        <w:t>harik eta kontratazio organoak edo horren izenean jardunez legez horretarako gai denak, deuseztatzeko edo itzultzeko baimena ematen duen arte, Sektore Publikoko Kontratuen Legean eta legedi osagarrian ezarritakoarekin bat</w:t>
      </w:r>
      <w:r w:rsidR="00CE42E7" w:rsidRPr="006C7A21">
        <w:rPr>
          <w:rFonts w:ascii="Arial" w:hAnsi="Arial" w:cs="Arial"/>
        </w:rPr>
        <w:t>.</w:t>
      </w:r>
    </w:p>
    <w:p w:rsidR="008004D0" w:rsidRPr="006C7A21" w:rsidRDefault="008004D0" w:rsidP="003C5A00">
      <w:pPr>
        <w:shd w:val="clear" w:color="auto" w:fill="FFFFFF"/>
        <w:spacing w:before="60" w:after="60" w:line="240" w:lineRule="atLeast"/>
        <w:jc w:val="both"/>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8004D0" w:rsidRPr="006C7A21" w:rsidTr="00CE42E7">
        <w:trPr>
          <w:trHeight w:hRule="exact" w:val="340"/>
        </w:trPr>
        <w:tc>
          <w:tcPr>
            <w:tcW w:w="2694" w:type="dxa"/>
            <w:vAlign w:val="center"/>
          </w:tcPr>
          <w:p w:rsidR="008004D0" w:rsidRPr="006C7A21" w:rsidRDefault="00CE42E7" w:rsidP="00123C90">
            <w:pPr>
              <w:spacing w:line="240" w:lineRule="atLeast"/>
              <w:ind w:right="-1"/>
              <w:rPr>
                <w:rFonts w:ascii="Arial" w:hAnsi="Arial" w:cs="Arial"/>
                <w:b/>
                <w:color w:val="808080" w:themeColor="background1" w:themeShade="80"/>
              </w:rPr>
            </w:pPr>
            <w:r w:rsidRPr="006C7A21">
              <w:rPr>
                <w:rFonts w:ascii="Arial" w:hAnsi="Arial" w:cs="Arial"/>
                <w:b/>
                <w:color w:val="808080" w:themeColor="background1" w:themeShade="80"/>
              </w:rPr>
              <w:t>Tokia eta data:</w:t>
            </w:r>
          </w:p>
        </w:tc>
        <w:tc>
          <w:tcPr>
            <w:tcW w:w="5880" w:type="dxa"/>
            <w:vAlign w:val="center"/>
          </w:tcPr>
          <w:p w:rsidR="008004D0" w:rsidRPr="006C7A21" w:rsidRDefault="008004D0" w:rsidP="00123C90">
            <w:pPr>
              <w:spacing w:line="240" w:lineRule="atLeast"/>
              <w:ind w:right="-1"/>
              <w:rPr>
                <w:rFonts w:ascii="Arial" w:hAnsi="Arial" w:cs="Arial"/>
                <w:color w:val="808080"/>
              </w:rPr>
            </w:pPr>
          </w:p>
        </w:tc>
      </w:tr>
      <w:tr w:rsidR="008004D0" w:rsidRPr="006C7A21" w:rsidTr="00CE42E7">
        <w:trPr>
          <w:trHeight w:hRule="exact" w:val="340"/>
        </w:trPr>
        <w:tc>
          <w:tcPr>
            <w:tcW w:w="2694" w:type="dxa"/>
            <w:vAlign w:val="center"/>
          </w:tcPr>
          <w:p w:rsidR="008004D0" w:rsidRPr="006C7A21" w:rsidRDefault="00694877" w:rsidP="00123C90">
            <w:pPr>
              <w:spacing w:line="240" w:lineRule="atLeast"/>
              <w:ind w:right="-1"/>
              <w:rPr>
                <w:rFonts w:ascii="Arial" w:hAnsi="Arial" w:cs="Arial"/>
                <w:b/>
                <w:color w:val="808080" w:themeColor="background1" w:themeShade="80"/>
              </w:rPr>
            </w:pPr>
            <w:r w:rsidRPr="006C7A21">
              <w:rPr>
                <w:rFonts w:ascii="Arial" w:hAnsi="Arial" w:cs="Arial"/>
                <w:b/>
                <w:color w:val="808080" w:themeColor="background1" w:themeShade="80"/>
              </w:rPr>
              <w:t>Entitate</w:t>
            </w:r>
            <w:r w:rsidR="00CE42E7" w:rsidRPr="006C7A21">
              <w:rPr>
                <w:rFonts w:ascii="Arial" w:hAnsi="Arial" w:cs="Arial"/>
                <w:b/>
                <w:color w:val="808080" w:themeColor="background1" w:themeShade="80"/>
              </w:rPr>
              <w:t>aren helbidea</w:t>
            </w:r>
            <w:r w:rsidR="00D550EA" w:rsidRPr="006C7A21">
              <w:rPr>
                <w:rFonts w:ascii="Arial" w:hAnsi="Arial" w:cs="Arial"/>
                <w:b/>
                <w:color w:val="808080" w:themeColor="background1" w:themeShade="80"/>
              </w:rPr>
              <w:t>:</w:t>
            </w:r>
          </w:p>
        </w:tc>
        <w:tc>
          <w:tcPr>
            <w:tcW w:w="5880" w:type="dxa"/>
            <w:vAlign w:val="center"/>
          </w:tcPr>
          <w:p w:rsidR="008004D0" w:rsidRPr="006C7A21" w:rsidRDefault="008004D0" w:rsidP="00123C90">
            <w:pPr>
              <w:spacing w:line="240" w:lineRule="atLeast"/>
              <w:ind w:right="-1"/>
              <w:rPr>
                <w:rFonts w:ascii="Arial" w:hAnsi="Arial" w:cs="Arial"/>
                <w:color w:val="808080"/>
              </w:rPr>
            </w:pPr>
          </w:p>
        </w:tc>
      </w:tr>
      <w:tr w:rsidR="008004D0" w:rsidRPr="006C7A21" w:rsidTr="00CE42E7">
        <w:trPr>
          <w:trHeight w:hRule="exact" w:val="340"/>
        </w:trPr>
        <w:tc>
          <w:tcPr>
            <w:tcW w:w="2694" w:type="dxa"/>
            <w:vAlign w:val="center"/>
          </w:tcPr>
          <w:p w:rsidR="003C5A00" w:rsidRPr="006C7A21" w:rsidRDefault="00D550EA" w:rsidP="00860849">
            <w:pPr>
              <w:spacing w:line="240" w:lineRule="atLeast"/>
              <w:ind w:right="-1"/>
              <w:rPr>
                <w:rFonts w:ascii="Arial" w:hAnsi="Arial" w:cs="Arial"/>
                <w:b/>
                <w:color w:val="808080" w:themeColor="background1" w:themeShade="80"/>
              </w:rPr>
            </w:pPr>
            <w:r w:rsidRPr="006C7A21">
              <w:rPr>
                <w:rFonts w:ascii="Arial" w:hAnsi="Arial" w:cs="Arial"/>
                <w:b/>
                <w:color w:val="808080" w:themeColor="background1" w:themeShade="80"/>
              </w:rPr>
              <w:t>Ahaldun</w:t>
            </w:r>
            <w:r w:rsidR="00CE42E7" w:rsidRPr="006C7A21">
              <w:rPr>
                <w:rFonts w:ascii="Arial" w:hAnsi="Arial" w:cs="Arial"/>
                <w:b/>
                <w:color w:val="808080" w:themeColor="background1" w:themeShade="80"/>
              </w:rPr>
              <w:t>en sinadura</w:t>
            </w:r>
            <w:r w:rsidRPr="006C7A21">
              <w:rPr>
                <w:rFonts w:ascii="Arial" w:hAnsi="Arial" w:cs="Arial"/>
                <w:b/>
                <w:color w:val="808080" w:themeColor="background1" w:themeShade="80"/>
              </w:rPr>
              <w:t>:</w:t>
            </w:r>
          </w:p>
        </w:tc>
        <w:tc>
          <w:tcPr>
            <w:tcW w:w="5880" w:type="dxa"/>
            <w:vAlign w:val="center"/>
          </w:tcPr>
          <w:p w:rsidR="008004D0" w:rsidRPr="006C7A21" w:rsidRDefault="008004D0" w:rsidP="00123C90">
            <w:pPr>
              <w:spacing w:line="240" w:lineRule="atLeast"/>
              <w:ind w:right="-1"/>
              <w:rPr>
                <w:rFonts w:ascii="Arial" w:hAnsi="Arial" w:cs="Arial"/>
                <w:color w:val="808080"/>
              </w:rPr>
            </w:pPr>
          </w:p>
        </w:tc>
      </w:tr>
    </w:tbl>
    <w:p w:rsidR="003C5A00" w:rsidRPr="006C7A21" w:rsidRDefault="003C5A00">
      <w:pPr>
        <w:rPr>
          <w:rFonts w:ascii="Arial" w:hAnsi="Arial" w:cs="Arial"/>
          <w:b/>
          <w:bCs/>
          <w:kern w:val="32"/>
          <w:sz w:val="22"/>
          <w:szCs w:val="22"/>
        </w:rPr>
      </w:pPr>
      <w:bookmarkStart w:id="186" w:name="Anx_4"/>
      <w:r w:rsidRPr="006C7A21">
        <w:rPr>
          <w:sz w:val="22"/>
          <w:szCs w:val="22"/>
        </w:rPr>
        <w:br w:type="page"/>
      </w:r>
    </w:p>
    <w:p w:rsidR="00715768" w:rsidRPr="006C7A21" w:rsidRDefault="00715768" w:rsidP="0089059E">
      <w:pPr>
        <w:pStyle w:val="1izenburua"/>
        <w:spacing w:line="240" w:lineRule="atLeast"/>
        <w:ind w:right="-1"/>
        <w:jc w:val="center"/>
        <w:rPr>
          <w:rFonts w:eastAsiaTheme="majorEastAsia"/>
          <w:b w:val="0"/>
          <w:bCs w:val="0"/>
          <w:color w:val="000000" w:themeColor="text1"/>
        </w:rPr>
      </w:pPr>
      <w:bookmarkStart w:id="187" w:name="_Toc63440956"/>
      <w:r w:rsidRPr="006C7A21">
        <w:rPr>
          <w:sz w:val="22"/>
          <w:szCs w:val="22"/>
        </w:rPr>
        <w:lastRenderedPageBreak/>
        <w:t>IV. ERANSKINA</w:t>
      </w:r>
      <w:bookmarkEnd w:id="186"/>
      <w:r w:rsidRPr="006C7A21">
        <w:rPr>
          <w:sz w:val="22"/>
          <w:szCs w:val="22"/>
        </w:rPr>
        <w:t xml:space="preserve">.- ESKAINTZA EKONOMIKORAKO ETA FORMULA BIDEZ EBALUATZEKO ESKAINTZAKO BESTE ELEMENTUETARAKO EREDUA, </w:t>
      </w:r>
      <w:r w:rsidR="00D35A7F" w:rsidRPr="006C7A21">
        <w:rPr>
          <w:sz w:val="22"/>
          <w:szCs w:val="22"/>
        </w:rPr>
        <w:t>ERANTZUKIZUN</w:t>
      </w:r>
      <w:r w:rsidR="00853E28" w:rsidRPr="006C7A21">
        <w:rPr>
          <w:sz w:val="22"/>
          <w:szCs w:val="22"/>
        </w:rPr>
        <w:t>PEKO</w:t>
      </w:r>
      <w:r w:rsidR="00D35A7F" w:rsidRPr="006C7A21">
        <w:rPr>
          <w:sz w:val="22"/>
          <w:szCs w:val="22"/>
        </w:rPr>
        <w:t xml:space="preserve"> ADIERAZPENAREKIN</w:t>
      </w:r>
      <w:bookmarkEnd w:id="187"/>
    </w:p>
    <w:p w:rsidR="00860849" w:rsidRPr="006C7A21" w:rsidRDefault="00860849" w:rsidP="00860849">
      <w:pPr>
        <w:autoSpaceDE w:val="0"/>
        <w:autoSpaceDN w:val="0"/>
        <w:adjustRightInd w:val="0"/>
        <w:jc w:val="both"/>
        <w:rPr>
          <w:rFonts w:ascii="Arial" w:hAnsi="Arial" w:cs="Arial"/>
          <w:bC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60849" w:rsidRPr="006C7A21" w:rsidTr="00860849">
        <w:trPr>
          <w:trHeight w:hRule="exact" w:val="340"/>
        </w:trPr>
        <w:tc>
          <w:tcPr>
            <w:tcW w:w="8504" w:type="dxa"/>
            <w:gridSpan w:val="4"/>
            <w:tcBorders>
              <w:bottom w:val="single" w:sz="4" w:space="0" w:color="auto"/>
            </w:tcBorders>
            <w:shd w:val="clear" w:color="auto" w:fill="auto"/>
            <w:vAlign w:val="center"/>
          </w:tcPr>
          <w:p w:rsidR="00860849" w:rsidRPr="006C7A21" w:rsidRDefault="00860849" w:rsidP="00860849">
            <w:pPr>
              <w:ind w:right="-1"/>
              <w:rPr>
                <w:rFonts w:ascii="Arial" w:hAnsi="Arial" w:cs="Arial"/>
                <w:color w:val="000000"/>
                <w:sz w:val="18"/>
              </w:rPr>
            </w:pPr>
            <w:r w:rsidRPr="006C7A21">
              <w:rPr>
                <w:rFonts w:ascii="Arial" w:hAnsi="Arial" w:cs="Arial"/>
                <w:b/>
                <w:bCs/>
                <w:position w:val="19"/>
                <w:sz w:val="18"/>
              </w:rPr>
              <w:t>IDENTIFIKAZIO DATUAK</w:t>
            </w:r>
          </w:p>
        </w:tc>
      </w:tr>
      <w:tr w:rsidR="00860849" w:rsidRPr="006C7A21" w:rsidTr="00860849">
        <w:trPr>
          <w:trHeight w:val="463"/>
        </w:trPr>
        <w:tc>
          <w:tcPr>
            <w:tcW w:w="5617" w:type="dxa"/>
            <w:gridSpan w:val="3"/>
            <w:tcBorders>
              <w:top w:val="single" w:sz="4" w:space="0" w:color="auto"/>
            </w:tcBorders>
            <w:shd w:val="clear" w:color="auto" w:fill="auto"/>
            <w:vAlign w:val="center"/>
          </w:tcPr>
          <w:p w:rsidR="00860849" w:rsidRPr="006C7A21" w:rsidRDefault="00860849" w:rsidP="00860849">
            <w:pPr>
              <w:ind w:right="-1"/>
              <w:rPr>
                <w:rFonts w:ascii="Arial" w:hAnsi="Arial" w:cs="Arial"/>
                <w:color w:val="000000"/>
                <w:sz w:val="18"/>
                <w:szCs w:val="18"/>
              </w:rPr>
            </w:pPr>
            <w:r w:rsidRPr="006C7A21">
              <w:rPr>
                <w:rFonts w:ascii="Arial" w:hAnsi="Arial" w:cs="Arial"/>
                <w:b/>
                <w:bCs/>
                <w:sz w:val="18"/>
                <w:szCs w:val="18"/>
              </w:rPr>
              <w:t>1. abizena, 2. abizena, izena</w:t>
            </w:r>
          </w:p>
          <w:p w:rsidR="00860849" w:rsidRPr="006C7A21" w:rsidRDefault="00860849" w:rsidP="00860849">
            <w:pPr>
              <w:ind w:right="-1"/>
              <w:rPr>
                <w:rFonts w:ascii="Arial" w:hAnsi="Arial" w:cs="Arial"/>
                <w:color w:val="000000"/>
              </w:rPr>
            </w:pPr>
          </w:p>
        </w:tc>
        <w:tc>
          <w:tcPr>
            <w:tcW w:w="2887" w:type="dxa"/>
            <w:tcBorders>
              <w:top w:val="single" w:sz="4" w:space="0" w:color="auto"/>
            </w:tcBorders>
            <w:shd w:val="clear" w:color="auto" w:fill="auto"/>
          </w:tcPr>
          <w:p w:rsidR="00860849" w:rsidRPr="006C7A21" w:rsidRDefault="00860849" w:rsidP="00860849">
            <w:pPr>
              <w:ind w:right="-1"/>
              <w:jc w:val="both"/>
              <w:rPr>
                <w:rFonts w:ascii="Arial" w:hAnsi="Arial" w:cs="Arial"/>
                <w:b/>
                <w:bCs/>
                <w:color w:val="000000"/>
                <w:sz w:val="18"/>
                <w:szCs w:val="18"/>
              </w:rPr>
            </w:pPr>
            <w:r w:rsidRPr="006C7A21">
              <w:rPr>
                <w:rFonts w:ascii="Arial" w:hAnsi="Arial" w:cs="Arial"/>
                <w:b/>
                <w:bCs/>
                <w:sz w:val="18"/>
                <w:szCs w:val="18"/>
              </w:rPr>
              <w:t>NAN/IFZ</w:t>
            </w:r>
          </w:p>
          <w:p w:rsidR="00860849" w:rsidRPr="006C7A21" w:rsidRDefault="00860849" w:rsidP="00860849">
            <w:pPr>
              <w:ind w:left="45" w:right="-1"/>
              <w:jc w:val="both"/>
              <w:rPr>
                <w:rFonts w:ascii="Arial" w:hAnsi="Arial" w:cs="Arial"/>
                <w:color w:val="000000"/>
              </w:rPr>
            </w:pPr>
          </w:p>
        </w:tc>
      </w:tr>
      <w:tr w:rsidR="00860849" w:rsidRPr="006C7A21" w:rsidTr="00860849">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860849" w:rsidRPr="006C7A21" w:rsidRDefault="00860849" w:rsidP="00860849">
            <w:pPr>
              <w:ind w:right="-1"/>
              <w:rPr>
                <w:rFonts w:ascii="Arial" w:hAnsi="Arial" w:cs="Arial"/>
                <w:b/>
                <w:bCs/>
                <w:color w:val="000000"/>
                <w:sz w:val="18"/>
                <w:szCs w:val="18"/>
              </w:rPr>
            </w:pPr>
            <w:r w:rsidRPr="006C7A21">
              <w:rPr>
                <w:rFonts w:ascii="Arial" w:hAnsi="Arial" w:cs="Arial"/>
                <w:b/>
                <w:color w:val="000000"/>
                <w:sz w:val="17"/>
              </w:rPr>
              <w:t xml:space="preserve"> </w:t>
            </w:r>
          </w:p>
        </w:tc>
        <w:tc>
          <w:tcPr>
            <w:tcW w:w="8220" w:type="dxa"/>
            <w:gridSpan w:val="3"/>
            <w:tcBorders>
              <w:left w:val="single" w:sz="4" w:space="0" w:color="auto"/>
            </w:tcBorders>
            <w:shd w:val="clear" w:color="auto" w:fill="auto"/>
            <w:vAlign w:val="center"/>
          </w:tcPr>
          <w:p w:rsidR="00860849" w:rsidRPr="006C7A21" w:rsidRDefault="00860849" w:rsidP="00860849">
            <w:pPr>
              <w:ind w:left="57"/>
              <w:rPr>
                <w:rFonts w:ascii="Arial" w:hAnsi="Arial" w:cs="Arial"/>
                <w:color w:val="000000"/>
                <w:sz w:val="18"/>
              </w:rPr>
            </w:pPr>
            <w:r w:rsidRPr="006C7A21">
              <w:rPr>
                <w:rFonts w:ascii="Arial" w:hAnsi="Arial" w:cs="Arial"/>
                <w:b/>
                <w:bCs/>
                <w:sz w:val="18"/>
                <w:szCs w:val="18"/>
              </w:rPr>
              <w:t>Norberaren izenean</w:t>
            </w:r>
          </w:p>
        </w:tc>
      </w:tr>
      <w:tr w:rsidR="00860849" w:rsidRPr="006C7A21" w:rsidTr="00860849">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860849" w:rsidRPr="006C7A21" w:rsidRDefault="00860849" w:rsidP="00860849">
            <w:pPr>
              <w:ind w:right="-1"/>
              <w:rPr>
                <w:rFonts w:ascii="Arial" w:hAnsi="Arial" w:cs="Arial"/>
                <w:b/>
                <w:bCs/>
                <w:color w:val="000000"/>
                <w:sz w:val="18"/>
                <w:szCs w:val="18"/>
              </w:rPr>
            </w:pPr>
            <w:r w:rsidRPr="006C7A21">
              <w:rPr>
                <w:rFonts w:ascii="Arial" w:hAnsi="Arial" w:cs="Arial"/>
                <w:b/>
                <w:color w:val="000000"/>
                <w:sz w:val="17"/>
              </w:rPr>
              <w:t xml:space="preserve"> </w:t>
            </w:r>
          </w:p>
        </w:tc>
        <w:tc>
          <w:tcPr>
            <w:tcW w:w="8220" w:type="dxa"/>
            <w:gridSpan w:val="3"/>
            <w:tcBorders>
              <w:left w:val="single" w:sz="4" w:space="0" w:color="auto"/>
            </w:tcBorders>
            <w:shd w:val="clear" w:color="auto" w:fill="auto"/>
            <w:vAlign w:val="center"/>
          </w:tcPr>
          <w:p w:rsidR="00860849" w:rsidRPr="006C7A21" w:rsidRDefault="00860849" w:rsidP="00860849">
            <w:pPr>
              <w:ind w:left="57"/>
              <w:rPr>
                <w:rFonts w:ascii="Arial" w:hAnsi="Arial" w:cs="Arial"/>
              </w:rPr>
            </w:pPr>
            <w:r w:rsidRPr="006C7A21">
              <w:rPr>
                <w:rFonts w:ascii="Arial" w:hAnsi="Arial" w:cs="Arial"/>
                <w:b/>
                <w:bCs/>
                <w:sz w:val="18"/>
                <w:szCs w:val="18"/>
              </w:rPr>
              <w:t>Ordezkatutako enpresaren izenean</w:t>
            </w:r>
            <w:r w:rsidRPr="006C7A21">
              <w:rPr>
                <w:rFonts w:ascii="Arial" w:hAnsi="Arial" w:cs="Arial"/>
                <w:b/>
                <w:bCs/>
                <w:color w:val="000000"/>
                <w:sz w:val="18"/>
              </w:rPr>
              <w:t xml:space="preserve"> </w:t>
            </w:r>
          </w:p>
        </w:tc>
      </w:tr>
      <w:tr w:rsidR="00860849" w:rsidRPr="006C7A21" w:rsidTr="00860849">
        <w:trPr>
          <w:trHeight w:val="340"/>
        </w:trPr>
        <w:tc>
          <w:tcPr>
            <w:tcW w:w="3261" w:type="dxa"/>
            <w:gridSpan w:val="2"/>
            <w:shd w:val="clear" w:color="auto" w:fill="auto"/>
            <w:vAlign w:val="center"/>
          </w:tcPr>
          <w:p w:rsidR="00860849" w:rsidRPr="006C7A21" w:rsidRDefault="00860849" w:rsidP="00860849">
            <w:pPr>
              <w:ind w:left="340"/>
              <w:rPr>
                <w:rFonts w:ascii="Arial" w:hAnsi="Arial" w:cs="Arial"/>
                <w:b/>
                <w:bCs/>
                <w:color w:val="000000"/>
                <w:sz w:val="18"/>
              </w:rPr>
            </w:pPr>
            <w:r w:rsidRPr="006C7A21">
              <w:rPr>
                <w:rFonts w:ascii="Arial" w:hAnsi="Arial" w:cs="Arial"/>
                <w:b/>
                <w:bCs/>
                <w:sz w:val="18"/>
                <w:szCs w:val="18"/>
              </w:rPr>
              <w:t>Ordezkatuaren sozietate izena:</w:t>
            </w:r>
          </w:p>
        </w:tc>
        <w:tc>
          <w:tcPr>
            <w:tcW w:w="5243" w:type="dxa"/>
            <w:gridSpan w:val="2"/>
            <w:shd w:val="clear" w:color="auto" w:fill="auto"/>
            <w:vAlign w:val="center"/>
          </w:tcPr>
          <w:p w:rsidR="00860849" w:rsidRPr="006C7A21" w:rsidRDefault="00860849" w:rsidP="00860849">
            <w:pPr>
              <w:ind w:left="45" w:right="-1"/>
              <w:jc w:val="both"/>
              <w:rPr>
                <w:rFonts w:ascii="Arial" w:hAnsi="Arial" w:cs="Arial"/>
                <w:bCs/>
                <w:color w:val="000000"/>
                <w:sz w:val="16"/>
              </w:rPr>
            </w:pPr>
          </w:p>
        </w:tc>
      </w:tr>
      <w:tr w:rsidR="00860849" w:rsidRPr="006C7A21" w:rsidTr="00860849">
        <w:trPr>
          <w:trHeight w:val="340"/>
        </w:trPr>
        <w:tc>
          <w:tcPr>
            <w:tcW w:w="3261" w:type="dxa"/>
            <w:gridSpan w:val="2"/>
            <w:shd w:val="clear" w:color="auto" w:fill="auto"/>
            <w:vAlign w:val="center"/>
          </w:tcPr>
          <w:p w:rsidR="00860849" w:rsidRPr="006C7A21" w:rsidRDefault="00860849" w:rsidP="00860849">
            <w:pPr>
              <w:ind w:left="340"/>
              <w:rPr>
                <w:rFonts w:ascii="Arial" w:hAnsi="Arial" w:cs="Arial"/>
                <w:b/>
                <w:bCs/>
                <w:color w:val="000000"/>
                <w:sz w:val="18"/>
                <w:szCs w:val="18"/>
              </w:rPr>
            </w:pPr>
            <w:r w:rsidRPr="006C7A21">
              <w:rPr>
                <w:rFonts w:ascii="Arial" w:hAnsi="Arial" w:cs="Arial"/>
                <w:b/>
                <w:bCs/>
                <w:sz w:val="18"/>
                <w:szCs w:val="18"/>
              </w:rPr>
              <w:t>Ordezkatuaren IFK:</w:t>
            </w:r>
          </w:p>
        </w:tc>
        <w:tc>
          <w:tcPr>
            <w:tcW w:w="5243" w:type="dxa"/>
            <w:gridSpan w:val="2"/>
            <w:shd w:val="clear" w:color="auto" w:fill="auto"/>
            <w:vAlign w:val="center"/>
          </w:tcPr>
          <w:p w:rsidR="00860849" w:rsidRPr="006C7A21" w:rsidRDefault="00860849" w:rsidP="00860849">
            <w:pPr>
              <w:ind w:left="45" w:right="-1"/>
              <w:jc w:val="both"/>
              <w:rPr>
                <w:rFonts w:ascii="Arial" w:hAnsi="Arial" w:cs="Arial"/>
                <w:bCs/>
                <w:color w:val="000000"/>
                <w:sz w:val="18"/>
                <w:szCs w:val="18"/>
              </w:rPr>
            </w:pPr>
          </w:p>
        </w:tc>
      </w:tr>
    </w:tbl>
    <w:p w:rsidR="00326DBF" w:rsidRPr="006C7A21" w:rsidRDefault="00326DBF" w:rsidP="00326DBF">
      <w:pPr>
        <w:autoSpaceDE w:val="0"/>
        <w:autoSpaceDN w:val="0"/>
        <w:adjustRightInd w:val="0"/>
        <w:spacing w:after="60" w:line="240" w:lineRule="atLeast"/>
        <w:ind w:right="-1"/>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26DBF" w:rsidRPr="006C7A21" w:rsidTr="00157B5D">
        <w:trPr>
          <w:trHeight w:hRule="exact" w:val="284"/>
        </w:trPr>
        <w:tc>
          <w:tcPr>
            <w:tcW w:w="8504" w:type="dxa"/>
            <w:gridSpan w:val="2"/>
            <w:tcBorders>
              <w:top w:val="nil"/>
              <w:left w:val="nil"/>
              <w:bottom w:val="single" w:sz="4" w:space="0" w:color="auto"/>
              <w:right w:val="nil"/>
            </w:tcBorders>
            <w:shd w:val="clear" w:color="auto" w:fill="auto"/>
            <w:vAlign w:val="center"/>
          </w:tcPr>
          <w:p w:rsidR="00326DBF" w:rsidRPr="006C7A21" w:rsidRDefault="00326DBF" w:rsidP="00157B5D">
            <w:pPr>
              <w:rPr>
                <w:rFonts w:ascii="Arial" w:hAnsi="Arial" w:cs="Arial"/>
                <w:b/>
                <w:bCs/>
                <w:color w:val="000000"/>
                <w:position w:val="21"/>
                <w:sz w:val="18"/>
              </w:rPr>
            </w:pPr>
            <w:r w:rsidRPr="006C7A21">
              <w:rPr>
                <w:rFonts w:ascii="Arial" w:hAnsi="Arial" w:cs="Arial"/>
                <w:b/>
                <w:bCs/>
                <w:position w:val="21"/>
                <w:sz w:val="18"/>
              </w:rPr>
              <w:t>KONTRATAZIO ESPEDIENTEAREN DATUAK</w:t>
            </w:r>
          </w:p>
        </w:tc>
      </w:tr>
      <w:tr w:rsidR="00326DBF" w:rsidRPr="006C7A21" w:rsidTr="00157B5D">
        <w:trPr>
          <w:trHeight w:val="454"/>
        </w:trPr>
        <w:tc>
          <w:tcPr>
            <w:tcW w:w="5617" w:type="dxa"/>
            <w:tcBorders>
              <w:left w:val="nil"/>
              <w:bottom w:val="nil"/>
              <w:right w:val="nil"/>
            </w:tcBorders>
            <w:shd w:val="clear" w:color="auto" w:fill="auto"/>
            <w:vAlign w:val="center"/>
          </w:tcPr>
          <w:p w:rsidR="00326DBF" w:rsidRPr="006C7A21" w:rsidRDefault="00326DBF" w:rsidP="00157B5D">
            <w:pPr>
              <w:rPr>
                <w:rFonts w:ascii="Arial" w:hAnsi="Arial" w:cs="Arial"/>
                <w:b/>
                <w:bCs/>
                <w:color w:val="000000"/>
                <w:sz w:val="18"/>
              </w:rPr>
            </w:pPr>
            <w:r w:rsidRPr="006C7A21">
              <w:rPr>
                <w:rFonts w:ascii="Arial" w:hAnsi="Arial" w:cs="Arial"/>
                <w:b/>
                <w:bCs/>
                <w:sz w:val="18"/>
              </w:rPr>
              <w:t>Kontratuaren izena</w:t>
            </w:r>
          </w:p>
          <w:p w:rsidR="00326DBF" w:rsidRPr="006C7A21" w:rsidRDefault="00326DBF" w:rsidP="00157B5D">
            <w:pPr>
              <w:ind w:left="45"/>
              <w:rPr>
                <w:rFonts w:ascii="Arial" w:hAnsi="Arial" w:cs="Arial"/>
                <w:color w:val="000000"/>
                <w:sz w:val="18"/>
              </w:rPr>
            </w:pPr>
          </w:p>
        </w:tc>
        <w:tc>
          <w:tcPr>
            <w:tcW w:w="2887" w:type="dxa"/>
            <w:tcBorders>
              <w:left w:val="nil"/>
              <w:bottom w:val="nil"/>
              <w:right w:val="nil"/>
            </w:tcBorders>
            <w:shd w:val="clear" w:color="auto" w:fill="auto"/>
            <w:vAlign w:val="center"/>
          </w:tcPr>
          <w:p w:rsidR="00326DBF" w:rsidRPr="006C7A21" w:rsidRDefault="00326DBF" w:rsidP="00157B5D">
            <w:pPr>
              <w:rPr>
                <w:rFonts w:ascii="Arial" w:hAnsi="Arial" w:cs="Arial"/>
                <w:b/>
                <w:bCs/>
                <w:color w:val="000000"/>
                <w:sz w:val="18"/>
              </w:rPr>
            </w:pPr>
            <w:r w:rsidRPr="006C7A21">
              <w:rPr>
                <w:rFonts w:ascii="Arial" w:hAnsi="Arial" w:cs="Arial"/>
                <w:b/>
                <w:bCs/>
                <w:sz w:val="18"/>
              </w:rPr>
              <w:t>Erreferentzia kodea</w:t>
            </w:r>
          </w:p>
          <w:p w:rsidR="00326DBF" w:rsidRPr="006C7A21" w:rsidRDefault="00326DBF" w:rsidP="00157B5D">
            <w:pPr>
              <w:ind w:left="45"/>
              <w:rPr>
                <w:rFonts w:ascii="Arial" w:hAnsi="Arial" w:cs="Arial"/>
                <w:sz w:val="18"/>
                <w:szCs w:val="18"/>
              </w:rPr>
            </w:pPr>
          </w:p>
        </w:tc>
      </w:tr>
    </w:tbl>
    <w:p w:rsidR="00326DBF" w:rsidRPr="006C7A21" w:rsidRDefault="00326DBF" w:rsidP="00326DBF">
      <w:pPr>
        <w:autoSpaceDE w:val="0"/>
        <w:autoSpaceDN w:val="0"/>
        <w:adjustRightInd w:val="0"/>
        <w:spacing w:after="60" w:line="240" w:lineRule="atLeast"/>
        <w:ind w:right="-1"/>
        <w:jc w:val="both"/>
        <w:rPr>
          <w:rFonts w:ascii="Arial" w:hAnsi="Arial" w:cs="Arial"/>
        </w:rPr>
      </w:pPr>
    </w:p>
    <w:p w:rsidR="00715768" w:rsidRPr="006C7A21" w:rsidRDefault="004E413B" w:rsidP="00123C90">
      <w:pPr>
        <w:autoSpaceDE w:val="0"/>
        <w:autoSpaceDN w:val="0"/>
        <w:adjustRightInd w:val="0"/>
        <w:spacing w:line="240" w:lineRule="atLeast"/>
        <w:ind w:right="-1"/>
        <w:jc w:val="both"/>
        <w:rPr>
          <w:rFonts w:ascii="Arial" w:hAnsi="Arial" w:cs="Arial"/>
        </w:rPr>
      </w:pPr>
      <w:r w:rsidRPr="006C7A21">
        <w:rPr>
          <w:rFonts w:ascii="Arial" w:hAnsi="Arial" w:cs="Arial"/>
        </w:rPr>
        <w:t>Jakinda zeintzuk diren kontratazio espedienteari dagokionez eskatzen diren baldintzak eta beharkizunak, proposatzen d(it)u honako prezio hau(ek) eta, hala badagokio, formula bidez ebaluagarriak diren gainerako elementuen eskaintzak:</w:t>
      </w:r>
    </w:p>
    <w:p w:rsidR="00715768" w:rsidRPr="006C7A21" w:rsidRDefault="00715768" w:rsidP="00123C90">
      <w:pPr>
        <w:autoSpaceDE w:val="0"/>
        <w:autoSpaceDN w:val="0"/>
        <w:adjustRightInd w:val="0"/>
        <w:spacing w:line="240" w:lineRule="atLeast"/>
        <w:ind w:right="-1"/>
        <w:rPr>
          <w:rFonts w:ascii="Arial" w:eastAsia="Cambria" w:hAnsi="Arial" w:cs="Arial"/>
          <w:b/>
        </w:rPr>
      </w:pPr>
    </w:p>
    <w:p w:rsidR="00B3211B" w:rsidRPr="006C7A21" w:rsidRDefault="00B3211B" w:rsidP="00326DBF">
      <w:pPr>
        <w:autoSpaceDE w:val="0"/>
        <w:autoSpaceDN w:val="0"/>
        <w:adjustRightInd w:val="0"/>
        <w:jc w:val="both"/>
        <w:rPr>
          <w:rFonts w:ascii="Arial" w:hAnsi="Arial" w:cs="Arial"/>
          <w:b/>
        </w:rPr>
      </w:pPr>
      <w:r w:rsidRPr="006C7A21">
        <w:rPr>
          <w:rFonts w:ascii="Arial" w:hAnsi="Arial" w:cs="Arial"/>
          <w:b/>
        </w:rPr>
        <w:t>1.- ESKAINTZA EKONOMIKOA</w:t>
      </w:r>
    </w:p>
    <w:p w:rsidR="00B3211B" w:rsidRPr="006C7A21" w:rsidRDefault="00B3211B" w:rsidP="00326DBF">
      <w:pPr>
        <w:autoSpaceDE w:val="0"/>
        <w:autoSpaceDN w:val="0"/>
        <w:adjustRightInd w:val="0"/>
        <w:jc w:val="both"/>
        <w:rPr>
          <w:rFonts w:ascii="Arial" w:hAnsi="Arial" w:cs="Arial"/>
        </w:rPr>
      </w:pPr>
    </w:p>
    <w:tbl>
      <w:tblPr>
        <w:tblW w:w="8546" w:type="dxa"/>
        <w:jc w:val="center"/>
        <w:tblLayout w:type="fixed"/>
        <w:tblCellMar>
          <w:left w:w="70" w:type="dxa"/>
          <w:right w:w="70" w:type="dxa"/>
        </w:tblCellMar>
        <w:tblLook w:val="0000" w:firstRow="0" w:lastRow="0" w:firstColumn="0" w:lastColumn="0" w:noHBand="0" w:noVBand="0"/>
      </w:tblPr>
      <w:tblGrid>
        <w:gridCol w:w="1980"/>
        <w:gridCol w:w="3557"/>
        <w:gridCol w:w="1620"/>
        <w:gridCol w:w="1389"/>
      </w:tblGrid>
      <w:tr w:rsidR="001C0B5F" w:rsidRPr="00695DF8" w:rsidTr="00176A0E">
        <w:trPr>
          <w:cantSplit/>
          <w:jc w:val="center"/>
        </w:trPr>
        <w:tc>
          <w:tcPr>
            <w:tcW w:w="1980" w:type="dxa"/>
            <w:tcBorders>
              <w:bottom w:val="single" w:sz="4" w:space="0" w:color="auto"/>
              <w:right w:val="single" w:sz="4" w:space="0" w:color="auto"/>
            </w:tcBorders>
            <w:vAlign w:val="center"/>
          </w:tcPr>
          <w:p w:rsidR="001C0B5F" w:rsidRPr="00695DF8" w:rsidRDefault="001C0B5F" w:rsidP="00176A0E">
            <w:pPr>
              <w:ind w:right="-1"/>
              <w:rPr>
                <w:rFonts w:ascii="Arial Narrow" w:hAnsi="Arial Narrow" w:cs="Arial Narrow"/>
              </w:rPr>
            </w:pPr>
          </w:p>
        </w:tc>
        <w:tc>
          <w:tcPr>
            <w:tcW w:w="3557" w:type="dxa"/>
            <w:tcBorders>
              <w:top w:val="single" w:sz="4" w:space="0" w:color="auto"/>
              <w:left w:val="single" w:sz="4" w:space="0" w:color="auto"/>
              <w:bottom w:val="single" w:sz="4" w:space="0" w:color="auto"/>
              <w:right w:val="single" w:sz="4" w:space="0" w:color="auto"/>
            </w:tcBorders>
            <w:vAlign w:val="center"/>
          </w:tcPr>
          <w:p w:rsidR="001C0B5F" w:rsidRPr="00695DF8" w:rsidRDefault="001C0B5F" w:rsidP="001C0B5F">
            <w:pPr>
              <w:ind w:right="-1"/>
              <w:jc w:val="center"/>
              <w:rPr>
                <w:rFonts w:ascii="Arial Narrow" w:hAnsi="Arial Narrow" w:cs="Arial Narrow"/>
              </w:rPr>
            </w:pPr>
            <w:r w:rsidRPr="000939E4">
              <w:rPr>
                <w:rFonts w:ascii="Arial Narrow" w:hAnsi="Arial Narrow" w:cs="Arial Narrow"/>
              </w:rPr>
              <w:t>PREZIOA (zenbakiz)</w:t>
            </w:r>
          </w:p>
        </w:tc>
        <w:tc>
          <w:tcPr>
            <w:tcW w:w="1620" w:type="dxa"/>
            <w:tcBorders>
              <w:top w:val="single" w:sz="4" w:space="0" w:color="auto"/>
              <w:left w:val="nil"/>
              <w:bottom w:val="single" w:sz="4" w:space="0" w:color="auto"/>
              <w:right w:val="single" w:sz="4" w:space="0" w:color="auto"/>
            </w:tcBorders>
            <w:vAlign w:val="center"/>
          </w:tcPr>
          <w:p w:rsidR="001C0B5F" w:rsidRPr="00695DF8" w:rsidRDefault="001C0B5F" w:rsidP="00176A0E">
            <w:pPr>
              <w:ind w:right="-1"/>
              <w:jc w:val="center"/>
              <w:rPr>
                <w:rFonts w:ascii="Arial Narrow" w:hAnsi="Arial Narrow" w:cs="Arial Narrow"/>
              </w:rPr>
            </w:pPr>
            <w:r>
              <w:rPr>
                <w:rFonts w:ascii="Arial Narrow" w:hAnsi="Arial Narrow" w:cs="Arial Narrow"/>
              </w:rPr>
              <w:t>BEZa</w:t>
            </w:r>
          </w:p>
        </w:tc>
        <w:tc>
          <w:tcPr>
            <w:tcW w:w="1389" w:type="dxa"/>
            <w:tcBorders>
              <w:top w:val="single" w:sz="4" w:space="0" w:color="auto"/>
              <w:left w:val="nil"/>
              <w:bottom w:val="single" w:sz="4" w:space="0" w:color="auto"/>
              <w:right w:val="single" w:sz="4" w:space="0" w:color="auto"/>
            </w:tcBorders>
            <w:vAlign w:val="center"/>
          </w:tcPr>
          <w:p w:rsidR="001C0B5F" w:rsidRPr="00695DF8" w:rsidRDefault="001C0B5F" w:rsidP="00176A0E">
            <w:pPr>
              <w:ind w:right="-1"/>
              <w:jc w:val="center"/>
              <w:rPr>
                <w:rFonts w:ascii="Arial Narrow" w:hAnsi="Arial Narrow" w:cs="Arial Narrow"/>
              </w:rPr>
            </w:pPr>
            <w:r>
              <w:rPr>
                <w:rFonts w:ascii="Arial Narrow" w:hAnsi="Arial Narrow" w:cs="Arial Narrow"/>
              </w:rPr>
              <w:t>GUZTIRA</w:t>
            </w:r>
            <w:r w:rsidRPr="00695DF8">
              <w:rPr>
                <w:rFonts w:ascii="Arial Narrow" w:hAnsi="Arial Narrow" w:cs="Arial Narrow"/>
              </w:rPr>
              <w:t xml:space="preserve"> </w:t>
            </w:r>
          </w:p>
        </w:tc>
      </w:tr>
      <w:tr w:rsidR="001C0B5F" w:rsidRPr="00695DF8" w:rsidTr="00176A0E">
        <w:trPr>
          <w:cantSplit/>
          <w:trHeight w:val="541"/>
          <w:jc w:val="center"/>
        </w:trPr>
        <w:tc>
          <w:tcPr>
            <w:tcW w:w="1980" w:type="dxa"/>
            <w:tcBorders>
              <w:top w:val="single" w:sz="4" w:space="0" w:color="auto"/>
              <w:left w:val="single" w:sz="4" w:space="0" w:color="auto"/>
              <w:bottom w:val="single" w:sz="4" w:space="0" w:color="auto"/>
              <w:right w:val="single" w:sz="4" w:space="0" w:color="auto"/>
            </w:tcBorders>
            <w:shd w:val="clear" w:color="auto" w:fill="E0E0E0"/>
            <w:vAlign w:val="center"/>
          </w:tcPr>
          <w:p w:rsidR="001C0B5F" w:rsidRPr="00695DF8" w:rsidRDefault="001C0B5F" w:rsidP="00176A0E">
            <w:pPr>
              <w:autoSpaceDE w:val="0"/>
              <w:autoSpaceDN w:val="0"/>
              <w:adjustRightInd w:val="0"/>
              <w:rPr>
                <w:rFonts w:ascii="Arial Narrow" w:hAnsi="Arial Narrow" w:cs="Arial Narrow"/>
                <w:b/>
                <w:bCs/>
              </w:rPr>
            </w:pPr>
            <w:r>
              <w:rPr>
                <w:rFonts w:ascii="Arial Narrow" w:hAnsi="Arial Narrow" w:cs="Arial Narrow"/>
                <w:b/>
                <w:bCs/>
                <w:color w:val="333399"/>
              </w:rPr>
              <w:t xml:space="preserve">ESKAINTZA EKONOMIKOA </w:t>
            </w:r>
          </w:p>
        </w:tc>
        <w:tc>
          <w:tcPr>
            <w:tcW w:w="3557" w:type="dxa"/>
            <w:tcBorders>
              <w:top w:val="single" w:sz="4" w:space="0" w:color="auto"/>
              <w:left w:val="single" w:sz="4" w:space="0" w:color="auto"/>
              <w:bottom w:val="single" w:sz="4" w:space="0" w:color="auto"/>
              <w:right w:val="single" w:sz="4" w:space="0" w:color="auto"/>
            </w:tcBorders>
            <w:vAlign w:val="center"/>
          </w:tcPr>
          <w:p w:rsidR="001C0B5F" w:rsidRPr="00695DF8" w:rsidRDefault="001C0B5F" w:rsidP="00176A0E">
            <w:pPr>
              <w:ind w:right="-1"/>
              <w:rPr>
                <w:rFonts w:ascii="Arial Narrow" w:hAnsi="Arial Narrow" w:cs="Arial Narrow"/>
              </w:rPr>
            </w:pPr>
          </w:p>
        </w:tc>
        <w:tc>
          <w:tcPr>
            <w:tcW w:w="1620" w:type="dxa"/>
            <w:tcBorders>
              <w:top w:val="single" w:sz="4" w:space="0" w:color="auto"/>
              <w:left w:val="nil"/>
              <w:bottom w:val="single" w:sz="4" w:space="0" w:color="auto"/>
              <w:right w:val="single" w:sz="4" w:space="0" w:color="auto"/>
            </w:tcBorders>
            <w:vAlign w:val="center"/>
          </w:tcPr>
          <w:p w:rsidR="001C0B5F" w:rsidRPr="00695DF8" w:rsidRDefault="001C0B5F" w:rsidP="00176A0E">
            <w:pPr>
              <w:ind w:right="-1"/>
              <w:rPr>
                <w:rFonts w:ascii="Arial Narrow" w:hAnsi="Arial Narrow" w:cs="Arial Narrow"/>
              </w:rPr>
            </w:pPr>
          </w:p>
        </w:tc>
        <w:tc>
          <w:tcPr>
            <w:tcW w:w="1389" w:type="dxa"/>
            <w:tcBorders>
              <w:top w:val="single" w:sz="4" w:space="0" w:color="auto"/>
              <w:left w:val="nil"/>
              <w:bottom w:val="single" w:sz="4" w:space="0" w:color="auto"/>
              <w:right w:val="single" w:sz="4" w:space="0" w:color="auto"/>
            </w:tcBorders>
            <w:vAlign w:val="center"/>
          </w:tcPr>
          <w:p w:rsidR="001C0B5F" w:rsidRPr="00695DF8" w:rsidRDefault="001C0B5F" w:rsidP="00176A0E">
            <w:pPr>
              <w:ind w:right="-1"/>
              <w:rPr>
                <w:rFonts w:ascii="Arial Narrow" w:hAnsi="Arial Narrow" w:cs="Arial Narrow"/>
              </w:rPr>
            </w:pPr>
          </w:p>
        </w:tc>
      </w:tr>
    </w:tbl>
    <w:p w:rsidR="00B3211B" w:rsidRPr="006C7A21" w:rsidRDefault="00B3211B" w:rsidP="00326DBF">
      <w:pPr>
        <w:autoSpaceDE w:val="0"/>
        <w:autoSpaceDN w:val="0"/>
        <w:adjustRightInd w:val="0"/>
        <w:jc w:val="both"/>
        <w:rPr>
          <w:rFonts w:ascii="Arial" w:hAnsi="Arial" w:cs="Arial"/>
        </w:rPr>
      </w:pPr>
    </w:p>
    <w:p w:rsidR="001C0B5F" w:rsidRDefault="001C0B5F" w:rsidP="00B3211B">
      <w:pPr>
        <w:autoSpaceDE w:val="0"/>
        <w:autoSpaceDN w:val="0"/>
        <w:adjustRightInd w:val="0"/>
        <w:spacing w:after="60" w:line="240" w:lineRule="atLeast"/>
        <w:ind w:right="-1"/>
        <w:jc w:val="both"/>
        <w:rPr>
          <w:rFonts w:ascii="Arial" w:hAnsi="Arial" w:cs="Arial"/>
          <w:b/>
        </w:rPr>
      </w:pPr>
    </w:p>
    <w:p w:rsidR="00B3211B" w:rsidRDefault="00B3211B" w:rsidP="00B3211B">
      <w:pPr>
        <w:autoSpaceDE w:val="0"/>
        <w:autoSpaceDN w:val="0"/>
        <w:adjustRightInd w:val="0"/>
        <w:spacing w:after="60" w:line="240" w:lineRule="atLeast"/>
        <w:ind w:right="-1"/>
        <w:jc w:val="both"/>
        <w:rPr>
          <w:rFonts w:ascii="Arial" w:hAnsi="Arial" w:cs="Arial"/>
          <w:b/>
        </w:rPr>
      </w:pPr>
      <w:r w:rsidRPr="006C7A21">
        <w:rPr>
          <w:rFonts w:ascii="Arial" w:hAnsi="Arial" w:cs="Arial"/>
          <w:b/>
        </w:rPr>
        <w:t>2.- FORMULA BIDEZ EBALUATZEKO BESTE ELEMENTU BATZUK</w:t>
      </w:r>
    </w:p>
    <w:p w:rsidR="001C0B5F" w:rsidRDefault="001C0B5F" w:rsidP="00B3211B">
      <w:pPr>
        <w:autoSpaceDE w:val="0"/>
        <w:autoSpaceDN w:val="0"/>
        <w:adjustRightInd w:val="0"/>
        <w:spacing w:after="60" w:line="240" w:lineRule="atLeast"/>
        <w:ind w:right="-1"/>
        <w:jc w:val="both"/>
        <w:rPr>
          <w:rFonts w:ascii="Arial" w:hAnsi="Arial" w:cs="Arial"/>
          <w:b/>
        </w:rPr>
      </w:pPr>
    </w:p>
    <w:tbl>
      <w:tblPr>
        <w:tblW w:w="8187" w:type="dxa"/>
        <w:jc w:val="center"/>
        <w:tblLayout w:type="fixed"/>
        <w:tblCellMar>
          <w:left w:w="70" w:type="dxa"/>
          <w:right w:w="70" w:type="dxa"/>
        </w:tblCellMar>
        <w:tblLook w:val="0000" w:firstRow="0" w:lastRow="0" w:firstColumn="0" w:lastColumn="0" w:noHBand="0" w:noVBand="0"/>
      </w:tblPr>
      <w:tblGrid>
        <w:gridCol w:w="601"/>
        <w:gridCol w:w="2970"/>
        <w:gridCol w:w="4616"/>
      </w:tblGrid>
      <w:tr w:rsidR="001C0B5F" w:rsidRPr="00695DF8" w:rsidTr="00176A0E">
        <w:trPr>
          <w:cantSplit/>
          <w:trHeight w:val="417"/>
          <w:jc w:val="center"/>
        </w:trPr>
        <w:tc>
          <w:tcPr>
            <w:tcW w:w="8187" w:type="dxa"/>
            <w:gridSpan w:val="3"/>
            <w:tcBorders>
              <w:top w:val="single" w:sz="4" w:space="0" w:color="auto"/>
              <w:left w:val="single" w:sz="4" w:space="0" w:color="auto"/>
              <w:bottom w:val="single" w:sz="4" w:space="0" w:color="auto"/>
              <w:right w:val="single" w:sz="4" w:space="0" w:color="auto"/>
            </w:tcBorders>
            <w:shd w:val="clear" w:color="auto" w:fill="E0E0E0"/>
            <w:vAlign w:val="center"/>
          </w:tcPr>
          <w:p w:rsidR="001C0B5F" w:rsidRPr="00695DF8" w:rsidRDefault="001C0B5F" w:rsidP="00176A0E">
            <w:pPr>
              <w:autoSpaceDE w:val="0"/>
              <w:autoSpaceDN w:val="0"/>
              <w:adjustRightInd w:val="0"/>
              <w:rPr>
                <w:rFonts w:ascii="Arial Narrow" w:hAnsi="Arial Narrow" w:cs="Arial Narrow"/>
                <w:b/>
                <w:bCs/>
                <w:sz w:val="18"/>
                <w:szCs w:val="18"/>
              </w:rPr>
            </w:pPr>
            <w:r>
              <w:rPr>
                <w:rFonts w:ascii="Arial Narrow" w:hAnsi="Arial Narrow" w:cs="Arial Narrow"/>
                <w:b/>
                <w:bCs/>
                <w:color w:val="333399"/>
              </w:rPr>
              <w:t>CRITERIO SOCIAL</w:t>
            </w:r>
          </w:p>
        </w:tc>
      </w:tr>
      <w:tr w:rsidR="001C0B5F" w:rsidTr="00176A0E">
        <w:trPr>
          <w:cantSplit/>
          <w:trHeight w:val="551"/>
          <w:jc w:val="center"/>
        </w:trPr>
        <w:tc>
          <w:tcPr>
            <w:tcW w:w="3571" w:type="dxa"/>
            <w:gridSpan w:val="2"/>
            <w:tcBorders>
              <w:top w:val="single" w:sz="4" w:space="0" w:color="auto"/>
              <w:left w:val="single" w:sz="4" w:space="0" w:color="auto"/>
              <w:right w:val="single" w:sz="4" w:space="0" w:color="auto"/>
            </w:tcBorders>
            <w:shd w:val="clear" w:color="auto" w:fill="E0E0E0"/>
            <w:vAlign w:val="center"/>
          </w:tcPr>
          <w:p w:rsidR="001C0B5F" w:rsidRDefault="001C0B5F" w:rsidP="00176A0E">
            <w:pPr>
              <w:autoSpaceDE w:val="0"/>
              <w:autoSpaceDN w:val="0"/>
              <w:adjustRightInd w:val="0"/>
              <w:rPr>
                <w:rFonts w:ascii="Arial Narrow" w:hAnsi="Arial Narrow" w:cs="Arial Narrow"/>
                <w:b/>
                <w:bCs/>
                <w:color w:val="333399"/>
              </w:rPr>
            </w:pPr>
            <w:r>
              <w:rPr>
                <w:rFonts w:ascii="Arial Narrow" w:hAnsi="Arial Narrow" w:cs="Arial Narrow"/>
                <w:b/>
                <w:bCs/>
                <w:color w:val="333399"/>
              </w:rPr>
              <w:t xml:space="preserve">Plantilla orekatua </w:t>
            </w:r>
          </w:p>
        </w:tc>
        <w:tc>
          <w:tcPr>
            <w:tcW w:w="4616" w:type="dxa"/>
            <w:tcBorders>
              <w:top w:val="single" w:sz="4" w:space="0" w:color="auto"/>
              <w:left w:val="single" w:sz="4" w:space="0" w:color="auto"/>
              <w:bottom w:val="single" w:sz="4" w:space="0" w:color="auto"/>
              <w:right w:val="single" w:sz="4" w:space="0" w:color="auto"/>
            </w:tcBorders>
            <w:shd w:val="clear" w:color="auto" w:fill="auto"/>
            <w:vAlign w:val="center"/>
          </w:tcPr>
          <w:p w:rsidR="001C0B5F" w:rsidRDefault="001C0B5F" w:rsidP="00176A0E">
            <w:pPr>
              <w:autoSpaceDE w:val="0"/>
              <w:autoSpaceDN w:val="0"/>
              <w:adjustRightInd w:val="0"/>
              <w:spacing w:before="120"/>
              <w:rPr>
                <w:rFonts w:ascii="Arial Narrow" w:hAnsi="Arial Narrow" w:cs="Arial Narrow"/>
                <w:b/>
                <w:bCs/>
                <w:color w:val="333399"/>
              </w:rPr>
            </w:pPr>
            <w:r>
              <w:rPr>
                <w:noProof/>
                <w:lang w:val="es-ES"/>
              </w:rPr>
              <mc:AlternateContent>
                <mc:Choice Requires="wps">
                  <w:drawing>
                    <wp:anchor distT="0" distB="0" distL="114300" distR="114300" simplePos="0" relativeHeight="251659264" behindDoc="0" locked="0" layoutInCell="1" allowOverlap="0" wp14:anchorId="6853B71C" wp14:editId="6EA492C6">
                      <wp:simplePos x="0" y="0"/>
                      <wp:positionH relativeFrom="column">
                        <wp:posOffset>1704975</wp:posOffset>
                      </wp:positionH>
                      <wp:positionV relativeFrom="page">
                        <wp:posOffset>69850</wp:posOffset>
                      </wp:positionV>
                      <wp:extent cx="190500" cy="172720"/>
                      <wp:effectExtent l="57150" t="19050" r="57150" b="93980"/>
                      <wp:wrapNone/>
                      <wp:docPr id="5" name="Laukizuzen biribildua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 cy="172720"/>
                              </a:xfrm>
                              <a:prstGeom prst="roundRect">
                                <a:avLst/>
                              </a:prstGeom>
                              <a:solidFill>
                                <a:sysClr val="window" lastClr="FFFFFF"/>
                              </a:soli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5FC3EB" id="Laukizuzen biribildua 5" o:spid="_x0000_s1026" style="position:absolute;margin-left:134.25pt;margin-top:5.5pt;width:15pt;height:1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" o:allowoverlap="f" fillcolor="window" strokecolor="#4a7ebb">
                      <v:shadow on="t" color="black" opacity="22937f" origin=",.5" offset="0,.63889mm"/>
                      <v:path arrowok="t"/>
                      <w10:wrap anchory="page"/>
                    </v:roundrect>
                  </w:pict>
                </mc:Fallback>
              </mc:AlternateContent>
            </w:r>
            <w:r>
              <w:rPr>
                <w:noProof/>
                <w:lang w:val="es-ES"/>
              </w:rPr>
              <w:drawing>
                <wp:anchor distT="0" distB="0" distL="114300" distR="114300" simplePos="0" relativeHeight="251660288" behindDoc="0" locked="0" layoutInCell="1" allowOverlap="1" wp14:anchorId="3A9F9B75" wp14:editId="181BB624">
                  <wp:simplePos x="0" y="0"/>
                  <wp:positionH relativeFrom="column">
                    <wp:posOffset>2256790</wp:posOffset>
                  </wp:positionH>
                  <wp:positionV relativeFrom="paragraph">
                    <wp:posOffset>69850</wp:posOffset>
                  </wp:positionV>
                  <wp:extent cx="286385" cy="274320"/>
                  <wp:effectExtent l="0" t="0" r="0" b="0"/>
                  <wp:wrapNone/>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6385" cy="2743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Narrow" w:hAnsi="Arial Narrow" w:cs="Arial Narrow"/>
                <w:b/>
                <w:bCs/>
                <w:color w:val="333399"/>
              </w:rPr>
              <w:t>Obra burua. Emakumea      BAI                   EZ</w:t>
            </w:r>
          </w:p>
        </w:tc>
      </w:tr>
      <w:tr w:rsidR="001C0B5F" w:rsidTr="00176A0E">
        <w:trPr>
          <w:gridBefore w:val="1"/>
          <w:wBefore w:w="601" w:type="dxa"/>
          <w:cantSplit/>
          <w:trHeight w:val="591"/>
          <w:jc w:val="center"/>
        </w:trPr>
        <w:tc>
          <w:tcPr>
            <w:tcW w:w="2970" w:type="dxa"/>
            <w:tcBorders>
              <w:left w:val="single" w:sz="4" w:space="0" w:color="auto"/>
              <w:bottom w:val="single" w:sz="4" w:space="0" w:color="auto"/>
              <w:right w:val="single" w:sz="4" w:space="0" w:color="auto"/>
            </w:tcBorders>
            <w:shd w:val="clear" w:color="auto" w:fill="E0E0E0"/>
            <w:vAlign w:val="center"/>
          </w:tcPr>
          <w:p w:rsidR="001C0B5F" w:rsidRDefault="001C0B5F" w:rsidP="00176A0E">
            <w:pPr>
              <w:autoSpaceDE w:val="0"/>
              <w:autoSpaceDN w:val="0"/>
              <w:adjustRightInd w:val="0"/>
              <w:rPr>
                <w:rFonts w:ascii="Arial Narrow" w:hAnsi="Arial Narrow" w:cs="Arial Narrow"/>
                <w:b/>
                <w:bCs/>
                <w:color w:val="333399"/>
              </w:rPr>
            </w:pPr>
          </w:p>
        </w:tc>
        <w:tc>
          <w:tcPr>
            <w:tcW w:w="4616" w:type="dxa"/>
            <w:tcBorders>
              <w:top w:val="single" w:sz="4" w:space="0" w:color="auto"/>
              <w:left w:val="single" w:sz="4" w:space="0" w:color="auto"/>
              <w:bottom w:val="single" w:sz="4" w:space="0" w:color="auto"/>
              <w:right w:val="single" w:sz="4" w:space="0" w:color="auto"/>
            </w:tcBorders>
            <w:shd w:val="clear" w:color="auto" w:fill="auto"/>
            <w:vAlign w:val="center"/>
          </w:tcPr>
          <w:p w:rsidR="001C0B5F" w:rsidRDefault="001C0B5F" w:rsidP="00176A0E">
            <w:pPr>
              <w:autoSpaceDE w:val="0"/>
              <w:autoSpaceDN w:val="0"/>
              <w:adjustRightInd w:val="0"/>
              <w:spacing w:before="120"/>
              <w:rPr>
                <w:rFonts w:ascii="Arial Narrow" w:hAnsi="Arial Narrow" w:cs="Arial Narrow"/>
                <w:b/>
                <w:bCs/>
                <w:color w:val="333399"/>
              </w:rPr>
            </w:pPr>
            <w:r>
              <w:rPr>
                <w:noProof/>
                <w:lang w:val="es-ES"/>
              </w:rPr>
              <w:drawing>
                <wp:anchor distT="0" distB="0" distL="114300" distR="114300" simplePos="0" relativeHeight="251661312" behindDoc="0" locked="0" layoutInCell="1" allowOverlap="1" wp14:anchorId="6EE2E760" wp14:editId="11D333EE">
                  <wp:simplePos x="0" y="0"/>
                  <wp:positionH relativeFrom="column">
                    <wp:posOffset>1668780</wp:posOffset>
                  </wp:positionH>
                  <wp:positionV relativeFrom="paragraph">
                    <wp:posOffset>43180</wp:posOffset>
                  </wp:positionV>
                  <wp:extent cx="286385" cy="274320"/>
                  <wp:effectExtent l="0" t="0" r="0" b="0"/>
                  <wp:wrapNone/>
                  <wp:docPr id="3"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6385" cy="2743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s-ES"/>
              </w:rPr>
              <w:drawing>
                <wp:anchor distT="0" distB="0" distL="114300" distR="114300" simplePos="0" relativeHeight="251662336" behindDoc="0" locked="0" layoutInCell="1" allowOverlap="1" wp14:anchorId="6E7BF438" wp14:editId="2455027B">
                  <wp:simplePos x="0" y="0"/>
                  <wp:positionH relativeFrom="column">
                    <wp:posOffset>2261870</wp:posOffset>
                  </wp:positionH>
                  <wp:positionV relativeFrom="paragraph">
                    <wp:posOffset>48260</wp:posOffset>
                  </wp:positionV>
                  <wp:extent cx="286385" cy="274320"/>
                  <wp:effectExtent l="0" t="0" r="0" b="0"/>
                  <wp:wrapNone/>
                  <wp:docPr id="2"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6385" cy="2743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Narrow" w:hAnsi="Arial Narrow" w:cs="Arial Narrow"/>
                <w:b/>
                <w:bCs/>
                <w:color w:val="333399"/>
              </w:rPr>
              <w:t>Obra arduraduna. Emakumea</w:t>
            </w:r>
            <w:r w:rsidRPr="00722161">
              <w:rPr>
                <w:rFonts w:ascii="Arial Narrow" w:hAnsi="Arial Narrow" w:cs="Arial Narrow"/>
                <w:b/>
                <w:bCs/>
                <w:color w:val="333399"/>
              </w:rPr>
              <w:t xml:space="preserve"> </w:t>
            </w:r>
            <w:r>
              <w:rPr>
                <w:rFonts w:ascii="Arial Narrow" w:hAnsi="Arial Narrow" w:cs="Arial Narrow"/>
                <w:b/>
                <w:bCs/>
                <w:color w:val="333399"/>
              </w:rPr>
              <w:t>BAI</w:t>
            </w:r>
            <w:r w:rsidRPr="00722161">
              <w:rPr>
                <w:rFonts w:ascii="Arial Narrow" w:hAnsi="Arial Narrow" w:cs="Arial Narrow"/>
                <w:b/>
                <w:bCs/>
                <w:color w:val="333399"/>
              </w:rPr>
              <w:t xml:space="preserve">                  </w:t>
            </w:r>
            <w:r>
              <w:rPr>
                <w:rFonts w:ascii="Arial Narrow" w:hAnsi="Arial Narrow" w:cs="Arial Narrow"/>
                <w:b/>
                <w:bCs/>
                <w:color w:val="333399"/>
              </w:rPr>
              <w:t>EZ</w:t>
            </w:r>
          </w:p>
        </w:tc>
      </w:tr>
    </w:tbl>
    <w:p w:rsidR="001C0B5F" w:rsidRPr="006C7A21" w:rsidRDefault="001C0B5F" w:rsidP="00B3211B">
      <w:pPr>
        <w:autoSpaceDE w:val="0"/>
        <w:autoSpaceDN w:val="0"/>
        <w:adjustRightInd w:val="0"/>
        <w:spacing w:after="60" w:line="240" w:lineRule="atLeast"/>
        <w:ind w:right="-1"/>
        <w:jc w:val="both"/>
        <w:rPr>
          <w:rFonts w:ascii="Arial" w:hAnsi="Arial" w:cs="Arial"/>
          <w:b/>
        </w:rPr>
      </w:pPr>
    </w:p>
    <w:p w:rsidR="00715768" w:rsidRPr="006C7A21" w:rsidRDefault="00715768" w:rsidP="00123C90">
      <w:pPr>
        <w:spacing w:line="240" w:lineRule="atLeast"/>
        <w:ind w:right="-1"/>
        <w:rPr>
          <w:rFonts w:ascii="Arial" w:eastAsia="Cambria" w:hAnsi="Arial" w:cs="Arial"/>
        </w:rPr>
      </w:pPr>
    </w:p>
    <w:p w:rsidR="00715768" w:rsidRPr="006C7A21" w:rsidRDefault="00715768" w:rsidP="00123C90">
      <w:pPr>
        <w:spacing w:line="240" w:lineRule="atLeast"/>
        <w:ind w:right="-1"/>
        <w:rPr>
          <w:rFonts w:ascii="Arial" w:eastAsia="Cambria" w:hAnsi="Arial" w:cs="Arial"/>
        </w:rPr>
      </w:pPr>
    </w:p>
    <w:p w:rsidR="00715768" w:rsidRPr="006C7A21" w:rsidRDefault="004E413B" w:rsidP="00123C90">
      <w:pPr>
        <w:spacing w:after="120" w:line="240" w:lineRule="atLeast"/>
        <w:ind w:right="-1"/>
        <w:jc w:val="center"/>
        <w:rPr>
          <w:rFonts w:ascii="Arial" w:eastAsia="Cambria" w:hAnsi="Arial" w:cs="Arial"/>
          <w:b/>
          <w:bCs/>
        </w:rPr>
      </w:pPr>
      <w:r w:rsidRPr="006C7A21">
        <w:rPr>
          <w:rFonts w:ascii="Arial" w:eastAsia="Cambria" w:hAnsi="Arial" w:cs="Arial"/>
          <w:b/>
          <w:bCs/>
        </w:rPr>
        <w:t>ERANTZUKIZUNPEKO ADIERAZPENA</w:t>
      </w:r>
    </w:p>
    <w:p w:rsidR="00D35A7F" w:rsidRPr="006C7A21" w:rsidRDefault="00527B19" w:rsidP="00123C90">
      <w:pPr>
        <w:tabs>
          <w:tab w:val="num" w:pos="2940"/>
        </w:tabs>
        <w:spacing w:line="240" w:lineRule="atLeast"/>
        <w:ind w:right="-1"/>
        <w:jc w:val="both"/>
        <w:rPr>
          <w:rFonts w:ascii="Arial" w:eastAsia="Cambria" w:hAnsi="Arial" w:cs="Arial"/>
        </w:rPr>
      </w:pPr>
      <w:r w:rsidRPr="006C7A21">
        <w:rPr>
          <w:rFonts w:ascii="Arial" w:eastAsia="Cambria" w:hAnsi="Arial" w:cs="Arial"/>
        </w:rPr>
        <w:t>Bere erantzukizunpean, enpresaren titular gisa/berak ordezkatutako enpresaren izenean:</w:t>
      </w:r>
    </w:p>
    <w:p w:rsidR="00715768" w:rsidRPr="006C7A21" w:rsidRDefault="00527B19" w:rsidP="00644C99">
      <w:pPr>
        <w:spacing w:before="120" w:line="240" w:lineRule="atLeast"/>
        <w:jc w:val="both"/>
        <w:rPr>
          <w:rFonts w:ascii="Arial" w:eastAsia="Cambria" w:hAnsi="Arial" w:cs="Arial"/>
        </w:rPr>
      </w:pPr>
      <w:r w:rsidRPr="006C7A21">
        <w:rPr>
          <w:rFonts w:ascii="Arial" w:eastAsia="Cambria" w:hAnsi="Arial" w:cs="Arial"/>
        </w:rPr>
        <w:t xml:space="preserve">1.- Eskaintza aurkezten duena </w:t>
      </w:r>
      <w:r w:rsidRPr="006C7A21">
        <w:rPr>
          <w:rFonts w:ascii="Arial" w:eastAsia="Cambria" w:hAnsi="Arial" w:cs="Arial"/>
          <w:b/>
        </w:rPr>
        <w:t>ordezkatzen du</w:t>
      </w:r>
      <w:r w:rsidRPr="006C7A21">
        <w:rPr>
          <w:rFonts w:ascii="Arial" w:eastAsia="Cambria" w:hAnsi="Arial" w:cs="Arial"/>
        </w:rPr>
        <w:t>.</w:t>
      </w:r>
    </w:p>
    <w:p w:rsidR="00715768" w:rsidRPr="006C7A21" w:rsidRDefault="00A124CB" w:rsidP="00644C99">
      <w:pPr>
        <w:spacing w:before="120" w:line="240" w:lineRule="atLeast"/>
        <w:jc w:val="both"/>
        <w:rPr>
          <w:rFonts w:ascii="Arial" w:eastAsia="Cambria" w:hAnsi="Arial" w:cs="Arial"/>
        </w:rPr>
      </w:pPr>
      <w:r w:rsidRPr="006C7A21">
        <w:rPr>
          <w:rFonts w:ascii="Arial" w:eastAsia="Cambria" w:hAnsi="Arial" w:cs="Arial"/>
        </w:rPr>
        <w:t xml:space="preserve">2.- Berak ordezkatzen duen enpresak badu ahalmena Administrazio Publikoarekin kontratatzeko, zeren eta, jarduteko gaitasun osoa izanik, ez baitago sartuta SPKLren 71. artikuluan jasotako </w:t>
      </w:r>
      <w:r w:rsidR="00567FB9" w:rsidRPr="006C7A21">
        <w:rPr>
          <w:rFonts w:ascii="Arial" w:eastAsia="Cambria" w:hAnsi="Arial" w:cs="Arial"/>
        </w:rPr>
        <w:t>inguruabarr</w:t>
      </w:r>
      <w:r w:rsidRPr="006C7A21">
        <w:rPr>
          <w:rFonts w:ascii="Arial" w:eastAsia="Cambria" w:hAnsi="Arial" w:cs="Arial"/>
        </w:rPr>
        <w:t>etako batean.</w:t>
      </w:r>
    </w:p>
    <w:p w:rsidR="00715768" w:rsidRPr="006C7A21" w:rsidRDefault="00A124CB" w:rsidP="00644C99">
      <w:pPr>
        <w:spacing w:before="120" w:after="120" w:line="240" w:lineRule="atLeast"/>
        <w:jc w:val="both"/>
        <w:rPr>
          <w:rFonts w:ascii="Arial" w:eastAsia="Cambria" w:hAnsi="Arial" w:cs="Arial"/>
        </w:rPr>
      </w:pPr>
      <w:r w:rsidRPr="006C7A21">
        <w:rPr>
          <w:rFonts w:ascii="Arial" w:eastAsia="Cambria" w:hAnsi="Arial" w:cs="Arial"/>
        </w:rPr>
        <w:t>3.- Aldi baterako enpresa elkartea da:</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715768" w:rsidRPr="006C7A21" w:rsidTr="00A124CB">
        <w:trPr>
          <w:trHeight w:hRule="exact" w:val="284"/>
        </w:trPr>
        <w:tc>
          <w:tcPr>
            <w:tcW w:w="301" w:type="dxa"/>
            <w:tcBorders>
              <w:bottom w:val="single" w:sz="4" w:space="0" w:color="auto"/>
            </w:tcBorders>
            <w:vAlign w:val="center"/>
          </w:tcPr>
          <w:p w:rsidR="00715768" w:rsidRPr="006C7A21" w:rsidRDefault="00715768" w:rsidP="00123C90">
            <w:pPr>
              <w:spacing w:line="240" w:lineRule="atLeast"/>
              <w:ind w:right="-1"/>
              <w:jc w:val="both"/>
              <w:rPr>
                <w:rFonts w:ascii="Arial" w:eastAsia="Cambria" w:hAnsi="Arial" w:cs="Arial"/>
                <w:b/>
              </w:rPr>
            </w:pPr>
          </w:p>
        </w:tc>
        <w:tc>
          <w:tcPr>
            <w:tcW w:w="8007" w:type="dxa"/>
            <w:vMerge w:val="restart"/>
            <w:tcBorders>
              <w:top w:val="nil"/>
              <w:right w:val="nil"/>
            </w:tcBorders>
            <w:vAlign w:val="center"/>
          </w:tcPr>
          <w:p w:rsidR="00715768" w:rsidRPr="006C7A21" w:rsidRDefault="00A124CB" w:rsidP="00123C90">
            <w:pPr>
              <w:spacing w:line="240" w:lineRule="atLeast"/>
              <w:ind w:right="-1"/>
              <w:jc w:val="both"/>
              <w:rPr>
                <w:rFonts w:ascii="Arial" w:eastAsia="Cambria" w:hAnsi="Arial" w:cs="Arial"/>
              </w:rPr>
            </w:pPr>
            <w:r w:rsidRPr="006C7A21">
              <w:rPr>
                <w:rFonts w:ascii="Arial" w:eastAsia="Cambria" w:hAnsi="Arial" w:cs="Arial"/>
                <w:bCs/>
              </w:rPr>
              <w:t>BAI eta, eskaintza aurkeztean, adierazpen honekin batera aldi bateko enpresa elkartearen osatzeko konpromisoa atxikitzen da</w:t>
            </w:r>
            <w:r w:rsidRPr="006C7A21">
              <w:rPr>
                <w:rFonts w:ascii="Arial" w:eastAsia="Cambria" w:hAnsi="Arial" w:cs="Arial"/>
                <w:b/>
                <w:bCs/>
              </w:rPr>
              <w:t xml:space="preserve">, </w:t>
            </w:r>
            <w:hyperlink w:anchor="Anx_2" w:history="1">
              <w:r w:rsidRPr="006C7A21">
                <w:rPr>
                  <w:rStyle w:val="Hiperesteka"/>
                  <w:rFonts w:ascii="Arial" w:eastAsia="Cambria" w:hAnsi="Arial" w:cs="Arial"/>
                  <w:b/>
                  <w:bCs/>
                </w:rPr>
                <w:t>II. eranskinari</w:t>
              </w:r>
            </w:hyperlink>
            <w:r w:rsidRPr="006C7A21">
              <w:rPr>
                <w:rFonts w:ascii="Arial" w:eastAsia="Cambria" w:hAnsi="Arial" w:cs="Arial"/>
                <w:bCs/>
              </w:rPr>
              <w:t xml:space="preserve"> jarraikiz</w:t>
            </w:r>
            <w:r w:rsidR="00715768" w:rsidRPr="006C7A21">
              <w:rPr>
                <w:rFonts w:ascii="Arial" w:eastAsia="Cambria" w:hAnsi="Arial" w:cs="Arial"/>
                <w:bCs/>
              </w:rPr>
              <w:t>.</w:t>
            </w:r>
          </w:p>
        </w:tc>
      </w:tr>
      <w:tr w:rsidR="00715768" w:rsidRPr="006C7A21" w:rsidTr="00644C99">
        <w:trPr>
          <w:trHeight w:hRule="exact" w:val="363"/>
        </w:trPr>
        <w:tc>
          <w:tcPr>
            <w:tcW w:w="301" w:type="dxa"/>
            <w:tcBorders>
              <w:left w:val="nil"/>
              <w:bottom w:val="nil"/>
              <w:right w:val="nil"/>
            </w:tcBorders>
            <w:vAlign w:val="center"/>
          </w:tcPr>
          <w:p w:rsidR="00715768" w:rsidRPr="006C7A21" w:rsidRDefault="00715768" w:rsidP="00123C90">
            <w:pPr>
              <w:spacing w:line="240" w:lineRule="atLeast"/>
              <w:ind w:right="-1"/>
              <w:jc w:val="both"/>
              <w:rPr>
                <w:rFonts w:ascii="Arial" w:eastAsia="Cambria" w:hAnsi="Arial" w:cs="Arial"/>
                <w:b/>
              </w:rPr>
            </w:pPr>
          </w:p>
        </w:tc>
        <w:tc>
          <w:tcPr>
            <w:tcW w:w="8007" w:type="dxa"/>
            <w:vMerge/>
            <w:tcBorders>
              <w:left w:val="nil"/>
              <w:bottom w:val="nil"/>
              <w:right w:val="nil"/>
            </w:tcBorders>
            <w:vAlign w:val="center"/>
          </w:tcPr>
          <w:p w:rsidR="00715768" w:rsidRPr="006C7A21" w:rsidRDefault="00715768" w:rsidP="00123C90">
            <w:pPr>
              <w:spacing w:line="240" w:lineRule="atLeast"/>
              <w:ind w:right="-1"/>
              <w:jc w:val="both"/>
              <w:rPr>
                <w:rFonts w:ascii="Arial" w:eastAsia="Cambria" w:hAnsi="Arial" w:cs="Arial"/>
              </w:rPr>
            </w:pPr>
          </w:p>
        </w:tc>
      </w:tr>
      <w:tr w:rsidR="00715768" w:rsidRPr="006C7A21" w:rsidTr="002B284E">
        <w:trPr>
          <w:trHeight w:hRule="exact" w:val="284"/>
        </w:trPr>
        <w:tc>
          <w:tcPr>
            <w:tcW w:w="301" w:type="dxa"/>
            <w:tcBorders>
              <w:bottom w:val="single" w:sz="4" w:space="0" w:color="auto"/>
            </w:tcBorders>
            <w:vAlign w:val="center"/>
          </w:tcPr>
          <w:p w:rsidR="00715768" w:rsidRPr="006C7A21" w:rsidRDefault="00715768" w:rsidP="00123C90">
            <w:pPr>
              <w:spacing w:line="240" w:lineRule="atLeast"/>
              <w:ind w:right="-1"/>
              <w:jc w:val="both"/>
              <w:rPr>
                <w:rFonts w:ascii="Arial" w:eastAsia="Cambria" w:hAnsi="Arial" w:cs="Arial"/>
                <w:b/>
              </w:rPr>
            </w:pPr>
          </w:p>
        </w:tc>
        <w:tc>
          <w:tcPr>
            <w:tcW w:w="8007" w:type="dxa"/>
            <w:tcBorders>
              <w:top w:val="nil"/>
              <w:bottom w:val="nil"/>
              <w:right w:val="nil"/>
            </w:tcBorders>
          </w:tcPr>
          <w:p w:rsidR="00715768" w:rsidRPr="006C7A21" w:rsidRDefault="00CD4ADB" w:rsidP="00123C90">
            <w:pPr>
              <w:spacing w:line="240" w:lineRule="atLeast"/>
              <w:ind w:right="-1"/>
              <w:jc w:val="both"/>
              <w:rPr>
                <w:rFonts w:ascii="Arial" w:eastAsia="Cambria" w:hAnsi="Arial" w:cs="Arial"/>
              </w:rPr>
            </w:pPr>
            <w:r w:rsidRPr="006C7A21">
              <w:rPr>
                <w:rFonts w:ascii="Arial" w:eastAsia="Cambria" w:hAnsi="Arial" w:cs="Arial"/>
                <w:bCs/>
              </w:rPr>
              <w:t>EZ</w:t>
            </w:r>
          </w:p>
        </w:tc>
      </w:tr>
    </w:tbl>
    <w:p w:rsidR="00364FEC" w:rsidRPr="006C7A21" w:rsidRDefault="00A124CB" w:rsidP="00123C90">
      <w:pPr>
        <w:spacing w:line="240" w:lineRule="atLeast"/>
        <w:ind w:right="-1"/>
        <w:jc w:val="both"/>
        <w:rPr>
          <w:rFonts w:ascii="Arial" w:eastAsia="Cambria" w:hAnsi="Arial" w:cs="Arial"/>
        </w:rPr>
      </w:pPr>
      <w:r w:rsidRPr="006C7A21">
        <w:rPr>
          <w:rFonts w:ascii="Arial" w:eastAsia="Cambria" w:hAnsi="Arial" w:cs="Arial"/>
        </w:rPr>
        <w:t xml:space="preserve">4.- </w:t>
      </w:r>
      <w:r w:rsidR="00567FB9" w:rsidRPr="006C7A21">
        <w:rPr>
          <w:rFonts w:ascii="Arial" w:eastAsia="Cambria" w:hAnsi="Arial" w:cs="Arial"/>
        </w:rPr>
        <w:t>B</w:t>
      </w:r>
      <w:r w:rsidRPr="006C7A21">
        <w:rPr>
          <w:rFonts w:ascii="Arial" w:eastAsia="Cambria" w:hAnsi="Arial" w:cs="Arial"/>
        </w:rPr>
        <w:t xml:space="preserve">aditu ezaugarrien taulako </w:t>
      </w:r>
      <w:hyperlink w:anchor="CC_13" w:history="1">
        <w:r w:rsidRPr="006C7A21">
          <w:rPr>
            <w:rStyle w:val="Hiperesteka"/>
            <w:rFonts w:ascii="Arial" w:eastAsia="Cambria" w:hAnsi="Arial" w:cs="Arial"/>
            <w:b/>
          </w:rPr>
          <w:t>13. atalean</w:t>
        </w:r>
      </w:hyperlink>
      <w:r w:rsidRPr="006C7A21">
        <w:rPr>
          <w:rFonts w:ascii="Arial" w:eastAsia="Cambria" w:hAnsi="Arial" w:cs="Arial"/>
        </w:rPr>
        <w:t xml:space="preserve"> eskatutako baimen edo gaikuntza profesionalak, kaudimen ekonomikoa, finantzarioa eta profesional eta teknikoa edo, hala badagokio, dena delako sailkapena,</w:t>
      </w:r>
      <w:r w:rsidR="00567FB9" w:rsidRPr="006C7A21">
        <w:rPr>
          <w:rFonts w:ascii="Arial" w:eastAsia="Cambria" w:hAnsi="Arial" w:cs="Arial"/>
        </w:rPr>
        <w:t xml:space="preserve"> k</w:t>
      </w:r>
      <w:r w:rsidRPr="006C7A21">
        <w:rPr>
          <w:rFonts w:ascii="Arial" w:eastAsia="Cambria" w:hAnsi="Arial" w:cs="Arial"/>
        </w:rPr>
        <w:t>audimen hori akreditatzeko:</w:t>
      </w:r>
    </w:p>
    <w:p w:rsidR="00715768" w:rsidRPr="006C7A21" w:rsidRDefault="00715768" w:rsidP="00123C90">
      <w:pPr>
        <w:spacing w:line="240" w:lineRule="atLeast"/>
        <w:ind w:right="-1"/>
        <w:jc w:val="both"/>
        <w:rPr>
          <w:rFonts w:ascii="Arial" w:eastAsia="Cambria" w:hAnsi="Arial" w:cs="Arial"/>
        </w:rPr>
      </w:pP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715768" w:rsidRPr="006C7A21" w:rsidTr="002B284E">
        <w:trPr>
          <w:trHeight w:hRule="exact" w:val="284"/>
        </w:trPr>
        <w:tc>
          <w:tcPr>
            <w:tcW w:w="301" w:type="dxa"/>
            <w:tcBorders>
              <w:bottom w:val="single" w:sz="4" w:space="0" w:color="auto"/>
            </w:tcBorders>
            <w:vAlign w:val="center"/>
          </w:tcPr>
          <w:p w:rsidR="00715768" w:rsidRPr="006C7A21" w:rsidRDefault="00715768" w:rsidP="00123C90">
            <w:pPr>
              <w:spacing w:line="240" w:lineRule="atLeast"/>
              <w:ind w:right="-1"/>
              <w:jc w:val="both"/>
              <w:rPr>
                <w:rFonts w:ascii="Arial" w:eastAsia="Cambria" w:hAnsi="Arial" w:cs="Arial"/>
                <w:b/>
              </w:rPr>
            </w:pPr>
          </w:p>
        </w:tc>
        <w:tc>
          <w:tcPr>
            <w:tcW w:w="8007" w:type="dxa"/>
            <w:vMerge w:val="restart"/>
            <w:tcBorders>
              <w:top w:val="nil"/>
              <w:right w:val="nil"/>
            </w:tcBorders>
          </w:tcPr>
          <w:p w:rsidR="00A124CB" w:rsidRPr="006C7A21" w:rsidRDefault="00A124CB" w:rsidP="00123C90">
            <w:pPr>
              <w:spacing w:line="240" w:lineRule="atLeast"/>
              <w:ind w:right="-1"/>
              <w:jc w:val="both"/>
              <w:rPr>
                <w:rFonts w:ascii="Arial" w:eastAsia="Cambria" w:hAnsi="Arial" w:cs="Arial"/>
              </w:rPr>
            </w:pPr>
            <w:r w:rsidRPr="006C7A21">
              <w:rPr>
                <w:rFonts w:ascii="Arial" w:eastAsia="Cambria" w:hAnsi="Arial" w:cs="Arial"/>
                <w:bCs/>
              </w:rPr>
              <w:t>BAI, oinarrituko da beste enpresa baten baliabideetan, eta, horretarako, badu idatzizko konpromisoa</w:t>
            </w:r>
            <w:r w:rsidRPr="006C7A21">
              <w:rPr>
                <w:rFonts w:ascii="Arial" w:eastAsia="Cambria" w:hAnsi="Arial" w:cs="Arial"/>
              </w:rPr>
              <w:t>.</w:t>
            </w:r>
          </w:p>
          <w:p w:rsidR="00A124CB" w:rsidRPr="006C7A21" w:rsidRDefault="00A124CB" w:rsidP="00123C90">
            <w:pPr>
              <w:spacing w:line="240" w:lineRule="atLeast"/>
              <w:ind w:right="-1"/>
              <w:jc w:val="both"/>
              <w:rPr>
                <w:rFonts w:ascii="Arial" w:eastAsia="Cambria" w:hAnsi="Arial" w:cs="Arial"/>
              </w:rPr>
            </w:pPr>
          </w:p>
          <w:p w:rsidR="00715768" w:rsidRPr="006C7A21" w:rsidRDefault="00715768" w:rsidP="00123C90">
            <w:pPr>
              <w:spacing w:line="240" w:lineRule="atLeast"/>
              <w:ind w:right="-1"/>
              <w:jc w:val="both"/>
              <w:rPr>
                <w:rFonts w:ascii="Arial" w:eastAsia="Cambria" w:hAnsi="Arial" w:cs="Arial"/>
              </w:rPr>
            </w:pPr>
            <w:r w:rsidRPr="006C7A21">
              <w:rPr>
                <w:rFonts w:ascii="Arial" w:eastAsia="Cambria" w:hAnsi="Arial" w:cs="Arial"/>
              </w:rPr>
              <w:t>.</w:t>
            </w:r>
          </w:p>
        </w:tc>
      </w:tr>
      <w:tr w:rsidR="00715768" w:rsidRPr="006C7A21" w:rsidTr="00496A81">
        <w:trPr>
          <w:trHeight w:hRule="exact" w:val="230"/>
        </w:trPr>
        <w:tc>
          <w:tcPr>
            <w:tcW w:w="301" w:type="dxa"/>
            <w:tcBorders>
              <w:left w:val="nil"/>
              <w:bottom w:val="nil"/>
              <w:right w:val="nil"/>
            </w:tcBorders>
            <w:vAlign w:val="center"/>
          </w:tcPr>
          <w:p w:rsidR="00715768" w:rsidRPr="006C7A21" w:rsidRDefault="00715768" w:rsidP="00123C90">
            <w:pPr>
              <w:spacing w:line="240" w:lineRule="atLeast"/>
              <w:ind w:right="-1"/>
              <w:jc w:val="both"/>
              <w:rPr>
                <w:rFonts w:ascii="Arial" w:eastAsia="Cambria" w:hAnsi="Arial" w:cs="Arial"/>
                <w:b/>
              </w:rPr>
            </w:pPr>
          </w:p>
        </w:tc>
        <w:tc>
          <w:tcPr>
            <w:tcW w:w="8007" w:type="dxa"/>
            <w:vMerge/>
            <w:tcBorders>
              <w:left w:val="nil"/>
              <w:bottom w:val="nil"/>
              <w:right w:val="nil"/>
            </w:tcBorders>
            <w:vAlign w:val="center"/>
          </w:tcPr>
          <w:p w:rsidR="00715768" w:rsidRPr="006C7A21" w:rsidRDefault="00715768" w:rsidP="00123C90">
            <w:pPr>
              <w:spacing w:line="240" w:lineRule="atLeast"/>
              <w:ind w:right="-1"/>
              <w:jc w:val="both"/>
              <w:rPr>
                <w:rFonts w:ascii="Arial" w:eastAsia="Cambria" w:hAnsi="Arial" w:cs="Arial"/>
              </w:rPr>
            </w:pPr>
          </w:p>
        </w:tc>
      </w:tr>
      <w:tr w:rsidR="00715768" w:rsidRPr="006C7A21" w:rsidTr="002B284E">
        <w:trPr>
          <w:trHeight w:hRule="exact" w:val="284"/>
        </w:trPr>
        <w:tc>
          <w:tcPr>
            <w:tcW w:w="301" w:type="dxa"/>
            <w:tcBorders>
              <w:bottom w:val="single" w:sz="4" w:space="0" w:color="auto"/>
            </w:tcBorders>
            <w:vAlign w:val="center"/>
          </w:tcPr>
          <w:p w:rsidR="00715768" w:rsidRPr="006C7A21" w:rsidRDefault="00715768" w:rsidP="00123C90">
            <w:pPr>
              <w:spacing w:line="240" w:lineRule="atLeast"/>
              <w:ind w:right="-1"/>
              <w:jc w:val="both"/>
              <w:rPr>
                <w:rFonts w:ascii="Arial" w:eastAsia="Cambria" w:hAnsi="Arial" w:cs="Arial"/>
                <w:b/>
              </w:rPr>
            </w:pPr>
          </w:p>
        </w:tc>
        <w:tc>
          <w:tcPr>
            <w:tcW w:w="8007" w:type="dxa"/>
            <w:vMerge w:val="restart"/>
            <w:tcBorders>
              <w:top w:val="nil"/>
              <w:right w:val="nil"/>
            </w:tcBorders>
          </w:tcPr>
          <w:p w:rsidR="00715768" w:rsidRPr="006C7A21" w:rsidRDefault="00A124CB" w:rsidP="00123C90">
            <w:pPr>
              <w:spacing w:line="240" w:lineRule="atLeast"/>
              <w:ind w:right="-1"/>
              <w:jc w:val="both"/>
              <w:rPr>
                <w:rFonts w:ascii="Arial" w:eastAsia="Cambria" w:hAnsi="Arial" w:cs="Arial"/>
              </w:rPr>
            </w:pPr>
            <w:r w:rsidRPr="006C7A21">
              <w:rPr>
                <w:rFonts w:ascii="Arial" w:eastAsia="Cambria" w:hAnsi="Arial" w:cs="Arial"/>
                <w:bCs/>
              </w:rPr>
              <w:t>EZ da oinarrituko beste enpresa baten baliabideetan</w:t>
            </w:r>
            <w:r w:rsidR="00715768" w:rsidRPr="006C7A21">
              <w:rPr>
                <w:rFonts w:ascii="Arial" w:eastAsia="Cambria" w:hAnsi="Arial" w:cs="Arial"/>
                <w:bCs/>
              </w:rPr>
              <w:t>.</w:t>
            </w:r>
          </w:p>
        </w:tc>
      </w:tr>
      <w:tr w:rsidR="00715768" w:rsidRPr="006C7A21" w:rsidTr="00496A81">
        <w:trPr>
          <w:trHeight w:hRule="exact" w:val="94"/>
        </w:trPr>
        <w:tc>
          <w:tcPr>
            <w:tcW w:w="301" w:type="dxa"/>
            <w:tcBorders>
              <w:left w:val="nil"/>
              <w:bottom w:val="nil"/>
              <w:right w:val="nil"/>
            </w:tcBorders>
            <w:vAlign w:val="center"/>
          </w:tcPr>
          <w:p w:rsidR="00715768" w:rsidRPr="006C7A21" w:rsidRDefault="00715768" w:rsidP="00123C90">
            <w:pPr>
              <w:spacing w:line="240" w:lineRule="atLeast"/>
              <w:ind w:right="-1"/>
              <w:jc w:val="both"/>
              <w:rPr>
                <w:rFonts w:ascii="Arial" w:eastAsia="Cambria" w:hAnsi="Arial" w:cs="Arial"/>
                <w:b/>
              </w:rPr>
            </w:pPr>
          </w:p>
        </w:tc>
        <w:tc>
          <w:tcPr>
            <w:tcW w:w="8007" w:type="dxa"/>
            <w:vMerge/>
            <w:tcBorders>
              <w:left w:val="nil"/>
              <w:bottom w:val="nil"/>
              <w:right w:val="nil"/>
            </w:tcBorders>
            <w:vAlign w:val="center"/>
          </w:tcPr>
          <w:p w:rsidR="00715768" w:rsidRPr="006C7A21" w:rsidRDefault="00715768" w:rsidP="00123C90">
            <w:pPr>
              <w:spacing w:line="240" w:lineRule="atLeast"/>
              <w:ind w:right="-1"/>
              <w:jc w:val="both"/>
              <w:rPr>
                <w:rFonts w:ascii="Arial" w:eastAsia="Cambria" w:hAnsi="Arial" w:cs="Arial"/>
              </w:rPr>
            </w:pPr>
          </w:p>
        </w:tc>
      </w:tr>
    </w:tbl>
    <w:p w:rsidR="00715768" w:rsidRPr="006C7A21" w:rsidRDefault="00F052DB" w:rsidP="00290F85">
      <w:pPr>
        <w:spacing w:before="60" w:line="240" w:lineRule="atLeast"/>
        <w:jc w:val="both"/>
        <w:rPr>
          <w:rFonts w:ascii="Arial" w:eastAsiaTheme="minorHAnsi" w:hAnsi="Arial" w:cs="Arial"/>
          <w:bCs/>
          <w:szCs w:val="22"/>
          <w:lang w:eastAsia="en-US"/>
        </w:rPr>
      </w:pPr>
      <w:r w:rsidRPr="006C7A21">
        <w:rPr>
          <w:rFonts w:ascii="Arial" w:eastAsiaTheme="minorHAnsi" w:hAnsi="Arial" w:cs="Arial"/>
          <w:bCs/>
          <w:szCs w:val="22"/>
          <w:lang w:eastAsia="en-US"/>
        </w:rPr>
        <w:t>5.- Adierazten du bere eskaintza prestatzerakoan kontuan izan dituela fiskalitate, ingurumenaren babes, enpleguaren babes, genero berdintasun, lan baldintza, laneko arriskuen prebentzioa</w:t>
      </w:r>
      <w:r w:rsidR="00567FB9" w:rsidRPr="006C7A21">
        <w:rPr>
          <w:rFonts w:ascii="Arial" w:eastAsiaTheme="minorHAnsi" w:hAnsi="Arial" w:cs="Arial"/>
          <w:bCs/>
          <w:szCs w:val="22"/>
          <w:lang w:eastAsia="en-US"/>
        </w:rPr>
        <w:t>ren</w:t>
      </w:r>
      <w:r w:rsidRPr="006C7A21">
        <w:rPr>
          <w:rFonts w:ascii="Arial" w:eastAsiaTheme="minorHAnsi" w:hAnsi="Arial" w:cs="Arial"/>
          <w:bCs/>
          <w:szCs w:val="22"/>
          <w:lang w:eastAsia="en-US"/>
        </w:rPr>
        <w:t xml:space="preserve"> arloetan indarrean dauden xedapenetatik eratorritako betebeharrak, eta hala badagokio desgaitasunen bat duten pertsona kopuru edo portzentaje jakin bat kontratatzeko betebeharrak</w:t>
      </w:r>
      <w:r w:rsidR="0040091A" w:rsidRPr="006C7A21">
        <w:rPr>
          <w:rFonts w:ascii="Arial" w:eastAsiaTheme="minorHAnsi" w:hAnsi="Arial" w:cs="Arial"/>
          <w:bCs/>
          <w:szCs w:val="22"/>
          <w:lang w:eastAsia="en-US"/>
        </w:rPr>
        <w:t>.</w:t>
      </w:r>
    </w:p>
    <w:p w:rsidR="00715768" w:rsidRPr="006C7A21" w:rsidRDefault="0040091A" w:rsidP="00290F85">
      <w:pPr>
        <w:spacing w:before="60" w:line="240" w:lineRule="atLeast"/>
        <w:jc w:val="both"/>
        <w:rPr>
          <w:rFonts w:ascii="Arial" w:eastAsiaTheme="minorHAnsi" w:hAnsi="Arial" w:cs="Arial"/>
          <w:bCs/>
          <w:szCs w:val="22"/>
          <w:lang w:eastAsia="en-US"/>
        </w:rPr>
      </w:pPr>
      <w:r w:rsidRPr="006C7A21">
        <w:rPr>
          <w:rFonts w:ascii="Arial" w:eastAsiaTheme="minorHAnsi" w:hAnsi="Arial" w:cs="Arial"/>
          <w:bCs/>
          <w:szCs w:val="22"/>
          <w:lang w:eastAsia="en-US"/>
        </w:rPr>
        <w:t xml:space="preserve">Era berean, adierazten du baldintza agirietan ezarritako </w:t>
      </w:r>
      <w:r w:rsidR="00D04BCA" w:rsidRPr="006C7A21">
        <w:rPr>
          <w:rFonts w:ascii="Arial" w:eastAsiaTheme="minorHAnsi" w:hAnsi="Arial" w:cs="Arial"/>
          <w:bCs/>
          <w:szCs w:val="22"/>
          <w:lang w:eastAsia="en-US"/>
        </w:rPr>
        <w:t>egikaritze</w:t>
      </w:r>
      <w:r w:rsidRPr="006C7A21">
        <w:rPr>
          <w:rFonts w:ascii="Arial" w:eastAsiaTheme="minorHAnsi" w:hAnsi="Arial" w:cs="Arial"/>
          <w:bCs/>
          <w:szCs w:val="22"/>
          <w:lang w:eastAsia="en-US"/>
        </w:rPr>
        <w:t xml:space="preserve"> baldintza bereziekin ados dagoela eta bat egiten duela.</w:t>
      </w:r>
    </w:p>
    <w:p w:rsidR="00715768" w:rsidRPr="006C7A21" w:rsidRDefault="0040091A" w:rsidP="00290F85">
      <w:pPr>
        <w:spacing w:before="60" w:line="240" w:lineRule="atLeast"/>
        <w:jc w:val="both"/>
        <w:rPr>
          <w:rFonts w:ascii="Arial" w:eastAsiaTheme="minorHAnsi" w:hAnsi="Arial" w:cs="Arial"/>
          <w:bCs/>
          <w:szCs w:val="22"/>
          <w:lang w:eastAsia="en-US"/>
        </w:rPr>
      </w:pPr>
      <w:r w:rsidRPr="006C7A21">
        <w:rPr>
          <w:rFonts w:ascii="Arial" w:eastAsiaTheme="minorHAnsi" w:hAnsi="Arial" w:cs="Arial"/>
          <w:bCs/>
          <w:szCs w:val="22"/>
          <w:lang w:eastAsia="en-US"/>
        </w:rPr>
        <w:t xml:space="preserve">6.- Konpromisoa hartzen du ezaugarrien taulako </w:t>
      </w:r>
      <w:hyperlink w:anchor="CC_14" w:history="1">
        <w:r w:rsidR="00636086" w:rsidRPr="006C7A21">
          <w:rPr>
            <w:rStyle w:val="Hiperesteka"/>
            <w:rFonts w:ascii="Arial" w:eastAsiaTheme="minorHAnsi" w:hAnsi="Arial" w:cs="Arial"/>
            <w:b/>
            <w:bCs/>
            <w:szCs w:val="22"/>
            <w:lang w:eastAsia="en-US"/>
          </w:rPr>
          <w:t>14</w:t>
        </w:r>
        <w:r w:rsidRPr="006C7A21">
          <w:rPr>
            <w:rStyle w:val="Hiperesteka"/>
            <w:rFonts w:ascii="Arial" w:eastAsiaTheme="minorHAnsi" w:hAnsi="Arial" w:cs="Arial"/>
            <w:b/>
            <w:bCs/>
            <w:szCs w:val="22"/>
            <w:lang w:eastAsia="en-US"/>
          </w:rPr>
          <w:t xml:space="preserve">. </w:t>
        </w:r>
        <w:r w:rsidR="00636086" w:rsidRPr="006C7A21">
          <w:rPr>
            <w:rStyle w:val="Hiperesteka"/>
            <w:rFonts w:ascii="Arial" w:eastAsiaTheme="minorHAnsi" w:hAnsi="Arial" w:cs="Arial"/>
            <w:b/>
            <w:bCs/>
            <w:szCs w:val="22"/>
            <w:lang w:eastAsia="en-US"/>
          </w:rPr>
          <w:t>atalean</w:t>
        </w:r>
      </w:hyperlink>
      <w:r w:rsidRPr="006C7A21">
        <w:rPr>
          <w:rFonts w:ascii="Arial" w:eastAsiaTheme="minorHAnsi" w:hAnsi="Arial" w:cs="Arial"/>
          <w:bCs/>
          <w:szCs w:val="22"/>
          <w:lang w:eastAsia="en-US"/>
        </w:rPr>
        <w:t xml:space="preserve"> adierazten diren profil eta zehaztapenei jarraikiz </w:t>
      </w:r>
      <w:r w:rsidR="00567FB9" w:rsidRPr="006C7A21">
        <w:rPr>
          <w:rFonts w:ascii="Arial" w:eastAsiaTheme="minorHAnsi" w:hAnsi="Arial" w:cs="Arial"/>
          <w:bCs/>
          <w:szCs w:val="22"/>
          <w:lang w:eastAsia="en-US"/>
        </w:rPr>
        <w:t xml:space="preserve">giza baliabide eta baliabide materialak </w:t>
      </w:r>
      <w:r w:rsidRPr="006C7A21">
        <w:rPr>
          <w:rFonts w:ascii="Arial" w:eastAsiaTheme="minorHAnsi" w:hAnsi="Arial" w:cs="Arial"/>
          <w:bCs/>
          <w:szCs w:val="22"/>
          <w:lang w:eastAsia="en-US"/>
        </w:rPr>
        <w:t xml:space="preserve">kontratua </w:t>
      </w:r>
      <w:r w:rsidR="00801DB0" w:rsidRPr="006C7A21">
        <w:rPr>
          <w:rFonts w:ascii="Arial" w:eastAsiaTheme="minorHAnsi" w:hAnsi="Arial" w:cs="Arial"/>
          <w:bCs/>
          <w:szCs w:val="22"/>
          <w:lang w:eastAsia="en-US"/>
        </w:rPr>
        <w:t>egikari</w:t>
      </w:r>
      <w:r w:rsidRPr="006C7A21">
        <w:rPr>
          <w:rFonts w:ascii="Arial" w:eastAsiaTheme="minorHAnsi" w:hAnsi="Arial" w:cs="Arial"/>
          <w:bCs/>
          <w:szCs w:val="22"/>
          <w:lang w:eastAsia="en-US"/>
        </w:rPr>
        <w:t>tzeari atxikitzeko.</w:t>
      </w:r>
    </w:p>
    <w:p w:rsidR="00715768" w:rsidRPr="006C7A21" w:rsidRDefault="0040091A" w:rsidP="00290F85">
      <w:pPr>
        <w:spacing w:before="60" w:line="240" w:lineRule="atLeast"/>
        <w:jc w:val="both"/>
        <w:rPr>
          <w:rFonts w:ascii="Arial" w:eastAsiaTheme="minorHAnsi" w:hAnsi="Arial" w:cs="Arial"/>
          <w:bCs/>
          <w:szCs w:val="22"/>
          <w:lang w:eastAsia="en-US"/>
        </w:rPr>
      </w:pPr>
      <w:r w:rsidRPr="006C7A21">
        <w:rPr>
          <w:rFonts w:ascii="Arial" w:eastAsiaTheme="minorHAnsi" w:hAnsi="Arial" w:cs="Arial"/>
          <w:bCs/>
          <w:szCs w:val="22"/>
          <w:lang w:eastAsia="en-US"/>
        </w:rPr>
        <w:t xml:space="preserve">Sektore Publikoko Kontratuen Legeak </w:t>
      </w:r>
      <w:r w:rsidR="00567FB9" w:rsidRPr="006C7A21">
        <w:rPr>
          <w:rFonts w:ascii="Arial" w:eastAsiaTheme="minorHAnsi" w:hAnsi="Arial" w:cs="Arial"/>
          <w:bCs/>
          <w:szCs w:val="22"/>
          <w:lang w:eastAsia="en-US"/>
        </w:rPr>
        <w:t>76.1. artikuluan, adierazten du</w:t>
      </w:r>
      <w:r w:rsidRPr="006C7A21">
        <w:rPr>
          <w:rFonts w:ascii="Arial" w:eastAsiaTheme="minorHAnsi" w:hAnsi="Arial" w:cs="Arial"/>
          <w:bCs/>
          <w:szCs w:val="22"/>
          <w:lang w:eastAsia="en-US"/>
        </w:rPr>
        <w:t>enari jarraituz</w:t>
      </w:r>
      <w:r w:rsidR="00567FB9" w:rsidRPr="006C7A21">
        <w:rPr>
          <w:rFonts w:ascii="Arial" w:eastAsiaTheme="minorHAnsi" w:hAnsi="Arial" w:cs="Arial"/>
          <w:bCs/>
          <w:szCs w:val="22"/>
          <w:lang w:eastAsia="en-US"/>
        </w:rPr>
        <w:t>,</w:t>
      </w:r>
      <w:r w:rsidRPr="006C7A21">
        <w:rPr>
          <w:rFonts w:ascii="Arial" w:eastAsiaTheme="minorHAnsi" w:hAnsi="Arial" w:cs="Arial"/>
          <w:bCs/>
          <w:szCs w:val="22"/>
          <w:lang w:eastAsia="en-US"/>
        </w:rPr>
        <w:t xml:space="preserve"> kontratuari lotutako prestazioa emateaz ardurat</w:t>
      </w:r>
      <w:r w:rsidR="00567FB9" w:rsidRPr="006C7A21">
        <w:rPr>
          <w:rFonts w:ascii="Arial" w:eastAsiaTheme="minorHAnsi" w:hAnsi="Arial" w:cs="Arial"/>
          <w:bCs/>
          <w:szCs w:val="22"/>
          <w:lang w:eastAsia="en-US"/>
        </w:rPr>
        <w:t>uko</w:t>
      </w:r>
      <w:r w:rsidRPr="006C7A21">
        <w:rPr>
          <w:rFonts w:ascii="Arial" w:eastAsiaTheme="minorHAnsi" w:hAnsi="Arial" w:cs="Arial"/>
          <w:bCs/>
          <w:szCs w:val="22"/>
          <w:lang w:eastAsia="en-US"/>
        </w:rPr>
        <w:t xml:space="preserve"> diren langileen izenak eta kualifikazio profesionalak honako hauek dira:</w:t>
      </w:r>
    </w:p>
    <w:tbl>
      <w:tblPr>
        <w:tblStyle w:val="Saretadunta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284"/>
        <w:gridCol w:w="3969"/>
      </w:tblGrid>
      <w:tr w:rsidR="00586D2A" w:rsidRPr="006C7A21" w:rsidTr="00157B5D">
        <w:trPr>
          <w:trHeight w:val="284"/>
          <w:jc w:val="center"/>
        </w:trPr>
        <w:tc>
          <w:tcPr>
            <w:tcW w:w="3969" w:type="dxa"/>
            <w:tcBorders>
              <w:bottom w:val="single" w:sz="4" w:space="0" w:color="auto"/>
            </w:tcBorders>
          </w:tcPr>
          <w:p w:rsidR="00586D2A" w:rsidRPr="006C7A21" w:rsidRDefault="00586D2A" w:rsidP="00157B5D">
            <w:pPr>
              <w:spacing w:before="60" w:after="60" w:line="240" w:lineRule="atLeast"/>
              <w:jc w:val="center"/>
              <w:rPr>
                <w:rFonts w:cs="Arial"/>
                <w:bCs/>
              </w:rPr>
            </w:pPr>
            <w:r w:rsidRPr="006C7A21">
              <w:rPr>
                <w:rFonts w:ascii="Arial" w:hAnsi="Arial" w:cs="Arial"/>
                <w:bCs/>
                <w:sz w:val="18"/>
                <w:szCs w:val="18"/>
              </w:rPr>
              <w:t>Izena</w:t>
            </w:r>
          </w:p>
        </w:tc>
        <w:tc>
          <w:tcPr>
            <w:tcW w:w="284" w:type="dxa"/>
          </w:tcPr>
          <w:p w:rsidR="00586D2A" w:rsidRPr="006C7A21" w:rsidRDefault="00586D2A" w:rsidP="00157B5D">
            <w:pPr>
              <w:spacing w:before="60" w:after="60" w:line="240" w:lineRule="atLeast"/>
              <w:jc w:val="center"/>
              <w:rPr>
                <w:rFonts w:cs="Arial"/>
                <w:bCs/>
              </w:rPr>
            </w:pPr>
          </w:p>
        </w:tc>
        <w:tc>
          <w:tcPr>
            <w:tcW w:w="3969" w:type="dxa"/>
            <w:tcBorders>
              <w:bottom w:val="single" w:sz="4" w:space="0" w:color="auto"/>
            </w:tcBorders>
          </w:tcPr>
          <w:p w:rsidR="00586D2A" w:rsidRPr="006C7A21" w:rsidRDefault="00586D2A" w:rsidP="00157B5D">
            <w:pPr>
              <w:spacing w:before="60" w:after="60" w:line="240" w:lineRule="atLeast"/>
              <w:jc w:val="center"/>
              <w:rPr>
                <w:rFonts w:cs="Arial"/>
                <w:bCs/>
              </w:rPr>
            </w:pPr>
            <w:r w:rsidRPr="006C7A21">
              <w:rPr>
                <w:rFonts w:ascii="Arial" w:hAnsi="Arial" w:cs="Arial"/>
                <w:bCs/>
                <w:sz w:val="18"/>
                <w:szCs w:val="18"/>
              </w:rPr>
              <w:t>Kualifikazio profesional</w:t>
            </w:r>
            <w:r w:rsidR="00EE1D56" w:rsidRPr="006C7A21">
              <w:rPr>
                <w:rFonts w:ascii="Arial" w:hAnsi="Arial" w:cs="Arial"/>
                <w:bCs/>
                <w:sz w:val="18"/>
                <w:szCs w:val="18"/>
              </w:rPr>
              <w:t>a</w:t>
            </w:r>
          </w:p>
        </w:tc>
      </w:tr>
      <w:tr w:rsidR="00586D2A" w:rsidRPr="006C7A21" w:rsidTr="00157B5D">
        <w:trPr>
          <w:trHeight w:val="284"/>
          <w:jc w:val="center"/>
        </w:trPr>
        <w:tc>
          <w:tcPr>
            <w:tcW w:w="3969" w:type="dxa"/>
            <w:tcBorders>
              <w:top w:val="single" w:sz="4" w:space="0" w:color="auto"/>
            </w:tcBorders>
          </w:tcPr>
          <w:p w:rsidR="00586D2A" w:rsidRPr="006C7A21" w:rsidRDefault="00586D2A" w:rsidP="00157B5D">
            <w:pPr>
              <w:spacing w:before="60" w:after="60" w:line="240" w:lineRule="atLeast"/>
              <w:rPr>
                <w:rFonts w:cs="Arial"/>
                <w:bCs/>
              </w:rPr>
            </w:pPr>
          </w:p>
        </w:tc>
        <w:tc>
          <w:tcPr>
            <w:tcW w:w="284" w:type="dxa"/>
          </w:tcPr>
          <w:p w:rsidR="00586D2A" w:rsidRPr="006C7A21" w:rsidRDefault="00586D2A" w:rsidP="00157B5D">
            <w:pPr>
              <w:spacing w:before="60" w:after="60" w:line="240" w:lineRule="atLeast"/>
              <w:rPr>
                <w:rFonts w:cs="Arial"/>
                <w:bCs/>
              </w:rPr>
            </w:pPr>
          </w:p>
        </w:tc>
        <w:tc>
          <w:tcPr>
            <w:tcW w:w="3969" w:type="dxa"/>
            <w:tcBorders>
              <w:top w:val="single" w:sz="4" w:space="0" w:color="auto"/>
            </w:tcBorders>
          </w:tcPr>
          <w:p w:rsidR="00586D2A" w:rsidRPr="006C7A21" w:rsidRDefault="00586D2A" w:rsidP="00157B5D">
            <w:pPr>
              <w:spacing w:before="60" w:after="60" w:line="240" w:lineRule="atLeast"/>
              <w:rPr>
                <w:rFonts w:cs="Arial"/>
                <w:bCs/>
              </w:rPr>
            </w:pPr>
          </w:p>
        </w:tc>
      </w:tr>
    </w:tbl>
    <w:p w:rsidR="00586D2A" w:rsidRPr="006C7A21" w:rsidRDefault="0040091A" w:rsidP="00290F85">
      <w:pPr>
        <w:spacing w:before="60" w:line="240" w:lineRule="atLeast"/>
        <w:jc w:val="both"/>
        <w:rPr>
          <w:rFonts w:ascii="Arial" w:eastAsiaTheme="minorHAnsi" w:hAnsi="Arial" w:cs="Arial"/>
          <w:bCs/>
          <w:szCs w:val="22"/>
          <w:lang w:eastAsia="en-US"/>
        </w:rPr>
      </w:pPr>
      <w:r w:rsidRPr="006C7A21">
        <w:rPr>
          <w:rFonts w:ascii="Arial" w:eastAsiaTheme="minorHAnsi" w:hAnsi="Arial" w:cs="Arial"/>
          <w:bCs/>
          <w:szCs w:val="22"/>
          <w:lang w:eastAsia="en-US"/>
        </w:rPr>
        <w:t xml:space="preserve">7.- Enpresa </w:t>
      </w:r>
      <w:r w:rsidR="003C6273" w:rsidRPr="006C7A21">
        <w:rPr>
          <w:rFonts w:ascii="Arial" w:eastAsiaTheme="minorHAnsi" w:hAnsi="Arial" w:cs="Arial"/>
          <w:bCs/>
          <w:szCs w:val="22"/>
          <w:lang w:eastAsia="en-US"/>
        </w:rPr>
        <w:t>adjudikazio</w:t>
      </w:r>
      <w:r w:rsidRPr="006C7A21">
        <w:rPr>
          <w:rFonts w:ascii="Arial" w:eastAsiaTheme="minorHAnsi" w:hAnsi="Arial" w:cs="Arial"/>
          <w:bCs/>
          <w:szCs w:val="22"/>
          <w:lang w:eastAsia="en-US"/>
        </w:rPr>
        <w:t xml:space="preserve"> hartzaile gertatzen bada, lan baldintzen inguruan eskatzen zaion informazio guztia eman beharko du; informazio hori kontratua </w:t>
      </w:r>
      <w:r w:rsidR="003C6273" w:rsidRPr="006C7A21">
        <w:rPr>
          <w:rFonts w:ascii="Arial" w:eastAsiaTheme="minorHAnsi" w:hAnsi="Arial" w:cs="Arial"/>
          <w:bCs/>
          <w:szCs w:val="22"/>
          <w:lang w:eastAsia="en-US"/>
        </w:rPr>
        <w:t>adjudika</w:t>
      </w:r>
      <w:r w:rsidRPr="006C7A21">
        <w:rPr>
          <w:rFonts w:ascii="Arial" w:eastAsiaTheme="minorHAnsi" w:hAnsi="Arial" w:cs="Arial"/>
          <w:bCs/>
          <w:szCs w:val="22"/>
          <w:lang w:eastAsia="en-US"/>
        </w:rPr>
        <w:t xml:space="preserve">tu ondoren kontratuaren </w:t>
      </w:r>
      <w:r w:rsidR="003C6273" w:rsidRPr="006C7A21">
        <w:rPr>
          <w:rFonts w:ascii="Arial" w:eastAsiaTheme="minorHAnsi" w:hAnsi="Arial" w:cs="Arial"/>
          <w:bCs/>
          <w:szCs w:val="22"/>
          <w:lang w:eastAsia="en-US"/>
        </w:rPr>
        <w:t>objektu</w:t>
      </w:r>
      <w:r w:rsidRPr="006C7A21">
        <w:rPr>
          <w:rFonts w:ascii="Arial" w:eastAsiaTheme="minorHAnsi" w:hAnsi="Arial" w:cs="Arial"/>
          <w:bCs/>
          <w:szCs w:val="22"/>
          <w:lang w:eastAsia="en-US"/>
        </w:rPr>
        <w:t xml:space="preserve"> den jarduera egiten duten langileei benetan aplikatzen zaizkien baldintzei buruzkoa izango da.</w:t>
      </w:r>
    </w:p>
    <w:p w:rsidR="00715768" w:rsidRPr="006C7A21" w:rsidRDefault="00711B2C" w:rsidP="00290F85">
      <w:pPr>
        <w:spacing w:before="60" w:line="240" w:lineRule="atLeast"/>
        <w:jc w:val="both"/>
        <w:rPr>
          <w:rFonts w:ascii="Arial" w:eastAsiaTheme="minorHAnsi" w:hAnsi="Arial" w:cs="Arial"/>
          <w:bCs/>
          <w:szCs w:val="22"/>
          <w:lang w:eastAsia="en-US"/>
        </w:rPr>
      </w:pPr>
      <w:r w:rsidRPr="006C7A21">
        <w:rPr>
          <w:rFonts w:ascii="Arial" w:eastAsiaTheme="minorHAnsi" w:hAnsi="Arial" w:cs="Arial"/>
          <w:bCs/>
          <w:szCs w:val="22"/>
          <w:lang w:eastAsia="en-US"/>
        </w:rPr>
        <w:t>8.- Zehazki, adierazten du espresuki, kontuan hartu dituela eskaintza eratzerakoan, gutxienez, Eraikuntzako eta Obra Publikoko Gipuzko</w:t>
      </w:r>
      <w:r w:rsidR="00BF054A" w:rsidRPr="006C7A21">
        <w:rPr>
          <w:rFonts w:ascii="Arial" w:eastAsiaTheme="minorHAnsi" w:hAnsi="Arial" w:cs="Arial"/>
          <w:bCs/>
          <w:szCs w:val="22"/>
          <w:lang w:eastAsia="en-US"/>
        </w:rPr>
        <w:t xml:space="preserve">ako Hitzarmen Kolektiboaren lan </w:t>
      </w:r>
      <w:r w:rsidRPr="006C7A21">
        <w:rPr>
          <w:rFonts w:ascii="Arial" w:eastAsiaTheme="minorHAnsi" w:hAnsi="Arial" w:cs="Arial"/>
          <w:bCs/>
          <w:szCs w:val="22"/>
          <w:lang w:eastAsia="en-US"/>
        </w:rPr>
        <w:t xml:space="preserve">baldintzak (zehazki, Gipuzkoako Aldizkari Ofizialean argitaratutako hitzarmen horren azken testua), </w:t>
      </w:r>
      <w:r w:rsidR="00567FB9" w:rsidRPr="006C7A21">
        <w:rPr>
          <w:rFonts w:ascii="Trebuchet MS" w:eastAsiaTheme="minorHAnsi" w:hAnsi="Trebuchet MS" w:cs="Arial"/>
          <w:bCs/>
          <w:lang w:eastAsia="en-US"/>
        </w:rPr>
        <w:t>kontratuaren objektu den jarduera egiten duten langileei sektorekoa baino onuragarriagoa den hitzarmen edo enpresako itun bat aplikagarri bazaie, ondorengo hau dela adieraziz</w:t>
      </w:r>
      <w:r w:rsidRPr="006C7A21">
        <w:rPr>
          <w:rFonts w:ascii="Arial" w:eastAsiaTheme="minorHAnsi" w:hAnsi="Arial" w:cs="Arial"/>
          <w:bCs/>
          <w:szCs w:val="22"/>
          <w:lang w:eastAsia="en-US"/>
        </w:rPr>
        <w:t>:</w:t>
      </w:r>
    </w:p>
    <w:p w:rsidR="00AF2EFF" w:rsidRPr="006C7A21" w:rsidRDefault="00AF2EFF" w:rsidP="00290F85">
      <w:pPr>
        <w:spacing w:before="60" w:after="60" w:line="240" w:lineRule="atLeast"/>
        <w:jc w:val="both"/>
        <w:rPr>
          <w:rFonts w:ascii="Arial" w:eastAsiaTheme="minorHAnsi" w:hAnsi="Arial" w:cs="Arial"/>
          <w:bCs/>
          <w:szCs w:val="22"/>
          <w:lang w:eastAsia="en-US"/>
        </w:rPr>
      </w:pPr>
      <w:r w:rsidRPr="006C7A21">
        <w:rPr>
          <w:rFonts w:ascii="Arial" w:eastAsiaTheme="minorHAnsi" w:hAnsi="Arial" w:cs="Arial"/>
          <w:bCs/>
          <w:szCs w:val="22"/>
          <w:lang w:eastAsia="en-US"/>
        </w:rPr>
        <w:t xml:space="preserve">9.- </w:t>
      </w:r>
      <w:r w:rsidR="003C6273" w:rsidRPr="006C7A21">
        <w:rPr>
          <w:rFonts w:ascii="Arial" w:eastAsiaTheme="minorHAnsi" w:hAnsi="Arial" w:cs="Arial"/>
          <w:bCs/>
          <w:szCs w:val="22"/>
          <w:lang w:eastAsia="en-US"/>
        </w:rPr>
        <w:t>Adjudikazio</w:t>
      </w:r>
      <w:r w:rsidRPr="006C7A21">
        <w:rPr>
          <w:rFonts w:ascii="Arial" w:eastAsiaTheme="minorHAnsi" w:hAnsi="Arial" w:cs="Arial"/>
          <w:bCs/>
          <w:szCs w:val="22"/>
          <w:lang w:eastAsia="en-US"/>
        </w:rPr>
        <w:t>dun ateraz gero:</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8"/>
        <w:gridCol w:w="7865"/>
      </w:tblGrid>
      <w:tr w:rsidR="00AF2EFF" w:rsidRPr="006C7A21" w:rsidTr="00AF2EFF">
        <w:trPr>
          <w:trHeight w:hRule="exact" w:val="284"/>
        </w:trPr>
        <w:tc>
          <w:tcPr>
            <w:tcW w:w="301" w:type="dxa"/>
            <w:tcBorders>
              <w:top w:val="single" w:sz="4" w:space="0" w:color="auto"/>
              <w:left w:val="single" w:sz="4" w:space="0" w:color="auto"/>
              <w:bottom w:val="single" w:sz="4" w:space="0" w:color="auto"/>
              <w:right w:val="single" w:sz="4" w:space="0" w:color="auto"/>
            </w:tcBorders>
            <w:vAlign w:val="center"/>
          </w:tcPr>
          <w:p w:rsidR="00AF2EFF" w:rsidRPr="006C7A21" w:rsidRDefault="00AF2EFF">
            <w:pPr>
              <w:spacing w:line="220" w:lineRule="exact"/>
              <w:jc w:val="both"/>
              <w:rPr>
                <w:rFonts w:ascii="Arial" w:hAnsi="Arial" w:cs="Arial"/>
                <w:b/>
                <w:lang w:eastAsia="eu-ES"/>
              </w:rPr>
            </w:pPr>
          </w:p>
        </w:tc>
        <w:tc>
          <w:tcPr>
            <w:tcW w:w="8007" w:type="dxa"/>
            <w:vMerge w:val="restart"/>
            <w:tcBorders>
              <w:top w:val="nil"/>
              <w:left w:val="single" w:sz="4" w:space="0" w:color="auto"/>
              <w:bottom w:val="nil"/>
              <w:right w:val="nil"/>
            </w:tcBorders>
            <w:vAlign w:val="center"/>
            <w:hideMark/>
          </w:tcPr>
          <w:p w:rsidR="00AF2EFF" w:rsidRPr="006C7A21" w:rsidRDefault="00AF2EFF" w:rsidP="009509DF">
            <w:pPr>
              <w:spacing w:line="220" w:lineRule="exact"/>
              <w:jc w:val="both"/>
              <w:rPr>
                <w:rFonts w:ascii="Arial" w:hAnsi="Arial" w:cs="Arial"/>
                <w:lang w:eastAsia="eu-ES"/>
              </w:rPr>
            </w:pPr>
            <w:r w:rsidRPr="006C7A21">
              <w:rPr>
                <w:rFonts w:ascii="Arial" w:hAnsi="Arial" w:cs="Arial"/>
                <w:bCs/>
                <w:lang w:eastAsia="eu-ES"/>
              </w:rPr>
              <w:t>BAIMENA EMATEN DU,</w:t>
            </w:r>
            <w:r w:rsidRPr="006C7A21">
              <w:rPr>
                <w:rFonts w:ascii="Arial" w:hAnsi="Arial" w:cs="Arial"/>
                <w:lang w:eastAsia="eu-ES"/>
              </w:rPr>
              <w:t xml:space="preserve"> espresuki, </w:t>
            </w:r>
            <w:r w:rsidR="00567FB9" w:rsidRPr="006C7A21">
              <w:rPr>
                <w:rFonts w:ascii="Arial" w:hAnsi="Arial" w:cs="Arial"/>
                <w:lang w:eastAsia="eu-ES"/>
              </w:rPr>
              <w:t>A</w:t>
            </w:r>
            <w:r w:rsidRPr="006C7A21">
              <w:rPr>
                <w:rFonts w:ascii="Arial" w:hAnsi="Arial" w:cs="Arial"/>
                <w:lang w:eastAsia="eu-ES"/>
              </w:rPr>
              <w:t xml:space="preserve">dministrazio </w:t>
            </w:r>
            <w:r w:rsidR="00567FB9" w:rsidRPr="006C7A21">
              <w:rPr>
                <w:rFonts w:ascii="Arial" w:hAnsi="Arial" w:cs="Arial"/>
                <w:lang w:eastAsia="eu-ES"/>
              </w:rPr>
              <w:t>P</w:t>
            </w:r>
            <w:r w:rsidRPr="006C7A21">
              <w:rPr>
                <w:rFonts w:ascii="Arial" w:hAnsi="Arial" w:cs="Arial"/>
                <w:lang w:eastAsia="eu-ES"/>
              </w:rPr>
              <w:t>ubliko kontratatzaileari lagatzeko enpresa ordezkatuak Gipuzkoako Foru Aldundiarekin dituen zerga obligazioak</w:t>
            </w:r>
            <w:r w:rsidR="000A1420" w:rsidRPr="006C7A21">
              <w:rPr>
                <w:rFonts w:ascii="Arial" w:hAnsi="Arial" w:cs="Arial"/>
                <w:lang w:eastAsia="eu-ES"/>
              </w:rPr>
              <w:t xml:space="preserve"> eta Gizarte Segurantzarekin dituenak</w:t>
            </w:r>
            <w:r w:rsidRPr="006C7A21">
              <w:rPr>
                <w:rFonts w:ascii="Arial" w:hAnsi="Arial" w:cs="Arial"/>
                <w:lang w:eastAsia="eu-ES"/>
              </w:rPr>
              <w:t xml:space="preserve"> betetzen dituela egiaztatzen duen informazioa</w:t>
            </w:r>
          </w:p>
        </w:tc>
      </w:tr>
      <w:tr w:rsidR="00AF2EFF" w:rsidRPr="006C7A21" w:rsidTr="00AF2EFF">
        <w:trPr>
          <w:trHeight w:val="401"/>
        </w:trPr>
        <w:tc>
          <w:tcPr>
            <w:tcW w:w="301" w:type="dxa"/>
            <w:tcBorders>
              <w:top w:val="single" w:sz="4" w:space="0" w:color="auto"/>
              <w:left w:val="nil"/>
              <w:bottom w:val="nil"/>
              <w:right w:val="nil"/>
            </w:tcBorders>
            <w:vAlign w:val="center"/>
          </w:tcPr>
          <w:p w:rsidR="00AF2EFF" w:rsidRPr="006C7A21" w:rsidRDefault="00AF2EFF">
            <w:pPr>
              <w:spacing w:line="220" w:lineRule="exact"/>
              <w:jc w:val="both"/>
              <w:rPr>
                <w:rFonts w:ascii="Arial" w:hAnsi="Arial" w:cs="Arial"/>
                <w:b/>
                <w:lang w:eastAsia="eu-ES"/>
              </w:rPr>
            </w:pPr>
          </w:p>
        </w:tc>
        <w:tc>
          <w:tcPr>
            <w:tcW w:w="0" w:type="auto"/>
            <w:vMerge/>
            <w:tcBorders>
              <w:top w:val="nil"/>
              <w:left w:val="nil"/>
              <w:bottom w:val="nil"/>
              <w:right w:val="nil"/>
            </w:tcBorders>
            <w:vAlign w:val="center"/>
            <w:hideMark/>
          </w:tcPr>
          <w:p w:rsidR="00AF2EFF" w:rsidRPr="006C7A21" w:rsidRDefault="00AF2EFF">
            <w:pPr>
              <w:rPr>
                <w:rFonts w:ascii="Arial" w:hAnsi="Arial" w:cs="Arial"/>
                <w:lang w:eastAsia="eu-ES"/>
              </w:rPr>
            </w:pPr>
          </w:p>
        </w:tc>
      </w:tr>
      <w:tr w:rsidR="00AF2EFF" w:rsidRPr="006C7A21" w:rsidTr="00AF2EFF">
        <w:trPr>
          <w:trHeight w:hRule="exact" w:val="284"/>
        </w:trPr>
        <w:tc>
          <w:tcPr>
            <w:tcW w:w="301" w:type="dxa"/>
            <w:tcBorders>
              <w:top w:val="single" w:sz="4" w:space="0" w:color="auto"/>
              <w:left w:val="single" w:sz="4" w:space="0" w:color="auto"/>
              <w:bottom w:val="single" w:sz="4" w:space="0" w:color="auto"/>
              <w:right w:val="single" w:sz="4" w:space="0" w:color="auto"/>
            </w:tcBorders>
            <w:vAlign w:val="center"/>
          </w:tcPr>
          <w:p w:rsidR="00AF2EFF" w:rsidRPr="006C7A21" w:rsidRDefault="00AF2EFF">
            <w:pPr>
              <w:spacing w:line="220" w:lineRule="exact"/>
              <w:jc w:val="both"/>
              <w:rPr>
                <w:rFonts w:ascii="Arial" w:hAnsi="Arial" w:cs="Arial"/>
                <w:b/>
                <w:lang w:eastAsia="eu-ES"/>
              </w:rPr>
            </w:pPr>
          </w:p>
        </w:tc>
        <w:tc>
          <w:tcPr>
            <w:tcW w:w="8007" w:type="dxa"/>
            <w:tcBorders>
              <w:top w:val="nil"/>
              <w:left w:val="single" w:sz="4" w:space="0" w:color="auto"/>
              <w:bottom w:val="nil"/>
              <w:right w:val="nil"/>
            </w:tcBorders>
            <w:vAlign w:val="center"/>
            <w:hideMark/>
          </w:tcPr>
          <w:p w:rsidR="00AF2EFF" w:rsidRPr="006C7A21" w:rsidRDefault="00AF2EFF">
            <w:pPr>
              <w:spacing w:line="220" w:lineRule="exact"/>
              <w:rPr>
                <w:rFonts w:ascii="Arial" w:hAnsi="Arial" w:cs="Arial"/>
                <w:lang w:eastAsia="eu-ES"/>
              </w:rPr>
            </w:pPr>
            <w:r w:rsidRPr="006C7A21">
              <w:rPr>
                <w:rFonts w:ascii="Arial" w:hAnsi="Arial" w:cs="Arial"/>
                <w:lang w:eastAsia="eu-ES"/>
              </w:rPr>
              <w:t>EZ DU BAIMENIK EMATEN</w:t>
            </w:r>
          </w:p>
        </w:tc>
      </w:tr>
    </w:tbl>
    <w:p w:rsidR="00AF2EFF" w:rsidRPr="006C7A21" w:rsidRDefault="00AF2EFF" w:rsidP="00290F85">
      <w:pPr>
        <w:spacing w:before="60" w:after="60" w:line="240" w:lineRule="atLeast"/>
        <w:jc w:val="both"/>
        <w:rPr>
          <w:rFonts w:ascii="Arial" w:hAnsi="Arial" w:cs="Arial"/>
          <w:bCs/>
        </w:rPr>
      </w:pPr>
      <w:r w:rsidRPr="006C7A21">
        <w:rPr>
          <w:rFonts w:ascii="Arial" w:hAnsi="Arial" w:cs="Arial"/>
          <w:bCs/>
        </w:rPr>
        <w:t>10.- Atzerriko enpresa da:</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8"/>
        <w:gridCol w:w="7865"/>
      </w:tblGrid>
      <w:tr w:rsidR="00AF2EFF" w:rsidRPr="006C7A21" w:rsidTr="00E02731">
        <w:trPr>
          <w:trHeight w:hRule="exact" w:val="284"/>
        </w:trPr>
        <w:tc>
          <w:tcPr>
            <w:tcW w:w="301" w:type="dxa"/>
            <w:tcBorders>
              <w:top w:val="single" w:sz="4" w:space="0" w:color="auto"/>
              <w:left w:val="single" w:sz="4" w:space="0" w:color="auto"/>
              <w:bottom w:val="single" w:sz="4" w:space="0" w:color="auto"/>
              <w:right w:val="single" w:sz="4" w:space="0" w:color="auto"/>
            </w:tcBorders>
            <w:vAlign w:val="center"/>
          </w:tcPr>
          <w:p w:rsidR="00AF2EFF" w:rsidRPr="006C7A21" w:rsidRDefault="00AF2EFF">
            <w:pPr>
              <w:spacing w:line="220" w:lineRule="exact"/>
              <w:jc w:val="both"/>
              <w:rPr>
                <w:rFonts w:ascii="Arial" w:hAnsi="Arial" w:cs="Arial"/>
                <w:b/>
                <w:lang w:eastAsia="eu-ES"/>
              </w:rPr>
            </w:pPr>
          </w:p>
        </w:tc>
        <w:tc>
          <w:tcPr>
            <w:tcW w:w="8007" w:type="dxa"/>
            <w:vMerge w:val="restart"/>
            <w:tcBorders>
              <w:top w:val="nil"/>
              <w:left w:val="single" w:sz="4" w:space="0" w:color="auto"/>
              <w:bottom w:val="nil"/>
              <w:right w:val="nil"/>
            </w:tcBorders>
            <w:vAlign w:val="center"/>
            <w:hideMark/>
          </w:tcPr>
          <w:p w:rsidR="00AF2EFF" w:rsidRPr="006C7A21" w:rsidRDefault="00AF2EFF">
            <w:pPr>
              <w:spacing w:line="220" w:lineRule="exact"/>
              <w:jc w:val="both"/>
              <w:rPr>
                <w:rFonts w:ascii="Arial" w:hAnsi="Arial" w:cs="Arial"/>
                <w:lang w:eastAsia="eu-ES"/>
              </w:rPr>
            </w:pPr>
            <w:r w:rsidRPr="006C7A21">
              <w:rPr>
                <w:rFonts w:ascii="Arial" w:hAnsi="Arial" w:cs="Arial"/>
                <w:bCs/>
                <w:lang w:eastAsia="eu-ES"/>
              </w:rPr>
              <w:t>BAI, eta jurisdikzio eta auzitegi espainiarrei men egiten die, berari egokitu legokiokeen atzerriko foruari uko eginda</w:t>
            </w:r>
            <w:r w:rsidRPr="006C7A21">
              <w:rPr>
                <w:rFonts w:ascii="Arial" w:hAnsi="Arial" w:cs="Arial"/>
                <w:lang w:eastAsia="eu-ES"/>
              </w:rPr>
              <w:t>.</w:t>
            </w:r>
          </w:p>
        </w:tc>
      </w:tr>
      <w:tr w:rsidR="00AF2EFF" w:rsidRPr="006C7A21" w:rsidTr="00E02731">
        <w:trPr>
          <w:trHeight w:val="165"/>
        </w:trPr>
        <w:tc>
          <w:tcPr>
            <w:tcW w:w="301" w:type="dxa"/>
            <w:tcBorders>
              <w:top w:val="single" w:sz="4" w:space="0" w:color="auto"/>
              <w:left w:val="nil"/>
              <w:bottom w:val="nil"/>
              <w:right w:val="nil"/>
            </w:tcBorders>
            <w:vAlign w:val="center"/>
          </w:tcPr>
          <w:p w:rsidR="00AF2EFF" w:rsidRPr="006C7A21" w:rsidRDefault="00AF2EFF">
            <w:pPr>
              <w:spacing w:line="220" w:lineRule="exact"/>
              <w:jc w:val="both"/>
              <w:rPr>
                <w:rFonts w:ascii="Arial" w:hAnsi="Arial" w:cs="Arial"/>
                <w:b/>
                <w:lang w:eastAsia="eu-ES"/>
              </w:rPr>
            </w:pPr>
          </w:p>
        </w:tc>
        <w:tc>
          <w:tcPr>
            <w:tcW w:w="0" w:type="auto"/>
            <w:vMerge/>
            <w:tcBorders>
              <w:top w:val="nil"/>
              <w:left w:val="nil"/>
              <w:bottom w:val="nil"/>
              <w:right w:val="nil"/>
            </w:tcBorders>
            <w:vAlign w:val="center"/>
            <w:hideMark/>
          </w:tcPr>
          <w:p w:rsidR="00AF2EFF" w:rsidRPr="006C7A21" w:rsidRDefault="00AF2EFF">
            <w:pPr>
              <w:rPr>
                <w:rFonts w:ascii="Arial" w:hAnsi="Arial" w:cs="Arial"/>
                <w:lang w:eastAsia="eu-ES"/>
              </w:rPr>
            </w:pPr>
          </w:p>
        </w:tc>
      </w:tr>
      <w:tr w:rsidR="00AF2EFF" w:rsidRPr="006C7A21" w:rsidTr="00AF2EFF">
        <w:trPr>
          <w:trHeight w:hRule="exact" w:val="284"/>
        </w:trPr>
        <w:tc>
          <w:tcPr>
            <w:tcW w:w="301" w:type="dxa"/>
            <w:tcBorders>
              <w:top w:val="single" w:sz="4" w:space="0" w:color="auto"/>
              <w:left w:val="single" w:sz="4" w:space="0" w:color="auto"/>
              <w:bottom w:val="single" w:sz="4" w:space="0" w:color="auto"/>
              <w:right w:val="single" w:sz="4" w:space="0" w:color="auto"/>
            </w:tcBorders>
            <w:vAlign w:val="center"/>
          </w:tcPr>
          <w:p w:rsidR="00AF2EFF" w:rsidRPr="006C7A21" w:rsidRDefault="00AF2EFF">
            <w:pPr>
              <w:spacing w:line="220" w:lineRule="exact"/>
              <w:jc w:val="both"/>
              <w:rPr>
                <w:rFonts w:ascii="Arial" w:hAnsi="Arial" w:cs="Arial"/>
                <w:b/>
                <w:lang w:eastAsia="eu-ES"/>
              </w:rPr>
            </w:pPr>
          </w:p>
        </w:tc>
        <w:tc>
          <w:tcPr>
            <w:tcW w:w="8007" w:type="dxa"/>
            <w:tcBorders>
              <w:top w:val="nil"/>
              <w:left w:val="single" w:sz="4" w:space="0" w:color="auto"/>
              <w:bottom w:val="nil"/>
              <w:right w:val="nil"/>
            </w:tcBorders>
            <w:vAlign w:val="center"/>
            <w:hideMark/>
          </w:tcPr>
          <w:p w:rsidR="00AF2EFF" w:rsidRPr="006C7A21" w:rsidRDefault="00AF2EFF">
            <w:pPr>
              <w:spacing w:after="120" w:line="220" w:lineRule="exact"/>
              <w:rPr>
                <w:rFonts w:ascii="Arial" w:hAnsi="Arial" w:cs="Arial"/>
                <w:lang w:eastAsia="eu-ES"/>
              </w:rPr>
            </w:pPr>
            <w:r w:rsidRPr="006C7A21">
              <w:rPr>
                <w:rFonts w:ascii="Arial" w:hAnsi="Arial" w:cs="Arial"/>
                <w:bCs/>
                <w:lang w:eastAsia="eu-ES"/>
              </w:rPr>
              <w:t>EZ</w:t>
            </w:r>
          </w:p>
        </w:tc>
      </w:tr>
    </w:tbl>
    <w:p w:rsidR="00715768" w:rsidRPr="006C7A21" w:rsidRDefault="00711B2C" w:rsidP="002B145F">
      <w:pPr>
        <w:spacing w:before="60" w:after="60" w:line="240" w:lineRule="atLeast"/>
        <w:jc w:val="both"/>
        <w:rPr>
          <w:rFonts w:ascii="Arial" w:eastAsia="Cambria" w:hAnsi="Arial" w:cs="Arial"/>
        </w:rPr>
      </w:pPr>
      <w:r w:rsidRPr="006C7A21">
        <w:rPr>
          <w:rFonts w:ascii="Arial" w:eastAsia="Cambria" w:hAnsi="Arial" w:cs="Arial"/>
        </w:rPr>
        <w:t>11.-</w:t>
      </w:r>
      <w:r w:rsidR="00BE2660" w:rsidRPr="006C7A21">
        <w:rPr>
          <w:rFonts w:ascii="Arial" w:eastAsia="Cambria" w:hAnsi="Arial" w:cs="Arial"/>
        </w:rPr>
        <w:t xml:space="preserve">  </w:t>
      </w:r>
      <w:r w:rsidRPr="006C7A21">
        <w:rPr>
          <w:rFonts w:ascii="Arial" w:eastAsia="Cambria" w:hAnsi="Arial" w:cs="Arial"/>
        </w:rPr>
        <w:t>Berak ordezkatzen duen enpresa:</w:t>
      </w:r>
      <w:r w:rsidR="00715768" w:rsidRPr="006C7A21">
        <w:rPr>
          <w:rFonts w:ascii="Arial" w:eastAsia="Cambria" w:hAnsi="Arial" w:cs="Arial"/>
        </w:rPr>
        <w:t xml:space="preserve">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715768" w:rsidRPr="006C7A21" w:rsidTr="002B284E">
        <w:trPr>
          <w:trHeight w:hRule="exact" w:val="284"/>
        </w:trPr>
        <w:tc>
          <w:tcPr>
            <w:tcW w:w="301" w:type="dxa"/>
            <w:vAlign w:val="center"/>
          </w:tcPr>
          <w:p w:rsidR="00715768" w:rsidRPr="006C7A21" w:rsidRDefault="00715768" w:rsidP="00123C90">
            <w:pPr>
              <w:spacing w:line="240" w:lineRule="atLeast"/>
              <w:ind w:right="-1"/>
              <w:jc w:val="both"/>
              <w:rPr>
                <w:rFonts w:ascii="Arial" w:eastAsia="Cambria" w:hAnsi="Arial" w:cs="Arial"/>
                <w:b/>
              </w:rPr>
            </w:pPr>
          </w:p>
        </w:tc>
        <w:tc>
          <w:tcPr>
            <w:tcW w:w="8007" w:type="dxa"/>
            <w:tcBorders>
              <w:top w:val="nil"/>
              <w:bottom w:val="nil"/>
              <w:right w:val="nil"/>
            </w:tcBorders>
            <w:vAlign w:val="center"/>
          </w:tcPr>
          <w:p w:rsidR="00715768" w:rsidRPr="006C7A21" w:rsidRDefault="00711B2C" w:rsidP="00123C90">
            <w:pPr>
              <w:spacing w:line="240" w:lineRule="atLeast"/>
              <w:ind w:right="-1"/>
              <w:jc w:val="both"/>
              <w:rPr>
                <w:rFonts w:ascii="Arial" w:eastAsia="Cambria" w:hAnsi="Arial" w:cs="Arial"/>
              </w:rPr>
            </w:pPr>
            <w:r w:rsidRPr="006C7A21">
              <w:rPr>
                <w:rFonts w:ascii="Arial" w:eastAsia="Cambria" w:hAnsi="Arial" w:cs="Arial"/>
                <w:bCs/>
              </w:rPr>
              <w:t>BADAGO Merkataritza Kodeko 42.1 artikuluan aurreikusitako egoeraren batean</w:t>
            </w:r>
            <w:r w:rsidR="00715768" w:rsidRPr="006C7A21">
              <w:rPr>
                <w:rFonts w:ascii="Arial" w:eastAsia="Cambria" w:hAnsi="Arial" w:cs="Arial"/>
              </w:rPr>
              <w:t>.</w:t>
            </w:r>
          </w:p>
        </w:tc>
      </w:tr>
      <w:tr w:rsidR="00715768" w:rsidRPr="006C7A21" w:rsidTr="002B284E">
        <w:trPr>
          <w:trHeight w:hRule="exact" w:val="284"/>
        </w:trPr>
        <w:tc>
          <w:tcPr>
            <w:tcW w:w="301" w:type="dxa"/>
            <w:vAlign w:val="center"/>
          </w:tcPr>
          <w:p w:rsidR="00715768" w:rsidRPr="006C7A21" w:rsidRDefault="00715768" w:rsidP="00123C90">
            <w:pPr>
              <w:spacing w:line="240" w:lineRule="atLeast"/>
              <w:ind w:right="-1"/>
              <w:jc w:val="both"/>
              <w:rPr>
                <w:rFonts w:ascii="Arial" w:eastAsia="Cambria" w:hAnsi="Arial" w:cs="Arial"/>
                <w:b/>
              </w:rPr>
            </w:pPr>
          </w:p>
        </w:tc>
        <w:tc>
          <w:tcPr>
            <w:tcW w:w="8007" w:type="dxa"/>
            <w:tcBorders>
              <w:top w:val="nil"/>
              <w:bottom w:val="nil"/>
              <w:right w:val="nil"/>
            </w:tcBorders>
            <w:vAlign w:val="center"/>
          </w:tcPr>
          <w:p w:rsidR="00715768" w:rsidRPr="006C7A21" w:rsidRDefault="00711B2C" w:rsidP="00123C90">
            <w:pPr>
              <w:spacing w:line="240" w:lineRule="atLeast"/>
              <w:ind w:right="-1"/>
              <w:jc w:val="both"/>
              <w:rPr>
                <w:rFonts w:ascii="Arial" w:eastAsia="Cambria" w:hAnsi="Arial" w:cs="Arial"/>
              </w:rPr>
            </w:pPr>
            <w:r w:rsidRPr="006C7A21">
              <w:rPr>
                <w:rFonts w:ascii="Arial" w:eastAsia="Cambria" w:hAnsi="Arial" w:cs="Arial"/>
              </w:rPr>
              <w:t>EZ DAGO Merkataritza Kodeko 42.1 artikuluan aurreikusitako inolako egoeratan</w:t>
            </w:r>
            <w:r w:rsidR="00715768" w:rsidRPr="006C7A21">
              <w:rPr>
                <w:rFonts w:ascii="Arial" w:eastAsia="Cambria" w:hAnsi="Arial" w:cs="Arial"/>
              </w:rPr>
              <w:t>.</w:t>
            </w:r>
          </w:p>
        </w:tc>
      </w:tr>
    </w:tbl>
    <w:p w:rsidR="00715768" w:rsidRPr="006C7A21" w:rsidRDefault="002B284E" w:rsidP="002B145F">
      <w:pPr>
        <w:spacing w:before="60" w:after="60" w:line="240" w:lineRule="atLeast"/>
        <w:ind w:left="567"/>
        <w:jc w:val="both"/>
        <w:rPr>
          <w:rFonts w:ascii="Arial" w:eastAsia="Cambria" w:hAnsi="Arial" w:cs="Arial"/>
          <w:bCs/>
        </w:rPr>
      </w:pPr>
      <w:r w:rsidRPr="006C7A21">
        <w:rPr>
          <w:rFonts w:ascii="Arial" w:eastAsia="Cambria" w:hAnsi="Arial" w:cs="Arial"/>
          <w:bCs/>
        </w:rPr>
        <w:t>Erantzuna baiezkoa bada: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4"/>
        <w:gridCol w:w="1672"/>
        <w:gridCol w:w="5906"/>
      </w:tblGrid>
      <w:tr w:rsidR="00715768" w:rsidRPr="006C7A21" w:rsidTr="000D6278">
        <w:trPr>
          <w:trHeight w:hRule="exact" w:val="284"/>
        </w:trPr>
        <w:tc>
          <w:tcPr>
            <w:tcW w:w="284" w:type="dxa"/>
            <w:tcBorders>
              <w:bottom w:val="single" w:sz="4" w:space="0" w:color="auto"/>
            </w:tcBorders>
            <w:vAlign w:val="center"/>
          </w:tcPr>
          <w:p w:rsidR="00715768" w:rsidRPr="006C7A21" w:rsidRDefault="00715768" w:rsidP="00123C90">
            <w:pPr>
              <w:spacing w:line="240" w:lineRule="atLeast"/>
              <w:ind w:right="-1"/>
              <w:jc w:val="both"/>
              <w:rPr>
                <w:rFonts w:ascii="Arial" w:eastAsia="Cambria" w:hAnsi="Arial" w:cs="Arial"/>
                <w:b/>
              </w:rPr>
            </w:pPr>
          </w:p>
        </w:tc>
        <w:tc>
          <w:tcPr>
            <w:tcW w:w="7723" w:type="dxa"/>
            <w:gridSpan w:val="2"/>
            <w:vMerge w:val="restart"/>
            <w:tcBorders>
              <w:top w:val="nil"/>
              <w:right w:val="nil"/>
            </w:tcBorders>
          </w:tcPr>
          <w:p w:rsidR="00715768" w:rsidRPr="006C7A21" w:rsidRDefault="002B284E" w:rsidP="00123C90">
            <w:pPr>
              <w:spacing w:line="240" w:lineRule="atLeast"/>
              <w:ind w:right="-1"/>
              <w:jc w:val="both"/>
              <w:rPr>
                <w:rFonts w:ascii="Arial" w:eastAsia="Cambria" w:hAnsi="Arial" w:cs="Arial"/>
              </w:rPr>
            </w:pPr>
            <w:r w:rsidRPr="006C7A21">
              <w:rPr>
                <w:rFonts w:ascii="Arial" w:eastAsia="Cambria" w:hAnsi="Arial" w:cs="Arial"/>
                <w:bCs/>
              </w:rPr>
              <w:t xml:space="preserve">EZ du kontratuaren </w:t>
            </w:r>
            <w:r w:rsidR="003C6273" w:rsidRPr="006C7A21">
              <w:rPr>
                <w:rFonts w:ascii="Arial" w:eastAsia="Cambria" w:hAnsi="Arial" w:cs="Arial"/>
                <w:bCs/>
              </w:rPr>
              <w:t>adjudikazio</w:t>
            </w:r>
            <w:r w:rsidRPr="006C7A21">
              <w:rPr>
                <w:rFonts w:ascii="Arial" w:eastAsia="Cambria" w:hAnsi="Arial" w:cs="Arial"/>
                <w:bCs/>
              </w:rPr>
              <w:t>an parte hartzen, ordea, banakako proposamena aurkezten duen talde bereko beste inolako enpresarekin batera, ezta Merkataritza Kodeko 42.1 artikuluan jasotako kasuren batean dagoen ezeinekin batera ere</w:t>
            </w:r>
            <w:r w:rsidR="00715768" w:rsidRPr="006C7A21">
              <w:rPr>
                <w:rFonts w:ascii="Arial" w:eastAsia="Cambria" w:hAnsi="Arial" w:cs="Arial"/>
                <w:bCs/>
              </w:rPr>
              <w:t>.</w:t>
            </w:r>
          </w:p>
        </w:tc>
      </w:tr>
      <w:tr w:rsidR="00715768" w:rsidRPr="006C7A21" w:rsidTr="000D6278">
        <w:trPr>
          <w:trHeight w:hRule="exact" w:val="441"/>
        </w:trPr>
        <w:tc>
          <w:tcPr>
            <w:tcW w:w="284" w:type="dxa"/>
            <w:tcBorders>
              <w:top w:val="single" w:sz="4" w:space="0" w:color="auto"/>
              <w:left w:val="nil"/>
              <w:bottom w:val="nil"/>
              <w:right w:val="nil"/>
            </w:tcBorders>
            <w:vAlign w:val="center"/>
          </w:tcPr>
          <w:p w:rsidR="00715768" w:rsidRPr="006C7A21" w:rsidRDefault="00715768" w:rsidP="00123C90">
            <w:pPr>
              <w:spacing w:line="240" w:lineRule="atLeast"/>
              <w:ind w:right="-1"/>
              <w:jc w:val="both"/>
              <w:rPr>
                <w:rFonts w:ascii="Arial" w:eastAsia="Cambria" w:hAnsi="Arial" w:cs="Arial"/>
              </w:rPr>
            </w:pPr>
          </w:p>
        </w:tc>
        <w:tc>
          <w:tcPr>
            <w:tcW w:w="7723" w:type="dxa"/>
            <w:gridSpan w:val="2"/>
            <w:vMerge/>
            <w:tcBorders>
              <w:left w:val="nil"/>
              <w:bottom w:val="nil"/>
              <w:right w:val="nil"/>
            </w:tcBorders>
            <w:vAlign w:val="center"/>
          </w:tcPr>
          <w:p w:rsidR="00715768" w:rsidRPr="006C7A21" w:rsidRDefault="00715768" w:rsidP="00123C90">
            <w:pPr>
              <w:spacing w:line="240" w:lineRule="atLeast"/>
              <w:ind w:right="-1"/>
              <w:jc w:val="both"/>
              <w:rPr>
                <w:rFonts w:ascii="Arial" w:eastAsia="Cambria" w:hAnsi="Arial" w:cs="Arial"/>
                <w:bCs/>
              </w:rPr>
            </w:pPr>
          </w:p>
        </w:tc>
      </w:tr>
      <w:tr w:rsidR="00715768" w:rsidRPr="006C7A21" w:rsidTr="000D6278">
        <w:trPr>
          <w:trHeight w:hRule="exact" w:val="284"/>
        </w:trPr>
        <w:tc>
          <w:tcPr>
            <w:tcW w:w="284" w:type="dxa"/>
            <w:tcBorders>
              <w:bottom w:val="single" w:sz="4" w:space="0" w:color="auto"/>
            </w:tcBorders>
            <w:vAlign w:val="center"/>
          </w:tcPr>
          <w:p w:rsidR="00715768" w:rsidRPr="006C7A21" w:rsidRDefault="00715768" w:rsidP="00123C90">
            <w:pPr>
              <w:spacing w:line="240" w:lineRule="atLeast"/>
              <w:ind w:right="-1"/>
              <w:jc w:val="both"/>
              <w:rPr>
                <w:rFonts w:ascii="Arial" w:eastAsia="Cambria" w:hAnsi="Arial" w:cs="Arial"/>
                <w:b/>
              </w:rPr>
            </w:pPr>
          </w:p>
        </w:tc>
        <w:tc>
          <w:tcPr>
            <w:tcW w:w="7723" w:type="dxa"/>
            <w:gridSpan w:val="2"/>
            <w:vMerge w:val="restart"/>
            <w:tcBorders>
              <w:top w:val="nil"/>
              <w:right w:val="nil"/>
            </w:tcBorders>
          </w:tcPr>
          <w:p w:rsidR="00715768" w:rsidRPr="006C7A21" w:rsidRDefault="00714DA5" w:rsidP="00123C90">
            <w:pPr>
              <w:spacing w:line="240" w:lineRule="atLeast"/>
              <w:ind w:right="-1"/>
              <w:jc w:val="both"/>
              <w:rPr>
                <w:rFonts w:ascii="Arial" w:eastAsia="Cambria" w:hAnsi="Arial" w:cs="Arial"/>
              </w:rPr>
            </w:pPr>
            <w:r w:rsidRPr="006C7A21">
              <w:rPr>
                <w:rFonts w:ascii="Arial" w:eastAsia="Cambria" w:hAnsi="Arial" w:cs="Arial"/>
                <w:bCs/>
              </w:rPr>
              <w:t>B</w:t>
            </w:r>
            <w:r w:rsidR="003B6CDC" w:rsidRPr="006C7A21">
              <w:rPr>
                <w:rFonts w:ascii="Arial" w:eastAsia="Cambria" w:hAnsi="Arial" w:cs="Arial"/>
                <w:bCs/>
              </w:rPr>
              <w:t>AI</w:t>
            </w:r>
            <w:r w:rsidRPr="006C7A21">
              <w:rPr>
                <w:rFonts w:ascii="Arial" w:eastAsia="Cambria" w:hAnsi="Arial" w:cs="Arial"/>
                <w:bCs/>
              </w:rPr>
              <w:t>, ko</w:t>
            </w:r>
            <w:r w:rsidR="002B284E" w:rsidRPr="006C7A21">
              <w:rPr>
                <w:rFonts w:ascii="Arial" w:eastAsia="Cambria" w:hAnsi="Arial" w:cs="Arial"/>
                <w:bCs/>
              </w:rPr>
              <w:t xml:space="preserve">ntratuaren </w:t>
            </w:r>
            <w:r w:rsidR="003C6273" w:rsidRPr="006C7A21">
              <w:rPr>
                <w:rFonts w:ascii="Arial" w:eastAsia="Cambria" w:hAnsi="Arial" w:cs="Arial"/>
                <w:bCs/>
              </w:rPr>
              <w:t>adjudikazio</w:t>
            </w:r>
            <w:r w:rsidR="002B284E" w:rsidRPr="006C7A21">
              <w:rPr>
                <w:rFonts w:ascii="Arial" w:eastAsia="Cambria" w:hAnsi="Arial" w:cs="Arial"/>
                <w:bCs/>
              </w:rPr>
              <w:t>an parte hartzen du</w:t>
            </w:r>
            <w:r w:rsidR="000D6278" w:rsidRPr="006C7A21">
              <w:rPr>
                <w:rFonts w:ascii="Arial" w:eastAsia="Cambria" w:hAnsi="Arial" w:cs="Arial"/>
                <w:bCs/>
              </w:rPr>
              <w:t>,</w:t>
            </w:r>
            <w:r w:rsidR="002B284E" w:rsidRPr="006C7A21">
              <w:rPr>
                <w:rFonts w:ascii="Arial" w:eastAsia="Cambria" w:hAnsi="Arial" w:cs="Arial"/>
                <w:bCs/>
              </w:rPr>
              <w:t xml:space="preserve"> talde bereko enpresekin edo banakako proposamenak aurkezturik Merkataritza Kodeko 42.1 artikuluak ezartzen dituen aukera kasuetan sartuta daudenekin; enpresak hauek dira</w:t>
            </w:r>
            <w:r w:rsidR="00715768" w:rsidRPr="006C7A21">
              <w:rPr>
                <w:rFonts w:ascii="Arial" w:eastAsia="Cambria" w:hAnsi="Arial" w:cs="Arial"/>
              </w:rPr>
              <w:t>:</w:t>
            </w:r>
          </w:p>
        </w:tc>
      </w:tr>
      <w:tr w:rsidR="00715768" w:rsidRPr="006C7A21" w:rsidTr="00496A81">
        <w:trPr>
          <w:trHeight w:hRule="exact" w:val="597"/>
        </w:trPr>
        <w:tc>
          <w:tcPr>
            <w:tcW w:w="284" w:type="dxa"/>
            <w:tcBorders>
              <w:top w:val="single" w:sz="4" w:space="0" w:color="auto"/>
              <w:left w:val="nil"/>
              <w:bottom w:val="nil"/>
              <w:right w:val="nil"/>
            </w:tcBorders>
            <w:vAlign w:val="center"/>
          </w:tcPr>
          <w:p w:rsidR="00715768" w:rsidRPr="006C7A21" w:rsidRDefault="00715768" w:rsidP="00123C90">
            <w:pPr>
              <w:spacing w:line="240" w:lineRule="atLeast"/>
              <w:ind w:right="-1"/>
              <w:jc w:val="both"/>
              <w:rPr>
                <w:rFonts w:ascii="Arial" w:eastAsia="Cambria" w:hAnsi="Arial" w:cs="Arial"/>
              </w:rPr>
            </w:pPr>
          </w:p>
        </w:tc>
        <w:tc>
          <w:tcPr>
            <w:tcW w:w="7723" w:type="dxa"/>
            <w:gridSpan w:val="2"/>
            <w:vMerge/>
            <w:tcBorders>
              <w:left w:val="nil"/>
              <w:bottom w:val="nil"/>
              <w:right w:val="nil"/>
            </w:tcBorders>
            <w:vAlign w:val="center"/>
          </w:tcPr>
          <w:p w:rsidR="00715768" w:rsidRPr="006C7A21" w:rsidRDefault="00715768" w:rsidP="00123C90">
            <w:pPr>
              <w:spacing w:line="240" w:lineRule="atLeast"/>
              <w:ind w:right="-1"/>
              <w:jc w:val="both"/>
              <w:rPr>
                <w:rFonts w:ascii="Arial" w:eastAsia="Cambria" w:hAnsi="Arial" w:cs="Arial"/>
                <w:bCs/>
              </w:rPr>
            </w:pPr>
          </w:p>
        </w:tc>
      </w:tr>
      <w:tr w:rsidR="00715768" w:rsidRPr="006C7A21" w:rsidTr="000D6278">
        <w:tc>
          <w:tcPr>
            <w:tcW w:w="1985" w:type="dxa"/>
            <w:gridSpan w:val="2"/>
          </w:tcPr>
          <w:p w:rsidR="00715768" w:rsidRPr="006C7A21" w:rsidRDefault="000D6278" w:rsidP="00123C90">
            <w:pPr>
              <w:spacing w:before="80" w:after="80" w:line="240" w:lineRule="atLeast"/>
              <w:ind w:right="-1"/>
              <w:jc w:val="center"/>
              <w:rPr>
                <w:rFonts w:ascii="Arial" w:eastAsia="Cambria" w:hAnsi="Arial" w:cs="Arial"/>
              </w:rPr>
            </w:pPr>
            <w:r w:rsidRPr="006C7A21">
              <w:rPr>
                <w:rFonts w:ascii="Arial" w:eastAsia="Cambria" w:hAnsi="Arial" w:cs="Arial"/>
              </w:rPr>
              <w:t>IFZ/IFK</w:t>
            </w:r>
          </w:p>
        </w:tc>
        <w:tc>
          <w:tcPr>
            <w:tcW w:w="6022" w:type="dxa"/>
          </w:tcPr>
          <w:p w:rsidR="00715768" w:rsidRPr="006C7A21" w:rsidRDefault="00D36C27" w:rsidP="00123C90">
            <w:pPr>
              <w:spacing w:before="80" w:after="80" w:line="240" w:lineRule="atLeast"/>
              <w:ind w:right="-1"/>
              <w:jc w:val="center"/>
              <w:rPr>
                <w:rFonts w:ascii="Arial" w:eastAsia="Cambria" w:hAnsi="Arial" w:cs="Arial"/>
              </w:rPr>
            </w:pPr>
            <w:r w:rsidRPr="006C7A21">
              <w:rPr>
                <w:rFonts w:ascii="Arial" w:eastAsia="Cambria" w:hAnsi="Arial" w:cs="Arial"/>
              </w:rPr>
              <w:t>Enpresaren izena</w:t>
            </w:r>
          </w:p>
        </w:tc>
      </w:tr>
      <w:tr w:rsidR="00715768" w:rsidRPr="006C7A21" w:rsidTr="000D6278">
        <w:trPr>
          <w:trHeight w:val="284"/>
        </w:trPr>
        <w:tc>
          <w:tcPr>
            <w:tcW w:w="1985" w:type="dxa"/>
            <w:gridSpan w:val="2"/>
          </w:tcPr>
          <w:p w:rsidR="00715768" w:rsidRPr="006C7A21" w:rsidRDefault="00715768" w:rsidP="00123C90">
            <w:pPr>
              <w:spacing w:line="240" w:lineRule="atLeast"/>
              <w:ind w:right="-1"/>
              <w:jc w:val="both"/>
              <w:rPr>
                <w:rFonts w:ascii="Arial" w:eastAsia="Cambria" w:hAnsi="Arial" w:cs="Arial"/>
              </w:rPr>
            </w:pPr>
          </w:p>
        </w:tc>
        <w:tc>
          <w:tcPr>
            <w:tcW w:w="6022" w:type="dxa"/>
          </w:tcPr>
          <w:p w:rsidR="00715768" w:rsidRPr="006C7A21" w:rsidRDefault="00715768" w:rsidP="00123C90">
            <w:pPr>
              <w:spacing w:line="240" w:lineRule="atLeast"/>
              <w:ind w:right="-1"/>
              <w:jc w:val="both"/>
              <w:rPr>
                <w:rFonts w:ascii="Arial" w:eastAsia="Cambria" w:hAnsi="Arial" w:cs="Arial"/>
              </w:rPr>
            </w:pPr>
          </w:p>
        </w:tc>
      </w:tr>
      <w:tr w:rsidR="00715768" w:rsidRPr="006C7A21" w:rsidTr="000D6278">
        <w:trPr>
          <w:trHeight w:val="284"/>
        </w:trPr>
        <w:tc>
          <w:tcPr>
            <w:tcW w:w="1985" w:type="dxa"/>
            <w:gridSpan w:val="2"/>
          </w:tcPr>
          <w:p w:rsidR="00715768" w:rsidRPr="006C7A21" w:rsidRDefault="00715768" w:rsidP="00123C90">
            <w:pPr>
              <w:spacing w:line="240" w:lineRule="atLeast"/>
              <w:ind w:right="-1"/>
              <w:jc w:val="both"/>
              <w:rPr>
                <w:rFonts w:ascii="Arial" w:eastAsia="Cambria" w:hAnsi="Arial" w:cs="Arial"/>
              </w:rPr>
            </w:pPr>
          </w:p>
        </w:tc>
        <w:tc>
          <w:tcPr>
            <w:tcW w:w="6022" w:type="dxa"/>
          </w:tcPr>
          <w:p w:rsidR="00715768" w:rsidRPr="006C7A21" w:rsidRDefault="00715768" w:rsidP="00123C90">
            <w:pPr>
              <w:spacing w:line="240" w:lineRule="atLeast"/>
              <w:ind w:right="-1"/>
              <w:jc w:val="both"/>
              <w:rPr>
                <w:rFonts w:ascii="Arial" w:eastAsia="Cambria" w:hAnsi="Arial" w:cs="Arial"/>
              </w:rPr>
            </w:pPr>
          </w:p>
        </w:tc>
      </w:tr>
      <w:tr w:rsidR="00715768" w:rsidRPr="006C7A21" w:rsidTr="000D6278">
        <w:trPr>
          <w:trHeight w:val="284"/>
        </w:trPr>
        <w:tc>
          <w:tcPr>
            <w:tcW w:w="1985" w:type="dxa"/>
            <w:gridSpan w:val="2"/>
          </w:tcPr>
          <w:p w:rsidR="00715768" w:rsidRPr="006C7A21" w:rsidRDefault="00715768" w:rsidP="00123C90">
            <w:pPr>
              <w:spacing w:line="240" w:lineRule="atLeast"/>
              <w:ind w:right="-1"/>
              <w:jc w:val="both"/>
              <w:rPr>
                <w:rFonts w:ascii="Arial" w:eastAsia="Cambria" w:hAnsi="Arial" w:cs="Arial"/>
              </w:rPr>
            </w:pPr>
          </w:p>
        </w:tc>
        <w:tc>
          <w:tcPr>
            <w:tcW w:w="6022" w:type="dxa"/>
          </w:tcPr>
          <w:p w:rsidR="00715768" w:rsidRPr="006C7A21" w:rsidRDefault="00715768" w:rsidP="00123C90">
            <w:pPr>
              <w:spacing w:line="240" w:lineRule="atLeast"/>
              <w:ind w:right="-1"/>
              <w:jc w:val="both"/>
              <w:rPr>
                <w:rFonts w:ascii="Arial" w:eastAsia="Cambria" w:hAnsi="Arial" w:cs="Arial"/>
              </w:rPr>
            </w:pPr>
          </w:p>
        </w:tc>
      </w:tr>
    </w:tbl>
    <w:p w:rsidR="00290F85" w:rsidRPr="006C7A21" w:rsidRDefault="00290F85" w:rsidP="00326DBF">
      <w:pPr>
        <w:spacing w:before="120"/>
        <w:jc w:val="both"/>
        <w:rPr>
          <w:rFonts w:ascii="Arial" w:eastAsia="Cambria" w:hAnsi="Arial" w:cs="Arial"/>
          <w:u w:val="single"/>
        </w:rPr>
      </w:pPr>
      <w:r w:rsidRPr="006C7A21">
        <w:rPr>
          <w:rFonts w:ascii="Arial" w:eastAsia="Cambria" w:hAnsi="Arial" w:cs="Arial"/>
          <w:sz w:val="16"/>
          <w:szCs w:val="16"/>
        </w:rPr>
        <w:t>(*) Merkataritza Kodeko 42.1 artikulua: “Edozein sozietate taldetako sozietate nagusiak atal honetan aurreikusten den bezala eman behar ditu urteko kontu eta kudeaketa txosten finkatuak.</w:t>
      </w:r>
    </w:p>
    <w:p w:rsidR="00715768" w:rsidRPr="006C7A21" w:rsidRDefault="000D6278" w:rsidP="00123C90">
      <w:pPr>
        <w:spacing w:line="240" w:lineRule="atLeast"/>
        <w:ind w:right="-1"/>
        <w:jc w:val="both"/>
        <w:rPr>
          <w:rFonts w:ascii="Arial" w:eastAsia="Cambria" w:hAnsi="Arial" w:cs="Arial"/>
        </w:rPr>
      </w:pPr>
      <w:r w:rsidRPr="006C7A21">
        <w:rPr>
          <w:rFonts w:ascii="Arial" w:eastAsia="Cambria" w:hAnsi="Arial" w:cs="Arial"/>
          <w:bCs/>
        </w:rPr>
        <w:t>12.- Konpromisoa hartzen du Gipuzkoako Foru Administrazioaren KONTRATAZIO PUBLIKOARI APLIKATZEKO JOKABIDE KODEA ETA ERAKUNDEAREN ZUZENTASUN ESPARRUA, Foru Gobernuaren Kontseiluak 2017ko irailaren 5eko saioan onartua eta honako helbide elektroniko honetan lizitatzaileen eskura dagoena, goitik behera betetzeko:</w:t>
      </w:r>
    </w:p>
    <w:p w:rsidR="004B7D81" w:rsidRPr="006C7A21" w:rsidRDefault="00C233BA" w:rsidP="00496A81">
      <w:pPr>
        <w:spacing w:before="120" w:after="60" w:line="240" w:lineRule="atLeast"/>
        <w:jc w:val="both"/>
      </w:pPr>
      <w:hyperlink r:id="rId18" w:history="1">
        <w:r w:rsidR="004B7D81" w:rsidRPr="006C7A21">
          <w:rPr>
            <w:rStyle w:val="Hiperesteka"/>
          </w:rPr>
          <w:t>https://www.gipuzkoa.eus/documents/20933/923643/Kontratazio_kodea-eu.pdf/5bbab274-c9cb-5b37-7e07-6f7fb1964ff6</w:t>
        </w:r>
      </w:hyperlink>
    </w:p>
    <w:p w:rsidR="00715768" w:rsidRPr="006C7A21" w:rsidRDefault="000D6278" w:rsidP="00496A81">
      <w:pPr>
        <w:spacing w:before="120" w:after="60" w:line="240" w:lineRule="atLeast"/>
        <w:jc w:val="both"/>
        <w:rPr>
          <w:rFonts w:ascii="Arial" w:eastAsia="Cambria" w:hAnsi="Arial" w:cs="Arial"/>
        </w:rPr>
      </w:pPr>
      <w:r w:rsidRPr="006C7A21">
        <w:rPr>
          <w:rFonts w:ascii="Arial" w:eastAsia="Cambria" w:hAnsi="Arial" w:cs="Arial"/>
        </w:rPr>
        <w:t>Eta, horrenbestez, ez du inolako interes gatazkarik ez beste lizitatzaile batzuekiko edo proiektuan interesatutako beste alderdi batzuekiko antzeko inolako harremanik.</w:t>
      </w:r>
      <w:r w:rsidR="00715768" w:rsidRPr="006C7A21">
        <w:rPr>
          <w:rFonts w:ascii="Arial" w:eastAsia="Cambria" w:hAnsi="Arial" w:cs="Arial"/>
        </w:rPr>
        <w:t xml:space="preserve"> </w:t>
      </w:r>
      <w:r w:rsidRPr="006C7A21">
        <w:rPr>
          <w:rFonts w:ascii="Arial" w:eastAsia="Cambria" w:hAnsi="Arial" w:cs="Arial"/>
        </w:rPr>
        <w:t xml:space="preserve">Enpresak bere gain hartzen du kontratua </w:t>
      </w:r>
      <w:r w:rsidR="00FF2721" w:rsidRPr="006C7A21">
        <w:rPr>
          <w:rFonts w:ascii="Arial" w:eastAsia="Cambria" w:hAnsi="Arial" w:cs="Arial"/>
        </w:rPr>
        <w:t>egikari</w:t>
      </w:r>
      <w:r w:rsidRPr="006C7A21">
        <w:rPr>
          <w:rFonts w:ascii="Arial" w:eastAsia="Cambria" w:hAnsi="Arial" w:cs="Arial"/>
        </w:rPr>
        <w:t xml:space="preserve">tzeko epean zehar egoera hori sortzen bada horren berri emateko botere </w:t>
      </w:r>
      <w:r w:rsidR="003C6273" w:rsidRPr="006C7A21">
        <w:rPr>
          <w:rFonts w:ascii="Arial" w:eastAsia="Cambria" w:hAnsi="Arial" w:cs="Arial"/>
        </w:rPr>
        <w:t>adjudika</w:t>
      </w:r>
      <w:r w:rsidRPr="006C7A21">
        <w:rPr>
          <w:rFonts w:ascii="Arial" w:eastAsia="Cambria" w:hAnsi="Arial" w:cs="Arial"/>
        </w:rPr>
        <w:t>tzaileari.</w:t>
      </w:r>
    </w:p>
    <w:p w:rsidR="00715768" w:rsidRPr="006C7A21" w:rsidRDefault="000D6278" w:rsidP="00123C90">
      <w:pPr>
        <w:tabs>
          <w:tab w:val="left" w:pos="0"/>
        </w:tabs>
        <w:spacing w:line="240" w:lineRule="atLeast"/>
        <w:ind w:right="-1"/>
        <w:contextualSpacing/>
        <w:jc w:val="both"/>
        <w:rPr>
          <w:rFonts w:ascii="Arial" w:hAnsi="Arial" w:cs="Arial"/>
        </w:rPr>
      </w:pPr>
      <w:r w:rsidRPr="006C7A21">
        <w:rPr>
          <w:rFonts w:ascii="Arial" w:eastAsia="Calibri" w:hAnsi="Arial" w:cs="Arial"/>
        </w:rPr>
        <w:t xml:space="preserve">13.- Sekretu tekniko edo komertzialekiko lotura dela eta, konfidentzial jotzen dituela ondoren aipatzen diren eskaintzako </w:t>
      </w:r>
      <w:r w:rsidRPr="006C7A21">
        <w:rPr>
          <w:rFonts w:ascii="Arial" w:eastAsia="Calibri" w:hAnsi="Arial" w:cs="Arial"/>
          <w:u w:val="single"/>
        </w:rPr>
        <w:t>dokumentu, informazio eta alderdiak</w:t>
      </w:r>
      <w:r w:rsidRPr="006C7A21">
        <w:rPr>
          <w:rFonts w:ascii="Arial" w:eastAsia="Calibri" w:hAnsi="Arial" w:cs="Arial"/>
        </w:rPr>
        <w:t>:</w:t>
      </w:r>
      <w:r w:rsidR="00715768" w:rsidRPr="006C7A21">
        <w:rPr>
          <w:rFonts w:ascii="Arial" w:hAnsi="Arial" w:cs="Arial"/>
        </w:rPr>
        <w:t xml:space="preserve"> </w:t>
      </w:r>
      <w:r w:rsidR="00715768" w:rsidRPr="006C7A21">
        <w:rPr>
          <w:rFonts w:ascii="Arial" w:hAnsi="Arial" w:cs="Arial"/>
          <w:vertAlign w:val="superscript"/>
        </w:rPr>
        <w:footnoteReference w:id="2"/>
      </w:r>
    </w:p>
    <w:p w:rsidR="002B145F" w:rsidRPr="006C7A21" w:rsidRDefault="002B145F" w:rsidP="002A2B92">
      <w:pPr>
        <w:pStyle w:val="Prrafodelista10"/>
        <w:numPr>
          <w:ilvl w:val="0"/>
          <w:numId w:val="22"/>
        </w:numPr>
        <w:tabs>
          <w:tab w:val="left" w:pos="0"/>
        </w:tabs>
        <w:spacing w:before="120" w:after="60"/>
        <w:ind w:left="568" w:right="-142" w:hanging="284"/>
        <w:contextualSpacing/>
        <w:jc w:val="both"/>
        <w:rPr>
          <w:rFonts w:ascii="Arial" w:hAnsi="Arial" w:cs="Arial"/>
          <w:lang w:val="eu-ES"/>
        </w:rPr>
      </w:pPr>
      <w:r w:rsidRPr="006C7A21">
        <w:rPr>
          <w:rFonts w:ascii="Arial" w:hAnsi="Arial" w:cs="Arial"/>
          <w:lang w:val="eu-ES"/>
        </w:rPr>
        <w:t>………………………………………………………………..</w:t>
      </w:r>
    </w:p>
    <w:p w:rsidR="002B145F" w:rsidRPr="006C7A21" w:rsidRDefault="002B145F" w:rsidP="002A2B92">
      <w:pPr>
        <w:pStyle w:val="Prrafodelista10"/>
        <w:numPr>
          <w:ilvl w:val="0"/>
          <w:numId w:val="22"/>
        </w:numPr>
        <w:tabs>
          <w:tab w:val="left" w:pos="0"/>
        </w:tabs>
        <w:spacing w:before="60" w:after="60"/>
        <w:ind w:left="567" w:right="-142" w:hanging="283"/>
        <w:contextualSpacing/>
        <w:jc w:val="both"/>
        <w:rPr>
          <w:rFonts w:ascii="Arial" w:hAnsi="Arial" w:cs="Arial"/>
          <w:lang w:val="eu-ES"/>
        </w:rPr>
      </w:pPr>
      <w:r w:rsidRPr="006C7A21">
        <w:rPr>
          <w:rFonts w:ascii="Arial" w:hAnsi="Arial" w:cs="Arial"/>
          <w:lang w:val="eu-ES"/>
        </w:rPr>
        <w:t>………………………………………………………………..</w:t>
      </w:r>
    </w:p>
    <w:p w:rsidR="002B145F" w:rsidRPr="006C7A21" w:rsidRDefault="002B145F" w:rsidP="002A2B92">
      <w:pPr>
        <w:pStyle w:val="Prrafodelista10"/>
        <w:numPr>
          <w:ilvl w:val="0"/>
          <w:numId w:val="22"/>
        </w:numPr>
        <w:tabs>
          <w:tab w:val="left" w:pos="0"/>
        </w:tabs>
        <w:spacing w:before="60" w:after="60"/>
        <w:ind w:left="567" w:right="-142" w:hanging="283"/>
        <w:contextualSpacing/>
        <w:jc w:val="both"/>
        <w:rPr>
          <w:rFonts w:ascii="Arial" w:hAnsi="Arial" w:cs="Arial"/>
          <w:lang w:val="eu-ES"/>
        </w:rPr>
      </w:pPr>
      <w:r w:rsidRPr="006C7A21">
        <w:rPr>
          <w:rFonts w:ascii="Arial" w:hAnsi="Arial" w:cs="Arial"/>
          <w:lang w:val="eu-ES"/>
        </w:rPr>
        <w:t>………………………………………………………………..</w:t>
      </w:r>
    </w:p>
    <w:p w:rsidR="002B145F" w:rsidRPr="006C7A21" w:rsidRDefault="002B145F" w:rsidP="002B145F">
      <w:pPr>
        <w:pStyle w:val="Prrafodelista10"/>
        <w:tabs>
          <w:tab w:val="left" w:pos="0"/>
        </w:tabs>
        <w:spacing w:before="60" w:after="60"/>
        <w:ind w:left="284" w:right="-142"/>
        <w:contextualSpacing/>
        <w:jc w:val="both"/>
        <w:rPr>
          <w:rFonts w:ascii="Arial" w:hAnsi="Arial" w:cs="Arial"/>
          <w:lang w:val="eu-ES"/>
        </w:rPr>
      </w:pPr>
      <w:r w:rsidRPr="006C7A21">
        <w:rPr>
          <w:rFonts w:ascii="Arial" w:hAnsi="Arial" w:cs="Arial"/>
          <w:lang w:val="eu-ES"/>
        </w:rPr>
        <w:t>………………………..………………………………………………</w:t>
      </w:r>
    </w:p>
    <w:p w:rsidR="00715768" w:rsidRPr="006C7A21" w:rsidRDefault="000D6278" w:rsidP="002B145F">
      <w:pPr>
        <w:spacing w:before="120" w:line="240" w:lineRule="atLeast"/>
        <w:jc w:val="both"/>
        <w:rPr>
          <w:rFonts w:ascii="Arial" w:eastAsia="Cambria" w:hAnsi="Arial" w:cs="Arial"/>
        </w:rPr>
      </w:pPr>
      <w:r w:rsidRPr="006C7A21">
        <w:rPr>
          <w:rFonts w:ascii="Arial" w:eastAsia="Cambria" w:hAnsi="Arial" w:cs="Arial"/>
        </w:rPr>
        <w:t>Datu horiek konfidentzialak dira arrazoi hauengatik:</w:t>
      </w:r>
    </w:p>
    <w:p w:rsidR="002B145F" w:rsidRPr="006C7A21" w:rsidRDefault="002B145F" w:rsidP="002A2B92">
      <w:pPr>
        <w:pStyle w:val="Prrafodelista10"/>
        <w:numPr>
          <w:ilvl w:val="0"/>
          <w:numId w:val="23"/>
        </w:numPr>
        <w:tabs>
          <w:tab w:val="left" w:pos="0"/>
        </w:tabs>
        <w:spacing w:before="120" w:after="60"/>
        <w:ind w:left="568" w:right="-142" w:hanging="284"/>
        <w:contextualSpacing/>
        <w:jc w:val="both"/>
        <w:rPr>
          <w:rFonts w:ascii="Arial" w:hAnsi="Arial" w:cs="Arial"/>
          <w:lang w:val="eu-ES"/>
        </w:rPr>
      </w:pPr>
      <w:r w:rsidRPr="006C7A21">
        <w:rPr>
          <w:rFonts w:ascii="Arial" w:hAnsi="Arial" w:cs="Arial"/>
          <w:lang w:val="eu-ES"/>
        </w:rPr>
        <w:t>………………………………………………………………..</w:t>
      </w:r>
    </w:p>
    <w:p w:rsidR="002B145F" w:rsidRPr="006C7A21" w:rsidRDefault="002B145F" w:rsidP="002A2B92">
      <w:pPr>
        <w:pStyle w:val="Prrafodelista10"/>
        <w:numPr>
          <w:ilvl w:val="0"/>
          <w:numId w:val="23"/>
        </w:numPr>
        <w:tabs>
          <w:tab w:val="left" w:pos="0"/>
        </w:tabs>
        <w:spacing w:before="60" w:after="60"/>
        <w:ind w:left="567" w:right="-142" w:hanging="283"/>
        <w:contextualSpacing/>
        <w:jc w:val="both"/>
        <w:rPr>
          <w:rFonts w:ascii="Arial" w:hAnsi="Arial" w:cs="Arial"/>
          <w:lang w:val="eu-ES"/>
        </w:rPr>
      </w:pPr>
      <w:r w:rsidRPr="006C7A21">
        <w:rPr>
          <w:rFonts w:ascii="Arial" w:hAnsi="Arial" w:cs="Arial"/>
          <w:lang w:val="eu-ES"/>
        </w:rPr>
        <w:t>………………………………………………………………..</w:t>
      </w:r>
    </w:p>
    <w:p w:rsidR="002B145F" w:rsidRPr="006C7A21" w:rsidRDefault="002B145F" w:rsidP="002A2B92">
      <w:pPr>
        <w:pStyle w:val="Prrafodelista10"/>
        <w:numPr>
          <w:ilvl w:val="0"/>
          <w:numId w:val="23"/>
        </w:numPr>
        <w:tabs>
          <w:tab w:val="left" w:pos="0"/>
        </w:tabs>
        <w:spacing w:before="60" w:after="60"/>
        <w:ind w:left="567" w:right="-142" w:hanging="283"/>
        <w:contextualSpacing/>
        <w:jc w:val="both"/>
        <w:rPr>
          <w:rFonts w:ascii="Arial" w:hAnsi="Arial" w:cs="Arial"/>
          <w:lang w:val="eu-ES"/>
        </w:rPr>
      </w:pPr>
      <w:r w:rsidRPr="006C7A21">
        <w:rPr>
          <w:rFonts w:ascii="Arial" w:hAnsi="Arial" w:cs="Arial"/>
          <w:lang w:val="eu-ES"/>
        </w:rPr>
        <w:t>………………………………………………………………..</w:t>
      </w:r>
    </w:p>
    <w:p w:rsidR="002B145F" w:rsidRPr="006C7A21" w:rsidRDefault="002B145F" w:rsidP="002B145F">
      <w:pPr>
        <w:pStyle w:val="Prrafodelista10"/>
        <w:tabs>
          <w:tab w:val="left" w:pos="0"/>
        </w:tabs>
        <w:spacing w:before="60" w:after="60"/>
        <w:ind w:left="426" w:right="-142" w:hanging="142"/>
        <w:contextualSpacing/>
        <w:jc w:val="both"/>
        <w:rPr>
          <w:rFonts w:ascii="Arial" w:hAnsi="Arial" w:cs="Arial"/>
          <w:lang w:val="eu-ES"/>
        </w:rPr>
      </w:pPr>
      <w:r w:rsidRPr="006C7A21">
        <w:rPr>
          <w:rFonts w:ascii="Arial" w:hAnsi="Arial" w:cs="Arial"/>
          <w:lang w:val="eu-ES"/>
        </w:rPr>
        <w:t>………………………..………………………………………………</w:t>
      </w:r>
    </w:p>
    <w:p w:rsidR="00715768" w:rsidRPr="006C7A21" w:rsidRDefault="000D6278" w:rsidP="002B145F">
      <w:pPr>
        <w:autoSpaceDE w:val="0"/>
        <w:autoSpaceDN w:val="0"/>
        <w:adjustRightInd w:val="0"/>
        <w:spacing w:before="360" w:line="240" w:lineRule="atLeast"/>
        <w:rPr>
          <w:rFonts w:ascii="Arial" w:eastAsia="Cambria" w:hAnsi="Arial" w:cs="Arial"/>
          <w:b/>
        </w:rPr>
      </w:pPr>
      <w:r w:rsidRPr="006C7A21">
        <w:rPr>
          <w:rFonts w:ascii="Arial" w:eastAsia="Cambria" w:hAnsi="Arial" w:cs="Arial"/>
          <w:b/>
        </w:rPr>
        <w:t>Tokia eta data:</w:t>
      </w:r>
    </w:p>
    <w:p w:rsidR="00715768" w:rsidRPr="006C7A21" w:rsidRDefault="00715768" w:rsidP="00123C90">
      <w:pPr>
        <w:autoSpaceDE w:val="0"/>
        <w:autoSpaceDN w:val="0"/>
        <w:adjustRightInd w:val="0"/>
        <w:spacing w:line="240" w:lineRule="atLeast"/>
        <w:ind w:right="-1"/>
        <w:rPr>
          <w:rFonts w:ascii="Arial" w:eastAsia="Cambria"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715768" w:rsidRPr="006C7A21" w:rsidTr="000D6278">
        <w:trPr>
          <w:trHeight w:hRule="exact" w:val="851"/>
          <w:tblCellSpacing w:w="0" w:type="dxa"/>
        </w:trPr>
        <w:tc>
          <w:tcPr>
            <w:tcW w:w="3969" w:type="dxa"/>
            <w:tcMar>
              <w:top w:w="57" w:type="dxa"/>
              <w:left w:w="57" w:type="dxa"/>
              <w:bottom w:w="57" w:type="dxa"/>
              <w:right w:w="0" w:type="dxa"/>
            </w:tcMar>
            <w:hideMark/>
          </w:tcPr>
          <w:p w:rsidR="00715768" w:rsidRPr="006C7A21" w:rsidRDefault="000D6278" w:rsidP="00123C90">
            <w:pPr>
              <w:spacing w:before="100" w:beforeAutospacing="1" w:line="240" w:lineRule="atLeast"/>
              <w:ind w:right="-1"/>
              <w:rPr>
                <w:rFonts w:ascii="Arial" w:eastAsia="Cambria" w:hAnsi="Arial" w:cs="Arial"/>
                <w:i/>
                <w:color w:val="00000A"/>
              </w:rPr>
            </w:pPr>
            <w:r w:rsidRPr="006C7A21">
              <w:rPr>
                <w:rFonts w:ascii="Arial" w:eastAsia="Cambria" w:hAnsi="Arial" w:cs="Arial"/>
                <w:i/>
              </w:rPr>
              <w:t>Enpresaren izena</w:t>
            </w:r>
          </w:p>
        </w:tc>
        <w:tc>
          <w:tcPr>
            <w:tcW w:w="3972" w:type="dxa"/>
            <w:tcMar>
              <w:top w:w="57" w:type="dxa"/>
              <w:left w:w="57" w:type="dxa"/>
              <w:bottom w:w="57" w:type="dxa"/>
              <w:right w:w="57" w:type="dxa"/>
            </w:tcMar>
            <w:vAlign w:val="center"/>
            <w:hideMark/>
          </w:tcPr>
          <w:p w:rsidR="00715768" w:rsidRPr="006C7A21" w:rsidRDefault="000D6278" w:rsidP="00123C90">
            <w:pPr>
              <w:spacing w:before="100" w:beforeAutospacing="1" w:line="240" w:lineRule="atLeast"/>
              <w:ind w:right="-1"/>
              <w:jc w:val="center"/>
              <w:rPr>
                <w:rFonts w:ascii="Arial" w:eastAsia="Cambria" w:hAnsi="Arial" w:cs="Arial"/>
                <w:i/>
                <w:color w:val="00000A"/>
              </w:rPr>
            </w:pPr>
            <w:r w:rsidRPr="006C7A21">
              <w:rPr>
                <w:rFonts w:ascii="Arial" w:eastAsia="Cambria" w:hAnsi="Arial" w:cs="Arial"/>
                <w:i/>
              </w:rPr>
              <w:t>Sinadura</w:t>
            </w:r>
          </w:p>
        </w:tc>
      </w:tr>
    </w:tbl>
    <w:p w:rsidR="00580A59" w:rsidRPr="006C7A21" w:rsidRDefault="00580A59" w:rsidP="00123C90">
      <w:pPr>
        <w:spacing w:line="240" w:lineRule="atLeast"/>
        <w:ind w:right="-1"/>
        <w:rPr>
          <w:rFonts w:ascii="Arial" w:hAnsi="Arial" w:cs="Arial"/>
        </w:rPr>
      </w:pPr>
      <w:bookmarkStart w:id="188" w:name="_ANEXO_II.-_MODELO"/>
      <w:bookmarkStart w:id="189" w:name="_ANEXO_IV.-_MODELO_1"/>
      <w:bookmarkStart w:id="190" w:name="_ANEXO_III._-"/>
      <w:bookmarkStart w:id="191" w:name="_ANEXO_IV-_MODELO"/>
      <w:bookmarkEnd w:id="188"/>
      <w:bookmarkEnd w:id="189"/>
      <w:bookmarkEnd w:id="190"/>
      <w:bookmarkEnd w:id="191"/>
      <w:r w:rsidRPr="006C7A21">
        <w:rPr>
          <w:rFonts w:ascii="Arial" w:hAnsi="Arial" w:cs="Arial"/>
        </w:rPr>
        <w:br w:type="page"/>
      </w:r>
    </w:p>
    <w:p w:rsidR="00715768" w:rsidRPr="006C7A21" w:rsidRDefault="00715768" w:rsidP="00123C90">
      <w:pPr>
        <w:spacing w:line="240" w:lineRule="atLeast"/>
        <w:ind w:right="-1"/>
        <w:rPr>
          <w:rFonts w:ascii="Arial" w:hAnsi="Arial" w:cs="Arial"/>
          <w:b/>
          <w:bCs/>
          <w:kern w:val="32"/>
          <w:sz w:val="22"/>
          <w:szCs w:val="22"/>
        </w:rPr>
      </w:pPr>
    </w:p>
    <w:p w:rsidR="00E325A7" w:rsidRPr="006C7A21" w:rsidRDefault="000D6278" w:rsidP="005077CF">
      <w:pPr>
        <w:pStyle w:val="1izenburua"/>
        <w:spacing w:line="240" w:lineRule="atLeast"/>
        <w:jc w:val="center"/>
        <w:rPr>
          <w:sz w:val="22"/>
          <w:szCs w:val="22"/>
        </w:rPr>
      </w:pPr>
      <w:bookmarkStart w:id="192" w:name="Anx_5"/>
      <w:bookmarkStart w:id="193" w:name="_Toc63440957"/>
      <w:bookmarkEnd w:id="173"/>
      <w:bookmarkEnd w:id="174"/>
      <w:bookmarkEnd w:id="185"/>
      <w:r w:rsidRPr="006C7A21">
        <w:rPr>
          <w:sz w:val="22"/>
          <w:szCs w:val="22"/>
        </w:rPr>
        <w:t>V</w:t>
      </w:r>
      <w:r w:rsidR="00DE15AC" w:rsidRPr="006C7A21">
        <w:rPr>
          <w:sz w:val="22"/>
          <w:szCs w:val="22"/>
        </w:rPr>
        <w:t>. ERANSKINA</w:t>
      </w:r>
      <w:bookmarkEnd w:id="192"/>
      <w:r w:rsidR="00DE15AC" w:rsidRPr="006C7A21">
        <w:rPr>
          <w:sz w:val="22"/>
          <w:szCs w:val="22"/>
        </w:rPr>
        <w:t xml:space="preserve">.- </w:t>
      </w:r>
      <w:r w:rsidR="003C6273" w:rsidRPr="006C7A21">
        <w:rPr>
          <w:sz w:val="22"/>
          <w:szCs w:val="22"/>
        </w:rPr>
        <w:t>ADJUDIKAZIO</w:t>
      </w:r>
      <w:r w:rsidR="00DE15AC" w:rsidRPr="006C7A21">
        <w:rPr>
          <w:sz w:val="22"/>
          <w:szCs w:val="22"/>
        </w:rPr>
        <w:t xml:space="preserve"> IRIZPIDEEN EBALUAZIO SISTEMAREN PROPOSAMENA ETA IZAERA SOZIALEKO BALDINTZA BEREZIAK</w:t>
      </w:r>
      <w:bookmarkEnd w:id="193"/>
      <w:r w:rsidR="00E325A7" w:rsidRPr="006C7A21">
        <w:rPr>
          <w:sz w:val="22"/>
          <w:szCs w:val="22"/>
        </w:rPr>
        <w:t xml:space="preserve"> </w:t>
      </w:r>
    </w:p>
    <w:p w:rsidR="00D36C27" w:rsidRPr="006C7A21" w:rsidRDefault="00D36C27" w:rsidP="00123C90">
      <w:pPr>
        <w:autoSpaceDE w:val="0"/>
        <w:autoSpaceDN w:val="0"/>
        <w:adjustRightInd w:val="0"/>
        <w:spacing w:line="240" w:lineRule="atLeast"/>
        <w:ind w:right="-1"/>
        <w:jc w:val="both"/>
        <w:rPr>
          <w:rFonts w:ascii="Arial" w:hAnsi="Arial" w:cs="Arial"/>
        </w:rPr>
      </w:pPr>
    </w:p>
    <w:p w:rsidR="00E325A7" w:rsidRPr="006C7A21" w:rsidRDefault="00567FB9" w:rsidP="00123C90">
      <w:pPr>
        <w:autoSpaceDE w:val="0"/>
        <w:autoSpaceDN w:val="0"/>
        <w:adjustRightInd w:val="0"/>
        <w:spacing w:line="240" w:lineRule="atLeast"/>
        <w:ind w:right="-1"/>
        <w:jc w:val="both"/>
        <w:rPr>
          <w:rFonts w:ascii="Arial" w:hAnsi="Arial" w:cs="Arial"/>
        </w:rPr>
      </w:pPr>
      <w:r w:rsidRPr="006C7A21">
        <w:rPr>
          <w:rFonts w:ascii="Arial" w:hAnsi="Arial" w:cs="Arial"/>
        </w:rPr>
        <w:t>Kontratistak bere proposamenean hitzeman dituen adjudikazio -irizpideen eragina ebaluatzeko konpromisoa hartzen du, bai eta aplikatutako izaera sozialeko egikaritze baldintza bereziak ebaluat</w:t>
      </w:r>
      <w:r w:rsidR="008C0F11" w:rsidRPr="006C7A21">
        <w:rPr>
          <w:rFonts w:ascii="Arial" w:hAnsi="Arial" w:cs="Arial"/>
        </w:rPr>
        <w:t>z</w:t>
      </w:r>
      <w:r w:rsidRPr="006C7A21">
        <w:rPr>
          <w:rFonts w:ascii="Arial" w:hAnsi="Arial" w:cs="Arial"/>
        </w:rPr>
        <w:t>eko konpromisoa ere, honako eredu honen arabera</w:t>
      </w:r>
      <w:r w:rsidR="005F050C" w:rsidRPr="006C7A21">
        <w:rPr>
          <w:rFonts w:ascii="Arial" w:hAnsi="Arial" w:cs="Arial"/>
        </w:rPr>
        <w:t>:</w:t>
      </w:r>
    </w:p>
    <w:p w:rsidR="005077CF" w:rsidRPr="006C7A21" w:rsidRDefault="005077CF" w:rsidP="005077CF">
      <w:pPr>
        <w:autoSpaceDE w:val="0"/>
        <w:autoSpaceDN w:val="0"/>
        <w:adjustRightInd w:val="0"/>
        <w:jc w:val="both"/>
        <w:rPr>
          <w:rFonts w:ascii="Arial" w:hAnsi="Arial" w:cs="Arial"/>
          <w:bC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5077CF" w:rsidRPr="006C7A21" w:rsidTr="00157B5D">
        <w:trPr>
          <w:trHeight w:hRule="exact" w:val="340"/>
        </w:trPr>
        <w:tc>
          <w:tcPr>
            <w:tcW w:w="8504" w:type="dxa"/>
            <w:gridSpan w:val="4"/>
            <w:tcBorders>
              <w:bottom w:val="single" w:sz="4" w:space="0" w:color="auto"/>
            </w:tcBorders>
            <w:shd w:val="clear" w:color="auto" w:fill="auto"/>
            <w:vAlign w:val="center"/>
          </w:tcPr>
          <w:p w:rsidR="005077CF" w:rsidRPr="006C7A21" w:rsidRDefault="005077CF" w:rsidP="00157B5D">
            <w:pPr>
              <w:ind w:right="-1"/>
              <w:rPr>
                <w:rFonts w:ascii="Arial" w:hAnsi="Arial" w:cs="Arial"/>
                <w:color w:val="000000"/>
                <w:sz w:val="18"/>
              </w:rPr>
            </w:pPr>
            <w:r w:rsidRPr="006C7A21">
              <w:rPr>
                <w:rFonts w:ascii="Arial" w:hAnsi="Arial" w:cs="Arial"/>
                <w:b/>
                <w:bCs/>
                <w:position w:val="19"/>
                <w:sz w:val="18"/>
              </w:rPr>
              <w:t>IDENTIFIKAZIO DATUAK</w:t>
            </w:r>
          </w:p>
        </w:tc>
      </w:tr>
      <w:tr w:rsidR="005077CF" w:rsidRPr="006C7A21" w:rsidTr="00157B5D">
        <w:trPr>
          <w:trHeight w:val="463"/>
        </w:trPr>
        <w:tc>
          <w:tcPr>
            <w:tcW w:w="5617" w:type="dxa"/>
            <w:gridSpan w:val="3"/>
            <w:tcBorders>
              <w:top w:val="single" w:sz="4" w:space="0" w:color="auto"/>
            </w:tcBorders>
            <w:shd w:val="clear" w:color="auto" w:fill="auto"/>
            <w:vAlign w:val="center"/>
          </w:tcPr>
          <w:p w:rsidR="005077CF" w:rsidRPr="006C7A21" w:rsidRDefault="005077CF" w:rsidP="00157B5D">
            <w:pPr>
              <w:ind w:right="-1"/>
              <w:rPr>
                <w:rFonts w:ascii="Arial" w:hAnsi="Arial" w:cs="Arial"/>
                <w:color w:val="000000"/>
                <w:sz w:val="18"/>
                <w:szCs w:val="18"/>
              </w:rPr>
            </w:pPr>
            <w:r w:rsidRPr="006C7A21">
              <w:rPr>
                <w:rFonts w:ascii="Arial" w:hAnsi="Arial" w:cs="Arial"/>
                <w:b/>
                <w:bCs/>
                <w:sz w:val="18"/>
                <w:szCs w:val="18"/>
              </w:rPr>
              <w:t>1. abizena, 2. abizena, izena</w:t>
            </w:r>
          </w:p>
          <w:p w:rsidR="005077CF" w:rsidRPr="006C7A21" w:rsidRDefault="005077CF" w:rsidP="00157B5D">
            <w:pPr>
              <w:ind w:right="-1"/>
              <w:rPr>
                <w:rFonts w:ascii="Arial" w:hAnsi="Arial" w:cs="Arial"/>
                <w:color w:val="000000"/>
              </w:rPr>
            </w:pPr>
          </w:p>
        </w:tc>
        <w:tc>
          <w:tcPr>
            <w:tcW w:w="2887" w:type="dxa"/>
            <w:tcBorders>
              <w:top w:val="single" w:sz="4" w:space="0" w:color="auto"/>
            </w:tcBorders>
            <w:shd w:val="clear" w:color="auto" w:fill="auto"/>
          </w:tcPr>
          <w:p w:rsidR="005077CF" w:rsidRPr="006C7A21" w:rsidRDefault="005077CF" w:rsidP="00157B5D">
            <w:pPr>
              <w:ind w:right="-1"/>
              <w:jc w:val="both"/>
              <w:rPr>
                <w:rFonts w:ascii="Arial" w:hAnsi="Arial" w:cs="Arial"/>
                <w:b/>
                <w:bCs/>
                <w:color w:val="000000"/>
                <w:sz w:val="18"/>
                <w:szCs w:val="18"/>
              </w:rPr>
            </w:pPr>
            <w:r w:rsidRPr="006C7A21">
              <w:rPr>
                <w:rFonts w:ascii="Arial" w:hAnsi="Arial" w:cs="Arial"/>
                <w:b/>
                <w:bCs/>
                <w:sz w:val="18"/>
                <w:szCs w:val="18"/>
              </w:rPr>
              <w:t>NAN/IFZ</w:t>
            </w:r>
          </w:p>
          <w:p w:rsidR="005077CF" w:rsidRPr="006C7A21" w:rsidRDefault="005077CF" w:rsidP="00157B5D">
            <w:pPr>
              <w:ind w:left="45" w:right="-1"/>
              <w:jc w:val="both"/>
              <w:rPr>
                <w:rFonts w:ascii="Arial" w:hAnsi="Arial" w:cs="Arial"/>
                <w:color w:val="000000"/>
              </w:rPr>
            </w:pPr>
          </w:p>
        </w:tc>
      </w:tr>
      <w:tr w:rsidR="005077CF" w:rsidRPr="006C7A21" w:rsidTr="00157B5D">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5077CF" w:rsidRPr="006C7A21" w:rsidRDefault="005077CF" w:rsidP="00157B5D">
            <w:pPr>
              <w:ind w:right="-1"/>
              <w:rPr>
                <w:rFonts w:ascii="Arial" w:hAnsi="Arial" w:cs="Arial"/>
                <w:b/>
                <w:bCs/>
                <w:color w:val="000000"/>
                <w:sz w:val="18"/>
                <w:szCs w:val="18"/>
              </w:rPr>
            </w:pPr>
            <w:r w:rsidRPr="006C7A21">
              <w:rPr>
                <w:rFonts w:ascii="Arial" w:hAnsi="Arial" w:cs="Arial"/>
                <w:b/>
                <w:color w:val="000000"/>
                <w:sz w:val="17"/>
              </w:rPr>
              <w:t xml:space="preserve"> </w:t>
            </w:r>
          </w:p>
        </w:tc>
        <w:tc>
          <w:tcPr>
            <w:tcW w:w="8220" w:type="dxa"/>
            <w:gridSpan w:val="3"/>
            <w:tcBorders>
              <w:left w:val="single" w:sz="4" w:space="0" w:color="auto"/>
            </w:tcBorders>
            <w:shd w:val="clear" w:color="auto" w:fill="auto"/>
            <w:vAlign w:val="center"/>
          </w:tcPr>
          <w:p w:rsidR="005077CF" w:rsidRPr="006C7A21" w:rsidRDefault="005077CF" w:rsidP="00157B5D">
            <w:pPr>
              <w:ind w:left="57"/>
              <w:rPr>
                <w:rFonts w:ascii="Arial" w:hAnsi="Arial" w:cs="Arial"/>
                <w:color w:val="000000"/>
                <w:sz w:val="18"/>
              </w:rPr>
            </w:pPr>
            <w:r w:rsidRPr="006C7A21">
              <w:rPr>
                <w:rFonts w:ascii="Arial" w:hAnsi="Arial" w:cs="Arial"/>
                <w:b/>
                <w:bCs/>
                <w:sz w:val="18"/>
                <w:szCs w:val="18"/>
              </w:rPr>
              <w:t>Norberaren izenean</w:t>
            </w:r>
          </w:p>
        </w:tc>
      </w:tr>
      <w:tr w:rsidR="005077CF" w:rsidRPr="006C7A21" w:rsidTr="00157B5D">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5077CF" w:rsidRPr="006C7A21" w:rsidRDefault="005077CF" w:rsidP="00157B5D">
            <w:pPr>
              <w:ind w:right="-1"/>
              <w:rPr>
                <w:rFonts w:ascii="Arial" w:hAnsi="Arial" w:cs="Arial"/>
                <w:b/>
                <w:bCs/>
                <w:color w:val="000000"/>
                <w:sz w:val="18"/>
                <w:szCs w:val="18"/>
              </w:rPr>
            </w:pPr>
            <w:r w:rsidRPr="006C7A21">
              <w:rPr>
                <w:rFonts w:ascii="Arial" w:hAnsi="Arial" w:cs="Arial"/>
                <w:b/>
                <w:color w:val="000000"/>
                <w:sz w:val="17"/>
              </w:rPr>
              <w:t xml:space="preserve"> </w:t>
            </w:r>
          </w:p>
        </w:tc>
        <w:tc>
          <w:tcPr>
            <w:tcW w:w="8220" w:type="dxa"/>
            <w:gridSpan w:val="3"/>
            <w:tcBorders>
              <w:left w:val="single" w:sz="4" w:space="0" w:color="auto"/>
            </w:tcBorders>
            <w:shd w:val="clear" w:color="auto" w:fill="auto"/>
            <w:vAlign w:val="center"/>
          </w:tcPr>
          <w:p w:rsidR="005077CF" w:rsidRPr="006C7A21" w:rsidRDefault="005077CF" w:rsidP="00157B5D">
            <w:pPr>
              <w:ind w:left="57"/>
              <w:rPr>
                <w:rFonts w:ascii="Arial" w:hAnsi="Arial" w:cs="Arial"/>
              </w:rPr>
            </w:pPr>
            <w:r w:rsidRPr="006C7A21">
              <w:rPr>
                <w:rFonts w:ascii="Arial" w:hAnsi="Arial" w:cs="Arial"/>
                <w:b/>
                <w:bCs/>
                <w:sz w:val="18"/>
                <w:szCs w:val="18"/>
              </w:rPr>
              <w:t>Ordezkatutako enpresaren izenean</w:t>
            </w:r>
            <w:r w:rsidRPr="006C7A21">
              <w:rPr>
                <w:rFonts w:ascii="Arial" w:hAnsi="Arial" w:cs="Arial"/>
                <w:b/>
                <w:bCs/>
                <w:color w:val="000000"/>
                <w:sz w:val="18"/>
              </w:rPr>
              <w:t xml:space="preserve"> </w:t>
            </w:r>
          </w:p>
        </w:tc>
      </w:tr>
      <w:tr w:rsidR="005077CF" w:rsidRPr="006C7A21" w:rsidTr="00157B5D">
        <w:trPr>
          <w:trHeight w:val="340"/>
        </w:trPr>
        <w:tc>
          <w:tcPr>
            <w:tcW w:w="3261" w:type="dxa"/>
            <w:gridSpan w:val="2"/>
            <w:shd w:val="clear" w:color="auto" w:fill="auto"/>
            <w:vAlign w:val="center"/>
          </w:tcPr>
          <w:p w:rsidR="005077CF" w:rsidRPr="006C7A21" w:rsidRDefault="005077CF" w:rsidP="00157B5D">
            <w:pPr>
              <w:ind w:left="340"/>
              <w:rPr>
                <w:rFonts w:ascii="Arial" w:hAnsi="Arial" w:cs="Arial"/>
                <w:b/>
                <w:bCs/>
                <w:color w:val="000000"/>
                <w:sz w:val="18"/>
              </w:rPr>
            </w:pPr>
            <w:r w:rsidRPr="006C7A21">
              <w:rPr>
                <w:rFonts w:ascii="Arial" w:hAnsi="Arial" w:cs="Arial"/>
                <w:b/>
                <w:bCs/>
                <w:sz w:val="18"/>
                <w:szCs w:val="18"/>
              </w:rPr>
              <w:t>Ordezkatuaren sozietate izena:</w:t>
            </w:r>
          </w:p>
        </w:tc>
        <w:tc>
          <w:tcPr>
            <w:tcW w:w="5243" w:type="dxa"/>
            <w:gridSpan w:val="2"/>
            <w:shd w:val="clear" w:color="auto" w:fill="auto"/>
            <w:vAlign w:val="center"/>
          </w:tcPr>
          <w:p w:rsidR="005077CF" w:rsidRPr="006C7A21" w:rsidRDefault="005077CF" w:rsidP="00157B5D">
            <w:pPr>
              <w:ind w:left="45" w:right="-1"/>
              <w:jc w:val="both"/>
              <w:rPr>
                <w:rFonts w:ascii="Arial" w:hAnsi="Arial" w:cs="Arial"/>
                <w:bCs/>
                <w:color w:val="000000"/>
                <w:sz w:val="16"/>
              </w:rPr>
            </w:pPr>
          </w:p>
        </w:tc>
      </w:tr>
      <w:tr w:rsidR="005077CF" w:rsidRPr="006C7A21" w:rsidTr="00157B5D">
        <w:trPr>
          <w:trHeight w:val="340"/>
        </w:trPr>
        <w:tc>
          <w:tcPr>
            <w:tcW w:w="3261" w:type="dxa"/>
            <w:gridSpan w:val="2"/>
            <w:shd w:val="clear" w:color="auto" w:fill="auto"/>
            <w:vAlign w:val="center"/>
          </w:tcPr>
          <w:p w:rsidR="005077CF" w:rsidRPr="006C7A21" w:rsidRDefault="005077CF" w:rsidP="00157B5D">
            <w:pPr>
              <w:ind w:left="340"/>
              <w:rPr>
                <w:rFonts w:ascii="Arial" w:hAnsi="Arial" w:cs="Arial"/>
                <w:b/>
                <w:bCs/>
                <w:color w:val="000000"/>
                <w:sz w:val="18"/>
                <w:szCs w:val="18"/>
              </w:rPr>
            </w:pPr>
            <w:r w:rsidRPr="006C7A21">
              <w:rPr>
                <w:rFonts w:ascii="Arial" w:hAnsi="Arial" w:cs="Arial"/>
                <w:b/>
                <w:bCs/>
                <w:sz w:val="18"/>
                <w:szCs w:val="18"/>
              </w:rPr>
              <w:t>Ordezkatuaren IFK:</w:t>
            </w:r>
          </w:p>
        </w:tc>
        <w:tc>
          <w:tcPr>
            <w:tcW w:w="5243" w:type="dxa"/>
            <w:gridSpan w:val="2"/>
            <w:shd w:val="clear" w:color="auto" w:fill="auto"/>
            <w:vAlign w:val="center"/>
          </w:tcPr>
          <w:p w:rsidR="005077CF" w:rsidRPr="006C7A21" w:rsidRDefault="005077CF" w:rsidP="00157B5D">
            <w:pPr>
              <w:ind w:left="45" w:right="-1"/>
              <w:jc w:val="both"/>
              <w:rPr>
                <w:rFonts w:ascii="Arial" w:hAnsi="Arial" w:cs="Arial"/>
                <w:bCs/>
                <w:color w:val="000000"/>
                <w:sz w:val="18"/>
                <w:szCs w:val="18"/>
              </w:rPr>
            </w:pPr>
          </w:p>
        </w:tc>
      </w:tr>
    </w:tbl>
    <w:p w:rsidR="005077CF" w:rsidRPr="006C7A21" w:rsidRDefault="005077CF" w:rsidP="005077CF">
      <w:pPr>
        <w:autoSpaceDE w:val="0"/>
        <w:autoSpaceDN w:val="0"/>
        <w:adjustRightInd w:val="0"/>
        <w:spacing w:after="60" w:line="240" w:lineRule="atLeast"/>
        <w:ind w:right="-1"/>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5077CF" w:rsidRPr="006C7A21" w:rsidTr="00157B5D">
        <w:trPr>
          <w:trHeight w:hRule="exact" w:val="284"/>
        </w:trPr>
        <w:tc>
          <w:tcPr>
            <w:tcW w:w="8504" w:type="dxa"/>
            <w:gridSpan w:val="2"/>
            <w:tcBorders>
              <w:top w:val="nil"/>
              <w:left w:val="nil"/>
              <w:bottom w:val="single" w:sz="4" w:space="0" w:color="auto"/>
              <w:right w:val="nil"/>
            </w:tcBorders>
            <w:shd w:val="clear" w:color="auto" w:fill="auto"/>
            <w:vAlign w:val="center"/>
          </w:tcPr>
          <w:p w:rsidR="005077CF" w:rsidRPr="006C7A21" w:rsidRDefault="005077CF" w:rsidP="00157B5D">
            <w:pPr>
              <w:rPr>
                <w:rFonts w:ascii="Arial" w:hAnsi="Arial" w:cs="Arial"/>
                <w:b/>
                <w:bCs/>
                <w:color w:val="000000"/>
                <w:position w:val="21"/>
                <w:sz w:val="18"/>
              </w:rPr>
            </w:pPr>
            <w:r w:rsidRPr="006C7A21">
              <w:rPr>
                <w:rFonts w:ascii="Arial" w:hAnsi="Arial" w:cs="Arial"/>
                <w:b/>
                <w:bCs/>
                <w:position w:val="21"/>
                <w:sz w:val="18"/>
              </w:rPr>
              <w:t>KONTRATAZIO ESPEDIENTEAREN DATUAK</w:t>
            </w:r>
          </w:p>
        </w:tc>
      </w:tr>
      <w:tr w:rsidR="005077CF" w:rsidRPr="006C7A21" w:rsidTr="00157B5D">
        <w:trPr>
          <w:trHeight w:val="454"/>
        </w:trPr>
        <w:tc>
          <w:tcPr>
            <w:tcW w:w="5617" w:type="dxa"/>
            <w:tcBorders>
              <w:left w:val="nil"/>
              <w:bottom w:val="nil"/>
              <w:right w:val="nil"/>
            </w:tcBorders>
            <w:shd w:val="clear" w:color="auto" w:fill="auto"/>
            <w:vAlign w:val="center"/>
          </w:tcPr>
          <w:p w:rsidR="005077CF" w:rsidRPr="006C7A21" w:rsidRDefault="005077CF" w:rsidP="00157B5D">
            <w:pPr>
              <w:rPr>
                <w:rFonts w:ascii="Arial" w:hAnsi="Arial" w:cs="Arial"/>
                <w:b/>
                <w:bCs/>
                <w:color w:val="000000"/>
                <w:sz w:val="18"/>
              </w:rPr>
            </w:pPr>
            <w:r w:rsidRPr="006C7A21">
              <w:rPr>
                <w:rFonts w:ascii="Arial" w:hAnsi="Arial" w:cs="Arial"/>
                <w:b/>
                <w:bCs/>
                <w:sz w:val="18"/>
              </w:rPr>
              <w:t>Kontratuaren izena</w:t>
            </w:r>
          </w:p>
          <w:p w:rsidR="005077CF" w:rsidRPr="006C7A21" w:rsidRDefault="005077CF" w:rsidP="00157B5D">
            <w:pPr>
              <w:ind w:left="45"/>
              <w:rPr>
                <w:rFonts w:ascii="Arial" w:hAnsi="Arial" w:cs="Arial"/>
                <w:color w:val="000000"/>
                <w:sz w:val="18"/>
              </w:rPr>
            </w:pPr>
          </w:p>
        </w:tc>
        <w:tc>
          <w:tcPr>
            <w:tcW w:w="2887" w:type="dxa"/>
            <w:tcBorders>
              <w:left w:val="nil"/>
              <w:bottom w:val="nil"/>
              <w:right w:val="nil"/>
            </w:tcBorders>
            <w:shd w:val="clear" w:color="auto" w:fill="auto"/>
            <w:vAlign w:val="center"/>
          </w:tcPr>
          <w:p w:rsidR="005077CF" w:rsidRPr="006C7A21" w:rsidRDefault="005077CF" w:rsidP="00157B5D">
            <w:pPr>
              <w:rPr>
                <w:rFonts w:ascii="Arial" w:hAnsi="Arial" w:cs="Arial"/>
                <w:b/>
                <w:bCs/>
                <w:color w:val="000000"/>
                <w:sz w:val="18"/>
              </w:rPr>
            </w:pPr>
            <w:r w:rsidRPr="006C7A21">
              <w:rPr>
                <w:rFonts w:ascii="Arial" w:hAnsi="Arial" w:cs="Arial"/>
                <w:b/>
                <w:bCs/>
                <w:sz w:val="18"/>
              </w:rPr>
              <w:t>Erreferentzia kodea</w:t>
            </w:r>
          </w:p>
          <w:p w:rsidR="005077CF" w:rsidRPr="006C7A21" w:rsidRDefault="005077CF" w:rsidP="00157B5D">
            <w:pPr>
              <w:ind w:left="45"/>
              <w:rPr>
                <w:rFonts w:ascii="Arial" w:hAnsi="Arial" w:cs="Arial"/>
                <w:sz w:val="18"/>
                <w:szCs w:val="18"/>
              </w:rPr>
            </w:pPr>
          </w:p>
        </w:tc>
      </w:tr>
    </w:tbl>
    <w:p w:rsidR="005077CF" w:rsidRPr="006C7A21" w:rsidRDefault="005077CF" w:rsidP="005077CF">
      <w:pPr>
        <w:autoSpaceDE w:val="0"/>
        <w:autoSpaceDN w:val="0"/>
        <w:adjustRightInd w:val="0"/>
        <w:spacing w:after="60" w:line="240" w:lineRule="atLeast"/>
        <w:ind w:right="-1"/>
        <w:jc w:val="both"/>
        <w:rPr>
          <w:rFonts w:ascii="Arial" w:hAnsi="Arial" w:cs="Arial"/>
        </w:rPr>
      </w:pPr>
    </w:p>
    <w:p w:rsidR="00C46670" w:rsidRPr="006C7A21" w:rsidRDefault="00C46670" w:rsidP="00C46670">
      <w:pPr>
        <w:autoSpaceDE w:val="0"/>
        <w:autoSpaceDN w:val="0"/>
        <w:adjustRightInd w:val="0"/>
        <w:spacing w:before="240"/>
        <w:jc w:val="both"/>
        <w:rPr>
          <w:rFonts w:ascii="Arial" w:hAnsi="Arial" w:cs="Arial"/>
          <w:b/>
        </w:rPr>
      </w:pPr>
      <w:r w:rsidRPr="006C7A21">
        <w:rPr>
          <w:rFonts w:ascii="Arial" w:hAnsi="Arial" w:cs="Arial"/>
          <w:b/>
        </w:rPr>
        <w:t xml:space="preserve">ADIERAZTEN DU </w:t>
      </w:r>
      <w:r w:rsidRPr="006C7A21">
        <w:rPr>
          <w:rFonts w:ascii="Arial" w:hAnsi="Arial" w:cs="Arial"/>
        </w:rPr>
        <w:t>aipatutako enpresak kontratua egikaritzean</w:t>
      </w:r>
      <w:r w:rsidRPr="006C7A21">
        <w:rPr>
          <w:rFonts w:ascii="Arial" w:hAnsi="Arial" w:cs="Arial"/>
          <w:b/>
        </w:rPr>
        <w:t>:</w:t>
      </w:r>
    </w:p>
    <w:p w:rsidR="00C46670" w:rsidRPr="006C7A21" w:rsidRDefault="00C46670" w:rsidP="00C46670">
      <w:pPr>
        <w:tabs>
          <w:tab w:val="left" w:pos="426"/>
        </w:tabs>
        <w:autoSpaceDE w:val="0"/>
        <w:autoSpaceDN w:val="0"/>
        <w:adjustRightInd w:val="0"/>
        <w:spacing w:before="120" w:after="120" w:line="240" w:lineRule="atLeast"/>
        <w:jc w:val="both"/>
        <w:rPr>
          <w:rFonts w:ascii="Arial" w:hAnsi="Arial" w:cs="Arial"/>
        </w:rPr>
      </w:pPr>
      <w:r w:rsidRPr="006C7A21">
        <w:rPr>
          <w:rFonts w:ascii="Arial" w:hAnsi="Arial" w:cs="Arial"/>
        </w:rPr>
        <w:t xml:space="preserve">1. </w:t>
      </w:r>
      <w:r w:rsidRPr="006C7A21">
        <w:rPr>
          <w:rFonts w:ascii="Arial" w:hAnsi="Arial" w:cs="Arial"/>
        </w:rPr>
        <w:tab/>
        <w:t xml:space="preserve">Kontratua egikaritzeko …. emakume jardun dira, langile guztien % …. inguruan. </w:t>
      </w:r>
    </w:p>
    <w:p w:rsidR="00C46670" w:rsidRPr="006C7A21" w:rsidRDefault="00C46670" w:rsidP="00C46670">
      <w:pPr>
        <w:tabs>
          <w:tab w:val="left" w:pos="426"/>
        </w:tabs>
        <w:autoSpaceDE w:val="0"/>
        <w:autoSpaceDN w:val="0"/>
        <w:adjustRightInd w:val="0"/>
        <w:spacing w:before="120" w:after="120" w:line="240" w:lineRule="atLeast"/>
        <w:jc w:val="both"/>
        <w:rPr>
          <w:rFonts w:ascii="Arial" w:hAnsi="Arial" w:cs="Arial"/>
        </w:rPr>
      </w:pPr>
      <w:r w:rsidRPr="006C7A21">
        <w:rPr>
          <w:rFonts w:ascii="Arial" w:hAnsi="Arial" w:cs="Arial"/>
        </w:rPr>
        <w:t xml:space="preserve">2. </w:t>
      </w:r>
      <w:r w:rsidRPr="006C7A21">
        <w:rPr>
          <w:rFonts w:ascii="Arial" w:hAnsi="Arial" w:cs="Arial"/>
        </w:rPr>
        <w:tab/>
        <w:t xml:space="preserve">Enpresan emakumeen eta gizonen arteko berdintasunari buruz diagnostiko bat egin du, edo eta laguntzaz baliatzen diren pertsonez, zeinetik abiatuta diseinatu eta aplikatu diren berdintasunerako … (kopurua) ekintza, … pertsonari mesede egin diena. </w:t>
      </w:r>
    </w:p>
    <w:p w:rsidR="00C46670" w:rsidRPr="006C7A21" w:rsidRDefault="00C46670" w:rsidP="00C46670">
      <w:pPr>
        <w:tabs>
          <w:tab w:val="left" w:pos="426"/>
        </w:tabs>
        <w:autoSpaceDE w:val="0"/>
        <w:autoSpaceDN w:val="0"/>
        <w:adjustRightInd w:val="0"/>
        <w:spacing w:before="120" w:after="120" w:line="240" w:lineRule="atLeast"/>
        <w:jc w:val="both"/>
        <w:rPr>
          <w:rFonts w:ascii="Arial" w:hAnsi="Arial" w:cs="Arial"/>
        </w:rPr>
      </w:pPr>
      <w:r w:rsidRPr="006C7A21">
        <w:rPr>
          <w:rFonts w:ascii="Arial" w:hAnsi="Arial" w:cs="Arial"/>
        </w:rPr>
        <w:t xml:space="preserve">3. </w:t>
      </w:r>
      <w:r w:rsidRPr="006C7A21">
        <w:rPr>
          <w:rFonts w:ascii="Arial" w:hAnsi="Arial" w:cs="Arial"/>
        </w:rPr>
        <w:tab/>
        <w:t xml:space="preserve">Berdintasunaren inguruan …. formakuntza ordu diseinatu eta eskaini ditu, non …. pertsonak parte hartu duten. </w:t>
      </w:r>
    </w:p>
    <w:p w:rsidR="00C46670" w:rsidRPr="006C7A21" w:rsidRDefault="00C46670" w:rsidP="00C46670">
      <w:pPr>
        <w:tabs>
          <w:tab w:val="left" w:pos="426"/>
        </w:tabs>
        <w:autoSpaceDE w:val="0"/>
        <w:autoSpaceDN w:val="0"/>
        <w:adjustRightInd w:val="0"/>
        <w:spacing w:before="120" w:after="120" w:line="240" w:lineRule="atLeast"/>
        <w:jc w:val="both"/>
        <w:rPr>
          <w:rFonts w:ascii="Arial" w:hAnsi="Arial" w:cs="Arial"/>
        </w:rPr>
      </w:pPr>
      <w:r w:rsidRPr="006C7A21">
        <w:rPr>
          <w:rFonts w:ascii="Arial" w:hAnsi="Arial" w:cs="Arial"/>
        </w:rPr>
        <w:t xml:space="preserve">4.- </w:t>
      </w:r>
      <w:r w:rsidRPr="006C7A21">
        <w:rPr>
          <w:rFonts w:ascii="Arial" w:hAnsi="Arial" w:cs="Arial"/>
        </w:rPr>
        <w:tab/>
        <w:t xml:space="preserve">Enpresako langile bat izendatu du edo teknikari bat kontratatu du berdintasuneko arduradun gisa. </w:t>
      </w:r>
    </w:p>
    <w:p w:rsidR="00C46670" w:rsidRPr="006C7A21" w:rsidRDefault="00C46670" w:rsidP="00C46670">
      <w:pPr>
        <w:tabs>
          <w:tab w:val="left" w:pos="426"/>
        </w:tabs>
        <w:autoSpaceDE w:val="0"/>
        <w:autoSpaceDN w:val="0"/>
        <w:adjustRightInd w:val="0"/>
        <w:spacing w:before="120" w:after="120" w:line="240" w:lineRule="atLeast"/>
        <w:jc w:val="both"/>
        <w:rPr>
          <w:rFonts w:ascii="Arial" w:hAnsi="Arial" w:cs="Arial"/>
        </w:rPr>
      </w:pPr>
      <w:r w:rsidRPr="006C7A21">
        <w:rPr>
          <w:rFonts w:ascii="Arial" w:hAnsi="Arial" w:cs="Arial"/>
        </w:rPr>
        <w:t xml:space="preserve">5. </w:t>
      </w:r>
      <w:r w:rsidRPr="006C7A21">
        <w:rPr>
          <w:rFonts w:ascii="Arial" w:hAnsi="Arial" w:cs="Arial"/>
        </w:rPr>
        <w:tab/>
        <w:t xml:space="preserve">Protokolo bat edo neurri zehatz batzuk onetsi ditu lanean sexu erasoak eta sexua dela-eta egiten diren erasoak saihesteko eta horiei aurre egiteko, zeintzuen diseinuan …. pertsonek parte hartu duten eta …. pertsonaren kalterako edo onurako diren. </w:t>
      </w:r>
    </w:p>
    <w:p w:rsidR="00C46670" w:rsidRPr="006C7A21" w:rsidRDefault="00C46670" w:rsidP="00C46670">
      <w:pPr>
        <w:tabs>
          <w:tab w:val="left" w:pos="426"/>
        </w:tabs>
        <w:autoSpaceDE w:val="0"/>
        <w:autoSpaceDN w:val="0"/>
        <w:adjustRightInd w:val="0"/>
        <w:spacing w:before="120" w:after="120" w:line="240" w:lineRule="atLeast"/>
        <w:jc w:val="both"/>
        <w:rPr>
          <w:rFonts w:ascii="Arial" w:hAnsi="Arial" w:cs="Arial"/>
        </w:rPr>
      </w:pPr>
      <w:r w:rsidRPr="006C7A21">
        <w:rPr>
          <w:rFonts w:ascii="Arial" w:hAnsi="Arial" w:cs="Arial"/>
        </w:rPr>
        <w:t xml:space="preserve">6. </w:t>
      </w:r>
      <w:r w:rsidRPr="006C7A21">
        <w:rPr>
          <w:rFonts w:ascii="Arial" w:hAnsi="Arial" w:cs="Arial"/>
        </w:rPr>
        <w:tab/>
        <w:t xml:space="preserve">Protokolo zehatz bat onartu du enpresan hizkera ez-sexista erabiltzeko. Hori diseinatzeko … pertsonek hartu dute parte eta …… pertsonari jakinarazi zaie. </w:t>
      </w:r>
    </w:p>
    <w:p w:rsidR="00C46670" w:rsidRPr="006C7A21" w:rsidRDefault="00C46670" w:rsidP="00C46670">
      <w:pPr>
        <w:tabs>
          <w:tab w:val="left" w:pos="426"/>
        </w:tabs>
        <w:autoSpaceDE w:val="0"/>
        <w:autoSpaceDN w:val="0"/>
        <w:adjustRightInd w:val="0"/>
        <w:spacing w:before="120" w:after="120" w:line="240" w:lineRule="atLeast"/>
        <w:jc w:val="both"/>
        <w:rPr>
          <w:rFonts w:ascii="Arial" w:hAnsi="Arial" w:cs="Arial"/>
        </w:rPr>
      </w:pPr>
      <w:r w:rsidRPr="006C7A21">
        <w:rPr>
          <w:rFonts w:ascii="Arial" w:hAnsi="Arial" w:cs="Arial"/>
        </w:rPr>
        <w:t xml:space="preserve">7. </w:t>
      </w:r>
      <w:r w:rsidRPr="006C7A21">
        <w:rPr>
          <w:rFonts w:ascii="Arial" w:hAnsi="Arial" w:cs="Arial"/>
        </w:rPr>
        <w:tab/>
        <w:t xml:space="preserve">Kontziliazio neurriak diseinatu eta aplikatu ditu. Neurri horien onuradunak …. pertsona izan dira, horietatik …. emakumeak. Hauek izan dira neurriak (adierazi dagokiona: emakumeen eta gizonen ardura partekatua sustatzeko neurriak; bereziki, bitarteko propio, pribatu edo sozio-komunitarioak izatea adingabeei eta mendekoei arreta emateko: zerbitzu txekeak, jangelak, haurtzaindegiak, eguneko zentroak edo ludotekak, hobekuntzak lan jardunaldian, eszedentziak, lizentziak edo baimenak, ordutegi malgua, telelana, edo zerbitzuak moldatzea edo birzuzentzea) </w:t>
      </w:r>
    </w:p>
    <w:p w:rsidR="00C46670" w:rsidRPr="006C7A21" w:rsidRDefault="00C46670" w:rsidP="00C46670">
      <w:pPr>
        <w:tabs>
          <w:tab w:val="left" w:pos="426"/>
        </w:tabs>
        <w:autoSpaceDE w:val="0"/>
        <w:autoSpaceDN w:val="0"/>
        <w:adjustRightInd w:val="0"/>
        <w:spacing w:before="120" w:after="120" w:line="240" w:lineRule="atLeast"/>
        <w:jc w:val="both"/>
        <w:rPr>
          <w:rFonts w:ascii="Arial" w:hAnsi="Arial" w:cs="Arial"/>
        </w:rPr>
      </w:pPr>
      <w:r w:rsidRPr="006C7A21">
        <w:rPr>
          <w:rFonts w:ascii="Arial" w:hAnsi="Arial" w:cs="Arial"/>
        </w:rPr>
        <w:t xml:space="preserve">8. </w:t>
      </w:r>
      <w:r w:rsidRPr="006C7A21">
        <w:rPr>
          <w:rFonts w:ascii="Arial" w:hAnsi="Arial" w:cs="Arial"/>
        </w:rPr>
        <w:tab/>
        <w:t xml:space="preserve">Enpresa hitzarmen bat aplikatu du, gizonen eta emakumeen arteko berdintasuna lortzera bideratutako neurriak jasotzen dituena, non, horietatik …. (adierazi kopurua) neurri hartu diren, eta horiek aplikatzea ….. pertsonaren onurarako izan den. </w:t>
      </w:r>
    </w:p>
    <w:p w:rsidR="00C46670" w:rsidRPr="006C7A21" w:rsidRDefault="00C46670" w:rsidP="00C46670">
      <w:pPr>
        <w:tabs>
          <w:tab w:val="left" w:pos="426"/>
        </w:tabs>
        <w:autoSpaceDE w:val="0"/>
        <w:autoSpaceDN w:val="0"/>
        <w:adjustRightInd w:val="0"/>
        <w:spacing w:before="120" w:after="120" w:line="240" w:lineRule="atLeast"/>
        <w:jc w:val="both"/>
        <w:rPr>
          <w:rFonts w:ascii="Arial" w:hAnsi="Arial" w:cs="Arial"/>
        </w:rPr>
      </w:pPr>
      <w:r w:rsidRPr="006C7A21">
        <w:rPr>
          <w:rFonts w:ascii="Arial" w:hAnsi="Arial" w:cs="Arial"/>
        </w:rPr>
        <w:lastRenderedPageBreak/>
        <w:t xml:space="preserve">9. </w:t>
      </w:r>
      <w:r w:rsidRPr="006C7A21">
        <w:rPr>
          <w:rFonts w:ascii="Arial" w:hAnsi="Arial" w:cs="Arial"/>
        </w:rPr>
        <w:tab/>
        <w:t xml:space="preserve">Emakume eta gizonen berdintasunaren arloko ziurtagiria edo egiaztagiria dago, eta ………. pertsona kontratuaren egikaritzeari aplikatzen zaizkion akzioen onuradunak izan dira. . </w:t>
      </w:r>
    </w:p>
    <w:p w:rsidR="00C46670" w:rsidRPr="006C7A21" w:rsidRDefault="00C46670" w:rsidP="00C46670">
      <w:pPr>
        <w:tabs>
          <w:tab w:val="left" w:pos="426"/>
        </w:tabs>
        <w:autoSpaceDE w:val="0"/>
        <w:autoSpaceDN w:val="0"/>
        <w:adjustRightInd w:val="0"/>
        <w:spacing w:before="120" w:after="120" w:line="240" w:lineRule="atLeast"/>
        <w:jc w:val="both"/>
        <w:rPr>
          <w:rFonts w:ascii="Arial" w:hAnsi="Arial" w:cs="Arial"/>
        </w:rPr>
      </w:pPr>
      <w:r w:rsidRPr="006C7A21">
        <w:rPr>
          <w:rFonts w:ascii="Arial" w:hAnsi="Arial" w:cs="Arial"/>
        </w:rPr>
        <w:t xml:space="preserve">10. </w:t>
      </w:r>
      <w:r w:rsidRPr="006C7A21">
        <w:rPr>
          <w:rFonts w:ascii="Arial" w:hAnsi="Arial" w:cs="Arial"/>
        </w:rPr>
        <w:tab/>
        <w:t xml:space="preserve">50 langile baino gehiago dituzten enpresetan, errespetatu eta bete egin du % 33 edo gehiagoko desgaitasuna duten pertsonak kontratatzeko kuota % 2 izatea, era horretan, enpresaren langile kopurua …. pertsona izanda, bertan % 33 edo gehiagoko desgaitasuna duten pertsonak …. dira. </w:t>
      </w:r>
    </w:p>
    <w:p w:rsidR="00C46670" w:rsidRPr="006C7A21" w:rsidRDefault="00C46670" w:rsidP="00C46670">
      <w:pPr>
        <w:tabs>
          <w:tab w:val="left" w:pos="426"/>
        </w:tabs>
        <w:autoSpaceDE w:val="0"/>
        <w:autoSpaceDN w:val="0"/>
        <w:adjustRightInd w:val="0"/>
        <w:spacing w:before="120" w:after="120" w:line="240" w:lineRule="atLeast"/>
        <w:jc w:val="both"/>
        <w:rPr>
          <w:rFonts w:ascii="Arial" w:hAnsi="Arial" w:cs="Arial"/>
        </w:rPr>
      </w:pPr>
      <w:r w:rsidRPr="006C7A21">
        <w:rPr>
          <w:rFonts w:ascii="Arial" w:hAnsi="Arial" w:cs="Arial"/>
        </w:rPr>
        <w:t>11.</w:t>
      </w:r>
      <w:r w:rsidRPr="006C7A21">
        <w:rPr>
          <w:rFonts w:ascii="Arial" w:hAnsi="Arial" w:cs="Arial"/>
        </w:rPr>
        <w:tab/>
        <w:t xml:space="preserve">Langile guztientzat errespetatu du, …. pertsonaz osatutakoa, indarrean dagoen hitzarmen kolektiboa sektoriala eta lurraldekoa zehatz-mehatz bete dadin. </w:t>
      </w:r>
    </w:p>
    <w:p w:rsidR="00C46670" w:rsidRPr="006C7A21" w:rsidRDefault="00C46670" w:rsidP="00C46670">
      <w:pPr>
        <w:tabs>
          <w:tab w:val="left" w:pos="426"/>
        </w:tabs>
        <w:autoSpaceDE w:val="0"/>
        <w:autoSpaceDN w:val="0"/>
        <w:adjustRightInd w:val="0"/>
        <w:spacing w:before="120" w:after="120" w:line="240" w:lineRule="atLeast"/>
        <w:jc w:val="both"/>
        <w:rPr>
          <w:rFonts w:ascii="Arial" w:hAnsi="Arial" w:cs="Arial"/>
        </w:rPr>
      </w:pPr>
      <w:r w:rsidRPr="006C7A21">
        <w:rPr>
          <w:rFonts w:ascii="Arial" w:hAnsi="Arial" w:cs="Arial"/>
        </w:rPr>
        <w:t>12.</w:t>
      </w:r>
      <w:r w:rsidRPr="006C7A21">
        <w:rPr>
          <w:rFonts w:ascii="Arial" w:hAnsi="Arial" w:cs="Arial"/>
        </w:rPr>
        <w:tab/>
        <w:t>Kontratua egikaritzean hizkuntza ez sexista erabili du, saihestu du emakumeen irudi diskriminatzaile edo estereotipo sexista oro, eta irudi jakin bat sustatu du, balio hauek izanik: berdintasuna, presentzia orekatu bat, aniztasuna, ardura partekatua, eta rol eta genero identitate plurala. Egindako materialak guztira (iragarkiak, kartelak, liburuxkak, irudiak, dokumentuak eta abar) irizpide horiekin kalkulatua, ..... (adierazi kopurua) da, eta kalkulatzen den irismena ...... (adierazi kopurua) pertsonenganakoa izango dela.</w:t>
      </w:r>
    </w:p>
    <w:p w:rsidR="00C46670" w:rsidRPr="006C7A21" w:rsidRDefault="00C46670" w:rsidP="00C46670">
      <w:pPr>
        <w:jc w:val="both"/>
        <w:rPr>
          <w:rFonts w:ascii="Arial" w:hAnsi="Arial" w:cs="Arial"/>
        </w:rPr>
      </w:pPr>
      <w:r w:rsidRPr="006C7A21">
        <w:rPr>
          <w:rFonts w:ascii="Arial" w:hAnsi="Arial" w:cs="Arial"/>
        </w:rPr>
        <w:t>13. Kontratuan jasotako hizkuntza-betebeharrak bete ditu.</w:t>
      </w:r>
    </w:p>
    <w:p w:rsidR="00D012E0" w:rsidRPr="006C7A21" w:rsidRDefault="00D012E0" w:rsidP="00C46670">
      <w:pPr>
        <w:autoSpaceDE w:val="0"/>
        <w:autoSpaceDN w:val="0"/>
        <w:adjustRightInd w:val="0"/>
        <w:jc w:val="both"/>
        <w:rPr>
          <w:rFonts w:ascii="Arial" w:hAnsi="Arial" w:cs="Arial"/>
        </w:rPr>
      </w:pPr>
    </w:p>
    <w:sectPr w:rsidR="00D012E0" w:rsidRPr="006C7A21" w:rsidSect="00290F85">
      <w:footerReference w:type="default" r:id="rId19"/>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1774" w:rsidRDefault="00461774">
      <w:r>
        <w:separator/>
      </w:r>
    </w:p>
  </w:endnote>
  <w:endnote w:type="continuationSeparator" w:id="0">
    <w:p w:rsidR="00461774" w:rsidRDefault="004617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DejaVu Sans">
    <w:panose1 w:val="020B0603030804020204"/>
    <w:charset w:val="00"/>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EFF" w:usb1="F9DFFFFF" w:usb2="0000007F" w:usb3="00000000" w:csb0="003F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682954"/>
      <w:docPartObj>
        <w:docPartGallery w:val="Page Numbers (Bottom of Page)"/>
        <w:docPartUnique/>
      </w:docPartObj>
    </w:sdtPr>
    <w:sdtEndPr/>
    <w:sdtContent>
      <w:p w:rsidR="00461774" w:rsidRDefault="00461774">
        <w:pPr>
          <w:pStyle w:val="Orri-oina"/>
          <w:jc w:val="right"/>
        </w:pPr>
        <w:r w:rsidRPr="00A825C4">
          <w:rPr>
            <w:rFonts w:ascii="Arial" w:hAnsi="Arial" w:cs="Arial"/>
          </w:rPr>
          <w:fldChar w:fldCharType="begin"/>
        </w:r>
        <w:r w:rsidRPr="00A825C4">
          <w:rPr>
            <w:rFonts w:ascii="Arial" w:hAnsi="Arial" w:cs="Arial"/>
          </w:rPr>
          <w:instrText>PAGE   \* MERGEFORMAT</w:instrText>
        </w:r>
        <w:r w:rsidRPr="00A825C4">
          <w:rPr>
            <w:rFonts w:ascii="Arial" w:hAnsi="Arial" w:cs="Arial"/>
          </w:rPr>
          <w:fldChar w:fldCharType="separate"/>
        </w:r>
        <w:r w:rsidR="00C233BA">
          <w:rPr>
            <w:rFonts w:ascii="Arial" w:hAnsi="Arial" w:cs="Arial"/>
            <w:noProof/>
          </w:rPr>
          <w:t>11</w:t>
        </w:r>
        <w:r w:rsidRPr="00A825C4">
          <w:rPr>
            <w:rFonts w:ascii="Arial" w:hAnsi="Arial" w:cs="Arial"/>
          </w:rPr>
          <w:fldChar w:fldCharType="end"/>
        </w:r>
      </w:p>
    </w:sdtContent>
  </w:sdt>
  <w:p w:rsidR="00461774" w:rsidRDefault="00461774">
    <w:pPr>
      <w:pStyle w:val="Orri-o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1774" w:rsidRPr="00CF011B" w:rsidRDefault="00461774">
    <w:pPr>
      <w:pStyle w:val="Orri-o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C233BA">
      <w:rPr>
        <w:rFonts w:ascii="Arial" w:hAnsi="Arial" w:cs="Arial"/>
        <w:noProof/>
      </w:rPr>
      <w:t>7</w:t>
    </w:r>
    <w:r w:rsidRPr="00CF011B">
      <w:rPr>
        <w:rFonts w:ascii="Arial" w:hAnsi="Arial" w:cs="Arial"/>
      </w:rPr>
      <w:fldChar w:fldCharType="end"/>
    </w:r>
  </w:p>
  <w:p w:rsidR="00461774" w:rsidRDefault="00461774" w:rsidP="00141AAF">
    <w:pPr>
      <w:pStyle w:val="Orri-o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1774" w:rsidRDefault="00461774">
      <w:r>
        <w:separator/>
      </w:r>
    </w:p>
  </w:footnote>
  <w:footnote w:type="continuationSeparator" w:id="0">
    <w:p w:rsidR="00461774" w:rsidRDefault="00461774">
      <w:r>
        <w:continuationSeparator/>
      </w:r>
    </w:p>
  </w:footnote>
  <w:footnote w:id="1">
    <w:p w:rsidR="00461774" w:rsidRPr="003817D6" w:rsidRDefault="00461774" w:rsidP="00067F6C">
      <w:pPr>
        <w:pStyle w:val="Oin-oharrarentestua"/>
        <w:ind w:right="-1"/>
        <w:jc w:val="both"/>
        <w:rPr>
          <w:rFonts w:ascii="Arial" w:hAnsi="Arial" w:cs="Arial"/>
          <w:sz w:val="16"/>
          <w:szCs w:val="16"/>
        </w:rPr>
      </w:pPr>
      <w:r w:rsidRPr="003817D6">
        <w:rPr>
          <w:rStyle w:val="Oin-oharrarenerreferentzia"/>
          <w:rFonts w:ascii="Arial" w:eastAsiaTheme="minorEastAsia" w:hAnsi="Arial" w:cs="Arial"/>
          <w:b/>
          <w:sz w:val="16"/>
          <w:szCs w:val="16"/>
          <w:lang w:val="es-ES_tradnl"/>
        </w:rPr>
        <w:footnoteRef/>
      </w:r>
      <w:r w:rsidRPr="003817D6">
        <w:rPr>
          <w:rFonts w:ascii="Arial" w:hAnsi="Arial" w:cs="Arial"/>
          <w:sz w:val="16"/>
          <w:szCs w:val="16"/>
        </w:rPr>
        <w:t xml:space="preserve"> </w:t>
      </w:r>
      <w:r w:rsidRPr="00D17E36">
        <w:rPr>
          <w:rFonts w:ascii="Arial" w:hAnsi="Arial" w:cs="Arial"/>
          <w:i/>
          <w:sz w:val="16"/>
          <w:szCs w:val="16"/>
        </w:rPr>
        <w:t>Hainbat enpresak adjudikaziodun izanez gero formalki aldi baterako enpresa elkarte gisa eratzeko konpromisoa aurkezten badute, jakinarazpen eta komunikazioetarako helbide bakar bat aurkeztu beharko dute.</w:t>
      </w:r>
    </w:p>
  </w:footnote>
  <w:footnote w:id="2">
    <w:p w:rsidR="00461774" w:rsidRPr="00CA6CA9" w:rsidRDefault="00461774" w:rsidP="00CA6CA9">
      <w:pPr>
        <w:ind w:right="-144"/>
        <w:jc w:val="both"/>
        <w:rPr>
          <w:rFonts w:ascii="Arial" w:hAnsi="Arial" w:cs="Arial"/>
          <w:sz w:val="16"/>
        </w:rPr>
      </w:pPr>
      <w:r w:rsidRPr="004E413B">
        <w:rPr>
          <w:rStyle w:val="Oin-oharrarenerreferentzia"/>
          <w:rFonts w:ascii="Arial" w:hAnsi="Arial" w:cs="Arial"/>
          <w:sz w:val="16"/>
          <w:szCs w:val="16"/>
        </w:rPr>
        <w:footnoteRef/>
      </w:r>
      <w:r w:rsidRPr="004E413B">
        <w:rPr>
          <w:rFonts w:ascii="Arial" w:hAnsi="Arial" w:cs="Arial"/>
          <w:sz w:val="16"/>
          <w:szCs w:val="16"/>
        </w:rPr>
        <w:t xml:space="preserve"> </w:t>
      </w:r>
      <w:r w:rsidRPr="001D08F6">
        <w:rPr>
          <w:rFonts w:ascii="Arial" w:eastAsia="Arial Unicode MS" w:hAnsi="Arial" w:cs="Arial"/>
          <w:sz w:val="16"/>
          <w:szCs w:val="16"/>
        </w:rPr>
        <w:t>Konfidentzialtasun adierazpenak ezingo ditu hartu ez enpresak aurkeztutako dokumentazio guztia ez eskaintza teknikoko egiaztapen dokumentazio guztia.</w:t>
      </w:r>
      <w:r w:rsidRPr="00C14D54">
        <w:rPr>
          <w:rFonts w:ascii="Arial" w:eastAsia="Arial Unicode MS" w:hAnsi="Arial" w:cs="Arial"/>
          <w:sz w:val="16"/>
          <w:szCs w:val="16"/>
        </w:rPr>
        <w:t xml:space="preserve"> </w:t>
      </w:r>
      <w:r w:rsidRPr="001D08F6">
        <w:rPr>
          <w:rFonts w:ascii="Arial" w:eastAsia="Arial Unicode MS" w:hAnsi="Arial" w:cs="Arial"/>
          <w:sz w:val="16"/>
          <w:szCs w:val="16"/>
        </w:rPr>
        <w:t>Kasu horretan, edo adierazpen horri neurri desegokia ematen bazaio, kontratazio organoak zehaztuko du zer datu edota dokumentu jo behar diren konfidentzial.</w:t>
      </w:r>
      <w:r w:rsidRPr="00C14D54">
        <w:rPr>
          <w:rFonts w:ascii="Arial" w:eastAsia="Arial Unicode MS" w:hAnsi="Arial" w:cs="Arial"/>
          <w:sz w:val="16"/>
          <w:szCs w:val="16"/>
        </w:rPr>
        <w:t xml:space="preserve"> </w:t>
      </w:r>
      <w:r w:rsidRPr="001D08F6">
        <w:rPr>
          <w:rFonts w:ascii="Arial" w:eastAsia="Arial Unicode MS" w:hAnsi="Arial" w:cs="Arial"/>
          <w:sz w:val="16"/>
          <w:szCs w:val="16"/>
        </w:rPr>
        <w:t>Enpresak ez badu berariaz konfidentzial jotzen daturik edota dokumenturik, ulertuko da aurkeztu dituen datu edota dokumentuetan ez dagoela konfidentziala den batere.</w:t>
      </w:r>
      <w:r w:rsidRPr="00CA6CA9">
        <w:rPr>
          <w:rFonts w:ascii="Arial" w:eastAsia="Arial Unicode MS" w:hAnsi="Arial" w:cs="Arial"/>
          <w:sz w:val="16"/>
          <w:szCs w:val="16"/>
        </w:rPr>
        <w:t xml:space="preserve"> </w:t>
      </w:r>
      <w:r w:rsidRPr="001D08F6">
        <w:rPr>
          <w:rFonts w:ascii="Arial" w:eastAsia="Arial Unicode MS" w:hAnsi="Arial" w:cs="Arial"/>
          <w:sz w:val="16"/>
          <w:szCs w:val="16"/>
        </w:rPr>
        <w:t>Era berean, eskaintzak aurkeztu ondoren ez da onartuko aurkezpenaren unean konfidentzial jo ez den daturik konfidentzial jotzea.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1774" w:rsidRDefault="00461774">
    <w:pPr>
      <w:pStyle w:val="Goiburua"/>
    </w:pPr>
    <w:r>
      <w:rPr>
        <w:b/>
        <w:noProof/>
        <w:lang w:val="es-ES"/>
      </w:rPr>
      <w:drawing>
        <wp:inline distT="0" distB="0" distL="0" distR="0" wp14:anchorId="6E319896" wp14:editId="7FB79C10">
          <wp:extent cx="2524125" cy="666750"/>
          <wp:effectExtent l="0" t="0" r="0" b="0"/>
          <wp:docPr id="4" name="Imagen 4"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24125" cy="6667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cs="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0"/>
        </w:tabs>
        <w:ind w:left="1440" w:hanging="360"/>
      </w:pPr>
      <w:rPr>
        <w:rFonts w:ascii="Arial" w:hAnsi="Arial" w:cs="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cs="Symbol"/>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15:restartNumberingAfterBreak="0">
    <w:nsid w:val="00000005"/>
    <w:multiLevelType w:val="singleLevel"/>
    <w:tmpl w:val="208E58C2"/>
    <w:name w:val="WW8Num5"/>
    <w:lvl w:ilvl="0">
      <w:start w:val="1"/>
      <w:numFmt w:val="decimal"/>
      <w:lvlText w:val="%1.-"/>
      <w:lvlJc w:val="left"/>
      <w:pPr>
        <w:tabs>
          <w:tab w:val="num" w:pos="360"/>
        </w:tabs>
        <w:ind w:left="0" w:firstLine="0"/>
      </w:pPr>
      <w:rPr>
        <w:b w:val="0"/>
        <w:i w:val="0"/>
        <w:strike w:val="0"/>
        <w:dstrike w:val="0"/>
        <w:position w:val="0"/>
        <w:sz w:val="20"/>
        <w:szCs w:val="20"/>
        <w:vertAlign w:val="baseline"/>
        <w14:shadow w14:blurRad="0" w14:dist="0" w14:dir="0" w14:sx="0" w14:sy="0" w14:kx="0" w14:ky="0" w14:algn="none">
          <w14:srgbClr w14:val="000000"/>
        </w14:shadow>
      </w:rPr>
    </w:lvl>
  </w:abstractNum>
  <w:abstractNum w:abstractNumId="5"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0000024"/>
    <w:multiLevelType w:val="singleLevel"/>
    <w:tmpl w:val="AD4EF432"/>
    <w:name w:val="WW8Num37"/>
    <w:lvl w:ilvl="0">
      <w:start w:val="1"/>
      <w:numFmt w:val="decimal"/>
      <w:lvlText w:val="%1.-"/>
      <w:lvlJc w:val="left"/>
      <w:pPr>
        <w:tabs>
          <w:tab w:val="num" w:pos="360"/>
        </w:tabs>
        <w:ind w:left="0" w:firstLine="0"/>
      </w:pPr>
      <w:rPr>
        <w:b w:val="0"/>
        <w:i w:val="0"/>
        <w:strike w:val="0"/>
        <w:dstrike w:val="0"/>
        <w:position w:val="0"/>
        <w:sz w:val="20"/>
        <w:szCs w:val="20"/>
        <w:vertAlign w:val="baseline"/>
        <w14:shadow w14:blurRad="0" w14:dist="0" w14:dir="0" w14:sx="0" w14:sy="0" w14:kx="0" w14:ky="0" w14:algn="none">
          <w14:srgbClr w14:val="000000"/>
        </w14:shadow>
      </w:rPr>
    </w:lvl>
  </w:abstractNum>
  <w:abstractNum w:abstractNumId="7" w15:restartNumberingAfterBreak="0">
    <w:nsid w:val="0000002B"/>
    <w:multiLevelType w:val="singleLevel"/>
    <w:tmpl w:val="55B4306C"/>
    <w:name w:val="WW8Num44"/>
    <w:lvl w:ilvl="0">
      <w:start w:val="1"/>
      <w:numFmt w:val="decimal"/>
      <w:lvlText w:val="%1.-"/>
      <w:lvlJc w:val="left"/>
      <w:pPr>
        <w:tabs>
          <w:tab w:val="num" w:pos="360"/>
        </w:tabs>
        <w:ind w:left="0" w:firstLine="0"/>
      </w:pPr>
      <w:rPr>
        <w:b w:val="0"/>
        <w:i w:val="0"/>
        <w:strike w:val="0"/>
        <w:dstrike w:val="0"/>
        <w:position w:val="0"/>
        <w:sz w:val="20"/>
        <w:szCs w:val="20"/>
        <w:vertAlign w:val="baseline"/>
        <w14:shadow w14:blurRad="0" w14:dist="0" w14:dir="0" w14:sx="0" w14:sy="0" w14:kx="0" w14:ky="0" w14:algn="none">
          <w14:srgbClr w14:val="000000"/>
        </w14:shadow>
      </w:rPr>
    </w:lvl>
  </w:abstractNum>
  <w:abstractNum w:abstractNumId="8" w15:restartNumberingAfterBreak="0">
    <w:nsid w:val="00000039"/>
    <w:multiLevelType w:val="singleLevel"/>
    <w:tmpl w:val="4998CD34"/>
    <w:name w:val="WW8Num58"/>
    <w:lvl w:ilvl="0">
      <w:start w:val="1"/>
      <w:numFmt w:val="decimal"/>
      <w:lvlText w:val="%1.-"/>
      <w:lvlJc w:val="left"/>
      <w:pPr>
        <w:tabs>
          <w:tab w:val="num" w:pos="360"/>
        </w:tabs>
        <w:ind w:left="0" w:firstLine="0"/>
      </w:pPr>
      <w:rPr>
        <w:rFonts w:ascii="Arial" w:hAnsi="Arial" w:cs="Arial" w:hint="default"/>
        <w:b w:val="0"/>
        <w:i w:val="0"/>
        <w:strike w:val="0"/>
        <w:dstrike w:val="0"/>
        <w:position w:val="0"/>
        <w:sz w:val="20"/>
        <w:szCs w:val="20"/>
        <w:vertAlign w:val="baseline"/>
        <w14:shadow w14:blurRad="0" w14:dist="0" w14:dir="0" w14:sx="0" w14:sy="0" w14:kx="0" w14:ky="0" w14:algn="none">
          <w14:srgbClr w14:val="000000"/>
        </w14:shadow>
      </w:rPr>
    </w:lvl>
  </w:abstractNum>
  <w:abstractNum w:abstractNumId="9" w15:restartNumberingAfterBreak="0">
    <w:nsid w:val="0000003A"/>
    <w:multiLevelType w:val="singleLevel"/>
    <w:tmpl w:val="F228A942"/>
    <w:name w:val="WW8Num59"/>
    <w:lvl w:ilvl="0">
      <w:start w:val="1"/>
      <w:numFmt w:val="decimal"/>
      <w:lvlText w:val="%1.-"/>
      <w:lvlJc w:val="left"/>
      <w:pPr>
        <w:tabs>
          <w:tab w:val="num" w:pos="360"/>
        </w:tabs>
        <w:ind w:left="0" w:firstLine="0"/>
      </w:pPr>
      <w:rPr>
        <w:b w:val="0"/>
        <w:i w:val="0"/>
        <w:strike w:val="0"/>
        <w:dstrike w:val="0"/>
        <w:position w:val="0"/>
        <w:sz w:val="20"/>
        <w:szCs w:val="20"/>
        <w:vertAlign w:val="baseline"/>
        <w14:shadow w14:blurRad="0" w14:dist="0" w14:dir="0" w14:sx="0" w14:sy="0" w14:kx="0" w14:ky="0" w14:algn="none">
          <w14:srgbClr w14:val="000000"/>
        </w14:shadow>
      </w:rPr>
    </w:lvl>
  </w:abstractNum>
  <w:abstractNum w:abstractNumId="10" w15:restartNumberingAfterBreak="0">
    <w:nsid w:val="00000044"/>
    <w:multiLevelType w:val="singleLevel"/>
    <w:tmpl w:val="48A090C8"/>
    <w:name w:val="WW8Num70"/>
    <w:lvl w:ilvl="0">
      <w:start w:val="1"/>
      <w:numFmt w:val="decimal"/>
      <w:lvlText w:val="%1.-"/>
      <w:lvlJc w:val="left"/>
      <w:pPr>
        <w:tabs>
          <w:tab w:val="num" w:pos="420"/>
        </w:tabs>
        <w:ind w:left="60" w:firstLine="0"/>
      </w:pPr>
      <w:rPr>
        <w:b w:val="0"/>
        <w:i w:val="0"/>
        <w:strike w:val="0"/>
        <w:dstrike w:val="0"/>
        <w:color w:val="auto"/>
        <w:position w:val="0"/>
        <w:sz w:val="20"/>
        <w:szCs w:val="20"/>
        <w:vertAlign w:val="baseline"/>
        <w14:shadow w14:blurRad="0" w14:dist="0" w14:dir="0" w14:sx="0" w14:sy="0" w14:kx="0" w14:ky="0" w14:algn="none">
          <w14:srgbClr w14:val="000000"/>
        </w14:shadow>
      </w:rPr>
    </w:lvl>
  </w:abstractNum>
  <w:abstractNum w:abstractNumId="11" w15:restartNumberingAfterBreak="0">
    <w:nsid w:val="00000045"/>
    <w:multiLevelType w:val="singleLevel"/>
    <w:tmpl w:val="5868E126"/>
    <w:name w:val="WW8Num71"/>
    <w:lvl w:ilvl="0">
      <w:start w:val="1"/>
      <w:numFmt w:val="decimal"/>
      <w:lvlText w:val="%1.-"/>
      <w:lvlJc w:val="left"/>
      <w:pPr>
        <w:tabs>
          <w:tab w:val="num" w:pos="360"/>
        </w:tabs>
        <w:ind w:left="0" w:firstLine="0"/>
      </w:pPr>
      <w:rPr>
        <w:b w:val="0"/>
        <w:i w:val="0"/>
        <w:strike w:val="0"/>
        <w:dstrike w:val="0"/>
        <w:position w:val="0"/>
        <w:sz w:val="20"/>
        <w:szCs w:val="20"/>
        <w:vertAlign w:val="baseline"/>
        <w14:shadow w14:blurRad="0" w14:dist="0" w14:dir="0" w14:sx="0" w14:sy="0" w14:kx="0" w14:ky="0" w14:algn="none">
          <w14:srgbClr w14:val="000000"/>
        </w14:shadow>
      </w:rPr>
    </w:lvl>
  </w:abstractNum>
  <w:abstractNum w:abstractNumId="12"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13" w15:restartNumberingAfterBreak="0">
    <w:nsid w:val="012C1C24"/>
    <w:multiLevelType w:val="hybridMultilevel"/>
    <w:tmpl w:val="8170419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cs="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cs="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cs="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15" w15:restartNumberingAfterBreak="0">
    <w:nsid w:val="07696E58"/>
    <w:multiLevelType w:val="hybridMultilevel"/>
    <w:tmpl w:val="9BB87046"/>
    <w:lvl w:ilvl="0" w:tplc="8D1A944C">
      <w:numFmt w:val="bullet"/>
      <w:lvlText w:val="-"/>
      <w:lvlJc w:val="left"/>
      <w:pPr>
        <w:tabs>
          <w:tab w:val="num" w:pos="360"/>
        </w:tabs>
        <w:ind w:left="360" w:hanging="360"/>
      </w:pPr>
      <w:rPr>
        <w:rFonts w:ascii="Arial" w:eastAsia="Times New Roman" w:hAnsi="Arial"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0A4108C3"/>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7" w15:restartNumberingAfterBreak="0">
    <w:nsid w:val="0E02024A"/>
    <w:multiLevelType w:val="hybridMultilevel"/>
    <w:tmpl w:val="1BC22F70"/>
    <w:lvl w:ilvl="0" w:tplc="8D1A944C">
      <w:numFmt w:val="bullet"/>
      <w:lvlText w:val="-"/>
      <w:lvlJc w:val="left"/>
      <w:pPr>
        <w:ind w:left="720" w:hanging="360"/>
      </w:pPr>
      <w:rPr>
        <w:rFonts w:ascii="Arial" w:eastAsia="Times New Roman" w:hAnsi="Arial" w:cs="Arial" w:hint="default"/>
      </w:rPr>
    </w:lvl>
    <w:lvl w:ilvl="1" w:tplc="E4F41C80">
      <w:numFmt w:val="bullet"/>
      <w:lvlText w:val="·"/>
      <w:lvlJc w:val="left"/>
      <w:pPr>
        <w:ind w:left="1440" w:hanging="360"/>
      </w:pPr>
      <w:rPr>
        <w:rFonts w:ascii="Arial" w:eastAsia="Times New Roman" w:hAnsi="Arial" w:cs="Arial" w:hint="default"/>
        <w:color w:val="auto"/>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3571E97"/>
    <w:multiLevelType w:val="hybridMultilevel"/>
    <w:tmpl w:val="723E278A"/>
    <w:lvl w:ilvl="0" w:tplc="0C0A0005">
      <w:start w:val="1"/>
      <w:numFmt w:val="bullet"/>
      <w:lvlText w:val=""/>
      <w:lvlJc w:val="left"/>
      <w:pPr>
        <w:ind w:left="1321" w:hanging="360"/>
      </w:pPr>
      <w:rPr>
        <w:rFonts w:ascii="Wingdings" w:hAnsi="Wingdings" w:hint="default"/>
      </w:rPr>
    </w:lvl>
    <w:lvl w:ilvl="1" w:tplc="0C0A0003" w:tentative="1">
      <w:start w:val="1"/>
      <w:numFmt w:val="bullet"/>
      <w:lvlText w:val="o"/>
      <w:lvlJc w:val="left"/>
      <w:pPr>
        <w:ind w:left="2041" w:hanging="360"/>
      </w:pPr>
      <w:rPr>
        <w:rFonts w:ascii="Courier New" w:hAnsi="Courier New" w:cs="Courier New" w:hint="default"/>
      </w:rPr>
    </w:lvl>
    <w:lvl w:ilvl="2" w:tplc="0C0A0005" w:tentative="1">
      <w:start w:val="1"/>
      <w:numFmt w:val="bullet"/>
      <w:lvlText w:val=""/>
      <w:lvlJc w:val="left"/>
      <w:pPr>
        <w:ind w:left="2761" w:hanging="360"/>
      </w:pPr>
      <w:rPr>
        <w:rFonts w:ascii="Wingdings" w:hAnsi="Wingdings" w:hint="default"/>
      </w:rPr>
    </w:lvl>
    <w:lvl w:ilvl="3" w:tplc="0C0A0001" w:tentative="1">
      <w:start w:val="1"/>
      <w:numFmt w:val="bullet"/>
      <w:lvlText w:val=""/>
      <w:lvlJc w:val="left"/>
      <w:pPr>
        <w:ind w:left="3481" w:hanging="360"/>
      </w:pPr>
      <w:rPr>
        <w:rFonts w:ascii="Symbol" w:hAnsi="Symbol" w:hint="default"/>
      </w:rPr>
    </w:lvl>
    <w:lvl w:ilvl="4" w:tplc="0C0A0003" w:tentative="1">
      <w:start w:val="1"/>
      <w:numFmt w:val="bullet"/>
      <w:lvlText w:val="o"/>
      <w:lvlJc w:val="left"/>
      <w:pPr>
        <w:ind w:left="4201" w:hanging="360"/>
      </w:pPr>
      <w:rPr>
        <w:rFonts w:ascii="Courier New" w:hAnsi="Courier New" w:cs="Courier New" w:hint="default"/>
      </w:rPr>
    </w:lvl>
    <w:lvl w:ilvl="5" w:tplc="0C0A0005" w:tentative="1">
      <w:start w:val="1"/>
      <w:numFmt w:val="bullet"/>
      <w:lvlText w:val=""/>
      <w:lvlJc w:val="left"/>
      <w:pPr>
        <w:ind w:left="4921" w:hanging="360"/>
      </w:pPr>
      <w:rPr>
        <w:rFonts w:ascii="Wingdings" w:hAnsi="Wingdings" w:hint="default"/>
      </w:rPr>
    </w:lvl>
    <w:lvl w:ilvl="6" w:tplc="0C0A0001" w:tentative="1">
      <w:start w:val="1"/>
      <w:numFmt w:val="bullet"/>
      <w:lvlText w:val=""/>
      <w:lvlJc w:val="left"/>
      <w:pPr>
        <w:ind w:left="5641" w:hanging="360"/>
      </w:pPr>
      <w:rPr>
        <w:rFonts w:ascii="Symbol" w:hAnsi="Symbol" w:hint="default"/>
      </w:rPr>
    </w:lvl>
    <w:lvl w:ilvl="7" w:tplc="0C0A0003" w:tentative="1">
      <w:start w:val="1"/>
      <w:numFmt w:val="bullet"/>
      <w:lvlText w:val="o"/>
      <w:lvlJc w:val="left"/>
      <w:pPr>
        <w:ind w:left="6361" w:hanging="360"/>
      </w:pPr>
      <w:rPr>
        <w:rFonts w:ascii="Courier New" w:hAnsi="Courier New" w:cs="Courier New" w:hint="default"/>
      </w:rPr>
    </w:lvl>
    <w:lvl w:ilvl="8" w:tplc="0C0A0005" w:tentative="1">
      <w:start w:val="1"/>
      <w:numFmt w:val="bullet"/>
      <w:lvlText w:val=""/>
      <w:lvlJc w:val="left"/>
      <w:pPr>
        <w:ind w:left="7081" w:hanging="360"/>
      </w:pPr>
      <w:rPr>
        <w:rFonts w:ascii="Wingdings" w:hAnsi="Wingdings" w:hint="default"/>
      </w:rPr>
    </w:lvl>
  </w:abstractNum>
  <w:abstractNum w:abstractNumId="19" w15:restartNumberingAfterBreak="0">
    <w:nsid w:val="136374A6"/>
    <w:multiLevelType w:val="singleLevel"/>
    <w:tmpl w:val="F5625FD0"/>
    <w:lvl w:ilvl="0">
      <w:start w:val="1"/>
      <w:numFmt w:val="upperRoman"/>
      <w:pStyle w:val="Tit1Anexo"/>
      <w:lvlText w:val="ANEXO %1"/>
      <w:lvlJc w:val="left"/>
      <w:pPr>
        <w:tabs>
          <w:tab w:val="num" w:pos="2520"/>
        </w:tabs>
        <w:ind w:left="1080" w:firstLine="0"/>
      </w:pPr>
      <w:rPr>
        <w:rFonts w:ascii="Times New Roman" w:hAnsi="Times New Roman" w:hint="default"/>
        <w:b/>
        <w:i w:val="0"/>
        <w:sz w:val="22"/>
      </w:rPr>
    </w:lvl>
  </w:abstractNum>
  <w:abstractNum w:abstractNumId="20" w15:restartNumberingAfterBreak="0">
    <w:nsid w:val="174F79D7"/>
    <w:multiLevelType w:val="hybridMultilevel"/>
    <w:tmpl w:val="E0E08842"/>
    <w:lvl w:ilvl="0" w:tplc="8D1A944C">
      <w:numFmt w:val="bullet"/>
      <w:lvlText w:val="-"/>
      <w:lvlJc w:val="left"/>
      <w:pPr>
        <w:ind w:left="786" w:hanging="360"/>
      </w:pPr>
      <w:rPr>
        <w:rFonts w:ascii="Arial" w:eastAsia="Times New Roman" w:hAnsi="Arial"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1" w15:restartNumberingAfterBreak="0">
    <w:nsid w:val="178C1651"/>
    <w:multiLevelType w:val="hybridMultilevel"/>
    <w:tmpl w:val="6DD4BD2C"/>
    <w:lvl w:ilvl="0" w:tplc="CEDA3644">
      <w:start w:val="1"/>
      <w:numFmt w:val="low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22" w15:restartNumberingAfterBreak="0">
    <w:nsid w:val="1DF4445F"/>
    <w:multiLevelType w:val="hybridMultilevel"/>
    <w:tmpl w:val="7174DB5C"/>
    <w:lvl w:ilvl="0" w:tplc="63C88750">
      <w:start w:val="1"/>
      <w:numFmt w:val="lowerLetter"/>
      <w:lvlText w:val="%1)"/>
      <w:lvlJc w:val="left"/>
      <w:pPr>
        <w:ind w:left="961" w:hanging="360"/>
      </w:pPr>
      <w:rPr>
        <w:rFonts w:hint="default"/>
      </w:rPr>
    </w:lvl>
    <w:lvl w:ilvl="1" w:tplc="0C0A0019" w:tentative="1">
      <w:start w:val="1"/>
      <w:numFmt w:val="lowerLetter"/>
      <w:lvlText w:val="%2."/>
      <w:lvlJc w:val="left"/>
      <w:pPr>
        <w:ind w:left="1681" w:hanging="360"/>
      </w:pPr>
    </w:lvl>
    <w:lvl w:ilvl="2" w:tplc="0C0A001B" w:tentative="1">
      <w:start w:val="1"/>
      <w:numFmt w:val="lowerRoman"/>
      <w:lvlText w:val="%3."/>
      <w:lvlJc w:val="right"/>
      <w:pPr>
        <w:ind w:left="2401" w:hanging="180"/>
      </w:pPr>
    </w:lvl>
    <w:lvl w:ilvl="3" w:tplc="0C0A000F" w:tentative="1">
      <w:start w:val="1"/>
      <w:numFmt w:val="decimal"/>
      <w:lvlText w:val="%4."/>
      <w:lvlJc w:val="left"/>
      <w:pPr>
        <w:ind w:left="3121" w:hanging="360"/>
      </w:pPr>
    </w:lvl>
    <w:lvl w:ilvl="4" w:tplc="0C0A0019" w:tentative="1">
      <w:start w:val="1"/>
      <w:numFmt w:val="lowerLetter"/>
      <w:lvlText w:val="%5."/>
      <w:lvlJc w:val="left"/>
      <w:pPr>
        <w:ind w:left="3841" w:hanging="360"/>
      </w:pPr>
    </w:lvl>
    <w:lvl w:ilvl="5" w:tplc="0C0A001B" w:tentative="1">
      <w:start w:val="1"/>
      <w:numFmt w:val="lowerRoman"/>
      <w:lvlText w:val="%6."/>
      <w:lvlJc w:val="right"/>
      <w:pPr>
        <w:ind w:left="4561" w:hanging="180"/>
      </w:pPr>
    </w:lvl>
    <w:lvl w:ilvl="6" w:tplc="0C0A000F" w:tentative="1">
      <w:start w:val="1"/>
      <w:numFmt w:val="decimal"/>
      <w:lvlText w:val="%7."/>
      <w:lvlJc w:val="left"/>
      <w:pPr>
        <w:ind w:left="5281" w:hanging="360"/>
      </w:pPr>
    </w:lvl>
    <w:lvl w:ilvl="7" w:tplc="0C0A0019" w:tentative="1">
      <w:start w:val="1"/>
      <w:numFmt w:val="lowerLetter"/>
      <w:lvlText w:val="%8."/>
      <w:lvlJc w:val="left"/>
      <w:pPr>
        <w:ind w:left="6001" w:hanging="360"/>
      </w:pPr>
    </w:lvl>
    <w:lvl w:ilvl="8" w:tplc="0C0A001B" w:tentative="1">
      <w:start w:val="1"/>
      <w:numFmt w:val="lowerRoman"/>
      <w:lvlText w:val="%9."/>
      <w:lvlJc w:val="right"/>
      <w:pPr>
        <w:ind w:left="6721" w:hanging="180"/>
      </w:pPr>
    </w:lvl>
  </w:abstractNum>
  <w:abstractNum w:abstractNumId="23" w15:restartNumberingAfterBreak="0">
    <w:nsid w:val="239E26C9"/>
    <w:multiLevelType w:val="hybridMultilevel"/>
    <w:tmpl w:val="4178129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2436527D"/>
    <w:multiLevelType w:val="hybridMultilevel"/>
    <w:tmpl w:val="B7D87546"/>
    <w:lvl w:ilvl="0" w:tplc="8D1A944C">
      <w:numFmt w:val="bullet"/>
      <w:lvlText w:val="-"/>
      <w:lvlJc w:val="left"/>
      <w:pPr>
        <w:tabs>
          <w:tab w:val="num" w:pos="360"/>
        </w:tabs>
        <w:ind w:left="360" w:hanging="360"/>
      </w:pPr>
      <w:rPr>
        <w:rFonts w:ascii="Arial" w:eastAsia="Times New Roman" w:hAnsi="Arial" w:cs="Arial"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5" w15:restartNumberingAfterBreak="0">
    <w:nsid w:val="259C7C0F"/>
    <w:multiLevelType w:val="hybridMultilevel"/>
    <w:tmpl w:val="225434DE"/>
    <w:lvl w:ilvl="0" w:tplc="8D1A944C">
      <w:numFmt w:val="bullet"/>
      <w:lvlText w:val="-"/>
      <w:lvlJc w:val="left"/>
      <w:pPr>
        <w:ind w:left="786" w:hanging="360"/>
      </w:pPr>
      <w:rPr>
        <w:rFonts w:ascii="Arial" w:eastAsia="Times New Roman" w:hAnsi="Arial" w:hint="default"/>
      </w:rPr>
    </w:lvl>
    <w:lvl w:ilvl="1" w:tplc="042D0003">
      <w:start w:val="1"/>
      <w:numFmt w:val="bullet"/>
      <w:lvlText w:val="o"/>
      <w:lvlJc w:val="left"/>
      <w:pPr>
        <w:ind w:left="1506" w:hanging="360"/>
      </w:pPr>
      <w:rPr>
        <w:rFonts w:ascii="Courier New" w:hAnsi="Courier New" w:cs="Courier New" w:hint="default"/>
      </w:rPr>
    </w:lvl>
    <w:lvl w:ilvl="2" w:tplc="39F2454E">
      <w:start w:val="1"/>
      <w:numFmt w:val="bullet"/>
      <w:lvlText w:val=""/>
      <w:lvlJc w:val="left"/>
      <w:pPr>
        <w:ind w:left="2226" w:hanging="360"/>
      </w:pPr>
      <w:rPr>
        <w:rFonts w:ascii="Symbol" w:hAnsi="Symbol" w:hint="default"/>
      </w:rPr>
    </w:lvl>
    <w:lvl w:ilvl="3" w:tplc="042D0001" w:tentative="1">
      <w:start w:val="1"/>
      <w:numFmt w:val="bullet"/>
      <w:lvlText w:val=""/>
      <w:lvlJc w:val="left"/>
      <w:pPr>
        <w:ind w:left="2946" w:hanging="360"/>
      </w:pPr>
      <w:rPr>
        <w:rFonts w:ascii="Symbol" w:hAnsi="Symbol" w:hint="default"/>
      </w:rPr>
    </w:lvl>
    <w:lvl w:ilvl="4" w:tplc="042D0003" w:tentative="1">
      <w:start w:val="1"/>
      <w:numFmt w:val="bullet"/>
      <w:lvlText w:val="o"/>
      <w:lvlJc w:val="left"/>
      <w:pPr>
        <w:ind w:left="3666" w:hanging="360"/>
      </w:pPr>
      <w:rPr>
        <w:rFonts w:ascii="Courier New" w:hAnsi="Courier New" w:cs="Courier New" w:hint="default"/>
      </w:rPr>
    </w:lvl>
    <w:lvl w:ilvl="5" w:tplc="042D0005" w:tentative="1">
      <w:start w:val="1"/>
      <w:numFmt w:val="bullet"/>
      <w:lvlText w:val=""/>
      <w:lvlJc w:val="left"/>
      <w:pPr>
        <w:ind w:left="4386" w:hanging="360"/>
      </w:pPr>
      <w:rPr>
        <w:rFonts w:ascii="Wingdings" w:hAnsi="Wingdings" w:hint="default"/>
      </w:rPr>
    </w:lvl>
    <w:lvl w:ilvl="6" w:tplc="042D0001" w:tentative="1">
      <w:start w:val="1"/>
      <w:numFmt w:val="bullet"/>
      <w:lvlText w:val=""/>
      <w:lvlJc w:val="left"/>
      <w:pPr>
        <w:ind w:left="5106" w:hanging="360"/>
      </w:pPr>
      <w:rPr>
        <w:rFonts w:ascii="Symbol" w:hAnsi="Symbol" w:hint="default"/>
      </w:rPr>
    </w:lvl>
    <w:lvl w:ilvl="7" w:tplc="042D0003" w:tentative="1">
      <w:start w:val="1"/>
      <w:numFmt w:val="bullet"/>
      <w:lvlText w:val="o"/>
      <w:lvlJc w:val="left"/>
      <w:pPr>
        <w:ind w:left="5826" w:hanging="360"/>
      </w:pPr>
      <w:rPr>
        <w:rFonts w:ascii="Courier New" w:hAnsi="Courier New" w:cs="Courier New" w:hint="default"/>
      </w:rPr>
    </w:lvl>
    <w:lvl w:ilvl="8" w:tplc="042D0005" w:tentative="1">
      <w:start w:val="1"/>
      <w:numFmt w:val="bullet"/>
      <w:lvlText w:val=""/>
      <w:lvlJc w:val="left"/>
      <w:pPr>
        <w:ind w:left="6546" w:hanging="360"/>
      </w:pPr>
      <w:rPr>
        <w:rFonts w:ascii="Wingdings" w:hAnsi="Wingdings" w:hint="default"/>
      </w:rPr>
    </w:lvl>
  </w:abstractNum>
  <w:abstractNum w:abstractNumId="26" w15:restartNumberingAfterBreak="0">
    <w:nsid w:val="25B417D7"/>
    <w:multiLevelType w:val="hybridMultilevel"/>
    <w:tmpl w:val="82E2BC12"/>
    <w:lvl w:ilvl="0" w:tplc="B6988712">
      <w:numFmt w:val="bullet"/>
      <w:lvlText w:val="-"/>
      <w:lvlJc w:val="left"/>
      <w:pPr>
        <w:ind w:left="1070" w:hanging="360"/>
      </w:pPr>
      <w:rPr>
        <w:rFonts w:ascii="Arial" w:eastAsia="Times New Roman" w:hAnsi="Arial" w:cs="Arial" w:hint="default"/>
      </w:rPr>
    </w:lvl>
    <w:lvl w:ilvl="1" w:tplc="E4F41C80">
      <w:numFmt w:val="bullet"/>
      <w:lvlText w:val="·"/>
      <w:lvlJc w:val="left"/>
      <w:pPr>
        <w:ind w:left="1790" w:hanging="360"/>
      </w:pPr>
      <w:rPr>
        <w:rFonts w:ascii="Arial" w:eastAsia="Times New Roman" w:hAnsi="Arial" w:cs="Arial" w:hint="default"/>
        <w:color w:val="auto"/>
      </w:rPr>
    </w:lvl>
    <w:lvl w:ilvl="2" w:tplc="0C0A0005">
      <w:start w:val="1"/>
      <w:numFmt w:val="bullet"/>
      <w:lvlText w:val=""/>
      <w:lvlJc w:val="left"/>
      <w:pPr>
        <w:ind w:left="2510" w:hanging="360"/>
      </w:pPr>
      <w:rPr>
        <w:rFonts w:ascii="Wingdings" w:hAnsi="Wingdings" w:hint="default"/>
      </w:rPr>
    </w:lvl>
    <w:lvl w:ilvl="3" w:tplc="0C0A0001" w:tentative="1">
      <w:start w:val="1"/>
      <w:numFmt w:val="bullet"/>
      <w:lvlText w:val=""/>
      <w:lvlJc w:val="left"/>
      <w:pPr>
        <w:ind w:left="3230" w:hanging="360"/>
      </w:pPr>
      <w:rPr>
        <w:rFonts w:ascii="Symbol" w:hAnsi="Symbol" w:hint="default"/>
      </w:rPr>
    </w:lvl>
    <w:lvl w:ilvl="4" w:tplc="0C0A0003" w:tentative="1">
      <w:start w:val="1"/>
      <w:numFmt w:val="bullet"/>
      <w:lvlText w:val="o"/>
      <w:lvlJc w:val="left"/>
      <w:pPr>
        <w:ind w:left="3950" w:hanging="360"/>
      </w:pPr>
      <w:rPr>
        <w:rFonts w:ascii="Courier New" w:hAnsi="Courier New" w:cs="Courier New" w:hint="default"/>
      </w:rPr>
    </w:lvl>
    <w:lvl w:ilvl="5" w:tplc="0C0A0005" w:tentative="1">
      <w:start w:val="1"/>
      <w:numFmt w:val="bullet"/>
      <w:lvlText w:val=""/>
      <w:lvlJc w:val="left"/>
      <w:pPr>
        <w:ind w:left="4670" w:hanging="360"/>
      </w:pPr>
      <w:rPr>
        <w:rFonts w:ascii="Wingdings" w:hAnsi="Wingdings" w:hint="default"/>
      </w:rPr>
    </w:lvl>
    <w:lvl w:ilvl="6" w:tplc="0C0A0001" w:tentative="1">
      <w:start w:val="1"/>
      <w:numFmt w:val="bullet"/>
      <w:lvlText w:val=""/>
      <w:lvlJc w:val="left"/>
      <w:pPr>
        <w:ind w:left="5390" w:hanging="360"/>
      </w:pPr>
      <w:rPr>
        <w:rFonts w:ascii="Symbol" w:hAnsi="Symbol" w:hint="default"/>
      </w:rPr>
    </w:lvl>
    <w:lvl w:ilvl="7" w:tplc="0C0A0003" w:tentative="1">
      <w:start w:val="1"/>
      <w:numFmt w:val="bullet"/>
      <w:lvlText w:val="o"/>
      <w:lvlJc w:val="left"/>
      <w:pPr>
        <w:ind w:left="6110" w:hanging="360"/>
      </w:pPr>
      <w:rPr>
        <w:rFonts w:ascii="Courier New" w:hAnsi="Courier New" w:cs="Courier New" w:hint="default"/>
      </w:rPr>
    </w:lvl>
    <w:lvl w:ilvl="8" w:tplc="0C0A0005" w:tentative="1">
      <w:start w:val="1"/>
      <w:numFmt w:val="bullet"/>
      <w:lvlText w:val=""/>
      <w:lvlJc w:val="left"/>
      <w:pPr>
        <w:ind w:left="6830" w:hanging="360"/>
      </w:pPr>
      <w:rPr>
        <w:rFonts w:ascii="Wingdings" w:hAnsi="Wingdings" w:hint="default"/>
      </w:rPr>
    </w:lvl>
  </w:abstractNum>
  <w:abstractNum w:abstractNumId="27" w15:restartNumberingAfterBreak="0">
    <w:nsid w:val="2C99224A"/>
    <w:multiLevelType w:val="hybridMultilevel"/>
    <w:tmpl w:val="4680108A"/>
    <w:lvl w:ilvl="0" w:tplc="D430AE5A">
      <w:start w:val="1"/>
      <w:numFmt w:val="lowerLetter"/>
      <w:lvlText w:val="%1)"/>
      <w:lvlJc w:val="left"/>
      <w:pPr>
        <w:ind w:left="1031" w:hanging="180"/>
      </w:pPr>
      <w:rPr>
        <w:rFonts w:hint="default"/>
      </w:rPr>
    </w:lvl>
    <w:lvl w:ilvl="1" w:tplc="0C0A0019" w:tentative="1">
      <w:start w:val="1"/>
      <w:numFmt w:val="lowerLetter"/>
      <w:lvlText w:val="%2."/>
      <w:lvlJc w:val="left"/>
      <w:pPr>
        <w:ind w:left="27" w:hanging="360"/>
      </w:pPr>
    </w:lvl>
    <w:lvl w:ilvl="2" w:tplc="0C0A001B">
      <w:start w:val="1"/>
      <w:numFmt w:val="lowerRoman"/>
      <w:lvlText w:val="%3."/>
      <w:lvlJc w:val="right"/>
      <w:pPr>
        <w:ind w:left="747" w:hanging="180"/>
      </w:pPr>
    </w:lvl>
    <w:lvl w:ilvl="3" w:tplc="0C0A000F" w:tentative="1">
      <w:start w:val="1"/>
      <w:numFmt w:val="decimal"/>
      <w:lvlText w:val="%4."/>
      <w:lvlJc w:val="left"/>
      <w:pPr>
        <w:ind w:left="1467" w:hanging="360"/>
      </w:pPr>
    </w:lvl>
    <w:lvl w:ilvl="4" w:tplc="0C0A0019" w:tentative="1">
      <w:start w:val="1"/>
      <w:numFmt w:val="lowerLetter"/>
      <w:lvlText w:val="%5."/>
      <w:lvlJc w:val="left"/>
      <w:pPr>
        <w:ind w:left="2187" w:hanging="360"/>
      </w:pPr>
    </w:lvl>
    <w:lvl w:ilvl="5" w:tplc="0C0A001B" w:tentative="1">
      <w:start w:val="1"/>
      <w:numFmt w:val="lowerRoman"/>
      <w:lvlText w:val="%6."/>
      <w:lvlJc w:val="right"/>
      <w:pPr>
        <w:ind w:left="2907" w:hanging="180"/>
      </w:pPr>
    </w:lvl>
    <w:lvl w:ilvl="6" w:tplc="0C0A000F" w:tentative="1">
      <w:start w:val="1"/>
      <w:numFmt w:val="decimal"/>
      <w:lvlText w:val="%7."/>
      <w:lvlJc w:val="left"/>
      <w:pPr>
        <w:ind w:left="3627" w:hanging="360"/>
      </w:pPr>
    </w:lvl>
    <w:lvl w:ilvl="7" w:tplc="0C0A0019" w:tentative="1">
      <w:start w:val="1"/>
      <w:numFmt w:val="lowerLetter"/>
      <w:lvlText w:val="%8."/>
      <w:lvlJc w:val="left"/>
      <w:pPr>
        <w:ind w:left="4347" w:hanging="360"/>
      </w:pPr>
    </w:lvl>
    <w:lvl w:ilvl="8" w:tplc="0C0A001B" w:tentative="1">
      <w:start w:val="1"/>
      <w:numFmt w:val="lowerRoman"/>
      <w:lvlText w:val="%9."/>
      <w:lvlJc w:val="right"/>
      <w:pPr>
        <w:ind w:left="5067" w:hanging="180"/>
      </w:pPr>
    </w:lvl>
  </w:abstractNum>
  <w:abstractNum w:abstractNumId="28"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9" w15:restartNumberingAfterBreak="0">
    <w:nsid w:val="359852C4"/>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0" w15:restartNumberingAfterBreak="0">
    <w:nsid w:val="369E0A4E"/>
    <w:multiLevelType w:val="hybridMultilevel"/>
    <w:tmpl w:val="3070B3FE"/>
    <w:lvl w:ilvl="0" w:tplc="3A30D09A">
      <w:start w:val="1"/>
      <w:numFmt w:val="lowerLetter"/>
      <w:lvlText w:val="%1)"/>
      <w:lvlJc w:val="left"/>
      <w:pPr>
        <w:tabs>
          <w:tab w:val="num" w:pos="786"/>
        </w:tabs>
        <w:ind w:left="786" w:hanging="360"/>
      </w:pPr>
      <w:rPr>
        <w:rFonts w:hint="default"/>
        <w:b w:val="0"/>
      </w:rPr>
    </w:lvl>
    <w:lvl w:ilvl="1" w:tplc="0C0A0019">
      <w:start w:val="1"/>
      <w:numFmt w:val="lowerLetter"/>
      <w:lvlText w:val="%2."/>
      <w:lvlJc w:val="left"/>
      <w:pPr>
        <w:tabs>
          <w:tab w:val="num" w:pos="2301"/>
        </w:tabs>
        <w:ind w:left="2301" w:hanging="360"/>
      </w:pPr>
    </w:lvl>
    <w:lvl w:ilvl="2" w:tplc="A09C0CFE">
      <w:numFmt w:val="bullet"/>
      <w:lvlText w:val="—"/>
      <w:lvlJc w:val="left"/>
      <w:pPr>
        <w:ind w:left="3201" w:hanging="360"/>
      </w:pPr>
      <w:rPr>
        <w:rFonts w:ascii="Arial" w:eastAsia="Times New Roman" w:hAnsi="Arial" w:cs="Arial" w:hint="default"/>
      </w:rPr>
    </w:lvl>
    <w:lvl w:ilvl="3" w:tplc="0C0A000F" w:tentative="1">
      <w:start w:val="1"/>
      <w:numFmt w:val="decimal"/>
      <w:lvlText w:val="%4."/>
      <w:lvlJc w:val="left"/>
      <w:pPr>
        <w:tabs>
          <w:tab w:val="num" w:pos="3741"/>
        </w:tabs>
        <w:ind w:left="3741" w:hanging="360"/>
      </w:pPr>
    </w:lvl>
    <w:lvl w:ilvl="4" w:tplc="0C0A0019" w:tentative="1">
      <w:start w:val="1"/>
      <w:numFmt w:val="lowerLetter"/>
      <w:lvlText w:val="%5."/>
      <w:lvlJc w:val="left"/>
      <w:pPr>
        <w:tabs>
          <w:tab w:val="num" w:pos="4461"/>
        </w:tabs>
        <w:ind w:left="4461" w:hanging="360"/>
      </w:pPr>
    </w:lvl>
    <w:lvl w:ilvl="5" w:tplc="0C0A001B" w:tentative="1">
      <w:start w:val="1"/>
      <w:numFmt w:val="lowerRoman"/>
      <w:lvlText w:val="%6."/>
      <w:lvlJc w:val="right"/>
      <w:pPr>
        <w:tabs>
          <w:tab w:val="num" w:pos="5181"/>
        </w:tabs>
        <w:ind w:left="5181" w:hanging="180"/>
      </w:pPr>
    </w:lvl>
    <w:lvl w:ilvl="6" w:tplc="0C0A000F" w:tentative="1">
      <w:start w:val="1"/>
      <w:numFmt w:val="decimal"/>
      <w:lvlText w:val="%7."/>
      <w:lvlJc w:val="left"/>
      <w:pPr>
        <w:tabs>
          <w:tab w:val="num" w:pos="5901"/>
        </w:tabs>
        <w:ind w:left="5901" w:hanging="360"/>
      </w:pPr>
    </w:lvl>
    <w:lvl w:ilvl="7" w:tplc="0C0A0019" w:tentative="1">
      <w:start w:val="1"/>
      <w:numFmt w:val="lowerLetter"/>
      <w:lvlText w:val="%8."/>
      <w:lvlJc w:val="left"/>
      <w:pPr>
        <w:tabs>
          <w:tab w:val="num" w:pos="6621"/>
        </w:tabs>
        <w:ind w:left="6621" w:hanging="360"/>
      </w:pPr>
    </w:lvl>
    <w:lvl w:ilvl="8" w:tplc="0C0A001B" w:tentative="1">
      <w:start w:val="1"/>
      <w:numFmt w:val="lowerRoman"/>
      <w:lvlText w:val="%9."/>
      <w:lvlJc w:val="right"/>
      <w:pPr>
        <w:tabs>
          <w:tab w:val="num" w:pos="7341"/>
        </w:tabs>
        <w:ind w:left="7341" w:hanging="180"/>
      </w:pPr>
    </w:lvl>
  </w:abstractNum>
  <w:abstractNum w:abstractNumId="31" w15:restartNumberingAfterBreak="0">
    <w:nsid w:val="36CC6596"/>
    <w:multiLevelType w:val="hybridMultilevel"/>
    <w:tmpl w:val="CE86799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3CD4518E"/>
    <w:multiLevelType w:val="hybridMultilevel"/>
    <w:tmpl w:val="0420ACBC"/>
    <w:lvl w:ilvl="0" w:tplc="8D1A944C">
      <w:numFmt w:val="bullet"/>
      <w:lvlText w:val="-"/>
      <w:lvlJc w:val="left"/>
      <w:pPr>
        <w:ind w:left="833" w:hanging="360"/>
      </w:pPr>
      <w:rPr>
        <w:rFonts w:ascii="Arial" w:eastAsia="Times New Roman" w:hAnsi="Arial" w:cs="Arial" w:hint="default"/>
      </w:rPr>
    </w:lvl>
    <w:lvl w:ilvl="1" w:tplc="0C0A0003" w:tentative="1">
      <w:start w:val="1"/>
      <w:numFmt w:val="bullet"/>
      <w:lvlText w:val="o"/>
      <w:lvlJc w:val="left"/>
      <w:pPr>
        <w:ind w:left="1553" w:hanging="360"/>
      </w:pPr>
      <w:rPr>
        <w:rFonts w:ascii="Courier New" w:hAnsi="Courier New" w:cs="Courier New" w:hint="default"/>
      </w:rPr>
    </w:lvl>
    <w:lvl w:ilvl="2" w:tplc="0C0A0005" w:tentative="1">
      <w:start w:val="1"/>
      <w:numFmt w:val="bullet"/>
      <w:lvlText w:val=""/>
      <w:lvlJc w:val="left"/>
      <w:pPr>
        <w:ind w:left="2273" w:hanging="360"/>
      </w:pPr>
      <w:rPr>
        <w:rFonts w:ascii="Wingdings" w:hAnsi="Wingdings" w:hint="default"/>
      </w:rPr>
    </w:lvl>
    <w:lvl w:ilvl="3" w:tplc="0C0A0001" w:tentative="1">
      <w:start w:val="1"/>
      <w:numFmt w:val="bullet"/>
      <w:lvlText w:val=""/>
      <w:lvlJc w:val="left"/>
      <w:pPr>
        <w:ind w:left="2993" w:hanging="360"/>
      </w:pPr>
      <w:rPr>
        <w:rFonts w:ascii="Symbol" w:hAnsi="Symbol" w:hint="default"/>
      </w:rPr>
    </w:lvl>
    <w:lvl w:ilvl="4" w:tplc="0C0A0003" w:tentative="1">
      <w:start w:val="1"/>
      <w:numFmt w:val="bullet"/>
      <w:lvlText w:val="o"/>
      <w:lvlJc w:val="left"/>
      <w:pPr>
        <w:ind w:left="3713" w:hanging="360"/>
      </w:pPr>
      <w:rPr>
        <w:rFonts w:ascii="Courier New" w:hAnsi="Courier New" w:cs="Courier New" w:hint="default"/>
      </w:rPr>
    </w:lvl>
    <w:lvl w:ilvl="5" w:tplc="0C0A0005" w:tentative="1">
      <w:start w:val="1"/>
      <w:numFmt w:val="bullet"/>
      <w:lvlText w:val=""/>
      <w:lvlJc w:val="left"/>
      <w:pPr>
        <w:ind w:left="4433" w:hanging="360"/>
      </w:pPr>
      <w:rPr>
        <w:rFonts w:ascii="Wingdings" w:hAnsi="Wingdings" w:hint="default"/>
      </w:rPr>
    </w:lvl>
    <w:lvl w:ilvl="6" w:tplc="0C0A0001" w:tentative="1">
      <w:start w:val="1"/>
      <w:numFmt w:val="bullet"/>
      <w:lvlText w:val=""/>
      <w:lvlJc w:val="left"/>
      <w:pPr>
        <w:ind w:left="5153" w:hanging="360"/>
      </w:pPr>
      <w:rPr>
        <w:rFonts w:ascii="Symbol" w:hAnsi="Symbol" w:hint="default"/>
      </w:rPr>
    </w:lvl>
    <w:lvl w:ilvl="7" w:tplc="0C0A0003" w:tentative="1">
      <w:start w:val="1"/>
      <w:numFmt w:val="bullet"/>
      <w:lvlText w:val="o"/>
      <w:lvlJc w:val="left"/>
      <w:pPr>
        <w:ind w:left="5873" w:hanging="360"/>
      </w:pPr>
      <w:rPr>
        <w:rFonts w:ascii="Courier New" w:hAnsi="Courier New" w:cs="Courier New" w:hint="default"/>
      </w:rPr>
    </w:lvl>
    <w:lvl w:ilvl="8" w:tplc="0C0A0005" w:tentative="1">
      <w:start w:val="1"/>
      <w:numFmt w:val="bullet"/>
      <w:lvlText w:val=""/>
      <w:lvlJc w:val="left"/>
      <w:pPr>
        <w:ind w:left="6593" w:hanging="360"/>
      </w:pPr>
      <w:rPr>
        <w:rFonts w:ascii="Wingdings" w:hAnsi="Wingdings" w:hint="default"/>
      </w:rPr>
    </w:lvl>
  </w:abstractNum>
  <w:abstractNum w:abstractNumId="33" w15:restartNumberingAfterBreak="0">
    <w:nsid w:val="4409410B"/>
    <w:multiLevelType w:val="hybridMultilevel"/>
    <w:tmpl w:val="1FC298BA"/>
    <w:lvl w:ilvl="0" w:tplc="0C0A0017">
      <w:start w:val="1"/>
      <w:numFmt w:val="lowerLetter"/>
      <w:lvlText w:val="%1)"/>
      <w:lvlJc w:val="left"/>
      <w:pPr>
        <w:ind w:left="502" w:hanging="360"/>
      </w:pPr>
    </w:lvl>
    <w:lvl w:ilvl="1" w:tplc="0C0A0019" w:tentative="1">
      <w:start w:val="1"/>
      <w:numFmt w:val="lowerLetter"/>
      <w:lvlText w:val="%2."/>
      <w:lvlJc w:val="left"/>
      <w:pPr>
        <w:ind w:left="1980" w:hanging="360"/>
      </w:pPr>
    </w:lvl>
    <w:lvl w:ilvl="2" w:tplc="0C0A001B" w:tentative="1">
      <w:start w:val="1"/>
      <w:numFmt w:val="lowerRoman"/>
      <w:lvlText w:val="%3."/>
      <w:lvlJc w:val="right"/>
      <w:pPr>
        <w:ind w:left="2700" w:hanging="180"/>
      </w:pPr>
    </w:lvl>
    <w:lvl w:ilvl="3" w:tplc="0C0A000F" w:tentative="1">
      <w:start w:val="1"/>
      <w:numFmt w:val="decimal"/>
      <w:lvlText w:val="%4."/>
      <w:lvlJc w:val="left"/>
      <w:pPr>
        <w:ind w:left="3420" w:hanging="360"/>
      </w:pPr>
    </w:lvl>
    <w:lvl w:ilvl="4" w:tplc="0C0A0019" w:tentative="1">
      <w:start w:val="1"/>
      <w:numFmt w:val="lowerLetter"/>
      <w:lvlText w:val="%5."/>
      <w:lvlJc w:val="left"/>
      <w:pPr>
        <w:ind w:left="4140" w:hanging="360"/>
      </w:pPr>
    </w:lvl>
    <w:lvl w:ilvl="5" w:tplc="0C0A001B" w:tentative="1">
      <w:start w:val="1"/>
      <w:numFmt w:val="lowerRoman"/>
      <w:lvlText w:val="%6."/>
      <w:lvlJc w:val="right"/>
      <w:pPr>
        <w:ind w:left="4860" w:hanging="180"/>
      </w:pPr>
    </w:lvl>
    <w:lvl w:ilvl="6" w:tplc="0C0A000F" w:tentative="1">
      <w:start w:val="1"/>
      <w:numFmt w:val="decimal"/>
      <w:lvlText w:val="%7."/>
      <w:lvlJc w:val="left"/>
      <w:pPr>
        <w:ind w:left="5580" w:hanging="360"/>
      </w:pPr>
    </w:lvl>
    <w:lvl w:ilvl="7" w:tplc="0C0A0019" w:tentative="1">
      <w:start w:val="1"/>
      <w:numFmt w:val="lowerLetter"/>
      <w:lvlText w:val="%8."/>
      <w:lvlJc w:val="left"/>
      <w:pPr>
        <w:ind w:left="6300" w:hanging="360"/>
      </w:pPr>
    </w:lvl>
    <w:lvl w:ilvl="8" w:tplc="0C0A001B" w:tentative="1">
      <w:start w:val="1"/>
      <w:numFmt w:val="lowerRoman"/>
      <w:lvlText w:val="%9."/>
      <w:lvlJc w:val="right"/>
      <w:pPr>
        <w:ind w:left="7020" w:hanging="180"/>
      </w:pPr>
    </w:lvl>
  </w:abstractNum>
  <w:abstractNum w:abstractNumId="34" w15:restartNumberingAfterBreak="0">
    <w:nsid w:val="46684C3F"/>
    <w:multiLevelType w:val="hybridMultilevel"/>
    <w:tmpl w:val="C9426BAC"/>
    <w:lvl w:ilvl="0" w:tplc="0C0A0017">
      <w:start w:val="1"/>
      <w:numFmt w:val="decimal"/>
      <w:lvlText w:val="%1.-"/>
      <w:lvlJc w:val="left"/>
      <w:pPr>
        <w:tabs>
          <w:tab w:val="num" w:pos="870"/>
        </w:tabs>
        <w:ind w:left="870" w:hanging="360"/>
      </w:pPr>
      <w:rPr>
        <w:rFonts w:ascii="Verdana" w:hAnsi="Verdana" w:cs="Times New Roman"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35" w15:restartNumberingAfterBreak="0">
    <w:nsid w:val="47B9551B"/>
    <w:multiLevelType w:val="hybridMultilevel"/>
    <w:tmpl w:val="347845C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1E80726"/>
    <w:multiLevelType w:val="hybridMultilevel"/>
    <w:tmpl w:val="D9CAC200"/>
    <w:lvl w:ilvl="0" w:tplc="0C0A000F">
      <w:start w:val="1"/>
      <w:numFmt w:val="decimal"/>
      <w:lvlText w:val="%1."/>
      <w:lvlJc w:val="left"/>
      <w:pPr>
        <w:ind w:left="2880" w:hanging="360"/>
      </w:pPr>
    </w:lvl>
    <w:lvl w:ilvl="1" w:tplc="0C0A0019" w:tentative="1">
      <w:start w:val="1"/>
      <w:numFmt w:val="lowerLetter"/>
      <w:lvlText w:val="%2."/>
      <w:lvlJc w:val="left"/>
      <w:pPr>
        <w:ind w:left="3600" w:hanging="360"/>
      </w:pPr>
    </w:lvl>
    <w:lvl w:ilvl="2" w:tplc="0C0A001B" w:tentative="1">
      <w:start w:val="1"/>
      <w:numFmt w:val="lowerRoman"/>
      <w:lvlText w:val="%3."/>
      <w:lvlJc w:val="right"/>
      <w:pPr>
        <w:ind w:left="4320" w:hanging="180"/>
      </w:pPr>
    </w:lvl>
    <w:lvl w:ilvl="3" w:tplc="0C0A000F" w:tentative="1">
      <w:start w:val="1"/>
      <w:numFmt w:val="decimal"/>
      <w:lvlText w:val="%4."/>
      <w:lvlJc w:val="left"/>
      <w:pPr>
        <w:ind w:left="5040" w:hanging="360"/>
      </w:pPr>
    </w:lvl>
    <w:lvl w:ilvl="4" w:tplc="0C0A0019" w:tentative="1">
      <w:start w:val="1"/>
      <w:numFmt w:val="lowerLetter"/>
      <w:lvlText w:val="%5."/>
      <w:lvlJc w:val="left"/>
      <w:pPr>
        <w:ind w:left="5760" w:hanging="360"/>
      </w:pPr>
    </w:lvl>
    <w:lvl w:ilvl="5" w:tplc="0C0A001B" w:tentative="1">
      <w:start w:val="1"/>
      <w:numFmt w:val="lowerRoman"/>
      <w:lvlText w:val="%6."/>
      <w:lvlJc w:val="right"/>
      <w:pPr>
        <w:ind w:left="6480" w:hanging="180"/>
      </w:pPr>
    </w:lvl>
    <w:lvl w:ilvl="6" w:tplc="0C0A000F" w:tentative="1">
      <w:start w:val="1"/>
      <w:numFmt w:val="decimal"/>
      <w:lvlText w:val="%7."/>
      <w:lvlJc w:val="left"/>
      <w:pPr>
        <w:ind w:left="7200" w:hanging="360"/>
      </w:pPr>
    </w:lvl>
    <w:lvl w:ilvl="7" w:tplc="0C0A0019" w:tentative="1">
      <w:start w:val="1"/>
      <w:numFmt w:val="lowerLetter"/>
      <w:lvlText w:val="%8."/>
      <w:lvlJc w:val="left"/>
      <w:pPr>
        <w:ind w:left="7920" w:hanging="360"/>
      </w:pPr>
    </w:lvl>
    <w:lvl w:ilvl="8" w:tplc="0C0A001B" w:tentative="1">
      <w:start w:val="1"/>
      <w:numFmt w:val="lowerRoman"/>
      <w:lvlText w:val="%9."/>
      <w:lvlJc w:val="right"/>
      <w:pPr>
        <w:ind w:left="8640" w:hanging="180"/>
      </w:pPr>
    </w:lvl>
  </w:abstractNum>
  <w:abstractNum w:abstractNumId="37" w15:restartNumberingAfterBreak="0">
    <w:nsid w:val="5381435B"/>
    <w:multiLevelType w:val="hybridMultilevel"/>
    <w:tmpl w:val="6BD2CF9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5C777C00"/>
    <w:multiLevelType w:val="hybridMultilevel"/>
    <w:tmpl w:val="DE76F5C4"/>
    <w:lvl w:ilvl="0" w:tplc="FBD6DF84">
      <w:start w:val="1"/>
      <w:numFmt w:val="lowerLetter"/>
      <w:lvlText w:val="%1)"/>
      <w:lvlJc w:val="left"/>
      <w:pPr>
        <w:ind w:left="644"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31616DF"/>
    <w:multiLevelType w:val="hybridMultilevel"/>
    <w:tmpl w:val="32C2C8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3BE3B9B"/>
    <w:multiLevelType w:val="multilevel"/>
    <w:tmpl w:val="AE3CC06E"/>
    <w:lvl w:ilvl="0">
      <w:start w:val="1"/>
      <w:numFmt w:val="decimal"/>
      <w:lvlText w:val="%1."/>
      <w:lvlJc w:val="left"/>
      <w:pPr>
        <w:ind w:left="390" w:hanging="390"/>
      </w:pPr>
      <w:rPr>
        <w:rFonts w:hint="default"/>
      </w:rPr>
    </w:lvl>
    <w:lvl w:ilvl="1">
      <w:start w:val="1"/>
      <w:numFmt w:val="decimal"/>
      <w:lvlText w:val="%1.%2."/>
      <w:lvlJc w:val="left"/>
      <w:pPr>
        <w:ind w:left="750" w:hanging="39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1" w15:restartNumberingAfterBreak="0">
    <w:nsid w:val="64FD1087"/>
    <w:multiLevelType w:val="hybridMultilevel"/>
    <w:tmpl w:val="8B2A598E"/>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6D9D6EF7"/>
    <w:multiLevelType w:val="hybridMultilevel"/>
    <w:tmpl w:val="25E8C022"/>
    <w:lvl w:ilvl="0" w:tplc="BCE4EE9A">
      <w:start w:val="1"/>
      <w:numFmt w:val="decimal"/>
      <w:lvlText w:val="%1."/>
      <w:lvlJc w:val="left"/>
      <w:pPr>
        <w:ind w:left="218" w:hanging="360"/>
      </w:pPr>
      <w:rPr>
        <w:rFonts w:cs="Times New Roman" w:hint="default"/>
        <w:b/>
      </w:rPr>
    </w:lvl>
    <w:lvl w:ilvl="1" w:tplc="0C0A0019" w:tentative="1">
      <w:start w:val="1"/>
      <w:numFmt w:val="lowerLetter"/>
      <w:lvlText w:val="%2."/>
      <w:lvlJc w:val="left"/>
      <w:pPr>
        <w:ind w:left="938" w:hanging="360"/>
      </w:pPr>
      <w:rPr>
        <w:rFonts w:cs="Times New Roman"/>
      </w:rPr>
    </w:lvl>
    <w:lvl w:ilvl="2" w:tplc="0C0A001B" w:tentative="1">
      <w:start w:val="1"/>
      <w:numFmt w:val="lowerRoman"/>
      <w:lvlText w:val="%3."/>
      <w:lvlJc w:val="right"/>
      <w:pPr>
        <w:ind w:left="1658" w:hanging="180"/>
      </w:pPr>
      <w:rPr>
        <w:rFonts w:cs="Times New Roman"/>
      </w:rPr>
    </w:lvl>
    <w:lvl w:ilvl="3" w:tplc="0C0A000F" w:tentative="1">
      <w:start w:val="1"/>
      <w:numFmt w:val="decimal"/>
      <w:lvlText w:val="%4."/>
      <w:lvlJc w:val="left"/>
      <w:pPr>
        <w:ind w:left="2378" w:hanging="360"/>
      </w:pPr>
      <w:rPr>
        <w:rFonts w:cs="Times New Roman"/>
      </w:rPr>
    </w:lvl>
    <w:lvl w:ilvl="4" w:tplc="0C0A0019" w:tentative="1">
      <w:start w:val="1"/>
      <w:numFmt w:val="lowerLetter"/>
      <w:lvlText w:val="%5."/>
      <w:lvlJc w:val="left"/>
      <w:pPr>
        <w:ind w:left="3098" w:hanging="360"/>
      </w:pPr>
      <w:rPr>
        <w:rFonts w:cs="Times New Roman"/>
      </w:rPr>
    </w:lvl>
    <w:lvl w:ilvl="5" w:tplc="0C0A001B" w:tentative="1">
      <w:start w:val="1"/>
      <w:numFmt w:val="lowerRoman"/>
      <w:lvlText w:val="%6."/>
      <w:lvlJc w:val="right"/>
      <w:pPr>
        <w:ind w:left="3818" w:hanging="180"/>
      </w:pPr>
      <w:rPr>
        <w:rFonts w:cs="Times New Roman"/>
      </w:rPr>
    </w:lvl>
    <w:lvl w:ilvl="6" w:tplc="0C0A000F" w:tentative="1">
      <w:start w:val="1"/>
      <w:numFmt w:val="decimal"/>
      <w:lvlText w:val="%7."/>
      <w:lvlJc w:val="left"/>
      <w:pPr>
        <w:ind w:left="4538" w:hanging="360"/>
      </w:pPr>
      <w:rPr>
        <w:rFonts w:cs="Times New Roman"/>
      </w:rPr>
    </w:lvl>
    <w:lvl w:ilvl="7" w:tplc="0C0A0019" w:tentative="1">
      <w:start w:val="1"/>
      <w:numFmt w:val="lowerLetter"/>
      <w:lvlText w:val="%8."/>
      <w:lvlJc w:val="left"/>
      <w:pPr>
        <w:ind w:left="5258" w:hanging="360"/>
      </w:pPr>
      <w:rPr>
        <w:rFonts w:cs="Times New Roman"/>
      </w:rPr>
    </w:lvl>
    <w:lvl w:ilvl="8" w:tplc="0C0A001B" w:tentative="1">
      <w:start w:val="1"/>
      <w:numFmt w:val="lowerRoman"/>
      <w:lvlText w:val="%9."/>
      <w:lvlJc w:val="right"/>
      <w:pPr>
        <w:ind w:left="5978" w:hanging="180"/>
      </w:pPr>
      <w:rPr>
        <w:rFonts w:cs="Times New Roman"/>
      </w:rPr>
    </w:lvl>
  </w:abstractNum>
  <w:abstractNum w:abstractNumId="43" w15:restartNumberingAfterBreak="0">
    <w:nsid w:val="72556CA3"/>
    <w:multiLevelType w:val="hybridMultilevel"/>
    <w:tmpl w:val="C9426BAC"/>
    <w:lvl w:ilvl="0" w:tplc="0C0A0017">
      <w:start w:val="1"/>
      <w:numFmt w:val="decimal"/>
      <w:lvlText w:val="%1.-"/>
      <w:lvlJc w:val="left"/>
      <w:pPr>
        <w:tabs>
          <w:tab w:val="num" w:pos="870"/>
        </w:tabs>
        <w:ind w:left="870" w:hanging="360"/>
      </w:pPr>
      <w:rPr>
        <w:rFonts w:ascii="Verdana" w:hAnsi="Verdana" w:cs="Times New Roman"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44" w15:restartNumberingAfterBreak="0">
    <w:nsid w:val="795C0017"/>
    <w:multiLevelType w:val="hybridMultilevel"/>
    <w:tmpl w:val="2C3A0BF6"/>
    <w:lvl w:ilvl="0" w:tplc="F4EA4530">
      <w:numFmt w:val="bullet"/>
      <w:lvlText w:val="-"/>
      <w:lvlJc w:val="left"/>
      <w:pPr>
        <w:ind w:left="833" w:hanging="360"/>
      </w:pPr>
      <w:rPr>
        <w:rFonts w:ascii="Calibri" w:eastAsiaTheme="minorHAnsi" w:hAnsi="Calibri" w:cstheme="minorBidi" w:hint="default"/>
        <w:i/>
        <w:color w:val="auto"/>
      </w:rPr>
    </w:lvl>
    <w:lvl w:ilvl="1" w:tplc="0C0A0003" w:tentative="1">
      <w:start w:val="1"/>
      <w:numFmt w:val="bullet"/>
      <w:lvlText w:val="o"/>
      <w:lvlJc w:val="left"/>
      <w:pPr>
        <w:ind w:left="1553" w:hanging="360"/>
      </w:pPr>
      <w:rPr>
        <w:rFonts w:ascii="Courier New" w:hAnsi="Courier New" w:cs="Courier New" w:hint="default"/>
      </w:rPr>
    </w:lvl>
    <w:lvl w:ilvl="2" w:tplc="0C0A0005" w:tentative="1">
      <w:start w:val="1"/>
      <w:numFmt w:val="bullet"/>
      <w:lvlText w:val=""/>
      <w:lvlJc w:val="left"/>
      <w:pPr>
        <w:ind w:left="2273" w:hanging="360"/>
      </w:pPr>
      <w:rPr>
        <w:rFonts w:ascii="Wingdings" w:hAnsi="Wingdings" w:hint="default"/>
      </w:rPr>
    </w:lvl>
    <w:lvl w:ilvl="3" w:tplc="0C0A0001" w:tentative="1">
      <w:start w:val="1"/>
      <w:numFmt w:val="bullet"/>
      <w:lvlText w:val=""/>
      <w:lvlJc w:val="left"/>
      <w:pPr>
        <w:ind w:left="2993" w:hanging="360"/>
      </w:pPr>
      <w:rPr>
        <w:rFonts w:ascii="Symbol" w:hAnsi="Symbol" w:hint="default"/>
      </w:rPr>
    </w:lvl>
    <w:lvl w:ilvl="4" w:tplc="0C0A0003" w:tentative="1">
      <w:start w:val="1"/>
      <w:numFmt w:val="bullet"/>
      <w:lvlText w:val="o"/>
      <w:lvlJc w:val="left"/>
      <w:pPr>
        <w:ind w:left="3713" w:hanging="360"/>
      </w:pPr>
      <w:rPr>
        <w:rFonts w:ascii="Courier New" w:hAnsi="Courier New" w:cs="Courier New" w:hint="default"/>
      </w:rPr>
    </w:lvl>
    <w:lvl w:ilvl="5" w:tplc="0C0A0005" w:tentative="1">
      <w:start w:val="1"/>
      <w:numFmt w:val="bullet"/>
      <w:lvlText w:val=""/>
      <w:lvlJc w:val="left"/>
      <w:pPr>
        <w:ind w:left="4433" w:hanging="360"/>
      </w:pPr>
      <w:rPr>
        <w:rFonts w:ascii="Wingdings" w:hAnsi="Wingdings" w:hint="default"/>
      </w:rPr>
    </w:lvl>
    <w:lvl w:ilvl="6" w:tplc="0C0A0001" w:tentative="1">
      <w:start w:val="1"/>
      <w:numFmt w:val="bullet"/>
      <w:lvlText w:val=""/>
      <w:lvlJc w:val="left"/>
      <w:pPr>
        <w:ind w:left="5153" w:hanging="360"/>
      </w:pPr>
      <w:rPr>
        <w:rFonts w:ascii="Symbol" w:hAnsi="Symbol" w:hint="default"/>
      </w:rPr>
    </w:lvl>
    <w:lvl w:ilvl="7" w:tplc="0C0A0003" w:tentative="1">
      <w:start w:val="1"/>
      <w:numFmt w:val="bullet"/>
      <w:lvlText w:val="o"/>
      <w:lvlJc w:val="left"/>
      <w:pPr>
        <w:ind w:left="5873" w:hanging="360"/>
      </w:pPr>
      <w:rPr>
        <w:rFonts w:ascii="Courier New" w:hAnsi="Courier New" w:cs="Courier New" w:hint="default"/>
      </w:rPr>
    </w:lvl>
    <w:lvl w:ilvl="8" w:tplc="0C0A0005" w:tentative="1">
      <w:start w:val="1"/>
      <w:numFmt w:val="bullet"/>
      <w:lvlText w:val=""/>
      <w:lvlJc w:val="left"/>
      <w:pPr>
        <w:ind w:left="6593" w:hanging="360"/>
      </w:pPr>
      <w:rPr>
        <w:rFonts w:ascii="Wingdings" w:hAnsi="Wingdings" w:hint="default"/>
      </w:rPr>
    </w:lvl>
  </w:abstractNum>
  <w:abstractNum w:abstractNumId="45"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num w:numId="1">
    <w:abstractNumId w:val="19"/>
  </w:num>
  <w:num w:numId="2">
    <w:abstractNumId w:val="45"/>
  </w:num>
  <w:num w:numId="3">
    <w:abstractNumId w:val="42"/>
  </w:num>
  <w:num w:numId="4">
    <w:abstractNumId w:val="30"/>
  </w:num>
  <w:num w:numId="5">
    <w:abstractNumId w:val="13"/>
  </w:num>
  <w:num w:numId="6">
    <w:abstractNumId w:val="27"/>
  </w:num>
  <w:num w:numId="7">
    <w:abstractNumId w:val="22"/>
  </w:num>
  <w:num w:numId="8">
    <w:abstractNumId w:val="15"/>
  </w:num>
  <w:num w:numId="9">
    <w:abstractNumId w:val="24"/>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num>
  <w:num w:numId="13">
    <w:abstractNumId w:val="37"/>
  </w:num>
  <w:num w:numId="14">
    <w:abstractNumId w:val="14"/>
  </w:num>
  <w:num w:numId="15">
    <w:abstractNumId w:val="38"/>
  </w:num>
  <w:num w:numId="16">
    <w:abstractNumId w:val="33"/>
  </w:num>
  <w:num w:numId="17">
    <w:abstractNumId w:val="21"/>
  </w:num>
  <w:num w:numId="18">
    <w:abstractNumId w:val="26"/>
  </w:num>
  <w:num w:numId="19">
    <w:abstractNumId w:val="25"/>
  </w:num>
  <w:num w:numId="20">
    <w:abstractNumId w:val="17"/>
  </w:num>
  <w:num w:numId="21">
    <w:abstractNumId w:val="20"/>
  </w:num>
  <w:num w:numId="22">
    <w:abstractNumId w:val="43"/>
  </w:num>
  <w:num w:numId="23">
    <w:abstractNumId w:val="34"/>
  </w:num>
  <w:num w:numId="24">
    <w:abstractNumId w:val="29"/>
  </w:num>
  <w:num w:numId="25">
    <w:abstractNumId w:val="32"/>
  </w:num>
  <w:num w:numId="26">
    <w:abstractNumId w:val="44"/>
  </w:num>
  <w:num w:numId="27">
    <w:abstractNumId w:val="39"/>
  </w:num>
  <w:num w:numId="28">
    <w:abstractNumId w:val="31"/>
  </w:num>
  <w:num w:numId="29">
    <w:abstractNumId w:val="18"/>
  </w:num>
  <w:num w:numId="30">
    <w:abstractNumId w:val="23"/>
  </w:num>
  <w:num w:numId="31">
    <w:abstractNumId w:val="35"/>
  </w:num>
  <w:num w:numId="32">
    <w:abstractNumId w:val="36"/>
  </w:num>
  <w:num w:numId="33">
    <w:abstractNumId w:val="4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425"/>
  <w:doNotShadeFormData/>
  <w:characterSpacingControl w:val="doNotCompress"/>
  <w:hdrShapeDefaults>
    <o:shapedefaults v:ext="edit" spidmax="3502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WfBmTagged" w:val="2"/>
    <w:docVar w:name="WfColors" w:val="1"/>
    <w:docVar w:name="WfID" w:val="170BB001"/>
    <w:docVar w:name="WfLastSegment" w:val="103035 DCC=0 DSG=0"/>
    <w:docVar w:name="WfProtection" w:val="1"/>
    <w:docVar w:name="WfSegPar" w:val="00010 -1 0 0 0"/>
    <w:docVar w:name="WfSetup" w:val="C:\Users\AZKAPERM\AppData\Roaming\Microsoft\Word\Inicio\ogasuna_es_eu.ini"/>
    <w:docVar w:name="WfStyles" w:val=" 330WfIntNo,T:\SectTecn\Servtecn\ITZULTZAILEAK\ITZULPENA\2018 - MIKEL\Kontu-hartzailetza\KONTRATU EREDUAK\Obrak\Sinplifikatua\MOD PLIEGOS OBRAS SIMPLIFICADO_EU.docx, | ,,1 Car,1. izenburua,2. izenburua,3. izenburua,4. izenburua,5. izenburua,6. izenburua,7. izenburua,8. izenburua,9. izenburua,a,Amaiera-oharraren erreferentzia,Amaiera-oharraren testua,anexo_num,anexo_tit,apple-converted-space,articulo1,Azpititulua,b por,b por1,b1,BisitatutakoHiperesteka,Blokeko testua,BOPV,bopvdetalle,BOPVViñeta,Bunbuiloaren testua,cabeza_tabla,Car Car Car1 Car Car Car Car,Car Car Car1 Car Car Car Car1,Car Car1 Car Car Car Car Car Car Car,Car Car1 Car Car Car Car Car Car Car1,Car Car12,Car Car121,Car Car13,CARATULA,Char Char3 Car Char Char,Char Char3 Car Char Char1,cuerpo_tabla_centro,Default,Destinatario,Dokumentu-mapa,EA 1,EA 2,EA 3,EA 4,Enfasia,ERRO,Estándar,Estilo Arial 9 pt Negrita Centrado,Estilo Arial 9 pt Negrita Centrado1,estilo1,Estilo1,Fila de tabla,goian,Goiburua,Gorputz-testua,Gorputz-testua 2,Gorputz-testua 3,Gorputz-testuaren koska,Gorputz-testuaren koska 2,Gorputz-testuaren koska 3,Gutun-azaleko helbidea,Heading 2 Char,Hiperesteka,HTML aipua,Indizea 1,Indizea 3,Indize-izenburua,Irudien aurkibidea;ANEXO,Iruzkinaren erreferentzia,Iruzkinaren gaia,Iruzkinaren testua,Kar Kar4,Kar Kar4 Car Car,Kar Kar41,Kar Kar5,Kar Kar51,Koska normala,Leku-markaren testua,Lodia,Mi Normal,Normal + georgia,Normala,Normala (Web),Oin-oharraren erreferentzia,Oin-oharraren testua,Orrialde-zenbakia,Orri-oina,Pa14,Pa15,Pa17,Pa6,Paragrafoaren letra-tipo lehenetsia,parrafo,Párrafo de lista1,Párrafo de lista1,parrafo_2,parrafo1,Saretadun taula,Subparrafo1,Taula normala,Taularen edukia,texto,Texto de carta,Texto del marcador de posición1,Texto independiente 21,Texto Pliego,tit 1,Tit 1 Anexo,tit 2,Titulo,titulo 2,TituloBOPV,Titulua,TOC izenburua,tw4winMark,western,Zerrenda-paragrafoa,Zerrendarik ez,"/>
  </w:docVars>
  <w:rsids>
    <w:rsidRoot w:val="007214E0"/>
    <w:rsid w:val="00000FB8"/>
    <w:rsid w:val="0000157B"/>
    <w:rsid w:val="00001621"/>
    <w:rsid w:val="00001916"/>
    <w:rsid w:val="0000298D"/>
    <w:rsid w:val="00002CD4"/>
    <w:rsid w:val="00003171"/>
    <w:rsid w:val="0000437D"/>
    <w:rsid w:val="000054F3"/>
    <w:rsid w:val="00005C3F"/>
    <w:rsid w:val="00006139"/>
    <w:rsid w:val="00006756"/>
    <w:rsid w:val="00007A5F"/>
    <w:rsid w:val="0001032D"/>
    <w:rsid w:val="00010E58"/>
    <w:rsid w:val="00011AF5"/>
    <w:rsid w:val="00012300"/>
    <w:rsid w:val="00012A97"/>
    <w:rsid w:val="00015846"/>
    <w:rsid w:val="0001586A"/>
    <w:rsid w:val="000165E3"/>
    <w:rsid w:val="00016E29"/>
    <w:rsid w:val="00017C34"/>
    <w:rsid w:val="00017D5D"/>
    <w:rsid w:val="00017F4B"/>
    <w:rsid w:val="0002010E"/>
    <w:rsid w:val="0002022B"/>
    <w:rsid w:val="0002037E"/>
    <w:rsid w:val="0002157E"/>
    <w:rsid w:val="0002291E"/>
    <w:rsid w:val="00023103"/>
    <w:rsid w:val="0002319D"/>
    <w:rsid w:val="00023AE1"/>
    <w:rsid w:val="00024019"/>
    <w:rsid w:val="00024C6C"/>
    <w:rsid w:val="00024D0A"/>
    <w:rsid w:val="00025774"/>
    <w:rsid w:val="00025DC7"/>
    <w:rsid w:val="000274D8"/>
    <w:rsid w:val="000274E1"/>
    <w:rsid w:val="00027A54"/>
    <w:rsid w:val="00030776"/>
    <w:rsid w:val="00030C64"/>
    <w:rsid w:val="00031FF7"/>
    <w:rsid w:val="00032401"/>
    <w:rsid w:val="00032405"/>
    <w:rsid w:val="00033C96"/>
    <w:rsid w:val="000356D4"/>
    <w:rsid w:val="00036968"/>
    <w:rsid w:val="00036C80"/>
    <w:rsid w:val="00036ECF"/>
    <w:rsid w:val="00037448"/>
    <w:rsid w:val="000405E9"/>
    <w:rsid w:val="0004092D"/>
    <w:rsid w:val="00041A37"/>
    <w:rsid w:val="0004347E"/>
    <w:rsid w:val="000441B6"/>
    <w:rsid w:val="00044915"/>
    <w:rsid w:val="0004532D"/>
    <w:rsid w:val="00045FEC"/>
    <w:rsid w:val="00046B01"/>
    <w:rsid w:val="0004741B"/>
    <w:rsid w:val="00047B12"/>
    <w:rsid w:val="00051592"/>
    <w:rsid w:val="00051D9A"/>
    <w:rsid w:val="00052664"/>
    <w:rsid w:val="000529F3"/>
    <w:rsid w:val="000541CE"/>
    <w:rsid w:val="000548C6"/>
    <w:rsid w:val="00054B05"/>
    <w:rsid w:val="00054D19"/>
    <w:rsid w:val="00054EDC"/>
    <w:rsid w:val="000558B9"/>
    <w:rsid w:val="00055D99"/>
    <w:rsid w:val="000571F5"/>
    <w:rsid w:val="0005729C"/>
    <w:rsid w:val="00057598"/>
    <w:rsid w:val="00057EB9"/>
    <w:rsid w:val="000607F1"/>
    <w:rsid w:val="00060D05"/>
    <w:rsid w:val="00061159"/>
    <w:rsid w:val="00061F03"/>
    <w:rsid w:val="0006209A"/>
    <w:rsid w:val="000620EC"/>
    <w:rsid w:val="0006237D"/>
    <w:rsid w:val="000625AA"/>
    <w:rsid w:val="00062B7B"/>
    <w:rsid w:val="00062E86"/>
    <w:rsid w:val="00063E5F"/>
    <w:rsid w:val="00063EF8"/>
    <w:rsid w:val="00063F77"/>
    <w:rsid w:val="00064E5E"/>
    <w:rsid w:val="00065142"/>
    <w:rsid w:val="00065A3C"/>
    <w:rsid w:val="00065BEC"/>
    <w:rsid w:val="0006649C"/>
    <w:rsid w:val="000671B7"/>
    <w:rsid w:val="00067C38"/>
    <w:rsid w:val="00067F6C"/>
    <w:rsid w:val="00071399"/>
    <w:rsid w:val="000721A4"/>
    <w:rsid w:val="000722D8"/>
    <w:rsid w:val="00072439"/>
    <w:rsid w:val="00072890"/>
    <w:rsid w:val="00072AA8"/>
    <w:rsid w:val="000737E5"/>
    <w:rsid w:val="00073C32"/>
    <w:rsid w:val="00074001"/>
    <w:rsid w:val="00074006"/>
    <w:rsid w:val="0007438D"/>
    <w:rsid w:val="0007473A"/>
    <w:rsid w:val="00074E5C"/>
    <w:rsid w:val="0007539C"/>
    <w:rsid w:val="00075B5E"/>
    <w:rsid w:val="00075D10"/>
    <w:rsid w:val="000766C6"/>
    <w:rsid w:val="00077177"/>
    <w:rsid w:val="00077B86"/>
    <w:rsid w:val="00077DC4"/>
    <w:rsid w:val="0008046B"/>
    <w:rsid w:val="00080760"/>
    <w:rsid w:val="000808A5"/>
    <w:rsid w:val="00081025"/>
    <w:rsid w:val="000812B5"/>
    <w:rsid w:val="00081F4C"/>
    <w:rsid w:val="00081FD0"/>
    <w:rsid w:val="0008255B"/>
    <w:rsid w:val="00082F48"/>
    <w:rsid w:val="000832CE"/>
    <w:rsid w:val="000844F3"/>
    <w:rsid w:val="00085097"/>
    <w:rsid w:val="00085261"/>
    <w:rsid w:val="00085334"/>
    <w:rsid w:val="00085F2B"/>
    <w:rsid w:val="000862FC"/>
    <w:rsid w:val="00087059"/>
    <w:rsid w:val="0008719C"/>
    <w:rsid w:val="000872C1"/>
    <w:rsid w:val="00090014"/>
    <w:rsid w:val="0009022C"/>
    <w:rsid w:val="0009043E"/>
    <w:rsid w:val="00090525"/>
    <w:rsid w:val="000907BB"/>
    <w:rsid w:val="00090C71"/>
    <w:rsid w:val="00091178"/>
    <w:rsid w:val="00091704"/>
    <w:rsid w:val="00091A3D"/>
    <w:rsid w:val="000950FD"/>
    <w:rsid w:val="00095B31"/>
    <w:rsid w:val="00095E41"/>
    <w:rsid w:val="00097F1C"/>
    <w:rsid w:val="000A02A8"/>
    <w:rsid w:val="000A0566"/>
    <w:rsid w:val="000A12CF"/>
    <w:rsid w:val="000A1420"/>
    <w:rsid w:val="000A19A6"/>
    <w:rsid w:val="000A2E46"/>
    <w:rsid w:val="000A387B"/>
    <w:rsid w:val="000A4370"/>
    <w:rsid w:val="000A4A36"/>
    <w:rsid w:val="000A4E44"/>
    <w:rsid w:val="000A53FC"/>
    <w:rsid w:val="000A5DC3"/>
    <w:rsid w:val="000A6057"/>
    <w:rsid w:val="000A75E0"/>
    <w:rsid w:val="000A7A4D"/>
    <w:rsid w:val="000B021B"/>
    <w:rsid w:val="000B08C2"/>
    <w:rsid w:val="000B19BE"/>
    <w:rsid w:val="000B3D79"/>
    <w:rsid w:val="000B4A42"/>
    <w:rsid w:val="000B4FA8"/>
    <w:rsid w:val="000B529C"/>
    <w:rsid w:val="000B5428"/>
    <w:rsid w:val="000B5EAD"/>
    <w:rsid w:val="000B6A01"/>
    <w:rsid w:val="000B7067"/>
    <w:rsid w:val="000B7E98"/>
    <w:rsid w:val="000C0239"/>
    <w:rsid w:val="000C053D"/>
    <w:rsid w:val="000C1254"/>
    <w:rsid w:val="000C12C1"/>
    <w:rsid w:val="000C13D3"/>
    <w:rsid w:val="000C1AFC"/>
    <w:rsid w:val="000C2139"/>
    <w:rsid w:val="000C2F4D"/>
    <w:rsid w:val="000C2F53"/>
    <w:rsid w:val="000C2F5F"/>
    <w:rsid w:val="000C2F6A"/>
    <w:rsid w:val="000C3502"/>
    <w:rsid w:val="000C4955"/>
    <w:rsid w:val="000C4A6E"/>
    <w:rsid w:val="000C5064"/>
    <w:rsid w:val="000C5348"/>
    <w:rsid w:val="000C5741"/>
    <w:rsid w:val="000C6023"/>
    <w:rsid w:val="000C718C"/>
    <w:rsid w:val="000C7EAC"/>
    <w:rsid w:val="000D0C63"/>
    <w:rsid w:val="000D17ED"/>
    <w:rsid w:val="000D1B40"/>
    <w:rsid w:val="000D1EE7"/>
    <w:rsid w:val="000D1F2C"/>
    <w:rsid w:val="000D3933"/>
    <w:rsid w:val="000D41D3"/>
    <w:rsid w:val="000D4318"/>
    <w:rsid w:val="000D4C48"/>
    <w:rsid w:val="000D5940"/>
    <w:rsid w:val="000D6278"/>
    <w:rsid w:val="000D6397"/>
    <w:rsid w:val="000D67C3"/>
    <w:rsid w:val="000E0009"/>
    <w:rsid w:val="000E14F6"/>
    <w:rsid w:val="000E22AE"/>
    <w:rsid w:val="000E241C"/>
    <w:rsid w:val="000E2E64"/>
    <w:rsid w:val="000E3268"/>
    <w:rsid w:val="000E4D0D"/>
    <w:rsid w:val="000E5548"/>
    <w:rsid w:val="000E55F8"/>
    <w:rsid w:val="000E5CCC"/>
    <w:rsid w:val="000E70F5"/>
    <w:rsid w:val="000F0D4D"/>
    <w:rsid w:val="000F161D"/>
    <w:rsid w:val="000F1C9F"/>
    <w:rsid w:val="000F2660"/>
    <w:rsid w:val="000F3506"/>
    <w:rsid w:val="000F357C"/>
    <w:rsid w:val="000F419B"/>
    <w:rsid w:val="000F52B8"/>
    <w:rsid w:val="000F5F8A"/>
    <w:rsid w:val="000F6593"/>
    <w:rsid w:val="000F7F35"/>
    <w:rsid w:val="0010034C"/>
    <w:rsid w:val="00100551"/>
    <w:rsid w:val="00100C6D"/>
    <w:rsid w:val="00101738"/>
    <w:rsid w:val="00101DEC"/>
    <w:rsid w:val="00102B81"/>
    <w:rsid w:val="00103201"/>
    <w:rsid w:val="00103250"/>
    <w:rsid w:val="0010421E"/>
    <w:rsid w:val="0010469C"/>
    <w:rsid w:val="00104964"/>
    <w:rsid w:val="00105358"/>
    <w:rsid w:val="00105505"/>
    <w:rsid w:val="001055BF"/>
    <w:rsid w:val="00105B3B"/>
    <w:rsid w:val="00105CE0"/>
    <w:rsid w:val="00105CFE"/>
    <w:rsid w:val="001060A4"/>
    <w:rsid w:val="00106810"/>
    <w:rsid w:val="00106D59"/>
    <w:rsid w:val="00106EA7"/>
    <w:rsid w:val="00106F17"/>
    <w:rsid w:val="001076B1"/>
    <w:rsid w:val="00107AC0"/>
    <w:rsid w:val="00110C23"/>
    <w:rsid w:val="001119F8"/>
    <w:rsid w:val="00112C8F"/>
    <w:rsid w:val="00113119"/>
    <w:rsid w:val="00113383"/>
    <w:rsid w:val="0011388E"/>
    <w:rsid w:val="00114331"/>
    <w:rsid w:val="00114BDF"/>
    <w:rsid w:val="00116094"/>
    <w:rsid w:val="001160CB"/>
    <w:rsid w:val="00116E83"/>
    <w:rsid w:val="00117900"/>
    <w:rsid w:val="00117F9C"/>
    <w:rsid w:val="0012012E"/>
    <w:rsid w:val="0012048B"/>
    <w:rsid w:val="0012115B"/>
    <w:rsid w:val="001225EE"/>
    <w:rsid w:val="00122B84"/>
    <w:rsid w:val="0012319A"/>
    <w:rsid w:val="00123C58"/>
    <w:rsid w:val="00123C90"/>
    <w:rsid w:val="00124A22"/>
    <w:rsid w:val="00124FA9"/>
    <w:rsid w:val="00125130"/>
    <w:rsid w:val="0012560F"/>
    <w:rsid w:val="00125A4F"/>
    <w:rsid w:val="00125CE7"/>
    <w:rsid w:val="001262D3"/>
    <w:rsid w:val="00126B88"/>
    <w:rsid w:val="00126BF0"/>
    <w:rsid w:val="00130778"/>
    <w:rsid w:val="00130AE4"/>
    <w:rsid w:val="001310C7"/>
    <w:rsid w:val="00131ED9"/>
    <w:rsid w:val="00132710"/>
    <w:rsid w:val="00132DE6"/>
    <w:rsid w:val="001330EF"/>
    <w:rsid w:val="00134041"/>
    <w:rsid w:val="00134605"/>
    <w:rsid w:val="0013554B"/>
    <w:rsid w:val="00135C4A"/>
    <w:rsid w:val="00135D0E"/>
    <w:rsid w:val="001364B3"/>
    <w:rsid w:val="00136E23"/>
    <w:rsid w:val="00137356"/>
    <w:rsid w:val="001375FF"/>
    <w:rsid w:val="00137603"/>
    <w:rsid w:val="00137BBC"/>
    <w:rsid w:val="0014071C"/>
    <w:rsid w:val="00140BD9"/>
    <w:rsid w:val="00141601"/>
    <w:rsid w:val="00141AAF"/>
    <w:rsid w:val="00142B5E"/>
    <w:rsid w:val="00142D57"/>
    <w:rsid w:val="00143FB9"/>
    <w:rsid w:val="00144EC9"/>
    <w:rsid w:val="00145927"/>
    <w:rsid w:val="0015033B"/>
    <w:rsid w:val="00150AEC"/>
    <w:rsid w:val="00151185"/>
    <w:rsid w:val="00151944"/>
    <w:rsid w:val="00151F2E"/>
    <w:rsid w:val="00151FD1"/>
    <w:rsid w:val="0015423D"/>
    <w:rsid w:val="00155C17"/>
    <w:rsid w:val="00155F04"/>
    <w:rsid w:val="0015676A"/>
    <w:rsid w:val="001569A7"/>
    <w:rsid w:val="00156D10"/>
    <w:rsid w:val="001574CC"/>
    <w:rsid w:val="00157B5D"/>
    <w:rsid w:val="001602BA"/>
    <w:rsid w:val="001608B6"/>
    <w:rsid w:val="00160FDF"/>
    <w:rsid w:val="00161755"/>
    <w:rsid w:val="00161E3C"/>
    <w:rsid w:val="00162AB1"/>
    <w:rsid w:val="00162D9F"/>
    <w:rsid w:val="00163715"/>
    <w:rsid w:val="00163DC2"/>
    <w:rsid w:val="00163DE2"/>
    <w:rsid w:val="0016437C"/>
    <w:rsid w:val="00165915"/>
    <w:rsid w:val="00166160"/>
    <w:rsid w:val="00166215"/>
    <w:rsid w:val="00166296"/>
    <w:rsid w:val="00167E27"/>
    <w:rsid w:val="00170104"/>
    <w:rsid w:val="00171800"/>
    <w:rsid w:val="00171EBA"/>
    <w:rsid w:val="00171F14"/>
    <w:rsid w:val="00172410"/>
    <w:rsid w:val="0017311B"/>
    <w:rsid w:val="00173596"/>
    <w:rsid w:val="001737C9"/>
    <w:rsid w:val="00174398"/>
    <w:rsid w:val="00174F63"/>
    <w:rsid w:val="0017539F"/>
    <w:rsid w:val="00176249"/>
    <w:rsid w:val="001764ED"/>
    <w:rsid w:val="00176C24"/>
    <w:rsid w:val="00176D18"/>
    <w:rsid w:val="0017714E"/>
    <w:rsid w:val="001774EF"/>
    <w:rsid w:val="0018037D"/>
    <w:rsid w:val="001805CB"/>
    <w:rsid w:val="001808D9"/>
    <w:rsid w:val="00180E8B"/>
    <w:rsid w:val="0018157B"/>
    <w:rsid w:val="001822C6"/>
    <w:rsid w:val="00182A6D"/>
    <w:rsid w:val="00182AF9"/>
    <w:rsid w:val="00183E69"/>
    <w:rsid w:val="0018403A"/>
    <w:rsid w:val="001847C7"/>
    <w:rsid w:val="00184A6F"/>
    <w:rsid w:val="00185111"/>
    <w:rsid w:val="00185570"/>
    <w:rsid w:val="0018578D"/>
    <w:rsid w:val="00185F03"/>
    <w:rsid w:val="001864AF"/>
    <w:rsid w:val="00186BB2"/>
    <w:rsid w:val="001873E3"/>
    <w:rsid w:val="00187802"/>
    <w:rsid w:val="00190275"/>
    <w:rsid w:val="00190979"/>
    <w:rsid w:val="00190E38"/>
    <w:rsid w:val="00193473"/>
    <w:rsid w:val="00193B7E"/>
    <w:rsid w:val="00195722"/>
    <w:rsid w:val="00195BE8"/>
    <w:rsid w:val="0019616E"/>
    <w:rsid w:val="00196834"/>
    <w:rsid w:val="0019781F"/>
    <w:rsid w:val="001A1251"/>
    <w:rsid w:val="001A2223"/>
    <w:rsid w:val="001A2F2E"/>
    <w:rsid w:val="001A3D92"/>
    <w:rsid w:val="001A65A3"/>
    <w:rsid w:val="001A70E0"/>
    <w:rsid w:val="001A7223"/>
    <w:rsid w:val="001B05E5"/>
    <w:rsid w:val="001B09B9"/>
    <w:rsid w:val="001B1747"/>
    <w:rsid w:val="001B2A82"/>
    <w:rsid w:val="001B2CF2"/>
    <w:rsid w:val="001B2EB5"/>
    <w:rsid w:val="001B37AA"/>
    <w:rsid w:val="001B41E7"/>
    <w:rsid w:val="001B492E"/>
    <w:rsid w:val="001B4951"/>
    <w:rsid w:val="001B6465"/>
    <w:rsid w:val="001B6795"/>
    <w:rsid w:val="001B71D9"/>
    <w:rsid w:val="001B7734"/>
    <w:rsid w:val="001B786E"/>
    <w:rsid w:val="001B7E20"/>
    <w:rsid w:val="001C04B0"/>
    <w:rsid w:val="001C0B5F"/>
    <w:rsid w:val="001C0E33"/>
    <w:rsid w:val="001C0FCE"/>
    <w:rsid w:val="001C12AE"/>
    <w:rsid w:val="001C2BAA"/>
    <w:rsid w:val="001C2BF0"/>
    <w:rsid w:val="001C32DF"/>
    <w:rsid w:val="001C3E98"/>
    <w:rsid w:val="001C4094"/>
    <w:rsid w:val="001C4517"/>
    <w:rsid w:val="001C4634"/>
    <w:rsid w:val="001C47DF"/>
    <w:rsid w:val="001C5821"/>
    <w:rsid w:val="001C72B8"/>
    <w:rsid w:val="001C7EA6"/>
    <w:rsid w:val="001D02A8"/>
    <w:rsid w:val="001D08F6"/>
    <w:rsid w:val="001D0967"/>
    <w:rsid w:val="001D0BB2"/>
    <w:rsid w:val="001D0CC7"/>
    <w:rsid w:val="001D0DCB"/>
    <w:rsid w:val="001D1982"/>
    <w:rsid w:val="001D2A98"/>
    <w:rsid w:val="001D2DEB"/>
    <w:rsid w:val="001D304E"/>
    <w:rsid w:val="001D3114"/>
    <w:rsid w:val="001D31A6"/>
    <w:rsid w:val="001D3A8E"/>
    <w:rsid w:val="001D3DF6"/>
    <w:rsid w:val="001D3E0E"/>
    <w:rsid w:val="001D431A"/>
    <w:rsid w:val="001D44D8"/>
    <w:rsid w:val="001D492E"/>
    <w:rsid w:val="001D4A71"/>
    <w:rsid w:val="001D4D55"/>
    <w:rsid w:val="001D4EB5"/>
    <w:rsid w:val="001D519D"/>
    <w:rsid w:val="001D54DE"/>
    <w:rsid w:val="001D569B"/>
    <w:rsid w:val="001D5C12"/>
    <w:rsid w:val="001D7140"/>
    <w:rsid w:val="001D77DD"/>
    <w:rsid w:val="001D7B2F"/>
    <w:rsid w:val="001E08AA"/>
    <w:rsid w:val="001E2132"/>
    <w:rsid w:val="001E22C7"/>
    <w:rsid w:val="001E2ABF"/>
    <w:rsid w:val="001E2DDF"/>
    <w:rsid w:val="001E3183"/>
    <w:rsid w:val="001E3207"/>
    <w:rsid w:val="001E3543"/>
    <w:rsid w:val="001E45C2"/>
    <w:rsid w:val="001E4F42"/>
    <w:rsid w:val="001E58A6"/>
    <w:rsid w:val="001E7ECE"/>
    <w:rsid w:val="001F0805"/>
    <w:rsid w:val="001F1086"/>
    <w:rsid w:val="001F1191"/>
    <w:rsid w:val="001F3241"/>
    <w:rsid w:val="001F3582"/>
    <w:rsid w:val="001F378F"/>
    <w:rsid w:val="001F4340"/>
    <w:rsid w:val="001F4E10"/>
    <w:rsid w:val="001F5A14"/>
    <w:rsid w:val="001F5D17"/>
    <w:rsid w:val="001F6010"/>
    <w:rsid w:val="001F60A2"/>
    <w:rsid w:val="001F611C"/>
    <w:rsid w:val="001F7446"/>
    <w:rsid w:val="001F75B5"/>
    <w:rsid w:val="00201208"/>
    <w:rsid w:val="00202216"/>
    <w:rsid w:val="00202816"/>
    <w:rsid w:val="00203134"/>
    <w:rsid w:val="00203485"/>
    <w:rsid w:val="00204080"/>
    <w:rsid w:val="002046C3"/>
    <w:rsid w:val="0020606D"/>
    <w:rsid w:val="0020695E"/>
    <w:rsid w:val="00207207"/>
    <w:rsid w:val="0021055D"/>
    <w:rsid w:val="00210698"/>
    <w:rsid w:val="002109EE"/>
    <w:rsid w:val="00211CF1"/>
    <w:rsid w:val="002137E0"/>
    <w:rsid w:val="00213B43"/>
    <w:rsid w:val="0021436A"/>
    <w:rsid w:val="002145E2"/>
    <w:rsid w:val="0021673F"/>
    <w:rsid w:val="002167F7"/>
    <w:rsid w:val="00217264"/>
    <w:rsid w:val="002172E0"/>
    <w:rsid w:val="00220524"/>
    <w:rsid w:val="00220786"/>
    <w:rsid w:val="00221362"/>
    <w:rsid w:val="00221C4D"/>
    <w:rsid w:val="00222063"/>
    <w:rsid w:val="00222B1D"/>
    <w:rsid w:val="00222F55"/>
    <w:rsid w:val="00222F99"/>
    <w:rsid w:val="0022531F"/>
    <w:rsid w:val="002266FC"/>
    <w:rsid w:val="0022735B"/>
    <w:rsid w:val="00227A63"/>
    <w:rsid w:val="00227E1A"/>
    <w:rsid w:val="0023158F"/>
    <w:rsid w:val="002316F4"/>
    <w:rsid w:val="00231F52"/>
    <w:rsid w:val="00232DA2"/>
    <w:rsid w:val="00232FD9"/>
    <w:rsid w:val="00235F90"/>
    <w:rsid w:val="0023605D"/>
    <w:rsid w:val="00236106"/>
    <w:rsid w:val="002400BA"/>
    <w:rsid w:val="00240711"/>
    <w:rsid w:val="002410C8"/>
    <w:rsid w:val="00241C50"/>
    <w:rsid w:val="0024358C"/>
    <w:rsid w:val="00243C7A"/>
    <w:rsid w:val="00244FF9"/>
    <w:rsid w:val="0024540F"/>
    <w:rsid w:val="0024691A"/>
    <w:rsid w:val="002470FF"/>
    <w:rsid w:val="0024772A"/>
    <w:rsid w:val="0025088C"/>
    <w:rsid w:val="00250BA5"/>
    <w:rsid w:val="00251123"/>
    <w:rsid w:val="0025173D"/>
    <w:rsid w:val="002528CC"/>
    <w:rsid w:val="00253487"/>
    <w:rsid w:val="002537A0"/>
    <w:rsid w:val="002553BB"/>
    <w:rsid w:val="002554CE"/>
    <w:rsid w:val="002555A2"/>
    <w:rsid w:val="00255C4E"/>
    <w:rsid w:val="002602F2"/>
    <w:rsid w:val="002609FF"/>
    <w:rsid w:val="00261179"/>
    <w:rsid w:val="00261839"/>
    <w:rsid w:val="00261BB9"/>
    <w:rsid w:val="00261C8A"/>
    <w:rsid w:val="002625D3"/>
    <w:rsid w:val="002628AB"/>
    <w:rsid w:val="002629A8"/>
    <w:rsid w:val="002630CE"/>
    <w:rsid w:val="0026321F"/>
    <w:rsid w:val="00265A6C"/>
    <w:rsid w:val="00266365"/>
    <w:rsid w:val="002667CA"/>
    <w:rsid w:val="00266F27"/>
    <w:rsid w:val="0026720F"/>
    <w:rsid w:val="00267888"/>
    <w:rsid w:val="00267C23"/>
    <w:rsid w:val="002702E2"/>
    <w:rsid w:val="00270C11"/>
    <w:rsid w:val="00271D96"/>
    <w:rsid w:val="00272395"/>
    <w:rsid w:val="002723DE"/>
    <w:rsid w:val="00272E1A"/>
    <w:rsid w:val="0027527B"/>
    <w:rsid w:val="00277377"/>
    <w:rsid w:val="00277600"/>
    <w:rsid w:val="00277860"/>
    <w:rsid w:val="00277AAC"/>
    <w:rsid w:val="0028093E"/>
    <w:rsid w:val="00280E98"/>
    <w:rsid w:val="0028106C"/>
    <w:rsid w:val="00281286"/>
    <w:rsid w:val="0028201F"/>
    <w:rsid w:val="00282AC0"/>
    <w:rsid w:val="00282DC0"/>
    <w:rsid w:val="00283270"/>
    <w:rsid w:val="002832F8"/>
    <w:rsid w:val="00283CD5"/>
    <w:rsid w:val="00283EAB"/>
    <w:rsid w:val="00284668"/>
    <w:rsid w:val="00284AF6"/>
    <w:rsid w:val="0028529C"/>
    <w:rsid w:val="00285620"/>
    <w:rsid w:val="00286B31"/>
    <w:rsid w:val="0028758A"/>
    <w:rsid w:val="00287906"/>
    <w:rsid w:val="00287D1D"/>
    <w:rsid w:val="00290A0B"/>
    <w:rsid w:val="00290F1B"/>
    <w:rsid w:val="00290F85"/>
    <w:rsid w:val="00291B30"/>
    <w:rsid w:val="0029253B"/>
    <w:rsid w:val="00292DBE"/>
    <w:rsid w:val="00292F38"/>
    <w:rsid w:val="00293200"/>
    <w:rsid w:val="00294472"/>
    <w:rsid w:val="00294F6B"/>
    <w:rsid w:val="00295C18"/>
    <w:rsid w:val="00297110"/>
    <w:rsid w:val="0029760D"/>
    <w:rsid w:val="002A020F"/>
    <w:rsid w:val="002A1A87"/>
    <w:rsid w:val="002A1D2A"/>
    <w:rsid w:val="002A2527"/>
    <w:rsid w:val="002A2B92"/>
    <w:rsid w:val="002A329F"/>
    <w:rsid w:val="002A461A"/>
    <w:rsid w:val="002A4CF6"/>
    <w:rsid w:val="002A51A5"/>
    <w:rsid w:val="002A58A3"/>
    <w:rsid w:val="002A6CD2"/>
    <w:rsid w:val="002A77C0"/>
    <w:rsid w:val="002A7E97"/>
    <w:rsid w:val="002B0849"/>
    <w:rsid w:val="002B0CFA"/>
    <w:rsid w:val="002B145F"/>
    <w:rsid w:val="002B1A1D"/>
    <w:rsid w:val="002B284E"/>
    <w:rsid w:val="002B28E1"/>
    <w:rsid w:val="002B2AF2"/>
    <w:rsid w:val="002B30F4"/>
    <w:rsid w:val="002B32DA"/>
    <w:rsid w:val="002B39A8"/>
    <w:rsid w:val="002B3F80"/>
    <w:rsid w:val="002B44F7"/>
    <w:rsid w:val="002B47B6"/>
    <w:rsid w:val="002B5ADD"/>
    <w:rsid w:val="002B6036"/>
    <w:rsid w:val="002B6558"/>
    <w:rsid w:val="002B7A8C"/>
    <w:rsid w:val="002C0218"/>
    <w:rsid w:val="002C0443"/>
    <w:rsid w:val="002C188D"/>
    <w:rsid w:val="002C1B1B"/>
    <w:rsid w:val="002C1BCA"/>
    <w:rsid w:val="002C1E44"/>
    <w:rsid w:val="002C26E5"/>
    <w:rsid w:val="002C2F39"/>
    <w:rsid w:val="002C3CE7"/>
    <w:rsid w:val="002C4629"/>
    <w:rsid w:val="002C46EE"/>
    <w:rsid w:val="002C47A6"/>
    <w:rsid w:val="002C4840"/>
    <w:rsid w:val="002C6059"/>
    <w:rsid w:val="002C6632"/>
    <w:rsid w:val="002C67A1"/>
    <w:rsid w:val="002C6900"/>
    <w:rsid w:val="002C6C1B"/>
    <w:rsid w:val="002C74EF"/>
    <w:rsid w:val="002C7C47"/>
    <w:rsid w:val="002D103A"/>
    <w:rsid w:val="002D1A20"/>
    <w:rsid w:val="002D2FCF"/>
    <w:rsid w:val="002D32EE"/>
    <w:rsid w:val="002D36DC"/>
    <w:rsid w:val="002D3F45"/>
    <w:rsid w:val="002D456B"/>
    <w:rsid w:val="002D583A"/>
    <w:rsid w:val="002D611F"/>
    <w:rsid w:val="002D714C"/>
    <w:rsid w:val="002D7BC3"/>
    <w:rsid w:val="002E0018"/>
    <w:rsid w:val="002E003B"/>
    <w:rsid w:val="002E04FE"/>
    <w:rsid w:val="002E0D8B"/>
    <w:rsid w:val="002E0E76"/>
    <w:rsid w:val="002E1142"/>
    <w:rsid w:val="002E3807"/>
    <w:rsid w:val="002E4626"/>
    <w:rsid w:val="002E4F39"/>
    <w:rsid w:val="002E6B44"/>
    <w:rsid w:val="002E7A50"/>
    <w:rsid w:val="002F0DD9"/>
    <w:rsid w:val="002F174E"/>
    <w:rsid w:val="002F2272"/>
    <w:rsid w:val="002F3331"/>
    <w:rsid w:val="002F3533"/>
    <w:rsid w:val="002F6218"/>
    <w:rsid w:val="002F6EF8"/>
    <w:rsid w:val="002F7036"/>
    <w:rsid w:val="002F7B04"/>
    <w:rsid w:val="0030064D"/>
    <w:rsid w:val="00300654"/>
    <w:rsid w:val="00301CC5"/>
    <w:rsid w:val="0030210F"/>
    <w:rsid w:val="003027A0"/>
    <w:rsid w:val="003031AF"/>
    <w:rsid w:val="00303574"/>
    <w:rsid w:val="00303749"/>
    <w:rsid w:val="003038AC"/>
    <w:rsid w:val="00303D42"/>
    <w:rsid w:val="00303FE6"/>
    <w:rsid w:val="0030458B"/>
    <w:rsid w:val="0030621B"/>
    <w:rsid w:val="003066FB"/>
    <w:rsid w:val="003069D4"/>
    <w:rsid w:val="00306AC7"/>
    <w:rsid w:val="00307F42"/>
    <w:rsid w:val="003101DF"/>
    <w:rsid w:val="00310816"/>
    <w:rsid w:val="00311324"/>
    <w:rsid w:val="00311417"/>
    <w:rsid w:val="0031233F"/>
    <w:rsid w:val="003129F1"/>
    <w:rsid w:val="00312A37"/>
    <w:rsid w:val="00312B80"/>
    <w:rsid w:val="00314DA9"/>
    <w:rsid w:val="00314F74"/>
    <w:rsid w:val="0031582E"/>
    <w:rsid w:val="00315D28"/>
    <w:rsid w:val="0031743A"/>
    <w:rsid w:val="003176C3"/>
    <w:rsid w:val="003179D1"/>
    <w:rsid w:val="00317C53"/>
    <w:rsid w:val="00317CD7"/>
    <w:rsid w:val="00317D28"/>
    <w:rsid w:val="00320C30"/>
    <w:rsid w:val="00321187"/>
    <w:rsid w:val="0032196A"/>
    <w:rsid w:val="003223F1"/>
    <w:rsid w:val="0032242F"/>
    <w:rsid w:val="00322BCE"/>
    <w:rsid w:val="00322BD3"/>
    <w:rsid w:val="00324B80"/>
    <w:rsid w:val="00324B83"/>
    <w:rsid w:val="00325797"/>
    <w:rsid w:val="00325E41"/>
    <w:rsid w:val="00326407"/>
    <w:rsid w:val="00326459"/>
    <w:rsid w:val="003267B0"/>
    <w:rsid w:val="00326DBF"/>
    <w:rsid w:val="00330921"/>
    <w:rsid w:val="00330BC2"/>
    <w:rsid w:val="0033184F"/>
    <w:rsid w:val="003319A9"/>
    <w:rsid w:val="00331B7D"/>
    <w:rsid w:val="00332C9E"/>
    <w:rsid w:val="0033318F"/>
    <w:rsid w:val="003334F3"/>
    <w:rsid w:val="00333689"/>
    <w:rsid w:val="00334786"/>
    <w:rsid w:val="00334FCF"/>
    <w:rsid w:val="00336944"/>
    <w:rsid w:val="0034097D"/>
    <w:rsid w:val="003420A9"/>
    <w:rsid w:val="00342FFE"/>
    <w:rsid w:val="003439EB"/>
    <w:rsid w:val="00343D2B"/>
    <w:rsid w:val="00344196"/>
    <w:rsid w:val="00344862"/>
    <w:rsid w:val="003456C7"/>
    <w:rsid w:val="003458EF"/>
    <w:rsid w:val="00345BE5"/>
    <w:rsid w:val="00345EC5"/>
    <w:rsid w:val="003460A6"/>
    <w:rsid w:val="00350F1B"/>
    <w:rsid w:val="0035102A"/>
    <w:rsid w:val="00351891"/>
    <w:rsid w:val="00351CFE"/>
    <w:rsid w:val="00352B65"/>
    <w:rsid w:val="0035375C"/>
    <w:rsid w:val="0035456F"/>
    <w:rsid w:val="00355AD2"/>
    <w:rsid w:val="00355E23"/>
    <w:rsid w:val="003566F0"/>
    <w:rsid w:val="00356892"/>
    <w:rsid w:val="00356FE4"/>
    <w:rsid w:val="00357241"/>
    <w:rsid w:val="00360182"/>
    <w:rsid w:val="003604E8"/>
    <w:rsid w:val="0036056E"/>
    <w:rsid w:val="0036141B"/>
    <w:rsid w:val="0036174D"/>
    <w:rsid w:val="00362E6B"/>
    <w:rsid w:val="00363047"/>
    <w:rsid w:val="00363A72"/>
    <w:rsid w:val="00363EF9"/>
    <w:rsid w:val="00364163"/>
    <w:rsid w:val="003644FA"/>
    <w:rsid w:val="00364FEC"/>
    <w:rsid w:val="003653D6"/>
    <w:rsid w:val="003658F5"/>
    <w:rsid w:val="0036607D"/>
    <w:rsid w:val="00366242"/>
    <w:rsid w:val="003662BB"/>
    <w:rsid w:val="003663A6"/>
    <w:rsid w:val="003666F9"/>
    <w:rsid w:val="00366E1F"/>
    <w:rsid w:val="00366E57"/>
    <w:rsid w:val="00367704"/>
    <w:rsid w:val="00367ABC"/>
    <w:rsid w:val="00370A9C"/>
    <w:rsid w:val="00370C36"/>
    <w:rsid w:val="00371569"/>
    <w:rsid w:val="00371859"/>
    <w:rsid w:val="00374989"/>
    <w:rsid w:val="00375A4B"/>
    <w:rsid w:val="00376735"/>
    <w:rsid w:val="00376B00"/>
    <w:rsid w:val="00377C14"/>
    <w:rsid w:val="00380134"/>
    <w:rsid w:val="003802BF"/>
    <w:rsid w:val="003809B7"/>
    <w:rsid w:val="00380A92"/>
    <w:rsid w:val="003817D6"/>
    <w:rsid w:val="00381EDD"/>
    <w:rsid w:val="00382228"/>
    <w:rsid w:val="00383E00"/>
    <w:rsid w:val="00385AD0"/>
    <w:rsid w:val="00385E04"/>
    <w:rsid w:val="00386DF5"/>
    <w:rsid w:val="003908CF"/>
    <w:rsid w:val="00391325"/>
    <w:rsid w:val="00391598"/>
    <w:rsid w:val="00392128"/>
    <w:rsid w:val="0039245D"/>
    <w:rsid w:val="00392537"/>
    <w:rsid w:val="003926CD"/>
    <w:rsid w:val="003927D9"/>
    <w:rsid w:val="00393112"/>
    <w:rsid w:val="003952A4"/>
    <w:rsid w:val="003957DA"/>
    <w:rsid w:val="00395B1A"/>
    <w:rsid w:val="00396545"/>
    <w:rsid w:val="00396C0B"/>
    <w:rsid w:val="00396D94"/>
    <w:rsid w:val="00397A1F"/>
    <w:rsid w:val="003A053C"/>
    <w:rsid w:val="003A0BEB"/>
    <w:rsid w:val="003A0CE6"/>
    <w:rsid w:val="003A1137"/>
    <w:rsid w:val="003A25C5"/>
    <w:rsid w:val="003A4963"/>
    <w:rsid w:val="003A648F"/>
    <w:rsid w:val="003B0939"/>
    <w:rsid w:val="003B1B19"/>
    <w:rsid w:val="003B1E16"/>
    <w:rsid w:val="003B24E3"/>
    <w:rsid w:val="003B2D0D"/>
    <w:rsid w:val="003B4219"/>
    <w:rsid w:val="003B423B"/>
    <w:rsid w:val="003B46AA"/>
    <w:rsid w:val="003B506D"/>
    <w:rsid w:val="003B5A26"/>
    <w:rsid w:val="003B606B"/>
    <w:rsid w:val="003B6CDC"/>
    <w:rsid w:val="003B6F6C"/>
    <w:rsid w:val="003B74FC"/>
    <w:rsid w:val="003B7D0B"/>
    <w:rsid w:val="003B7E22"/>
    <w:rsid w:val="003C0245"/>
    <w:rsid w:val="003C0781"/>
    <w:rsid w:val="003C0ADC"/>
    <w:rsid w:val="003C14EA"/>
    <w:rsid w:val="003C239A"/>
    <w:rsid w:val="003C3163"/>
    <w:rsid w:val="003C3694"/>
    <w:rsid w:val="003C3F1B"/>
    <w:rsid w:val="003C4BA8"/>
    <w:rsid w:val="003C5A00"/>
    <w:rsid w:val="003C5D05"/>
    <w:rsid w:val="003C5E39"/>
    <w:rsid w:val="003C6273"/>
    <w:rsid w:val="003C66F0"/>
    <w:rsid w:val="003C6B73"/>
    <w:rsid w:val="003C6BDC"/>
    <w:rsid w:val="003C6DE3"/>
    <w:rsid w:val="003D0508"/>
    <w:rsid w:val="003D082E"/>
    <w:rsid w:val="003D0FF5"/>
    <w:rsid w:val="003D12B4"/>
    <w:rsid w:val="003D1A46"/>
    <w:rsid w:val="003D254A"/>
    <w:rsid w:val="003D3165"/>
    <w:rsid w:val="003D4CDC"/>
    <w:rsid w:val="003D553E"/>
    <w:rsid w:val="003D5B1F"/>
    <w:rsid w:val="003D6184"/>
    <w:rsid w:val="003D6714"/>
    <w:rsid w:val="003D71AA"/>
    <w:rsid w:val="003D7449"/>
    <w:rsid w:val="003D7DF1"/>
    <w:rsid w:val="003E036B"/>
    <w:rsid w:val="003E07FB"/>
    <w:rsid w:val="003E175E"/>
    <w:rsid w:val="003E232D"/>
    <w:rsid w:val="003E2E18"/>
    <w:rsid w:val="003E54BC"/>
    <w:rsid w:val="003E5511"/>
    <w:rsid w:val="003E56B9"/>
    <w:rsid w:val="003E5AE5"/>
    <w:rsid w:val="003E629F"/>
    <w:rsid w:val="003E674A"/>
    <w:rsid w:val="003E707F"/>
    <w:rsid w:val="003E7C7B"/>
    <w:rsid w:val="003E7DD4"/>
    <w:rsid w:val="003F0C42"/>
    <w:rsid w:val="003F1ABC"/>
    <w:rsid w:val="003F20C4"/>
    <w:rsid w:val="003F2A78"/>
    <w:rsid w:val="003F2DC2"/>
    <w:rsid w:val="003F30D5"/>
    <w:rsid w:val="003F3DA9"/>
    <w:rsid w:val="003F40E3"/>
    <w:rsid w:val="003F467B"/>
    <w:rsid w:val="003F6364"/>
    <w:rsid w:val="003F793F"/>
    <w:rsid w:val="003F7F63"/>
    <w:rsid w:val="00400484"/>
    <w:rsid w:val="004005C6"/>
    <w:rsid w:val="004007C9"/>
    <w:rsid w:val="004007F9"/>
    <w:rsid w:val="004008DF"/>
    <w:rsid w:val="0040091A"/>
    <w:rsid w:val="00400A32"/>
    <w:rsid w:val="004020AD"/>
    <w:rsid w:val="004020F8"/>
    <w:rsid w:val="00402474"/>
    <w:rsid w:val="0040259A"/>
    <w:rsid w:val="00402E92"/>
    <w:rsid w:val="00402E9B"/>
    <w:rsid w:val="0040351A"/>
    <w:rsid w:val="00403EFD"/>
    <w:rsid w:val="004048EB"/>
    <w:rsid w:val="00404D13"/>
    <w:rsid w:val="00410065"/>
    <w:rsid w:val="0041027A"/>
    <w:rsid w:val="004102BD"/>
    <w:rsid w:val="00410408"/>
    <w:rsid w:val="004107B8"/>
    <w:rsid w:val="00410981"/>
    <w:rsid w:val="00410FCE"/>
    <w:rsid w:val="00411C43"/>
    <w:rsid w:val="00412732"/>
    <w:rsid w:val="00412EDD"/>
    <w:rsid w:val="004139DC"/>
    <w:rsid w:val="0041480A"/>
    <w:rsid w:val="00414948"/>
    <w:rsid w:val="00415275"/>
    <w:rsid w:val="00415FC9"/>
    <w:rsid w:val="00415FD1"/>
    <w:rsid w:val="004164BE"/>
    <w:rsid w:val="004166E2"/>
    <w:rsid w:val="004167E4"/>
    <w:rsid w:val="00416AB7"/>
    <w:rsid w:val="00416ED8"/>
    <w:rsid w:val="00417480"/>
    <w:rsid w:val="0041753D"/>
    <w:rsid w:val="00420E16"/>
    <w:rsid w:val="00420F85"/>
    <w:rsid w:val="004212E3"/>
    <w:rsid w:val="00421530"/>
    <w:rsid w:val="004216F3"/>
    <w:rsid w:val="0042179E"/>
    <w:rsid w:val="0042224A"/>
    <w:rsid w:val="004237DF"/>
    <w:rsid w:val="00424392"/>
    <w:rsid w:val="004247AC"/>
    <w:rsid w:val="00424A72"/>
    <w:rsid w:val="004252C1"/>
    <w:rsid w:val="0042619F"/>
    <w:rsid w:val="0042628F"/>
    <w:rsid w:val="004264B8"/>
    <w:rsid w:val="00426580"/>
    <w:rsid w:val="00426738"/>
    <w:rsid w:val="0042683A"/>
    <w:rsid w:val="00427696"/>
    <w:rsid w:val="00427940"/>
    <w:rsid w:val="004314D4"/>
    <w:rsid w:val="00432508"/>
    <w:rsid w:val="004330F5"/>
    <w:rsid w:val="004342E1"/>
    <w:rsid w:val="004357EC"/>
    <w:rsid w:val="00436402"/>
    <w:rsid w:val="00436578"/>
    <w:rsid w:val="004368DB"/>
    <w:rsid w:val="004372B6"/>
    <w:rsid w:val="00437795"/>
    <w:rsid w:val="004401EF"/>
    <w:rsid w:val="00440497"/>
    <w:rsid w:val="004409BE"/>
    <w:rsid w:val="00440C87"/>
    <w:rsid w:val="00441653"/>
    <w:rsid w:val="004419C1"/>
    <w:rsid w:val="004420C3"/>
    <w:rsid w:val="0044298C"/>
    <w:rsid w:val="004429E0"/>
    <w:rsid w:val="00442D80"/>
    <w:rsid w:val="00443925"/>
    <w:rsid w:val="00443CC6"/>
    <w:rsid w:val="00443FEF"/>
    <w:rsid w:val="004455C0"/>
    <w:rsid w:val="00445A9A"/>
    <w:rsid w:val="0044617E"/>
    <w:rsid w:val="004470E9"/>
    <w:rsid w:val="00447676"/>
    <w:rsid w:val="00447837"/>
    <w:rsid w:val="00447933"/>
    <w:rsid w:val="00450085"/>
    <w:rsid w:val="0045044C"/>
    <w:rsid w:val="00450E41"/>
    <w:rsid w:val="00451255"/>
    <w:rsid w:val="00451821"/>
    <w:rsid w:val="0045219B"/>
    <w:rsid w:val="0045483A"/>
    <w:rsid w:val="004549EA"/>
    <w:rsid w:val="0045567B"/>
    <w:rsid w:val="004558D4"/>
    <w:rsid w:val="00455ADA"/>
    <w:rsid w:val="0045633B"/>
    <w:rsid w:val="004567DD"/>
    <w:rsid w:val="00457004"/>
    <w:rsid w:val="00457455"/>
    <w:rsid w:val="004574E1"/>
    <w:rsid w:val="004612F2"/>
    <w:rsid w:val="00461774"/>
    <w:rsid w:val="004619BF"/>
    <w:rsid w:val="00461E00"/>
    <w:rsid w:val="00464558"/>
    <w:rsid w:val="00464E06"/>
    <w:rsid w:val="00465B61"/>
    <w:rsid w:val="00467EAA"/>
    <w:rsid w:val="00471493"/>
    <w:rsid w:val="0047157B"/>
    <w:rsid w:val="0047272A"/>
    <w:rsid w:val="00472786"/>
    <w:rsid w:val="00472DB9"/>
    <w:rsid w:val="004736B1"/>
    <w:rsid w:val="004739E9"/>
    <w:rsid w:val="004746CC"/>
    <w:rsid w:val="00475B5C"/>
    <w:rsid w:val="00476E64"/>
    <w:rsid w:val="00476EA4"/>
    <w:rsid w:val="00481696"/>
    <w:rsid w:val="004818D5"/>
    <w:rsid w:val="00482318"/>
    <w:rsid w:val="00482631"/>
    <w:rsid w:val="004831B1"/>
    <w:rsid w:val="004838D6"/>
    <w:rsid w:val="004838F6"/>
    <w:rsid w:val="004842A2"/>
    <w:rsid w:val="0048493B"/>
    <w:rsid w:val="0048564C"/>
    <w:rsid w:val="00485BCC"/>
    <w:rsid w:val="00485BCE"/>
    <w:rsid w:val="004860F9"/>
    <w:rsid w:val="004862C1"/>
    <w:rsid w:val="0048640E"/>
    <w:rsid w:val="004865B1"/>
    <w:rsid w:val="004874DB"/>
    <w:rsid w:val="00487932"/>
    <w:rsid w:val="004879C6"/>
    <w:rsid w:val="00487B57"/>
    <w:rsid w:val="0049049A"/>
    <w:rsid w:val="00491163"/>
    <w:rsid w:val="004916B3"/>
    <w:rsid w:val="0049177D"/>
    <w:rsid w:val="0049244C"/>
    <w:rsid w:val="00492DB5"/>
    <w:rsid w:val="00493425"/>
    <w:rsid w:val="00494168"/>
    <w:rsid w:val="004947BE"/>
    <w:rsid w:val="00494926"/>
    <w:rsid w:val="00494DE4"/>
    <w:rsid w:val="00495019"/>
    <w:rsid w:val="00495037"/>
    <w:rsid w:val="004952B3"/>
    <w:rsid w:val="00496A81"/>
    <w:rsid w:val="00496B03"/>
    <w:rsid w:val="004A07BB"/>
    <w:rsid w:val="004A0AB1"/>
    <w:rsid w:val="004A0BA5"/>
    <w:rsid w:val="004A0E80"/>
    <w:rsid w:val="004A1F72"/>
    <w:rsid w:val="004A2470"/>
    <w:rsid w:val="004A3067"/>
    <w:rsid w:val="004A437B"/>
    <w:rsid w:val="004A4E69"/>
    <w:rsid w:val="004A5236"/>
    <w:rsid w:val="004A5377"/>
    <w:rsid w:val="004A548B"/>
    <w:rsid w:val="004A58C1"/>
    <w:rsid w:val="004A63E1"/>
    <w:rsid w:val="004A6492"/>
    <w:rsid w:val="004A64D1"/>
    <w:rsid w:val="004A73C9"/>
    <w:rsid w:val="004A7434"/>
    <w:rsid w:val="004B0242"/>
    <w:rsid w:val="004B06BE"/>
    <w:rsid w:val="004B0AFE"/>
    <w:rsid w:val="004B1EE5"/>
    <w:rsid w:val="004B25F1"/>
    <w:rsid w:val="004B29BB"/>
    <w:rsid w:val="004B305E"/>
    <w:rsid w:val="004B4BF7"/>
    <w:rsid w:val="004B4EA5"/>
    <w:rsid w:val="004B6B2F"/>
    <w:rsid w:val="004B7D81"/>
    <w:rsid w:val="004B7E05"/>
    <w:rsid w:val="004C0047"/>
    <w:rsid w:val="004C02E5"/>
    <w:rsid w:val="004C2178"/>
    <w:rsid w:val="004C224C"/>
    <w:rsid w:val="004C22AB"/>
    <w:rsid w:val="004C23FF"/>
    <w:rsid w:val="004C3F37"/>
    <w:rsid w:val="004C50F9"/>
    <w:rsid w:val="004C5E2D"/>
    <w:rsid w:val="004C6048"/>
    <w:rsid w:val="004C60D0"/>
    <w:rsid w:val="004C72FA"/>
    <w:rsid w:val="004D0921"/>
    <w:rsid w:val="004D094C"/>
    <w:rsid w:val="004D1191"/>
    <w:rsid w:val="004D1D8E"/>
    <w:rsid w:val="004D243D"/>
    <w:rsid w:val="004D2861"/>
    <w:rsid w:val="004D345C"/>
    <w:rsid w:val="004D4521"/>
    <w:rsid w:val="004D526A"/>
    <w:rsid w:val="004D5F91"/>
    <w:rsid w:val="004D628B"/>
    <w:rsid w:val="004D65B1"/>
    <w:rsid w:val="004D6A3D"/>
    <w:rsid w:val="004D6C4D"/>
    <w:rsid w:val="004D794F"/>
    <w:rsid w:val="004D7D53"/>
    <w:rsid w:val="004E0610"/>
    <w:rsid w:val="004E0F62"/>
    <w:rsid w:val="004E1DD2"/>
    <w:rsid w:val="004E20C4"/>
    <w:rsid w:val="004E29FE"/>
    <w:rsid w:val="004E2B4A"/>
    <w:rsid w:val="004E40E4"/>
    <w:rsid w:val="004E413B"/>
    <w:rsid w:val="004E42E5"/>
    <w:rsid w:val="004E476F"/>
    <w:rsid w:val="004E51AC"/>
    <w:rsid w:val="004E555F"/>
    <w:rsid w:val="004E59C2"/>
    <w:rsid w:val="004E5A62"/>
    <w:rsid w:val="004E5F81"/>
    <w:rsid w:val="004E61A8"/>
    <w:rsid w:val="004E7035"/>
    <w:rsid w:val="004E73C1"/>
    <w:rsid w:val="004E7575"/>
    <w:rsid w:val="004E7839"/>
    <w:rsid w:val="004F08BC"/>
    <w:rsid w:val="004F143B"/>
    <w:rsid w:val="004F164F"/>
    <w:rsid w:val="004F20CD"/>
    <w:rsid w:val="004F29B7"/>
    <w:rsid w:val="004F3099"/>
    <w:rsid w:val="004F372E"/>
    <w:rsid w:val="004F4138"/>
    <w:rsid w:val="004F4CC2"/>
    <w:rsid w:val="004F5D11"/>
    <w:rsid w:val="004F6247"/>
    <w:rsid w:val="004F7A62"/>
    <w:rsid w:val="004F7DAF"/>
    <w:rsid w:val="0050018B"/>
    <w:rsid w:val="00500790"/>
    <w:rsid w:val="005021B5"/>
    <w:rsid w:val="005028FF"/>
    <w:rsid w:val="00504C71"/>
    <w:rsid w:val="005076F1"/>
    <w:rsid w:val="005077CF"/>
    <w:rsid w:val="00507EC9"/>
    <w:rsid w:val="005109C2"/>
    <w:rsid w:val="00510C67"/>
    <w:rsid w:val="0051121E"/>
    <w:rsid w:val="00511235"/>
    <w:rsid w:val="0051177B"/>
    <w:rsid w:val="0051185C"/>
    <w:rsid w:val="00511FFA"/>
    <w:rsid w:val="00513D15"/>
    <w:rsid w:val="00513E80"/>
    <w:rsid w:val="00513F5F"/>
    <w:rsid w:val="0051469B"/>
    <w:rsid w:val="005146D8"/>
    <w:rsid w:val="00514A52"/>
    <w:rsid w:val="00515335"/>
    <w:rsid w:val="00516636"/>
    <w:rsid w:val="00517E1D"/>
    <w:rsid w:val="005207B2"/>
    <w:rsid w:val="00521722"/>
    <w:rsid w:val="005220EE"/>
    <w:rsid w:val="005226DB"/>
    <w:rsid w:val="005229EB"/>
    <w:rsid w:val="005246F6"/>
    <w:rsid w:val="00525019"/>
    <w:rsid w:val="00525272"/>
    <w:rsid w:val="00525C8D"/>
    <w:rsid w:val="00525E74"/>
    <w:rsid w:val="0052672C"/>
    <w:rsid w:val="00526D9F"/>
    <w:rsid w:val="00527AFD"/>
    <w:rsid w:val="00527B19"/>
    <w:rsid w:val="005302DF"/>
    <w:rsid w:val="00531256"/>
    <w:rsid w:val="0053164E"/>
    <w:rsid w:val="0053191F"/>
    <w:rsid w:val="005327E3"/>
    <w:rsid w:val="00535109"/>
    <w:rsid w:val="00535554"/>
    <w:rsid w:val="00535907"/>
    <w:rsid w:val="005364AB"/>
    <w:rsid w:val="00536EC6"/>
    <w:rsid w:val="005370F3"/>
    <w:rsid w:val="00540190"/>
    <w:rsid w:val="00541C79"/>
    <w:rsid w:val="005426E5"/>
    <w:rsid w:val="00542B7B"/>
    <w:rsid w:val="00542DE0"/>
    <w:rsid w:val="0054532F"/>
    <w:rsid w:val="00546E1A"/>
    <w:rsid w:val="00547388"/>
    <w:rsid w:val="00547FCE"/>
    <w:rsid w:val="00550004"/>
    <w:rsid w:val="00551BEF"/>
    <w:rsid w:val="005532EA"/>
    <w:rsid w:val="005536D8"/>
    <w:rsid w:val="005540FE"/>
    <w:rsid w:val="00554D19"/>
    <w:rsid w:val="00555536"/>
    <w:rsid w:val="00555EA6"/>
    <w:rsid w:val="005565C8"/>
    <w:rsid w:val="00556C67"/>
    <w:rsid w:val="005574A7"/>
    <w:rsid w:val="00557A9E"/>
    <w:rsid w:val="00557EC0"/>
    <w:rsid w:val="00560860"/>
    <w:rsid w:val="00560ACE"/>
    <w:rsid w:val="00560D3B"/>
    <w:rsid w:val="005610B4"/>
    <w:rsid w:val="00561530"/>
    <w:rsid w:val="0056160C"/>
    <w:rsid w:val="00561B9E"/>
    <w:rsid w:val="00562C38"/>
    <w:rsid w:val="00562D44"/>
    <w:rsid w:val="00563398"/>
    <w:rsid w:val="0056340A"/>
    <w:rsid w:val="0056422A"/>
    <w:rsid w:val="005644C8"/>
    <w:rsid w:val="00565271"/>
    <w:rsid w:val="00566730"/>
    <w:rsid w:val="0056730F"/>
    <w:rsid w:val="00567C22"/>
    <w:rsid w:val="00567FB9"/>
    <w:rsid w:val="0057003A"/>
    <w:rsid w:val="00571387"/>
    <w:rsid w:val="00571A49"/>
    <w:rsid w:val="00571EF0"/>
    <w:rsid w:val="005728F6"/>
    <w:rsid w:val="00573160"/>
    <w:rsid w:val="005731ED"/>
    <w:rsid w:val="00573441"/>
    <w:rsid w:val="005741A8"/>
    <w:rsid w:val="005743C1"/>
    <w:rsid w:val="005745C3"/>
    <w:rsid w:val="00574D12"/>
    <w:rsid w:val="00574D46"/>
    <w:rsid w:val="00575797"/>
    <w:rsid w:val="005769CD"/>
    <w:rsid w:val="00577CE5"/>
    <w:rsid w:val="005802C9"/>
    <w:rsid w:val="005807DE"/>
    <w:rsid w:val="005809F1"/>
    <w:rsid w:val="00580A59"/>
    <w:rsid w:val="00580CAB"/>
    <w:rsid w:val="0058142E"/>
    <w:rsid w:val="00582126"/>
    <w:rsid w:val="0058263A"/>
    <w:rsid w:val="005826A4"/>
    <w:rsid w:val="00582933"/>
    <w:rsid w:val="00583E25"/>
    <w:rsid w:val="0058568E"/>
    <w:rsid w:val="0058596C"/>
    <w:rsid w:val="00586D2A"/>
    <w:rsid w:val="00586ED5"/>
    <w:rsid w:val="005870E7"/>
    <w:rsid w:val="005872BE"/>
    <w:rsid w:val="005901B8"/>
    <w:rsid w:val="005907C4"/>
    <w:rsid w:val="00590D2C"/>
    <w:rsid w:val="005933E8"/>
    <w:rsid w:val="00593C86"/>
    <w:rsid w:val="005959EF"/>
    <w:rsid w:val="0059601B"/>
    <w:rsid w:val="005964AB"/>
    <w:rsid w:val="00596889"/>
    <w:rsid w:val="00596EEF"/>
    <w:rsid w:val="00597181"/>
    <w:rsid w:val="005A01A5"/>
    <w:rsid w:val="005A0956"/>
    <w:rsid w:val="005A0A68"/>
    <w:rsid w:val="005A2096"/>
    <w:rsid w:val="005A26CE"/>
    <w:rsid w:val="005A427B"/>
    <w:rsid w:val="005A50FD"/>
    <w:rsid w:val="005A5B6C"/>
    <w:rsid w:val="005A600B"/>
    <w:rsid w:val="005A6079"/>
    <w:rsid w:val="005A67B5"/>
    <w:rsid w:val="005A6DA0"/>
    <w:rsid w:val="005A7D37"/>
    <w:rsid w:val="005B045B"/>
    <w:rsid w:val="005B063F"/>
    <w:rsid w:val="005B1C40"/>
    <w:rsid w:val="005B27B4"/>
    <w:rsid w:val="005B3616"/>
    <w:rsid w:val="005B41A8"/>
    <w:rsid w:val="005B4A89"/>
    <w:rsid w:val="005B53A1"/>
    <w:rsid w:val="005B63F3"/>
    <w:rsid w:val="005B65C9"/>
    <w:rsid w:val="005B754A"/>
    <w:rsid w:val="005B7901"/>
    <w:rsid w:val="005C03B8"/>
    <w:rsid w:val="005C0A17"/>
    <w:rsid w:val="005C1451"/>
    <w:rsid w:val="005C185E"/>
    <w:rsid w:val="005C21F1"/>
    <w:rsid w:val="005C2BBA"/>
    <w:rsid w:val="005C3115"/>
    <w:rsid w:val="005C32E7"/>
    <w:rsid w:val="005C444B"/>
    <w:rsid w:val="005C50C2"/>
    <w:rsid w:val="005C50E2"/>
    <w:rsid w:val="005C5178"/>
    <w:rsid w:val="005C7500"/>
    <w:rsid w:val="005D03A5"/>
    <w:rsid w:val="005D03FA"/>
    <w:rsid w:val="005D061F"/>
    <w:rsid w:val="005D0B39"/>
    <w:rsid w:val="005D0B82"/>
    <w:rsid w:val="005D0FD7"/>
    <w:rsid w:val="005D2281"/>
    <w:rsid w:val="005D3DE6"/>
    <w:rsid w:val="005D4750"/>
    <w:rsid w:val="005D4AEA"/>
    <w:rsid w:val="005D4C4B"/>
    <w:rsid w:val="005D4C96"/>
    <w:rsid w:val="005D5955"/>
    <w:rsid w:val="005D6553"/>
    <w:rsid w:val="005D66A1"/>
    <w:rsid w:val="005D6FE3"/>
    <w:rsid w:val="005D79BD"/>
    <w:rsid w:val="005E03CB"/>
    <w:rsid w:val="005E063E"/>
    <w:rsid w:val="005E0C81"/>
    <w:rsid w:val="005E152C"/>
    <w:rsid w:val="005E1705"/>
    <w:rsid w:val="005E287C"/>
    <w:rsid w:val="005E3D10"/>
    <w:rsid w:val="005E45C4"/>
    <w:rsid w:val="005E4923"/>
    <w:rsid w:val="005E54DA"/>
    <w:rsid w:val="005E56BA"/>
    <w:rsid w:val="005E6494"/>
    <w:rsid w:val="005E7375"/>
    <w:rsid w:val="005E7A90"/>
    <w:rsid w:val="005F0032"/>
    <w:rsid w:val="005F050C"/>
    <w:rsid w:val="005F0BCB"/>
    <w:rsid w:val="005F1AEB"/>
    <w:rsid w:val="005F24DC"/>
    <w:rsid w:val="005F2967"/>
    <w:rsid w:val="005F32D8"/>
    <w:rsid w:val="005F4077"/>
    <w:rsid w:val="005F442A"/>
    <w:rsid w:val="005F48C5"/>
    <w:rsid w:val="005F4985"/>
    <w:rsid w:val="005F640F"/>
    <w:rsid w:val="005F660A"/>
    <w:rsid w:val="005F732C"/>
    <w:rsid w:val="005F74A8"/>
    <w:rsid w:val="005F7EC2"/>
    <w:rsid w:val="00600047"/>
    <w:rsid w:val="006008DC"/>
    <w:rsid w:val="00600900"/>
    <w:rsid w:val="006012CC"/>
    <w:rsid w:val="006017FE"/>
    <w:rsid w:val="00601FE8"/>
    <w:rsid w:val="00603128"/>
    <w:rsid w:val="0060367C"/>
    <w:rsid w:val="00603B56"/>
    <w:rsid w:val="00603D21"/>
    <w:rsid w:val="00604680"/>
    <w:rsid w:val="00604C9C"/>
    <w:rsid w:val="00604CFF"/>
    <w:rsid w:val="006052D5"/>
    <w:rsid w:val="006058EB"/>
    <w:rsid w:val="00606796"/>
    <w:rsid w:val="00606BC2"/>
    <w:rsid w:val="006073FB"/>
    <w:rsid w:val="00607434"/>
    <w:rsid w:val="00607BD5"/>
    <w:rsid w:val="00607DF5"/>
    <w:rsid w:val="00610031"/>
    <w:rsid w:val="006100EF"/>
    <w:rsid w:val="00612AC4"/>
    <w:rsid w:val="0061454E"/>
    <w:rsid w:val="006149B3"/>
    <w:rsid w:val="0061585F"/>
    <w:rsid w:val="006159E1"/>
    <w:rsid w:val="00615AB7"/>
    <w:rsid w:val="006162A1"/>
    <w:rsid w:val="00616E9B"/>
    <w:rsid w:val="00616F5B"/>
    <w:rsid w:val="00616F8D"/>
    <w:rsid w:val="00617185"/>
    <w:rsid w:val="006177E6"/>
    <w:rsid w:val="00617C24"/>
    <w:rsid w:val="006207B1"/>
    <w:rsid w:val="0062366E"/>
    <w:rsid w:val="0062383C"/>
    <w:rsid w:val="006239C8"/>
    <w:rsid w:val="006247D5"/>
    <w:rsid w:val="0062653C"/>
    <w:rsid w:val="00626B14"/>
    <w:rsid w:val="00627015"/>
    <w:rsid w:val="00630017"/>
    <w:rsid w:val="00630CD0"/>
    <w:rsid w:val="00630E43"/>
    <w:rsid w:val="00631816"/>
    <w:rsid w:val="00631A4A"/>
    <w:rsid w:val="006320A8"/>
    <w:rsid w:val="00632AFE"/>
    <w:rsid w:val="0063302B"/>
    <w:rsid w:val="00633540"/>
    <w:rsid w:val="00633736"/>
    <w:rsid w:val="0063410F"/>
    <w:rsid w:val="00635C39"/>
    <w:rsid w:val="00636086"/>
    <w:rsid w:val="00636EE2"/>
    <w:rsid w:val="006375C3"/>
    <w:rsid w:val="006413AE"/>
    <w:rsid w:val="006418E3"/>
    <w:rsid w:val="00641B61"/>
    <w:rsid w:val="00641BDB"/>
    <w:rsid w:val="00641E45"/>
    <w:rsid w:val="00642124"/>
    <w:rsid w:val="006422E8"/>
    <w:rsid w:val="00643CF0"/>
    <w:rsid w:val="006443F5"/>
    <w:rsid w:val="00644687"/>
    <w:rsid w:val="00644929"/>
    <w:rsid w:val="00644C99"/>
    <w:rsid w:val="00644F3D"/>
    <w:rsid w:val="0064559A"/>
    <w:rsid w:val="00645C1A"/>
    <w:rsid w:val="00652190"/>
    <w:rsid w:val="00653C96"/>
    <w:rsid w:val="00653F3A"/>
    <w:rsid w:val="0065408E"/>
    <w:rsid w:val="0065488E"/>
    <w:rsid w:val="00654E47"/>
    <w:rsid w:val="00656153"/>
    <w:rsid w:val="0065637E"/>
    <w:rsid w:val="00657524"/>
    <w:rsid w:val="00657695"/>
    <w:rsid w:val="006576C5"/>
    <w:rsid w:val="006578E0"/>
    <w:rsid w:val="00657DC5"/>
    <w:rsid w:val="006600C5"/>
    <w:rsid w:val="006603FF"/>
    <w:rsid w:val="006614E8"/>
    <w:rsid w:val="00661BED"/>
    <w:rsid w:val="00663BF0"/>
    <w:rsid w:val="0066437B"/>
    <w:rsid w:val="006669DE"/>
    <w:rsid w:val="00667492"/>
    <w:rsid w:val="0067104C"/>
    <w:rsid w:val="00671503"/>
    <w:rsid w:val="00671C01"/>
    <w:rsid w:val="0067239A"/>
    <w:rsid w:val="006731B2"/>
    <w:rsid w:val="006745DC"/>
    <w:rsid w:val="00674E91"/>
    <w:rsid w:val="00674F46"/>
    <w:rsid w:val="006753FE"/>
    <w:rsid w:val="0067546A"/>
    <w:rsid w:val="006757C5"/>
    <w:rsid w:val="00676480"/>
    <w:rsid w:val="00676B40"/>
    <w:rsid w:val="00677261"/>
    <w:rsid w:val="006778FB"/>
    <w:rsid w:val="006801E3"/>
    <w:rsid w:val="0068053A"/>
    <w:rsid w:val="00680A76"/>
    <w:rsid w:val="0068241D"/>
    <w:rsid w:val="0068259C"/>
    <w:rsid w:val="006826A2"/>
    <w:rsid w:val="00683826"/>
    <w:rsid w:val="00683FAC"/>
    <w:rsid w:val="0068410E"/>
    <w:rsid w:val="006864D8"/>
    <w:rsid w:val="00687F45"/>
    <w:rsid w:val="006907F3"/>
    <w:rsid w:val="00692A30"/>
    <w:rsid w:val="00692F3D"/>
    <w:rsid w:val="006935B6"/>
    <w:rsid w:val="006937A3"/>
    <w:rsid w:val="0069383A"/>
    <w:rsid w:val="00693D7F"/>
    <w:rsid w:val="00694877"/>
    <w:rsid w:val="00694D1C"/>
    <w:rsid w:val="006954AA"/>
    <w:rsid w:val="00695DE8"/>
    <w:rsid w:val="00697306"/>
    <w:rsid w:val="00697366"/>
    <w:rsid w:val="006974FF"/>
    <w:rsid w:val="006978AA"/>
    <w:rsid w:val="00697AB2"/>
    <w:rsid w:val="00697E8C"/>
    <w:rsid w:val="006A113E"/>
    <w:rsid w:val="006A137B"/>
    <w:rsid w:val="006A17FE"/>
    <w:rsid w:val="006A1E92"/>
    <w:rsid w:val="006A387D"/>
    <w:rsid w:val="006A525B"/>
    <w:rsid w:val="006A53D0"/>
    <w:rsid w:val="006A5563"/>
    <w:rsid w:val="006A603D"/>
    <w:rsid w:val="006B0081"/>
    <w:rsid w:val="006B06B3"/>
    <w:rsid w:val="006B0D14"/>
    <w:rsid w:val="006B0FBB"/>
    <w:rsid w:val="006B27D3"/>
    <w:rsid w:val="006B2C46"/>
    <w:rsid w:val="006B2CA0"/>
    <w:rsid w:val="006B3DF9"/>
    <w:rsid w:val="006B467D"/>
    <w:rsid w:val="006B519B"/>
    <w:rsid w:val="006B5C4C"/>
    <w:rsid w:val="006B5E0A"/>
    <w:rsid w:val="006B693B"/>
    <w:rsid w:val="006B6F28"/>
    <w:rsid w:val="006B71D4"/>
    <w:rsid w:val="006B7EDC"/>
    <w:rsid w:val="006C0007"/>
    <w:rsid w:val="006C008C"/>
    <w:rsid w:val="006C07EA"/>
    <w:rsid w:val="006C1E05"/>
    <w:rsid w:val="006C1FDA"/>
    <w:rsid w:val="006C20B2"/>
    <w:rsid w:val="006C310E"/>
    <w:rsid w:val="006C38FF"/>
    <w:rsid w:val="006C3D9F"/>
    <w:rsid w:val="006C44BE"/>
    <w:rsid w:val="006C4791"/>
    <w:rsid w:val="006C605C"/>
    <w:rsid w:val="006C68D7"/>
    <w:rsid w:val="006C6AA4"/>
    <w:rsid w:val="006C768B"/>
    <w:rsid w:val="006C77BB"/>
    <w:rsid w:val="006C7940"/>
    <w:rsid w:val="006C7A21"/>
    <w:rsid w:val="006D0D1B"/>
    <w:rsid w:val="006D0DC7"/>
    <w:rsid w:val="006D36BE"/>
    <w:rsid w:val="006D4545"/>
    <w:rsid w:val="006D5D53"/>
    <w:rsid w:val="006D6292"/>
    <w:rsid w:val="006D64FB"/>
    <w:rsid w:val="006D76C3"/>
    <w:rsid w:val="006E0BC7"/>
    <w:rsid w:val="006E129F"/>
    <w:rsid w:val="006E1567"/>
    <w:rsid w:val="006E165B"/>
    <w:rsid w:val="006E1B5F"/>
    <w:rsid w:val="006E1ED0"/>
    <w:rsid w:val="006E2492"/>
    <w:rsid w:val="006E3726"/>
    <w:rsid w:val="006E39C2"/>
    <w:rsid w:val="006E3D63"/>
    <w:rsid w:val="006E3FDD"/>
    <w:rsid w:val="006E4274"/>
    <w:rsid w:val="006E46BC"/>
    <w:rsid w:val="006E4BDD"/>
    <w:rsid w:val="006E57E2"/>
    <w:rsid w:val="006E5D8F"/>
    <w:rsid w:val="006E6CC3"/>
    <w:rsid w:val="006F01CF"/>
    <w:rsid w:val="006F050F"/>
    <w:rsid w:val="006F14B7"/>
    <w:rsid w:val="006F36B2"/>
    <w:rsid w:val="006F4759"/>
    <w:rsid w:val="006F52F7"/>
    <w:rsid w:val="006F64B4"/>
    <w:rsid w:val="00701A61"/>
    <w:rsid w:val="00702000"/>
    <w:rsid w:val="007039FA"/>
    <w:rsid w:val="00703DAE"/>
    <w:rsid w:val="00704A04"/>
    <w:rsid w:val="00704E42"/>
    <w:rsid w:val="00706744"/>
    <w:rsid w:val="00706C2B"/>
    <w:rsid w:val="00706F75"/>
    <w:rsid w:val="0070748F"/>
    <w:rsid w:val="0070759C"/>
    <w:rsid w:val="00707934"/>
    <w:rsid w:val="00707978"/>
    <w:rsid w:val="00707A7C"/>
    <w:rsid w:val="00710203"/>
    <w:rsid w:val="00710F01"/>
    <w:rsid w:val="00711B2C"/>
    <w:rsid w:val="00711F13"/>
    <w:rsid w:val="007120B4"/>
    <w:rsid w:val="00712AC1"/>
    <w:rsid w:val="00712F64"/>
    <w:rsid w:val="00713817"/>
    <w:rsid w:val="00714009"/>
    <w:rsid w:val="007143F7"/>
    <w:rsid w:val="007145F6"/>
    <w:rsid w:val="00714A6A"/>
    <w:rsid w:val="00714AE8"/>
    <w:rsid w:val="00714DA5"/>
    <w:rsid w:val="0071500C"/>
    <w:rsid w:val="007151B1"/>
    <w:rsid w:val="00715768"/>
    <w:rsid w:val="007158EE"/>
    <w:rsid w:val="00715A24"/>
    <w:rsid w:val="00715CBC"/>
    <w:rsid w:val="0071630E"/>
    <w:rsid w:val="0071691A"/>
    <w:rsid w:val="00720FFB"/>
    <w:rsid w:val="007214E0"/>
    <w:rsid w:val="007218F5"/>
    <w:rsid w:val="0072342E"/>
    <w:rsid w:val="007235B0"/>
    <w:rsid w:val="00723BAD"/>
    <w:rsid w:val="00725590"/>
    <w:rsid w:val="00725E2D"/>
    <w:rsid w:val="007264BB"/>
    <w:rsid w:val="0072697A"/>
    <w:rsid w:val="00727C1C"/>
    <w:rsid w:val="00727D12"/>
    <w:rsid w:val="0073134C"/>
    <w:rsid w:val="00732441"/>
    <w:rsid w:val="00733465"/>
    <w:rsid w:val="00733EA6"/>
    <w:rsid w:val="00735D76"/>
    <w:rsid w:val="00736E2B"/>
    <w:rsid w:val="007406F4"/>
    <w:rsid w:val="0074117E"/>
    <w:rsid w:val="007414BF"/>
    <w:rsid w:val="0074161C"/>
    <w:rsid w:val="007421CD"/>
    <w:rsid w:val="0074233F"/>
    <w:rsid w:val="00742A4B"/>
    <w:rsid w:val="00743722"/>
    <w:rsid w:val="007438A4"/>
    <w:rsid w:val="00743E1F"/>
    <w:rsid w:val="007446F7"/>
    <w:rsid w:val="00744C22"/>
    <w:rsid w:val="007452CF"/>
    <w:rsid w:val="00750613"/>
    <w:rsid w:val="00751110"/>
    <w:rsid w:val="00751371"/>
    <w:rsid w:val="0075147E"/>
    <w:rsid w:val="00751B60"/>
    <w:rsid w:val="00751EB0"/>
    <w:rsid w:val="00752C61"/>
    <w:rsid w:val="0075378F"/>
    <w:rsid w:val="00753EDB"/>
    <w:rsid w:val="0075407D"/>
    <w:rsid w:val="0075431D"/>
    <w:rsid w:val="007543E6"/>
    <w:rsid w:val="00754D39"/>
    <w:rsid w:val="00755442"/>
    <w:rsid w:val="00755A83"/>
    <w:rsid w:val="007561CB"/>
    <w:rsid w:val="00756E4A"/>
    <w:rsid w:val="007571AE"/>
    <w:rsid w:val="007574F7"/>
    <w:rsid w:val="007577FA"/>
    <w:rsid w:val="0075789A"/>
    <w:rsid w:val="00757CAD"/>
    <w:rsid w:val="00757CD6"/>
    <w:rsid w:val="00757FA1"/>
    <w:rsid w:val="00757FED"/>
    <w:rsid w:val="007603A1"/>
    <w:rsid w:val="0076048D"/>
    <w:rsid w:val="007608C7"/>
    <w:rsid w:val="00760F75"/>
    <w:rsid w:val="00761CB2"/>
    <w:rsid w:val="0076203B"/>
    <w:rsid w:val="0076221C"/>
    <w:rsid w:val="0076350D"/>
    <w:rsid w:val="007636CB"/>
    <w:rsid w:val="00763FB9"/>
    <w:rsid w:val="00764DA1"/>
    <w:rsid w:val="007650A2"/>
    <w:rsid w:val="0076611E"/>
    <w:rsid w:val="00766968"/>
    <w:rsid w:val="00766F1C"/>
    <w:rsid w:val="00767B4F"/>
    <w:rsid w:val="00771BA3"/>
    <w:rsid w:val="00771FB7"/>
    <w:rsid w:val="00772A4B"/>
    <w:rsid w:val="00773253"/>
    <w:rsid w:val="0077349A"/>
    <w:rsid w:val="007734A3"/>
    <w:rsid w:val="007739B9"/>
    <w:rsid w:val="00773F83"/>
    <w:rsid w:val="00776E76"/>
    <w:rsid w:val="0077707F"/>
    <w:rsid w:val="007771D2"/>
    <w:rsid w:val="00777341"/>
    <w:rsid w:val="00777353"/>
    <w:rsid w:val="0077787D"/>
    <w:rsid w:val="007779AE"/>
    <w:rsid w:val="007801F5"/>
    <w:rsid w:val="00780543"/>
    <w:rsid w:val="007812CA"/>
    <w:rsid w:val="007816B7"/>
    <w:rsid w:val="007816EC"/>
    <w:rsid w:val="0078249D"/>
    <w:rsid w:val="00783306"/>
    <w:rsid w:val="00785D7D"/>
    <w:rsid w:val="0078609F"/>
    <w:rsid w:val="00786138"/>
    <w:rsid w:val="007877E8"/>
    <w:rsid w:val="00790292"/>
    <w:rsid w:val="00790DFF"/>
    <w:rsid w:val="00791C31"/>
    <w:rsid w:val="00792D01"/>
    <w:rsid w:val="007930F1"/>
    <w:rsid w:val="007935DE"/>
    <w:rsid w:val="00793725"/>
    <w:rsid w:val="00793768"/>
    <w:rsid w:val="00794CED"/>
    <w:rsid w:val="00795542"/>
    <w:rsid w:val="0079582D"/>
    <w:rsid w:val="00795FF6"/>
    <w:rsid w:val="007968BA"/>
    <w:rsid w:val="00796A83"/>
    <w:rsid w:val="007971B5"/>
    <w:rsid w:val="007979FF"/>
    <w:rsid w:val="007A0D4F"/>
    <w:rsid w:val="007A1859"/>
    <w:rsid w:val="007A1991"/>
    <w:rsid w:val="007A1ECE"/>
    <w:rsid w:val="007A2795"/>
    <w:rsid w:val="007A454F"/>
    <w:rsid w:val="007A4C8D"/>
    <w:rsid w:val="007A4C98"/>
    <w:rsid w:val="007A6F5A"/>
    <w:rsid w:val="007A701A"/>
    <w:rsid w:val="007A7E78"/>
    <w:rsid w:val="007A7E7A"/>
    <w:rsid w:val="007A7FEA"/>
    <w:rsid w:val="007B06D8"/>
    <w:rsid w:val="007B0BBF"/>
    <w:rsid w:val="007B1779"/>
    <w:rsid w:val="007B1B35"/>
    <w:rsid w:val="007B244A"/>
    <w:rsid w:val="007B2564"/>
    <w:rsid w:val="007B2656"/>
    <w:rsid w:val="007B4C66"/>
    <w:rsid w:val="007B5292"/>
    <w:rsid w:val="007B6207"/>
    <w:rsid w:val="007B66BF"/>
    <w:rsid w:val="007B6839"/>
    <w:rsid w:val="007C0FF6"/>
    <w:rsid w:val="007C12DB"/>
    <w:rsid w:val="007C1BCA"/>
    <w:rsid w:val="007C21CF"/>
    <w:rsid w:val="007C22BC"/>
    <w:rsid w:val="007C2595"/>
    <w:rsid w:val="007C3158"/>
    <w:rsid w:val="007C416F"/>
    <w:rsid w:val="007C428F"/>
    <w:rsid w:val="007C5498"/>
    <w:rsid w:val="007C5DDC"/>
    <w:rsid w:val="007C6342"/>
    <w:rsid w:val="007C64E2"/>
    <w:rsid w:val="007C6DA2"/>
    <w:rsid w:val="007C7950"/>
    <w:rsid w:val="007C7F53"/>
    <w:rsid w:val="007D0224"/>
    <w:rsid w:val="007D0B7B"/>
    <w:rsid w:val="007D0DBF"/>
    <w:rsid w:val="007D1049"/>
    <w:rsid w:val="007D1DCD"/>
    <w:rsid w:val="007D30CF"/>
    <w:rsid w:val="007D321C"/>
    <w:rsid w:val="007D3CE7"/>
    <w:rsid w:val="007D3CFB"/>
    <w:rsid w:val="007D5A29"/>
    <w:rsid w:val="007D610B"/>
    <w:rsid w:val="007D6929"/>
    <w:rsid w:val="007E0365"/>
    <w:rsid w:val="007E038D"/>
    <w:rsid w:val="007E11B3"/>
    <w:rsid w:val="007E1835"/>
    <w:rsid w:val="007E32EA"/>
    <w:rsid w:val="007E3ABA"/>
    <w:rsid w:val="007E3B9F"/>
    <w:rsid w:val="007E42DC"/>
    <w:rsid w:val="007E4578"/>
    <w:rsid w:val="007E512D"/>
    <w:rsid w:val="007E6D2C"/>
    <w:rsid w:val="007E7215"/>
    <w:rsid w:val="007F026B"/>
    <w:rsid w:val="007F0D3D"/>
    <w:rsid w:val="007F33EE"/>
    <w:rsid w:val="007F3BEA"/>
    <w:rsid w:val="007F3E05"/>
    <w:rsid w:val="007F511D"/>
    <w:rsid w:val="007F517E"/>
    <w:rsid w:val="007F5E59"/>
    <w:rsid w:val="007F5F7B"/>
    <w:rsid w:val="007F62BE"/>
    <w:rsid w:val="007F6652"/>
    <w:rsid w:val="007F7632"/>
    <w:rsid w:val="007F7A70"/>
    <w:rsid w:val="008004D0"/>
    <w:rsid w:val="00801786"/>
    <w:rsid w:val="00801DB0"/>
    <w:rsid w:val="00801E1C"/>
    <w:rsid w:val="008022FF"/>
    <w:rsid w:val="00803C4A"/>
    <w:rsid w:val="00804679"/>
    <w:rsid w:val="0080548F"/>
    <w:rsid w:val="008059D7"/>
    <w:rsid w:val="008059E4"/>
    <w:rsid w:val="0080624F"/>
    <w:rsid w:val="00806368"/>
    <w:rsid w:val="00806794"/>
    <w:rsid w:val="008072BB"/>
    <w:rsid w:val="008102F0"/>
    <w:rsid w:val="00810F39"/>
    <w:rsid w:val="008119D6"/>
    <w:rsid w:val="00812AC1"/>
    <w:rsid w:val="00813F40"/>
    <w:rsid w:val="0081464A"/>
    <w:rsid w:val="00814D46"/>
    <w:rsid w:val="00816F72"/>
    <w:rsid w:val="0081700A"/>
    <w:rsid w:val="00817365"/>
    <w:rsid w:val="00817B03"/>
    <w:rsid w:val="00820C58"/>
    <w:rsid w:val="00821AE7"/>
    <w:rsid w:val="00822B98"/>
    <w:rsid w:val="00823847"/>
    <w:rsid w:val="00823884"/>
    <w:rsid w:val="008242A4"/>
    <w:rsid w:val="008244B6"/>
    <w:rsid w:val="00824AB5"/>
    <w:rsid w:val="008250A7"/>
    <w:rsid w:val="00825A2E"/>
    <w:rsid w:val="00826E57"/>
    <w:rsid w:val="008273EC"/>
    <w:rsid w:val="0082781B"/>
    <w:rsid w:val="00827AF3"/>
    <w:rsid w:val="008300F3"/>
    <w:rsid w:val="00831E2A"/>
    <w:rsid w:val="00833C2A"/>
    <w:rsid w:val="00833D66"/>
    <w:rsid w:val="00833E7B"/>
    <w:rsid w:val="00833ECD"/>
    <w:rsid w:val="008342B8"/>
    <w:rsid w:val="008343FD"/>
    <w:rsid w:val="00834E76"/>
    <w:rsid w:val="008360EB"/>
    <w:rsid w:val="008361C9"/>
    <w:rsid w:val="008362BC"/>
    <w:rsid w:val="00836660"/>
    <w:rsid w:val="0083691B"/>
    <w:rsid w:val="00836D4B"/>
    <w:rsid w:val="008370B5"/>
    <w:rsid w:val="00837E2C"/>
    <w:rsid w:val="00842392"/>
    <w:rsid w:val="00842A89"/>
    <w:rsid w:val="008433A6"/>
    <w:rsid w:val="00843489"/>
    <w:rsid w:val="008435B0"/>
    <w:rsid w:val="00843782"/>
    <w:rsid w:val="008448D4"/>
    <w:rsid w:val="00844C4C"/>
    <w:rsid w:val="00844F33"/>
    <w:rsid w:val="00845004"/>
    <w:rsid w:val="008459D1"/>
    <w:rsid w:val="00845EF8"/>
    <w:rsid w:val="0084778D"/>
    <w:rsid w:val="008477F1"/>
    <w:rsid w:val="0085059C"/>
    <w:rsid w:val="0085065D"/>
    <w:rsid w:val="00850823"/>
    <w:rsid w:val="00850DCA"/>
    <w:rsid w:val="00851428"/>
    <w:rsid w:val="0085326E"/>
    <w:rsid w:val="00853C08"/>
    <w:rsid w:val="00853D41"/>
    <w:rsid w:val="00853E28"/>
    <w:rsid w:val="00854389"/>
    <w:rsid w:val="00854548"/>
    <w:rsid w:val="008545F8"/>
    <w:rsid w:val="00855400"/>
    <w:rsid w:val="008555D7"/>
    <w:rsid w:val="008564AC"/>
    <w:rsid w:val="00856F3F"/>
    <w:rsid w:val="0085723C"/>
    <w:rsid w:val="00857989"/>
    <w:rsid w:val="008600E3"/>
    <w:rsid w:val="00860849"/>
    <w:rsid w:val="008610A6"/>
    <w:rsid w:val="008610B5"/>
    <w:rsid w:val="00865B41"/>
    <w:rsid w:val="00865B6B"/>
    <w:rsid w:val="0086630E"/>
    <w:rsid w:val="008670E1"/>
    <w:rsid w:val="00870C27"/>
    <w:rsid w:val="0087163E"/>
    <w:rsid w:val="00872782"/>
    <w:rsid w:val="00874A51"/>
    <w:rsid w:val="00874E61"/>
    <w:rsid w:val="00875BAE"/>
    <w:rsid w:val="00876030"/>
    <w:rsid w:val="008760E4"/>
    <w:rsid w:val="00876714"/>
    <w:rsid w:val="00876A93"/>
    <w:rsid w:val="008779C3"/>
    <w:rsid w:val="00877A4D"/>
    <w:rsid w:val="00880B57"/>
    <w:rsid w:val="008820B7"/>
    <w:rsid w:val="00882587"/>
    <w:rsid w:val="00882F24"/>
    <w:rsid w:val="00883B6A"/>
    <w:rsid w:val="0088465F"/>
    <w:rsid w:val="008847CD"/>
    <w:rsid w:val="00884DB6"/>
    <w:rsid w:val="00886483"/>
    <w:rsid w:val="0088712E"/>
    <w:rsid w:val="008871AB"/>
    <w:rsid w:val="0088766F"/>
    <w:rsid w:val="0089059E"/>
    <w:rsid w:val="008905C0"/>
    <w:rsid w:val="00890C66"/>
    <w:rsid w:val="008911A0"/>
    <w:rsid w:val="008914A6"/>
    <w:rsid w:val="008922EE"/>
    <w:rsid w:val="00892E32"/>
    <w:rsid w:val="0089325C"/>
    <w:rsid w:val="00893B2B"/>
    <w:rsid w:val="008949C4"/>
    <w:rsid w:val="00894A5C"/>
    <w:rsid w:val="00894C31"/>
    <w:rsid w:val="008969B4"/>
    <w:rsid w:val="00896FB2"/>
    <w:rsid w:val="0089718A"/>
    <w:rsid w:val="00897C80"/>
    <w:rsid w:val="008A0552"/>
    <w:rsid w:val="008A08CE"/>
    <w:rsid w:val="008A2201"/>
    <w:rsid w:val="008A23EB"/>
    <w:rsid w:val="008A3A58"/>
    <w:rsid w:val="008A3C2A"/>
    <w:rsid w:val="008A4575"/>
    <w:rsid w:val="008A4629"/>
    <w:rsid w:val="008A47EA"/>
    <w:rsid w:val="008A4AC2"/>
    <w:rsid w:val="008A4D4D"/>
    <w:rsid w:val="008A57DD"/>
    <w:rsid w:val="008A5BFE"/>
    <w:rsid w:val="008A65B8"/>
    <w:rsid w:val="008A6645"/>
    <w:rsid w:val="008A6986"/>
    <w:rsid w:val="008B0A46"/>
    <w:rsid w:val="008B0C0C"/>
    <w:rsid w:val="008B1846"/>
    <w:rsid w:val="008B18FE"/>
    <w:rsid w:val="008B3007"/>
    <w:rsid w:val="008B37A2"/>
    <w:rsid w:val="008B3A8B"/>
    <w:rsid w:val="008B3DB2"/>
    <w:rsid w:val="008B3F7B"/>
    <w:rsid w:val="008B4068"/>
    <w:rsid w:val="008B42FB"/>
    <w:rsid w:val="008B46EC"/>
    <w:rsid w:val="008B5B9C"/>
    <w:rsid w:val="008B5F22"/>
    <w:rsid w:val="008B70C3"/>
    <w:rsid w:val="008B7827"/>
    <w:rsid w:val="008C00A6"/>
    <w:rsid w:val="008C078A"/>
    <w:rsid w:val="008C0F11"/>
    <w:rsid w:val="008C18D7"/>
    <w:rsid w:val="008C1CF0"/>
    <w:rsid w:val="008C3493"/>
    <w:rsid w:val="008C3B90"/>
    <w:rsid w:val="008C3BE6"/>
    <w:rsid w:val="008C41A8"/>
    <w:rsid w:val="008C426A"/>
    <w:rsid w:val="008C4B39"/>
    <w:rsid w:val="008C6D4A"/>
    <w:rsid w:val="008D0007"/>
    <w:rsid w:val="008D126E"/>
    <w:rsid w:val="008D19D5"/>
    <w:rsid w:val="008D3484"/>
    <w:rsid w:val="008D3B3F"/>
    <w:rsid w:val="008D3B7E"/>
    <w:rsid w:val="008D3FA5"/>
    <w:rsid w:val="008D430E"/>
    <w:rsid w:val="008D4319"/>
    <w:rsid w:val="008D4437"/>
    <w:rsid w:val="008D4800"/>
    <w:rsid w:val="008D4B49"/>
    <w:rsid w:val="008D615A"/>
    <w:rsid w:val="008D6270"/>
    <w:rsid w:val="008D66B8"/>
    <w:rsid w:val="008D7ACE"/>
    <w:rsid w:val="008E13B0"/>
    <w:rsid w:val="008E3B04"/>
    <w:rsid w:val="008E4742"/>
    <w:rsid w:val="008E50F1"/>
    <w:rsid w:val="008E52AC"/>
    <w:rsid w:val="008E5CB9"/>
    <w:rsid w:val="008E5F36"/>
    <w:rsid w:val="008E69F9"/>
    <w:rsid w:val="008E6B48"/>
    <w:rsid w:val="008F01DB"/>
    <w:rsid w:val="008F0D40"/>
    <w:rsid w:val="008F1272"/>
    <w:rsid w:val="008F24F9"/>
    <w:rsid w:val="008F2553"/>
    <w:rsid w:val="008F3357"/>
    <w:rsid w:val="008F3AF9"/>
    <w:rsid w:val="008F56D9"/>
    <w:rsid w:val="008F5C91"/>
    <w:rsid w:val="008F6245"/>
    <w:rsid w:val="008F64F1"/>
    <w:rsid w:val="008F7269"/>
    <w:rsid w:val="00900A6D"/>
    <w:rsid w:val="00900F29"/>
    <w:rsid w:val="009010EC"/>
    <w:rsid w:val="00902E5B"/>
    <w:rsid w:val="00903250"/>
    <w:rsid w:val="009032AA"/>
    <w:rsid w:val="00903398"/>
    <w:rsid w:val="0090367A"/>
    <w:rsid w:val="009036DA"/>
    <w:rsid w:val="00903EBC"/>
    <w:rsid w:val="009056E2"/>
    <w:rsid w:val="00907820"/>
    <w:rsid w:val="00907FDC"/>
    <w:rsid w:val="009104CF"/>
    <w:rsid w:val="00910618"/>
    <w:rsid w:val="009116D8"/>
    <w:rsid w:val="00911A44"/>
    <w:rsid w:val="0091237A"/>
    <w:rsid w:val="00913344"/>
    <w:rsid w:val="00913C68"/>
    <w:rsid w:val="00913D10"/>
    <w:rsid w:val="00914229"/>
    <w:rsid w:val="009144E9"/>
    <w:rsid w:val="00914855"/>
    <w:rsid w:val="00915A6C"/>
    <w:rsid w:val="00915A94"/>
    <w:rsid w:val="0091614B"/>
    <w:rsid w:val="009163B8"/>
    <w:rsid w:val="00916482"/>
    <w:rsid w:val="00917540"/>
    <w:rsid w:val="00920285"/>
    <w:rsid w:val="00920637"/>
    <w:rsid w:val="009213A0"/>
    <w:rsid w:val="00921B58"/>
    <w:rsid w:val="00921FA7"/>
    <w:rsid w:val="00922335"/>
    <w:rsid w:val="0092278D"/>
    <w:rsid w:val="00923431"/>
    <w:rsid w:val="009238F0"/>
    <w:rsid w:val="00923A5F"/>
    <w:rsid w:val="00924B96"/>
    <w:rsid w:val="0092597D"/>
    <w:rsid w:val="00925E6A"/>
    <w:rsid w:val="00926750"/>
    <w:rsid w:val="00927165"/>
    <w:rsid w:val="009316FF"/>
    <w:rsid w:val="0093189F"/>
    <w:rsid w:val="00932241"/>
    <w:rsid w:val="00932B72"/>
    <w:rsid w:val="009332CA"/>
    <w:rsid w:val="0093399E"/>
    <w:rsid w:val="00934DF3"/>
    <w:rsid w:val="00935594"/>
    <w:rsid w:val="00935820"/>
    <w:rsid w:val="00935EE5"/>
    <w:rsid w:val="009370A9"/>
    <w:rsid w:val="009376D3"/>
    <w:rsid w:val="009378A7"/>
    <w:rsid w:val="00943641"/>
    <w:rsid w:val="00943D9A"/>
    <w:rsid w:val="009449EC"/>
    <w:rsid w:val="009452D5"/>
    <w:rsid w:val="009466A0"/>
    <w:rsid w:val="00946824"/>
    <w:rsid w:val="00946913"/>
    <w:rsid w:val="0094787F"/>
    <w:rsid w:val="00950855"/>
    <w:rsid w:val="009509DF"/>
    <w:rsid w:val="00950A09"/>
    <w:rsid w:val="009512A4"/>
    <w:rsid w:val="0095147D"/>
    <w:rsid w:val="00951798"/>
    <w:rsid w:val="009517AE"/>
    <w:rsid w:val="009522F1"/>
    <w:rsid w:val="009531A8"/>
    <w:rsid w:val="00953CF6"/>
    <w:rsid w:val="00955A23"/>
    <w:rsid w:val="00955AF9"/>
    <w:rsid w:val="00955BBD"/>
    <w:rsid w:val="0095698F"/>
    <w:rsid w:val="00957A14"/>
    <w:rsid w:val="00961350"/>
    <w:rsid w:val="009618B8"/>
    <w:rsid w:val="009622F1"/>
    <w:rsid w:val="00962CC5"/>
    <w:rsid w:val="009630BE"/>
    <w:rsid w:val="00963B28"/>
    <w:rsid w:val="00964576"/>
    <w:rsid w:val="00964745"/>
    <w:rsid w:val="0096481A"/>
    <w:rsid w:val="00964C0F"/>
    <w:rsid w:val="009654C4"/>
    <w:rsid w:val="00967BAB"/>
    <w:rsid w:val="00970D3F"/>
    <w:rsid w:val="009710C9"/>
    <w:rsid w:val="009712A4"/>
    <w:rsid w:val="0097167D"/>
    <w:rsid w:val="009720A9"/>
    <w:rsid w:val="009726D4"/>
    <w:rsid w:val="00972818"/>
    <w:rsid w:val="00972DB6"/>
    <w:rsid w:val="00973037"/>
    <w:rsid w:val="009730F7"/>
    <w:rsid w:val="009735D1"/>
    <w:rsid w:val="00974149"/>
    <w:rsid w:val="00974254"/>
    <w:rsid w:val="00974EF7"/>
    <w:rsid w:val="00976DED"/>
    <w:rsid w:val="00977867"/>
    <w:rsid w:val="00977968"/>
    <w:rsid w:val="00977B90"/>
    <w:rsid w:val="00980F64"/>
    <w:rsid w:val="009813EC"/>
    <w:rsid w:val="00981D90"/>
    <w:rsid w:val="00982398"/>
    <w:rsid w:val="00982EC4"/>
    <w:rsid w:val="009830B0"/>
    <w:rsid w:val="00983257"/>
    <w:rsid w:val="00983827"/>
    <w:rsid w:val="009838C1"/>
    <w:rsid w:val="009841E8"/>
    <w:rsid w:val="00984BB3"/>
    <w:rsid w:val="0098560D"/>
    <w:rsid w:val="009872D2"/>
    <w:rsid w:val="0098730D"/>
    <w:rsid w:val="009877A0"/>
    <w:rsid w:val="0099077F"/>
    <w:rsid w:val="00990F78"/>
    <w:rsid w:val="009913D7"/>
    <w:rsid w:val="00991C84"/>
    <w:rsid w:val="00991FC2"/>
    <w:rsid w:val="009937EA"/>
    <w:rsid w:val="009939BB"/>
    <w:rsid w:val="009950BA"/>
    <w:rsid w:val="00995103"/>
    <w:rsid w:val="00996F99"/>
    <w:rsid w:val="009973BC"/>
    <w:rsid w:val="009A0778"/>
    <w:rsid w:val="009A07D3"/>
    <w:rsid w:val="009A19BF"/>
    <w:rsid w:val="009A2A9C"/>
    <w:rsid w:val="009A2D09"/>
    <w:rsid w:val="009A379B"/>
    <w:rsid w:val="009A4552"/>
    <w:rsid w:val="009A4D83"/>
    <w:rsid w:val="009A4E0E"/>
    <w:rsid w:val="009A4F43"/>
    <w:rsid w:val="009A4F8B"/>
    <w:rsid w:val="009A5901"/>
    <w:rsid w:val="009A680D"/>
    <w:rsid w:val="009A7343"/>
    <w:rsid w:val="009A7675"/>
    <w:rsid w:val="009A77BC"/>
    <w:rsid w:val="009A7844"/>
    <w:rsid w:val="009A7A66"/>
    <w:rsid w:val="009A7F20"/>
    <w:rsid w:val="009B00FE"/>
    <w:rsid w:val="009B050A"/>
    <w:rsid w:val="009B08C5"/>
    <w:rsid w:val="009B1542"/>
    <w:rsid w:val="009B22E2"/>
    <w:rsid w:val="009B2811"/>
    <w:rsid w:val="009B2BA0"/>
    <w:rsid w:val="009B3D14"/>
    <w:rsid w:val="009B53CC"/>
    <w:rsid w:val="009B60B8"/>
    <w:rsid w:val="009B69F1"/>
    <w:rsid w:val="009B6D53"/>
    <w:rsid w:val="009B74C3"/>
    <w:rsid w:val="009C0BE0"/>
    <w:rsid w:val="009C0D69"/>
    <w:rsid w:val="009C15F6"/>
    <w:rsid w:val="009C201C"/>
    <w:rsid w:val="009C2734"/>
    <w:rsid w:val="009C3D27"/>
    <w:rsid w:val="009C447D"/>
    <w:rsid w:val="009C667D"/>
    <w:rsid w:val="009C7CBB"/>
    <w:rsid w:val="009C7E31"/>
    <w:rsid w:val="009D031A"/>
    <w:rsid w:val="009D0D79"/>
    <w:rsid w:val="009D0FA5"/>
    <w:rsid w:val="009D20D1"/>
    <w:rsid w:val="009D3A49"/>
    <w:rsid w:val="009D56A2"/>
    <w:rsid w:val="009D59D2"/>
    <w:rsid w:val="009D6434"/>
    <w:rsid w:val="009D66A4"/>
    <w:rsid w:val="009D6F5E"/>
    <w:rsid w:val="009D7BAC"/>
    <w:rsid w:val="009E0BB8"/>
    <w:rsid w:val="009E1229"/>
    <w:rsid w:val="009E46A3"/>
    <w:rsid w:val="009E54A9"/>
    <w:rsid w:val="009E5A60"/>
    <w:rsid w:val="009E7044"/>
    <w:rsid w:val="009E7777"/>
    <w:rsid w:val="009F0045"/>
    <w:rsid w:val="009F141B"/>
    <w:rsid w:val="009F14CD"/>
    <w:rsid w:val="009F2141"/>
    <w:rsid w:val="009F244A"/>
    <w:rsid w:val="009F310E"/>
    <w:rsid w:val="009F3587"/>
    <w:rsid w:val="009F4311"/>
    <w:rsid w:val="009F4413"/>
    <w:rsid w:val="009F48FC"/>
    <w:rsid w:val="009F4CFC"/>
    <w:rsid w:val="009F5594"/>
    <w:rsid w:val="009F58E3"/>
    <w:rsid w:val="009F59E5"/>
    <w:rsid w:val="009F5DBA"/>
    <w:rsid w:val="009F5FA7"/>
    <w:rsid w:val="009F622C"/>
    <w:rsid w:val="009F62F7"/>
    <w:rsid w:val="009F6B5E"/>
    <w:rsid w:val="00A0006F"/>
    <w:rsid w:val="00A005A7"/>
    <w:rsid w:val="00A0090B"/>
    <w:rsid w:val="00A00E76"/>
    <w:rsid w:val="00A01DDB"/>
    <w:rsid w:val="00A03456"/>
    <w:rsid w:val="00A047E3"/>
    <w:rsid w:val="00A04A72"/>
    <w:rsid w:val="00A0511E"/>
    <w:rsid w:val="00A053C5"/>
    <w:rsid w:val="00A0625E"/>
    <w:rsid w:val="00A0689C"/>
    <w:rsid w:val="00A07337"/>
    <w:rsid w:val="00A0773D"/>
    <w:rsid w:val="00A07E6C"/>
    <w:rsid w:val="00A10193"/>
    <w:rsid w:val="00A101CE"/>
    <w:rsid w:val="00A102F7"/>
    <w:rsid w:val="00A10632"/>
    <w:rsid w:val="00A10A5A"/>
    <w:rsid w:val="00A111A2"/>
    <w:rsid w:val="00A11B4A"/>
    <w:rsid w:val="00A11DB5"/>
    <w:rsid w:val="00A123EE"/>
    <w:rsid w:val="00A124CB"/>
    <w:rsid w:val="00A12956"/>
    <w:rsid w:val="00A12C88"/>
    <w:rsid w:val="00A13EC4"/>
    <w:rsid w:val="00A14132"/>
    <w:rsid w:val="00A151B6"/>
    <w:rsid w:val="00A15B98"/>
    <w:rsid w:val="00A15DAF"/>
    <w:rsid w:val="00A1716B"/>
    <w:rsid w:val="00A174C8"/>
    <w:rsid w:val="00A1784F"/>
    <w:rsid w:val="00A17DAD"/>
    <w:rsid w:val="00A20224"/>
    <w:rsid w:val="00A207A3"/>
    <w:rsid w:val="00A2161D"/>
    <w:rsid w:val="00A21FB5"/>
    <w:rsid w:val="00A22142"/>
    <w:rsid w:val="00A22539"/>
    <w:rsid w:val="00A23764"/>
    <w:rsid w:val="00A23A60"/>
    <w:rsid w:val="00A23C4F"/>
    <w:rsid w:val="00A247D4"/>
    <w:rsid w:val="00A24CDE"/>
    <w:rsid w:val="00A25419"/>
    <w:rsid w:val="00A263E9"/>
    <w:rsid w:val="00A26C65"/>
    <w:rsid w:val="00A308DB"/>
    <w:rsid w:val="00A308FE"/>
    <w:rsid w:val="00A30F47"/>
    <w:rsid w:val="00A31FF1"/>
    <w:rsid w:val="00A32CF0"/>
    <w:rsid w:val="00A33C14"/>
    <w:rsid w:val="00A33EC9"/>
    <w:rsid w:val="00A33FA5"/>
    <w:rsid w:val="00A344F6"/>
    <w:rsid w:val="00A35831"/>
    <w:rsid w:val="00A358DF"/>
    <w:rsid w:val="00A36255"/>
    <w:rsid w:val="00A3667A"/>
    <w:rsid w:val="00A3721E"/>
    <w:rsid w:val="00A404D4"/>
    <w:rsid w:val="00A42495"/>
    <w:rsid w:val="00A426D5"/>
    <w:rsid w:val="00A43D30"/>
    <w:rsid w:val="00A4457C"/>
    <w:rsid w:val="00A448D8"/>
    <w:rsid w:val="00A44BAA"/>
    <w:rsid w:val="00A45F19"/>
    <w:rsid w:val="00A47034"/>
    <w:rsid w:val="00A5017C"/>
    <w:rsid w:val="00A50688"/>
    <w:rsid w:val="00A511FD"/>
    <w:rsid w:val="00A5124D"/>
    <w:rsid w:val="00A51590"/>
    <w:rsid w:val="00A51D29"/>
    <w:rsid w:val="00A521A1"/>
    <w:rsid w:val="00A5229F"/>
    <w:rsid w:val="00A522B1"/>
    <w:rsid w:val="00A52719"/>
    <w:rsid w:val="00A52DDE"/>
    <w:rsid w:val="00A5334F"/>
    <w:rsid w:val="00A5526C"/>
    <w:rsid w:val="00A55CD0"/>
    <w:rsid w:val="00A55FF3"/>
    <w:rsid w:val="00A56BD2"/>
    <w:rsid w:val="00A578C7"/>
    <w:rsid w:val="00A57FAE"/>
    <w:rsid w:val="00A60D02"/>
    <w:rsid w:val="00A60D55"/>
    <w:rsid w:val="00A60DB5"/>
    <w:rsid w:val="00A60E94"/>
    <w:rsid w:val="00A611F7"/>
    <w:rsid w:val="00A61524"/>
    <w:rsid w:val="00A61974"/>
    <w:rsid w:val="00A61E53"/>
    <w:rsid w:val="00A6201E"/>
    <w:rsid w:val="00A6230A"/>
    <w:rsid w:val="00A62E5E"/>
    <w:rsid w:val="00A63A6B"/>
    <w:rsid w:val="00A643A9"/>
    <w:rsid w:val="00A648F6"/>
    <w:rsid w:val="00A64B44"/>
    <w:rsid w:val="00A64EDA"/>
    <w:rsid w:val="00A64F34"/>
    <w:rsid w:val="00A65A6C"/>
    <w:rsid w:val="00A667B0"/>
    <w:rsid w:val="00A710C9"/>
    <w:rsid w:val="00A7217C"/>
    <w:rsid w:val="00A72B97"/>
    <w:rsid w:val="00A73461"/>
    <w:rsid w:val="00A73669"/>
    <w:rsid w:val="00A74020"/>
    <w:rsid w:val="00A747E0"/>
    <w:rsid w:val="00A75245"/>
    <w:rsid w:val="00A75B72"/>
    <w:rsid w:val="00A76345"/>
    <w:rsid w:val="00A8089D"/>
    <w:rsid w:val="00A81B65"/>
    <w:rsid w:val="00A81EA2"/>
    <w:rsid w:val="00A8227A"/>
    <w:rsid w:val="00A825C4"/>
    <w:rsid w:val="00A82974"/>
    <w:rsid w:val="00A82EE8"/>
    <w:rsid w:val="00A83808"/>
    <w:rsid w:val="00A838BD"/>
    <w:rsid w:val="00A8531C"/>
    <w:rsid w:val="00A86195"/>
    <w:rsid w:val="00A8620F"/>
    <w:rsid w:val="00A86707"/>
    <w:rsid w:val="00A87E97"/>
    <w:rsid w:val="00A90197"/>
    <w:rsid w:val="00A90E31"/>
    <w:rsid w:val="00A913B4"/>
    <w:rsid w:val="00A91914"/>
    <w:rsid w:val="00A920D6"/>
    <w:rsid w:val="00A935CA"/>
    <w:rsid w:val="00A93FC2"/>
    <w:rsid w:val="00A947FF"/>
    <w:rsid w:val="00A9492C"/>
    <w:rsid w:val="00A95A80"/>
    <w:rsid w:val="00A95D4F"/>
    <w:rsid w:val="00A95E41"/>
    <w:rsid w:val="00A96A53"/>
    <w:rsid w:val="00A9793D"/>
    <w:rsid w:val="00AA0010"/>
    <w:rsid w:val="00AA002D"/>
    <w:rsid w:val="00AA0A27"/>
    <w:rsid w:val="00AA1830"/>
    <w:rsid w:val="00AA20F0"/>
    <w:rsid w:val="00AA2FB5"/>
    <w:rsid w:val="00AA327D"/>
    <w:rsid w:val="00AA3AAB"/>
    <w:rsid w:val="00AA3C3C"/>
    <w:rsid w:val="00AA3FEF"/>
    <w:rsid w:val="00AA4237"/>
    <w:rsid w:val="00AA5B45"/>
    <w:rsid w:val="00AA5F85"/>
    <w:rsid w:val="00AA6609"/>
    <w:rsid w:val="00AB07E9"/>
    <w:rsid w:val="00AB2149"/>
    <w:rsid w:val="00AB216B"/>
    <w:rsid w:val="00AB37BB"/>
    <w:rsid w:val="00AB3998"/>
    <w:rsid w:val="00AB3F16"/>
    <w:rsid w:val="00AB4A06"/>
    <w:rsid w:val="00AB7076"/>
    <w:rsid w:val="00AB78AD"/>
    <w:rsid w:val="00AC0141"/>
    <w:rsid w:val="00AC043A"/>
    <w:rsid w:val="00AC092D"/>
    <w:rsid w:val="00AC17F1"/>
    <w:rsid w:val="00AC180D"/>
    <w:rsid w:val="00AC1EA1"/>
    <w:rsid w:val="00AC390F"/>
    <w:rsid w:val="00AC3A22"/>
    <w:rsid w:val="00AC4349"/>
    <w:rsid w:val="00AC4501"/>
    <w:rsid w:val="00AC48A6"/>
    <w:rsid w:val="00AC6AD8"/>
    <w:rsid w:val="00AC7224"/>
    <w:rsid w:val="00AC7C12"/>
    <w:rsid w:val="00AC7C65"/>
    <w:rsid w:val="00AD0041"/>
    <w:rsid w:val="00AD03B6"/>
    <w:rsid w:val="00AD07FC"/>
    <w:rsid w:val="00AD1626"/>
    <w:rsid w:val="00AD46C8"/>
    <w:rsid w:val="00AD5EB1"/>
    <w:rsid w:val="00AD6E32"/>
    <w:rsid w:val="00AD7B5B"/>
    <w:rsid w:val="00AE0235"/>
    <w:rsid w:val="00AE0EF0"/>
    <w:rsid w:val="00AE0F8A"/>
    <w:rsid w:val="00AE19AB"/>
    <w:rsid w:val="00AE1FA6"/>
    <w:rsid w:val="00AE20EB"/>
    <w:rsid w:val="00AE25A5"/>
    <w:rsid w:val="00AE4233"/>
    <w:rsid w:val="00AE56C0"/>
    <w:rsid w:val="00AE5A20"/>
    <w:rsid w:val="00AE65A2"/>
    <w:rsid w:val="00AE6E6C"/>
    <w:rsid w:val="00AE6F03"/>
    <w:rsid w:val="00AE747D"/>
    <w:rsid w:val="00AE789F"/>
    <w:rsid w:val="00AE7EC5"/>
    <w:rsid w:val="00AF1123"/>
    <w:rsid w:val="00AF11DC"/>
    <w:rsid w:val="00AF1874"/>
    <w:rsid w:val="00AF1CF8"/>
    <w:rsid w:val="00AF1D88"/>
    <w:rsid w:val="00AF209A"/>
    <w:rsid w:val="00AF26B8"/>
    <w:rsid w:val="00AF2DC5"/>
    <w:rsid w:val="00AF2EFF"/>
    <w:rsid w:val="00AF31F8"/>
    <w:rsid w:val="00AF3DC9"/>
    <w:rsid w:val="00AF432B"/>
    <w:rsid w:val="00AF44A9"/>
    <w:rsid w:val="00AF4C53"/>
    <w:rsid w:val="00AF51A5"/>
    <w:rsid w:val="00AF5A62"/>
    <w:rsid w:val="00AF667B"/>
    <w:rsid w:val="00AF7CFA"/>
    <w:rsid w:val="00B00B2F"/>
    <w:rsid w:val="00B016D9"/>
    <w:rsid w:val="00B02BE4"/>
    <w:rsid w:val="00B04B7A"/>
    <w:rsid w:val="00B04C39"/>
    <w:rsid w:val="00B04FB6"/>
    <w:rsid w:val="00B0542C"/>
    <w:rsid w:val="00B05C3F"/>
    <w:rsid w:val="00B0615E"/>
    <w:rsid w:val="00B06888"/>
    <w:rsid w:val="00B068AE"/>
    <w:rsid w:val="00B06BE3"/>
    <w:rsid w:val="00B077EE"/>
    <w:rsid w:val="00B106D5"/>
    <w:rsid w:val="00B1178C"/>
    <w:rsid w:val="00B12E57"/>
    <w:rsid w:val="00B15AD3"/>
    <w:rsid w:val="00B16011"/>
    <w:rsid w:val="00B165C2"/>
    <w:rsid w:val="00B16A80"/>
    <w:rsid w:val="00B178EE"/>
    <w:rsid w:val="00B20797"/>
    <w:rsid w:val="00B207C9"/>
    <w:rsid w:val="00B2141E"/>
    <w:rsid w:val="00B214AE"/>
    <w:rsid w:val="00B21AA5"/>
    <w:rsid w:val="00B222ED"/>
    <w:rsid w:val="00B229CB"/>
    <w:rsid w:val="00B22A27"/>
    <w:rsid w:val="00B22F68"/>
    <w:rsid w:val="00B232A5"/>
    <w:rsid w:val="00B23760"/>
    <w:rsid w:val="00B23F75"/>
    <w:rsid w:val="00B24FD8"/>
    <w:rsid w:val="00B25E4F"/>
    <w:rsid w:val="00B26317"/>
    <w:rsid w:val="00B2652D"/>
    <w:rsid w:val="00B26B85"/>
    <w:rsid w:val="00B27107"/>
    <w:rsid w:val="00B27522"/>
    <w:rsid w:val="00B30888"/>
    <w:rsid w:val="00B30A9E"/>
    <w:rsid w:val="00B30D56"/>
    <w:rsid w:val="00B30FEF"/>
    <w:rsid w:val="00B315C7"/>
    <w:rsid w:val="00B319DF"/>
    <w:rsid w:val="00B3211B"/>
    <w:rsid w:val="00B328D6"/>
    <w:rsid w:val="00B32E52"/>
    <w:rsid w:val="00B33B5B"/>
    <w:rsid w:val="00B34912"/>
    <w:rsid w:val="00B35990"/>
    <w:rsid w:val="00B35CF7"/>
    <w:rsid w:val="00B35DA1"/>
    <w:rsid w:val="00B35E51"/>
    <w:rsid w:val="00B35FC1"/>
    <w:rsid w:val="00B363BA"/>
    <w:rsid w:val="00B36A7B"/>
    <w:rsid w:val="00B36B6F"/>
    <w:rsid w:val="00B3768F"/>
    <w:rsid w:val="00B37C4F"/>
    <w:rsid w:val="00B40665"/>
    <w:rsid w:val="00B40847"/>
    <w:rsid w:val="00B40E5D"/>
    <w:rsid w:val="00B40E81"/>
    <w:rsid w:val="00B40ECC"/>
    <w:rsid w:val="00B40F43"/>
    <w:rsid w:val="00B42871"/>
    <w:rsid w:val="00B43018"/>
    <w:rsid w:val="00B43680"/>
    <w:rsid w:val="00B44A47"/>
    <w:rsid w:val="00B450C5"/>
    <w:rsid w:val="00B454BE"/>
    <w:rsid w:val="00B454F2"/>
    <w:rsid w:val="00B4581E"/>
    <w:rsid w:val="00B4585E"/>
    <w:rsid w:val="00B46B28"/>
    <w:rsid w:val="00B46C57"/>
    <w:rsid w:val="00B471A1"/>
    <w:rsid w:val="00B4769D"/>
    <w:rsid w:val="00B47743"/>
    <w:rsid w:val="00B4795E"/>
    <w:rsid w:val="00B47C96"/>
    <w:rsid w:val="00B47EDD"/>
    <w:rsid w:val="00B47F26"/>
    <w:rsid w:val="00B50208"/>
    <w:rsid w:val="00B529B6"/>
    <w:rsid w:val="00B53EE9"/>
    <w:rsid w:val="00B54AB5"/>
    <w:rsid w:val="00B55B98"/>
    <w:rsid w:val="00B56688"/>
    <w:rsid w:val="00B56A9A"/>
    <w:rsid w:val="00B56E05"/>
    <w:rsid w:val="00B61C36"/>
    <w:rsid w:val="00B61E40"/>
    <w:rsid w:val="00B62014"/>
    <w:rsid w:val="00B622D8"/>
    <w:rsid w:val="00B628BA"/>
    <w:rsid w:val="00B63139"/>
    <w:rsid w:val="00B63D37"/>
    <w:rsid w:val="00B64EF8"/>
    <w:rsid w:val="00B650FD"/>
    <w:rsid w:val="00B651B5"/>
    <w:rsid w:val="00B66295"/>
    <w:rsid w:val="00B6676C"/>
    <w:rsid w:val="00B6677B"/>
    <w:rsid w:val="00B66AAE"/>
    <w:rsid w:val="00B66E4F"/>
    <w:rsid w:val="00B671B0"/>
    <w:rsid w:val="00B6735C"/>
    <w:rsid w:val="00B67E06"/>
    <w:rsid w:val="00B70C5A"/>
    <w:rsid w:val="00B71861"/>
    <w:rsid w:val="00B71A5A"/>
    <w:rsid w:val="00B71BE0"/>
    <w:rsid w:val="00B73A80"/>
    <w:rsid w:val="00B73D3D"/>
    <w:rsid w:val="00B73F3A"/>
    <w:rsid w:val="00B74AAC"/>
    <w:rsid w:val="00B75358"/>
    <w:rsid w:val="00B75ED6"/>
    <w:rsid w:val="00B76BE7"/>
    <w:rsid w:val="00B807D0"/>
    <w:rsid w:val="00B8087F"/>
    <w:rsid w:val="00B82C77"/>
    <w:rsid w:val="00B82D69"/>
    <w:rsid w:val="00B835BC"/>
    <w:rsid w:val="00B8390D"/>
    <w:rsid w:val="00B83E54"/>
    <w:rsid w:val="00B84522"/>
    <w:rsid w:val="00B908CC"/>
    <w:rsid w:val="00B9090B"/>
    <w:rsid w:val="00B916AA"/>
    <w:rsid w:val="00B9181C"/>
    <w:rsid w:val="00B91B12"/>
    <w:rsid w:val="00B91BF0"/>
    <w:rsid w:val="00B930A8"/>
    <w:rsid w:val="00B93971"/>
    <w:rsid w:val="00B93FDE"/>
    <w:rsid w:val="00B9483E"/>
    <w:rsid w:val="00B949CD"/>
    <w:rsid w:val="00B95938"/>
    <w:rsid w:val="00B95C4A"/>
    <w:rsid w:val="00B95E5B"/>
    <w:rsid w:val="00B962BF"/>
    <w:rsid w:val="00B96426"/>
    <w:rsid w:val="00B9782A"/>
    <w:rsid w:val="00BA04E2"/>
    <w:rsid w:val="00BA065F"/>
    <w:rsid w:val="00BA0B45"/>
    <w:rsid w:val="00BA1991"/>
    <w:rsid w:val="00BA274C"/>
    <w:rsid w:val="00BA2F9D"/>
    <w:rsid w:val="00BA332A"/>
    <w:rsid w:val="00BA349A"/>
    <w:rsid w:val="00BA3BBA"/>
    <w:rsid w:val="00BA3F1A"/>
    <w:rsid w:val="00BA4B70"/>
    <w:rsid w:val="00BA5ABB"/>
    <w:rsid w:val="00BA6B21"/>
    <w:rsid w:val="00BA70A2"/>
    <w:rsid w:val="00BB0834"/>
    <w:rsid w:val="00BB1040"/>
    <w:rsid w:val="00BB1771"/>
    <w:rsid w:val="00BB1DE5"/>
    <w:rsid w:val="00BB1DF4"/>
    <w:rsid w:val="00BB2544"/>
    <w:rsid w:val="00BB4119"/>
    <w:rsid w:val="00BB62E7"/>
    <w:rsid w:val="00BB6405"/>
    <w:rsid w:val="00BB6854"/>
    <w:rsid w:val="00BB6921"/>
    <w:rsid w:val="00BC1010"/>
    <w:rsid w:val="00BC3D7C"/>
    <w:rsid w:val="00BC4536"/>
    <w:rsid w:val="00BC4E10"/>
    <w:rsid w:val="00BC52B2"/>
    <w:rsid w:val="00BC6032"/>
    <w:rsid w:val="00BC72CA"/>
    <w:rsid w:val="00BC7579"/>
    <w:rsid w:val="00BC79A8"/>
    <w:rsid w:val="00BD0069"/>
    <w:rsid w:val="00BD03F4"/>
    <w:rsid w:val="00BD2241"/>
    <w:rsid w:val="00BD2261"/>
    <w:rsid w:val="00BD22C5"/>
    <w:rsid w:val="00BD3DD1"/>
    <w:rsid w:val="00BD46D2"/>
    <w:rsid w:val="00BD472A"/>
    <w:rsid w:val="00BD59A3"/>
    <w:rsid w:val="00BD5D5F"/>
    <w:rsid w:val="00BD5DCA"/>
    <w:rsid w:val="00BD63E7"/>
    <w:rsid w:val="00BD6B44"/>
    <w:rsid w:val="00BD774A"/>
    <w:rsid w:val="00BD78C0"/>
    <w:rsid w:val="00BD7D66"/>
    <w:rsid w:val="00BE05D0"/>
    <w:rsid w:val="00BE0A8D"/>
    <w:rsid w:val="00BE194A"/>
    <w:rsid w:val="00BE2660"/>
    <w:rsid w:val="00BE27C4"/>
    <w:rsid w:val="00BE32E5"/>
    <w:rsid w:val="00BE3CDD"/>
    <w:rsid w:val="00BE5025"/>
    <w:rsid w:val="00BE5089"/>
    <w:rsid w:val="00BE5F56"/>
    <w:rsid w:val="00BE6546"/>
    <w:rsid w:val="00BE6B40"/>
    <w:rsid w:val="00BE7B4F"/>
    <w:rsid w:val="00BE7E9D"/>
    <w:rsid w:val="00BF054A"/>
    <w:rsid w:val="00BF160C"/>
    <w:rsid w:val="00BF16BB"/>
    <w:rsid w:val="00BF1B32"/>
    <w:rsid w:val="00BF2490"/>
    <w:rsid w:val="00BF2624"/>
    <w:rsid w:val="00BF2E9D"/>
    <w:rsid w:val="00BF3D03"/>
    <w:rsid w:val="00BF3DE0"/>
    <w:rsid w:val="00BF3F6A"/>
    <w:rsid w:val="00BF4049"/>
    <w:rsid w:val="00BF41C8"/>
    <w:rsid w:val="00BF431B"/>
    <w:rsid w:val="00BF4A6D"/>
    <w:rsid w:val="00BF5338"/>
    <w:rsid w:val="00BF5938"/>
    <w:rsid w:val="00BF5F2A"/>
    <w:rsid w:val="00BF6404"/>
    <w:rsid w:val="00BF650F"/>
    <w:rsid w:val="00C00A19"/>
    <w:rsid w:val="00C01F8B"/>
    <w:rsid w:val="00C02E3E"/>
    <w:rsid w:val="00C02E55"/>
    <w:rsid w:val="00C03316"/>
    <w:rsid w:val="00C03A98"/>
    <w:rsid w:val="00C040DB"/>
    <w:rsid w:val="00C042F1"/>
    <w:rsid w:val="00C04F2F"/>
    <w:rsid w:val="00C05910"/>
    <w:rsid w:val="00C079E7"/>
    <w:rsid w:val="00C07F4F"/>
    <w:rsid w:val="00C10166"/>
    <w:rsid w:val="00C1070B"/>
    <w:rsid w:val="00C107C4"/>
    <w:rsid w:val="00C1180A"/>
    <w:rsid w:val="00C11C38"/>
    <w:rsid w:val="00C1318F"/>
    <w:rsid w:val="00C140DD"/>
    <w:rsid w:val="00C144C7"/>
    <w:rsid w:val="00C14D54"/>
    <w:rsid w:val="00C160D9"/>
    <w:rsid w:val="00C162E2"/>
    <w:rsid w:val="00C16539"/>
    <w:rsid w:val="00C20B16"/>
    <w:rsid w:val="00C20C8E"/>
    <w:rsid w:val="00C20E6E"/>
    <w:rsid w:val="00C20E97"/>
    <w:rsid w:val="00C210AD"/>
    <w:rsid w:val="00C21891"/>
    <w:rsid w:val="00C22D63"/>
    <w:rsid w:val="00C22F0A"/>
    <w:rsid w:val="00C22F12"/>
    <w:rsid w:val="00C233BA"/>
    <w:rsid w:val="00C23676"/>
    <w:rsid w:val="00C23C5B"/>
    <w:rsid w:val="00C23E78"/>
    <w:rsid w:val="00C24499"/>
    <w:rsid w:val="00C254E9"/>
    <w:rsid w:val="00C26291"/>
    <w:rsid w:val="00C2684E"/>
    <w:rsid w:val="00C26ECD"/>
    <w:rsid w:val="00C26F63"/>
    <w:rsid w:val="00C270E4"/>
    <w:rsid w:val="00C2789E"/>
    <w:rsid w:val="00C27FE0"/>
    <w:rsid w:val="00C303AA"/>
    <w:rsid w:val="00C30488"/>
    <w:rsid w:val="00C3100F"/>
    <w:rsid w:val="00C3150E"/>
    <w:rsid w:val="00C31BE7"/>
    <w:rsid w:val="00C32DC6"/>
    <w:rsid w:val="00C32FB3"/>
    <w:rsid w:val="00C33796"/>
    <w:rsid w:val="00C33B2C"/>
    <w:rsid w:val="00C350FB"/>
    <w:rsid w:val="00C35122"/>
    <w:rsid w:val="00C3563D"/>
    <w:rsid w:val="00C36122"/>
    <w:rsid w:val="00C3616D"/>
    <w:rsid w:val="00C36917"/>
    <w:rsid w:val="00C37402"/>
    <w:rsid w:val="00C37CF4"/>
    <w:rsid w:val="00C40139"/>
    <w:rsid w:val="00C419EC"/>
    <w:rsid w:val="00C41E88"/>
    <w:rsid w:val="00C41F72"/>
    <w:rsid w:val="00C4239E"/>
    <w:rsid w:val="00C426BB"/>
    <w:rsid w:val="00C42AF8"/>
    <w:rsid w:val="00C434A4"/>
    <w:rsid w:val="00C4379F"/>
    <w:rsid w:val="00C43CCA"/>
    <w:rsid w:val="00C4462E"/>
    <w:rsid w:val="00C4497A"/>
    <w:rsid w:val="00C449F2"/>
    <w:rsid w:val="00C45042"/>
    <w:rsid w:val="00C46670"/>
    <w:rsid w:val="00C47D6E"/>
    <w:rsid w:val="00C47DBD"/>
    <w:rsid w:val="00C504BB"/>
    <w:rsid w:val="00C517F0"/>
    <w:rsid w:val="00C52D3D"/>
    <w:rsid w:val="00C53D33"/>
    <w:rsid w:val="00C53F19"/>
    <w:rsid w:val="00C54206"/>
    <w:rsid w:val="00C543EF"/>
    <w:rsid w:val="00C5480A"/>
    <w:rsid w:val="00C54C75"/>
    <w:rsid w:val="00C551BB"/>
    <w:rsid w:val="00C55FE6"/>
    <w:rsid w:val="00C56EEA"/>
    <w:rsid w:val="00C573E1"/>
    <w:rsid w:val="00C60316"/>
    <w:rsid w:val="00C60DF7"/>
    <w:rsid w:val="00C64938"/>
    <w:rsid w:val="00C64FDF"/>
    <w:rsid w:val="00C6565D"/>
    <w:rsid w:val="00C65726"/>
    <w:rsid w:val="00C65D7A"/>
    <w:rsid w:val="00C65FFF"/>
    <w:rsid w:val="00C6653F"/>
    <w:rsid w:val="00C665AF"/>
    <w:rsid w:val="00C67E2F"/>
    <w:rsid w:val="00C712EC"/>
    <w:rsid w:val="00C71A32"/>
    <w:rsid w:val="00C71DF1"/>
    <w:rsid w:val="00C72F79"/>
    <w:rsid w:val="00C74287"/>
    <w:rsid w:val="00C74A7D"/>
    <w:rsid w:val="00C74D17"/>
    <w:rsid w:val="00C75856"/>
    <w:rsid w:val="00C76091"/>
    <w:rsid w:val="00C7660B"/>
    <w:rsid w:val="00C7766D"/>
    <w:rsid w:val="00C817D1"/>
    <w:rsid w:val="00C817DF"/>
    <w:rsid w:val="00C81A25"/>
    <w:rsid w:val="00C81CDE"/>
    <w:rsid w:val="00C81E59"/>
    <w:rsid w:val="00C83A8D"/>
    <w:rsid w:val="00C84643"/>
    <w:rsid w:val="00C85199"/>
    <w:rsid w:val="00C85678"/>
    <w:rsid w:val="00C85C9A"/>
    <w:rsid w:val="00C874AC"/>
    <w:rsid w:val="00C87C3C"/>
    <w:rsid w:val="00C91295"/>
    <w:rsid w:val="00C921B2"/>
    <w:rsid w:val="00C92621"/>
    <w:rsid w:val="00C927D6"/>
    <w:rsid w:val="00C94A1C"/>
    <w:rsid w:val="00C96B71"/>
    <w:rsid w:val="00C96F54"/>
    <w:rsid w:val="00C975FD"/>
    <w:rsid w:val="00CA0EFB"/>
    <w:rsid w:val="00CA1095"/>
    <w:rsid w:val="00CA12CF"/>
    <w:rsid w:val="00CA1888"/>
    <w:rsid w:val="00CA2ACB"/>
    <w:rsid w:val="00CA3401"/>
    <w:rsid w:val="00CA35B2"/>
    <w:rsid w:val="00CA363B"/>
    <w:rsid w:val="00CA3D03"/>
    <w:rsid w:val="00CA463E"/>
    <w:rsid w:val="00CA53F7"/>
    <w:rsid w:val="00CA5D90"/>
    <w:rsid w:val="00CA5E57"/>
    <w:rsid w:val="00CA6075"/>
    <w:rsid w:val="00CA6CA9"/>
    <w:rsid w:val="00CA6E62"/>
    <w:rsid w:val="00CA7159"/>
    <w:rsid w:val="00CA76CE"/>
    <w:rsid w:val="00CA7714"/>
    <w:rsid w:val="00CA7875"/>
    <w:rsid w:val="00CB0B26"/>
    <w:rsid w:val="00CB0BC6"/>
    <w:rsid w:val="00CB123C"/>
    <w:rsid w:val="00CB1ACE"/>
    <w:rsid w:val="00CB2CF5"/>
    <w:rsid w:val="00CB31C7"/>
    <w:rsid w:val="00CB3AD0"/>
    <w:rsid w:val="00CB3B55"/>
    <w:rsid w:val="00CB3B57"/>
    <w:rsid w:val="00CB3FC3"/>
    <w:rsid w:val="00CB4C85"/>
    <w:rsid w:val="00CB505F"/>
    <w:rsid w:val="00CB5B27"/>
    <w:rsid w:val="00CB72C4"/>
    <w:rsid w:val="00CB772A"/>
    <w:rsid w:val="00CB7E40"/>
    <w:rsid w:val="00CC0659"/>
    <w:rsid w:val="00CC078D"/>
    <w:rsid w:val="00CC0AFD"/>
    <w:rsid w:val="00CC0F3D"/>
    <w:rsid w:val="00CC1126"/>
    <w:rsid w:val="00CC15B6"/>
    <w:rsid w:val="00CC31B5"/>
    <w:rsid w:val="00CC42E2"/>
    <w:rsid w:val="00CC448E"/>
    <w:rsid w:val="00CC495B"/>
    <w:rsid w:val="00CC4F27"/>
    <w:rsid w:val="00CC50F9"/>
    <w:rsid w:val="00CC544C"/>
    <w:rsid w:val="00CC6F6E"/>
    <w:rsid w:val="00CC7FF5"/>
    <w:rsid w:val="00CD139E"/>
    <w:rsid w:val="00CD20EE"/>
    <w:rsid w:val="00CD2C5C"/>
    <w:rsid w:val="00CD3001"/>
    <w:rsid w:val="00CD3C71"/>
    <w:rsid w:val="00CD3D58"/>
    <w:rsid w:val="00CD3F6D"/>
    <w:rsid w:val="00CD42C6"/>
    <w:rsid w:val="00CD4ADB"/>
    <w:rsid w:val="00CD54F1"/>
    <w:rsid w:val="00CD5573"/>
    <w:rsid w:val="00CD5D4E"/>
    <w:rsid w:val="00CD6CAC"/>
    <w:rsid w:val="00CD6F0D"/>
    <w:rsid w:val="00CE0223"/>
    <w:rsid w:val="00CE073F"/>
    <w:rsid w:val="00CE110C"/>
    <w:rsid w:val="00CE1D0F"/>
    <w:rsid w:val="00CE1F9D"/>
    <w:rsid w:val="00CE214B"/>
    <w:rsid w:val="00CE276F"/>
    <w:rsid w:val="00CE2B1E"/>
    <w:rsid w:val="00CE2CCB"/>
    <w:rsid w:val="00CE2CE6"/>
    <w:rsid w:val="00CE42E7"/>
    <w:rsid w:val="00CE4761"/>
    <w:rsid w:val="00CE5AC5"/>
    <w:rsid w:val="00CE6612"/>
    <w:rsid w:val="00CE7134"/>
    <w:rsid w:val="00CF011B"/>
    <w:rsid w:val="00CF0E46"/>
    <w:rsid w:val="00CF1130"/>
    <w:rsid w:val="00CF1223"/>
    <w:rsid w:val="00CF170E"/>
    <w:rsid w:val="00CF1F45"/>
    <w:rsid w:val="00CF2EC4"/>
    <w:rsid w:val="00CF4DCB"/>
    <w:rsid w:val="00CF4FFF"/>
    <w:rsid w:val="00CF56E6"/>
    <w:rsid w:val="00CF5928"/>
    <w:rsid w:val="00CF5EB6"/>
    <w:rsid w:val="00CF6073"/>
    <w:rsid w:val="00CF65A5"/>
    <w:rsid w:val="00CF6897"/>
    <w:rsid w:val="00CF68AA"/>
    <w:rsid w:val="00CF68BA"/>
    <w:rsid w:val="00CF6E1D"/>
    <w:rsid w:val="00CF6E86"/>
    <w:rsid w:val="00CF6FE4"/>
    <w:rsid w:val="00CF71DD"/>
    <w:rsid w:val="00D00AAF"/>
    <w:rsid w:val="00D0103B"/>
    <w:rsid w:val="00D011EC"/>
    <w:rsid w:val="00D012E0"/>
    <w:rsid w:val="00D01B12"/>
    <w:rsid w:val="00D01E0D"/>
    <w:rsid w:val="00D01F09"/>
    <w:rsid w:val="00D024EC"/>
    <w:rsid w:val="00D026DD"/>
    <w:rsid w:val="00D02C8E"/>
    <w:rsid w:val="00D02E8B"/>
    <w:rsid w:val="00D035CA"/>
    <w:rsid w:val="00D0413E"/>
    <w:rsid w:val="00D044ED"/>
    <w:rsid w:val="00D04691"/>
    <w:rsid w:val="00D04BCA"/>
    <w:rsid w:val="00D05172"/>
    <w:rsid w:val="00D06AA9"/>
    <w:rsid w:val="00D0729A"/>
    <w:rsid w:val="00D07C61"/>
    <w:rsid w:val="00D10364"/>
    <w:rsid w:val="00D108AC"/>
    <w:rsid w:val="00D10DF4"/>
    <w:rsid w:val="00D11928"/>
    <w:rsid w:val="00D131DF"/>
    <w:rsid w:val="00D1361D"/>
    <w:rsid w:val="00D13AA2"/>
    <w:rsid w:val="00D13F42"/>
    <w:rsid w:val="00D14247"/>
    <w:rsid w:val="00D1469C"/>
    <w:rsid w:val="00D14B8B"/>
    <w:rsid w:val="00D1595A"/>
    <w:rsid w:val="00D15B9B"/>
    <w:rsid w:val="00D15D80"/>
    <w:rsid w:val="00D16069"/>
    <w:rsid w:val="00D161B3"/>
    <w:rsid w:val="00D17C8A"/>
    <w:rsid w:val="00D17E36"/>
    <w:rsid w:val="00D2185A"/>
    <w:rsid w:val="00D2264F"/>
    <w:rsid w:val="00D22DD7"/>
    <w:rsid w:val="00D24321"/>
    <w:rsid w:val="00D24B32"/>
    <w:rsid w:val="00D24C5B"/>
    <w:rsid w:val="00D24D4F"/>
    <w:rsid w:val="00D258ED"/>
    <w:rsid w:val="00D262F0"/>
    <w:rsid w:val="00D263B7"/>
    <w:rsid w:val="00D26729"/>
    <w:rsid w:val="00D26B80"/>
    <w:rsid w:val="00D274AB"/>
    <w:rsid w:val="00D3056A"/>
    <w:rsid w:val="00D3089D"/>
    <w:rsid w:val="00D31181"/>
    <w:rsid w:val="00D33326"/>
    <w:rsid w:val="00D334BA"/>
    <w:rsid w:val="00D356E6"/>
    <w:rsid w:val="00D357FA"/>
    <w:rsid w:val="00D3593A"/>
    <w:rsid w:val="00D35A7F"/>
    <w:rsid w:val="00D35F35"/>
    <w:rsid w:val="00D3660F"/>
    <w:rsid w:val="00D36824"/>
    <w:rsid w:val="00D36B74"/>
    <w:rsid w:val="00D36C27"/>
    <w:rsid w:val="00D37647"/>
    <w:rsid w:val="00D4013F"/>
    <w:rsid w:val="00D40312"/>
    <w:rsid w:val="00D40A49"/>
    <w:rsid w:val="00D40B52"/>
    <w:rsid w:val="00D41820"/>
    <w:rsid w:val="00D41B83"/>
    <w:rsid w:val="00D41D90"/>
    <w:rsid w:val="00D41E4F"/>
    <w:rsid w:val="00D42F4D"/>
    <w:rsid w:val="00D43171"/>
    <w:rsid w:val="00D433E0"/>
    <w:rsid w:val="00D434F5"/>
    <w:rsid w:val="00D43C84"/>
    <w:rsid w:val="00D4454E"/>
    <w:rsid w:val="00D446C0"/>
    <w:rsid w:val="00D4482C"/>
    <w:rsid w:val="00D456BC"/>
    <w:rsid w:val="00D45DF6"/>
    <w:rsid w:val="00D45FA7"/>
    <w:rsid w:val="00D47CF5"/>
    <w:rsid w:val="00D5047C"/>
    <w:rsid w:val="00D51004"/>
    <w:rsid w:val="00D515D4"/>
    <w:rsid w:val="00D51A0F"/>
    <w:rsid w:val="00D52765"/>
    <w:rsid w:val="00D539D2"/>
    <w:rsid w:val="00D53FC6"/>
    <w:rsid w:val="00D54602"/>
    <w:rsid w:val="00D548F0"/>
    <w:rsid w:val="00D5500C"/>
    <w:rsid w:val="00D55067"/>
    <w:rsid w:val="00D550EA"/>
    <w:rsid w:val="00D5544A"/>
    <w:rsid w:val="00D5575E"/>
    <w:rsid w:val="00D55A80"/>
    <w:rsid w:val="00D601DE"/>
    <w:rsid w:val="00D60275"/>
    <w:rsid w:val="00D603B8"/>
    <w:rsid w:val="00D6051C"/>
    <w:rsid w:val="00D60932"/>
    <w:rsid w:val="00D609E7"/>
    <w:rsid w:val="00D60C5D"/>
    <w:rsid w:val="00D627BD"/>
    <w:rsid w:val="00D62E58"/>
    <w:rsid w:val="00D6314F"/>
    <w:rsid w:val="00D6336A"/>
    <w:rsid w:val="00D633EF"/>
    <w:rsid w:val="00D638BE"/>
    <w:rsid w:val="00D64DD5"/>
    <w:rsid w:val="00D65420"/>
    <w:rsid w:val="00D66D90"/>
    <w:rsid w:val="00D67921"/>
    <w:rsid w:val="00D7023C"/>
    <w:rsid w:val="00D702C2"/>
    <w:rsid w:val="00D72524"/>
    <w:rsid w:val="00D7252B"/>
    <w:rsid w:val="00D73D84"/>
    <w:rsid w:val="00D74AD3"/>
    <w:rsid w:val="00D7561E"/>
    <w:rsid w:val="00D75766"/>
    <w:rsid w:val="00D760DB"/>
    <w:rsid w:val="00D763D5"/>
    <w:rsid w:val="00D76CD9"/>
    <w:rsid w:val="00D76F94"/>
    <w:rsid w:val="00D8098A"/>
    <w:rsid w:val="00D80D71"/>
    <w:rsid w:val="00D83605"/>
    <w:rsid w:val="00D83C32"/>
    <w:rsid w:val="00D840A1"/>
    <w:rsid w:val="00D853E9"/>
    <w:rsid w:val="00D854A4"/>
    <w:rsid w:val="00D85923"/>
    <w:rsid w:val="00D85C12"/>
    <w:rsid w:val="00D8619F"/>
    <w:rsid w:val="00D865F1"/>
    <w:rsid w:val="00D86A71"/>
    <w:rsid w:val="00D86BBD"/>
    <w:rsid w:val="00D871C4"/>
    <w:rsid w:val="00D876CE"/>
    <w:rsid w:val="00D87A03"/>
    <w:rsid w:val="00D87C81"/>
    <w:rsid w:val="00D913DF"/>
    <w:rsid w:val="00D91C7E"/>
    <w:rsid w:val="00D91F37"/>
    <w:rsid w:val="00D925AE"/>
    <w:rsid w:val="00D93C4A"/>
    <w:rsid w:val="00D949C6"/>
    <w:rsid w:val="00D957F6"/>
    <w:rsid w:val="00D958CC"/>
    <w:rsid w:val="00D95EC8"/>
    <w:rsid w:val="00D97370"/>
    <w:rsid w:val="00DA0694"/>
    <w:rsid w:val="00DA0E0B"/>
    <w:rsid w:val="00DA1625"/>
    <w:rsid w:val="00DA1B85"/>
    <w:rsid w:val="00DA1FEE"/>
    <w:rsid w:val="00DA2283"/>
    <w:rsid w:val="00DA25D9"/>
    <w:rsid w:val="00DA2755"/>
    <w:rsid w:val="00DA34A6"/>
    <w:rsid w:val="00DA36B8"/>
    <w:rsid w:val="00DA3949"/>
    <w:rsid w:val="00DA3BC6"/>
    <w:rsid w:val="00DA3E2F"/>
    <w:rsid w:val="00DA4ED6"/>
    <w:rsid w:val="00DA6DBC"/>
    <w:rsid w:val="00DA70D4"/>
    <w:rsid w:val="00DB02B0"/>
    <w:rsid w:val="00DB097C"/>
    <w:rsid w:val="00DB1B95"/>
    <w:rsid w:val="00DB2977"/>
    <w:rsid w:val="00DB297F"/>
    <w:rsid w:val="00DB2F02"/>
    <w:rsid w:val="00DB4AEF"/>
    <w:rsid w:val="00DB4B05"/>
    <w:rsid w:val="00DB5ECD"/>
    <w:rsid w:val="00DB6A16"/>
    <w:rsid w:val="00DB7430"/>
    <w:rsid w:val="00DB7A13"/>
    <w:rsid w:val="00DB7F85"/>
    <w:rsid w:val="00DC00D7"/>
    <w:rsid w:val="00DC0F42"/>
    <w:rsid w:val="00DC1144"/>
    <w:rsid w:val="00DC1A99"/>
    <w:rsid w:val="00DC206B"/>
    <w:rsid w:val="00DC2402"/>
    <w:rsid w:val="00DC2850"/>
    <w:rsid w:val="00DC2A23"/>
    <w:rsid w:val="00DC32F5"/>
    <w:rsid w:val="00DC4759"/>
    <w:rsid w:val="00DC4909"/>
    <w:rsid w:val="00DC4EAA"/>
    <w:rsid w:val="00DC51E3"/>
    <w:rsid w:val="00DC68FC"/>
    <w:rsid w:val="00DC6F46"/>
    <w:rsid w:val="00DC7A59"/>
    <w:rsid w:val="00DD0356"/>
    <w:rsid w:val="00DD04D9"/>
    <w:rsid w:val="00DD1141"/>
    <w:rsid w:val="00DD1BB5"/>
    <w:rsid w:val="00DD1CA9"/>
    <w:rsid w:val="00DD2FDA"/>
    <w:rsid w:val="00DD30F7"/>
    <w:rsid w:val="00DD3103"/>
    <w:rsid w:val="00DD3566"/>
    <w:rsid w:val="00DD4130"/>
    <w:rsid w:val="00DD47C2"/>
    <w:rsid w:val="00DD534D"/>
    <w:rsid w:val="00DD5709"/>
    <w:rsid w:val="00DD65F1"/>
    <w:rsid w:val="00DD7BF0"/>
    <w:rsid w:val="00DE00E6"/>
    <w:rsid w:val="00DE0844"/>
    <w:rsid w:val="00DE092F"/>
    <w:rsid w:val="00DE0BCB"/>
    <w:rsid w:val="00DE15AC"/>
    <w:rsid w:val="00DE179A"/>
    <w:rsid w:val="00DE18F9"/>
    <w:rsid w:val="00DE3510"/>
    <w:rsid w:val="00DE3A7F"/>
    <w:rsid w:val="00DE430F"/>
    <w:rsid w:val="00DE667A"/>
    <w:rsid w:val="00DE6DCF"/>
    <w:rsid w:val="00DE720A"/>
    <w:rsid w:val="00DF068B"/>
    <w:rsid w:val="00DF0EE5"/>
    <w:rsid w:val="00DF1011"/>
    <w:rsid w:val="00DF11DC"/>
    <w:rsid w:val="00DF2523"/>
    <w:rsid w:val="00DF33E6"/>
    <w:rsid w:val="00DF3911"/>
    <w:rsid w:val="00DF53BE"/>
    <w:rsid w:val="00DF574D"/>
    <w:rsid w:val="00DF5C65"/>
    <w:rsid w:val="00DF66C8"/>
    <w:rsid w:val="00DF66F7"/>
    <w:rsid w:val="00DF6FBD"/>
    <w:rsid w:val="00DF75E2"/>
    <w:rsid w:val="00DF7768"/>
    <w:rsid w:val="00DF77F0"/>
    <w:rsid w:val="00DF7B3B"/>
    <w:rsid w:val="00E00754"/>
    <w:rsid w:val="00E00B96"/>
    <w:rsid w:val="00E00D74"/>
    <w:rsid w:val="00E01A02"/>
    <w:rsid w:val="00E021FC"/>
    <w:rsid w:val="00E02731"/>
    <w:rsid w:val="00E0274A"/>
    <w:rsid w:val="00E0274D"/>
    <w:rsid w:val="00E0297D"/>
    <w:rsid w:val="00E02AF4"/>
    <w:rsid w:val="00E037DF"/>
    <w:rsid w:val="00E03B6A"/>
    <w:rsid w:val="00E0475C"/>
    <w:rsid w:val="00E055D2"/>
    <w:rsid w:val="00E05773"/>
    <w:rsid w:val="00E06C59"/>
    <w:rsid w:val="00E0741F"/>
    <w:rsid w:val="00E07A81"/>
    <w:rsid w:val="00E07CC6"/>
    <w:rsid w:val="00E10364"/>
    <w:rsid w:val="00E103DB"/>
    <w:rsid w:val="00E10CD4"/>
    <w:rsid w:val="00E13AA4"/>
    <w:rsid w:val="00E13D23"/>
    <w:rsid w:val="00E14878"/>
    <w:rsid w:val="00E1552F"/>
    <w:rsid w:val="00E159D5"/>
    <w:rsid w:val="00E16317"/>
    <w:rsid w:val="00E16641"/>
    <w:rsid w:val="00E176EA"/>
    <w:rsid w:val="00E17AF6"/>
    <w:rsid w:val="00E17C5B"/>
    <w:rsid w:val="00E200CF"/>
    <w:rsid w:val="00E2143B"/>
    <w:rsid w:val="00E2240A"/>
    <w:rsid w:val="00E2296B"/>
    <w:rsid w:val="00E22E4C"/>
    <w:rsid w:val="00E23E6F"/>
    <w:rsid w:val="00E23EFF"/>
    <w:rsid w:val="00E249FD"/>
    <w:rsid w:val="00E24BEE"/>
    <w:rsid w:val="00E26E8C"/>
    <w:rsid w:val="00E27AD4"/>
    <w:rsid w:val="00E31029"/>
    <w:rsid w:val="00E31155"/>
    <w:rsid w:val="00E31251"/>
    <w:rsid w:val="00E3145B"/>
    <w:rsid w:val="00E31FAE"/>
    <w:rsid w:val="00E32120"/>
    <w:rsid w:val="00E324B9"/>
    <w:rsid w:val="00E325A7"/>
    <w:rsid w:val="00E32D40"/>
    <w:rsid w:val="00E33235"/>
    <w:rsid w:val="00E3367D"/>
    <w:rsid w:val="00E34E74"/>
    <w:rsid w:val="00E36A64"/>
    <w:rsid w:val="00E36E11"/>
    <w:rsid w:val="00E36EED"/>
    <w:rsid w:val="00E37FAC"/>
    <w:rsid w:val="00E40280"/>
    <w:rsid w:val="00E40A08"/>
    <w:rsid w:val="00E40A50"/>
    <w:rsid w:val="00E4246E"/>
    <w:rsid w:val="00E42EF1"/>
    <w:rsid w:val="00E433B7"/>
    <w:rsid w:val="00E444E7"/>
    <w:rsid w:val="00E445BE"/>
    <w:rsid w:val="00E449B9"/>
    <w:rsid w:val="00E45763"/>
    <w:rsid w:val="00E45BAA"/>
    <w:rsid w:val="00E47E4B"/>
    <w:rsid w:val="00E50245"/>
    <w:rsid w:val="00E503E7"/>
    <w:rsid w:val="00E505DC"/>
    <w:rsid w:val="00E51504"/>
    <w:rsid w:val="00E52EC1"/>
    <w:rsid w:val="00E53039"/>
    <w:rsid w:val="00E530AB"/>
    <w:rsid w:val="00E5352E"/>
    <w:rsid w:val="00E538A1"/>
    <w:rsid w:val="00E54250"/>
    <w:rsid w:val="00E542A0"/>
    <w:rsid w:val="00E54C0A"/>
    <w:rsid w:val="00E552CC"/>
    <w:rsid w:val="00E55D18"/>
    <w:rsid w:val="00E55E99"/>
    <w:rsid w:val="00E56D46"/>
    <w:rsid w:val="00E57088"/>
    <w:rsid w:val="00E6042B"/>
    <w:rsid w:val="00E6103A"/>
    <w:rsid w:val="00E610BA"/>
    <w:rsid w:val="00E61E2A"/>
    <w:rsid w:val="00E6214A"/>
    <w:rsid w:val="00E62E1C"/>
    <w:rsid w:val="00E63190"/>
    <w:rsid w:val="00E6421A"/>
    <w:rsid w:val="00E66619"/>
    <w:rsid w:val="00E66CAB"/>
    <w:rsid w:val="00E66EE0"/>
    <w:rsid w:val="00E67024"/>
    <w:rsid w:val="00E67225"/>
    <w:rsid w:val="00E70532"/>
    <w:rsid w:val="00E7200C"/>
    <w:rsid w:val="00E72BC9"/>
    <w:rsid w:val="00E733A3"/>
    <w:rsid w:val="00E75173"/>
    <w:rsid w:val="00E7545E"/>
    <w:rsid w:val="00E76406"/>
    <w:rsid w:val="00E7666C"/>
    <w:rsid w:val="00E77387"/>
    <w:rsid w:val="00E7769E"/>
    <w:rsid w:val="00E801B8"/>
    <w:rsid w:val="00E80AE0"/>
    <w:rsid w:val="00E8104E"/>
    <w:rsid w:val="00E81193"/>
    <w:rsid w:val="00E81DEA"/>
    <w:rsid w:val="00E81E9B"/>
    <w:rsid w:val="00E820EC"/>
    <w:rsid w:val="00E839F8"/>
    <w:rsid w:val="00E83D87"/>
    <w:rsid w:val="00E83EBC"/>
    <w:rsid w:val="00E84E10"/>
    <w:rsid w:val="00E85506"/>
    <w:rsid w:val="00E861DF"/>
    <w:rsid w:val="00E873FC"/>
    <w:rsid w:val="00E874D6"/>
    <w:rsid w:val="00E879AF"/>
    <w:rsid w:val="00E87B1C"/>
    <w:rsid w:val="00E90F55"/>
    <w:rsid w:val="00E9171D"/>
    <w:rsid w:val="00E91B90"/>
    <w:rsid w:val="00E9207E"/>
    <w:rsid w:val="00E9210A"/>
    <w:rsid w:val="00E9410D"/>
    <w:rsid w:val="00E9427B"/>
    <w:rsid w:val="00E95B08"/>
    <w:rsid w:val="00E9687E"/>
    <w:rsid w:val="00E96883"/>
    <w:rsid w:val="00E97244"/>
    <w:rsid w:val="00E97299"/>
    <w:rsid w:val="00E97D93"/>
    <w:rsid w:val="00EA0C82"/>
    <w:rsid w:val="00EA0DCD"/>
    <w:rsid w:val="00EA10F9"/>
    <w:rsid w:val="00EA1E63"/>
    <w:rsid w:val="00EA2540"/>
    <w:rsid w:val="00EA2E4C"/>
    <w:rsid w:val="00EA339D"/>
    <w:rsid w:val="00EA3758"/>
    <w:rsid w:val="00EA3A99"/>
    <w:rsid w:val="00EA4C16"/>
    <w:rsid w:val="00EA61AD"/>
    <w:rsid w:val="00EA648E"/>
    <w:rsid w:val="00EA6894"/>
    <w:rsid w:val="00EA69EA"/>
    <w:rsid w:val="00EB0208"/>
    <w:rsid w:val="00EB0CB9"/>
    <w:rsid w:val="00EB0E46"/>
    <w:rsid w:val="00EB0F80"/>
    <w:rsid w:val="00EB1609"/>
    <w:rsid w:val="00EB23CE"/>
    <w:rsid w:val="00EB2BF8"/>
    <w:rsid w:val="00EB306A"/>
    <w:rsid w:val="00EB3DC0"/>
    <w:rsid w:val="00EB4588"/>
    <w:rsid w:val="00EB5489"/>
    <w:rsid w:val="00EB5766"/>
    <w:rsid w:val="00EB69C0"/>
    <w:rsid w:val="00EC0169"/>
    <w:rsid w:val="00EC0822"/>
    <w:rsid w:val="00EC0BFC"/>
    <w:rsid w:val="00EC10E7"/>
    <w:rsid w:val="00EC160C"/>
    <w:rsid w:val="00EC1BDB"/>
    <w:rsid w:val="00EC2133"/>
    <w:rsid w:val="00EC2BE9"/>
    <w:rsid w:val="00EC2E5A"/>
    <w:rsid w:val="00EC30FA"/>
    <w:rsid w:val="00EC3BBA"/>
    <w:rsid w:val="00EC3F10"/>
    <w:rsid w:val="00EC4B8A"/>
    <w:rsid w:val="00EC4E01"/>
    <w:rsid w:val="00EC5EC1"/>
    <w:rsid w:val="00EC66A2"/>
    <w:rsid w:val="00EC67B0"/>
    <w:rsid w:val="00EC73C5"/>
    <w:rsid w:val="00EC748C"/>
    <w:rsid w:val="00ED0252"/>
    <w:rsid w:val="00ED0599"/>
    <w:rsid w:val="00ED0D5F"/>
    <w:rsid w:val="00ED0E41"/>
    <w:rsid w:val="00ED1461"/>
    <w:rsid w:val="00ED1F6D"/>
    <w:rsid w:val="00ED2397"/>
    <w:rsid w:val="00ED25D0"/>
    <w:rsid w:val="00ED3494"/>
    <w:rsid w:val="00ED34FB"/>
    <w:rsid w:val="00ED3D3B"/>
    <w:rsid w:val="00ED3E1D"/>
    <w:rsid w:val="00ED3F48"/>
    <w:rsid w:val="00ED45FF"/>
    <w:rsid w:val="00ED48F7"/>
    <w:rsid w:val="00ED507F"/>
    <w:rsid w:val="00ED589B"/>
    <w:rsid w:val="00ED59B6"/>
    <w:rsid w:val="00ED69F8"/>
    <w:rsid w:val="00ED6D60"/>
    <w:rsid w:val="00ED7037"/>
    <w:rsid w:val="00EE16DD"/>
    <w:rsid w:val="00EE199F"/>
    <w:rsid w:val="00EE1D56"/>
    <w:rsid w:val="00EE20A7"/>
    <w:rsid w:val="00EE224A"/>
    <w:rsid w:val="00EE2583"/>
    <w:rsid w:val="00EE2FC1"/>
    <w:rsid w:val="00EE38B8"/>
    <w:rsid w:val="00EE3A98"/>
    <w:rsid w:val="00EE4AB0"/>
    <w:rsid w:val="00EE5491"/>
    <w:rsid w:val="00EE59DA"/>
    <w:rsid w:val="00EE6539"/>
    <w:rsid w:val="00EE765C"/>
    <w:rsid w:val="00EE78C1"/>
    <w:rsid w:val="00EF005E"/>
    <w:rsid w:val="00EF0382"/>
    <w:rsid w:val="00EF0762"/>
    <w:rsid w:val="00EF09CD"/>
    <w:rsid w:val="00EF0DB1"/>
    <w:rsid w:val="00EF1D20"/>
    <w:rsid w:val="00EF22EB"/>
    <w:rsid w:val="00EF2A09"/>
    <w:rsid w:val="00EF2EA6"/>
    <w:rsid w:val="00EF2F2B"/>
    <w:rsid w:val="00EF3D80"/>
    <w:rsid w:val="00EF402C"/>
    <w:rsid w:val="00EF41E0"/>
    <w:rsid w:val="00EF432E"/>
    <w:rsid w:val="00EF4D0A"/>
    <w:rsid w:val="00EF557E"/>
    <w:rsid w:val="00EF5867"/>
    <w:rsid w:val="00EF5ED1"/>
    <w:rsid w:val="00EF6898"/>
    <w:rsid w:val="00EF76EF"/>
    <w:rsid w:val="00EF7AE2"/>
    <w:rsid w:val="00EF7E1F"/>
    <w:rsid w:val="00F00F07"/>
    <w:rsid w:val="00F011B4"/>
    <w:rsid w:val="00F01A3D"/>
    <w:rsid w:val="00F02127"/>
    <w:rsid w:val="00F02B46"/>
    <w:rsid w:val="00F03C9E"/>
    <w:rsid w:val="00F052DB"/>
    <w:rsid w:val="00F054C4"/>
    <w:rsid w:val="00F05A10"/>
    <w:rsid w:val="00F05C28"/>
    <w:rsid w:val="00F05C98"/>
    <w:rsid w:val="00F103D3"/>
    <w:rsid w:val="00F10C5A"/>
    <w:rsid w:val="00F10D02"/>
    <w:rsid w:val="00F10E7F"/>
    <w:rsid w:val="00F114BB"/>
    <w:rsid w:val="00F1184E"/>
    <w:rsid w:val="00F13417"/>
    <w:rsid w:val="00F137FB"/>
    <w:rsid w:val="00F13999"/>
    <w:rsid w:val="00F13C2F"/>
    <w:rsid w:val="00F13D81"/>
    <w:rsid w:val="00F1483F"/>
    <w:rsid w:val="00F14D76"/>
    <w:rsid w:val="00F14FA3"/>
    <w:rsid w:val="00F15486"/>
    <w:rsid w:val="00F16FF3"/>
    <w:rsid w:val="00F1778B"/>
    <w:rsid w:val="00F17CCA"/>
    <w:rsid w:val="00F22129"/>
    <w:rsid w:val="00F22468"/>
    <w:rsid w:val="00F22FC0"/>
    <w:rsid w:val="00F235A4"/>
    <w:rsid w:val="00F23830"/>
    <w:rsid w:val="00F23D47"/>
    <w:rsid w:val="00F240ED"/>
    <w:rsid w:val="00F24640"/>
    <w:rsid w:val="00F258BB"/>
    <w:rsid w:val="00F269B3"/>
    <w:rsid w:val="00F274EC"/>
    <w:rsid w:val="00F277BC"/>
    <w:rsid w:val="00F31D69"/>
    <w:rsid w:val="00F32601"/>
    <w:rsid w:val="00F32A79"/>
    <w:rsid w:val="00F336C8"/>
    <w:rsid w:val="00F34220"/>
    <w:rsid w:val="00F36D93"/>
    <w:rsid w:val="00F3793F"/>
    <w:rsid w:val="00F40644"/>
    <w:rsid w:val="00F412AE"/>
    <w:rsid w:val="00F418FE"/>
    <w:rsid w:val="00F43399"/>
    <w:rsid w:val="00F4378C"/>
    <w:rsid w:val="00F43BB0"/>
    <w:rsid w:val="00F442F9"/>
    <w:rsid w:val="00F459B8"/>
    <w:rsid w:val="00F45C9E"/>
    <w:rsid w:val="00F45D7E"/>
    <w:rsid w:val="00F46EF9"/>
    <w:rsid w:val="00F472B4"/>
    <w:rsid w:val="00F507AF"/>
    <w:rsid w:val="00F50834"/>
    <w:rsid w:val="00F50B56"/>
    <w:rsid w:val="00F510E8"/>
    <w:rsid w:val="00F51A8C"/>
    <w:rsid w:val="00F51E19"/>
    <w:rsid w:val="00F51EEC"/>
    <w:rsid w:val="00F52E79"/>
    <w:rsid w:val="00F53794"/>
    <w:rsid w:val="00F53C29"/>
    <w:rsid w:val="00F53D46"/>
    <w:rsid w:val="00F541ED"/>
    <w:rsid w:val="00F55F00"/>
    <w:rsid w:val="00F5671C"/>
    <w:rsid w:val="00F56E99"/>
    <w:rsid w:val="00F57180"/>
    <w:rsid w:val="00F5736D"/>
    <w:rsid w:val="00F60942"/>
    <w:rsid w:val="00F60C73"/>
    <w:rsid w:val="00F61816"/>
    <w:rsid w:val="00F6267F"/>
    <w:rsid w:val="00F62A2E"/>
    <w:rsid w:val="00F62E46"/>
    <w:rsid w:val="00F63F99"/>
    <w:rsid w:val="00F641BD"/>
    <w:rsid w:val="00F64A14"/>
    <w:rsid w:val="00F6545D"/>
    <w:rsid w:val="00F65480"/>
    <w:rsid w:val="00F65EF0"/>
    <w:rsid w:val="00F65F4B"/>
    <w:rsid w:val="00F66868"/>
    <w:rsid w:val="00F67000"/>
    <w:rsid w:val="00F6746D"/>
    <w:rsid w:val="00F6790E"/>
    <w:rsid w:val="00F7130B"/>
    <w:rsid w:val="00F71711"/>
    <w:rsid w:val="00F7251F"/>
    <w:rsid w:val="00F72864"/>
    <w:rsid w:val="00F72BC6"/>
    <w:rsid w:val="00F72DF4"/>
    <w:rsid w:val="00F73285"/>
    <w:rsid w:val="00F73736"/>
    <w:rsid w:val="00F7411F"/>
    <w:rsid w:val="00F7429E"/>
    <w:rsid w:val="00F750F1"/>
    <w:rsid w:val="00F75F67"/>
    <w:rsid w:val="00F76342"/>
    <w:rsid w:val="00F7733D"/>
    <w:rsid w:val="00F773FC"/>
    <w:rsid w:val="00F777CA"/>
    <w:rsid w:val="00F807D6"/>
    <w:rsid w:val="00F80AA0"/>
    <w:rsid w:val="00F80CFD"/>
    <w:rsid w:val="00F80EE7"/>
    <w:rsid w:val="00F81D7A"/>
    <w:rsid w:val="00F834FE"/>
    <w:rsid w:val="00F83994"/>
    <w:rsid w:val="00F83DDB"/>
    <w:rsid w:val="00F842BB"/>
    <w:rsid w:val="00F84E7D"/>
    <w:rsid w:val="00F85007"/>
    <w:rsid w:val="00F856B5"/>
    <w:rsid w:val="00F85BD4"/>
    <w:rsid w:val="00F87965"/>
    <w:rsid w:val="00F90D67"/>
    <w:rsid w:val="00F91875"/>
    <w:rsid w:val="00F91A3C"/>
    <w:rsid w:val="00F92678"/>
    <w:rsid w:val="00F92812"/>
    <w:rsid w:val="00F931C5"/>
    <w:rsid w:val="00F934B5"/>
    <w:rsid w:val="00F93613"/>
    <w:rsid w:val="00F93BC2"/>
    <w:rsid w:val="00F95334"/>
    <w:rsid w:val="00F9610D"/>
    <w:rsid w:val="00F969D8"/>
    <w:rsid w:val="00F96B7B"/>
    <w:rsid w:val="00FA231A"/>
    <w:rsid w:val="00FA28C8"/>
    <w:rsid w:val="00FA3CBB"/>
    <w:rsid w:val="00FA4524"/>
    <w:rsid w:val="00FA4645"/>
    <w:rsid w:val="00FA4975"/>
    <w:rsid w:val="00FA5EDB"/>
    <w:rsid w:val="00FA5F39"/>
    <w:rsid w:val="00FA76A6"/>
    <w:rsid w:val="00FA794B"/>
    <w:rsid w:val="00FB03C8"/>
    <w:rsid w:val="00FB06B4"/>
    <w:rsid w:val="00FB0AFE"/>
    <w:rsid w:val="00FB13E2"/>
    <w:rsid w:val="00FB16FE"/>
    <w:rsid w:val="00FB1AE7"/>
    <w:rsid w:val="00FB2316"/>
    <w:rsid w:val="00FB289F"/>
    <w:rsid w:val="00FB2BFC"/>
    <w:rsid w:val="00FB3038"/>
    <w:rsid w:val="00FB36F0"/>
    <w:rsid w:val="00FB3B5D"/>
    <w:rsid w:val="00FB55A6"/>
    <w:rsid w:val="00FB5A37"/>
    <w:rsid w:val="00FB5FB3"/>
    <w:rsid w:val="00FB62AB"/>
    <w:rsid w:val="00FB6421"/>
    <w:rsid w:val="00FB7BB5"/>
    <w:rsid w:val="00FB7E85"/>
    <w:rsid w:val="00FC0437"/>
    <w:rsid w:val="00FC1B91"/>
    <w:rsid w:val="00FC23C8"/>
    <w:rsid w:val="00FC2BFA"/>
    <w:rsid w:val="00FC2F0D"/>
    <w:rsid w:val="00FC3FFF"/>
    <w:rsid w:val="00FC5066"/>
    <w:rsid w:val="00FC5BBB"/>
    <w:rsid w:val="00FC6E49"/>
    <w:rsid w:val="00FC7299"/>
    <w:rsid w:val="00FC7315"/>
    <w:rsid w:val="00FC742B"/>
    <w:rsid w:val="00FD0255"/>
    <w:rsid w:val="00FD0936"/>
    <w:rsid w:val="00FD103B"/>
    <w:rsid w:val="00FD157C"/>
    <w:rsid w:val="00FD1C5A"/>
    <w:rsid w:val="00FD2180"/>
    <w:rsid w:val="00FD2E1B"/>
    <w:rsid w:val="00FD2FC9"/>
    <w:rsid w:val="00FD34C3"/>
    <w:rsid w:val="00FD3A3F"/>
    <w:rsid w:val="00FD41DA"/>
    <w:rsid w:val="00FD4488"/>
    <w:rsid w:val="00FD478B"/>
    <w:rsid w:val="00FD4E91"/>
    <w:rsid w:val="00FD4F8B"/>
    <w:rsid w:val="00FD5A9C"/>
    <w:rsid w:val="00FD6124"/>
    <w:rsid w:val="00FD6523"/>
    <w:rsid w:val="00FD6546"/>
    <w:rsid w:val="00FD6C85"/>
    <w:rsid w:val="00FE0893"/>
    <w:rsid w:val="00FE301A"/>
    <w:rsid w:val="00FE32A8"/>
    <w:rsid w:val="00FE332E"/>
    <w:rsid w:val="00FE545C"/>
    <w:rsid w:val="00FE58C4"/>
    <w:rsid w:val="00FE5F9D"/>
    <w:rsid w:val="00FE6C10"/>
    <w:rsid w:val="00FE73AD"/>
    <w:rsid w:val="00FE7C00"/>
    <w:rsid w:val="00FF0204"/>
    <w:rsid w:val="00FF2398"/>
    <w:rsid w:val="00FF2721"/>
    <w:rsid w:val="00FF2B79"/>
    <w:rsid w:val="00FF3DF4"/>
    <w:rsid w:val="00FF48D4"/>
    <w:rsid w:val="00FF66D0"/>
    <w:rsid w:val="00FF6B61"/>
    <w:rsid w:val="00FF7139"/>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0209"/>
    <o:shapelayout v:ext="edit">
      <o:idmap v:ext="edit" data="1"/>
    </o:shapelayout>
  </w:shapeDefaults>
  <w:decimalSymbol w:val=","/>
  <w:listSeparator w:val=";"/>
  <w14:docId w14:val="2A817181"/>
  <w15:docId w15:val="{E3E01D61-3D0B-4825-904E-64AE5BD26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1">
    <w:lsdException w:name="Normal" w:qFormat="1"/>
    <w:lsdException w:name="heading 1" w:qFormat="1"/>
    <w:lsdException w:name="heading 2" w:uiPriority="99" w:qFormat="1"/>
    <w:lsdException w:name="heading 3" w:uiPriority="99" w:qFormat="1"/>
    <w:lsdException w:name="heading 4" w:uiPriority="9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A9793D"/>
    <w:rPr>
      <w:lang w:eastAsia="es-ES"/>
    </w:rPr>
  </w:style>
  <w:style w:type="paragraph" w:styleId="1izenburua">
    <w:name w:val="heading 1"/>
    <w:basedOn w:val="Normala"/>
    <w:next w:val="Normala"/>
    <w:link w:val="1izenburuaKar"/>
    <w:qFormat/>
    <w:rsid w:val="007A1991"/>
    <w:pPr>
      <w:keepNext/>
      <w:spacing w:before="240" w:after="60"/>
      <w:outlineLvl w:val="0"/>
    </w:pPr>
    <w:rPr>
      <w:rFonts w:ascii="Arial" w:hAnsi="Arial" w:cs="Arial"/>
      <w:b/>
      <w:bCs/>
      <w:kern w:val="32"/>
      <w:sz w:val="32"/>
      <w:szCs w:val="32"/>
    </w:rPr>
  </w:style>
  <w:style w:type="paragraph" w:styleId="2izenburua">
    <w:name w:val="heading 2"/>
    <w:basedOn w:val="Normala"/>
    <w:next w:val="Normala"/>
    <w:link w:val="2izenburuaKar"/>
    <w:uiPriority w:val="99"/>
    <w:qFormat/>
    <w:rsid w:val="007A1991"/>
    <w:pPr>
      <w:keepNext/>
      <w:spacing w:before="240" w:after="60"/>
      <w:outlineLvl w:val="1"/>
    </w:pPr>
    <w:rPr>
      <w:rFonts w:ascii="Arial" w:hAnsi="Arial" w:cs="Arial"/>
      <w:b/>
      <w:bCs/>
      <w:i/>
      <w:iCs/>
      <w:sz w:val="28"/>
      <w:szCs w:val="28"/>
    </w:rPr>
  </w:style>
  <w:style w:type="paragraph" w:styleId="3izenburua">
    <w:name w:val="heading 3"/>
    <w:basedOn w:val="Normala"/>
    <w:next w:val="Normala"/>
    <w:link w:val="3izenburuaKar"/>
    <w:uiPriority w:val="99"/>
    <w:qFormat/>
    <w:rsid w:val="00B04FB6"/>
    <w:pPr>
      <w:keepNext/>
      <w:spacing w:before="60" w:line="240" w:lineRule="atLeast"/>
      <w:jc w:val="both"/>
      <w:outlineLvl w:val="2"/>
    </w:pPr>
    <w:rPr>
      <w:rFonts w:ascii="Arial" w:hAnsi="Arial" w:cs="Arial"/>
      <w:b/>
      <w:bCs/>
      <w:iCs/>
    </w:rPr>
  </w:style>
  <w:style w:type="paragraph" w:styleId="4izenburua">
    <w:name w:val="heading 4"/>
    <w:basedOn w:val="Normala"/>
    <w:next w:val="Normala"/>
    <w:link w:val="4izenburuaKar"/>
    <w:uiPriority w:val="99"/>
    <w:qFormat/>
    <w:rsid w:val="00B04FB6"/>
    <w:pPr>
      <w:keepNext/>
      <w:spacing w:before="120" w:after="60"/>
      <w:outlineLvl w:val="3"/>
    </w:pPr>
    <w:rPr>
      <w:rFonts w:ascii="Arial" w:hAnsi="Arial"/>
      <w:b/>
      <w:lang w:val="es-ES_tradnl" w:eastAsia="es-ES_tradnl"/>
    </w:rPr>
  </w:style>
  <w:style w:type="paragraph" w:styleId="5izenburua">
    <w:name w:val="heading 5"/>
    <w:basedOn w:val="Normala"/>
    <w:next w:val="Normala"/>
    <w:qFormat/>
    <w:rsid w:val="00CF2EC4"/>
    <w:pPr>
      <w:keepNext/>
      <w:outlineLvl w:val="4"/>
    </w:pPr>
    <w:rPr>
      <w:rFonts w:ascii="Arial" w:hAnsi="Arial"/>
      <w:i/>
      <w:color w:val="339966"/>
      <w:sz w:val="18"/>
      <w:lang w:val="es-ES_tradnl"/>
    </w:rPr>
  </w:style>
  <w:style w:type="paragraph" w:styleId="6izenburua">
    <w:name w:val="heading 6"/>
    <w:basedOn w:val="Normala"/>
    <w:next w:val="Koskanormala"/>
    <w:qFormat/>
    <w:rsid w:val="00CF2EC4"/>
    <w:pPr>
      <w:ind w:left="708"/>
      <w:jc w:val="both"/>
      <w:outlineLvl w:val="5"/>
    </w:pPr>
    <w:rPr>
      <w:u w:val="single"/>
      <w:lang w:val="es-ES_tradnl"/>
    </w:rPr>
  </w:style>
  <w:style w:type="paragraph" w:styleId="7izenburua">
    <w:name w:val="heading 7"/>
    <w:basedOn w:val="Normala"/>
    <w:next w:val="Koskanormala"/>
    <w:qFormat/>
    <w:rsid w:val="00CF2EC4"/>
    <w:pPr>
      <w:ind w:left="708"/>
      <w:jc w:val="both"/>
      <w:outlineLvl w:val="6"/>
    </w:pPr>
    <w:rPr>
      <w:i/>
      <w:lang w:val="es-ES_tradnl"/>
    </w:rPr>
  </w:style>
  <w:style w:type="paragraph" w:styleId="8izenburua">
    <w:name w:val="heading 8"/>
    <w:basedOn w:val="Normala"/>
    <w:next w:val="Normala"/>
    <w:qFormat/>
    <w:rsid w:val="00CF2EC4"/>
    <w:pPr>
      <w:spacing w:before="240" w:after="60"/>
      <w:outlineLvl w:val="7"/>
    </w:pPr>
    <w:rPr>
      <w:i/>
      <w:iCs/>
      <w:szCs w:val="24"/>
      <w:lang w:val="es-ES_tradnl"/>
    </w:rPr>
  </w:style>
  <w:style w:type="paragraph" w:styleId="9izenburua">
    <w:name w:val="heading 9"/>
    <w:basedOn w:val="Normala"/>
    <w:next w:val="Koskanormala"/>
    <w:qFormat/>
    <w:rsid w:val="00CF2EC4"/>
    <w:pPr>
      <w:ind w:left="708"/>
      <w:jc w:val="both"/>
      <w:outlineLvl w:val="8"/>
    </w:pPr>
    <w:rPr>
      <w:i/>
      <w:lang w:val="es-ES_tradnl"/>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link w:val="1izenburua"/>
    <w:locked/>
    <w:rsid w:val="00CF2EC4"/>
    <w:rPr>
      <w:rFonts w:ascii="Arial" w:hAnsi="Arial" w:cs="Arial"/>
      <w:b/>
      <w:bCs/>
      <w:kern w:val="32"/>
      <w:sz w:val="32"/>
      <w:szCs w:val="32"/>
      <w:lang w:val="es-ES" w:eastAsia="es-ES" w:bidi="ar-SA"/>
    </w:rPr>
  </w:style>
  <w:style w:type="character" w:customStyle="1" w:styleId="2izenburuaKar">
    <w:name w:val="2. izenburua Kar"/>
    <w:link w:val="2izenburua"/>
    <w:uiPriority w:val="99"/>
    <w:rsid w:val="007A1991"/>
    <w:rPr>
      <w:rFonts w:ascii="Arial" w:hAnsi="Arial" w:cs="Arial"/>
      <w:b/>
      <w:bCs/>
      <w:i/>
      <w:iCs/>
      <w:sz w:val="28"/>
      <w:szCs w:val="28"/>
      <w:lang w:val="es-ES" w:eastAsia="es-ES" w:bidi="ar-SA"/>
    </w:rPr>
  </w:style>
  <w:style w:type="character" w:customStyle="1" w:styleId="3izenburuaKar">
    <w:name w:val="3. izenburua Kar"/>
    <w:link w:val="3izenburua"/>
    <w:uiPriority w:val="99"/>
    <w:locked/>
    <w:rsid w:val="00B04FB6"/>
    <w:rPr>
      <w:rFonts w:ascii="Arial" w:hAnsi="Arial" w:cs="Arial"/>
      <w:b/>
      <w:bCs/>
      <w:iCs/>
      <w:lang w:eastAsia="es-ES"/>
    </w:rPr>
  </w:style>
  <w:style w:type="character" w:customStyle="1" w:styleId="4izenburuaKar">
    <w:name w:val="4. izenburua Kar"/>
    <w:link w:val="4izenburua"/>
    <w:uiPriority w:val="99"/>
    <w:locked/>
    <w:rsid w:val="00B04FB6"/>
    <w:rPr>
      <w:rFonts w:ascii="Arial" w:hAnsi="Arial"/>
      <w:b/>
      <w:lang w:val="es-ES_tradnl" w:eastAsia="es-ES_tradnl"/>
    </w:rPr>
  </w:style>
  <w:style w:type="paragraph" w:styleId="Koskanormala">
    <w:name w:val="Normal Indent"/>
    <w:basedOn w:val="Normala"/>
    <w:rsid w:val="00CF2EC4"/>
    <w:pPr>
      <w:ind w:left="708"/>
      <w:jc w:val="both"/>
    </w:pPr>
    <w:rPr>
      <w:rFonts w:ascii="Arial" w:hAnsi="Arial"/>
      <w:sz w:val="22"/>
      <w:lang w:val="es-ES_tradnl"/>
    </w:rPr>
  </w:style>
  <w:style w:type="paragraph" w:customStyle="1" w:styleId="tit1">
    <w:name w:val="tit 1"/>
    <w:basedOn w:val="Normala"/>
    <w:autoRedefine/>
    <w:rsid w:val="001C4634"/>
    <w:pPr>
      <w:spacing w:line="240" w:lineRule="atLeast"/>
      <w:jc w:val="both"/>
    </w:pPr>
    <w:rPr>
      <w:rFonts w:ascii="Arial" w:hAnsi="Arial" w:cs="Arial"/>
      <w:b/>
      <w:bCs/>
    </w:rPr>
  </w:style>
  <w:style w:type="paragraph" w:styleId="Goiburua">
    <w:name w:val="header"/>
    <w:basedOn w:val="Normala"/>
    <w:link w:val="GoiburuaKar"/>
    <w:uiPriority w:val="99"/>
    <w:rsid w:val="007214E0"/>
    <w:pPr>
      <w:tabs>
        <w:tab w:val="center" w:pos="4252"/>
        <w:tab w:val="right" w:pos="8504"/>
      </w:tabs>
    </w:pPr>
  </w:style>
  <w:style w:type="character" w:customStyle="1" w:styleId="GoiburuaKar">
    <w:name w:val="Goiburua Kar"/>
    <w:link w:val="Goiburua"/>
    <w:uiPriority w:val="99"/>
    <w:locked/>
    <w:rsid w:val="00CF2EC4"/>
    <w:rPr>
      <w:lang w:val="es-ES" w:eastAsia="es-ES" w:bidi="ar-SA"/>
    </w:rPr>
  </w:style>
  <w:style w:type="paragraph" w:styleId="Orri-oina">
    <w:name w:val="footer"/>
    <w:basedOn w:val="Normala"/>
    <w:link w:val="Orri-oinaKar"/>
    <w:uiPriority w:val="99"/>
    <w:rsid w:val="007214E0"/>
    <w:pPr>
      <w:tabs>
        <w:tab w:val="center" w:pos="4252"/>
        <w:tab w:val="right" w:pos="8504"/>
      </w:tabs>
    </w:pPr>
  </w:style>
  <w:style w:type="character" w:customStyle="1" w:styleId="Orri-oinaKar">
    <w:name w:val="Orri-oina Kar"/>
    <w:link w:val="Orri-oina"/>
    <w:uiPriority w:val="99"/>
    <w:locked/>
    <w:rsid w:val="00CF2EC4"/>
    <w:rPr>
      <w:lang w:val="es-ES" w:eastAsia="es-ES" w:bidi="ar-SA"/>
    </w:rPr>
  </w:style>
  <w:style w:type="paragraph" w:styleId="Oin-oharrarentestua">
    <w:name w:val="footnote text"/>
    <w:basedOn w:val="Normala"/>
    <w:link w:val="Oin-oharrarentestuaKar"/>
    <w:uiPriority w:val="99"/>
    <w:rsid w:val="00BF650F"/>
  </w:style>
  <w:style w:type="character" w:customStyle="1" w:styleId="Oin-oharrarentestuaKar">
    <w:name w:val="Oin-oharraren testua Kar"/>
    <w:link w:val="Oin-oharrarentestua"/>
    <w:uiPriority w:val="99"/>
    <w:locked/>
    <w:rsid w:val="00CF2EC4"/>
    <w:rPr>
      <w:lang w:val="es-ES" w:eastAsia="es-ES" w:bidi="ar-SA"/>
    </w:rPr>
  </w:style>
  <w:style w:type="character" w:styleId="Oin-oharrarenerreferentzia">
    <w:name w:val="footnote reference"/>
    <w:rsid w:val="00BF650F"/>
    <w:rPr>
      <w:vertAlign w:val="superscript"/>
    </w:rPr>
  </w:style>
  <w:style w:type="paragraph" w:customStyle="1" w:styleId="tit2">
    <w:name w:val="tit 2"/>
    <w:basedOn w:val="Normala"/>
    <w:next w:val="Normala"/>
    <w:autoRedefine/>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a"/>
    <w:next w:val="Normala"/>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a"/>
    <w:next w:val="Normala"/>
    <w:rsid w:val="00687F45"/>
    <w:pPr>
      <w:autoSpaceDE w:val="0"/>
      <w:autoSpaceDN w:val="0"/>
      <w:adjustRightInd w:val="0"/>
      <w:spacing w:line="201" w:lineRule="atLeast"/>
    </w:pPr>
    <w:rPr>
      <w:rFonts w:ascii="Arial" w:hAnsi="Arial" w:cs="Arial"/>
      <w:sz w:val="24"/>
      <w:szCs w:val="24"/>
    </w:rPr>
  </w:style>
  <w:style w:type="paragraph" w:styleId="Indizea1">
    <w:name w:val="index 1"/>
    <w:basedOn w:val="Normala"/>
    <w:next w:val="Normala"/>
    <w:autoRedefine/>
    <w:semiHidden/>
    <w:rsid w:val="007A1991"/>
    <w:pPr>
      <w:ind w:left="200" w:hanging="200"/>
    </w:pPr>
  </w:style>
  <w:style w:type="paragraph" w:styleId="Indize-izenburua">
    <w:name w:val="index heading"/>
    <w:basedOn w:val="Normala"/>
    <w:next w:val="Normala"/>
    <w:semiHidden/>
    <w:rsid w:val="007A1991"/>
    <w:pPr>
      <w:jc w:val="both"/>
    </w:pPr>
    <w:rPr>
      <w:sz w:val="22"/>
      <w:szCs w:val="22"/>
    </w:rPr>
  </w:style>
  <w:style w:type="paragraph" w:styleId="Dokumentu-mapa">
    <w:name w:val="Document Map"/>
    <w:basedOn w:val="Normala"/>
    <w:autoRedefine/>
    <w:semiHidden/>
    <w:rsid w:val="00F10C5A"/>
    <w:rPr>
      <w:rFonts w:ascii="Tahoma" w:hAnsi="Tahoma" w:cs="Tahoma"/>
    </w:rPr>
  </w:style>
  <w:style w:type="paragraph" w:styleId="Gorputz-testua3">
    <w:name w:val="Body Text 3"/>
    <w:basedOn w:val="Normala"/>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styleId="Hiperesteka">
    <w:name w:val="Hyperlink"/>
    <w:uiPriority w:val="99"/>
    <w:rsid w:val="007E1835"/>
    <w:rPr>
      <w:color w:val="0000FF"/>
      <w:u w:val="single"/>
    </w:rPr>
  </w:style>
  <w:style w:type="character" w:styleId="Orri-zenbakia">
    <w:name w:val="page number"/>
    <w:basedOn w:val="Paragrafoarenletra-tipolehenetsia"/>
    <w:rsid w:val="00141AAF"/>
  </w:style>
  <w:style w:type="paragraph" w:customStyle="1" w:styleId="texto">
    <w:name w:val="texto"/>
    <w:basedOn w:val="Normala"/>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a"/>
    <w:rsid w:val="008342B8"/>
    <w:pPr>
      <w:suppressAutoHyphens/>
      <w:jc w:val="both"/>
    </w:pPr>
    <w:rPr>
      <w:rFonts w:ascii="Arial" w:hAnsi="Arial"/>
      <w:b/>
      <w:sz w:val="22"/>
      <w:lang w:val="es-ES_tradnl" w:eastAsia="ar-SA"/>
    </w:rPr>
  </w:style>
  <w:style w:type="table" w:styleId="Saretaduntaula">
    <w:name w:val="Table Grid"/>
    <w:basedOn w:val="Taulanormala"/>
    <w:uiPriority w:val="99"/>
    <w:rsid w:val="009813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Paragrafoarenletra-tipolehenetsia"/>
    <w:rsid w:val="00990F78"/>
  </w:style>
  <w:style w:type="paragraph" w:customStyle="1" w:styleId="parrafo">
    <w:name w:val="parrafo"/>
    <w:basedOn w:val="Normala"/>
    <w:rsid w:val="00063E5F"/>
    <w:pPr>
      <w:spacing w:before="100" w:beforeAutospacing="1" w:after="100" w:afterAutospacing="1"/>
    </w:pPr>
    <w:rPr>
      <w:sz w:val="24"/>
      <w:szCs w:val="24"/>
    </w:rPr>
  </w:style>
  <w:style w:type="paragraph" w:styleId="EA1">
    <w:name w:val="toc 1"/>
    <w:basedOn w:val="Normala"/>
    <w:next w:val="Normala"/>
    <w:autoRedefine/>
    <w:uiPriority w:val="39"/>
    <w:qFormat/>
    <w:rsid w:val="00AF4C53"/>
    <w:pPr>
      <w:tabs>
        <w:tab w:val="right" w:leader="dot" w:pos="8494"/>
      </w:tabs>
      <w:spacing w:after="120" w:line="240" w:lineRule="atLeast"/>
      <w:jc w:val="center"/>
    </w:pPr>
    <w:rPr>
      <w:rFonts w:ascii="Arial" w:hAnsi="Arial"/>
      <w:b/>
      <w:noProof/>
      <w:sz w:val="22"/>
    </w:rPr>
  </w:style>
  <w:style w:type="paragraph" w:styleId="EA2">
    <w:name w:val="toc 2"/>
    <w:basedOn w:val="Normala"/>
    <w:next w:val="Normala"/>
    <w:autoRedefine/>
    <w:uiPriority w:val="39"/>
    <w:qFormat/>
    <w:rsid w:val="005B1C40"/>
    <w:pPr>
      <w:tabs>
        <w:tab w:val="right" w:leader="dot" w:pos="8494"/>
      </w:tabs>
      <w:spacing w:after="60"/>
    </w:pPr>
    <w:rPr>
      <w:rFonts w:ascii="Arial" w:hAnsi="Arial"/>
    </w:rPr>
  </w:style>
  <w:style w:type="paragraph" w:styleId="EA3">
    <w:name w:val="toc 3"/>
    <w:basedOn w:val="Normala"/>
    <w:next w:val="Normala"/>
    <w:autoRedefine/>
    <w:uiPriority w:val="39"/>
    <w:qFormat/>
    <w:rsid w:val="00727C1C"/>
    <w:pPr>
      <w:tabs>
        <w:tab w:val="right" w:leader="dot" w:pos="8494"/>
      </w:tabs>
      <w:spacing w:before="60"/>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lang w:val="es-ES" w:eastAsia="es-ES"/>
    </w:rPr>
  </w:style>
  <w:style w:type="character" w:customStyle="1" w:styleId="DefaultCar">
    <w:name w:val="Default Car"/>
    <w:link w:val="Default"/>
    <w:locked/>
    <w:rsid w:val="00CF2EC4"/>
    <w:rPr>
      <w:rFonts w:ascii="Arial" w:hAnsi="Arial" w:cs="Arial"/>
      <w:color w:val="000000"/>
      <w:sz w:val="24"/>
      <w:szCs w:val="24"/>
      <w:lang w:val="es-ES" w:eastAsia="es-ES" w:bidi="ar-SA"/>
    </w:rPr>
  </w:style>
  <w:style w:type="paragraph" w:customStyle="1" w:styleId="parrafo2">
    <w:name w:val="parrafo_2"/>
    <w:basedOn w:val="Normala"/>
    <w:rsid w:val="009A07D3"/>
    <w:pPr>
      <w:spacing w:before="100" w:beforeAutospacing="1" w:after="100" w:afterAutospacing="1"/>
    </w:pPr>
    <w:rPr>
      <w:sz w:val="24"/>
      <w:szCs w:val="24"/>
    </w:rPr>
  </w:style>
  <w:style w:type="paragraph" w:styleId="Gorputz-testua">
    <w:name w:val="Body Text"/>
    <w:basedOn w:val="Normala"/>
    <w:rsid w:val="00251123"/>
    <w:pPr>
      <w:spacing w:after="120"/>
    </w:pPr>
  </w:style>
  <w:style w:type="paragraph" w:customStyle="1" w:styleId="Tit1Anexo">
    <w:name w:val="Tit 1 Anexo"/>
    <w:basedOn w:val="tit1"/>
    <w:rsid w:val="00251123"/>
    <w:pPr>
      <w:numPr>
        <w:numId w:val="1"/>
      </w:numPr>
      <w:tabs>
        <w:tab w:val="num" w:pos="2940"/>
      </w:tabs>
      <w:ind w:left="1500"/>
    </w:pPr>
    <w:rPr>
      <w:bCs w:val="0"/>
    </w:rPr>
  </w:style>
  <w:style w:type="character" w:styleId="BisitatutakoHiperesteka">
    <w:name w:val="FollowedHyperlink"/>
    <w:rsid w:val="007264BB"/>
    <w:rPr>
      <w:color w:val="800080"/>
      <w:u w:val="single"/>
    </w:rPr>
  </w:style>
  <w:style w:type="paragraph" w:customStyle="1" w:styleId="Destinatario">
    <w:name w:val="Destinatario"/>
    <w:basedOn w:val="Normala"/>
    <w:rsid w:val="00CF2EC4"/>
    <w:pPr>
      <w:ind w:left="4253"/>
    </w:pPr>
    <w:rPr>
      <w:lang w:val="es-ES_tradnl" w:eastAsia="es-ES_tradnl"/>
    </w:rPr>
  </w:style>
  <w:style w:type="paragraph" w:customStyle="1" w:styleId="Subparrafo1">
    <w:name w:val="Subparrafo1"/>
    <w:basedOn w:val="Normala"/>
    <w:rsid w:val="00CF2EC4"/>
    <w:pPr>
      <w:ind w:left="284" w:hanging="142"/>
    </w:pPr>
    <w:rPr>
      <w:lang w:val="es-ES_tradnl" w:eastAsia="es-ES_tradnl"/>
    </w:rPr>
  </w:style>
  <w:style w:type="paragraph" w:customStyle="1" w:styleId="Titulo">
    <w:name w:val="Titulo"/>
    <w:basedOn w:val="Normala"/>
    <w:rsid w:val="00CF2EC4"/>
    <w:pPr>
      <w:jc w:val="center"/>
    </w:pPr>
    <w:rPr>
      <w:b/>
      <w:sz w:val="30"/>
      <w:lang w:val="es-ES_tradnl" w:eastAsia="es-ES_tradnl"/>
    </w:rPr>
  </w:style>
  <w:style w:type="paragraph" w:styleId="Gorputz-testua2">
    <w:name w:val="Body Text 2"/>
    <w:basedOn w:val="Normala"/>
    <w:rsid w:val="00CF2EC4"/>
    <w:rPr>
      <w:rFonts w:ascii="Arial" w:hAnsi="Arial"/>
      <w:sz w:val="24"/>
      <w:lang w:val="es-ES_tradnl" w:eastAsia="es-ES_tradnl"/>
    </w:rPr>
  </w:style>
  <w:style w:type="paragraph" w:styleId="Gorputz-testuarenkoska2">
    <w:name w:val="Body Text Indent 2"/>
    <w:basedOn w:val="Normala"/>
    <w:link w:val="Gorputz-testuarenkoska2Kar"/>
    <w:rsid w:val="00CF2EC4"/>
    <w:pPr>
      <w:ind w:left="426" w:hanging="425"/>
      <w:jc w:val="both"/>
    </w:pPr>
    <w:rPr>
      <w:rFonts w:ascii="Arial" w:hAnsi="Arial"/>
      <w:b/>
      <w:sz w:val="18"/>
      <w:lang w:val="es-ES_tradnl"/>
    </w:rPr>
  </w:style>
  <w:style w:type="character" w:customStyle="1" w:styleId="Gorputz-testuarenkoska2Kar">
    <w:name w:val="Gorputz-testuaren koska 2 Kar"/>
    <w:link w:val="Gorputz-testuarenkoska2"/>
    <w:locked/>
    <w:rsid w:val="00CF2EC4"/>
    <w:rPr>
      <w:rFonts w:ascii="Arial" w:hAnsi="Arial"/>
      <w:b/>
      <w:sz w:val="18"/>
      <w:lang w:val="es-ES_tradnl" w:eastAsia="es-ES" w:bidi="ar-SA"/>
    </w:rPr>
  </w:style>
  <w:style w:type="paragraph" w:styleId="Gorputz-testuarenkoska">
    <w:name w:val="Body Text Indent"/>
    <w:basedOn w:val="Normala"/>
    <w:rsid w:val="00CF2EC4"/>
    <w:pPr>
      <w:ind w:left="567" w:hanging="567"/>
      <w:jc w:val="both"/>
    </w:pPr>
    <w:rPr>
      <w:rFonts w:ascii="Arial" w:hAnsi="Arial"/>
      <w:sz w:val="18"/>
      <w:lang w:val="es-ES_tradnl"/>
    </w:rPr>
  </w:style>
  <w:style w:type="paragraph" w:styleId="Gorputz-testuarenkoska3">
    <w:name w:val="Body Text Indent 3"/>
    <w:basedOn w:val="Normala"/>
    <w:rsid w:val="00CF2EC4"/>
    <w:pPr>
      <w:ind w:left="1004"/>
      <w:jc w:val="both"/>
    </w:pPr>
    <w:rPr>
      <w:rFonts w:ascii="Arial" w:hAnsi="Arial"/>
      <w:sz w:val="18"/>
      <w:u w:val="single"/>
      <w:lang w:val="es-ES_tradnl"/>
    </w:rPr>
  </w:style>
  <w:style w:type="paragraph" w:customStyle="1" w:styleId="bpor">
    <w:name w:val="b por"/>
    <w:basedOn w:val="Normala"/>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Blokekotestua">
    <w:name w:val="Block Text"/>
    <w:basedOn w:val="Normala"/>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1izenburua"/>
    <w:rsid w:val="00CF2EC4"/>
    <w:pPr>
      <w:spacing w:before="0" w:after="0"/>
      <w:jc w:val="both"/>
    </w:pPr>
    <w:rPr>
      <w:rFonts w:ascii="Times New Roman" w:hAnsi="Times New Roman" w:cs="Times New Roman"/>
      <w:bCs w:val="0"/>
      <w:smallCaps/>
      <w:kern w:val="0"/>
      <w:sz w:val="20"/>
      <w:szCs w:val="20"/>
      <w:lang w:val="es-ES_tradnl"/>
    </w:rPr>
  </w:style>
  <w:style w:type="paragraph" w:styleId="Titulua">
    <w:name w:val="Title"/>
    <w:basedOn w:val="Normala"/>
    <w:qFormat/>
    <w:rsid w:val="00CF2EC4"/>
    <w:pPr>
      <w:jc w:val="center"/>
    </w:pPr>
    <w:rPr>
      <w:b/>
      <w:u w:val="single"/>
    </w:rPr>
  </w:style>
  <w:style w:type="paragraph" w:customStyle="1" w:styleId="Estndar">
    <w:name w:val="Estándar"/>
    <w:rsid w:val="00CF2EC4"/>
    <w:rPr>
      <w:color w:val="000000"/>
      <w:sz w:val="24"/>
      <w:lang w:val="es-ES" w:eastAsia="es-ES"/>
    </w:rPr>
  </w:style>
  <w:style w:type="paragraph" w:styleId="Azpititulua">
    <w:name w:val="Subtitle"/>
    <w:basedOn w:val="Normala"/>
    <w:qFormat/>
    <w:rsid w:val="00CF2EC4"/>
    <w:rPr>
      <w:b/>
      <w:sz w:val="28"/>
      <w:u w:val="single"/>
    </w:rPr>
  </w:style>
  <w:style w:type="paragraph" w:customStyle="1" w:styleId="bpor1">
    <w:name w:val="b por1"/>
    <w:basedOn w:val="Normala"/>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a"/>
    <w:rsid w:val="00CF2EC4"/>
    <w:pPr>
      <w:ind w:firstLine="709"/>
    </w:pPr>
    <w:rPr>
      <w:rFonts w:ascii="Bookman Old Style" w:hAnsi="Bookman Old Style"/>
      <w:i/>
      <w:kern w:val="28"/>
      <w:sz w:val="24"/>
      <w:lang w:eastAsia="es-ES_tradnl"/>
    </w:rPr>
  </w:style>
  <w:style w:type="paragraph" w:customStyle="1" w:styleId="BOPV">
    <w:name w:val="BOPV"/>
    <w:basedOn w:val="Normala"/>
    <w:rsid w:val="00CF2EC4"/>
    <w:pPr>
      <w:tabs>
        <w:tab w:val="left" w:pos="425"/>
      </w:tabs>
    </w:pPr>
    <w:rPr>
      <w:rFonts w:ascii="Courier New" w:hAnsi="Courier New"/>
      <w:sz w:val="22"/>
      <w:lang w:val="es-ES_tradnl" w:eastAsia="es-ES_tradnl"/>
    </w:rPr>
  </w:style>
  <w:style w:type="paragraph" w:customStyle="1" w:styleId="TituloBOPV">
    <w:name w:val="TituloBOPV"/>
    <w:basedOn w:val="BOPV"/>
    <w:rsid w:val="00CF2EC4"/>
  </w:style>
  <w:style w:type="paragraph" w:customStyle="1" w:styleId="BOPVVieta">
    <w:name w:val="BOPVViñeta"/>
    <w:basedOn w:val="BOPV"/>
    <w:next w:val="BOPV"/>
    <w:rsid w:val="00CF2EC4"/>
    <w:pPr>
      <w:tabs>
        <w:tab w:val="num" w:pos="360"/>
      </w:tabs>
      <w:ind w:left="360" w:hanging="360"/>
    </w:pPr>
  </w:style>
  <w:style w:type="character" w:styleId="Lodia">
    <w:name w:val="Strong"/>
    <w:qFormat/>
    <w:rsid w:val="00CF2EC4"/>
    <w:rPr>
      <w:b/>
    </w:rPr>
  </w:style>
  <w:style w:type="paragraph" w:customStyle="1" w:styleId="Prrafodelista1">
    <w:name w:val="Párrafo de lista1"/>
    <w:basedOn w:val="Normala"/>
    <w:link w:val="ListParagraphChar"/>
    <w:rsid w:val="00CF2EC4"/>
    <w:pPr>
      <w:ind w:left="708"/>
    </w:pPr>
    <w:rPr>
      <w:lang w:val="es-ES_tradnl" w:eastAsia="en-US"/>
    </w:rPr>
  </w:style>
  <w:style w:type="character" w:customStyle="1" w:styleId="ListParagraphChar">
    <w:name w:val="List Paragraph Char"/>
    <w:link w:val="Prrafodelista1"/>
    <w:locked/>
    <w:rsid w:val="00CF2EC4"/>
    <w:rPr>
      <w:lang w:val="es-ES_tradnl" w:eastAsia="en-US" w:bidi="ar-SA"/>
    </w:rPr>
  </w:style>
  <w:style w:type="paragraph" w:styleId="Gutun-azalekohelbidea">
    <w:name w:val="envelope address"/>
    <w:basedOn w:val="Normala"/>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a"/>
    <w:rsid w:val="00CF2EC4"/>
    <w:pPr>
      <w:jc w:val="both"/>
    </w:pPr>
    <w:rPr>
      <w:lang w:val="es-ES_tradnl" w:eastAsia="en-US"/>
    </w:rPr>
  </w:style>
  <w:style w:type="paragraph" w:styleId="Bunbuiloarentestua">
    <w:name w:val="Balloon Text"/>
    <w:basedOn w:val="Normala"/>
    <w:link w:val="BunbuiloarentestuaKar"/>
    <w:rsid w:val="00CF2EC4"/>
    <w:rPr>
      <w:rFonts w:ascii="Tahoma" w:hAnsi="Tahoma" w:cs="Tahoma"/>
      <w:sz w:val="16"/>
      <w:szCs w:val="16"/>
      <w:lang w:val="es-ES_tradnl" w:eastAsia="en-US"/>
    </w:rPr>
  </w:style>
  <w:style w:type="character" w:customStyle="1" w:styleId="BunbuiloarentestuaKar">
    <w:name w:val="Bunbuiloaren testua Kar"/>
    <w:link w:val="Bunbuiloarentestua"/>
    <w:locked/>
    <w:rsid w:val="00CF2EC4"/>
    <w:rPr>
      <w:rFonts w:ascii="Tahoma" w:hAnsi="Tahoma" w:cs="Tahoma"/>
      <w:sz w:val="16"/>
      <w:szCs w:val="16"/>
      <w:lang w:val="es-ES_tradnl" w:eastAsia="en-US" w:bidi="ar-SA"/>
    </w:rPr>
  </w:style>
  <w:style w:type="paragraph" w:styleId="Iruzkinarentestua">
    <w:name w:val="annotation text"/>
    <w:basedOn w:val="Normala"/>
    <w:link w:val="IruzkinarentestuaKar"/>
    <w:uiPriority w:val="99"/>
    <w:rsid w:val="00CF2EC4"/>
    <w:rPr>
      <w:lang w:eastAsia="es-ES_tradnl"/>
    </w:rPr>
  </w:style>
  <w:style w:type="character" w:customStyle="1" w:styleId="IruzkinarentestuaKar">
    <w:name w:val="Iruzkinaren testua Kar"/>
    <w:link w:val="Iruzkinarentestua"/>
    <w:uiPriority w:val="99"/>
    <w:locked/>
    <w:rsid w:val="00CF2EC4"/>
    <w:rPr>
      <w:lang w:val="eu-ES" w:eastAsia="es-ES_tradnl" w:bidi="ar-SA"/>
    </w:rPr>
  </w:style>
  <w:style w:type="paragraph" w:customStyle="1" w:styleId="estilo10">
    <w:name w:val="estilo1"/>
    <w:basedOn w:val="Normala"/>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a"/>
    <w:rsid w:val="00CF2EC4"/>
    <w:pPr>
      <w:spacing w:after="160" w:line="240" w:lineRule="exact"/>
    </w:pPr>
    <w:rPr>
      <w:rFonts w:ascii="Tahoma" w:hAnsi="Tahoma"/>
      <w:lang w:val="en-US" w:eastAsia="en-US"/>
    </w:rPr>
  </w:style>
  <w:style w:type="paragraph" w:customStyle="1" w:styleId="KarKar4">
    <w:name w:val="Kar Kar4"/>
    <w:basedOn w:val="Normala"/>
    <w:rsid w:val="00CF2EC4"/>
    <w:pPr>
      <w:spacing w:after="160" w:line="240" w:lineRule="exact"/>
    </w:pPr>
    <w:rPr>
      <w:rFonts w:ascii="Verdana" w:hAnsi="Verdana"/>
      <w:lang w:val="en-US" w:eastAsia="en-US"/>
    </w:rPr>
  </w:style>
  <w:style w:type="paragraph" w:customStyle="1" w:styleId="Normalgeorgia">
    <w:name w:val="Normal + georgia"/>
    <w:basedOn w:val="Normala"/>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a"/>
    <w:link w:val="MiNormalChar"/>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locked/>
    <w:rsid w:val="00CF2EC4"/>
    <w:rPr>
      <w:rFonts w:ascii="Verdana" w:hAnsi="Verdana"/>
      <w:szCs w:val="24"/>
      <w:lang w:val="es-ES_tradnl" w:eastAsia="en-US" w:bidi="ar-SA"/>
    </w:rPr>
  </w:style>
  <w:style w:type="paragraph" w:customStyle="1" w:styleId="1Car">
    <w:name w:val="1 Car"/>
    <w:basedOn w:val="Normala"/>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a"/>
    <w:rsid w:val="00CF2EC4"/>
    <w:pPr>
      <w:spacing w:after="160" w:line="240" w:lineRule="exact"/>
    </w:pPr>
    <w:rPr>
      <w:rFonts w:ascii="Tahoma" w:hAnsi="Tahoma"/>
      <w:sz w:val="18"/>
      <w:szCs w:val="6"/>
      <w:lang w:val="en-US" w:eastAsia="en-US"/>
    </w:rPr>
  </w:style>
  <w:style w:type="paragraph" w:customStyle="1" w:styleId="KarKar5">
    <w:name w:val="Kar Kar5"/>
    <w:basedOn w:val="Normala"/>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a"/>
    <w:rsid w:val="00CF2EC4"/>
    <w:pPr>
      <w:spacing w:after="160" w:line="240" w:lineRule="exact"/>
    </w:pPr>
    <w:rPr>
      <w:rFonts w:ascii="Arial" w:hAnsi="Arial"/>
      <w:lang w:val="en-US" w:eastAsia="en-US"/>
    </w:rPr>
  </w:style>
  <w:style w:type="character" w:customStyle="1" w:styleId="b1">
    <w:name w:val="b1"/>
    <w:rsid w:val="00CF2EC4"/>
    <w:rPr>
      <w:color w:val="000000"/>
    </w:rPr>
  </w:style>
  <w:style w:type="paragraph" w:customStyle="1" w:styleId="Prrafodelista10">
    <w:name w:val="Párrafo de lista1"/>
    <w:basedOn w:val="Normala"/>
    <w:qFormat/>
    <w:rsid w:val="00CF2EC4"/>
    <w:pPr>
      <w:ind w:left="708"/>
    </w:pPr>
    <w:rPr>
      <w:lang w:val="es-ES_tradnl" w:eastAsia="en-US"/>
    </w:rPr>
  </w:style>
  <w:style w:type="paragraph" w:styleId="Amaiera-oharrarentestua">
    <w:name w:val="endnote text"/>
    <w:basedOn w:val="Normala"/>
    <w:link w:val="Amaiera-oharrarentestuaKar"/>
    <w:rsid w:val="00CF2EC4"/>
    <w:rPr>
      <w:lang w:val="es-ES_tradnl" w:eastAsia="en-US"/>
    </w:rPr>
  </w:style>
  <w:style w:type="character" w:customStyle="1" w:styleId="Amaiera-oharrarentestuaKar">
    <w:name w:val="Amaiera-oharraren testua Kar"/>
    <w:link w:val="Amaiera-oharrarentestua"/>
    <w:locked/>
    <w:rsid w:val="00CF2EC4"/>
    <w:rPr>
      <w:lang w:val="es-ES_tradnl" w:eastAsia="en-US" w:bidi="ar-SA"/>
    </w:rPr>
  </w:style>
  <w:style w:type="character" w:styleId="Amaiera-oharrarenerreferentzia">
    <w:name w:val="endnote reference"/>
    <w:rsid w:val="00CF2EC4"/>
    <w:rPr>
      <w:vertAlign w:val="superscript"/>
    </w:rPr>
  </w:style>
  <w:style w:type="character" w:customStyle="1" w:styleId="FiladetablaCar1">
    <w:name w:val="Fila de tabla Car1"/>
    <w:link w:val="Filadetabla"/>
    <w:locked/>
    <w:rsid w:val="00CF2EC4"/>
    <w:rPr>
      <w:rFonts w:ascii="Verdana" w:eastAsia="MS Mincho" w:hAnsi="Verdana"/>
      <w:spacing w:val="-3"/>
      <w:lang w:eastAsia="es-ES_tradnl" w:bidi="ar-SA"/>
    </w:rPr>
  </w:style>
  <w:style w:type="paragraph" w:customStyle="1" w:styleId="Filadetabla">
    <w:name w:val="Fila de tabla"/>
    <w:basedOn w:val="Normala"/>
    <w:link w:val="FiladetablaCar1"/>
    <w:autoRedefine/>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a"/>
    <w:rsid w:val="00CF2EC4"/>
    <w:rPr>
      <w:rFonts w:ascii="Arial" w:hAnsi="Arial"/>
      <w:sz w:val="22"/>
      <w:lang w:val="es-ES_tradnl" w:eastAsia="es-ES_tradnl"/>
    </w:rPr>
  </w:style>
  <w:style w:type="paragraph" w:customStyle="1" w:styleId="a">
    <w:name w:val="a"/>
    <w:basedOn w:val="Normala"/>
    <w:rsid w:val="00CF2EC4"/>
    <w:pPr>
      <w:spacing w:before="100" w:beforeAutospacing="1" w:after="100" w:afterAutospacing="1"/>
    </w:pPr>
    <w:rPr>
      <w:sz w:val="24"/>
      <w:szCs w:val="24"/>
    </w:rPr>
  </w:style>
  <w:style w:type="character" w:styleId="Enfasia">
    <w:name w:val="Emphasis"/>
    <w:qFormat/>
    <w:rsid w:val="00CF2EC4"/>
    <w:rPr>
      <w:i/>
    </w:rPr>
  </w:style>
  <w:style w:type="paragraph" w:styleId="Normalaweb">
    <w:name w:val="Normal (Web)"/>
    <w:basedOn w:val="Normala"/>
    <w:rsid w:val="00CF2EC4"/>
    <w:pPr>
      <w:spacing w:before="100" w:beforeAutospacing="1" w:after="100" w:afterAutospacing="1"/>
    </w:pPr>
    <w:rPr>
      <w:sz w:val="24"/>
      <w:szCs w:val="24"/>
    </w:rPr>
  </w:style>
  <w:style w:type="character" w:styleId="HTMLaipua">
    <w:name w:val="HTML Cite"/>
    <w:rsid w:val="00CF2EC4"/>
    <w:rPr>
      <w:i/>
    </w:rPr>
  </w:style>
  <w:style w:type="paragraph" w:styleId="z-Inprimakiarengoikoaldea">
    <w:name w:val="HTML Top of Form"/>
    <w:basedOn w:val="Normala"/>
    <w:next w:val="Normala"/>
    <w:link w:val="z-InprimakiarengoikoaldeaKar"/>
    <w:hidden/>
    <w:rsid w:val="00CF2EC4"/>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link w:val="z-Inprimakiarengoikoaldea"/>
    <w:locked/>
    <w:rsid w:val="00CF2EC4"/>
    <w:rPr>
      <w:rFonts w:ascii="Arial" w:hAnsi="Arial" w:cs="Arial"/>
      <w:vanish/>
      <w:sz w:val="16"/>
      <w:szCs w:val="16"/>
      <w:lang w:val="es-ES" w:eastAsia="es-ES" w:bidi="ar-SA"/>
    </w:rPr>
  </w:style>
  <w:style w:type="paragraph" w:styleId="z-Inprimakiarenbehealdea">
    <w:name w:val="HTML Bottom of Form"/>
    <w:basedOn w:val="Normala"/>
    <w:next w:val="Normala"/>
    <w:link w:val="z-InprimakiarenbehealdeaKar"/>
    <w:hidden/>
    <w:rsid w:val="00CF2EC4"/>
    <w:pPr>
      <w:pBdr>
        <w:top w:val="single" w:sz="6" w:space="1" w:color="auto"/>
      </w:pBdr>
      <w:jc w:val="center"/>
    </w:pPr>
    <w:rPr>
      <w:rFonts w:ascii="Arial" w:hAnsi="Arial" w:cs="Arial"/>
      <w:vanish/>
      <w:sz w:val="16"/>
      <w:szCs w:val="16"/>
    </w:rPr>
  </w:style>
  <w:style w:type="character" w:customStyle="1" w:styleId="z-InprimakiarenbehealdeaKar">
    <w:name w:val="z-Inprimakiaren behealdea Kar"/>
    <w:link w:val="z-Inprimakiarenbehealdea"/>
    <w:locked/>
    <w:rsid w:val="00CF2EC4"/>
    <w:rPr>
      <w:rFonts w:ascii="Arial" w:hAnsi="Arial" w:cs="Arial"/>
      <w:vanish/>
      <w:sz w:val="16"/>
      <w:szCs w:val="16"/>
      <w:lang w:val="es-ES" w:eastAsia="es-ES" w:bidi="ar-SA"/>
    </w:rPr>
  </w:style>
  <w:style w:type="character" w:customStyle="1" w:styleId="CarCar12">
    <w:name w:val="Car Car12"/>
    <w:rsid w:val="00CF2EC4"/>
    <w:rPr>
      <w:rFonts w:ascii="Arial" w:hAnsi="Arial"/>
      <w:sz w:val="20"/>
      <w:lang w:val="eu-ES" w:eastAsia="es-ES"/>
    </w:rPr>
  </w:style>
  <w:style w:type="paragraph" w:customStyle="1" w:styleId="TextoPliego">
    <w:name w:val="Texto Pliego"/>
    <w:basedOn w:val="Normala"/>
    <w:link w:val="TextoPliegoCar"/>
    <w:rsid w:val="00CF2EC4"/>
    <w:pPr>
      <w:spacing w:before="240"/>
      <w:jc w:val="both"/>
    </w:pPr>
    <w:rPr>
      <w:rFonts w:ascii="Arial" w:hAnsi="Arial"/>
    </w:rPr>
  </w:style>
  <w:style w:type="character" w:customStyle="1" w:styleId="TextoPliegoCar">
    <w:name w:val="Texto Pliego Car"/>
    <w:link w:val="TextoPliego"/>
    <w:locked/>
    <w:rsid w:val="00CF2EC4"/>
    <w:rPr>
      <w:rFonts w:ascii="Arial" w:hAnsi="Arial"/>
      <w:lang w:val="es-ES" w:eastAsia="es-ES" w:bidi="ar-SA"/>
    </w:rPr>
  </w:style>
  <w:style w:type="paragraph" w:customStyle="1" w:styleId="western">
    <w:name w:val="western"/>
    <w:basedOn w:val="Normala"/>
    <w:rsid w:val="00CF2EC4"/>
    <w:pPr>
      <w:spacing w:before="100" w:beforeAutospacing="1" w:after="142" w:line="360" w:lineRule="auto"/>
      <w:jc w:val="both"/>
    </w:pPr>
    <w:rPr>
      <w:rFonts w:ascii="DejaVu Sans" w:hAnsi="DejaVu Sans" w:cs="DejaVu Sans"/>
    </w:rPr>
  </w:style>
  <w:style w:type="character" w:customStyle="1" w:styleId="Heading2Char">
    <w:name w:val="Heading 2 Char"/>
    <w:locked/>
    <w:rsid w:val="00CF2EC4"/>
    <w:rPr>
      <w:rFonts w:ascii="Arial" w:hAnsi="Arial"/>
      <w:b/>
      <w:sz w:val="14"/>
      <w:lang w:val="es-ES_tradnl" w:eastAsia="es-ES_tradnl" w:bidi="ar-SA"/>
    </w:rPr>
  </w:style>
  <w:style w:type="paragraph" w:customStyle="1" w:styleId="CharChar3CarCharChar1">
    <w:name w:val="Char Char3 Car Char Char1"/>
    <w:basedOn w:val="Normala"/>
    <w:rsid w:val="00CF2EC4"/>
    <w:pPr>
      <w:spacing w:after="160" w:line="240" w:lineRule="exact"/>
    </w:pPr>
    <w:rPr>
      <w:rFonts w:ascii="Tahoma" w:hAnsi="Tahoma"/>
      <w:lang w:val="en-US" w:eastAsia="en-US"/>
    </w:rPr>
  </w:style>
  <w:style w:type="paragraph" w:customStyle="1" w:styleId="KarKar41">
    <w:name w:val="Kar Kar41"/>
    <w:basedOn w:val="Normala"/>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a"/>
    <w:rsid w:val="00CF2EC4"/>
    <w:pPr>
      <w:spacing w:after="160" w:line="240" w:lineRule="exact"/>
    </w:pPr>
    <w:rPr>
      <w:rFonts w:ascii="Tahoma" w:hAnsi="Tahoma"/>
      <w:sz w:val="18"/>
      <w:szCs w:val="6"/>
      <w:lang w:val="en-US" w:eastAsia="en-US"/>
    </w:rPr>
  </w:style>
  <w:style w:type="paragraph" w:customStyle="1" w:styleId="KarKar51">
    <w:name w:val="Kar Kar51"/>
    <w:basedOn w:val="Normala"/>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a"/>
    <w:rsid w:val="00CF2EC4"/>
    <w:pPr>
      <w:spacing w:after="160" w:line="240" w:lineRule="exact"/>
    </w:pPr>
    <w:rPr>
      <w:rFonts w:ascii="Arial" w:hAnsi="Arial"/>
      <w:lang w:val="en-US" w:eastAsia="en-US"/>
    </w:rPr>
  </w:style>
  <w:style w:type="character" w:customStyle="1" w:styleId="CarCar121">
    <w:name w:val="Car Car121"/>
    <w:rsid w:val="00CF2EC4"/>
    <w:rPr>
      <w:rFonts w:ascii="Arial" w:hAnsi="Arial"/>
      <w:sz w:val="20"/>
      <w:lang w:val="eu-ES" w:eastAsia="es-ES"/>
    </w:rPr>
  </w:style>
  <w:style w:type="paragraph" w:customStyle="1" w:styleId="CarCar13">
    <w:name w:val="Car Car13"/>
    <w:basedOn w:val="Normala"/>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a"/>
    <w:link w:val="EstiloArial9ptNegritaCentradoCar"/>
    <w:autoRedefine/>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rsid w:val="00F10C5A"/>
    <w:rPr>
      <w:rFonts w:ascii="Arial" w:hAnsi="Arial"/>
      <w:b/>
      <w:bCs/>
      <w:sz w:val="18"/>
      <w:lang w:val="es-ES" w:eastAsia="es-ES" w:bidi="ar-SA"/>
    </w:rPr>
  </w:style>
  <w:style w:type="paragraph" w:customStyle="1" w:styleId="EstiloArial9ptNegritaCentrado1">
    <w:name w:val="Estilo Arial 9 pt Negrita Centrado1"/>
    <w:basedOn w:val="Normala"/>
    <w:link w:val="EstiloArial9ptNegritaCentrado1Car"/>
    <w:autoRedefine/>
    <w:rsid w:val="00097F1C"/>
    <w:pPr>
      <w:jc w:val="center"/>
    </w:pPr>
    <w:rPr>
      <w:rFonts w:ascii="Arial" w:hAnsi="Arial"/>
      <w:b/>
      <w:bCs/>
    </w:rPr>
  </w:style>
  <w:style w:type="character" w:customStyle="1" w:styleId="EstiloArial9ptNegritaCentrado1Car">
    <w:name w:val="Estilo Arial 9 pt Negrita Centrado1 Car"/>
    <w:link w:val="EstiloArial9ptNegritaCentrado1"/>
    <w:rsid w:val="00097F1C"/>
    <w:rPr>
      <w:rFonts w:ascii="Arial" w:hAnsi="Arial" w:cs="Arial"/>
      <w:b/>
      <w:bCs/>
    </w:rPr>
  </w:style>
  <w:style w:type="paragraph" w:customStyle="1" w:styleId="articulo1">
    <w:name w:val="articulo1"/>
    <w:basedOn w:val="Normala"/>
    <w:rsid w:val="00E4246E"/>
    <w:pPr>
      <w:spacing w:before="360" w:after="180"/>
    </w:pPr>
    <w:rPr>
      <w:b/>
      <w:bCs/>
      <w:sz w:val="24"/>
      <w:szCs w:val="24"/>
    </w:rPr>
  </w:style>
  <w:style w:type="paragraph" w:customStyle="1" w:styleId="parrafo1">
    <w:name w:val="parrafo1"/>
    <w:basedOn w:val="Normala"/>
    <w:rsid w:val="00E4246E"/>
    <w:pPr>
      <w:spacing w:before="180" w:after="180"/>
      <w:ind w:firstLine="360"/>
      <w:jc w:val="both"/>
    </w:pPr>
    <w:rPr>
      <w:sz w:val="24"/>
      <w:szCs w:val="24"/>
    </w:rPr>
  </w:style>
  <w:style w:type="paragraph" w:customStyle="1" w:styleId="CARATULA">
    <w:name w:val="CARATULA"/>
    <w:basedOn w:val="Normala"/>
    <w:rsid w:val="001C0FCE"/>
    <w:pPr>
      <w:tabs>
        <w:tab w:val="left" w:pos="1440"/>
        <w:tab w:val="left" w:pos="7655"/>
      </w:tabs>
      <w:jc w:val="both"/>
    </w:pPr>
    <w:rPr>
      <w:b/>
    </w:rPr>
  </w:style>
  <w:style w:type="paragraph" w:customStyle="1" w:styleId="KarKar4CarCar">
    <w:name w:val="Kar Kar4 Car Car"/>
    <w:basedOn w:val="Normala"/>
    <w:rsid w:val="009A5901"/>
    <w:pPr>
      <w:spacing w:after="160" w:line="240" w:lineRule="exact"/>
    </w:pPr>
    <w:rPr>
      <w:rFonts w:ascii="Tahoma" w:hAnsi="Tahoma"/>
      <w:lang w:val="en-US" w:eastAsia="en-US"/>
    </w:rPr>
  </w:style>
  <w:style w:type="paragraph" w:styleId="Zerrenda-paragrafoa">
    <w:name w:val="List Paragraph"/>
    <w:basedOn w:val="Normala"/>
    <w:link w:val="Zerrenda-paragrafoaKar"/>
    <w:uiPriority w:val="99"/>
    <w:qFormat/>
    <w:rsid w:val="007B1B35"/>
    <w:pPr>
      <w:spacing w:after="200" w:line="276" w:lineRule="auto"/>
      <w:ind w:left="720"/>
      <w:contextualSpacing/>
    </w:pPr>
    <w:rPr>
      <w:rFonts w:ascii="Calibri" w:hAnsi="Calibri"/>
      <w:sz w:val="22"/>
      <w:szCs w:val="22"/>
    </w:rPr>
  </w:style>
  <w:style w:type="character" w:customStyle="1" w:styleId="Zerrenda-paragrafoaKar">
    <w:name w:val="Zerrenda-paragrafoa Kar"/>
    <w:link w:val="Zerrenda-paragrafoa"/>
    <w:uiPriority w:val="99"/>
    <w:rsid w:val="004612F2"/>
    <w:rPr>
      <w:rFonts w:ascii="Calibri" w:hAnsi="Calibri"/>
      <w:sz w:val="22"/>
      <w:szCs w:val="22"/>
    </w:rPr>
  </w:style>
  <w:style w:type="paragraph" w:customStyle="1" w:styleId="anexonum">
    <w:name w:val="anexo_num"/>
    <w:basedOn w:val="Normala"/>
    <w:rsid w:val="000F357C"/>
    <w:pPr>
      <w:spacing w:before="100" w:beforeAutospacing="1" w:after="100" w:afterAutospacing="1"/>
    </w:pPr>
    <w:rPr>
      <w:sz w:val="24"/>
      <w:szCs w:val="24"/>
    </w:rPr>
  </w:style>
  <w:style w:type="paragraph" w:customStyle="1" w:styleId="anexotit">
    <w:name w:val="anexo_tit"/>
    <w:basedOn w:val="Normala"/>
    <w:rsid w:val="000F357C"/>
    <w:pPr>
      <w:spacing w:before="100" w:beforeAutospacing="1" w:after="100" w:afterAutospacing="1"/>
    </w:pPr>
    <w:rPr>
      <w:sz w:val="24"/>
      <w:szCs w:val="24"/>
    </w:rPr>
  </w:style>
  <w:style w:type="paragraph" w:customStyle="1" w:styleId="cabezatabla">
    <w:name w:val="cabeza_tabla"/>
    <w:basedOn w:val="Normala"/>
    <w:rsid w:val="000F357C"/>
    <w:pPr>
      <w:spacing w:before="100" w:beforeAutospacing="1" w:after="100" w:afterAutospacing="1"/>
    </w:pPr>
    <w:rPr>
      <w:sz w:val="24"/>
      <w:szCs w:val="24"/>
    </w:rPr>
  </w:style>
  <w:style w:type="paragraph" w:customStyle="1" w:styleId="cuerpotablacentro">
    <w:name w:val="cuerpo_tabla_centro"/>
    <w:basedOn w:val="Normala"/>
    <w:rsid w:val="000F357C"/>
    <w:pPr>
      <w:spacing w:before="100" w:beforeAutospacing="1" w:after="100" w:afterAutospacing="1"/>
    </w:pPr>
    <w:rPr>
      <w:sz w:val="24"/>
      <w:szCs w:val="24"/>
    </w:rPr>
  </w:style>
  <w:style w:type="paragraph" w:customStyle="1" w:styleId="bopvdetalle">
    <w:name w:val="bopvdetalle"/>
    <w:basedOn w:val="Normala"/>
    <w:rsid w:val="004E29FE"/>
    <w:pPr>
      <w:spacing w:before="100" w:beforeAutospacing="1" w:after="100" w:afterAutospacing="1"/>
    </w:pPr>
    <w:rPr>
      <w:sz w:val="24"/>
      <w:szCs w:val="24"/>
    </w:rPr>
  </w:style>
  <w:style w:type="paragraph" w:styleId="Irudienaurkibidea">
    <w:name w:val="table of figures"/>
    <w:aliases w:val="ANEXO"/>
    <w:basedOn w:val="Normala"/>
    <w:next w:val="Normala"/>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Berrikuspena">
    <w:name w:val="Revision"/>
    <w:hidden/>
    <w:uiPriority w:val="99"/>
    <w:semiHidden/>
    <w:rsid w:val="00F10D02"/>
    <w:rPr>
      <w:lang w:val="es-ES" w:eastAsia="es-ES"/>
    </w:rPr>
  </w:style>
  <w:style w:type="character" w:styleId="Iruzkinarenerreferentzia">
    <w:name w:val="annotation reference"/>
    <w:uiPriority w:val="99"/>
    <w:rsid w:val="00C04F2F"/>
    <w:rPr>
      <w:sz w:val="16"/>
      <w:szCs w:val="16"/>
    </w:rPr>
  </w:style>
  <w:style w:type="paragraph" w:styleId="Iruzkinarengaia">
    <w:name w:val="annotation subject"/>
    <w:basedOn w:val="Iruzkinarentestua"/>
    <w:next w:val="Iruzkinarentestua"/>
    <w:link w:val="IruzkinarengaiaKar"/>
    <w:rsid w:val="00C04F2F"/>
    <w:rPr>
      <w:b/>
      <w:bCs/>
    </w:rPr>
  </w:style>
  <w:style w:type="character" w:customStyle="1" w:styleId="IruzkinarengaiaKar">
    <w:name w:val="Iruzkinaren gaia Kar"/>
    <w:link w:val="Iruzkinarengaia"/>
    <w:rsid w:val="00C04F2F"/>
    <w:rPr>
      <w:b/>
      <w:bCs/>
      <w:lang w:val="eu-ES" w:eastAsia="es-ES_tradnl" w:bidi="ar-SA"/>
    </w:rPr>
  </w:style>
  <w:style w:type="character" w:customStyle="1" w:styleId="Textodelmarcadordeposicin1">
    <w:name w:val="Texto del marcador de posición1"/>
    <w:uiPriority w:val="99"/>
    <w:semiHidden/>
    <w:rsid w:val="00CF6073"/>
    <w:rPr>
      <w:color w:val="808080"/>
    </w:rPr>
  </w:style>
  <w:style w:type="paragraph" w:customStyle="1" w:styleId="Taularenedukia">
    <w:name w:val="Taularen edukia"/>
    <w:basedOn w:val="Normala"/>
    <w:rsid w:val="000737E5"/>
    <w:pPr>
      <w:suppressAutoHyphens/>
    </w:pPr>
    <w:rPr>
      <w:color w:val="00000A"/>
      <w:kern w:val="1"/>
    </w:rPr>
  </w:style>
  <w:style w:type="character" w:customStyle="1" w:styleId="tw4winMark">
    <w:name w:val="tw4winMark"/>
    <w:basedOn w:val="Paragrafoarenletra-tipolehenetsia"/>
    <w:rsid w:val="0033318F"/>
    <w:rPr>
      <w:rFonts w:ascii="Courier New" w:hAnsi="Courier New" w:cs="Courier New"/>
      <w:b w:val="0"/>
      <w:i w:val="0"/>
      <w:dstrike w:val="0"/>
      <w:noProof/>
      <w:vanish/>
      <w:color w:val="800080"/>
      <w:spacing w:val="0"/>
      <w:kern w:val="30"/>
      <w:sz w:val="18"/>
      <w:effect w:val="none"/>
      <w:vertAlign w:val="subscript"/>
    </w:rPr>
  </w:style>
  <w:style w:type="character" w:customStyle="1" w:styleId="goian">
    <w:name w:val="goian"/>
    <w:basedOn w:val="Paragrafoarenletra-tipolehenetsia"/>
    <w:rsid w:val="005536D8"/>
  </w:style>
  <w:style w:type="character" w:styleId="Leku-markarentestua">
    <w:name w:val="Placeholder Text"/>
    <w:basedOn w:val="Paragrafoarenletra-tipolehenetsia"/>
    <w:uiPriority w:val="99"/>
    <w:semiHidden/>
    <w:rsid w:val="00424392"/>
    <w:rPr>
      <w:color w:val="808080"/>
    </w:rPr>
  </w:style>
  <w:style w:type="paragraph" w:styleId="TOCizenburua">
    <w:name w:val="TOC Heading"/>
    <w:basedOn w:val="1izenburua"/>
    <w:next w:val="Normala"/>
    <w:uiPriority w:val="39"/>
    <w:semiHidden/>
    <w:unhideWhenUsed/>
    <w:qFormat/>
    <w:rsid w:val="002B6558"/>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Indizea3">
    <w:name w:val="index 3"/>
    <w:basedOn w:val="Normala"/>
    <w:next w:val="Normala"/>
    <w:autoRedefine/>
    <w:rsid w:val="002B6558"/>
    <w:pPr>
      <w:ind w:left="600" w:hanging="200"/>
    </w:pPr>
  </w:style>
  <w:style w:type="paragraph" w:styleId="EA4">
    <w:name w:val="toc 4"/>
    <w:basedOn w:val="Normala"/>
    <w:next w:val="Normala"/>
    <w:autoRedefine/>
    <w:uiPriority w:val="39"/>
    <w:rsid w:val="00D17C8A"/>
    <w:pPr>
      <w:tabs>
        <w:tab w:val="right" w:leader="dot" w:pos="8494"/>
      </w:tabs>
      <w:spacing w:before="60"/>
      <w:ind w:left="601"/>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126807">
      <w:bodyDiv w:val="1"/>
      <w:marLeft w:val="0"/>
      <w:marRight w:val="0"/>
      <w:marTop w:val="0"/>
      <w:marBottom w:val="0"/>
      <w:divBdr>
        <w:top w:val="none" w:sz="0" w:space="0" w:color="auto"/>
        <w:left w:val="none" w:sz="0" w:space="0" w:color="auto"/>
        <w:bottom w:val="none" w:sz="0" w:space="0" w:color="auto"/>
        <w:right w:val="none" w:sz="0" w:space="0" w:color="auto"/>
      </w:divBdr>
    </w:div>
    <w:div w:id="176387287">
      <w:bodyDiv w:val="1"/>
      <w:marLeft w:val="0"/>
      <w:marRight w:val="0"/>
      <w:marTop w:val="0"/>
      <w:marBottom w:val="0"/>
      <w:divBdr>
        <w:top w:val="none" w:sz="0" w:space="0" w:color="auto"/>
        <w:left w:val="none" w:sz="0" w:space="0" w:color="auto"/>
        <w:bottom w:val="none" w:sz="0" w:space="0" w:color="auto"/>
        <w:right w:val="none" w:sz="0" w:space="0" w:color="auto"/>
      </w:divBdr>
    </w:div>
    <w:div w:id="223033879">
      <w:bodyDiv w:val="1"/>
      <w:marLeft w:val="0"/>
      <w:marRight w:val="0"/>
      <w:marTop w:val="0"/>
      <w:marBottom w:val="0"/>
      <w:divBdr>
        <w:top w:val="none" w:sz="0" w:space="0" w:color="auto"/>
        <w:left w:val="none" w:sz="0" w:space="0" w:color="auto"/>
        <w:bottom w:val="none" w:sz="0" w:space="0" w:color="auto"/>
        <w:right w:val="none" w:sz="0" w:space="0" w:color="auto"/>
      </w:divBdr>
      <w:divsChild>
        <w:div w:id="477964321">
          <w:marLeft w:val="0"/>
          <w:marRight w:val="0"/>
          <w:marTop w:val="0"/>
          <w:marBottom w:val="0"/>
          <w:divBdr>
            <w:top w:val="none" w:sz="0" w:space="0" w:color="auto"/>
            <w:left w:val="none" w:sz="0" w:space="0" w:color="auto"/>
            <w:bottom w:val="none" w:sz="0" w:space="0" w:color="auto"/>
            <w:right w:val="none" w:sz="0" w:space="0" w:color="auto"/>
          </w:divBdr>
        </w:div>
        <w:div w:id="893125605">
          <w:marLeft w:val="0"/>
          <w:marRight w:val="0"/>
          <w:marTop w:val="0"/>
          <w:marBottom w:val="0"/>
          <w:divBdr>
            <w:top w:val="none" w:sz="0" w:space="0" w:color="auto"/>
            <w:left w:val="none" w:sz="0" w:space="0" w:color="auto"/>
            <w:bottom w:val="none" w:sz="0" w:space="0" w:color="auto"/>
            <w:right w:val="none" w:sz="0" w:space="0" w:color="auto"/>
          </w:divBdr>
        </w:div>
        <w:div w:id="1822500896">
          <w:marLeft w:val="0"/>
          <w:marRight w:val="0"/>
          <w:marTop w:val="0"/>
          <w:marBottom w:val="0"/>
          <w:divBdr>
            <w:top w:val="none" w:sz="0" w:space="0" w:color="auto"/>
            <w:left w:val="none" w:sz="0" w:space="0" w:color="auto"/>
            <w:bottom w:val="none" w:sz="0" w:space="0" w:color="auto"/>
            <w:right w:val="none" w:sz="0" w:space="0" w:color="auto"/>
          </w:divBdr>
        </w:div>
        <w:div w:id="1913929476">
          <w:marLeft w:val="0"/>
          <w:marRight w:val="0"/>
          <w:marTop w:val="0"/>
          <w:marBottom w:val="0"/>
          <w:divBdr>
            <w:top w:val="none" w:sz="0" w:space="0" w:color="auto"/>
            <w:left w:val="none" w:sz="0" w:space="0" w:color="auto"/>
            <w:bottom w:val="none" w:sz="0" w:space="0" w:color="auto"/>
            <w:right w:val="none" w:sz="0" w:space="0" w:color="auto"/>
          </w:divBdr>
        </w:div>
      </w:divsChild>
    </w:div>
    <w:div w:id="229967474">
      <w:bodyDiv w:val="1"/>
      <w:marLeft w:val="0"/>
      <w:marRight w:val="0"/>
      <w:marTop w:val="0"/>
      <w:marBottom w:val="0"/>
      <w:divBdr>
        <w:top w:val="none" w:sz="0" w:space="0" w:color="auto"/>
        <w:left w:val="none" w:sz="0" w:space="0" w:color="auto"/>
        <w:bottom w:val="none" w:sz="0" w:space="0" w:color="auto"/>
        <w:right w:val="none" w:sz="0" w:space="0" w:color="auto"/>
      </w:divBdr>
    </w:div>
    <w:div w:id="307901454">
      <w:bodyDiv w:val="1"/>
      <w:marLeft w:val="0"/>
      <w:marRight w:val="0"/>
      <w:marTop w:val="0"/>
      <w:marBottom w:val="0"/>
      <w:divBdr>
        <w:top w:val="none" w:sz="0" w:space="0" w:color="auto"/>
        <w:left w:val="none" w:sz="0" w:space="0" w:color="auto"/>
        <w:bottom w:val="none" w:sz="0" w:space="0" w:color="auto"/>
        <w:right w:val="none" w:sz="0" w:space="0" w:color="auto"/>
      </w:divBdr>
      <w:divsChild>
        <w:div w:id="539636850">
          <w:marLeft w:val="0"/>
          <w:marRight w:val="0"/>
          <w:marTop w:val="0"/>
          <w:marBottom w:val="0"/>
          <w:divBdr>
            <w:top w:val="none" w:sz="0" w:space="0" w:color="auto"/>
            <w:left w:val="none" w:sz="0" w:space="0" w:color="auto"/>
            <w:bottom w:val="none" w:sz="0" w:space="0" w:color="auto"/>
            <w:right w:val="none" w:sz="0" w:space="0" w:color="auto"/>
          </w:divBdr>
        </w:div>
        <w:div w:id="1570771683">
          <w:marLeft w:val="0"/>
          <w:marRight w:val="0"/>
          <w:marTop w:val="0"/>
          <w:marBottom w:val="0"/>
          <w:divBdr>
            <w:top w:val="none" w:sz="0" w:space="0" w:color="auto"/>
            <w:left w:val="none" w:sz="0" w:space="0" w:color="auto"/>
            <w:bottom w:val="none" w:sz="0" w:space="0" w:color="auto"/>
            <w:right w:val="none" w:sz="0" w:space="0" w:color="auto"/>
          </w:divBdr>
        </w:div>
      </w:divsChild>
    </w:div>
    <w:div w:id="420875881">
      <w:bodyDiv w:val="1"/>
      <w:marLeft w:val="0"/>
      <w:marRight w:val="0"/>
      <w:marTop w:val="0"/>
      <w:marBottom w:val="0"/>
      <w:divBdr>
        <w:top w:val="none" w:sz="0" w:space="0" w:color="auto"/>
        <w:left w:val="none" w:sz="0" w:space="0" w:color="auto"/>
        <w:bottom w:val="none" w:sz="0" w:space="0" w:color="auto"/>
        <w:right w:val="none" w:sz="0" w:space="0" w:color="auto"/>
      </w:divBdr>
    </w:div>
    <w:div w:id="433090721">
      <w:bodyDiv w:val="1"/>
      <w:marLeft w:val="0"/>
      <w:marRight w:val="0"/>
      <w:marTop w:val="0"/>
      <w:marBottom w:val="0"/>
      <w:divBdr>
        <w:top w:val="none" w:sz="0" w:space="0" w:color="auto"/>
        <w:left w:val="none" w:sz="0" w:space="0" w:color="auto"/>
        <w:bottom w:val="none" w:sz="0" w:space="0" w:color="auto"/>
        <w:right w:val="none" w:sz="0" w:space="0" w:color="auto"/>
      </w:divBdr>
    </w:div>
    <w:div w:id="465122965">
      <w:bodyDiv w:val="1"/>
      <w:marLeft w:val="0"/>
      <w:marRight w:val="0"/>
      <w:marTop w:val="0"/>
      <w:marBottom w:val="0"/>
      <w:divBdr>
        <w:top w:val="none" w:sz="0" w:space="0" w:color="auto"/>
        <w:left w:val="none" w:sz="0" w:space="0" w:color="auto"/>
        <w:bottom w:val="none" w:sz="0" w:space="0" w:color="auto"/>
        <w:right w:val="none" w:sz="0" w:space="0" w:color="auto"/>
      </w:divBdr>
    </w:div>
    <w:div w:id="499153531">
      <w:bodyDiv w:val="1"/>
      <w:marLeft w:val="0"/>
      <w:marRight w:val="0"/>
      <w:marTop w:val="0"/>
      <w:marBottom w:val="0"/>
      <w:divBdr>
        <w:top w:val="none" w:sz="0" w:space="0" w:color="auto"/>
        <w:left w:val="none" w:sz="0" w:space="0" w:color="auto"/>
        <w:bottom w:val="none" w:sz="0" w:space="0" w:color="auto"/>
        <w:right w:val="none" w:sz="0" w:space="0" w:color="auto"/>
      </w:divBdr>
    </w:div>
    <w:div w:id="537427870">
      <w:bodyDiv w:val="1"/>
      <w:marLeft w:val="0"/>
      <w:marRight w:val="0"/>
      <w:marTop w:val="0"/>
      <w:marBottom w:val="0"/>
      <w:divBdr>
        <w:top w:val="none" w:sz="0" w:space="0" w:color="auto"/>
        <w:left w:val="none" w:sz="0" w:space="0" w:color="auto"/>
        <w:bottom w:val="none" w:sz="0" w:space="0" w:color="auto"/>
        <w:right w:val="none" w:sz="0" w:space="0" w:color="auto"/>
      </w:divBdr>
    </w:div>
    <w:div w:id="621422958">
      <w:bodyDiv w:val="1"/>
      <w:marLeft w:val="0"/>
      <w:marRight w:val="0"/>
      <w:marTop w:val="0"/>
      <w:marBottom w:val="0"/>
      <w:divBdr>
        <w:top w:val="none" w:sz="0" w:space="0" w:color="auto"/>
        <w:left w:val="none" w:sz="0" w:space="0" w:color="auto"/>
        <w:bottom w:val="none" w:sz="0" w:space="0" w:color="auto"/>
        <w:right w:val="none" w:sz="0" w:space="0" w:color="auto"/>
      </w:divBdr>
      <w:divsChild>
        <w:div w:id="25106030">
          <w:marLeft w:val="0"/>
          <w:marRight w:val="0"/>
          <w:marTop w:val="0"/>
          <w:marBottom w:val="0"/>
          <w:divBdr>
            <w:top w:val="none" w:sz="0" w:space="0" w:color="auto"/>
            <w:left w:val="none" w:sz="0" w:space="0" w:color="auto"/>
            <w:bottom w:val="none" w:sz="0" w:space="0" w:color="auto"/>
            <w:right w:val="none" w:sz="0" w:space="0" w:color="auto"/>
          </w:divBdr>
        </w:div>
        <w:div w:id="317348262">
          <w:marLeft w:val="0"/>
          <w:marRight w:val="0"/>
          <w:marTop w:val="0"/>
          <w:marBottom w:val="0"/>
          <w:divBdr>
            <w:top w:val="none" w:sz="0" w:space="0" w:color="auto"/>
            <w:left w:val="none" w:sz="0" w:space="0" w:color="auto"/>
            <w:bottom w:val="none" w:sz="0" w:space="0" w:color="auto"/>
            <w:right w:val="none" w:sz="0" w:space="0" w:color="auto"/>
          </w:divBdr>
        </w:div>
        <w:div w:id="477766268">
          <w:marLeft w:val="0"/>
          <w:marRight w:val="0"/>
          <w:marTop w:val="0"/>
          <w:marBottom w:val="0"/>
          <w:divBdr>
            <w:top w:val="none" w:sz="0" w:space="0" w:color="auto"/>
            <w:left w:val="none" w:sz="0" w:space="0" w:color="auto"/>
            <w:bottom w:val="none" w:sz="0" w:space="0" w:color="auto"/>
            <w:right w:val="none" w:sz="0" w:space="0" w:color="auto"/>
          </w:divBdr>
        </w:div>
        <w:div w:id="776563267">
          <w:marLeft w:val="0"/>
          <w:marRight w:val="0"/>
          <w:marTop w:val="0"/>
          <w:marBottom w:val="0"/>
          <w:divBdr>
            <w:top w:val="none" w:sz="0" w:space="0" w:color="auto"/>
            <w:left w:val="none" w:sz="0" w:space="0" w:color="auto"/>
            <w:bottom w:val="none" w:sz="0" w:space="0" w:color="auto"/>
            <w:right w:val="none" w:sz="0" w:space="0" w:color="auto"/>
          </w:divBdr>
        </w:div>
        <w:div w:id="836651291">
          <w:marLeft w:val="0"/>
          <w:marRight w:val="0"/>
          <w:marTop w:val="0"/>
          <w:marBottom w:val="0"/>
          <w:divBdr>
            <w:top w:val="none" w:sz="0" w:space="0" w:color="auto"/>
            <w:left w:val="none" w:sz="0" w:space="0" w:color="auto"/>
            <w:bottom w:val="none" w:sz="0" w:space="0" w:color="auto"/>
            <w:right w:val="none" w:sz="0" w:space="0" w:color="auto"/>
          </w:divBdr>
        </w:div>
        <w:div w:id="895697429">
          <w:marLeft w:val="0"/>
          <w:marRight w:val="0"/>
          <w:marTop w:val="0"/>
          <w:marBottom w:val="0"/>
          <w:divBdr>
            <w:top w:val="none" w:sz="0" w:space="0" w:color="auto"/>
            <w:left w:val="none" w:sz="0" w:space="0" w:color="auto"/>
            <w:bottom w:val="none" w:sz="0" w:space="0" w:color="auto"/>
            <w:right w:val="none" w:sz="0" w:space="0" w:color="auto"/>
          </w:divBdr>
        </w:div>
        <w:div w:id="1093161491">
          <w:marLeft w:val="0"/>
          <w:marRight w:val="0"/>
          <w:marTop w:val="0"/>
          <w:marBottom w:val="0"/>
          <w:divBdr>
            <w:top w:val="none" w:sz="0" w:space="0" w:color="auto"/>
            <w:left w:val="none" w:sz="0" w:space="0" w:color="auto"/>
            <w:bottom w:val="none" w:sz="0" w:space="0" w:color="auto"/>
            <w:right w:val="none" w:sz="0" w:space="0" w:color="auto"/>
          </w:divBdr>
        </w:div>
        <w:div w:id="1210802207">
          <w:marLeft w:val="0"/>
          <w:marRight w:val="0"/>
          <w:marTop w:val="0"/>
          <w:marBottom w:val="0"/>
          <w:divBdr>
            <w:top w:val="none" w:sz="0" w:space="0" w:color="auto"/>
            <w:left w:val="none" w:sz="0" w:space="0" w:color="auto"/>
            <w:bottom w:val="none" w:sz="0" w:space="0" w:color="auto"/>
            <w:right w:val="none" w:sz="0" w:space="0" w:color="auto"/>
          </w:divBdr>
        </w:div>
        <w:div w:id="1280406490">
          <w:marLeft w:val="0"/>
          <w:marRight w:val="0"/>
          <w:marTop w:val="0"/>
          <w:marBottom w:val="0"/>
          <w:divBdr>
            <w:top w:val="none" w:sz="0" w:space="0" w:color="auto"/>
            <w:left w:val="none" w:sz="0" w:space="0" w:color="auto"/>
            <w:bottom w:val="none" w:sz="0" w:space="0" w:color="auto"/>
            <w:right w:val="none" w:sz="0" w:space="0" w:color="auto"/>
          </w:divBdr>
        </w:div>
        <w:div w:id="1481926307">
          <w:marLeft w:val="0"/>
          <w:marRight w:val="0"/>
          <w:marTop w:val="0"/>
          <w:marBottom w:val="0"/>
          <w:divBdr>
            <w:top w:val="none" w:sz="0" w:space="0" w:color="auto"/>
            <w:left w:val="none" w:sz="0" w:space="0" w:color="auto"/>
            <w:bottom w:val="none" w:sz="0" w:space="0" w:color="auto"/>
            <w:right w:val="none" w:sz="0" w:space="0" w:color="auto"/>
          </w:divBdr>
        </w:div>
        <w:div w:id="1514225831">
          <w:marLeft w:val="0"/>
          <w:marRight w:val="0"/>
          <w:marTop w:val="0"/>
          <w:marBottom w:val="0"/>
          <w:divBdr>
            <w:top w:val="none" w:sz="0" w:space="0" w:color="auto"/>
            <w:left w:val="none" w:sz="0" w:space="0" w:color="auto"/>
            <w:bottom w:val="none" w:sz="0" w:space="0" w:color="auto"/>
            <w:right w:val="none" w:sz="0" w:space="0" w:color="auto"/>
          </w:divBdr>
        </w:div>
        <w:div w:id="1615556856">
          <w:marLeft w:val="0"/>
          <w:marRight w:val="0"/>
          <w:marTop w:val="0"/>
          <w:marBottom w:val="0"/>
          <w:divBdr>
            <w:top w:val="none" w:sz="0" w:space="0" w:color="auto"/>
            <w:left w:val="none" w:sz="0" w:space="0" w:color="auto"/>
            <w:bottom w:val="none" w:sz="0" w:space="0" w:color="auto"/>
            <w:right w:val="none" w:sz="0" w:space="0" w:color="auto"/>
          </w:divBdr>
        </w:div>
        <w:div w:id="1705013154">
          <w:marLeft w:val="0"/>
          <w:marRight w:val="0"/>
          <w:marTop w:val="0"/>
          <w:marBottom w:val="0"/>
          <w:divBdr>
            <w:top w:val="none" w:sz="0" w:space="0" w:color="auto"/>
            <w:left w:val="none" w:sz="0" w:space="0" w:color="auto"/>
            <w:bottom w:val="none" w:sz="0" w:space="0" w:color="auto"/>
            <w:right w:val="none" w:sz="0" w:space="0" w:color="auto"/>
          </w:divBdr>
        </w:div>
        <w:div w:id="1724140625">
          <w:marLeft w:val="0"/>
          <w:marRight w:val="0"/>
          <w:marTop w:val="0"/>
          <w:marBottom w:val="0"/>
          <w:divBdr>
            <w:top w:val="none" w:sz="0" w:space="0" w:color="auto"/>
            <w:left w:val="none" w:sz="0" w:space="0" w:color="auto"/>
            <w:bottom w:val="none" w:sz="0" w:space="0" w:color="auto"/>
            <w:right w:val="none" w:sz="0" w:space="0" w:color="auto"/>
          </w:divBdr>
        </w:div>
        <w:div w:id="2019773067">
          <w:marLeft w:val="0"/>
          <w:marRight w:val="0"/>
          <w:marTop w:val="0"/>
          <w:marBottom w:val="0"/>
          <w:divBdr>
            <w:top w:val="none" w:sz="0" w:space="0" w:color="auto"/>
            <w:left w:val="none" w:sz="0" w:space="0" w:color="auto"/>
            <w:bottom w:val="none" w:sz="0" w:space="0" w:color="auto"/>
            <w:right w:val="none" w:sz="0" w:space="0" w:color="auto"/>
          </w:divBdr>
        </w:div>
        <w:div w:id="2127652179">
          <w:marLeft w:val="0"/>
          <w:marRight w:val="0"/>
          <w:marTop w:val="0"/>
          <w:marBottom w:val="0"/>
          <w:divBdr>
            <w:top w:val="none" w:sz="0" w:space="0" w:color="auto"/>
            <w:left w:val="none" w:sz="0" w:space="0" w:color="auto"/>
            <w:bottom w:val="none" w:sz="0" w:space="0" w:color="auto"/>
            <w:right w:val="none" w:sz="0" w:space="0" w:color="auto"/>
          </w:divBdr>
        </w:div>
      </w:divsChild>
    </w:div>
    <w:div w:id="704136195">
      <w:bodyDiv w:val="1"/>
      <w:marLeft w:val="0"/>
      <w:marRight w:val="0"/>
      <w:marTop w:val="0"/>
      <w:marBottom w:val="0"/>
      <w:divBdr>
        <w:top w:val="none" w:sz="0" w:space="0" w:color="auto"/>
        <w:left w:val="none" w:sz="0" w:space="0" w:color="auto"/>
        <w:bottom w:val="none" w:sz="0" w:space="0" w:color="auto"/>
        <w:right w:val="none" w:sz="0" w:space="0" w:color="auto"/>
      </w:divBdr>
    </w:div>
    <w:div w:id="706373251">
      <w:bodyDiv w:val="1"/>
      <w:marLeft w:val="0"/>
      <w:marRight w:val="0"/>
      <w:marTop w:val="0"/>
      <w:marBottom w:val="0"/>
      <w:divBdr>
        <w:top w:val="none" w:sz="0" w:space="0" w:color="auto"/>
        <w:left w:val="none" w:sz="0" w:space="0" w:color="auto"/>
        <w:bottom w:val="none" w:sz="0" w:space="0" w:color="auto"/>
        <w:right w:val="none" w:sz="0" w:space="0" w:color="auto"/>
      </w:divBdr>
    </w:div>
    <w:div w:id="1040671020">
      <w:bodyDiv w:val="1"/>
      <w:marLeft w:val="0"/>
      <w:marRight w:val="0"/>
      <w:marTop w:val="0"/>
      <w:marBottom w:val="0"/>
      <w:divBdr>
        <w:top w:val="none" w:sz="0" w:space="0" w:color="auto"/>
        <w:left w:val="none" w:sz="0" w:space="0" w:color="auto"/>
        <w:bottom w:val="none" w:sz="0" w:space="0" w:color="auto"/>
        <w:right w:val="none" w:sz="0" w:space="0" w:color="auto"/>
      </w:divBdr>
      <w:divsChild>
        <w:div w:id="69618618">
          <w:marLeft w:val="0"/>
          <w:marRight w:val="0"/>
          <w:marTop w:val="0"/>
          <w:marBottom w:val="0"/>
          <w:divBdr>
            <w:top w:val="none" w:sz="0" w:space="0" w:color="auto"/>
            <w:left w:val="none" w:sz="0" w:space="0" w:color="auto"/>
            <w:bottom w:val="none" w:sz="0" w:space="0" w:color="auto"/>
            <w:right w:val="none" w:sz="0" w:space="0" w:color="auto"/>
          </w:divBdr>
        </w:div>
        <w:div w:id="1733428595">
          <w:marLeft w:val="0"/>
          <w:marRight w:val="0"/>
          <w:marTop w:val="0"/>
          <w:marBottom w:val="0"/>
          <w:divBdr>
            <w:top w:val="none" w:sz="0" w:space="0" w:color="auto"/>
            <w:left w:val="none" w:sz="0" w:space="0" w:color="auto"/>
            <w:bottom w:val="none" w:sz="0" w:space="0" w:color="auto"/>
            <w:right w:val="none" w:sz="0" w:space="0" w:color="auto"/>
          </w:divBdr>
        </w:div>
      </w:divsChild>
    </w:div>
    <w:div w:id="1252858465">
      <w:bodyDiv w:val="1"/>
      <w:marLeft w:val="0"/>
      <w:marRight w:val="0"/>
      <w:marTop w:val="0"/>
      <w:marBottom w:val="0"/>
      <w:divBdr>
        <w:top w:val="none" w:sz="0" w:space="0" w:color="auto"/>
        <w:left w:val="none" w:sz="0" w:space="0" w:color="auto"/>
        <w:bottom w:val="none" w:sz="0" w:space="0" w:color="auto"/>
        <w:right w:val="none" w:sz="0" w:space="0" w:color="auto"/>
      </w:divBdr>
    </w:div>
    <w:div w:id="1496142307">
      <w:bodyDiv w:val="1"/>
      <w:marLeft w:val="0"/>
      <w:marRight w:val="0"/>
      <w:marTop w:val="0"/>
      <w:marBottom w:val="0"/>
      <w:divBdr>
        <w:top w:val="none" w:sz="0" w:space="0" w:color="auto"/>
        <w:left w:val="none" w:sz="0" w:space="0" w:color="auto"/>
        <w:bottom w:val="none" w:sz="0" w:space="0" w:color="auto"/>
        <w:right w:val="none" w:sz="0" w:space="0" w:color="auto"/>
      </w:divBdr>
    </w:div>
    <w:div w:id="1499341812">
      <w:bodyDiv w:val="1"/>
      <w:marLeft w:val="0"/>
      <w:marRight w:val="0"/>
      <w:marTop w:val="0"/>
      <w:marBottom w:val="0"/>
      <w:divBdr>
        <w:top w:val="none" w:sz="0" w:space="0" w:color="auto"/>
        <w:left w:val="none" w:sz="0" w:space="0" w:color="auto"/>
        <w:bottom w:val="none" w:sz="0" w:space="0" w:color="auto"/>
        <w:right w:val="none" w:sz="0" w:space="0" w:color="auto"/>
      </w:divBdr>
    </w:div>
    <w:div w:id="1504977660">
      <w:bodyDiv w:val="1"/>
      <w:marLeft w:val="0"/>
      <w:marRight w:val="0"/>
      <w:marTop w:val="0"/>
      <w:marBottom w:val="0"/>
      <w:divBdr>
        <w:top w:val="none" w:sz="0" w:space="0" w:color="auto"/>
        <w:left w:val="none" w:sz="0" w:space="0" w:color="auto"/>
        <w:bottom w:val="none" w:sz="0" w:space="0" w:color="auto"/>
        <w:right w:val="none" w:sz="0" w:space="0" w:color="auto"/>
      </w:divBdr>
    </w:div>
    <w:div w:id="1568221720">
      <w:bodyDiv w:val="1"/>
      <w:marLeft w:val="0"/>
      <w:marRight w:val="0"/>
      <w:marTop w:val="0"/>
      <w:marBottom w:val="0"/>
      <w:divBdr>
        <w:top w:val="none" w:sz="0" w:space="0" w:color="auto"/>
        <w:left w:val="none" w:sz="0" w:space="0" w:color="auto"/>
        <w:bottom w:val="none" w:sz="0" w:space="0" w:color="auto"/>
        <w:right w:val="none" w:sz="0" w:space="0" w:color="auto"/>
      </w:divBdr>
    </w:div>
    <w:div w:id="1603104213">
      <w:bodyDiv w:val="1"/>
      <w:marLeft w:val="0"/>
      <w:marRight w:val="0"/>
      <w:marTop w:val="0"/>
      <w:marBottom w:val="0"/>
      <w:divBdr>
        <w:top w:val="none" w:sz="0" w:space="0" w:color="auto"/>
        <w:left w:val="none" w:sz="0" w:space="0" w:color="auto"/>
        <w:bottom w:val="none" w:sz="0" w:space="0" w:color="auto"/>
        <w:right w:val="none" w:sz="0" w:space="0" w:color="auto"/>
      </w:divBdr>
    </w:div>
    <w:div w:id="1613439422">
      <w:bodyDiv w:val="1"/>
      <w:marLeft w:val="0"/>
      <w:marRight w:val="0"/>
      <w:marTop w:val="0"/>
      <w:marBottom w:val="0"/>
      <w:divBdr>
        <w:top w:val="none" w:sz="0" w:space="0" w:color="auto"/>
        <w:left w:val="none" w:sz="0" w:space="0" w:color="auto"/>
        <w:bottom w:val="none" w:sz="0" w:space="0" w:color="auto"/>
        <w:right w:val="none" w:sz="0" w:space="0" w:color="auto"/>
      </w:divBdr>
    </w:div>
    <w:div w:id="1656101618">
      <w:bodyDiv w:val="1"/>
      <w:marLeft w:val="0"/>
      <w:marRight w:val="0"/>
      <w:marTop w:val="0"/>
      <w:marBottom w:val="0"/>
      <w:divBdr>
        <w:top w:val="none" w:sz="0" w:space="0" w:color="auto"/>
        <w:left w:val="none" w:sz="0" w:space="0" w:color="auto"/>
        <w:bottom w:val="none" w:sz="0" w:space="0" w:color="auto"/>
        <w:right w:val="none" w:sz="0" w:space="0" w:color="auto"/>
      </w:divBdr>
    </w:div>
    <w:div w:id="1683431763">
      <w:bodyDiv w:val="1"/>
      <w:marLeft w:val="0"/>
      <w:marRight w:val="0"/>
      <w:marTop w:val="0"/>
      <w:marBottom w:val="0"/>
      <w:divBdr>
        <w:top w:val="none" w:sz="0" w:space="0" w:color="auto"/>
        <w:left w:val="none" w:sz="0" w:space="0" w:color="auto"/>
        <w:bottom w:val="none" w:sz="0" w:space="0" w:color="auto"/>
        <w:right w:val="none" w:sz="0" w:space="0" w:color="auto"/>
      </w:divBdr>
    </w:div>
    <w:div w:id="1706250520">
      <w:bodyDiv w:val="1"/>
      <w:marLeft w:val="0"/>
      <w:marRight w:val="0"/>
      <w:marTop w:val="0"/>
      <w:marBottom w:val="0"/>
      <w:divBdr>
        <w:top w:val="none" w:sz="0" w:space="0" w:color="auto"/>
        <w:left w:val="none" w:sz="0" w:space="0" w:color="auto"/>
        <w:bottom w:val="none" w:sz="0" w:space="0" w:color="auto"/>
        <w:right w:val="none" w:sz="0" w:space="0" w:color="auto"/>
      </w:divBdr>
    </w:div>
    <w:div w:id="1743063639">
      <w:bodyDiv w:val="1"/>
      <w:marLeft w:val="0"/>
      <w:marRight w:val="0"/>
      <w:marTop w:val="0"/>
      <w:marBottom w:val="0"/>
      <w:divBdr>
        <w:top w:val="none" w:sz="0" w:space="0" w:color="auto"/>
        <w:left w:val="none" w:sz="0" w:space="0" w:color="auto"/>
        <w:bottom w:val="none" w:sz="0" w:space="0" w:color="auto"/>
        <w:right w:val="none" w:sz="0" w:space="0" w:color="auto"/>
      </w:divBdr>
    </w:div>
    <w:div w:id="1812748552">
      <w:bodyDiv w:val="1"/>
      <w:marLeft w:val="0"/>
      <w:marRight w:val="0"/>
      <w:marTop w:val="0"/>
      <w:marBottom w:val="0"/>
      <w:divBdr>
        <w:top w:val="none" w:sz="0" w:space="0" w:color="auto"/>
        <w:left w:val="none" w:sz="0" w:space="0" w:color="auto"/>
        <w:bottom w:val="none" w:sz="0" w:space="0" w:color="auto"/>
        <w:right w:val="none" w:sz="0" w:space="0" w:color="auto"/>
      </w:divBdr>
    </w:div>
    <w:div w:id="1816337366">
      <w:bodyDiv w:val="1"/>
      <w:marLeft w:val="0"/>
      <w:marRight w:val="0"/>
      <w:marTop w:val="0"/>
      <w:marBottom w:val="0"/>
      <w:divBdr>
        <w:top w:val="none" w:sz="0" w:space="0" w:color="auto"/>
        <w:left w:val="none" w:sz="0" w:space="0" w:color="auto"/>
        <w:bottom w:val="none" w:sz="0" w:space="0" w:color="auto"/>
        <w:right w:val="none" w:sz="0" w:space="0" w:color="auto"/>
      </w:divBdr>
      <w:divsChild>
        <w:div w:id="479074492">
          <w:marLeft w:val="0"/>
          <w:marRight w:val="0"/>
          <w:marTop w:val="720"/>
          <w:marBottom w:val="720"/>
          <w:divBdr>
            <w:top w:val="none" w:sz="0" w:space="0" w:color="auto"/>
            <w:left w:val="none" w:sz="0" w:space="0" w:color="auto"/>
            <w:bottom w:val="none" w:sz="0" w:space="0" w:color="auto"/>
            <w:right w:val="none" w:sz="0" w:space="0" w:color="auto"/>
          </w:divBdr>
          <w:divsChild>
            <w:div w:id="1015376540">
              <w:marLeft w:val="0"/>
              <w:marRight w:val="0"/>
              <w:marTop w:val="0"/>
              <w:marBottom w:val="0"/>
              <w:divBdr>
                <w:top w:val="none" w:sz="0" w:space="0" w:color="auto"/>
                <w:left w:val="none" w:sz="0" w:space="0" w:color="auto"/>
                <w:bottom w:val="none" w:sz="0" w:space="0" w:color="auto"/>
                <w:right w:val="none" w:sz="0" w:space="0" w:color="auto"/>
              </w:divBdr>
              <w:divsChild>
                <w:div w:id="177663578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927228562">
      <w:bodyDiv w:val="1"/>
      <w:marLeft w:val="0"/>
      <w:marRight w:val="0"/>
      <w:marTop w:val="0"/>
      <w:marBottom w:val="0"/>
      <w:divBdr>
        <w:top w:val="none" w:sz="0" w:space="0" w:color="auto"/>
        <w:left w:val="none" w:sz="0" w:space="0" w:color="auto"/>
        <w:bottom w:val="none" w:sz="0" w:space="0" w:color="auto"/>
        <w:right w:val="none" w:sz="0" w:space="0" w:color="auto"/>
      </w:divBdr>
    </w:div>
    <w:div w:id="2056192364">
      <w:bodyDiv w:val="1"/>
      <w:marLeft w:val="0"/>
      <w:marRight w:val="0"/>
      <w:marTop w:val="0"/>
      <w:marBottom w:val="0"/>
      <w:divBdr>
        <w:top w:val="none" w:sz="0" w:space="0" w:color="auto"/>
        <w:left w:val="none" w:sz="0" w:space="0" w:color="auto"/>
        <w:bottom w:val="none" w:sz="0" w:space="0" w:color="auto"/>
        <w:right w:val="none" w:sz="0" w:space="0" w:color="auto"/>
      </w:divBdr>
      <w:divsChild>
        <w:div w:id="1977831553">
          <w:marLeft w:val="0"/>
          <w:marRight w:val="0"/>
          <w:marTop w:val="720"/>
          <w:marBottom w:val="720"/>
          <w:divBdr>
            <w:top w:val="none" w:sz="0" w:space="0" w:color="auto"/>
            <w:left w:val="none" w:sz="0" w:space="0" w:color="auto"/>
            <w:bottom w:val="none" w:sz="0" w:space="0" w:color="auto"/>
            <w:right w:val="none" w:sz="0" w:space="0" w:color="auto"/>
          </w:divBdr>
          <w:divsChild>
            <w:div w:id="744837225">
              <w:marLeft w:val="0"/>
              <w:marRight w:val="0"/>
              <w:marTop w:val="0"/>
              <w:marBottom w:val="0"/>
              <w:divBdr>
                <w:top w:val="none" w:sz="0" w:space="0" w:color="auto"/>
                <w:left w:val="none" w:sz="0" w:space="0" w:color="auto"/>
                <w:bottom w:val="none" w:sz="0" w:space="0" w:color="auto"/>
                <w:right w:val="none" w:sz="0" w:space="0" w:color="auto"/>
              </w:divBdr>
              <w:divsChild>
                <w:div w:id="8187402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42650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u/kontratatzailearen-profila-berria" TargetMode="External"/><Relationship Id="rId13" Type="http://schemas.openxmlformats.org/officeDocument/2006/relationships/hyperlink" Target="https://www.contratacion.euskadi.eus/informazio-orokorra-lizitazio-elektronikoa/w32-kpelicel/eu/" TargetMode="External"/><Relationship Id="rId18" Type="http://schemas.openxmlformats.org/officeDocument/2006/relationships/hyperlink" Target="https://www.gipuzkoa.eus/documents/20933/923643/Kontratazio_kodea-eu.pdf/5bbab274-c9cb-5b37-7e07-6f7fb1964ff6"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gipuzkoa.eus/eu/pribatutasuna" TargetMode="Externa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tratacion.euskadi.eus" TargetMode="External"/><Relationship Id="rId5" Type="http://schemas.openxmlformats.org/officeDocument/2006/relationships/webSettings" Target="webSettings.xml"/><Relationship Id="rId15" Type="http://schemas.openxmlformats.org/officeDocument/2006/relationships/hyperlink" Target="https://egoitza.gipuzkoa.eus/eu/" TargetMode="External"/><Relationship Id="rId10" Type="http://schemas.openxmlformats.org/officeDocument/2006/relationships/footer" Target="footer1.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contratacion.euskadi.eus/kpecpe-licitacion_electronica-kontratazioa_eu/w32-kpelicel/e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23C177-A2AF-4CE2-A957-36AA3264D8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TotalTime>
  <Pages>61</Pages>
  <Words>28504</Words>
  <Characters>156772</Characters>
  <Application>Microsoft Office Word</Application>
  <DocSecurity>0</DocSecurity>
  <Lines>1306</Lines>
  <Paragraphs>369</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CAPÍTULO I</vt:lpstr>
      <vt:lpstr>CAPÍTULO I</vt:lpstr>
    </vt:vector>
  </TitlesOfParts>
  <Company>Hewlett-Packard</Company>
  <LinksUpToDate>false</LinksUpToDate>
  <CharactersWithSpaces>184907</CharactersWithSpaces>
  <SharedDoc>false</SharedDoc>
  <HLinks>
    <vt:vector size="378" baseType="variant">
      <vt:variant>
        <vt:i4>1572883</vt:i4>
      </vt:variant>
      <vt:variant>
        <vt:i4>357</vt:i4>
      </vt:variant>
      <vt:variant>
        <vt:i4>0</vt:i4>
      </vt:variant>
      <vt:variant>
        <vt:i4>5</vt:i4>
      </vt:variant>
      <vt:variant>
        <vt:lpwstr>http://www.minhap.gob.es/Documentacion/Publico/D.G. PATRIMONIO/Junta Consultiva/informes/Informes 2016/Recomendacion de la JCCA sobre el DEUC aprobada el 6 abril de 2016 _3_.pdf</vt:lpwstr>
      </vt:variant>
      <vt:variant>
        <vt:lpwstr/>
      </vt:variant>
      <vt:variant>
        <vt:i4>4718662</vt:i4>
      </vt:variant>
      <vt:variant>
        <vt:i4>354</vt:i4>
      </vt:variant>
      <vt:variant>
        <vt:i4>0</vt:i4>
      </vt:variant>
      <vt:variant>
        <vt:i4>5</vt:i4>
      </vt:variant>
      <vt:variant>
        <vt:lpwstr>https://www.boe.es/doue/2016/003/L00016-00034.pdf</vt:lpwstr>
      </vt:variant>
      <vt:variant>
        <vt:lpwstr/>
      </vt:variant>
      <vt:variant>
        <vt:i4>3932199</vt:i4>
      </vt:variant>
      <vt:variant>
        <vt:i4>351</vt:i4>
      </vt:variant>
      <vt:variant>
        <vt:i4>0</vt:i4>
      </vt:variant>
      <vt:variant>
        <vt:i4>5</vt:i4>
      </vt:variant>
      <vt:variant>
        <vt:lpwstr>https://ec.europa.eu/growth/tools-databases/espd/filter?lang=es</vt:lpwstr>
      </vt:variant>
      <vt:variant>
        <vt:lpwstr/>
      </vt:variant>
      <vt:variant>
        <vt:i4>1966157</vt:i4>
      </vt:variant>
      <vt:variant>
        <vt:i4>348</vt:i4>
      </vt:variant>
      <vt:variant>
        <vt:i4>0</vt:i4>
      </vt:variant>
      <vt:variant>
        <vt:i4>5</vt:i4>
      </vt:variant>
      <vt:variant>
        <vt:lpwstr>https://egoitza.gipuzkoa.eus/eu/kontratatzailearen-profila-berria</vt:lpwstr>
      </vt:variant>
      <vt:variant>
        <vt:lpwstr/>
      </vt:variant>
      <vt:variant>
        <vt:i4>786500</vt:i4>
      </vt:variant>
      <vt:variant>
        <vt:i4>345</vt:i4>
      </vt:variant>
      <vt:variant>
        <vt:i4>0</vt:i4>
      </vt:variant>
      <vt:variant>
        <vt:i4>5</vt:i4>
      </vt:variant>
      <vt:variant>
        <vt:lpwstr>http://www.contratacion.euskadi.eus/</vt:lpwstr>
      </vt:variant>
      <vt:variant>
        <vt:lpwstr/>
      </vt:variant>
      <vt:variant>
        <vt:i4>1376304</vt:i4>
      </vt:variant>
      <vt:variant>
        <vt:i4>338</vt:i4>
      </vt:variant>
      <vt:variant>
        <vt:i4>0</vt:i4>
      </vt:variant>
      <vt:variant>
        <vt:i4>5</vt:i4>
      </vt:variant>
      <vt:variant>
        <vt:lpwstr/>
      </vt:variant>
      <vt:variant>
        <vt:lpwstr>_Toc506819238</vt:lpwstr>
      </vt:variant>
      <vt:variant>
        <vt:i4>1376304</vt:i4>
      </vt:variant>
      <vt:variant>
        <vt:i4>332</vt:i4>
      </vt:variant>
      <vt:variant>
        <vt:i4>0</vt:i4>
      </vt:variant>
      <vt:variant>
        <vt:i4>5</vt:i4>
      </vt:variant>
      <vt:variant>
        <vt:lpwstr/>
      </vt:variant>
      <vt:variant>
        <vt:lpwstr>_Toc506819237</vt:lpwstr>
      </vt:variant>
      <vt:variant>
        <vt:i4>1376304</vt:i4>
      </vt:variant>
      <vt:variant>
        <vt:i4>326</vt:i4>
      </vt:variant>
      <vt:variant>
        <vt:i4>0</vt:i4>
      </vt:variant>
      <vt:variant>
        <vt:i4>5</vt:i4>
      </vt:variant>
      <vt:variant>
        <vt:lpwstr/>
      </vt:variant>
      <vt:variant>
        <vt:lpwstr>_Toc506819236</vt:lpwstr>
      </vt:variant>
      <vt:variant>
        <vt:i4>1376304</vt:i4>
      </vt:variant>
      <vt:variant>
        <vt:i4>320</vt:i4>
      </vt:variant>
      <vt:variant>
        <vt:i4>0</vt:i4>
      </vt:variant>
      <vt:variant>
        <vt:i4>5</vt:i4>
      </vt:variant>
      <vt:variant>
        <vt:lpwstr/>
      </vt:variant>
      <vt:variant>
        <vt:lpwstr>_Toc506819235</vt:lpwstr>
      </vt:variant>
      <vt:variant>
        <vt:i4>1376304</vt:i4>
      </vt:variant>
      <vt:variant>
        <vt:i4>314</vt:i4>
      </vt:variant>
      <vt:variant>
        <vt:i4>0</vt:i4>
      </vt:variant>
      <vt:variant>
        <vt:i4>5</vt:i4>
      </vt:variant>
      <vt:variant>
        <vt:lpwstr/>
      </vt:variant>
      <vt:variant>
        <vt:lpwstr>_Toc506819234</vt:lpwstr>
      </vt:variant>
      <vt:variant>
        <vt:i4>1376304</vt:i4>
      </vt:variant>
      <vt:variant>
        <vt:i4>308</vt:i4>
      </vt:variant>
      <vt:variant>
        <vt:i4>0</vt:i4>
      </vt:variant>
      <vt:variant>
        <vt:i4>5</vt:i4>
      </vt:variant>
      <vt:variant>
        <vt:lpwstr/>
      </vt:variant>
      <vt:variant>
        <vt:lpwstr>_Toc506819233</vt:lpwstr>
      </vt:variant>
      <vt:variant>
        <vt:i4>1376304</vt:i4>
      </vt:variant>
      <vt:variant>
        <vt:i4>302</vt:i4>
      </vt:variant>
      <vt:variant>
        <vt:i4>0</vt:i4>
      </vt:variant>
      <vt:variant>
        <vt:i4>5</vt:i4>
      </vt:variant>
      <vt:variant>
        <vt:lpwstr/>
      </vt:variant>
      <vt:variant>
        <vt:lpwstr>_Toc506819232</vt:lpwstr>
      </vt:variant>
      <vt:variant>
        <vt:i4>1376304</vt:i4>
      </vt:variant>
      <vt:variant>
        <vt:i4>296</vt:i4>
      </vt:variant>
      <vt:variant>
        <vt:i4>0</vt:i4>
      </vt:variant>
      <vt:variant>
        <vt:i4>5</vt:i4>
      </vt:variant>
      <vt:variant>
        <vt:lpwstr/>
      </vt:variant>
      <vt:variant>
        <vt:lpwstr>_Toc506819231</vt:lpwstr>
      </vt:variant>
      <vt:variant>
        <vt:i4>1376304</vt:i4>
      </vt:variant>
      <vt:variant>
        <vt:i4>290</vt:i4>
      </vt:variant>
      <vt:variant>
        <vt:i4>0</vt:i4>
      </vt:variant>
      <vt:variant>
        <vt:i4>5</vt:i4>
      </vt:variant>
      <vt:variant>
        <vt:lpwstr/>
      </vt:variant>
      <vt:variant>
        <vt:lpwstr>_Toc506819230</vt:lpwstr>
      </vt:variant>
      <vt:variant>
        <vt:i4>1310768</vt:i4>
      </vt:variant>
      <vt:variant>
        <vt:i4>284</vt:i4>
      </vt:variant>
      <vt:variant>
        <vt:i4>0</vt:i4>
      </vt:variant>
      <vt:variant>
        <vt:i4>5</vt:i4>
      </vt:variant>
      <vt:variant>
        <vt:lpwstr/>
      </vt:variant>
      <vt:variant>
        <vt:lpwstr>_Toc506819229</vt:lpwstr>
      </vt:variant>
      <vt:variant>
        <vt:i4>1310768</vt:i4>
      </vt:variant>
      <vt:variant>
        <vt:i4>278</vt:i4>
      </vt:variant>
      <vt:variant>
        <vt:i4>0</vt:i4>
      </vt:variant>
      <vt:variant>
        <vt:i4>5</vt:i4>
      </vt:variant>
      <vt:variant>
        <vt:lpwstr/>
      </vt:variant>
      <vt:variant>
        <vt:lpwstr>_Toc506819228</vt:lpwstr>
      </vt:variant>
      <vt:variant>
        <vt:i4>1310768</vt:i4>
      </vt:variant>
      <vt:variant>
        <vt:i4>272</vt:i4>
      </vt:variant>
      <vt:variant>
        <vt:i4>0</vt:i4>
      </vt:variant>
      <vt:variant>
        <vt:i4>5</vt:i4>
      </vt:variant>
      <vt:variant>
        <vt:lpwstr/>
      </vt:variant>
      <vt:variant>
        <vt:lpwstr>_Toc506819227</vt:lpwstr>
      </vt:variant>
      <vt:variant>
        <vt:i4>1310768</vt:i4>
      </vt:variant>
      <vt:variant>
        <vt:i4>266</vt:i4>
      </vt:variant>
      <vt:variant>
        <vt:i4>0</vt:i4>
      </vt:variant>
      <vt:variant>
        <vt:i4>5</vt:i4>
      </vt:variant>
      <vt:variant>
        <vt:lpwstr/>
      </vt:variant>
      <vt:variant>
        <vt:lpwstr>_Toc506819226</vt:lpwstr>
      </vt:variant>
      <vt:variant>
        <vt:i4>1310768</vt:i4>
      </vt:variant>
      <vt:variant>
        <vt:i4>260</vt:i4>
      </vt:variant>
      <vt:variant>
        <vt:i4>0</vt:i4>
      </vt:variant>
      <vt:variant>
        <vt:i4>5</vt:i4>
      </vt:variant>
      <vt:variant>
        <vt:lpwstr/>
      </vt:variant>
      <vt:variant>
        <vt:lpwstr>_Toc506819225</vt:lpwstr>
      </vt:variant>
      <vt:variant>
        <vt:i4>1310768</vt:i4>
      </vt:variant>
      <vt:variant>
        <vt:i4>254</vt:i4>
      </vt:variant>
      <vt:variant>
        <vt:i4>0</vt:i4>
      </vt:variant>
      <vt:variant>
        <vt:i4>5</vt:i4>
      </vt:variant>
      <vt:variant>
        <vt:lpwstr/>
      </vt:variant>
      <vt:variant>
        <vt:lpwstr>_Toc506819224</vt:lpwstr>
      </vt:variant>
      <vt:variant>
        <vt:i4>1310768</vt:i4>
      </vt:variant>
      <vt:variant>
        <vt:i4>248</vt:i4>
      </vt:variant>
      <vt:variant>
        <vt:i4>0</vt:i4>
      </vt:variant>
      <vt:variant>
        <vt:i4>5</vt:i4>
      </vt:variant>
      <vt:variant>
        <vt:lpwstr/>
      </vt:variant>
      <vt:variant>
        <vt:lpwstr>_Toc506819223</vt:lpwstr>
      </vt:variant>
      <vt:variant>
        <vt:i4>1310768</vt:i4>
      </vt:variant>
      <vt:variant>
        <vt:i4>242</vt:i4>
      </vt:variant>
      <vt:variant>
        <vt:i4>0</vt:i4>
      </vt:variant>
      <vt:variant>
        <vt:i4>5</vt:i4>
      </vt:variant>
      <vt:variant>
        <vt:lpwstr/>
      </vt:variant>
      <vt:variant>
        <vt:lpwstr>_Toc506819222</vt:lpwstr>
      </vt:variant>
      <vt:variant>
        <vt:i4>1310768</vt:i4>
      </vt:variant>
      <vt:variant>
        <vt:i4>236</vt:i4>
      </vt:variant>
      <vt:variant>
        <vt:i4>0</vt:i4>
      </vt:variant>
      <vt:variant>
        <vt:i4>5</vt:i4>
      </vt:variant>
      <vt:variant>
        <vt:lpwstr/>
      </vt:variant>
      <vt:variant>
        <vt:lpwstr>_Toc506819221</vt:lpwstr>
      </vt:variant>
      <vt:variant>
        <vt:i4>1310768</vt:i4>
      </vt:variant>
      <vt:variant>
        <vt:i4>233</vt:i4>
      </vt:variant>
      <vt:variant>
        <vt:i4>0</vt:i4>
      </vt:variant>
      <vt:variant>
        <vt:i4>5</vt:i4>
      </vt:variant>
      <vt:variant>
        <vt:lpwstr/>
      </vt:variant>
      <vt:variant>
        <vt:lpwstr>_Toc506819220</vt:lpwstr>
      </vt:variant>
      <vt:variant>
        <vt:i4>1507376</vt:i4>
      </vt:variant>
      <vt:variant>
        <vt:i4>227</vt:i4>
      </vt:variant>
      <vt:variant>
        <vt:i4>0</vt:i4>
      </vt:variant>
      <vt:variant>
        <vt:i4>5</vt:i4>
      </vt:variant>
      <vt:variant>
        <vt:lpwstr/>
      </vt:variant>
      <vt:variant>
        <vt:lpwstr>_Toc506819219</vt:lpwstr>
      </vt:variant>
      <vt:variant>
        <vt:i4>1507376</vt:i4>
      </vt:variant>
      <vt:variant>
        <vt:i4>221</vt:i4>
      </vt:variant>
      <vt:variant>
        <vt:i4>0</vt:i4>
      </vt:variant>
      <vt:variant>
        <vt:i4>5</vt:i4>
      </vt:variant>
      <vt:variant>
        <vt:lpwstr/>
      </vt:variant>
      <vt:variant>
        <vt:lpwstr>_Toc506819218</vt:lpwstr>
      </vt:variant>
      <vt:variant>
        <vt:i4>1507376</vt:i4>
      </vt:variant>
      <vt:variant>
        <vt:i4>215</vt:i4>
      </vt:variant>
      <vt:variant>
        <vt:i4>0</vt:i4>
      </vt:variant>
      <vt:variant>
        <vt:i4>5</vt:i4>
      </vt:variant>
      <vt:variant>
        <vt:lpwstr/>
      </vt:variant>
      <vt:variant>
        <vt:lpwstr>_Toc506819217</vt:lpwstr>
      </vt:variant>
      <vt:variant>
        <vt:i4>1507376</vt:i4>
      </vt:variant>
      <vt:variant>
        <vt:i4>209</vt:i4>
      </vt:variant>
      <vt:variant>
        <vt:i4>0</vt:i4>
      </vt:variant>
      <vt:variant>
        <vt:i4>5</vt:i4>
      </vt:variant>
      <vt:variant>
        <vt:lpwstr/>
      </vt:variant>
      <vt:variant>
        <vt:lpwstr>_Toc506819216</vt:lpwstr>
      </vt:variant>
      <vt:variant>
        <vt:i4>1507376</vt:i4>
      </vt:variant>
      <vt:variant>
        <vt:i4>203</vt:i4>
      </vt:variant>
      <vt:variant>
        <vt:i4>0</vt:i4>
      </vt:variant>
      <vt:variant>
        <vt:i4>5</vt:i4>
      </vt:variant>
      <vt:variant>
        <vt:lpwstr/>
      </vt:variant>
      <vt:variant>
        <vt:lpwstr>_Toc506819215</vt:lpwstr>
      </vt:variant>
      <vt:variant>
        <vt:i4>1507376</vt:i4>
      </vt:variant>
      <vt:variant>
        <vt:i4>197</vt:i4>
      </vt:variant>
      <vt:variant>
        <vt:i4>0</vt:i4>
      </vt:variant>
      <vt:variant>
        <vt:i4>5</vt:i4>
      </vt:variant>
      <vt:variant>
        <vt:lpwstr/>
      </vt:variant>
      <vt:variant>
        <vt:lpwstr>_Toc506819214</vt:lpwstr>
      </vt:variant>
      <vt:variant>
        <vt:i4>1507376</vt:i4>
      </vt:variant>
      <vt:variant>
        <vt:i4>191</vt:i4>
      </vt:variant>
      <vt:variant>
        <vt:i4>0</vt:i4>
      </vt:variant>
      <vt:variant>
        <vt:i4>5</vt:i4>
      </vt:variant>
      <vt:variant>
        <vt:lpwstr/>
      </vt:variant>
      <vt:variant>
        <vt:lpwstr>_Toc506819213</vt:lpwstr>
      </vt:variant>
      <vt:variant>
        <vt:i4>1507376</vt:i4>
      </vt:variant>
      <vt:variant>
        <vt:i4>185</vt:i4>
      </vt:variant>
      <vt:variant>
        <vt:i4>0</vt:i4>
      </vt:variant>
      <vt:variant>
        <vt:i4>5</vt:i4>
      </vt:variant>
      <vt:variant>
        <vt:lpwstr/>
      </vt:variant>
      <vt:variant>
        <vt:lpwstr>_Toc506819212</vt:lpwstr>
      </vt:variant>
      <vt:variant>
        <vt:i4>1507376</vt:i4>
      </vt:variant>
      <vt:variant>
        <vt:i4>179</vt:i4>
      </vt:variant>
      <vt:variant>
        <vt:i4>0</vt:i4>
      </vt:variant>
      <vt:variant>
        <vt:i4>5</vt:i4>
      </vt:variant>
      <vt:variant>
        <vt:lpwstr/>
      </vt:variant>
      <vt:variant>
        <vt:lpwstr>_Toc506819211</vt:lpwstr>
      </vt:variant>
      <vt:variant>
        <vt:i4>1507376</vt:i4>
      </vt:variant>
      <vt:variant>
        <vt:i4>173</vt:i4>
      </vt:variant>
      <vt:variant>
        <vt:i4>0</vt:i4>
      </vt:variant>
      <vt:variant>
        <vt:i4>5</vt:i4>
      </vt:variant>
      <vt:variant>
        <vt:lpwstr/>
      </vt:variant>
      <vt:variant>
        <vt:lpwstr>_Toc506819210</vt:lpwstr>
      </vt:variant>
      <vt:variant>
        <vt:i4>1441840</vt:i4>
      </vt:variant>
      <vt:variant>
        <vt:i4>167</vt:i4>
      </vt:variant>
      <vt:variant>
        <vt:i4>0</vt:i4>
      </vt:variant>
      <vt:variant>
        <vt:i4>5</vt:i4>
      </vt:variant>
      <vt:variant>
        <vt:lpwstr/>
      </vt:variant>
      <vt:variant>
        <vt:lpwstr>_Toc506819209</vt:lpwstr>
      </vt:variant>
      <vt:variant>
        <vt:i4>1441840</vt:i4>
      </vt:variant>
      <vt:variant>
        <vt:i4>161</vt:i4>
      </vt:variant>
      <vt:variant>
        <vt:i4>0</vt:i4>
      </vt:variant>
      <vt:variant>
        <vt:i4>5</vt:i4>
      </vt:variant>
      <vt:variant>
        <vt:lpwstr/>
      </vt:variant>
      <vt:variant>
        <vt:lpwstr>_Toc506819208</vt:lpwstr>
      </vt:variant>
      <vt:variant>
        <vt:i4>1441840</vt:i4>
      </vt:variant>
      <vt:variant>
        <vt:i4>155</vt:i4>
      </vt:variant>
      <vt:variant>
        <vt:i4>0</vt:i4>
      </vt:variant>
      <vt:variant>
        <vt:i4>5</vt:i4>
      </vt:variant>
      <vt:variant>
        <vt:lpwstr/>
      </vt:variant>
      <vt:variant>
        <vt:lpwstr>_Toc506819207</vt:lpwstr>
      </vt:variant>
      <vt:variant>
        <vt:i4>1441840</vt:i4>
      </vt:variant>
      <vt:variant>
        <vt:i4>149</vt:i4>
      </vt:variant>
      <vt:variant>
        <vt:i4>0</vt:i4>
      </vt:variant>
      <vt:variant>
        <vt:i4>5</vt:i4>
      </vt:variant>
      <vt:variant>
        <vt:lpwstr/>
      </vt:variant>
      <vt:variant>
        <vt:lpwstr>_Toc506819206</vt:lpwstr>
      </vt:variant>
      <vt:variant>
        <vt:i4>1441840</vt:i4>
      </vt:variant>
      <vt:variant>
        <vt:i4>143</vt:i4>
      </vt:variant>
      <vt:variant>
        <vt:i4>0</vt:i4>
      </vt:variant>
      <vt:variant>
        <vt:i4>5</vt:i4>
      </vt:variant>
      <vt:variant>
        <vt:lpwstr/>
      </vt:variant>
      <vt:variant>
        <vt:lpwstr>_Toc506819205</vt:lpwstr>
      </vt:variant>
      <vt:variant>
        <vt:i4>1441840</vt:i4>
      </vt:variant>
      <vt:variant>
        <vt:i4>137</vt:i4>
      </vt:variant>
      <vt:variant>
        <vt:i4>0</vt:i4>
      </vt:variant>
      <vt:variant>
        <vt:i4>5</vt:i4>
      </vt:variant>
      <vt:variant>
        <vt:lpwstr/>
      </vt:variant>
      <vt:variant>
        <vt:lpwstr>_Toc506819204</vt:lpwstr>
      </vt:variant>
      <vt:variant>
        <vt:i4>1441840</vt:i4>
      </vt:variant>
      <vt:variant>
        <vt:i4>131</vt:i4>
      </vt:variant>
      <vt:variant>
        <vt:i4>0</vt:i4>
      </vt:variant>
      <vt:variant>
        <vt:i4>5</vt:i4>
      </vt:variant>
      <vt:variant>
        <vt:lpwstr/>
      </vt:variant>
      <vt:variant>
        <vt:lpwstr>_Toc506819203</vt:lpwstr>
      </vt:variant>
      <vt:variant>
        <vt:i4>1441840</vt:i4>
      </vt:variant>
      <vt:variant>
        <vt:i4>125</vt:i4>
      </vt:variant>
      <vt:variant>
        <vt:i4>0</vt:i4>
      </vt:variant>
      <vt:variant>
        <vt:i4>5</vt:i4>
      </vt:variant>
      <vt:variant>
        <vt:lpwstr/>
      </vt:variant>
      <vt:variant>
        <vt:lpwstr>_Toc506819202</vt:lpwstr>
      </vt:variant>
      <vt:variant>
        <vt:i4>1441840</vt:i4>
      </vt:variant>
      <vt:variant>
        <vt:i4>119</vt:i4>
      </vt:variant>
      <vt:variant>
        <vt:i4>0</vt:i4>
      </vt:variant>
      <vt:variant>
        <vt:i4>5</vt:i4>
      </vt:variant>
      <vt:variant>
        <vt:lpwstr/>
      </vt:variant>
      <vt:variant>
        <vt:lpwstr>_Toc506819201</vt:lpwstr>
      </vt:variant>
      <vt:variant>
        <vt:i4>1441840</vt:i4>
      </vt:variant>
      <vt:variant>
        <vt:i4>113</vt:i4>
      </vt:variant>
      <vt:variant>
        <vt:i4>0</vt:i4>
      </vt:variant>
      <vt:variant>
        <vt:i4>5</vt:i4>
      </vt:variant>
      <vt:variant>
        <vt:lpwstr/>
      </vt:variant>
      <vt:variant>
        <vt:lpwstr>_Toc506819200</vt:lpwstr>
      </vt:variant>
      <vt:variant>
        <vt:i4>2031667</vt:i4>
      </vt:variant>
      <vt:variant>
        <vt:i4>107</vt:i4>
      </vt:variant>
      <vt:variant>
        <vt:i4>0</vt:i4>
      </vt:variant>
      <vt:variant>
        <vt:i4>5</vt:i4>
      </vt:variant>
      <vt:variant>
        <vt:lpwstr/>
      </vt:variant>
      <vt:variant>
        <vt:lpwstr>_Toc506819199</vt:lpwstr>
      </vt:variant>
      <vt:variant>
        <vt:i4>2031667</vt:i4>
      </vt:variant>
      <vt:variant>
        <vt:i4>101</vt:i4>
      </vt:variant>
      <vt:variant>
        <vt:i4>0</vt:i4>
      </vt:variant>
      <vt:variant>
        <vt:i4>5</vt:i4>
      </vt:variant>
      <vt:variant>
        <vt:lpwstr/>
      </vt:variant>
      <vt:variant>
        <vt:lpwstr>_Toc506819198</vt:lpwstr>
      </vt:variant>
      <vt:variant>
        <vt:i4>2031667</vt:i4>
      </vt:variant>
      <vt:variant>
        <vt:i4>95</vt:i4>
      </vt:variant>
      <vt:variant>
        <vt:i4>0</vt:i4>
      </vt:variant>
      <vt:variant>
        <vt:i4>5</vt:i4>
      </vt:variant>
      <vt:variant>
        <vt:lpwstr/>
      </vt:variant>
      <vt:variant>
        <vt:lpwstr>_Toc506819197</vt:lpwstr>
      </vt:variant>
      <vt:variant>
        <vt:i4>2031667</vt:i4>
      </vt:variant>
      <vt:variant>
        <vt:i4>89</vt:i4>
      </vt:variant>
      <vt:variant>
        <vt:i4>0</vt:i4>
      </vt:variant>
      <vt:variant>
        <vt:i4>5</vt:i4>
      </vt:variant>
      <vt:variant>
        <vt:lpwstr/>
      </vt:variant>
      <vt:variant>
        <vt:lpwstr>_Toc506819196</vt:lpwstr>
      </vt:variant>
      <vt:variant>
        <vt:i4>2031667</vt:i4>
      </vt:variant>
      <vt:variant>
        <vt:i4>83</vt:i4>
      </vt:variant>
      <vt:variant>
        <vt:i4>0</vt:i4>
      </vt:variant>
      <vt:variant>
        <vt:i4>5</vt:i4>
      </vt:variant>
      <vt:variant>
        <vt:lpwstr/>
      </vt:variant>
      <vt:variant>
        <vt:lpwstr>_Toc506819195</vt:lpwstr>
      </vt:variant>
      <vt:variant>
        <vt:i4>2031667</vt:i4>
      </vt:variant>
      <vt:variant>
        <vt:i4>77</vt:i4>
      </vt:variant>
      <vt:variant>
        <vt:i4>0</vt:i4>
      </vt:variant>
      <vt:variant>
        <vt:i4>5</vt:i4>
      </vt:variant>
      <vt:variant>
        <vt:lpwstr/>
      </vt:variant>
      <vt:variant>
        <vt:lpwstr>_Toc506819194</vt:lpwstr>
      </vt:variant>
      <vt:variant>
        <vt:i4>2031667</vt:i4>
      </vt:variant>
      <vt:variant>
        <vt:i4>71</vt:i4>
      </vt:variant>
      <vt:variant>
        <vt:i4>0</vt:i4>
      </vt:variant>
      <vt:variant>
        <vt:i4>5</vt:i4>
      </vt:variant>
      <vt:variant>
        <vt:lpwstr/>
      </vt:variant>
      <vt:variant>
        <vt:lpwstr>_Toc506819193</vt:lpwstr>
      </vt:variant>
      <vt:variant>
        <vt:i4>2031667</vt:i4>
      </vt:variant>
      <vt:variant>
        <vt:i4>65</vt:i4>
      </vt:variant>
      <vt:variant>
        <vt:i4>0</vt:i4>
      </vt:variant>
      <vt:variant>
        <vt:i4>5</vt:i4>
      </vt:variant>
      <vt:variant>
        <vt:lpwstr/>
      </vt:variant>
      <vt:variant>
        <vt:lpwstr>_Toc506819192</vt:lpwstr>
      </vt:variant>
      <vt:variant>
        <vt:i4>2031667</vt:i4>
      </vt:variant>
      <vt:variant>
        <vt:i4>59</vt:i4>
      </vt:variant>
      <vt:variant>
        <vt:i4>0</vt:i4>
      </vt:variant>
      <vt:variant>
        <vt:i4>5</vt:i4>
      </vt:variant>
      <vt:variant>
        <vt:lpwstr/>
      </vt:variant>
      <vt:variant>
        <vt:lpwstr>_Toc506819191</vt:lpwstr>
      </vt:variant>
      <vt:variant>
        <vt:i4>2031667</vt:i4>
      </vt:variant>
      <vt:variant>
        <vt:i4>53</vt:i4>
      </vt:variant>
      <vt:variant>
        <vt:i4>0</vt:i4>
      </vt:variant>
      <vt:variant>
        <vt:i4>5</vt:i4>
      </vt:variant>
      <vt:variant>
        <vt:lpwstr/>
      </vt:variant>
      <vt:variant>
        <vt:lpwstr>_Toc506819190</vt:lpwstr>
      </vt:variant>
      <vt:variant>
        <vt:i4>1966131</vt:i4>
      </vt:variant>
      <vt:variant>
        <vt:i4>47</vt:i4>
      </vt:variant>
      <vt:variant>
        <vt:i4>0</vt:i4>
      </vt:variant>
      <vt:variant>
        <vt:i4>5</vt:i4>
      </vt:variant>
      <vt:variant>
        <vt:lpwstr/>
      </vt:variant>
      <vt:variant>
        <vt:lpwstr>_Toc506819189</vt:lpwstr>
      </vt:variant>
      <vt:variant>
        <vt:i4>1966131</vt:i4>
      </vt:variant>
      <vt:variant>
        <vt:i4>41</vt:i4>
      </vt:variant>
      <vt:variant>
        <vt:i4>0</vt:i4>
      </vt:variant>
      <vt:variant>
        <vt:i4>5</vt:i4>
      </vt:variant>
      <vt:variant>
        <vt:lpwstr/>
      </vt:variant>
      <vt:variant>
        <vt:lpwstr>_Toc506819188</vt:lpwstr>
      </vt:variant>
      <vt:variant>
        <vt:i4>1966131</vt:i4>
      </vt:variant>
      <vt:variant>
        <vt:i4>35</vt:i4>
      </vt:variant>
      <vt:variant>
        <vt:i4>0</vt:i4>
      </vt:variant>
      <vt:variant>
        <vt:i4>5</vt:i4>
      </vt:variant>
      <vt:variant>
        <vt:lpwstr/>
      </vt:variant>
      <vt:variant>
        <vt:lpwstr>_Toc506819187</vt:lpwstr>
      </vt:variant>
      <vt:variant>
        <vt:i4>1966131</vt:i4>
      </vt:variant>
      <vt:variant>
        <vt:i4>29</vt:i4>
      </vt:variant>
      <vt:variant>
        <vt:i4>0</vt:i4>
      </vt:variant>
      <vt:variant>
        <vt:i4>5</vt:i4>
      </vt:variant>
      <vt:variant>
        <vt:lpwstr/>
      </vt:variant>
      <vt:variant>
        <vt:lpwstr>_Toc506819186</vt:lpwstr>
      </vt:variant>
      <vt:variant>
        <vt:i4>1966131</vt:i4>
      </vt:variant>
      <vt:variant>
        <vt:i4>23</vt:i4>
      </vt:variant>
      <vt:variant>
        <vt:i4>0</vt:i4>
      </vt:variant>
      <vt:variant>
        <vt:i4>5</vt:i4>
      </vt:variant>
      <vt:variant>
        <vt:lpwstr/>
      </vt:variant>
      <vt:variant>
        <vt:lpwstr>_Toc506819185</vt:lpwstr>
      </vt:variant>
      <vt:variant>
        <vt:i4>1966131</vt:i4>
      </vt:variant>
      <vt:variant>
        <vt:i4>17</vt:i4>
      </vt:variant>
      <vt:variant>
        <vt:i4>0</vt:i4>
      </vt:variant>
      <vt:variant>
        <vt:i4>5</vt:i4>
      </vt:variant>
      <vt:variant>
        <vt:lpwstr/>
      </vt:variant>
      <vt:variant>
        <vt:lpwstr>_Toc506819184</vt:lpwstr>
      </vt:variant>
      <vt:variant>
        <vt:i4>1966131</vt:i4>
      </vt:variant>
      <vt:variant>
        <vt:i4>11</vt:i4>
      </vt:variant>
      <vt:variant>
        <vt:i4>0</vt:i4>
      </vt:variant>
      <vt:variant>
        <vt:i4>5</vt:i4>
      </vt:variant>
      <vt:variant>
        <vt:lpwstr/>
      </vt:variant>
      <vt:variant>
        <vt:lpwstr>_Toc506819183</vt:lpwstr>
      </vt:variant>
      <vt:variant>
        <vt:i4>1966131</vt:i4>
      </vt:variant>
      <vt:variant>
        <vt:i4>5</vt:i4>
      </vt:variant>
      <vt:variant>
        <vt:i4>0</vt:i4>
      </vt:variant>
      <vt:variant>
        <vt:i4>5</vt:i4>
      </vt:variant>
      <vt:variant>
        <vt:lpwstr/>
      </vt:variant>
      <vt:variant>
        <vt:lpwstr>_Toc506819182</vt:lpwstr>
      </vt:variant>
      <vt:variant>
        <vt:i4>1966157</vt:i4>
      </vt:variant>
      <vt:variant>
        <vt:i4>0</vt:i4>
      </vt:variant>
      <vt:variant>
        <vt:i4>0</vt:i4>
      </vt:variant>
      <vt:variant>
        <vt:i4>5</vt:i4>
      </vt:variant>
      <vt:variant>
        <vt:lpwstr>https://egoitza.gipuzkoa.eus/eu/kontratatzailearen-profila-berria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ERREA BERGES, UNAI</cp:lastModifiedBy>
  <cp:revision>10</cp:revision>
  <cp:lastPrinted>2022-03-04T07:38:00Z</cp:lastPrinted>
  <dcterms:created xsi:type="dcterms:W3CDTF">2025-01-24T11:57:00Z</dcterms:created>
  <dcterms:modified xsi:type="dcterms:W3CDTF">2025-02-06T13:46:00Z</dcterms:modified>
</cp:coreProperties>
</file>