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7A653DC3" w:rsidR="000013F1" w:rsidRPr="00315269" w:rsidRDefault="000013F1" w:rsidP="005E573E">
      <w:pPr>
        <w:spacing w:after="120" w:line="240" w:lineRule="auto"/>
        <w:jc w:val="center"/>
        <w:rPr>
          <w:b/>
        </w:rPr>
      </w:pPr>
      <w:r w:rsidRPr="00315269">
        <w:rPr>
          <w:b/>
        </w:rPr>
        <w:t xml:space="preserve">PLIEGO DE CLÁUSULAS ADMINISTRATIVAS PARTICULARES </w:t>
      </w:r>
      <w:r w:rsidR="00C4302F">
        <w:rPr>
          <w:b/>
        </w:rPr>
        <w:t xml:space="preserve">PARA LA CONTRATACIÓN DEL SERVICIO DE INSPECCIÓN ANUAL DE LOS SISTEMAS DE SEGURIDAD CONTRA CAÍDAS INSTALADOS Y LOS EQUIPOS DE PROTECCIÓN INDIVIDUAL Y COLECTIVA RELACIONADOS, </w:t>
      </w:r>
      <w:r w:rsidR="00C4302F" w:rsidRPr="006C3A7D">
        <w:rPr>
          <w:b/>
        </w:rPr>
        <w:t>ASÍ COMO, EN SU CASO, SU REACONDICIONAMIENTO POSTERIOR.</w:t>
      </w:r>
      <w:r w:rsidRPr="00315269">
        <w:rPr>
          <w:b/>
        </w:rPr>
        <w:br w:type="page"/>
      </w:r>
    </w:p>
    <w:p w14:paraId="7FD58373" w14:textId="3E20170B" w:rsidR="000013F1" w:rsidRPr="00315269" w:rsidRDefault="000013F1" w:rsidP="0027116A">
      <w:pPr>
        <w:spacing w:after="120" w:line="240" w:lineRule="auto"/>
        <w:jc w:val="center"/>
        <w:rPr>
          <w:b/>
          <w:u w:val="single"/>
        </w:rPr>
      </w:pPr>
      <w:r w:rsidRPr="00315269">
        <w:rPr>
          <w:b/>
          <w:u w:val="single"/>
        </w:rPr>
        <w:lastRenderedPageBreak/>
        <w:t>ÍNDICE</w:t>
      </w:r>
    </w:p>
    <w:bookmarkStart w:id="0" w:name="_Toc528048515"/>
    <w:p w14:paraId="5C6A7C27" w14:textId="1DDEA949" w:rsidR="00F16948" w:rsidRPr="00315269" w:rsidRDefault="000013F1">
      <w:pPr>
        <w:pStyle w:val="TDC1"/>
        <w:tabs>
          <w:tab w:val="right" w:leader="dot" w:pos="8494"/>
        </w:tabs>
        <w:rPr>
          <w:rFonts w:eastAsiaTheme="minorEastAsia"/>
          <w:noProof/>
          <w:lang w:eastAsia="es-ES"/>
        </w:rPr>
      </w:pPr>
      <w:r w:rsidRPr="00315269">
        <w:rPr>
          <w:b/>
        </w:rPr>
        <w:fldChar w:fldCharType="begin"/>
      </w:r>
      <w:r w:rsidRPr="00315269">
        <w:rPr>
          <w:b/>
        </w:rPr>
        <w:instrText xml:space="preserve"> TOC \o "1-3" \h \z \u </w:instrText>
      </w:r>
      <w:r w:rsidRPr="00315269">
        <w:rPr>
          <w:b/>
        </w:rPr>
        <w:fldChar w:fldCharType="separate"/>
      </w:r>
      <w:hyperlink w:anchor="_Toc43192428" w:history="1">
        <w:r w:rsidR="00F16948" w:rsidRPr="00315269">
          <w:rPr>
            <w:rStyle w:val="Hipervnculo"/>
            <w:b/>
            <w:noProof/>
          </w:rPr>
          <w:t>CAPÍTULO I – RÉGIMEN JURÍDICO Y OBJETO DE LA CONTRATACIÓN</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_Toc43192428 \h </w:instrText>
        </w:r>
        <w:r w:rsidR="00F16948" w:rsidRPr="00315269">
          <w:rPr>
            <w:noProof/>
            <w:webHidden/>
          </w:rPr>
        </w:r>
        <w:r w:rsidR="00F16948" w:rsidRPr="00315269">
          <w:rPr>
            <w:noProof/>
            <w:webHidden/>
          </w:rPr>
          <w:fldChar w:fldCharType="separate"/>
        </w:r>
        <w:r w:rsidR="00F16948" w:rsidRPr="00315269">
          <w:rPr>
            <w:noProof/>
            <w:webHidden/>
          </w:rPr>
          <w:t>5</w:t>
        </w:r>
        <w:r w:rsidR="00F16948" w:rsidRPr="00315269">
          <w:rPr>
            <w:noProof/>
            <w:webHidden/>
          </w:rPr>
          <w:fldChar w:fldCharType="end"/>
        </w:r>
      </w:hyperlink>
    </w:p>
    <w:p w14:paraId="7C29BC94" w14:textId="68C8643C" w:rsidR="00F16948" w:rsidRPr="00315269" w:rsidRDefault="00773CF1" w:rsidP="00F16948">
      <w:pPr>
        <w:pStyle w:val="TDC2"/>
        <w:rPr>
          <w:rFonts w:eastAsiaTheme="minorEastAsia"/>
          <w:lang w:eastAsia="es-ES"/>
        </w:rPr>
      </w:pPr>
      <w:hyperlink w:anchor="_Toc43192429" w:history="1">
        <w:r w:rsidR="00F16948" w:rsidRPr="00315269">
          <w:rPr>
            <w:rStyle w:val="Hipervnculo"/>
          </w:rPr>
          <w:t>Cláusula 1.- Régimen Jurídico</w:t>
        </w:r>
        <w:r w:rsidR="00F16948" w:rsidRPr="00315269">
          <w:rPr>
            <w:webHidden/>
          </w:rPr>
          <w:tab/>
        </w:r>
        <w:r w:rsidR="00F16948" w:rsidRPr="00315269">
          <w:rPr>
            <w:webHidden/>
          </w:rPr>
          <w:fldChar w:fldCharType="begin"/>
        </w:r>
        <w:r w:rsidR="00F16948" w:rsidRPr="00315269">
          <w:rPr>
            <w:webHidden/>
          </w:rPr>
          <w:instrText xml:space="preserve"> PAGEREF _Toc43192429 \h </w:instrText>
        </w:r>
        <w:r w:rsidR="00F16948" w:rsidRPr="00315269">
          <w:rPr>
            <w:webHidden/>
          </w:rPr>
        </w:r>
        <w:r w:rsidR="00F16948" w:rsidRPr="00315269">
          <w:rPr>
            <w:webHidden/>
          </w:rPr>
          <w:fldChar w:fldCharType="separate"/>
        </w:r>
        <w:r w:rsidR="00F16948" w:rsidRPr="00315269">
          <w:rPr>
            <w:webHidden/>
          </w:rPr>
          <w:t>5</w:t>
        </w:r>
        <w:r w:rsidR="00F16948" w:rsidRPr="00315269">
          <w:rPr>
            <w:webHidden/>
          </w:rPr>
          <w:fldChar w:fldCharType="end"/>
        </w:r>
      </w:hyperlink>
    </w:p>
    <w:p w14:paraId="683486DA" w14:textId="29C13340" w:rsidR="00F16948" w:rsidRPr="00315269" w:rsidRDefault="00773CF1" w:rsidP="00F16948">
      <w:pPr>
        <w:pStyle w:val="TDC2"/>
        <w:rPr>
          <w:rFonts w:eastAsiaTheme="minorEastAsia"/>
          <w:lang w:eastAsia="es-ES"/>
        </w:rPr>
      </w:pPr>
      <w:hyperlink w:anchor="_Toc43192430" w:history="1">
        <w:r w:rsidR="00F16948" w:rsidRPr="00315269">
          <w:rPr>
            <w:rStyle w:val="Hipervnculo"/>
          </w:rPr>
          <w:t>Cláusula 2.- Objeto y Código CPV del contrato</w:t>
        </w:r>
        <w:r w:rsidR="00F16948" w:rsidRPr="00315269">
          <w:rPr>
            <w:webHidden/>
          </w:rPr>
          <w:tab/>
        </w:r>
        <w:r w:rsidR="00F16948" w:rsidRPr="00315269">
          <w:rPr>
            <w:webHidden/>
          </w:rPr>
          <w:fldChar w:fldCharType="begin"/>
        </w:r>
        <w:r w:rsidR="00F16948" w:rsidRPr="00315269">
          <w:rPr>
            <w:webHidden/>
          </w:rPr>
          <w:instrText xml:space="preserve"> PAGEREF _Toc43192430 \h </w:instrText>
        </w:r>
        <w:r w:rsidR="00F16948" w:rsidRPr="00315269">
          <w:rPr>
            <w:webHidden/>
          </w:rPr>
        </w:r>
        <w:r w:rsidR="00F16948" w:rsidRPr="00315269">
          <w:rPr>
            <w:webHidden/>
          </w:rPr>
          <w:fldChar w:fldCharType="separate"/>
        </w:r>
        <w:r w:rsidR="00F16948" w:rsidRPr="00315269">
          <w:rPr>
            <w:webHidden/>
          </w:rPr>
          <w:t>5</w:t>
        </w:r>
        <w:r w:rsidR="00F16948" w:rsidRPr="00315269">
          <w:rPr>
            <w:webHidden/>
          </w:rPr>
          <w:fldChar w:fldCharType="end"/>
        </w:r>
      </w:hyperlink>
    </w:p>
    <w:p w14:paraId="42265A99" w14:textId="64FB7C96" w:rsidR="00F16948" w:rsidRPr="00315269" w:rsidRDefault="00773CF1" w:rsidP="00F16948">
      <w:pPr>
        <w:pStyle w:val="TDC2"/>
        <w:rPr>
          <w:rFonts w:eastAsiaTheme="minorEastAsia"/>
          <w:lang w:eastAsia="es-ES"/>
        </w:rPr>
      </w:pPr>
      <w:hyperlink w:anchor="_Toc43192431" w:history="1">
        <w:r w:rsidR="00F16948" w:rsidRPr="00315269">
          <w:rPr>
            <w:rStyle w:val="Hipervnculo"/>
          </w:rPr>
          <w:t>Cláusula 3.- División en lotes</w:t>
        </w:r>
        <w:r w:rsidR="00F16948" w:rsidRPr="00315269">
          <w:rPr>
            <w:webHidden/>
          </w:rPr>
          <w:tab/>
        </w:r>
        <w:r w:rsidR="00F16948" w:rsidRPr="00315269">
          <w:rPr>
            <w:webHidden/>
          </w:rPr>
          <w:fldChar w:fldCharType="begin"/>
        </w:r>
        <w:r w:rsidR="00F16948" w:rsidRPr="00315269">
          <w:rPr>
            <w:webHidden/>
          </w:rPr>
          <w:instrText xml:space="preserve"> PAGEREF _Toc43192431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546E6DA8" w14:textId="5546D710" w:rsidR="00F16948" w:rsidRPr="00315269" w:rsidRDefault="00773CF1" w:rsidP="00F16948">
      <w:pPr>
        <w:pStyle w:val="TDC2"/>
        <w:rPr>
          <w:rFonts w:eastAsiaTheme="minorEastAsia"/>
          <w:lang w:eastAsia="es-ES"/>
        </w:rPr>
      </w:pPr>
      <w:hyperlink w:anchor="_Toc43192432" w:history="1">
        <w:r w:rsidR="00F16948" w:rsidRPr="00315269">
          <w:rPr>
            <w:rStyle w:val="Hipervnculo"/>
          </w:rPr>
          <w:t>Cláusula 4.- Plazo de duración del contrato</w:t>
        </w:r>
        <w:r w:rsidR="00F16948" w:rsidRPr="00315269">
          <w:rPr>
            <w:webHidden/>
          </w:rPr>
          <w:tab/>
        </w:r>
        <w:r w:rsidR="00F16948" w:rsidRPr="00315269">
          <w:rPr>
            <w:webHidden/>
          </w:rPr>
          <w:fldChar w:fldCharType="begin"/>
        </w:r>
        <w:r w:rsidR="00F16948" w:rsidRPr="00315269">
          <w:rPr>
            <w:webHidden/>
          </w:rPr>
          <w:instrText xml:space="preserve"> PAGEREF _Toc43192432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2B71AA36" w14:textId="18F55421" w:rsidR="00F16948" w:rsidRPr="00315269" w:rsidRDefault="00773CF1">
      <w:pPr>
        <w:pStyle w:val="TDC1"/>
        <w:tabs>
          <w:tab w:val="right" w:leader="dot" w:pos="8494"/>
        </w:tabs>
        <w:rPr>
          <w:rFonts w:eastAsiaTheme="minorEastAsia"/>
          <w:noProof/>
          <w:lang w:eastAsia="es-ES"/>
        </w:rPr>
      </w:pPr>
      <w:hyperlink w:anchor="_Toc43192433" w:history="1">
        <w:r w:rsidR="00F16948" w:rsidRPr="00315269">
          <w:rPr>
            <w:rStyle w:val="Hipervnculo"/>
            <w:b/>
            <w:noProof/>
          </w:rPr>
          <w:t>CAPÍTULO II – PARTES EN EL CONTRATO</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_Toc43192433 \h </w:instrText>
        </w:r>
        <w:r w:rsidR="00F16948" w:rsidRPr="00315269">
          <w:rPr>
            <w:noProof/>
            <w:webHidden/>
          </w:rPr>
        </w:r>
        <w:r w:rsidR="00F16948" w:rsidRPr="00315269">
          <w:rPr>
            <w:noProof/>
            <w:webHidden/>
          </w:rPr>
          <w:fldChar w:fldCharType="separate"/>
        </w:r>
        <w:r w:rsidR="00F16948" w:rsidRPr="00315269">
          <w:rPr>
            <w:noProof/>
            <w:webHidden/>
          </w:rPr>
          <w:t>6</w:t>
        </w:r>
        <w:r w:rsidR="00F16948" w:rsidRPr="00315269">
          <w:rPr>
            <w:noProof/>
            <w:webHidden/>
          </w:rPr>
          <w:fldChar w:fldCharType="end"/>
        </w:r>
      </w:hyperlink>
    </w:p>
    <w:p w14:paraId="429BADD6" w14:textId="32E2609D" w:rsidR="00F16948" w:rsidRPr="00315269" w:rsidRDefault="00773CF1" w:rsidP="00F16948">
      <w:pPr>
        <w:pStyle w:val="TDC2"/>
        <w:rPr>
          <w:rFonts w:eastAsiaTheme="minorEastAsia"/>
          <w:lang w:eastAsia="es-ES"/>
        </w:rPr>
      </w:pPr>
      <w:hyperlink w:anchor="_Toc43192434" w:history="1">
        <w:r w:rsidR="00F16948" w:rsidRPr="00315269">
          <w:rPr>
            <w:rStyle w:val="Hipervnculo"/>
          </w:rPr>
          <w:t>Cláusula 5.- Entidad Contratante, Órgano y Mesa de Contratación</w:t>
        </w:r>
        <w:r w:rsidR="00F16948" w:rsidRPr="00315269">
          <w:rPr>
            <w:webHidden/>
          </w:rPr>
          <w:tab/>
        </w:r>
        <w:r w:rsidR="00F16948" w:rsidRPr="00315269">
          <w:rPr>
            <w:webHidden/>
          </w:rPr>
          <w:fldChar w:fldCharType="begin"/>
        </w:r>
        <w:r w:rsidR="00F16948" w:rsidRPr="00315269">
          <w:rPr>
            <w:webHidden/>
          </w:rPr>
          <w:instrText xml:space="preserve"> PAGEREF _Toc43192434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6968CADF" w14:textId="14E20B59" w:rsidR="00F16948" w:rsidRPr="00315269" w:rsidRDefault="00773CF1" w:rsidP="00F16948">
      <w:pPr>
        <w:pStyle w:val="TDC2"/>
        <w:rPr>
          <w:rFonts w:eastAsiaTheme="minorEastAsia"/>
          <w:lang w:eastAsia="es-ES"/>
        </w:rPr>
      </w:pPr>
      <w:hyperlink w:anchor="_Toc43192435" w:history="1">
        <w:r w:rsidR="00F16948" w:rsidRPr="00315269">
          <w:rPr>
            <w:rStyle w:val="Hipervnculo"/>
          </w:rPr>
          <w:t>Cláusula 6.- Responsable del contrato</w:t>
        </w:r>
        <w:r w:rsidR="00F16948" w:rsidRPr="00315269">
          <w:rPr>
            <w:webHidden/>
          </w:rPr>
          <w:tab/>
        </w:r>
        <w:r w:rsidR="00F16948" w:rsidRPr="00315269">
          <w:rPr>
            <w:webHidden/>
          </w:rPr>
          <w:fldChar w:fldCharType="begin"/>
        </w:r>
        <w:r w:rsidR="00F16948" w:rsidRPr="00315269">
          <w:rPr>
            <w:webHidden/>
          </w:rPr>
          <w:instrText xml:space="preserve"> PAGEREF _Toc43192435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743BCEEF" w14:textId="47FAAD43" w:rsidR="00F16948" w:rsidRPr="00315269" w:rsidRDefault="00773CF1" w:rsidP="00F16948">
      <w:pPr>
        <w:pStyle w:val="TDC2"/>
        <w:rPr>
          <w:rFonts w:eastAsiaTheme="minorEastAsia"/>
          <w:lang w:eastAsia="es-ES"/>
        </w:rPr>
      </w:pPr>
      <w:hyperlink w:anchor="_Toc43192436" w:history="1">
        <w:r w:rsidR="00F16948" w:rsidRPr="00315269">
          <w:rPr>
            <w:rStyle w:val="Hipervnculo"/>
          </w:rPr>
          <w:t>Cláusula 7.- Capacidad de los empresarios y las empresarias para contratar</w:t>
        </w:r>
        <w:r w:rsidR="00F16948" w:rsidRPr="00315269">
          <w:rPr>
            <w:webHidden/>
          </w:rPr>
          <w:tab/>
        </w:r>
        <w:r w:rsidR="00F16948" w:rsidRPr="00315269">
          <w:rPr>
            <w:webHidden/>
          </w:rPr>
          <w:fldChar w:fldCharType="begin"/>
        </w:r>
        <w:r w:rsidR="00F16948" w:rsidRPr="00315269">
          <w:rPr>
            <w:webHidden/>
          </w:rPr>
          <w:instrText xml:space="preserve"> PAGEREF _Toc43192436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357EA5AE" w14:textId="2E5468E2" w:rsidR="00F16948" w:rsidRPr="00315269" w:rsidRDefault="00773CF1" w:rsidP="00F16948">
      <w:pPr>
        <w:pStyle w:val="TDC2"/>
        <w:rPr>
          <w:rFonts w:eastAsiaTheme="minorEastAsia"/>
          <w:lang w:eastAsia="es-ES"/>
        </w:rPr>
      </w:pPr>
      <w:hyperlink w:anchor="_Toc43192437" w:history="1">
        <w:r w:rsidR="00F16948" w:rsidRPr="00315269">
          <w:rPr>
            <w:rStyle w:val="Hipervnculo"/>
          </w:rPr>
          <w:t>Cláusula 8.- 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r w:rsidR="00F16948" w:rsidRPr="00315269">
          <w:rPr>
            <w:webHidden/>
          </w:rPr>
          <w:tab/>
        </w:r>
        <w:r w:rsidR="00F16948" w:rsidRPr="00315269">
          <w:rPr>
            <w:webHidden/>
          </w:rPr>
          <w:fldChar w:fldCharType="begin"/>
        </w:r>
        <w:r w:rsidR="00F16948" w:rsidRPr="00315269">
          <w:rPr>
            <w:webHidden/>
          </w:rPr>
          <w:instrText xml:space="preserve"> PAGEREF _Toc43192437 \h </w:instrText>
        </w:r>
        <w:r w:rsidR="00F16948" w:rsidRPr="00315269">
          <w:rPr>
            <w:webHidden/>
          </w:rPr>
        </w:r>
        <w:r w:rsidR="00F16948" w:rsidRPr="00315269">
          <w:rPr>
            <w:webHidden/>
          </w:rPr>
          <w:fldChar w:fldCharType="separate"/>
        </w:r>
        <w:r w:rsidR="00F16948" w:rsidRPr="00315269">
          <w:rPr>
            <w:webHidden/>
          </w:rPr>
          <w:t>7</w:t>
        </w:r>
        <w:r w:rsidR="00F16948" w:rsidRPr="00315269">
          <w:rPr>
            <w:webHidden/>
          </w:rPr>
          <w:fldChar w:fldCharType="end"/>
        </w:r>
      </w:hyperlink>
    </w:p>
    <w:p w14:paraId="56A6CB9E" w14:textId="1E611664" w:rsidR="00F16948" w:rsidRPr="00315269" w:rsidRDefault="00773CF1">
      <w:pPr>
        <w:pStyle w:val="TDC1"/>
        <w:tabs>
          <w:tab w:val="right" w:leader="dot" w:pos="8494"/>
        </w:tabs>
        <w:rPr>
          <w:rFonts w:eastAsiaTheme="minorEastAsia"/>
          <w:noProof/>
          <w:lang w:eastAsia="es-ES"/>
        </w:rPr>
      </w:pPr>
      <w:hyperlink w:anchor="_Toc43192438" w:history="1">
        <w:r w:rsidR="00F16948" w:rsidRPr="00315269">
          <w:rPr>
            <w:rStyle w:val="Hipervnculo"/>
            <w:b/>
            <w:noProof/>
          </w:rPr>
          <w:t>CAPÍTULO III – OBJETO, PRESUPUESTO BASE DE LICITACIÓN, VALOR ESTIMADO, PRECIO DEL CONTRATO Y REVISIÓN DE PRECIOS</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_Toc43192438 \h </w:instrText>
        </w:r>
        <w:r w:rsidR="00F16948" w:rsidRPr="00315269">
          <w:rPr>
            <w:noProof/>
            <w:webHidden/>
          </w:rPr>
        </w:r>
        <w:r w:rsidR="00F16948" w:rsidRPr="00315269">
          <w:rPr>
            <w:noProof/>
            <w:webHidden/>
          </w:rPr>
          <w:fldChar w:fldCharType="separate"/>
        </w:r>
        <w:r w:rsidR="00F16948" w:rsidRPr="00315269">
          <w:rPr>
            <w:noProof/>
            <w:webHidden/>
          </w:rPr>
          <w:t>8</w:t>
        </w:r>
        <w:r w:rsidR="00F16948" w:rsidRPr="00315269">
          <w:rPr>
            <w:noProof/>
            <w:webHidden/>
          </w:rPr>
          <w:fldChar w:fldCharType="end"/>
        </w:r>
      </w:hyperlink>
    </w:p>
    <w:p w14:paraId="57DE4A35" w14:textId="1039D193" w:rsidR="00F16948" w:rsidRPr="00315269" w:rsidRDefault="00773CF1" w:rsidP="00F16948">
      <w:pPr>
        <w:pStyle w:val="TDC2"/>
        <w:rPr>
          <w:rFonts w:eastAsiaTheme="minorEastAsia"/>
          <w:lang w:eastAsia="es-ES"/>
        </w:rPr>
      </w:pPr>
      <w:hyperlink w:anchor="_Toc43192439" w:history="1">
        <w:r w:rsidR="00F16948" w:rsidRPr="00315269">
          <w:rPr>
            <w:rStyle w:val="Hipervnculo"/>
          </w:rPr>
          <w:t>Cláusula 9.- Presupuesto base de licitación</w:t>
        </w:r>
        <w:r w:rsidR="00F16948" w:rsidRPr="00315269">
          <w:rPr>
            <w:webHidden/>
          </w:rPr>
          <w:tab/>
        </w:r>
        <w:r w:rsidR="00F16948" w:rsidRPr="00315269">
          <w:rPr>
            <w:webHidden/>
          </w:rPr>
          <w:fldChar w:fldCharType="begin"/>
        </w:r>
        <w:r w:rsidR="00F16948" w:rsidRPr="00315269">
          <w:rPr>
            <w:webHidden/>
          </w:rPr>
          <w:instrText xml:space="preserve"> PAGEREF _Toc43192439 \h </w:instrText>
        </w:r>
        <w:r w:rsidR="00F16948" w:rsidRPr="00315269">
          <w:rPr>
            <w:webHidden/>
          </w:rPr>
        </w:r>
        <w:r w:rsidR="00F16948" w:rsidRPr="00315269">
          <w:rPr>
            <w:webHidden/>
          </w:rPr>
          <w:fldChar w:fldCharType="separate"/>
        </w:r>
        <w:r w:rsidR="00F16948" w:rsidRPr="00315269">
          <w:rPr>
            <w:webHidden/>
          </w:rPr>
          <w:t>8</w:t>
        </w:r>
        <w:r w:rsidR="00F16948" w:rsidRPr="00315269">
          <w:rPr>
            <w:webHidden/>
          </w:rPr>
          <w:fldChar w:fldCharType="end"/>
        </w:r>
      </w:hyperlink>
    </w:p>
    <w:p w14:paraId="05D1BCFB" w14:textId="673ABBDC" w:rsidR="00F16948" w:rsidRPr="00315269" w:rsidRDefault="00773CF1" w:rsidP="00F16948">
      <w:pPr>
        <w:pStyle w:val="TDC2"/>
        <w:rPr>
          <w:rFonts w:eastAsiaTheme="minorEastAsia"/>
          <w:lang w:eastAsia="es-ES"/>
        </w:rPr>
      </w:pPr>
      <w:hyperlink w:anchor="_Toc43192440" w:history="1">
        <w:r w:rsidR="00F16948" w:rsidRPr="00315269">
          <w:rPr>
            <w:rStyle w:val="Hipervnculo"/>
          </w:rPr>
          <w:t>Cláusula 10.- Valor estimado</w:t>
        </w:r>
        <w:r w:rsidR="00F16948" w:rsidRPr="00315269">
          <w:rPr>
            <w:webHidden/>
          </w:rPr>
          <w:tab/>
        </w:r>
        <w:r w:rsidR="00F16948" w:rsidRPr="00315269">
          <w:rPr>
            <w:webHidden/>
          </w:rPr>
          <w:fldChar w:fldCharType="begin"/>
        </w:r>
        <w:r w:rsidR="00F16948" w:rsidRPr="00315269">
          <w:rPr>
            <w:webHidden/>
          </w:rPr>
          <w:instrText xml:space="preserve"> PAGEREF _Toc43192440 \h </w:instrText>
        </w:r>
        <w:r w:rsidR="00F16948" w:rsidRPr="00315269">
          <w:rPr>
            <w:webHidden/>
          </w:rPr>
        </w:r>
        <w:r w:rsidR="00F16948" w:rsidRPr="00315269">
          <w:rPr>
            <w:webHidden/>
          </w:rPr>
          <w:fldChar w:fldCharType="separate"/>
        </w:r>
        <w:r w:rsidR="00F16948" w:rsidRPr="00315269">
          <w:rPr>
            <w:webHidden/>
          </w:rPr>
          <w:t>8</w:t>
        </w:r>
        <w:r w:rsidR="00F16948" w:rsidRPr="00315269">
          <w:rPr>
            <w:webHidden/>
          </w:rPr>
          <w:fldChar w:fldCharType="end"/>
        </w:r>
      </w:hyperlink>
    </w:p>
    <w:p w14:paraId="5A4BA7F9" w14:textId="677A9EC3" w:rsidR="00F16948" w:rsidRPr="00315269" w:rsidRDefault="00773CF1" w:rsidP="00F16948">
      <w:pPr>
        <w:pStyle w:val="TDC2"/>
        <w:rPr>
          <w:rFonts w:eastAsiaTheme="minorEastAsia"/>
          <w:lang w:eastAsia="es-ES"/>
        </w:rPr>
      </w:pPr>
      <w:hyperlink w:anchor="_Toc43192441" w:history="1">
        <w:r w:rsidR="00F16948" w:rsidRPr="00315269">
          <w:rPr>
            <w:rStyle w:val="Hipervnculo"/>
          </w:rPr>
          <w:t>Cláusula 11.- Precio del contrato</w:t>
        </w:r>
        <w:r w:rsidR="00F16948" w:rsidRPr="00315269">
          <w:rPr>
            <w:webHidden/>
          </w:rPr>
          <w:tab/>
        </w:r>
        <w:r w:rsidR="00F16948" w:rsidRPr="00315269">
          <w:rPr>
            <w:webHidden/>
          </w:rPr>
          <w:fldChar w:fldCharType="begin"/>
        </w:r>
        <w:r w:rsidR="00F16948" w:rsidRPr="00315269">
          <w:rPr>
            <w:webHidden/>
          </w:rPr>
          <w:instrText xml:space="preserve"> PAGEREF _Toc43192441 \h </w:instrText>
        </w:r>
        <w:r w:rsidR="00F16948" w:rsidRPr="00315269">
          <w:rPr>
            <w:webHidden/>
          </w:rPr>
        </w:r>
        <w:r w:rsidR="00F16948" w:rsidRPr="00315269">
          <w:rPr>
            <w:webHidden/>
          </w:rPr>
          <w:fldChar w:fldCharType="separate"/>
        </w:r>
        <w:r w:rsidR="00F16948" w:rsidRPr="00315269">
          <w:rPr>
            <w:webHidden/>
          </w:rPr>
          <w:t>8</w:t>
        </w:r>
        <w:r w:rsidR="00F16948" w:rsidRPr="00315269">
          <w:rPr>
            <w:webHidden/>
          </w:rPr>
          <w:fldChar w:fldCharType="end"/>
        </w:r>
      </w:hyperlink>
    </w:p>
    <w:p w14:paraId="2377DD8A" w14:textId="34696613" w:rsidR="00F16948" w:rsidRPr="00315269" w:rsidRDefault="00773CF1" w:rsidP="00F16948">
      <w:pPr>
        <w:pStyle w:val="TDC2"/>
        <w:rPr>
          <w:rFonts w:eastAsiaTheme="minorEastAsia"/>
          <w:lang w:eastAsia="es-ES"/>
        </w:rPr>
      </w:pPr>
      <w:hyperlink w:anchor="_Toc43192442" w:history="1">
        <w:r w:rsidR="00F16948" w:rsidRPr="00315269">
          <w:rPr>
            <w:rStyle w:val="Hipervnculo"/>
          </w:rPr>
          <w:t>Cláusula 12.- Revisión de precios</w:t>
        </w:r>
        <w:r w:rsidR="00F16948" w:rsidRPr="00315269">
          <w:rPr>
            <w:webHidden/>
          </w:rPr>
          <w:tab/>
        </w:r>
        <w:r w:rsidR="00F16948" w:rsidRPr="00315269">
          <w:rPr>
            <w:webHidden/>
          </w:rPr>
          <w:fldChar w:fldCharType="begin"/>
        </w:r>
        <w:r w:rsidR="00F16948" w:rsidRPr="00315269">
          <w:rPr>
            <w:webHidden/>
          </w:rPr>
          <w:instrText xml:space="preserve"> PAGEREF _Toc43192442 \h </w:instrText>
        </w:r>
        <w:r w:rsidR="00F16948" w:rsidRPr="00315269">
          <w:rPr>
            <w:webHidden/>
          </w:rPr>
        </w:r>
        <w:r w:rsidR="00F16948" w:rsidRPr="00315269">
          <w:rPr>
            <w:webHidden/>
          </w:rPr>
          <w:fldChar w:fldCharType="separate"/>
        </w:r>
        <w:r w:rsidR="00F16948" w:rsidRPr="00315269">
          <w:rPr>
            <w:webHidden/>
          </w:rPr>
          <w:t>9</w:t>
        </w:r>
        <w:r w:rsidR="00F16948" w:rsidRPr="00315269">
          <w:rPr>
            <w:webHidden/>
          </w:rPr>
          <w:fldChar w:fldCharType="end"/>
        </w:r>
      </w:hyperlink>
    </w:p>
    <w:p w14:paraId="487AC80E" w14:textId="5F080E1E" w:rsidR="00F16948" w:rsidRPr="00315269" w:rsidRDefault="00773CF1">
      <w:pPr>
        <w:pStyle w:val="TDC1"/>
        <w:tabs>
          <w:tab w:val="right" w:leader="dot" w:pos="8494"/>
        </w:tabs>
        <w:rPr>
          <w:rFonts w:eastAsiaTheme="minorEastAsia"/>
          <w:noProof/>
          <w:lang w:eastAsia="es-ES"/>
        </w:rPr>
      </w:pPr>
      <w:hyperlink w:anchor="_Toc43192443" w:history="1">
        <w:r w:rsidR="00F16948" w:rsidRPr="00315269">
          <w:rPr>
            <w:rStyle w:val="Hipervnculo"/>
            <w:b/>
            <w:noProof/>
          </w:rPr>
          <w:t>CAPÍTULO IV – GARANTÍAS EXIGIBLES</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_Toc43192443 \h </w:instrText>
        </w:r>
        <w:r w:rsidR="00F16948" w:rsidRPr="00315269">
          <w:rPr>
            <w:noProof/>
            <w:webHidden/>
          </w:rPr>
        </w:r>
        <w:r w:rsidR="00F16948" w:rsidRPr="00315269">
          <w:rPr>
            <w:noProof/>
            <w:webHidden/>
          </w:rPr>
          <w:fldChar w:fldCharType="separate"/>
        </w:r>
        <w:r w:rsidR="00F16948" w:rsidRPr="00315269">
          <w:rPr>
            <w:noProof/>
            <w:webHidden/>
          </w:rPr>
          <w:t>10</w:t>
        </w:r>
        <w:r w:rsidR="00F16948" w:rsidRPr="00315269">
          <w:rPr>
            <w:noProof/>
            <w:webHidden/>
          </w:rPr>
          <w:fldChar w:fldCharType="end"/>
        </w:r>
      </w:hyperlink>
    </w:p>
    <w:p w14:paraId="2959A185" w14:textId="12ED8AF8" w:rsidR="00F16948" w:rsidRPr="00315269" w:rsidRDefault="00773CF1" w:rsidP="00F16948">
      <w:pPr>
        <w:pStyle w:val="TDC2"/>
        <w:rPr>
          <w:rFonts w:eastAsiaTheme="minorEastAsia"/>
          <w:lang w:eastAsia="es-ES"/>
        </w:rPr>
      </w:pPr>
      <w:hyperlink w:anchor="_Toc43192444" w:history="1">
        <w:r w:rsidR="00F16948" w:rsidRPr="00315269">
          <w:rPr>
            <w:rStyle w:val="Hipervnculo"/>
          </w:rPr>
          <w:t>Cláusula 13.- Garantía provisional</w:t>
        </w:r>
        <w:r w:rsidR="00F16948" w:rsidRPr="00315269">
          <w:rPr>
            <w:webHidden/>
          </w:rPr>
          <w:tab/>
        </w:r>
        <w:r w:rsidR="00F16948" w:rsidRPr="00315269">
          <w:rPr>
            <w:webHidden/>
          </w:rPr>
          <w:fldChar w:fldCharType="begin"/>
        </w:r>
        <w:r w:rsidR="00F16948" w:rsidRPr="00315269">
          <w:rPr>
            <w:webHidden/>
          </w:rPr>
          <w:instrText xml:space="preserve"> PAGEREF _Toc43192444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6E963C63" w14:textId="18CC4E2F" w:rsidR="00F16948" w:rsidRPr="00315269" w:rsidRDefault="00773CF1" w:rsidP="00F16948">
      <w:pPr>
        <w:pStyle w:val="TDC2"/>
        <w:rPr>
          <w:rFonts w:eastAsiaTheme="minorEastAsia"/>
          <w:lang w:eastAsia="es-ES"/>
        </w:rPr>
      </w:pPr>
      <w:hyperlink w:anchor="_Toc43192445" w:history="1">
        <w:r w:rsidR="00F16948" w:rsidRPr="00315269">
          <w:rPr>
            <w:rStyle w:val="Hipervnculo"/>
          </w:rPr>
          <w:t>Cláusula 14.- Garantía definitiva</w:t>
        </w:r>
        <w:r w:rsidR="00F16948" w:rsidRPr="00315269">
          <w:rPr>
            <w:webHidden/>
          </w:rPr>
          <w:tab/>
        </w:r>
        <w:r w:rsidR="00F16948" w:rsidRPr="00315269">
          <w:rPr>
            <w:webHidden/>
          </w:rPr>
          <w:fldChar w:fldCharType="begin"/>
        </w:r>
        <w:r w:rsidR="00F16948" w:rsidRPr="00315269">
          <w:rPr>
            <w:webHidden/>
          </w:rPr>
          <w:instrText xml:space="preserve"> PAGEREF _Toc43192445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14979056" w14:textId="197D6F81" w:rsidR="00F16948" w:rsidRPr="00315269" w:rsidRDefault="00773CF1">
      <w:pPr>
        <w:pStyle w:val="TDC1"/>
        <w:tabs>
          <w:tab w:val="right" w:leader="dot" w:pos="8494"/>
        </w:tabs>
        <w:rPr>
          <w:rFonts w:eastAsiaTheme="minorEastAsia"/>
          <w:noProof/>
          <w:lang w:eastAsia="es-ES"/>
        </w:rPr>
      </w:pPr>
      <w:hyperlink w:anchor="_Toc43192446" w:history="1">
        <w:r w:rsidR="00F16948" w:rsidRPr="00315269">
          <w:rPr>
            <w:rStyle w:val="Hipervnculo"/>
            <w:b/>
            <w:noProof/>
          </w:rPr>
          <w:t>CAPÍTULO V – PROCEDIMIENTO DE LICITACIÓN</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_Toc43192446 \h </w:instrText>
        </w:r>
        <w:r w:rsidR="00F16948" w:rsidRPr="00315269">
          <w:rPr>
            <w:noProof/>
            <w:webHidden/>
          </w:rPr>
        </w:r>
        <w:r w:rsidR="00F16948" w:rsidRPr="00315269">
          <w:rPr>
            <w:noProof/>
            <w:webHidden/>
          </w:rPr>
          <w:fldChar w:fldCharType="separate"/>
        </w:r>
        <w:r w:rsidR="00F16948" w:rsidRPr="00315269">
          <w:rPr>
            <w:noProof/>
            <w:webHidden/>
          </w:rPr>
          <w:t>10</w:t>
        </w:r>
        <w:r w:rsidR="00F16948" w:rsidRPr="00315269">
          <w:rPr>
            <w:noProof/>
            <w:webHidden/>
          </w:rPr>
          <w:fldChar w:fldCharType="end"/>
        </w:r>
      </w:hyperlink>
    </w:p>
    <w:p w14:paraId="1588FC26" w14:textId="068E88F0" w:rsidR="00F16948" w:rsidRPr="00315269" w:rsidRDefault="00773CF1" w:rsidP="00F16948">
      <w:pPr>
        <w:pStyle w:val="TDC2"/>
        <w:rPr>
          <w:rFonts w:eastAsiaTheme="minorEastAsia"/>
          <w:lang w:eastAsia="es-ES"/>
        </w:rPr>
      </w:pPr>
      <w:hyperlink w:anchor="_Toc43192447" w:history="1">
        <w:r w:rsidR="00F16948" w:rsidRPr="00315269">
          <w:rPr>
            <w:rStyle w:val="Hipervnculo"/>
          </w:rPr>
          <w:t>Cláusula 15.- Cómputo de plazos</w:t>
        </w:r>
        <w:r w:rsidR="00F16948" w:rsidRPr="00315269">
          <w:rPr>
            <w:webHidden/>
          </w:rPr>
          <w:tab/>
        </w:r>
        <w:r w:rsidR="00F16948" w:rsidRPr="00315269">
          <w:rPr>
            <w:webHidden/>
          </w:rPr>
          <w:fldChar w:fldCharType="begin"/>
        </w:r>
        <w:r w:rsidR="00F16948" w:rsidRPr="00315269">
          <w:rPr>
            <w:webHidden/>
          </w:rPr>
          <w:instrText xml:space="preserve"> PAGEREF _Toc43192447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433E0D87" w14:textId="2C6B8B4B" w:rsidR="00F16948" w:rsidRPr="00315269" w:rsidRDefault="00773CF1" w:rsidP="00F16948">
      <w:pPr>
        <w:pStyle w:val="TDC2"/>
        <w:rPr>
          <w:rFonts w:eastAsiaTheme="minorEastAsia"/>
          <w:lang w:eastAsia="es-ES"/>
        </w:rPr>
      </w:pPr>
      <w:hyperlink w:anchor="_Toc43192448" w:history="1">
        <w:r w:rsidR="00F16948" w:rsidRPr="00315269">
          <w:rPr>
            <w:rStyle w:val="Hipervnculo"/>
          </w:rPr>
          <w:t>Cláusula 16.- Procedimiento de adjudicación</w:t>
        </w:r>
        <w:r w:rsidR="00F16948" w:rsidRPr="00315269">
          <w:rPr>
            <w:webHidden/>
          </w:rPr>
          <w:tab/>
        </w:r>
        <w:r w:rsidR="00F16948" w:rsidRPr="00315269">
          <w:rPr>
            <w:webHidden/>
          </w:rPr>
          <w:fldChar w:fldCharType="begin"/>
        </w:r>
        <w:r w:rsidR="00F16948" w:rsidRPr="00315269">
          <w:rPr>
            <w:webHidden/>
          </w:rPr>
          <w:instrText xml:space="preserve"> PAGEREF _Toc43192448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3E99D813" w14:textId="507D9133" w:rsidR="00F16948" w:rsidRPr="00315269" w:rsidRDefault="00773CF1" w:rsidP="00F16948">
      <w:pPr>
        <w:pStyle w:val="TDC2"/>
        <w:rPr>
          <w:rFonts w:eastAsiaTheme="minorEastAsia"/>
          <w:lang w:eastAsia="es-ES"/>
        </w:rPr>
      </w:pPr>
      <w:hyperlink w:anchor="_Toc43192449" w:history="1">
        <w:r w:rsidR="00F16948" w:rsidRPr="00315269">
          <w:rPr>
            <w:rStyle w:val="Hipervnculo"/>
          </w:rPr>
          <w:t>Cláusula 17.- Perfil de contratante y consultas previas a la presentación de proposicio.</w:t>
        </w:r>
        <w:r w:rsidR="00F16948" w:rsidRPr="00315269">
          <w:rPr>
            <w:webHidden/>
          </w:rPr>
          <w:tab/>
        </w:r>
        <w:r w:rsidR="00F16948" w:rsidRPr="00315269">
          <w:rPr>
            <w:webHidden/>
          </w:rPr>
          <w:fldChar w:fldCharType="begin"/>
        </w:r>
        <w:r w:rsidR="00F16948" w:rsidRPr="00315269">
          <w:rPr>
            <w:webHidden/>
          </w:rPr>
          <w:instrText xml:space="preserve"> PAGEREF _Toc43192449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2F031730" w14:textId="2319F8A4" w:rsidR="00F16948" w:rsidRPr="00315269" w:rsidRDefault="00773CF1" w:rsidP="00F16948">
      <w:pPr>
        <w:pStyle w:val="TDC2"/>
        <w:rPr>
          <w:rFonts w:eastAsiaTheme="minorEastAsia"/>
          <w:lang w:eastAsia="es-ES"/>
        </w:rPr>
      </w:pPr>
      <w:hyperlink w:anchor="_Toc43192450" w:history="1">
        <w:r w:rsidR="00F16948" w:rsidRPr="00315269">
          <w:rPr>
            <w:rStyle w:val="Hipervnculo"/>
          </w:rPr>
          <w:t>Cláusula 18.- Publicidad de la contratación y sistema de licitación y contratación electrón.</w:t>
        </w:r>
        <w:r w:rsidR="00F16948" w:rsidRPr="00315269">
          <w:rPr>
            <w:webHidden/>
          </w:rPr>
          <w:tab/>
        </w:r>
        <w:r w:rsidR="00F16948" w:rsidRPr="00315269">
          <w:rPr>
            <w:webHidden/>
          </w:rPr>
          <w:fldChar w:fldCharType="begin"/>
        </w:r>
        <w:r w:rsidR="00F16948" w:rsidRPr="00315269">
          <w:rPr>
            <w:webHidden/>
          </w:rPr>
          <w:instrText xml:space="preserve"> PAGEREF _Toc43192450 \h </w:instrText>
        </w:r>
        <w:r w:rsidR="00F16948" w:rsidRPr="00315269">
          <w:rPr>
            <w:webHidden/>
          </w:rPr>
        </w:r>
        <w:r w:rsidR="00F16948" w:rsidRPr="00315269">
          <w:rPr>
            <w:webHidden/>
          </w:rPr>
          <w:fldChar w:fldCharType="separate"/>
        </w:r>
        <w:r w:rsidR="00F16948" w:rsidRPr="00315269">
          <w:rPr>
            <w:webHidden/>
          </w:rPr>
          <w:t>11</w:t>
        </w:r>
        <w:r w:rsidR="00F16948" w:rsidRPr="00315269">
          <w:rPr>
            <w:webHidden/>
          </w:rPr>
          <w:fldChar w:fldCharType="end"/>
        </w:r>
      </w:hyperlink>
    </w:p>
    <w:p w14:paraId="249D4E74" w14:textId="0CCF7C41" w:rsidR="00F16948" w:rsidRPr="00315269" w:rsidRDefault="00773CF1" w:rsidP="00F16948">
      <w:pPr>
        <w:pStyle w:val="TDC2"/>
        <w:rPr>
          <w:rFonts w:eastAsiaTheme="minorEastAsia"/>
          <w:lang w:eastAsia="es-ES"/>
        </w:rPr>
      </w:pPr>
      <w:hyperlink w:anchor="_Toc43192451" w:history="1">
        <w:r w:rsidR="00F16948" w:rsidRPr="00315269">
          <w:rPr>
            <w:rStyle w:val="Hipervnculo"/>
          </w:rPr>
          <w:t>Cláusula 19.- Forma de presentación de proposiciones y licitación electrónica</w:t>
        </w:r>
        <w:r w:rsidR="00F16948" w:rsidRPr="00315269">
          <w:rPr>
            <w:webHidden/>
          </w:rPr>
          <w:tab/>
        </w:r>
        <w:r w:rsidR="00F16948" w:rsidRPr="00315269">
          <w:rPr>
            <w:webHidden/>
          </w:rPr>
          <w:fldChar w:fldCharType="begin"/>
        </w:r>
        <w:r w:rsidR="00F16948" w:rsidRPr="00315269">
          <w:rPr>
            <w:webHidden/>
          </w:rPr>
          <w:instrText xml:space="preserve"> PAGEREF _Toc43192451 \h </w:instrText>
        </w:r>
        <w:r w:rsidR="00F16948" w:rsidRPr="00315269">
          <w:rPr>
            <w:webHidden/>
          </w:rPr>
        </w:r>
        <w:r w:rsidR="00F16948" w:rsidRPr="00315269">
          <w:rPr>
            <w:webHidden/>
          </w:rPr>
          <w:fldChar w:fldCharType="separate"/>
        </w:r>
        <w:r w:rsidR="00F16948" w:rsidRPr="00315269">
          <w:rPr>
            <w:webHidden/>
          </w:rPr>
          <w:t>11</w:t>
        </w:r>
        <w:r w:rsidR="00F16948" w:rsidRPr="00315269">
          <w:rPr>
            <w:webHidden/>
          </w:rPr>
          <w:fldChar w:fldCharType="end"/>
        </w:r>
      </w:hyperlink>
    </w:p>
    <w:p w14:paraId="41D76C97" w14:textId="783A0577" w:rsidR="00F16948" w:rsidRPr="00315269" w:rsidRDefault="00773CF1" w:rsidP="00F16948">
      <w:pPr>
        <w:pStyle w:val="TDC2"/>
        <w:rPr>
          <w:rFonts w:eastAsiaTheme="minorEastAsia"/>
          <w:lang w:eastAsia="es-ES"/>
        </w:rPr>
      </w:pPr>
      <w:hyperlink w:anchor="_Toc43192452" w:history="1">
        <w:r w:rsidR="00F16948" w:rsidRPr="00315269">
          <w:rPr>
            <w:rStyle w:val="Hipervnculo"/>
          </w:rPr>
          <w:t>Cláusula 20.- Forma y contenido de las proposiciones</w:t>
        </w:r>
        <w:r w:rsidR="00F16948" w:rsidRPr="00315269">
          <w:rPr>
            <w:webHidden/>
          </w:rPr>
          <w:tab/>
        </w:r>
        <w:r w:rsidR="00F16948" w:rsidRPr="00315269">
          <w:rPr>
            <w:webHidden/>
          </w:rPr>
          <w:fldChar w:fldCharType="begin"/>
        </w:r>
        <w:r w:rsidR="00F16948" w:rsidRPr="00315269">
          <w:rPr>
            <w:webHidden/>
          </w:rPr>
          <w:instrText xml:space="preserve"> PAGEREF _Toc43192452 \h </w:instrText>
        </w:r>
        <w:r w:rsidR="00F16948" w:rsidRPr="00315269">
          <w:rPr>
            <w:webHidden/>
          </w:rPr>
        </w:r>
        <w:r w:rsidR="00F16948" w:rsidRPr="00315269">
          <w:rPr>
            <w:webHidden/>
          </w:rPr>
          <w:fldChar w:fldCharType="separate"/>
        </w:r>
        <w:r w:rsidR="00F16948" w:rsidRPr="00315269">
          <w:rPr>
            <w:webHidden/>
          </w:rPr>
          <w:t>12</w:t>
        </w:r>
        <w:r w:rsidR="00F16948" w:rsidRPr="00315269">
          <w:rPr>
            <w:webHidden/>
          </w:rPr>
          <w:fldChar w:fldCharType="end"/>
        </w:r>
      </w:hyperlink>
    </w:p>
    <w:p w14:paraId="006DBC65" w14:textId="6A20A0EB" w:rsidR="00F16948" w:rsidRPr="00315269" w:rsidRDefault="00773CF1" w:rsidP="00F16948">
      <w:pPr>
        <w:pStyle w:val="TDC2"/>
        <w:rPr>
          <w:rFonts w:eastAsiaTheme="minorEastAsia"/>
          <w:lang w:eastAsia="es-ES"/>
        </w:rPr>
      </w:pPr>
      <w:hyperlink w:anchor="_Toc43192453" w:history="1">
        <w:r w:rsidR="00F16948" w:rsidRPr="00315269">
          <w:rPr>
            <w:rStyle w:val="Hipervnculo"/>
          </w:rPr>
          <w:t>Cláusula 21.- Criterios de valoración de las ofertas</w:t>
        </w:r>
        <w:r w:rsidR="00F16948" w:rsidRPr="00315269">
          <w:rPr>
            <w:webHidden/>
          </w:rPr>
          <w:tab/>
        </w:r>
        <w:r w:rsidR="00F16948" w:rsidRPr="00315269">
          <w:rPr>
            <w:webHidden/>
          </w:rPr>
          <w:fldChar w:fldCharType="begin"/>
        </w:r>
        <w:r w:rsidR="00F16948" w:rsidRPr="00315269">
          <w:rPr>
            <w:webHidden/>
          </w:rPr>
          <w:instrText xml:space="preserve"> PAGEREF _Toc43192453 \h </w:instrText>
        </w:r>
        <w:r w:rsidR="00F16948" w:rsidRPr="00315269">
          <w:rPr>
            <w:webHidden/>
          </w:rPr>
        </w:r>
        <w:r w:rsidR="00F16948" w:rsidRPr="00315269">
          <w:rPr>
            <w:webHidden/>
          </w:rPr>
          <w:fldChar w:fldCharType="separate"/>
        </w:r>
        <w:r w:rsidR="00F16948" w:rsidRPr="00315269">
          <w:rPr>
            <w:webHidden/>
          </w:rPr>
          <w:t>14</w:t>
        </w:r>
        <w:r w:rsidR="00F16948" w:rsidRPr="00315269">
          <w:rPr>
            <w:webHidden/>
          </w:rPr>
          <w:fldChar w:fldCharType="end"/>
        </w:r>
      </w:hyperlink>
    </w:p>
    <w:p w14:paraId="0CE11283" w14:textId="7B38BBCE" w:rsidR="00F16948" w:rsidRPr="00315269" w:rsidRDefault="00773CF1" w:rsidP="00F16948">
      <w:pPr>
        <w:pStyle w:val="TDC2"/>
        <w:rPr>
          <w:rFonts w:eastAsiaTheme="minorEastAsia"/>
          <w:lang w:eastAsia="es-ES"/>
        </w:rPr>
      </w:pPr>
      <w:hyperlink w:anchor="_Toc43192454" w:history="1">
        <w:r w:rsidR="00F16948" w:rsidRPr="00315269">
          <w:rPr>
            <w:rStyle w:val="Hipervnculo"/>
          </w:rPr>
          <w:t>Cláusula 22.- Plazo para la presentación de proposiciones</w:t>
        </w:r>
        <w:r w:rsidR="00F16948" w:rsidRPr="00315269">
          <w:rPr>
            <w:webHidden/>
          </w:rPr>
          <w:tab/>
        </w:r>
        <w:r w:rsidR="00F16948" w:rsidRPr="00315269">
          <w:rPr>
            <w:webHidden/>
          </w:rPr>
          <w:fldChar w:fldCharType="begin"/>
        </w:r>
        <w:r w:rsidR="00F16948" w:rsidRPr="00315269">
          <w:rPr>
            <w:webHidden/>
          </w:rPr>
          <w:instrText xml:space="preserve"> PAGEREF _Toc43192454 \h </w:instrText>
        </w:r>
        <w:r w:rsidR="00F16948" w:rsidRPr="00315269">
          <w:rPr>
            <w:webHidden/>
          </w:rPr>
        </w:r>
        <w:r w:rsidR="00F16948" w:rsidRPr="00315269">
          <w:rPr>
            <w:webHidden/>
          </w:rPr>
          <w:fldChar w:fldCharType="separate"/>
        </w:r>
        <w:r w:rsidR="00F16948" w:rsidRPr="00315269">
          <w:rPr>
            <w:webHidden/>
          </w:rPr>
          <w:t>15</w:t>
        </w:r>
        <w:r w:rsidR="00F16948" w:rsidRPr="00315269">
          <w:rPr>
            <w:webHidden/>
          </w:rPr>
          <w:fldChar w:fldCharType="end"/>
        </w:r>
      </w:hyperlink>
    </w:p>
    <w:p w14:paraId="318FD853" w14:textId="6333F090" w:rsidR="00F16948" w:rsidRPr="00315269" w:rsidRDefault="00773CF1" w:rsidP="00F16948">
      <w:pPr>
        <w:pStyle w:val="TDC2"/>
        <w:rPr>
          <w:rFonts w:eastAsiaTheme="minorEastAsia"/>
          <w:lang w:eastAsia="es-ES"/>
        </w:rPr>
      </w:pPr>
      <w:hyperlink w:anchor="_Toc43192455" w:history="1">
        <w:r w:rsidR="00F16948" w:rsidRPr="00315269">
          <w:rPr>
            <w:rStyle w:val="Hipervnculo"/>
          </w:rPr>
          <w:t>Cláusula 23.- Apertura del Sobre 2 (oferta económica)</w:t>
        </w:r>
        <w:r w:rsidR="00F16948" w:rsidRPr="00315269">
          <w:rPr>
            <w:webHidden/>
          </w:rPr>
          <w:tab/>
        </w:r>
        <w:r w:rsidR="00F16948" w:rsidRPr="00315269">
          <w:rPr>
            <w:webHidden/>
          </w:rPr>
          <w:fldChar w:fldCharType="begin"/>
        </w:r>
        <w:r w:rsidR="00F16948" w:rsidRPr="00315269">
          <w:rPr>
            <w:webHidden/>
          </w:rPr>
          <w:instrText xml:space="preserve"> PAGEREF _Toc43192455 \h </w:instrText>
        </w:r>
        <w:r w:rsidR="00F16948" w:rsidRPr="00315269">
          <w:rPr>
            <w:webHidden/>
          </w:rPr>
        </w:r>
        <w:r w:rsidR="00F16948" w:rsidRPr="00315269">
          <w:rPr>
            <w:webHidden/>
          </w:rPr>
          <w:fldChar w:fldCharType="separate"/>
        </w:r>
        <w:r w:rsidR="00F16948" w:rsidRPr="00315269">
          <w:rPr>
            <w:webHidden/>
          </w:rPr>
          <w:t>15</w:t>
        </w:r>
        <w:r w:rsidR="00F16948" w:rsidRPr="00315269">
          <w:rPr>
            <w:webHidden/>
          </w:rPr>
          <w:fldChar w:fldCharType="end"/>
        </w:r>
      </w:hyperlink>
    </w:p>
    <w:p w14:paraId="766AB7FC" w14:textId="04744FA2" w:rsidR="00F16948" w:rsidRPr="00315269" w:rsidRDefault="00773CF1" w:rsidP="00F16948">
      <w:pPr>
        <w:pStyle w:val="TDC2"/>
        <w:rPr>
          <w:rFonts w:eastAsiaTheme="minorEastAsia"/>
          <w:lang w:eastAsia="es-ES"/>
        </w:rPr>
      </w:pPr>
      <w:hyperlink w:anchor="_Toc43192456" w:history="1">
        <w:r w:rsidR="00F16948" w:rsidRPr="00315269">
          <w:rPr>
            <w:rStyle w:val="Hipervnculo"/>
          </w:rPr>
          <w:t>Cláusula 24.- Examen y valoración de las proposiciones. Propuesta de adjudicación</w:t>
        </w:r>
        <w:r w:rsidR="00F16948" w:rsidRPr="00315269">
          <w:rPr>
            <w:webHidden/>
          </w:rPr>
          <w:tab/>
        </w:r>
        <w:r w:rsidR="00F16948" w:rsidRPr="00315269">
          <w:rPr>
            <w:webHidden/>
          </w:rPr>
          <w:fldChar w:fldCharType="begin"/>
        </w:r>
        <w:r w:rsidR="00F16948" w:rsidRPr="00315269">
          <w:rPr>
            <w:webHidden/>
          </w:rPr>
          <w:instrText xml:space="preserve"> PAGEREF _Toc43192456 \h </w:instrText>
        </w:r>
        <w:r w:rsidR="00F16948" w:rsidRPr="00315269">
          <w:rPr>
            <w:webHidden/>
          </w:rPr>
        </w:r>
        <w:r w:rsidR="00F16948" w:rsidRPr="00315269">
          <w:rPr>
            <w:webHidden/>
          </w:rPr>
          <w:fldChar w:fldCharType="separate"/>
        </w:r>
        <w:r w:rsidR="00F16948" w:rsidRPr="00315269">
          <w:rPr>
            <w:webHidden/>
          </w:rPr>
          <w:t>15</w:t>
        </w:r>
        <w:r w:rsidR="00F16948" w:rsidRPr="00315269">
          <w:rPr>
            <w:webHidden/>
          </w:rPr>
          <w:fldChar w:fldCharType="end"/>
        </w:r>
      </w:hyperlink>
    </w:p>
    <w:p w14:paraId="77214035" w14:textId="606F7AE2" w:rsidR="00F16948" w:rsidRPr="00315269" w:rsidRDefault="00773CF1">
      <w:pPr>
        <w:pStyle w:val="TDC1"/>
        <w:tabs>
          <w:tab w:val="right" w:leader="dot" w:pos="8494"/>
        </w:tabs>
        <w:rPr>
          <w:rFonts w:eastAsiaTheme="minorEastAsia"/>
          <w:noProof/>
          <w:lang w:eastAsia="es-ES"/>
        </w:rPr>
      </w:pPr>
      <w:hyperlink w:anchor="_Toc43192457" w:history="1">
        <w:r w:rsidR="00F16948" w:rsidRPr="00315269">
          <w:rPr>
            <w:rStyle w:val="Hipervnculo"/>
            <w:b/>
            <w:noProof/>
          </w:rPr>
          <w:t>CAPÍTULO VI – ADJUDICACIÓN Y FORMALIZACIÓN</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_Toc43192457 \h </w:instrText>
        </w:r>
        <w:r w:rsidR="00F16948" w:rsidRPr="00315269">
          <w:rPr>
            <w:noProof/>
            <w:webHidden/>
          </w:rPr>
        </w:r>
        <w:r w:rsidR="00F16948" w:rsidRPr="00315269">
          <w:rPr>
            <w:noProof/>
            <w:webHidden/>
          </w:rPr>
          <w:fldChar w:fldCharType="separate"/>
        </w:r>
        <w:r w:rsidR="00F16948" w:rsidRPr="00315269">
          <w:rPr>
            <w:noProof/>
            <w:webHidden/>
          </w:rPr>
          <w:t>16</w:t>
        </w:r>
        <w:r w:rsidR="00F16948" w:rsidRPr="00315269">
          <w:rPr>
            <w:noProof/>
            <w:webHidden/>
          </w:rPr>
          <w:fldChar w:fldCharType="end"/>
        </w:r>
      </w:hyperlink>
    </w:p>
    <w:p w14:paraId="51A92B03" w14:textId="2DE85739" w:rsidR="00F16948" w:rsidRPr="00315269" w:rsidRDefault="00773CF1" w:rsidP="00F16948">
      <w:pPr>
        <w:pStyle w:val="TDC2"/>
        <w:rPr>
          <w:rFonts w:eastAsiaTheme="minorEastAsia"/>
          <w:lang w:eastAsia="es-ES"/>
        </w:rPr>
      </w:pPr>
      <w:hyperlink w:anchor="_Toc43192458" w:history="1">
        <w:r w:rsidR="00F16948" w:rsidRPr="00315269">
          <w:rPr>
            <w:rStyle w:val="Hipervnculo"/>
          </w:rPr>
          <w:t>Cláusula 25.- Notificación de la propuesta de adjudicación y requerimiento de docum.</w:t>
        </w:r>
        <w:r w:rsidR="00F16948" w:rsidRPr="00315269">
          <w:rPr>
            <w:webHidden/>
          </w:rPr>
          <w:tab/>
        </w:r>
        <w:r w:rsidR="00F16948" w:rsidRPr="00315269">
          <w:rPr>
            <w:webHidden/>
          </w:rPr>
          <w:fldChar w:fldCharType="begin"/>
        </w:r>
        <w:r w:rsidR="00F16948" w:rsidRPr="00315269">
          <w:rPr>
            <w:webHidden/>
          </w:rPr>
          <w:instrText xml:space="preserve"> PAGEREF _Toc43192458 \h </w:instrText>
        </w:r>
        <w:r w:rsidR="00F16948" w:rsidRPr="00315269">
          <w:rPr>
            <w:webHidden/>
          </w:rPr>
        </w:r>
        <w:r w:rsidR="00F16948" w:rsidRPr="00315269">
          <w:rPr>
            <w:webHidden/>
          </w:rPr>
          <w:fldChar w:fldCharType="separate"/>
        </w:r>
        <w:r w:rsidR="00F16948" w:rsidRPr="00315269">
          <w:rPr>
            <w:webHidden/>
          </w:rPr>
          <w:t>16</w:t>
        </w:r>
        <w:r w:rsidR="00F16948" w:rsidRPr="00315269">
          <w:rPr>
            <w:webHidden/>
          </w:rPr>
          <w:fldChar w:fldCharType="end"/>
        </w:r>
      </w:hyperlink>
    </w:p>
    <w:p w14:paraId="61E3F25F" w14:textId="4D1D09B6" w:rsidR="00F16948" w:rsidRPr="00315269" w:rsidRDefault="00773CF1" w:rsidP="00F16948">
      <w:pPr>
        <w:pStyle w:val="TDC2"/>
        <w:rPr>
          <w:rFonts w:eastAsiaTheme="minorEastAsia"/>
          <w:lang w:eastAsia="es-ES"/>
        </w:rPr>
      </w:pPr>
      <w:hyperlink w:anchor="_Toc43192459" w:history="1">
        <w:r w:rsidR="00F16948" w:rsidRPr="00315269">
          <w:rPr>
            <w:rStyle w:val="Hipervnculo"/>
          </w:rPr>
          <w:t>Cláusula 26.- Adjudicación del contrato</w:t>
        </w:r>
        <w:r w:rsidR="00F16948" w:rsidRPr="00315269">
          <w:rPr>
            <w:webHidden/>
          </w:rPr>
          <w:tab/>
        </w:r>
        <w:r w:rsidR="00F16948" w:rsidRPr="00315269">
          <w:rPr>
            <w:webHidden/>
          </w:rPr>
          <w:fldChar w:fldCharType="begin"/>
        </w:r>
        <w:r w:rsidR="00F16948" w:rsidRPr="00315269">
          <w:rPr>
            <w:webHidden/>
          </w:rPr>
          <w:instrText xml:space="preserve"> PAGEREF _Toc43192459 \h </w:instrText>
        </w:r>
        <w:r w:rsidR="00F16948" w:rsidRPr="00315269">
          <w:rPr>
            <w:webHidden/>
          </w:rPr>
        </w:r>
        <w:r w:rsidR="00F16948" w:rsidRPr="00315269">
          <w:rPr>
            <w:webHidden/>
          </w:rPr>
          <w:fldChar w:fldCharType="separate"/>
        </w:r>
        <w:r w:rsidR="00F16948" w:rsidRPr="00315269">
          <w:rPr>
            <w:webHidden/>
          </w:rPr>
          <w:t>19</w:t>
        </w:r>
        <w:r w:rsidR="00F16948" w:rsidRPr="00315269">
          <w:rPr>
            <w:webHidden/>
          </w:rPr>
          <w:fldChar w:fldCharType="end"/>
        </w:r>
      </w:hyperlink>
    </w:p>
    <w:p w14:paraId="00D61004" w14:textId="210D8F06" w:rsidR="00F16948" w:rsidRPr="00315269" w:rsidRDefault="00773CF1" w:rsidP="00F16948">
      <w:pPr>
        <w:pStyle w:val="TDC2"/>
        <w:rPr>
          <w:rFonts w:eastAsiaTheme="minorEastAsia"/>
          <w:lang w:eastAsia="es-ES"/>
        </w:rPr>
      </w:pPr>
      <w:hyperlink w:anchor="_Toc43192460" w:history="1">
        <w:r w:rsidR="00F16948" w:rsidRPr="00315269">
          <w:rPr>
            <w:rStyle w:val="Hipervnculo"/>
          </w:rPr>
          <w:t>Cláusula 27.- Formalización del contrato</w:t>
        </w:r>
        <w:r w:rsidR="00F16948" w:rsidRPr="00315269">
          <w:rPr>
            <w:webHidden/>
          </w:rPr>
          <w:tab/>
        </w:r>
        <w:r w:rsidR="00F16948" w:rsidRPr="00315269">
          <w:rPr>
            <w:webHidden/>
          </w:rPr>
          <w:fldChar w:fldCharType="begin"/>
        </w:r>
        <w:r w:rsidR="00F16948" w:rsidRPr="00315269">
          <w:rPr>
            <w:webHidden/>
          </w:rPr>
          <w:instrText xml:space="preserve"> PAGEREF _Toc43192460 \h </w:instrText>
        </w:r>
        <w:r w:rsidR="00F16948" w:rsidRPr="00315269">
          <w:rPr>
            <w:webHidden/>
          </w:rPr>
        </w:r>
        <w:r w:rsidR="00F16948" w:rsidRPr="00315269">
          <w:rPr>
            <w:webHidden/>
          </w:rPr>
          <w:fldChar w:fldCharType="separate"/>
        </w:r>
        <w:r w:rsidR="00F16948" w:rsidRPr="00315269">
          <w:rPr>
            <w:webHidden/>
          </w:rPr>
          <w:t>20</w:t>
        </w:r>
        <w:r w:rsidR="00F16948" w:rsidRPr="00315269">
          <w:rPr>
            <w:webHidden/>
          </w:rPr>
          <w:fldChar w:fldCharType="end"/>
        </w:r>
      </w:hyperlink>
    </w:p>
    <w:p w14:paraId="2F311357" w14:textId="0DF33390" w:rsidR="00F16948" w:rsidRPr="00315269" w:rsidRDefault="00773CF1">
      <w:pPr>
        <w:pStyle w:val="TDC1"/>
        <w:tabs>
          <w:tab w:val="right" w:leader="dot" w:pos="8494"/>
        </w:tabs>
        <w:rPr>
          <w:rFonts w:eastAsiaTheme="minorEastAsia"/>
          <w:noProof/>
          <w:lang w:eastAsia="es-ES"/>
        </w:rPr>
      </w:pPr>
      <w:hyperlink w:anchor="_Toc43192461" w:history="1">
        <w:r w:rsidR="00F16948" w:rsidRPr="00315269">
          <w:rPr>
            <w:rStyle w:val="Hipervnculo"/>
            <w:b/>
            <w:noProof/>
          </w:rPr>
          <w:t>CAPÍTULO VII – EFECTOS, CUMPLIMIENTO Y EXTINCIÓN DEL CONTRATO</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_Toc43192461 \h </w:instrText>
        </w:r>
        <w:r w:rsidR="00F16948" w:rsidRPr="00315269">
          <w:rPr>
            <w:noProof/>
            <w:webHidden/>
          </w:rPr>
        </w:r>
        <w:r w:rsidR="00F16948" w:rsidRPr="00315269">
          <w:rPr>
            <w:noProof/>
            <w:webHidden/>
          </w:rPr>
          <w:fldChar w:fldCharType="separate"/>
        </w:r>
        <w:r w:rsidR="00F16948" w:rsidRPr="00315269">
          <w:rPr>
            <w:noProof/>
            <w:webHidden/>
          </w:rPr>
          <w:t>20</w:t>
        </w:r>
        <w:r w:rsidR="00F16948" w:rsidRPr="00315269">
          <w:rPr>
            <w:noProof/>
            <w:webHidden/>
          </w:rPr>
          <w:fldChar w:fldCharType="end"/>
        </w:r>
      </w:hyperlink>
    </w:p>
    <w:p w14:paraId="08BFB8B1" w14:textId="58490AF3" w:rsidR="00F16948" w:rsidRPr="00315269" w:rsidRDefault="00773CF1" w:rsidP="00F16948">
      <w:pPr>
        <w:pStyle w:val="TDC2"/>
        <w:rPr>
          <w:rFonts w:eastAsiaTheme="minorEastAsia"/>
          <w:lang w:eastAsia="es-ES"/>
        </w:rPr>
      </w:pPr>
      <w:hyperlink w:anchor="_Toc43192462" w:history="1">
        <w:r w:rsidR="00F16948" w:rsidRPr="00315269">
          <w:rPr>
            <w:rStyle w:val="Hipervnculo"/>
            <w:b/>
          </w:rPr>
          <w:t>Sección I – Ejecución del contrato</w:t>
        </w:r>
        <w:r w:rsidR="00F16948" w:rsidRPr="00315269">
          <w:rPr>
            <w:webHidden/>
          </w:rPr>
          <w:tab/>
        </w:r>
        <w:r w:rsidR="00F16948" w:rsidRPr="00315269">
          <w:rPr>
            <w:webHidden/>
          </w:rPr>
          <w:fldChar w:fldCharType="begin"/>
        </w:r>
        <w:r w:rsidR="00F16948" w:rsidRPr="00315269">
          <w:rPr>
            <w:webHidden/>
          </w:rPr>
          <w:instrText xml:space="preserve"> PAGEREF _Toc43192462 \h </w:instrText>
        </w:r>
        <w:r w:rsidR="00F16948" w:rsidRPr="00315269">
          <w:rPr>
            <w:webHidden/>
          </w:rPr>
        </w:r>
        <w:r w:rsidR="00F16948" w:rsidRPr="00315269">
          <w:rPr>
            <w:webHidden/>
          </w:rPr>
          <w:fldChar w:fldCharType="separate"/>
        </w:r>
        <w:r w:rsidR="00F16948" w:rsidRPr="00315269">
          <w:rPr>
            <w:webHidden/>
          </w:rPr>
          <w:t>20</w:t>
        </w:r>
        <w:r w:rsidR="00F16948" w:rsidRPr="00315269">
          <w:rPr>
            <w:webHidden/>
          </w:rPr>
          <w:fldChar w:fldCharType="end"/>
        </w:r>
      </w:hyperlink>
    </w:p>
    <w:p w14:paraId="3E1D133D" w14:textId="3C0F5B2B" w:rsidR="00F16948" w:rsidRPr="00315269" w:rsidRDefault="00773CF1" w:rsidP="00F16948">
      <w:pPr>
        <w:pStyle w:val="TDC2"/>
        <w:rPr>
          <w:rFonts w:eastAsiaTheme="minorEastAsia"/>
          <w:lang w:eastAsia="es-ES"/>
        </w:rPr>
      </w:pPr>
      <w:hyperlink w:anchor="_Toc43192463" w:history="1">
        <w:r w:rsidR="00F16948" w:rsidRPr="00315269">
          <w:rPr>
            <w:rStyle w:val="Hipervnculo"/>
          </w:rPr>
          <w:t>Cláusula 28.- Ejecución, responsabilidad del contratista y cumplimiento del contrato</w:t>
        </w:r>
        <w:r w:rsidR="00F16948" w:rsidRPr="00315269">
          <w:rPr>
            <w:webHidden/>
          </w:rPr>
          <w:tab/>
        </w:r>
        <w:r w:rsidR="00F16948" w:rsidRPr="00315269">
          <w:rPr>
            <w:webHidden/>
          </w:rPr>
          <w:fldChar w:fldCharType="begin"/>
        </w:r>
        <w:r w:rsidR="00F16948" w:rsidRPr="00315269">
          <w:rPr>
            <w:webHidden/>
          </w:rPr>
          <w:instrText xml:space="preserve"> PAGEREF _Toc43192463 \h </w:instrText>
        </w:r>
        <w:r w:rsidR="00F16948" w:rsidRPr="00315269">
          <w:rPr>
            <w:webHidden/>
          </w:rPr>
        </w:r>
        <w:r w:rsidR="00F16948" w:rsidRPr="00315269">
          <w:rPr>
            <w:webHidden/>
          </w:rPr>
          <w:fldChar w:fldCharType="separate"/>
        </w:r>
        <w:r w:rsidR="00F16948" w:rsidRPr="00315269">
          <w:rPr>
            <w:webHidden/>
          </w:rPr>
          <w:t>20</w:t>
        </w:r>
        <w:r w:rsidR="00F16948" w:rsidRPr="00315269">
          <w:rPr>
            <w:webHidden/>
          </w:rPr>
          <w:fldChar w:fldCharType="end"/>
        </w:r>
      </w:hyperlink>
    </w:p>
    <w:p w14:paraId="7C77DE71" w14:textId="578AD85F" w:rsidR="00F16948" w:rsidRPr="00315269" w:rsidRDefault="00773CF1" w:rsidP="00F16948">
      <w:pPr>
        <w:pStyle w:val="TDC3"/>
        <w:rPr>
          <w:rFonts w:eastAsiaTheme="minorEastAsia"/>
          <w:lang w:eastAsia="es-ES"/>
        </w:rPr>
      </w:pPr>
      <w:hyperlink w:anchor="_Toc43192464" w:history="1">
        <w:r w:rsidR="00F16948" w:rsidRPr="00315269">
          <w:rPr>
            <w:rStyle w:val="Hipervnculo"/>
          </w:rPr>
          <w:t>28.5.- Personal laboral del contratista encargado de la ejecución del contrato</w:t>
        </w:r>
        <w:r w:rsidR="00F16948" w:rsidRPr="00315269">
          <w:rPr>
            <w:webHidden/>
          </w:rPr>
          <w:tab/>
        </w:r>
        <w:r w:rsidR="00F16948" w:rsidRPr="00315269">
          <w:rPr>
            <w:webHidden/>
          </w:rPr>
          <w:fldChar w:fldCharType="begin"/>
        </w:r>
        <w:r w:rsidR="00F16948" w:rsidRPr="00315269">
          <w:rPr>
            <w:webHidden/>
          </w:rPr>
          <w:instrText xml:space="preserve"> PAGEREF _Toc43192464 \h </w:instrText>
        </w:r>
        <w:r w:rsidR="00F16948" w:rsidRPr="00315269">
          <w:rPr>
            <w:webHidden/>
          </w:rPr>
        </w:r>
        <w:r w:rsidR="00F16948" w:rsidRPr="00315269">
          <w:rPr>
            <w:webHidden/>
          </w:rPr>
          <w:fldChar w:fldCharType="separate"/>
        </w:r>
        <w:r w:rsidR="00F16948" w:rsidRPr="00315269">
          <w:rPr>
            <w:webHidden/>
          </w:rPr>
          <w:t>21</w:t>
        </w:r>
        <w:r w:rsidR="00F16948" w:rsidRPr="00315269">
          <w:rPr>
            <w:webHidden/>
          </w:rPr>
          <w:fldChar w:fldCharType="end"/>
        </w:r>
      </w:hyperlink>
    </w:p>
    <w:p w14:paraId="1D9D7DF4" w14:textId="1C52E150" w:rsidR="00F16948" w:rsidRPr="00315269" w:rsidRDefault="00773CF1" w:rsidP="00F16948">
      <w:pPr>
        <w:pStyle w:val="TDC2"/>
        <w:rPr>
          <w:rFonts w:eastAsiaTheme="minorEastAsia"/>
          <w:lang w:eastAsia="es-ES"/>
        </w:rPr>
      </w:pPr>
      <w:hyperlink w:anchor="_Toc43192465" w:history="1">
        <w:r w:rsidR="00F16948" w:rsidRPr="00315269">
          <w:rPr>
            <w:rStyle w:val="Hipervnculo"/>
          </w:rPr>
          <w:t>Cláusula 29.- Penalidades por incumplimiento de obligaciones contractuales</w:t>
        </w:r>
        <w:r w:rsidR="00F16948" w:rsidRPr="00315269">
          <w:rPr>
            <w:webHidden/>
          </w:rPr>
          <w:tab/>
        </w:r>
        <w:r w:rsidR="00F16948" w:rsidRPr="00315269">
          <w:rPr>
            <w:webHidden/>
          </w:rPr>
          <w:fldChar w:fldCharType="begin"/>
        </w:r>
        <w:r w:rsidR="00F16948" w:rsidRPr="00315269">
          <w:rPr>
            <w:webHidden/>
          </w:rPr>
          <w:instrText xml:space="preserve"> PAGEREF _Toc43192465 \h </w:instrText>
        </w:r>
        <w:r w:rsidR="00F16948" w:rsidRPr="00315269">
          <w:rPr>
            <w:webHidden/>
          </w:rPr>
        </w:r>
        <w:r w:rsidR="00F16948" w:rsidRPr="00315269">
          <w:rPr>
            <w:webHidden/>
          </w:rPr>
          <w:fldChar w:fldCharType="separate"/>
        </w:r>
        <w:r w:rsidR="00F16948" w:rsidRPr="00315269">
          <w:rPr>
            <w:webHidden/>
          </w:rPr>
          <w:t>22</w:t>
        </w:r>
        <w:r w:rsidR="00F16948" w:rsidRPr="00315269">
          <w:rPr>
            <w:webHidden/>
          </w:rPr>
          <w:fldChar w:fldCharType="end"/>
        </w:r>
      </w:hyperlink>
    </w:p>
    <w:p w14:paraId="3DF5B882" w14:textId="61994B14" w:rsidR="00F16948" w:rsidRPr="00315269" w:rsidRDefault="00773CF1" w:rsidP="00F16948">
      <w:pPr>
        <w:pStyle w:val="TDC2"/>
        <w:rPr>
          <w:rFonts w:eastAsiaTheme="minorEastAsia"/>
          <w:lang w:eastAsia="es-ES"/>
        </w:rPr>
      </w:pPr>
      <w:hyperlink w:anchor="_Toc43192466" w:history="1">
        <w:r w:rsidR="00F16948" w:rsidRPr="00315269">
          <w:rPr>
            <w:rStyle w:val="Hipervnculo"/>
          </w:rPr>
          <w:t>Cláusula 30.- Supuesto de infracción grave</w:t>
        </w:r>
        <w:r w:rsidR="00F16948" w:rsidRPr="00315269">
          <w:rPr>
            <w:webHidden/>
          </w:rPr>
          <w:tab/>
        </w:r>
        <w:r w:rsidR="00F16948" w:rsidRPr="00315269">
          <w:rPr>
            <w:webHidden/>
          </w:rPr>
          <w:fldChar w:fldCharType="begin"/>
        </w:r>
        <w:r w:rsidR="00F16948" w:rsidRPr="00315269">
          <w:rPr>
            <w:webHidden/>
          </w:rPr>
          <w:instrText xml:space="preserve"> PAGEREF _Toc43192466 \h </w:instrText>
        </w:r>
        <w:r w:rsidR="00F16948" w:rsidRPr="00315269">
          <w:rPr>
            <w:webHidden/>
          </w:rPr>
        </w:r>
        <w:r w:rsidR="00F16948" w:rsidRPr="00315269">
          <w:rPr>
            <w:webHidden/>
          </w:rPr>
          <w:fldChar w:fldCharType="separate"/>
        </w:r>
        <w:r w:rsidR="00F16948" w:rsidRPr="00315269">
          <w:rPr>
            <w:webHidden/>
          </w:rPr>
          <w:t>23</w:t>
        </w:r>
        <w:r w:rsidR="00F16948" w:rsidRPr="00315269">
          <w:rPr>
            <w:webHidden/>
          </w:rPr>
          <w:fldChar w:fldCharType="end"/>
        </w:r>
      </w:hyperlink>
    </w:p>
    <w:p w14:paraId="16B415EA" w14:textId="51A35CD8" w:rsidR="00F16948" w:rsidRPr="00315269" w:rsidRDefault="00773CF1" w:rsidP="00F16948">
      <w:pPr>
        <w:pStyle w:val="TDC2"/>
        <w:rPr>
          <w:rFonts w:eastAsiaTheme="minorEastAsia"/>
          <w:lang w:eastAsia="es-ES"/>
        </w:rPr>
      </w:pPr>
      <w:hyperlink w:anchor="_Toc43192467" w:history="1">
        <w:r w:rsidR="00F16948" w:rsidRPr="00315269">
          <w:rPr>
            <w:rStyle w:val="Hipervnculo"/>
          </w:rPr>
          <w:t>Cláusula 31.- Responsabilidad del contratista por daños y perjuicios</w:t>
        </w:r>
        <w:r w:rsidR="00F16948" w:rsidRPr="00315269">
          <w:rPr>
            <w:webHidden/>
          </w:rPr>
          <w:tab/>
        </w:r>
        <w:r w:rsidR="00F16948" w:rsidRPr="00315269">
          <w:rPr>
            <w:webHidden/>
          </w:rPr>
          <w:fldChar w:fldCharType="begin"/>
        </w:r>
        <w:r w:rsidR="00F16948" w:rsidRPr="00315269">
          <w:rPr>
            <w:webHidden/>
          </w:rPr>
          <w:instrText xml:space="preserve"> PAGEREF _Toc43192467 \h </w:instrText>
        </w:r>
        <w:r w:rsidR="00F16948" w:rsidRPr="00315269">
          <w:rPr>
            <w:webHidden/>
          </w:rPr>
        </w:r>
        <w:r w:rsidR="00F16948" w:rsidRPr="00315269">
          <w:rPr>
            <w:webHidden/>
          </w:rPr>
          <w:fldChar w:fldCharType="separate"/>
        </w:r>
        <w:r w:rsidR="00F16948" w:rsidRPr="00315269">
          <w:rPr>
            <w:webHidden/>
          </w:rPr>
          <w:t>24</w:t>
        </w:r>
        <w:r w:rsidR="00F16948" w:rsidRPr="00315269">
          <w:rPr>
            <w:webHidden/>
          </w:rPr>
          <w:fldChar w:fldCharType="end"/>
        </w:r>
      </w:hyperlink>
    </w:p>
    <w:p w14:paraId="15B97ED0" w14:textId="6FF0188E" w:rsidR="00F16948" w:rsidRPr="00315269" w:rsidRDefault="00773CF1" w:rsidP="00F16948">
      <w:pPr>
        <w:pStyle w:val="TDC2"/>
        <w:rPr>
          <w:rFonts w:eastAsiaTheme="minorEastAsia"/>
          <w:lang w:eastAsia="es-ES"/>
        </w:rPr>
      </w:pPr>
      <w:hyperlink w:anchor="_Toc43192468" w:history="1">
        <w:r w:rsidR="00F16948" w:rsidRPr="00315269">
          <w:rPr>
            <w:rStyle w:val="Hipervnculo"/>
          </w:rPr>
          <w:t>Cláusula 32.- Renuncia por el adjudicatario</w:t>
        </w:r>
        <w:r w:rsidR="00F16948" w:rsidRPr="00315269">
          <w:rPr>
            <w:webHidden/>
          </w:rPr>
          <w:tab/>
        </w:r>
        <w:r w:rsidR="00F16948" w:rsidRPr="00315269">
          <w:rPr>
            <w:webHidden/>
          </w:rPr>
          <w:fldChar w:fldCharType="begin"/>
        </w:r>
        <w:r w:rsidR="00F16948" w:rsidRPr="00315269">
          <w:rPr>
            <w:webHidden/>
          </w:rPr>
          <w:instrText xml:space="preserve"> PAGEREF _Toc43192468 \h </w:instrText>
        </w:r>
        <w:r w:rsidR="00F16948" w:rsidRPr="00315269">
          <w:rPr>
            <w:webHidden/>
          </w:rPr>
        </w:r>
        <w:r w:rsidR="00F16948" w:rsidRPr="00315269">
          <w:rPr>
            <w:webHidden/>
          </w:rPr>
          <w:fldChar w:fldCharType="separate"/>
        </w:r>
        <w:r w:rsidR="00F16948" w:rsidRPr="00315269">
          <w:rPr>
            <w:webHidden/>
          </w:rPr>
          <w:t>24</w:t>
        </w:r>
        <w:r w:rsidR="00F16948" w:rsidRPr="00315269">
          <w:rPr>
            <w:webHidden/>
          </w:rPr>
          <w:fldChar w:fldCharType="end"/>
        </w:r>
      </w:hyperlink>
    </w:p>
    <w:p w14:paraId="0842AC03" w14:textId="58ACF9F2" w:rsidR="00F16948" w:rsidRPr="00315269" w:rsidRDefault="00773CF1" w:rsidP="00F16948">
      <w:pPr>
        <w:pStyle w:val="TDC2"/>
        <w:rPr>
          <w:rFonts w:eastAsiaTheme="minorEastAsia"/>
          <w:lang w:eastAsia="es-ES"/>
        </w:rPr>
      </w:pPr>
      <w:hyperlink w:anchor="_Toc43192469" w:history="1">
        <w:r w:rsidR="00F16948" w:rsidRPr="00315269">
          <w:rPr>
            <w:rStyle w:val="Hipervnculo"/>
          </w:rPr>
          <w:t>Cláusula 33.- Principio de riesgo y ventura</w:t>
        </w:r>
        <w:r w:rsidR="00F16948" w:rsidRPr="00315269">
          <w:rPr>
            <w:webHidden/>
          </w:rPr>
          <w:tab/>
        </w:r>
        <w:r w:rsidR="00F16948" w:rsidRPr="00315269">
          <w:rPr>
            <w:webHidden/>
          </w:rPr>
          <w:fldChar w:fldCharType="begin"/>
        </w:r>
        <w:r w:rsidR="00F16948" w:rsidRPr="00315269">
          <w:rPr>
            <w:webHidden/>
          </w:rPr>
          <w:instrText xml:space="preserve"> PAGEREF _Toc43192469 \h </w:instrText>
        </w:r>
        <w:r w:rsidR="00F16948" w:rsidRPr="00315269">
          <w:rPr>
            <w:webHidden/>
          </w:rPr>
        </w:r>
        <w:r w:rsidR="00F16948" w:rsidRPr="00315269">
          <w:rPr>
            <w:webHidden/>
          </w:rPr>
          <w:fldChar w:fldCharType="separate"/>
        </w:r>
        <w:r w:rsidR="00F16948" w:rsidRPr="00315269">
          <w:rPr>
            <w:webHidden/>
          </w:rPr>
          <w:t>24</w:t>
        </w:r>
        <w:r w:rsidR="00F16948" w:rsidRPr="00315269">
          <w:rPr>
            <w:webHidden/>
          </w:rPr>
          <w:fldChar w:fldCharType="end"/>
        </w:r>
      </w:hyperlink>
    </w:p>
    <w:p w14:paraId="00CD9648" w14:textId="12D4E6B8" w:rsidR="00F16948" w:rsidRPr="00315269" w:rsidRDefault="00773CF1" w:rsidP="00F16948">
      <w:pPr>
        <w:pStyle w:val="TDC2"/>
        <w:rPr>
          <w:rFonts w:eastAsiaTheme="minorEastAsia"/>
          <w:lang w:eastAsia="es-ES"/>
        </w:rPr>
      </w:pPr>
      <w:hyperlink w:anchor="_Toc43192470" w:history="1">
        <w:r w:rsidR="00F16948" w:rsidRPr="00315269">
          <w:rPr>
            <w:rStyle w:val="Hipervnculo"/>
          </w:rPr>
          <w:t>Cláusula 34.- Abonos al contratista y cesión del derecho de cobro</w:t>
        </w:r>
        <w:r w:rsidR="00F16948" w:rsidRPr="00315269">
          <w:rPr>
            <w:webHidden/>
          </w:rPr>
          <w:tab/>
        </w:r>
        <w:r w:rsidR="00F16948" w:rsidRPr="00315269">
          <w:rPr>
            <w:webHidden/>
          </w:rPr>
          <w:fldChar w:fldCharType="begin"/>
        </w:r>
        <w:r w:rsidR="00F16948" w:rsidRPr="00315269">
          <w:rPr>
            <w:webHidden/>
          </w:rPr>
          <w:instrText xml:space="preserve"> PAGEREF _Toc43192470 \h </w:instrText>
        </w:r>
        <w:r w:rsidR="00F16948" w:rsidRPr="00315269">
          <w:rPr>
            <w:webHidden/>
          </w:rPr>
        </w:r>
        <w:r w:rsidR="00F16948" w:rsidRPr="00315269">
          <w:rPr>
            <w:webHidden/>
          </w:rPr>
          <w:fldChar w:fldCharType="separate"/>
        </w:r>
        <w:r w:rsidR="00F16948" w:rsidRPr="00315269">
          <w:rPr>
            <w:webHidden/>
          </w:rPr>
          <w:t>25</w:t>
        </w:r>
        <w:r w:rsidR="00F16948" w:rsidRPr="00315269">
          <w:rPr>
            <w:webHidden/>
          </w:rPr>
          <w:fldChar w:fldCharType="end"/>
        </w:r>
      </w:hyperlink>
    </w:p>
    <w:p w14:paraId="6A0AFB8E" w14:textId="795931F9" w:rsidR="00F16948" w:rsidRPr="00315269" w:rsidRDefault="00773CF1" w:rsidP="00F16948">
      <w:pPr>
        <w:pStyle w:val="TDC2"/>
        <w:rPr>
          <w:rFonts w:eastAsiaTheme="minorEastAsia"/>
          <w:lang w:eastAsia="es-ES"/>
        </w:rPr>
      </w:pPr>
      <w:hyperlink w:anchor="_Toc43192471" w:history="1">
        <w:r w:rsidR="00F16948" w:rsidRPr="00315269">
          <w:rPr>
            <w:rStyle w:val="Hipervnculo"/>
          </w:rPr>
          <w:t>Cláusula 35.- Obligaciones en materia medioambiental, social o laboral</w:t>
        </w:r>
        <w:r w:rsidR="00F16948" w:rsidRPr="00315269">
          <w:rPr>
            <w:webHidden/>
          </w:rPr>
          <w:tab/>
        </w:r>
        <w:r w:rsidR="00F16948" w:rsidRPr="00315269">
          <w:rPr>
            <w:webHidden/>
          </w:rPr>
          <w:fldChar w:fldCharType="begin"/>
        </w:r>
        <w:r w:rsidR="00F16948" w:rsidRPr="00315269">
          <w:rPr>
            <w:webHidden/>
          </w:rPr>
          <w:instrText xml:space="preserve"> PAGEREF _Toc43192471 \h </w:instrText>
        </w:r>
        <w:r w:rsidR="00F16948" w:rsidRPr="00315269">
          <w:rPr>
            <w:webHidden/>
          </w:rPr>
        </w:r>
        <w:r w:rsidR="00F16948" w:rsidRPr="00315269">
          <w:rPr>
            <w:webHidden/>
          </w:rPr>
          <w:fldChar w:fldCharType="separate"/>
        </w:r>
        <w:r w:rsidR="00F16948" w:rsidRPr="00315269">
          <w:rPr>
            <w:webHidden/>
          </w:rPr>
          <w:t>26</w:t>
        </w:r>
        <w:r w:rsidR="00F16948" w:rsidRPr="00315269">
          <w:rPr>
            <w:webHidden/>
          </w:rPr>
          <w:fldChar w:fldCharType="end"/>
        </w:r>
      </w:hyperlink>
    </w:p>
    <w:p w14:paraId="426167A7" w14:textId="201D187A" w:rsidR="00F16948" w:rsidRPr="00315269" w:rsidRDefault="00773CF1" w:rsidP="00F16948">
      <w:pPr>
        <w:pStyle w:val="TDC2"/>
        <w:rPr>
          <w:rFonts w:eastAsiaTheme="minorEastAsia"/>
          <w:lang w:eastAsia="es-ES"/>
        </w:rPr>
      </w:pPr>
      <w:hyperlink w:anchor="_Toc43192472" w:history="1">
        <w:r w:rsidR="00F16948" w:rsidRPr="00315269">
          <w:rPr>
            <w:rStyle w:val="Hipervnculo"/>
          </w:rPr>
          <w:t>Cláusula 36.- Condiciones especiales de ejecución del contrato de carácter social, ético, medioambiental o de otro orden</w:t>
        </w:r>
        <w:r w:rsidR="00F16948" w:rsidRPr="00315269">
          <w:rPr>
            <w:webHidden/>
          </w:rPr>
          <w:tab/>
        </w:r>
        <w:r w:rsidR="00F16948" w:rsidRPr="00315269">
          <w:rPr>
            <w:webHidden/>
          </w:rPr>
          <w:fldChar w:fldCharType="begin"/>
        </w:r>
        <w:r w:rsidR="00F16948" w:rsidRPr="00315269">
          <w:rPr>
            <w:webHidden/>
          </w:rPr>
          <w:instrText xml:space="preserve"> PAGEREF _Toc43192472 \h </w:instrText>
        </w:r>
        <w:r w:rsidR="00F16948" w:rsidRPr="00315269">
          <w:rPr>
            <w:webHidden/>
          </w:rPr>
        </w:r>
        <w:r w:rsidR="00F16948" w:rsidRPr="00315269">
          <w:rPr>
            <w:webHidden/>
          </w:rPr>
          <w:fldChar w:fldCharType="separate"/>
        </w:r>
        <w:r w:rsidR="00F16948" w:rsidRPr="00315269">
          <w:rPr>
            <w:webHidden/>
          </w:rPr>
          <w:t>28</w:t>
        </w:r>
        <w:r w:rsidR="00F16948" w:rsidRPr="00315269">
          <w:rPr>
            <w:webHidden/>
          </w:rPr>
          <w:fldChar w:fldCharType="end"/>
        </w:r>
      </w:hyperlink>
    </w:p>
    <w:p w14:paraId="2DD25AA5" w14:textId="49426911" w:rsidR="00F16948" w:rsidRPr="00315269" w:rsidRDefault="00773CF1" w:rsidP="00F16948">
      <w:pPr>
        <w:pStyle w:val="TDC2"/>
        <w:rPr>
          <w:rFonts w:eastAsiaTheme="minorEastAsia"/>
          <w:lang w:eastAsia="es-ES"/>
        </w:rPr>
      </w:pPr>
      <w:hyperlink w:anchor="_Toc43192473" w:history="1">
        <w:r w:rsidR="00F16948" w:rsidRPr="00315269">
          <w:rPr>
            <w:rStyle w:val="Hipervnculo"/>
            <w:b/>
          </w:rPr>
          <w:t>Sección II – Modificación del contrato</w:t>
        </w:r>
        <w:r w:rsidR="00F16948" w:rsidRPr="00315269">
          <w:rPr>
            <w:webHidden/>
          </w:rPr>
          <w:tab/>
        </w:r>
        <w:r w:rsidR="00F16948" w:rsidRPr="00315269">
          <w:rPr>
            <w:webHidden/>
          </w:rPr>
          <w:fldChar w:fldCharType="begin"/>
        </w:r>
        <w:r w:rsidR="00F16948" w:rsidRPr="00315269">
          <w:rPr>
            <w:webHidden/>
          </w:rPr>
          <w:instrText xml:space="preserve"> PAGEREF _Toc43192473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79EC31C5" w14:textId="52E5E399" w:rsidR="00F16948" w:rsidRPr="00315269" w:rsidRDefault="00773CF1" w:rsidP="00F16948">
      <w:pPr>
        <w:pStyle w:val="TDC2"/>
        <w:rPr>
          <w:rFonts w:eastAsiaTheme="minorEastAsia"/>
          <w:lang w:eastAsia="es-ES"/>
        </w:rPr>
      </w:pPr>
      <w:hyperlink w:anchor="_Toc43192474" w:history="1">
        <w:r w:rsidR="00F16948" w:rsidRPr="00315269">
          <w:rPr>
            <w:rStyle w:val="Hipervnculo"/>
          </w:rPr>
          <w:t>Cláusula 37.- Modificaciones del contrato</w:t>
        </w:r>
        <w:r w:rsidR="00F16948" w:rsidRPr="00315269">
          <w:rPr>
            <w:webHidden/>
          </w:rPr>
          <w:tab/>
        </w:r>
        <w:r w:rsidR="00F16948" w:rsidRPr="00315269">
          <w:rPr>
            <w:webHidden/>
          </w:rPr>
          <w:fldChar w:fldCharType="begin"/>
        </w:r>
        <w:r w:rsidR="00F16948" w:rsidRPr="00315269">
          <w:rPr>
            <w:webHidden/>
          </w:rPr>
          <w:instrText xml:space="preserve"> PAGEREF _Toc43192474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753E5DDB" w14:textId="4E01E5CC" w:rsidR="00F16948" w:rsidRPr="00315269" w:rsidRDefault="00773CF1" w:rsidP="00F16948">
      <w:pPr>
        <w:pStyle w:val="TDC2"/>
        <w:rPr>
          <w:rFonts w:eastAsiaTheme="minorEastAsia"/>
          <w:lang w:eastAsia="es-ES"/>
        </w:rPr>
      </w:pPr>
      <w:hyperlink w:anchor="_Toc43192475" w:history="1">
        <w:r w:rsidR="00F16948" w:rsidRPr="00315269">
          <w:rPr>
            <w:rStyle w:val="Hipervnculo"/>
            <w:b/>
          </w:rPr>
          <w:t>Sección III – Suspensión y extinción del contrato</w:t>
        </w:r>
        <w:r w:rsidR="00F16948" w:rsidRPr="00315269">
          <w:rPr>
            <w:webHidden/>
          </w:rPr>
          <w:tab/>
        </w:r>
        <w:r w:rsidR="00F16948" w:rsidRPr="00315269">
          <w:rPr>
            <w:webHidden/>
          </w:rPr>
          <w:fldChar w:fldCharType="begin"/>
        </w:r>
        <w:r w:rsidR="00F16948" w:rsidRPr="00315269">
          <w:rPr>
            <w:webHidden/>
          </w:rPr>
          <w:instrText xml:space="preserve"> PAGEREF _Toc43192475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74A38E2C" w14:textId="67A97B68" w:rsidR="00F16948" w:rsidRPr="00315269" w:rsidRDefault="00773CF1" w:rsidP="00F16948">
      <w:pPr>
        <w:pStyle w:val="TDC2"/>
        <w:rPr>
          <w:rFonts w:eastAsiaTheme="minorEastAsia"/>
          <w:lang w:eastAsia="es-ES"/>
        </w:rPr>
      </w:pPr>
      <w:hyperlink w:anchor="_Toc43192476" w:history="1">
        <w:r w:rsidR="00F16948" w:rsidRPr="00315269">
          <w:rPr>
            <w:rStyle w:val="Hipervnculo"/>
          </w:rPr>
          <w:t>Cláusula 38.- Suspensión del contrato</w:t>
        </w:r>
        <w:r w:rsidR="00F16948" w:rsidRPr="00315269">
          <w:rPr>
            <w:webHidden/>
          </w:rPr>
          <w:tab/>
        </w:r>
        <w:r w:rsidR="00F16948" w:rsidRPr="00315269">
          <w:rPr>
            <w:webHidden/>
          </w:rPr>
          <w:fldChar w:fldCharType="begin"/>
        </w:r>
        <w:r w:rsidR="00F16948" w:rsidRPr="00315269">
          <w:rPr>
            <w:webHidden/>
          </w:rPr>
          <w:instrText xml:space="preserve"> PAGEREF _Toc43192476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41921250" w14:textId="6A27B730" w:rsidR="00F16948" w:rsidRPr="00315269" w:rsidRDefault="00773CF1" w:rsidP="00F16948">
      <w:pPr>
        <w:pStyle w:val="TDC2"/>
        <w:rPr>
          <w:rFonts w:eastAsiaTheme="minorEastAsia"/>
          <w:lang w:eastAsia="es-ES"/>
        </w:rPr>
      </w:pPr>
      <w:hyperlink w:anchor="_Toc43192477" w:history="1">
        <w:r w:rsidR="00F16948" w:rsidRPr="00315269">
          <w:rPr>
            <w:rStyle w:val="Hipervnculo"/>
          </w:rPr>
          <w:t>Cláusula 39.- Recepción, liquidación y extinción del contrato</w:t>
        </w:r>
        <w:r w:rsidR="00F16948" w:rsidRPr="00315269">
          <w:rPr>
            <w:webHidden/>
          </w:rPr>
          <w:tab/>
        </w:r>
        <w:r w:rsidR="00F16948" w:rsidRPr="00315269">
          <w:rPr>
            <w:webHidden/>
          </w:rPr>
          <w:fldChar w:fldCharType="begin"/>
        </w:r>
        <w:r w:rsidR="00F16948" w:rsidRPr="00315269">
          <w:rPr>
            <w:webHidden/>
          </w:rPr>
          <w:instrText xml:space="preserve"> PAGEREF _Toc43192477 \h </w:instrText>
        </w:r>
        <w:r w:rsidR="00F16948" w:rsidRPr="00315269">
          <w:rPr>
            <w:webHidden/>
          </w:rPr>
        </w:r>
        <w:r w:rsidR="00F16948" w:rsidRPr="00315269">
          <w:rPr>
            <w:webHidden/>
          </w:rPr>
          <w:fldChar w:fldCharType="separate"/>
        </w:r>
        <w:r w:rsidR="00F16948" w:rsidRPr="00315269">
          <w:rPr>
            <w:webHidden/>
          </w:rPr>
          <w:t>30</w:t>
        </w:r>
        <w:r w:rsidR="00F16948" w:rsidRPr="00315269">
          <w:rPr>
            <w:webHidden/>
          </w:rPr>
          <w:fldChar w:fldCharType="end"/>
        </w:r>
      </w:hyperlink>
    </w:p>
    <w:p w14:paraId="1BD5694C" w14:textId="0A8D683A" w:rsidR="00F16948" w:rsidRPr="00315269" w:rsidRDefault="00773CF1" w:rsidP="00F16948">
      <w:pPr>
        <w:pStyle w:val="TDC2"/>
        <w:rPr>
          <w:rFonts w:eastAsiaTheme="minorEastAsia"/>
          <w:lang w:eastAsia="es-ES"/>
        </w:rPr>
      </w:pPr>
      <w:hyperlink w:anchor="_Toc43192478" w:history="1">
        <w:r w:rsidR="00F16948" w:rsidRPr="00315269">
          <w:rPr>
            <w:rStyle w:val="Hipervnculo"/>
          </w:rPr>
          <w:t>Cláusula 40.- Resolución del contrato</w:t>
        </w:r>
        <w:r w:rsidR="00F16948" w:rsidRPr="00315269">
          <w:rPr>
            <w:webHidden/>
          </w:rPr>
          <w:tab/>
        </w:r>
        <w:r w:rsidR="00F16948" w:rsidRPr="00315269">
          <w:rPr>
            <w:webHidden/>
          </w:rPr>
          <w:fldChar w:fldCharType="begin"/>
        </w:r>
        <w:r w:rsidR="00F16948" w:rsidRPr="00315269">
          <w:rPr>
            <w:webHidden/>
          </w:rPr>
          <w:instrText xml:space="preserve"> PAGEREF _Toc43192478 \h </w:instrText>
        </w:r>
        <w:r w:rsidR="00F16948" w:rsidRPr="00315269">
          <w:rPr>
            <w:webHidden/>
          </w:rPr>
        </w:r>
        <w:r w:rsidR="00F16948" w:rsidRPr="00315269">
          <w:rPr>
            <w:webHidden/>
          </w:rPr>
          <w:fldChar w:fldCharType="separate"/>
        </w:r>
        <w:r w:rsidR="00F16948" w:rsidRPr="00315269">
          <w:rPr>
            <w:webHidden/>
          </w:rPr>
          <w:t>30</w:t>
        </w:r>
        <w:r w:rsidR="00F16948" w:rsidRPr="00315269">
          <w:rPr>
            <w:webHidden/>
          </w:rPr>
          <w:fldChar w:fldCharType="end"/>
        </w:r>
      </w:hyperlink>
    </w:p>
    <w:p w14:paraId="6535411A" w14:textId="03D805BA" w:rsidR="00F16948" w:rsidRPr="00315269" w:rsidRDefault="00773CF1" w:rsidP="00F16948">
      <w:pPr>
        <w:pStyle w:val="TDC2"/>
        <w:rPr>
          <w:rFonts w:eastAsiaTheme="minorEastAsia"/>
          <w:lang w:eastAsia="es-ES"/>
        </w:rPr>
      </w:pPr>
      <w:hyperlink w:anchor="_Toc43192479" w:history="1">
        <w:r w:rsidR="00F16948" w:rsidRPr="00315269">
          <w:rPr>
            <w:rStyle w:val="Hipervnculo"/>
            <w:b/>
          </w:rPr>
          <w:t>Sección IV – Cesión del contrato y subcontratación</w:t>
        </w:r>
        <w:r w:rsidR="00F16948" w:rsidRPr="00315269">
          <w:rPr>
            <w:webHidden/>
          </w:rPr>
          <w:tab/>
        </w:r>
        <w:r w:rsidR="00F16948" w:rsidRPr="00315269">
          <w:rPr>
            <w:webHidden/>
          </w:rPr>
          <w:fldChar w:fldCharType="begin"/>
        </w:r>
        <w:r w:rsidR="00F16948" w:rsidRPr="00315269">
          <w:rPr>
            <w:webHidden/>
          </w:rPr>
          <w:instrText xml:space="preserve"> PAGEREF _Toc43192479 \h </w:instrText>
        </w:r>
        <w:r w:rsidR="00F16948" w:rsidRPr="00315269">
          <w:rPr>
            <w:webHidden/>
          </w:rPr>
        </w:r>
        <w:r w:rsidR="00F16948" w:rsidRPr="00315269">
          <w:rPr>
            <w:webHidden/>
          </w:rPr>
          <w:fldChar w:fldCharType="separate"/>
        </w:r>
        <w:r w:rsidR="00F16948" w:rsidRPr="00315269">
          <w:rPr>
            <w:webHidden/>
          </w:rPr>
          <w:t>32</w:t>
        </w:r>
        <w:r w:rsidR="00F16948" w:rsidRPr="00315269">
          <w:rPr>
            <w:webHidden/>
          </w:rPr>
          <w:fldChar w:fldCharType="end"/>
        </w:r>
      </w:hyperlink>
    </w:p>
    <w:p w14:paraId="470F8100" w14:textId="1FF4FDDB" w:rsidR="00F16948" w:rsidRPr="00315269" w:rsidRDefault="00773CF1" w:rsidP="00F16948">
      <w:pPr>
        <w:pStyle w:val="TDC2"/>
        <w:rPr>
          <w:rFonts w:eastAsiaTheme="minorEastAsia"/>
          <w:lang w:eastAsia="es-ES"/>
        </w:rPr>
      </w:pPr>
      <w:hyperlink w:anchor="_Toc43192480" w:history="1">
        <w:r w:rsidR="00F16948" w:rsidRPr="00315269">
          <w:rPr>
            <w:rStyle w:val="Hipervnculo"/>
          </w:rPr>
          <w:t>Cláusula 41.- Cesión del contrato</w:t>
        </w:r>
        <w:r w:rsidR="00F16948" w:rsidRPr="00315269">
          <w:rPr>
            <w:webHidden/>
          </w:rPr>
          <w:tab/>
        </w:r>
        <w:r w:rsidR="00F16948" w:rsidRPr="00315269">
          <w:rPr>
            <w:webHidden/>
          </w:rPr>
          <w:fldChar w:fldCharType="begin"/>
        </w:r>
        <w:r w:rsidR="00F16948" w:rsidRPr="00315269">
          <w:rPr>
            <w:webHidden/>
          </w:rPr>
          <w:instrText xml:space="preserve"> PAGEREF _Toc43192480 \h </w:instrText>
        </w:r>
        <w:r w:rsidR="00F16948" w:rsidRPr="00315269">
          <w:rPr>
            <w:webHidden/>
          </w:rPr>
        </w:r>
        <w:r w:rsidR="00F16948" w:rsidRPr="00315269">
          <w:rPr>
            <w:webHidden/>
          </w:rPr>
          <w:fldChar w:fldCharType="separate"/>
        </w:r>
        <w:r w:rsidR="00F16948" w:rsidRPr="00315269">
          <w:rPr>
            <w:webHidden/>
          </w:rPr>
          <w:t>32</w:t>
        </w:r>
        <w:r w:rsidR="00F16948" w:rsidRPr="00315269">
          <w:rPr>
            <w:webHidden/>
          </w:rPr>
          <w:fldChar w:fldCharType="end"/>
        </w:r>
      </w:hyperlink>
    </w:p>
    <w:p w14:paraId="38D4AED3" w14:textId="13372AC1" w:rsidR="00F16948" w:rsidRPr="00315269" w:rsidRDefault="00773CF1" w:rsidP="00F16948">
      <w:pPr>
        <w:pStyle w:val="TDC2"/>
        <w:rPr>
          <w:rFonts w:eastAsiaTheme="minorEastAsia"/>
          <w:lang w:eastAsia="es-ES"/>
        </w:rPr>
      </w:pPr>
      <w:hyperlink w:anchor="_Toc43192481" w:history="1">
        <w:r w:rsidR="00F16948" w:rsidRPr="00315269">
          <w:rPr>
            <w:rStyle w:val="Hipervnculo"/>
          </w:rPr>
          <w:t>Cláusula 42.- Subcontratación, pagos a subcontratistas y suministradores, y comprobación de los mismos</w:t>
        </w:r>
        <w:r w:rsidR="00F16948" w:rsidRPr="00315269">
          <w:rPr>
            <w:webHidden/>
          </w:rPr>
          <w:tab/>
        </w:r>
        <w:r w:rsidR="00F16948" w:rsidRPr="00315269">
          <w:rPr>
            <w:webHidden/>
          </w:rPr>
          <w:fldChar w:fldCharType="begin"/>
        </w:r>
        <w:r w:rsidR="00F16948" w:rsidRPr="00315269">
          <w:rPr>
            <w:webHidden/>
          </w:rPr>
          <w:instrText xml:space="preserve"> PAGEREF _Toc43192481 \h </w:instrText>
        </w:r>
        <w:r w:rsidR="00F16948" w:rsidRPr="00315269">
          <w:rPr>
            <w:webHidden/>
          </w:rPr>
        </w:r>
        <w:r w:rsidR="00F16948" w:rsidRPr="00315269">
          <w:rPr>
            <w:webHidden/>
          </w:rPr>
          <w:fldChar w:fldCharType="separate"/>
        </w:r>
        <w:r w:rsidR="00F16948" w:rsidRPr="00315269">
          <w:rPr>
            <w:webHidden/>
          </w:rPr>
          <w:t>33</w:t>
        </w:r>
        <w:r w:rsidR="00F16948" w:rsidRPr="00315269">
          <w:rPr>
            <w:webHidden/>
          </w:rPr>
          <w:fldChar w:fldCharType="end"/>
        </w:r>
      </w:hyperlink>
    </w:p>
    <w:p w14:paraId="5243959D" w14:textId="0885AC7D" w:rsidR="00F16948" w:rsidRPr="00315269" w:rsidRDefault="00773CF1" w:rsidP="00F16948">
      <w:pPr>
        <w:pStyle w:val="TDC2"/>
        <w:rPr>
          <w:rFonts w:eastAsiaTheme="minorEastAsia"/>
          <w:lang w:eastAsia="es-ES"/>
        </w:rPr>
      </w:pPr>
      <w:hyperlink w:anchor="_Toc43192482" w:history="1">
        <w:r w:rsidR="00F16948" w:rsidRPr="00315269">
          <w:rPr>
            <w:rStyle w:val="Hipervnculo"/>
            <w:b/>
          </w:rPr>
          <w:t>Sección V – Protección de datos de carácter personal y confidencialidad</w:t>
        </w:r>
        <w:r w:rsidR="00F16948" w:rsidRPr="00315269">
          <w:rPr>
            <w:webHidden/>
          </w:rPr>
          <w:tab/>
        </w:r>
        <w:r w:rsidR="00F16948" w:rsidRPr="00315269">
          <w:rPr>
            <w:webHidden/>
          </w:rPr>
          <w:fldChar w:fldCharType="begin"/>
        </w:r>
        <w:r w:rsidR="00F16948" w:rsidRPr="00315269">
          <w:rPr>
            <w:webHidden/>
          </w:rPr>
          <w:instrText xml:space="preserve"> PAGEREF _Toc43192482 \h </w:instrText>
        </w:r>
        <w:r w:rsidR="00F16948" w:rsidRPr="00315269">
          <w:rPr>
            <w:webHidden/>
          </w:rPr>
        </w:r>
        <w:r w:rsidR="00F16948" w:rsidRPr="00315269">
          <w:rPr>
            <w:webHidden/>
          </w:rPr>
          <w:fldChar w:fldCharType="separate"/>
        </w:r>
        <w:r w:rsidR="00F16948" w:rsidRPr="00315269">
          <w:rPr>
            <w:webHidden/>
          </w:rPr>
          <w:t>34</w:t>
        </w:r>
        <w:r w:rsidR="00F16948" w:rsidRPr="00315269">
          <w:rPr>
            <w:webHidden/>
          </w:rPr>
          <w:fldChar w:fldCharType="end"/>
        </w:r>
      </w:hyperlink>
    </w:p>
    <w:p w14:paraId="05CF9463" w14:textId="24A4743A" w:rsidR="00F16948" w:rsidRPr="00315269" w:rsidRDefault="00773CF1" w:rsidP="00F16948">
      <w:pPr>
        <w:pStyle w:val="TDC2"/>
        <w:rPr>
          <w:rFonts w:eastAsiaTheme="minorEastAsia"/>
          <w:lang w:eastAsia="es-ES"/>
        </w:rPr>
      </w:pPr>
      <w:hyperlink w:anchor="_Toc43192483" w:history="1">
        <w:r w:rsidR="00F16948" w:rsidRPr="00315269">
          <w:rPr>
            <w:rStyle w:val="Hipervnculo"/>
          </w:rPr>
          <w:t>Cláusula 43.- Protección de datos de carácter personal</w:t>
        </w:r>
        <w:r w:rsidR="00F16948" w:rsidRPr="00315269">
          <w:rPr>
            <w:webHidden/>
          </w:rPr>
          <w:tab/>
        </w:r>
        <w:r w:rsidR="00F16948" w:rsidRPr="00315269">
          <w:rPr>
            <w:webHidden/>
          </w:rPr>
          <w:fldChar w:fldCharType="begin"/>
        </w:r>
        <w:r w:rsidR="00F16948" w:rsidRPr="00315269">
          <w:rPr>
            <w:webHidden/>
          </w:rPr>
          <w:instrText xml:space="preserve"> PAGEREF _Toc43192483 \h </w:instrText>
        </w:r>
        <w:r w:rsidR="00F16948" w:rsidRPr="00315269">
          <w:rPr>
            <w:webHidden/>
          </w:rPr>
        </w:r>
        <w:r w:rsidR="00F16948" w:rsidRPr="00315269">
          <w:rPr>
            <w:webHidden/>
          </w:rPr>
          <w:fldChar w:fldCharType="separate"/>
        </w:r>
        <w:r w:rsidR="00F16948" w:rsidRPr="00315269">
          <w:rPr>
            <w:webHidden/>
          </w:rPr>
          <w:t>34</w:t>
        </w:r>
        <w:r w:rsidR="00F16948" w:rsidRPr="00315269">
          <w:rPr>
            <w:webHidden/>
          </w:rPr>
          <w:fldChar w:fldCharType="end"/>
        </w:r>
      </w:hyperlink>
    </w:p>
    <w:p w14:paraId="077C401B" w14:textId="7B76DBC1" w:rsidR="00F16948" w:rsidRPr="00315269" w:rsidRDefault="00773CF1" w:rsidP="00F16948">
      <w:pPr>
        <w:pStyle w:val="TDC2"/>
        <w:rPr>
          <w:rFonts w:eastAsiaTheme="minorEastAsia"/>
          <w:lang w:eastAsia="es-ES"/>
        </w:rPr>
      </w:pPr>
      <w:hyperlink w:anchor="_Toc43192484" w:history="1">
        <w:r w:rsidR="00F16948" w:rsidRPr="00315269">
          <w:rPr>
            <w:rStyle w:val="Hipervnculo"/>
          </w:rPr>
          <w:t>Cláusula 44.- Confidencialidad</w:t>
        </w:r>
        <w:r w:rsidR="00F16948" w:rsidRPr="00315269">
          <w:rPr>
            <w:webHidden/>
          </w:rPr>
          <w:tab/>
        </w:r>
        <w:r w:rsidR="00F16948" w:rsidRPr="00315269">
          <w:rPr>
            <w:webHidden/>
          </w:rPr>
          <w:fldChar w:fldCharType="begin"/>
        </w:r>
        <w:r w:rsidR="00F16948" w:rsidRPr="00315269">
          <w:rPr>
            <w:webHidden/>
          </w:rPr>
          <w:instrText xml:space="preserve"> PAGEREF _Toc43192484 \h </w:instrText>
        </w:r>
        <w:r w:rsidR="00F16948" w:rsidRPr="00315269">
          <w:rPr>
            <w:webHidden/>
          </w:rPr>
        </w:r>
        <w:r w:rsidR="00F16948" w:rsidRPr="00315269">
          <w:rPr>
            <w:webHidden/>
          </w:rPr>
          <w:fldChar w:fldCharType="separate"/>
        </w:r>
        <w:r w:rsidR="00F16948" w:rsidRPr="00315269">
          <w:rPr>
            <w:webHidden/>
          </w:rPr>
          <w:t>35</w:t>
        </w:r>
        <w:r w:rsidR="00F16948" w:rsidRPr="00315269">
          <w:rPr>
            <w:webHidden/>
          </w:rPr>
          <w:fldChar w:fldCharType="end"/>
        </w:r>
      </w:hyperlink>
    </w:p>
    <w:p w14:paraId="44B410BE" w14:textId="5D7C967F" w:rsidR="00F16948" w:rsidRPr="00315269" w:rsidRDefault="00773CF1" w:rsidP="00F16948">
      <w:pPr>
        <w:pStyle w:val="TDC2"/>
        <w:rPr>
          <w:rFonts w:eastAsiaTheme="minorEastAsia"/>
          <w:lang w:eastAsia="es-ES"/>
        </w:rPr>
      </w:pPr>
      <w:hyperlink w:anchor="_Toc43192485" w:history="1">
        <w:r w:rsidR="00F16948" w:rsidRPr="00315269">
          <w:rPr>
            <w:rStyle w:val="Hipervnculo"/>
            <w:b/>
          </w:rPr>
          <w:t>Sección VI – Jurisdicción y tribunales competentes</w:t>
        </w:r>
        <w:r w:rsidR="00F16948" w:rsidRPr="00315269">
          <w:rPr>
            <w:webHidden/>
          </w:rPr>
          <w:tab/>
        </w:r>
        <w:r w:rsidR="00F16948" w:rsidRPr="00315269">
          <w:rPr>
            <w:webHidden/>
          </w:rPr>
          <w:fldChar w:fldCharType="begin"/>
        </w:r>
        <w:r w:rsidR="00F16948" w:rsidRPr="00315269">
          <w:rPr>
            <w:webHidden/>
          </w:rPr>
          <w:instrText xml:space="preserve"> PAGEREF _Toc43192485 \h </w:instrText>
        </w:r>
        <w:r w:rsidR="00F16948" w:rsidRPr="00315269">
          <w:rPr>
            <w:webHidden/>
          </w:rPr>
        </w:r>
        <w:r w:rsidR="00F16948" w:rsidRPr="00315269">
          <w:rPr>
            <w:webHidden/>
          </w:rPr>
          <w:fldChar w:fldCharType="separate"/>
        </w:r>
        <w:r w:rsidR="00F16948" w:rsidRPr="00315269">
          <w:rPr>
            <w:webHidden/>
          </w:rPr>
          <w:t>36</w:t>
        </w:r>
        <w:r w:rsidR="00F16948" w:rsidRPr="00315269">
          <w:rPr>
            <w:webHidden/>
          </w:rPr>
          <w:fldChar w:fldCharType="end"/>
        </w:r>
      </w:hyperlink>
    </w:p>
    <w:p w14:paraId="4AF3270F" w14:textId="70CFCAAA" w:rsidR="00F16948" w:rsidRPr="00315269" w:rsidRDefault="00773CF1" w:rsidP="00F16948">
      <w:pPr>
        <w:pStyle w:val="TDC2"/>
        <w:rPr>
          <w:rFonts w:eastAsiaTheme="minorEastAsia"/>
          <w:lang w:eastAsia="es-ES"/>
        </w:rPr>
      </w:pPr>
      <w:hyperlink w:anchor="_Toc43192486" w:history="1">
        <w:r w:rsidR="00F16948" w:rsidRPr="00315269">
          <w:rPr>
            <w:rStyle w:val="Hipervnculo"/>
          </w:rPr>
          <w:t>Cláusula 45.- Tribunales competentes</w:t>
        </w:r>
        <w:r w:rsidR="00F16948" w:rsidRPr="00315269">
          <w:rPr>
            <w:webHidden/>
          </w:rPr>
          <w:tab/>
        </w:r>
        <w:r w:rsidR="00F16948" w:rsidRPr="00315269">
          <w:rPr>
            <w:webHidden/>
          </w:rPr>
          <w:fldChar w:fldCharType="begin"/>
        </w:r>
        <w:r w:rsidR="00F16948" w:rsidRPr="00315269">
          <w:rPr>
            <w:webHidden/>
          </w:rPr>
          <w:instrText xml:space="preserve"> PAGEREF _Toc43192486 \h </w:instrText>
        </w:r>
        <w:r w:rsidR="00F16948" w:rsidRPr="00315269">
          <w:rPr>
            <w:webHidden/>
          </w:rPr>
        </w:r>
        <w:r w:rsidR="00F16948" w:rsidRPr="00315269">
          <w:rPr>
            <w:webHidden/>
          </w:rPr>
          <w:fldChar w:fldCharType="separate"/>
        </w:r>
        <w:r w:rsidR="00F16948" w:rsidRPr="00315269">
          <w:rPr>
            <w:webHidden/>
          </w:rPr>
          <w:t>36</w:t>
        </w:r>
        <w:r w:rsidR="00F16948" w:rsidRPr="00315269">
          <w:rPr>
            <w:webHidden/>
          </w:rPr>
          <w:fldChar w:fldCharType="end"/>
        </w:r>
      </w:hyperlink>
    </w:p>
    <w:p w14:paraId="6D2E42B6" w14:textId="115C33EF" w:rsidR="00F16948" w:rsidRPr="00315269" w:rsidRDefault="00773CF1">
      <w:pPr>
        <w:pStyle w:val="TDC1"/>
        <w:tabs>
          <w:tab w:val="right" w:leader="dot" w:pos="8494"/>
        </w:tabs>
        <w:rPr>
          <w:rFonts w:eastAsiaTheme="minorEastAsia"/>
          <w:noProof/>
          <w:lang w:eastAsia="es-ES"/>
        </w:rPr>
      </w:pPr>
      <w:hyperlink w:anchor="_Toc43192487" w:history="1">
        <w:r w:rsidR="00F16948" w:rsidRPr="00315269">
          <w:rPr>
            <w:rStyle w:val="Hipervnculo"/>
            <w:b/>
            <w:noProof/>
          </w:rPr>
          <w:t>ANEXO 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_Toc43192487 \h </w:instrText>
        </w:r>
        <w:r w:rsidR="00F16948" w:rsidRPr="00315269">
          <w:rPr>
            <w:noProof/>
            <w:webHidden/>
          </w:rPr>
        </w:r>
        <w:r w:rsidR="00F16948" w:rsidRPr="00315269">
          <w:rPr>
            <w:noProof/>
            <w:webHidden/>
          </w:rPr>
          <w:fldChar w:fldCharType="separate"/>
        </w:r>
        <w:r w:rsidR="00F16948" w:rsidRPr="00315269">
          <w:rPr>
            <w:noProof/>
            <w:webHidden/>
          </w:rPr>
          <w:t>37</w:t>
        </w:r>
        <w:r w:rsidR="00F16948" w:rsidRPr="00315269">
          <w:rPr>
            <w:noProof/>
            <w:webHidden/>
          </w:rPr>
          <w:fldChar w:fldCharType="end"/>
        </w:r>
      </w:hyperlink>
    </w:p>
    <w:p w14:paraId="22C23F46" w14:textId="1AD87722" w:rsidR="00F16948" w:rsidRPr="00315269" w:rsidRDefault="00773CF1" w:rsidP="00F16948">
      <w:pPr>
        <w:pStyle w:val="TDC2"/>
        <w:rPr>
          <w:rFonts w:eastAsiaTheme="minorEastAsia"/>
          <w:lang w:eastAsia="es-ES"/>
        </w:rPr>
      </w:pPr>
      <w:hyperlink w:anchor="_Toc43192488" w:history="1">
        <w:r w:rsidR="00F16948" w:rsidRPr="00315269">
          <w:rPr>
            <w:rStyle w:val="Hipervnculo"/>
          </w:rPr>
          <w:t>MODELO DE PROPOSICIÓN ECONÓMICA</w:t>
        </w:r>
        <w:r w:rsidR="00F16948" w:rsidRPr="00315269">
          <w:rPr>
            <w:webHidden/>
          </w:rPr>
          <w:tab/>
        </w:r>
        <w:r w:rsidR="00F16948" w:rsidRPr="00315269">
          <w:rPr>
            <w:webHidden/>
          </w:rPr>
          <w:fldChar w:fldCharType="begin"/>
        </w:r>
        <w:r w:rsidR="00F16948" w:rsidRPr="00315269">
          <w:rPr>
            <w:webHidden/>
          </w:rPr>
          <w:instrText xml:space="preserve"> PAGEREF _Toc43192488 \h </w:instrText>
        </w:r>
        <w:r w:rsidR="00F16948" w:rsidRPr="00315269">
          <w:rPr>
            <w:webHidden/>
          </w:rPr>
        </w:r>
        <w:r w:rsidR="00F16948" w:rsidRPr="00315269">
          <w:rPr>
            <w:webHidden/>
          </w:rPr>
          <w:fldChar w:fldCharType="separate"/>
        </w:r>
        <w:r w:rsidR="00F16948" w:rsidRPr="00315269">
          <w:rPr>
            <w:webHidden/>
          </w:rPr>
          <w:t>37</w:t>
        </w:r>
        <w:r w:rsidR="00F16948" w:rsidRPr="00315269">
          <w:rPr>
            <w:webHidden/>
          </w:rPr>
          <w:fldChar w:fldCharType="end"/>
        </w:r>
      </w:hyperlink>
    </w:p>
    <w:p w14:paraId="11021D59" w14:textId="16121E51" w:rsidR="00F16948" w:rsidRPr="00315269" w:rsidRDefault="00773CF1">
      <w:pPr>
        <w:pStyle w:val="TDC1"/>
        <w:tabs>
          <w:tab w:val="right" w:leader="dot" w:pos="8494"/>
        </w:tabs>
        <w:rPr>
          <w:rFonts w:eastAsiaTheme="minorEastAsia"/>
          <w:noProof/>
          <w:lang w:eastAsia="es-ES"/>
        </w:rPr>
      </w:pPr>
      <w:hyperlink w:anchor="_Toc43192489" w:history="1">
        <w:r w:rsidR="00F16948" w:rsidRPr="00315269">
          <w:rPr>
            <w:rStyle w:val="Hipervnculo"/>
            <w:b/>
            <w:noProof/>
          </w:rPr>
          <w:t>ANEXO II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_Toc43192489 \h </w:instrText>
        </w:r>
        <w:r w:rsidR="00F16948" w:rsidRPr="00315269">
          <w:rPr>
            <w:noProof/>
            <w:webHidden/>
          </w:rPr>
        </w:r>
        <w:r w:rsidR="00F16948" w:rsidRPr="00315269">
          <w:rPr>
            <w:noProof/>
            <w:webHidden/>
          </w:rPr>
          <w:fldChar w:fldCharType="separate"/>
        </w:r>
        <w:r w:rsidR="00F16948" w:rsidRPr="00315269">
          <w:rPr>
            <w:noProof/>
            <w:webHidden/>
          </w:rPr>
          <w:t>38</w:t>
        </w:r>
        <w:r w:rsidR="00F16948" w:rsidRPr="00315269">
          <w:rPr>
            <w:noProof/>
            <w:webHidden/>
          </w:rPr>
          <w:fldChar w:fldCharType="end"/>
        </w:r>
      </w:hyperlink>
    </w:p>
    <w:p w14:paraId="192CACA9" w14:textId="3B1DE23A" w:rsidR="00F16948" w:rsidRPr="00315269" w:rsidRDefault="00773CF1" w:rsidP="00F16948">
      <w:pPr>
        <w:pStyle w:val="TDC2"/>
        <w:rPr>
          <w:rFonts w:eastAsiaTheme="minorEastAsia"/>
          <w:lang w:eastAsia="es-ES"/>
        </w:rPr>
      </w:pPr>
      <w:hyperlink w:anchor="_Toc43192490" w:history="1">
        <w:r w:rsidR="00F16948" w:rsidRPr="00315269">
          <w:rPr>
            <w:rStyle w:val="Hipervnculo"/>
          </w:rPr>
          <w:t>DOCUMENTO EUROPEO ÚNICO DE CONTRATACIÓN (DEUC) A INCLUIR EN EL SOBRE 1. INSTRUCCIONES PARA SU CUMPLIMENTACIÓN</w:t>
        </w:r>
        <w:r w:rsidR="00F16948" w:rsidRPr="00315269">
          <w:rPr>
            <w:webHidden/>
          </w:rPr>
          <w:tab/>
        </w:r>
        <w:r w:rsidR="00F16948" w:rsidRPr="00315269">
          <w:rPr>
            <w:webHidden/>
          </w:rPr>
          <w:fldChar w:fldCharType="begin"/>
        </w:r>
        <w:r w:rsidR="00F16948" w:rsidRPr="00315269">
          <w:rPr>
            <w:webHidden/>
          </w:rPr>
          <w:instrText xml:space="preserve"> PAGEREF _Toc43192490 \h </w:instrText>
        </w:r>
        <w:r w:rsidR="00F16948" w:rsidRPr="00315269">
          <w:rPr>
            <w:webHidden/>
          </w:rPr>
        </w:r>
        <w:r w:rsidR="00F16948" w:rsidRPr="00315269">
          <w:rPr>
            <w:webHidden/>
          </w:rPr>
          <w:fldChar w:fldCharType="separate"/>
        </w:r>
        <w:r w:rsidR="00F16948" w:rsidRPr="00315269">
          <w:rPr>
            <w:webHidden/>
          </w:rPr>
          <w:t>38</w:t>
        </w:r>
        <w:r w:rsidR="00F16948" w:rsidRPr="00315269">
          <w:rPr>
            <w:webHidden/>
          </w:rPr>
          <w:fldChar w:fldCharType="end"/>
        </w:r>
      </w:hyperlink>
    </w:p>
    <w:p w14:paraId="61E89440" w14:textId="4A9B082C" w:rsidR="00F16948" w:rsidRPr="00315269" w:rsidRDefault="00773CF1">
      <w:pPr>
        <w:pStyle w:val="TDC1"/>
        <w:tabs>
          <w:tab w:val="right" w:leader="dot" w:pos="8494"/>
        </w:tabs>
        <w:rPr>
          <w:rFonts w:eastAsiaTheme="minorEastAsia"/>
          <w:noProof/>
          <w:lang w:eastAsia="es-ES"/>
        </w:rPr>
      </w:pPr>
      <w:hyperlink w:anchor="_Toc43192491" w:history="1">
        <w:r w:rsidR="00F16948" w:rsidRPr="00315269">
          <w:rPr>
            <w:rStyle w:val="Hipervnculo"/>
            <w:b/>
            <w:noProof/>
          </w:rPr>
          <w:t>ANEXO III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_Toc43192491 \h </w:instrText>
        </w:r>
        <w:r w:rsidR="00F16948" w:rsidRPr="00315269">
          <w:rPr>
            <w:noProof/>
            <w:webHidden/>
          </w:rPr>
        </w:r>
        <w:r w:rsidR="00F16948" w:rsidRPr="00315269">
          <w:rPr>
            <w:noProof/>
            <w:webHidden/>
          </w:rPr>
          <w:fldChar w:fldCharType="separate"/>
        </w:r>
        <w:r w:rsidR="00F16948" w:rsidRPr="00315269">
          <w:rPr>
            <w:noProof/>
            <w:webHidden/>
          </w:rPr>
          <w:t>39</w:t>
        </w:r>
        <w:r w:rsidR="00F16948" w:rsidRPr="00315269">
          <w:rPr>
            <w:noProof/>
            <w:webHidden/>
          </w:rPr>
          <w:fldChar w:fldCharType="end"/>
        </w:r>
      </w:hyperlink>
    </w:p>
    <w:p w14:paraId="328C58AE" w14:textId="1FF2F7A1" w:rsidR="00F16948" w:rsidRPr="00315269" w:rsidRDefault="00773CF1" w:rsidP="00F16948">
      <w:pPr>
        <w:pStyle w:val="TDC2"/>
        <w:rPr>
          <w:rFonts w:eastAsiaTheme="minorEastAsia"/>
          <w:lang w:eastAsia="es-ES"/>
        </w:rPr>
      </w:pPr>
      <w:hyperlink w:anchor="_Toc43192492" w:history="1">
        <w:r w:rsidR="00F16948" w:rsidRPr="00315269">
          <w:rPr>
            <w:rStyle w:val="Hipervnculo"/>
          </w:rPr>
          <w:t>MODELO DE DECLARACIÓN RESPONSABLE A PRESENTAR POR EL LICITADOR SOBRE EL QUE RECAIGA LA PROPUESTA DE ADJUDICACIÓN</w:t>
        </w:r>
        <w:r w:rsidR="00F16948" w:rsidRPr="00315269">
          <w:rPr>
            <w:webHidden/>
          </w:rPr>
          <w:tab/>
        </w:r>
        <w:r w:rsidR="00F16948" w:rsidRPr="00315269">
          <w:rPr>
            <w:webHidden/>
          </w:rPr>
          <w:fldChar w:fldCharType="begin"/>
        </w:r>
        <w:r w:rsidR="00F16948" w:rsidRPr="00315269">
          <w:rPr>
            <w:webHidden/>
          </w:rPr>
          <w:instrText xml:space="preserve"> PAGEREF _Toc43192492 \h </w:instrText>
        </w:r>
        <w:r w:rsidR="00F16948" w:rsidRPr="00315269">
          <w:rPr>
            <w:webHidden/>
          </w:rPr>
        </w:r>
        <w:r w:rsidR="00F16948" w:rsidRPr="00315269">
          <w:rPr>
            <w:webHidden/>
          </w:rPr>
          <w:fldChar w:fldCharType="separate"/>
        </w:r>
        <w:r w:rsidR="00F16948" w:rsidRPr="00315269">
          <w:rPr>
            <w:webHidden/>
          </w:rPr>
          <w:t>39</w:t>
        </w:r>
        <w:r w:rsidR="00F16948" w:rsidRPr="00315269">
          <w:rPr>
            <w:webHidden/>
          </w:rPr>
          <w:fldChar w:fldCharType="end"/>
        </w:r>
      </w:hyperlink>
    </w:p>
    <w:p w14:paraId="4D32E799" w14:textId="3B54903A" w:rsidR="00F16948" w:rsidRPr="00315269" w:rsidRDefault="00773CF1">
      <w:pPr>
        <w:pStyle w:val="TDC1"/>
        <w:tabs>
          <w:tab w:val="right" w:leader="dot" w:pos="8494"/>
        </w:tabs>
        <w:rPr>
          <w:rFonts w:eastAsiaTheme="minorEastAsia"/>
          <w:noProof/>
          <w:lang w:eastAsia="es-ES"/>
        </w:rPr>
      </w:pPr>
      <w:hyperlink w:anchor="_Toc43192493" w:history="1">
        <w:r w:rsidR="00F16948" w:rsidRPr="00315269">
          <w:rPr>
            <w:rStyle w:val="Hipervnculo"/>
            <w:b/>
            <w:noProof/>
          </w:rPr>
          <w:t>ANEXO IV</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_Toc43192493 \h </w:instrText>
        </w:r>
        <w:r w:rsidR="00F16948" w:rsidRPr="00315269">
          <w:rPr>
            <w:noProof/>
            <w:webHidden/>
          </w:rPr>
        </w:r>
        <w:r w:rsidR="00F16948" w:rsidRPr="00315269">
          <w:rPr>
            <w:noProof/>
            <w:webHidden/>
          </w:rPr>
          <w:fldChar w:fldCharType="separate"/>
        </w:r>
        <w:r w:rsidR="00F16948" w:rsidRPr="00315269">
          <w:rPr>
            <w:noProof/>
            <w:webHidden/>
          </w:rPr>
          <w:t>40</w:t>
        </w:r>
        <w:r w:rsidR="00F16948" w:rsidRPr="00315269">
          <w:rPr>
            <w:noProof/>
            <w:webHidden/>
          </w:rPr>
          <w:fldChar w:fldCharType="end"/>
        </w:r>
      </w:hyperlink>
    </w:p>
    <w:p w14:paraId="34EBB100" w14:textId="79CA281F" w:rsidR="00F16948" w:rsidRPr="00315269" w:rsidRDefault="00773CF1" w:rsidP="00F16948">
      <w:pPr>
        <w:pStyle w:val="TDC2"/>
        <w:rPr>
          <w:rFonts w:eastAsiaTheme="minorEastAsia"/>
          <w:lang w:eastAsia="es-ES"/>
        </w:rPr>
      </w:pPr>
      <w:hyperlink w:anchor="_Toc43192494" w:history="1">
        <w:r w:rsidR="00F16948" w:rsidRPr="00315269">
          <w:rPr>
            <w:rStyle w:val="Hipervnculo"/>
          </w:rPr>
          <w:t>MODELO DE DECLARACIÓN RESPONSABLE A PRESENTAR POR EL LICITADOR SOBRE EL QUE RECAIGA LA PROPUESTA DE ADJUDICACIÓN</w:t>
        </w:r>
        <w:r w:rsidR="00F16948" w:rsidRPr="00315269">
          <w:rPr>
            <w:webHidden/>
          </w:rPr>
          <w:tab/>
        </w:r>
        <w:r w:rsidR="00F16948" w:rsidRPr="00315269">
          <w:rPr>
            <w:webHidden/>
          </w:rPr>
          <w:fldChar w:fldCharType="begin"/>
        </w:r>
        <w:r w:rsidR="00F16948" w:rsidRPr="00315269">
          <w:rPr>
            <w:webHidden/>
          </w:rPr>
          <w:instrText xml:space="preserve"> PAGEREF _Toc43192494 \h </w:instrText>
        </w:r>
        <w:r w:rsidR="00F16948" w:rsidRPr="00315269">
          <w:rPr>
            <w:webHidden/>
          </w:rPr>
        </w:r>
        <w:r w:rsidR="00F16948" w:rsidRPr="00315269">
          <w:rPr>
            <w:webHidden/>
          </w:rPr>
          <w:fldChar w:fldCharType="separate"/>
        </w:r>
        <w:r w:rsidR="00F16948" w:rsidRPr="00315269">
          <w:rPr>
            <w:webHidden/>
          </w:rPr>
          <w:t>40</w:t>
        </w:r>
        <w:r w:rsidR="00F16948" w:rsidRPr="00315269">
          <w:rPr>
            <w:webHidden/>
          </w:rPr>
          <w:fldChar w:fldCharType="end"/>
        </w:r>
      </w:hyperlink>
    </w:p>
    <w:p w14:paraId="50F20D5D" w14:textId="33A48B2B" w:rsidR="00F16948" w:rsidRPr="00315269" w:rsidRDefault="00773CF1">
      <w:pPr>
        <w:pStyle w:val="TDC1"/>
        <w:tabs>
          <w:tab w:val="right" w:leader="dot" w:pos="8494"/>
        </w:tabs>
        <w:rPr>
          <w:rFonts w:eastAsiaTheme="minorEastAsia"/>
          <w:noProof/>
          <w:lang w:eastAsia="es-ES"/>
        </w:rPr>
      </w:pPr>
      <w:hyperlink w:anchor="_Toc43192495" w:history="1">
        <w:r w:rsidR="00F16948" w:rsidRPr="00315269">
          <w:rPr>
            <w:rStyle w:val="Hipervnculo"/>
            <w:b/>
            <w:noProof/>
          </w:rPr>
          <w:t>ANEXO V</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_Toc43192495 \h </w:instrText>
        </w:r>
        <w:r w:rsidR="00F16948" w:rsidRPr="00315269">
          <w:rPr>
            <w:noProof/>
            <w:webHidden/>
          </w:rPr>
        </w:r>
        <w:r w:rsidR="00F16948" w:rsidRPr="00315269">
          <w:rPr>
            <w:noProof/>
            <w:webHidden/>
          </w:rPr>
          <w:fldChar w:fldCharType="separate"/>
        </w:r>
        <w:r w:rsidR="00F16948" w:rsidRPr="00315269">
          <w:rPr>
            <w:noProof/>
            <w:webHidden/>
          </w:rPr>
          <w:t>41</w:t>
        </w:r>
        <w:r w:rsidR="00F16948" w:rsidRPr="00315269">
          <w:rPr>
            <w:noProof/>
            <w:webHidden/>
          </w:rPr>
          <w:fldChar w:fldCharType="end"/>
        </w:r>
      </w:hyperlink>
    </w:p>
    <w:p w14:paraId="70F783BF" w14:textId="331377FF" w:rsidR="00F16948" w:rsidRPr="00315269" w:rsidRDefault="00773CF1" w:rsidP="00F16948">
      <w:pPr>
        <w:pStyle w:val="TDC2"/>
        <w:rPr>
          <w:rFonts w:eastAsiaTheme="minorEastAsia"/>
          <w:lang w:eastAsia="es-ES"/>
        </w:rPr>
      </w:pPr>
      <w:hyperlink w:anchor="_Toc43192496" w:history="1">
        <w:r w:rsidR="00F16948" w:rsidRPr="00315269">
          <w:rPr>
            <w:rStyle w:val="Hipervnculo"/>
          </w:rPr>
          <w:t>FORMA DE COMPENSACIÓN A LOS LICITADORES EN CASO DE NO ADJUDICACIÓN O CELEBRACIÓN DEL CONTRATO, O DE DESISTIMIENTO DEL PROCEDIMIENTO DE ADJUDICACIÓN POR PARTE DE USOA</w:t>
        </w:r>
        <w:r w:rsidR="00F16948" w:rsidRPr="00315269">
          <w:rPr>
            <w:webHidden/>
          </w:rPr>
          <w:tab/>
        </w:r>
        <w:r w:rsidR="00F16948" w:rsidRPr="00315269">
          <w:rPr>
            <w:webHidden/>
          </w:rPr>
          <w:fldChar w:fldCharType="begin"/>
        </w:r>
        <w:r w:rsidR="00F16948" w:rsidRPr="00315269">
          <w:rPr>
            <w:webHidden/>
          </w:rPr>
          <w:instrText xml:space="preserve"> PAGEREF _Toc43192496 \h </w:instrText>
        </w:r>
        <w:r w:rsidR="00F16948" w:rsidRPr="00315269">
          <w:rPr>
            <w:webHidden/>
          </w:rPr>
        </w:r>
        <w:r w:rsidR="00F16948" w:rsidRPr="00315269">
          <w:rPr>
            <w:webHidden/>
          </w:rPr>
          <w:fldChar w:fldCharType="separate"/>
        </w:r>
        <w:r w:rsidR="00F16948" w:rsidRPr="00315269">
          <w:rPr>
            <w:webHidden/>
          </w:rPr>
          <w:t>41</w:t>
        </w:r>
        <w:r w:rsidR="00F16948" w:rsidRPr="00315269">
          <w:rPr>
            <w:webHidden/>
          </w:rPr>
          <w:fldChar w:fldCharType="end"/>
        </w:r>
      </w:hyperlink>
    </w:p>
    <w:p w14:paraId="628623DB" w14:textId="74F87439" w:rsidR="00F16948" w:rsidRPr="00315269" w:rsidRDefault="00773CF1">
      <w:pPr>
        <w:pStyle w:val="TDC1"/>
        <w:tabs>
          <w:tab w:val="right" w:leader="dot" w:pos="8494"/>
        </w:tabs>
        <w:rPr>
          <w:rFonts w:eastAsiaTheme="minorEastAsia"/>
          <w:noProof/>
          <w:lang w:eastAsia="es-ES"/>
        </w:rPr>
      </w:pPr>
      <w:hyperlink w:anchor="_Toc43192497" w:history="1">
        <w:r w:rsidR="00F16948" w:rsidRPr="00315269">
          <w:rPr>
            <w:rStyle w:val="Hipervnculo"/>
            <w:b/>
            <w:noProof/>
          </w:rPr>
          <w:t>ANEXO VI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_Toc43192497 \h </w:instrText>
        </w:r>
        <w:r w:rsidR="00F16948" w:rsidRPr="00315269">
          <w:rPr>
            <w:noProof/>
            <w:webHidden/>
          </w:rPr>
        </w:r>
        <w:r w:rsidR="00F16948" w:rsidRPr="00315269">
          <w:rPr>
            <w:noProof/>
            <w:webHidden/>
          </w:rPr>
          <w:fldChar w:fldCharType="separate"/>
        </w:r>
        <w:r w:rsidR="00F16948" w:rsidRPr="00315269">
          <w:rPr>
            <w:noProof/>
            <w:webHidden/>
          </w:rPr>
          <w:t>42</w:t>
        </w:r>
        <w:r w:rsidR="00F16948" w:rsidRPr="00315269">
          <w:rPr>
            <w:noProof/>
            <w:webHidden/>
          </w:rPr>
          <w:fldChar w:fldCharType="end"/>
        </w:r>
      </w:hyperlink>
    </w:p>
    <w:p w14:paraId="4F1A70EF" w14:textId="23C9E60C" w:rsidR="00F16948" w:rsidRPr="00315269" w:rsidRDefault="00773CF1" w:rsidP="00F16948">
      <w:pPr>
        <w:pStyle w:val="TDC2"/>
        <w:rPr>
          <w:rFonts w:eastAsiaTheme="minorEastAsia"/>
          <w:lang w:eastAsia="es-ES"/>
        </w:rPr>
      </w:pPr>
      <w:hyperlink w:anchor="_Toc43192498" w:history="1">
        <w:r w:rsidR="00F16948" w:rsidRPr="00315269">
          <w:rPr>
            <w:rStyle w:val="Hipervnculo"/>
          </w:rPr>
          <w:t>DECLARACIÓN COMO CONFIDENCIAL DE LA INFORMACIÓN FACILITADA POR EL LICITADOR</w:t>
        </w:r>
        <w:r w:rsidR="00F16948" w:rsidRPr="00315269">
          <w:rPr>
            <w:webHidden/>
          </w:rPr>
          <w:tab/>
        </w:r>
        <w:r w:rsidR="00F16948" w:rsidRPr="00315269">
          <w:rPr>
            <w:webHidden/>
          </w:rPr>
          <w:fldChar w:fldCharType="begin"/>
        </w:r>
        <w:r w:rsidR="00F16948" w:rsidRPr="00315269">
          <w:rPr>
            <w:webHidden/>
          </w:rPr>
          <w:instrText xml:space="preserve"> PAGEREF _Toc43192498 \h </w:instrText>
        </w:r>
        <w:r w:rsidR="00F16948" w:rsidRPr="00315269">
          <w:rPr>
            <w:webHidden/>
          </w:rPr>
        </w:r>
        <w:r w:rsidR="00F16948" w:rsidRPr="00315269">
          <w:rPr>
            <w:webHidden/>
          </w:rPr>
          <w:fldChar w:fldCharType="separate"/>
        </w:r>
        <w:r w:rsidR="00F16948" w:rsidRPr="00315269">
          <w:rPr>
            <w:webHidden/>
          </w:rPr>
          <w:t>42</w:t>
        </w:r>
        <w:r w:rsidR="00F16948" w:rsidRPr="00315269">
          <w:rPr>
            <w:webHidden/>
          </w:rPr>
          <w:fldChar w:fldCharType="end"/>
        </w:r>
      </w:hyperlink>
    </w:p>
    <w:p w14:paraId="7AFFE5DE" w14:textId="58CA1A94" w:rsidR="000013F1" w:rsidRPr="00315269" w:rsidRDefault="000013F1" w:rsidP="00F16948">
      <w:pPr>
        <w:pStyle w:val="TDC2"/>
        <w:rPr>
          <w:rFonts w:eastAsiaTheme="majorEastAsia" w:cstheme="majorBidi"/>
        </w:rPr>
      </w:pPr>
      <w:r w:rsidRPr="00315269">
        <w:fldChar w:fldCharType="end"/>
      </w:r>
      <w:r w:rsidRPr="00315269">
        <w:br w:type="page"/>
      </w:r>
    </w:p>
    <w:p w14:paraId="213BA4D5" w14:textId="135D3D28" w:rsidR="000013F1" w:rsidRPr="00315269" w:rsidRDefault="000013F1" w:rsidP="00143C93">
      <w:pPr>
        <w:pStyle w:val="Ttulo1"/>
        <w:spacing w:after="120" w:line="240" w:lineRule="auto"/>
        <w:jc w:val="both"/>
        <w:rPr>
          <w:rFonts w:asciiTheme="minorHAnsi" w:hAnsiTheme="minorHAnsi"/>
          <w:b/>
          <w:color w:val="auto"/>
          <w:sz w:val="22"/>
          <w:szCs w:val="22"/>
        </w:rPr>
      </w:pPr>
      <w:bookmarkStart w:id="1" w:name="_Toc43192428"/>
      <w:r w:rsidRPr="00315269">
        <w:rPr>
          <w:rFonts w:asciiTheme="minorHAnsi" w:hAnsiTheme="minorHAnsi"/>
          <w:b/>
          <w:color w:val="auto"/>
          <w:sz w:val="22"/>
          <w:szCs w:val="22"/>
        </w:rPr>
        <w:lastRenderedPageBreak/>
        <w:t xml:space="preserve">CAPÍTULO I – </w:t>
      </w:r>
      <w:bookmarkEnd w:id="0"/>
      <w:r w:rsidRPr="00315269">
        <w:rPr>
          <w:rFonts w:asciiTheme="minorHAnsi" w:hAnsiTheme="minorHAnsi"/>
          <w:b/>
          <w:color w:val="auto"/>
          <w:sz w:val="22"/>
          <w:szCs w:val="22"/>
        </w:rPr>
        <w:t>RÉGIMEN JURÍDICO Y OBJETO DE LA CONTRATACIÓN</w:t>
      </w:r>
      <w:bookmarkEnd w:id="1"/>
    </w:p>
    <w:p w14:paraId="082F540D" w14:textId="77777777" w:rsidR="000013F1" w:rsidRPr="00315269" w:rsidRDefault="000013F1" w:rsidP="00143C93">
      <w:pPr>
        <w:pStyle w:val="Ttulo2"/>
        <w:spacing w:before="240" w:after="120" w:line="240" w:lineRule="auto"/>
        <w:jc w:val="both"/>
        <w:rPr>
          <w:rFonts w:asciiTheme="minorHAnsi" w:hAnsiTheme="minorHAnsi"/>
          <w:b/>
          <w:color w:val="auto"/>
          <w:sz w:val="22"/>
          <w:szCs w:val="22"/>
        </w:rPr>
      </w:pPr>
      <w:bookmarkStart w:id="2" w:name="_Toc528048516"/>
      <w:bookmarkStart w:id="3" w:name="_Toc43192429"/>
      <w:r w:rsidRPr="00315269">
        <w:rPr>
          <w:rFonts w:asciiTheme="minorHAnsi" w:hAnsiTheme="minorHAnsi"/>
          <w:b/>
          <w:color w:val="auto"/>
          <w:sz w:val="22"/>
          <w:szCs w:val="22"/>
        </w:rPr>
        <w:t>Cláusula 1.- Régimen Jurídico</w:t>
      </w:r>
      <w:bookmarkEnd w:id="2"/>
      <w:bookmarkEnd w:id="3"/>
    </w:p>
    <w:p w14:paraId="1AB833F1" w14:textId="0FA98CE6" w:rsidR="000013F1" w:rsidRPr="00315269" w:rsidRDefault="000013F1" w:rsidP="00143C93">
      <w:pPr>
        <w:spacing w:after="120" w:line="240" w:lineRule="auto"/>
        <w:jc w:val="both"/>
      </w:pPr>
      <w:r w:rsidRPr="00315269">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315269">
        <w:t>Lantegia</w:t>
      </w:r>
      <w:proofErr w:type="spellEnd"/>
      <w:r w:rsidRPr="00315269">
        <w:t>, S.A.U. (en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315269">
        <w:t>,</w:t>
      </w:r>
      <w:r w:rsidRPr="00315269">
        <w:t xml:space="preserve"> como tales</w:t>
      </w:r>
      <w:r w:rsidR="009A1408" w:rsidRPr="00315269">
        <w:t>,</w:t>
      </w:r>
      <w:r w:rsidRPr="00315269">
        <w:t xml:space="preserve"> regularán los derechos y obligaciones de las partes.</w:t>
      </w:r>
    </w:p>
    <w:p w14:paraId="27AD6763" w14:textId="77777777" w:rsidR="000013F1" w:rsidRPr="00315269" w:rsidRDefault="000013F1" w:rsidP="00143C93">
      <w:pPr>
        <w:spacing w:after="120" w:line="240" w:lineRule="auto"/>
        <w:jc w:val="both"/>
      </w:pPr>
      <w:r w:rsidRPr="00315269">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315269" w:rsidRDefault="000013F1" w:rsidP="00143C93">
      <w:pPr>
        <w:spacing w:after="120" w:line="240" w:lineRule="auto"/>
        <w:jc w:val="both"/>
      </w:pPr>
      <w:r w:rsidRPr="00315269">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9B8AEE2" w:rsidR="000013F1" w:rsidRPr="00315269" w:rsidRDefault="000013F1" w:rsidP="00143C93">
      <w:pPr>
        <w:spacing w:after="120" w:line="240" w:lineRule="auto"/>
        <w:jc w:val="both"/>
      </w:pPr>
      <w:r w:rsidRPr="00315269">
        <w:t>En cuanto a sus efectos y extinción, el contrato se regirá por la regulación contenida en el Código Civil relativa al arrendamiento de servicios,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315269">
        <w:t>,</w:t>
      </w:r>
      <w:r w:rsidRPr="00315269">
        <w:t xml:space="preserve"> sobre obligaciones en materia medioambiental, social o laboral; 202</w:t>
      </w:r>
      <w:r w:rsidR="00732D66" w:rsidRPr="00315269">
        <w:t>,</w:t>
      </w:r>
      <w:r w:rsidRPr="00315269">
        <w:t xml:space="preserve"> sobre condiciones especiales de ejecución; 203 a 205</w:t>
      </w:r>
      <w:r w:rsidR="00732D66" w:rsidRPr="00315269">
        <w:t>,</w:t>
      </w:r>
      <w:r w:rsidRPr="00315269">
        <w:t xml:space="preserve"> sobre supuestos de modificación del contrato; 214 a 217</w:t>
      </w:r>
      <w:r w:rsidR="00732D66" w:rsidRPr="00315269">
        <w:t>,</w:t>
      </w:r>
      <w:r w:rsidRPr="00315269">
        <w:t xml:space="preserve"> sobre cesión y subcontrata</w:t>
      </w:r>
      <w:r w:rsidR="00732D66" w:rsidRPr="00315269">
        <w:t>ción;</w:t>
      </w:r>
      <w:r w:rsidRPr="00315269">
        <w:t xml:space="preserve"> y 218 a 228</w:t>
      </w:r>
      <w:r w:rsidR="00732D66" w:rsidRPr="00315269">
        <w:t>,</w:t>
      </w:r>
      <w:r w:rsidRPr="00315269">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315269" w:rsidRDefault="000013F1" w:rsidP="00D00982">
      <w:pPr>
        <w:pStyle w:val="Ttulo2"/>
        <w:spacing w:before="240" w:after="120" w:line="240" w:lineRule="auto"/>
        <w:jc w:val="both"/>
        <w:rPr>
          <w:rFonts w:asciiTheme="minorHAnsi" w:hAnsiTheme="minorHAnsi"/>
          <w:b/>
          <w:color w:val="auto"/>
          <w:sz w:val="22"/>
          <w:szCs w:val="22"/>
        </w:rPr>
      </w:pPr>
      <w:bookmarkStart w:id="4" w:name="_Toc528048517"/>
      <w:bookmarkStart w:id="5" w:name="_Toc43192430"/>
      <w:r w:rsidRPr="00315269">
        <w:rPr>
          <w:rFonts w:asciiTheme="minorHAnsi" w:hAnsiTheme="minorHAnsi"/>
          <w:b/>
          <w:color w:val="auto"/>
          <w:sz w:val="22"/>
          <w:szCs w:val="22"/>
        </w:rPr>
        <w:t xml:space="preserve">Cláusula 2.- Objeto </w:t>
      </w:r>
      <w:bookmarkEnd w:id="4"/>
      <w:r w:rsidRPr="00315269">
        <w:rPr>
          <w:rFonts w:asciiTheme="minorHAnsi" w:hAnsiTheme="minorHAnsi"/>
          <w:b/>
          <w:color w:val="auto"/>
          <w:sz w:val="22"/>
          <w:szCs w:val="22"/>
        </w:rPr>
        <w:t>y Código CPV del contrato</w:t>
      </w:r>
      <w:bookmarkEnd w:id="5"/>
    </w:p>
    <w:p w14:paraId="3E70740F" w14:textId="31372B14" w:rsidR="000013F1" w:rsidRPr="00315269" w:rsidRDefault="000013F1" w:rsidP="00D00982">
      <w:pPr>
        <w:spacing w:after="120" w:line="240" w:lineRule="auto"/>
        <w:jc w:val="both"/>
      </w:pPr>
      <w:r w:rsidRPr="00315269">
        <w:t xml:space="preserve">Constituye el objeto del presente contrato </w:t>
      </w:r>
      <w:r w:rsidR="00D00982" w:rsidRPr="00315269">
        <w:t xml:space="preserve">es </w:t>
      </w:r>
      <w:r w:rsidR="00D947C7">
        <w:t xml:space="preserve">la </w:t>
      </w:r>
      <w:r w:rsidR="00D947C7" w:rsidRPr="00D947C7">
        <w:t>inspección anual de los sistemas de seguridad contra caídas instalados y los equipos de protección individual y colectiva relacionados, así como, en su caso, su reacondicionamiento posterior.</w:t>
      </w:r>
    </w:p>
    <w:p w14:paraId="7B212B4D" w14:textId="47686B3E" w:rsidR="000013F1" w:rsidRPr="00315269" w:rsidRDefault="00D00982" w:rsidP="00D00982">
      <w:pPr>
        <w:spacing w:after="120" w:line="240" w:lineRule="auto"/>
        <w:jc w:val="both"/>
      </w:pPr>
      <w:r w:rsidRPr="00315269">
        <w:t>Los</w:t>
      </w:r>
      <w:r w:rsidR="000013F1" w:rsidRPr="00315269">
        <w:t xml:space="preserve"> Código</w:t>
      </w:r>
      <w:r w:rsidRPr="00315269">
        <w:t>s</w:t>
      </w:r>
      <w:r w:rsidR="000013F1" w:rsidRPr="00315269">
        <w:t xml:space="preserve"> CPV del contrato s</w:t>
      </w:r>
      <w:r w:rsidRPr="00315269">
        <w:t>on</w:t>
      </w:r>
      <w:r w:rsidR="000013F1" w:rsidRPr="00315269">
        <w:t xml:space="preserve"> </w:t>
      </w:r>
      <w:r w:rsidRPr="00315269">
        <w:t>los</w:t>
      </w:r>
      <w:r w:rsidR="000013F1" w:rsidRPr="00315269">
        <w:t xml:space="preserve"> que se indica</w:t>
      </w:r>
      <w:r w:rsidRPr="00315269">
        <w:t>n</w:t>
      </w:r>
      <w:r w:rsidR="000013F1" w:rsidRPr="00315269">
        <w:t xml:space="preserve"> a continuación: </w:t>
      </w:r>
      <w:r w:rsidR="00D947C7" w:rsidRPr="007A19B0">
        <w:t>45453000-7</w:t>
      </w:r>
      <w:r w:rsidR="00D947C7">
        <w:t xml:space="preserve"> (</w:t>
      </w:r>
      <w:r w:rsidR="00D947C7" w:rsidRPr="007A19B0">
        <w:t>Trabajos de revisión y reacondicionamiento</w:t>
      </w:r>
      <w:r w:rsidR="00D947C7">
        <w:t xml:space="preserve">); </w:t>
      </w:r>
      <w:r w:rsidR="00D947C7" w:rsidRPr="00D947C7">
        <w:t xml:space="preserve">50610000-4 </w:t>
      </w:r>
      <w:r w:rsidR="00D947C7">
        <w:t>(</w:t>
      </w:r>
      <w:r w:rsidR="00D947C7" w:rsidRPr="00D947C7">
        <w:t>Servicios de reparación y mantenimiento de equipos de seguridad</w:t>
      </w:r>
      <w:r w:rsidR="00D947C7">
        <w:t>).</w:t>
      </w:r>
    </w:p>
    <w:p w14:paraId="42873098" w14:textId="77777777"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6" w:name="_Toc528048518"/>
      <w:bookmarkStart w:id="7" w:name="_Toc43192431"/>
      <w:r w:rsidRPr="00315269">
        <w:rPr>
          <w:rFonts w:asciiTheme="minorHAnsi" w:hAnsiTheme="minorHAnsi"/>
          <w:b/>
          <w:color w:val="auto"/>
          <w:sz w:val="22"/>
          <w:szCs w:val="22"/>
        </w:rPr>
        <w:lastRenderedPageBreak/>
        <w:t>Cláusula 3.- División en lotes</w:t>
      </w:r>
      <w:bookmarkEnd w:id="6"/>
      <w:bookmarkEnd w:id="7"/>
    </w:p>
    <w:p w14:paraId="1A2DCD20" w14:textId="3F848890" w:rsidR="000013F1" w:rsidRPr="00315269" w:rsidRDefault="000013F1" w:rsidP="00567806">
      <w:pPr>
        <w:spacing w:after="120" w:line="240" w:lineRule="auto"/>
        <w:jc w:val="both"/>
      </w:pPr>
      <w:r w:rsidRPr="00315269">
        <w:t>El presente procedimiento de licitación no prevé la división en lotes del objeto del contrato.</w:t>
      </w:r>
    </w:p>
    <w:p w14:paraId="033DDE43" w14:textId="269DBEA1"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8" w:name="_Toc528659910"/>
      <w:bookmarkStart w:id="9" w:name="_Toc43192432"/>
      <w:r w:rsidRPr="00315269">
        <w:rPr>
          <w:rFonts w:asciiTheme="minorHAnsi" w:hAnsiTheme="minorHAnsi"/>
          <w:b/>
          <w:color w:val="auto"/>
          <w:sz w:val="22"/>
          <w:szCs w:val="22"/>
        </w:rPr>
        <w:t>Cláusula 4.- Plazo de duración del contrato</w:t>
      </w:r>
      <w:bookmarkEnd w:id="8"/>
      <w:bookmarkEnd w:id="9"/>
    </w:p>
    <w:p w14:paraId="77845DD1" w14:textId="3D975FB0" w:rsidR="000013F1" w:rsidRPr="00315269" w:rsidRDefault="000013F1" w:rsidP="00567806">
      <w:pPr>
        <w:spacing w:after="120" w:line="240" w:lineRule="auto"/>
        <w:jc w:val="both"/>
      </w:pPr>
      <w:r w:rsidRPr="00315269">
        <w:rPr>
          <w:b/>
        </w:rPr>
        <w:t>4.1</w:t>
      </w:r>
      <w:r w:rsidRPr="00315269">
        <w:t xml:space="preserve"> La duración</w:t>
      </w:r>
      <w:r w:rsidR="0027116A" w:rsidRPr="00315269">
        <w:t xml:space="preserve"> del contrato</w:t>
      </w:r>
      <w:r w:rsidRPr="00315269">
        <w:t xml:space="preserve"> </w:t>
      </w:r>
      <w:r w:rsidR="0027116A" w:rsidRPr="00315269">
        <w:t>se iniciará</w:t>
      </w:r>
      <w:r w:rsidR="00D947C7">
        <w:t xml:space="preserve"> en el momento de la formalización del contrato y finalizará transcurridos 2 años.</w:t>
      </w:r>
    </w:p>
    <w:p w14:paraId="64BC1799" w14:textId="5C495194" w:rsidR="000013F1" w:rsidRPr="00315269" w:rsidRDefault="000013F1" w:rsidP="00567806">
      <w:pPr>
        <w:spacing w:after="120" w:line="240" w:lineRule="auto"/>
        <w:jc w:val="both"/>
      </w:pPr>
      <w:r w:rsidRPr="00315269">
        <w:rPr>
          <w:b/>
        </w:rPr>
        <w:t>4.2</w:t>
      </w:r>
      <w:r w:rsidRPr="00315269">
        <w:t xml:space="preserve"> Se prevé la posibilidad de llevar a cabo 2 prórrogas por el plazo máximo de 1 año cada una, las cuales serán acordadas por el Órgano de Contratación, con un preaviso al contratista de 2 meses de antelación a la finalización del plazo de duración del contrato o de la correspondiente prórroga.</w:t>
      </w:r>
    </w:p>
    <w:p w14:paraId="6A230955" w14:textId="4FA217CF" w:rsidR="000013F1" w:rsidRPr="00315269" w:rsidRDefault="000013F1" w:rsidP="00567806">
      <w:pPr>
        <w:spacing w:after="120" w:line="240" w:lineRule="auto"/>
        <w:jc w:val="both"/>
      </w:pPr>
      <w:r w:rsidRPr="00315269">
        <w:t>Asimismo, en los términos y cumpliendo los requisitos establecidos en el último párrafo del art. 29.4 de la LCSP, el Órgano de Contratación podrá prorrogar el contrato, sin necesidad de preaviso, hasta que comience la ejecución de uno nuevo.</w:t>
      </w:r>
    </w:p>
    <w:p w14:paraId="5D29F15F" w14:textId="77777777" w:rsidR="000013F1" w:rsidRPr="00315269" w:rsidRDefault="000013F1" w:rsidP="00567806">
      <w:pPr>
        <w:pStyle w:val="Ttulo1"/>
        <w:spacing w:after="120" w:line="240" w:lineRule="auto"/>
        <w:jc w:val="both"/>
        <w:rPr>
          <w:rFonts w:asciiTheme="minorHAnsi" w:hAnsiTheme="minorHAnsi"/>
          <w:b/>
          <w:color w:val="auto"/>
          <w:sz w:val="22"/>
          <w:szCs w:val="22"/>
        </w:rPr>
      </w:pPr>
      <w:bookmarkStart w:id="10" w:name="_Toc528048523"/>
      <w:bookmarkStart w:id="11" w:name="_Toc43192433"/>
      <w:r w:rsidRPr="00315269">
        <w:rPr>
          <w:rFonts w:asciiTheme="minorHAnsi" w:hAnsiTheme="minorHAnsi"/>
          <w:b/>
          <w:color w:val="auto"/>
          <w:sz w:val="22"/>
          <w:szCs w:val="22"/>
        </w:rPr>
        <w:t xml:space="preserve">CAPÍTULO II – </w:t>
      </w:r>
      <w:bookmarkEnd w:id="10"/>
      <w:r w:rsidRPr="00315269">
        <w:rPr>
          <w:rFonts w:asciiTheme="minorHAnsi" w:hAnsiTheme="minorHAnsi"/>
          <w:b/>
          <w:color w:val="auto"/>
          <w:sz w:val="22"/>
          <w:szCs w:val="22"/>
        </w:rPr>
        <w:t>PARTES EN EL CONTRATO</w:t>
      </w:r>
      <w:bookmarkEnd w:id="11"/>
    </w:p>
    <w:p w14:paraId="2D1DAE24" w14:textId="044421BB"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2" w:name="_Toc528048521"/>
      <w:bookmarkStart w:id="13" w:name="_Toc43192434"/>
      <w:r w:rsidRPr="00315269">
        <w:rPr>
          <w:rFonts w:asciiTheme="minorHAnsi" w:hAnsiTheme="minorHAnsi"/>
          <w:b/>
          <w:color w:val="auto"/>
          <w:sz w:val="22"/>
          <w:szCs w:val="22"/>
        </w:rPr>
        <w:t>Cláusula 5.- Entidad Contratante, Órgano y Mesa de Contratación</w:t>
      </w:r>
      <w:bookmarkEnd w:id="12"/>
      <w:bookmarkEnd w:id="13"/>
    </w:p>
    <w:p w14:paraId="66AE72BE" w14:textId="5ABEFB3C" w:rsidR="000013F1" w:rsidRPr="00315269" w:rsidRDefault="000013F1" w:rsidP="00567806">
      <w:pPr>
        <w:spacing w:after="120" w:line="240" w:lineRule="auto"/>
        <w:jc w:val="both"/>
      </w:pPr>
      <w:r w:rsidRPr="00315269">
        <w:rPr>
          <w:b/>
        </w:rPr>
        <w:t>5.1</w:t>
      </w:r>
      <w:r w:rsidRPr="00315269">
        <w:t xml:space="preserve"> La Entidad Contratante es USOA.</w:t>
      </w:r>
    </w:p>
    <w:p w14:paraId="4D74D0CB" w14:textId="2D7AE2BB" w:rsidR="000013F1" w:rsidRPr="00315269" w:rsidRDefault="000013F1" w:rsidP="00567806">
      <w:pPr>
        <w:spacing w:after="120" w:line="240" w:lineRule="auto"/>
        <w:jc w:val="both"/>
      </w:pPr>
      <w:r w:rsidRPr="00315269">
        <w:rPr>
          <w:b/>
        </w:rPr>
        <w:t>5.2</w:t>
      </w:r>
      <w:r w:rsidRPr="00315269">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315269" w:rsidRDefault="000013F1" w:rsidP="00567806">
      <w:pPr>
        <w:spacing w:after="120" w:line="240" w:lineRule="auto"/>
        <w:jc w:val="both"/>
      </w:pPr>
      <w:r w:rsidRPr="00315269">
        <w:rPr>
          <w:b/>
        </w:rPr>
        <w:t>5.3</w:t>
      </w:r>
      <w:r w:rsidRPr="00315269">
        <w:t xml:space="preserve"> El Órgano de Contratación estará asistido por personal técnico de USOA.</w:t>
      </w:r>
    </w:p>
    <w:p w14:paraId="05C3F592" w14:textId="77777777" w:rsidR="000013F1" w:rsidRPr="00315269" w:rsidRDefault="000013F1" w:rsidP="00567806">
      <w:pPr>
        <w:spacing w:after="120" w:line="240" w:lineRule="auto"/>
        <w:jc w:val="both"/>
      </w:pPr>
      <w:r w:rsidRPr="00315269">
        <w:rPr>
          <w:b/>
        </w:rPr>
        <w:t>5.4</w:t>
      </w:r>
      <w:r w:rsidRPr="00315269">
        <w:t xml:space="preserve"> La Mesa de Contratación está compuesta de la siguiente manera:</w:t>
      </w:r>
    </w:p>
    <w:p w14:paraId="49B09943" w14:textId="77777777" w:rsidR="000013F1" w:rsidRPr="00315269" w:rsidRDefault="000013F1" w:rsidP="00567806">
      <w:pPr>
        <w:spacing w:after="120" w:line="240" w:lineRule="auto"/>
        <w:jc w:val="both"/>
      </w:pPr>
      <w:r w:rsidRPr="00315269">
        <w:t>Presidenta:</w:t>
      </w:r>
      <w:r w:rsidRPr="00315269">
        <w:tab/>
        <w:t>Directora Gerente de USOA.</w:t>
      </w:r>
    </w:p>
    <w:p w14:paraId="16F47429" w14:textId="67D072C7" w:rsidR="000013F1" w:rsidRPr="00315269" w:rsidRDefault="000013F1" w:rsidP="00567806">
      <w:pPr>
        <w:spacing w:after="120" w:line="240" w:lineRule="auto"/>
        <w:jc w:val="both"/>
      </w:pPr>
      <w:r w:rsidRPr="00315269">
        <w:t>Secretario:</w:t>
      </w:r>
      <w:r w:rsidRPr="00315269">
        <w:tab/>
        <w:t>Técnico de contratación de USOA.</w:t>
      </w:r>
    </w:p>
    <w:p w14:paraId="24F90650" w14:textId="5FE4E841" w:rsidR="000013F1" w:rsidRPr="00315269" w:rsidRDefault="000013F1" w:rsidP="00567806">
      <w:pPr>
        <w:spacing w:after="120" w:line="240" w:lineRule="auto"/>
        <w:ind w:left="1410" w:hanging="1410"/>
        <w:jc w:val="both"/>
      </w:pPr>
      <w:r w:rsidRPr="00315269">
        <w:t>Vocales:</w:t>
      </w:r>
      <w:r w:rsidRPr="00315269">
        <w:tab/>
        <w:t>Responsable financiero de USOA, responsable de recursos humanos de USOA, responsable de contabilidad de USOA y responsable de Mantenimiento de USOA.</w:t>
      </w:r>
    </w:p>
    <w:p w14:paraId="0073E9DB" w14:textId="434C0CA7"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4" w:name="_Toc528048542"/>
      <w:bookmarkStart w:id="15" w:name="_Toc43192435"/>
      <w:r w:rsidRPr="00315269">
        <w:rPr>
          <w:rFonts w:asciiTheme="minorHAnsi" w:hAnsiTheme="minorHAnsi"/>
          <w:b/>
          <w:color w:val="auto"/>
          <w:sz w:val="22"/>
          <w:szCs w:val="22"/>
        </w:rPr>
        <w:t xml:space="preserve">Cláusula 6.- </w:t>
      </w:r>
      <w:bookmarkEnd w:id="14"/>
      <w:r w:rsidRPr="00315269">
        <w:rPr>
          <w:rFonts w:asciiTheme="minorHAnsi" w:hAnsiTheme="minorHAnsi"/>
          <w:b/>
          <w:color w:val="auto"/>
          <w:sz w:val="22"/>
          <w:szCs w:val="22"/>
        </w:rPr>
        <w:t>Responsable del contrato</w:t>
      </w:r>
      <w:bookmarkEnd w:id="15"/>
    </w:p>
    <w:p w14:paraId="79DF3246" w14:textId="434132BF" w:rsidR="000013F1" w:rsidRPr="00315269" w:rsidRDefault="000013F1" w:rsidP="00567806">
      <w:pPr>
        <w:spacing w:after="120" w:line="240" w:lineRule="auto"/>
        <w:jc w:val="both"/>
      </w:pPr>
      <w:r w:rsidRPr="00315269">
        <w:t xml:space="preserve">Se designa como responsable del presente contrato a la persona responsable de </w:t>
      </w:r>
      <w:r w:rsidR="00D947C7">
        <w:t xml:space="preserve">RRHH y PRL </w:t>
      </w:r>
      <w:r w:rsidRPr="00315269">
        <w:t>de USOA.</w:t>
      </w:r>
    </w:p>
    <w:p w14:paraId="02989EB9" w14:textId="1356EF5E"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6" w:name="_Toc528048524"/>
      <w:bookmarkStart w:id="17" w:name="_Toc43192436"/>
      <w:r w:rsidRPr="00315269">
        <w:rPr>
          <w:rFonts w:asciiTheme="minorHAnsi" w:hAnsiTheme="minorHAnsi"/>
          <w:b/>
          <w:color w:val="auto"/>
          <w:sz w:val="22"/>
          <w:szCs w:val="22"/>
        </w:rPr>
        <w:t>Cláusula 7.- Capacidad de los empresarios</w:t>
      </w:r>
      <w:r w:rsidR="00AF5479" w:rsidRPr="00315269">
        <w:rPr>
          <w:rFonts w:asciiTheme="minorHAnsi" w:hAnsiTheme="minorHAnsi"/>
          <w:b/>
          <w:color w:val="auto"/>
          <w:sz w:val="22"/>
          <w:szCs w:val="22"/>
        </w:rPr>
        <w:t xml:space="preserve"> y las empresarias</w:t>
      </w:r>
      <w:r w:rsidRPr="00315269">
        <w:rPr>
          <w:rFonts w:asciiTheme="minorHAnsi" w:hAnsiTheme="minorHAnsi"/>
          <w:b/>
          <w:color w:val="auto"/>
          <w:sz w:val="22"/>
          <w:szCs w:val="22"/>
        </w:rPr>
        <w:t xml:space="preserve"> para contratar</w:t>
      </w:r>
      <w:bookmarkEnd w:id="16"/>
      <w:bookmarkEnd w:id="17"/>
    </w:p>
    <w:p w14:paraId="340DBE74" w14:textId="2B2FB399" w:rsidR="000013F1" w:rsidRPr="00315269" w:rsidRDefault="000013F1" w:rsidP="00567806">
      <w:pPr>
        <w:spacing w:after="120" w:line="240" w:lineRule="auto"/>
        <w:jc w:val="both"/>
      </w:pPr>
      <w:r w:rsidRPr="00315269">
        <w:rPr>
          <w:b/>
        </w:rPr>
        <w:t>7.1</w:t>
      </w:r>
      <w:r w:rsidRPr="00315269">
        <w:t xml:space="preserve"> Podrán optar a la adjudicación del contrato las personas naturales o jurídicas, españolas o extranjeras, que cumplan todos los requisitos indicados a continuación:</w:t>
      </w:r>
    </w:p>
    <w:p w14:paraId="0E50382B" w14:textId="38E96B14" w:rsidR="000013F1" w:rsidRPr="00315269" w:rsidRDefault="000013F1" w:rsidP="00567806">
      <w:pPr>
        <w:pStyle w:val="Prrafodelista"/>
        <w:numPr>
          <w:ilvl w:val="0"/>
          <w:numId w:val="1"/>
        </w:numPr>
        <w:spacing w:after="120" w:line="240" w:lineRule="auto"/>
        <w:ind w:left="714" w:hanging="357"/>
        <w:contextualSpacing w:val="0"/>
        <w:jc w:val="both"/>
      </w:pPr>
      <w:r w:rsidRPr="00315269">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315269" w:rsidRDefault="000013F1" w:rsidP="00567806">
      <w:pPr>
        <w:pStyle w:val="Prrafodelista"/>
        <w:numPr>
          <w:ilvl w:val="0"/>
          <w:numId w:val="1"/>
        </w:numPr>
        <w:spacing w:after="120" w:line="240" w:lineRule="auto"/>
        <w:ind w:left="714" w:hanging="357"/>
        <w:contextualSpacing w:val="0"/>
        <w:jc w:val="both"/>
      </w:pPr>
      <w:r w:rsidRPr="00315269">
        <w:lastRenderedPageBreak/>
        <w:t>Que no se encuentren incursas en alguna de las prohibiciones e incompatibilidades para contratar establecidas en el art. 71 de la LCSP.</w:t>
      </w:r>
    </w:p>
    <w:p w14:paraId="585A54CD" w14:textId="658D6129" w:rsidR="000013F1" w:rsidRPr="00315269" w:rsidRDefault="000013F1" w:rsidP="00567806">
      <w:pPr>
        <w:pStyle w:val="Prrafodelista"/>
        <w:numPr>
          <w:ilvl w:val="0"/>
          <w:numId w:val="1"/>
        </w:numPr>
        <w:spacing w:after="120" w:line="240" w:lineRule="auto"/>
        <w:ind w:left="714" w:hanging="357"/>
        <w:contextualSpacing w:val="0"/>
        <w:jc w:val="both"/>
      </w:pPr>
      <w:r w:rsidRPr="00315269">
        <w:t>Que acrediten la habilitación empresarial o profesional que, en su caso, sea exigible para la realización de las prestaciones que constituyan el objeto del contrato, de conformidad con lo indicado en</w:t>
      </w:r>
      <w:r w:rsidR="00422104" w:rsidRPr="00315269">
        <w:t xml:space="preserve"> la Cláusula 8.2</w:t>
      </w:r>
      <w:r w:rsidRPr="00315269">
        <w:t xml:space="preserve"> </w:t>
      </w:r>
      <w:r w:rsidR="00422104" w:rsidRPr="00315269">
        <w:t>d</w:t>
      </w:r>
      <w:r w:rsidRPr="00315269">
        <w:t>e</w:t>
      </w:r>
      <w:r w:rsidR="00422104" w:rsidRPr="00315269">
        <w:t xml:space="preserve"> este</w:t>
      </w:r>
      <w:r w:rsidRPr="00315269">
        <w:t xml:space="preserve"> PCAP.</w:t>
      </w:r>
    </w:p>
    <w:p w14:paraId="058F8F61" w14:textId="4C727BF8" w:rsidR="000013F1" w:rsidRPr="00315269" w:rsidRDefault="000013F1" w:rsidP="00764521">
      <w:pPr>
        <w:spacing w:after="120" w:line="240" w:lineRule="auto"/>
        <w:jc w:val="both"/>
      </w:pPr>
      <w:r w:rsidRPr="00315269">
        <w:rPr>
          <w:b/>
        </w:rPr>
        <w:t>7.2</w:t>
      </w:r>
      <w:r w:rsidRPr="00315269">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315269" w:rsidRDefault="000013F1" w:rsidP="00335B42">
      <w:pPr>
        <w:spacing w:after="120" w:line="240" w:lineRule="auto"/>
        <w:ind w:left="357"/>
        <w:jc w:val="both"/>
      </w:pPr>
      <w:r w:rsidRPr="00315269">
        <w:rPr>
          <w:b/>
        </w:rPr>
        <w:t>7.2.1</w:t>
      </w:r>
      <w:r w:rsidRPr="00315269">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315269">
        <w:t xml:space="preserve"> ésta</w:t>
      </w:r>
      <w:r w:rsidRPr="00315269">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315269" w:rsidRDefault="000013F1" w:rsidP="00335B42">
      <w:pPr>
        <w:spacing w:after="120" w:line="240" w:lineRule="auto"/>
        <w:ind w:left="357"/>
        <w:jc w:val="both"/>
      </w:pPr>
      <w:r w:rsidRPr="00315269">
        <w:rPr>
          <w:b/>
        </w:rPr>
        <w:t>7.2.2</w:t>
      </w:r>
      <w:r w:rsidRPr="00315269">
        <w:t xml:space="preserve"> L</w:t>
      </w:r>
      <w:r w:rsidR="005C0754" w:rsidRPr="00315269">
        <w:t>a</w:t>
      </w:r>
      <w:r w:rsidRPr="00315269">
        <w:t>s empresas que estén interesad</w:t>
      </w:r>
      <w:r w:rsidR="005C0754" w:rsidRPr="00315269">
        <w:t>a</w:t>
      </w:r>
      <w:r w:rsidRPr="00315269">
        <w:t>s en formar una unión temporal podrán darse de alta en el Registro de Licitadores y Empresas Clasificadas de la Comunidad Autónoma de Euskadi (CAE) o en el Registro Oficial de Licitadores y Empresas Clasificadas del Sector P</w:t>
      </w:r>
      <w:r w:rsidR="006341D2" w:rsidRPr="00315269">
        <w:t>ú</w:t>
      </w:r>
      <w:r w:rsidRPr="00315269">
        <w:t>blico.</w:t>
      </w:r>
    </w:p>
    <w:p w14:paraId="084567EB" w14:textId="6DD91E41" w:rsidR="000013F1" w:rsidRPr="00315269" w:rsidRDefault="000013F1" w:rsidP="00335B42">
      <w:pPr>
        <w:pStyle w:val="Ttulo2"/>
        <w:spacing w:before="240" w:after="120" w:line="240" w:lineRule="auto"/>
        <w:jc w:val="both"/>
        <w:rPr>
          <w:rFonts w:asciiTheme="minorHAnsi" w:hAnsiTheme="minorHAnsi"/>
          <w:b/>
          <w:color w:val="auto"/>
          <w:sz w:val="22"/>
          <w:szCs w:val="22"/>
        </w:rPr>
      </w:pPr>
      <w:bookmarkStart w:id="18" w:name="_Toc528048528"/>
      <w:bookmarkStart w:id="19" w:name="_Toc43192437"/>
      <w:r w:rsidRPr="00315269">
        <w:rPr>
          <w:rFonts w:asciiTheme="minorHAnsi" w:hAnsiTheme="minorHAnsi"/>
          <w:b/>
          <w:color w:val="auto"/>
          <w:sz w:val="22"/>
          <w:szCs w:val="22"/>
        </w:rPr>
        <w:t xml:space="preserve">Cláusula 8.- </w:t>
      </w:r>
      <w:bookmarkEnd w:id="18"/>
      <w:r w:rsidRPr="00315269">
        <w:rPr>
          <w:rFonts w:asciiTheme="minorHAnsi" w:hAnsiTheme="minorHAnsi"/>
          <w:b/>
          <w:color w:val="auto"/>
          <w:sz w:val="22"/>
          <w:szCs w:val="22"/>
        </w:rPr>
        <w:t>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bookmarkEnd w:id="19"/>
    </w:p>
    <w:p w14:paraId="380678E0" w14:textId="1A17C092" w:rsidR="000013F1" w:rsidRPr="00315269" w:rsidRDefault="000013F1" w:rsidP="00335B42">
      <w:pPr>
        <w:spacing w:after="120" w:line="240" w:lineRule="auto"/>
        <w:jc w:val="both"/>
      </w:pPr>
      <w:r w:rsidRPr="00315269">
        <w:rPr>
          <w:b/>
        </w:rPr>
        <w:t>8.1</w:t>
      </w:r>
      <w:r w:rsidRPr="00315269">
        <w:t xml:space="preserve"> De acuerdo con lo previsto en el art. 159.6.b) de la LCSP, se exime a los licitadores de la acreditación de la solvencia económica y financiera y técnica o profesional. Tampoco será exigible la clasificación de los licitadores.</w:t>
      </w:r>
    </w:p>
    <w:p w14:paraId="61B3D4C7" w14:textId="77777777" w:rsidR="000013F1" w:rsidRPr="00315269" w:rsidRDefault="000013F1" w:rsidP="00335B42">
      <w:pPr>
        <w:spacing w:after="120" w:line="240" w:lineRule="auto"/>
        <w:jc w:val="both"/>
      </w:pPr>
      <w:r w:rsidRPr="00315269">
        <w:rPr>
          <w:b/>
        </w:rPr>
        <w:t>8.2</w:t>
      </w:r>
      <w:r w:rsidRPr="00315269">
        <w:t xml:space="preserve"> Las empresas y profesionales deberán contar con la habilitación empresarial o profesional que, en su caso, sea exigible para la realización de la actividad o prestación que constituye el objeto del presente contrato.</w:t>
      </w:r>
    </w:p>
    <w:p w14:paraId="40EC4993" w14:textId="77777777" w:rsidR="005C0754" w:rsidRPr="00315269" w:rsidRDefault="000013F1" w:rsidP="00335B42">
      <w:pPr>
        <w:spacing w:after="120" w:line="240" w:lineRule="auto"/>
        <w:jc w:val="both"/>
      </w:pPr>
      <w:r w:rsidRPr="00315269">
        <w:rPr>
          <w:b/>
        </w:rPr>
        <w:t>8.3</w:t>
      </w:r>
      <w:r w:rsidRPr="00315269">
        <w:t xml:space="preserve"> De conformidad con el art. 159.4.a) de la LCSP en relación con el art. 159.6 </w:t>
      </w:r>
      <w:r w:rsidRPr="00315269">
        <w:rPr>
          <w:i/>
        </w:rPr>
        <w:t>in fine</w:t>
      </w:r>
      <w:r w:rsidRPr="00315269">
        <w:t xml:space="preserve"> de la misma LCSP, todos los licitadores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w:t>
      </w:r>
      <w:r w:rsidR="005C0754" w:rsidRPr="00315269">
        <w:t>AE.</w:t>
      </w:r>
    </w:p>
    <w:p w14:paraId="6F64C9B7" w14:textId="3D7260C7" w:rsidR="000013F1" w:rsidRPr="00315269" w:rsidRDefault="000013F1" w:rsidP="00A411D7">
      <w:pPr>
        <w:spacing w:after="120" w:line="240" w:lineRule="auto"/>
        <w:jc w:val="both"/>
      </w:pPr>
      <w:r w:rsidRPr="00315269">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w:t>
      </w:r>
      <w:r w:rsidRPr="00315269">
        <w:lastRenderedPageBreak/>
        <w:t>presente PCAP, se admite que tales empresas</w:t>
      </w:r>
      <w:r w:rsidR="005C0754" w:rsidRPr="00315269">
        <w:t xml:space="preserve"> y profesionales</w:t>
      </w:r>
      <w:r w:rsidRPr="00315269">
        <w:t xml:space="preserve"> acrediten su capacidad y la ausencia de prohibiciones para contratar presentando la </w:t>
      </w:r>
      <w:r w:rsidR="005C040F" w:rsidRPr="00315269">
        <w:t>documentación</w:t>
      </w:r>
      <w:r w:rsidRPr="00315269">
        <w:t xml:space="preserve"> a la que se refiere la Cláusula 2</w:t>
      </w:r>
      <w:r w:rsidR="005C040F" w:rsidRPr="00315269">
        <w:t>5</w:t>
      </w:r>
      <w:r w:rsidRPr="00315269">
        <w:t xml:space="preserve"> del presente PCAP. La misma excepción se aplicará con aquellas empresas</w:t>
      </w:r>
      <w:r w:rsidR="005C0754" w:rsidRPr="00315269">
        <w:t xml:space="preserve"> y profesionales</w:t>
      </w:r>
      <w:r w:rsidRPr="00315269">
        <w:t xml:space="preserve"> que habiendo solicitado la inscripción en el Registro Oficial de Licitadores y Empresas Clasificadas de la CAE, no lo puedan conseguir dentro del plazo exigido en el presente PCAP.</w:t>
      </w:r>
    </w:p>
    <w:p w14:paraId="2C6FA48D" w14:textId="7AE33136" w:rsidR="000013F1" w:rsidRPr="00315269" w:rsidRDefault="000013F1" w:rsidP="00A411D7">
      <w:pPr>
        <w:spacing w:after="120" w:line="240" w:lineRule="auto"/>
        <w:jc w:val="both"/>
      </w:pPr>
      <w:r w:rsidRPr="00315269">
        <w:t xml:space="preserve">El certificado vigente de inscripción en el Registro de que se trate eximirá a los licitadores inscritos de presentar la documentación correspondiente a los datos que figuren en él. Sin embargo, </w:t>
      </w:r>
      <w:r w:rsidR="005C0754" w:rsidRPr="00315269">
        <w:t>la empresa o profesional</w:t>
      </w:r>
      <w:r w:rsidRPr="00315269">
        <w:t xml:space="preserve"> deberá aportar la documentación requerida que no figure en el certificado o aquella que</w:t>
      </w:r>
      <w:r w:rsidR="006118AE" w:rsidRPr="00315269">
        <w:t>,</w:t>
      </w:r>
      <w:r w:rsidRPr="00315269">
        <w:t xml:space="preserve"> figurando</w:t>
      </w:r>
      <w:r w:rsidR="006118AE" w:rsidRPr="00315269">
        <w:t>,</w:t>
      </w:r>
      <w:r w:rsidRPr="00315269">
        <w:t xml:space="preserve"> no se encuentre actualizada.</w:t>
      </w:r>
    </w:p>
    <w:p w14:paraId="2FE64964" w14:textId="77777777" w:rsidR="000013F1" w:rsidRPr="00315269" w:rsidRDefault="000013F1" w:rsidP="00A411D7">
      <w:pPr>
        <w:pStyle w:val="Ttulo1"/>
        <w:spacing w:after="120" w:line="240" w:lineRule="auto"/>
        <w:jc w:val="both"/>
        <w:rPr>
          <w:rFonts w:asciiTheme="minorHAnsi" w:hAnsiTheme="minorHAnsi"/>
          <w:b/>
          <w:color w:val="auto"/>
          <w:sz w:val="22"/>
          <w:szCs w:val="22"/>
        </w:rPr>
      </w:pPr>
      <w:bookmarkStart w:id="20" w:name="_Toc43192438"/>
      <w:r w:rsidRPr="00315269">
        <w:rPr>
          <w:rFonts w:asciiTheme="minorHAnsi" w:hAnsiTheme="minorHAnsi"/>
          <w:b/>
          <w:color w:val="auto"/>
          <w:sz w:val="22"/>
          <w:szCs w:val="22"/>
        </w:rPr>
        <w:t>CAPÍTULO III – OBJETO, PRESUPUESTO BASE DE LICITACIÓN, VALOR ESTIMADO, PRECIO DEL CONTRATO Y REVISIÓN DE PRECIOS</w:t>
      </w:r>
      <w:bookmarkEnd w:id="20"/>
    </w:p>
    <w:p w14:paraId="309A588C" w14:textId="2C0A79B8" w:rsidR="000013F1" w:rsidRPr="00315269" w:rsidRDefault="000013F1" w:rsidP="00A411D7">
      <w:pPr>
        <w:pStyle w:val="Ttulo2"/>
        <w:spacing w:before="240" w:after="120" w:line="240" w:lineRule="auto"/>
        <w:jc w:val="both"/>
        <w:rPr>
          <w:rFonts w:asciiTheme="minorHAnsi" w:hAnsiTheme="minorHAnsi"/>
          <w:b/>
          <w:color w:val="auto"/>
          <w:sz w:val="22"/>
          <w:szCs w:val="22"/>
        </w:rPr>
      </w:pPr>
      <w:bookmarkStart w:id="21" w:name="_Toc528048519"/>
      <w:bookmarkStart w:id="22" w:name="_Toc43192439"/>
      <w:r w:rsidRPr="00315269">
        <w:rPr>
          <w:rFonts w:asciiTheme="minorHAnsi" w:hAnsiTheme="minorHAnsi"/>
          <w:b/>
          <w:color w:val="auto"/>
          <w:sz w:val="22"/>
          <w:szCs w:val="22"/>
        </w:rPr>
        <w:t>Cláusula 9.- Presupuesto base de licitación</w:t>
      </w:r>
      <w:bookmarkEnd w:id="21"/>
      <w:bookmarkEnd w:id="22"/>
    </w:p>
    <w:p w14:paraId="22799A0A" w14:textId="32F149C6" w:rsidR="000013F1" w:rsidRPr="00315269" w:rsidRDefault="000013F1" w:rsidP="00A411D7">
      <w:pPr>
        <w:spacing w:after="120" w:line="240" w:lineRule="auto"/>
        <w:jc w:val="both"/>
      </w:pPr>
      <w:r w:rsidRPr="00315269">
        <w:rPr>
          <w:b/>
        </w:rPr>
        <w:t>9.1</w:t>
      </w:r>
      <w:r w:rsidRPr="00315269">
        <w:t xml:space="preserve"> El presupuesto base de licitación asciende a </w:t>
      </w:r>
      <w:r w:rsidR="00A6109C">
        <w:t>8.470</w:t>
      </w:r>
      <w:r w:rsidR="00EF790B" w:rsidRPr="00315269">
        <w:t>,</w:t>
      </w:r>
      <w:r w:rsidR="00EA3113" w:rsidRPr="00315269">
        <w:t>00</w:t>
      </w:r>
      <w:r w:rsidRPr="00315269">
        <w:t xml:space="preserve"> € (IVA, incluido). Es decir, </w:t>
      </w:r>
      <w:r w:rsidR="00A6109C">
        <w:t>7</w:t>
      </w:r>
      <w:r w:rsidR="00EF790B" w:rsidRPr="00315269">
        <w:t>.</w:t>
      </w:r>
      <w:r w:rsidR="00EA3113" w:rsidRPr="00315269">
        <w:t>000</w:t>
      </w:r>
      <w:r w:rsidR="00EF790B" w:rsidRPr="00315269">
        <w:t>,</w:t>
      </w:r>
      <w:r w:rsidR="00EA3113" w:rsidRPr="00315269">
        <w:t>00</w:t>
      </w:r>
      <w:r w:rsidRPr="00315269">
        <w:t xml:space="preserve"> € más </w:t>
      </w:r>
      <w:r w:rsidR="00EA3113" w:rsidRPr="00315269">
        <w:t>1.</w:t>
      </w:r>
      <w:r w:rsidR="00A6109C">
        <w:t>470</w:t>
      </w:r>
      <w:r w:rsidR="00A411D7" w:rsidRPr="00315269">
        <w:t>,</w:t>
      </w:r>
      <w:r w:rsidR="00EA3113" w:rsidRPr="00315269">
        <w:t>00</w:t>
      </w:r>
      <w:r w:rsidRPr="00315269">
        <w:t> € correspondientes al IVA (21 %).</w:t>
      </w:r>
    </w:p>
    <w:p w14:paraId="52FF5542" w14:textId="42DFD261" w:rsidR="000013F1" w:rsidRPr="00C52640" w:rsidRDefault="000013F1" w:rsidP="00EF790B">
      <w:pPr>
        <w:pStyle w:val="Prrafodelista"/>
        <w:spacing w:after="120" w:line="240" w:lineRule="auto"/>
        <w:ind w:left="0"/>
        <w:contextualSpacing w:val="0"/>
        <w:jc w:val="both"/>
      </w:pPr>
      <w:r w:rsidRPr="00315269">
        <w:rPr>
          <w:b/>
        </w:rPr>
        <w:t>9.2</w:t>
      </w:r>
      <w:r w:rsidRPr="00315269">
        <w:t xml:space="preserve"> El desglose del presupuesto base de licitación</w:t>
      </w:r>
      <w:r w:rsidR="00A7350C" w:rsidRPr="00315269">
        <w:t xml:space="preserve"> (IVA, excluido)</w:t>
      </w:r>
      <w:r w:rsidR="003348B3" w:rsidRPr="00315269">
        <w:t>,</w:t>
      </w:r>
      <w:r w:rsidRPr="00315269">
        <w:t xml:space="preserve"> </w:t>
      </w:r>
      <w:r w:rsidR="003348B3" w:rsidRPr="00315269">
        <w:t>en los términos d</w:t>
      </w:r>
      <w:r w:rsidRPr="00315269">
        <w:t xml:space="preserve">el art. 100.2 </w:t>
      </w:r>
      <w:r w:rsidRPr="00C52640">
        <w:t>de la LCSP es el siguiente:</w:t>
      </w:r>
    </w:p>
    <w:p w14:paraId="2E81E8DB" w14:textId="263CCF92" w:rsidR="000013F1" w:rsidRPr="00C52640" w:rsidRDefault="000013F1" w:rsidP="00EF790B">
      <w:pPr>
        <w:pStyle w:val="Prrafodelista"/>
        <w:numPr>
          <w:ilvl w:val="0"/>
          <w:numId w:val="3"/>
        </w:numPr>
        <w:spacing w:after="120" w:line="240" w:lineRule="auto"/>
        <w:ind w:left="714" w:hanging="357"/>
        <w:contextualSpacing w:val="0"/>
        <w:jc w:val="both"/>
      </w:pPr>
      <w:r w:rsidRPr="00C52640">
        <w:t xml:space="preserve">Costes directos: </w:t>
      </w:r>
      <w:r w:rsidR="00A6109C">
        <w:t>5.426,39</w:t>
      </w:r>
      <w:r w:rsidRPr="00C52640">
        <w:t> €.</w:t>
      </w:r>
    </w:p>
    <w:p w14:paraId="48CEEE74" w14:textId="2454337C" w:rsidR="000013F1" w:rsidRPr="00C52640" w:rsidRDefault="000013F1" w:rsidP="00EF790B">
      <w:pPr>
        <w:pStyle w:val="Prrafodelista"/>
        <w:numPr>
          <w:ilvl w:val="0"/>
          <w:numId w:val="3"/>
        </w:numPr>
        <w:spacing w:after="120" w:line="240" w:lineRule="auto"/>
        <w:ind w:left="714" w:hanging="357"/>
        <w:contextualSpacing w:val="0"/>
        <w:jc w:val="both"/>
      </w:pPr>
      <w:r w:rsidRPr="00C52640">
        <w:t xml:space="preserve">Costes indirectos: </w:t>
      </w:r>
      <w:r w:rsidR="00A6109C">
        <w:t xml:space="preserve">982,11 </w:t>
      </w:r>
      <w:r w:rsidRPr="00C52640">
        <w:t>€.</w:t>
      </w:r>
    </w:p>
    <w:p w14:paraId="2876A377" w14:textId="1E725C86" w:rsidR="000013F1" w:rsidRPr="00C52640" w:rsidRDefault="000013F1" w:rsidP="00EF790B">
      <w:pPr>
        <w:pStyle w:val="Prrafodelista"/>
        <w:numPr>
          <w:ilvl w:val="0"/>
          <w:numId w:val="3"/>
        </w:numPr>
        <w:spacing w:after="120" w:line="240" w:lineRule="auto"/>
        <w:ind w:left="714" w:hanging="357"/>
        <w:contextualSpacing w:val="0"/>
        <w:jc w:val="both"/>
      </w:pPr>
      <w:r w:rsidRPr="00C52640">
        <w:t xml:space="preserve">Beneficio industrial: </w:t>
      </w:r>
      <w:r w:rsidR="00A6109C">
        <w:t>591,50</w:t>
      </w:r>
      <w:r w:rsidRPr="00C52640">
        <w:t> €.</w:t>
      </w:r>
    </w:p>
    <w:p w14:paraId="6A69C194" w14:textId="2C83D9F8" w:rsidR="000013F1" w:rsidRPr="00315269" w:rsidRDefault="000013F1" w:rsidP="00803F62">
      <w:pPr>
        <w:spacing w:after="120" w:line="240" w:lineRule="auto"/>
        <w:jc w:val="both"/>
      </w:pPr>
      <w:r w:rsidRPr="00315269">
        <w:rPr>
          <w:b/>
        </w:rPr>
        <w:t>9.3</w:t>
      </w:r>
      <w:r w:rsidRPr="00315269">
        <w:t xml:space="preserve"> No se admitirán aquellas propuestas económicas en las que los precios ofertados excedan de los precios máximos señalados</w:t>
      </w:r>
      <w:r w:rsidR="00803F62" w:rsidRPr="00315269">
        <w:t xml:space="preserve"> en la presente Cláusula</w:t>
      </w:r>
      <w:r w:rsidRPr="00315269">
        <w:t>.</w:t>
      </w:r>
    </w:p>
    <w:p w14:paraId="76343131" w14:textId="5FBE24FE" w:rsidR="000013F1" w:rsidRPr="00315269" w:rsidRDefault="000013F1" w:rsidP="00803F62">
      <w:pPr>
        <w:pStyle w:val="Ttulo2"/>
        <w:spacing w:before="240" w:after="120" w:line="240" w:lineRule="auto"/>
        <w:jc w:val="both"/>
        <w:rPr>
          <w:rFonts w:asciiTheme="minorHAnsi" w:hAnsiTheme="minorHAnsi"/>
          <w:b/>
          <w:color w:val="auto"/>
          <w:sz w:val="22"/>
          <w:szCs w:val="22"/>
        </w:rPr>
      </w:pPr>
      <w:bookmarkStart w:id="23" w:name="_Toc43192440"/>
      <w:r w:rsidRPr="00315269">
        <w:rPr>
          <w:rFonts w:asciiTheme="minorHAnsi" w:hAnsiTheme="minorHAnsi"/>
          <w:b/>
          <w:color w:val="auto"/>
          <w:sz w:val="22"/>
          <w:szCs w:val="22"/>
        </w:rPr>
        <w:t>Cláusula 10.- Valor estimado</w:t>
      </w:r>
      <w:bookmarkEnd w:id="23"/>
    </w:p>
    <w:p w14:paraId="4B500A41" w14:textId="57D14F43" w:rsidR="000013F1" w:rsidRPr="00315269" w:rsidRDefault="000013F1" w:rsidP="00803F62">
      <w:pPr>
        <w:spacing w:after="120" w:line="240" w:lineRule="auto"/>
        <w:jc w:val="both"/>
      </w:pPr>
      <w:r w:rsidRPr="00315269">
        <w:t xml:space="preserve">A efectos de lo dispuesto en el art. 101 de la LCSP el valor estimado del presente contrato asciende a la cantidad de </w:t>
      </w:r>
      <w:r w:rsidR="006F6828">
        <w:rPr>
          <w:b/>
        </w:rPr>
        <w:t>1</w:t>
      </w:r>
      <w:r w:rsidR="00A6109C">
        <w:rPr>
          <w:b/>
        </w:rPr>
        <w:t>4</w:t>
      </w:r>
      <w:r w:rsidR="006F6828">
        <w:rPr>
          <w:b/>
        </w:rPr>
        <w:t>.000.</w:t>
      </w:r>
      <w:r w:rsidR="006E7EB1">
        <w:rPr>
          <w:b/>
        </w:rPr>
        <w:t>00</w:t>
      </w:r>
      <w:r w:rsidRPr="00315269">
        <w:rPr>
          <w:b/>
        </w:rPr>
        <w:t> €</w:t>
      </w:r>
      <w:r w:rsidRPr="00315269">
        <w:t>. Dicha cantidad se indica únicamente a efectos de publicidad del procedimiento y de información a posibles licitadores, sin que ello suponga en ningún momento un compromiso de gasto por parte de USOA.</w:t>
      </w:r>
    </w:p>
    <w:p w14:paraId="58A6375A" w14:textId="77777777" w:rsidR="000013F1" w:rsidRPr="00315269" w:rsidRDefault="000013F1" w:rsidP="00803F62">
      <w:pPr>
        <w:spacing w:after="120" w:line="240" w:lineRule="auto"/>
        <w:jc w:val="both"/>
      </w:pPr>
      <w:r w:rsidRPr="00315269">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315269" w:rsidRDefault="000013F1" w:rsidP="00803F62">
      <w:pPr>
        <w:spacing w:after="120" w:line="240" w:lineRule="auto"/>
        <w:jc w:val="both"/>
      </w:pPr>
      <w:r w:rsidRPr="00315269">
        <w:t xml:space="preserve">Asimismo, para el cálculo del valor estimado del contrato, se ha tenido en cuenta el valor real de todos los contratos sucesivos similares adjudicados durante los </w:t>
      </w:r>
      <w:r w:rsidR="003348B3" w:rsidRPr="00315269">
        <w:t>12</w:t>
      </w:r>
      <w:r w:rsidRPr="00315269">
        <w:t xml:space="preserve"> meses previos, ajustado en función de los cambios de cantidad o valor previstos para los </w:t>
      </w:r>
      <w:r w:rsidR="003348B3" w:rsidRPr="00315269">
        <w:t>12</w:t>
      </w:r>
      <w:r w:rsidRPr="00315269">
        <w:t xml:space="preserve"> meses posteriores al contrato inicial, incluidas, en su caso, las prórrogas.</w:t>
      </w:r>
    </w:p>
    <w:p w14:paraId="5B16269F" w14:textId="74BD099C" w:rsidR="000013F1" w:rsidRPr="00315269" w:rsidRDefault="000013F1" w:rsidP="00A95C0C">
      <w:pPr>
        <w:pStyle w:val="Ttulo2"/>
        <w:spacing w:before="240" w:after="120" w:line="240" w:lineRule="auto"/>
        <w:jc w:val="both"/>
        <w:rPr>
          <w:rFonts w:asciiTheme="minorHAnsi" w:hAnsiTheme="minorHAnsi"/>
          <w:b/>
          <w:color w:val="auto"/>
          <w:sz w:val="22"/>
          <w:szCs w:val="22"/>
        </w:rPr>
      </w:pPr>
      <w:bookmarkStart w:id="24" w:name="_Toc43192441"/>
      <w:r w:rsidRPr="00315269">
        <w:rPr>
          <w:rFonts w:asciiTheme="minorHAnsi" w:hAnsiTheme="minorHAnsi"/>
          <w:b/>
          <w:color w:val="auto"/>
          <w:sz w:val="22"/>
          <w:szCs w:val="22"/>
        </w:rPr>
        <w:t>Cláusula 11.- Precio del contrato</w:t>
      </w:r>
      <w:bookmarkEnd w:id="24"/>
    </w:p>
    <w:p w14:paraId="045EE852" w14:textId="0A51BC51" w:rsidR="000013F1" w:rsidRPr="00315269" w:rsidRDefault="000013F1" w:rsidP="00A95C0C">
      <w:pPr>
        <w:spacing w:after="120" w:line="240" w:lineRule="auto"/>
        <w:jc w:val="both"/>
      </w:pPr>
      <w:r w:rsidRPr="00315269">
        <w:t xml:space="preserve">El precio del contrato será aquel al que ascienda la ejecución, que en ningún caso superará el presupuesto base de licitación. La baja que pueda obtenerse como resultado de la adjudicación </w:t>
      </w:r>
      <w:r w:rsidRPr="00315269">
        <w:lastRenderedPageBreak/>
        <w:t>dará lugar, en su caso, a una baja proporcional de los importes de cada una de las anualidades previstas.</w:t>
      </w:r>
    </w:p>
    <w:p w14:paraId="48033382" w14:textId="77777777" w:rsidR="000013F1" w:rsidRPr="00315269" w:rsidRDefault="000013F1" w:rsidP="00A95C0C">
      <w:pPr>
        <w:spacing w:after="120" w:line="240" w:lineRule="auto"/>
        <w:jc w:val="both"/>
      </w:pPr>
      <w:r w:rsidRPr="00315269">
        <w:t>El referido precio del contrato comprenderá todos los costes necesarios para la ejecución del contrato, entre otros, a título meramente enunciativo y no limitativo, los siguientes:</w:t>
      </w:r>
    </w:p>
    <w:p w14:paraId="3DDBD207" w14:textId="77777777" w:rsidR="000013F1" w:rsidRPr="00315269" w:rsidRDefault="000013F1" w:rsidP="00A95C0C">
      <w:pPr>
        <w:pStyle w:val="Prrafodelista"/>
        <w:numPr>
          <w:ilvl w:val="0"/>
          <w:numId w:val="2"/>
        </w:numPr>
        <w:spacing w:after="120" w:line="240" w:lineRule="auto"/>
        <w:ind w:left="714" w:hanging="357"/>
        <w:contextualSpacing w:val="0"/>
        <w:jc w:val="both"/>
      </w:pPr>
      <w:r w:rsidRPr="00315269">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504F5B35" w:rsidR="000013F1" w:rsidRPr="00315269" w:rsidRDefault="000013F1" w:rsidP="00A95C0C">
      <w:pPr>
        <w:pStyle w:val="Prrafodelista"/>
        <w:numPr>
          <w:ilvl w:val="0"/>
          <w:numId w:val="2"/>
        </w:numPr>
        <w:spacing w:after="120" w:line="240" w:lineRule="auto"/>
        <w:ind w:left="714" w:hanging="357"/>
        <w:contextualSpacing w:val="0"/>
        <w:jc w:val="both"/>
      </w:pPr>
      <w:r w:rsidRPr="00315269">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315269">
        <w:t>,</w:t>
      </w:r>
      <w:r w:rsidRPr="00315269">
        <w:t xml:space="preserve"> y restantes gastos generales y financieros.</w:t>
      </w:r>
    </w:p>
    <w:p w14:paraId="0D583A22" w14:textId="77777777" w:rsidR="000013F1" w:rsidRPr="00315269" w:rsidRDefault="000013F1" w:rsidP="00A95C0C">
      <w:pPr>
        <w:pStyle w:val="Prrafodelista"/>
        <w:numPr>
          <w:ilvl w:val="0"/>
          <w:numId w:val="2"/>
        </w:numPr>
        <w:spacing w:after="120" w:line="240" w:lineRule="auto"/>
        <w:ind w:left="714" w:hanging="357"/>
        <w:contextualSpacing w:val="0"/>
        <w:jc w:val="both"/>
      </w:pPr>
      <w:r w:rsidRPr="00315269">
        <w:t>La obtención de cuantas licencias, autorizaciones y permisos procedan para la realización de los trabajos objeto del contrato.</w:t>
      </w:r>
    </w:p>
    <w:p w14:paraId="35151B2E" w14:textId="7CB220CD" w:rsidR="000013F1" w:rsidRPr="00315269" w:rsidRDefault="000013F1" w:rsidP="00A95C0C">
      <w:pPr>
        <w:pStyle w:val="Prrafodelista"/>
        <w:numPr>
          <w:ilvl w:val="0"/>
          <w:numId w:val="2"/>
        </w:numPr>
        <w:spacing w:after="120" w:line="240" w:lineRule="auto"/>
        <w:ind w:left="714" w:hanging="357"/>
        <w:contextualSpacing w:val="0"/>
        <w:jc w:val="both"/>
      </w:pPr>
      <w:r w:rsidRPr="00315269">
        <w:t>Los honorarios de</w:t>
      </w:r>
      <w:r w:rsidR="00A95C0C" w:rsidRPr="00315269">
        <w:t>l</w:t>
      </w:r>
      <w:r w:rsidRPr="00315269">
        <w:t xml:space="preserve"> personal a su cargo, tasas e impuestos, derechos o compensaciones y toda clase de tributos, gravámenes o gastos, el Impuesto sobre el Valor Añadido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315269" w:rsidRDefault="000013F1" w:rsidP="009D0A43">
      <w:pPr>
        <w:pStyle w:val="Prrafodelista"/>
        <w:numPr>
          <w:ilvl w:val="0"/>
          <w:numId w:val="2"/>
        </w:numPr>
        <w:spacing w:after="120" w:line="240" w:lineRule="auto"/>
        <w:ind w:left="714" w:hanging="357"/>
        <w:contextualSpacing w:val="0"/>
        <w:jc w:val="both"/>
      </w:pPr>
      <w:r w:rsidRPr="00315269">
        <w:t>Los gastos o tributos que correspondan a la formalización del contrato en el supuesto de elevación a escritura pública.</w:t>
      </w:r>
    </w:p>
    <w:p w14:paraId="04FE0699" w14:textId="53B4D744" w:rsidR="000013F1" w:rsidRPr="00315269" w:rsidRDefault="000013F1" w:rsidP="009D0A43">
      <w:pPr>
        <w:pStyle w:val="Prrafodelista"/>
        <w:numPr>
          <w:ilvl w:val="0"/>
          <w:numId w:val="2"/>
        </w:numPr>
        <w:spacing w:after="120" w:line="240" w:lineRule="auto"/>
        <w:ind w:left="714" w:hanging="357"/>
        <w:contextualSpacing w:val="0"/>
        <w:jc w:val="both"/>
      </w:pPr>
      <w:r w:rsidRPr="00315269">
        <w:t>La obtención de documentos o cualquier información de organismos oficiales o particulares que resulte necesaria durante la vigencia del contrato.</w:t>
      </w:r>
    </w:p>
    <w:p w14:paraId="05C075E0" w14:textId="5642574E" w:rsidR="000013F1" w:rsidRPr="00315269" w:rsidRDefault="000013F1" w:rsidP="009D0A43">
      <w:pPr>
        <w:pStyle w:val="Prrafodelista"/>
        <w:numPr>
          <w:ilvl w:val="0"/>
          <w:numId w:val="2"/>
        </w:numPr>
        <w:spacing w:after="120" w:line="240" w:lineRule="auto"/>
        <w:ind w:left="714" w:hanging="357"/>
        <w:contextualSpacing w:val="0"/>
        <w:jc w:val="both"/>
      </w:pPr>
      <w:r w:rsidRPr="00315269">
        <w:t>Cualesquiera medios</w:t>
      </w:r>
      <w:r w:rsidR="003348B3" w:rsidRPr="00315269">
        <w:t>, materiales, instalaciones</w:t>
      </w:r>
      <w:r w:rsidRPr="00315269">
        <w:t>, herramientas, ve</w:t>
      </w:r>
      <w:r w:rsidR="002E0F4F" w:rsidRPr="00315269">
        <w:t xml:space="preserve">hículos, equipos, instrumentos, </w:t>
      </w:r>
      <w:r w:rsidRPr="00315269">
        <w:t>equipos informáticos y aparatos que requiera emplear el contratista en la ejecución del contrato.</w:t>
      </w:r>
    </w:p>
    <w:p w14:paraId="4376D4C3" w14:textId="5DFE491D" w:rsidR="000013F1" w:rsidRPr="00315269" w:rsidRDefault="000013F1" w:rsidP="009D0A43">
      <w:pPr>
        <w:pStyle w:val="Prrafodelista"/>
        <w:numPr>
          <w:ilvl w:val="0"/>
          <w:numId w:val="2"/>
        </w:numPr>
        <w:spacing w:after="120" w:line="240" w:lineRule="auto"/>
        <w:ind w:left="714" w:hanging="357"/>
        <w:contextualSpacing w:val="0"/>
        <w:jc w:val="both"/>
      </w:pPr>
      <w:r w:rsidRPr="00315269">
        <w:t>Asistencia a todas las reuniones de trabajo o informativas que determine USOA, con el objeto de posibilitar el correcto desarrollo y cumplimiento del contrato.</w:t>
      </w:r>
    </w:p>
    <w:p w14:paraId="6D3476D5" w14:textId="2648B192" w:rsidR="000013F1" w:rsidRPr="00315269" w:rsidRDefault="000013F1" w:rsidP="009D0A43">
      <w:pPr>
        <w:pStyle w:val="Prrafodelista"/>
        <w:numPr>
          <w:ilvl w:val="0"/>
          <w:numId w:val="2"/>
        </w:numPr>
        <w:spacing w:after="120" w:line="240" w:lineRule="auto"/>
        <w:ind w:left="714" w:hanging="357"/>
        <w:contextualSpacing w:val="0"/>
        <w:jc w:val="both"/>
      </w:pPr>
      <w:r w:rsidRPr="00315269">
        <w:t>Cualesquiera otros conceptos incluidos en la Cláusula 9 de este PCAP.</w:t>
      </w:r>
    </w:p>
    <w:p w14:paraId="53DFE0CF" w14:textId="6C683AC6"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25" w:name="_Toc528048554"/>
      <w:bookmarkStart w:id="26" w:name="_Toc43192442"/>
      <w:r w:rsidRPr="00315269">
        <w:rPr>
          <w:rFonts w:asciiTheme="minorHAnsi" w:hAnsiTheme="minorHAnsi"/>
          <w:b/>
          <w:color w:val="auto"/>
          <w:sz w:val="22"/>
          <w:szCs w:val="22"/>
        </w:rPr>
        <w:t>Cláusula 12.- Revisión de precios</w:t>
      </w:r>
      <w:bookmarkEnd w:id="25"/>
      <w:bookmarkEnd w:id="26"/>
    </w:p>
    <w:p w14:paraId="4EC04E2C" w14:textId="77777777" w:rsidR="000013F1" w:rsidRPr="00315269" w:rsidRDefault="000013F1" w:rsidP="009D0A43">
      <w:pPr>
        <w:spacing w:after="120" w:line="240" w:lineRule="auto"/>
        <w:jc w:val="both"/>
      </w:pPr>
      <w:r w:rsidRPr="00315269">
        <w:t>Considerando la naturaleza y duración del contrato, no procede la revisión del precio del mismo.</w:t>
      </w:r>
    </w:p>
    <w:p w14:paraId="7D45D9AE" w14:textId="46A099CC" w:rsidR="000013F1" w:rsidRPr="00315269" w:rsidRDefault="000013F1" w:rsidP="009D0A43">
      <w:pPr>
        <w:pStyle w:val="Ttulo1"/>
        <w:spacing w:after="120" w:line="240" w:lineRule="auto"/>
        <w:jc w:val="both"/>
        <w:rPr>
          <w:rFonts w:asciiTheme="minorHAnsi" w:hAnsiTheme="minorHAnsi"/>
          <w:b/>
          <w:color w:val="auto"/>
          <w:sz w:val="22"/>
          <w:szCs w:val="22"/>
        </w:rPr>
      </w:pPr>
      <w:bookmarkStart w:id="27" w:name="_Toc43192443"/>
      <w:r w:rsidRPr="00315269">
        <w:rPr>
          <w:rFonts w:asciiTheme="minorHAnsi" w:hAnsiTheme="minorHAnsi"/>
          <w:b/>
          <w:color w:val="auto"/>
          <w:sz w:val="22"/>
          <w:szCs w:val="22"/>
        </w:rPr>
        <w:lastRenderedPageBreak/>
        <w:t>CAPÍTULO IV – GARANTÍAS EXIGIBLES</w:t>
      </w:r>
      <w:bookmarkEnd w:id="27"/>
    </w:p>
    <w:p w14:paraId="287E5F15" w14:textId="22079B09"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28" w:name="_Toc528048533"/>
      <w:bookmarkStart w:id="29" w:name="_Toc43192444"/>
      <w:r w:rsidRPr="00315269">
        <w:rPr>
          <w:rFonts w:asciiTheme="minorHAnsi" w:hAnsiTheme="minorHAnsi"/>
          <w:b/>
          <w:color w:val="auto"/>
          <w:sz w:val="22"/>
          <w:szCs w:val="22"/>
        </w:rPr>
        <w:t>Cláusula 13.- Garantía provisional</w:t>
      </w:r>
      <w:bookmarkEnd w:id="28"/>
      <w:bookmarkEnd w:id="29"/>
    </w:p>
    <w:p w14:paraId="1312798E" w14:textId="515FFA0A" w:rsidR="000013F1" w:rsidRPr="00315269" w:rsidRDefault="000013F1" w:rsidP="009D0A43">
      <w:pPr>
        <w:spacing w:after="120" w:line="240" w:lineRule="auto"/>
        <w:jc w:val="both"/>
      </w:pPr>
      <w:r w:rsidRPr="00315269">
        <w:t>De conformidad con lo establecido en el art. 159.4.b) en relación con el art. 159.6 (último párrafo), ambos de la LCSP, no procede la constitución de garantía provisional por parte de los licitadores.</w:t>
      </w:r>
    </w:p>
    <w:p w14:paraId="723BF0FB" w14:textId="0441C8B6"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0" w:name="_Toc528048538"/>
      <w:bookmarkStart w:id="31" w:name="_Toc43192445"/>
      <w:r w:rsidRPr="00315269">
        <w:rPr>
          <w:rFonts w:asciiTheme="minorHAnsi" w:hAnsiTheme="minorHAnsi"/>
          <w:b/>
          <w:color w:val="auto"/>
          <w:sz w:val="22"/>
          <w:szCs w:val="22"/>
        </w:rPr>
        <w:t>Cláusula 14.- Garantía definitiva</w:t>
      </w:r>
      <w:bookmarkEnd w:id="30"/>
      <w:bookmarkEnd w:id="31"/>
    </w:p>
    <w:p w14:paraId="264B86D4" w14:textId="4D8B951E" w:rsidR="000013F1" w:rsidRPr="00315269" w:rsidRDefault="000013F1" w:rsidP="009D0A43">
      <w:pPr>
        <w:spacing w:after="120" w:line="240" w:lineRule="auto"/>
        <w:jc w:val="both"/>
      </w:pPr>
      <w:r w:rsidRPr="00315269">
        <w:t>De conformidad con lo establecido en el art. 159.6.f) de la LCSP, no se requerirá la constitución de garantía definitiva.</w:t>
      </w:r>
    </w:p>
    <w:p w14:paraId="45701359" w14:textId="0874B104" w:rsidR="000013F1" w:rsidRPr="00315269" w:rsidRDefault="000013F1" w:rsidP="009D0A43">
      <w:pPr>
        <w:pStyle w:val="Ttulo1"/>
        <w:spacing w:after="120" w:line="240" w:lineRule="auto"/>
        <w:jc w:val="both"/>
        <w:rPr>
          <w:rFonts w:asciiTheme="minorHAnsi" w:hAnsiTheme="minorHAnsi"/>
          <w:b/>
          <w:color w:val="auto"/>
          <w:sz w:val="22"/>
          <w:szCs w:val="22"/>
        </w:rPr>
      </w:pPr>
      <w:bookmarkStart w:id="32" w:name="_Toc43192446"/>
      <w:r w:rsidRPr="00315269">
        <w:rPr>
          <w:rFonts w:asciiTheme="minorHAnsi" w:hAnsiTheme="minorHAnsi"/>
          <w:b/>
          <w:color w:val="auto"/>
          <w:sz w:val="22"/>
          <w:szCs w:val="22"/>
        </w:rPr>
        <w:t>CAPÍTULO V – PROCEDIMIENTO DE LICITACIÓN</w:t>
      </w:r>
      <w:bookmarkEnd w:id="32"/>
    </w:p>
    <w:p w14:paraId="4FFE7240" w14:textId="7632B3B5"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3" w:name="_Toc528048531"/>
      <w:bookmarkStart w:id="34" w:name="_Toc43192447"/>
      <w:bookmarkStart w:id="35" w:name="_Toc528048525"/>
      <w:r w:rsidRPr="00315269">
        <w:rPr>
          <w:rFonts w:asciiTheme="minorHAnsi" w:hAnsiTheme="minorHAnsi"/>
          <w:b/>
          <w:color w:val="auto"/>
          <w:sz w:val="22"/>
          <w:szCs w:val="22"/>
        </w:rPr>
        <w:t>Cláusula 15.- Cómputo de plazos</w:t>
      </w:r>
      <w:bookmarkEnd w:id="33"/>
      <w:bookmarkEnd w:id="34"/>
    </w:p>
    <w:p w14:paraId="6F71F1F1" w14:textId="0858D8E5" w:rsidR="000013F1" w:rsidRPr="00315269" w:rsidRDefault="000013F1" w:rsidP="00FB39D5">
      <w:pPr>
        <w:spacing w:after="120" w:line="240" w:lineRule="auto"/>
        <w:jc w:val="both"/>
      </w:pPr>
      <w:r w:rsidRPr="00315269">
        <w:t>En relación con lo dispuesto en la DA 12.ª de la LCSP en cuanto al cómputo de plazos, se hace constar que los plazos establecidos por días en los Capítulos V y VI y en las Cláusulas 34, 37</w:t>
      </w:r>
      <w:r w:rsidR="008009D5" w:rsidRPr="00315269">
        <w:t>,</w:t>
      </w:r>
      <w:r w:rsidRPr="00315269">
        <w:t xml:space="preserve"> 39</w:t>
      </w:r>
      <w:r w:rsidR="008009D5" w:rsidRPr="00315269">
        <w:t xml:space="preserve"> y 40</w:t>
      </w:r>
      <w:r w:rsidR="002E0F4F" w:rsidRPr="00315269">
        <w:t xml:space="preserve"> </w:t>
      </w:r>
      <w:r w:rsidRPr="00315269">
        <w:t xml:space="preserve">del presente PCAP se entenderán referidos a </w:t>
      </w:r>
      <w:r w:rsidRPr="00315269">
        <w:rPr>
          <w:b/>
        </w:rPr>
        <w:t>días naturales</w:t>
      </w:r>
      <w:r w:rsidRPr="00315269">
        <w:t>, salvo que se indique expresamente que sólo deben computarse los días hábiles. No obstante, si el último día del plazo fuera inhábil, éste se entenderá prorrogado al primer día hábil siguiente.</w:t>
      </w:r>
    </w:p>
    <w:p w14:paraId="391BF42D" w14:textId="3357B927" w:rsidR="000013F1" w:rsidRPr="00315269" w:rsidRDefault="000013F1" w:rsidP="00FB39D5">
      <w:pPr>
        <w:pStyle w:val="Ttulo2"/>
        <w:spacing w:before="240" w:after="120" w:line="240" w:lineRule="auto"/>
        <w:jc w:val="both"/>
        <w:rPr>
          <w:rFonts w:asciiTheme="minorHAnsi" w:hAnsiTheme="minorHAnsi"/>
          <w:b/>
          <w:color w:val="auto"/>
          <w:sz w:val="22"/>
          <w:szCs w:val="22"/>
        </w:rPr>
      </w:pPr>
      <w:bookmarkStart w:id="36" w:name="_Toc43192448"/>
      <w:r w:rsidRPr="00315269">
        <w:rPr>
          <w:rFonts w:asciiTheme="minorHAnsi" w:hAnsiTheme="minorHAnsi"/>
          <w:b/>
          <w:color w:val="auto"/>
          <w:sz w:val="22"/>
          <w:szCs w:val="22"/>
        </w:rPr>
        <w:t>Cláusula 16.- Procedimiento de adjudicación</w:t>
      </w:r>
      <w:bookmarkEnd w:id="35"/>
      <w:bookmarkEnd w:id="36"/>
    </w:p>
    <w:p w14:paraId="00733B4B" w14:textId="2DEEC1AB" w:rsidR="000013F1" w:rsidRPr="00315269" w:rsidRDefault="000013F1" w:rsidP="00FB39D5">
      <w:pPr>
        <w:spacing w:after="120" w:line="240" w:lineRule="auto"/>
        <w:jc w:val="both"/>
      </w:pPr>
      <w:r w:rsidRPr="00315269">
        <w:t>El contrato se adjudicará por el procedimiento abierto simplificado abreviado previsto en el art. 159.6 de la LCSP, y por los preceptos de la LCSP y del RGLCAP que resulten de aplicación.</w:t>
      </w:r>
    </w:p>
    <w:p w14:paraId="30229CB1" w14:textId="62A76845" w:rsidR="000013F1" w:rsidRPr="00315269" w:rsidRDefault="000013F1" w:rsidP="00FB39D5">
      <w:pPr>
        <w:pStyle w:val="Ttulo2"/>
        <w:spacing w:before="240" w:after="120" w:line="240" w:lineRule="auto"/>
        <w:jc w:val="both"/>
        <w:rPr>
          <w:rFonts w:asciiTheme="minorHAnsi" w:hAnsiTheme="minorHAnsi"/>
          <w:b/>
          <w:color w:val="auto"/>
          <w:sz w:val="22"/>
          <w:szCs w:val="22"/>
        </w:rPr>
      </w:pPr>
      <w:bookmarkStart w:id="37" w:name="_Toc528048522"/>
      <w:bookmarkStart w:id="38" w:name="_Toc43192449"/>
      <w:r w:rsidRPr="00315269">
        <w:rPr>
          <w:rFonts w:asciiTheme="minorHAnsi" w:hAnsiTheme="minorHAnsi"/>
          <w:b/>
          <w:color w:val="auto"/>
          <w:sz w:val="22"/>
          <w:szCs w:val="22"/>
        </w:rPr>
        <w:t>Cláusula 17.- Perfil de contratante y consultas previas a la presentación de proposiciones</w:t>
      </w:r>
      <w:bookmarkEnd w:id="37"/>
      <w:bookmarkEnd w:id="38"/>
    </w:p>
    <w:p w14:paraId="3AE2027A" w14:textId="427B81CD" w:rsidR="000013F1" w:rsidRPr="00315269" w:rsidRDefault="000013F1" w:rsidP="00FB39D5">
      <w:pPr>
        <w:spacing w:after="120" w:line="240" w:lineRule="auto"/>
        <w:jc w:val="both"/>
      </w:pPr>
      <w:r w:rsidRPr="00315269">
        <w:rPr>
          <w:b/>
        </w:rPr>
        <w:t>17.1</w:t>
      </w:r>
      <w:r w:rsidRPr="00315269">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315269" w:rsidRDefault="000013F1" w:rsidP="00040CB0">
      <w:pPr>
        <w:spacing w:after="120" w:line="240" w:lineRule="auto"/>
        <w:jc w:val="both"/>
      </w:pPr>
      <w:r w:rsidRPr="00315269">
        <w:t>Asimismo, estarán disponibles en el perfil de contratante hasta la terminación del plazo para la presentación de proposiciones el PCAP, el PPT y demás documentación complementaria.</w:t>
      </w:r>
    </w:p>
    <w:p w14:paraId="25A74D3F" w14:textId="04C0B3DC" w:rsidR="000013F1" w:rsidRPr="00315269" w:rsidRDefault="000013F1" w:rsidP="00040CB0">
      <w:pPr>
        <w:spacing w:after="120" w:line="240" w:lineRule="auto"/>
        <w:jc w:val="both"/>
      </w:pPr>
      <w:r w:rsidRPr="00315269">
        <w:rPr>
          <w:b/>
        </w:rPr>
        <w:t>17.2</w:t>
      </w:r>
      <w:r w:rsidRPr="00315269">
        <w:t xml:space="preserve"> El acceso al perfil de contratante del Órgano de Contratación se efectuará a través de la página web de USOA: </w:t>
      </w:r>
      <w:hyperlink r:id="rId11" w:history="1">
        <w:r w:rsidRPr="00315269">
          <w:rPr>
            <w:rStyle w:val="Hipervnculo"/>
          </w:rPr>
          <w:t>https://usoa.es</w:t>
        </w:r>
      </w:hyperlink>
    </w:p>
    <w:p w14:paraId="1E4B2E26" w14:textId="374BF574" w:rsidR="000013F1" w:rsidRPr="00315269" w:rsidRDefault="000013F1" w:rsidP="00040CB0">
      <w:pPr>
        <w:spacing w:after="120" w:line="240" w:lineRule="auto"/>
        <w:jc w:val="both"/>
      </w:pPr>
      <w:r w:rsidRPr="00315269">
        <w:rPr>
          <w:b/>
        </w:rPr>
        <w:t>17.3</w:t>
      </w:r>
      <w:r w:rsidRPr="00315269">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77777777" w:rsidR="000013F1" w:rsidRPr="00315269" w:rsidRDefault="000013F1" w:rsidP="00040CB0">
      <w:pPr>
        <w:spacing w:after="120" w:line="240" w:lineRule="auto"/>
        <w:jc w:val="both"/>
      </w:pPr>
      <w:r w:rsidRPr="00315269">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315269" w:rsidRDefault="000013F1" w:rsidP="00040CB0">
      <w:pPr>
        <w:spacing w:after="120" w:line="240" w:lineRule="auto"/>
        <w:jc w:val="both"/>
      </w:pPr>
      <w:r w:rsidRPr="00315269">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315269">
        <w:t>,</w:t>
      </w:r>
      <w:r w:rsidRPr="00315269">
        <w:t xml:space="preserve"> al menos</w:t>
      </w:r>
      <w:r w:rsidR="00D052F1" w:rsidRPr="00315269">
        <w:t>,</w:t>
      </w:r>
      <w:r w:rsidRPr="00315269">
        <w:t xml:space="preserve"> con 12 días de antelación a la fecha límite fijada para la presentación de ofertas.</w:t>
      </w:r>
    </w:p>
    <w:p w14:paraId="0F02A3D7" w14:textId="0D1B2687" w:rsidR="000013F1" w:rsidRPr="00315269" w:rsidRDefault="000013F1" w:rsidP="00445C50">
      <w:pPr>
        <w:spacing w:after="120" w:line="240" w:lineRule="auto"/>
        <w:jc w:val="both"/>
      </w:pPr>
      <w:r w:rsidRPr="00315269">
        <w:lastRenderedPageBreak/>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315269" w:rsidRDefault="000013F1" w:rsidP="00445C50">
      <w:pPr>
        <w:spacing w:after="120" w:line="240" w:lineRule="auto"/>
        <w:jc w:val="both"/>
      </w:pPr>
      <w:r w:rsidRPr="00315269">
        <w:rPr>
          <w:b/>
        </w:rPr>
        <w:t>17.4</w:t>
      </w:r>
      <w:r w:rsidRPr="00315269">
        <w:t xml:space="preserve"> A los efectos de lo establecido en el apartado 17.3 anterior, las consultas podrán ser dirigidas, por correo electrónico, a la siguiente dirección: </w:t>
      </w:r>
      <w:hyperlink r:id="rId12" w:history="1">
        <w:r w:rsidRPr="00315269">
          <w:rPr>
            <w:rStyle w:val="Hipervnculo"/>
          </w:rPr>
          <w:t>contratacion@usoa.es</w:t>
        </w:r>
      </w:hyperlink>
    </w:p>
    <w:p w14:paraId="22E8139A" w14:textId="28FC5163" w:rsidR="000013F1" w:rsidRPr="00315269" w:rsidRDefault="000013F1" w:rsidP="00445C50">
      <w:pPr>
        <w:pStyle w:val="Ttulo2"/>
        <w:spacing w:before="240" w:after="120" w:line="240" w:lineRule="auto"/>
        <w:jc w:val="both"/>
        <w:rPr>
          <w:rFonts w:asciiTheme="minorHAnsi" w:hAnsiTheme="minorHAnsi"/>
          <w:b/>
          <w:color w:val="auto"/>
          <w:sz w:val="22"/>
          <w:szCs w:val="22"/>
        </w:rPr>
      </w:pPr>
      <w:bookmarkStart w:id="39" w:name="_Toc528048526"/>
      <w:bookmarkStart w:id="40" w:name="_Toc43192450"/>
      <w:r w:rsidRPr="00315269">
        <w:rPr>
          <w:rFonts w:asciiTheme="minorHAnsi" w:hAnsiTheme="minorHAnsi"/>
          <w:b/>
          <w:color w:val="auto"/>
          <w:sz w:val="22"/>
          <w:szCs w:val="22"/>
        </w:rPr>
        <w:t>Cláusula 18.- Publicidad de la contratación y sistema de licitación y contratación electrónicas</w:t>
      </w:r>
      <w:bookmarkEnd w:id="39"/>
      <w:bookmarkEnd w:id="40"/>
    </w:p>
    <w:p w14:paraId="6132A21C" w14:textId="21AD32A4" w:rsidR="000013F1" w:rsidRPr="00315269" w:rsidRDefault="000013F1" w:rsidP="00445C50">
      <w:pPr>
        <w:spacing w:after="120" w:line="240" w:lineRule="auto"/>
        <w:jc w:val="both"/>
      </w:pPr>
      <w:r w:rsidRPr="00315269">
        <w:t>El concurso será convocado mediante anuncio publicado en el perfil de contratante de USOA al que hace referencia la Cláusula 17.2 del presente PCAP.</w:t>
      </w:r>
    </w:p>
    <w:p w14:paraId="3453FAD8" w14:textId="10B1FB66" w:rsidR="000013F1" w:rsidRPr="00315269" w:rsidRDefault="000013F1" w:rsidP="00445C50">
      <w:pPr>
        <w:spacing w:after="120" w:line="240" w:lineRule="auto"/>
        <w:jc w:val="both"/>
      </w:pPr>
      <w:r w:rsidRPr="00315269">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315269" w:rsidRDefault="000013F1" w:rsidP="00445C50">
      <w:pPr>
        <w:pStyle w:val="Ttulo2"/>
        <w:spacing w:before="240" w:after="120" w:line="240" w:lineRule="auto"/>
        <w:jc w:val="both"/>
        <w:rPr>
          <w:rFonts w:asciiTheme="minorHAnsi" w:hAnsiTheme="minorHAnsi"/>
          <w:b/>
          <w:color w:val="auto"/>
          <w:sz w:val="22"/>
          <w:szCs w:val="22"/>
        </w:rPr>
      </w:pPr>
      <w:bookmarkStart w:id="41" w:name="_Toc528048529"/>
      <w:bookmarkStart w:id="42" w:name="_Toc43192451"/>
      <w:r w:rsidRPr="00315269">
        <w:rPr>
          <w:rFonts w:asciiTheme="minorHAnsi" w:hAnsiTheme="minorHAnsi"/>
          <w:b/>
          <w:color w:val="auto"/>
          <w:sz w:val="22"/>
          <w:szCs w:val="22"/>
        </w:rPr>
        <w:t>Cláusula 19.- Forma de presentación de proposiciones</w:t>
      </w:r>
      <w:bookmarkEnd w:id="41"/>
      <w:r w:rsidRPr="00315269">
        <w:rPr>
          <w:rFonts w:asciiTheme="minorHAnsi" w:hAnsiTheme="minorHAnsi"/>
          <w:b/>
          <w:color w:val="auto"/>
          <w:sz w:val="22"/>
          <w:szCs w:val="22"/>
        </w:rPr>
        <w:t xml:space="preserve"> y licitación electrónica</w:t>
      </w:r>
      <w:bookmarkEnd w:id="42"/>
    </w:p>
    <w:p w14:paraId="00046908" w14:textId="6ABBFAF6" w:rsidR="000013F1" w:rsidRPr="00315269" w:rsidRDefault="000013F1" w:rsidP="00445C50">
      <w:pPr>
        <w:spacing w:after="120" w:line="240" w:lineRule="auto"/>
        <w:jc w:val="both"/>
      </w:pPr>
      <w:r w:rsidRPr="00315269">
        <w:rPr>
          <w:b/>
        </w:rPr>
        <w:t>19.1</w:t>
      </w:r>
      <w:r w:rsidRPr="00315269">
        <w:t xml:space="preserve"> La presentación de proposiciones se hará por medios electrónicos, a través de la aplicación de Licitación Electrónica del Gobierno Vasco, </w:t>
      </w:r>
      <w:r w:rsidR="00D052F1" w:rsidRPr="00315269">
        <w:t>a la que se puede acceder a través de</w:t>
      </w:r>
      <w:r w:rsidRPr="00315269">
        <w:t xml:space="preserve"> la</w:t>
      </w:r>
      <w:r w:rsidR="00D052F1" w:rsidRPr="00315269">
        <w:t xml:space="preserve"> siguiente</w:t>
      </w:r>
      <w:r w:rsidRPr="00315269">
        <w:t xml:space="preserve"> dirección</w:t>
      </w:r>
      <w:r w:rsidR="00D052F1" w:rsidRPr="00315269">
        <w:t>:</w:t>
      </w:r>
      <w:r w:rsidRPr="00315269">
        <w:t xml:space="preserve"> </w:t>
      </w:r>
      <w:hyperlink r:id="rId13" w:history="1">
        <w:r w:rsidRPr="00315269">
          <w:rPr>
            <w:rStyle w:val="Hipervnculo"/>
          </w:rPr>
          <w:t>http://www.contratacion.euskadi.eus</w:t>
        </w:r>
      </w:hyperlink>
    </w:p>
    <w:p w14:paraId="59DB7FD1" w14:textId="214F1446" w:rsidR="000013F1" w:rsidRPr="00315269" w:rsidRDefault="000013F1" w:rsidP="00445C50">
      <w:pPr>
        <w:spacing w:after="120" w:line="240" w:lineRule="auto"/>
        <w:jc w:val="both"/>
      </w:pPr>
      <w:r w:rsidRPr="00315269">
        <w:rPr>
          <w:b/>
        </w:rPr>
        <w:t>19.2</w:t>
      </w:r>
      <w:r w:rsidRPr="00315269">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315269">
        <w:t xml:space="preserve"> citada</w:t>
      </w:r>
      <w:r w:rsidRPr="00315269">
        <w:t xml:space="preserve"> aplicación de Licitación Electrónica del Gobierno Vasco. Cada vez que </w:t>
      </w:r>
      <w:r w:rsidR="00626497" w:rsidRPr="00315269">
        <w:t>USOA</w:t>
      </w:r>
      <w:r w:rsidRPr="00315269">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315269" w:rsidRDefault="000013F1" w:rsidP="00445C50">
      <w:pPr>
        <w:spacing w:after="120" w:line="240" w:lineRule="auto"/>
        <w:jc w:val="both"/>
      </w:pPr>
      <w:r w:rsidRPr="00315269">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315269">
          <w:rPr>
            <w:rStyle w:val="Hipervnculo"/>
          </w:rPr>
          <w:t>http://www.contratacion.euskadi.eus</w:t>
        </w:r>
      </w:hyperlink>
      <w:r w:rsidRPr="00315269">
        <w:t>).</w:t>
      </w:r>
    </w:p>
    <w:p w14:paraId="0E0CEA3B" w14:textId="36724A19" w:rsidR="000013F1" w:rsidRPr="00315269" w:rsidRDefault="000013F1" w:rsidP="00DC7AA8">
      <w:pPr>
        <w:spacing w:after="120" w:line="240" w:lineRule="auto"/>
        <w:jc w:val="both"/>
      </w:pPr>
      <w:r w:rsidRPr="00315269">
        <w:rPr>
          <w:b/>
        </w:rPr>
        <w:t>19.3</w:t>
      </w:r>
      <w:r w:rsidRPr="00315269">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w:t>
      </w:r>
      <w:proofErr w:type="spellStart"/>
      <w:r w:rsidRPr="00315269">
        <w:t>Burtzeña</w:t>
      </w:r>
      <w:proofErr w:type="spellEnd"/>
      <w:r w:rsidRPr="00315269">
        <w:t>, c/ Zumalakarregi, 10 del municipio de Barakaldo (48903 Bizkaia), como máximo, en la fecha y hora señaladas en la Cláusula 22 del presente PCAP.</w:t>
      </w:r>
    </w:p>
    <w:p w14:paraId="4D992B1F" w14:textId="77777777" w:rsidR="00EA1B81" w:rsidRPr="00315269" w:rsidRDefault="00EA1B81" w:rsidP="00DC7AA8">
      <w:pPr>
        <w:spacing w:after="120" w:line="240" w:lineRule="auto"/>
        <w:jc w:val="both"/>
      </w:pPr>
      <w:r w:rsidRPr="00315269">
        <w:t>En los supuestos a los que se refiere el párrafo anterior también podrán presentarse proposiciones por correo, en cuyo caso el interesado deberá acreditar, con el resguardo 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315269" w:rsidRDefault="00EA1B81" w:rsidP="00DC7AA8">
      <w:pPr>
        <w:spacing w:after="120" w:line="240" w:lineRule="auto"/>
        <w:jc w:val="both"/>
      </w:pPr>
      <w:r w:rsidRPr="00315269">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315269" w:rsidRDefault="000013F1" w:rsidP="00DC7AA8">
      <w:pPr>
        <w:spacing w:after="120" w:line="240" w:lineRule="auto"/>
        <w:jc w:val="both"/>
        <w:rPr>
          <w:b/>
        </w:rPr>
      </w:pPr>
      <w:r w:rsidRPr="00315269">
        <w:lastRenderedPageBreak/>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315269" w:rsidRDefault="000013F1" w:rsidP="00DC7AA8">
      <w:pPr>
        <w:spacing w:after="120" w:line="240" w:lineRule="auto"/>
        <w:jc w:val="both"/>
      </w:pPr>
      <w:r w:rsidRPr="00315269">
        <w:rPr>
          <w:b/>
        </w:rPr>
        <w:t>19.4</w:t>
      </w:r>
      <w:r w:rsidRPr="00315269">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315269">
        <w:t>que presente</w:t>
      </w:r>
      <w:r w:rsidRPr="00315269">
        <w:t>.</w:t>
      </w:r>
    </w:p>
    <w:p w14:paraId="76A99F34" w14:textId="3B7DFB24" w:rsidR="000013F1" w:rsidRPr="00315269" w:rsidRDefault="000013F1" w:rsidP="00DC7AA8">
      <w:pPr>
        <w:spacing w:after="120" w:line="240" w:lineRule="auto"/>
        <w:jc w:val="both"/>
      </w:pPr>
      <w:r w:rsidRPr="00315269">
        <w:rPr>
          <w:b/>
        </w:rPr>
        <w:t>19.5</w:t>
      </w:r>
      <w:r w:rsidRPr="00315269">
        <w:t xml:space="preserve"> Las proposiciones se sujetarán a</w:t>
      </w:r>
      <w:r w:rsidR="00035DEB" w:rsidRPr="00315269">
        <w:t>l</w:t>
      </w:r>
      <w:r w:rsidR="00335CD1" w:rsidRPr="00315269">
        <w:t xml:space="preserve"> </w:t>
      </w:r>
      <w:r w:rsidRPr="00315269">
        <w:t xml:space="preserve">modelo que se adjunta al presente PCAP, como </w:t>
      </w:r>
      <w:r w:rsidRPr="00315269">
        <w:rPr>
          <w:b/>
        </w:rPr>
        <w:t xml:space="preserve">anexos </w:t>
      </w:r>
      <w:r w:rsidR="00F72BED" w:rsidRPr="00315269">
        <w:rPr>
          <w:b/>
        </w:rPr>
        <w:t>I</w:t>
      </w:r>
      <w:r w:rsidRPr="00315269">
        <w:t>,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 (UE)</w:t>
      </w:r>
      <w:r w:rsidR="00DA2EE3" w:rsidRPr="00315269">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315269" w:rsidRDefault="000013F1" w:rsidP="00DC7AA8">
      <w:pPr>
        <w:spacing w:after="120" w:line="240" w:lineRule="auto"/>
        <w:jc w:val="both"/>
      </w:pPr>
      <w:r w:rsidRPr="00315269">
        <w:rPr>
          <w:b/>
        </w:rPr>
        <w:t>19.6</w:t>
      </w:r>
      <w:r w:rsidRPr="00315269">
        <w:t xml:space="preserve"> Una vez presentada una proposición no podrá ser retirada bajo ningún pretexto salvo causa justificada.</w:t>
      </w:r>
    </w:p>
    <w:p w14:paraId="354688B1" w14:textId="4AA6909D" w:rsidR="000013F1" w:rsidRPr="00315269" w:rsidRDefault="000013F1" w:rsidP="00DC7AA8">
      <w:pPr>
        <w:spacing w:after="120" w:line="240" w:lineRule="auto"/>
        <w:jc w:val="both"/>
        <w:rPr>
          <w:b/>
        </w:rPr>
      </w:pPr>
      <w:r w:rsidRPr="00315269">
        <w:rPr>
          <w:b/>
        </w:rPr>
        <w:t xml:space="preserve">19.7 </w:t>
      </w:r>
      <w:r w:rsidRPr="00315269">
        <w:t>El plazo de validez de las ofertas será de 1 mes contado desde la fecha de apertura de las proposiciones económicas.</w:t>
      </w:r>
    </w:p>
    <w:p w14:paraId="457543C7" w14:textId="77777777" w:rsidR="006E7EB1" w:rsidRPr="00315269" w:rsidRDefault="006E7EB1" w:rsidP="006E7EB1">
      <w:pPr>
        <w:pStyle w:val="Ttulo2"/>
        <w:spacing w:before="240" w:after="120" w:line="240" w:lineRule="auto"/>
        <w:jc w:val="both"/>
        <w:rPr>
          <w:rFonts w:asciiTheme="minorHAnsi" w:hAnsiTheme="minorHAnsi"/>
          <w:b/>
          <w:color w:val="auto"/>
          <w:sz w:val="22"/>
          <w:szCs w:val="22"/>
        </w:rPr>
      </w:pPr>
      <w:bookmarkStart w:id="43" w:name="_Toc528048532"/>
      <w:bookmarkStart w:id="44" w:name="_Toc83121291"/>
      <w:bookmarkStart w:id="45" w:name="_Toc528048534"/>
      <w:bookmarkStart w:id="46" w:name="_Toc43192453"/>
      <w:bookmarkStart w:id="47" w:name="_Toc528048527"/>
      <w:r w:rsidRPr="00315269">
        <w:rPr>
          <w:rFonts w:asciiTheme="minorHAnsi" w:hAnsiTheme="minorHAnsi"/>
          <w:b/>
          <w:color w:val="auto"/>
          <w:sz w:val="22"/>
          <w:szCs w:val="22"/>
        </w:rPr>
        <w:t>Cláusula 20.- Forma y contenido de las proposiciones</w:t>
      </w:r>
      <w:bookmarkEnd w:id="43"/>
      <w:bookmarkEnd w:id="44"/>
    </w:p>
    <w:p w14:paraId="3EB60814" w14:textId="77777777" w:rsidR="006E7EB1" w:rsidRPr="00FA1925" w:rsidRDefault="006E7EB1" w:rsidP="006E7EB1">
      <w:pPr>
        <w:spacing w:after="120" w:line="240" w:lineRule="auto"/>
        <w:jc w:val="both"/>
      </w:pPr>
      <w:r w:rsidRPr="00FA1925">
        <w:rPr>
          <w:b/>
        </w:rPr>
        <w:t>20.1</w:t>
      </w:r>
      <w:r w:rsidRPr="00FA1925">
        <w:t xml:space="preserve"> Los licitadores deberán presentar </w:t>
      </w:r>
      <w:r>
        <w:t>un único sobre</w:t>
      </w:r>
      <w:r w:rsidRPr="00FA1925">
        <w:t xml:space="preserve"> o archivo electrónico que cumpla con los requisitos establecidos en la DA 16.ª de la LCSP cuando la presentación de proposiciones se realice por medios electrónicos conforme a lo indicado en la Cláusula 19.1 del presente PCAP, en </w:t>
      </w:r>
      <w:r>
        <w:t>el</w:t>
      </w:r>
      <w:r w:rsidRPr="00FA1925">
        <w:t xml:space="preserve"> que se indicará lo siguiente:</w:t>
      </w:r>
    </w:p>
    <w:p w14:paraId="6860B87C" w14:textId="3AF16F3A" w:rsidR="006E7EB1" w:rsidRPr="006B40C4" w:rsidRDefault="006E7EB1" w:rsidP="006E7EB1">
      <w:pPr>
        <w:pStyle w:val="Prrafodelista"/>
        <w:numPr>
          <w:ilvl w:val="0"/>
          <w:numId w:val="4"/>
        </w:numPr>
        <w:tabs>
          <w:tab w:val="left" w:pos="1843"/>
        </w:tabs>
        <w:spacing w:after="120" w:line="240" w:lineRule="auto"/>
        <w:ind w:left="714" w:hanging="357"/>
        <w:contextualSpacing w:val="0"/>
        <w:jc w:val="both"/>
      </w:pPr>
      <w:r w:rsidRPr="006B40C4">
        <w:t>DEUC_USOA-</w:t>
      </w:r>
      <w:r w:rsidR="00DD327D">
        <w:t>22-026</w:t>
      </w:r>
      <w:r w:rsidRPr="006B40C4">
        <w:t>-SA-SE</w:t>
      </w:r>
    </w:p>
    <w:p w14:paraId="6192695A" w14:textId="50115A0E" w:rsidR="006E7EB1" w:rsidRPr="006B40C4" w:rsidRDefault="006E7EB1" w:rsidP="006E7EB1">
      <w:pPr>
        <w:pStyle w:val="Prrafodelista"/>
        <w:numPr>
          <w:ilvl w:val="0"/>
          <w:numId w:val="4"/>
        </w:numPr>
        <w:tabs>
          <w:tab w:val="left" w:pos="1843"/>
        </w:tabs>
        <w:spacing w:after="120" w:line="240" w:lineRule="auto"/>
        <w:ind w:left="714" w:hanging="357"/>
        <w:contextualSpacing w:val="0"/>
        <w:jc w:val="both"/>
      </w:pPr>
      <w:r w:rsidRPr="006B40C4">
        <w:t>Oferta económica_ USOA-</w:t>
      </w:r>
      <w:r w:rsidR="00DD327D">
        <w:t>22-026</w:t>
      </w:r>
      <w:r w:rsidRPr="006B40C4">
        <w:t>-SA-SE</w:t>
      </w:r>
    </w:p>
    <w:p w14:paraId="48E088A6" w14:textId="77777777" w:rsidR="006E7EB1" w:rsidRPr="005E3078" w:rsidRDefault="006E7EB1" w:rsidP="006E7EB1">
      <w:pPr>
        <w:spacing w:after="120" w:line="240" w:lineRule="auto"/>
        <w:jc w:val="both"/>
      </w:pPr>
      <w:r w:rsidRPr="005E3078">
        <w:t>En caso de que la presentación de la oferta no se realizara por medios electrónicos por los motivos señalados en la Cláusula 19.3 de este PCAP, se hará constar en cada sobre, además de los datos citados, el nombre y apellidos o denominación de la persona profesional o empresa licitadora, su correspondiente Número de Identificación Fiscal (NIF), y el nombre y apellidos y Documento Nacional de Identidad (DNI), o documento que, en su caso, le sustituya reglamentariamente, de quien firme la proposición y el carácter con que lo hace, debiendo estar los sobres también firmados.</w:t>
      </w:r>
    </w:p>
    <w:p w14:paraId="68E711CF" w14:textId="77777777" w:rsidR="006E7EB1" w:rsidRPr="00FA1925" w:rsidRDefault="006E7EB1" w:rsidP="006E7EB1">
      <w:pPr>
        <w:spacing w:after="120" w:line="240" w:lineRule="auto"/>
        <w:jc w:val="both"/>
      </w:pPr>
      <w:r w:rsidRPr="005E3078">
        <w:rPr>
          <w:b/>
        </w:rPr>
        <w:t>20.2</w:t>
      </w:r>
      <w:r w:rsidRPr="005E3078">
        <w:t xml:space="preserve"> </w:t>
      </w:r>
      <w:r>
        <w:t>El</w:t>
      </w:r>
      <w:r w:rsidRPr="005E3078">
        <w:t xml:space="preserve"> sobre o archivo electrónico contendrá la siguiente documentación:</w:t>
      </w:r>
    </w:p>
    <w:p w14:paraId="03A3134F" w14:textId="77777777" w:rsidR="006E7EB1" w:rsidRPr="00FA1925" w:rsidRDefault="006E7EB1" w:rsidP="006E7EB1">
      <w:pPr>
        <w:spacing w:after="120" w:line="240" w:lineRule="auto"/>
        <w:ind w:left="357"/>
        <w:jc w:val="both"/>
        <w:rPr>
          <w:b/>
        </w:rPr>
      </w:pPr>
      <w:r w:rsidRPr="00FA1925">
        <w:rPr>
          <w:b/>
        </w:rPr>
        <w:t xml:space="preserve">20.2.1 </w:t>
      </w:r>
      <w:r>
        <w:rPr>
          <w:b/>
        </w:rPr>
        <w:t>A</w:t>
      </w:r>
      <w:r w:rsidRPr="00FA1925">
        <w:rPr>
          <w:b/>
        </w:rPr>
        <w:t>ptitud para contratar</w:t>
      </w:r>
    </w:p>
    <w:p w14:paraId="222880C3" w14:textId="77777777" w:rsidR="006E7EB1" w:rsidRPr="00FA1925" w:rsidRDefault="006E7EB1" w:rsidP="006E7EB1">
      <w:pPr>
        <w:spacing w:after="120" w:line="240" w:lineRule="auto"/>
        <w:ind w:left="714"/>
        <w:jc w:val="both"/>
        <w:rPr>
          <w:b/>
        </w:rPr>
      </w:pPr>
      <w:r w:rsidRPr="00FA1925">
        <w:rPr>
          <w:b/>
        </w:rPr>
        <w:t>20.2.1.1 Declaración responsable</w:t>
      </w:r>
    </w:p>
    <w:p w14:paraId="06E08220" w14:textId="77777777" w:rsidR="006E7EB1" w:rsidRPr="00FA1925" w:rsidRDefault="006E7EB1" w:rsidP="006E7EB1">
      <w:pPr>
        <w:spacing w:after="120" w:line="240" w:lineRule="auto"/>
        <w:ind w:left="714"/>
        <w:jc w:val="both"/>
      </w:pPr>
      <w:r w:rsidRPr="00FA1925">
        <w:lastRenderedPageBreak/>
        <w:t xml:space="preserve">Deberá incluirse una declaración responsable del licitador, que se ajustará al formulario de documento europeo único de contratación (en adelante, DEUC) siguiendo las instrucciones a las que se hace referencia en el </w:t>
      </w:r>
      <w:r w:rsidRPr="00FA1925">
        <w:rPr>
          <w:b/>
        </w:rPr>
        <w:t>anexo II</w:t>
      </w:r>
      <w:r w:rsidRPr="00FA1925">
        <w:t xml:space="preserve"> del presente PCAP, respecto a los siguientes datos:</w:t>
      </w:r>
    </w:p>
    <w:p w14:paraId="6DECAB76" w14:textId="77777777" w:rsidR="006E7EB1" w:rsidRPr="00FA1925" w:rsidRDefault="006E7EB1" w:rsidP="006E7EB1">
      <w:pPr>
        <w:pStyle w:val="Prrafodelista"/>
        <w:numPr>
          <w:ilvl w:val="0"/>
          <w:numId w:val="24"/>
        </w:numPr>
        <w:spacing w:after="120" w:line="240" w:lineRule="auto"/>
        <w:contextualSpacing w:val="0"/>
        <w:jc w:val="both"/>
      </w:pPr>
      <w:r w:rsidRPr="00FA1925">
        <w:t>Que la sociedad está válidamente constituida y que, conforme a su objeto social, puede presentarse a la licitación, así como que quien firma la declaración ostenta la debida representación para la presentación de la proposición y de la propia declaración responsable.</w:t>
      </w:r>
    </w:p>
    <w:p w14:paraId="2B7AC3A8" w14:textId="77777777" w:rsidR="006E7EB1" w:rsidRPr="00FA1925" w:rsidRDefault="006E7EB1" w:rsidP="006E7EB1">
      <w:pPr>
        <w:pStyle w:val="Prrafodelista"/>
        <w:numPr>
          <w:ilvl w:val="0"/>
          <w:numId w:val="24"/>
        </w:numPr>
        <w:spacing w:after="120" w:line="240" w:lineRule="auto"/>
        <w:contextualSpacing w:val="0"/>
        <w:jc w:val="both"/>
      </w:pPr>
      <w:r>
        <w:t>Que cuenta con las habilitaciones o autorizaciones necesarias para ejercer la actividad.</w:t>
      </w:r>
    </w:p>
    <w:p w14:paraId="1FB0CC31" w14:textId="77777777" w:rsidR="006E7EB1" w:rsidRPr="00FA1925" w:rsidRDefault="006E7EB1" w:rsidP="006E7EB1">
      <w:pPr>
        <w:pStyle w:val="Prrafodelista"/>
        <w:numPr>
          <w:ilvl w:val="0"/>
          <w:numId w:val="24"/>
        </w:numPr>
        <w:spacing w:after="120" w:line="240" w:lineRule="auto"/>
        <w:contextualSpacing w:val="0"/>
        <w:jc w:val="both"/>
      </w:pPr>
      <w:bookmarkStart w:id="48" w:name="_Hlk7777778"/>
      <w:r w:rsidRPr="00FA1925">
        <w:t>Que no está incurso en prohibición alguna de contratar.</w:t>
      </w:r>
    </w:p>
    <w:bookmarkEnd w:id="48"/>
    <w:p w14:paraId="5C962434" w14:textId="77777777" w:rsidR="006E7EB1" w:rsidRPr="00FA1925" w:rsidRDefault="006E7EB1" w:rsidP="006E7EB1">
      <w:pPr>
        <w:spacing w:after="120" w:line="240" w:lineRule="auto"/>
        <w:ind w:left="714"/>
        <w:jc w:val="both"/>
      </w:pPr>
      <w:r w:rsidRPr="00FA1925">
        <w:t>Además, se designará una dirección de correo electrónico en que efectuar las notificaciones, de conformidad con lo dispuesto en el art. 140.1.a) 4º de la LCSP.</w:t>
      </w:r>
    </w:p>
    <w:p w14:paraId="06F7C5C5" w14:textId="77777777" w:rsidR="006E7EB1" w:rsidRPr="00FA1925" w:rsidRDefault="006E7EB1" w:rsidP="006E7EB1">
      <w:pPr>
        <w:spacing w:after="120" w:line="240" w:lineRule="auto"/>
        <w:ind w:left="714"/>
        <w:jc w:val="both"/>
      </w:pPr>
      <w:r w:rsidRPr="00FA1925">
        <w:rPr>
          <w:b/>
        </w:rPr>
        <w:t>20.2.1.2</w:t>
      </w:r>
      <w:r w:rsidRPr="00FA1925">
        <w:t xml:space="preserve"> En todos los supuestos en que varias empresas concurran agrupadas en una unión temporal, se aportará una declaración responsable por cada empresa participante. Adicionalmente a la declaración o declaraciones se aportará el documento al que se refiere la Cláusula 7.2.1 del presente PCAP.</w:t>
      </w:r>
    </w:p>
    <w:p w14:paraId="6A6AD91A" w14:textId="77777777" w:rsidR="006E7EB1" w:rsidRPr="00FA1925" w:rsidRDefault="006E7EB1" w:rsidP="006E7EB1">
      <w:pPr>
        <w:pStyle w:val="Prrafodelista"/>
        <w:spacing w:after="120" w:line="240" w:lineRule="auto"/>
        <w:ind w:left="714"/>
        <w:contextualSpacing w:val="0"/>
        <w:jc w:val="both"/>
      </w:pPr>
      <w:r w:rsidRPr="00FA1925">
        <w:rPr>
          <w:b/>
        </w:rPr>
        <w:t>20.2.1.3</w:t>
      </w:r>
      <w:r w:rsidRPr="00FA1925">
        <w:t xml:space="preserve"> </w:t>
      </w:r>
      <w:r w:rsidRPr="00FA1925">
        <w:rPr>
          <w:b/>
        </w:rPr>
        <w:t>Inscripción en el Registro Oficial de Licitadores y Empresas Clasificadas del Sector Público o en el Registro de Licitadores y Empresas Clasificadas de la CAE</w:t>
      </w:r>
    </w:p>
    <w:p w14:paraId="20179FAD" w14:textId="77777777" w:rsidR="006E7EB1" w:rsidRPr="00FA1925" w:rsidRDefault="006E7EB1" w:rsidP="006E7EB1">
      <w:pPr>
        <w:pStyle w:val="Prrafodelista"/>
        <w:spacing w:after="120" w:line="240" w:lineRule="auto"/>
        <w:ind w:left="714"/>
        <w:contextualSpacing w:val="0"/>
        <w:jc w:val="both"/>
      </w:pPr>
      <w:r w:rsidRPr="00FA1925">
        <w:t>Los licitadores deberán asegurarse de qué datos se encuentran inscritos y actualizados en dichos Registros y cuáles no están inscritos o estándolo, no están actualizados.</w:t>
      </w:r>
    </w:p>
    <w:p w14:paraId="45557289" w14:textId="77777777" w:rsidR="006E7EB1" w:rsidRPr="00FA1925" w:rsidRDefault="006E7EB1" w:rsidP="006E7EB1">
      <w:pPr>
        <w:pStyle w:val="Prrafodelista"/>
        <w:spacing w:after="120" w:line="240" w:lineRule="auto"/>
        <w:ind w:left="714"/>
        <w:contextualSpacing w:val="0"/>
        <w:jc w:val="both"/>
      </w:pPr>
      <w:r w:rsidRPr="00FA1925">
        <w:t>De acuerdo con el art. 96 de la LCSP, la inscripción en los Registros a los que se refiere el epígrafe del presente apartado 20.2.1.3 acreditará frente a USOA, a tenor de lo en él reflejado y salvo prueba en contrario, las condiciones de aptitud del empresario en cuanto a su personalidad y capacidad de obrar, representación, habilitación profesional o empresarial y demás circunstancias inscritas, así como la concurrencia o no de las prohibiciones de contratar que deban constar en el mismo.</w:t>
      </w:r>
    </w:p>
    <w:p w14:paraId="7A17BE91" w14:textId="77777777" w:rsidR="006E7EB1" w:rsidRPr="00FA1925" w:rsidRDefault="006E7EB1" w:rsidP="006E7EB1">
      <w:pPr>
        <w:pStyle w:val="Prrafodelista"/>
        <w:spacing w:after="120" w:line="240" w:lineRule="auto"/>
        <w:ind w:left="714"/>
        <w:contextualSpacing w:val="0"/>
        <w:jc w:val="both"/>
      </w:pPr>
      <w:r w:rsidRPr="00FA1925">
        <w:rPr>
          <w:b/>
        </w:rPr>
        <w:t>20.2.1.4</w:t>
      </w:r>
      <w:r w:rsidRPr="00FA1925">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7BF6C7D8" w14:textId="77777777" w:rsidR="006E7EB1" w:rsidRPr="00AC5B4A" w:rsidRDefault="006E7EB1" w:rsidP="006E7EB1">
      <w:pPr>
        <w:pStyle w:val="Prrafodelista"/>
        <w:spacing w:after="120" w:line="240" w:lineRule="auto"/>
        <w:ind w:left="714"/>
        <w:contextualSpacing w:val="0"/>
        <w:jc w:val="both"/>
      </w:pPr>
      <w:r>
        <w:rPr>
          <w:b/>
        </w:rPr>
        <w:t>20</w:t>
      </w:r>
      <w:r w:rsidRPr="00AC5B4A">
        <w:rPr>
          <w:b/>
        </w:rPr>
        <w:t>.2.</w:t>
      </w:r>
      <w:r>
        <w:rPr>
          <w:b/>
        </w:rPr>
        <w:t xml:space="preserve">1.5 </w:t>
      </w:r>
      <w:r w:rsidRPr="00AC5B4A">
        <w:t>El compromiso de dedicar o adscribir a la ejecución del contrato los medios personales o materiales suficientes para ello,</w:t>
      </w:r>
      <w:r>
        <w:t xml:space="preserve"> que se cumplimentará</w:t>
      </w:r>
      <w:r w:rsidRPr="00AC5B4A">
        <w:t xml:space="preserve"> conforme al modelo fijado en el </w:t>
      </w:r>
      <w:r w:rsidRPr="00AC5B4A">
        <w:rPr>
          <w:b/>
        </w:rPr>
        <w:t xml:space="preserve">anexo </w:t>
      </w:r>
      <w:r w:rsidRPr="00505ACF">
        <w:rPr>
          <w:b/>
        </w:rPr>
        <w:t>I</w:t>
      </w:r>
      <w:r>
        <w:rPr>
          <w:b/>
        </w:rPr>
        <w:t>II</w:t>
      </w:r>
      <w:r w:rsidRPr="00AC5B4A">
        <w:t>.</w:t>
      </w:r>
    </w:p>
    <w:p w14:paraId="455D9D62" w14:textId="77777777" w:rsidR="006E7EB1" w:rsidRPr="00FA1925" w:rsidRDefault="006E7EB1" w:rsidP="006E7EB1">
      <w:pPr>
        <w:pStyle w:val="Prrafodelista"/>
        <w:spacing w:after="120" w:line="240" w:lineRule="auto"/>
        <w:ind w:left="714"/>
        <w:contextualSpacing w:val="0"/>
        <w:jc w:val="both"/>
      </w:pPr>
      <w:r w:rsidRPr="00FA1925">
        <w:rPr>
          <w:b/>
        </w:rPr>
        <w:t>20.2.1.5</w:t>
      </w:r>
      <w:r w:rsidRPr="00FA1925">
        <w:t xml:space="preserve"> El Órgano o la Mesa de Contratación de USOA podrá pedir a los licitadores, cuando considere que existen dudas razonables sobre la vigencia o fiabilidad de las circunstancias referidas en las declaraciones y compromisos a incluir en el Sobre 1 (aptitud para contratar), conforme a lo indicado en este PCAP, que presenten la totalidad o una parte de los documentos justificativos de tales circunstancias.</w:t>
      </w:r>
    </w:p>
    <w:p w14:paraId="336B9271" w14:textId="77777777" w:rsidR="006E7EB1" w:rsidRPr="00FA1925" w:rsidRDefault="006E7EB1" w:rsidP="006E7EB1">
      <w:pPr>
        <w:pStyle w:val="Prrafodelista"/>
        <w:spacing w:after="120" w:line="240" w:lineRule="auto"/>
        <w:ind w:left="714"/>
        <w:contextualSpacing w:val="0"/>
        <w:jc w:val="both"/>
      </w:pPr>
      <w:r w:rsidRPr="00FA1925">
        <w:t xml:space="preserve">No obstante, los licitadores no estarán obligados a presentar los documentos justificativos, u otra prueba documental, de los datos inscritos en el Registro de </w:t>
      </w:r>
      <w:r w:rsidRPr="00FA1925">
        <w:lastRenderedPageBreak/>
        <w:t>Licitadores y Empresas Clasificadas de la CAE o en el Registro Oficial de Licitadores y Empresas Clasificadas del Sector Publico o que figuren en una base de datos nacional de un Estado miembro de la UE, como un expediente virtual de la empresa, un sistema de almacenamiento electrónico de documentos o un sistema de precalificación, y estos sean accesibles de modo gratuito para el Órgano o la Mesa de Contratación de USOA.</w:t>
      </w:r>
    </w:p>
    <w:p w14:paraId="40DDCAB9" w14:textId="77777777" w:rsidR="006E7EB1" w:rsidRPr="0042439D" w:rsidRDefault="006E7EB1" w:rsidP="006E7EB1">
      <w:pPr>
        <w:pStyle w:val="Prrafodelista"/>
        <w:spacing w:after="120" w:line="240" w:lineRule="auto"/>
        <w:ind w:left="357"/>
        <w:contextualSpacing w:val="0"/>
        <w:jc w:val="both"/>
      </w:pPr>
      <w:r w:rsidRPr="00133A41">
        <w:rPr>
          <w:b/>
        </w:rPr>
        <w:t>20.2.2 Oferta económica</w:t>
      </w:r>
      <w:r w:rsidRPr="0042439D">
        <w:rPr>
          <w:b/>
        </w:rPr>
        <w:t xml:space="preserve"> </w:t>
      </w:r>
    </w:p>
    <w:p w14:paraId="17B6F499" w14:textId="0EE703E8" w:rsidR="006E7EB1" w:rsidRPr="0042439D" w:rsidRDefault="006E7EB1" w:rsidP="006E7EB1">
      <w:pPr>
        <w:pStyle w:val="Prrafodelista"/>
        <w:spacing w:after="120" w:line="240" w:lineRule="auto"/>
        <w:ind w:left="714"/>
        <w:contextualSpacing w:val="0"/>
        <w:jc w:val="both"/>
      </w:pPr>
      <w:r w:rsidRPr="0042439D">
        <w:rPr>
          <w:b/>
        </w:rPr>
        <w:t>20.2.2.1</w:t>
      </w:r>
      <w:r w:rsidRPr="0042439D">
        <w:t xml:space="preserve"> La proposición económica se presentará redactada conforme al modelo fijado en el </w:t>
      </w:r>
      <w:r w:rsidRPr="0042439D">
        <w:rPr>
          <w:b/>
        </w:rPr>
        <w:t>anexo I</w:t>
      </w:r>
      <w:r w:rsidRPr="0042439D">
        <w:t xml:space="preserve"> del presente PCAP</w:t>
      </w:r>
      <w:r w:rsidR="00DD327D">
        <w:t xml:space="preserve">. </w:t>
      </w:r>
      <w:r w:rsidRPr="0042439D">
        <w:t xml:space="preserve">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60D25FCE" w14:textId="77777777" w:rsidR="006E7EB1" w:rsidRDefault="006E7EB1" w:rsidP="006E7EB1">
      <w:pPr>
        <w:pStyle w:val="Prrafodelista"/>
        <w:spacing w:after="120" w:line="240" w:lineRule="auto"/>
        <w:ind w:left="714"/>
        <w:contextualSpacing w:val="0"/>
        <w:jc w:val="both"/>
      </w:pPr>
      <w:r w:rsidRPr="0042439D">
        <w:t>En la proposición deberá indicarse, como partida independiente, el importe del IVA que deba ser repercutido.</w:t>
      </w:r>
    </w:p>
    <w:p w14:paraId="01B253F5" w14:textId="77777777" w:rsidR="006E7EB1" w:rsidRPr="00FA1925" w:rsidRDefault="006E7EB1" w:rsidP="006E7EB1">
      <w:pPr>
        <w:spacing w:after="120" w:line="240" w:lineRule="auto"/>
        <w:jc w:val="both"/>
      </w:pPr>
      <w:r w:rsidRPr="00FA1925">
        <w:rPr>
          <w:b/>
        </w:rPr>
        <w:t>20.3</w:t>
      </w:r>
      <w:r w:rsidRPr="00FA1925">
        <w:t xml:space="preserve"> Las circunstancias relativas a la capacidad de contratar y ausencia de prohibiciones de contratar deberán concurrir en la fecha final de presentación de ofertas y subsistir en el momento de perfección del contrato.</w:t>
      </w:r>
    </w:p>
    <w:p w14:paraId="4A76E7F9" w14:textId="53150452" w:rsidR="000013F1" w:rsidRPr="00315269" w:rsidRDefault="000013F1" w:rsidP="008D3B8A">
      <w:pPr>
        <w:pStyle w:val="Ttulo2"/>
        <w:spacing w:before="240" w:after="120" w:line="240" w:lineRule="auto"/>
        <w:jc w:val="both"/>
        <w:rPr>
          <w:rFonts w:asciiTheme="minorHAnsi" w:hAnsiTheme="minorHAnsi"/>
          <w:b/>
          <w:color w:val="auto"/>
          <w:sz w:val="22"/>
          <w:szCs w:val="22"/>
        </w:rPr>
      </w:pPr>
      <w:r w:rsidRPr="00315269">
        <w:rPr>
          <w:rFonts w:asciiTheme="minorHAnsi" w:hAnsiTheme="minorHAnsi"/>
          <w:b/>
          <w:color w:val="auto"/>
          <w:sz w:val="22"/>
          <w:szCs w:val="22"/>
        </w:rPr>
        <w:t>Cláusula 21.- Criterios de valoración de las ofertas</w:t>
      </w:r>
      <w:bookmarkEnd w:id="45"/>
      <w:bookmarkEnd w:id="46"/>
    </w:p>
    <w:p w14:paraId="4EAE0A81" w14:textId="7A9D526F" w:rsidR="000013F1" w:rsidRPr="00315269" w:rsidRDefault="000013F1" w:rsidP="008D3B8A">
      <w:pPr>
        <w:spacing w:after="120" w:line="240" w:lineRule="auto"/>
        <w:jc w:val="both"/>
      </w:pPr>
      <w:r w:rsidRPr="00315269">
        <w:rPr>
          <w:b/>
        </w:rPr>
        <w:t>21.1</w:t>
      </w:r>
      <w:r w:rsidRPr="00315269">
        <w:t xml:space="preserve"> En el presente procedimiento serán objeto de valoración los siguientes aspectos económicos:</w:t>
      </w:r>
    </w:p>
    <w:p w14:paraId="05D5E8E8" w14:textId="306DAD47" w:rsidR="000013F1" w:rsidRPr="00315269" w:rsidRDefault="000013F1" w:rsidP="0044576E">
      <w:pPr>
        <w:spacing w:after="120" w:line="240" w:lineRule="auto"/>
        <w:jc w:val="both"/>
      </w:pPr>
      <w:r w:rsidRPr="00315269">
        <w:rPr>
          <w:u w:val="single"/>
        </w:rPr>
        <w:t>Oferta Económica</w:t>
      </w:r>
      <w:r w:rsidRPr="00315269">
        <w:t xml:space="preserve">: </w:t>
      </w:r>
      <w:r w:rsidRPr="00315269">
        <w:rPr>
          <w:b/>
        </w:rPr>
        <w:t xml:space="preserve">máximo </w:t>
      </w:r>
      <w:r w:rsidR="005A06E9" w:rsidRPr="00315269">
        <w:rPr>
          <w:b/>
        </w:rPr>
        <w:t>100</w:t>
      </w:r>
      <w:r w:rsidRPr="00315269">
        <w:rPr>
          <w:b/>
        </w:rPr>
        <w:t xml:space="preserve"> puntos</w:t>
      </w:r>
      <w:r w:rsidRPr="00315269">
        <w:t>.</w:t>
      </w:r>
    </w:p>
    <w:p w14:paraId="7A54D149" w14:textId="77777777" w:rsidR="000013F1" w:rsidRPr="00315269" w:rsidRDefault="000013F1" w:rsidP="0044576E">
      <w:pPr>
        <w:spacing w:after="120" w:line="240" w:lineRule="auto"/>
        <w:jc w:val="both"/>
      </w:pPr>
      <w:r w:rsidRPr="00315269">
        <w:t>La máxima puntuación corresponderá a la oferta MÁS BAJA. El resto de las propuestas se puntuarán mediante la siguiente fórmula, con un máximo de 4 decimales:</w:t>
      </w:r>
      <w:r w:rsidRPr="00315269">
        <w:rPr>
          <w:rStyle w:val="Refdenotaalpie"/>
        </w:rPr>
        <w:footnoteReference w:id="2"/>
      </w:r>
    </w:p>
    <w:p w14:paraId="22EDE8E3" w14:textId="2F26862D" w:rsidR="000013F1" w:rsidRPr="00315269" w:rsidRDefault="00EA3113" w:rsidP="008D3B8A">
      <w:pPr>
        <w:spacing w:after="120" w:line="240" w:lineRule="auto"/>
        <w:ind w:left="357"/>
        <w:jc w:val="center"/>
      </w:pPr>
      <w:r w:rsidRPr="00315269">
        <w:t>100</w:t>
      </w:r>
      <w:r w:rsidR="000013F1" w:rsidRPr="00315269">
        <w:t xml:space="preserve"> * [(A – B) / (A – C)]</w:t>
      </w:r>
    </w:p>
    <w:p w14:paraId="343504C7" w14:textId="59504C53" w:rsidR="000013F1" w:rsidRPr="00315269" w:rsidRDefault="000013F1" w:rsidP="006F72DC">
      <w:pPr>
        <w:spacing w:after="120" w:line="240" w:lineRule="auto"/>
        <w:jc w:val="both"/>
      </w:pPr>
      <w:r w:rsidRPr="00315269">
        <w:rPr>
          <w:b/>
        </w:rPr>
        <w:t>21.2</w:t>
      </w:r>
      <w:r w:rsidRPr="00315269">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w:t>
      </w:r>
      <w:r w:rsidR="00FC2645" w:rsidRPr="00315269">
        <w:t>guientes criterios sociales</w:t>
      </w:r>
      <w:r w:rsidRPr="00315269">
        <w:t xml:space="preserve"> referidos al momento de finalización del plazo de presentación de ofertas:</w:t>
      </w:r>
    </w:p>
    <w:p w14:paraId="710510D8" w14:textId="5A849456" w:rsidR="000013F1" w:rsidRPr="00315269" w:rsidRDefault="000013F1" w:rsidP="006F72DC">
      <w:pPr>
        <w:pStyle w:val="Prrafodelista"/>
        <w:numPr>
          <w:ilvl w:val="0"/>
          <w:numId w:val="20"/>
        </w:numPr>
        <w:spacing w:after="120" w:line="240" w:lineRule="auto"/>
        <w:ind w:left="714" w:hanging="357"/>
        <w:contextualSpacing w:val="0"/>
        <w:jc w:val="both"/>
      </w:pPr>
      <w:r w:rsidRPr="00315269">
        <w:t>Mayor %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A642467" w14:textId="244F9A40" w:rsidR="000013F1" w:rsidRPr="00315269" w:rsidRDefault="000013F1" w:rsidP="006F72DC">
      <w:pPr>
        <w:pStyle w:val="Prrafodelista"/>
        <w:numPr>
          <w:ilvl w:val="0"/>
          <w:numId w:val="20"/>
        </w:numPr>
        <w:spacing w:after="120" w:line="240" w:lineRule="auto"/>
        <w:ind w:left="714" w:hanging="357"/>
        <w:contextualSpacing w:val="0"/>
        <w:jc w:val="both"/>
      </w:pPr>
      <w:r w:rsidRPr="00315269">
        <w:t>Menor % de contratos temporales en la plantilla de cada una de las empresas.</w:t>
      </w:r>
    </w:p>
    <w:p w14:paraId="1ED58007" w14:textId="73C7BFAE" w:rsidR="000013F1" w:rsidRPr="00315269" w:rsidRDefault="000013F1" w:rsidP="006F72DC">
      <w:pPr>
        <w:pStyle w:val="Prrafodelista"/>
        <w:numPr>
          <w:ilvl w:val="0"/>
          <w:numId w:val="20"/>
        </w:numPr>
        <w:spacing w:after="120" w:line="240" w:lineRule="auto"/>
        <w:ind w:left="714" w:hanging="357"/>
        <w:contextualSpacing w:val="0"/>
        <w:jc w:val="both"/>
      </w:pPr>
      <w:r w:rsidRPr="00315269">
        <w:lastRenderedPageBreak/>
        <w:t>Mayor % de mujeres empleadas en la plantilla de cada una de las empresas.</w:t>
      </w:r>
    </w:p>
    <w:p w14:paraId="7F9D42A3" w14:textId="77777777" w:rsidR="000013F1" w:rsidRPr="00315269" w:rsidRDefault="000013F1" w:rsidP="006F72DC">
      <w:pPr>
        <w:pStyle w:val="Prrafodelista"/>
        <w:numPr>
          <w:ilvl w:val="0"/>
          <w:numId w:val="20"/>
        </w:numPr>
        <w:spacing w:after="120" w:line="240" w:lineRule="auto"/>
        <w:ind w:left="714" w:hanging="357"/>
        <w:contextualSpacing w:val="0"/>
        <w:jc w:val="both"/>
      </w:pPr>
      <w:r w:rsidRPr="00315269">
        <w:t>El sorteo, en caso de que la aplicación de los anteriores criterios no hubiera dado lugar a desempate.</w:t>
      </w:r>
    </w:p>
    <w:p w14:paraId="7020B8F2" w14:textId="4F126CF6" w:rsidR="000013F1" w:rsidRPr="00315269" w:rsidRDefault="000013F1" w:rsidP="006F72DC">
      <w:pPr>
        <w:spacing w:after="120" w:line="240" w:lineRule="auto"/>
        <w:jc w:val="both"/>
      </w:pPr>
      <w:r w:rsidRPr="00315269">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49" w:name="_Toc43192454"/>
      <w:r w:rsidRPr="00315269">
        <w:rPr>
          <w:rFonts w:asciiTheme="minorHAnsi" w:hAnsiTheme="minorHAnsi"/>
          <w:b/>
          <w:color w:val="auto"/>
          <w:sz w:val="22"/>
          <w:szCs w:val="22"/>
        </w:rPr>
        <w:t>Cláusula 22.- Plazo para la presentación de proposiciones</w:t>
      </w:r>
      <w:bookmarkEnd w:id="47"/>
      <w:bookmarkEnd w:id="49"/>
    </w:p>
    <w:p w14:paraId="2C7C4F63" w14:textId="3A13E443" w:rsidR="000013F1" w:rsidRPr="00315269" w:rsidRDefault="000013F1" w:rsidP="006F72DC">
      <w:pPr>
        <w:spacing w:after="120" w:line="240" w:lineRule="auto"/>
        <w:jc w:val="both"/>
      </w:pPr>
      <w:r w:rsidRPr="00315269">
        <w:t xml:space="preserve">El plazo para presentar proposiciones finaliza el día </w:t>
      </w:r>
      <w:r w:rsidR="00773CF1">
        <w:rPr>
          <w:b/>
        </w:rPr>
        <w:t>25</w:t>
      </w:r>
      <w:bookmarkStart w:id="50" w:name="_GoBack"/>
      <w:bookmarkEnd w:id="50"/>
      <w:r w:rsidR="0072731E" w:rsidRPr="0072731E">
        <w:rPr>
          <w:b/>
        </w:rPr>
        <w:t xml:space="preserve"> de mayo de 2022, a las 16:00</w:t>
      </w:r>
      <w:r w:rsidRPr="0072731E">
        <w:rPr>
          <w:b/>
        </w:rPr>
        <w:t xml:space="preserve"> horas</w:t>
      </w:r>
      <w:r w:rsidRPr="0072731E">
        <w:t>.</w:t>
      </w:r>
    </w:p>
    <w:p w14:paraId="050B9D36" w14:textId="17CAFF66" w:rsidR="00F56789" w:rsidRPr="00315269" w:rsidRDefault="00F56789" w:rsidP="00F56789">
      <w:pPr>
        <w:spacing w:after="120" w:line="240" w:lineRule="auto"/>
        <w:jc w:val="both"/>
      </w:pPr>
      <w:bookmarkStart w:id="51" w:name="_Toc528048536"/>
      <w:bookmarkStart w:id="52" w:name="_Toc43192457"/>
      <w:r>
        <w:t xml:space="preserve">Si fuera preciso de cara a la presentación de ofertas, podrán concertarse visitas para ver las instalaciones de Taller Usoa </w:t>
      </w:r>
      <w:proofErr w:type="spellStart"/>
      <w:r>
        <w:t>Lantegia</w:t>
      </w:r>
      <w:proofErr w:type="spellEnd"/>
      <w:r>
        <w:t>, S.A.U.</w:t>
      </w:r>
      <w:r w:rsidR="0072731E">
        <w:t xml:space="preserve"> donde se encuentran instalados los elementos de </w:t>
      </w:r>
      <w:r w:rsidR="0072731E" w:rsidRPr="0072731E">
        <w:t>seguridad</w:t>
      </w:r>
      <w:r w:rsidRPr="0072731E">
        <w:t xml:space="preserve">, siempre y cuando la solicitud para la realización de dichas visitas se realice antes del día </w:t>
      </w:r>
      <w:r w:rsidR="0072731E" w:rsidRPr="0072731E">
        <w:t xml:space="preserve">9 de mayo de 2022 </w:t>
      </w:r>
      <w:r w:rsidRPr="0072731E">
        <w:t>a través</w:t>
      </w:r>
      <w:r>
        <w:t xml:space="preserve"> de la</w:t>
      </w:r>
      <w:r w:rsidRPr="004253B2">
        <w:t xml:space="preserve"> </w:t>
      </w:r>
      <w:r w:rsidRPr="00315269">
        <w:t xml:space="preserve">siguiente dirección: </w:t>
      </w:r>
      <w:hyperlink r:id="rId15" w:history="1">
        <w:r w:rsidRPr="00315269">
          <w:rPr>
            <w:rStyle w:val="Hipervnculo"/>
          </w:rPr>
          <w:t>contratacion@usoa.es</w:t>
        </w:r>
      </w:hyperlink>
      <w:r w:rsidRPr="004253B2">
        <w:rPr>
          <w:rStyle w:val="Hipervnculo"/>
          <w:color w:val="auto"/>
          <w:u w:val="none"/>
        </w:rPr>
        <w:t>.</w:t>
      </w:r>
    </w:p>
    <w:p w14:paraId="299AC196" w14:textId="77777777" w:rsidR="00F56789" w:rsidRPr="00315269" w:rsidRDefault="00F56789" w:rsidP="00F56789">
      <w:pPr>
        <w:pStyle w:val="Ttulo2"/>
        <w:spacing w:before="240" w:after="120" w:line="240" w:lineRule="auto"/>
        <w:jc w:val="both"/>
        <w:rPr>
          <w:rFonts w:asciiTheme="minorHAnsi" w:hAnsiTheme="minorHAnsi"/>
          <w:b/>
          <w:color w:val="auto"/>
          <w:sz w:val="22"/>
          <w:szCs w:val="22"/>
        </w:rPr>
      </w:pPr>
      <w:bookmarkStart w:id="53" w:name="_Toc83121294"/>
      <w:bookmarkStart w:id="54" w:name="_Toc528048535"/>
      <w:bookmarkStart w:id="55" w:name="_Toc528048530"/>
      <w:r w:rsidRPr="00315269">
        <w:rPr>
          <w:rFonts w:asciiTheme="minorHAnsi" w:hAnsiTheme="minorHAnsi"/>
          <w:b/>
          <w:color w:val="auto"/>
          <w:sz w:val="22"/>
          <w:szCs w:val="22"/>
        </w:rPr>
        <w:t xml:space="preserve">Cláusula 23.- Apertura del Sobre </w:t>
      </w:r>
      <w:r>
        <w:rPr>
          <w:rFonts w:asciiTheme="minorHAnsi" w:hAnsiTheme="minorHAnsi"/>
          <w:b/>
          <w:color w:val="auto"/>
          <w:sz w:val="22"/>
          <w:szCs w:val="22"/>
        </w:rPr>
        <w:t>Único</w:t>
      </w:r>
      <w:r w:rsidRPr="00315269">
        <w:rPr>
          <w:rFonts w:asciiTheme="minorHAnsi" w:hAnsiTheme="minorHAnsi"/>
          <w:b/>
          <w:color w:val="auto"/>
          <w:sz w:val="22"/>
          <w:szCs w:val="22"/>
        </w:rPr>
        <w:t xml:space="preserve"> (</w:t>
      </w:r>
      <w:r>
        <w:rPr>
          <w:rFonts w:asciiTheme="minorHAnsi" w:hAnsiTheme="minorHAnsi"/>
          <w:b/>
          <w:color w:val="auto"/>
          <w:sz w:val="22"/>
          <w:szCs w:val="22"/>
        </w:rPr>
        <w:t xml:space="preserve">capacidad, solvencia y </w:t>
      </w:r>
      <w:r w:rsidRPr="00315269">
        <w:rPr>
          <w:rFonts w:asciiTheme="minorHAnsi" w:hAnsiTheme="minorHAnsi"/>
          <w:b/>
          <w:color w:val="auto"/>
          <w:sz w:val="22"/>
          <w:szCs w:val="22"/>
        </w:rPr>
        <w:t>oferta económica)</w:t>
      </w:r>
      <w:bookmarkEnd w:id="53"/>
    </w:p>
    <w:p w14:paraId="31016E56" w14:textId="77777777" w:rsidR="00F56789" w:rsidRPr="00315269" w:rsidRDefault="00F56789" w:rsidP="00F56789">
      <w:pPr>
        <w:spacing w:after="120" w:line="240" w:lineRule="auto"/>
        <w:jc w:val="both"/>
      </w:pPr>
      <w:r w:rsidRPr="00315269">
        <w:t xml:space="preserve">De conformidad con lo establecido en el art. 159.6.d) de la LCSP, se garantizará, mediante un dispositivo electrónico, que la apertura de las proposiciones no se realiza hasta que haya finalizado el plazo para su presentación, por lo que </w:t>
      </w:r>
      <w:r w:rsidRPr="00315269">
        <w:rPr>
          <w:b/>
        </w:rPr>
        <w:t xml:space="preserve">no se celebrará acto público de apertura del Sobre </w:t>
      </w:r>
      <w:r>
        <w:rPr>
          <w:b/>
        </w:rPr>
        <w:t>Único</w:t>
      </w:r>
      <w:r w:rsidRPr="00315269">
        <w:rPr>
          <w:b/>
        </w:rPr>
        <w:t xml:space="preserve"> (</w:t>
      </w:r>
      <w:r>
        <w:rPr>
          <w:b/>
        </w:rPr>
        <w:t xml:space="preserve">capacidad, solvencia y </w:t>
      </w:r>
      <w:r w:rsidRPr="00315269">
        <w:rPr>
          <w:b/>
        </w:rPr>
        <w:t>oferta económica)</w:t>
      </w:r>
      <w:r w:rsidRPr="00315269">
        <w:t>.</w:t>
      </w:r>
    </w:p>
    <w:p w14:paraId="1EF2A0BA" w14:textId="77777777" w:rsidR="00F56789" w:rsidRPr="00315269" w:rsidRDefault="00F56789" w:rsidP="00F56789">
      <w:pPr>
        <w:pStyle w:val="Ttulo2"/>
        <w:spacing w:before="240" w:after="120" w:line="240" w:lineRule="auto"/>
        <w:jc w:val="both"/>
        <w:rPr>
          <w:rFonts w:asciiTheme="minorHAnsi" w:hAnsiTheme="minorHAnsi"/>
          <w:b/>
          <w:color w:val="auto"/>
          <w:sz w:val="22"/>
          <w:szCs w:val="22"/>
        </w:rPr>
      </w:pPr>
      <w:bookmarkStart w:id="56" w:name="_Toc83121295"/>
      <w:r w:rsidRPr="00315269">
        <w:rPr>
          <w:rFonts w:asciiTheme="minorHAnsi" w:hAnsiTheme="minorHAnsi"/>
          <w:b/>
          <w:color w:val="auto"/>
          <w:sz w:val="22"/>
          <w:szCs w:val="22"/>
        </w:rPr>
        <w:t>Cláusula 24.- Examen y valoración de las proposiciones.</w:t>
      </w:r>
      <w:bookmarkEnd w:id="54"/>
      <w:r w:rsidRPr="00315269">
        <w:rPr>
          <w:rFonts w:asciiTheme="minorHAnsi" w:hAnsiTheme="minorHAnsi"/>
          <w:b/>
          <w:color w:val="auto"/>
          <w:sz w:val="22"/>
          <w:szCs w:val="22"/>
        </w:rPr>
        <w:t xml:space="preserve"> Propuesta de adjudicación</w:t>
      </w:r>
      <w:bookmarkEnd w:id="56"/>
    </w:p>
    <w:p w14:paraId="5D0CBDFC" w14:textId="77777777" w:rsidR="00F56789" w:rsidRPr="00315269" w:rsidRDefault="00F56789" w:rsidP="00F56789">
      <w:pPr>
        <w:spacing w:after="120" w:line="240" w:lineRule="auto"/>
        <w:jc w:val="both"/>
      </w:pPr>
      <w:r w:rsidRPr="00315269">
        <w:rPr>
          <w:b/>
        </w:rPr>
        <w:t>24.1</w:t>
      </w:r>
      <w:r w:rsidRPr="00315269">
        <w:t xml:space="preserve"> Con carácter previo a la </w:t>
      </w:r>
      <w:r>
        <w:t>valoración</w:t>
      </w:r>
      <w:r w:rsidRPr="00315269">
        <w:t xml:space="preserve"> de las proposiciones contenidas en </w:t>
      </w:r>
      <w:r>
        <w:t xml:space="preserve">las </w:t>
      </w:r>
      <w:r w:rsidRPr="00315269">
        <w:t>oferta</w:t>
      </w:r>
      <w:r>
        <w:t>s</w:t>
      </w:r>
      <w:r w:rsidRPr="00315269">
        <w:t xml:space="preserve"> económica</w:t>
      </w:r>
      <w:r>
        <w:t>s</w:t>
      </w:r>
      <w:r w:rsidRPr="00315269">
        <w:t xml:space="preserve">, la Mesa de Contratación procederá al examen y calificación de la documentación correspondiente </w:t>
      </w:r>
      <w:r>
        <w:t xml:space="preserve">a la </w:t>
      </w:r>
      <w:r w:rsidRPr="00315269">
        <w:t>aptitud para contratar, y en el caso de vicios o defectos subsanables, otorgará un plazo máximo de 3 días para que los licitadores los corrijan o subsanen ante la Mesa de Contratación.</w:t>
      </w:r>
    </w:p>
    <w:p w14:paraId="4CE15226" w14:textId="77777777" w:rsidR="00F56789" w:rsidRPr="00315269" w:rsidRDefault="00F56789" w:rsidP="00F56789">
      <w:pPr>
        <w:spacing w:after="120" w:line="240" w:lineRule="auto"/>
        <w:jc w:val="both"/>
      </w:pPr>
      <w:r w:rsidRPr="00315269">
        <w:rPr>
          <w:b/>
        </w:rPr>
        <w:t>24.2</w:t>
      </w:r>
      <w:r w:rsidRPr="00315269">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7B196154" w14:textId="77777777" w:rsidR="00F56789" w:rsidRPr="00315269" w:rsidRDefault="00F56789" w:rsidP="00F56789">
      <w:pPr>
        <w:spacing w:after="120" w:line="240" w:lineRule="auto"/>
        <w:jc w:val="both"/>
      </w:pPr>
      <w:r w:rsidRPr="00315269">
        <w:rPr>
          <w:b/>
        </w:rPr>
        <w:t>24.3</w:t>
      </w:r>
      <w:r w:rsidRPr="00315269">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17B7D871" w14:textId="77777777" w:rsidR="00F56789" w:rsidRPr="00315269" w:rsidRDefault="00F56789" w:rsidP="00F56789">
      <w:pPr>
        <w:spacing w:after="120" w:line="240" w:lineRule="auto"/>
        <w:jc w:val="both"/>
      </w:pPr>
      <w:r w:rsidRPr="00315269">
        <w:rPr>
          <w:b/>
        </w:rPr>
        <w:t>24.4</w:t>
      </w:r>
      <w:r w:rsidRPr="00315269">
        <w:t xml:space="preserve"> El licitador que haya presentado la proposición que disponga de la mejor relación coste-eficacia será propuesto como adjudicatario del contrato.</w:t>
      </w:r>
    </w:p>
    <w:p w14:paraId="02F72386" w14:textId="77777777" w:rsidR="00F56789" w:rsidRPr="00315269" w:rsidRDefault="00F56789" w:rsidP="00F56789">
      <w:pPr>
        <w:spacing w:after="120" w:line="240" w:lineRule="auto"/>
        <w:jc w:val="both"/>
      </w:pPr>
      <w:r w:rsidRPr="00315269">
        <w:lastRenderedPageBreak/>
        <w:t>La propuesta de adjudicación no crea derecho alguno en favor del licitador propuesto frente a USOA. No obstante, cuando el Órgano de Contratación no adjudique el contrato de acuerdo con la propuesta formulada, deberá motivar su decisión.</w:t>
      </w:r>
    </w:p>
    <w:p w14:paraId="5E1A6F32" w14:textId="77777777" w:rsidR="00F56789" w:rsidRPr="00315269" w:rsidRDefault="00F56789" w:rsidP="00F56789">
      <w:pPr>
        <w:spacing w:after="120" w:line="240" w:lineRule="auto"/>
        <w:jc w:val="both"/>
      </w:pPr>
      <w:r w:rsidRPr="00315269">
        <w:rPr>
          <w:b/>
        </w:rPr>
        <w:t>24.5</w:t>
      </w:r>
      <w:r w:rsidRPr="00315269">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coste-eficacia está debidamente constituida, que la persona firmante de la proposición tiene poder bastante para formular la oferta y que el licitador propuesto como adjudicatario no está incurso en ninguna prohibición para contratar.</w:t>
      </w:r>
    </w:p>
    <w:bookmarkEnd w:id="55"/>
    <w:p w14:paraId="714C3A4B" w14:textId="405993B4" w:rsidR="000013F1" w:rsidRPr="00315269" w:rsidRDefault="000013F1" w:rsidP="006E3D02">
      <w:pPr>
        <w:pStyle w:val="Ttulo1"/>
        <w:spacing w:after="120" w:line="240" w:lineRule="auto"/>
        <w:jc w:val="both"/>
        <w:rPr>
          <w:rFonts w:asciiTheme="minorHAnsi" w:hAnsiTheme="minorHAnsi"/>
          <w:b/>
          <w:color w:val="auto"/>
          <w:sz w:val="22"/>
        </w:rPr>
      </w:pPr>
      <w:r w:rsidRPr="00315269">
        <w:rPr>
          <w:rFonts w:asciiTheme="minorHAnsi" w:hAnsiTheme="minorHAnsi"/>
          <w:b/>
          <w:color w:val="auto"/>
          <w:sz w:val="22"/>
        </w:rPr>
        <w:t>CAPÍTULO VI – ADJUDICACIÓN Y FORMALIZACIÓN</w:t>
      </w:r>
      <w:bookmarkEnd w:id="51"/>
      <w:bookmarkEnd w:id="52"/>
    </w:p>
    <w:p w14:paraId="14654F87" w14:textId="41B65FFC" w:rsidR="000013F1" w:rsidRPr="00315269" w:rsidRDefault="000013F1" w:rsidP="006E3D02">
      <w:pPr>
        <w:pStyle w:val="Ttulo2"/>
        <w:spacing w:before="240" w:after="120" w:line="240" w:lineRule="auto"/>
        <w:jc w:val="both"/>
        <w:rPr>
          <w:rFonts w:asciiTheme="minorHAnsi" w:hAnsiTheme="minorHAnsi"/>
          <w:b/>
          <w:color w:val="auto"/>
          <w:sz w:val="22"/>
          <w:szCs w:val="22"/>
        </w:rPr>
      </w:pPr>
      <w:bookmarkStart w:id="57" w:name="_Toc528048537"/>
      <w:bookmarkStart w:id="58" w:name="_Toc43192458"/>
      <w:r w:rsidRPr="00315269">
        <w:rPr>
          <w:rFonts w:asciiTheme="minorHAnsi" w:hAnsiTheme="minorHAnsi"/>
          <w:b/>
          <w:color w:val="auto"/>
          <w:sz w:val="22"/>
          <w:szCs w:val="22"/>
        </w:rPr>
        <w:t>Cláusula 25.- Notificación de la propuesta de adjudicación</w:t>
      </w:r>
      <w:bookmarkEnd w:id="57"/>
      <w:r w:rsidRPr="00315269">
        <w:rPr>
          <w:rFonts w:asciiTheme="minorHAnsi" w:hAnsiTheme="minorHAnsi"/>
          <w:b/>
          <w:color w:val="auto"/>
          <w:sz w:val="22"/>
          <w:szCs w:val="22"/>
        </w:rPr>
        <w:t xml:space="preserve"> y requerimiento de documentación</w:t>
      </w:r>
      <w:bookmarkEnd w:id="58"/>
    </w:p>
    <w:p w14:paraId="008247F5" w14:textId="353EE789" w:rsidR="000013F1" w:rsidRPr="00315269" w:rsidRDefault="000013F1" w:rsidP="006E3D02">
      <w:pPr>
        <w:spacing w:after="120" w:line="240" w:lineRule="auto"/>
        <w:jc w:val="both"/>
      </w:pPr>
      <w:r w:rsidRPr="00315269">
        <w:rPr>
          <w:b/>
        </w:rPr>
        <w:t>25.1</w:t>
      </w:r>
      <w:r w:rsidRPr="00315269">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315269" w:rsidRDefault="000013F1" w:rsidP="006E3D02">
      <w:pPr>
        <w:spacing w:after="120" w:line="240" w:lineRule="auto"/>
        <w:jc w:val="both"/>
      </w:pPr>
      <w:r w:rsidRPr="00315269">
        <w:rPr>
          <w:b/>
        </w:rPr>
        <w:t xml:space="preserve">25.2 </w:t>
      </w:r>
      <w:r w:rsidRPr="00315269">
        <w:t>Documentación con la que el licitador acredite hallarse al corriente en el cumplimiento de las obligaciones tributarias y de la Seguridad Social. Dicha acreditación se efectuará de la siguiente forma:</w:t>
      </w:r>
    </w:p>
    <w:p w14:paraId="5EAA1277" w14:textId="213B0BA0" w:rsidR="000013F1" w:rsidRPr="00315269" w:rsidRDefault="000013F1" w:rsidP="006E3D02">
      <w:pPr>
        <w:pStyle w:val="Prrafodelista"/>
        <w:keepNext/>
        <w:numPr>
          <w:ilvl w:val="0"/>
          <w:numId w:val="6"/>
        </w:numPr>
        <w:spacing w:after="120" w:line="240" w:lineRule="auto"/>
        <w:ind w:left="714" w:hanging="357"/>
        <w:contextualSpacing w:val="0"/>
        <w:jc w:val="both"/>
      </w:pPr>
      <w:r w:rsidRPr="00315269">
        <w:t>Obligaciones tributarias:</w:t>
      </w:r>
    </w:p>
    <w:p w14:paraId="3953E744" w14:textId="493A2D14" w:rsidR="000013F1" w:rsidRPr="00315269" w:rsidRDefault="000013F1" w:rsidP="006E3D02">
      <w:pPr>
        <w:pStyle w:val="Prrafodelista"/>
        <w:numPr>
          <w:ilvl w:val="0"/>
          <w:numId w:val="23"/>
        </w:numPr>
        <w:spacing w:after="120" w:line="240" w:lineRule="auto"/>
        <w:ind w:left="1072" w:hanging="357"/>
        <w:contextualSpacing w:val="0"/>
        <w:jc w:val="both"/>
      </w:pPr>
      <w:r w:rsidRPr="00315269">
        <w:t>Último recibo del IAE o, en caso de inicio de la actividad durante el presente ejercicio, documento de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w:t>
      </w:r>
      <w:r w:rsidR="00AF42A6" w:rsidRPr="00315269">
        <w:t xml:space="preserve"> al presente PCAP</w:t>
      </w:r>
      <w:r w:rsidRPr="00315269">
        <w:t xml:space="preserve"> como </w:t>
      </w:r>
      <w:r w:rsidRPr="00315269">
        <w:rPr>
          <w:b/>
        </w:rPr>
        <w:t xml:space="preserve">anexo </w:t>
      </w:r>
      <w:r w:rsidR="00F72BED" w:rsidRPr="00315269">
        <w:rPr>
          <w:b/>
        </w:rPr>
        <w:t>I</w:t>
      </w:r>
      <w:r w:rsidR="007F54D6">
        <w:rPr>
          <w:b/>
        </w:rPr>
        <w:t>V</w:t>
      </w:r>
      <w:r w:rsidRPr="00315269">
        <w:t>.</w:t>
      </w:r>
    </w:p>
    <w:p w14:paraId="62DBE5BB" w14:textId="57E045A9" w:rsidR="000013F1" w:rsidRPr="00315269" w:rsidRDefault="000013F1" w:rsidP="006E3D02">
      <w:pPr>
        <w:pStyle w:val="Prrafodelista"/>
        <w:spacing w:after="120" w:line="240" w:lineRule="auto"/>
        <w:ind w:left="1072"/>
        <w:contextualSpacing w:val="0"/>
        <w:jc w:val="both"/>
      </w:pPr>
      <w:r w:rsidRPr="00315269">
        <w:t>Los sujetos pasivos que estén exentos del IAE deberán presentar declaración responsable indicando la causa de exención, conforme al modelo que se adjunta</w:t>
      </w:r>
      <w:r w:rsidR="00AF42A6" w:rsidRPr="00315269">
        <w:t xml:space="preserve"> al presente PCAP</w:t>
      </w:r>
      <w:r w:rsidRPr="00315269">
        <w:t xml:space="preserve"> como </w:t>
      </w:r>
      <w:r w:rsidRPr="00315269">
        <w:rPr>
          <w:b/>
        </w:rPr>
        <w:t xml:space="preserve">anexo </w:t>
      </w:r>
      <w:r w:rsidR="00F72BED" w:rsidRPr="00315269">
        <w:rPr>
          <w:b/>
        </w:rPr>
        <w:t>V</w:t>
      </w:r>
      <w:r w:rsidRPr="00315269">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315269" w:rsidRDefault="000013F1" w:rsidP="006E3D02">
      <w:pPr>
        <w:pStyle w:val="Prrafodelista"/>
        <w:numPr>
          <w:ilvl w:val="0"/>
          <w:numId w:val="23"/>
        </w:numPr>
        <w:spacing w:after="120" w:line="240" w:lineRule="auto"/>
        <w:ind w:left="1072" w:hanging="357"/>
        <w:contextualSpacing w:val="0"/>
        <w:jc w:val="both"/>
      </w:pPr>
      <w:r w:rsidRPr="00315269">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315269" w:rsidRDefault="000013F1" w:rsidP="006E3D02">
      <w:pPr>
        <w:pStyle w:val="Prrafodelista"/>
        <w:numPr>
          <w:ilvl w:val="0"/>
          <w:numId w:val="6"/>
        </w:numPr>
        <w:spacing w:after="120" w:line="240" w:lineRule="auto"/>
        <w:ind w:left="714" w:hanging="357"/>
        <w:contextualSpacing w:val="0"/>
        <w:jc w:val="both"/>
      </w:pPr>
      <w:r w:rsidRPr="00315269">
        <w:lastRenderedPageBreak/>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315269" w:rsidRDefault="000013F1" w:rsidP="00A458C2">
      <w:pPr>
        <w:pStyle w:val="Prrafodelista"/>
        <w:spacing w:after="120" w:line="240" w:lineRule="auto"/>
        <w:ind w:left="0"/>
        <w:contextualSpacing w:val="0"/>
        <w:jc w:val="both"/>
      </w:pPr>
      <w:r w:rsidRPr="00315269">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315269">
        <w:t>la</w:t>
      </w:r>
      <w:r w:rsidRPr="00315269">
        <w:t xml:space="preserve"> correspondiente </w:t>
      </w:r>
      <w:r w:rsidR="005C040F" w:rsidRPr="00315269">
        <w:t>certificación del órgano encargado del Registro</w:t>
      </w:r>
      <w:r w:rsidRPr="00315269">
        <w:t xml:space="preserve">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315269">
        <w:t>o</w:t>
      </w:r>
      <w:r w:rsidRPr="00315269">
        <w:t>, en su caso, de exención de dicho IAE.</w:t>
      </w:r>
    </w:p>
    <w:p w14:paraId="6DEB923A" w14:textId="4C8098CE" w:rsidR="000013F1" w:rsidRPr="00315269" w:rsidRDefault="000013F1" w:rsidP="00B82ED2">
      <w:pPr>
        <w:pStyle w:val="Prrafodelista"/>
        <w:spacing w:after="120" w:line="240" w:lineRule="auto"/>
        <w:ind w:left="0"/>
        <w:contextualSpacing w:val="0"/>
        <w:jc w:val="both"/>
      </w:pPr>
      <w:r w:rsidRPr="00315269">
        <w:rPr>
          <w:b/>
        </w:rPr>
        <w:t>25.3</w:t>
      </w:r>
      <w:r w:rsidRPr="00315269">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315269" w:rsidRDefault="002D60E9" w:rsidP="00B82ED2">
      <w:pPr>
        <w:pStyle w:val="Prrafodelista"/>
        <w:numPr>
          <w:ilvl w:val="0"/>
          <w:numId w:val="7"/>
        </w:numPr>
        <w:spacing w:after="120" w:line="240" w:lineRule="auto"/>
        <w:contextualSpacing w:val="0"/>
        <w:jc w:val="both"/>
      </w:pPr>
      <w:r w:rsidRPr="00315269">
        <w:t>DNI</w:t>
      </w:r>
      <w:r w:rsidR="000013F1" w:rsidRPr="00315269">
        <w:t xml:space="preserve"> o documento que, en su caso, le sustituya reglamentariamente, de la persona que presente la documentación en nombre propio, en caso de empresarios</w:t>
      </w:r>
      <w:r w:rsidR="00AF42A6" w:rsidRPr="00315269">
        <w:t xml:space="preserve"> y empresarias</w:t>
      </w:r>
      <w:r w:rsidR="000013F1" w:rsidRPr="00315269">
        <w:t xml:space="preserve"> que fuesen personas físicas, o como apoderado</w:t>
      </w:r>
      <w:r w:rsidR="00AF42A6" w:rsidRPr="00315269">
        <w:t xml:space="preserve"> o apoderada</w:t>
      </w:r>
      <w:r w:rsidR="000013F1" w:rsidRPr="00315269">
        <w:t xml:space="preserve"> del licitador.</w:t>
      </w:r>
    </w:p>
    <w:p w14:paraId="4F54D151" w14:textId="77777777" w:rsidR="000013F1" w:rsidRPr="00315269" w:rsidRDefault="000013F1" w:rsidP="00B82ED2">
      <w:pPr>
        <w:pStyle w:val="Prrafodelista"/>
        <w:numPr>
          <w:ilvl w:val="0"/>
          <w:numId w:val="7"/>
        </w:numPr>
        <w:spacing w:after="120" w:line="240" w:lineRule="auto"/>
        <w:contextualSpacing w:val="0"/>
        <w:jc w:val="both"/>
      </w:pPr>
      <w:r w:rsidRPr="00315269">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315269" w:rsidRDefault="000013F1" w:rsidP="00B82ED2">
      <w:pPr>
        <w:pStyle w:val="Prrafodelista"/>
        <w:numPr>
          <w:ilvl w:val="0"/>
          <w:numId w:val="7"/>
        </w:numPr>
        <w:spacing w:after="120" w:line="240" w:lineRule="auto"/>
        <w:contextualSpacing w:val="0"/>
        <w:jc w:val="both"/>
      </w:pPr>
      <w:r w:rsidRPr="00315269">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315269" w:rsidRDefault="000013F1" w:rsidP="00B82ED2">
      <w:pPr>
        <w:pStyle w:val="Prrafodelista"/>
        <w:numPr>
          <w:ilvl w:val="0"/>
          <w:numId w:val="7"/>
        </w:numPr>
        <w:spacing w:after="120" w:line="240" w:lineRule="auto"/>
        <w:contextualSpacing w:val="0"/>
        <w:jc w:val="both"/>
      </w:pPr>
      <w:r w:rsidRPr="00315269">
        <w:t>La documentación acreditativa, en su caso, de que se dispone de habilitación empresarial o profesional, conforme a lo que se requiera en la Cláusula 8.</w:t>
      </w:r>
      <w:r w:rsidR="00422104" w:rsidRPr="00315269">
        <w:t>2</w:t>
      </w:r>
      <w:r w:rsidRPr="00315269">
        <w:t xml:space="preserve"> del presente PCAP, y que no está incursa en prohibición de contratar por sí misma ni, por extensión, como consecuencia de la aplicación del art. 71.3 de la LCSP.</w:t>
      </w:r>
    </w:p>
    <w:p w14:paraId="0172F6A8" w14:textId="0E2063EE" w:rsidR="000013F1" w:rsidRPr="00315269" w:rsidRDefault="000013F1" w:rsidP="00B82ED2">
      <w:pPr>
        <w:pStyle w:val="Prrafodelista"/>
        <w:spacing w:after="120" w:line="240" w:lineRule="auto"/>
        <w:ind w:left="0"/>
        <w:contextualSpacing w:val="0"/>
        <w:jc w:val="both"/>
      </w:pPr>
      <w:r w:rsidRPr="00315269">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rsidRPr="00315269">
        <w:lastRenderedPageBreak/>
        <w:t xml:space="preserve">presente apartado 25.3. Esta exención se entiende únicamente respecto de aquellas circunstancias cuya acreditación pueda efectuarse mediante </w:t>
      </w:r>
      <w:r w:rsidR="005C040F" w:rsidRPr="00315269">
        <w:t>certificación</w:t>
      </w:r>
      <w:r w:rsidRPr="00315269">
        <w:t xml:space="preserve"> </w:t>
      </w:r>
      <w:r w:rsidR="005C040F" w:rsidRPr="00315269">
        <w:t>del órgano encargado del Registro</w:t>
      </w:r>
      <w:r w:rsidR="00422104" w:rsidRPr="00315269">
        <w:t>,</w:t>
      </w:r>
      <w:r w:rsidRPr="00315269">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315269">
        <w:t>la</w:t>
      </w:r>
      <w:r w:rsidRPr="00315269">
        <w:t xml:space="preserve"> correspondiente certifica</w:t>
      </w:r>
      <w:r w:rsidR="005C040F" w:rsidRPr="00315269">
        <w:t>ción</w:t>
      </w:r>
      <w:r w:rsidRPr="00315269">
        <w:t xml:space="preserve"> se encuentran vigentes y no han experimentado variación alguna.</w:t>
      </w:r>
    </w:p>
    <w:p w14:paraId="326D2F4D" w14:textId="2BBABB1E" w:rsidR="000013F1" w:rsidRPr="00315269" w:rsidRDefault="000013F1" w:rsidP="00B82ED2">
      <w:pPr>
        <w:pStyle w:val="Prrafodelista"/>
        <w:spacing w:after="120" w:line="240" w:lineRule="auto"/>
        <w:ind w:left="0"/>
        <w:contextualSpacing w:val="0"/>
        <w:jc w:val="both"/>
      </w:pPr>
      <w:r w:rsidRPr="00315269">
        <w:rPr>
          <w:b/>
        </w:rPr>
        <w:t>25.4</w:t>
      </w:r>
      <w:r w:rsidRPr="00315269">
        <w:t xml:space="preserve"> Las empresas que deseen concurrir integradas en una unión temporal presentarán individualmente la documentación exigida en los apartados 25.2 y 25.3 anteriores</w:t>
      </w:r>
      <w:r w:rsidR="00422104" w:rsidRPr="00315269">
        <w:t>, así como</w:t>
      </w:r>
      <w:r w:rsidRPr="00315269">
        <w:t xml:space="preserve"> la acreditación de las</w:t>
      </w:r>
      <w:r w:rsidR="00422104" w:rsidRPr="00315269">
        <w:t xml:space="preserve"> demás</w:t>
      </w:r>
      <w:r w:rsidRPr="00315269">
        <w:t xml:space="preserve"> circunstancias requeridas en las letras a) a c) del art. 140.1 de la LCSP que resulte exigible conforme al presente PCAP.</w:t>
      </w:r>
    </w:p>
    <w:p w14:paraId="79DDA159" w14:textId="24BA321F" w:rsidR="000013F1" w:rsidRPr="00315269" w:rsidRDefault="000013F1" w:rsidP="00B82ED2">
      <w:pPr>
        <w:spacing w:after="120" w:line="240" w:lineRule="auto"/>
        <w:jc w:val="both"/>
      </w:pPr>
      <w:r w:rsidRPr="00315269">
        <w:rPr>
          <w:b/>
        </w:rPr>
        <w:t>25.5</w:t>
      </w:r>
      <w:r w:rsidRPr="00315269">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315269" w:rsidRDefault="000013F1" w:rsidP="00B82ED2">
      <w:pPr>
        <w:spacing w:after="120" w:line="240" w:lineRule="auto"/>
        <w:ind w:left="357"/>
        <w:jc w:val="both"/>
      </w:pPr>
      <w:r w:rsidRPr="00315269">
        <w:rPr>
          <w:b/>
        </w:rPr>
        <w:t>25.5.1</w:t>
      </w:r>
      <w:r w:rsidRPr="00315269">
        <w:t xml:space="preserve"> Cuando se trate de </w:t>
      </w:r>
      <w:r w:rsidRPr="00315269">
        <w:rPr>
          <w:b/>
        </w:rPr>
        <w:t>empresas no españolas de Estados miembros de la UE o de los Estados signatarios del Acuerdo sobre el EEE</w:t>
      </w:r>
      <w:r w:rsidRPr="00315269">
        <w:t>, la acreditación de su capacidad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315269">
        <w:t>, que será efectuado por medios electrónicos</w:t>
      </w:r>
      <w:r w:rsidRPr="00315269">
        <w:t>.</w:t>
      </w:r>
    </w:p>
    <w:p w14:paraId="05CA5BA1" w14:textId="294A66FC" w:rsidR="000013F1" w:rsidRPr="00315269" w:rsidRDefault="000013F1" w:rsidP="00B82ED2">
      <w:pPr>
        <w:spacing w:after="120" w:line="240" w:lineRule="auto"/>
        <w:ind w:left="357"/>
        <w:jc w:val="both"/>
      </w:pPr>
      <w:r w:rsidRPr="00315269">
        <w:rPr>
          <w:b/>
        </w:rPr>
        <w:t>25.5.2</w:t>
      </w:r>
      <w:r w:rsidRPr="00315269">
        <w:t xml:space="preserve"> Cuando se trate de </w:t>
      </w:r>
      <w:r w:rsidRPr="00315269">
        <w:rPr>
          <w:b/>
        </w:rPr>
        <w:t>personas físicas o jurídicas extranjeras</w:t>
      </w:r>
      <w:r w:rsidRPr="00315269">
        <w:t xml:space="preserve"> no comprendidas en el apartado 25.5.1 anterior, la acreditación de su aptitud para contratar con USOA</w:t>
      </w:r>
      <w:r w:rsidR="00F163C4" w:rsidRPr="00315269">
        <w:t xml:space="preserve"> se</w:t>
      </w:r>
      <w:r w:rsidRPr="00315269">
        <w:t xml:space="preserve"> realizará mediante la documentación establecida en </w:t>
      </w:r>
      <w:r w:rsidR="00F163C4" w:rsidRPr="00315269">
        <w:t>el</w:t>
      </w:r>
      <w:r w:rsidRPr="00315269">
        <w:t xml:space="preserve"> </w:t>
      </w:r>
      <w:r w:rsidR="00F163C4" w:rsidRPr="00315269">
        <w:t>presente PCAP</w:t>
      </w:r>
      <w:r w:rsidRPr="00315269">
        <w:t>, con las siguientes particularidades:</w:t>
      </w:r>
    </w:p>
    <w:p w14:paraId="3F29EECE" w14:textId="77777777" w:rsidR="000013F1" w:rsidRPr="00315269" w:rsidRDefault="000013F1" w:rsidP="00B82ED2">
      <w:pPr>
        <w:pStyle w:val="Prrafodelista"/>
        <w:numPr>
          <w:ilvl w:val="0"/>
          <w:numId w:val="5"/>
        </w:numPr>
        <w:spacing w:after="120" w:line="240" w:lineRule="auto"/>
        <w:ind w:left="1071" w:hanging="357"/>
        <w:contextualSpacing w:val="0"/>
        <w:jc w:val="both"/>
      </w:pPr>
      <w:r w:rsidRPr="00315269">
        <w:t>En cuanto a la identificación, deberán presentar documento justificativo de la personalidad en el país en que se encuentren establecidas.</w:t>
      </w:r>
    </w:p>
    <w:p w14:paraId="46BB1AF8" w14:textId="77A7B06D" w:rsidR="000013F1" w:rsidRPr="00315269" w:rsidRDefault="000013F1" w:rsidP="00EC6930">
      <w:pPr>
        <w:pStyle w:val="Prrafodelista"/>
        <w:numPr>
          <w:ilvl w:val="0"/>
          <w:numId w:val="5"/>
        </w:numPr>
        <w:spacing w:after="120" w:line="240" w:lineRule="auto"/>
        <w:ind w:left="1071" w:hanging="357"/>
        <w:contextualSpacing w:val="0"/>
        <w:jc w:val="both"/>
      </w:pPr>
      <w:r w:rsidRPr="00315269">
        <w:t xml:space="preserve">La capacidad de obrar de las empresas extranjeras no comprendidas en el apartado 25.5.1 </w:t>
      </w:r>
      <w:r w:rsidR="00F163C4" w:rsidRPr="00315269">
        <w:t>de este PCAP</w:t>
      </w:r>
      <w:r w:rsidRPr="00315269">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3053D2A3" w14:textId="7DF918FF" w:rsidR="000013F1" w:rsidRPr="00315269" w:rsidRDefault="000013F1" w:rsidP="00EC6930">
      <w:pPr>
        <w:pStyle w:val="Prrafodelista"/>
        <w:numPr>
          <w:ilvl w:val="0"/>
          <w:numId w:val="5"/>
        </w:numPr>
        <w:spacing w:after="120" w:line="240" w:lineRule="auto"/>
        <w:ind w:left="1071" w:hanging="357"/>
        <w:contextualSpacing w:val="0"/>
        <w:jc w:val="both"/>
      </w:pPr>
      <w:r w:rsidRPr="00315269">
        <w:t>De acuerdo con lo previsto en el art. 68.1 de la LCSP, las personas físicas o jurídicas extranjeras no comprendidas en el apartado 25.5.1 de este PCAP deberán justificar mediante informe</w:t>
      </w:r>
      <w:r w:rsidR="00F163C4" w:rsidRPr="00315269">
        <w:t>,</w:t>
      </w:r>
      <w:r w:rsidRPr="00315269">
        <w:t xml:space="preserve"> que el Estado de procedencia de la empresa extranjera admite</w:t>
      </w:r>
      <w:r w:rsidR="00F163C4" w:rsidRPr="00315269">
        <w:t>,</w:t>
      </w:r>
      <w:r w:rsidRPr="00315269">
        <w:t xml:space="preserve"> a su vez</w:t>
      </w:r>
      <w:r w:rsidR="00F163C4" w:rsidRPr="00315269">
        <w:t>,</w:t>
      </w:r>
      <w:r w:rsidRPr="00315269">
        <w:t xml:space="preserve"> la participación de empresas españolas en la contratación con las entidades del sector público</w:t>
      </w:r>
      <w:r w:rsidR="00F163C4" w:rsidRPr="00315269">
        <w:t xml:space="preserve"> de dicho Estado</w:t>
      </w:r>
      <w:r w:rsidRPr="00315269">
        <w:t xml:space="preserve"> asimilables a l</w:t>
      </w:r>
      <w:r w:rsidR="00F163C4" w:rsidRPr="00315269">
        <w:t>a</w:t>
      </w:r>
      <w:r w:rsidRPr="00315269">
        <w:t>s enumerad</w:t>
      </w:r>
      <w:r w:rsidR="00F163C4" w:rsidRPr="00315269">
        <w:t>a</w:t>
      </w:r>
      <w:r w:rsidRPr="00315269">
        <w:t>s en el art. 3 de la LCSP, en forma sustancialmente análoga. Dicho informe será elaborado por la correspondiente Oficina Económica y Comercial de España en el exterior y se acompañará a la documentación que se presente.</w:t>
      </w:r>
    </w:p>
    <w:p w14:paraId="41DD2869" w14:textId="4579BD03" w:rsidR="000013F1" w:rsidRPr="00315269" w:rsidRDefault="000013F1" w:rsidP="00EC6930">
      <w:pPr>
        <w:spacing w:after="120" w:line="240" w:lineRule="auto"/>
        <w:ind w:left="357"/>
        <w:jc w:val="both"/>
        <w:rPr>
          <w:b/>
        </w:rPr>
      </w:pPr>
      <w:r w:rsidRPr="00315269">
        <w:rPr>
          <w:b/>
        </w:rPr>
        <w:t>25.5.3</w:t>
      </w:r>
      <w:r w:rsidRPr="00315269">
        <w:t xml:space="preserve"> Los licitadores a los que se refieren los apartados 25.5.1 y 25.5.2 anteriores presentarán su documentación traducida de forma oficial al castellano o al euskera.</w:t>
      </w:r>
    </w:p>
    <w:p w14:paraId="5C640E06" w14:textId="7C29003A" w:rsidR="000013F1" w:rsidRPr="00315269" w:rsidRDefault="000013F1" w:rsidP="00EC6930">
      <w:pPr>
        <w:pStyle w:val="Prrafodelista"/>
        <w:spacing w:after="120" w:line="240" w:lineRule="auto"/>
        <w:ind w:left="0"/>
        <w:contextualSpacing w:val="0"/>
        <w:jc w:val="both"/>
      </w:pPr>
      <w:r w:rsidRPr="00315269">
        <w:rPr>
          <w:b/>
        </w:rPr>
        <w:lastRenderedPageBreak/>
        <w:t>25.6</w:t>
      </w:r>
      <w:r w:rsidRPr="00315269">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315269">
        <w:t xml:space="preserve"> Además, el licitador deberá aportar la información a la que se refiere la Cláusula 35.2.a) del presente PCAP.</w:t>
      </w:r>
    </w:p>
    <w:p w14:paraId="057AD9C5" w14:textId="63024B27" w:rsidR="000013F1" w:rsidRPr="00315269" w:rsidRDefault="000013F1" w:rsidP="00EC6930">
      <w:pPr>
        <w:spacing w:after="120" w:line="240" w:lineRule="auto"/>
        <w:jc w:val="both"/>
      </w:pPr>
      <w:r w:rsidRPr="00315269">
        <w:rPr>
          <w:b/>
        </w:rPr>
        <w:t>25.7</w:t>
      </w:r>
      <w:r w:rsidRPr="00315269">
        <w:t xml:space="preserve"> De no cumplimentarse</w:t>
      </w:r>
      <w:r w:rsidR="00497274" w:rsidRPr="00315269">
        <w:t>,</w:t>
      </w:r>
      <w:r w:rsidRPr="00315269">
        <w:t xml:space="preserve"> adecuadamente</w:t>
      </w:r>
      <w:r w:rsidR="00497274" w:rsidRPr="00315269">
        <w:t xml:space="preserve"> y en el plazo señalado,</w:t>
      </w:r>
      <w:r w:rsidRPr="00315269">
        <w:t xml:space="preserve"> el requerimiento</w:t>
      </w:r>
      <w:r w:rsidR="00497274" w:rsidRPr="00315269">
        <w:t xml:space="preserve"> al que se refiere la presente Cláusula 25</w:t>
      </w:r>
      <w:r w:rsidRPr="00315269">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315269" w:rsidRDefault="000013F1" w:rsidP="00EC6930">
      <w:pPr>
        <w:spacing w:after="120" w:line="240" w:lineRule="auto"/>
        <w:jc w:val="both"/>
      </w:pPr>
      <w:r w:rsidRPr="00315269">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315269">
        <w:t>, en su condición de Órgano de Contratación</w:t>
      </w:r>
      <w:r w:rsidRPr="00315269">
        <w:t xml:space="preserve">. En este caso, se </w:t>
      </w:r>
      <w:r w:rsidR="006B3581" w:rsidRPr="00315269">
        <w:t>requerirá</w:t>
      </w:r>
      <w:r w:rsidRPr="00315269">
        <w:t xml:space="preserve"> al</w:t>
      </w:r>
      <w:r w:rsidR="00497274" w:rsidRPr="00315269">
        <w:t xml:space="preserve"> correspondiente</w:t>
      </w:r>
      <w:r w:rsidRPr="00315269">
        <w:t xml:space="preserve"> licitador</w:t>
      </w:r>
      <w:r w:rsidR="006B3581" w:rsidRPr="00315269">
        <w:t xml:space="preserve"> para que cumplimente lo exigido en la presente Cláusula 25, otorgándole al efecto</w:t>
      </w:r>
      <w:r w:rsidRPr="00315269">
        <w:t xml:space="preserve"> un plazo de 7 días hábiles </w:t>
      </w:r>
      <w:r w:rsidR="00EF4C94" w:rsidRPr="00315269">
        <w:t>a contar desde el envío de la comunicación</w:t>
      </w:r>
      <w:r w:rsidR="006B3581" w:rsidRPr="00315269">
        <w:t>, que se efectuará por medios electrónicos</w:t>
      </w:r>
      <w:r w:rsidRPr="00315269">
        <w:t>.</w:t>
      </w:r>
    </w:p>
    <w:p w14:paraId="28117641" w14:textId="6E701F62" w:rsidR="000013F1" w:rsidRPr="00315269" w:rsidRDefault="000013F1" w:rsidP="00EC6930">
      <w:pPr>
        <w:pStyle w:val="Ttulo2"/>
        <w:spacing w:before="240" w:after="120" w:line="240" w:lineRule="auto"/>
        <w:jc w:val="both"/>
        <w:rPr>
          <w:rFonts w:asciiTheme="minorHAnsi" w:hAnsiTheme="minorHAnsi"/>
          <w:b/>
          <w:color w:val="auto"/>
          <w:sz w:val="22"/>
          <w:szCs w:val="22"/>
        </w:rPr>
      </w:pPr>
      <w:bookmarkStart w:id="59" w:name="_Toc43192459"/>
      <w:r w:rsidRPr="00315269">
        <w:rPr>
          <w:rFonts w:asciiTheme="minorHAnsi" w:hAnsiTheme="minorHAnsi"/>
          <w:b/>
          <w:color w:val="auto"/>
          <w:sz w:val="22"/>
          <w:szCs w:val="22"/>
        </w:rPr>
        <w:t>Cláusula 26.- Adjudicación del contrato</w:t>
      </w:r>
      <w:bookmarkEnd w:id="59"/>
    </w:p>
    <w:p w14:paraId="2FCDFBD6" w14:textId="3818A829" w:rsidR="000013F1" w:rsidRPr="00315269" w:rsidRDefault="000013F1" w:rsidP="00EC6930">
      <w:pPr>
        <w:spacing w:after="120" w:line="240" w:lineRule="auto"/>
        <w:jc w:val="both"/>
      </w:pPr>
      <w:r w:rsidRPr="00315269">
        <w:rPr>
          <w:b/>
        </w:rPr>
        <w:t>26.1</w:t>
      </w:r>
      <w:r w:rsidRPr="00315269">
        <w:t xml:space="preserve"> El Órgano de Contratación deberá adjudicar el contrato dentro de los 5 días</w:t>
      </w:r>
      <w:r w:rsidR="00991230" w:rsidRPr="00315269">
        <w:t xml:space="preserve"> hábiles</w:t>
      </w:r>
      <w:r w:rsidRPr="00315269">
        <w:t xml:space="preserve"> siguientes a la recepción de la documentación presentada por el licitador propuesto como adjudicatario del contrato</w:t>
      </w:r>
      <w:r w:rsidR="00991230" w:rsidRPr="00315269">
        <w:t xml:space="preserve"> y en el plazo máximo de 15 días a contar desde el siguiente al de la apertura del Sobre 2 (</w:t>
      </w:r>
      <w:r w:rsidR="002F3196" w:rsidRPr="00315269">
        <w:t>oferta económica)</w:t>
      </w:r>
      <w:r w:rsidRPr="00315269">
        <w:t>.</w:t>
      </w:r>
    </w:p>
    <w:p w14:paraId="0C431C3C" w14:textId="1D25FEF9" w:rsidR="000013F1" w:rsidRPr="00315269" w:rsidRDefault="000013F1" w:rsidP="009D3433">
      <w:pPr>
        <w:spacing w:after="120" w:line="240" w:lineRule="auto"/>
        <w:jc w:val="both"/>
      </w:pPr>
      <w:r w:rsidRPr="00315269">
        <w:rPr>
          <w:b/>
        </w:rPr>
        <w:t>26.2</w:t>
      </w:r>
      <w:r w:rsidRPr="00315269">
        <w:t xml:space="preserve"> El Órgano de Contratación adjudicará el contrato al licitador que presente la proposición que disponga de la mejor relación calidad-precio.</w:t>
      </w:r>
    </w:p>
    <w:p w14:paraId="059ED4F6" w14:textId="5A0DF5A0" w:rsidR="000013F1" w:rsidRPr="00315269" w:rsidRDefault="000013F1" w:rsidP="009D3433">
      <w:pPr>
        <w:spacing w:after="120" w:line="240" w:lineRule="auto"/>
        <w:jc w:val="both"/>
      </w:pPr>
      <w:r w:rsidRPr="00315269">
        <w:rPr>
          <w:b/>
        </w:rPr>
        <w:t>26.3</w:t>
      </w:r>
      <w:r w:rsidRPr="00315269">
        <w:t xml:space="preserve"> USOA tendrá, alternativamente, la facultad de adjudicar el contrato a la proposición que disponga de la mejor relación </w:t>
      </w:r>
      <w:r w:rsidR="0044576E" w:rsidRPr="00315269">
        <w:t>coste-eficacia</w:t>
      </w:r>
      <w:r w:rsidRPr="00315269">
        <w:t xml:space="preserve">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315269" w:rsidRDefault="000013F1" w:rsidP="009D3433">
      <w:pPr>
        <w:spacing w:after="120" w:line="240" w:lineRule="auto"/>
        <w:jc w:val="both"/>
      </w:pPr>
      <w:r w:rsidRPr="00315269">
        <w:t>Por su parte, en los términos previstos en el art. 152</w:t>
      </w:r>
      <w:r w:rsidR="007A2A83" w:rsidRPr="00315269">
        <w:t>.2</w:t>
      </w:r>
      <w:r w:rsidRPr="00315269">
        <w:t xml:space="preserve"> de la LCSP, USOA</w:t>
      </w:r>
      <w:r w:rsidR="007A2A83" w:rsidRPr="00315269">
        <w:t xml:space="preserve"> podrá decidir no adjudicar o celebrar el contrato. Esta decisión deberá llevarse a cabo </w:t>
      </w:r>
      <w:r w:rsidRPr="00315269">
        <w:t>antes de la formalización del contrato</w:t>
      </w:r>
      <w:r w:rsidR="007A2A83" w:rsidRPr="00315269">
        <w:t xml:space="preserve"> y siempre y cuando concurran</w:t>
      </w:r>
      <w:r w:rsidRPr="00315269">
        <w:t xml:space="preserve"> razones de interés público debidamente justificadas en el expediente</w:t>
      </w:r>
      <w:r w:rsidR="007A2A83" w:rsidRPr="00315269">
        <w:t xml:space="preserve">. </w:t>
      </w:r>
      <w:r w:rsidR="00175C0D" w:rsidRPr="00315269">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315269" w:rsidRDefault="007A2A83" w:rsidP="009E1A65">
      <w:pPr>
        <w:spacing w:after="120" w:line="240" w:lineRule="auto"/>
        <w:jc w:val="both"/>
      </w:pPr>
      <w:r w:rsidRPr="00315269">
        <w:t>Asimismo, USOA</w:t>
      </w:r>
      <w:r w:rsidR="000013F1" w:rsidRPr="00315269">
        <w:t xml:space="preserve"> </w:t>
      </w:r>
      <w:r w:rsidRPr="00315269">
        <w:t>podrá</w:t>
      </w:r>
      <w:r w:rsidR="000013F1" w:rsidRPr="00315269">
        <w:t xml:space="preserve"> desistir del procedimiento</w:t>
      </w:r>
      <w:r w:rsidRPr="00315269">
        <w:t xml:space="preserve"> de contratación</w:t>
      </w:r>
      <w:r w:rsidR="000013F1" w:rsidRPr="00315269">
        <w:t xml:space="preserve"> </w:t>
      </w:r>
      <w:r w:rsidR="004C4EB0" w:rsidRPr="00315269">
        <w:t>antes de la formalización del contrato</w:t>
      </w:r>
      <w:r w:rsidR="000013F1" w:rsidRPr="00315269">
        <w:t>, por los motivos señalados en el art. 152.4 de la LCSP</w:t>
      </w:r>
      <w:r w:rsidR="00175C0D" w:rsidRPr="00315269">
        <w:t>. El desistimiento no impedirá la iniciación inmediata de un nuevo procedimiento de licitación, tal y como dispone el art. 152.4 de la LCSP.</w:t>
      </w:r>
    </w:p>
    <w:p w14:paraId="265620CF" w14:textId="6494D470" w:rsidR="002A598A" w:rsidRPr="00315269" w:rsidRDefault="002A598A" w:rsidP="009E1A65">
      <w:pPr>
        <w:spacing w:after="120" w:line="240" w:lineRule="auto"/>
        <w:jc w:val="both"/>
      </w:pPr>
      <w:r w:rsidRPr="00315269">
        <w:t xml:space="preserve">Tanto en el caso de que se decida no adjudicar o celebrar el contrato, como si se desiste del procedimiento de contratación, se deberá compensar a los licitadores en la forma establecida en el </w:t>
      </w:r>
      <w:r w:rsidRPr="00315269">
        <w:rPr>
          <w:b/>
        </w:rPr>
        <w:t>anexo VI</w:t>
      </w:r>
      <w:r w:rsidRPr="00315269">
        <w:t xml:space="preserve"> del presente PCAP.</w:t>
      </w:r>
    </w:p>
    <w:p w14:paraId="2D9F0CF9" w14:textId="70B82F95" w:rsidR="000013F1" w:rsidRPr="00315269" w:rsidRDefault="000013F1" w:rsidP="009E1A65">
      <w:pPr>
        <w:spacing w:after="120" w:line="240" w:lineRule="auto"/>
        <w:jc w:val="both"/>
      </w:pPr>
      <w:r w:rsidRPr="00315269">
        <w:rPr>
          <w:b/>
        </w:rPr>
        <w:lastRenderedPageBreak/>
        <w:t>26.4</w:t>
      </w:r>
      <w:r w:rsidRPr="00315269">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315269" w:rsidRDefault="000013F1" w:rsidP="009E1A65">
      <w:pPr>
        <w:spacing w:after="120" w:line="240" w:lineRule="auto"/>
        <w:jc w:val="both"/>
      </w:pPr>
      <w:r w:rsidRPr="00315269">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315269" w:rsidRDefault="000013F1" w:rsidP="009E1A65">
      <w:pPr>
        <w:pStyle w:val="Prrafodelista"/>
        <w:numPr>
          <w:ilvl w:val="0"/>
          <w:numId w:val="8"/>
        </w:numPr>
        <w:spacing w:after="120" w:line="240" w:lineRule="auto"/>
        <w:contextualSpacing w:val="0"/>
        <w:jc w:val="both"/>
      </w:pPr>
      <w:r w:rsidRPr="00315269">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315269" w:rsidRDefault="000013F1" w:rsidP="009E1A65">
      <w:pPr>
        <w:pStyle w:val="Prrafodelista"/>
        <w:numPr>
          <w:ilvl w:val="0"/>
          <w:numId w:val="8"/>
        </w:numPr>
        <w:spacing w:after="120" w:line="240" w:lineRule="auto"/>
        <w:contextualSpacing w:val="0"/>
        <w:jc w:val="both"/>
      </w:pPr>
      <w:r w:rsidRPr="00315269">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7EE679D4" w:rsidR="000013F1" w:rsidRPr="00315269" w:rsidRDefault="000013F1" w:rsidP="009E1A65">
      <w:pPr>
        <w:spacing w:after="120" w:line="240" w:lineRule="auto"/>
        <w:jc w:val="both"/>
      </w:pPr>
      <w:r w:rsidRPr="00315269">
        <w:rPr>
          <w:b/>
        </w:rPr>
        <w:t>26.5</w:t>
      </w:r>
      <w:r w:rsidRPr="00315269">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w:t>
      </w:r>
      <w:r w:rsidR="00AB5826" w:rsidRPr="00315269">
        <w:t>transcurrido</w:t>
      </w:r>
      <w:r w:rsidRPr="00315269">
        <w:t xml:space="preserve"> 1 año desde la fecha en que se publique la adjudicación.</w:t>
      </w:r>
    </w:p>
    <w:p w14:paraId="48F44C28" w14:textId="1F6259B0"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0" w:name="_Toc528048539"/>
      <w:bookmarkStart w:id="61" w:name="_Toc43192460"/>
      <w:r w:rsidRPr="00315269">
        <w:rPr>
          <w:rFonts w:asciiTheme="minorHAnsi" w:hAnsiTheme="minorHAnsi"/>
          <w:b/>
          <w:color w:val="auto"/>
          <w:sz w:val="22"/>
          <w:szCs w:val="22"/>
        </w:rPr>
        <w:t>Cláusula 27.- Formalización del contrato</w:t>
      </w:r>
      <w:bookmarkEnd w:id="60"/>
      <w:bookmarkEnd w:id="61"/>
    </w:p>
    <w:p w14:paraId="5B81ADDE" w14:textId="5014E6DA" w:rsidR="000013F1" w:rsidRPr="00315269" w:rsidRDefault="000013F1" w:rsidP="009E1A65">
      <w:pPr>
        <w:spacing w:after="120" w:line="240" w:lineRule="auto"/>
        <w:jc w:val="both"/>
      </w:pPr>
      <w:r w:rsidRPr="00315269">
        <w:rPr>
          <w:b/>
        </w:rPr>
        <w:t>27.1</w:t>
      </w:r>
      <w:r w:rsidRPr="00315269">
        <w:t xml:space="preserve"> La formalización del contrato se efectuará mediante la firma de aceptación por el contratista de la resolución de adjudicación.</w:t>
      </w:r>
    </w:p>
    <w:p w14:paraId="511B5AA9" w14:textId="4F7D52ED" w:rsidR="000013F1" w:rsidRPr="00315269" w:rsidRDefault="000013F1" w:rsidP="009E1A65">
      <w:pPr>
        <w:spacing w:after="120" w:line="240" w:lineRule="auto"/>
        <w:jc w:val="both"/>
      </w:pPr>
      <w:r w:rsidRPr="00315269">
        <w:rPr>
          <w:b/>
        </w:rPr>
        <w:t>27.2</w:t>
      </w:r>
      <w:r w:rsidRPr="00315269">
        <w:t xml:space="preserve"> No podrá iniciarse la ejecución del contrato sin su previa formalización, excepto en los casos previstos para los expedientes que sean objeto de tramitación de emergencia.</w:t>
      </w:r>
    </w:p>
    <w:p w14:paraId="2171D7F8" w14:textId="3E0F3D35" w:rsidR="000013F1" w:rsidRPr="00315269" w:rsidRDefault="000013F1" w:rsidP="009E1A65">
      <w:pPr>
        <w:spacing w:after="120" w:line="240" w:lineRule="auto"/>
        <w:jc w:val="both"/>
      </w:pPr>
      <w:r w:rsidRPr="00315269">
        <w:rPr>
          <w:b/>
        </w:rPr>
        <w:t>27.3</w:t>
      </w:r>
      <w:r w:rsidRPr="00315269">
        <w:t xml:space="preserve"> La formalización del contrato se publicará en el perfil de contratante de USOA en un plazo no superior a 15 días tras el perfeccionamiento del mismo.</w:t>
      </w:r>
    </w:p>
    <w:p w14:paraId="03B18E7D" w14:textId="79EA2836" w:rsidR="000013F1" w:rsidRPr="00315269" w:rsidRDefault="000013F1" w:rsidP="009E1A65">
      <w:pPr>
        <w:pStyle w:val="Ttulo1"/>
        <w:spacing w:after="120" w:line="240" w:lineRule="auto"/>
        <w:jc w:val="both"/>
        <w:rPr>
          <w:rFonts w:asciiTheme="minorHAnsi" w:hAnsiTheme="minorHAnsi"/>
          <w:b/>
          <w:color w:val="auto"/>
          <w:sz w:val="22"/>
        </w:rPr>
      </w:pPr>
      <w:bookmarkStart w:id="62" w:name="_Toc528048540"/>
      <w:bookmarkStart w:id="63" w:name="_Toc43192461"/>
      <w:r w:rsidRPr="00315269">
        <w:rPr>
          <w:rFonts w:asciiTheme="minorHAnsi" w:hAnsiTheme="minorHAnsi"/>
          <w:b/>
          <w:color w:val="auto"/>
          <w:sz w:val="22"/>
        </w:rPr>
        <w:t xml:space="preserve">CAPÍTULO VII – </w:t>
      </w:r>
      <w:bookmarkEnd w:id="62"/>
      <w:r w:rsidRPr="00315269">
        <w:rPr>
          <w:rFonts w:asciiTheme="minorHAnsi" w:hAnsiTheme="minorHAnsi"/>
          <w:b/>
          <w:color w:val="auto"/>
          <w:sz w:val="22"/>
        </w:rPr>
        <w:t>EFECTOS, CUMPLIMIENTO Y EXTINCIÓN DEL CONTRATO</w:t>
      </w:r>
      <w:bookmarkEnd w:id="63"/>
    </w:p>
    <w:p w14:paraId="3A9AB804" w14:textId="41DDA60E"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4" w:name="_Toc43192462"/>
      <w:r w:rsidRPr="00315269">
        <w:rPr>
          <w:rFonts w:asciiTheme="minorHAnsi" w:hAnsiTheme="minorHAnsi"/>
          <w:b/>
          <w:color w:val="auto"/>
          <w:sz w:val="22"/>
          <w:szCs w:val="22"/>
        </w:rPr>
        <w:t>Sección I – Ejecución del contrato</w:t>
      </w:r>
      <w:bookmarkEnd w:id="64"/>
    </w:p>
    <w:p w14:paraId="6F732F34" w14:textId="02581C45"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5" w:name="_Toc43192463"/>
      <w:r w:rsidRPr="00315269">
        <w:rPr>
          <w:rFonts w:asciiTheme="minorHAnsi" w:hAnsiTheme="minorHAnsi"/>
          <w:b/>
          <w:color w:val="auto"/>
          <w:sz w:val="22"/>
          <w:szCs w:val="22"/>
        </w:rPr>
        <w:t>Cláusula 28.- Ejecución, responsabilidad del contratista y cumplimiento del contrato</w:t>
      </w:r>
      <w:bookmarkEnd w:id="65"/>
    </w:p>
    <w:p w14:paraId="30E6DE52" w14:textId="3DADADF6" w:rsidR="000013F1" w:rsidRPr="00315269" w:rsidRDefault="000013F1" w:rsidP="009E1A65">
      <w:pPr>
        <w:spacing w:after="120" w:line="240" w:lineRule="auto"/>
        <w:jc w:val="both"/>
      </w:pPr>
      <w:r w:rsidRPr="00315269">
        <w:rPr>
          <w:b/>
        </w:rPr>
        <w:t>28.1</w:t>
      </w:r>
      <w:r w:rsidRPr="00315269">
        <w:t xml:space="preserve"> 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003A2497" w:rsidRPr="00315269">
        <w:t>la persona</w:t>
      </w:r>
      <w:r w:rsidRPr="00315269">
        <w:t xml:space="preserve"> responsable del contrato al que se hace referencia en la Cláusula 6 del presente PCAP.</w:t>
      </w:r>
    </w:p>
    <w:p w14:paraId="453D8939" w14:textId="6084D773" w:rsidR="000013F1" w:rsidRPr="00315269" w:rsidRDefault="000013F1" w:rsidP="009E1A65">
      <w:pPr>
        <w:spacing w:after="120" w:line="240" w:lineRule="auto"/>
        <w:jc w:val="both"/>
      </w:pPr>
      <w:r w:rsidRPr="00315269">
        <w:rPr>
          <w:b/>
        </w:rPr>
        <w:t>28.2</w:t>
      </w:r>
      <w:r w:rsidRPr="00315269">
        <w:t xml:space="preserve"> Son funciones de</w:t>
      </w:r>
      <w:r w:rsidR="003A2497" w:rsidRPr="00315269">
        <w:t xml:space="preserve"> </w:t>
      </w:r>
      <w:r w:rsidRPr="00315269">
        <w:t>l</w:t>
      </w:r>
      <w:r w:rsidR="003A2497" w:rsidRPr="00315269">
        <w:t>a persona</w:t>
      </w:r>
      <w:r w:rsidRPr="00315269">
        <w:t xml:space="preserve"> responsable del contrato</w:t>
      </w:r>
      <w:r w:rsidR="00AB5826" w:rsidRPr="00315269">
        <w:t xml:space="preserve"> supervisar su ejecución,</w:t>
      </w:r>
      <w:r w:rsidRPr="00315269">
        <w:t xml:space="preserve"> y adoptar las decisiones y dictar las instrucciones y órdenes necesarias para asegurar la correcta realización de la prestación pactada, así como las que se señalan a continuación:</w:t>
      </w:r>
    </w:p>
    <w:p w14:paraId="64C62366"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Interpretar el PPT y demás condiciones técnicas establecidas, en su caso, en los restantes documentos contractuales o en disposiciones oficiales.</w:t>
      </w:r>
    </w:p>
    <w:p w14:paraId="2048FC23"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Exigir la existencia de los medios y organización necesarios para la ejecución del contrato.</w:t>
      </w:r>
    </w:p>
    <w:p w14:paraId="2AFD9CC3"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lastRenderedPageBreak/>
        <w:t>Proponer las modificaciones que convenga introducir.</w:t>
      </w:r>
    </w:p>
    <w:p w14:paraId="5E73BAB5"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Tramitar cuantas incidencias surjan durante el desarrollo del contrato.</w:t>
      </w:r>
    </w:p>
    <w:p w14:paraId="18CE91BD" w14:textId="7B5F01FF" w:rsidR="000013F1" w:rsidRPr="00315269" w:rsidRDefault="000013F1" w:rsidP="009E1A65">
      <w:pPr>
        <w:pStyle w:val="Prrafodelista"/>
        <w:numPr>
          <w:ilvl w:val="0"/>
          <w:numId w:val="11"/>
        </w:numPr>
        <w:spacing w:after="120" w:line="240" w:lineRule="auto"/>
        <w:ind w:left="714" w:hanging="357"/>
        <w:contextualSpacing w:val="0"/>
        <w:jc w:val="both"/>
      </w:pPr>
      <w:r w:rsidRPr="00315269">
        <w:t xml:space="preserve">Convocar cuantas reuniones estime pertinentes para el buen desarrollo de la prestación, a las que estará obligada a </w:t>
      </w:r>
      <w:r w:rsidR="004D7AFC" w:rsidRPr="00315269">
        <w:t>acudir</w:t>
      </w:r>
      <w:r w:rsidRPr="00315269">
        <w:t xml:space="preserve"> la representación del adjudicatario, asistida de personal facultativo, técnico, letrado o especialista que tenga alguna intervención en la ejecución del contrato.</w:t>
      </w:r>
    </w:p>
    <w:p w14:paraId="47B9CD49"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Cualesquiera otras funciones previstas en la LCSP que resulten aplicables al presente contrato.</w:t>
      </w:r>
    </w:p>
    <w:p w14:paraId="50A3A648" w14:textId="6918581B" w:rsidR="000013F1" w:rsidRPr="00315269" w:rsidRDefault="000013F1" w:rsidP="009E1A65">
      <w:pPr>
        <w:spacing w:after="120" w:line="240" w:lineRule="auto"/>
        <w:jc w:val="both"/>
      </w:pPr>
      <w:r w:rsidRPr="00315269">
        <w:t xml:space="preserve">Asimismo, </w:t>
      </w:r>
      <w:r w:rsidR="003A2497" w:rsidRPr="00315269">
        <w:t>la persona</w:t>
      </w:r>
      <w:r w:rsidRPr="00315269">
        <w:t xml:space="preserve"> responsable del contrato requerirá la designación de una persona responsable o coordinadora del servicio por parte del adjudicatario, a la que se hará referencia en el apartado 28.</w:t>
      </w:r>
      <w:r w:rsidR="0044576E" w:rsidRPr="00315269">
        <w:t>5</w:t>
      </w:r>
      <w:r w:rsidRPr="00315269">
        <w:t>.6 de este PCAP, con quien se gestionará</w:t>
      </w:r>
      <w:r w:rsidR="002C5C06" w:rsidRPr="00315269">
        <w:t xml:space="preserve"> todo lo relativo a</w:t>
      </w:r>
      <w:r w:rsidRPr="00315269">
        <w:t xml:space="preserve"> </w:t>
      </w:r>
      <w:r w:rsidR="002C5C06" w:rsidRPr="00315269">
        <w:t>la coordinación, planificación y programación de las actuaciones</w:t>
      </w:r>
      <w:r w:rsidRPr="00315269">
        <w:t xml:space="preserve"> </w:t>
      </w:r>
      <w:r w:rsidR="002C5C06" w:rsidRPr="00315269">
        <w:t xml:space="preserve">a realizar por </w:t>
      </w:r>
      <w:r w:rsidRPr="00315269">
        <w:t>el personal asignado a la ejecución del contrato</w:t>
      </w:r>
      <w:r w:rsidR="002C5C06" w:rsidRPr="00315269">
        <w:t xml:space="preserve">, en los términos establecidos en la Cláusula </w:t>
      </w:r>
      <w:r w:rsidR="00B67107" w:rsidRPr="00315269">
        <w:t>3</w:t>
      </w:r>
      <w:r w:rsidR="002C5C06" w:rsidRPr="00315269">
        <w:t xml:space="preserve"> del PPT</w:t>
      </w:r>
      <w:r w:rsidRPr="00315269">
        <w:t>.</w:t>
      </w:r>
    </w:p>
    <w:p w14:paraId="097D6913" w14:textId="1430D849" w:rsidR="000013F1" w:rsidRPr="00315269" w:rsidRDefault="000013F1" w:rsidP="009E1A65">
      <w:pPr>
        <w:spacing w:after="120" w:line="240" w:lineRule="auto"/>
        <w:jc w:val="both"/>
      </w:pPr>
      <w:r w:rsidRPr="00315269">
        <w:rPr>
          <w:b/>
        </w:rPr>
        <w:t xml:space="preserve">28.3 </w:t>
      </w:r>
      <w:r w:rsidRPr="00315269">
        <w:t xml:space="preserve">El contratista será responsable de la calidad técnica de los servicios </w:t>
      </w:r>
      <w:r w:rsidR="0078516D" w:rsidRPr="00315269">
        <w:t>prestados</w:t>
      </w:r>
      <w:r w:rsidRPr="00315269">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2E792A76" w:rsidR="000013F1" w:rsidRPr="00315269" w:rsidRDefault="000013F1" w:rsidP="009E1A65">
      <w:pPr>
        <w:spacing w:after="120" w:line="240" w:lineRule="auto"/>
        <w:jc w:val="both"/>
      </w:pPr>
      <w:r w:rsidRPr="00315269">
        <w:rPr>
          <w:b/>
        </w:rPr>
        <w:t>28.4</w:t>
      </w:r>
      <w:r w:rsidRPr="00315269">
        <w:t xml:space="preserve"> El adjudicatario contará con el personal necesario y debidamente cualificado para la ejecución de este contrato</w:t>
      </w:r>
      <w:r w:rsidR="00B67107" w:rsidRPr="00315269">
        <w:t>, en los términos de la Cláusula 3.6 del PPT</w:t>
      </w:r>
      <w:r w:rsidRPr="00315269">
        <w:t>.</w:t>
      </w:r>
    </w:p>
    <w:p w14:paraId="1E3836EA" w14:textId="63463892" w:rsidR="000013F1" w:rsidRPr="00315269" w:rsidRDefault="000013F1" w:rsidP="00B67107">
      <w:pPr>
        <w:pStyle w:val="Ttulo3"/>
        <w:spacing w:before="0" w:after="120" w:line="240" w:lineRule="auto"/>
        <w:jc w:val="both"/>
        <w:rPr>
          <w:rFonts w:asciiTheme="minorHAnsi" w:hAnsiTheme="minorHAnsi"/>
          <w:b/>
          <w:color w:val="auto"/>
          <w:sz w:val="22"/>
        </w:rPr>
      </w:pPr>
      <w:bookmarkStart w:id="66" w:name="_Toc528048543"/>
      <w:bookmarkStart w:id="67" w:name="_Toc43192464"/>
      <w:r w:rsidRPr="00315269">
        <w:rPr>
          <w:rFonts w:asciiTheme="minorHAnsi" w:hAnsiTheme="minorHAnsi"/>
          <w:b/>
          <w:color w:val="auto"/>
          <w:sz w:val="22"/>
        </w:rPr>
        <w:t>28.</w:t>
      </w:r>
      <w:r w:rsidR="0044576E" w:rsidRPr="00315269">
        <w:rPr>
          <w:rFonts w:asciiTheme="minorHAnsi" w:hAnsiTheme="minorHAnsi"/>
          <w:b/>
          <w:color w:val="auto"/>
          <w:sz w:val="22"/>
        </w:rPr>
        <w:t>5</w:t>
      </w:r>
      <w:r w:rsidRPr="00315269">
        <w:rPr>
          <w:rFonts w:asciiTheme="minorHAnsi" w:hAnsiTheme="minorHAnsi"/>
          <w:b/>
          <w:color w:val="auto"/>
          <w:sz w:val="22"/>
        </w:rPr>
        <w:t xml:space="preserve">.- </w:t>
      </w:r>
      <w:bookmarkEnd w:id="66"/>
      <w:r w:rsidRPr="00315269">
        <w:rPr>
          <w:rFonts w:asciiTheme="minorHAnsi" w:hAnsiTheme="minorHAnsi"/>
          <w:b/>
          <w:color w:val="auto"/>
          <w:sz w:val="22"/>
        </w:rPr>
        <w:t>Personal laboral del contratista encargado de la ejecución del contrato</w:t>
      </w:r>
      <w:bookmarkEnd w:id="67"/>
    </w:p>
    <w:p w14:paraId="6D9F73B7" w14:textId="49D3CD75" w:rsidR="000013F1" w:rsidRPr="00315269" w:rsidRDefault="000013F1" w:rsidP="00B67107">
      <w:pPr>
        <w:spacing w:after="120" w:line="240" w:lineRule="auto"/>
        <w:jc w:val="both"/>
      </w:pPr>
      <w:r w:rsidRPr="00315269">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37FA9C5" w:rsidR="000013F1" w:rsidRPr="00315269" w:rsidRDefault="000013F1" w:rsidP="00B67107">
      <w:pPr>
        <w:pStyle w:val="Prrafodelista"/>
        <w:spacing w:after="120" w:line="240" w:lineRule="auto"/>
        <w:ind w:left="357"/>
        <w:contextualSpacing w:val="0"/>
        <w:jc w:val="both"/>
      </w:pPr>
      <w:r w:rsidRPr="00315269">
        <w:rPr>
          <w:b/>
        </w:rPr>
        <w:t>28.</w:t>
      </w:r>
      <w:r w:rsidR="0044576E" w:rsidRPr="00315269">
        <w:rPr>
          <w:b/>
        </w:rPr>
        <w:t>5</w:t>
      </w:r>
      <w:r w:rsidRPr="00315269">
        <w:rPr>
          <w:b/>
        </w:rPr>
        <w:t>.1</w:t>
      </w:r>
      <w:r w:rsidRPr="00315269">
        <w:t xml:space="preserve"> Facilitar cuanta información se requiera sobre las condiciones de trabajo que, una vez adjudicado el contrato, se apliquen efectivamente a los trabajadores y trabajadoras que realicen la actividad objeto del contrato.</w:t>
      </w:r>
    </w:p>
    <w:p w14:paraId="192722FA" w14:textId="0626434A" w:rsidR="000013F1" w:rsidRPr="00315269" w:rsidRDefault="000013F1" w:rsidP="00B67107">
      <w:pPr>
        <w:spacing w:after="120" w:line="240" w:lineRule="auto"/>
        <w:ind w:left="357"/>
        <w:jc w:val="both"/>
      </w:pPr>
      <w:r w:rsidRPr="00315269">
        <w:rPr>
          <w:b/>
        </w:rPr>
        <w:t>28.</w:t>
      </w:r>
      <w:r w:rsidR="0044576E" w:rsidRPr="00315269">
        <w:rPr>
          <w:b/>
        </w:rPr>
        <w:t>5</w:t>
      </w:r>
      <w:r w:rsidRPr="00315269">
        <w:rPr>
          <w:b/>
        </w:rPr>
        <w:t>.2</w:t>
      </w:r>
      <w:r w:rsidRPr="00315269">
        <w:t xml:space="preserve"> Cumplir con las condiciones salariales del personal integrante del equipo de trabajo encargado de la ejecución del contrato conforme a lo que establezca el convenio colectivo de aplicación.</w:t>
      </w:r>
    </w:p>
    <w:p w14:paraId="2C873023" w14:textId="0BA9D32F" w:rsidR="000013F1" w:rsidRPr="00315269" w:rsidRDefault="000013F1" w:rsidP="00B67107">
      <w:pPr>
        <w:spacing w:after="120" w:line="240" w:lineRule="auto"/>
        <w:ind w:left="357"/>
        <w:jc w:val="both"/>
      </w:pPr>
      <w:r w:rsidRPr="00315269">
        <w:rPr>
          <w:b/>
        </w:rPr>
        <w:t>28.</w:t>
      </w:r>
      <w:r w:rsidR="0044576E" w:rsidRPr="00315269">
        <w:rPr>
          <w:b/>
        </w:rPr>
        <w:t>5</w:t>
      </w:r>
      <w:r w:rsidRPr="00315269">
        <w:rPr>
          <w:b/>
        </w:rPr>
        <w:t>.3</w:t>
      </w:r>
      <w:r w:rsidRPr="00315269">
        <w:t xml:space="preserve"> Ejercer el control y supervisión del personal encargado de la ejecución del contrato, tanto en relación con el debido desempeño de su cometido, como en lo que respecta a la puntualidad y asistencia al trabajo.</w:t>
      </w:r>
    </w:p>
    <w:p w14:paraId="5E654E5B" w14:textId="5515AA1A" w:rsidR="000013F1" w:rsidRPr="00315269" w:rsidRDefault="000013F1" w:rsidP="00764AB1">
      <w:pPr>
        <w:spacing w:after="120" w:line="240" w:lineRule="auto"/>
        <w:ind w:left="357"/>
        <w:jc w:val="both"/>
      </w:pPr>
      <w:r w:rsidRPr="00315269">
        <w:rPr>
          <w:b/>
        </w:rPr>
        <w:t>28.</w:t>
      </w:r>
      <w:r w:rsidR="0044576E" w:rsidRPr="00315269">
        <w:rPr>
          <w:b/>
        </w:rPr>
        <w:t>5</w:t>
      </w:r>
      <w:r w:rsidRPr="00315269">
        <w:rPr>
          <w:b/>
        </w:rPr>
        <w:t>.4</w:t>
      </w:r>
      <w:r w:rsidRPr="00315269">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0FE055A0" w:rsidR="000013F1" w:rsidRPr="00315269" w:rsidRDefault="000013F1" w:rsidP="00EE108A">
      <w:pPr>
        <w:spacing w:after="120" w:line="240" w:lineRule="auto"/>
        <w:ind w:left="357"/>
        <w:jc w:val="both"/>
      </w:pPr>
      <w:r w:rsidRPr="00315269">
        <w:rPr>
          <w:b/>
        </w:rPr>
        <w:lastRenderedPageBreak/>
        <w:t>28.</w:t>
      </w:r>
      <w:r w:rsidR="0044576E" w:rsidRPr="00315269">
        <w:rPr>
          <w:b/>
        </w:rPr>
        <w:t>5</w:t>
      </w:r>
      <w:r w:rsidRPr="00315269">
        <w:rPr>
          <w:b/>
        </w:rPr>
        <w:t>.5</w:t>
      </w:r>
      <w:r w:rsidRPr="00315269">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6A41F907"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.6</w:t>
      </w:r>
      <w:r w:rsidRPr="00315269">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315269" w:rsidRDefault="000013F1" w:rsidP="00EE108A">
      <w:pPr>
        <w:pStyle w:val="Prrafodelista"/>
        <w:numPr>
          <w:ilvl w:val="0"/>
          <w:numId w:val="12"/>
        </w:numPr>
        <w:spacing w:after="120" w:line="240" w:lineRule="auto"/>
        <w:ind w:left="1071" w:hanging="357"/>
        <w:contextualSpacing w:val="0"/>
        <w:jc w:val="both"/>
      </w:pPr>
      <w:r w:rsidRPr="00315269">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315269" w:rsidRDefault="000013F1" w:rsidP="00EE108A">
      <w:pPr>
        <w:pStyle w:val="Prrafodelista"/>
        <w:numPr>
          <w:ilvl w:val="0"/>
          <w:numId w:val="12"/>
        </w:numPr>
        <w:spacing w:after="120" w:line="240" w:lineRule="auto"/>
        <w:ind w:left="1071" w:hanging="357"/>
        <w:contextualSpacing w:val="0"/>
        <w:jc w:val="both"/>
      </w:pPr>
      <w:r w:rsidRPr="00315269">
        <w:t>Distribuir el trabajo entre el personal encargado de la ejecución del contrato, e impartir al mismo las órdenes e instrucciones de trabajo que sean necesarias en relación con la prestación contratada.</w:t>
      </w:r>
    </w:p>
    <w:p w14:paraId="29EFE7C8" w14:textId="72DAADAE" w:rsidR="000013F1" w:rsidRPr="00315269" w:rsidRDefault="000013F1" w:rsidP="00EE108A">
      <w:pPr>
        <w:pStyle w:val="Prrafodelista"/>
        <w:numPr>
          <w:ilvl w:val="0"/>
          <w:numId w:val="12"/>
        </w:numPr>
        <w:spacing w:after="120" w:line="240" w:lineRule="auto"/>
        <w:ind w:left="1071" w:hanging="357"/>
        <w:contextualSpacing w:val="0"/>
        <w:jc w:val="both"/>
      </w:pPr>
      <w:r w:rsidRPr="00315269">
        <w:t>Supervisar el correcto desempeño por parte del personal adscrito a la ejecución del contrato.</w:t>
      </w:r>
    </w:p>
    <w:p w14:paraId="739BA37E" w14:textId="32904FAC" w:rsidR="000013F1" w:rsidRPr="00315269" w:rsidRDefault="000013F1" w:rsidP="00EE108A">
      <w:pPr>
        <w:pStyle w:val="Prrafodelista"/>
        <w:numPr>
          <w:ilvl w:val="0"/>
          <w:numId w:val="12"/>
        </w:numPr>
        <w:spacing w:after="120" w:line="240" w:lineRule="auto"/>
        <w:ind w:left="1071" w:hanging="357"/>
        <w:contextualSpacing w:val="0"/>
        <w:jc w:val="both"/>
      </w:pPr>
      <w:r w:rsidRPr="00315269">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315269" w:rsidRDefault="000013F1" w:rsidP="00EE108A">
      <w:pPr>
        <w:pStyle w:val="Prrafodelista"/>
        <w:spacing w:after="120" w:line="240" w:lineRule="auto"/>
        <w:ind w:left="1071"/>
        <w:contextualSpacing w:val="0"/>
        <w:jc w:val="both"/>
      </w:pPr>
      <w:r w:rsidRPr="00315269">
        <w:t>A este respecto, las sustituciones de personal y ausencias por vacaciones o por cualquier otra circunstancia no podrán afectar a la prestación del servicio contratado.</w:t>
      </w:r>
    </w:p>
    <w:p w14:paraId="34DC0FB0" w14:textId="5F2117A1" w:rsidR="000013F1" w:rsidRPr="00315269" w:rsidRDefault="000013F1" w:rsidP="00EE108A">
      <w:pPr>
        <w:pStyle w:val="Prrafodelista"/>
        <w:numPr>
          <w:ilvl w:val="0"/>
          <w:numId w:val="12"/>
        </w:numPr>
        <w:spacing w:after="120" w:line="240" w:lineRule="auto"/>
        <w:ind w:left="1071" w:hanging="357"/>
        <w:contextualSpacing w:val="0"/>
        <w:jc w:val="both"/>
      </w:pPr>
      <w:r w:rsidRPr="00315269">
        <w:t>Informar a USOA acerca de las variaciones, ocasionales o permanentes, en la composición del personal adscrito a la ejecución del contrato.</w:t>
      </w:r>
    </w:p>
    <w:p w14:paraId="03993E69" w14:textId="296F4BC8"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.7</w:t>
      </w:r>
      <w:r w:rsidRPr="00315269">
        <w:t xml:space="preserve"> Si a consecuencia del incumplimiento por el contratista de las obligaciones asumidas en virtud de esta Cláusula 28.</w:t>
      </w:r>
      <w:r w:rsidR="0044576E" w:rsidRPr="00315269">
        <w:t>5</w:t>
      </w:r>
      <w:r w:rsidRPr="00315269">
        <w:t>, USOA fuera condenada al pago de cantidades con carácter 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315269" w:rsidRDefault="000013F1" w:rsidP="00EE108A">
      <w:pPr>
        <w:pStyle w:val="Ttulo2"/>
        <w:spacing w:before="240" w:after="120" w:line="240" w:lineRule="auto"/>
        <w:jc w:val="both"/>
        <w:rPr>
          <w:rFonts w:asciiTheme="minorHAnsi" w:hAnsiTheme="minorHAnsi"/>
          <w:b/>
          <w:color w:val="auto"/>
          <w:sz w:val="22"/>
          <w:szCs w:val="22"/>
        </w:rPr>
      </w:pPr>
      <w:bookmarkStart w:id="68" w:name="_Toc528048545"/>
      <w:bookmarkStart w:id="69" w:name="_Toc43192465"/>
      <w:r w:rsidRPr="00315269">
        <w:rPr>
          <w:rFonts w:asciiTheme="minorHAnsi" w:hAnsiTheme="minorHAnsi"/>
          <w:b/>
          <w:color w:val="auto"/>
          <w:sz w:val="22"/>
          <w:szCs w:val="22"/>
        </w:rPr>
        <w:t>Cláusula 29.- Penalidades por incumplimiento de obligaciones contractuales</w:t>
      </w:r>
      <w:bookmarkEnd w:id="68"/>
      <w:bookmarkEnd w:id="69"/>
    </w:p>
    <w:p w14:paraId="2C51C88E" w14:textId="26E6953D" w:rsidR="000013F1" w:rsidRPr="00315269" w:rsidRDefault="000013F1" w:rsidP="00EE108A">
      <w:pPr>
        <w:spacing w:after="120" w:line="240" w:lineRule="auto"/>
        <w:jc w:val="both"/>
      </w:pPr>
      <w:r w:rsidRPr="00315269">
        <w:rPr>
          <w:b/>
        </w:rPr>
        <w:t>29.1</w:t>
      </w:r>
      <w:r w:rsidRPr="00315269">
        <w:t xml:space="preserve"> Cuando el contratista, por causas imputables al mismo, hubiese incurrido en demora respecto del cumplimiento del plazo total o de los plazos parciales que se hubiesen establecido en los pliegos o en el documento de formalización del contrato, así como en cualesquiera otros documentos de carácter contractual, en los términos de la Cláusula 1 del presente PCAP, el Órgano de Contratación podrá optar, atendidas las circunstancias del caso, </w:t>
      </w:r>
      <w:r w:rsidRPr="00315269">
        <w:rPr>
          <w:b/>
        </w:rPr>
        <w:t>(i)</w:t>
      </w:r>
      <w:r w:rsidRPr="00315269">
        <w:t xml:space="preserve"> por la resolución del contrato o </w:t>
      </w:r>
      <w:r w:rsidRPr="00315269">
        <w:rPr>
          <w:b/>
        </w:rPr>
        <w:t>(</w:t>
      </w:r>
      <w:proofErr w:type="spellStart"/>
      <w:r w:rsidRPr="00315269">
        <w:rPr>
          <w:b/>
        </w:rPr>
        <w:t>ii</w:t>
      </w:r>
      <w:proofErr w:type="spellEnd"/>
      <w:r w:rsidRPr="00315269">
        <w:rPr>
          <w:b/>
        </w:rPr>
        <w:t>)</w:t>
      </w:r>
      <w:r w:rsidRPr="00315269">
        <w:t xml:space="preserve"> por la imposición de penalidades diarias en la proporción de 10 € por cada 1.000 € del precio del contrato, IVA excluido, durante todos los días de demora.</w:t>
      </w:r>
    </w:p>
    <w:p w14:paraId="5887AF33" w14:textId="149E715E" w:rsidR="000013F1" w:rsidRPr="00315269" w:rsidRDefault="000013F1" w:rsidP="002A219E">
      <w:pPr>
        <w:spacing w:after="120" w:line="240" w:lineRule="auto"/>
        <w:jc w:val="both"/>
      </w:pPr>
      <w:r w:rsidRPr="00315269">
        <w:lastRenderedPageBreak/>
        <w:t>A los efectos del contrato, habrá de interpretarse “días de demora” como el tiempo –expresado en días- durante el cual no se haya cumplido con la frecuencia estipulada en los documentos contractuales citados en el párrafo anterior.</w:t>
      </w:r>
    </w:p>
    <w:p w14:paraId="2DC56022" w14:textId="01D95A51" w:rsidR="000013F1" w:rsidRPr="00315269" w:rsidRDefault="000013F1" w:rsidP="0021325F">
      <w:pPr>
        <w:spacing w:after="120" w:line="240" w:lineRule="auto"/>
        <w:jc w:val="both"/>
      </w:pPr>
      <w:r w:rsidRPr="00315269">
        <w:rPr>
          <w:b/>
        </w:rPr>
        <w:t>29.2</w:t>
      </w:r>
      <w:r w:rsidRPr="00315269">
        <w:t xml:space="preserve"> Cada vez que las penalidades por demora alcancen un múltiplo del 5 % del precio del contrato, IVA excluido, el Órgano de Contratación estará facultado para, indistintamente, </w:t>
      </w:r>
      <w:r w:rsidRPr="00315269">
        <w:rPr>
          <w:b/>
        </w:rPr>
        <w:t>(i)</w:t>
      </w:r>
      <w:r w:rsidRPr="00315269">
        <w:t xml:space="preserve"> proceder a la resolución del contrato o </w:t>
      </w:r>
      <w:r w:rsidRPr="00315269">
        <w:rPr>
          <w:b/>
        </w:rPr>
        <w:t>(</w:t>
      </w:r>
      <w:proofErr w:type="spellStart"/>
      <w:r w:rsidRPr="00315269">
        <w:rPr>
          <w:b/>
        </w:rPr>
        <w:t>ii</w:t>
      </w:r>
      <w:proofErr w:type="spellEnd"/>
      <w:r w:rsidRPr="00315269">
        <w:rPr>
          <w:b/>
        </w:rPr>
        <w:t>)</w:t>
      </w:r>
      <w:r w:rsidRPr="00315269">
        <w:t xml:space="preserve"> acordar la continuidad de su ejecución con la imposición de una nueva penalidad consistente en 10 € por cada 1.000 € del precio del contrato, IVA excluido, durante todos los días de demora.</w:t>
      </w:r>
    </w:p>
    <w:p w14:paraId="0805C887" w14:textId="06A868A1" w:rsidR="000013F1" w:rsidRPr="00315269" w:rsidRDefault="000013F1" w:rsidP="005C432A">
      <w:pPr>
        <w:spacing w:after="120" w:line="240" w:lineRule="auto"/>
        <w:jc w:val="both"/>
      </w:pPr>
      <w:r w:rsidRPr="00315269">
        <w:t xml:space="preserve">A los efectos del contrato, habrá de interpretarse “días de demora” como el tiempo –expresado en días- durante el cual no se haya cumplido con la frecuencia estipulada en los documentos contractuales </w:t>
      </w:r>
      <w:r w:rsidR="001B3E5D" w:rsidRPr="00315269">
        <w:t>a los que se refiere</w:t>
      </w:r>
      <w:r w:rsidRPr="00315269">
        <w:t xml:space="preserve"> la Cláusula 1 del presente PCAP.</w:t>
      </w:r>
    </w:p>
    <w:p w14:paraId="4C4AE0E8" w14:textId="565758F3" w:rsidR="000013F1" w:rsidRPr="00315269" w:rsidRDefault="000013F1" w:rsidP="00664CFB">
      <w:pPr>
        <w:spacing w:after="120" w:line="240" w:lineRule="auto"/>
        <w:jc w:val="both"/>
      </w:pPr>
      <w:r w:rsidRPr="00315269">
        <w:rPr>
          <w:b/>
        </w:rPr>
        <w:t>29.3</w:t>
      </w:r>
      <w:r w:rsidRPr="00315269">
        <w:t xml:space="preserve"> Para el cómputo del plazo de demora al que se refiere la presente Cláusula 29 se tendrán en cuenta los días naturales. La constitución en mora del contratista no precisará intimación previa por parte de USOA.</w:t>
      </w:r>
    </w:p>
    <w:p w14:paraId="60EAA427" w14:textId="4560E708" w:rsidR="000013F1" w:rsidRPr="00315269" w:rsidRDefault="000013F1" w:rsidP="00664CFB">
      <w:pPr>
        <w:spacing w:after="120" w:line="240" w:lineRule="auto"/>
        <w:jc w:val="both"/>
      </w:pPr>
      <w:r w:rsidRPr="00315269">
        <w:rPr>
          <w:b/>
        </w:rPr>
        <w:t xml:space="preserve">29.4 </w:t>
      </w:r>
      <w:r w:rsidRPr="00315269">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013F1" w:rsidRPr="00315269" w:rsidRDefault="000013F1" w:rsidP="00664CFB">
      <w:pPr>
        <w:pStyle w:val="Prrafodelista"/>
        <w:numPr>
          <w:ilvl w:val="0"/>
          <w:numId w:val="14"/>
        </w:numPr>
        <w:spacing w:after="120" w:line="240" w:lineRule="auto"/>
        <w:ind w:left="714" w:hanging="357"/>
        <w:contextualSpacing w:val="0"/>
        <w:jc w:val="both"/>
      </w:pPr>
      <w:r w:rsidRPr="00315269">
        <w:t>Cumplimiento defectuoso o incumplimiento parcial de la prestación objeto del contrato.</w:t>
      </w:r>
    </w:p>
    <w:p w14:paraId="177DAC7B" w14:textId="22A3363B" w:rsidR="000013F1" w:rsidRPr="00315269" w:rsidRDefault="000013F1" w:rsidP="00664CFB">
      <w:pPr>
        <w:pStyle w:val="Prrafodelista"/>
        <w:numPr>
          <w:ilvl w:val="0"/>
          <w:numId w:val="14"/>
        </w:numPr>
        <w:spacing w:after="120" w:line="240" w:lineRule="auto"/>
        <w:ind w:left="714" w:hanging="357"/>
        <w:contextualSpacing w:val="0"/>
        <w:jc w:val="both"/>
      </w:pPr>
      <w:r w:rsidRPr="00315269">
        <w:t>Incumplimiento de las obligaciones en materia medioambiental, social o laboral a las que se refiere la Cláusula 35 del presente PCAP.</w:t>
      </w:r>
    </w:p>
    <w:p w14:paraId="63E1D196" w14:textId="5954C540" w:rsidR="000013F1" w:rsidRPr="00315269" w:rsidRDefault="000013F1" w:rsidP="00664CFB">
      <w:pPr>
        <w:pStyle w:val="Prrafodelista"/>
        <w:numPr>
          <w:ilvl w:val="0"/>
          <w:numId w:val="14"/>
        </w:numPr>
        <w:spacing w:after="120" w:line="240" w:lineRule="auto"/>
        <w:ind w:left="714" w:hanging="357"/>
        <w:contextualSpacing w:val="0"/>
        <w:jc w:val="both"/>
      </w:pPr>
      <w:r w:rsidRPr="00315269">
        <w:t>Incumplimiento de las condiciones especiales de ejecución del contrato a las que se refiere la Cláusula 36 del presente PCAP.</w:t>
      </w:r>
    </w:p>
    <w:p w14:paraId="242003BD" w14:textId="4D8AA319" w:rsidR="000013F1" w:rsidRPr="00315269" w:rsidRDefault="000013F1" w:rsidP="00664CFB">
      <w:pPr>
        <w:pStyle w:val="Prrafodelista"/>
        <w:spacing w:after="120" w:line="240" w:lineRule="auto"/>
        <w:ind w:left="0"/>
        <w:contextualSpacing w:val="0"/>
        <w:jc w:val="both"/>
      </w:pPr>
      <w:r w:rsidRPr="00315269">
        <w:t xml:space="preserve">La imposición de penalidades será obligatoria para USOA en caso de que el incumplimiento se produzca respecto de la obligación del contratista principal de informar a USOA </w:t>
      </w:r>
      <w:r w:rsidR="003C08C9" w:rsidRPr="00315269">
        <w:t>de</w:t>
      </w:r>
      <w:r w:rsidRPr="00315269">
        <w:t xml:space="preserve"> los pagos a los subcontratistas o suministradores, referida en la Cláusula 42.8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65A2EB42" w:rsidR="000013F1" w:rsidRPr="00315269" w:rsidRDefault="000013F1" w:rsidP="00D80748">
      <w:pPr>
        <w:spacing w:after="120" w:line="240" w:lineRule="auto"/>
        <w:jc w:val="both"/>
      </w:pPr>
      <w:r w:rsidRPr="00315269">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315269">
        <w:rPr>
          <w:b/>
        </w:rPr>
        <w:t>(i)</w:t>
      </w:r>
      <w:r w:rsidRPr="00315269">
        <w:t xml:space="preserve"> por su resolución o </w:t>
      </w:r>
      <w:r w:rsidRPr="00315269">
        <w:rPr>
          <w:b/>
        </w:rPr>
        <w:t>(</w:t>
      </w:r>
      <w:proofErr w:type="spellStart"/>
      <w:r w:rsidRPr="00315269">
        <w:rPr>
          <w:b/>
        </w:rPr>
        <w:t>ii</w:t>
      </w:r>
      <w:proofErr w:type="spellEnd"/>
      <w:r w:rsidRPr="00315269">
        <w:rPr>
          <w:b/>
        </w:rPr>
        <w:t>)</w:t>
      </w:r>
      <w:r w:rsidRPr="00315269">
        <w:t xml:space="preserve"> por la imposición de las penalidades a las que se refiere el presente apartado 29.4.</w:t>
      </w:r>
    </w:p>
    <w:p w14:paraId="24DF21BA" w14:textId="042EEE7D" w:rsidR="000013F1" w:rsidRPr="00315269" w:rsidRDefault="000013F1" w:rsidP="00D80748">
      <w:pPr>
        <w:spacing w:after="120" w:line="240" w:lineRule="auto"/>
        <w:jc w:val="both"/>
      </w:pPr>
      <w:r w:rsidRPr="00315269">
        <w:t>En todo caso, y de exigirse el cumplimiento, si éste implicase una disminución de las frecuencias de prestación de los servicios, se aplicarán las penalidades que se determinan en el presente apartado 29.4.</w:t>
      </w:r>
    </w:p>
    <w:p w14:paraId="105E0DD1" w14:textId="1816ABD1" w:rsidR="000013F1" w:rsidRPr="00315269" w:rsidRDefault="000013F1" w:rsidP="00D80748">
      <w:pPr>
        <w:spacing w:after="120" w:line="240" w:lineRule="auto"/>
        <w:jc w:val="both"/>
      </w:pPr>
      <w:r w:rsidRPr="00315269">
        <w:rPr>
          <w:b/>
        </w:rPr>
        <w:t>29.5</w:t>
      </w:r>
      <w:r w:rsidRPr="00315269">
        <w:t xml:space="preserve"> Las penalidades a las que se hace referencia en la presente Cláusula 29 se impondrán por acuerdo del Órgano de Contratación de USOA, adoptado a propuesta de</w:t>
      </w:r>
      <w:r w:rsidR="00D80748" w:rsidRPr="00315269">
        <w:t xml:space="preserve"> </w:t>
      </w:r>
      <w:r w:rsidRPr="00315269">
        <w:t>l</w:t>
      </w:r>
      <w:r w:rsidR="00D80748" w:rsidRPr="00315269">
        <w:t xml:space="preserve">a </w:t>
      </w:r>
      <w:r w:rsidR="00FE7DCE" w:rsidRPr="00315269">
        <w:t>persona</w:t>
      </w:r>
      <w:r w:rsidRPr="00315269">
        <w:t xml:space="preserve"> responsable del contrato, que será inmediatamente ejecutivo, y dichas penalidades se harán efectivas </w:t>
      </w:r>
      <w:r w:rsidRPr="00315269">
        <w:lastRenderedPageBreak/>
        <w:t>mediante deducción de las cantidades que, en concepto de pago total o parcial, deban abonarse al contratista.</w:t>
      </w:r>
    </w:p>
    <w:p w14:paraId="63518292" w14:textId="3A59C98A" w:rsidR="000013F1" w:rsidRPr="00315269" w:rsidRDefault="000013F1" w:rsidP="00B527F9">
      <w:pPr>
        <w:pStyle w:val="Ttulo2"/>
        <w:spacing w:before="240" w:after="120" w:line="240" w:lineRule="auto"/>
        <w:jc w:val="both"/>
        <w:rPr>
          <w:rFonts w:asciiTheme="minorHAnsi" w:hAnsiTheme="minorHAnsi"/>
          <w:b/>
          <w:color w:val="auto"/>
          <w:sz w:val="22"/>
          <w:szCs w:val="22"/>
        </w:rPr>
      </w:pPr>
      <w:bookmarkStart w:id="70" w:name="_Toc528659936"/>
      <w:bookmarkStart w:id="71" w:name="_Toc43192466"/>
      <w:bookmarkStart w:id="72" w:name="_Toc528048546"/>
      <w:r w:rsidRPr="00315269">
        <w:rPr>
          <w:rFonts w:asciiTheme="minorHAnsi" w:hAnsiTheme="minorHAnsi"/>
          <w:b/>
          <w:color w:val="auto"/>
          <w:sz w:val="22"/>
          <w:szCs w:val="22"/>
        </w:rPr>
        <w:t>Cláusula 30.- Supuesto de infracción grave</w:t>
      </w:r>
      <w:bookmarkEnd w:id="70"/>
      <w:bookmarkEnd w:id="71"/>
    </w:p>
    <w:p w14:paraId="490AF7CD" w14:textId="4E6D5F16" w:rsidR="000013F1" w:rsidRPr="00315269" w:rsidRDefault="000013F1" w:rsidP="00B527F9">
      <w:pPr>
        <w:spacing w:after="120" w:line="240" w:lineRule="auto"/>
        <w:jc w:val="both"/>
      </w:pPr>
      <w:r w:rsidRPr="00315269">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315269" w:rsidRDefault="000013F1" w:rsidP="00B527F9">
      <w:pPr>
        <w:pStyle w:val="Ttulo2"/>
        <w:spacing w:before="240" w:after="120" w:line="240" w:lineRule="auto"/>
        <w:jc w:val="both"/>
        <w:rPr>
          <w:rFonts w:asciiTheme="minorHAnsi" w:hAnsiTheme="minorHAnsi"/>
          <w:b/>
          <w:color w:val="auto"/>
          <w:sz w:val="22"/>
          <w:szCs w:val="22"/>
        </w:rPr>
      </w:pPr>
      <w:bookmarkStart w:id="73" w:name="_Toc43192467"/>
      <w:r w:rsidRPr="00315269">
        <w:rPr>
          <w:rFonts w:asciiTheme="minorHAnsi" w:hAnsiTheme="minorHAnsi"/>
          <w:b/>
          <w:color w:val="auto"/>
          <w:sz w:val="22"/>
          <w:szCs w:val="22"/>
        </w:rPr>
        <w:t>Cláusula 31.- Responsabilidad del contratista por daños y perjuicios</w:t>
      </w:r>
      <w:bookmarkEnd w:id="72"/>
      <w:bookmarkEnd w:id="73"/>
    </w:p>
    <w:p w14:paraId="09E4F90D" w14:textId="1F122B8D" w:rsidR="000013F1" w:rsidRPr="00315269" w:rsidRDefault="000013F1" w:rsidP="00363E6F">
      <w:pPr>
        <w:spacing w:after="120" w:line="240" w:lineRule="auto"/>
        <w:jc w:val="both"/>
      </w:pPr>
      <w:r w:rsidRPr="00315269">
        <w:rPr>
          <w:b/>
        </w:rPr>
        <w:t>31.1</w:t>
      </w:r>
      <w:r w:rsidRPr="00315269">
        <w:t xml:space="preserve"> En los supuestos de incumplimiento o cumplimiento defectuoso o de demora en la ejecución en que no esté prevista penalidad o en que estándolo la misma no cubriera los daños y perjuicios causados a USOA, </w:t>
      </w:r>
      <w:r w:rsidR="001B3E5D" w:rsidRPr="00315269">
        <w:t>é</w:t>
      </w:r>
      <w:r w:rsidRPr="00315269">
        <w:t>sta exigirá al contratista la indemnización por daños y perjuicios.</w:t>
      </w:r>
    </w:p>
    <w:p w14:paraId="30332A43" w14:textId="5B84139B" w:rsidR="000013F1" w:rsidRPr="00315269" w:rsidRDefault="000013F1" w:rsidP="00363E6F">
      <w:pPr>
        <w:spacing w:after="120" w:line="240" w:lineRule="auto"/>
        <w:jc w:val="both"/>
      </w:pPr>
      <w:r w:rsidRPr="00315269">
        <w:rPr>
          <w:b/>
        </w:rPr>
        <w:t>31.2</w:t>
      </w:r>
      <w:r w:rsidRPr="00315269">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315269" w:rsidRDefault="000013F1" w:rsidP="00363E6F">
      <w:pPr>
        <w:spacing w:after="120" w:line="240" w:lineRule="auto"/>
        <w:jc w:val="both"/>
      </w:pPr>
      <w:r w:rsidRPr="00315269">
        <w:rPr>
          <w:b/>
        </w:rPr>
        <w:t>31.3</w:t>
      </w:r>
      <w:r w:rsidRPr="00315269">
        <w:t xml:space="preserve"> Cuando tales daños y perjuicios hayan sido ocasionados como consecuencia inmediata y directa de una orden del responsable del contrato, será éste responsable dentro de los límites señalados en las leyes.</w:t>
      </w:r>
    </w:p>
    <w:p w14:paraId="1A60945B" w14:textId="563232BE" w:rsidR="000013F1" w:rsidRPr="00315269" w:rsidRDefault="000013F1" w:rsidP="00363E6F">
      <w:pPr>
        <w:spacing w:after="120" w:line="240" w:lineRule="auto"/>
        <w:jc w:val="both"/>
      </w:pPr>
      <w:r w:rsidRPr="00315269">
        <w:rPr>
          <w:b/>
        </w:rPr>
        <w:t>31.4</w:t>
      </w:r>
      <w:r w:rsidRPr="00315269">
        <w:t xml:space="preserve"> Igualmente, será responsable el contratista de la calidad técnica de los servicios </w:t>
      </w:r>
      <w:r w:rsidR="003C08C9" w:rsidRPr="00315269">
        <w:t>prestados</w:t>
      </w:r>
      <w:r w:rsidRPr="00315269">
        <w:t>, así como de indemnizar de los daños y perjuicios que se les produzcan a USOA o a terceros como consecuencia de errores u omisiones o métodos inadecuados o conclusiones incorrectas en la ejecución del contrato.</w:t>
      </w:r>
    </w:p>
    <w:p w14:paraId="3E0CC142" w14:textId="40202676" w:rsidR="000013F1" w:rsidRPr="00315269" w:rsidRDefault="000013F1" w:rsidP="00363E6F">
      <w:pPr>
        <w:spacing w:after="120" w:line="240" w:lineRule="auto"/>
        <w:jc w:val="both"/>
      </w:pPr>
      <w:r w:rsidRPr="00315269">
        <w:rPr>
          <w:b/>
        </w:rPr>
        <w:t>31.5</w:t>
      </w:r>
      <w:r w:rsidRPr="00315269">
        <w:t xml:space="preserve"> El adjudicatario deberá contar con un seguro de responsabilidad civil que garantice los daños que pudiera </w:t>
      </w:r>
      <w:r w:rsidR="00674D8D" w:rsidRPr="00315269">
        <w:t>causar a las personas o a las cosas</w:t>
      </w:r>
      <w:r w:rsidRPr="00315269">
        <w:t xml:space="preserve"> el asegurado o sus empleados en el ejercicio de su actividad y los perjuicios económicos que de ello se deriven, por un importe mínimo de </w:t>
      </w:r>
      <w:r w:rsidR="00330E9B" w:rsidRPr="00315269">
        <w:t>2.0</w:t>
      </w:r>
      <w:r w:rsidRPr="00315269">
        <w:t>00.000 €</w:t>
      </w:r>
      <w:r w:rsidR="00674D8D" w:rsidRPr="00315269">
        <w:t>,</w:t>
      </w:r>
      <w:r w:rsidRPr="00315269">
        <w:t xml:space="preserve"> para el seguro de responsabilidad civil por siniestro</w:t>
      </w:r>
      <w:r w:rsidR="00674D8D" w:rsidRPr="00315269">
        <w:t>,</w:t>
      </w:r>
      <w:r w:rsidR="00E85BCC" w:rsidRPr="00315269">
        <w:t xml:space="preserve"> el cual deberá incluir, en todo caso, las siguientes garantías: </w:t>
      </w:r>
      <w:r w:rsidR="00330E9B" w:rsidRPr="00315269">
        <w:t>profesional, general</w:t>
      </w:r>
      <w:r w:rsidR="00E85BCC" w:rsidRPr="00315269">
        <w:t>, patronal</w:t>
      </w:r>
      <w:r w:rsidR="00330E9B" w:rsidRPr="00315269">
        <w:t xml:space="preserve"> y producto</w:t>
      </w:r>
      <w:r w:rsidR="00E85BCC" w:rsidRPr="00315269">
        <w:t>.</w:t>
      </w:r>
      <w:r w:rsidR="003C08C9" w:rsidRPr="00315269">
        <w:t xml:space="preserve"> La póliza no podrá prever </w:t>
      </w:r>
      <w:r w:rsidR="00330E9B" w:rsidRPr="00315269">
        <w:t>una franquicia superior a 600 €</w:t>
      </w:r>
      <w:r w:rsidR="003C08C9" w:rsidRPr="00315269">
        <w:t>.</w:t>
      </w:r>
    </w:p>
    <w:p w14:paraId="02334946" w14:textId="0176DC71" w:rsidR="000013F1" w:rsidRPr="00315269" w:rsidRDefault="000013F1" w:rsidP="00FA4295">
      <w:pPr>
        <w:spacing w:after="120" w:line="240" w:lineRule="auto"/>
        <w:jc w:val="both"/>
      </w:pPr>
      <w:r w:rsidRPr="00315269">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74" w:name="_Toc528659938"/>
      <w:bookmarkStart w:id="75" w:name="_Toc43192468"/>
      <w:bookmarkStart w:id="76" w:name="_Toc528048541"/>
      <w:bookmarkStart w:id="77" w:name="_Toc528048553"/>
      <w:r w:rsidRPr="00315269">
        <w:rPr>
          <w:rFonts w:asciiTheme="minorHAnsi" w:hAnsiTheme="minorHAnsi"/>
          <w:b/>
          <w:color w:val="auto"/>
          <w:sz w:val="22"/>
          <w:szCs w:val="22"/>
        </w:rPr>
        <w:t>Cláusula 32.- Renuncia por el adjudicatario</w:t>
      </w:r>
      <w:bookmarkEnd w:id="74"/>
      <w:bookmarkEnd w:id="75"/>
    </w:p>
    <w:p w14:paraId="79EA083D" w14:textId="53613047" w:rsidR="000013F1" w:rsidRPr="00315269" w:rsidRDefault="000013F1" w:rsidP="00FA4295">
      <w:pPr>
        <w:spacing w:after="120" w:line="240" w:lineRule="auto"/>
        <w:jc w:val="both"/>
      </w:pPr>
      <w:r w:rsidRPr="00315269">
        <w:rPr>
          <w:b/>
        </w:rPr>
        <w:t>32.1</w:t>
      </w:r>
      <w:r w:rsidRPr="00315269">
        <w:t xml:space="preserve"> La renuncia por el adjudicatario a proseguir con </w:t>
      </w:r>
      <w:r w:rsidR="00FA4295" w:rsidRPr="00315269">
        <w:t>la prestación del servicio</w:t>
      </w:r>
      <w:r w:rsidRPr="00315269">
        <w:t xml:space="preserve">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315269" w:rsidRDefault="000013F1" w:rsidP="00FA4295">
      <w:pPr>
        <w:spacing w:after="120" w:line="240" w:lineRule="auto"/>
        <w:jc w:val="both"/>
      </w:pPr>
      <w:r w:rsidRPr="00315269">
        <w:rPr>
          <w:b/>
        </w:rPr>
        <w:t>32.2</w:t>
      </w:r>
      <w:r w:rsidRPr="00315269">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315269" w:rsidRDefault="000013F1" w:rsidP="00FA4295">
      <w:pPr>
        <w:spacing w:after="120" w:line="240" w:lineRule="auto"/>
        <w:jc w:val="both"/>
      </w:pPr>
      <w:r w:rsidRPr="00315269">
        <w:rPr>
          <w:b/>
        </w:rPr>
        <w:lastRenderedPageBreak/>
        <w:t>32.3</w:t>
      </w:r>
      <w:r w:rsidRPr="00315269">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78" w:name="_Toc43192469"/>
      <w:r w:rsidRPr="00315269">
        <w:rPr>
          <w:rFonts w:asciiTheme="minorHAnsi" w:hAnsiTheme="minorHAnsi"/>
          <w:b/>
          <w:color w:val="auto"/>
          <w:sz w:val="22"/>
          <w:szCs w:val="22"/>
        </w:rPr>
        <w:t>Cláusula 33.- Principio de riesgo y ventura</w:t>
      </w:r>
      <w:bookmarkEnd w:id="76"/>
      <w:bookmarkEnd w:id="78"/>
    </w:p>
    <w:p w14:paraId="30BCEA3E" w14:textId="77777777" w:rsidR="000013F1" w:rsidRPr="00315269" w:rsidRDefault="000013F1" w:rsidP="00FA4295">
      <w:pPr>
        <w:spacing w:after="120" w:line="240" w:lineRule="auto"/>
        <w:jc w:val="both"/>
      </w:pPr>
      <w:r w:rsidRPr="00315269">
        <w:t>La ejecución del contrato se realizará a riesgo y ventura del contratista.</w:t>
      </w:r>
    </w:p>
    <w:p w14:paraId="60B2AED8" w14:textId="76FC1697"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79" w:name="_Toc43192470"/>
      <w:bookmarkEnd w:id="77"/>
      <w:r w:rsidRPr="00315269">
        <w:rPr>
          <w:rFonts w:asciiTheme="minorHAnsi" w:hAnsiTheme="minorHAnsi"/>
          <w:b/>
          <w:color w:val="auto"/>
          <w:sz w:val="22"/>
          <w:szCs w:val="22"/>
        </w:rPr>
        <w:t>Cláusula 34.- Abonos al contratista y cesión del derecho de cobro</w:t>
      </w:r>
      <w:bookmarkEnd w:id="79"/>
    </w:p>
    <w:p w14:paraId="41EA79B2" w14:textId="357504CE" w:rsidR="000013F1" w:rsidRPr="00315269" w:rsidRDefault="000013F1" w:rsidP="00FA4295">
      <w:pPr>
        <w:spacing w:after="120" w:line="240" w:lineRule="auto"/>
        <w:jc w:val="both"/>
      </w:pPr>
      <w:r w:rsidRPr="00315269">
        <w:rPr>
          <w:b/>
        </w:rPr>
        <w:t>34.1</w:t>
      </w:r>
      <w:r w:rsidRPr="00315269">
        <w:t xml:space="preserve"> El contratista tendrá derecho al abono, con arreglo a los precios </w:t>
      </w:r>
      <w:r w:rsidR="009A2014" w:rsidRPr="00315269">
        <w:t>incluidos en su oferta</w:t>
      </w:r>
      <w:r w:rsidRPr="00315269">
        <w:t xml:space="preserve">, de los </w:t>
      </w:r>
      <w:r w:rsidR="00FA4295" w:rsidRPr="00315269">
        <w:t>servicios</w:t>
      </w:r>
      <w:r w:rsidRPr="00315269">
        <w:t xml:space="preserve"> que realmente </w:t>
      </w:r>
      <w:r w:rsidR="00FA4295" w:rsidRPr="00315269">
        <w:t>preste</w:t>
      </w:r>
      <w:r w:rsidRPr="00315269">
        <w:t xml:space="preserve"> con sujeción a la documentación que rige el presente contrato, a las modificaciones del mismo que, en su caso, sean aprobadas y a las instrucciones dadas por USOA, a través de</w:t>
      </w:r>
      <w:r w:rsidR="006C4875" w:rsidRPr="00315269">
        <w:t xml:space="preserve"> </w:t>
      </w:r>
      <w:r w:rsidRPr="00315269">
        <w:t>l</w:t>
      </w:r>
      <w:r w:rsidR="006C4875" w:rsidRPr="00315269">
        <w:t>a persona</w:t>
      </w:r>
      <w:r w:rsidRPr="00315269">
        <w:t xml:space="preserve"> responsable del contrato.</w:t>
      </w:r>
    </w:p>
    <w:p w14:paraId="5B4B8AB6" w14:textId="0C11259E" w:rsidR="000013F1" w:rsidRPr="00315269" w:rsidRDefault="000013F1" w:rsidP="00FA4295">
      <w:pPr>
        <w:spacing w:after="120" w:line="240" w:lineRule="auto"/>
        <w:jc w:val="both"/>
      </w:pPr>
      <w:r w:rsidRPr="00315269">
        <w:rPr>
          <w:b/>
        </w:rPr>
        <w:t>34.2</w:t>
      </w:r>
      <w:r w:rsidRPr="00315269">
        <w:t xml:space="preserve"> El precio del contrato se abonará </w:t>
      </w:r>
      <w:r w:rsidR="00512469">
        <w:t>anualmente</w:t>
      </w:r>
      <w:r w:rsidRPr="00315269">
        <w:t xml:space="preserve">, previa presentación de la correspondiente factura por el contratista. A tales efectos, el contratista deberá emitir factura </w:t>
      </w:r>
      <w:r w:rsidR="0072731E">
        <w:t xml:space="preserve">anual </w:t>
      </w:r>
      <w:r w:rsidRPr="00315269">
        <w:t xml:space="preserve">detallada en el plazo de 30 días desde la finalización </w:t>
      </w:r>
      <w:r w:rsidR="0072731E">
        <w:t>de las tareas de inspección y/</w:t>
      </w:r>
      <w:proofErr w:type="gramStart"/>
      <w:r w:rsidR="0072731E">
        <w:t>o  restitución</w:t>
      </w:r>
      <w:proofErr w:type="gramEnd"/>
      <w:r w:rsidRPr="00315269">
        <w:t xml:space="preserve"> al que correspondan los servicios.</w:t>
      </w:r>
    </w:p>
    <w:p w14:paraId="7C155B47" w14:textId="65A87A9F" w:rsidR="000013F1" w:rsidRPr="00315269" w:rsidRDefault="000013F1" w:rsidP="00FA4295">
      <w:pPr>
        <w:spacing w:after="120" w:line="240" w:lineRule="auto"/>
        <w:jc w:val="both"/>
      </w:pPr>
      <w:r w:rsidRPr="00315269">
        <w:rPr>
          <w:b/>
        </w:rPr>
        <w:t>34.3</w:t>
      </w:r>
      <w:r w:rsidRPr="00315269">
        <w:t xml:space="preserve"> USOA tendrá la obligación de abonar el precio dentro de los 30 días siguientes a la fecha de aprobación de los documentos (en este caso, facturas) que acrediten la conformidad de los</w:t>
      </w:r>
      <w:r w:rsidR="006C4875" w:rsidRPr="00315269">
        <w:t xml:space="preserve"> </w:t>
      </w:r>
      <w:r w:rsidRPr="00315269">
        <w:t xml:space="preserve">servicios prestados en relación con lo dispuesto en los documentos </w:t>
      </w:r>
      <w:r w:rsidR="00FA4295" w:rsidRPr="00315269">
        <w:t>que rigen el presente contrato</w:t>
      </w:r>
      <w:r w:rsidRPr="00315269">
        <w:t>.</w:t>
      </w:r>
    </w:p>
    <w:p w14:paraId="5A5BB9F6" w14:textId="2137A1A5" w:rsidR="000013F1" w:rsidRPr="00315269" w:rsidRDefault="000013F1" w:rsidP="00FA4295">
      <w:pPr>
        <w:spacing w:after="120" w:line="240" w:lineRule="auto"/>
        <w:jc w:val="both"/>
      </w:pPr>
      <w:r w:rsidRPr="00315269">
        <w:rPr>
          <w:b/>
        </w:rPr>
        <w:t>34.4</w:t>
      </w:r>
      <w:r w:rsidRPr="00315269">
        <w:t xml:space="preserve"> Si USOA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0BFA0649" w14:textId="214019AA" w:rsidR="000013F1" w:rsidRPr="00315269" w:rsidRDefault="000013F1" w:rsidP="00FA4295">
      <w:pPr>
        <w:spacing w:after="120" w:line="240" w:lineRule="auto"/>
        <w:jc w:val="both"/>
      </w:pPr>
      <w:r w:rsidRPr="00315269">
        <w:rPr>
          <w:b/>
        </w:rPr>
        <w:t>34.5</w:t>
      </w:r>
      <w:r w:rsidRPr="00315269">
        <w:t xml:space="preserve"> Para que haya lugar al inicio del cómputo del plazo para el devengo de intereses al que se refiere el apartado 34.4 anterior, el contratista deberá haber cumplido la obligación de presentar la factura ante USOA en el plazo de 30 días desde la finalización del trimestre al que correspondan los servicios.</w:t>
      </w:r>
    </w:p>
    <w:p w14:paraId="11CFD1EC" w14:textId="6C0E2951" w:rsidR="000013F1" w:rsidRPr="00315269" w:rsidRDefault="000013F1" w:rsidP="00C377CB">
      <w:pPr>
        <w:spacing w:after="120" w:line="240" w:lineRule="auto"/>
        <w:jc w:val="both"/>
      </w:pPr>
      <w:r w:rsidRPr="00315269">
        <w:t>En todo caso, si el contratista incumpliera el plazo de 30 días para presentar la factura ante USOA, el devengo de intereses al que se refiere el apartado 34.4 anterior no se iniciará hasta transcurridos 30 días desde la fecha de la correcta presentación de la factura, sin que USOA haya aprobado la conformidad, si procede, y efectuado el correspondiente abono.</w:t>
      </w:r>
    </w:p>
    <w:p w14:paraId="6CB5156F" w14:textId="287137FE" w:rsidR="000013F1" w:rsidRPr="00315269" w:rsidRDefault="000013F1" w:rsidP="00717217">
      <w:pPr>
        <w:spacing w:after="120" w:line="240" w:lineRule="auto"/>
        <w:jc w:val="both"/>
      </w:pPr>
      <w:r w:rsidRPr="00315269">
        <w:rPr>
          <w:b/>
        </w:rPr>
        <w:t>34.6</w:t>
      </w:r>
      <w:r w:rsidRPr="00315269">
        <w:t xml:space="preserve"> Sin perjuicio de lo establecido en el art. 210.4 de la LCSP, USOA deberá aprobar los documentos (en este caso, facturas) que acrediten la conformidad con lo dispuesto en </w:t>
      </w:r>
      <w:r w:rsidR="00717217" w:rsidRPr="00315269">
        <w:t>la documentación que rige el presente</w:t>
      </w:r>
      <w:r w:rsidRPr="00315269">
        <w:t xml:space="preserve"> contrato de los</w:t>
      </w:r>
      <w:r w:rsidR="00EF0FA7" w:rsidRPr="00315269">
        <w:t xml:space="preserve"> </w:t>
      </w:r>
      <w:r w:rsidRPr="00315269">
        <w:t>servicios prestados</w:t>
      </w:r>
      <w:r w:rsidR="00717217" w:rsidRPr="00315269">
        <w:t>,</w:t>
      </w:r>
      <w:r w:rsidRPr="00315269">
        <w:t xml:space="preserve"> dentro de los 30 días siguientes a la finalización del trimestre al que se refieran dichos documentos (facturas).</w:t>
      </w:r>
    </w:p>
    <w:p w14:paraId="7A044732" w14:textId="1A7DD0F6" w:rsidR="000013F1" w:rsidRPr="00315269" w:rsidRDefault="000013F1" w:rsidP="00717217">
      <w:pPr>
        <w:spacing w:after="120" w:line="240" w:lineRule="auto"/>
        <w:jc w:val="both"/>
      </w:pPr>
      <w:r w:rsidRPr="00315269">
        <w:rPr>
          <w:b/>
        </w:rPr>
        <w:t>34.7</w:t>
      </w:r>
      <w:r w:rsidRPr="00315269">
        <w:t xml:space="preserve"> No procederá el abono de ningún servicio que se hubiese prestado fuera del objeto contractual previsto en este PCAP o que, en su caso, no hubiera sido previamente requerido por USOA.</w:t>
      </w:r>
    </w:p>
    <w:p w14:paraId="112C3D62" w14:textId="457D9E12" w:rsidR="000013F1" w:rsidRPr="00315269" w:rsidRDefault="000013F1" w:rsidP="00717217">
      <w:pPr>
        <w:spacing w:after="120" w:line="240" w:lineRule="auto"/>
        <w:jc w:val="both"/>
      </w:pPr>
      <w:r w:rsidRPr="00315269">
        <w:rPr>
          <w:b/>
        </w:rPr>
        <w:t>34.8</w:t>
      </w:r>
      <w:r w:rsidRPr="00315269">
        <w:t xml:space="preserve"> El adjudicatario podrá ceder el derecho de cobro que tenga frente a USOA, de conformidad con lo previsto en el Capítulo VII del Título IV del Libro cuarto del Código Civil.</w:t>
      </w:r>
    </w:p>
    <w:p w14:paraId="693B8196" w14:textId="4EE9818C" w:rsidR="000013F1" w:rsidRPr="00315269" w:rsidRDefault="000013F1" w:rsidP="00717217">
      <w:pPr>
        <w:spacing w:after="120" w:line="240" w:lineRule="auto"/>
        <w:jc w:val="both"/>
      </w:pPr>
      <w:r w:rsidRPr="00315269">
        <w:t>Para que la cesión sea efectiva frente a USOA, será requisito imprescindible la notificación fehaciente del acuerdo de cesión a USOA.</w:t>
      </w:r>
    </w:p>
    <w:p w14:paraId="2AE73F0B" w14:textId="7FEC9F9E" w:rsidR="000013F1" w:rsidRPr="00315269" w:rsidRDefault="000013F1" w:rsidP="00717217">
      <w:pPr>
        <w:spacing w:after="120" w:line="240" w:lineRule="auto"/>
        <w:jc w:val="both"/>
      </w:pPr>
      <w:r w:rsidRPr="00315269">
        <w:lastRenderedPageBreak/>
        <w:t>La eficacia de las segundas y sucesivas cesiones de los derechos de cobro cedidos por el contratista quedará condicionada al cumplimiento de la notificación fehaciente a USOA de los correspondientes acuerdos de cesión.</w:t>
      </w:r>
    </w:p>
    <w:p w14:paraId="046A63E3" w14:textId="67C61DFE" w:rsidR="000013F1" w:rsidRPr="00315269" w:rsidRDefault="000013F1" w:rsidP="00717217">
      <w:pPr>
        <w:spacing w:after="120" w:line="240" w:lineRule="auto"/>
        <w:jc w:val="both"/>
      </w:pPr>
      <w:r w:rsidRPr="00315269">
        <w:t>Una vez que USOA tenga conocimiento del acuerdo de cesión, el mandamiento de pago habrá de ser expedido a favor del cesionario. Antes de que la cesión se ponga en conocimiento de USOA, los mandamientos de pago a nombre del contratista cedente surtirán efectos liberatorios.</w:t>
      </w:r>
    </w:p>
    <w:p w14:paraId="0086BB9C" w14:textId="36CC194B" w:rsidR="000013F1" w:rsidRPr="00315269" w:rsidRDefault="000013F1" w:rsidP="00717217">
      <w:pPr>
        <w:spacing w:after="120" w:line="240" w:lineRule="auto"/>
        <w:jc w:val="both"/>
      </w:pPr>
      <w:r w:rsidRPr="00315269">
        <w:t>Las cesiones anteriores al nacimiento de la relación jurídica de la que deriva el derecho de cobro no producirán efectos frente a USOA. En todo caso, USOA podrá oponer frente al cesionario todas las excepciones causales derivadas de la relación contractual.</w:t>
      </w:r>
    </w:p>
    <w:p w14:paraId="50C247C3" w14:textId="69A436EA" w:rsidR="000013F1" w:rsidRPr="00315269" w:rsidRDefault="000013F1" w:rsidP="00717217">
      <w:pPr>
        <w:pStyle w:val="Ttulo2"/>
        <w:spacing w:before="240" w:after="120" w:line="240" w:lineRule="auto"/>
        <w:jc w:val="both"/>
        <w:rPr>
          <w:rFonts w:asciiTheme="minorHAnsi" w:hAnsiTheme="minorHAnsi"/>
          <w:b/>
          <w:color w:val="auto"/>
          <w:sz w:val="22"/>
          <w:szCs w:val="22"/>
        </w:rPr>
      </w:pPr>
      <w:bookmarkStart w:id="80" w:name="_Toc528048556"/>
      <w:bookmarkStart w:id="81" w:name="_Toc43192471"/>
      <w:r w:rsidRPr="00315269">
        <w:rPr>
          <w:rFonts w:asciiTheme="minorHAnsi" w:hAnsiTheme="minorHAnsi"/>
          <w:b/>
          <w:color w:val="auto"/>
          <w:sz w:val="22"/>
          <w:szCs w:val="22"/>
        </w:rPr>
        <w:t>Cláusula 35.- Obligaciones en materia medioambiental, social o laboral</w:t>
      </w:r>
      <w:bookmarkEnd w:id="80"/>
      <w:bookmarkEnd w:id="81"/>
    </w:p>
    <w:p w14:paraId="12F8353A" w14:textId="67987C73" w:rsidR="000013F1" w:rsidRPr="00315269" w:rsidRDefault="000013F1" w:rsidP="00717217">
      <w:pPr>
        <w:spacing w:after="120" w:line="240" w:lineRule="auto"/>
        <w:jc w:val="both"/>
      </w:pPr>
      <w:r w:rsidRPr="00315269">
        <w:rPr>
          <w:b/>
        </w:rPr>
        <w:t>35.1</w:t>
      </w:r>
      <w:r w:rsidRPr="00315269">
        <w:t xml:space="preserve"> El contratista está obligado al cumplimiento de las disposiciones legales, reglamentarias y convencionales vigentes en materia medioambiental, social o laboral establecidas en el derecho de la UE, el derecho nacional, los convenios colectivos o </w:t>
      </w:r>
      <w:r w:rsidR="00685B6B" w:rsidRPr="00315269">
        <w:t>en</w:t>
      </w:r>
      <w:r w:rsidRPr="00315269">
        <w:t xml:space="preserve"> las disposiciones de derecho internacional medioambiental, social y laboral que vinculen al Estado y, en particular las establecidas en el anexo V de la LCSP.</w:t>
      </w:r>
    </w:p>
    <w:p w14:paraId="0D870C3A" w14:textId="63215EA8" w:rsidR="000013F1" w:rsidRPr="00315269" w:rsidRDefault="000013F1" w:rsidP="00685B6B">
      <w:pPr>
        <w:spacing w:after="120" w:line="240" w:lineRule="auto"/>
        <w:jc w:val="both"/>
      </w:pPr>
      <w:r w:rsidRPr="00315269">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315269">
        <w:t xml:space="preserve"> de 8 de noviembre,</w:t>
      </w:r>
      <w:r w:rsidRPr="00315269">
        <w:t xml:space="preserve">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7BE0BF08" w14:textId="39A09D5A" w:rsidR="000013F1" w:rsidRPr="00315269" w:rsidRDefault="000013F1" w:rsidP="00685B6B">
      <w:pPr>
        <w:spacing w:after="120" w:line="240" w:lineRule="auto"/>
        <w:jc w:val="both"/>
      </w:pPr>
      <w:r w:rsidRPr="00315269">
        <w:rPr>
          <w:b/>
        </w:rPr>
        <w:t>35.2</w:t>
      </w:r>
      <w:r w:rsidRPr="00315269">
        <w:t xml:space="preserve"> En todo caso, el contratista estará obligado al cumplimiento de las siguientes obligaciones de carácter social o laboral:</w:t>
      </w:r>
    </w:p>
    <w:p w14:paraId="165EEAC4" w14:textId="7E00C27E" w:rsidR="006B7569" w:rsidRPr="00315269" w:rsidRDefault="006B7569" w:rsidP="00685B6B">
      <w:pPr>
        <w:pStyle w:val="Prrafodelista"/>
        <w:numPr>
          <w:ilvl w:val="0"/>
          <w:numId w:val="19"/>
        </w:numPr>
        <w:spacing w:after="120" w:line="240" w:lineRule="auto"/>
        <w:ind w:left="714" w:hanging="357"/>
        <w:contextualSpacing w:val="0"/>
        <w:jc w:val="both"/>
      </w:pPr>
      <w:r w:rsidRPr="00315269">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315269" w:rsidRDefault="000013F1" w:rsidP="00685B6B">
      <w:pPr>
        <w:pStyle w:val="Prrafodelista"/>
        <w:numPr>
          <w:ilvl w:val="0"/>
          <w:numId w:val="19"/>
        </w:numPr>
        <w:spacing w:after="120" w:line="240" w:lineRule="auto"/>
        <w:ind w:left="714" w:hanging="357"/>
        <w:contextualSpacing w:val="0"/>
        <w:jc w:val="both"/>
      </w:pPr>
      <w:r w:rsidRPr="00315269">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315269" w:rsidRDefault="000013F1" w:rsidP="00685B6B">
      <w:pPr>
        <w:pStyle w:val="Prrafodelista"/>
        <w:numPr>
          <w:ilvl w:val="0"/>
          <w:numId w:val="19"/>
        </w:numPr>
        <w:spacing w:after="120" w:line="240" w:lineRule="auto"/>
        <w:ind w:left="714" w:hanging="357"/>
        <w:contextualSpacing w:val="0"/>
        <w:jc w:val="both"/>
      </w:pPr>
      <w:r w:rsidRPr="00315269">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315269" w:rsidRDefault="000013F1" w:rsidP="00685B6B">
      <w:pPr>
        <w:pStyle w:val="Prrafodelista"/>
        <w:numPr>
          <w:ilvl w:val="0"/>
          <w:numId w:val="19"/>
        </w:numPr>
        <w:spacing w:after="120" w:line="240" w:lineRule="auto"/>
        <w:ind w:left="714" w:hanging="357"/>
        <w:contextualSpacing w:val="0"/>
        <w:jc w:val="both"/>
      </w:pPr>
      <w:r w:rsidRPr="00315269">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315269" w:rsidRDefault="000013F1" w:rsidP="00685B6B">
      <w:pPr>
        <w:pStyle w:val="Prrafodelista"/>
        <w:numPr>
          <w:ilvl w:val="0"/>
          <w:numId w:val="13"/>
        </w:numPr>
        <w:spacing w:after="120" w:line="240" w:lineRule="auto"/>
        <w:ind w:left="1429" w:hanging="357"/>
        <w:contextualSpacing w:val="0"/>
        <w:jc w:val="both"/>
      </w:pPr>
      <w:r w:rsidRPr="00315269">
        <w:lastRenderedPageBreak/>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315269">
        <w:t xml:space="preserve"> p</w:t>
      </w:r>
      <w:r w:rsidRPr="00315269">
        <w:t>rev</w:t>
      </w:r>
      <w:r w:rsidR="004F7F68" w:rsidRPr="00315269">
        <w:t>ención de riesgos l</w:t>
      </w:r>
      <w:r w:rsidRPr="00315269">
        <w:t>aborales de USOA, en el ámbito de la coordinación de actividades empresariales.</w:t>
      </w:r>
    </w:p>
    <w:p w14:paraId="26515E5A" w14:textId="55F8E5F4" w:rsidR="000013F1" w:rsidRPr="00315269" w:rsidRDefault="000013F1" w:rsidP="00685B6B">
      <w:pPr>
        <w:pStyle w:val="Prrafodelista"/>
        <w:numPr>
          <w:ilvl w:val="0"/>
          <w:numId w:val="13"/>
        </w:numPr>
        <w:spacing w:after="120" w:line="240" w:lineRule="auto"/>
        <w:ind w:left="1429" w:hanging="357"/>
        <w:contextualSpacing w:val="0"/>
        <w:jc w:val="both"/>
      </w:pPr>
      <w:r w:rsidRPr="00315269">
        <w:t>Haber adoptado una modalidad de organización preventiva acorde con la legislación vigente.</w:t>
      </w:r>
    </w:p>
    <w:p w14:paraId="1A9D6635" w14:textId="7B330275" w:rsidR="000013F1" w:rsidRPr="00315269" w:rsidRDefault="000013F1" w:rsidP="00685B6B">
      <w:pPr>
        <w:pStyle w:val="Prrafodelista"/>
        <w:numPr>
          <w:ilvl w:val="0"/>
          <w:numId w:val="13"/>
        </w:numPr>
        <w:spacing w:after="120" w:line="240" w:lineRule="auto"/>
        <w:ind w:left="1429" w:hanging="357"/>
        <w:contextualSpacing w:val="0"/>
        <w:jc w:val="both"/>
      </w:pPr>
      <w:r w:rsidRPr="00315269">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315269" w:rsidRDefault="000013F1" w:rsidP="00685B6B">
      <w:pPr>
        <w:pStyle w:val="Prrafodelista"/>
        <w:numPr>
          <w:ilvl w:val="0"/>
          <w:numId w:val="13"/>
        </w:numPr>
        <w:spacing w:after="120" w:line="240" w:lineRule="auto"/>
        <w:ind w:left="1429" w:hanging="357"/>
        <w:contextualSpacing w:val="0"/>
        <w:jc w:val="both"/>
      </w:pPr>
      <w:r w:rsidRPr="00315269">
        <w:t>La evaluación de riesgos y la planificación de la actividad preventiva correspondiente a la actividad contratada.</w:t>
      </w:r>
    </w:p>
    <w:p w14:paraId="39AC3606" w14:textId="42F44DE2" w:rsidR="000013F1" w:rsidRPr="00315269" w:rsidRDefault="000013F1" w:rsidP="00685B6B">
      <w:pPr>
        <w:pStyle w:val="Prrafodelista"/>
        <w:numPr>
          <w:ilvl w:val="0"/>
          <w:numId w:val="13"/>
        </w:numPr>
        <w:spacing w:after="120" w:line="240" w:lineRule="auto"/>
        <w:ind w:left="1429" w:hanging="357"/>
        <w:contextualSpacing w:val="0"/>
        <w:jc w:val="both"/>
      </w:pPr>
      <w:r w:rsidRPr="00315269">
        <w:t>Disponer de un procedimiento escrito que regule la forma de haber llevado a cabo la consulta y participación prevista en el Capítulo V de la Ley de prevención de Riesgos Laborales o, en su caso, las actas de las reuniones del Comité de Seguridad y Salud.</w:t>
      </w:r>
    </w:p>
    <w:p w14:paraId="1EA155DB" w14:textId="77777777" w:rsidR="000013F1" w:rsidRPr="00315269" w:rsidRDefault="000013F1" w:rsidP="00685B6B">
      <w:pPr>
        <w:pStyle w:val="Prrafodelista"/>
        <w:numPr>
          <w:ilvl w:val="0"/>
          <w:numId w:val="13"/>
        </w:numPr>
        <w:spacing w:after="120" w:line="240" w:lineRule="auto"/>
        <w:ind w:left="1429" w:hanging="357"/>
        <w:contextualSpacing w:val="0"/>
        <w:jc w:val="both"/>
      </w:pPr>
      <w:r w:rsidRPr="00315269">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2E676596"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una relación de puestos de trabajo y/o actividades que requieran presencia de recursos preventivos vinculados a la evaluación de riesgos.</w:t>
      </w:r>
    </w:p>
    <w:p w14:paraId="4FB0F9B7" w14:textId="4B7E64EA" w:rsidR="000013F1" w:rsidRPr="00315269" w:rsidRDefault="000013F1" w:rsidP="00373A41">
      <w:pPr>
        <w:pStyle w:val="Prrafodelista"/>
        <w:numPr>
          <w:ilvl w:val="0"/>
          <w:numId w:val="13"/>
        </w:numPr>
        <w:spacing w:after="120" w:line="240" w:lineRule="auto"/>
        <w:ind w:left="1429" w:hanging="357"/>
        <w:contextualSpacing w:val="0"/>
        <w:jc w:val="both"/>
      </w:pPr>
      <w:r w:rsidRPr="00315269">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justificante de la entrega de los EPI que, en su caso, fueran necesarios.</w:t>
      </w:r>
    </w:p>
    <w:p w14:paraId="778A608E" w14:textId="31517BD2" w:rsidR="000013F1" w:rsidRPr="00315269" w:rsidRDefault="000013F1" w:rsidP="00373A41">
      <w:pPr>
        <w:pStyle w:val="Prrafodelista"/>
        <w:numPr>
          <w:ilvl w:val="0"/>
          <w:numId w:val="13"/>
        </w:numPr>
        <w:spacing w:after="120" w:line="240" w:lineRule="auto"/>
        <w:ind w:left="1429" w:hanging="357"/>
        <w:contextualSpacing w:val="0"/>
        <w:jc w:val="both"/>
      </w:pPr>
      <w:r w:rsidRPr="00315269">
        <w:lastRenderedPageBreak/>
        <w:t>Acreditar la aptitud médica del personal adscrito a la ejecución de los trabajos</w:t>
      </w:r>
      <w:r w:rsidR="00CE151D" w:rsidRPr="00315269">
        <w:t xml:space="preserve"> y servicios</w:t>
      </w:r>
      <w:r w:rsidRPr="00315269">
        <w:t xml:space="preserve"> objeto del contrato.</w:t>
      </w:r>
    </w:p>
    <w:p w14:paraId="12A72ED6" w14:textId="4AF233E8" w:rsidR="000013F1" w:rsidRPr="00315269" w:rsidRDefault="000013F1" w:rsidP="00373A41">
      <w:pPr>
        <w:pStyle w:val="Prrafodelista"/>
        <w:numPr>
          <w:ilvl w:val="0"/>
          <w:numId w:val="13"/>
        </w:numPr>
        <w:spacing w:after="120" w:line="240" w:lineRule="auto"/>
        <w:ind w:left="1429" w:hanging="357"/>
        <w:contextualSpacing w:val="0"/>
        <w:jc w:val="both"/>
      </w:pPr>
      <w:r w:rsidRPr="00315269">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315269" w:rsidRDefault="000013F1" w:rsidP="00373A41">
      <w:pPr>
        <w:pStyle w:val="Prrafodelista"/>
        <w:numPr>
          <w:ilvl w:val="0"/>
          <w:numId w:val="19"/>
        </w:numPr>
        <w:spacing w:after="120" w:line="240" w:lineRule="auto"/>
        <w:ind w:left="714" w:hanging="357"/>
        <w:contextualSpacing w:val="0"/>
        <w:jc w:val="both"/>
      </w:pPr>
      <w:r w:rsidRPr="00315269">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79DBFC01" w:rsidR="000013F1" w:rsidRPr="00315269" w:rsidRDefault="000013F1" w:rsidP="00373A41">
      <w:pPr>
        <w:pStyle w:val="Prrafodelista"/>
        <w:numPr>
          <w:ilvl w:val="0"/>
          <w:numId w:val="19"/>
        </w:numPr>
        <w:spacing w:after="120" w:line="240" w:lineRule="auto"/>
        <w:ind w:left="714" w:hanging="357"/>
        <w:contextualSpacing w:val="0"/>
        <w:jc w:val="both"/>
      </w:pPr>
      <w:r w:rsidRPr="00315269">
        <w:t xml:space="preserve">USOA podrá paralizar temporal o definitivamente los </w:t>
      </w:r>
      <w:r w:rsidR="00CE151D" w:rsidRPr="00315269">
        <w:t>servicios prestados</w:t>
      </w:r>
      <w:r w:rsidRPr="00315269">
        <w:t xml:space="preserve"> por el contratista cuando se incumpla la normativa vigente en prevención de riesgos laborales y/o procedimientos que USOA tenga establecidos, en los términos referidos en la Cláusula 31 del presente PCAP.</w:t>
      </w:r>
    </w:p>
    <w:p w14:paraId="1986524D" w14:textId="77777777" w:rsidR="000013F1" w:rsidRPr="00315269" w:rsidRDefault="000013F1" w:rsidP="00373A41">
      <w:pPr>
        <w:pStyle w:val="Prrafodelista"/>
        <w:numPr>
          <w:ilvl w:val="0"/>
          <w:numId w:val="19"/>
        </w:numPr>
        <w:spacing w:after="120" w:line="240" w:lineRule="auto"/>
        <w:ind w:left="714" w:hanging="357"/>
        <w:contextualSpacing w:val="0"/>
        <w:jc w:val="both"/>
      </w:pPr>
      <w:r w:rsidRPr="00315269">
        <w:t>En el caso de accidente o perjuicio de cualquier género ocurrido a las personas trabajadoras con ocasión del ejercicio de los trabajos, el contratista cumplirá lo dispuesto en las normas vigentes bajo su responsabilidad, sin que ésta alcance en modo alguno a USOA.</w:t>
      </w:r>
    </w:p>
    <w:p w14:paraId="6BB774E9" w14:textId="603C9E2F" w:rsidR="000013F1" w:rsidRPr="00315269" w:rsidRDefault="000013F1" w:rsidP="00373A41">
      <w:pPr>
        <w:pStyle w:val="Prrafodelista"/>
        <w:numPr>
          <w:ilvl w:val="0"/>
          <w:numId w:val="19"/>
        </w:numPr>
        <w:spacing w:after="120" w:line="240" w:lineRule="auto"/>
        <w:ind w:left="714" w:hanging="357"/>
        <w:contextualSpacing w:val="0"/>
        <w:jc w:val="both"/>
      </w:pPr>
      <w:r w:rsidRPr="00315269">
        <w:t>El adjudicatario deberá designar una persona interlocutora en materia de prevención de riesgos laborales para coordinarse con la persona responsable de USOA en</w:t>
      </w:r>
      <w:r w:rsidR="00633BB2" w:rsidRPr="00315269">
        <w:t xml:space="preserve"> dicha</w:t>
      </w:r>
      <w:r w:rsidRPr="00315269">
        <w:t xml:space="preserve"> materia.</w:t>
      </w:r>
    </w:p>
    <w:p w14:paraId="324829A1" w14:textId="78D25263" w:rsidR="000013F1" w:rsidRPr="00315269" w:rsidRDefault="000013F1" w:rsidP="00373A41">
      <w:pPr>
        <w:spacing w:after="120" w:line="240" w:lineRule="auto"/>
        <w:jc w:val="both"/>
      </w:pPr>
      <w:r w:rsidRPr="00315269">
        <w:rPr>
          <w:b/>
        </w:rPr>
        <w:t>35.3</w:t>
      </w:r>
      <w:r w:rsidRPr="00315269">
        <w:t xml:space="preserve"> En relación con lo señalado en la Cláusula 28.</w:t>
      </w:r>
      <w:r w:rsidR="0044576E" w:rsidRPr="00315269">
        <w:t>5</w:t>
      </w:r>
      <w:r w:rsidRPr="00315269">
        <w:t xml:space="preserve">.2 del presente PCAP, el adjudicatario deberá, a lo largo de toda la ejecución del contrato, abonar el salario recogido en el convenio colectivo de aplicación según la categoría profesional que le corresponda a </w:t>
      </w:r>
      <w:r w:rsidR="00CE151D" w:rsidRPr="00315269">
        <w:t>cada</w:t>
      </w:r>
      <w:r w:rsidRPr="00315269">
        <w:t xml:space="preserve"> persona trabajadora</w:t>
      </w:r>
      <w:r w:rsidR="006C6F77" w:rsidRPr="00315269">
        <w:t xml:space="preserve"> adscrita a la ejecución del contrato</w:t>
      </w:r>
      <w:r w:rsidRPr="00315269">
        <w:t>, sin que en ningún caso el salario a abonar pueda ser inferior a aquél.</w:t>
      </w:r>
    </w:p>
    <w:p w14:paraId="6DE50E04" w14:textId="456D0E88" w:rsidR="000013F1" w:rsidRPr="00315269" w:rsidRDefault="000013F1" w:rsidP="00373A41">
      <w:pPr>
        <w:spacing w:after="120" w:line="240" w:lineRule="auto"/>
        <w:jc w:val="both"/>
      </w:pPr>
      <w:r w:rsidRPr="00315269">
        <w:rPr>
          <w:b/>
        </w:rPr>
        <w:t>35.4</w:t>
      </w:r>
      <w:r w:rsidRPr="00315269">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315269" w:rsidRDefault="000013F1" w:rsidP="00373A41">
      <w:pPr>
        <w:spacing w:after="120" w:line="240" w:lineRule="auto"/>
        <w:jc w:val="both"/>
      </w:pPr>
      <w:r w:rsidRPr="00315269">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315269" w:rsidRDefault="000013F1" w:rsidP="00373A41">
      <w:pPr>
        <w:spacing w:after="120" w:line="240" w:lineRule="auto"/>
        <w:jc w:val="both"/>
      </w:pPr>
      <w:r w:rsidRPr="00315269">
        <w:rPr>
          <w:b/>
        </w:rPr>
        <w:t>35.5</w:t>
      </w:r>
      <w:r w:rsidRPr="00315269">
        <w:t xml:space="preserve"> En la proposición económica, cuyo modelo se acompaña como </w:t>
      </w:r>
      <w:r w:rsidRPr="00315269">
        <w:rPr>
          <w:b/>
        </w:rPr>
        <w:t xml:space="preserve">anexo </w:t>
      </w:r>
      <w:r w:rsidR="00F72BED" w:rsidRPr="00315269">
        <w:rPr>
          <w:b/>
        </w:rPr>
        <w:t>I</w:t>
      </w:r>
      <w:r w:rsidRPr="00315269">
        <w:t xml:space="preserve"> </w:t>
      </w:r>
      <w:r w:rsidR="00F72BED" w:rsidRPr="00315269">
        <w:t>de</w:t>
      </w:r>
      <w:r w:rsidRPr="00315269">
        <w:t>l presente PCAP, se realizará una manifestación expresa de que al calcular la misma se han tenido en cuenta las obligaciones referidas en la presente Cláusula 35</w:t>
      </w:r>
      <w:r w:rsidR="00CE151D" w:rsidRPr="00315269">
        <w:t>.</w:t>
      </w:r>
    </w:p>
    <w:p w14:paraId="3FDD8932" w14:textId="7EACC1CA" w:rsidR="000013F1" w:rsidRPr="00315269" w:rsidRDefault="000013F1" w:rsidP="00373A41">
      <w:pPr>
        <w:pStyle w:val="Ttulo2"/>
        <w:spacing w:before="240" w:after="120" w:line="240" w:lineRule="auto"/>
        <w:jc w:val="both"/>
        <w:rPr>
          <w:rFonts w:asciiTheme="minorHAnsi" w:hAnsiTheme="minorHAnsi"/>
          <w:b/>
          <w:color w:val="auto"/>
          <w:sz w:val="22"/>
          <w:szCs w:val="22"/>
        </w:rPr>
      </w:pPr>
      <w:bookmarkStart w:id="82" w:name="_Toc43192472"/>
      <w:r w:rsidRPr="00315269">
        <w:rPr>
          <w:rFonts w:asciiTheme="minorHAnsi" w:hAnsiTheme="minorHAnsi"/>
          <w:b/>
          <w:color w:val="auto"/>
          <w:sz w:val="22"/>
          <w:szCs w:val="22"/>
        </w:rPr>
        <w:lastRenderedPageBreak/>
        <w:t>Cláusula 36.- Condiciones especiales de ejecución del contrato de carácter social, ético, medioambiental o de otro orden</w:t>
      </w:r>
      <w:bookmarkEnd w:id="82"/>
    </w:p>
    <w:p w14:paraId="3D6F67B4" w14:textId="77777777" w:rsidR="000013F1" w:rsidRPr="00315269" w:rsidRDefault="000013F1" w:rsidP="00373A41">
      <w:pPr>
        <w:spacing w:after="120" w:line="240" w:lineRule="auto"/>
        <w:jc w:val="both"/>
      </w:pPr>
      <w:bookmarkStart w:id="83" w:name="_Toc528048551"/>
      <w:r w:rsidRPr="00315269">
        <w:t>Son condiciones especiales de la ejecución del contrato las siguientes:</w:t>
      </w:r>
    </w:p>
    <w:p w14:paraId="75EA47AB" w14:textId="68B736BF" w:rsidR="000013F1" w:rsidRPr="00315269" w:rsidRDefault="000013F1" w:rsidP="00373A41">
      <w:pPr>
        <w:pStyle w:val="Prrafodelista"/>
        <w:numPr>
          <w:ilvl w:val="0"/>
          <w:numId w:val="18"/>
        </w:numPr>
        <w:spacing w:after="120" w:line="240" w:lineRule="auto"/>
        <w:contextualSpacing w:val="0"/>
        <w:jc w:val="both"/>
      </w:pPr>
      <w:r w:rsidRPr="00315269">
        <w:t>Las obligaciones establecidas</w:t>
      </w:r>
      <w:r w:rsidR="00113961" w:rsidRPr="00315269">
        <w:t>,</w:t>
      </w:r>
      <w:r w:rsidRPr="00315269">
        <w:t xml:space="preserve"> en materia social</w:t>
      </w:r>
      <w:r w:rsidR="00113961" w:rsidRPr="00315269">
        <w:t>,</w:t>
      </w:r>
      <w:r w:rsidRPr="00315269">
        <w:t xml:space="preserve"> en los apartados 1.º y 2.º de la Cláusula 35 del presente PCAP</w:t>
      </w:r>
      <w:r w:rsidR="00F14311" w:rsidRPr="00315269">
        <w:t>, así como las recogidas en las Cláusulas 28.</w:t>
      </w:r>
      <w:r w:rsidR="0044576E" w:rsidRPr="00315269">
        <w:t>5</w:t>
      </w:r>
      <w:r w:rsidR="00F14311" w:rsidRPr="00315269">
        <w:t>.2 y 35.3 del presente PCAP</w:t>
      </w:r>
      <w:r w:rsidRPr="00315269">
        <w:t>.</w:t>
      </w:r>
    </w:p>
    <w:p w14:paraId="37CC5ED0" w14:textId="77777777" w:rsidR="000013F1" w:rsidRPr="00315269" w:rsidRDefault="000013F1" w:rsidP="00373A41">
      <w:pPr>
        <w:pStyle w:val="Prrafodelista"/>
        <w:numPr>
          <w:ilvl w:val="0"/>
          <w:numId w:val="18"/>
        </w:numPr>
        <w:spacing w:after="120" w:line="240" w:lineRule="auto"/>
        <w:contextualSpacing w:val="0"/>
        <w:jc w:val="both"/>
      </w:pPr>
      <w:r w:rsidRPr="00315269">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365E166C" w14:textId="019E63B9" w:rsidR="000013F1" w:rsidRPr="00315269" w:rsidRDefault="000013F1" w:rsidP="00373A41">
      <w:pPr>
        <w:pStyle w:val="Prrafodelista"/>
        <w:numPr>
          <w:ilvl w:val="0"/>
          <w:numId w:val="18"/>
        </w:numPr>
        <w:spacing w:after="120" w:line="240" w:lineRule="auto"/>
        <w:ind w:left="714" w:hanging="357"/>
        <w:contextualSpacing w:val="0"/>
        <w:jc w:val="both"/>
      </w:pPr>
      <w:r w:rsidRPr="00315269">
        <w:t>La obligación de informar a USOA respecto de los pagos a los subcontratistas o suministradores, referida en la Cláusula 4</w:t>
      </w:r>
      <w:r w:rsidR="00373A41" w:rsidRPr="00315269">
        <w:t>2</w:t>
      </w:r>
      <w:r w:rsidRPr="00315269">
        <w:t>.8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0013F1" w:rsidRPr="00315269" w:rsidRDefault="000013F1" w:rsidP="00373A41">
      <w:pPr>
        <w:pStyle w:val="Ttulo2"/>
        <w:spacing w:before="240" w:after="120" w:line="240" w:lineRule="auto"/>
        <w:jc w:val="both"/>
        <w:rPr>
          <w:rFonts w:asciiTheme="minorHAnsi" w:hAnsiTheme="minorHAnsi"/>
          <w:b/>
          <w:color w:val="auto"/>
          <w:sz w:val="22"/>
          <w:szCs w:val="22"/>
        </w:rPr>
      </w:pPr>
      <w:bookmarkStart w:id="84" w:name="_Toc43192473"/>
      <w:r w:rsidRPr="00315269">
        <w:rPr>
          <w:rFonts w:asciiTheme="minorHAnsi" w:hAnsiTheme="minorHAnsi"/>
          <w:b/>
          <w:color w:val="auto"/>
          <w:sz w:val="22"/>
          <w:szCs w:val="22"/>
        </w:rPr>
        <w:t>Sección II – Modificación del contrato</w:t>
      </w:r>
      <w:bookmarkEnd w:id="84"/>
    </w:p>
    <w:p w14:paraId="063774B7" w14:textId="660BBCB9"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85" w:name="_Toc43192474"/>
      <w:r w:rsidRPr="00315269">
        <w:rPr>
          <w:rFonts w:asciiTheme="minorHAnsi" w:hAnsiTheme="minorHAnsi"/>
          <w:b/>
          <w:color w:val="auto"/>
          <w:sz w:val="22"/>
          <w:szCs w:val="22"/>
        </w:rPr>
        <w:t>Cláusula 37.- Modificaciones del contrato</w:t>
      </w:r>
      <w:bookmarkEnd w:id="83"/>
      <w:bookmarkEnd w:id="85"/>
    </w:p>
    <w:p w14:paraId="498862A5" w14:textId="41C8D9EF" w:rsidR="000013F1" w:rsidRPr="00315269" w:rsidRDefault="000013F1" w:rsidP="00615C3A">
      <w:pPr>
        <w:spacing w:after="120" w:line="240" w:lineRule="auto"/>
        <w:jc w:val="both"/>
      </w:pPr>
      <w:r w:rsidRPr="00315269">
        <w:rPr>
          <w:b/>
        </w:rPr>
        <w:t>37.1</w:t>
      </w:r>
      <w:r w:rsidRPr="00315269">
        <w:t xml:space="preserve"> El Órgano de Contratación podrá modificar el contrato en los supuestos previstos en el art. 205 de la LCSP.</w:t>
      </w:r>
    </w:p>
    <w:p w14:paraId="103D3DE5" w14:textId="4DE3DA8B" w:rsidR="000013F1" w:rsidRPr="00315269" w:rsidRDefault="000013F1" w:rsidP="00615C3A">
      <w:pPr>
        <w:spacing w:after="120" w:line="240" w:lineRule="auto"/>
        <w:jc w:val="both"/>
      </w:pPr>
      <w:r w:rsidRPr="00315269">
        <w:rPr>
          <w:b/>
        </w:rPr>
        <w:t>37.</w:t>
      </w:r>
      <w:r w:rsidR="0044576E" w:rsidRPr="00315269">
        <w:rPr>
          <w:b/>
        </w:rPr>
        <w:t>2</w:t>
      </w:r>
      <w:r w:rsidRPr="00315269">
        <w:t xml:space="preserve"> Las modificaciones del contrato no podrán suponer, en su caso, el establecimiento de nuevos precios unitarios no previstos en el contrato.</w:t>
      </w:r>
    </w:p>
    <w:p w14:paraId="187C2787" w14:textId="7C864EF6" w:rsidR="000013F1" w:rsidRPr="00315269" w:rsidRDefault="000013F1" w:rsidP="00615C3A">
      <w:pPr>
        <w:spacing w:after="120" w:line="240" w:lineRule="auto"/>
        <w:jc w:val="both"/>
      </w:pPr>
      <w:r w:rsidRPr="00315269">
        <w:rPr>
          <w:b/>
        </w:rPr>
        <w:t>37.</w:t>
      </w:r>
      <w:r w:rsidR="0044576E" w:rsidRPr="00315269">
        <w:rPr>
          <w:b/>
        </w:rPr>
        <w:t>3</w:t>
      </w:r>
      <w:r w:rsidRPr="00315269">
        <w:t xml:space="preserve"> Las modificaciones del contrato deberán formalizarse en documento privado que se ajuste con exactitud a las condiciones de la licitación y de la propia modificación.</w:t>
      </w:r>
    </w:p>
    <w:p w14:paraId="4873B9D9" w14:textId="025C36B0" w:rsidR="000013F1" w:rsidRPr="00315269" w:rsidRDefault="000013F1" w:rsidP="00615C3A">
      <w:pPr>
        <w:spacing w:after="120" w:line="240" w:lineRule="auto"/>
        <w:jc w:val="both"/>
      </w:pPr>
      <w:r w:rsidRPr="00315269">
        <w:rPr>
          <w:b/>
        </w:rPr>
        <w:t>37.</w:t>
      </w:r>
      <w:r w:rsidR="0044576E" w:rsidRPr="00315269">
        <w:rPr>
          <w:b/>
        </w:rPr>
        <w:t>4</w:t>
      </w:r>
      <w:r w:rsidRPr="00315269">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86" w:name="_Toc43192475"/>
      <w:bookmarkStart w:id="87" w:name="_Toc528048548"/>
      <w:r w:rsidRPr="00315269">
        <w:rPr>
          <w:rFonts w:asciiTheme="minorHAnsi" w:hAnsiTheme="minorHAnsi"/>
          <w:b/>
          <w:color w:val="auto"/>
          <w:sz w:val="22"/>
          <w:szCs w:val="22"/>
        </w:rPr>
        <w:t>Sección III – Suspensión y extinción del contrato</w:t>
      </w:r>
      <w:bookmarkEnd w:id="86"/>
    </w:p>
    <w:p w14:paraId="60582EDD" w14:textId="41A41988"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88" w:name="_Toc43192476"/>
      <w:r w:rsidRPr="00315269">
        <w:rPr>
          <w:rFonts w:asciiTheme="minorHAnsi" w:hAnsiTheme="minorHAnsi"/>
          <w:b/>
          <w:color w:val="auto"/>
          <w:sz w:val="22"/>
          <w:szCs w:val="22"/>
        </w:rPr>
        <w:t>Cláusula 38.- Suspensión del contrato</w:t>
      </w:r>
      <w:bookmarkEnd w:id="87"/>
      <w:bookmarkEnd w:id="88"/>
    </w:p>
    <w:p w14:paraId="320AB851" w14:textId="17EE9E6A" w:rsidR="000013F1" w:rsidRPr="00315269" w:rsidRDefault="000013F1" w:rsidP="00615C3A">
      <w:pPr>
        <w:spacing w:after="120" w:line="240" w:lineRule="auto"/>
        <w:jc w:val="both"/>
      </w:pPr>
      <w:r w:rsidRPr="00315269">
        <w:rPr>
          <w:b/>
        </w:rPr>
        <w:t>38.1</w:t>
      </w:r>
      <w:r w:rsidRPr="00315269">
        <w:t xml:space="preserve"> El Órgano de Contratación podrá acordar la suspensión de la ejecución del contrato, que podrá ser parcial o total, temporal o definitiva. En tales casos, se levantará la correspondiente acta de suspensión, en la que se harán constar </w:t>
      </w:r>
      <w:r w:rsidRPr="00315269">
        <w:rPr>
          <w:b/>
        </w:rPr>
        <w:t>i)</w:t>
      </w:r>
      <w:r w:rsidRPr="00315269">
        <w:t xml:space="preserve"> las circunstancias que han ocasionado la suspensión y </w:t>
      </w:r>
      <w:proofErr w:type="spellStart"/>
      <w:r w:rsidRPr="00315269">
        <w:rPr>
          <w:b/>
        </w:rPr>
        <w:t>ii</w:t>
      </w:r>
      <w:proofErr w:type="spellEnd"/>
      <w:r w:rsidRPr="00315269">
        <w:rPr>
          <w:b/>
        </w:rPr>
        <w:t>)</w:t>
      </w:r>
      <w:r w:rsidRPr="00315269">
        <w:t xml:space="preserve"> la situación de hecho en la ejecución del contrato, y se definirá la parte o partes o la totalidad del servicio afectadas por la suspensión.</w:t>
      </w:r>
    </w:p>
    <w:p w14:paraId="604DC1B5" w14:textId="17631CF3" w:rsidR="000013F1" w:rsidRPr="00315269" w:rsidRDefault="000013F1" w:rsidP="00615C3A">
      <w:pPr>
        <w:spacing w:after="120" w:line="240" w:lineRule="auto"/>
        <w:jc w:val="both"/>
      </w:pPr>
      <w:r w:rsidRPr="00315269">
        <w:rPr>
          <w:b/>
        </w:rPr>
        <w:t>38.2</w:t>
      </w:r>
      <w:r w:rsidRPr="00315269">
        <w:t xml:space="preserve"> El acta de suspensión a que se refiere el apartado 38.1 anterior será firmada por un representante del Órgano de Contratación de USOA y el contratista, y deberá levantarse en el </w:t>
      </w:r>
      <w:r w:rsidRPr="00315269">
        <w:lastRenderedPageBreak/>
        <w:t>plazo máximo de 2 días hábiles, contados desde el día siguiente a aquel en el que se acuerde la suspensión.</w:t>
      </w:r>
    </w:p>
    <w:p w14:paraId="220D2522" w14:textId="6F866A5B" w:rsidR="000013F1" w:rsidRPr="00315269" w:rsidRDefault="000013F1" w:rsidP="00615C3A">
      <w:pPr>
        <w:spacing w:after="120" w:line="240" w:lineRule="auto"/>
        <w:jc w:val="both"/>
      </w:pPr>
      <w:r w:rsidRPr="00315269">
        <w:rPr>
          <w:b/>
        </w:rPr>
        <w:t>38.3</w:t>
      </w:r>
      <w:r w:rsidRPr="00315269">
        <w:t xml:space="preserve"> Acordada la suspensión, USOA abonará al contratista los daños y perjuicios efectivamente sufridos por éste con sujeción a las reglas señaladas en el art. 208.2 de la LCSP.</w:t>
      </w:r>
    </w:p>
    <w:p w14:paraId="6D563DCD" w14:textId="6ECD6256" w:rsidR="000013F1" w:rsidRPr="00315269" w:rsidRDefault="000013F1" w:rsidP="006E769F">
      <w:pPr>
        <w:spacing w:after="120" w:line="240" w:lineRule="auto"/>
        <w:jc w:val="both"/>
      </w:pPr>
      <w:r w:rsidRPr="00315269">
        <w:rPr>
          <w:b/>
        </w:rPr>
        <w:t>38.4</w:t>
      </w:r>
      <w:r w:rsidRPr="00315269">
        <w:t xml:space="preserve"> El adjudicatario podrá promover la suspensión del cumplimiento del contrato en el supuesto de que se hubiera producido una demora en el pago superior a 4 meses.</w:t>
      </w:r>
    </w:p>
    <w:p w14:paraId="208DC102" w14:textId="38D4AA1A" w:rsidR="000013F1" w:rsidRPr="00315269" w:rsidRDefault="000013F1" w:rsidP="006E769F">
      <w:pPr>
        <w:spacing w:after="120" w:line="240" w:lineRule="auto"/>
        <w:jc w:val="both"/>
      </w:pPr>
      <w:r w:rsidRPr="00315269">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315269" w:rsidRDefault="000013F1" w:rsidP="00E02579">
      <w:pPr>
        <w:pStyle w:val="Ttulo2"/>
        <w:spacing w:before="240" w:after="120" w:line="240" w:lineRule="auto"/>
        <w:jc w:val="both"/>
        <w:rPr>
          <w:rFonts w:asciiTheme="minorHAnsi" w:hAnsiTheme="minorHAnsi"/>
          <w:b/>
          <w:color w:val="auto"/>
          <w:sz w:val="22"/>
          <w:szCs w:val="22"/>
        </w:rPr>
      </w:pPr>
      <w:bookmarkStart w:id="89" w:name="_Toc528048558"/>
      <w:bookmarkStart w:id="90" w:name="_Toc43192477"/>
      <w:r w:rsidRPr="00315269">
        <w:rPr>
          <w:rFonts w:asciiTheme="minorHAnsi" w:hAnsiTheme="minorHAnsi"/>
          <w:b/>
          <w:color w:val="auto"/>
          <w:sz w:val="22"/>
          <w:szCs w:val="22"/>
        </w:rPr>
        <w:t>Cláusula 39</w:t>
      </w:r>
      <w:r w:rsidR="00A21441" w:rsidRPr="00315269">
        <w:rPr>
          <w:rFonts w:asciiTheme="minorHAnsi" w:hAnsiTheme="minorHAnsi"/>
          <w:b/>
          <w:color w:val="auto"/>
          <w:sz w:val="22"/>
          <w:szCs w:val="22"/>
        </w:rPr>
        <w:t>.- Recepción,</w:t>
      </w:r>
      <w:r w:rsidRPr="00315269">
        <w:rPr>
          <w:rFonts w:asciiTheme="minorHAnsi" w:hAnsiTheme="minorHAnsi"/>
          <w:b/>
          <w:color w:val="auto"/>
          <w:sz w:val="22"/>
          <w:szCs w:val="22"/>
        </w:rPr>
        <w:t xml:space="preserve"> liquidación</w:t>
      </w:r>
      <w:r w:rsidR="00A21441" w:rsidRPr="00315269">
        <w:rPr>
          <w:rFonts w:asciiTheme="minorHAnsi" w:hAnsiTheme="minorHAnsi"/>
          <w:b/>
          <w:color w:val="auto"/>
          <w:sz w:val="22"/>
          <w:szCs w:val="22"/>
        </w:rPr>
        <w:t xml:space="preserve"> y extinción</w:t>
      </w:r>
      <w:r w:rsidRPr="00315269">
        <w:rPr>
          <w:rFonts w:asciiTheme="minorHAnsi" w:hAnsiTheme="minorHAnsi"/>
          <w:b/>
          <w:color w:val="auto"/>
          <w:sz w:val="22"/>
          <w:szCs w:val="22"/>
        </w:rPr>
        <w:t xml:space="preserve"> del contrato</w:t>
      </w:r>
      <w:bookmarkEnd w:id="89"/>
      <w:bookmarkEnd w:id="90"/>
    </w:p>
    <w:p w14:paraId="69FA5C86" w14:textId="2D09532C" w:rsidR="000013F1" w:rsidRPr="00315269" w:rsidRDefault="000013F1" w:rsidP="00E02579">
      <w:pPr>
        <w:spacing w:after="120" w:line="240" w:lineRule="auto"/>
        <w:jc w:val="both"/>
      </w:pPr>
      <w:r w:rsidRPr="00315269">
        <w:rPr>
          <w:b/>
        </w:rPr>
        <w:t>39.1</w:t>
      </w:r>
      <w:r w:rsidRPr="00315269">
        <w:t xml:space="preserve"> El contrato se entenderá cumplido por el contratista cuando </w:t>
      </w:r>
      <w:r w:rsidR="00681990" w:rsidRPr="00315269">
        <w:t>é</w:t>
      </w:r>
      <w:r w:rsidRPr="00315269">
        <w:t>ste haya realizado, de acuerdo con los términos</w:t>
      </w:r>
      <w:r w:rsidR="00CC0052" w:rsidRPr="00315269">
        <w:t xml:space="preserve"> y condiciones</w:t>
      </w:r>
      <w:r w:rsidRPr="00315269">
        <w:t xml:space="preserve"> del mismo y a satisfacción de USOA, la totalidad de la prestación.</w:t>
      </w:r>
    </w:p>
    <w:p w14:paraId="16867301" w14:textId="4325F3D5" w:rsidR="000013F1" w:rsidRPr="00315269" w:rsidRDefault="000013F1" w:rsidP="00E02579">
      <w:pPr>
        <w:spacing w:after="120" w:line="240" w:lineRule="auto"/>
        <w:jc w:val="both"/>
      </w:pPr>
      <w:r w:rsidRPr="00315269">
        <w:rPr>
          <w:b/>
        </w:rPr>
        <w:t>39.2</w:t>
      </w:r>
      <w:r w:rsidRPr="00315269">
        <w:t xml:space="preserve"> Si los </w:t>
      </w:r>
      <w:r w:rsidR="00FA3B13" w:rsidRPr="00315269">
        <w:t>servicios</w:t>
      </w:r>
      <w:r w:rsidRPr="00315269">
        <w:t xml:space="preserve"> </w:t>
      </w:r>
      <w:r w:rsidR="00FA3B13" w:rsidRPr="00315269">
        <w:t>realizados</w:t>
      </w:r>
      <w:r w:rsidRPr="00315269">
        <w:t xml:space="preserve"> no se adecú</w:t>
      </w:r>
      <w:r w:rsidR="00681990" w:rsidRPr="00315269">
        <w:t>an a la prestación contratada</w:t>
      </w:r>
      <w:r w:rsidRPr="00315269">
        <w:t xml:space="preserve"> como consecuencia de vicios o defectos imputables al contratista, USOA podrá rechazar los mismos, quedando exenta de la obligación de pago o, en su caso, teniendo derecho a la recuperación del precio satisfecho.</w:t>
      </w:r>
    </w:p>
    <w:p w14:paraId="359B0693" w14:textId="77777777" w:rsidR="000013F1" w:rsidRPr="00315269" w:rsidRDefault="000013F1" w:rsidP="00E02579">
      <w:pPr>
        <w:spacing w:after="120" w:line="240" w:lineRule="auto"/>
        <w:jc w:val="both"/>
      </w:pPr>
      <w:r w:rsidRPr="00315269">
        <w:t>Ello sin perjuicio de lo previsto en la Cláusula 29 del presente PCAP, en cuyo caso USOA podrá exigir las correspondientes penalidades, además de la indemnización por daños y perjuicios que pudiera corresponder, conforme a lo previsto en la Cláusula 31 del presente PCAP.</w:t>
      </w:r>
    </w:p>
    <w:p w14:paraId="001D68E4" w14:textId="0E022A01" w:rsidR="000013F1" w:rsidRPr="00315269" w:rsidRDefault="000013F1" w:rsidP="00E02579">
      <w:pPr>
        <w:spacing w:after="120" w:line="240" w:lineRule="auto"/>
        <w:jc w:val="both"/>
      </w:pPr>
      <w:r w:rsidRPr="00315269">
        <w:rPr>
          <w:b/>
        </w:rPr>
        <w:t>39.3</w:t>
      </w:r>
      <w:r w:rsidRPr="00315269">
        <w:t xml:space="preserve"> Si durante el plazo de garantía se acreditase la existencia de vicios o defectos en</w:t>
      </w:r>
      <w:r w:rsidR="00E02579" w:rsidRPr="00315269">
        <w:t xml:space="preserve"> aquellas</w:t>
      </w:r>
      <w:r w:rsidRPr="00315269">
        <w:t xml:space="preserve"> </w:t>
      </w:r>
      <w:r w:rsidR="00E02579" w:rsidRPr="00315269">
        <w:t>prestaciones de distinta naturaleza a las citadas en el apartado 5.º de la presente Cláusula 39</w:t>
      </w:r>
      <w:r w:rsidRPr="00315269">
        <w:t>, el Órgano de Contratación tendrá derecho a reclamar al contratista la subsanación de los mismos.</w:t>
      </w:r>
    </w:p>
    <w:p w14:paraId="0E791309" w14:textId="3662E0F4" w:rsidR="000013F1" w:rsidRPr="00315269" w:rsidRDefault="000013F1" w:rsidP="00E02579">
      <w:pPr>
        <w:spacing w:after="120" w:line="240" w:lineRule="auto"/>
        <w:jc w:val="both"/>
      </w:pPr>
      <w:r w:rsidRPr="00315269">
        <w:t>El plazo de garantía</w:t>
      </w:r>
      <w:r w:rsidR="009334A0" w:rsidRPr="00315269">
        <w:t xml:space="preserve"> al que se refiere el presente apartado 3.º de la Cláusula 39 del PCAP</w:t>
      </w:r>
      <w:r w:rsidRPr="00315269">
        <w:t xml:space="preserve"> será de 1 año.</w:t>
      </w:r>
    </w:p>
    <w:p w14:paraId="035D1A31" w14:textId="51A4A1F2" w:rsidR="000013F1" w:rsidRPr="00315269" w:rsidRDefault="000013F1" w:rsidP="00E02579">
      <w:pPr>
        <w:spacing w:after="120" w:line="240" w:lineRule="auto"/>
        <w:jc w:val="both"/>
      </w:pPr>
      <w:r w:rsidRPr="00315269">
        <w:rPr>
          <w:b/>
        </w:rPr>
        <w:t>39.4</w:t>
      </w:r>
      <w:r w:rsidRPr="00315269">
        <w:t xml:space="preserve"> Terminado el plazo de garantía sin que USOA haya formalizado alguno de los reparos a los que se refieren los apartados 39.2 y 39.3 anteriores, el contratista quedará exento de responsabilidad por razón de la prestación efectuada.</w:t>
      </w:r>
    </w:p>
    <w:p w14:paraId="33E5B43B" w14:textId="052C3512" w:rsidR="000013F1" w:rsidRPr="00315269" w:rsidRDefault="000013F1" w:rsidP="00E02579">
      <w:pPr>
        <w:spacing w:after="120" w:line="240" w:lineRule="auto"/>
        <w:jc w:val="both"/>
      </w:pPr>
      <w:r w:rsidRPr="00315269">
        <w:rPr>
          <w:b/>
        </w:rPr>
        <w:t>39.5</w:t>
      </w:r>
      <w:r w:rsidRPr="00315269">
        <w:t xml:space="preserve"> Aquellas prestaciones del contrato que fueran de mera actividad o de medios se extinguirán por el cumplimiento del plazo inicialmente previsto o</w:t>
      </w:r>
      <w:r w:rsidR="00FA3B13" w:rsidRPr="00315269">
        <w:t xml:space="preserve"> de</w:t>
      </w:r>
      <w:r w:rsidRPr="00315269">
        <w:t xml:space="preserve"> las prórrogas acordadas,</w:t>
      </w:r>
      <w:r w:rsidR="00FA3B13" w:rsidRPr="00315269">
        <w:t xml:space="preserve"> en su caso,</w:t>
      </w:r>
      <w:r w:rsidRPr="00315269">
        <w:t xml:space="preserve"> </w:t>
      </w:r>
      <w:r w:rsidR="00FA3B13" w:rsidRPr="00315269">
        <w:t>de acuerdo con lo establecido</w:t>
      </w:r>
      <w:r w:rsidRPr="00315269">
        <w:t xml:space="preserve"> en la Cláusula 4 del presente PCAP, sin perjuicio de la </w:t>
      </w:r>
      <w:r w:rsidR="00FA3B13" w:rsidRPr="00315269">
        <w:t>posibilidad que tendrá</w:t>
      </w:r>
      <w:r w:rsidRPr="00315269">
        <w:t xml:space="preserve"> USOA de depurar la responsabilidad del contratista por cualquier eventual incumplimiento detectado con posterioridad.</w:t>
      </w:r>
    </w:p>
    <w:p w14:paraId="3D9977B4" w14:textId="10F6A543" w:rsidR="000013F1" w:rsidRPr="00315269" w:rsidRDefault="000013F1" w:rsidP="009334A0">
      <w:pPr>
        <w:spacing w:after="120" w:line="240" w:lineRule="auto"/>
        <w:jc w:val="both"/>
      </w:pPr>
      <w:r w:rsidRPr="00315269">
        <w:rPr>
          <w:b/>
        </w:rPr>
        <w:t>39.6</w:t>
      </w:r>
      <w:r w:rsidRPr="00315269">
        <w:t xml:space="preserve"> Dentro del plazo de 30 días a contar desde la finalización del contrato o de la última de sus prórrogas, deberá acordarse, en su caso, la liquidación correspondiente del contrato, y abonársele, en su caso, el saldo resultante.</w:t>
      </w:r>
    </w:p>
    <w:p w14:paraId="4391F714" w14:textId="647A5508" w:rsidR="000013F1" w:rsidRPr="00315269" w:rsidRDefault="000013F1" w:rsidP="009334A0">
      <w:pPr>
        <w:spacing w:after="120" w:line="240" w:lineRule="auto"/>
        <w:jc w:val="both"/>
      </w:pPr>
      <w:r w:rsidRPr="00315269">
        <w:t xml:space="preserve">No obstante, si USOA recibe la </w:t>
      </w:r>
      <w:r w:rsidR="00FB51F5" w:rsidRPr="00315269">
        <w:t xml:space="preserve">correspondiente </w:t>
      </w:r>
      <w:r w:rsidRPr="00315269">
        <w:t>factura</w:t>
      </w:r>
      <w:r w:rsidR="00681990" w:rsidRPr="00315269">
        <w:t xml:space="preserve"> </w:t>
      </w:r>
      <w:r w:rsidRPr="00315269">
        <w:t xml:space="preserve">con posterioridad a la fecha en que tenga lugar </w:t>
      </w:r>
      <w:r w:rsidR="00FB51F5" w:rsidRPr="00315269">
        <w:t>la</w:t>
      </w:r>
      <w:r w:rsidRPr="00315269">
        <w:t xml:space="preserve"> </w:t>
      </w:r>
      <w:r w:rsidR="00681990" w:rsidRPr="00315269">
        <w:t>finalización</w:t>
      </w:r>
      <w:r w:rsidR="00FB51F5" w:rsidRPr="00315269">
        <w:t xml:space="preserve"> del contrato</w:t>
      </w:r>
      <w:r w:rsidR="00E71600" w:rsidRPr="00315269">
        <w:t>,</w:t>
      </w:r>
      <w:r w:rsidR="00FB51F5" w:rsidRPr="00315269">
        <w:t xml:space="preserve"> incluidas sus prórrogas</w:t>
      </w:r>
      <w:r w:rsidRPr="00315269">
        <w:t xml:space="preserve">, el plazo de 30 días citado en el párrafo anterior se contará desde </w:t>
      </w:r>
      <w:r w:rsidR="00681990" w:rsidRPr="00315269">
        <w:t>la</w:t>
      </w:r>
      <w:r w:rsidRPr="00315269">
        <w:t xml:space="preserve"> correcta presentación</w:t>
      </w:r>
      <w:r w:rsidR="00681990" w:rsidRPr="00315269">
        <w:t xml:space="preserve"> de la citada factura</w:t>
      </w:r>
      <w:r w:rsidRPr="00315269">
        <w:t xml:space="preserve"> por el contratista </w:t>
      </w:r>
      <w:r w:rsidR="00FA3B13" w:rsidRPr="00315269">
        <w:t>ante</w:t>
      </w:r>
      <w:r w:rsidRPr="00315269">
        <w:t xml:space="preserve"> USOA.</w:t>
      </w:r>
    </w:p>
    <w:p w14:paraId="51C08711" w14:textId="0DDE97DC" w:rsidR="000013F1" w:rsidRPr="00315269" w:rsidRDefault="000013F1" w:rsidP="009334A0">
      <w:pPr>
        <w:spacing w:after="120" w:line="240" w:lineRule="auto"/>
        <w:jc w:val="both"/>
      </w:pPr>
      <w:r w:rsidRPr="00315269">
        <w:rPr>
          <w:b/>
        </w:rPr>
        <w:t>39.</w:t>
      </w:r>
      <w:r w:rsidR="00FA3B13" w:rsidRPr="00315269">
        <w:rPr>
          <w:b/>
        </w:rPr>
        <w:t>7</w:t>
      </w:r>
      <w:r w:rsidRPr="00315269">
        <w:t xml:space="preserve"> Si se produjera demora en el pago del saldo de liquidación, el contratista tendrá derecho a percibir los intereses de demora y la indemnización por los costes de cobro en los términos </w:t>
      </w:r>
      <w:r w:rsidRPr="00315269">
        <w:lastRenderedPageBreak/>
        <w:t>previstos en la Ley 3/2004, por la que se establecen medidas de lucha contra la morosidad en las operaciones comerciales.</w:t>
      </w:r>
    </w:p>
    <w:p w14:paraId="6DE6B3F3" w14:textId="56272100" w:rsidR="000013F1" w:rsidRPr="00315269" w:rsidRDefault="000013F1" w:rsidP="009334A0">
      <w:pPr>
        <w:pStyle w:val="Ttulo2"/>
        <w:spacing w:before="240" w:after="120" w:line="240" w:lineRule="auto"/>
        <w:jc w:val="both"/>
        <w:rPr>
          <w:rFonts w:asciiTheme="minorHAnsi" w:hAnsiTheme="minorHAnsi"/>
          <w:b/>
          <w:color w:val="auto"/>
          <w:sz w:val="22"/>
          <w:szCs w:val="22"/>
        </w:rPr>
      </w:pPr>
      <w:bookmarkStart w:id="91" w:name="_Toc528048560"/>
      <w:bookmarkStart w:id="92" w:name="_Toc43192478"/>
      <w:r w:rsidRPr="00315269">
        <w:rPr>
          <w:rFonts w:asciiTheme="minorHAnsi" w:hAnsiTheme="minorHAnsi"/>
          <w:b/>
          <w:color w:val="auto"/>
          <w:sz w:val="22"/>
          <w:szCs w:val="22"/>
        </w:rPr>
        <w:t>Cláusula 40.- Resolución del contrato</w:t>
      </w:r>
      <w:bookmarkEnd w:id="91"/>
      <w:bookmarkEnd w:id="92"/>
    </w:p>
    <w:p w14:paraId="469269C3" w14:textId="511636A4" w:rsidR="000013F1" w:rsidRPr="00315269" w:rsidRDefault="000013F1" w:rsidP="009334A0">
      <w:pPr>
        <w:spacing w:after="120" w:line="240" w:lineRule="auto"/>
        <w:jc w:val="both"/>
      </w:pPr>
      <w:r w:rsidRPr="00315269">
        <w:rPr>
          <w:b/>
        </w:rPr>
        <w:t>40.1</w:t>
      </w:r>
      <w:r w:rsidRPr="00315269">
        <w:t xml:space="preserve"> Son causas de resolución del contrato las siguientes:</w:t>
      </w:r>
    </w:p>
    <w:p w14:paraId="79F03AAC" w14:textId="73B9CF90" w:rsidR="000013F1" w:rsidRPr="00315269" w:rsidRDefault="000013F1" w:rsidP="009334A0">
      <w:pPr>
        <w:pStyle w:val="Prrafodelista"/>
        <w:numPr>
          <w:ilvl w:val="0"/>
          <w:numId w:val="16"/>
        </w:numPr>
        <w:spacing w:after="120" w:line="240" w:lineRule="auto"/>
        <w:contextualSpacing w:val="0"/>
        <w:jc w:val="both"/>
      </w:pPr>
      <w:r w:rsidRPr="00315269">
        <w:t>La pérdida sobrevenida por parte del contratista de la capacidad para contratar con USOA.</w:t>
      </w:r>
    </w:p>
    <w:p w14:paraId="1007DAB7" w14:textId="30259DAB" w:rsidR="000013F1" w:rsidRPr="00315269" w:rsidRDefault="000013F1" w:rsidP="009334A0">
      <w:pPr>
        <w:pStyle w:val="Prrafodelista"/>
        <w:numPr>
          <w:ilvl w:val="0"/>
          <w:numId w:val="16"/>
        </w:numPr>
        <w:spacing w:after="120" w:line="240" w:lineRule="auto"/>
        <w:contextualSpacing w:val="0"/>
        <w:jc w:val="both"/>
      </w:pPr>
      <w:r w:rsidRPr="00315269">
        <w:t>El mutuo acuerdo entre USOA y el contratista.</w:t>
      </w:r>
    </w:p>
    <w:p w14:paraId="185E4645" w14:textId="75EB05EC" w:rsidR="000013F1" w:rsidRPr="00315269" w:rsidRDefault="000013F1" w:rsidP="009334A0">
      <w:pPr>
        <w:pStyle w:val="Prrafodelista"/>
        <w:numPr>
          <w:ilvl w:val="0"/>
          <w:numId w:val="16"/>
        </w:numPr>
        <w:spacing w:after="120" w:line="240" w:lineRule="auto"/>
        <w:contextualSpacing w:val="0"/>
        <w:jc w:val="both"/>
      </w:pPr>
      <w:r w:rsidRPr="00315269">
        <w:t>El desistimiento por parte de USOA a la prestación del servicio antes de iniciarse dicha prestación por parte del contratista.</w:t>
      </w:r>
    </w:p>
    <w:p w14:paraId="73BA89D9" w14:textId="774568A4" w:rsidR="000013F1" w:rsidRPr="00315269" w:rsidRDefault="000013F1" w:rsidP="009334A0">
      <w:pPr>
        <w:pStyle w:val="Prrafodelista"/>
        <w:numPr>
          <w:ilvl w:val="0"/>
          <w:numId w:val="16"/>
        </w:numPr>
        <w:spacing w:after="120" w:line="240" w:lineRule="auto"/>
        <w:contextualSpacing w:val="0"/>
        <w:jc w:val="both"/>
      </w:pPr>
      <w:r w:rsidRPr="00315269">
        <w:t>El desistimiento por parte de USOA a la prestación del servicio una vez iniciada dicha prestación por parte del contratista.</w:t>
      </w:r>
    </w:p>
    <w:p w14:paraId="067A5DD5" w14:textId="5E331801" w:rsidR="000013F1" w:rsidRPr="00315269" w:rsidRDefault="000013F1" w:rsidP="009334A0">
      <w:pPr>
        <w:pStyle w:val="Prrafodelista"/>
        <w:numPr>
          <w:ilvl w:val="0"/>
          <w:numId w:val="16"/>
        </w:numPr>
        <w:spacing w:after="120" w:line="240" w:lineRule="auto"/>
        <w:contextualSpacing w:val="0"/>
        <w:jc w:val="both"/>
      </w:pPr>
      <w:r w:rsidRPr="00315269">
        <w:t>La obstrucción a las facultades de dirección e inspección de USOA.</w:t>
      </w:r>
    </w:p>
    <w:p w14:paraId="1F6E6D07" w14:textId="1EA3B8E3" w:rsidR="000013F1" w:rsidRPr="00315269" w:rsidRDefault="000013F1" w:rsidP="009334A0">
      <w:pPr>
        <w:pStyle w:val="Prrafodelista"/>
        <w:numPr>
          <w:ilvl w:val="0"/>
          <w:numId w:val="16"/>
        </w:numPr>
        <w:spacing w:after="120" w:line="240" w:lineRule="auto"/>
        <w:contextualSpacing w:val="0"/>
        <w:jc w:val="both"/>
      </w:pPr>
      <w:r w:rsidRPr="00315269">
        <w:t>La suspensión durante un plazo superior a 20 días</w:t>
      </w:r>
      <w:r w:rsidR="008009D5" w:rsidRPr="00315269">
        <w:t xml:space="preserve"> </w:t>
      </w:r>
      <w:r w:rsidRPr="00315269">
        <w:t>sin que la prestación del servicio se haya iniciado o superior a 8 meses una vez iniciada la prestación del servicio, por causa imputable a USOA.</w:t>
      </w:r>
    </w:p>
    <w:p w14:paraId="6A59654E" w14:textId="38C1B0B8" w:rsidR="000013F1" w:rsidRPr="00315269" w:rsidRDefault="000013F1" w:rsidP="009334A0">
      <w:pPr>
        <w:pStyle w:val="Prrafodelista"/>
        <w:numPr>
          <w:ilvl w:val="0"/>
          <w:numId w:val="16"/>
        </w:numPr>
        <w:spacing w:after="120" w:line="240" w:lineRule="auto"/>
        <w:contextualSpacing w:val="0"/>
        <w:jc w:val="both"/>
      </w:pPr>
      <w:r w:rsidRPr="00315269">
        <w:t xml:space="preserve">La imposibilidad de ejecutar la prestación en los términos inicialmente pactados, cuando no sea posible modificar el contrato conforme </w:t>
      </w:r>
      <w:r w:rsidR="009334A0" w:rsidRPr="00315269">
        <w:t>a</w:t>
      </w:r>
      <w:r w:rsidR="00733928" w:rsidRPr="00315269">
        <w:t xml:space="preserve"> </w:t>
      </w:r>
      <w:r w:rsidR="009334A0" w:rsidRPr="00315269">
        <w:t>l</w:t>
      </w:r>
      <w:r w:rsidR="00733928" w:rsidRPr="00315269">
        <w:t>os</w:t>
      </w:r>
      <w:r w:rsidRPr="00315269">
        <w:t xml:space="preserve"> art</w:t>
      </w:r>
      <w:r w:rsidR="00733928" w:rsidRPr="00315269">
        <w:t>s</w:t>
      </w:r>
      <w:r w:rsidRPr="00315269">
        <w:t>.</w:t>
      </w:r>
      <w:r w:rsidR="00733928" w:rsidRPr="00315269">
        <w:t xml:space="preserve"> 204 y</w:t>
      </w:r>
      <w:r w:rsidRPr="00315269">
        <w:t xml:space="preserve"> 205 de la LCSP.</w:t>
      </w:r>
    </w:p>
    <w:p w14:paraId="02905148" w14:textId="16B770F2" w:rsidR="000013F1" w:rsidRPr="00315269" w:rsidRDefault="000013F1" w:rsidP="009334A0">
      <w:pPr>
        <w:pStyle w:val="Prrafodelista"/>
        <w:numPr>
          <w:ilvl w:val="0"/>
          <w:numId w:val="16"/>
        </w:numPr>
        <w:spacing w:after="120" w:line="240" w:lineRule="auto"/>
        <w:contextualSpacing w:val="0"/>
        <w:jc w:val="both"/>
      </w:pPr>
      <w:r w:rsidRPr="00315269">
        <w:t>La demora en el cumplimiento de los plazos por parte del contratista.</w:t>
      </w:r>
    </w:p>
    <w:p w14:paraId="758AF8DE" w14:textId="2C9973FF" w:rsidR="000013F1" w:rsidRPr="00315269" w:rsidRDefault="000013F1" w:rsidP="009334A0">
      <w:pPr>
        <w:pStyle w:val="Prrafodelista"/>
        <w:numPr>
          <w:ilvl w:val="0"/>
          <w:numId w:val="16"/>
        </w:numPr>
        <w:spacing w:after="120" w:line="240" w:lineRule="auto"/>
        <w:contextualSpacing w:val="0"/>
        <w:jc w:val="both"/>
      </w:pPr>
      <w:r w:rsidRPr="00315269">
        <w:t>La demora en el pago por parte de USOA por plazo superior a 6 meses.</w:t>
      </w:r>
    </w:p>
    <w:p w14:paraId="6F7A41F4" w14:textId="77777777" w:rsidR="000013F1" w:rsidRPr="00315269" w:rsidRDefault="000013F1" w:rsidP="009334A0">
      <w:pPr>
        <w:pStyle w:val="Prrafodelista"/>
        <w:numPr>
          <w:ilvl w:val="0"/>
          <w:numId w:val="16"/>
        </w:numPr>
        <w:spacing w:after="120" w:line="240" w:lineRule="auto"/>
        <w:contextualSpacing w:val="0"/>
        <w:jc w:val="both"/>
      </w:pPr>
      <w:r w:rsidRPr="00315269">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28DBBC6B" w:rsidR="000013F1" w:rsidRPr="00315269" w:rsidRDefault="000013F1" w:rsidP="009334A0">
      <w:pPr>
        <w:pStyle w:val="Prrafodelista"/>
        <w:numPr>
          <w:ilvl w:val="0"/>
          <w:numId w:val="16"/>
        </w:numPr>
        <w:spacing w:after="120" w:line="240" w:lineRule="auto"/>
        <w:contextualSpacing w:val="0"/>
        <w:jc w:val="both"/>
      </w:pPr>
      <w:r w:rsidRPr="00315269">
        <w:t>El incumplimiento de la obligación principal y, asimismo, el de las restantes obligaciones contractuales esenciales, calificadas como tales en este PCAP. A tales efectos, se considerarán como esenciales las siguientes obligaciones:</w:t>
      </w:r>
    </w:p>
    <w:p w14:paraId="1AD13F89" w14:textId="5BD2D54D" w:rsidR="000013F1" w:rsidRPr="00315269" w:rsidRDefault="000013F1" w:rsidP="009334A0">
      <w:pPr>
        <w:pStyle w:val="Prrafodelista"/>
        <w:numPr>
          <w:ilvl w:val="0"/>
          <w:numId w:val="21"/>
        </w:numPr>
        <w:spacing w:after="120" w:line="240" w:lineRule="auto"/>
        <w:contextualSpacing w:val="0"/>
        <w:jc w:val="both"/>
      </w:pPr>
      <w:r w:rsidRPr="00315269">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315269" w:rsidRDefault="000013F1" w:rsidP="009334A0">
      <w:pPr>
        <w:pStyle w:val="Prrafodelista"/>
        <w:numPr>
          <w:ilvl w:val="0"/>
          <w:numId w:val="21"/>
        </w:numPr>
        <w:spacing w:after="120" w:line="240" w:lineRule="auto"/>
        <w:contextualSpacing w:val="0"/>
        <w:jc w:val="both"/>
      </w:pPr>
      <w:r w:rsidRPr="00315269">
        <w:t>El cumplimiento de las obligaciones en materia medioambiental, social o laboral a que hace referencia la Cláusula 35 del presente PCAP que no hayan sido consideradas en la Cláusula 36 de este PCAP como condición especial de ejecución.</w:t>
      </w:r>
    </w:p>
    <w:p w14:paraId="687F2942" w14:textId="2261E175" w:rsidR="000013F1" w:rsidRPr="00315269" w:rsidRDefault="000013F1" w:rsidP="009334A0">
      <w:pPr>
        <w:pStyle w:val="Prrafodelista"/>
        <w:numPr>
          <w:ilvl w:val="0"/>
          <w:numId w:val="16"/>
        </w:numPr>
        <w:spacing w:after="120" w:line="240" w:lineRule="auto"/>
        <w:contextualSpacing w:val="0"/>
        <w:jc w:val="both"/>
      </w:pPr>
      <w:r w:rsidRPr="00315269">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315269" w:rsidRDefault="000013F1" w:rsidP="009334A0">
      <w:pPr>
        <w:spacing w:after="120" w:line="240" w:lineRule="auto"/>
        <w:jc w:val="both"/>
      </w:pPr>
      <w:r w:rsidRPr="00315269">
        <w:rPr>
          <w:b/>
        </w:rPr>
        <w:lastRenderedPageBreak/>
        <w:t>40.2</w:t>
      </w:r>
      <w:r w:rsidRPr="00315269">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315269" w:rsidRDefault="000013F1" w:rsidP="009334A0">
      <w:pPr>
        <w:spacing w:after="120" w:line="240" w:lineRule="auto"/>
        <w:jc w:val="both"/>
      </w:pPr>
      <w:r w:rsidRPr="00315269">
        <w:t>También podrá pedir la resolución, aun después de haber optado por el cumplimiento, cuando éste resultase imposible.</w:t>
      </w:r>
    </w:p>
    <w:p w14:paraId="770918A2" w14:textId="04F1D1DE" w:rsidR="000013F1" w:rsidRPr="00315269" w:rsidRDefault="000013F1" w:rsidP="009334A0">
      <w:pPr>
        <w:spacing w:after="120" w:line="240" w:lineRule="auto"/>
        <w:jc w:val="both"/>
      </w:pPr>
      <w:r w:rsidRPr="00315269">
        <w:rPr>
          <w:b/>
        </w:rPr>
        <w:t>40.3</w:t>
      </w:r>
      <w:r w:rsidRPr="00315269">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315269" w:rsidRDefault="000013F1" w:rsidP="009334A0">
      <w:pPr>
        <w:spacing w:after="120" w:line="240" w:lineRule="auto"/>
        <w:jc w:val="both"/>
      </w:pPr>
      <w:r w:rsidRPr="00315269">
        <w:rPr>
          <w:b/>
        </w:rPr>
        <w:t>40.4</w:t>
      </w:r>
      <w:r w:rsidRPr="00315269">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315269" w:rsidRDefault="000013F1" w:rsidP="00733928">
      <w:pPr>
        <w:spacing w:after="120" w:line="240" w:lineRule="auto"/>
        <w:jc w:val="both"/>
      </w:pPr>
      <w:r w:rsidRPr="00315269">
        <w:rPr>
          <w:b/>
        </w:rPr>
        <w:t>40.5</w:t>
      </w:r>
      <w:r w:rsidRPr="00315269">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315269" w:rsidRDefault="000013F1" w:rsidP="00733928">
      <w:pPr>
        <w:pStyle w:val="Prrafodelista"/>
        <w:numPr>
          <w:ilvl w:val="0"/>
          <w:numId w:val="17"/>
        </w:numPr>
        <w:spacing w:after="120" w:line="240" w:lineRule="auto"/>
        <w:ind w:left="714" w:hanging="357"/>
        <w:contextualSpacing w:val="0"/>
        <w:jc w:val="both"/>
      </w:pPr>
      <w:r w:rsidRPr="00315269">
        <w:t>En los supuestos de desistimiento o suspensión durante un plazo superior a 20 días</w:t>
      </w:r>
      <w:r w:rsidR="002E0F4F" w:rsidRPr="00315269">
        <w:t xml:space="preserve"> </w:t>
      </w:r>
      <w:r w:rsidRPr="00315269">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315269" w:rsidRDefault="000013F1" w:rsidP="00733928">
      <w:pPr>
        <w:pStyle w:val="Prrafodelista"/>
        <w:numPr>
          <w:ilvl w:val="0"/>
          <w:numId w:val="17"/>
        </w:numPr>
        <w:spacing w:after="120" w:line="240" w:lineRule="auto"/>
        <w:ind w:left="714" w:hanging="357"/>
        <w:contextualSpacing w:val="0"/>
        <w:jc w:val="both"/>
      </w:pPr>
      <w:r w:rsidRPr="00315269">
        <w:t>En los supuestos de desistimiento o suspensión durante un plazo superior a 8 meses</w:t>
      </w:r>
      <w:r w:rsidR="00ED14E9" w:rsidRPr="00315269">
        <w:t>,</w:t>
      </w:r>
      <w:r w:rsidRPr="00315269">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315269" w:rsidRDefault="000013F1" w:rsidP="00733928">
      <w:pPr>
        <w:spacing w:after="120" w:line="240" w:lineRule="auto"/>
        <w:jc w:val="both"/>
      </w:pPr>
      <w:r w:rsidRPr="00315269">
        <w:rPr>
          <w:b/>
        </w:rPr>
        <w:t>40.6</w:t>
      </w:r>
      <w:r w:rsidRPr="00315269">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USOA pueda continuar con su ejecución.</w:t>
      </w:r>
    </w:p>
    <w:p w14:paraId="19DD0465" w14:textId="2C21F968"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3" w:name="_Toc43192479"/>
      <w:bookmarkStart w:id="94" w:name="_Toc528048549"/>
      <w:r w:rsidRPr="00315269">
        <w:rPr>
          <w:rFonts w:asciiTheme="minorHAnsi" w:hAnsiTheme="minorHAnsi"/>
          <w:b/>
          <w:color w:val="auto"/>
          <w:sz w:val="22"/>
          <w:szCs w:val="22"/>
        </w:rPr>
        <w:t>Sección IV – Cesión del contrato y subcontratación</w:t>
      </w:r>
      <w:bookmarkEnd w:id="93"/>
    </w:p>
    <w:p w14:paraId="371C3DDC" w14:textId="3EC91CEB"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5" w:name="_Toc43192480"/>
      <w:r w:rsidRPr="00315269">
        <w:rPr>
          <w:rFonts w:asciiTheme="minorHAnsi" w:hAnsiTheme="minorHAnsi"/>
          <w:b/>
          <w:color w:val="auto"/>
          <w:sz w:val="22"/>
          <w:szCs w:val="22"/>
        </w:rPr>
        <w:t>Cláusula 41.- Cesión del contrato</w:t>
      </w:r>
      <w:bookmarkEnd w:id="94"/>
      <w:bookmarkEnd w:id="95"/>
    </w:p>
    <w:p w14:paraId="517DEB2D" w14:textId="5AA41EFC" w:rsidR="000013F1" w:rsidRPr="00315269" w:rsidRDefault="00ED14E9" w:rsidP="00733928">
      <w:pPr>
        <w:spacing w:after="120" w:line="240" w:lineRule="auto"/>
        <w:jc w:val="both"/>
      </w:pPr>
      <w:r w:rsidRPr="00315269">
        <w:rPr>
          <w:b/>
        </w:rPr>
        <w:t>41.1</w:t>
      </w:r>
      <w:r w:rsidRPr="00315269">
        <w:t xml:space="preserve"> </w:t>
      </w:r>
      <w:r w:rsidR="000013F1" w:rsidRPr="00315269">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315269" w:rsidRDefault="000013F1" w:rsidP="00733928">
      <w:pPr>
        <w:spacing w:after="120" w:line="240" w:lineRule="auto"/>
        <w:jc w:val="both"/>
      </w:pPr>
      <w:r w:rsidRPr="00315269">
        <w:t xml:space="preserve">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w:t>
      </w:r>
      <w:r w:rsidRPr="00315269">
        <w:lastRenderedPageBreak/>
        <w:t>una alteración sustancial de las características del contratista si éstas constituyen elemento esencial del contrato.</w:t>
      </w:r>
    </w:p>
    <w:p w14:paraId="66B3F769" w14:textId="7F214E47" w:rsidR="000013F1" w:rsidRPr="00315269" w:rsidRDefault="00ED14E9" w:rsidP="00733928">
      <w:pPr>
        <w:spacing w:after="120" w:line="240" w:lineRule="auto"/>
        <w:jc w:val="both"/>
      </w:pPr>
      <w:r w:rsidRPr="00315269">
        <w:rPr>
          <w:b/>
        </w:rPr>
        <w:t>41.2</w:t>
      </w:r>
      <w:r w:rsidRPr="00315269">
        <w:t xml:space="preserve"> L</w:t>
      </w:r>
      <w:r w:rsidR="000013F1" w:rsidRPr="00315269">
        <w:t>a cesión</w:t>
      </w:r>
      <w:r w:rsidR="00F14311" w:rsidRPr="00315269">
        <w:t xml:space="preserve"> a la que se refiere la presente Cláusula</w:t>
      </w:r>
      <w:r w:rsidR="000013F1" w:rsidRPr="00315269">
        <w:t xml:space="preserve"> </w:t>
      </w:r>
      <w:r w:rsidR="00C36F0E" w:rsidRPr="00315269">
        <w:t>exigirá</w:t>
      </w:r>
      <w:r w:rsidR="000013F1" w:rsidRPr="00315269">
        <w:t xml:space="preserve"> el cumplimiento de los requisitos </w:t>
      </w:r>
      <w:r w:rsidR="00C36F0E" w:rsidRPr="00315269">
        <w:t>contemplados</w:t>
      </w:r>
      <w:r w:rsidR="000013F1" w:rsidRPr="00315269">
        <w:t xml:space="preserve"> en las letras a), b), c) y d) del art. 214.2 de la LCSP, a saber:</w:t>
      </w:r>
    </w:p>
    <w:p w14:paraId="21275DB9"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cedente tenga ejecutado al menos un 20 % del importe del contrato, en los términos indicados en el art. 214.2.b) de la LCSP.</w:t>
      </w:r>
    </w:p>
    <w:p w14:paraId="77438025" w14:textId="29CA233A"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cesionario tenga capacidad para contratar con entidades del sector público y no esté incurso en una causa de prohibición de contratar, en los términos indicados en el art. 214.2.c) de la LCSP.</w:t>
      </w:r>
    </w:p>
    <w:p w14:paraId="7397F310"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la cesión se formalice, entre el adjudicatario y el cesionario, en escritura pública, en los términos indicados en el art. 214.2.d) de la LCSP.</w:t>
      </w:r>
    </w:p>
    <w:p w14:paraId="2754B51C" w14:textId="48119F3A" w:rsidR="000013F1" w:rsidRPr="00315269" w:rsidRDefault="00F14311" w:rsidP="00733928">
      <w:pPr>
        <w:spacing w:after="120" w:line="240" w:lineRule="auto"/>
        <w:jc w:val="both"/>
      </w:pPr>
      <w:r w:rsidRPr="00315269">
        <w:rPr>
          <w:b/>
        </w:rPr>
        <w:t>41.3</w:t>
      </w:r>
      <w:r w:rsidRPr="00315269">
        <w:t xml:space="preserve"> </w:t>
      </w:r>
      <w:r w:rsidR="000013F1" w:rsidRPr="00315269">
        <w:t>El cesionario quedará subrogado en todos los derechos y obligaciones que corresponderían al cedente.</w:t>
      </w:r>
    </w:p>
    <w:p w14:paraId="77B4B63B" w14:textId="46D460A0"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6" w:name="_Toc528048550"/>
      <w:bookmarkStart w:id="97" w:name="_Toc43192481"/>
      <w:r w:rsidRPr="00315269">
        <w:rPr>
          <w:rFonts w:asciiTheme="minorHAnsi" w:hAnsiTheme="minorHAnsi"/>
          <w:b/>
          <w:color w:val="auto"/>
          <w:sz w:val="22"/>
          <w:szCs w:val="22"/>
        </w:rPr>
        <w:t>Cláusula 42.- Subcontratación</w:t>
      </w:r>
      <w:bookmarkEnd w:id="96"/>
      <w:r w:rsidRPr="00315269">
        <w:rPr>
          <w:rFonts w:asciiTheme="minorHAnsi" w:hAnsiTheme="minorHAnsi"/>
          <w:b/>
          <w:color w:val="auto"/>
          <w:sz w:val="22"/>
          <w:szCs w:val="22"/>
        </w:rPr>
        <w:t>, pagos a subcontratistas y suministradores, y comprobación de los mismos</w:t>
      </w:r>
      <w:bookmarkEnd w:id="97"/>
    </w:p>
    <w:p w14:paraId="6ABFE513" w14:textId="51AF0779" w:rsidR="000013F1" w:rsidRPr="00315269" w:rsidRDefault="000013F1" w:rsidP="00733928">
      <w:pPr>
        <w:spacing w:after="120" w:line="240" w:lineRule="auto"/>
        <w:jc w:val="both"/>
      </w:pPr>
      <w:r w:rsidRPr="00315269">
        <w:rPr>
          <w:b/>
        </w:rPr>
        <w:t>42.1</w:t>
      </w:r>
      <w:r w:rsidRPr="00315269">
        <w:t xml:space="preserve"> El contratista podrá concertar con terceros la realización parcial de la prestación con sujeción a lo que disponga la presente Cláusula y el art. 215 de la LCSP.</w:t>
      </w:r>
    </w:p>
    <w:p w14:paraId="5EC3FC9E" w14:textId="342B008E" w:rsidR="000013F1" w:rsidRPr="00315269" w:rsidRDefault="000013F1" w:rsidP="00733928">
      <w:pPr>
        <w:spacing w:after="120" w:line="240" w:lineRule="auto"/>
        <w:jc w:val="both"/>
      </w:pPr>
      <w:r w:rsidRPr="00315269">
        <w:rPr>
          <w:b/>
        </w:rPr>
        <w:t>42.2</w:t>
      </w:r>
      <w:r w:rsidRPr="00315269">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w:t>
      </w:r>
      <w:r w:rsidR="00BA3BD2" w:rsidRPr="00315269">
        <w:t xml:space="preserve"> ninguna</w:t>
      </w:r>
      <w:r w:rsidRPr="00315269">
        <w:t xml:space="preserve"> prohibición</w:t>
      </w:r>
      <w:r w:rsidR="00BA3BD2" w:rsidRPr="00315269">
        <w:t xml:space="preserve"> </w:t>
      </w:r>
      <w:r w:rsidRPr="00315269">
        <w:t>de contratar de acuerdo con el art. 71 de la LCSP.</w:t>
      </w:r>
    </w:p>
    <w:p w14:paraId="1FBF16C3" w14:textId="77777777" w:rsidR="000013F1" w:rsidRPr="00315269" w:rsidRDefault="000013F1" w:rsidP="00733928">
      <w:pPr>
        <w:spacing w:after="120" w:line="240" w:lineRule="auto"/>
        <w:jc w:val="both"/>
      </w:pPr>
      <w:r w:rsidRPr="00315269">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315269" w:rsidRDefault="000013F1" w:rsidP="00733928">
      <w:pPr>
        <w:spacing w:after="120" w:line="240" w:lineRule="auto"/>
        <w:jc w:val="both"/>
      </w:pPr>
      <w:r w:rsidRPr="00315269">
        <w:t>El contratista principal deberá informar de la subcontratación a los representantes de las personas trabajadoras, de acuerdo con la legislación laboral.</w:t>
      </w:r>
    </w:p>
    <w:p w14:paraId="087A0355" w14:textId="7BFBBDB7" w:rsidR="000013F1" w:rsidRPr="00315269" w:rsidRDefault="000013F1" w:rsidP="00733928">
      <w:pPr>
        <w:spacing w:after="120" w:line="240" w:lineRule="auto"/>
        <w:jc w:val="both"/>
      </w:pPr>
      <w:r w:rsidRPr="00315269">
        <w:rPr>
          <w:b/>
        </w:rPr>
        <w:t>42.3</w:t>
      </w:r>
      <w:r w:rsidRPr="00315269">
        <w:t xml:space="preserve"> En el caso de que el subcontratista tuviera la clasificación adecuada para realizar la parte del contrato objeto de la subcontratación, la comunicación de esta circunstancia será suficiente para acreditar</w:t>
      </w:r>
      <w:r w:rsidR="00BA3BD2" w:rsidRPr="00315269">
        <w:t xml:space="preserve"> la aptitud de dicho subcontratista.</w:t>
      </w:r>
    </w:p>
    <w:p w14:paraId="0E39FD53" w14:textId="7EF451F4" w:rsidR="000013F1" w:rsidRPr="00315269" w:rsidRDefault="000013F1" w:rsidP="00733928">
      <w:pPr>
        <w:spacing w:after="120" w:line="240" w:lineRule="auto"/>
        <w:jc w:val="both"/>
      </w:pPr>
      <w:r w:rsidRPr="00315269">
        <w:rPr>
          <w:b/>
        </w:rPr>
        <w:t>42.4</w:t>
      </w:r>
      <w:r w:rsidRPr="00315269">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315269" w:rsidRDefault="000013F1" w:rsidP="00733928">
      <w:pPr>
        <w:spacing w:after="120" w:line="240" w:lineRule="auto"/>
        <w:jc w:val="both"/>
      </w:pPr>
      <w:r w:rsidRPr="00315269">
        <w:rPr>
          <w:b/>
        </w:rPr>
        <w:lastRenderedPageBreak/>
        <w:t>42.5</w:t>
      </w:r>
      <w:r w:rsidRPr="00315269">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315269">
        <w:t>n tanto la Cláusula 35 del presente PCAP como</w:t>
      </w:r>
      <w:r w:rsidRPr="00315269">
        <w:t xml:space="preserve"> el art. 201 de la LCSP.</w:t>
      </w:r>
    </w:p>
    <w:p w14:paraId="7057153A" w14:textId="30650274" w:rsidR="000013F1" w:rsidRPr="00315269" w:rsidRDefault="000013F1" w:rsidP="00733928">
      <w:pPr>
        <w:spacing w:after="120" w:line="240" w:lineRule="auto"/>
        <w:jc w:val="both"/>
      </w:pPr>
      <w:r w:rsidRPr="00315269">
        <w:rPr>
          <w:b/>
        </w:rPr>
        <w:t>42.6</w:t>
      </w:r>
      <w:r w:rsidRPr="00315269">
        <w:t xml:space="preserve"> El conocimiento que tenga USOA de los subcontratos celebrados por el contratista principal no alterará la responsabilidad exclusiva del contratista principal.</w:t>
      </w:r>
    </w:p>
    <w:p w14:paraId="57D63EB7" w14:textId="235A6B12" w:rsidR="000013F1" w:rsidRPr="00315269" w:rsidRDefault="000013F1" w:rsidP="00733928">
      <w:pPr>
        <w:spacing w:after="120" w:line="240" w:lineRule="auto"/>
        <w:jc w:val="both"/>
      </w:pPr>
      <w:r w:rsidRPr="00315269">
        <w:rPr>
          <w:b/>
        </w:rPr>
        <w:t>42.7</w:t>
      </w:r>
      <w:r w:rsidRPr="00315269">
        <w:t xml:space="preserve"> El pago a subcontratistas y suministradores, así como la comprobación de dichos pagos se realizará según lo dispuesto en los arts. 216 y 217 de la LCSP.</w:t>
      </w:r>
    </w:p>
    <w:p w14:paraId="5130DB01" w14:textId="294CCB2D" w:rsidR="000013F1" w:rsidRPr="00315269" w:rsidRDefault="000013F1" w:rsidP="00733928">
      <w:pPr>
        <w:spacing w:after="120" w:line="240" w:lineRule="auto"/>
        <w:jc w:val="both"/>
      </w:pPr>
      <w:r w:rsidRPr="00315269">
        <w:rPr>
          <w:b/>
        </w:rPr>
        <w:t>42.8</w:t>
      </w:r>
      <w:r w:rsidRPr="00315269">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315269" w:rsidRDefault="000013F1" w:rsidP="00733928">
      <w:pPr>
        <w:spacing w:after="120" w:line="240" w:lineRule="auto"/>
        <w:jc w:val="both"/>
      </w:pPr>
      <w:r w:rsidRPr="00315269">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315269" w:rsidRDefault="000013F1" w:rsidP="00733928">
      <w:pPr>
        <w:spacing w:after="120" w:line="240" w:lineRule="auto"/>
        <w:jc w:val="both"/>
      </w:pPr>
      <w:r w:rsidRPr="00315269">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8" w:name="_Toc43192482"/>
      <w:bookmarkStart w:id="99" w:name="_Toc528048563"/>
      <w:r w:rsidRPr="00315269">
        <w:rPr>
          <w:rFonts w:asciiTheme="minorHAnsi" w:hAnsiTheme="minorHAnsi"/>
          <w:b/>
          <w:color w:val="auto"/>
          <w:sz w:val="22"/>
          <w:szCs w:val="22"/>
        </w:rPr>
        <w:t>Sección V – Protección de datos de carácter personal y confidencialidad</w:t>
      </w:r>
      <w:bookmarkEnd w:id="98"/>
    </w:p>
    <w:p w14:paraId="144F51C8" w14:textId="3D7F23C8"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0" w:name="_Toc528048562"/>
      <w:bookmarkStart w:id="101" w:name="_Toc43192483"/>
      <w:r w:rsidRPr="00315269">
        <w:rPr>
          <w:rFonts w:asciiTheme="minorHAnsi" w:hAnsiTheme="minorHAnsi"/>
          <w:b/>
          <w:color w:val="auto"/>
          <w:sz w:val="22"/>
          <w:szCs w:val="22"/>
        </w:rPr>
        <w:t>Cláusula 43.- Protección de datos de carácter personal</w:t>
      </w:r>
      <w:bookmarkEnd w:id="100"/>
      <w:bookmarkEnd w:id="101"/>
    </w:p>
    <w:p w14:paraId="0B487778" w14:textId="75221D5B" w:rsidR="000013F1" w:rsidRPr="00315269" w:rsidRDefault="000013F1" w:rsidP="00733928">
      <w:pPr>
        <w:spacing w:after="120" w:line="240" w:lineRule="auto"/>
        <w:jc w:val="both"/>
      </w:pPr>
      <w:r w:rsidRPr="00315269">
        <w:rPr>
          <w:b/>
        </w:rPr>
        <w:t>43.1</w:t>
      </w:r>
      <w:r w:rsidRPr="00315269">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w:t>
      </w:r>
      <w:proofErr w:type="spellStart"/>
      <w:r w:rsidRPr="00315269">
        <w:t>Burtzeña</w:t>
      </w:r>
      <w:proofErr w:type="spellEnd"/>
      <w:r w:rsidRPr="00315269">
        <w:t xml:space="preserve">, c/ Zumalakarregi, 10 de Barakaldo (48903 Bizkaia), teléfono 944 900 211 y correo electrónico: </w:t>
      </w:r>
      <w:hyperlink r:id="rId16" w:history="1">
        <w:r w:rsidRPr="00315269">
          <w:rPr>
            <w:rStyle w:val="Hipervnculo"/>
          </w:rPr>
          <w:t>usoa@usoa.es</w:t>
        </w:r>
      </w:hyperlink>
    </w:p>
    <w:p w14:paraId="761BF707" w14:textId="77777777" w:rsidR="000013F1" w:rsidRPr="00315269" w:rsidRDefault="000013F1" w:rsidP="00733928">
      <w:pPr>
        <w:spacing w:after="120" w:line="240" w:lineRule="auto"/>
        <w:jc w:val="both"/>
      </w:pPr>
      <w:r w:rsidRPr="00315269">
        <w:t xml:space="preserve">Asimismo, se facilitan los datos de contacto del Delegado de Protección de Datos: </w:t>
      </w:r>
      <w:hyperlink r:id="rId17" w:history="1">
        <w:r w:rsidRPr="00315269">
          <w:rPr>
            <w:rStyle w:val="Hipervnculo"/>
          </w:rPr>
          <w:t>juan.otegi@its-security.es</w:t>
        </w:r>
      </w:hyperlink>
    </w:p>
    <w:p w14:paraId="29E0CFD7" w14:textId="3D9A4CC9" w:rsidR="000013F1" w:rsidRPr="00315269" w:rsidRDefault="000013F1" w:rsidP="00733928">
      <w:pPr>
        <w:spacing w:after="120" w:line="240" w:lineRule="auto"/>
        <w:jc w:val="both"/>
      </w:pPr>
      <w:r w:rsidRPr="00315269">
        <w:rPr>
          <w:b/>
        </w:rPr>
        <w:t>43.2</w:t>
      </w:r>
      <w:r w:rsidRPr="00315269">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315269" w:rsidRDefault="000013F1" w:rsidP="00733928">
      <w:pPr>
        <w:spacing w:after="120" w:line="240" w:lineRule="auto"/>
        <w:jc w:val="both"/>
      </w:pPr>
      <w:r w:rsidRPr="00315269">
        <w:rPr>
          <w:b/>
        </w:rPr>
        <w:lastRenderedPageBreak/>
        <w:t>43.3</w:t>
      </w:r>
      <w:r w:rsidRPr="00315269">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315269" w:rsidRDefault="000013F1" w:rsidP="00733928">
      <w:pPr>
        <w:spacing w:after="120" w:line="240" w:lineRule="auto"/>
        <w:jc w:val="both"/>
      </w:pPr>
      <w:r w:rsidRPr="00315269">
        <w:rPr>
          <w:b/>
        </w:rPr>
        <w:t>43.4</w:t>
      </w:r>
      <w:r w:rsidRPr="00315269">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315269" w:rsidRDefault="000013F1" w:rsidP="00733928">
      <w:pPr>
        <w:spacing w:after="120" w:line="240" w:lineRule="auto"/>
        <w:jc w:val="both"/>
      </w:pPr>
      <w:r w:rsidRPr="00315269">
        <w:rPr>
          <w:b/>
        </w:rPr>
        <w:t>43.5</w:t>
      </w:r>
      <w:r w:rsidRPr="00315269">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315269" w:rsidRDefault="000013F1" w:rsidP="00733928">
      <w:pPr>
        <w:spacing w:after="120" w:line="240" w:lineRule="auto"/>
        <w:jc w:val="both"/>
      </w:pPr>
      <w:r w:rsidRPr="00315269">
        <w:rPr>
          <w:b/>
        </w:rPr>
        <w:t>43.6</w:t>
      </w:r>
      <w:r w:rsidRPr="00315269">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w:t>
      </w:r>
      <w:proofErr w:type="spellStart"/>
      <w:r w:rsidRPr="00315269">
        <w:t>Burtzeña</w:t>
      </w:r>
      <w:proofErr w:type="spellEnd"/>
      <w:r w:rsidRPr="00315269">
        <w:t xml:space="preserve">, c/ Zumalakarregi, 10 de Barakaldo (48903 Bizkaia), o bien enviar un correo electrónico a </w:t>
      </w:r>
      <w:hyperlink r:id="rId18" w:history="1">
        <w:r w:rsidRPr="00315269">
          <w:rPr>
            <w:rStyle w:val="Hipervnculo"/>
          </w:rPr>
          <w:t>usoa@usoa.es</w:t>
        </w:r>
      </w:hyperlink>
      <w:r w:rsidRPr="00315269">
        <w:t>, acompañando en todo caso fotocopia de su DNI.</w:t>
      </w:r>
    </w:p>
    <w:p w14:paraId="09BF15F8" w14:textId="76BF8F5A" w:rsidR="000013F1" w:rsidRPr="00315269" w:rsidRDefault="000013F1" w:rsidP="00733928">
      <w:pPr>
        <w:spacing w:after="120" w:line="240" w:lineRule="auto"/>
        <w:jc w:val="both"/>
      </w:pPr>
      <w:r w:rsidRPr="00315269">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315269" w:rsidRDefault="000013F1" w:rsidP="00733928">
      <w:pPr>
        <w:spacing w:after="120" w:line="240" w:lineRule="auto"/>
        <w:jc w:val="both"/>
      </w:pPr>
      <w:r w:rsidRPr="00315269">
        <w:rPr>
          <w:b/>
        </w:rPr>
        <w:t>43.7</w:t>
      </w:r>
      <w:r w:rsidRPr="00315269">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7FB9358" w:rsidR="000013F1" w:rsidRPr="00315269" w:rsidRDefault="000013F1" w:rsidP="00733928">
      <w:pPr>
        <w:spacing w:after="120" w:line="240" w:lineRule="auto"/>
        <w:jc w:val="both"/>
      </w:pPr>
      <w:bookmarkStart w:id="102" w:name="_Hlk42675872"/>
      <w:r w:rsidRPr="00315269">
        <w:rPr>
          <w:b/>
        </w:rPr>
        <w:t>43.8</w:t>
      </w:r>
      <w:r w:rsidRPr="00315269">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bookmarkEnd w:id="102"/>
    </w:p>
    <w:p w14:paraId="2D13A932" w14:textId="1C223509"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3" w:name="_Toc43192484"/>
      <w:r w:rsidRPr="00315269">
        <w:rPr>
          <w:rFonts w:asciiTheme="minorHAnsi" w:hAnsiTheme="minorHAnsi"/>
          <w:b/>
          <w:color w:val="auto"/>
          <w:sz w:val="22"/>
          <w:szCs w:val="22"/>
        </w:rPr>
        <w:t>Cláusula 44.- Confidencialidad</w:t>
      </w:r>
      <w:bookmarkEnd w:id="103"/>
    </w:p>
    <w:p w14:paraId="65FECF4D" w14:textId="51DD45BA" w:rsidR="000013F1" w:rsidRPr="00315269" w:rsidRDefault="000013F1" w:rsidP="00733928">
      <w:pPr>
        <w:spacing w:after="120" w:line="240" w:lineRule="auto"/>
        <w:jc w:val="both"/>
      </w:pPr>
      <w:r w:rsidRPr="00315269">
        <w:rPr>
          <w:b/>
        </w:rPr>
        <w:t>44.1</w:t>
      </w:r>
      <w:r w:rsidRPr="00315269">
        <w:t xml:space="preserve"> Sin perjuicio de lo dispuesto en la legislación vigente en materia de acceso a la información pública y de las disposiciones contenidas en la LCSP relativas a la publicidad de la adjudicación y </w:t>
      </w:r>
      <w:r w:rsidRPr="00315269">
        <w:lastRenderedPageBreak/>
        <w:t>a la información que debe darse a los licitadores, el Órgano de Contratación no podrá divulgar la información facilitada por los empresarios</w:t>
      </w:r>
      <w:r w:rsidR="00AF5479" w:rsidRPr="00315269">
        <w:t xml:space="preserve"> y las empresarias</w:t>
      </w:r>
      <w:r w:rsidRPr="00315269">
        <w:t xml:space="preserve">, que éstos hayan designado como confidencial en el </w:t>
      </w:r>
      <w:r w:rsidRPr="00315269">
        <w:rPr>
          <w:b/>
        </w:rPr>
        <w:t xml:space="preserve">anexo </w:t>
      </w:r>
      <w:r w:rsidR="00F72BED" w:rsidRPr="00315269">
        <w:rPr>
          <w:b/>
        </w:rPr>
        <w:t>V</w:t>
      </w:r>
      <w:r w:rsidR="007F54D6">
        <w:rPr>
          <w:b/>
        </w:rPr>
        <w:t>I</w:t>
      </w:r>
      <w:r w:rsidR="00F72BED" w:rsidRPr="00315269">
        <w:rPr>
          <w:b/>
        </w:rPr>
        <w:t>I</w:t>
      </w:r>
      <w:r w:rsidRPr="00315269">
        <w:t>.</w:t>
      </w:r>
    </w:p>
    <w:p w14:paraId="13C407DF" w14:textId="055CD8A3" w:rsidR="000013F1" w:rsidRPr="00315269" w:rsidRDefault="00BF556A" w:rsidP="00733928">
      <w:pPr>
        <w:spacing w:after="120" w:line="240" w:lineRule="auto"/>
        <w:jc w:val="both"/>
      </w:pPr>
      <w:r w:rsidRPr="00315269">
        <w:t xml:space="preserve">En caso de cumplimentar este </w:t>
      </w:r>
      <w:r w:rsidRPr="00315269">
        <w:rPr>
          <w:b/>
        </w:rPr>
        <w:t>anexo VI</w:t>
      </w:r>
      <w:r w:rsidR="007F54D6">
        <w:rPr>
          <w:b/>
        </w:rPr>
        <w:t>I</w:t>
      </w:r>
      <w:r w:rsidRPr="00315269">
        <w:t xml:space="preserve">, el mismo </w:t>
      </w:r>
      <w:r w:rsidR="000013F1" w:rsidRPr="00315269">
        <w:t xml:space="preserve">deberá incluirse en el Sobre </w:t>
      </w:r>
      <w:r w:rsidR="0072731E">
        <w:t>Único</w:t>
      </w:r>
      <w:r w:rsidR="000013F1" w:rsidRPr="00315269">
        <w:t xml:space="preserve"> (oferta económica y documentación relativa al resto de criterios evaluables mediante fórmulas).</w:t>
      </w:r>
    </w:p>
    <w:p w14:paraId="7B63A98A" w14:textId="2C352E95" w:rsidR="000013F1" w:rsidRPr="00315269" w:rsidRDefault="000013F1" w:rsidP="00733928">
      <w:pPr>
        <w:spacing w:after="120" w:line="240" w:lineRule="auto"/>
        <w:jc w:val="both"/>
      </w:pPr>
      <w:r w:rsidRPr="00315269">
        <w:rPr>
          <w:b/>
        </w:rPr>
        <w:t>44.2</w:t>
      </w:r>
      <w:r w:rsidRPr="00315269">
        <w:t xml:space="preserve"> El contratista y los empleados que tengan acceso a las instalaciones de USOA deberán respetar el carácter confidencial de aquella información a la que tengan acceso con ocasión de la ejecución del contrato a la que se le hubiese dado el referido carácter en los pliegos o en el contrato, o que por su propia naturaleza deba ser tratada como tal.</w:t>
      </w:r>
    </w:p>
    <w:p w14:paraId="396C1AE7" w14:textId="772C323A" w:rsidR="000013F1" w:rsidRPr="00315269" w:rsidRDefault="000013F1" w:rsidP="00733928">
      <w:pPr>
        <w:spacing w:after="120" w:line="240" w:lineRule="auto"/>
        <w:jc w:val="both"/>
      </w:pPr>
      <w:r w:rsidRPr="00315269">
        <w:rPr>
          <w:b/>
        </w:rPr>
        <w:t>44.3</w:t>
      </w:r>
      <w:r w:rsidRPr="00315269">
        <w:t xml:space="preserve"> El adjudicatario deberá obtener la aprobación del Órgano de Contratación antes de dar publicidad a comunicaciones, anuncios y fotografías de cualquier clase en relación con</w:t>
      </w:r>
      <w:r w:rsidR="000E49C7" w:rsidRPr="00315269">
        <w:t xml:space="preserve"> la ejecución de</w:t>
      </w:r>
      <w:r w:rsidRPr="00315269">
        <w:t xml:space="preserve"> los trabajos</w:t>
      </w:r>
      <w:r w:rsidR="000E49C7" w:rsidRPr="00315269">
        <w:t xml:space="preserve"> y la prestación de los servicios</w:t>
      </w:r>
      <w:r w:rsidRPr="00315269">
        <w:t xml:space="preserve"> adjudicados.</w:t>
      </w:r>
    </w:p>
    <w:p w14:paraId="2E69E239" w14:textId="61A725FA"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4" w:name="_Toc43192485"/>
      <w:r w:rsidRPr="00315269">
        <w:rPr>
          <w:rFonts w:asciiTheme="minorHAnsi" w:hAnsiTheme="minorHAnsi"/>
          <w:b/>
          <w:color w:val="auto"/>
          <w:sz w:val="22"/>
          <w:szCs w:val="22"/>
        </w:rPr>
        <w:t>Sección VI – Jurisdicción y tribunales competentes</w:t>
      </w:r>
      <w:bookmarkEnd w:id="104"/>
    </w:p>
    <w:p w14:paraId="4B323E77" w14:textId="514BC05C"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5" w:name="_Toc43192486"/>
      <w:r w:rsidRPr="00315269">
        <w:rPr>
          <w:rFonts w:asciiTheme="minorHAnsi" w:hAnsiTheme="minorHAnsi"/>
          <w:b/>
          <w:color w:val="auto"/>
          <w:sz w:val="22"/>
          <w:szCs w:val="22"/>
        </w:rPr>
        <w:t>Cláusula 45.- Tribunales competentes</w:t>
      </w:r>
      <w:bookmarkEnd w:id="99"/>
      <w:bookmarkEnd w:id="105"/>
    </w:p>
    <w:p w14:paraId="619335BE" w14:textId="2B46EF93" w:rsidR="000013F1" w:rsidRPr="00315269" w:rsidRDefault="000013F1" w:rsidP="00733928">
      <w:pPr>
        <w:spacing w:after="120" w:line="240" w:lineRule="auto"/>
        <w:jc w:val="both"/>
      </w:pPr>
      <w:r w:rsidRPr="00315269">
        <w:rPr>
          <w:b/>
        </w:rPr>
        <w:t>45.1</w:t>
      </w:r>
      <w:r w:rsidRPr="00315269">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315269" w:rsidRDefault="000013F1" w:rsidP="00733928">
      <w:pPr>
        <w:pStyle w:val="Prrafodelista"/>
        <w:numPr>
          <w:ilvl w:val="0"/>
          <w:numId w:val="22"/>
        </w:numPr>
        <w:spacing w:after="120" w:line="240" w:lineRule="auto"/>
        <w:ind w:left="714" w:hanging="357"/>
        <w:contextualSpacing w:val="0"/>
        <w:jc w:val="both"/>
      </w:pPr>
      <w:r w:rsidRPr="00315269">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315269" w:rsidRDefault="000013F1" w:rsidP="00733928">
      <w:pPr>
        <w:spacing w:after="120" w:line="240" w:lineRule="auto"/>
        <w:jc w:val="both"/>
      </w:pPr>
      <w:r w:rsidRPr="00315269">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315269" w:rsidRDefault="000013F1" w:rsidP="00733928">
      <w:pPr>
        <w:spacing w:after="120" w:line="240" w:lineRule="auto"/>
        <w:jc w:val="both"/>
      </w:pPr>
      <w:r w:rsidRPr="00315269">
        <w:rPr>
          <w:b/>
        </w:rPr>
        <w:t>45.2</w:t>
      </w:r>
      <w:r w:rsidRPr="00315269">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315269">
        <w:br w:type="page"/>
      </w:r>
    </w:p>
    <w:p w14:paraId="18FD03C0" w14:textId="77777777" w:rsidR="000013F1" w:rsidRPr="00315269" w:rsidRDefault="000013F1" w:rsidP="00B179EE">
      <w:pPr>
        <w:pStyle w:val="Ttulo1"/>
        <w:spacing w:before="0" w:after="120" w:line="240" w:lineRule="auto"/>
        <w:jc w:val="center"/>
        <w:rPr>
          <w:rFonts w:asciiTheme="minorHAnsi" w:hAnsiTheme="minorHAnsi"/>
          <w:b/>
          <w:color w:val="auto"/>
          <w:sz w:val="22"/>
        </w:rPr>
      </w:pPr>
      <w:bookmarkStart w:id="106" w:name="_Toc528659955"/>
      <w:bookmarkStart w:id="107" w:name="_Toc536008704"/>
      <w:bookmarkStart w:id="108" w:name="_Toc19607409"/>
      <w:bookmarkStart w:id="109" w:name="_Toc43192487"/>
      <w:bookmarkStart w:id="110" w:name="_Hlk19600788"/>
      <w:r w:rsidRPr="00315269">
        <w:rPr>
          <w:rFonts w:asciiTheme="minorHAnsi" w:hAnsiTheme="minorHAnsi"/>
          <w:b/>
          <w:color w:val="auto"/>
          <w:sz w:val="22"/>
        </w:rPr>
        <w:lastRenderedPageBreak/>
        <w:t>ANEXO I</w:t>
      </w:r>
      <w:bookmarkEnd w:id="106"/>
      <w:bookmarkEnd w:id="107"/>
      <w:bookmarkEnd w:id="108"/>
      <w:bookmarkEnd w:id="109"/>
    </w:p>
    <w:p w14:paraId="3D858FDA"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11" w:name="_Toc528659956"/>
      <w:bookmarkStart w:id="112" w:name="_Toc536008705"/>
      <w:bookmarkStart w:id="113" w:name="_Toc19607410"/>
      <w:bookmarkStart w:id="114" w:name="_Toc43192488"/>
      <w:r w:rsidRPr="00315269">
        <w:rPr>
          <w:rFonts w:asciiTheme="minorHAnsi" w:hAnsiTheme="minorHAnsi"/>
          <w:color w:val="auto"/>
          <w:sz w:val="22"/>
        </w:rPr>
        <w:t>MODELO DE PROPOSICIÓN ECONÓMICA</w:t>
      </w:r>
      <w:bookmarkEnd w:id="111"/>
      <w:bookmarkEnd w:id="112"/>
      <w:bookmarkEnd w:id="113"/>
      <w:bookmarkEnd w:id="114"/>
    </w:p>
    <w:p w14:paraId="47EC7363" w14:textId="620A370E" w:rsidR="000013F1" w:rsidRPr="00315269" w:rsidRDefault="000013F1" w:rsidP="00B179EE">
      <w:pPr>
        <w:spacing w:after="120" w:line="240" w:lineRule="auto"/>
        <w:jc w:val="both"/>
      </w:pPr>
      <w:r w:rsidRPr="00315269">
        <w:t>D./D</w:t>
      </w:r>
      <w:r w:rsidR="009D7854" w:rsidRPr="00315269">
        <w:t>.</w:t>
      </w:r>
      <w:r w:rsidRPr="00315269">
        <w:t>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 enterado/a de las condiciones, requisitos y obligaciones establecid</w:t>
      </w:r>
      <w:r w:rsidR="009D7854" w:rsidRPr="00315269">
        <w:t>a</w:t>
      </w:r>
      <w:r w:rsidRPr="00315269">
        <w:t xml:space="preserve">s en </w:t>
      </w:r>
      <w:r w:rsidR="009D7854" w:rsidRPr="00315269">
        <w:t>el</w:t>
      </w:r>
      <w:r w:rsidRPr="00315269">
        <w:t xml:space="preserve"> PCAP para la adjudicación del servicio de </w:t>
      </w:r>
      <w:r w:rsidR="00512469" w:rsidRPr="00D947C7">
        <w:t>inspección anual de los sistemas de seguridad contra caídas instalados y los equipos de protección individual y colectiva relacionados, así como, en su caso, su reacondicionamiento posterior</w:t>
      </w:r>
      <w:r w:rsidRPr="00315269">
        <w:t>, cuyo contenido declara conocer y acepta plenamente, y, en concreto, de las obligaciones en materia medioambiental, social o laboral establecidas en la Cláusula 35 del PCAP, se compromete a tomar a su cargo la ejecución del contrato, en las siguientes condiciones:</w:t>
      </w:r>
    </w:p>
    <w:p w14:paraId="55138AF5" w14:textId="77777777" w:rsidR="000013F1" w:rsidRPr="00315269" w:rsidRDefault="000013F1" w:rsidP="00B179EE">
      <w:pPr>
        <w:spacing w:after="120" w:line="240" w:lineRule="auto"/>
        <w:jc w:val="both"/>
      </w:pPr>
    </w:p>
    <w:p w14:paraId="69C6CBB8" w14:textId="77777777" w:rsidR="000013F1" w:rsidRPr="00315269" w:rsidRDefault="000013F1" w:rsidP="00B179EE">
      <w:pPr>
        <w:spacing w:after="120" w:line="240" w:lineRule="auto"/>
        <w:jc w:val="both"/>
      </w:pPr>
      <w:r w:rsidRPr="00315269">
        <w:t>Oferta económica:</w:t>
      </w:r>
    </w:p>
    <w:p w14:paraId="3D1222B9" w14:textId="77777777" w:rsidR="00C52640" w:rsidRDefault="00C52640" w:rsidP="00C52640">
      <w:pPr>
        <w:spacing w:after="120" w:line="240" w:lineRule="auto"/>
        <w:jc w:val="both"/>
      </w:pPr>
    </w:p>
    <w:p w14:paraId="72B951BC" w14:textId="08ABACD5" w:rsidR="00C52640" w:rsidRPr="00315269" w:rsidRDefault="00C52640" w:rsidP="00C52640">
      <w:pPr>
        <w:spacing w:after="120" w:line="240" w:lineRule="auto"/>
        <w:jc w:val="both"/>
      </w:pPr>
      <w:r w:rsidRPr="00315269">
        <w:t xml:space="preserve">……………….. € precio </w:t>
      </w:r>
      <w:r>
        <w:t>anual</w:t>
      </w:r>
      <w:r w:rsidRPr="00315269">
        <w:t>, IVA excluido. El importe relativo al IVA es de ………………. €.</w:t>
      </w:r>
    </w:p>
    <w:p w14:paraId="0A822F35" w14:textId="77777777" w:rsidR="000013F1" w:rsidRPr="00315269" w:rsidRDefault="000013F1" w:rsidP="00B179EE">
      <w:pPr>
        <w:spacing w:after="120" w:line="240" w:lineRule="auto"/>
        <w:jc w:val="both"/>
      </w:pPr>
    </w:p>
    <w:p w14:paraId="0D18878D" w14:textId="08FF8BCE" w:rsidR="000013F1" w:rsidRDefault="000013F1" w:rsidP="00B179EE">
      <w:pPr>
        <w:spacing w:after="120" w:line="240" w:lineRule="auto"/>
        <w:jc w:val="both"/>
      </w:pPr>
      <w:r w:rsidRPr="00315269">
        <w:t>……………….. € precio total</w:t>
      </w:r>
      <w:r w:rsidR="00C52640">
        <w:t xml:space="preserve"> (x 2 años)</w:t>
      </w:r>
      <w:r w:rsidRPr="00315269">
        <w:t>, IVA excluido. El importe relativo al IVA es de ………………. €.</w:t>
      </w:r>
    </w:p>
    <w:p w14:paraId="4EA31C67" w14:textId="77777777" w:rsidR="00C52640" w:rsidRPr="00315269" w:rsidRDefault="00C52640" w:rsidP="00B179EE">
      <w:pPr>
        <w:spacing w:after="120" w:line="240" w:lineRule="auto"/>
        <w:jc w:val="both"/>
      </w:pPr>
    </w:p>
    <w:p w14:paraId="0114EBFE" w14:textId="77777777" w:rsidR="000013F1" w:rsidRPr="00315269" w:rsidRDefault="000013F1" w:rsidP="00B179EE">
      <w:pPr>
        <w:spacing w:after="120" w:line="240" w:lineRule="auto"/>
        <w:jc w:val="both"/>
      </w:pPr>
    </w:p>
    <w:p w14:paraId="1AAE127E" w14:textId="77777777" w:rsidR="000013F1" w:rsidRPr="00315269" w:rsidRDefault="000013F1" w:rsidP="00B179EE">
      <w:pPr>
        <w:spacing w:after="120" w:line="240" w:lineRule="auto"/>
        <w:jc w:val="both"/>
      </w:pPr>
      <w:r w:rsidRPr="00315269">
        <w:t>En ………, a ………. de ………. de ……….</w:t>
      </w:r>
    </w:p>
    <w:p w14:paraId="23082D7D" w14:textId="77777777" w:rsidR="000013F1" w:rsidRPr="00315269" w:rsidRDefault="000013F1" w:rsidP="00B179EE">
      <w:pPr>
        <w:spacing w:after="120" w:line="240" w:lineRule="auto"/>
        <w:jc w:val="both"/>
      </w:pPr>
    </w:p>
    <w:p w14:paraId="41032980" w14:textId="01B8221D" w:rsidR="000013F1" w:rsidRPr="00315269" w:rsidRDefault="000013F1" w:rsidP="00B179EE">
      <w:pPr>
        <w:spacing w:after="120" w:line="240" w:lineRule="auto"/>
        <w:jc w:val="both"/>
      </w:pPr>
      <w:r w:rsidRPr="00315269">
        <w:t>Firma</w:t>
      </w:r>
      <w:bookmarkEnd w:id="110"/>
      <w:r w:rsidRPr="00315269">
        <w:br w:type="page"/>
      </w:r>
    </w:p>
    <w:p w14:paraId="44128601" w14:textId="7B56EE9C" w:rsidR="000013F1" w:rsidRPr="00315269" w:rsidRDefault="000013F1" w:rsidP="00B179EE">
      <w:pPr>
        <w:pStyle w:val="Ttulo1"/>
        <w:spacing w:before="0" w:after="120" w:line="240" w:lineRule="auto"/>
        <w:jc w:val="center"/>
        <w:rPr>
          <w:rFonts w:asciiTheme="minorHAnsi" w:hAnsiTheme="minorHAnsi"/>
          <w:b/>
          <w:color w:val="auto"/>
          <w:sz w:val="22"/>
        </w:rPr>
      </w:pPr>
      <w:bookmarkStart w:id="115" w:name="_Toc528659959"/>
      <w:bookmarkStart w:id="116" w:name="_Toc536008708"/>
      <w:bookmarkStart w:id="117" w:name="_Toc19607413"/>
      <w:bookmarkStart w:id="118" w:name="_Toc43192489"/>
      <w:bookmarkStart w:id="119" w:name="_Hlk19600895"/>
      <w:r w:rsidRPr="00315269">
        <w:rPr>
          <w:rFonts w:asciiTheme="minorHAnsi" w:hAnsiTheme="minorHAnsi"/>
          <w:b/>
          <w:color w:val="auto"/>
          <w:sz w:val="22"/>
        </w:rPr>
        <w:lastRenderedPageBreak/>
        <w:t>ANEXO II</w:t>
      </w:r>
      <w:bookmarkEnd w:id="115"/>
      <w:bookmarkEnd w:id="116"/>
      <w:bookmarkEnd w:id="117"/>
      <w:bookmarkEnd w:id="118"/>
    </w:p>
    <w:p w14:paraId="15AB9C99" w14:textId="2067EB88" w:rsidR="000013F1" w:rsidRPr="00315269" w:rsidRDefault="000013F1" w:rsidP="00B179EE">
      <w:pPr>
        <w:pStyle w:val="Ttulo2"/>
        <w:spacing w:before="0" w:after="120" w:line="240" w:lineRule="auto"/>
        <w:jc w:val="center"/>
        <w:rPr>
          <w:rFonts w:asciiTheme="minorHAnsi" w:hAnsiTheme="minorHAnsi"/>
          <w:color w:val="auto"/>
          <w:sz w:val="22"/>
        </w:rPr>
      </w:pPr>
      <w:bookmarkStart w:id="120" w:name="_Toc528659960"/>
      <w:bookmarkStart w:id="121" w:name="_Toc536008709"/>
      <w:bookmarkStart w:id="122" w:name="_Toc19607414"/>
      <w:bookmarkStart w:id="123" w:name="_Toc43192490"/>
      <w:r w:rsidRPr="00315269">
        <w:rPr>
          <w:rFonts w:asciiTheme="minorHAnsi" w:hAnsiTheme="minorHAnsi"/>
          <w:color w:val="auto"/>
          <w:sz w:val="22"/>
        </w:rPr>
        <w:t xml:space="preserve">DOCUMENTO EUROPEO ÚNICO DE CONTRATACIÓN (DEUC) </w:t>
      </w:r>
      <w:r w:rsidR="006C698F" w:rsidRPr="00315269">
        <w:rPr>
          <w:rFonts w:asciiTheme="minorHAnsi" w:hAnsiTheme="minorHAnsi"/>
          <w:color w:val="auto"/>
          <w:sz w:val="22"/>
        </w:rPr>
        <w:t xml:space="preserve">A INCLUIR EN EL SOBRE </w:t>
      </w:r>
      <w:r w:rsidRPr="00315269">
        <w:rPr>
          <w:rFonts w:asciiTheme="minorHAnsi" w:hAnsiTheme="minorHAnsi"/>
          <w:color w:val="auto"/>
          <w:sz w:val="22"/>
        </w:rPr>
        <w:t>1</w:t>
      </w:r>
      <w:bookmarkEnd w:id="120"/>
      <w:r w:rsidRPr="00315269">
        <w:rPr>
          <w:rFonts w:asciiTheme="minorHAnsi" w:hAnsiTheme="minorHAnsi"/>
          <w:color w:val="auto"/>
          <w:sz w:val="22"/>
        </w:rPr>
        <w:t>. INSTRUCCIONES PARA SU CUMPLIMENTACIÓN</w:t>
      </w:r>
      <w:bookmarkEnd w:id="121"/>
      <w:bookmarkEnd w:id="122"/>
      <w:bookmarkEnd w:id="123"/>
    </w:p>
    <w:p w14:paraId="73A350F4" w14:textId="5EA3372F" w:rsidR="000013F1" w:rsidRPr="00315269" w:rsidRDefault="000013F1" w:rsidP="00B179EE">
      <w:pPr>
        <w:spacing w:after="120" w:line="240" w:lineRule="auto"/>
        <w:jc w:val="both"/>
      </w:pPr>
      <w:r w:rsidRPr="00315269">
        <w:t>Los pasos para poder cumplimentar el DEUC son los siguientes:</w:t>
      </w:r>
    </w:p>
    <w:p w14:paraId="5B658365" w14:textId="7C50032A" w:rsidR="000013F1" w:rsidRPr="00315269" w:rsidRDefault="000013F1" w:rsidP="00B179EE">
      <w:pPr>
        <w:pStyle w:val="Prrafodelista"/>
        <w:numPr>
          <w:ilvl w:val="0"/>
          <w:numId w:val="25"/>
        </w:numPr>
        <w:spacing w:after="120" w:line="240" w:lineRule="auto"/>
        <w:contextualSpacing w:val="0"/>
        <w:jc w:val="both"/>
      </w:pPr>
      <w:r w:rsidRPr="00315269">
        <w:t>Descargar en su equipo el fichero “DEUC.zip” que se encuentra disponible en el perfil de contratante</w:t>
      </w:r>
      <w:r w:rsidR="006C698F" w:rsidRPr="00315269">
        <w:t xml:space="preserve"> de USOA</w:t>
      </w:r>
      <w:r w:rsidRPr="00315269">
        <w:t>.</w:t>
      </w:r>
    </w:p>
    <w:p w14:paraId="606EA31D" w14:textId="77777777" w:rsidR="000013F1" w:rsidRPr="00315269" w:rsidRDefault="000013F1" w:rsidP="00B179EE">
      <w:pPr>
        <w:pStyle w:val="Prrafodelista"/>
        <w:numPr>
          <w:ilvl w:val="0"/>
          <w:numId w:val="25"/>
        </w:numPr>
        <w:spacing w:after="120" w:line="240" w:lineRule="auto"/>
        <w:contextualSpacing w:val="0"/>
        <w:jc w:val="both"/>
      </w:pPr>
      <w:r w:rsidRPr="00315269">
        <w:t>Abrir el siguiente link:</w:t>
      </w:r>
    </w:p>
    <w:p w14:paraId="7E32217E" w14:textId="7FFE0389" w:rsidR="007F54D6" w:rsidRPr="007F54D6" w:rsidRDefault="00773CF1" w:rsidP="007F54D6">
      <w:pPr>
        <w:pStyle w:val="Prrafodelista"/>
        <w:spacing w:after="120" w:line="240" w:lineRule="auto"/>
        <w:contextualSpacing w:val="0"/>
        <w:jc w:val="both"/>
        <w:rPr>
          <w:rStyle w:val="Hipervnculo"/>
          <w:color w:val="auto"/>
          <w:u w:val="none"/>
        </w:rPr>
      </w:pPr>
      <w:hyperlink r:id="rId19" w:history="1">
        <w:r w:rsidR="007F54D6" w:rsidRPr="003B69D6">
          <w:rPr>
            <w:rStyle w:val="Hipervnculo"/>
          </w:rPr>
          <w:t>https://visor.registrodelicitadores.gob.es/espd-web/filter?lang=es</w:t>
        </w:r>
      </w:hyperlink>
    </w:p>
    <w:p w14:paraId="033FD3EB" w14:textId="40650308" w:rsidR="000013F1" w:rsidRPr="00315269" w:rsidRDefault="000013F1" w:rsidP="00B179EE">
      <w:pPr>
        <w:pStyle w:val="Prrafodelista"/>
        <w:numPr>
          <w:ilvl w:val="0"/>
          <w:numId w:val="25"/>
        </w:numPr>
        <w:spacing w:after="120" w:line="240" w:lineRule="auto"/>
        <w:contextualSpacing w:val="0"/>
        <w:jc w:val="both"/>
      </w:pPr>
      <w:r w:rsidRPr="00315269">
        <w:t>Seleccionar el idioma “español”.</w:t>
      </w:r>
    </w:p>
    <w:p w14:paraId="42B1876F" w14:textId="77777777" w:rsidR="000013F1" w:rsidRPr="00315269" w:rsidRDefault="000013F1" w:rsidP="00B179EE">
      <w:pPr>
        <w:pStyle w:val="Prrafodelista"/>
        <w:numPr>
          <w:ilvl w:val="0"/>
          <w:numId w:val="25"/>
        </w:numPr>
        <w:spacing w:after="120" w:line="240" w:lineRule="auto"/>
        <w:contextualSpacing w:val="0"/>
        <w:jc w:val="both"/>
      </w:pPr>
      <w:r w:rsidRPr="00315269">
        <w:t>Seleccionar la opción “soy un operador económico”.</w:t>
      </w:r>
    </w:p>
    <w:p w14:paraId="2FA5757C" w14:textId="77777777" w:rsidR="000013F1" w:rsidRPr="00315269" w:rsidRDefault="000013F1" w:rsidP="00B179EE">
      <w:pPr>
        <w:pStyle w:val="Prrafodelista"/>
        <w:numPr>
          <w:ilvl w:val="0"/>
          <w:numId w:val="25"/>
        </w:numPr>
        <w:spacing w:after="120" w:line="240" w:lineRule="auto"/>
        <w:contextualSpacing w:val="0"/>
        <w:jc w:val="both"/>
      </w:pPr>
      <w:r w:rsidRPr="00315269">
        <w:t>Seleccionar la opción “importar un DEUC”.</w:t>
      </w:r>
    </w:p>
    <w:p w14:paraId="7998DD73" w14:textId="7A89101B" w:rsidR="000013F1" w:rsidRPr="00315269" w:rsidRDefault="000013F1" w:rsidP="00B179EE">
      <w:pPr>
        <w:pStyle w:val="Prrafodelista"/>
        <w:numPr>
          <w:ilvl w:val="0"/>
          <w:numId w:val="25"/>
        </w:numPr>
        <w:spacing w:after="120" w:line="240" w:lineRule="auto"/>
        <w:contextualSpacing w:val="0"/>
        <w:jc w:val="both"/>
      </w:pPr>
      <w:r w:rsidRPr="00315269">
        <w:t>En “examinar” elegir el documento que nos hemos descargado en el paso 1 en el formato “</w:t>
      </w:r>
      <w:proofErr w:type="spellStart"/>
      <w:r w:rsidRPr="00315269">
        <w:t>xml</w:t>
      </w:r>
      <w:proofErr w:type="spellEnd"/>
      <w:r w:rsidRPr="00315269">
        <w:t>”.</w:t>
      </w:r>
    </w:p>
    <w:p w14:paraId="787488F3" w14:textId="12AB6B60" w:rsidR="000013F1" w:rsidRPr="00315269" w:rsidRDefault="000013F1" w:rsidP="00B179EE">
      <w:pPr>
        <w:pStyle w:val="Prrafodelista"/>
        <w:numPr>
          <w:ilvl w:val="0"/>
          <w:numId w:val="25"/>
        </w:numPr>
        <w:spacing w:after="120" w:line="240" w:lineRule="auto"/>
        <w:contextualSpacing w:val="0"/>
        <w:jc w:val="both"/>
      </w:pPr>
      <w:r w:rsidRPr="00315269">
        <w:t>Ya aparece el DEUC correspondiente a este expediente, con lo que se cumplimenta y se aporta en la plataforma de licitación</w:t>
      </w:r>
      <w:r w:rsidR="006C698F" w:rsidRPr="00315269">
        <w:t xml:space="preserve"> electrónica</w:t>
      </w:r>
      <w:r w:rsidRPr="00315269">
        <w:t xml:space="preserve"> adjuntando el documento “</w:t>
      </w:r>
      <w:proofErr w:type="spellStart"/>
      <w:r w:rsidRPr="00315269">
        <w:t>pdf</w:t>
      </w:r>
      <w:proofErr w:type="spellEnd"/>
      <w:r w:rsidRPr="00315269">
        <w:t>” resultante o también se puede imprimir el documento cumplimentado y subirlo escaneado y firmado.</w:t>
      </w:r>
    </w:p>
    <w:p w14:paraId="29B6BC01" w14:textId="77777777" w:rsidR="000013F1" w:rsidRPr="00315269" w:rsidRDefault="000013F1" w:rsidP="00B179EE">
      <w:pPr>
        <w:pStyle w:val="Prrafodelista"/>
        <w:spacing w:after="120" w:line="240" w:lineRule="auto"/>
        <w:contextualSpacing w:val="0"/>
        <w:jc w:val="both"/>
      </w:pPr>
    </w:p>
    <w:p w14:paraId="6257313A" w14:textId="41B5AA4E" w:rsidR="000013F1" w:rsidRPr="00315269" w:rsidRDefault="000013F1" w:rsidP="00B179EE">
      <w:pPr>
        <w:pStyle w:val="Prrafodelista"/>
        <w:spacing w:after="120" w:line="240" w:lineRule="auto"/>
        <w:contextualSpacing w:val="0"/>
        <w:jc w:val="both"/>
      </w:pPr>
      <w:r w:rsidRPr="00315269">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6C698F" w:rsidRPr="00315269">
        <w:t>n.º</w:t>
      </w:r>
      <w:r w:rsidRPr="00315269">
        <w:t xml:space="preserve"> 85 del viernes 8 de abril de 2016 (Sec. III. Pág. 24845) en el siguiente link:</w:t>
      </w:r>
    </w:p>
    <w:p w14:paraId="4608671F" w14:textId="77777777" w:rsidR="000013F1" w:rsidRPr="00315269" w:rsidRDefault="00773CF1" w:rsidP="00B179EE">
      <w:pPr>
        <w:spacing w:after="120" w:line="240" w:lineRule="auto"/>
        <w:ind w:left="709"/>
        <w:jc w:val="both"/>
      </w:pPr>
      <w:hyperlink r:id="rId20" w:history="1">
        <w:r w:rsidR="000013F1" w:rsidRPr="00315269">
          <w:rPr>
            <w:rStyle w:val="Hipervnculo"/>
          </w:rPr>
          <w:t>http://www.boe.es/boe/dias/2016/04/08/pdfs/BOE-A-2016-3392.pdf</w:t>
        </w:r>
      </w:hyperlink>
      <w:bookmarkEnd w:id="119"/>
      <w:r w:rsidR="000013F1" w:rsidRPr="00315269">
        <w:br w:type="page"/>
      </w:r>
    </w:p>
    <w:p w14:paraId="21C2130D" w14:textId="77777777" w:rsidR="007F54D6" w:rsidRPr="00720400" w:rsidRDefault="007F54D6" w:rsidP="007F54D6">
      <w:pPr>
        <w:pStyle w:val="Ttulo1"/>
        <w:spacing w:before="0" w:after="120" w:line="240" w:lineRule="auto"/>
        <w:jc w:val="center"/>
        <w:rPr>
          <w:rFonts w:asciiTheme="minorHAnsi" w:hAnsiTheme="minorHAnsi"/>
          <w:b/>
          <w:color w:val="auto"/>
          <w:sz w:val="22"/>
        </w:rPr>
      </w:pPr>
      <w:bookmarkStart w:id="124" w:name="_Toc528659961"/>
      <w:bookmarkStart w:id="125" w:name="_Toc536008710"/>
      <w:bookmarkStart w:id="126" w:name="_Toc74133687"/>
      <w:bookmarkStart w:id="127" w:name="_Toc528659963"/>
      <w:bookmarkStart w:id="128" w:name="_Toc2246440"/>
      <w:bookmarkStart w:id="129" w:name="_Toc19607415"/>
      <w:bookmarkStart w:id="130" w:name="_Toc43192491"/>
      <w:r w:rsidRPr="00720400">
        <w:rPr>
          <w:rFonts w:asciiTheme="minorHAnsi" w:hAnsiTheme="minorHAnsi"/>
          <w:b/>
          <w:color w:val="auto"/>
          <w:sz w:val="22"/>
        </w:rPr>
        <w:lastRenderedPageBreak/>
        <w:t xml:space="preserve">ANEXO </w:t>
      </w:r>
      <w:bookmarkEnd w:id="124"/>
      <w:bookmarkEnd w:id="125"/>
      <w:r w:rsidRPr="00720400">
        <w:rPr>
          <w:rFonts w:asciiTheme="minorHAnsi" w:hAnsiTheme="minorHAnsi"/>
          <w:b/>
          <w:color w:val="auto"/>
          <w:sz w:val="22"/>
        </w:rPr>
        <w:t>I</w:t>
      </w:r>
      <w:r>
        <w:rPr>
          <w:rFonts w:asciiTheme="minorHAnsi" w:hAnsiTheme="minorHAnsi"/>
          <w:b/>
          <w:color w:val="auto"/>
          <w:sz w:val="22"/>
        </w:rPr>
        <w:t>II</w:t>
      </w:r>
      <w:bookmarkEnd w:id="126"/>
    </w:p>
    <w:p w14:paraId="2D61A70D" w14:textId="77777777" w:rsidR="007F54D6" w:rsidRPr="00720400" w:rsidRDefault="007F54D6" w:rsidP="007F54D6">
      <w:pPr>
        <w:pStyle w:val="Ttulo2"/>
        <w:spacing w:before="0" w:after="120" w:line="240" w:lineRule="auto"/>
        <w:jc w:val="center"/>
        <w:rPr>
          <w:rFonts w:asciiTheme="minorHAnsi" w:hAnsiTheme="minorHAnsi"/>
          <w:color w:val="auto"/>
          <w:sz w:val="22"/>
        </w:rPr>
      </w:pPr>
      <w:bookmarkStart w:id="131" w:name="_Toc528659962"/>
      <w:bookmarkStart w:id="132" w:name="_Toc536008711"/>
      <w:bookmarkStart w:id="133" w:name="_Toc74133688"/>
      <w:r w:rsidRPr="00720400">
        <w:rPr>
          <w:rFonts w:asciiTheme="minorHAnsi" w:hAnsiTheme="minorHAnsi"/>
          <w:color w:val="auto"/>
          <w:sz w:val="22"/>
        </w:rPr>
        <w:t>MODELO DE COMPROMISO DE ADSCRIPCIÓN DE MEDIOS Y DE CUMPLIMIENTO DE CONDICIONES DE EJECUCIÓN</w:t>
      </w:r>
      <w:bookmarkEnd w:id="131"/>
      <w:bookmarkEnd w:id="132"/>
      <w:bookmarkEnd w:id="133"/>
    </w:p>
    <w:p w14:paraId="16526296" w14:textId="77777777" w:rsidR="007F54D6" w:rsidRPr="00720400" w:rsidRDefault="007F54D6" w:rsidP="007F54D6">
      <w:pPr>
        <w:spacing w:after="120" w:line="240" w:lineRule="auto"/>
        <w:jc w:val="both"/>
      </w:pPr>
      <w:r w:rsidRPr="00720400">
        <w:t>D./Dª ………, con NIF/Pasaporte n.º ………, actuando en nombre propio/en representación de ………, con NIF n.º ………. y con domicilio en ………, c/ ………, n.º ………</w:t>
      </w:r>
    </w:p>
    <w:p w14:paraId="719CC531" w14:textId="7933C225" w:rsidR="007F54D6" w:rsidRPr="00720400" w:rsidRDefault="007F54D6" w:rsidP="007F54D6">
      <w:pPr>
        <w:spacing w:after="120" w:line="240" w:lineRule="auto"/>
        <w:jc w:val="both"/>
      </w:pPr>
      <w:r w:rsidRPr="00720400">
        <w:t>En relación con el expediente de contratación n.º ………. para la adjudicación del</w:t>
      </w:r>
      <w:r w:rsidR="00512469">
        <w:t xml:space="preserve"> contrato para la</w:t>
      </w:r>
      <w:r w:rsidRPr="00720400">
        <w:t xml:space="preserve"> </w:t>
      </w:r>
      <w:r w:rsidR="00512469" w:rsidRPr="00D947C7">
        <w:t>inspección anual de los sistemas de seguridad contra caídas instalados y los equipos de protección individual y colectiva relacionados, así como, en su caso, su reacondicionamiento posterior</w:t>
      </w:r>
      <w:r w:rsidRPr="00720400">
        <w:t>,</w:t>
      </w:r>
    </w:p>
    <w:p w14:paraId="2645EB8D" w14:textId="77777777" w:rsidR="007F54D6" w:rsidRPr="00720400" w:rsidRDefault="007F54D6" w:rsidP="007F54D6">
      <w:pPr>
        <w:spacing w:after="120" w:line="240" w:lineRule="auto"/>
        <w:jc w:val="center"/>
      </w:pPr>
      <w:r w:rsidRPr="00720400">
        <w:t>DECLARA</w:t>
      </w:r>
    </w:p>
    <w:p w14:paraId="636A58B6" w14:textId="77777777" w:rsidR="007F54D6" w:rsidRPr="00720400" w:rsidRDefault="007F54D6" w:rsidP="007F54D6">
      <w:pPr>
        <w:spacing w:after="120" w:line="240" w:lineRule="auto"/>
        <w:jc w:val="both"/>
      </w:pPr>
      <w:r w:rsidRPr="00720400">
        <w:t>Que en relación con la ejecución del contrato que tiene por objeto la prestación del servicio de prevención ajeno de riesgos laborales en las especialidades preventivas de higiene industrial y vigilancia de la salud para USOA SE COMPROMETE a:</w:t>
      </w:r>
    </w:p>
    <w:p w14:paraId="01DA2BD1" w14:textId="77777777" w:rsidR="007F54D6" w:rsidRPr="00720400" w:rsidRDefault="007F54D6" w:rsidP="007F54D6">
      <w:pPr>
        <w:spacing w:after="120" w:line="240" w:lineRule="auto"/>
        <w:jc w:val="both"/>
      </w:pPr>
      <w:r w:rsidRPr="00720400">
        <w:t>I.- Adscribir a la ejecución del contrato:</w:t>
      </w:r>
    </w:p>
    <w:p w14:paraId="29CFA168" w14:textId="77777777" w:rsidR="007F54D6" w:rsidRPr="00720400" w:rsidRDefault="007F54D6" w:rsidP="007F54D6">
      <w:pPr>
        <w:pStyle w:val="Prrafodelista"/>
        <w:numPr>
          <w:ilvl w:val="0"/>
          <w:numId w:val="28"/>
        </w:numPr>
        <w:spacing w:after="120" w:line="240" w:lineRule="auto"/>
        <w:contextualSpacing w:val="0"/>
        <w:jc w:val="both"/>
      </w:pPr>
      <w:r w:rsidRPr="00720400">
        <w:t>Su propia organización productiva.</w:t>
      </w:r>
    </w:p>
    <w:p w14:paraId="1D6FDA45" w14:textId="77777777" w:rsidR="007F54D6" w:rsidRPr="00720400" w:rsidRDefault="007F54D6" w:rsidP="007F54D6">
      <w:pPr>
        <w:pStyle w:val="Prrafodelista"/>
        <w:numPr>
          <w:ilvl w:val="0"/>
          <w:numId w:val="28"/>
        </w:numPr>
        <w:spacing w:after="120" w:line="240" w:lineRule="auto"/>
        <w:ind w:left="714" w:hanging="357"/>
        <w:contextualSpacing w:val="0"/>
        <w:jc w:val="both"/>
      </w:pPr>
      <w:r w:rsidRPr="00720400">
        <w:t>Los medios humanos y materiales que se explicitan a continuación con indicación, respecto de los primeros, de su formación y experiencia:</w:t>
      </w:r>
    </w:p>
    <w:p w14:paraId="6715381F" w14:textId="64EB83CE" w:rsidR="007F54D6" w:rsidRPr="00720400" w:rsidRDefault="007F54D6" w:rsidP="007F54D6">
      <w:pPr>
        <w:pStyle w:val="Prrafodelista"/>
        <w:numPr>
          <w:ilvl w:val="0"/>
          <w:numId w:val="29"/>
        </w:numPr>
        <w:spacing w:after="120" w:line="240" w:lineRule="auto"/>
        <w:ind w:left="1434" w:hanging="357"/>
        <w:contextualSpacing w:val="0"/>
        <w:jc w:val="both"/>
      </w:pPr>
      <w:r w:rsidRPr="00720400">
        <w:t>Medios humanos</w:t>
      </w:r>
      <w:r w:rsidR="0072731E">
        <w:t xml:space="preserve"> (Cláusula 9 del PPT)</w:t>
      </w:r>
      <w:r w:rsidRPr="00720400">
        <w:t>:</w:t>
      </w:r>
    </w:p>
    <w:p w14:paraId="3416D9CD" w14:textId="77777777" w:rsidR="007F54D6" w:rsidRPr="00720400" w:rsidRDefault="007F54D6" w:rsidP="007F54D6">
      <w:pPr>
        <w:spacing w:after="120" w:line="240" w:lineRule="auto"/>
        <w:jc w:val="both"/>
      </w:pPr>
    </w:p>
    <w:p w14:paraId="6BAE4D76" w14:textId="77777777" w:rsidR="007F54D6" w:rsidRPr="00720400" w:rsidRDefault="007F54D6" w:rsidP="007F54D6">
      <w:pPr>
        <w:pStyle w:val="Prrafodelista"/>
        <w:numPr>
          <w:ilvl w:val="0"/>
          <w:numId w:val="29"/>
        </w:numPr>
        <w:spacing w:after="120" w:line="240" w:lineRule="auto"/>
        <w:contextualSpacing w:val="0"/>
        <w:jc w:val="both"/>
      </w:pPr>
      <w:r w:rsidRPr="00720400">
        <w:t>Medios materiales:</w:t>
      </w:r>
    </w:p>
    <w:p w14:paraId="18DE865B" w14:textId="77777777" w:rsidR="007F54D6" w:rsidRPr="00720400" w:rsidRDefault="007F54D6" w:rsidP="007F54D6">
      <w:pPr>
        <w:spacing w:after="120" w:line="240" w:lineRule="auto"/>
        <w:jc w:val="both"/>
      </w:pPr>
    </w:p>
    <w:p w14:paraId="2BD5067C" w14:textId="77777777" w:rsidR="007F54D6" w:rsidRPr="00720400" w:rsidRDefault="007F54D6" w:rsidP="007F54D6">
      <w:pPr>
        <w:spacing w:after="120" w:line="240" w:lineRule="auto"/>
        <w:jc w:val="both"/>
      </w:pPr>
      <w:r w:rsidRPr="00720400">
        <w:t>II.- Ejecutar el contrato con estricto cumplimiento de las obligaciones que, respecto del personal adscrito a la prestación del objeto del contrato, incumben al contratista, y que se establecen en el propio PCAP.</w:t>
      </w:r>
    </w:p>
    <w:p w14:paraId="26668A15" w14:textId="77777777" w:rsidR="007F54D6" w:rsidRPr="00720400" w:rsidRDefault="007F54D6" w:rsidP="007F54D6">
      <w:pPr>
        <w:spacing w:after="120" w:line="240" w:lineRule="auto"/>
        <w:jc w:val="both"/>
      </w:pPr>
    </w:p>
    <w:p w14:paraId="46CC0299" w14:textId="77777777" w:rsidR="007F54D6" w:rsidRPr="00720400" w:rsidRDefault="007F54D6" w:rsidP="007F54D6">
      <w:pPr>
        <w:spacing w:after="120" w:line="240" w:lineRule="auto"/>
        <w:jc w:val="both"/>
      </w:pPr>
      <w:r w:rsidRPr="00720400">
        <w:t>Y para que conste, firmo la presente declaración en …………, a …… de ………… de ……….</w:t>
      </w:r>
    </w:p>
    <w:p w14:paraId="1B8C7F8D" w14:textId="77777777" w:rsidR="007F54D6" w:rsidRPr="00720400" w:rsidRDefault="007F54D6" w:rsidP="007F54D6">
      <w:pPr>
        <w:spacing w:after="120" w:line="240" w:lineRule="auto"/>
        <w:jc w:val="both"/>
      </w:pPr>
    </w:p>
    <w:p w14:paraId="78060123" w14:textId="77777777" w:rsidR="007F54D6" w:rsidRPr="00720400" w:rsidRDefault="007F54D6" w:rsidP="007F54D6">
      <w:pPr>
        <w:spacing w:after="120" w:line="240" w:lineRule="auto"/>
        <w:jc w:val="both"/>
      </w:pPr>
      <w:r w:rsidRPr="00720400">
        <w:t>Firma</w:t>
      </w:r>
    </w:p>
    <w:p w14:paraId="19668F68" w14:textId="77777777" w:rsidR="007F54D6" w:rsidRPr="008641D4" w:rsidRDefault="007F54D6" w:rsidP="007F54D6">
      <w:r w:rsidRPr="00720400">
        <w:t>DNI</w:t>
      </w:r>
    </w:p>
    <w:p w14:paraId="1F1D00BA" w14:textId="50BEDC20" w:rsidR="007F54D6" w:rsidRDefault="007F54D6" w:rsidP="00B179EE">
      <w:pPr>
        <w:pStyle w:val="Ttulo1"/>
        <w:spacing w:before="0" w:after="120" w:line="240" w:lineRule="auto"/>
        <w:jc w:val="center"/>
        <w:rPr>
          <w:rFonts w:asciiTheme="minorHAnsi" w:hAnsiTheme="minorHAnsi"/>
          <w:b/>
          <w:color w:val="auto"/>
          <w:sz w:val="22"/>
        </w:rPr>
      </w:pPr>
    </w:p>
    <w:p w14:paraId="197B7B67" w14:textId="3139E8E6" w:rsidR="007F54D6" w:rsidRDefault="007F54D6" w:rsidP="00B179EE">
      <w:pPr>
        <w:pStyle w:val="Ttulo1"/>
        <w:spacing w:before="0" w:after="120" w:line="240" w:lineRule="auto"/>
        <w:jc w:val="center"/>
        <w:rPr>
          <w:rFonts w:asciiTheme="minorHAnsi" w:eastAsiaTheme="minorHAnsi" w:hAnsiTheme="minorHAnsi" w:cstheme="minorBidi"/>
          <w:color w:val="auto"/>
          <w:sz w:val="22"/>
          <w:szCs w:val="22"/>
        </w:rPr>
      </w:pPr>
    </w:p>
    <w:p w14:paraId="15A893AA" w14:textId="77777777" w:rsidR="007F54D6" w:rsidRPr="007F54D6" w:rsidRDefault="007F54D6" w:rsidP="007F54D6"/>
    <w:p w14:paraId="4B68DD10" w14:textId="68402B2C" w:rsidR="000013F1" w:rsidRPr="00315269" w:rsidRDefault="000013F1" w:rsidP="00B179EE">
      <w:pPr>
        <w:pStyle w:val="Ttulo1"/>
        <w:spacing w:before="0" w:after="120" w:line="240" w:lineRule="auto"/>
        <w:jc w:val="center"/>
        <w:rPr>
          <w:rFonts w:asciiTheme="minorHAnsi" w:hAnsiTheme="minorHAnsi"/>
          <w:b/>
          <w:color w:val="auto"/>
          <w:sz w:val="22"/>
        </w:rPr>
      </w:pPr>
      <w:r w:rsidRPr="00315269">
        <w:rPr>
          <w:rFonts w:asciiTheme="minorHAnsi" w:hAnsiTheme="minorHAnsi"/>
          <w:b/>
          <w:color w:val="auto"/>
          <w:sz w:val="22"/>
        </w:rPr>
        <w:lastRenderedPageBreak/>
        <w:t xml:space="preserve">ANEXO </w:t>
      </w:r>
      <w:bookmarkEnd w:id="127"/>
      <w:bookmarkEnd w:id="128"/>
      <w:r w:rsidRPr="00315269">
        <w:rPr>
          <w:rFonts w:asciiTheme="minorHAnsi" w:hAnsiTheme="minorHAnsi"/>
          <w:b/>
          <w:color w:val="auto"/>
          <w:sz w:val="22"/>
        </w:rPr>
        <w:t>I</w:t>
      </w:r>
      <w:bookmarkEnd w:id="129"/>
      <w:bookmarkEnd w:id="130"/>
      <w:r w:rsidR="007F54D6">
        <w:rPr>
          <w:rFonts w:asciiTheme="minorHAnsi" w:hAnsiTheme="minorHAnsi"/>
          <w:b/>
          <w:color w:val="auto"/>
          <w:sz w:val="22"/>
        </w:rPr>
        <w:t>V</w:t>
      </w:r>
    </w:p>
    <w:p w14:paraId="10F58FA0"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34" w:name="_Toc528659964"/>
      <w:bookmarkStart w:id="135" w:name="_Toc2246441"/>
      <w:bookmarkStart w:id="136" w:name="_Toc19607416"/>
      <w:bookmarkStart w:id="137" w:name="_Toc43192492"/>
      <w:r w:rsidRPr="00315269">
        <w:rPr>
          <w:rFonts w:asciiTheme="minorHAnsi" w:hAnsiTheme="minorHAnsi"/>
          <w:color w:val="auto"/>
          <w:sz w:val="22"/>
        </w:rPr>
        <w:t>MODELO DE DECLARACIÓN RESPONSABLE A PRESENTAR POR EL LICITADOR SOBRE EL QUE RECAIGA LA PROPUESTA DE ADJUDICACIÓN</w:t>
      </w:r>
      <w:bookmarkEnd w:id="134"/>
      <w:bookmarkEnd w:id="135"/>
      <w:bookmarkEnd w:id="136"/>
      <w:bookmarkEnd w:id="137"/>
    </w:p>
    <w:p w14:paraId="37939450" w14:textId="7608DEA4"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33AD9AD4" w14:textId="20CCA954" w:rsidR="000013F1" w:rsidRPr="00315269" w:rsidRDefault="000013F1" w:rsidP="00B179EE">
      <w:pPr>
        <w:spacing w:after="120" w:line="240" w:lineRule="auto"/>
        <w:jc w:val="both"/>
      </w:pPr>
      <w:r w:rsidRPr="00315269">
        <w:t>En relación con el expediente de contratación n.</w:t>
      </w:r>
      <w:r w:rsidR="006C698F" w:rsidRPr="00315269">
        <w:t>º</w:t>
      </w:r>
      <w:r w:rsidRPr="00315269">
        <w:t xml:space="preserve"> ………. para la adjudicación del servicio de </w:t>
      </w:r>
      <w:r w:rsidR="00512469" w:rsidRPr="00D947C7">
        <w:t>inspección anual de los sistemas de seguridad contra caídas instalados y los equipos de protección individual y colectiva relacionados, así como, en su caso, su reacondicionamiento posterior</w:t>
      </w:r>
      <w:r w:rsidRPr="00315269">
        <w:t>,</w:t>
      </w:r>
    </w:p>
    <w:p w14:paraId="261981B9" w14:textId="77777777" w:rsidR="000013F1" w:rsidRPr="00315269" w:rsidRDefault="000013F1" w:rsidP="00B179EE">
      <w:pPr>
        <w:spacing w:after="120" w:line="240" w:lineRule="auto"/>
        <w:jc w:val="center"/>
      </w:pPr>
      <w:r w:rsidRPr="00315269">
        <w:t>DECLARA RESPONSABLEMENTE</w:t>
      </w:r>
    </w:p>
    <w:p w14:paraId="3B924D5B" w14:textId="77777777" w:rsidR="000013F1" w:rsidRPr="00315269" w:rsidRDefault="000013F1" w:rsidP="00B179EE">
      <w:pPr>
        <w:spacing w:after="120" w:line="240" w:lineRule="auto"/>
        <w:jc w:val="both"/>
      </w:pPr>
      <w:r w:rsidRPr="00315269">
        <w:t>Que a la fecha de la presente NO está dado de baja en la matrícula del Impuesto de Actividades Económicas.</w:t>
      </w:r>
    </w:p>
    <w:p w14:paraId="76AE69E8" w14:textId="77777777" w:rsidR="000013F1" w:rsidRPr="00315269" w:rsidRDefault="000013F1" w:rsidP="00B179EE">
      <w:pPr>
        <w:spacing w:after="120" w:line="240" w:lineRule="auto"/>
        <w:jc w:val="both"/>
      </w:pPr>
    </w:p>
    <w:p w14:paraId="1C21DEEC" w14:textId="77777777" w:rsidR="000013F1" w:rsidRPr="00315269" w:rsidRDefault="000013F1" w:rsidP="00B179EE">
      <w:pPr>
        <w:pStyle w:val="Prrafodelista"/>
        <w:tabs>
          <w:tab w:val="left" w:pos="142"/>
        </w:tabs>
        <w:spacing w:after="120" w:line="240" w:lineRule="auto"/>
        <w:ind w:left="0"/>
        <w:contextualSpacing w:val="0"/>
        <w:jc w:val="both"/>
      </w:pPr>
      <w:r w:rsidRPr="00315269">
        <w:t>Y para que conste, firmo la presente declaración responsable en ………, a ………. de ………. de ……….</w:t>
      </w:r>
    </w:p>
    <w:p w14:paraId="5A71BE1A" w14:textId="77777777" w:rsidR="000013F1" w:rsidRPr="00315269" w:rsidRDefault="000013F1" w:rsidP="00B179EE">
      <w:pPr>
        <w:spacing w:after="120" w:line="240" w:lineRule="auto"/>
        <w:jc w:val="both"/>
      </w:pPr>
    </w:p>
    <w:p w14:paraId="2DF85237" w14:textId="1BC45AF3" w:rsidR="000013F1" w:rsidRPr="00315269" w:rsidRDefault="006C698F" w:rsidP="00B179EE">
      <w:pPr>
        <w:spacing w:after="120" w:line="240" w:lineRule="auto"/>
        <w:jc w:val="both"/>
      </w:pPr>
      <w:r w:rsidRPr="00315269">
        <w:t>Firma</w:t>
      </w:r>
      <w:r w:rsidR="000013F1" w:rsidRPr="00315269">
        <w:br w:type="page"/>
      </w:r>
    </w:p>
    <w:p w14:paraId="2A76D250" w14:textId="00C5213D" w:rsidR="000013F1" w:rsidRPr="00315269" w:rsidRDefault="000013F1" w:rsidP="00B179EE">
      <w:pPr>
        <w:pStyle w:val="Ttulo1"/>
        <w:spacing w:before="0" w:after="120" w:line="240" w:lineRule="auto"/>
        <w:jc w:val="center"/>
        <w:rPr>
          <w:rFonts w:asciiTheme="minorHAnsi" w:hAnsiTheme="minorHAnsi"/>
          <w:b/>
          <w:color w:val="auto"/>
          <w:sz w:val="22"/>
        </w:rPr>
      </w:pPr>
      <w:bookmarkStart w:id="138" w:name="_Toc528659965"/>
      <w:bookmarkStart w:id="139" w:name="_Toc2246442"/>
      <w:bookmarkStart w:id="140" w:name="_Toc19607417"/>
      <w:bookmarkStart w:id="141" w:name="_Toc43192493"/>
      <w:r w:rsidRPr="00315269">
        <w:rPr>
          <w:rFonts w:asciiTheme="minorHAnsi" w:hAnsiTheme="minorHAnsi"/>
          <w:b/>
          <w:color w:val="auto"/>
          <w:sz w:val="22"/>
        </w:rPr>
        <w:lastRenderedPageBreak/>
        <w:t xml:space="preserve">ANEXO </w:t>
      </w:r>
      <w:bookmarkEnd w:id="138"/>
      <w:bookmarkEnd w:id="139"/>
      <w:r w:rsidRPr="00315269">
        <w:rPr>
          <w:rFonts w:asciiTheme="minorHAnsi" w:hAnsiTheme="minorHAnsi"/>
          <w:b/>
          <w:color w:val="auto"/>
          <w:sz w:val="22"/>
        </w:rPr>
        <w:t>V</w:t>
      </w:r>
      <w:bookmarkEnd w:id="140"/>
      <w:bookmarkEnd w:id="141"/>
    </w:p>
    <w:p w14:paraId="2B6F01BC"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42" w:name="_Toc528659966"/>
      <w:bookmarkStart w:id="143" w:name="_Toc2246443"/>
      <w:bookmarkStart w:id="144" w:name="_Toc19607418"/>
      <w:bookmarkStart w:id="145" w:name="_Toc43192494"/>
      <w:r w:rsidRPr="00315269">
        <w:rPr>
          <w:rFonts w:asciiTheme="minorHAnsi" w:hAnsiTheme="minorHAnsi"/>
          <w:color w:val="auto"/>
          <w:sz w:val="22"/>
        </w:rPr>
        <w:t>MODELO DE DECLARACIÓN RESPONSABLE A PRESENTAR POR EL LICITADOR SOBRE EL QUE RECAIGA LA PROPUESTA DE ADJUDICACIÓN</w:t>
      </w:r>
      <w:bookmarkEnd w:id="142"/>
      <w:bookmarkEnd w:id="143"/>
      <w:bookmarkEnd w:id="144"/>
      <w:bookmarkEnd w:id="145"/>
    </w:p>
    <w:p w14:paraId="5CA24563" w14:textId="76FA4D27"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584CDABA" w14:textId="679820D9" w:rsidR="000013F1" w:rsidRPr="00315269" w:rsidRDefault="000013F1" w:rsidP="00B179EE">
      <w:pPr>
        <w:spacing w:after="120" w:line="240" w:lineRule="auto"/>
        <w:jc w:val="both"/>
      </w:pPr>
      <w:r w:rsidRPr="00315269">
        <w:t>En relación con el expediente de contratación n.</w:t>
      </w:r>
      <w:r w:rsidR="006C698F" w:rsidRPr="00315269">
        <w:t>º</w:t>
      </w:r>
      <w:r w:rsidRPr="00315269">
        <w:t xml:space="preserve"> ………. para la adjudicación del</w:t>
      </w:r>
      <w:r w:rsidR="00512469">
        <w:t xml:space="preserve"> servicio de</w:t>
      </w:r>
      <w:r w:rsidRPr="00315269">
        <w:t xml:space="preserve"> </w:t>
      </w:r>
      <w:r w:rsidR="00512469" w:rsidRPr="00512469">
        <w:t>inspección anual de los sistemas de seguridad contra caídas instalados y los equipos de protección individual y colectiva relacionados, así como, en su caso, su reacondicionamiento posterior</w:t>
      </w:r>
      <w:r w:rsidRPr="00315269">
        <w:t>,</w:t>
      </w:r>
    </w:p>
    <w:p w14:paraId="177003C4" w14:textId="52310BDC" w:rsidR="000013F1" w:rsidRDefault="000013F1" w:rsidP="00B179EE">
      <w:pPr>
        <w:spacing w:after="120" w:line="240" w:lineRule="auto"/>
        <w:jc w:val="center"/>
      </w:pPr>
      <w:r w:rsidRPr="00315269">
        <w:t>DECLARA RESPONSABLEMENTE</w:t>
      </w:r>
    </w:p>
    <w:p w14:paraId="3EA0C765" w14:textId="77777777" w:rsidR="00512469" w:rsidRPr="00315269" w:rsidRDefault="00512469" w:rsidP="00B179EE">
      <w:pPr>
        <w:spacing w:after="120" w:line="240" w:lineRule="auto"/>
        <w:jc w:val="center"/>
      </w:pPr>
    </w:p>
    <w:p w14:paraId="3F4D22C9" w14:textId="77777777" w:rsidR="000013F1" w:rsidRPr="00315269" w:rsidRDefault="000013F1" w:rsidP="00B179EE">
      <w:pPr>
        <w:spacing w:after="120" w:line="240" w:lineRule="auto"/>
        <w:jc w:val="both"/>
      </w:pPr>
      <w:r w:rsidRPr="00315269">
        <w:t>Que a la fecha de la presente se encuentra EXENTO del Impuesto de Actividades Económicas. La causa de la exención es la siguiente: ……….</w:t>
      </w:r>
    </w:p>
    <w:p w14:paraId="0D3C55C9" w14:textId="77777777" w:rsidR="000013F1" w:rsidRPr="00315269" w:rsidRDefault="000013F1" w:rsidP="00B179EE">
      <w:pPr>
        <w:spacing w:after="120" w:line="240" w:lineRule="auto"/>
        <w:jc w:val="both"/>
      </w:pPr>
    </w:p>
    <w:p w14:paraId="5EB3AE8C" w14:textId="77777777" w:rsidR="000013F1" w:rsidRPr="00315269" w:rsidRDefault="000013F1" w:rsidP="00B179EE">
      <w:pPr>
        <w:pStyle w:val="Prrafodelista"/>
        <w:tabs>
          <w:tab w:val="left" w:pos="142"/>
        </w:tabs>
        <w:spacing w:after="120" w:line="240" w:lineRule="auto"/>
        <w:ind w:left="0"/>
        <w:contextualSpacing w:val="0"/>
        <w:jc w:val="both"/>
      </w:pPr>
      <w:r w:rsidRPr="00315269">
        <w:t>Y para que conste, firmo la presente declaración responsable en ………, a ………. de ………. de ……….</w:t>
      </w:r>
    </w:p>
    <w:p w14:paraId="2E3C2958" w14:textId="77777777" w:rsidR="000013F1" w:rsidRPr="00315269" w:rsidRDefault="000013F1" w:rsidP="00B179EE">
      <w:pPr>
        <w:spacing w:after="120" w:line="240" w:lineRule="auto"/>
        <w:jc w:val="both"/>
      </w:pPr>
    </w:p>
    <w:p w14:paraId="1FEB47B3" w14:textId="5FD5D16B" w:rsidR="000013F1" w:rsidRPr="00315269" w:rsidRDefault="006C698F" w:rsidP="00B179EE">
      <w:pPr>
        <w:spacing w:after="120" w:line="240" w:lineRule="auto"/>
        <w:jc w:val="both"/>
      </w:pPr>
      <w:r w:rsidRPr="00315269">
        <w:t>Firma</w:t>
      </w:r>
      <w:r w:rsidR="000013F1" w:rsidRPr="00315269">
        <w:br w:type="page"/>
      </w:r>
    </w:p>
    <w:p w14:paraId="202A6C08" w14:textId="2598C401" w:rsidR="000013F1" w:rsidRPr="00315269" w:rsidRDefault="000013F1" w:rsidP="00B179EE">
      <w:pPr>
        <w:pStyle w:val="Ttulo1"/>
        <w:spacing w:before="0" w:after="120" w:line="240" w:lineRule="auto"/>
        <w:jc w:val="center"/>
        <w:rPr>
          <w:rFonts w:asciiTheme="minorHAnsi" w:hAnsiTheme="minorHAnsi"/>
          <w:b/>
          <w:color w:val="auto"/>
          <w:sz w:val="22"/>
        </w:rPr>
      </w:pPr>
      <w:bookmarkStart w:id="146" w:name="_Toc528659967"/>
      <w:bookmarkStart w:id="147" w:name="_Toc2246444"/>
      <w:bookmarkStart w:id="148" w:name="_Toc19607419"/>
      <w:bookmarkStart w:id="149" w:name="_Toc43192495"/>
      <w:r w:rsidRPr="00315269">
        <w:rPr>
          <w:rFonts w:asciiTheme="minorHAnsi" w:hAnsiTheme="minorHAnsi"/>
          <w:b/>
          <w:color w:val="auto"/>
          <w:sz w:val="22"/>
        </w:rPr>
        <w:lastRenderedPageBreak/>
        <w:t>ANEXO V</w:t>
      </w:r>
      <w:bookmarkEnd w:id="146"/>
      <w:bookmarkEnd w:id="147"/>
      <w:bookmarkEnd w:id="148"/>
      <w:bookmarkEnd w:id="149"/>
      <w:r w:rsidR="007F54D6">
        <w:rPr>
          <w:rFonts w:asciiTheme="minorHAnsi" w:hAnsiTheme="minorHAnsi"/>
          <w:b/>
          <w:color w:val="auto"/>
          <w:sz w:val="22"/>
        </w:rPr>
        <w:t>I</w:t>
      </w:r>
    </w:p>
    <w:p w14:paraId="167F25C2" w14:textId="708FF41D" w:rsidR="000013F1" w:rsidRPr="00315269" w:rsidRDefault="000013F1" w:rsidP="00B179EE">
      <w:pPr>
        <w:pStyle w:val="Ttulo2"/>
        <w:spacing w:before="0" w:after="120" w:line="240" w:lineRule="auto"/>
        <w:jc w:val="center"/>
        <w:rPr>
          <w:rFonts w:asciiTheme="minorHAnsi" w:hAnsiTheme="minorHAnsi"/>
          <w:color w:val="auto"/>
          <w:sz w:val="22"/>
        </w:rPr>
      </w:pPr>
      <w:bookmarkStart w:id="150" w:name="_Toc528659968"/>
      <w:bookmarkStart w:id="151" w:name="_Toc2246445"/>
      <w:bookmarkStart w:id="152" w:name="_Toc19607420"/>
      <w:bookmarkStart w:id="153" w:name="_Toc43192496"/>
      <w:r w:rsidRPr="00315269">
        <w:rPr>
          <w:rFonts w:asciiTheme="minorHAnsi" w:hAnsiTheme="minorHAnsi"/>
          <w:color w:val="auto"/>
          <w:sz w:val="22"/>
        </w:rPr>
        <w:t xml:space="preserve">FORMA DE COMPENSACIÓN A LOS LICITADORES EN CASO DE NO ADJUDICACIÓN O CELEBRACIÓN DEL CONTRATO, O DE DESISTIMIENTO DEL PROCEDIMIENTO DE ADJUDICACIÓN POR PARTE DE </w:t>
      </w:r>
      <w:bookmarkEnd w:id="150"/>
      <w:bookmarkEnd w:id="151"/>
      <w:bookmarkEnd w:id="152"/>
      <w:r w:rsidRPr="00315269">
        <w:rPr>
          <w:rFonts w:asciiTheme="minorHAnsi" w:hAnsiTheme="minorHAnsi"/>
          <w:color w:val="auto"/>
          <w:sz w:val="22"/>
        </w:rPr>
        <w:t>USOA</w:t>
      </w:r>
      <w:bookmarkEnd w:id="153"/>
    </w:p>
    <w:p w14:paraId="26D83575" w14:textId="77777777" w:rsidR="000013F1" w:rsidRPr="00315269" w:rsidRDefault="000013F1" w:rsidP="00B179EE">
      <w:pPr>
        <w:spacing w:after="120" w:line="240" w:lineRule="auto"/>
        <w:jc w:val="both"/>
      </w:pPr>
      <w:r w:rsidRPr="00315269">
        <w:t>En estos casos se compensará a los licitadores de todos aquellos daños ocasionados por la preparación de la oferta y por la asistencia, en su caso, a las sesiones de la Mesa de Contratación.</w:t>
      </w:r>
      <w:r w:rsidRPr="00315269">
        <w:br w:type="page"/>
      </w:r>
    </w:p>
    <w:p w14:paraId="4F8782E6" w14:textId="70A41F98" w:rsidR="000013F1" w:rsidRPr="00315269" w:rsidRDefault="000013F1" w:rsidP="00B179EE">
      <w:pPr>
        <w:pStyle w:val="Ttulo1"/>
        <w:spacing w:before="0" w:after="120" w:line="240" w:lineRule="auto"/>
        <w:jc w:val="center"/>
        <w:rPr>
          <w:rFonts w:asciiTheme="minorHAnsi" w:hAnsiTheme="minorHAnsi"/>
          <w:b/>
          <w:color w:val="auto"/>
          <w:sz w:val="22"/>
        </w:rPr>
      </w:pPr>
      <w:bookmarkStart w:id="154" w:name="_Toc528659969"/>
      <w:bookmarkStart w:id="155" w:name="_Toc2246446"/>
      <w:bookmarkStart w:id="156" w:name="_Toc19607421"/>
      <w:bookmarkStart w:id="157" w:name="_Toc43192497"/>
      <w:r w:rsidRPr="00315269">
        <w:rPr>
          <w:rFonts w:asciiTheme="minorHAnsi" w:hAnsiTheme="minorHAnsi"/>
          <w:b/>
          <w:color w:val="auto"/>
          <w:sz w:val="22"/>
        </w:rPr>
        <w:lastRenderedPageBreak/>
        <w:t>ANEXO VI</w:t>
      </w:r>
      <w:bookmarkEnd w:id="154"/>
      <w:bookmarkEnd w:id="155"/>
      <w:bookmarkEnd w:id="156"/>
      <w:bookmarkEnd w:id="157"/>
      <w:r w:rsidR="007F54D6">
        <w:rPr>
          <w:rFonts w:asciiTheme="minorHAnsi" w:hAnsiTheme="minorHAnsi"/>
          <w:b/>
          <w:color w:val="auto"/>
          <w:sz w:val="22"/>
        </w:rPr>
        <w:t>I</w:t>
      </w:r>
    </w:p>
    <w:p w14:paraId="1CB590A4"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58" w:name="_Toc528659970"/>
      <w:bookmarkStart w:id="159" w:name="_Toc2246447"/>
      <w:bookmarkStart w:id="160" w:name="_Toc19607422"/>
      <w:bookmarkStart w:id="161" w:name="_Toc43192498"/>
      <w:r w:rsidRPr="00315269">
        <w:rPr>
          <w:rFonts w:asciiTheme="minorHAnsi" w:hAnsiTheme="minorHAnsi"/>
          <w:color w:val="auto"/>
          <w:sz w:val="22"/>
        </w:rPr>
        <w:t>DECLARACIÓN COMO CONFIDENCIAL DE LA INFORMACIÓN FACILITADA POR EL LICITADOR</w:t>
      </w:r>
      <w:bookmarkEnd w:id="158"/>
      <w:bookmarkEnd w:id="159"/>
      <w:bookmarkEnd w:id="160"/>
      <w:bookmarkEnd w:id="161"/>
    </w:p>
    <w:p w14:paraId="7C7AAA4F" w14:textId="7C03EBDC"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08E48486" w14:textId="77777777" w:rsidR="000013F1" w:rsidRPr="00315269" w:rsidRDefault="000013F1" w:rsidP="00B179EE">
      <w:pPr>
        <w:spacing w:after="120" w:line="240" w:lineRule="auto"/>
        <w:jc w:val="center"/>
      </w:pPr>
      <w:r w:rsidRPr="00315269">
        <w:t>DECLARA</w:t>
      </w:r>
    </w:p>
    <w:p w14:paraId="41BCCAD7" w14:textId="77777777" w:rsidR="000013F1" w:rsidRPr="00315269" w:rsidRDefault="000013F1" w:rsidP="00B179EE">
      <w:pPr>
        <w:spacing w:after="120" w:line="240" w:lineRule="auto"/>
        <w:jc w:val="both"/>
      </w:pPr>
      <w:r w:rsidRPr="00315269">
        <w:t>Que en relación con la documentación aportada en el sobre que abajo se señala, se consideran confidenciales las siguientes informaciones y aspectos de la oferta por razón de su vinculación a secretos técnicos o comerciales.</w:t>
      </w:r>
    </w:p>
    <w:p w14:paraId="02BE82DC" w14:textId="77777777" w:rsidR="000013F1" w:rsidRPr="00315269" w:rsidRDefault="000013F1" w:rsidP="00B179EE">
      <w:pPr>
        <w:spacing w:after="120" w:line="240" w:lineRule="auto"/>
        <w:jc w:val="both"/>
      </w:pPr>
      <w:r w:rsidRPr="00315269">
        <w:t>Información y aspectos confidenciales (</w:t>
      </w:r>
      <w:r w:rsidRPr="00315269">
        <w:rPr>
          <w:u w:val="single"/>
        </w:rPr>
        <w:t>indicar documento y ubicación concreta dentro del mismo de la información y aspectos confidenciales</w:t>
      </w:r>
      <w:r w:rsidRPr="00315269">
        <w:t>):</w:t>
      </w:r>
    </w:p>
    <w:tbl>
      <w:tblPr>
        <w:tblStyle w:val="Tablaconcuadrcula"/>
        <w:tblW w:w="0" w:type="auto"/>
        <w:tblLook w:val="04A0" w:firstRow="1" w:lastRow="0" w:firstColumn="1" w:lastColumn="0" w:noHBand="0" w:noVBand="1"/>
      </w:tblPr>
      <w:tblGrid>
        <w:gridCol w:w="8494"/>
      </w:tblGrid>
      <w:tr w:rsidR="000013F1" w:rsidRPr="00315269" w14:paraId="0D419021" w14:textId="77777777" w:rsidTr="00687D00">
        <w:trPr>
          <w:trHeight w:val="2244"/>
        </w:trPr>
        <w:tc>
          <w:tcPr>
            <w:tcW w:w="8494" w:type="dxa"/>
          </w:tcPr>
          <w:p w14:paraId="61AEE2D9" w14:textId="77777777" w:rsidR="000013F1" w:rsidRPr="00315269" w:rsidRDefault="000013F1" w:rsidP="00B179EE">
            <w:pPr>
              <w:spacing w:after="120"/>
              <w:jc w:val="both"/>
            </w:pPr>
          </w:p>
        </w:tc>
      </w:tr>
    </w:tbl>
    <w:p w14:paraId="2742FEAF" w14:textId="77777777" w:rsidR="000013F1" w:rsidRPr="00315269" w:rsidRDefault="000013F1" w:rsidP="00B179EE">
      <w:pPr>
        <w:spacing w:after="120" w:line="240" w:lineRule="auto"/>
        <w:jc w:val="both"/>
      </w:pPr>
    </w:p>
    <w:p w14:paraId="503137FF" w14:textId="77777777" w:rsidR="000013F1" w:rsidRPr="00315269" w:rsidRDefault="000013F1" w:rsidP="00B179EE">
      <w:pPr>
        <w:spacing w:after="120" w:line="240" w:lineRule="auto"/>
        <w:jc w:val="both"/>
      </w:pPr>
      <w:r w:rsidRPr="00315269">
        <w:t>Sobre(s): ……………….</w:t>
      </w:r>
    </w:p>
    <w:p w14:paraId="0B3E02DD" w14:textId="77777777" w:rsidR="000013F1" w:rsidRPr="00315269" w:rsidRDefault="000013F1" w:rsidP="00B179EE">
      <w:pPr>
        <w:spacing w:after="120" w:line="240" w:lineRule="auto"/>
        <w:jc w:val="both"/>
      </w:pPr>
    </w:p>
    <w:p w14:paraId="650087DD" w14:textId="77777777" w:rsidR="000013F1" w:rsidRPr="00315269" w:rsidRDefault="000013F1" w:rsidP="00B179EE">
      <w:pPr>
        <w:spacing w:after="120" w:line="240" w:lineRule="auto"/>
        <w:jc w:val="both"/>
      </w:pPr>
      <w:r w:rsidRPr="00315269">
        <w:t>Y para que conste, firmo la presente declaración en …………, a …… de ………… de ……….</w:t>
      </w:r>
    </w:p>
    <w:p w14:paraId="6069103C" w14:textId="77777777" w:rsidR="000013F1" w:rsidRPr="00315269" w:rsidRDefault="000013F1" w:rsidP="00B179EE">
      <w:pPr>
        <w:spacing w:after="120" w:line="240" w:lineRule="auto"/>
        <w:jc w:val="both"/>
      </w:pPr>
    </w:p>
    <w:p w14:paraId="669903DD" w14:textId="599DD2F5" w:rsidR="005E0550" w:rsidRPr="000013F1" w:rsidRDefault="000013F1" w:rsidP="00B179EE">
      <w:pPr>
        <w:spacing w:after="120" w:line="240" w:lineRule="auto"/>
        <w:jc w:val="both"/>
      </w:pPr>
      <w:r w:rsidRPr="00315269">
        <w:t>Firma</w:t>
      </w:r>
    </w:p>
    <w:sectPr w:rsidR="005E0550" w:rsidRPr="000013F1" w:rsidSect="004027DC">
      <w:headerReference w:type="even" r:id="rId21"/>
      <w:headerReference w:type="default" r:id="rId22"/>
      <w:footerReference w:type="even" r:id="rId23"/>
      <w:footerReference w:type="default" r:id="rId24"/>
      <w:headerReference w:type="first" r:id="rId25"/>
      <w:footerReference w:type="first" r:id="rId26"/>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61DDF" w14:textId="77777777" w:rsidR="00C4302F" w:rsidRDefault="00C4302F" w:rsidP="00220C69">
      <w:pPr>
        <w:spacing w:after="0" w:line="240" w:lineRule="auto"/>
      </w:pPr>
      <w:r>
        <w:separator/>
      </w:r>
    </w:p>
  </w:endnote>
  <w:endnote w:type="continuationSeparator" w:id="0">
    <w:p w14:paraId="47FC3840" w14:textId="77777777" w:rsidR="00C4302F" w:rsidRDefault="00C4302F" w:rsidP="00220C69">
      <w:pPr>
        <w:spacing w:after="0" w:line="240" w:lineRule="auto"/>
      </w:pPr>
      <w:r>
        <w:continuationSeparator/>
      </w:r>
    </w:p>
  </w:endnote>
  <w:endnote w:type="continuationNotice" w:id="1">
    <w:p w14:paraId="4B9C2F29" w14:textId="77777777" w:rsidR="00C4302F" w:rsidRDefault="00C430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94D7" w14:textId="77777777" w:rsidR="00512469" w:rsidRDefault="005124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815362"/>
      <w:docPartObj>
        <w:docPartGallery w:val="Page Numbers (Bottom of Page)"/>
        <w:docPartUnique/>
      </w:docPartObj>
    </w:sdtPr>
    <w:sdtEndPr/>
    <w:sdtContent>
      <w:sdt>
        <w:sdtPr>
          <w:id w:val="-1769616900"/>
          <w:docPartObj>
            <w:docPartGallery w:val="Page Numbers (Top of Page)"/>
            <w:docPartUnique/>
          </w:docPartObj>
        </w:sdtPr>
        <w:sdtEndPr/>
        <w:sdtContent>
          <w:p w14:paraId="24419B11" w14:textId="5925BB2F" w:rsidR="00C4302F" w:rsidRDefault="00C4302F">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44</w:t>
            </w:r>
            <w:r>
              <w:rPr>
                <w:b/>
                <w:bCs/>
                <w:sz w:val="24"/>
                <w:szCs w:val="24"/>
              </w:rPr>
              <w:fldChar w:fldCharType="end"/>
            </w:r>
          </w:p>
        </w:sdtContent>
      </w:sdt>
    </w:sdtContent>
  </w:sdt>
  <w:p w14:paraId="31C5E364" w14:textId="77777777" w:rsidR="00C4302F" w:rsidRDefault="00C4302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34727" w14:textId="77777777" w:rsidR="00512469" w:rsidRDefault="005124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6E0C0" w14:textId="77777777" w:rsidR="00C4302F" w:rsidRDefault="00C4302F" w:rsidP="00220C69">
      <w:pPr>
        <w:spacing w:after="0" w:line="240" w:lineRule="auto"/>
      </w:pPr>
      <w:r>
        <w:separator/>
      </w:r>
    </w:p>
  </w:footnote>
  <w:footnote w:type="continuationSeparator" w:id="0">
    <w:p w14:paraId="130B4213" w14:textId="77777777" w:rsidR="00C4302F" w:rsidRDefault="00C4302F" w:rsidP="00220C69">
      <w:pPr>
        <w:spacing w:after="0" w:line="240" w:lineRule="auto"/>
      </w:pPr>
      <w:r>
        <w:continuationSeparator/>
      </w:r>
    </w:p>
  </w:footnote>
  <w:footnote w:type="continuationNotice" w:id="1">
    <w:p w14:paraId="4272CDE2" w14:textId="77777777" w:rsidR="00C4302F" w:rsidRDefault="00C4302F">
      <w:pPr>
        <w:spacing w:after="0" w:line="240" w:lineRule="auto"/>
      </w:pPr>
    </w:p>
  </w:footnote>
  <w:footnote w:id="2">
    <w:p w14:paraId="30B0AF60" w14:textId="2147A5E2" w:rsidR="00C4302F" w:rsidRDefault="00C4302F" w:rsidP="000013F1">
      <w:pPr>
        <w:pStyle w:val="Textonotapie"/>
        <w:ind w:left="142" w:hanging="142"/>
        <w:jc w:val="both"/>
      </w:pPr>
      <w:r>
        <w:rPr>
          <w:rStyle w:val="Refdenotaalpie"/>
        </w:rPr>
        <w:footnoteRef/>
      </w:r>
      <w:r>
        <w:tab/>
      </w:r>
      <w:r w:rsidRPr="009D26C3">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D00B7" w14:textId="05102FCA" w:rsidR="00512469" w:rsidRDefault="00773CF1">
    <w:pPr>
      <w:pStyle w:val="Encabezado"/>
    </w:pPr>
    <w:r>
      <w:rPr>
        <w:noProof/>
      </w:rPr>
      <w:pict w14:anchorId="590610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16047" o:spid="_x0000_s6146"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185D" w14:textId="58C276EC" w:rsidR="00C4302F" w:rsidRDefault="00773CF1">
    <w:pPr>
      <w:pStyle w:val="Encabezado"/>
    </w:pPr>
    <w:r>
      <w:rPr>
        <w:noProof/>
        <w:lang w:eastAsia="es-ES"/>
      </w:rPr>
      <w:pict w14:anchorId="37591B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16048" o:spid="_x0000_s6147"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C4302F">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195D" w14:textId="1E5D78AA" w:rsidR="00512469" w:rsidRDefault="00773CF1">
    <w:pPr>
      <w:pStyle w:val="Encabezado"/>
    </w:pPr>
    <w:r>
      <w:rPr>
        <w:noProof/>
      </w:rPr>
      <w:pict w14:anchorId="02EACE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16046" o:spid="_x0000_s6145"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6E1B44"/>
    <w:multiLevelType w:val="hybridMultilevel"/>
    <w:tmpl w:val="5C5A501A"/>
    <w:lvl w:ilvl="0" w:tplc="5066CCAC">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8"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4"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8"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5"/>
  </w:num>
  <w:num w:numId="2">
    <w:abstractNumId w:val="11"/>
  </w:num>
  <w:num w:numId="3">
    <w:abstractNumId w:val="28"/>
  </w:num>
  <w:num w:numId="4">
    <w:abstractNumId w:val="10"/>
  </w:num>
  <w:num w:numId="5">
    <w:abstractNumId w:val="27"/>
  </w:num>
  <w:num w:numId="6">
    <w:abstractNumId w:val="17"/>
  </w:num>
  <w:num w:numId="7">
    <w:abstractNumId w:val="19"/>
  </w:num>
  <w:num w:numId="8">
    <w:abstractNumId w:val="6"/>
  </w:num>
  <w:num w:numId="9">
    <w:abstractNumId w:val="2"/>
  </w:num>
  <w:num w:numId="10">
    <w:abstractNumId w:val="14"/>
  </w:num>
  <w:num w:numId="11">
    <w:abstractNumId w:val="22"/>
  </w:num>
  <w:num w:numId="12">
    <w:abstractNumId w:val="1"/>
  </w:num>
  <w:num w:numId="13">
    <w:abstractNumId w:val="12"/>
  </w:num>
  <w:num w:numId="14">
    <w:abstractNumId w:val="20"/>
  </w:num>
  <w:num w:numId="15">
    <w:abstractNumId w:val="26"/>
  </w:num>
  <w:num w:numId="16">
    <w:abstractNumId w:val="15"/>
  </w:num>
  <w:num w:numId="17">
    <w:abstractNumId w:val="16"/>
  </w:num>
  <w:num w:numId="18">
    <w:abstractNumId w:val="0"/>
  </w:num>
  <w:num w:numId="19">
    <w:abstractNumId w:val="5"/>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4"/>
  </w:num>
  <w:num w:numId="23">
    <w:abstractNumId w:val="13"/>
  </w:num>
  <w:num w:numId="24">
    <w:abstractNumId w:val="23"/>
  </w:num>
  <w:num w:numId="25">
    <w:abstractNumId w:val="18"/>
  </w:num>
  <w:num w:numId="26">
    <w:abstractNumId w:val="8"/>
  </w:num>
  <w:num w:numId="27">
    <w:abstractNumId w:val="21"/>
  </w:num>
  <w:num w:numId="28">
    <w:abstractNumId w:val="24"/>
  </w:num>
  <w:num w:numId="2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6148"/>
    <o:shapelayout v:ext="edit">
      <o:idmap v:ext="edit" data="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3F1"/>
    <w:rsid w:val="00005E7A"/>
    <w:rsid w:val="00011F0A"/>
    <w:rsid w:val="000152ED"/>
    <w:rsid w:val="00015983"/>
    <w:rsid w:val="00015BC0"/>
    <w:rsid w:val="00022438"/>
    <w:rsid w:val="00022928"/>
    <w:rsid w:val="00022B64"/>
    <w:rsid w:val="00022BB4"/>
    <w:rsid w:val="000250E5"/>
    <w:rsid w:val="00035DEB"/>
    <w:rsid w:val="00040CB0"/>
    <w:rsid w:val="00054028"/>
    <w:rsid w:val="00064CF1"/>
    <w:rsid w:val="000721C2"/>
    <w:rsid w:val="00073449"/>
    <w:rsid w:val="00082AC5"/>
    <w:rsid w:val="00085137"/>
    <w:rsid w:val="00092809"/>
    <w:rsid w:val="00097D9C"/>
    <w:rsid w:val="000A5360"/>
    <w:rsid w:val="000B244F"/>
    <w:rsid w:val="000C6D73"/>
    <w:rsid w:val="000C6E57"/>
    <w:rsid w:val="000D12B2"/>
    <w:rsid w:val="000E49C7"/>
    <w:rsid w:val="000E5D81"/>
    <w:rsid w:val="000E63B0"/>
    <w:rsid w:val="000F79FB"/>
    <w:rsid w:val="00104B9C"/>
    <w:rsid w:val="00105E78"/>
    <w:rsid w:val="00106016"/>
    <w:rsid w:val="0011093B"/>
    <w:rsid w:val="00112D0D"/>
    <w:rsid w:val="00113961"/>
    <w:rsid w:val="00115B31"/>
    <w:rsid w:val="00117C66"/>
    <w:rsid w:val="00120CFC"/>
    <w:rsid w:val="001212EE"/>
    <w:rsid w:val="00126B55"/>
    <w:rsid w:val="00131D0B"/>
    <w:rsid w:val="00135203"/>
    <w:rsid w:val="00137286"/>
    <w:rsid w:val="00140FAA"/>
    <w:rsid w:val="001438F7"/>
    <w:rsid w:val="00143C93"/>
    <w:rsid w:val="00146930"/>
    <w:rsid w:val="00146BDE"/>
    <w:rsid w:val="00153269"/>
    <w:rsid w:val="00155798"/>
    <w:rsid w:val="0016110A"/>
    <w:rsid w:val="00171C5E"/>
    <w:rsid w:val="00173902"/>
    <w:rsid w:val="00175C0D"/>
    <w:rsid w:val="00176D2D"/>
    <w:rsid w:val="0018596B"/>
    <w:rsid w:val="0018671C"/>
    <w:rsid w:val="00194375"/>
    <w:rsid w:val="00194814"/>
    <w:rsid w:val="001A01E4"/>
    <w:rsid w:val="001B3A23"/>
    <w:rsid w:val="001B3E5D"/>
    <w:rsid w:val="001B4CEC"/>
    <w:rsid w:val="001C04BF"/>
    <w:rsid w:val="001C5F78"/>
    <w:rsid w:val="001C6EA2"/>
    <w:rsid w:val="001D02C7"/>
    <w:rsid w:val="001D3A00"/>
    <w:rsid w:val="001E3B79"/>
    <w:rsid w:val="001E7590"/>
    <w:rsid w:val="001F0EF3"/>
    <w:rsid w:val="0020038E"/>
    <w:rsid w:val="00206D40"/>
    <w:rsid w:val="0021325F"/>
    <w:rsid w:val="002148A3"/>
    <w:rsid w:val="002165E7"/>
    <w:rsid w:val="00220C69"/>
    <w:rsid w:val="002248EA"/>
    <w:rsid w:val="00225F6B"/>
    <w:rsid w:val="00233D36"/>
    <w:rsid w:val="00234604"/>
    <w:rsid w:val="002357AD"/>
    <w:rsid w:val="00236F9C"/>
    <w:rsid w:val="00237346"/>
    <w:rsid w:val="00242891"/>
    <w:rsid w:val="00245E69"/>
    <w:rsid w:val="00251478"/>
    <w:rsid w:val="0026103C"/>
    <w:rsid w:val="00265DF6"/>
    <w:rsid w:val="0027116A"/>
    <w:rsid w:val="00274578"/>
    <w:rsid w:val="00274CDA"/>
    <w:rsid w:val="002831D9"/>
    <w:rsid w:val="00285193"/>
    <w:rsid w:val="002862D4"/>
    <w:rsid w:val="00290000"/>
    <w:rsid w:val="002A219E"/>
    <w:rsid w:val="002A598A"/>
    <w:rsid w:val="002A6075"/>
    <w:rsid w:val="002A65CA"/>
    <w:rsid w:val="002A6BFC"/>
    <w:rsid w:val="002B0A14"/>
    <w:rsid w:val="002B3235"/>
    <w:rsid w:val="002B44CB"/>
    <w:rsid w:val="002B5565"/>
    <w:rsid w:val="002B7380"/>
    <w:rsid w:val="002C17EC"/>
    <w:rsid w:val="002C5C06"/>
    <w:rsid w:val="002C7491"/>
    <w:rsid w:val="002D0C3B"/>
    <w:rsid w:val="002D4E8A"/>
    <w:rsid w:val="002D60E9"/>
    <w:rsid w:val="002D6588"/>
    <w:rsid w:val="002E02F6"/>
    <w:rsid w:val="002E0CCC"/>
    <w:rsid w:val="002E0F4F"/>
    <w:rsid w:val="002E3475"/>
    <w:rsid w:val="002F1FBA"/>
    <w:rsid w:val="002F28BC"/>
    <w:rsid w:val="002F3196"/>
    <w:rsid w:val="002F437E"/>
    <w:rsid w:val="002F724E"/>
    <w:rsid w:val="003041CF"/>
    <w:rsid w:val="00304FD6"/>
    <w:rsid w:val="00305DFE"/>
    <w:rsid w:val="00311601"/>
    <w:rsid w:val="00315269"/>
    <w:rsid w:val="00316C22"/>
    <w:rsid w:val="00317228"/>
    <w:rsid w:val="00323B06"/>
    <w:rsid w:val="00325AAF"/>
    <w:rsid w:val="00326E81"/>
    <w:rsid w:val="00330AB5"/>
    <w:rsid w:val="00330E9B"/>
    <w:rsid w:val="003348B3"/>
    <w:rsid w:val="00335B42"/>
    <w:rsid w:val="00335CD1"/>
    <w:rsid w:val="003401D2"/>
    <w:rsid w:val="00355C12"/>
    <w:rsid w:val="003604E0"/>
    <w:rsid w:val="00363E6F"/>
    <w:rsid w:val="0036741F"/>
    <w:rsid w:val="00371CE2"/>
    <w:rsid w:val="003734A4"/>
    <w:rsid w:val="00373A41"/>
    <w:rsid w:val="00377214"/>
    <w:rsid w:val="003778FF"/>
    <w:rsid w:val="00381264"/>
    <w:rsid w:val="00386BB1"/>
    <w:rsid w:val="0039260E"/>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400E9E"/>
    <w:rsid w:val="004027DC"/>
    <w:rsid w:val="0040373F"/>
    <w:rsid w:val="004076DA"/>
    <w:rsid w:val="00412533"/>
    <w:rsid w:val="004128EC"/>
    <w:rsid w:val="004144C5"/>
    <w:rsid w:val="004155EC"/>
    <w:rsid w:val="00420759"/>
    <w:rsid w:val="00420884"/>
    <w:rsid w:val="00422104"/>
    <w:rsid w:val="00422CB6"/>
    <w:rsid w:val="00423F8D"/>
    <w:rsid w:val="00427C9E"/>
    <w:rsid w:val="0043115F"/>
    <w:rsid w:val="00436181"/>
    <w:rsid w:val="00443F73"/>
    <w:rsid w:val="004454B0"/>
    <w:rsid w:val="0044576E"/>
    <w:rsid w:val="00445B60"/>
    <w:rsid w:val="00445C50"/>
    <w:rsid w:val="00445DEA"/>
    <w:rsid w:val="004519E3"/>
    <w:rsid w:val="00452740"/>
    <w:rsid w:val="00453366"/>
    <w:rsid w:val="00460FE9"/>
    <w:rsid w:val="00463D3A"/>
    <w:rsid w:val="0046465A"/>
    <w:rsid w:val="00466A3D"/>
    <w:rsid w:val="004712F6"/>
    <w:rsid w:val="00476A5A"/>
    <w:rsid w:val="00482655"/>
    <w:rsid w:val="00485D89"/>
    <w:rsid w:val="0048689E"/>
    <w:rsid w:val="0049259C"/>
    <w:rsid w:val="00493F80"/>
    <w:rsid w:val="00497274"/>
    <w:rsid w:val="004A38B7"/>
    <w:rsid w:val="004A3B97"/>
    <w:rsid w:val="004A503B"/>
    <w:rsid w:val="004A55C4"/>
    <w:rsid w:val="004B10DB"/>
    <w:rsid w:val="004B70A4"/>
    <w:rsid w:val="004C030A"/>
    <w:rsid w:val="004C1949"/>
    <w:rsid w:val="004C4EB0"/>
    <w:rsid w:val="004C4FD4"/>
    <w:rsid w:val="004C5EC8"/>
    <w:rsid w:val="004D0CA2"/>
    <w:rsid w:val="004D3F78"/>
    <w:rsid w:val="004D494A"/>
    <w:rsid w:val="004D7AFC"/>
    <w:rsid w:val="004F4947"/>
    <w:rsid w:val="004F4A93"/>
    <w:rsid w:val="004F52B9"/>
    <w:rsid w:val="004F618C"/>
    <w:rsid w:val="004F690B"/>
    <w:rsid w:val="004F794D"/>
    <w:rsid w:val="004F7F68"/>
    <w:rsid w:val="00502D19"/>
    <w:rsid w:val="0051246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67806"/>
    <w:rsid w:val="00576A23"/>
    <w:rsid w:val="00584165"/>
    <w:rsid w:val="00593A4A"/>
    <w:rsid w:val="00595412"/>
    <w:rsid w:val="005A06E9"/>
    <w:rsid w:val="005B3469"/>
    <w:rsid w:val="005B3568"/>
    <w:rsid w:val="005B3FD0"/>
    <w:rsid w:val="005B4AB9"/>
    <w:rsid w:val="005B515F"/>
    <w:rsid w:val="005B54FF"/>
    <w:rsid w:val="005B56BA"/>
    <w:rsid w:val="005B5A08"/>
    <w:rsid w:val="005B6596"/>
    <w:rsid w:val="005C040F"/>
    <w:rsid w:val="005C0508"/>
    <w:rsid w:val="005C0754"/>
    <w:rsid w:val="005C3C52"/>
    <w:rsid w:val="005C432A"/>
    <w:rsid w:val="005D2128"/>
    <w:rsid w:val="005D4C57"/>
    <w:rsid w:val="005D6072"/>
    <w:rsid w:val="005D7210"/>
    <w:rsid w:val="005E0550"/>
    <w:rsid w:val="005E05D7"/>
    <w:rsid w:val="005E53EB"/>
    <w:rsid w:val="005E571B"/>
    <w:rsid w:val="005E573E"/>
    <w:rsid w:val="005E7548"/>
    <w:rsid w:val="005F2CAD"/>
    <w:rsid w:val="005F3575"/>
    <w:rsid w:val="005F5322"/>
    <w:rsid w:val="005F6098"/>
    <w:rsid w:val="00601214"/>
    <w:rsid w:val="00602412"/>
    <w:rsid w:val="006029E9"/>
    <w:rsid w:val="0060442E"/>
    <w:rsid w:val="00605D95"/>
    <w:rsid w:val="006118AE"/>
    <w:rsid w:val="00611C33"/>
    <w:rsid w:val="00613CE1"/>
    <w:rsid w:val="00614C6C"/>
    <w:rsid w:val="00615C3A"/>
    <w:rsid w:val="00625219"/>
    <w:rsid w:val="00626497"/>
    <w:rsid w:val="00631956"/>
    <w:rsid w:val="00631EF6"/>
    <w:rsid w:val="00633BA5"/>
    <w:rsid w:val="00633BB2"/>
    <w:rsid w:val="006341D2"/>
    <w:rsid w:val="00643B73"/>
    <w:rsid w:val="0064447A"/>
    <w:rsid w:val="006456DA"/>
    <w:rsid w:val="006509C4"/>
    <w:rsid w:val="006563D9"/>
    <w:rsid w:val="006613F4"/>
    <w:rsid w:val="006629B2"/>
    <w:rsid w:val="00663B31"/>
    <w:rsid w:val="00664CFB"/>
    <w:rsid w:val="00671E35"/>
    <w:rsid w:val="00671EDC"/>
    <w:rsid w:val="00674D8D"/>
    <w:rsid w:val="00681990"/>
    <w:rsid w:val="00685292"/>
    <w:rsid w:val="00685ACC"/>
    <w:rsid w:val="00685B6B"/>
    <w:rsid w:val="00687D00"/>
    <w:rsid w:val="0069276B"/>
    <w:rsid w:val="006934FF"/>
    <w:rsid w:val="00695373"/>
    <w:rsid w:val="006958AC"/>
    <w:rsid w:val="006A16BB"/>
    <w:rsid w:val="006A6092"/>
    <w:rsid w:val="006B077A"/>
    <w:rsid w:val="006B3581"/>
    <w:rsid w:val="006B3C2D"/>
    <w:rsid w:val="006B5518"/>
    <w:rsid w:val="006B6922"/>
    <w:rsid w:val="006B7569"/>
    <w:rsid w:val="006C4875"/>
    <w:rsid w:val="006C652C"/>
    <w:rsid w:val="006C698F"/>
    <w:rsid w:val="006C6BAA"/>
    <w:rsid w:val="006C6F77"/>
    <w:rsid w:val="006E3D02"/>
    <w:rsid w:val="006E732A"/>
    <w:rsid w:val="006E769F"/>
    <w:rsid w:val="006E7EB1"/>
    <w:rsid w:val="006F09D4"/>
    <w:rsid w:val="006F1DC6"/>
    <w:rsid w:val="006F41E8"/>
    <w:rsid w:val="006F6828"/>
    <w:rsid w:val="006F72DC"/>
    <w:rsid w:val="00700E34"/>
    <w:rsid w:val="007040EE"/>
    <w:rsid w:val="007059AE"/>
    <w:rsid w:val="00706B2D"/>
    <w:rsid w:val="0071183B"/>
    <w:rsid w:val="007131FB"/>
    <w:rsid w:val="007158B4"/>
    <w:rsid w:val="00715CD9"/>
    <w:rsid w:val="00717217"/>
    <w:rsid w:val="007220FE"/>
    <w:rsid w:val="0072394D"/>
    <w:rsid w:val="00723C94"/>
    <w:rsid w:val="00723CBA"/>
    <w:rsid w:val="007241FE"/>
    <w:rsid w:val="00725323"/>
    <w:rsid w:val="0072731E"/>
    <w:rsid w:val="00727A2A"/>
    <w:rsid w:val="00732D66"/>
    <w:rsid w:val="00733928"/>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4521"/>
    <w:rsid w:val="00764AB1"/>
    <w:rsid w:val="007656EF"/>
    <w:rsid w:val="00766F8C"/>
    <w:rsid w:val="00771D6F"/>
    <w:rsid w:val="00772A18"/>
    <w:rsid w:val="00773CF1"/>
    <w:rsid w:val="0078216F"/>
    <w:rsid w:val="0078516D"/>
    <w:rsid w:val="00785C4A"/>
    <w:rsid w:val="007A0012"/>
    <w:rsid w:val="007A2A83"/>
    <w:rsid w:val="007B58C6"/>
    <w:rsid w:val="007C6D56"/>
    <w:rsid w:val="007D0E7E"/>
    <w:rsid w:val="007D4764"/>
    <w:rsid w:val="007E1FFA"/>
    <w:rsid w:val="007E2651"/>
    <w:rsid w:val="007E28BC"/>
    <w:rsid w:val="007E3F39"/>
    <w:rsid w:val="007E4588"/>
    <w:rsid w:val="007F54D6"/>
    <w:rsid w:val="007F607D"/>
    <w:rsid w:val="008009D5"/>
    <w:rsid w:val="0080359D"/>
    <w:rsid w:val="00803F62"/>
    <w:rsid w:val="00811581"/>
    <w:rsid w:val="00813216"/>
    <w:rsid w:val="008171FC"/>
    <w:rsid w:val="008254B0"/>
    <w:rsid w:val="00825B20"/>
    <w:rsid w:val="008340BA"/>
    <w:rsid w:val="00845164"/>
    <w:rsid w:val="008521AE"/>
    <w:rsid w:val="00852781"/>
    <w:rsid w:val="00854290"/>
    <w:rsid w:val="00860A9A"/>
    <w:rsid w:val="00860B2D"/>
    <w:rsid w:val="008635F8"/>
    <w:rsid w:val="008649F5"/>
    <w:rsid w:val="0086707D"/>
    <w:rsid w:val="00871952"/>
    <w:rsid w:val="00876549"/>
    <w:rsid w:val="00881654"/>
    <w:rsid w:val="00885BDD"/>
    <w:rsid w:val="0089140C"/>
    <w:rsid w:val="0089449F"/>
    <w:rsid w:val="008A4C0E"/>
    <w:rsid w:val="008A616F"/>
    <w:rsid w:val="008A7646"/>
    <w:rsid w:val="008B5951"/>
    <w:rsid w:val="008C554B"/>
    <w:rsid w:val="008D2EF8"/>
    <w:rsid w:val="008D3B8A"/>
    <w:rsid w:val="008D6012"/>
    <w:rsid w:val="008E23CF"/>
    <w:rsid w:val="008E3B96"/>
    <w:rsid w:val="008E67FD"/>
    <w:rsid w:val="008F1706"/>
    <w:rsid w:val="008F29D7"/>
    <w:rsid w:val="008F3517"/>
    <w:rsid w:val="008F4E73"/>
    <w:rsid w:val="008F6D23"/>
    <w:rsid w:val="00900131"/>
    <w:rsid w:val="0090641C"/>
    <w:rsid w:val="00912073"/>
    <w:rsid w:val="00912324"/>
    <w:rsid w:val="00930B75"/>
    <w:rsid w:val="00931D2F"/>
    <w:rsid w:val="009334A0"/>
    <w:rsid w:val="00934C2D"/>
    <w:rsid w:val="0093716F"/>
    <w:rsid w:val="00937E50"/>
    <w:rsid w:val="00943F07"/>
    <w:rsid w:val="00954566"/>
    <w:rsid w:val="00955DAE"/>
    <w:rsid w:val="009604E1"/>
    <w:rsid w:val="00961169"/>
    <w:rsid w:val="00962C04"/>
    <w:rsid w:val="0096633A"/>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0A43"/>
    <w:rsid w:val="009D26C3"/>
    <w:rsid w:val="009D3433"/>
    <w:rsid w:val="009D7854"/>
    <w:rsid w:val="009E1A65"/>
    <w:rsid w:val="009E26CF"/>
    <w:rsid w:val="009E32C8"/>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11D7"/>
    <w:rsid w:val="00A426F3"/>
    <w:rsid w:val="00A4275C"/>
    <w:rsid w:val="00A458C2"/>
    <w:rsid w:val="00A504E1"/>
    <w:rsid w:val="00A55733"/>
    <w:rsid w:val="00A55DDB"/>
    <w:rsid w:val="00A5615C"/>
    <w:rsid w:val="00A6109C"/>
    <w:rsid w:val="00A6115F"/>
    <w:rsid w:val="00A61F56"/>
    <w:rsid w:val="00A66B9D"/>
    <w:rsid w:val="00A7350C"/>
    <w:rsid w:val="00A77137"/>
    <w:rsid w:val="00A7747D"/>
    <w:rsid w:val="00A8034D"/>
    <w:rsid w:val="00A834AC"/>
    <w:rsid w:val="00A84628"/>
    <w:rsid w:val="00A92832"/>
    <w:rsid w:val="00A92981"/>
    <w:rsid w:val="00A95C0C"/>
    <w:rsid w:val="00A96A5C"/>
    <w:rsid w:val="00AA0D37"/>
    <w:rsid w:val="00AA3F3C"/>
    <w:rsid w:val="00AA424C"/>
    <w:rsid w:val="00AA4747"/>
    <w:rsid w:val="00AA7EAF"/>
    <w:rsid w:val="00AA7F75"/>
    <w:rsid w:val="00AB2227"/>
    <w:rsid w:val="00AB3D6F"/>
    <w:rsid w:val="00AB4534"/>
    <w:rsid w:val="00AB5826"/>
    <w:rsid w:val="00AC324D"/>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179EE"/>
    <w:rsid w:val="00B23568"/>
    <w:rsid w:val="00B248FE"/>
    <w:rsid w:val="00B305B3"/>
    <w:rsid w:val="00B33891"/>
    <w:rsid w:val="00B33993"/>
    <w:rsid w:val="00B35C72"/>
    <w:rsid w:val="00B41B4E"/>
    <w:rsid w:val="00B41CBC"/>
    <w:rsid w:val="00B42EA3"/>
    <w:rsid w:val="00B43CE9"/>
    <w:rsid w:val="00B50518"/>
    <w:rsid w:val="00B527F9"/>
    <w:rsid w:val="00B575FB"/>
    <w:rsid w:val="00B66109"/>
    <w:rsid w:val="00B67107"/>
    <w:rsid w:val="00B67AB7"/>
    <w:rsid w:val="00B71502"/>
    <w:rsid w:val="00B73FF5"/>
    <w:rsid w:val="00B77FC1"/>
    <w:rsid w:val="00B82ED2"/>
    <w:rsid w:val="00B85704"/>
    <w:rsid w:val="00B86104"/>
    <w:rsid w:val="00B93CE5"/>
    <w:rsid w:val="00BA3BD2"/>
    <w:rsid w:val="00BA40FE"/>
    <w:rsid w:val="00BA4E21"/>
    <w:rsid w:val="00BA7199"/>
    <w:rsid w:val="00BB0579"/>
    <w:rsid w:val="00BB0A2F"/>
    <w:rsid w:val="00BB3446"/>
    <w:rsid w:val="00BB649D"/>
    <w:rsid w:val="00BC2091"/>
    <w:rsid w:val="00BC34A0"/>
    <w:rsid w:val="00BC685A"/>
    <w:rsid w:val="00BD5784"/>
    <w:rsid w:val="00BD7C92"/>
    <w:rsid w:val="00BE2101"/>
    <w:rsid w:val="00BE2CB7"/>
    <w:rsid w:val="00BE3E35"/>
    <w:rsid w:val="00BF497F"/>
    <w:rsid w:val="00BF556A"/>
    <w:rsid w:val="00C001E4"/>
    <w:rsid w:val="00C023F8"/>
    <w:rsid w:val="00C0652C"/>
    <w:rsid w:val="00C07E49"/>
    <w:rsid w:val="00C11254"/>
    <w:rsid w:val="00C123BB"/>
    <w:rsid w:val="00C143D8"/>
    <w:rsid w:val="00C21BD8"/>
    <w:rsid w:val="00C27426"/>
    <w:rsid w:val="00C334A9"/>
    <w:rsid w:val="00C36C9A"/>
    <w:rsid w:val="00C36F0E"/>
    <w:rsid w:val="00C377CB"/>
    <w:rsid w:val="00C37E7B"/>
    <w:rsid w:val="00C42B24"/>
    <w:rsid w:val="00C4302F"/>
    <w:rsid w:val="00C43A14"/>
    <w:rsid w:val="00C45B71"/>
    <w:rsid w:val="00C52640"/>
    <w:rsid w:val="00C543CB"/>
    <w:rsid w:val="00C55BDF"/>
    <w:rsid w:val="00C608BB"/>
    <w:rsid w:val="00C61E9E"/>
    <w:rsid w:val="00C629E9"/>
    <w:rsid w:val="00C6338E"/>
    <w:rsid w:val="00C6743F"/>
    <w:rsid w:val="00C70528"/>
    <w:rsid w:val="00C709B3"/>
    <w:rsid w:val="00C71374"/>
    <w:rsid w:val="00C72ABA"/>
    <w:rsid w:val="00C818AC"/>
    <w:rsid w:val="00C85391"/>
    <w:rsid w:val="00C869BE"/>
    <w:rsid w:val="00C91982"/>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788C"/>
    <w:rsid w:val="00D00982"/>
    <w:rsid w:val="00D03EC2"/>
    <w:rsid w:val="00D052F1"/>
    <w:rsid w:val="00D056AF"/>
    <w:rsid w:val="00D0723B"/>
    <w:rsid w:val="00D1481E"/>
    <w:rsid w:val="00D17583"/>
    <w:rsid w:val="00D24280"/>
    <w:rsid w:val="00D24D50"/>
    <w:rsid w:val="00D3033C"/>
    <w:rsid w:val="00D323E5"/>
    <w:rsid w:val="00D35709"/>
    <w:rsid w:val="00D43050"/>
    <w:rsid w:val="00D44BD3"/>
    <w:rsid w:val="00D57BAA"/>
    <w:rsid w:val="00D61120"/>
    <w:rsid w:val="00D70E11"/>
    <w:rsid w:val="00D7628B"/>
    <w:rsid w:val="00D765D3"/>
    <w:rsid w:val="00D77D76"/>
    <w:rsid w:val="00D80748"/>
    <w:rsid w:val="00D90058"/>
    <w:rsid w:val="00D90954"/>
    <w:rsid w:val="00D912F1"/>
    <w:rsid w:val="00D947C7"/>
    <w:rsid w:val="00DA2EE3"/>
    <w:rsid w:val="00DB43E1"/>
    <w:rsid w:val="00DB67D8"/>
    <w:rsid w:val="00DC7AA8"/>
    <w:rsid w:val="00DD327D"/>
    <w:rsid w:val="00DD470D"/>
    <w:rsid w:val="00DD676F"/>
    <w:rsid w:val="00DD67CA"/>
    <w:rsid w:val="00DD68D7"/>
    <w:rsid w:val="00DE25B6"/>
    <w:rsid w:val="00DE6074"/>
    <w:rsid w:val="00DF62E3"/>
    <w:rsid w:val="00DF693C"/>
    <w:rsid w:val="00DF79C3"/>
    <w:rsid w:val="00DF7A9F"/>
    <w:rsid w:val="00E00470"/>
    <w:rsid w:val="00E02579"/>
    <w:rsid w:val="00E02608"/>
    <w:rsid w:val="00E05ED8"/>
    <w:rsid w:val="00E10F15"/>
    <w:rsid w:val="00E15147"/>
    <w:rsid w:val="00E169A5"/>
    <w:rsid w:val="00E24D3F"/>
    <w:rsid w:val="00E24FDC"/>
    <w:rsid w:val="00E26CA9"/>
    <w:rsid w:val="00E273E7"/>
    <w:rsid w:val="00E30E62"/>
    <w:rsid w:val="00E32C91"/>
    <w:rsid w:val="00E3408D"/>
    <w:rsid w:val="00E34788"/>
    <w:rsid w:val="00E450C2"/>
    <w:rsid w:val="00E622D6"/>
    <w:rsid w:val="00E63605"/>
    <w:rsid w:val="00E65F76"/>
    <w:rsid w:val="00E67357"/>
    <w:rsid w:val="00E71600"/>
    <w:rsid w:val="00E76413"/>
    <w:rsid w:val="00E774B6"/>
    <w:rsid w:val="00E804D3"/>
    <w:rsid w:val="00E85BCC"/>
    <w:rsid w:val="00E91819"/>
    <w:rsid w:val="00E91C99"/>
    <w:rsid w:val="00E93DCB"/>
    <w:rsid w:val="00EA1B81"/>
    <w:rsid w:val="00EA3113"/>
    <w:rsid w:val="00EA674A"/>
    <w:rsid w:val="00EA67C7"/>
    <w:rsid w:val="00EB5ED2"/>
    <w:rsid w:val="00EC259A"/>
    <w:rsid w:val="00EC33AF"/>
    <w:rsid w:val="00EC6930"/>
    <w:rsid w:val="00EC6CD0"/>
    <w:rsid w:val="00ED14E9"/>
    <w:rsid w:val="00ED4DEE"/>
    <w:rsid w:val="00ED4EDF"/>
    <w:rsid w:val="00ED567B"/>
    <w:rsid w:val="00ED5E61"/>
    <w:rsid w:val="00ED65D3"/>
    <w:rsid w:val="00EE108A"/>
    <w:rsid w:val="00EE2879"/>
    <w:rsid w:val="00EE323E"/>
    <w:rsid w:val="00EE42B4"/>
    <w:rsid w:val="00EE63D9"/>
    <w:rsid w:val="00EE732F"/>
    <w:rsid w:val="00EE788D"/>
    <w:rsid w:val="00EF0F23"/>
    <w:rsid w:val="00EF0FA7"/>
    <w:rsid w:val="00EF313B"/>
    <w:rsid w:val="00EF4C94"/>
    <w:rsid w:val="00EF5252"/>
    <w:rsid w:val="00EF6CAD"/>
    <w:rsid w:val="00EF790B"/>
    <w:rsid w:val="00F00694"/>
    <w:rsid w:val="00F00786"/>
    <w:rsid w:val="00F04E75"/>
    <w:rsid w:val="00F07A0C"/>
    <w:rsid w:val="00F12756"/>
    <w:rsid w:val="00F14311"/>
    <w:rsid w:val="00F15AB3"/>
    <w:rsid w:val="00F16355"/>
    <w:rsid w:val="00F163C4"/>
    <w:rsid w:val="00F16948"/>
    <w:rsid w:val="00F213D0"/>
    <w:rsid w:val="00F22464"/>
    <w:rsid w:val="00F2479E"/>
    <w:rsid w:val="00F30629"/>
    <w:rsid w:val="00F35A02"/>
    <w:rsid w:val="00F379F6"/>
    <w:rsid w:val="00F42EED"/>
    <w:rsid w:val="00F43FFA"/>
    <w:rsid w:val="00F45EB5"/>
    <w:rsid w:val="00F46D7C"/>
    <w:rsid w:val="00F51CDC"/>
    <w:rsid w:val="00F55C95"/>
    <w:rsid w:val="00F56789"/>
    <w:rsid w:val="00F57B33"/>
    <w:rsid w:val="00F601AC"/>
    <w:rsid w:val="00F64249"/>
    <w:rsid w:val="00F65B4C"/>
    <w:rsid w:val="00F703F1"/>
    <w:rsid w:val="00F72BED"/>
    <w:rsid w:val="00F76F61"/>
    <w:rsid w:val="00F84471"/>
    <w:rsid w:val="00F86781"/>
    <w:rsid w:val="00F86E12"/>
    <w:rsid w:val="00F97B1E"/>
    <w:rsid w:val="00FA1925"/>
    <w:rsid w:val="00FA3B13"/>
    <w:rsid w:val="00FA4295"/>
    <w:rsid w:val="00FB39D5"/>
    <w:rsid w:val="00FB51F5"/>
    <w:rsid w:val="00FC2645"/>
    <w:rsid w:val="00FC35C7"/>
    <w:rsid w:val="00FC5E0F"/>
    <w:rsid w:val="00FC7125"/>
    <w:rsid w:val="00FD0880"/>
    <w:rsid w:val="00FD16E0"/>
    <w:rsid w:val="00FD2DBC"/>
    <w:rsid w:val="00FD3922"/>
    <w:rsid w:val="00FD6AA0"/>
    <w:rsid w:val="00FD7030"/>
    <w:rsid w:val="00FE322C"/>
    <w:rsid w:val="00FE4477"/>
    <w:rsid w:val="00FE7DCE"/>
    <w:rsid w:val="00FF0B4D"/>
    <w:rsid w:val="00FF0E21"/>
    <w:rsid w:val="00FF496F"/>
    <w:rsid w:val="314E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4C0B9E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13F1"/>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F16948"/>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16948"/>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 w:type="character" w:styleId="Mencinsinresolver">
    <w:name w:val="Unresolved Mention"/>
    <w:basedOn w:val="Fuentedeprrafopredeter"/>
    <w:uiPriority w:val="99"/>
    <w:semiHidden/>
    <w:unhideWhenUsed/>
    <w:rsid w:val="007F54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mailto:usoa@usoa.e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juan.otegi@its-security.e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usoa@usoa.es" TargetMode="External"/><Relationship Id="rId20" Type="http://schemas.openxmlformats.org/officeDocument/2006/relationships/hyperlink" Target="http://www.boe.es/boe/dias/2016/04/08/pdfs/BOE-A-2016-339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contratacion@usoa.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ADBCB-5E8E-40FA-B799-6F089577F2B7}">
  <ds:schemaRefs>
    <ds:schemaRef ds:uri="http://schemas.microsoft.com/sharepoint/v3/contenttype/forms"/>
  </ds:schemaRefs>
</ds:datastoreItem>
</file>

<file path=customXml/itemProps2.xml><?xml version="1.0" encoding="utf-8"?>
<ds:datastoreItem xmlns:ds="http://schemas.openxmlformats.org/officeDocument/2006/customXml" ds:itemID="{61DAD6EF-5B7F-4E47-A57E-529400FAC421}">
  <ds:schemaRefs>
    <ds:schemaRef ds:uri="http://www.w3.org/XML/1998/namespace"/>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24f41a68-d297-4a30-974a-2e2900e4d826"/>
    <ds:schemaRef ds:uri="http://purl.org/dc/terms/"/>
    <ds:schemaRef ds:uri="d587fd11-d05e-47b3-a561-6acacd53c38f"/>
    <ds:schemaRef ds:uri="http://purl.org/dc/elements/1.1/"/>
    <ds:schemaRef ds:uri="http://schemas.microsoft.com/office/2006/metadata/properties"/>
  </ds:schemaRefs>
</ds:datastoreItem>
</file>

<file path=customXml/itemProps3.xml><?xml version="1.0" encoding="utf-8"?>
<ds:datastoreItem xmlns:ds="http://schemas.openxmlformats.org/officeDocument/2006/customXml" ds:itemID="{678A648B-1FC8-45F1-8D68-91BED168B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38E1F-12B0-4B10-97A4-6642E422C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17640</Words>
  <Characters>97020</Characters>
  <Application>Microsoft Office Word</Application>
  <DocSecurity>0</DocSecurity>
  <Lines>808</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2022-04-25T08:58:00Z</dcterms:created>
  <dcterms:modified xsi:type="dcterms:W3CDTF">2022-05-13T09:56:00Z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