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923A1" w14:textId="1B4C2CB1" w:rsidR="00897DBF" w:rsidRDefault="005635D6">
      <w:pPr>
        <w:pStyle w:val="Textoindependiente"/>
        <w:spacing w:before="10"/>
        <w:rPr>
          <w:rFonts w:ascii="Times New Roman"/>
          <w:sz w:val="14"/>
        </w:rPr>
      </w:pPr>
      <w:r>
        <w:rPr>
          <w:rFonts w:ascii="Times New Roman"/>
          <w:sz w:val="14"/>
        </w:rPr>
        <w:t>servicio</w:t>
      </w:r>
    </w:p>
    <w:p w14:paraId="3978960E" w14:textId="77777777" w:rsidR="00897DBF" w:rsidRDefault="00F81237">
      <w:pPr>
        <w:pStyle w:val="Textoindependiente"/>
        <w:ind w:left="3685"/>
        <w:rPr>
          <w:rFonts w:ascii="Times New Roman"/>
        </w:rPr>
      </w:pPr>
      <w:r>
        <w:rPr>
          <w:rFonts w:ascii="Times New Roman"/>
          <w:noProof/>
          <w:lang w:eastAsia="es-ES"/>
        </w:rPr>
        <w:drawing>
          <wp:inline distT="0" distB="0" distL="0" distR="0" wp14:anchorId="70036F88" wp14:editId="4EDA9D4E">
            <wp:extent cx="1916761" cy="4343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761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16443" w14:textId="77777777" w:rsidR="00897DBF" w:rsidRDefault="00897DBF">
      <w:pPr>
        <w:pStyle w:val="Textoindependiente"/>
        <w:rPr>
          <w:rFonts w:ascii="Times New Roman"/>
        </w:rPr>
      </w:pPr>
    </w:p>
    <w:p w14:paraId="36103BA0" w14:textId="77777777" w:rsidR="00897DBF" w:rsidRDefault="00897DBF">
      <w:pPr>
        <w:pStyle w:val="Textoindependiente"/>
        <w:rPr>
          <w:rFonts w:ascii="Times New Roman"/>
        </w:rPr>
      </w:pPr>
    </w:p>
    <w:p w14:paraId="27CC4870" w14:textId="77777777" w:rsidR="00897DBF" w:rsidRDefault="00897DBF">
      <w:pPr>
        <w:pStyle w:val="Textoindependiente"/>
        <w:rPr>
          <w:rFonts w:ascii="Times New Roman"/>
        </w:rPr>
      </w:pPr>
    </w:p>
    <w:p w14:paraId="6303A5F6" w14:textId="77777777" w:rsidR="00897DBF" w:rsidRDefault="00897DBF">
      <w:pPr>
        <w:pStyle w:val="Textoindependiente"/>
        <w:rPr>
          <w:rFonts w:ascii="Times New Roman"/>
        </w:rPr>
      </w:pPr>
    </w:p>
    <w:p w14:paraId="1E02ADD4" w14:textId="77777777" w:rsidR="00897DBF" w:rsidRDefault="00897DBF">
      <w:pPr>
        <w:pStyle w:val="Textoindependiente"/>
        <w:rPr>
          <w:rFonts w:ascii="Times New Roman"/>
        </w:rPr>
      </w:pPr>
    </w:p>
    <w:p w14:paraId="67D36139" w14:textId="77777777" w:rsidR="00897DBF" w:rsidRDefault="00897DBF">
      <w:pPr>
        <w:pStyle w:val="Textoindependiente"/>
        <w:rPr>
          <w:rFonts w:ascii="Times New Roman"/>
        </w:rPr>
      </w:pPr>
    </w:p>
    <w:p w14:paraId="3345C54A" w14:textId="77777777" w:rsidR="00897DBF" w:rsidRDefault="00897DBF">
      <w:pPr>
        <w:pStyle w:val="Textoindependiente"/>
        <w:rPr>
          <w:rFonts w:ascii="Times New Roman"/>
        </w:rPr>
      </w:pPr>
    </w:p>
    <w:p w14:paraId="16AE6BD8" w14:textId="77777777" w:rsidR="00897DBF" w:rsidRDefault="00897DBF">
      <w:pPr>
        <w:pStyle w:val="Textoindependiente"/>
        <w:rPr>
          <w:rFonts w:ascii="Times New Roman"/>
        </w:rPr>
      </w:pPr>
    </w:p>
    <w:p w14:paraId="3C6C0DA4" w14:textId="77777777" w:rsidR="00897DBF" w:rsidRDefault="00897DBF">
      <w:pPr>
        <w:pStyle w:val="Textoindependiente"/>
        <w:rPr>
          <w:rFonts w:ascii="Times New Roman"/>
        </w:rPr>
      </w:pPr>
    </w:p>
    <w:p w14:paraId="1854340F" w14:textId="63492C97" w:rsidR="00897DBF" w:rsidRDefault="00F81237">
      <w:pPr>
        <w:pStyle w:val="Textoindependiente"/>
        <w:spacing w:before="7"/>
        <w:rPr>
          <w:rFonts w:ascii="Times New Roman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3D19E91" wp14:editId="78AEC1AE">
                <wp:simplePos x="0" y="0"/>
                <wp:positionH relativeFrom="page">
                  <wp:posOffset>629285</wp:posOffset>
                </wp:positionH>
                <wp:positionV relativeFrom="paragraph">
                  <wp:posOffset>178435</wp:posOffset>
                </wp:positionV>
                <wp:extent cx="6301740" cy="1210945"/>
                <wp:effectExtent l="0" t="0" r="0" b="0"/>
                <wp:wrapTopAndBottom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121094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B6F21" w14:textId="207FF263" w:rsidR="00897DBF" w:rsidRDefault="00F81237">
                            <w:pPr>
                              <w:spacing w:before="112" w:line="360" w:lineRule="auto"/>
                              <w:ind w:left="425" w:right="418" w:hanging="180"/>
                              <w:jc w:val="center"/>
                              <w:rPr>
                                <w:rFonts w:ascii="Arial" w:hAns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2"/>
                              </w:rPr>
                              <w:t>PLIEGO TIPO DE CLÁUSULAS ADMINISTRATIVAS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2"/>
                              </w:rPr>
                              <w:t>PARTICULARES PARA LA CONTRATACIÓN DE SERVICIOS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2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2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2"/>
                              </w:rPr>
                              <w:t>PROCEDIMIENTO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2"/>
                              </w:rPr>
                              <w:t>ABIERTO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D19E9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9.55pt;margin-top:14.05pt;width:496.2pt;height:95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" fillcolor="red" strokeweight=".48pt">
                <v:textbox inset="0,0,0,0">
                  <w:txbxContent>
                    <w:p w14:paraId="5F7B6F21" w14:textId="207FF263" w:rsidR="00897DBF" w:rsidRDefault="00F81237">
                      <w:pPr>
                        <w:spacing w:before="112" w:line="360" w:lineRule="auto"/>
                        <w:ind w:left="425" w:right="418" w:hanging="180"/>
                        <w:jc w:val="center"/>
                        <w:rPr>
                          <w:rFonts w:ascii="Arial" w:hAnsi="Arial"/>
                          <w:b/>
                          <w:sz w:val="32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2"/>
                        </w:rPr>
                        <w:t>PLIEGO TIPO DE CLÁUSULAS ADMINISTRATIVAS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2"/>
                        </w:rPr>
                        <w:t>PARTICULARES PARA LA CONTRATACIÓN DE SERVICIOS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6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2"/>
                        </w:rPr>
                        <w:t>POR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2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2"/>
                        </w:rPr>
                        <w:t>PROCEDIMIENTO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3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2"/>
                        </w:rPr>
                        <w:t>ABIERTO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5DD101" w14:textId="77777777" w:rsidR="00897DBF" w:rsidRDefault="00897DBF">
      <w:pPr>
        <w:pStyle w:val="Textoindependiente"/>
        <w:rPr>
          <w:rFonts w:ascii="Times New Roman"/>
        </w:rPr>
      </w:pPr>
    </w:p>
    <w:p w14:paraId="3727FDFD" w14:textId="77777777" w:rsidR="00897DBF" w:rsidRDefault="00897DBF">
      <w:pPr>
        <w:pStyle w:val="Textoindependiente"/>
        <w:rPr>
          <w:rFonts w:ascii="Times New Roman"/>
        </w:rPr>
      </w:pPr>
    </w:p>
    <w:p w14:paraId="144798AC" w14:textId="77777777" w:rsidR="00897DBF" w:rsidRDefault="00897DBF">
      <w:pPr>
        <w:pStyle w:val="Textoindependiente"/>
        <w:rPr>
          <w:rFonts w:ascii="Times New Roman"/>
        </w:rPr>
      </w:pPr>
    </w:p>
    <w:p w14:paraId="19B8B615" w14:textId="77777777" w:rsidR="00897DBF" w:rsidRDefault="00897DBF">
      <w:pPr>
        <w:pStyle w:val="Textoindependiente"/>
        <w:rPr>
          <w:rFonts w:ascii="Times New Roman"/>
        </w:rPr>
      </w:pPr>
    </w:p>
    <w:p w14:paraId="5E2E14ED" w14:textId="77777777" w:rsidR="00897DBF" w:rsidRDefault="00897DBF">
      <w:pPr>
        <w:pStyle w:val="Textoindependiente"/>
        <w:rPr>
          <w:rFonts w:ascii="Times New Roman"/>
        </w:rPr>
      </w:pPr>
    </w:p>
    <w:p w14:paraId="28E5A503" w14:textId="77777777" w:rsidR="00897DBF" w:rsidRDefault="00897DBF">
      <w:pPr>
        <w:pStyle w:val="Textoindependiente"/>
        <w:rPr>
          <w:rFonts w:ascii="Times New Roman"/>
        </w:rPr>
      </w:pPr>
    </w:p>
    <w:p w14:paraId="0CF8208F" w14:textId="77777777" w:rsidR="00897DBF" w:rsidRDefault="00897DBF">
      <w:pPr>
        <w:pStyle w:val="Textoindependiente"/>
        <w:rPr>
          <w:rFonts w:ascii="Times New Roman"/>
        </w:rPr>
      </w:pPr>
    </w:p>
    <w:p w14:paraId="2605D7D5" w14:textId="77777777" w:rsidR="00897DBF" w:rsidRDefault="00897DBF">
      <w:pPr>
        <w:pStyle w:val="Textoindependiente"/>
        <w:rPr>
          <w:rFonts w:ascii="Times New Roman"/>
        </w:rPr>
      </w:pPr>
    </w:p>
    <w:p w14:paraId="4935BD9A" w14:textId="77777777" w:rsidR="00897DBF" w:rsidRDefault="00897DBF">
      <w:pPr>
        <w:pStyle w:val="Textoindependiente"/>
        <w:rPr>
          <w:rFonts w:ascii="Times New Roman"/>
        </w:rPr>
      </w:pPr>
    </w:p>
    <w:p w14:paraId="2DB791C4" w14:textId="77777777" w:rsidR="00897DBF" w:rsidRDefault="00897DBF">
      <w:pPr>
        <w:pStyle w:val="Textoindependiente"/>
        <w:rPr>
          <w:rFonts w:ascii="Times New Roman"/>
        </w:rPr>
      </w:pPr>
    </w:p>
    <w:p w14:paraId="765FD75A" w14:textId="77777777" w:rsidR="00897DBF" w:rsidRDefault="00897DBF">
      <w:pPr>
        <w:pStyle w:val="Textoindependiente"/>
        <w:rPr>
          <w:rFonts w:ascii="Times New Roman"/>
        </w:rPr>
      </w:pPr>
    </w:p>
    <w:p w14:paraId="55D59F04" w14:textId="77777777" w:rsidR="00897DBF" w:rsidRDefault="00897DBF">
      <w:pPr>
        <w:pStyle w:val="Textoindependiente"/>
        <w:rPr>
          <w:rFonts w:ascii="Times New Roman"/>
        </w:rPr>
      </w:pPr>
    </w:p>
    <w:p w14:paraId="7F423816" w14:textId="77777777" w:rsidR="00897DBF" w:rsidRDefault="00897DBF">
      <w:pPr>
        <w:pStyle w:val="Textoindependiente"/>
        <w:rPr>
          <w:rFonts w:ascii="Times New Roman"/>
        </w:rPr>
      </w:pPr>
    </w:p>
    <w:p w14:paraId="2A6EA9D1" w14:textId="77777777" w:rsidR="00897DBF" w:rsidRDefault="00897DBF">
      <w:pPr>
        <w:pStyle w:val="Textoindependiente"/>
        <w:rPr>
          <w:rFonts w:ascii="Times New Roman"/>
        </w:rPr>
      </w:pPr>
    </w:p>
    <w:p w14:paraId="72757A49" w14:textId="77777777" w:rsidR="00897DBF" w:rsidRDefault="00897DBF">
      <w:pPr>
        <w:pStyle w:val="Textoindependiente"/>
        <w:rPr>
          <w:rFonts w:ascii="Times New Roman"/>
        </w:rPr>
      </w:pPr>
    </w:p>
    <w:p w14:paraId="1FE127AD" w14:textId="77777777" w:rsidR="00897DBF" w:rsidRDefault="00897DBF">
      <w:pPr>
        <w:pStyle w:val="Textoindependiente"/>
        <w:rPr>
          <w:rFonts w:ascii="Times New Roman"/>
        </w:rPr>
      </w:pPr>
    </w:p>
    <w:p w14:paraId="1BBBD3B8" w14:textId="77777777" w:rsidR="00897DBF" w:rsidRDefault="00897DBF">
      <w:pPr>
        <w:pStyle w:val="Textoindependiente"/>
        <w:rPr>
          <w:rFonts w:ascii="Times New Roman"/>
        </w:rPr>
      </w:pPr>
    </w:p>
    <w:p w14:paraId="0FB5F258" w14:textId="77777777" w:rsidR="00897DBF" w:rsidRDefault="00897DBF">
      <w:pPr>
        <w:pStyle w:val="Textoindependiente"/>
        <w:rPr>
          <w:rFonts w:ascii="Times New Roman"/>
        </w:rPr>
      </w:pPr>
    </w:p>
    <w:p w14:paraId="521ECBCC" w14:textId="77777777" w:rsidR="00897DBF" w:rsidRDefault="00897DBF">
      <w:pPr>
        <w:pStyle w:val="Textoindependiente"/>
        <w:rPr>
          <w:rFonts w:ascii="Times New Roman"/>
        </w:rPr>
      </w:pPr>
    </w:p>
    <w:p w14:paraId="027D22EF" w14:textId="77777777" w:rsidR="00897DBF" w:rsidRDefault="00897DBF">
      <w:pPr>
        <w:pStyle w:val="Textoindependiente"/>
        <w:rPr>
          <w:rFonts w:ascii="Times New Roman"/>
        </w:rPr>
      </w:pPr>
    </w:p>
    <w:p w14:paraId="15B1EBCA" w14:textId="77777777" w:rsidR="00897DBF" w:rsidRDefault="00897DBF">
      <w:pPr>
        <w:pStyle w:val="Textoindependiente"/>
        <w:rPr>
          <w:rFonts w:ascii="Times New Roman"/>
        </w:rPr>
      </w:pPr>
    </w:p>
    <w:p w14:paraId="65AF6A5E" w14:textId="77777777" w:rsidR="00897DBF" w:rsidRDefault="00897DBF">
      <w:pPr>
        <w:pStyle w:val="Textoindependiente"/>
        <w:rPr>
          <w:rFonts w:ascii="Times New Roman"/>
        </w:rPr>
      </w:pPr>
    </w:p>
    <w:p w14:paraId="15907BA8" w14:textId="77777777" w:rsidR="00897DBF" w:rsidRDefault="00897DBF">
      <w:pPr>
        <w:pStyle w:val="Textoindependiente"/>
        <w:rPr>
          <w:rFonts w:ascii="Times New Roman"/>
        </w:rPr>
      </w:pPr>
    </w:p>
    <w:p w14:paraId="62E497E6" w14:textId="77777777" w:rsidR="00897DBF" w:rsidRDefault="00897DBF">
      <w:pPr>
        <w:pStyle w:val="Textoindependiente"/>
        <w:rPr>
          <w:rFonts w:ascii="Times New Roman"/>
        </w:rPr>
      </w:pPr>
    </w:p>
    <w:p w14:paraId="76A43169" w14:textId="77777777" w:rsidR="00897DBF" w:rsidRDefault="00897DBF">
      <w:pPr>
        <w:pStyle w:val="Textoindependiente"/>
        <w:rPr>
          <w:rFonts w:ascii="Times New Roman"/>
        </w:rPr>
      </w:pPr>
    </w:p>
    <w:p w14:paraId="140887B4" w14:textId="77777777" w:rsidR="00897DBF" w:rsidRDefault="00897DBF">
      <w:pPr>
        <w:pStyle w:val="Textoindependiente"/>
        <w:rPr>
          <w:rFonts w:ascii="Times New Roman"/>
        </w:rPr>
      </w:pPr>
    </w:p>
    <w:p w14:paraId="264AAFED" w14:textId="77777777" w:rsidR="00897DBF" w:rsidRDefault="00897DBF">
      <w:pPr>
        <w:pStyle w:val="Textoindependiente"/>
        <w:rPr>
          <w:rFonts w:ascii="Times New Roman"/>
        </w:rPr>
      </w:pPr>
    </w:p>
    <w:p w14:paraId="1A4BDF08" w14:textId="77777777" w:rsidR="00897DBF" w:rsidRDefault="00897DBF">
      <w:pPr>
        <w:pStyle w:val="Textoindependiente"/>
        <w:rPr>
          <w:rFonts w:ascii="Times New Roman"/>
        </w:rPr>
      </w:pPr>
    </w:p>
    <w:p w14:paraId="6BB7F7C4" w14:textId="77777777" w:rsidR="00897DBF" w:rsidRDefault="00897DBF">
      <w:pPr>
        <w:pStyle w:val="Textoindependiente"/>
        <w:rPr>
          <w:rFonts w:ascii="Times New Roman"/>
        </w:rPr>
      </w:pPr>
    </w:p>
    <w:p w14:paraId="0BA90D72" w14:textId="77777777" w:rsidR="00897DBF" w:rsidRDefault="00897DBF">
      <w:pPr>
        <w:pStyle w:val="Textoindependiente"/>
        <w:rPr>
          <w:rFonts w:ascii="Times New Roman"/>
        </w:rPr>
      </w:pPr>
    </w:p>
    <w:p w14:paraId="6F758FF9" w14:textId="77777777" w:rsidR="00897DBF" w:rsidRDefault="00897DBF">
      <w:pPr>
        <w:pStyle w:val="Textoindependiente"/>
        <w:rPr>
          <w:rFonts w:ascii="Times New Roman"/>
        </w:rPr>
      </w:pPr>
    </w:p>
    <w:p w14:paraId="0C214131" w14:textId="77777777" w:rsidR="00897DBF" w:rsidRDefault="00897DBF">
      <w:pPr>
        <w:pStyle w:val="Textoindependiente"/>
        <w:rPr>
          <w:rFonts w:ascii="Times New Roman"/>
        </w:rPr>
      </w:pPr>
    </w:p>
    <w:p w14:paraId="72CEA07B" w14:textId="77777777" w:rsidR="00897DBF" w:rsidRDefault="00897DBF">
      <w:pPr>
        <w:pStyle w:val="Textoindependiente"/>
        <w:rPr>
          <w:rFonts w:ascii="Times New Roman"/>
        </w:rPr>
      </w:pPr>
    </w:p>
    <w:p w14:paraId="7BEF8AE9" w14:textId="77777777" w:rsidR="00897DBF" w:rsidRDefault="00897DBF">
      <w:pPr>
        <w:pStyle w:val="Textoindependiente"/>
        <w:rPr>
          <w:rFonts w:ascii="Times New Roman"/>
        </w:rPr>
      </w:pPr>
    </w:p>
    <w:p w14:paraId="2FB11324" w14:textId="77777777" w:rsidR="00897DBF" w:rsidRDefault="00897DBF">
      <w:pPr>
        <w:pStyle w:val="Textoindependiente"/>
        <w:rPr>
          <w:rFonts w:ascii="Times New Roman"/>
        </w:rPr>
      </w:pPr>
    </w:p>
    <w:p w14:paraId="373827B7" w14:textId="77777777" w:rsidR="00897DBF" w:rsidRDefault="00897DBF">
      <w:pPr>
        <w:pStyle w:val="Textoindependiente"/>
        <w:rPr>
          <w:rFonts w:ascii="Times New Roman"/>
        </w:rPr>
      </w:pPr>
    </w:p>
    <w:p w14:paraId="005876F1" w14:textId="77777777" w:rsidR="00897DBF" w:rsidRDefault="00897DBF">
      <w:pPr>
        <w:pStyle w:val="Textoindependiente"/>
        <w:rPr>
          <w:rFonts w:ascii="Times New Roman"/>
        </w:rPr>
      </w:pPr>
    </w:p>
    <w:p w14:paraId="5CD7BEC3" w14:textId="77777777" w:rsidR="00897DBF" w:rsidRDefault="00897DBF">
      <w:pPr>
        <w:pStyle w:val="Textoindependiente"/>
        <w:rPr>
          <w:rFonts w:ascii="Times New Roman"/>
        </w:rPr>
      </w:pPr>
    </w:p>
    <w:p w14:paraId="5BBE160E" w14:textId="77777777" w:rsidR="00897DBF" w:rsidRDefault="00897DBF">
      <w:pPr>
        <w:pStyle w:val="Textoindependiente"/>
        <w:rPr>
          <w:rFonts w:ascii="Times New Roman"/>
        </w:rPr>
      </w:pPr>
    </w:p>
    <w:p w14:paraId="26610FCC" w14:textId="77777777" w:rsidR="00897DBF" w:rsidRDefault="00897DBF">
      <w:pPr>
        <w:pStyle w:val="Textoindependiente"/>
        <w:rPr>
          <w:rFonts w:ascii="Times New Roman"/>
        </w:rPr>
      </w:pPr>
    </w:p>
    <w:p w14:paraId="74A7D07C" w14:textId="77777777" w:rsidR="00897DBF" w:rsidRDefault="00897DBF">
      <w:pPr>
        <w:pStyle w:val="Textoindependiente"/>
        <w:spacing w:before="7"/>
        <w:rPr>
          <w:rFonts w:ascii="Times New Roman"/>
        </w:rPr>
      </w:pPr>
    </w:p>
    <w:p w14:paraId="64F61AE8" w14:textId="77777777" w:rsidR="00897DBF" w:rsidRDefault="00F81237">
      <w:pPr>
        <w:tabs>
          <w:tab w:val="left" w:pos="2767"/>
          <w:tab w:val="left" w:pos="4422"/>
        </w:tabs>
        <w:spacing w:before="96"/>
        <w:ind w:left="570"/>
        <w:rPr>
          <w:sz w:val="16"/>
        </w:rPr>
      </w:pPr>
      <w:proofErr w:type="spellStart"/>
      <w:r>
        <w:rPr>
          <w:color w:val="333399"/>
          <w:sz w:val="16"/>
        </w:rPr>
        <w:t>Sorkunde</w:t>
      </w:r>
      <w:proofErr w:type="spellEnd"/>
      <w:r>
        <w:rPr>
          <w:color w:val="333399"/>
          <w:sz w:val="16"/>
        </w:rPr>
        <w:t>,</w:t>
      </w:r>
      <w:r>
        <w:rPr>
          <w:color w:val="333399"/>
          <w:spacing w:val="-2"/>
          <w:sz w:val="16"/>
        </w:rPr>
        <w:t xml:space="preserve"> </w:t>
      </w:r>
      <w:r>
        <w:rPr>
          <w:color w:val="333399"/>
          <w:sz w:val="16"/>
        </w:rPr>
        <w:t>8 – 48006</w:t>
      </w:r>
      <w:r>
        <w:rPr>
          <w:color w:val="333399"/>
          <w:spacing w:val="-3"/>
          <w:sz w:val="16"/>
        </w:rPr>
        <w:t xml:space="preserve"> </w:t>
      </w:r>
      <w:r>
        <w:rPr>
          <w:color w:val="333399"/>
          <w:sz w:val="16"/>
        </w:rPr>
        <w:t>Bilbao</w:t>
      </w:r>
      <w:r>
        <w:rPr>
          <w:color w:val="333399"/>
          <w:sz w:val="16"/>
        </w:rPr>
        <w:tab/>
        <w:t>Tfno.:</w:t>
      </w:r>
      <w:r>
        <w:rPr>
          <w:color w:val="333399"/>
          <w:spacing w:val="1"/>
          <w:sz w:val="16"/>
        </w:rPr>
        <w:t xml:space="preserve"> </w:t>
      </w:r>
      <w:r>
        <w:rPr>
          <w:color w:val="333399"/>
          <w:sz w:val="16"/>
        </w:rPr>
        <w:t>94</w:t>
      </w:r>
      <w:r>
        <w:rPr>
          <w:color w:val="333399"/>
          <w:spacing w:val="-3"/>
          <w:sz w:val="16"/>
        </w:rPr>
        <w:t xml:space="preserve"> </w:t>
      </w:r>
      <w:r>
        <w:rPr>
          <w:color w:val="333399"/>
          <w:sz w:val="16"/>
        </w:rPr>
        <w:t>416</w:t>
      </w:r>
      <w:r>
        <w:rPr>
          <w:color w:val="333399"/>
          <w:spacing w:val="-1"/>
          <w:sz w:val="16"/>
        </w:rPr>
        <w:t xml:space="preserve"> </w:t>
      </w:r>
      <w:r>
        <w:rPr>
          <w:color w:val="333399"/>
          <w:sz w:val="16"/>
        </w:rPr>
        <w:t>47 85</w:t>
      </w:r>
      <w:r>
        <w:rPr>
          <w:color w:val="333399"/>
          <w:sz w:val="16"/>
        </w:rPr>
        <w:tab/>
        <w:t>e-mail:</w:t>
      </w:r>
      <w:r>
        <w:rPr>
          <w:color w:val="333399"/>
          <w:spacing w:val="-8"/>
          <w:sz w:val="16"/>
        </w:rPr>
        <w:t xml:space="preserve"> </w:t>
      </w:r>
      <w:hyperlink r:id="rId8">
        <w:r>
          <w:rPr>
            <w:color w:val="333399"/>
            <w:sz w:val="16"/>
          </w:rPr>
          <w:t>info@bilbaomusika.eus</w:t>
        </w:r>
        <w:r>
          <w:rPr>
            <w:color w:val="333399"/>
            <w:spacing w:val="-5"/>
            <w:sz w:val="16"/>
          </w:rPr>
          <w:t xml:space="preserve"> </w:t>
        </w:r>
      </w:hyperlink>
      <w:r>
        <w:rPr>
          <w:color w:val="333399"/>
          <w:sz w:val="16"/>
        </w:rPr>
        <w:t>·</w:t>
      </w:r>
      <w:r>
        <w:rPr>
          <w:color w:val="333399"/>
          <w:spacing w:val="-1"/>
          <w:sz w:val="16"/>
        </w:rPr>
        <w:t xml:space="preserve"> </w:t>
      </w:r>
      <w:r>
        <w:rPr>
          <w:color w:val="333399"/>
          <w:sz w:val="16"/>
        </w:rPr>
        <w:t>web:</w:t>
      </w:r>
      <w:r>
        <w:rPr>
          <w:color w:val="333399"/>
          <w:spacing w:val="-6"/>
          <w:sz w:val="16"/>
        </w:rPr>
        <w:t xml:space="preserve"> </w:t>
      </w:r>
      <w:hyperlink r:id="rId9">
        <w:r>
          <w:rPr>
            <w:color w:val="333399"/>
            <w:sz w:val="16"/>
          </w:rPr>
          <w:t>www.bilbaomusika.eus</w:t>
        </w:r>
      </w:hyperlink>
    </w:p>
    <w:p w14:paraId="50732BD8" w14:textId="77777777" w:rsidR="00897DBF" w:rsidRDefault="00897DBF">
      <w:pPr>
        <w:rPr>
          <w:sz w:val="16"/>
        </w:rPr>
        <w:sectPr w:rsidR="00897DBF">
          <w:type w:val="continuous"/>
          <w:pgSz w:w="11910" w:h="16840"/>
          <w:pgMar w:top="1580" w:right="700" w:bottom="0" w:left="880" w:header="720" w:footer="720" w:gutter="0"/>
          <w:cols w:space="720"/>
        </w:sectPr>
      </w:pPr>
    </w:p>
    <w:p w14:paraId="6D65D715" w14:textId="77777777" w:rsidR="00897DBF" w:rsidRDefault="00897DBF">
      <w:pPr>
        <w:pStyle w:val="Textoindependiente"/>
      </w:pPr>
    </w:p>
    <w:p w14:paraId="76F923C2" w14:textId="77777777" w:rsidR="00897DBF" w:rsidRDefault="00897DBF">
      <w:pPr>
        <w:pStyle w:val="Textoindependiente"/>
      </w:pPr>
    </w:p>
    <w:p w14:paraId="4EDDAF4E" w14:textId="77777777" w:rsidR="00897DBF" w:rsidRDefault="00897DBF">
      <w:pPr>
        <w:pStyle w:val="Textoindependiente"/>
      </w:pPr>
    </w:p>
    <w:p w14:paraId="299B177B" w14:textId="77777777" w:rsidR="00897DBF" w:rsidRDefault="00897DBF">
      <w:pPr>
        <w:pStyle w:val="Textoindependiente"/>
      </w:pPr>
    </w:p>
    <w:p w14:paraId="3DE0A2D9" w14:textId="77777777" w:rsidR="00897DBF" w:rsidRDefault="00897DBF">
      <w:pPr>
        <w:pStyle w:val="Textoindependiente"/>
      </w:pPr>
    </w:p>
    <w:p w14:paraId="6DD43E83" w14:textId="77777777" w:rsidR="00897DBF" w:rsidRDefault="00897DBF">
      <w:pPr>
        <w:pStyle w:val="Textoindependiente"/>
        <w:spacing w:before="5"/>
        <w:rPr>
          <w:sz w:val="25"/>
        </w:rPr>
      </w:pPr>
    </w:p>
    <w:p w14:paraId="026F2613" w14:textId="27E99C7C" w:rsidR="00897DBF" w:rsidRDefault="00F81237">
      <w:pPr>
        <w:pStyle w:val="Textoindependiente"/>
        <w:ind w:left="423"/>
      </w:pPr>
      <w:r>
        <w:rPr>
          <w:noProof/>
          <w:lang w:eastAsia="es-ES"/>
        </w:rPr>
        <mc:AlternateContent>
          <mc:Choice Requires="wps">
            <w:drawing>
              <wp:inline distT="0" distB="0" distL="0" distR="0" wp14:anchorId="0BBCE35E" wp14:editId="189504E6">
                <wp:extent cx="5922010" cy="693420"/>
                <wp:effectExtent l="8255" t="13970" r="13335" b="6985"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2010" cy="6934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60ED9" w14:textId="77777777" w:rsidR="00897DBF" w:rsidRDefault="00F81237">
                            <w:pPr>
                              <w:spacing w:before="89"/>
                              <w:ind w:left="1011" w:right="900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PARTE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I</w:t>
                            </w:r>
                          </w:p>
                          <w:p w14:paraId="520487A1" w14:textId="77777777" w:rsidR="00897DBF" w:rsidRDefault="00F81237">
                            <w:pPr>
                              <w:spacing w:before="113" w:line="208" w:lineRule="auto"/>
                              <w:ind w:left="1013" w:right="900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DE LA LICITACIÓN, ADJUDICACIÓN Y FORMALIZACIÓN EN 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PROCEDIMIENTOS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ABIERTOS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BBCE35E" id="Text Box 11" o:spid="_x0000_s1027" type="#_x0000_t202" style="width:466.3pt;height:5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" fillcolor="red" strokeweight=".48pt">
                <v:textbox inset="0,0,0,0">
                  <w:txbxContent>
                    <w:p w14:paraId="7FD60ED9" w14:textId="77777777" w:rsidR="00897DBF" w:rsidRDefault="00F81237">
                      <w:pPr>
                        <w:spacing w:before="89"/>
                        <w:ind w:left="1011" w:right="900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PARTE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I</w:t>
                      </w:r>
                    </w:p>
                    <w:p w14:paraId="520487A1" w14:textId="77777777" w:rsidR="00897DBF" w:rsidRDefault="00F81237">
                      <w:pPr>
                        <w:spacing w:before="113" w:line="208" w:lineRule="auto"/>
                        <w:ind w:left="1013" w:right="900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DE LA LICITACIÓN, ADJUDICACIÓN Y FORMALIZACIÓN EN LOS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PROCEDIMIENTOS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ABIERTOS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D144B64" w14:textId="77777777" w:rsidR="00897DBF" w:rsidRDefault="00F81237">
      <w:pPr>
        <w:pStyle w:val="Ttulo1"/>
        <w:spacing w:before="72"/>
        <w:ind w:left="896"/>
      </w:pPr>
      <w:r>
        <w:t>I.-ELEMENTOS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</w:p>
    <w:p w14:paraId="0E9D26C8" w14:textId="77777777" w:rsidR="00897DBF" w:rsidRDefault="00897DBF">
      <w:pPr>
        <w:pStyle w:val="Textoindependiente"/>
        <w:rPr>
          <w:rFonts w:ascii="Arial"/>
          <w:b/>
          <w:i/>
          <w:sz w:val="24"/>
        </w:rPr>
      </w:pPr>
    </w:p>
    <w:p w14:paraId="3DE57CFB" w14:textId="77777777" w:rsidR="00897DBF" w:rsidRDefault="00897DBF">
      <w:pPr>
        <w:pStyle w:val="Textoindependiente"/>
        <w:spacing w:before="3"/>
        <w:rPr>
          <w:rFonts w:ascii="Arial"/>
          <w:b/>
          <w:i/>
          <w:sz w:val="19"/>
        </w:rPr>
      </w:pPr>
    </w:p>
    <w:p w14:paraId="27F8771C" w14:textId="77777777" w:rsidR="00897DBF" w:rsidRDefault="00F81237">
      <w:pPr>
        <w:pStyle w:val="Ttulo2"/>
        <w:numPr>
          <w:ilvl w:val="0"/>
          <w:numId w:val="39"/>
        </w:numPr>
        <w:tabs>
          <w:tab w:val="left" w:pos="758"/>
        </w:tabs>
        <w:ind w:hanging="222"/>
        <w:jc w:val="left"/>
      </w:pP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01FE436B" w14:textId="77777777" w:rsidR="00897DBF" w:rsidRDefault="00F81237">
      <w:pPr>
        <w:pStyle w:val="Textoindependiente"/>
        <w:spacing w:before="130"/>
        <w:ind w:left="307"/>
        <w:jc w:val="both"/>
      </w:pPr>
      <w:r>
        <w:t>El</w:t>
      </w:r>
      <w:r>
        <w:rPr>
          <w:spacing w:val="-1"/>
        </w:rPr>
        <w:t xml:space="preserve"> </w:t>
      </w:r>
      <w:r>
        <w:rPr>
          <w:u w:val="single"/>
        </w:rPr>
        <w:t>objeto</w:t>
      </w:r>
      <w:r>
        <w:t xml:space="preserve"> de este</w:t>
      </w:r>
      <w:r>
        <w:rPr>
          <w:spacing w:val="-3"/>
        </w:rPr>
        <w:t xml:space="preserve"> </w:t>
      </w:r>
      <w:r>
        <w:t>contrato lo</w:t>
      </w:r>
      <w:r>
        <w:rPr>
          <w:spacing w:val="-2"/>
        </w:rPr>
        <w:t xml:space="preserve"> </w:t>
      </w:r>
      <w:r>
        <w:t>constituye la</w:t>
      </w:r>
      <w:r>
        <w:rPr>
          <w:spacing w:val="-3"/>
        </w:rPr>
        <w:t xml:space="preserve"> </w:t>
      </w:r>
      <w:r>
        <w:t>prestación que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recoge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Carátula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Pliego.</w:t>
      </w:r>
    </w:p>
    <w:p w14:paraId="126D15F9" w14:textId="77777777" w:rsidR="00897DBF" w:rsidRDefault="00F81237">
      <w:pPr>
        <w:pStyle w:val="Textoindependiente"/>
        <w:spacing w:before="131" w:line="249" w:lineRule="auto"/>
        <w:ind w:left="252" w:right="162" w:firstLine="28"/>
        <w:jc w:val="both"/>
      </w:pPr>
      <w:r>
        <w:t>La prestación se ajustará a las condiciones que figuran en este Pliego y en el de Prescripciones Técnicas, que</w:t>
      </w:r>
      <w:r>
        <w:rPr>
          <w:spacing w:val="1"/>
        </w:rPr>
        <w:t xml:space="preserve"> </w:t>
      </w:r>
      <w:r>
        <w:t>forman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7DF0AA7A" w14:textId="77777777" w:rsidR="00897DBF" w:rsidRDefault="00F81237">
      <w:pPr>
        <w:pStyle w:val="Textoindependiente"/>
        <w:spacing w:before="121" w:line="249" w:lineRule="auto"/>
        <w:ind w:left="252" w:right="171" w:firstLine="28"/>
        <w:jc w:val="both"/>
      </w:pPr>
      <w:r>
        <w:t>En el caso que así se autorice en la Carátula del Pliego, los licitadores podrán aportar las variantes que</w:t>
      </w:r>
      <w:r>
        <w:rPr>
          <w:spacing w:val="1"/>
        </w:rPr>
        <w:t xml:space="preserve"> </w:t>
      </w:r>
      <w:r>
        <w:t>correspondan</w:t>
      </w:r>
      <w:r>
        <w:rPr>
          <w:spacing w:val="-2"/>
        </w:rPr>
        <w:t xml:space="preserve"> </w:t>
      </w:r>
      <w:r>
        <w:t>a los requisitos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señaladas,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especificado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punto.</w:t>
      </w:r>
    </w:p>
    <w:p w14:paraId="14C903EF" w14:textId="77777777" w:rsidR="00897DBF" w:rsidRDefault="00F81237">
      <w:pPr>
        <w:pStyle w:val="Textoindependiente"/>
        <w:spacing w:before="122" w:line="249" w:lineRule="auto"/>
        <w:ind w:left="252" w:right="170" w:firstLine="28"/>
        <w:jc w:val="both"/>
      </w:pPr>
      <w:r>
        <w:t>En caso de que el contrato</w:t>
      </w:r>
      <w:r>
        <w:rPr>
          <w:spacing w:val="1"/>
        </w:rPr>
        <w:t xml:space="preserve"> </w:t>
      </w:r>
      <w:r>
        <w:t>se fraccione en lotes, constituye el objeto de cada lote una unidad funcional</w:t>
      </w:r>
      <w:r>
        <w:rPr>
          <w:spacing w:val="1"/>
        </w:rPr>
        <w:t xml:space="preserve"> </w:t>
      </w:r>
      <w:r>
        <w:t>susceptible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independiente. Cada</w:t>
      </w:r>
      <w:r>
        <w:rPr>
          <w:spacing w:val="-2"/>
        </w:rPr>
        <w:t xml:space="preserve"> </w:t>
      </w:r>
      <w:r>
        <w:t>lote podré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separada.</w:t>
      </w:r>
    </w:p>
    <w:p w14:paraId="7EA893CE" w14:textId="77777777" w:rsidR="00897DBF" w:rsidRDefault="00F81237">
      <w:pPr>
        <w:pStyle w:val="Ttulo2"/>
        <w:numPr>
          <w:ilvl w:val="0"/>
          <w:numId w:val="39"/>
        </w:numPr>
        <w:tabs>
          <w:tab w:val="left" w:pos="503"/>
        </w:tabs>
        <w:spacing w:before="122"/>
        <w:ind w:left="502" w:hanging="222"/>
        <w:jc w:val="both"/>
      </w:pPr>
      <w:r>
        <w:t>Régimen</w:t>
      </w:r>
      <w:r>
        <w:rPr>
          <w:spacing w:val="-3"/>
        </w:rPr>
        <w:t xml:space="preserve"> </w:t>
      </w:r>
      <w:r>
        <w:t>jurídico.</w:t>
      </w:r>
    </w:p>
    <w:p w14:paraId="243B3794" w14:textId="77777777" w:rsidR="00897DBF" w:rsidRDefault="00F81237">
      <w:pPr>
        <w:pStyle w:val="Textoindependiente"/>
        <w:spacing w:before="130"/>
        <w:ind w:left="281"/>
        <w:jc w:val="both"/>
      </w:pPr>
      <w:r>
        <w:t>El</w:t>
      </w:r>
      <w:r>
        <w:rPr>
          <w:spacing w:val="-3"/>
        </w:rPr>
        <w:t xml:space="preserve"> </w:t>
      </w:r>
      <w:r>
        <w:t>contrato tiene</w:t>
      </w:r>
      <w:r>
        <w:rPr>
          <w:spacing w:val="-3"/>
        </w:rPr>
        <w:t xml:space="preserve"> </w:t>
      </w:r>
      <w:r>
        <w:t>carácter</w:t>
      </w:r>
      <w:r>
        <w:rPr>
          <w:spacing w:val="-2"/>
        </w:rPr>
        <w:t xml:space="preserve"> </w:t>
      </w:r>
      <w:r>
        <w:t>administrativo</w:t>
      </w:r>
      <w:r>
        <w:rPr>
          <w:spacing w:val="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regirá</w:t>
      </w:r>
      <w:r>
        <w:rPr>
          <w:spacing w:val="-2"/>
        </w:rPr>
        <w:t xml:space="preserve"> </w:t>
      </w:r>
      <w:r>
        <w:t>por:</w:t>
      </w:r>
    </w:p>
    <w:p w14:paraId="0ECFF86B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16" w:line="247" w:lineRule="auto"/>
        <w:ind w:right="169" w:firstLine="28"/>
        <w:rPr>
          <w:sz w:val="20"/>
        </w:rPr>
      </w:pPr>
      <w:r>
        <w:rPr>
          <w:sz w:val="20"/>
        </w:rPr>
        <w:t>Las cláusulas contenidas en este pliego, conformadas con las especificaciones de su Carátula y en el</w:t>
      </w:r>
      <w:r>
        <w:rPr>
          <w:spacing w:val="1"/>
          <w:sz w:val="20"/>
        </w:rPr>
        <w:t xml:space="preserve"> </w:t>
      </w:r>
      <w:r>
        <w:rPr>
          <w:sz w:val="20"/>
        </w:rPr>
        <w:t>Pliego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Prescripciones Técnicas.</w:t>
      </w:r>
    </w:p>
    <w:p w14:paraId="5B79D791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11"/>
        <w:ind w:left="613" w:hanging="333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9/2017, de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noviembre,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Contratos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Sector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(LCSP).</w:t>
      </w:r>
    </w:p>
    <w:p w14:paraId="6C4FC671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15" w:line="249" w:lineRule="auto"/>
        <w:ind w:right="173" w:firstLine="28"/>
        <w:rPr>
          <w:sz w:val="20"/>
        </w:rPr>
      </w:pPr>
      <w:r>
        <w:rPr>
          <w:sz w:val="20"/>
        </w:rPr>
        <w:t>El Real Decreto 1098/2001, de 12 de octubre, por el que se aprueba el Reglamento General de la Ley de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2"/>
          <w:sz w:val="20"/>
        </w:rPr>
        <w:t xml:space="preserve"> </w:t>
      </w:r>
      <w:r>
        <w:rPr>
          <w:sz w:val="20"/>
        </w:rPr>
        <w:t>Administraciones Públicas</w:t>
      </w:r>
      <w:r>
        <w:rPr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(RGLCAP)</w:t>
      </w:r>
      <w:r>
        <w:rPr>
          <w:sz w:val="20"/>
        </w:rPr>
        <w:t>.</w:t>
      </w:r>
    </w:p>
    <w:p w14:paraId="4B7CC50D" w14:textId="77777777" w:rsidR="00897DBF" w:rsidRDefault="00F81237">
      <w:pPr>
        <w:pStyle w:val="Prrafodelista"/>
        <w:numPr>
          <w:ilvl w:val="0"/>
          <w:numId w:val="38"/>
        </w:numPr>
        <w:tabs>
          <w:tab w:val="left" w:pos="961"/>
          <w:tab w:val="left" w:pos="962"/>
        </w:tabs>
        <w:spacing w:before="106" w:line="247" w:lineRule="auto"/>
        <w:ind w:right="172" w:firstLine="28"/>
        <w:rPr>
          <w:sz w:val="20"/>
        </w:rPr>
      </w:pPr>
      <w:r>
        <w:rPr>
          <w:sz w:val="20"/>
        </w:rPr>
        <w:t>Real Decreto 817/2009 de desarrollo parcial de la Ley 30/2007 de 30 de octubre de la Ley de Contratos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Sector</w:t>
      </w:r>
      <w:r>
        <w:rPr>
          <w:spacing w:val="2"/>
          <w:sz w:val="20"/>
        </w:rPr>
        <w:t xml:space="preserve"> </w:t>
      </w:r>
      <w:r>
        <w:rPr>
          <w:sz w:val="20"/>
        </w:rPr>
        <w:t>Público.</w:t>
      </w:r>
    </w:p>
    <w:p w14:paraId="0CA06210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11" w:line="249" w:lineRule="auto"/>
        <w:ind w:right="168" w:firstLine="28"/>
        <w:rPr>
          <w:sz w:val="20"/>
        </w:rPr>
      </w:pPr>
      <w:r>
        <w:rPr>
          <w:sz w:val="20"/>
        </w:rPr>
        <w:t>La Ley de Bases de Régimen Local, de 2 de abril de 1987 y el Real Decreto Legislativo 781/86, de 18 de</w:t>
      </w:r>
      <w:r>
        <w:rPr>
          <w:spacing w:val="1"/>
          <w:sz w:val="20"/>
        </w:rPr>
        <w:t xml:space="preserve"> </w:t>
      </w:r>
      <w:r>
        <w:rPr>
          <w:sz w:val="20"/>
        </w:rPr>
        <w:t>abril por el que se aprueba el Texto Refundido de las Disposiciones Legales vigentes en materia de Régimen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>(LBRL).</w:t>
      </w:r>
    </w:p>
    <w:p w14:paraId="7FDEA739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3"/>
          <w:tab w:val="left" w:pos="614"/>
        </w:tabs>
        <w:spacing w:before="107" w:line="247" w:lineRule="auto"/>
        <w:ind w:right="171" w:firstLine="28"/>
        <w:jc w:val="left"/>
        <w:rPr>
          <w:sz w:val="20"/>
        </w:rPr>
      </w:pPr>
      <w:r>
        <w:rPr>
          <w:sz w:val="20"/>
        </w:rPr>
        <w:t>El</w:t>
      </w:r>
      <w:r>
        <w:rPr>
          <w:spacing w:val="8"/>
          <w:sz w:val="20"/>
        </w:rPr>
        <w:t xml:space="preserve"> </w:t>
      </w:r>
      <w:r>
        <w:rPr>
          <w:sz w:val="20"/>
        </w:rPr>
        <w:t>Título</w:t>
      </w:r>
      <w:r>
        <w:rPr>
          <w:spacing w:val="9"/>
          <w:sz w:val="20"/>
        </w:rPr>
        <w:t xml:space="preserve"> </w:t>
      </w:r>
      <w:r>
        <w:rPr>
          <w:sz w:val="20"/>
        </w:rPr>
        <w:t>1II</w:t>
      </w:r>
      <w:r>
        <w:rPr>
          <w:spacing w:val="8"/>
          <w:sz w:val="20"/>
        </w:rPr>
        <w:t xml:space="preserve"> </w:t>
      </w:r>
      <w:r>
        <w:rPr>
          <w:sz w:val="20"/>
        </w:rPr>
        <w:t>del</w:t>
      </w:r>
      <w:r>
        <w:rPr>
          <w:spacing w:val="8"/>
          <w:sz w:val="20"/>
        </w:rPr>
        <w:t xml:space="preserve"> </w:t>
      </w:r>
      <w:r>
        <w:rPr>
          <w:sz w:val="20"/>
        </w:rPr>
        <w:t>Reglamento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Servicios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las</w:t>
      </w:r>
      <w:r>
        <w:rPr>
          <w:spacing w:val="9"/>
          <w:sz w:val="20"/>
        </w:rPr>
        <w:t xml:space="preserve"> </w:t>
      </w:r>
      <w:r>
        <w:rPr>
          <w:sz w:val="20"/>
        </w:rPr>
        <w:t>Corporaciones</w:t>
      </w:r>
      <w:r>
        <w:rPr>
          <w:spacing w:val="9"/>
          <w:sz w:val="20"/>
        </w:rPr>
        <w:t xml:space="preserve"> </w:t>
      </w:r>
      <w:r>
        <w:rPr>
          <w:sz w:val="20"/>
        </w:rPr>
        <w:t>Locales,</w:t>
      </w:r>
      <w:r>
        <w:rPr>
          <w:spacing w:val="9"/>
          <w:sz w:val="20"/>
        </w:rPr>
        <w:t xml:space="preserve"> </w:t>
      </w:r>
      <w:r>
        <w:rPr>
          <w:sz w:val="20"/>
        </w:rPr>
        <w:t>aprobado</w:t>
      </w:r>
      <w:r>
        <w:rPr>
          <w:spacing w:val="8"/>
          <w:sz w:val="20"/>
        </w:rPr>
        <w:t xml:space="preserve"> </w:t>
      </w:r>
      <w:r>
        <w:rPr>
          <w:sz w:val="20"/>
        </w:rPr>
        <w:t>por</w:t>
      </w:r>
      <w:r>
        <w:rPr>
          <w:spacing w:val="9"/>
          <w:sz w:val="20"/>
        </w:rPr>
        <w:t xml:space="preserve"> </w:t>
      </w:r>
      <w:r>
        <w:rPr>
          <w:sz w:val="20"/>
        </w:rPr>
        <w:t>Decreto</w:t>
      </w:r>
      <w:r>
        <w:rPr>
          <w:spacing w:val="8"/>
          <w:sz w:val="20"/>
        </w:rPr>
        <w:t xml:space="preserve"> </w:t>
      </w:r>
      <w:r>
        <w:rPr>
          <w:sz w:val="20"/>
        </w:rPr>
        <w:t>17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Julio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1955.</w:t>
      </w:r>
    </w:p>
    <w:p w14:paraId="1BC22461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3"/>
          <w:tab w:val="left" w:pos="614"/>
        </w:tabs>
        <w:spacing w:before="111" w:line="247" w:lineRule="auto"/>
        <w:ind w:right="164" w:firstLine="28"/>
        <w:jc w:val="left"/>
        <w:rPr>
          <w:sz w:val="20"/>
        </w:rPr>
      </w:pPr>
      <w:r>
        <w:rPr>
          <w:sz w:val="20"/>
        </w:rPr>
        <w:t>Cualesquiera otras disposiciones que regulen la contratación, tanto a nivel estatal como autonómico y local,</w:t>
      </w:r>
      <w:r>
        <w:rPr>
          <w:spacing w:val="-5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resulten</w:t>
      </w:r>
      <w:r>
        <w:rPr>
          <w:spacing w:val="-1"/>
          <w:sz w:val="20"/>
        </w:rPr>
        <w:t xml:space="preserve"> </w:t>
      </w:r>
      <w:r>
        <w:rPr>
          <w:sz w:val="20"/>
        </w:rPr>
        <w:t>aplicables al ámbito</w:t>
      </w:r>
      <w:r>
        <w:rPr>
          <w:spacing w:val="-1"/>
          <w:sz w:val="20"/>
        </w:rPr>
        <w:t xml:space="preserve"> </w:t>
      </w:r>
      <w:r>
        <w:rPr>
          <w:sz w:val="20"/>
        </w:rPr>
        <w:t>local.</w:t>
      </w:r>
    </w:p>
    <w:p w14:paraId="01FA5BA8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3"/>
          <w:tab w:val="left" w:pos="614"/>
        </w:tabs>
        <w:spacing w:before="110" w:line="247" w:lineRule="auto"/>
        <w:ind w:right="173" w:firstLine="28"/>
        <w:jc w:val="left"/>
        <w:rPr>
          <w:sz w:val="20"/>
        </w:rPr>
      </w:pPr>
      <w:r>
        <w:rPr>
          <w:sz w:val="20"/>
        </w:rPr>
        <w:t>Con</w:t>
      </w:r>
      <w:r>
        <w:rPr>
          <w:spacing w:val="6"/>
          <w:sz w:val="20"/>
        </w:rPr>
        <w:t xml:space="preserve"> </w:t>
      </w:r>
      <w:r>
        <w:rPr>
          <w:sz w:val="20"/>
        </w:rPr>
        <w:t>carácter</w:t>
      </w:r>
      <w:r>
        <w:rPr>
          <w:spacing w:val="7"/>
          <w:sz w:val="20"/>
        </w:rPr>
        <w:t xml:space="preserve"> </w:t>
      </w:r>
      <w:r>
        <w:rPr>
          <w:sz w:val="20"/>
        </w:rPr>
        <w:t>supletorio,</w:t>
      </w:r>
      <w:r>
        <w:rPr>
          <w:spacing w:val="6"/>
          <w:sz w:val="20"/>
        </w:rPr>
        <w:t xml:space="preserve"> </w:t>
      </w:r>
      <w:r>
        <w:rPr>
          <w:sz w:val="20"/>
        </w:rPr>
        <w:t>se</w:t>
      </w:r>
      <w:r>
        <w:rPr>
          <w:spacing w:val="8"/>
          <w:sz w:val="20"/>
        </w:rPr>
        <w:t xml:space="preserve"> </w:t>
      </w:r>
      <w:r>
        <w:rPr>
          <w:sz w:val="20"/>
        </w:rPr>
        <w:t>aplicarán</w:t>
      </w:r>
      <w:r>
        <w:rPr>
          <w:spacing w:val="8"/>
          <w:sz w:val="20"/>
        </w:rPr>
        <w:t xml:space="preserve"> </w:t>
      </w:r>
      <w:r>
        <w:rPr>
          <w:sz w:val="20"/>
        </w:rPr>
        <w:t>las</w:t>
      </w:r>
      <w:r>
        <w:rPr>
          <w:spacing w:val="7"/>
          <w:sz w:val="20"/>
        </w:rPr>
        <w:t xml:space="preserve"> </w:t>
      </w:r>
      <w:r>
        <w:rPr>
          <w:sz w:val="20"/>
        </w:rPr>
        <w:t>restantes</w:t>
      </w:r>
      <w:r>
        <w:rPr>
          <w:spacing w:val="8"/>
          <w:sz w:val="20"/>
        </w:rPr>
        <w:t xml:space="preserve"> </w:t>
      </w:r>
      <w:r>
        <w:rPr>
          <w:sz w:val="20"/>
        </w:rPr>
        <w:t>normas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Derecho</w:t>
      </w:r>
      <w:r>
        <w:rPr>
          <w:spacing w:val="6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1"/>
          <w:sz w:val="20"/>
        </w:rPr>
        <w:t xml:space="preserve"> </w:t>
      </w:r>
      <w:r>
        <w:rPr>
          <w:sz w:val="20"/>
        </w:rPr>
        <w:t>y,</w:t>
      </w:r>
      <w:r>
        <w:rPr>
          <w:spacing w:val="9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su</w:t>
      </w:r>
      <w:r>
        <w:rPr>
          <w:spacing w:val="10"/>
          <w:sz w:val="20"/>
        </w:rPr>
        <w:t xml:space="preserve"> </w:t>
      </w:r>
      <w:r>
        <w:rPr>
          <w:sz w:val="20"/>
        </w:rPr>
        <w:t>defecto,</w:t>
      </w:r>
      <w:r>
        <w:rPr>
          <w:spacing w:val="8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Derecho</w:t>
      </w:r>
      <w:r>
        <w:rPr>
          <w:spacing w:val="1"/>
          <w:sz w:val="20"/>
        </w:rPr>
        <w:t xml:space="preserve"> </w:t>
      </w:r>
      <w:r>
        <w:rPr>
          <w:sz w:val="20"/>
        </w:rPr>
        <w:t>Privado.</w:t>
      </w:r>
    </w:p>
    <w:p w14:paraId="7C9AFB44" w14:textId="77777777" w:rsidR="00897DBF" w:rsidRDefault="00F81237">
      <w:pPr>
        <w:pStyle w:val="Textoindependiente"/>
        <w:spacing w:before="125" w:line="249" w:lineRule="auto"/>
        <w:ind w:left="252" w:right="161" w:firstLine="28"/>
        <w:jc w:val="both"/>
      </w:pPr>
      <w:r>
        <w:t>El desconocimiento del contrato en cualquiera de sus términos, de los documentos anejos al mismo, o de las</w:t>
      </w:r>
      <w:r>
        <w:rPr>
          <w:spacing w:val="1"/>
        </w:rPr>
        <w:t xml:space="preserve"> </w:t>
      </w:r>
      <w:r>
        <w:t xml:space="preserve">instrucciones, pliegos o normas de toda índole dictados por O.A.L. Bilbao </w:t>
      </w:r>
      <w:proofErr w:type="spellStart"/>
      <w:r>
        <w:t>Musika</w:t>
      </w:r>
      <w:proofErr w:type="spellEnd"/>
      <w:r>
        <w:t xml:space="preserve"> (a partir de ahora 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>)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puedan</w:t>
      </w:r>
      <w:r>
        <w:rPr>
          <w:spacing w:val="14"/>
        </w:rPr>
        <w:t xml:space="preserve"> </w:t>
      </w:r>
      <w:r>
        <w:t>tener</w:t>
      </w:r>
      <w:r>
        <w:rPr>
          <w:spacing w:val="15"/>
        </w:rPr>
        <w:t xml:space="preserve"> </w:t>
      </w:r>
      <w:r>
        <w:t>aplicación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ejecución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</w:t>
      </w:r>
      <w:r>
        <w:rPr>
          <w:spacing w:val="12"/>
        </w:rPr>
        <w:t xml:space="preserve"> </w:t>
      </w:r>
      <w:r>
        <w:t>pactado,</w:t>
      </w:r>
      <w:r>
        <w:rPr>
          <w:spacing w:val="12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eximirá</w:t>
      </w:r>
      <w:r>
        <w:rPr>
          <w:spacing w:val="14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empresario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obligación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cumplimiento.</w:t>
      </w:r>
    </w:p>
    <w:p w14:paraId="60A66B98" w14:textId="77777777" w:rsidR="00897DBF" w:rsidRDefault="00F81237">
      <w:pPr>
        <w:pStyle w:val="Textoindependiente"/>
        <w:spacing w:before="123" w:line="249" w:lineRule="auto"/>
        <w:ind w:left="252" w:right="172" w:firstLine="28"/>
        <w:jc w:val="both"/>
      </w:pPr>
      <w:r>
        <w:t>En caso de discrepancia entre lo establecido en este Pliego y en el Pliego de Prescripciones Técnicas,</w:t>
      </w:r>
      <w:r>
        <w:rPr>
          <w:spacing w:val="1"/>
        </w:rPr>
        <w:t xml:space="preserve"> </w:t>
      </w:r>
      <w:r>
        <w:t>prevalecerá lo dispuesto</w:t>
      </w:r>
      <w:r>
        <w:rPr>
          <w:spacing w:val="-1"/>
        </w:rPr>
        <w:t xml:space="preserve"> </w:t>
      </w:r>
      <w:r>
        <w:t>en este</w:t>
      </w:r>
      <w:r>
        <w:rPr>
          <w:spacing w:val="-3"/>
        </w:rPr>
        <w:t xml:space="preserve"> </w:t>
      </w:r>
      <w:r>
        <w:t>Pliego excepto</w:t>
      </w:r>
      <w:r>
        <w:rPr>
          <w:spacing w:val="-3"/>
        </w:rPr>
        <w:t xml:space="preserve"> </w:t>
      </w:r>
      <w:r>
        <w:t>en aquellas</w:t>
      </w:r>
      <w:r>
        <w:rPr>
          <w:spacing w:val="-1"/>
        </w:rPr>
        <w:t xml:space="preserve"> </w:t>
      </w:r>
      <w:r>
        <w:t>cuestiones y</w:t>
      </w:r>
      <w:r>
        <w:rPr>
          <w:spacing w:val="-3"/>
        </w:rPr>
        <w:t xml:space="preserve"> </w:t>
      </w:r>
      <w:r>
        <w:t>especificaciones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carácter</w:t>
      </w:r>
      <w:r>
        <w:rPr>
          <w:spacing w:val="-2"/>
        </w:rPr>
        <w:t xml:space="preserve"> </w:t>
      </w:r>
      <w:r>
        <w:t>técnico.</w:t>
      </w:r>
    </w:p>
    <w:p w14:paraId="6B7A9BC7" w14:textId="77777777" w:rsidR="00897DBF" w:rsidRDefault="00897DBF">
      <w:pPr>
        <w:spacing w:line="249" w:lineRule="auto"/>
        <w:jc w:val="both"/>
        <w:sectPr w:rsidR="00897DBF">
          <w:headerReference w:type="default" r:id="rId10"/>
          <w:footerReference w:type="default" r:id="rId11"/>
          <w:pgSz w:w="11910" w:h="16840"/>
          <w:pgMar w:top="1580" w:right="700" w:bottom="1640" w:left="880" w:header="1192" w:footer="1445" w:gutter="0"/>
          <w:pgNumType w:start="2"/>
          <w:cols w:space="720"/>
        </w:sectPr>
      </w:pPr>
    </w:p>
    <w:p w14:paraId="59B72145" w14:textId="77777777" w:rsidR="00897DBF" w:rsidRDefault="00897DBF">
      <w:pPr>
        <w:pStyle w:val="Textoindependiente"/>
      </w:pPr>
    </w:p>
    <w:p w14:paraId="61843732" w14:textId="77777777" w:rsidR="00897DBF" w:rsidRDefault="00897DBF">
      <w:pPr>
        <w:pStyle w:val="Textoindependiente"/>
      </w:pPr>
    </w:p>
    <w:p w14:paraId="28465EEB" w14:textId="77777777" w:rsidR="00897DBF" w:rsidRDefault="00897DBF">
      <w:pPr>
        <w:pStyle w:val="Textoindependiente"/>
      </w:pPr>
    </w:p>
    <w:p w14:paraId="2EB42A79" w14:textId="77777777" w:rsidR="00897DBF" w:rsidRDefault="00897DBF">
      <w:pPr>
        <w:pStyle w:val="Textoindependiente"/>
        <w:spacing w:before="7"/>
        <w:rPr>
          <w:sz w:val="25"/>
        </w:rPr>
      </w:pPr>
    </w:p>
    <w:p w14:paraId="50CE3A46" w14:textId="77777777" w:rsidR="00897DBF" w:rsidRDefault="00F81237">
      <w:pPr>
        <w:pStyle w:val="Ttulo2"/>
        <w:numPr>
          <w:ilvl w:val="0"/>
          <w:numId w:val="39"/>
        </w:numPr>
        <w:tabs>
          <w:tab w:val="left" w:pos="555"/>
        </w:tabs>
        <w:spacing w:before="93"/>
        <w:ind w:left="252" w:right="163" w:firstLine="28"/>
        <w:jc w:val="both"/>
        <w:rPr>
          <w:rFonts w:ascii="Arial MT" w:hAnsi="Arial MT"/>
          <w:b w:val="0"/>
        </w:rPr>
      </w:pPr>
      <w:r>
        <w:t>Información en materia fiscal, medio ambiente, igualdad de mujeres y hombres, protección del</w:t>
      </w:r>
      <w:r>
        <w:rPr>
          <w:spacing w:val="1"/>
        </w:rPr>
        <w:t xml:space="preserve"> </w:t>
      </w:r>
      <w:r>
        <w:t>empleo, condiciones de trabajo, prevención de riesgos laborales e inserción socio laboral de personas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discapacidad,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específico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discapacidad,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protección de</w:t>
      </w:r>
      <w:r>
        <w:rPr>
          <w:spacing w:val="-1"/>
        </w:rPr>
        <w:t xml:space="preserve"> </w:t>
      </w:r>
      <w:r>
        <w:t>datos</w:t>
      </w:r>
      <w:r>
        <w:rPr>
          <w:rFonts w:ascii="Arial MT" w:hAnsi="Arial MT"/>
          <w:b w:val="0"/>
        </w:rPr>
        <w:t>.</w:t>
      </w:r>
      <w:r>
        <w:rPr>
          <w:rFonts w:ascii="Arial MT" w:hAnsi="Arial MT"/>
          <w:b w:val="0"/>
          <w:spacing w:val="-1"/>
        </w:rPr>
        <w:t xml:space="preserve"> </w:t>
      </w:r>
      <w:r>
        <w:rPr>
          <w:rFonts w:ascii="Arial MT" w:hAnsi="Arial MT"/>
          <w:b w:val="0"/>
        </w:rPr>
        <w:t>(art.129)</w:t>
      </w:r>
    </w:p>
    <w:p w14:paraId="129E72DD" w14:textId="77777777" w:rsidR="00897DBF" w:rsidRDefault="00F81237">
      <w:pPr>
        <w:pStyle w:val="Textoindependiente"/>
        <w:spacing w:before="124"/>
        <w:ind w:left="252" w:firstLine="28"/>
      </w:pPr>
      <w:r>
        <w:t>En</w:t>
      </w:r>
      <w:r>
        <w:rPr>
          <w:spacing w:val="22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siguientes</w:t>
      </w:r>
      <w:r>
        <w:rPr>
          <w:spacing w:val="22"/>
        </w:rPr>
        <w:t xml:space="preserve"> </w:t>
      </w:r>
      <w:r>
        <w:t>organismos</w:t>
      </w:r>
      <w:r>
        <w:rPr>
          <w:spacing w:val="21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puede</w:t>
      </w:r>
      <w:r>
        <w:rPr>
          <w:spacing w:val="23"/>
        </w:rPr>
        <w:t xml:space="preserve"> </w:t>
      </w:r>
      <w:r>
        <w:t>obtener</w:t>
      </w:r>
      <w:r>
        <w:rPr>
          <w:spacing w:val="23"/>
        </w:rPr>
        <w:t xml:space="preserve"> </w:t>
      </w:r>
      <w:r>
        <w:t>información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obligaciones</w:t>
      </w:r>
      <w:r>
        <w:rPr>
          <w:spacing w:val="23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disposiciones</w:t>
      </w:r>
      <w:r>
        <w:rPr>
          <w:spacing w:val="24"/>
        </w:rPr>
        <w:t xml:space="preserve"> </w:t>
      </w:r>
      <w:r>
        <w:t>vigentes</w:t>
      </w:r>
      <w:r>
        <w:rPr>
          <w:spacing w:val="21"/>
        </w:rPr>
        <w:t xml:space="preserve"> </w:t>
      </w:r>
      <w:r>
        <w:t>en</w:t>
      </w:r>
      <w:r>
        <w:rPr>
          <w:spacing w:val="-52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con:</w:t>
      </w:r>
    </w:p>
    <w:p w14:paraId="63A93D2F" w14:textId="77777777" w:rsidR="00897DBF" w:rsidRDefault="00F81237">
      <w:pPr>
        <w:pStyle w:val="Prrafodelista"/>
        <w:numPr>
          <w:ilvl w:val="0"/>
          <w:numId w:val="38"/>
        </w:numPr>
        <w:tabs>
          <w:tab w:val="left" w:pos="961"/>
          <w:tab w:val="left" w:pos="962"/>
        </w:tabs>
        <w:spacing w:before="119"/>
        <w:ind w:left="961" w:hanging="681"/>
        <w:jc w:val="left"/>
        <w:rPr>
          <w:sz w:val="20"/>
        </w:rPr>
      </w:pPr>
      <w:r>
        <w:rPr>
          <w:sz w:val="20"/>
        </w:rPr>
        <w:t>Igualdad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mujeres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hombres:</w:t>
      </w:r>
      <w:r>
        <w:rPr>
          <w:spacing w:val="-2"/>
          <w:sz w:val="20"/>
        </w:rPr>
        <w:t xml:space="preserve"> </w:t>
      </w:r>
      <w:r>
        <w:rPr>
          <w:sz w:val="20"/>
        </w:rPr>
        <w:t>Organismo</w:t>
      </w:r>
      <w:r>
        <w:rPr>
          <w:spacing w:val="-3"/>
          <w:sz w:val="20"/>
        </w:rPr>
        <w:t xml:space="preserve"> </w:t>
      </w:r>
      <w:r>
        <w:rPr>
          <w:sz w:val="20"/>
        </w:rPr>
        <w:t>Autónomo</w:t>
      </w:r>
      <w:r>
        <w:rPr>
          <w:spacing w:val="-2"/>
          <w:sz w:val="20"/>
        </w:rPr>
        <w:t xml:space="preserve"> </w:t>
      </w:r>
      <w:r>
        <w:rPr>
          <w:sz w:val="20"/>
        </w:rPr>
        <w:t>EMAKUNDE-Instituto</w:t>
      </w:r>
      <w:r>
        <w:rPr>
          <w:spacing w:val="-1"/>
          <w:sz w:val="20"/>
        </w:rPr>
        <w:t xml:space="preserve"> </w:t>
      </w:r>
      <w:r>
        <w:rPr>
          <w:sz w:val="20"/>
        </w:rPr>
        <w:t>Vasco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Mujer.</w:t>
      </w:r>
    </w:p>
    <w:p w14:paraId="6E9D170D" w14:textId="77777777" w:rsidR="00897DBF" w:rsidRDefault="00F81237">
      <w:pPr>
        <w:pStyle w:val="Prrafodelista"/>
        <w:numPr>
          <w:ilvl w:val="0"/>
          <w:numId w:val="38"/>
        </w:numPr>
        <w:tabs>
          <w:tab w:val="left" w:pos="961"/>
          <w:tab w:val="left" w:pos="962"/>
        </w:tabs>
        <w:spacing w:before="124" w:line="235" w:lineRule="auto"/>
        <w:ind w:right="170" w:firstLine="28"/>
        <w:rPr>
          <w:sz w:val="20"/>
        </w:rPr>
      </w:pPr>
      <w:r>
        <w:rPr>
          <w:sz w:val="20"/>
        </w:rPr>
        <w:t>Fiscalidad: Haciendas</w:t>
      </w:r>
      <w:r>
        <w:rPr>
          <w:spacing w:val="1"/>
          <w:sz w:val="20"/>
        </w:rPr>
        <w:t xml:space="preserve"> </w:t>
      </w:r>
      <w:r>
        <w:rPr>
          <w:sz w:val="20"/>
        </w:rPr>
        <w:t>Forales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</w:t>
      </w:r>
      <w:r>
        <w:rPr>
          <w:spacing w:val="1"/>
          <w:sz w:val="20"/>
        </w:rPr>
        <w:t xml:space="preserve"> </w:t>
      </w:r>
      <w:r>
        <w:rPr>
          <w:sz w:val="20"/>
        </w:rPr>
        <w:t>Territorios</w:t>
      </w:r>
      <w:r>
        <w:rPr>
          <w:spacing w:val="1"/>
          <w:sz w:val="20"/>
        </w:rPr>
        <w:t xml:space="preserve"> </w:t>
      </w:r>
      <w:r>
        <w:rPr>
          <w:sz w:val="20"/>
        </w:rPr>
        <w:t>Históricos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</w:t>
      </w:r>
      <w:proofErr w:type="spellStart"/>
      <w:r>
        <w:rPr>
          <w:sz w:val="20"/>
        </w:rPr>
        <w:t>Alava</w:t>
      </w:r>
      <w:proofErr w:type="spellEnd"/>
      <w:r>
        <w:rPr>
          <w:sz w:val="20"/>
        </w:rPr>
        <w:t>, Bizkaia</w:t>
      </w:r>
      <w:r>
        <w:rPr>
          <w:spacing w:val="1"/>
          <w:sz w:val="20"/>
        </w:rPr>
        <w:t xml:space="preserve"> </w:t>
      </w:r>
      <w:r>
        <w:rPr>
          <w:sz w:val="20"/>
        </w:rPr>
        <w:t>y Gipuzkoa</w:t>
      </w:r>
      <w:r>
        <w:rPr>
          <w:spacing w:val="1"/>
          <w:sz w:val="20"/>
        </w:rPr>
        <w:t xml:space="preserve"> </w:t>
      </w:r>
      <w:r>
        <w:rPr>
          <w:sz w:val="20"/>
        </w:rPr>
        <w:t>y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Comunidad</w:t>
      </w:r>
      <w:r>
        <w:rPr>
          <w:spacing w:val="-2"/>
          <w:sz w:val="20"/>
        </w:rPr>
        <w:t xml:space="preserve"> </w:t>
      </w:r>
      <w:r>
        <w:rPr>
          <w:sz w:val="20"/>
        </w:rPr>
        <w:t>Foral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Navarra, y</w:t>
      </w:r>
      <w:r>
        <w:rPr>
          <w:spacing w:val="-2"/>
          <w:sz w:val="20"/>
        </w:rPr>
        <w:t xml:space="preserve"> </w:t>
      </w:r>
      <w:r>
        <w:rPr>
          <w:sz w:val="20"/>
        </w:rPr>
        <w:t>Agencia</w:t>
      </w:r>
      <w:r>
        <w:rPr>
          <w:spacing w:val="1"/>
          <w:sz w:val="20"/>
        </w:rPr>
        <w:t xml:space="preserve"> </w:t>
      </w:r>
      <w:r>
        <w:rPr>
          <w:sz w:val="20"/>
        </w:rPr>
        <w:t>Estatal de Administración</w:t>
      </w:r>
      <w:r>
        <w:rPr>
          <w:spacing w:val="-1"/>
          <w:sz w:val="20"/>
        </w:rPr>
        <w:t xml:space="preserve"> </w:t>
      </w:r>
      <w:r>
        <w:rPr>
          <w:sz w:val="20"/>
        </w:rPr>
        <w:t>Tributaria.</w:t>
      </w:r>
    </w:p>
    <w:p w14:paraId="1B8A4BE8" w14:textId="77777777" w:rsidR="00897DBF" w:rsidRDefault="00F81237">
      <w:pPr>
        <w:pStyle w:val="Prrafodelista"/>
        <w:numPr>
          <w:ilvl w:val="0"/>
          <w:numId w:val="38"/>
        </w:numPr>
        <w:tabs>
          <w:tab w:val="left" w:pos="961"/>
          <w:tab w:val="left" w:pos="962"/>
        </w:tabs>
        <w:spacing w:before="123"/>
        <w:ind w:left="961" w:hanging="681"/>
        <w:jc w:val="left"/>
        <w:rPr>
          <w:sz w:val="20"/>
        </w:rPr>
      </w:pPr>
      <w:r>
        <w:rPr>
          <w:sz w:val="20"/>
        </w:rPr>
        <w:t>Protección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medio ambiente:</w:t>
      </w:r>
      <w:r>
        <w:rPr>
          <w:spacing w:val="-1"/>
          <w:sz w:val="20"/>
        </w:rPr>
        <w:t xml:space="preserve"> </w:t>
      </w:r>
      <w:r>
        <w:rPr>
          <w:sz w:val="20"/>
        </w:rPr>
        <w:t>Sociedad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3"/>
          <w:sz w:val="20"/>
        </w:rPr>
        <w:t xml:space="preserve"> </w:t>
      </w:r>
      <w:r>
        <w:rPr>
          <w:sz w:val="20"/>
        </w:rPr>
        <w:t>IHOBE.</w:t>
      </w:r>
    </w:p>
    <w:p w14:paraId="238EB243" w14:textId="77777777" w:rsidR="00897DBF" w:rsidRDefault="00F81237">
      <w:pPr>
        <w:pStyle w:val="Prrafodelista"/>
        <w:numPr>
          <w:ilvl w:val="0"/>
          <w:numId w:val="38"/>
        </w:numPr>
        <w:tabs>
          <w:tab w:val="left" w:pos="961"/>
          <w:tab w:val="left" w:pos="962"/>
        </w:tabs>
        <w:spacing w:before="123" w:line="237" w:lineRule="auto"/>
        <w:ind w:right="168" w:firstLine="28"/>
        <w:rPr>
          <w:sz w:val="20"/>
        </w:rPr>
      </w:pPr>
      <w:r>
        <w:rPr>
          <w:sz w:val="20"/>
        </w:rPr>
        <w:t>Protección del empleo, condiciones de trabajo, prevención de riesgos laborales: Dirección de Trabajo y</w:t>
      </w:r>
      <w:r>
        <w:rPr>
          <w:spacing w:val="1"/>
          <w:sz w:val="20"/>
        </w:rPr>
        <w:t xml:space="preserve"> </w:t>
      </w:r>
      <w:r>
        <w:rPr>
          <w:sz w:val="20"/>
        </w:rPr>
        <w:t>Seguridad Social del Departamento de Trabajo y Justicia e Instituto Vasco de Seguridad y Salud Laborales</w:t>
      </w:r>
      <w:r>
        <w:rPr>
          <w:spacing w:val="1"/>
          <w:sz w:val="20"/>
        </w:rPr>
        <w:t xml:space="preserve"> </w:t>
      </w:r>
      <w:r>
        <w:rPr>
          <w:sz w:val="20"/>
        </w:rPr>
        <w:t>OSALAN.</w:t>
      </w:r>
    </w:p>
    <w:p w14:paraId="345989E9" w14:textId="77777777" w:rsidR="00897DBF" w:rsidRDefault="00F81237">
      <w:pPr>
        <w:pStyle w:val="Prrafodelista"/>
        <w:numPr>
          <w:ilvl w:val="0"/>
          <w:numId w:val="38"/>
        </w:numPr>
        <w:tabs>
          <w:tab w:val="left" w:pos="961"/>
          <w:tab w:val="left" w:pos="962"/>
        </w:tabs>
        <w:spacing w:before="127" w:line="235" w:lineRule="auto"/>
        <w:ind w:right="171" w:firstLine="28"/>
        <w:rPr>
          <w:sz w:val="20"/>
        </w:rPr>
      </w:pPr>
      <w:r>
        <w:rPr>
          <w:sz w:val="20"/>
        </w:rPr>
        <w:t>Inserción</w:t>
      </w:r>
      <w:r>
        <w:rPr>
          <w:spacing w:val="1"/>
          <w:sz w:val="20"/>
        </w:rPr>
        <w:t xml:space="preserve"> </w:t>
      </w:r>
      <w:r>
        <w:rPr>
          <w:sz w:val="20"/>
        </w:rPr>
        <w:t>sociolaboral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discapacidad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obligación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porcentaje específico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discapacidad:</w:t>
      </w:r>
      <w:r>
        <w:rPr>
          <w:spacing w:val="2"/>
          <w:sz w:val="20"/>
        </w:rPr>
        <w:t xml:space="preserve"> </w:t>
      </w:r>
      <w:r>
        <w:rPr>
          <w:sz w:val="20"/>
        </w:rPr>
        <w:t>Organismo</w:t>
      </w:r>
      <w:r>
        <w:rPr>
          <w:spacing w:val="-1"/>
          <w:sz w:val="20"/>
        </w:rPr>
        <w:t xml:space="preserve"> </w:t>
      </w:r>
      <w:r>
        <w:rPr>
          <w:sz w:val="20"/>
        </w:rPr>
        <w:t>Autónomo</w:t>
      </w:r>
      <w:r>
        <w:rPr>
          <w:spacing w:val="-2"/>
          <w:sz w:val="20"/>
        </w:rPr>
        <w:t xml:space="preserve"> </w:t>
      </w:r>
      <w:r>
        <w:rPr>
          <w:sz w:val="20"/>
        </w:rPr>
        <w:t>LANBIDE.</w:t>
      </w:r>
    </w:p>
    <w:p w14:paraId="6A0C73C1" w14:textId="77777777" w:rsidR="00897DBF" w:rsidRDefault="00F81237">
      <w:pPr>
        <w:pStyle w:val="Prrafodelista"/>
        <w:numPr>
          <w:ilvl w:val="0"/>
          <w:numId w:val="38"/>
        </w:numPr>
        <w:tabs>
          <w:tab w:val="left" w:pos="961"/>
          <w:tab w:val="left" w:pos="962"/>
        </w:tabs>
        <w:spacing w:before="123"/>
        <w:ind w:left="961" w:hanging="681"/>
        <w:jc w:val="left"/>
        <w:rPr>
          <w:sz w:val="20"/>
        </w:rPr>
      </w:pPr>
      <w:r>
        <w:rPr>
          <w:sz w:val="20"/>
        </w:rPr>
        <w:t>Protección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datos:</w:t>
      </w:r>
      <w:r>
        <w:rPr>
          <w:spacing w:val="-1"/>
          <w:sz w:val="20"/>
        </w:rPr>
        <w:t xml:space="preserve"> </w:t>
      </w:r>
      <w:r>
        <w:rPr>
          <w:sz w:val="20"/>
        </w:rPr>
        <w:t>Agencia</w:t>
      </w:r>
      <w:r>
        <w:rPr>
          <w:spacing w:val="-1"/>
          <w:sz w:val="20"/>
        </w:rPr>
        <w:t xml:space="preserve"> </w:t>
      </w:r>
      <w:r>
        <w:rPr>
          <w:sz w:val="20"/>
        </w:rPr>
        <w:t>Vasca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Euskadi.</w:t>
      </w:r>
    </w:p>
    <w:p w14:paraId="7AC19138" w14:textId="77777777" w:rsidR="00897DBF" w:rsidRDefault="00897DBF">
      <w:pPr>
        <w:pStyle w:val="Textoindependiente"/>
        <w:rPr>
          <w:sz w:val="24"/>
        </w:rPr>
      </w:pPr>
    </w:p>
    <w:p w14:paraId="6EED16F0" w14:textId="77777777" w:rsidR="00897DBF" w:rsidRDefault="00F81237">
      <w:pPr>
        <w:pStyle w:val="Ttulo2"/>
        <w:numPr>
          <w:ilvl w:val="0"/>
          <w:numId w:val="39"/>
        </w:numPr>
        <w:tabs>
          <w:tab w:val="left" w:pos="503"/>
        </w:tabs>
        <w:spacing w:before="208"/>
        <w:ind w:left="502" w:hanging="222"/>
        <w:jc w:val="both"/>
      </w:pPr>
      <w:r>
        <w:t>Partes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1895F04C" w14:textId="77777777" w:rsidR="00897DBF" w:rsidRDefault="00F81237">
      <w:pPr>
        <w:pStyle w:val="Prrafodelista"/>
        <w:numPr>
          <w:ilvl w:val="0"/>
          <w:numId w:val="37"/>
        </w:numPr>
        <w:tabs>
          <w:tab w:val="left" w:pos="550"/>
        </w:tabs>
        <w:spacing w:before="13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Administración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contratante.</w:t>
      </w:r>
    </w:p>
    <w:p w14:paraId="4B3057DE" w14:textId="77777777" w:rsidR="00897DBF" w:rsidRDefault="00F81237">
      <w:pPr>
        <w:spacing w:before="130"/>
        <w:ind w:left="281"/>
        <w:rPr>
          <w:sz w:val="20"/>
        </w:rPr>
      </w:pPr>
      <w:r>
        <w:rPr>
          <w:rFonts w:ascii="Arial" w:hAnsi="Arial"/>
          <w:b/>
          <w:sz w:val="20"/>
        </w:rPr>
        <w:t>Competencia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contratar.</w:t>
      </w:r>
      <w:r>
        <w:rPr>
          <w:sz w:val="20"/>
        </w:rPr>
        <w:t>-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órgano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será el</w:t>
      </w:r>
      <w:r>
        <w:rPr>
          <w:spacing w:val="-3"/>
          <w:sz w:val="20"/>
        </w:rPr>
        <w:t xml:space="preserve"> </w:t>
      </w:r>
      <w:r>
        <w:rPr>
          <w:sz w:val="20"/>
        </w:rPr>
        <w:t>señalado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Carátula de</w:t>
      </w:r>
      <w:r>
        <w:rPr>
          <w:spacing w:val="-3"/>
          <w:sz w:val="20"/>
        </w:rPr>
        <w:t xml:space="preserve"> </w:t>
      </w:r>
      <w:r>
        <w:rPr>
          <w:sz w:val="20"/>
        </w:rPr>
        <w:t>este</w:t>
      </w:r>
      <w:r>
        <w:rPr>
          <w:spacing w:val="-2"/>
          <w:sz w:val="20"/>
        </w:rPr>
        <w:t xml:space="preserve"> </w:t>
      </w:r>
      <w:r>
        <w:rPr>
          <w:sz w:val="20"/>
        </w:rPr>
        <w:t>Pliego.</w:t>
      </w:r>
    </w:p>
    <w:p w14:paraId="18A7CBB3" w14:textId="77777777" w:rsidR="00897DBF" w:rsidRDefault="00F81237">
      <w:pPr>
        <w:pStyle w:val="Textoindependiente"/>
        <w:spacing w:before="130" w:line="249" w:lineRule="auto"/>
        <w:ind w:left="252" w:right="167" w:firstLine="28"/>
        <w:jc w:val="both"/>
      </w:pPr>
      <w:r>
        <w:rPr>
          <w:rFonts w:ascii="Arial" w:hAnsi="Arial"/>
          <w:b/>
        </w:rPr>
        <w:t xml:space="preserve">Responsable del </w:t>
      </w:r>
      <w:proofErr w:type="gramStart"/>
      <w:r>
        <w:rPr>
          <w:rFonts w:ascii="Arial" w:hAnsi="Arial"/>
          <w:b/>
        </w:rPr>
        <w:t>contrato</w:t>
      </w:r>
      <w:r>
        <w:t>.-</w:t>
      </w:r>
      <w:proofErr w:type="gramEnd"/>
      <w:r>
        <w:t xml:space="preserve"> El señalado, en su caso, en la Carátula de este Pliego o el que pueda determinar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órgano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783E42A7" w14:textId="77777777" w:rsidR="00897DBF" w:rsidRDefault="00F81237">
      <w:pPr>
        <w:spacing w:before="122"/>
        <w:ind w:left="281"/>
        <w:rPr>
          <w:sz w:val="20"/>
        </w:rPr>
      </w:pPr>
      <w:r>
        <w:rPr>
          <w:rFonts w:ascii="Arial" w:hAnsi="Arial"/>
          <w:b/>
          <w:sz w:val="20"/>
        </w:rPr>
        <w:t>Perfil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contratante</w:t>
      </w:r>
      <w:r>
        <w:rPr>
          <w:sz w:val="20"/>
        </w:rPr>
        <w:t>.-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señalado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 Carátula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2"/>
          <w:sz w:val="20"/>
        </w:rPr>
        <w:t xml:space="preserve"> </w:t>
      </w:r>
      <w:r>
        <w:rPr>
          <w:sz w:val="20"/>
        </w:rPr>
        <w:t>Pliego.</w:t>
      </w:r>
    </w:p>
    <w:p w14:paraId="078FFC74" w14:textId="77777777" w:rsidR="00897DBF" w:rsidRDefault="00F81237">
      <w:pPr>
        <w:pStyle w:val="Textoindependiente"/>
        <w:spacing w:before="130" w:line="249" w:lineRule="auto"/>
        <w:ind w:left="252" w:right="170" w:firstLine="28"/>
        <w:jc w:val="both"/>
      </w:pPr>
      <w:r>
        <w:t>Se</w:t>
      </w:r>
      <w:r>
        <w:rPr>
          <w:spacing w:val="18"/>
        </w:rPr>
        <w:t xml:space="preserve"> </w:t>
      </w:r>
      <w:r>
        <w:t>accederá</w:t>
      </w:r>
      <w:r>
        <w:rPr>
          <w:spacing w:val="18"/>
        </w:rPr>
        <w:t xml:space="preserve"> </w:t>
      </w:r>
      <w:r>
        <w:t>desde</w:t>
      </w:r>
      <w:r>
        <w:rPr>
          <w:spacing w:val="20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Web</w:t>
      </w:r>
      <w:r>
        <w:rPr>
          <w:spacing w:val="18"/>
        </w:rPr>
        <w:t xml:space="preserve"> </w:t>
      </w:r>
      <w:r>
        <w:t>institucional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incluye</w:t>
      </w:r>
      <w:r>
        <w:rPr>
          <w:spacing w:val="19"/>
        </w:rPr>
        <w:t xml:space="preserve"> </w:t>
      </w:r>
      <w:r>
        <w:t>datos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informaciones</w:t>
      </w:r>
      <w:r>
        <w:rPr>
          <w:spacing w:val="20"/>
        </w:rPr>
        <w:t xml:space="preserve"> </w:t>
      </w:r>
      <w:r>
        <w:t>referentes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actividad</w:t>
      </w:r>
      <w:r>
        <w:rPr>
          <w:spacing w:val="19"/>
        </w:rPr>
        <w:t xml:space="preserve"> </w:t>
      </w:r>
      <w:r>
        <w:t>contractual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órgano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contratación.</w:t>
      </w:r>
    </w:p>
    <w:p w14:paraId="39D4A451" w14:textId="77777777" w:rsidR="00897DBF" w:rsidRDefault="00F81237">
      <w:pPr>
        <w:pStyle w:val="Ttulo2"/>
        <w:numPr>
          <w:ilvl w:val="0"/>
          <w:numId w:val="37"/>
        </w:numPr>
        <w:tabs>
          <w:tab w:val="left" w:pos="548"/>
        </w:tabs>
        <w:spacing w:before="122"/>
        <w:ind w:left="547" w:hanging="267"/>
        <w:jc w:val="both"/>
      </w:pPr>
      <w:r>
        <w:t>Contratista.</w:t>
      </w:r>
    </w:p>
    <w:p w14:paraId="2DB0776A" w14:textId="77777777" w:rsidR="00897DBF" w:rsidRDefault="00F81237">
      <w:pPr>
        <w:pStyle w:val="Textoindependiente"/>
        <w:spacing w:before="130" w:line="249" w:lineRule="auto"/>
        <w:ind w:left="252" w:right="160" w:firstLine="28"/>
        <w:jc w:val="both"/>
      </w:pPr>
      <w:r>
        <w:rPr>
          <w:rFonts w:ascii="Arial" w:hAnsi="Arial"/>
          <w:b/>
        </w:rPr>
        <w:t xml:space="preserve">Aptitud para </w:t>
      </w:r>
      <w:proofErr w:type="gramStart"/>
      <w:r>
        <w:rPr>
          <w:rFonts w:ascii="Arial" w:hAnsi="Arial"/>
          <w:b/>
        </w:rPr>
        <w:t>contratar</w:t>
      </w:r>
      <w:r>
        <w:t>.-</w:t>
      </w:r>
      <w:proofErr w:type="gramEnd"/>
      <w:r>
        <w:t xml:space="preserve"> Podrán contratar con Bilbao </w:t>
      </w:r>
      <w:proofErr w:type="spellStart"/>
      <w:r>
        <w:t>Musika</w:t>
      </w:r>
      <w:proofErr w:type="spellEnd"/>
      <w:r>
        <w:t xml:space="preserve"> las personas naturales o jurídicas, españolas o</w:t>
      </w:r>
      <w:r>
        <w:rPr>
          <w:spacing w:val="1"/>
        </w:rPr>
        <w:t xml:space="preserve"> </w:t>
      </w:r>
      <w:r>
        <w:t>extranjeras, que tengan plena capacidad de obrar,</w:t>
      </w:r>
      <w:r>
        <w:rPr>
          <w:spacing w:val="1"/>
        </w:rPr>
        <w:t xml:space="preserve"> </w:t>
      </w:r>
      <w:r>
        <w:t>no estén</w:t>
      </w:r>
      <w:r>
        <w:rPr>
          <w:spacing w:val="1"/>
        </w:rPr>
        <w:t xml:space="preserve"> </w:t>
      </w:r>
      <w:r>
        <w:t>incursas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una prohibición de contratar,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acrediten su solvencia</w:t>
      </w:r>
      <w:r>
        <w:rPr>
          <w:spacing w:val="1"/>
        </w:rPr>
        <w:t xml:space="preserve"> </w:t>
      </w:r>
      <w:r>
        <w:t>económica, financiera</w:t>
      </w:r>
      <w:r>
        <w:rPr>
          <w:spacing w:val="55"/>
        </w:rPr>
        <w:t xml:space="preserve"> </w:t>
      </w:r>
      <w:r>
        <w:t>y técnica o profesional o, en los casos en que así lo exija la</w:t>
      </w:r>
      <w:r>
        <w:rPr>
          <w:spacing w:val="1"/>
        </w:rPr>
        <w:t xml:space="preserve"> </w:t>
      </w:r>
      <w:r>
        <w:t>LCSP, se encuentren debidamente clasificadas. Los empresarios deberán contar, asimismo, con la habilitación</w:t>
      </w:r>
      <w:r>
        <w:rPr>
          <w:spacing w:val="1"/>
        </w:rPr>
        <w:t xml:space="preserve"> </w:t>
      </w:r>
      <w:r>
        <w:t>empresarial o profesional que, en su caso, sea exigible para la realización de la actividad o prestación que</w:t>
      </w:r>
      <w:r>
        <w:rPr>
          <w:spacing w:val="1"/>
        </w:rPr>
        <w:t xml:space="preserve"> </w:t>
      </w:r>
      <w:r>
        <w:t>constituya el objeto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65E1FBFE" w14:textId="77777777" w:rsidR="00897DBF" w:rsidRDefault="00F81237">
      <w:pPr>
        <w:pStyle w:val="Prrafodelista"/>
        <w:numPr>
          <w:ilvl w:val="0"/>
          <w:numId w:val="36"/>
        </w:numPr>
        <w:tabs>
          <w:tab w:val="left" w:pos="974"/>
        </w:tabs>
        <w:spacing w:before="125" w:line="249" w:lineRule="auto"/>
        <w:ind w:right="164" w:firstLine="28"/>
        <w:jc w:val="both"/>
        <w:rPr>
          <w:sz w:val="20"/>
        </w:rPr>
      </w:pPr>
      <w:r>
        <w:rPr>
          <w:sz w:val="20"/>
        </w:rPr>
        <w:t>Personas jurídicas: podrán ser adjudicatarias de contratos cuyas prestaciones estén comprendidas</w:t>
      </w:r>
      <w:r>
        <w:rPr>
          <w:spacing w:val="1"/>
          <w:sz w:val="20"/>
        </w:rPr>
        <w:t xml:space="preserve"> </w:t>
      </w:r>
      <w:r>
        <w:rPr>
          <w:sz w:val="20"/>
        </w:rPr>
        <w:t>dentro de los fines, objeto o ámbito de actividad que, a tenor de sus estatutos o reglas fundacionales, les sean</w:t>
      </w:r>
      <w:r>
        <w:rPr>
          <w:spacing w:val="1"/>
          <w:sz w:val="20"/>
        </w:rPr>
        <w:t xml:space="preserve"> </w:t>
      </w:r>
      <w:r>
        <w:rPr>
          <w:sz w:val="20"/>
        </w:rPr>
        <w:t>propios.</w:t>
      </w:r>
    </w:p>
    <w:p w14:paraId="298D1AFD" w14:textId="77777777" w:rsidR="00897DBF" w:rsidRDefault="00F81237">
      <w:pPr>
        <w:pStyle w:val="Prrafodelista"/>
        <w:numPr>
          <w:ilvl w:val="0"/>
          <w:numId w:val="36"/>
        </w:numPr>
        <w:tabs>
          <w:tab w:val="left" w:pos="974"/>
        </w:tabs>
        <w:spacing w:before="123" w:line="249" w:lineRule="auto"/>
        <w:ind w:right="171" w:firstLine="28"/>
        <w:jc w:val="both"/>
        <w:rPr>
          <w:sz w:val="20"/>
        </w:rPr>
      </w:pPr>
      <w:r>
        <w:rPr>
          <w:sz w:val="20"/>
        </w:rPr>
        <w:t>Empresarios/as no españoles/as que sean nacionales de Estados miembros de la Unión Europea:</w:t>
      </w:r>
      <w:r>
        <w:rPr>
          <w:spacing w:val="1"/>
          <w:sz w:val="20"/>
        </w:rPr>
        <w:t xml:space="preserve"> </w:t>
      </w:r>
      <w:r>
        <w:rPr>
          <w:sz w:val="20"/>
        </w:rPr>
        <w:t>tendrán capacidad para contratar cuando con arreglo a la legislación del Estado en que están establecidas, se</w:t>
      </w:r>
      <w:r>
        <w:rPr>
          <w:spacing w:val="1"/>
          <w:sz w:val="20"/>
        </w:rPr>
        <w:t xml:space="preserve"> </w:t>
      </w:r>
      <w:r>
        <w:rPr>
          <w:sz w:val="20"/>
        </w:rPr>
        <w:t>encuentren habilitadas para</w:t>
      </w:r>
      <w:r>
        <w:rPr>
          <w:spacing w:val="-1"/>
          <w:sz w:val="20"/>
        </w:rPr>
        <w:t xml:space="preserve"> </w:t>
      </w:r>
      <w:r>
        <w:rPr>
          <w:sz w:val="20"/>
        </w:rPr>
        <w:t>realizar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1"/>
          <w:sz w:val="20"/>
        </w:rPr>
        <w:t xml:space="preserve"> </w:t>
      </w:r>
      <w:r>
        <w:rPr>
          <w:sz w:val="20"/>
        </w:rPr>
        <w:t>de 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trate.</w:t>
      </w:r>
    </w:p>
    <w:p w14:paraId="25511BFA" w14:textId="77777777" w:rsidR="00897DBF" w:rsidRDefault="00F81237">
      <w:pPr>
        <w:pStyle w:val="Prrafodelista"/>
        <w:numPr>
          <w:ilvl w:val="0"/>
          <w:numId w:val="36"/>
        </w:numPr>
        <w:tabs>
          <w:tab w:val="left" w:pos="974"/>
        </w:tabs>
        <w:spacing w:before="122" w:line="249" w:lineRule="auto"/>
        <w:ind w:right="163" w:firstLine="28"/>
        <w:jc w:val="both"/>
        <w:rPr>
          <w:sz w:val="20"/>
        </w:rPr>
      </w:pPr>
      <w:r>
        <w:rPr>
          <w:sz w:val="20"/>
        </w:rPr>
        <w:t xml:space="preserve">Uniones de empresarios: podrán contratar con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las uniones de empresarios que se</w:t>
      </w:r>
      <w:r>
        <w:rPr>
          <w:spacing w:val="1"/>
          <w:sz w:val="20"/>
        </w:rPr>
        <w:t xml:space="preserve"> </w:t>
      </w:r>
      <w:r>
        <w:rPr>
          <w:sz w:val="20"/>
        </w:rPr>
        <w:t>constituyan</w:t>
      </w:r>
      <w:r>
        <w:rPr>
          <w:spacing w:val="1"/>
          <w:sz w:val="20"/>
        </w:rPr>
        <w:t xml:space="preserve"> </w:t>
      </w:r>
      <w:r>
        <w:rPr>
          <w:sz w:val="20"/>
        </w:rPr>
        <w:t>temporalmente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efecto,</w:t>
      </w:r>
      <w:r>
        <w:rPr>
          <w:spacing w:val="1"/>
          <w:sz w:val="20"/>
        </w:rPr>
        <w:t xml:space="preserve"> </w:t>
      </w:r>
      <w:r>
        <w:rPr>
          <w:sz w:val="20"/>
        </w:rPr>
        <w:t>quedando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empresarios</w:t>
      </w:r>
      <w:r>
        <w:rPr>
          <w:spacing w:val="1"/>
          <w:sz w:val="20"/>
        </w:rPr>
        <w:t xml:space="preserve"> </w:t>
      </w:r>
      <w:r>
        <w:rPr>
          <w:sz w:val="20"/>
        </w:rPr>
        <w:t>obligados</w:t>
      </w:r>
      <w:r>
        <w:rPr>
          <w:spacing w:val="1"/>
          <w:sz w:val="20"/>
        </w:rPr>
        <w:t xml:space="preserve"> </w:t>
      </w:r>
      <w:r>
        <w:rPr>
          <w:sz w:val="20"/>
        </w:rPr>
        <w:t>solidariamente,</w:t>
      </w:r>
      <w:r>
        <w:rPr>
          <w:spacing w:val="1"/>
          <w:sz w:val="20"/>
        </w:rPr>
        <w:t xml:space="preserve"> </w:t>
      </w:r>
      <w:r>
        <w:rPr>
          <w:sz w:val="20"/>
        </w:rPr>
        <w:t>sin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necesaria la formalización de </w:t>
      </w:r>
      <w:proofErr w:type="gramStart"/>
      <w:r>
        <w:rPr>
          <w:sz w:val="20"/>
        </w:rPr>
        <w:t>las mismas</w:t>
      </w:r>
      <w:proofErr w:type="gramEnd"/>
      <w:r>
        <w:rPr>
          <w:sz w:val="20"/>
        </w:rPr>
        <w:t xml:space="preserve"> en escritura pública hasta que se haya efectuado la adjudicación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su</w:t>
      </w:r>
      <w:r>
        <w:rPr>
          <w:spacing w:val="9"/>
          <w:sz w:val="20"/>
        </w:rPr>
        <w:t xml:space="preserve"> </w:t>
      </w:r>
      <w:r>
        <w:rPr>
          <w:sz w:val="20"/>
        </w:rPr>
        <w:t>favor.</w:t>
      </w:r>
      <w:r>
        <w:rPr>
          <w:spacing w:val="9"/>
          <w:sz w:val="20"/>
        </w:rPr>
        <w:t xml:space="preserve"> </w:t>
      </w:r>
      <w:r>
        <w:rPr>
          <w:sz w:val="20"/>
        </w:rPr>
        <w:t>Asimismo,</w:t>
      </w:r>
      <w:r>
        <w:rPr>
          <w:spacing w:val="7"/>
          <w:sz w:val="20"/>
        </w:rPr>
        <w:t xml:space="preserve"> </w:t>
      </w:r>
      <w:r>
        <w:rPr>
          <w:sz w:val="20"/>
        </w:rPr>
        <w:t>deberán</w:t>
      </w:r>
      <w:r>
        <w:rPr>
          <w:spacing w:val="9"/>
          <w:sz w:val="20"/>
        </w:rPr>
        <w:t xml:space="preserve"> </w:t>
      </w:r>
      <w:r>
        <w:rPr>
          <w:sz w:val="20"/>
        </w:rPr>
        <w:t>nombrar</w:t>
      </w:r>
      <w:r>
        <w:rPr>
          <w:spacing w:val="8"/>
          <w:sz w:val="20"/>
        </w:rPr>
        <w:t xml:space="preserve"> </w:t>
      </w:r>
      <w:r>
        <w:rPr>
          <w:sz w:val="20"/>
        </w:rPr>
        <w:t>un</w:t>
      </w:r>
      <w:r>
        <w:rPr>
          <w:spacing w:val="6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apoderado</w:t>
      </w:r>
      <w:r>
        <w:rPr>
          <w:spacing w:val="9"/>
          <w:sz w:val="20"/>
        </w:rPr>
        <w:t xml:space="preserve"> </w:t>
      </w:r>
      <w:r>
        <w:rPr>
          <w:sz w:val="20"/>
        </w:rPr>
        <w:t>único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la</w:t>
      </w:r>
      <w:r>
        <w:rPr>
          <w:spacing w:val="9"/>
          <w:sz w:val="20"/>
        </w:rPr>
        <w:t xml:space="preserve"> </w:t>
      </w:r>
      <w:r>
        <w:rPr>
          <w:sz w:val="20"/>
        </w:rPr>
        <w:t>unión</w:t>
      </w:r>
      <w:r>
        <w:rPr>
          <w:spacing w:val="6"/>
          <w:sz w:val="20"/>
        </w:rPr>
        <w:t xml:space="preserve"> </w:t>
      </w:r>
      <w:r>
        <w:rPr>
          <w:sz w:val="20"/>
        </w:rPr>
        <w:t>con</w:t>
      </w:r>
      <w:r>
        <w:rPr>
          <w:spacing w:val="9"/>
          <w:sz w:val="20"/>
        </w:rPr>
        <w:t xml:space="preserve"> </w:t>
      </w:r>
      <w:r>
        <w:rPr>
          <w:sz w:val="20"/>
        </w:rPr>
        <w:t>poderes</w:t>
      </w:r>
    </w:p>
    <w:p w14:paraId="33AB04E9" w14:textId="77777777" w:rsidR="00897DBF" w:rsidRDefault="00897DBF">
      <w:pPr>
        <w:spacing w:line="249" w:lineRule="auto"/>
        <w:jc w:val="both"/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42E8363C" w14:textId="77777777" w:rsidR="00897DBF" w:rsidRDefault="00897DBF">
      <w:pPr>
        <w:pStyle w:val="Textoindependiente"/>
      </w:pPr>
    </w:p>
    <w:p w14:paraId="61758299" w14:textId="77777777" w:rsidR="00897DBF" w:rsidRDefault="00897DBF">
      <w:pPr>
        <w:pStyle w:val="Textoindependiente"/>
      </w:pPr>
    </w:p>
    <w:p w14:paraId="74200983" w14:textId="77777777" w:rsidR="00897DBF" w:rsidRDefault="00897DBF">
      <w:pPr>
        <w:pStyle w:val="Textoindependiente"/>
      </w:pPr>
    </w:p>
    <w:p w14:paraId="0C19CFF1" w14:textId="77777777" w:rsidR="00897DBF" w:rsidRDefault="00897DBF">
      <w:pPr>
        <w:pStyle w:val="Textoindependiente"/>
        <w:spacing w:before="5"/>
        <w:rPr>
          <w:sz w:val="26"/>
        </w:rPr>
      </w:pPr>
    </w:p>
    <w:p w14:paraId="554B1303" w14:textId="77777777" w:rsidR="00897DBF" w:rsidRDefault="00F81237">
      <w:pPr>
        <w:pStyle w:val="Textoindependiente"/>
        <w:spacing w:before="93" w:line="249" w:lineRule="auto"/>
        <w:ind w:left="252" w:right="167"/>
        <w:jc w:val="both"/>
      </w:pPr>
      <w:r>
        <w:t>bastantes para ejercitar los derechos y cumplir las obligaciones que del contrato se deriven hasta la extinción</w:t>
      </w:r>
      <w:r>
        <w:rPr>
          <w:spacing w:val="1"/>
        </w:rPr>
        <w:t xml:space="preserve"> </w:t>
      </w:r>
      <w:proofErr w:type="gramStart"/>
      <w:r>
        <w:t>del mismo</w:t>
      </w:r>
      <w:proofErr w:type="gramEnd"/>
      <w:r>
        <w:t>, sin perjuicio de la existencia de poderes mancomunados que puedan otorgar para cobros y pagos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significativa.</w:t>
      </w:r>
    </w:p>
    <w:p w14:paraId="3C25385A" w14:textId="77777777" w:rsidR="00897DBF" w:rsidRDefault="00F81237">
      <w:pPr>
        <w:pStyle w:val="Textoindependiente"/>
        <w:spacing w:before="122"/>
        <w:ind w:left="281"/>
      </w:pPr>
      <w:r>
        <w:t>La</w:t>
      </w:r>
      <w:r>
        <w:rPr>
          <w:spacing w:val="-3"/>
        </w:rPr>
        <w:t xml:space="preserve"> </w:t>
      </w:r>
      <w:r>
        <w:t>duración</w:t>
      </w:r>
      <w:r>
        <w:rPr>
          <w:spacing w:val="-3"/>
        </w:rPr>
        <w:t xml:space="preserve"> </w:t>
      </w:r>
      <w:r>
        <w:t>de las uniones</w:t>
      </w:r>
      <w:r>
        <w:rPr>
          <w:spacing w:val="-1"/>
        </w:rPr>
        <w:t xml:space="preserve"> </w:t>
      </w:r>
      <w:r>
        <w:t>temporales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empresarios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coincidente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extinción.</w:t>
      </w:r>
    </w:p>
    <w:p w14:paraId="7AEF9B80" w14:textId="77777777" w:rsidR="00897DBF" w:rsidRDefault="00F81237">
      <w:pPr>
        <w:pStyle w:val="Ttulo2"/>
        <w:numPr>
          <w:ilvl w:val="0"/>
          <w:numId w:val="39"/>
        </w:numPr>
        <w:tabs>
          <w:tab w:val="left" w:pos="503"/>
        </w:tabs>
        <w:spacing w:before="130"/>
        <w:ind w:left="502" w:hanging="222"/>
        <w:jc w:val="left"/>
      </w:pPr>
      <w:r>
        <w:t>Valor</w:t>
      </w:r>
      <w:r>
        <w:rPr>
          <w:spacing w:val="-1"/>
        </w:rPr>
        <w:t xml:space="preserve"> </w:t>
      </w:r>
      <w:r>
        <w:t>estimado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 y</w:t>
      </w:r>
      <w:r>
        <w:rPr>
          <w:spacing w:val="-5"/>
        </w:rPr>
        <w:t xml:space="preserve"> </w:t>
      </w:r>
      <w:r>
        <w:t>presupuesto</w:t>
      </w:r>
      <w:r>
        <w:rPr>
          <w:spacing w:val="-2"/>
        </w:rPr>
        <w:t xml:space="preserve"> </w:t>
      </w:r>
      <w:r>
        <w:t>de licitación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552D704A" w14:textId="77777777" w:rsidR="00897DBF" w:rsidRDefault="00F81237">
      <w:pPr>
        <w:pStyle w:val="Textoindependiente"/>
        <w:spacing w:before="130" w:line="249" w:lineRule="auto"/>
        <w:ind w:left="252" w:right="169" w:firstLine="28"/>
        <w:jc w:val="both"/>
      </w:pPr>
      <w:r>
        <w:t>A efectos de determinar la publicidad y el procedimiento de adjudicación, el valor estimado para este contrato,</w:t>
      </w:r>
      <w:r>
        <w:rPr>
          <w:spacing w:val="1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incluir el</w:t>
      </w:r>
      <w:r>
        <w:rPr>
          <w:spacing w:val="1"/>
        </w:rPr>
        <w:t xml:space="preserve"> </w:t>
      </w:r>
      <w:r>
        <w:t>IVA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soportar</w:t>
      </w:r>
      <w:r>
        <w:rPr>
          <w:spacing w:val="3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rPr>
          <w:spacing w:val="-1"/>
        </w:rPr>
        <w:t xml:space="preserve"> </w:t>
      </w:r>
      <w:r>
        <w:t>es el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figura</w:t>
      </w:r>
      <w:r>
        <w:rPr>
          <w:spacing w:val="-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Carátula.</w:t>
      </w:r>
    </w:p>
    <w:p w14:paraId="4B39AB36" w14:textId="77777777" w:rsidR="00897DBF" w:rsidRDefault="00F81237">
      <w:pPr>
        <w:pStyle w:val="Textoindependiente"/>
        <w:spacing w:before="115"/>
        <w:ind w:left="252" w:firstLine="28"/>
      </w:pPr>
      <w:r>
        <w:t>El</w:t>
      </w:r>
      <w:r>
        <w:rPr>
          <w:spacing w:val="4"/>
        </w:rPr>
        <w:t xml:space="preserve"> </w:t>
      </w:r>
      <w:r>
        <w:t>presupuesto de</w:t>
      </w:r>
      <w:r>
        <w:rPr>
          <w:spacing w:val="2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 corresponde</w:t>
      </w:r>
      <w:r>
        <w:rPr>
          <w:spacing w:val="1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presupuesto</w:t>
      </w:r>
      <w:r>
        <w:rPr>
          <w:spacing w:val="3"/>
        </w:rPr>
        <w:t xml:space="preserve"> </w:t>
      </w:r>
      <w:r>
        <w:t>máximo de</w:t>
      </w:r>
      <w:r>
        <w:rPr>
          <w:spacing w:val="1"/>
        </w:rPr>
        <w:t xml:space="preserve"> </w:t>
      </w:r>
      <w:r>
        <w:t>gasto</w:t>
      </w:r>
      <w:r>
        <w:rPr>
          <w:spacing w:val="2"/>
        </w:rPr>
        <w:t xml:space="preserve"> </w:t>
      </w:r>
      <w:r>
        <w:t>que realizará</w:t>
      </w:r>
      <w:r>
        <w:rPr>
          <w:spacing w:val="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Bilbao</w:t>
      </w:r>
      <w:r>
        <w:rPr>
          <w:spacing w:val="-2"/>
        </w:rPr>
        <w:t xml:space="preserve"> </w:t>
      </w:r>
      <w:proofErr w:type="spellStart"/>
      <w:r>
        <w:t>Musika</w:t>
      </w:r>
      <w:proofErr w:type="spellEnd"/>
      <w:r>
        <w:t xml:space="preserve"> en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contrato,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es el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figura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gramStart"/>
      <w:r>
        <w:t>Carátula.(</w:t>
      </w:r>
      <w:proofErr w:type="spellStart"/>
      <w:proofErr w:type="gramEnd"/>
      <w:r>
        <w:t>iva</w:t>
      </w:r>
      <w:proofErr w:type="spellEnd"/>
      <w:r>
        <w:rPr>
          <w:spacing w:val="1"/>
        </w:rPr>
        <w:t xml:space="preserve"> </w:t>
      </w:r>
      <w:proofErr w:type="gramStart"/>
      <w:r>
        <w:t>incluido</w:t>
      </w:r>
      <w:r>
        <w:rPr>
          <w:spacing w:val="-1"/>
        </w:rPr>
        <w:t xml:space="preserve"> </w:t>
      </w:r>
      <w:r>
        <w:t>)</w:t>
      </w:r>
      <w:proofErr w:type="gramEnd"/>
    </w:p>
    <w:p w14:paraId="7E6A18C5" w14:textId="77777777" w:rsidR="00897DBF" w:rsidRDefault="00F81237">
      <w:pPr>
        <w:pStyle w:val="Textoindependiente"/>
        <w:spacing w:before="128" w:line="249" w:lineRule="auto"/>
        <w:ind w:left="252" w:right="172" w:firstLine="28"/>
        <w:jc w:val="both"/>
      </w:pPr>
      <w:r>
        <w:t>El tipo de licitación sobre el que versaran las ofertas y que determinará la exclusión de cualquier oferta por</w:t>
      </w:r>
      <w:r>
        <w:rPr>
          <w:spacing w:val="1"/>
        </w:rPr>
        <w:t xml:space="preserve"> </w:t>
      </w:r>
      <w:r>
        <w:t>importe superior, es el que figura en la Carátula, siendo la mejora a la baja, consignando una cantidad concreta</w:t>
      </w:r>
      <w:r>
        <w:rPr>
          <w:spacing w:val="-5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determinada.</w:t>
      </w:r>
    </w:p>
    <w:p w14:paraId="47453BD2" w14:textId="77777777" w:rsidR="00897DBF" w:rsidRDefault="00F81237">
      <w:pPr>
        <w:pStyle w:val="Textoindependiente"/>
        <w:spacing w:before="123" w:line="249" w:lineRule="auto"/>
        <w:ind w:left="252" w:right="163" w:firstLine="28"/>
        <w:jc w:val="both"/>
        <w:rPr>
          <w:rFonts w:ascii="Arial" w:hAnsi="Arial"/>
          <w:b/>
        </w:rPr>
      </w:pPr>
      <w:r>
        <w:t>En el caso de que la determinación del precio se formule en términos de precios unitarios referidos a los</w:t>
      </w:r>
      <w:r>
        <w:rPr>
          <w:spacing w:val="1"/>
        </w:rPr>
        <w:t xml:space="preserve"> </w:t>
      </w:r>
      <w:r>
        <w:t xml:space="preserve">distintos componentes de la prestación o a las unidades de </w:t>
      </w:r>
      <w:proofErr w:type="gramStart"/>
      <w:r>
        <w:t>la misma</w:t>
      </w:r>
      <w:proofErr w:type="gramEnd"/>
      <w:r>
        <w:t xml:space="preserve"> que se entreguen o ejecuten, 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rPr>
          <w:spacing w:val="1"/>
        </w:rPr>
        <w:t xml:space="preserve"> </w:t>
      </w:r>
      <w:r>
        <w:t>se reserva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opción eventual</w:t>
      </w:r>
      <w:r>
        <w:rPr>
          <w:spacing w:val="1"/>
        </w:rPr>
        <w:t xml:space="preserve"> </w:t>
      </w:r>
      <w:r>
        <w:t>de alteración,</w:t>
      </w:r>
      <w:r>
        <w:rPr>
          <w:spacing w:val="1"/>
        </w:rPr>
        <w:t xml:space="preserve"> </w:t>
      </w:r>
      <w:r>
        <w:t>en menos, del 20% del</w:t>
      </w:r>
      <w:r>
        <w:rPr>
          <w:spacing w:val="55"/>
        </w:rPr>
        <w:t xml:space="preserve"> </w:t>
      </w:r>
      <w:r>
        <w:t>presupuesto máximo de gasto</w:t>
      </w:r>
      <w:r>
        <w:rPr>
          <w:spacing w:val="1"/>
        </w:rPr>
        <w:t xml:space="preserve"> </w:t>
      </w:r>
      <w:r>
        <w:t>anual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la aprobación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ajuste presupuestario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gasto</w:t>
      </w:r>
      <w:r>
        <w:rPr>
          <w:rFonts w:ascii="Arial" w:hAnsi="Arial"/>
          <w:b/>
        </w:rPr>
        <w:t>.</w:t>
      </w:r>
    </w:p>
    <w:p w14:paraId="4614C3AD" w14:textId="77777777" w:rsidR="00897DBF" w:rsidRDefault="00F81237">
      <w:pPr>
        <w:pStyle w:val="Ttulo2"/>
        <w:numPr>
          <w:ilvl w:val="0"/>
          <w:numId w:val="39"/>
        </w:numPr>
        <w:tabs>
          <w:tab w:val="left" w:pos="503"/>
        </w:tabs>
        <w:spacing w:before="123"/>
        <w:ind w:left="502" w:hanging="222"/>
        <w:jc w:val="left"/>
      </w:pPr>
      <w:r>
        <w:t>Existencia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crédito</w:t>
      </w:r>
      <w:r>
        <w:rPr>
          <w:spacing w:val="-3"/>
        </w:rPr>
        <w:t xml:space="preserve"> </w:t>
      </w:r>
      <w:r>
        <w:t>presupuestario.</w:t>
      </w:r>
    </w:p>
    <w:p w14:paraId="25A39C44" w14:textId="77777777" w:rsidR="00897DBF" w:rsidRDefault="00F81237">
      <w:pPr>
        <w:pStyle w:val="Textoindependiente"/>
        <w:spacing w:before="130" w:line="249" w:lineRule="auto"/>
        <w:ind w:left="252" w:right="159" w:firstLine="28"/>
        <w:jc w:val="both"/>
      </w:pPr>
      <w:r>
        <w:t xml:space="preserve">Existe el crédito preciso para atender las obligaciones económicas que se deriven para Bilbao </w:t>
      </w:r>
      <w:proofErr w:type="spellStart"/>
      <w:r>
        <w:t>Musika</w:t>
      </w:r>
      <w:proofErr w:type="spellEnd"/>
      <w:r>
        <w:t xml:space="preserve"> del</w:t>
      </w:r>
      <w:r>
        <w:rPr>
          <w:spacing w:val="1"/>
        </w:rPr>
        <w:t xml:space="preserve"> </w:t>
      </w:r>
      <w:r>
        <w:t>cumplimiento de este contrato, siendo su consignación presupuestaria la que aparece en la Carátula de este</w:t>
      </w:r>
      <w:r>
        <w:rPr>
          <w:spacing w:val="1"/>
        </w:rPr>
        <w:t xml:space="preserve"> </w:t>
      </w:r>
      <w:r>
        <w:t>Pliego.</w:t>
      </w:r>
    </w:p>
    <w:p w14:paraId="10AE9D12" w14:textId="77777777" w:rsidR="00897DBF" w:rsidRDefault="00F81237">
      <w:pPr>
        <w:pStyle w:val="Textoindependiente"/>
        <w:spacing w:before="123" w:line="249" w:lineRule="auto"/>
        <w:ind w:left="252" w:right="157" w:firstLine="28"/>
        <w:jc w:val="both"/>
      </w:pPr>
      <w:r>
        <w:t>En los expedientes de contratación de tramitación anticipada la adjudicación queda sometida a la condición</w:t>
      </w:r>
      <w:r>
        <w:rPr>
          <w:spacing w:val="1"/>
        </w:rPr>
        <w:t xml:space="preserve"> </w:t>
      </w:r>
      <w:r>
        <w:t>suspensiva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existencia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adecuado</w:t>
      </w:r>
      <w:r>
        <w:rPr>
          <w:spacing w:val="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en el ejercicio</w:t>
      </w:r>
      <w:r>
        <w:rPr>
          <w:spacing w:val="-2"/>
        </w:rPr>
        <w:t xml:space="preserve"> </w:t>
      </w:r>
      <w:r>
        <w:t>correspondiente.</w:t>
      </w:r>
    </w:p>
    <w:p w14:paraId="15CC7024" w14:textId="77777777" w:rsidR="00897DBF" w:rsidRDefault="00F81237">
      <w:pPr>
        <w:pStyle w:val="Ttulo2"/>
        <w:numPr>
          <w:ilvl w:val="0"/>
          <w:numId w:val="39"/>
        </w:numPr>
        <w:tabs>
          <w:tab w:val="left" w:pos="503"/>
        </w:tabs>
        <w:spacing w:before="121"/>
        <w:ind w:left="502" w:hanging="222"/>
        <w:jc w:val="left"/>
      </w:pPr>
      <w:r>
        <w:t>Duración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Prórroga.</w:t>
      </w:r>
    </w:p>
    <w:p w14:paraId="5EF6DC2F" w14:textId="77777777" w:rsidR="00897DBF" w:rsidRDefault="00F81237">
      <w:pPr>
        <w:pStyle w:val="Textoindependiente"/>
        <w:spacing w:before="131"/>
        <w:ind w:left="281"/>
      </w:pPr>
      <w:r>
        <w:t>El</w:t>
      </w:r>
      <w:r>
        <w:rPr>
          <w:spacing w:val="-2"/>
        </w:rPr>
        <w:t xml:space="preserve"> </w:t>
      </w:r>
      <w:r>
        <w:t>plazo de duración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fijado</w:t>
      </w:r>
      <w:r>
        <w:rPr>
          <w:spacing w:val="-1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Carátula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Pliego.</w:t>
      </w:r>
    </w:p>
    <w:p w14:paraId="3F69DF60" w14:textId="77777777" w:rsidR="00897DBF" w:rsidRDefault="00F81237">
      <w:pPr>
        <w:spacing w:before="120"/>
        <w:ind w:left="447"/>
        <w:rPr>
          <w:sz w:val="20"/>
        </w:rPr>
      </w:pPr>
      <w:r>
        <w:rPr>
          <w:rFonts w:ascii="Arial" w:hAnsi="Arial"/>
          <w:b/>
          <w:sz w:val="20"/>
        </w:rPr>
        <w:t>Contratos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tracto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único</w:t>
      </w:r>
      <w:r>
        <w:rPr>
          <w:sz w:val="20"/>
        </w:rPr>
        <w:t>:</w:t>
      </w:r>
      <w:r>
        <w:rPr>
          <w:spacing w:val="-3"/>
          <w:sz w:val="20"/>
        </w:rPr>
        <w:t xml:space="preserve"> </w:t>
      </w:r>
      <w:r>
        <w:rPr>
          <w:sz w:val="20"/>
        </w:rPr>
        <w:t>el plazo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 es:</w:t>
      </w:r>
    </w:p>
    <w:p w14:paraId="5BAB39B8" w14:textId="77777777" w:rsidR="00897DBF" w:rsidRDefault="00F81237">
      <w:pPr>
        <w:pStyle w:val="Prrafodelista"/>
        <w:numPr>
          <w:ilvl w:val="0"/>
          <w:numId w:val="35"/>
        </w:numPr>
        <w:tabs>
          <w:tab w:val="left" w:pos="531"/>
        </w:tabs>
        <w:spacing w:before="123"/>
        <w:ind w:right="172" w:firstLine="28"/>
        <w:rPr>
          <w:sz w:val="20"/>
        </w:rPr>
      </w:pPr>
      <w:r>
        <w:rPr>
          <w:sz w:val="20"/>
        </w:rPr>
        <w:t>En</w:t>
      </w:r>
      <w:r>
        <w:rPr>
          <w:spacing w:val="16"/>
          <w:sz w:val="20"/>
        </w:rPr>
        <w:t xml:space="preserve"> </w:t>
      </w: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caso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5"/>
          <w:sz w:val="20"/>
        </w:rPr>
        <w:t xml:space="preserve"> </w:t>
      </w:r>
      <w:r>
        <w:rPr>
          <w:sz w:val="20"/>
        </w:rPr>
        <w:t>las</w:t>
      </w:r>
      <w:r>
        <w:rPr>
          <w:spacing w:val="14"/>
          <w:sz w:val="20"/>
        </w:rPr>
        <w:t xml:space="preserve"> </w:t>
      </w:r>
      <w:r>
        <w:rPr>
          <w:sz w:val="20"/>
        </w:rPr>
        <w:t>ofertas</w:t>
      </w:r>
      <w:r>
        <w:rPr>
          <w:spacing w:val="16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puedan</w:t>
      </w:r>
      <w:r>
        <w:rPr>
          <w:spacing w:val="16"/>
          <w:sz w:val="20"/>
        </w:rPr>
        <w:t xml:space="preserve"> </w:t>
      </w:r>
      <w:r>
        <w:rPr>
          <w:sz w:val="20"/>
        </w:rPr>
        <w:t>proponer</w:t>
      </w:r>
      <w:r>
        <w:rPr>
          <w:spacing w:val="17"/>
          <w:sz w:val="20"/>
        </w:rPr>
        <w:t xml:space="preserve"> </w:t>
      </w:r>
      <w:r>
        <w:rPr>
          <w:sz w:val="20"/>
        </w:rPr>
        <w:t>reducción</w:t>
      </w:r>
      <w:r>
        <w:rPr>
          <w:spacing w:val="15"/>
          <w:sz w:val="20"/>
        </w:rPr>
        <w:t xml:space="preserve"> </w:t>
      </w:r>
      <w:r>
        <w:rPr>
          <w:sz w:val="20"/>
        </w:rPr>
        <w:t>del</w:t>
      </w:r>
      <w:r>
        <w:rPr>
          <w:spacing w:val="13"/>
          <w:sz w:val="20"/>
        </w:rPr>
        <w:t xml:space="preserve"> </w:t>
      </w:r>
      <w:r>
        <w:rPr>
          <w:sz w:val="20"/>
        </w:rPr>
        <w:t>plazo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5"/>
          <w:sz w:val="20"/>
        </w:rPr>
        <w:t xml:space="preserve"> </w:t>
      </w:r>
      <w:r>
        <w:rPr>
          <w:sz w:val="20"/>
        </w:rPr>
        <w:t>y/o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los</w:t>
      </w:r>
      <w:r>
        <w:rPr>
          <w:spacing w:val="14"/>
          <w:sz w:val="20"/>
        </w:rPr>
        <w:t xml:space="preserve"> </w:t>
      </w:r>
      <w:r>
        <w:rPr>
          <w:sz w:val="20"/>
        </w:rPr>
        <w:t>plazos</w:t>
      </w:r>
      <w:r>
        <w:rPr>
          <w:spacing w:val="14"/>
          <w:sz w:val="20"/>
        </w:rPr>
        <w:t xml:space="preserve"> </w:t>
      </w:r>
      <w:r>
        <w:rPr>
          <w:sz w:val="20"/>
        </w:rPr>
        <w:t>parciales:</w:t>
      </w:r>
      <w:r>
        <w:rPr>
          <w:spacing w:val="16"/>
          <w:sz w:val="20"/>
        </w:rPr>
        <w:t xml:space="preserve"> </w:t>
      </w:r>
      <w:r>
        <w:rPr>
          <w:sz w:val="20"/>
        </w:rPr>
        <w:t>el</w:t>
      </w:r>
      <w:r>
        <w:rPr>
          <w:spacing w:val="-52"/>
          <w:sz w:val="20"/>
        </w:rPr>
        <w:t xml:space="preserve"> </w:t>
      </w:r>
      <w:r>
        <w:rPr>
          <w:sz w:val="20"/>
        </w:rPr>
        <w:t>indicado 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Carátula.</w:t>
      </w:r>
    </w:p>
    <w:p w14:paraId="52D22B7F" w14:textId="77777777" w:rsidR="00897DBF" w:rsidRDefault="00F81237">
      <w:pPr>
        <w:pStyle w:val="Prrafodelista"/>
        <w:numPr>
          <w:ilvl w:val="0"/>
          <w:numId w:val="35"/>
        </w:numPr>
        <w:tabs>
          <w:tab w:val="left" w:pos="536"/>
        </w:tabs>
        <w:spacing w:before="83"/>
        <w:ind w:right="161" w:firstLine="28"/>
        <w:rPr>
          <w:sz w:val="20"/>
        </w:rPr>
      </w:pPr>
      <w:r>
        <w:rPr>
          <w:sz w:val="20"/>
        </w:rPr>
        <w:t>En</w:t>
      </w:r>
      <w:r>
        <w:rPr>
          <w:spacing w:val="18"/>
          <w:sz w:val="20"/>
        </w:rPr>
        <w:t xml:space="preserve"> </w:t>
      </w:r>
      <w:r>
        <w:rPr>
          <w:sz w:val="20"/>
        </w:rPr>
        <w:t>el</w:t>
      </w:r>
      <w:r>
        <w:rPr>
          <w:spacing w:val="19"/>
          <w:sz w:val="20"/>
        </w:rPr>
        <w:t xml:space="preserve"> </w:t>
      </w:r>
      <w:r>
        <w:rPr>
          <w:sz w:val="20"/>
        </w:rPr>
        <w:t>caso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19"/>
          <w:sz w:val="20"/>
        </w:rPr>
        <w:t xml:space="preserve"> </w:t>
      </w:r>
      <w:r>
        <w:rPr>
          <w:sz w:val="20"/>
        </w:rPr>
        <w:t>las</w:t>
      </w:r>
      <w:r>
        <w:rPr>
          <w:spacing w:val="19"/>
          <w:sz w:val="20"/>
        </w:rPr>
        <w:t xml:space="preserve"> </w:t>
      </w:r>
      <w:r>
        <w:rPr>
          <w:sz w:val="20"/>
        </w:rPr>
        <w:t>ofertas</w:t>
      </w:r>
      <w:r>
        <w:rPr>
          <w:spacing w:val="20"/>
          <w:sz w:val="20"/>
        </w:rPr>
        <w:t xml:space="preserve"> </w:t>
      </w:r>
      <w:r>
        <w:rPr>
          <w:sz w:val="20"/>
        </w:rPr>
        <w:t>puedan</w:t>
      </w:r>
      <w:r>
        <w:rPr>
          <w:spacing w:val="18"/>
          <w:sz w:val="20"/>
        </w:rPr>
        <w:t xml:space="preserve"> </w:t>
      </w:r>
      <w:r>
        <w:rPr>
          <w:sz w:val="20"/>
        </w:rPr>
        <w:t>proponer</w:t>
      </w:r>
      <w:r>
        <w:rPr>
          <w:spacing w:val="20"/>
          <w:sz w:val="20"/>
        </w:rPr>
        <w:t xml:space="preserve"> </w:t>
      </w:r>
      <w:r>
        <w:rPr>
          <w:sz w:val="20"/>
        </w:rPr>
        <w:t>reducción</w:t>
      </w:r>
      <w:r>
        <w:rPr>
          <w:spacing w:val="18"/>
          <w:sz w:val="20"/>
        </w:rPr>
        <w:t xml:space="preserve"> </w:t>
      </w:r>
      <w:r>
        <w:rPr>
          <w:sz w:val="20"/>
        </w:rPr>
        <w:t>del</w:t>
      </w:r>
      <w:r>
        <w:rPr>
          <w:spacing w:val="19"/>
          <w:sz w:val="20"/>
        </w:rPr>
        <w:t xml:space="preserve"> </w:t>
      </w:r>
      <w:r>
        <w:rPr>
          <w:sz w:val="20"/>
        </w:rPr>
        <w:t>plazo</w:t>
      </w:r>
      <w:r>
        <w:rPr>
          <w:spacing w:val="26"/>
          <w:sz w:val="20"/>
        </w:rPr>
        <w:t xml:space="preserve"> </w:t>
      </w:r>
      <w:r>
        <w:rPr>
          <w:sz w:val="20"/>
        </w:rPr>
        <w:t>total</w:t>
      </w:r>
      <w:r>
        <w:rPr>
          <w:spacing w:val="20"/>
          <w:sz w:val="20"/>
        </w:rPr>
        <w:t xml:space="preserve"> </w:t>
      </w:r>
      <w:r>
        <w:rPr>
          <w:sz w:val="20"/>
        </w:rPr>
        <w:t>y/o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los</w:t>
      </w:r>
      <w:r>
        <w:rPr>
          <w:spacing w:val="20"/>
          <w:sz w:val="20"/>
        </w:rPr>
        <w:t xml:space="preserve"> </w:t>
      </w:r>
      <w:r>
        <w:rPr>
          <w:sz w:val="20"/>
        </w:rPr>
        <w:t>plazos</w:t>
      </w:r>
      <w:r>
        <w:rPr>
          <w:spacing w:val="19"/>
          <w:sz w:val="20"/>
        </w:rPr>
        <w:t xml:space="preserve"> </w:t>
      </w:r>
      <w:r>
        <w:rPr>
          <w:sz w:val="20"/>
        </w:rPr>
        <w:t>parciales:</w:t>
      </w:r>
      <w:r>
        <w:rPr>
          <w:spacing w:val="19"/>
          <w:sz w:val="20"/>
        </w:rPr>
        <w:t xml:space="preserve"> </w:t>
      </w:r>
      <w:r>
        <w:rPr>
          <w:sz w:val="20"/>
        </w:rPr>
        <w:t>los</w:t>
      </w:r>
      <w:r>
        <w:rPr>
          <w:spacing w:val="19"/>
          <w:sz w:val="20"/>
        </w:rPr>
        <w:t xml:space="preserve"> </w:t>
      </w:r>
      <w:r>
        <w:rPr>
          <w:sz w:val="20"/>
        </w:rPr>
        <w:t>que</w:t>
      </w:r>
      <w:r>
        <w:rPr>
          <w:spacing w:val="-52"/>
          <w:sz w:val="20"/>
        </w:rPr>
        <w:t xml:space="preserve"> </w:t>
      </w:r>
      <w:r>
        <w:rPr>
          <w:sz w:val="20"/>
        </w:rPr>
        <w:t>haya ofertado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adjudicataria.</w:t>
      </w:r>
    </w:p>
    <w:p w14:paraId="63DB974D" w14:textId="77777777" w:rsidR="00897DBF" w:rsidRDefault="00F81237">
      <w:pPr>
        <w:pStyle w:val="Textoindependiente"/>
        <w:spacing w:before="99"/>
        <w:ind w:left="281"/>
      </w:pPr>
      <w:r>
        <w:t>Estos</w:t>
      </w:r>
      <w:r>
        <w:rPr>
          <w:spacing w:val="-2"/>
        </w:rPr>
        <w:t xml:space="preserve"> </w:t>
      </w:r>
      <w:r>
        <w:t>plazos</w:t>
      </w:r>
      <w:r>
        <w:rPr>
          <w:spacing w:val="-2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podrán</w:t>
      </w:r>
      <w:r>
        <w:rPr>
          <w:spacing w:val="-1"/>
        </w:rPr>
        <w:t xml:space="preserve"> </w:t>
      </w:r>
      <w:r>
        <w:t>ampliarse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195.2 LCSP.</w:t>
      </w:r>
    </w:p>
    <w:p w14:paraId="7A4861F3" w14:textId="77777777" w:rsidR="00897DBF" w:rsidRDefault="00F81237">
      <w:pPr>
        <w:spacing w:before="115" w:line="242" w:lineRule="auto"/>
        <w:ind w:left="252" w:firstLine="28"/>
        <w:rPr>
          <w:sz w:val="20"/>
        </w:rPr>
      </w:pPr>
      <w:r>
        <w:rPr>
          <w:rFonts w:ascii="Arial" w:hAnsi="Arial"/>
          <w:b/>
          <w:sz w:val="20"/>
        </w:rPr>
        <w:t>Contratos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tracto</w:t>
      </w:r>
      <w:r>
        <w:rPr>
          <w:rFonts w:ascii="Arial" w:hAnsi="Arial"/>
          <w:b/>
          <w:spacing w:val="26"/>
          <w:sz w:val="20"/>
        </w:rPr>
        <w:t xml:space="preserve"> </w:t>
      </w:r>
      <w:r>
        <w:rPr>
          <w:rFonts w:ascii="Arial" w:hAnsi="Arial"/>
          <w:b/>
          <w:sz w:val="20"/>
        </w:rPr>
        <w:t>sucesivo</w:t>
      </w:r>
      <w:r>
        <w:rPr>
          <w:sz w:val="20"/>
        </w:rPr>
        <w:t>: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5"/>
          <w:sz w:val="20"/>
        </w:rPr>
        <w:t xml:space="preserve"> </w:t>
      </w:r>
      <w:r>
        <w:rPr>
          <w:sz w:val="20"/>
        </w:rPr>
        <w:t>duración</w:t>
      </w:r>
      <w:r>
        <w:rPr>
          <w:spacing w:val="24"/>
          <w:sz w:val="20"/>
        </w:rPr>
        <w:t xml:space="preserve"> </w:t>
      </w:r>
      <w:r>
        <w:rPr>
          <w:sz w:val="20"/>
        </w:rPr>
        <w:t>del</w:t>
      </w:r>
      <w:r>
        <w:rPr>
          <w:spacing w:val="24"/>
          <w:sz w:val="20"/>
        </w:rPr>
        <w:t xml:space="preserve"> </w:t>
      </w:r>
      <w:proofErr w:type="gramStart"/>
      <w:r>
        <w:rPr>
          <w:sz w:val="20"/>
        </w:rPr>
        <w:t>contrato</w:t>
      </w:r>
      <w:proofErr w:type="gramEnd"/>
      <w:r>
        <w:rPr>
          <w:spacing w:val="24"/>
          <w:sz w:val="20"/>
        </w:rPr>
        <w:t xml:space="preserve"> </w:t>
      </w:r>
      <w:r>
        <w:rPr>
          <w:sz w:val="20"/>
        </w:rPr>
        <w:t>así</w:t>
      </w:r>
      <w:r>
        <w:rPr>
          <w:spacing w:val="25"/>
          <w:sz w:val="20"/>
        </w:rPr>
        <w:t xml:space="preserve"> </w:t>
      </w:r>
      <w:r>
        <w:rPr>
          <w:sz w:val="20"/>
        </w:rPr>
        <w:t>como,</w:t>
      </w:r>
      <w:r>
        <w:rPr>
          <w:spacing w:val="24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su</w:t>
      </w:r>
      <w:r>
        <w:rPr>
          <w:spacing w:val="24"/>
          <w:sz w:val="20"/>
        </w:rPr>
        <w:t xml:space="preserve"> </w:t>
      </w:r>
      <w:r>
        <w:rPr>
          <w:sz w:val="20"/>
        </w:rPr>
        <w:t>caso,</w:t>
      </w:r>
      <w:r>
        <w:rPr>
          <w:spacing w:val="27"/>
          <w:sz w:val="20"/>
        </w:rPr>
        <w:t xml:space="preserve"> </w:t>
      </w:r>
      <w:r>
        <w:rPr>
          <w:sz w:val="20"/>
        </w:rPr>
        <w:t>los</w:t>
      </w:r>
      <w:r>
        <w:rPr>
          <w:spacing w:val="25"/>
          <w:sz w:val="20"/>
        </w:rPr>
        <w:t xml:space="preserve"> </w:t>
      </w:r>
      <w:r>
        <w:rPr>
          <w:sz w:val="20"/>
        </w:rPr>
        <w:t>plazos</w:t>
      </w:r>
      <w:r>
        <w:rPr>
          <w:spacing w:val="26"/>
          <w:sz w:val="20"/>
        </w:rPr>
        <w:t xml:space="preserve"> </w:t>
      </w:r>
      <w:r>
        <w:rPr>
          <w:sz w:val="20"/>
        </w:rPr>
        <w:t>parciales</w:t>
      </w:r>
      <w:r>
        <w:rPr>
          <w:spacing w:val="25"/>
          <w:sz w:val="20"/>
        </w:rPr>
        <w:t xml:space="preserve"> </w:t>
      </w:r>
      <w:r>
        <w:rPr>
          <w:sz w:val="20"/>
        </w:rPr>
        <w:t>son</w:t>
      </w:r>
      <w:r>
        <w:rPr>
          <w:spacing w:val="25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indicados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Carátula</w:t>
      </w:r>
    </w:p>
    <w:p w14:paraId="45E2A695" w14:textId="77777777" w:rsidR="00897DBF" w:rsidRDefault="00897DBF">
      <w:pPr>
        <w:pStyle w:val="Textoindependiente"/>
        <w:rPr>
          <w:sz w:val="22"/>
        </w:rPr>
      </w:pPr>
    </w:p>
    <w:p w14:paraId="231D6CFC" w14:textId="77777777" w:rsidR="00897DBF" w:rsidRDefault="00897DBF">
      <w:pPr>
        <w:pStyle w:val="Textoindependiente"/>
        <w:spacing w:before="7"/>
        <w:rPr>
          <w:sz w:val="18"/>
        </w:rPr>
      </w:pPr>
    </w:p>
    <w:p w14:paraId="3AEAC4A2" w14:textId="77777777" w:rsidR="00897DBF" w:rsidRDefault="00F81237">
      <w:pPr>
        <w:pStyle w:val="Ttulo2"/>
        <w:ind w:left="281" w:firstLine="0"/>
      </w:pPr>
      <w:r>
        <w:t>Prórroga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</w:p>
    <w:p w14:paraId="5B864075" w14:textId="77777777" w:rsidR="00897DBF" w:rsidRDefault="00F81237">
      <w:pPr>
        <w:pStyle w:val="Prrafodelista"/>
        <w:numPr>
          <w:ilvl w:val="1"/>
          <w:numId w:val="35"/>
        </w:numPr>
        <w:tabs>
          <w:tab w:val="left" w:pos="904"/>
        </w:tabs>
        <w:spacing w:before="120"/>
        <w:ind w:right="161" w:firstLine="415"/>
        <w:jc w:val="both"/>
        <w:rPr>
          <w:sz w:val="20"/>
        </w:rPr>
      </w:pPr>
      <w:r>
        <w:rPr>
          <w:sz w:val="20"/>
        </w:rPr>
        <w:t>El contrato podrá prorrogarse cuando así se disponga en la Carátula.</w:t>
      </w:r>
      <w:r>
        <w:rPr>
          <w:spacing w:val="1"/>
          <w:sz w:val="20"/>
        </w:rPr>
        <w:t xml:space="preserve"> </w:t>
      </w:r>
      <w:r>
        <w:rPr>
          <w:sz w:val="20"/>
        </w:rPr>
        <w:t>El órgano de contratación podrá</w:t>
      </w:r>
      <w:r>
        <w:rPr>
          <w:spacing w:val="1"/>
          <w:sz w:val="20"/>
        </w:rPr>
        <w:t xml:space="preserve"> </w:t>
      </w:r>
      <w:r>
        <w:rPr>
          <w:sz w:val="20"/>
        </w:rPr>
        <w:t>acordar la prórroga del contrato que será obligatoria para la contratista, siempre que su preaviso se realice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53"/>
          <w:sz w:val="20"/>
        </w:rPr>
        <w:t xml:space="preserve"> </w:t>
      </w:r>
      <w:r>
        <w:rPr>
          <w:sz w:val="20"/>
        </w:rPr>
        <w:t>una antelación</w:t>
      </w:r>
      <w:r>
        <w:rPr>
          <w:spacing w:val="-1"/>
          <w:sz w:val="20"/>
        </w:rPr>
        <w:t xml:space="preserve"> </w:t>
      </w:r>
      <w:r>
        <w:rPr>
          <w:sz w:val="20"/>
        </w:rPr>
        <w:t>mínima</w:t>
      </w:r>
      <w:r>
        <w:rPr>
          <w:spacing w:val="-1"/>
          <w:sz w:val="20"/>
        </w:rPr>
        <w:t xml:space="preserve"> </w:t>
      </w:r>
      <w:r>
        <w:rPr>
          <w:sz w:val="20"/>
        </w:rPr>
        <w:t>de dos (2)</w:t>
      </w:r>
      <w:r>
        <w:rPr>
          <w:spacing w:val="-1"/>
          <w:sz w:val="20"/>
        </w:rPr>
        <w:t xml:space="preserve"> </w:t>
      </w:r>
      <w:r>
        <w:rPr>
          <w:sz w:val="20"/>
        </w:rPr>
        <w:t>meses</w:t>
      </w:r>
      <w:r>
        <w:rPr>
          <w:spacing w:val="-1"/>
          <w:sz w:val="20"/>
        </w:rPr>
        <w:t xml:space="preserve"> </w:t>
      </w:r>
      <w:r>
        <w:rPr>
          <w:sz w:val="20"/>
        </w:rPr>
        <w:t>antes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finalización 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4863BEE4" w14:textId="77777777" w:rsidR="00897DBF" w:rsidRDefault="00F81237">
      <w:pPr>
        <w:pStyle w:val="Textoindependiente"/>
        <w:spacing w:before="122"/>
        <w:ind w:left="281"/>
      </w:pPr>
      <w:r>
        <w:t>La</w:t>
      </w:r>
      <w:r>
        <w:rPr>
          <w:spacing w:val="-3"/>
        </w:rPr>
        <w:t xml:space="preserve"> </w:t>
      </w:r>
      <w:r>
        <w:t>prórroga</w:t>
      </w:r>
      <w:r>
        <w:rPr>
          <w:spacing w:val="-2"/>
        </w:rPr>
        <w:t xml:space="preserve"> </w:t>
      </w:r>
      <w:r>
        <w:t>se acordará</w:t>
      </w:r>
      <w:r>
        <w:rPr>
          <w:spacing w:val="-3"/>
        </w:rPr>
        <w:t xml:space="preserve"> </w:t>
      </w:r>
      <w:r>
        <w:t>mediante resolución del</w:t>
      </w:r>
      <w:r>
        <w:rPr>
          <w:spacing w:val="-4"/>
        </w:rPr>
        <w:t xml:space="preserve"> </w:t>
      </w:r>
      <w:r>
        <w:t>órgano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será el</w:t>
      </w:r>
      <w:r>
        <w:rPr>
          <w:spacing w:val="-3"/>
        </w:rPr>
        <w:t xml:space="preserve"> </w:t>
      </w:r>
      <w:r>
        <w:t>siguiente:</w:t>
      </w:r>
    </w:p>
    <w:p w14:paraId="359F0A5E" w14:textId="77777777" w:rsidR="00897DBF" w:rsidRDefault="00F81237">
      <w:pPr>
        <w:pStyle w:val="Prrafodelista"/>
        <w:numPr>
          <w:ilvl w:val="0"/>
          <w:numId w:val="34"/>
        </w:numPr>
        <w:tabs>
          <w:tab w:val="left" w:pos="961"/>
          <w:tab w:val="left" w:pos="962"/>
        </w:tabs>
        <w:spacing w:before="121"/>
        <w:ind w:right="168" w:firstLine="28"/>
        <w:rPr>
          <w:sz w:val="20"/>
        </w:rPr>
      </w:pPr>
      <w:r>
        <w:rPr>
          <w:sz w:val="20"/>
        </w:rPr>
        <w:t>Informe</w:t>
      </w:r>
      <w:r>
        <w:rPr>
          <w:spacing w:val="9"/>
          <w:sz w:val="20"/>
        </w:rPr>
        <w:t xml:space="preserve"> </w:t>
      </w:r>
      <w:r>
        <w:rPr>
          <w:sz w:val="20"/>
        </w:rPr>
        <w:t>del</w:t>
      </w:r>
      <w:r>
        <w:rPr>
          <w:spacing w:val="11"/>
          <w:sz w:val="20"/>
        </w:rPr>
        <w:t xml:space="preserve"> </w:t>
      </w:r>
      <w:r>
        <w:rPr>
          <w:sz w:val="20"/>
        </w:rPr>
        <w:t>órgano</w:t>
      </w:r>
      <w:r>
        <w:rPr>
          <w:spacing w:val="10"/>
          <w:sz w:val="20"/>
        </w:rPr>
        <w:t xml:space="preserve"> </w:t>
      </w:r>
      <w:r>
        <w:rPr>
          <w:sz w:val="20"/>
        </w:rPr>
        <w:t>promotor</w:t>
      </w:r>
      <w:r>
        <w:rPr>
          <w:spacing w:val="10"/>
          <w:sz w:val="20"/>
        </w:rPr>
        <w:t xml:space="preserve"> </w:t>
      </w:r>
      <w:r>
        <w:rPr>
          <w:sz w:val="20"/>
        </w:rPr>
        <w:t>del</w:t>
      </w:r>
      <w:r>
        <w:rPr>
          <w:spacing w:val="11"/>
          <w:sz w:val="20"/>
        </w:rPr>
        <w:t xml:space="preserve"> </w:t>
      </w:r>
      <w:r>
        <w:rPr>
          <w:sz w:val="20"/>
        </w:rPr>
        <w:t>contrato</w:t>
      </w:r>
      <w:r>
        <w:rPr>
          <w:spacing w:val="11"/>
          <w:sz w:val="20"/>
        </w:rPr>
        <w:t xml:space="preserve"> </w:t>
      </w:r>
      <w:r>
        <w:rPr>
          <w:sz w:val="20"/>
        </w:rPr>
        <w:t>precisando</w:t>
      </w:r>
      <w:r>
        <w:rPr>
          <w:spacing w:val="13"/>
          <w:sz w:val="20"/>
        </w:rPr>
        <w:t xml:space="preserve"> </w:t>
      </w:r>
      <w:r>
        <w:rPr>
          <w:sz w:val="20"/>
        </w:rPr>
        <w:t>las</w:t>
      </w:r>
      <w:r>
        <w:rPr>
          <w:spacing w:val="9"/>
          <w:sz w:val="20"/>
        </w:rPr>
        <w:t xml:space="preserve"> </w:t>
      </w:r>
      <w:r>
        <w:rPr>
          <w:sz w:val="20"/>
        </w:rPr>
        <w:t>razones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interés</w:t>
      </w:r>
      <w:r>
        <w:rPr>
          <w:spacing w:val="12"/>
          <w:sz w:val="20"/>
        </w:rPr>
        <w:t xml:space="preserve"> </w:t>
      </w:r>
      <w:r>
        <w:rPr>
          <w:sz w:val="20"/>
        </w:rPr>
        <w:t>público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determinan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-52"/>
          <w:sz w:val="20"/>
        </w:rPr>
        <w:t xml:space="preserve"> </w:t>
      </w:r>
      <w:r>
        <w:rPr>
          <w:sz w:val="20"/>
        </w:rPr>
        <w:t>necesidad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prorrogar la</w:t>
      </w:r>
      <w:r>
        <w:rPr>
          <w:spacing w:val="-1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contractual, el precio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el plazo.</w:t>
      </w:r>
    </w:p>
    <w:p w14:paraId="315D9450" w14:textId="77777777" w:rsidR="00897DBF" w:rsidRDefault="00F81237">
      <w:pPr>
        <w:pStyle w:val="Prrafodelista"/>
        <w:numPr>
          <w:ilvl w:val="0"/>
          <w:numId w:val="34"/>
        </w:numPr>
        <w:tabs>
          <w:tab w:val="left" w:pos="961"/>
          <w:tab w:val="left" w:pos="962"/>
        </w:tabs>
        <w:spacing w:before="118"/>
        <w:ind w:left="961" w:hanging="681"/>
        <w:rPr>
          <w:sz w:val="20"/>
        </w:rPr>
      </w:pPr>
      <w:r>
        <w:rPr>
          <w:sz w:val="20"/>
        </w:rPr>
        <w:t>Audiencia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espacio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cinco</w:t>
      </w:r>
      <w:r>
        <w:rPr>
          <w:spacing w:val="-3"/>
          <w:sz w:val="20"/>
        </w:rPr>
        <w:t xml:space="preserve"> </w:t>
      </w:r>
      <w:r>
        <w:rPr>
          <w:sz w:val="20"/>
        </w:rPr>
        <w:t>(5) días</w:t>
      </w:r>
      <w:r>
        <w:rPr>
          <w:spacing w:val="-2"/>
          <w:sz w:val="20"/>
        </w:rPr>
        <w:t xml:space="preserve"> </w:t>
      </w:r>
      <w:r>
        <w:rPr>
          <w:sz w:val="20"/>
        </w:rPr>
        <w:t>hábiles.</w:t>
      </w:r>
    </w:p>
    <w:p w14:paraId="6E0F8492" w14:textId="77777777" w:rsidR="00897DBF" w:rsidRDefault="00897DBF">
      <w:pPr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645DC821" w14:textId="77777777" w:rsidR="00897DBF" w:rsidRDefault="00897DBF">
      <w:pPr>
        <w:pStyle w:val="Textoindependiente"/>
      </w:pPr>
    </w:p>
    <w:p w14:paraId="7CD373D3" w14:textId="77777777" w:rsidR="00897DBF" w:rsidRDefault="00897DBF">
      <w:pPr>
        <w:pStyle w:val="Textoindependiente"/>
      </w:pPr>
    </w:p>
    <w:p w14:paraId="570F5DB0" w14:textId="77777777" w:rsidR="00897DBF" w:rsidRDefault="00897DBF">
      <w:pPr>
        <w:pStyle w:val="Textoindependiente"/>
      </w:pPr>
    </w:p>
    <w:p w14:paraId="038A027B" w14:textId="77777777" w:rsidR="00897DBF" w:rsidRDefault="00897DBF">
      <w:pPr>
        <w:pStyle w:val="Textoindependiente"/>
        <w:spacing w:before="9"/>
        <w:rPr>
          <w:sz w:val="25"/>
        </w:rPr>
      </w:pPr>
    </w:p>
    <w:p w14:paraId="608DDE7B" w14:textId="77777777" w:rsidR="00897DBF" w:rsidRDefault="00F81237">
      <w:pPr>
        <w:pStyle w:val="Prrafodelista"/>
        <w:numPr>
          <w:ilvl w:val="0"/>
          <w:numId w:val="34"/>
        </w:numPr>
        <w:tabs>
          <w:tab w:val="left" w:pos="961"/>
          <w:tab w:val="left" w:pos="962"/>
        </w:tabs>
        <w:spacing w:before="93"/>
        <w:ind w:left="961" w:hanging="681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jurídico.</w:t>
      </w:r>
    </w:p>
    <w:p w14:paraId="3D9CFE8F" w14:textId="77777777" w:rsidR="00897DBF" w:rsidRDefault="00F81237">
      <w:pPr>
        <w:pStyle w:val="Prrafodelista"/>
        <w:numPr>
          <w:ilvl w:val="0"/>
          <w:numId w:val="34"/>
        </w:numPr>
        <w:tabs>
          <w:tab w:val="left" w:pos="961"/>
          <w:tab w:val="left" w:pos="962"/>
        </w:tabs>
        <w:spacing w:before="121"/>
        <w:ind w:left="961" w:hanging="681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fiscalización</w:t>
      </w:r>
      <w:r>
        <w:rPr>
          <w:spacing w:val="-3"/>
          <w:sz w:val="20"/>
        </w:rPr>
        <w:t xml:space="preserve"> </w:t>
      </w:r>
      <w:r>
        <w:rPr>
          <w:sz w:val="20"/>
        </w:rPr>
        <w:t>previa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</w:t>
      </w:r>
      <w:r>
        <w:rPr>
          <w:spacing w:val="-4"/>
          <w:sz w:val="20"/>
        </w:rPr>
        <w:t xml:space="preserve"> </w:t>
      </w:r>
      <w:r>
        <w:rPr>
          <w:sz w:val="20"/>
        </w:rPr>
        <w:t>económico-fiscal</w:t>
      </w:r>
      <w:r>
        <w:rPr>
          <w:spacing w:val="-3"/>
          <w:sz w:val="20"/>
        </w:rPr>
        <w:t xml:space="preserve"> </w:t>
      </w:r>
      <w:r>
        <w:rPr>
          <w:sz w:val="20"/>
        </w:rPr>
        <w:t>cuando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esté</w:t>
      </w:r>
      <w:r>
        <w:rPr>
          <w:spacing w:val="-1"/>
          <w:sz w:val="20"/>
        </w:rPr>
        <w:t xml:space="preserve"> </w:t>
      </w:r>
      <w:r>
        <w:rPr>
          <w:sz w:val="20"/>
        </w:rPr>
        <w:t>exento.</w:t>
      </w:r>
    </w:p>
    <w:p w14:paraId="4ADE80AD" w14:textId="77777777" w:rsidR="00897DBF" w:rsidRDefault="00F81237">
      <w:pPr>
        <w:pStyle w:val="Prrafodelista"/>
        <w:numPr>
          <w:ilvl w:val="0"/>
          <w:numId w:val="34"/>
        </w:numPr>
        <w:tabs>
          <w:tab w:val="left" w:pos="961"/>
          <w:tab w:val="left" w:pos="962"/>
        </w:tabs>
        <w:spacing w:before="120"/>
        <w:ind w:left="961" w:hanging="681"/>
        <w:rPr>
          <w:sz w:val="20"/>
        </w:rPr>
      </w:pPr>
      <w:r>
        <w:rPr>
          <w:sz w:val="20"/>
        </w:rPr>
        <w:t>Resolución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órgano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</w:t>
      </w:r>
    </w:p>
    <w:p w14:paraId="54FB46B0" w14:textId="77777777" w:rsidR="00897DBF" w:rsidRDefault="00897DBF">
      <w:pPr>
        <w:pStyle w:val="Textoindependiente"/>
        <w:rPr>
          <w:sz w:val="22"/>
        </w:rPr>
      </w:pPr>
    </w:p>
    <w:p w14:paraId="46D39F9C" w14:textId="77777777" w:rsidR="00897DBF" w:rsidRDefault="00F81237">
      <w:pPr>
        <w:pStyle w:val="Prrafodelista"/>
        <w:numPr>
          <w:ilvl w:val="1"/>
          <w:numId w:val="35"/>
        </w:numPr>
        <w:tabs>
          <w:tab w:val="left" w:pos="508"/>
        </w:tabs>
        <w:spacing w:before="144" w:line="288" w:lineRule="auto"/>
        <w:ind w:right="160" w:firstLine="28"/>
        <w:jc w:val="both"/>
        <w:rPr>
          <w:sz w:val="20"/>
        </w:rPr>
      </w:pPr>
      <w:r>
        <w:rPr>
          <w:sz w:val="20"/>
        </w:rPr>
        <w:t>No obstante, de conformidad con el artículo 29.4 LCSP, cuando al vencimiento de un contrato no se hubiera</w:t>
      </w:r>
      <w:r>
        <w:rPr>
          <w:spacing w:val="1"/>
          <w:sz w:val="20"/>
        </w:rPr>
        <w:t xml:space="preserve"> </w:t>
      </w:r>
      <w:r>
        <w:rPr>
          <w:sz w:val="20"/>
        </w:rPr>
        <w:t>formalizado el nuevo contrato que garantice la continuidad de la prestación a realizar por el contratista, como</w:t>
      </w:r>
      <w:r>
        <w:rPr>
          <w:spacing w:val="1"/>
          <w:sz w:val="20"/>
        </w:rPr>
        <w:t xml:space="preserve"> </w:t>
      </w:r>
      <w:r>
        <w:rPr>
          <w:sz w:val="20"/>
        </w:rPr>
        <w:t>consecuencia de incidencias resultantes de acontecimientos imprevisibles para el órgano de contratación,</w:t>
      </w:r>
      <w:r>
        <w:rPr>
          <w:spacing w:val="1"/>
          <w:sz w:val="20"/>
        </w:rPr>
        <w:t xml:space="preserve"> </w:t>
      </w:r>
      <w:r>
        <w:rPr>
          <w:sz w:val="20"/>
        </w:rPr>
        <w:t>producidas en el procedimiento de adjudicación y existan razones de interés público para no interrumpir la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prestación, se podrá prorrogar el contrato originario hasta que comience la ejecución del nuevo contrato y en</w:t>
      </w:r>
      <w:r>
        <w:rPr>
          <w:spacing w:val="1"/>
          <w:sz w:val="20"/>
        </w:rPr>
        <w:t xml:space="preserve"> </w:t>
      </w:r>
      <w:r>
        <w:rPr>
          <w:sz w:val="20"/>
        </w:rPr>
        <w:t>todo caso por un periodo máximo de nueve meses, sin modificar las</w:t>
      </w:r>
      <w:r>
        <w:rPr>
          <w:spacing w:val="55"/>
          <w:sz w:val="20"/>
        </w:rPr>
        <w:t xml:space="preserve"> </w:t>
      </w:r>
      <w:r>
        <w:rPr>
          <w:sz w:val="20"/>
        </w:rPr>
        <w:t>restantes condiciones del contrato,</w:t>
      </w:r>
      <w:r>
        <w:rPr>
          <w:spacing w:val="1"/>
          <w:sz w:val="20"/>
        </w:rPr>
        <w:t xml:space="preserve"> </w:t>
      </w:r>
      <w:r>
        <w:rPr>
          <w:sz w:val="20"/>
        </w:rPr>
        <w:t>siempre que el anuncio de licitación del nuevo contrato se haya publicado con una antelación mínima de tres</w:t>
      </w:r>
      <w:r>
        <w:rPr>
          <w:spacing w:val="1"/>
          <w:sz w:val="20"/>
        </w:rPr>
        <w:t xml:space="preserve"> </w:t>
      </w:r>
      <w:r>
        <w:rPr>
          <w:sz w:val="20"/>
        </w:rPr>
        <w:t>meses,</w:t>
      </w:r>
      <w:r>
        <w:rPr>
          <w:spacing w:val="-2"/>
          <w:sz w:val="20"/>
        </w:rPr>
        <w:t xml:space="preserve"> </w:t>
      </w:r>
      <w:r>
        <w:rPr>
          <w:sz w:val="20"/>
        </w:rPr>
        <w:t>respecto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fecha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finalización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originario.</w:t>
      </w:r>
    </w:p>
    <w:p w14:paraId="3F9EFD10" w14:textId="77777777" w:rsidR="00897DBF" w:rsidRDefault="00F81237">
      <w:pPr>
        <w:pStyle w:val="Textoindependiente"/>
        <w:spacing w:before="120" w:line="288" w:lineRule="auto"/>
        <w:ind w:left="252" w:right="171" w:firstLine="28"/>
        <w:jc w:val="both"/>
      </w:pPr>
      <w:r>
        <w:t>En este caso, en atención a la naturaleza imprevisible de esta prórroga, cuya aplicación no deriva de la</w:t>
      </w:r>
      <w:r>
        <w:rPr>
          <w:spacing w:val="1"/>
        </w:rPr>
        <w:t xml:space="preserve"> </w:t>
      </w:r>
      <w:r>
        <w:t>voluntad del órgano de contratación, la misma no se tomará en consideración a efectos de fijar el valor</w:t>
      </w:r>
      <w:r>
        <w:rPr>
          <w:spacing w:val="1"/>
        </w:rPr>
        <w:t xml:space="preserve"> </w:t>
      </w:r>
      <w:r>
        <w:t>estimado,</w:t>
      </w:r>
      <w:r>
        <w:rPr>
          <w:spacing w:val="-2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 aplicación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obligación de</w:t>
      </w:r>
      <w:r>
        <w:rPr>
          <w:spacing w:val="1"/>
        </w:rPr>
        <w:t xml:space="preserve"> </w:t>
      </w:r>
      <w:r>
        <w:t>preaviso</w:t>
      </w:r>
      <w:r>
        <w:rPr>
          <w:spacing w:val="-1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referida.</w:t>
      </w:r>
    </w:p>
    <w:p w14:paraId="515F1D09" w14:textId="77777777" w:rsidR="00897DBF" w:rsidRDefault="00F81237">
      <w:pPr>
        <w:pStyle w:val="Textoindependiente"/>
        <w:spacing w:before="120"/>
        <w:ind w:left="281"/>
        <w:jc w:val="both"/>
      </w:pPr>
      <w:r>
        <w:t>Las</w:t>
      </w:r>
      <w:r>
        <w:rPr>
          <w:spacing w:val="-2"/>
        </w:rPr>
        <w:t xml:space="preserve"> </w:t>
      </w:r>
      <w:r>
        <w:t>prórrogas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deberán</w:t>
      </w:r>
      <w:r>
        <w:rPr>
          <w:spacing w:val="2"/>
        </w:rPr>
        <w:t xml:space="preserve"> </w:t>
      </w:r>
      <w:r>
        <w:t>aprobar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carácter</w:t>
      </w:r>
      <w:r>
        <w:rPr>
          <w:spacing w:val="-3"/>
        </w:rPr>
        <w:t xml:space="preserve"> </w:t>
      </w:r>
      <w:r>
        <w:t>previo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finalización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48E9D463" w14:textId="77777777" w:rsidR="00897DBF" w:rsidRDefault="00F81237">
      <w:pPr>
        <w:pStyle w:val="Ttulo2"/>
        <w:numPr>
          <w:ilvl w:val="0"/>
          <w:numId w:val="33"/>
        </w:numPr>
        <w:tabs>
          <w:tab w:val="left" w:pos="503"/>
        </w:tabs>
        <w:spacing w:before="174"/>
        <w:ind w:hanging="222"/>
        <w:jc w:val="both"/>
      </w:pPr>
      <w:r>
        <w:t>Tramitación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expediente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contratación.</w:t>
      </w:r>
    </w:p>
    <w:p w14:paraId="4D85A5F1" w14:textId="77777777" w:rsidR="00897DBF" w:rsidRDefault="00F81237">
      <w:pPr>
        <w:pStyle w:val="Textoindependiente"/>
        <w:spacing w:before="130" w:line="249" w:lineRule="auto"/>
        <w:ind w:left="252" w:right="169" w:firstLine="28"/>
        <w:jc w:val="both"/>
      </w:pPr>
      <w:r>
        <w:t>El expediente de contratación se tramitará de forma ordinaria, urgente o con carácter emergente, según lo</w:t>
      </w:r>
      <w:r>
        <w:rPr>
          <w:spacing w:val="1"/>
        </w:rPr>
        <w:t xml:space="preserve"> </w:t>
      </w:r>
      <w:r>
        <w:t>señalado 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Carátula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Pliego.</w:t>
      </w:r>
    </w:p>
    <w:p w14:paraId="1B3BEF70" w14:textId="77777777" w:rsidR="00897DBF" w:rsidRDefault="00F81237">
      <w:pPr>
        <w:pStyle w:val="Textoindependiente"/>
        <w:spacing w:before="121" w:line="249" w:lineRule="auto"/>
        <w:ind w:left="252" w:right="165" w:firstLine="28"/>
        <w:jc w:val="both"/>
      </w:pPr>
      <w:proofErr w:type="gramStart"/>
      <w:r>
        <w:rPr>
          <w:rFonts w:ascii="Arial" w:hAnsi="Arial"/>
          <w:b/>
        </w:rPr>
        <w:t>Urgente</w:t>
      </w:r>
      <w:r>
        <w:t>.-</w:t>
      </w:r>
      <w:proofErr w:type="gramEnd"/>
      <w:r>
        <w:t xml:space="preserve"> Los expedientes calificados de </w:t>
      </w:r>
      <w:r>
        <w:rPr>
          <w:rFonts w:ascii="Arial" w:hAnsi="Arial"/>
          <w:b/>
        </w:rPr>
        <w:t xml:space="preserve">urgentes </w:t>
      </w:r>
      <w:r>
        <w:t>se tramitarán siguiendo el mismo procedimiento que los</w:t>
      </w:r>
      <w:r>
        <w:rPr>
          <w:spacing w:val="1"/>
        </w:rPr>
        <w:t xml:space="preserve"> </w:t>
      </w:r>
      <w:r>
        <w:t>ordinarios,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las siguientes</w:t>
      </w:r>
      <w:r>
        <w:rPr>
          <w:spacing w:val="3"/>
        </w:rPr>
        <w:t xml:space="preserve"> </w:t>
      </w:r>
      <w:r>
        <w:t>especialidades:(art.119)</w:t>
      </w:r>
    </w:p>
    <w:p w14:paraId="655D49D7" w14:textId="77777777" w:rsidR="00897DBF" w:rsidRDefault="00F81237">
      <w:pPr>
        <w:pStyle w:val="Prrafodelista"/>
        <w:numPr>
          <w:ilvl w:val="0"/>
          <w:numId w:val="32"/>
        </w:numPr>
        <w:tabs>
          <w:tab w:val="left" w:pos="529"/>
        </w:tabs>
        <w:spacing w:before="122" w:line="249" w:lineRule="auto"/>
        <w:ind w:right="166" w:firstLine="28"/>
        <w:jc w:val="both"/>
        <w:rPr>
          <w:sz w:val="20"/>
        </w:rPr>
      </w:pPr>
      <w:r>
        <w:rPr>
          <w:sz w:val="20"/>
        </w:rPr>
        <w:t>Los expedientes gozarán de preferencia para su despacho por los distintos órganos que intervengan en la</w:t>
      </w:r>
      <w:r>
        <w:rPr>
          <w:spacing w:val="1"/>
          <w:sz w:val="20"/>
        </w:rPr>
        <w:t xml:space="preserve"> </w:t>
      </w:r>
      <w:r>
        <w:rPr>
          <w:sz w:val="20"/>
        </w:rPr>
        <w:t>tramitación, que dispondrán de un plazo de cinco días para emitir los respectivos informes o cumplimentar los</w:t>
      </w:r>
      <w:r>
        <w:rPr>
          <w:spacing w:val="1"/>
          <w:sz w:val="20"/>
        </w:rPr>
        <w:t xml:space="preserve"> </w:t>
      </w:r>
      <w:r>
        <w:rPr>
          <w:sz w:val="20"/>
        </w:rPr>
        <w:t>trámites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correspondientes.</w:t>
      </w:r>
    </w:p>
    <w:p w14:paraId="46E6B91D" w14:textId="77777777" w:rsidR="00897DBF" w:rsidRDefault="00F81237">
      <w:pPr>
        <w:pStyle w:val="Prrafodelista"/>
        <w:numPr>
          <w:ilvl w:val="0"/>
          <w:numId w:val="32"/>
        </w:numPr>
        <w:tabs>
          <w:tab w:val="left" w:pos="525"/>
        </w:tabs>
        <w:spacing w:before="123" w:line="249" w:lineRule="auto"/>
        <w:ind w:right="166" w:firstLine="28"/>
        <w:jc w:val="both"/>
        <w:rPr>
          <w:sz w:val="20"/>
        </w:rPr>
      </w:pPr>
      <w:r>
        <w:rPr>
          <w:sz w:val="20"/>
        </w:rPr>
        <w:t xml:space="preserve">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podrá acordar el comienzo de la ejecución del </w:t>
      </w:r>
      <w:proofErr w:type="gramStart"/>
      <w:r>
        <w:rPr>
          <w:sz w:val="20"/>
        </w:rPr>
        <w:t>contrato</w:t>
      </w:r>
      <w:proofErr w:type="gramEnd"/>
      <w:r>
        <w:rPr>
          <w:sz w:val="20"/>
        </w:rPr>
        <w:t xml:space="preserve"> aunque no se haya formalizado éste,</w:t>
      </w:r>
      <w:r>
        <w:rPr>
          <w:spacing w:val="1"/>
          <w:sz w:val="20"/>
        </w:rPr>
        <w:t xml:space="preserve"> </w:t>
      </w:r>
      <w:r>
        <w:rPr>
          <w:sz w:val="20"/>
        </w:rPr>
        <w:t>siempre</w:t>
      </w:r>
      <w:r>
        <w:rPr>
          <w:spacing w:val="-2"/>
          <w:sz w:val="20"/>
        </w:rPr>
        <w:t xml:space="preserve"> </w:t>
      </w:r>
      <w:r>
        <w:rPr>
          <w:sz w:val="20"/>
        </w:rPr>
        <w:t>que,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haya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constituido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garantía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correspondiente.</w:t>
      </w:r>
    </w:p>
    <w:p w14:paraId="1C58589E" w14:textId="77777777" w:rsidR="00897DBF" w:rsidRDefault="00F81237">
      <w:pPr>
        <w:pStyle w:val="Prrafodelista"/>
        <w:numPr>
          <w:ilvl w:val="0"/>
          <w:numId w:val="32"/>
        </w:numPr>
        <w:tabs>
          <w:tab w:val="left" w:pos="515"/>
        </w:tabs>
        <w:spacing w:before="174" w:line="288" w:lineRule="auto"/>
        <w:ind w:right="167" w:firstLine="28"/>
        <w:jc w:val="both"/>
        <w:rPr>
          <w:sz w:val="20"/>
        </w:rPr>
      </w:pPr>
      <w:r>
        <w:rPr>
          <w:sz w:val="20"/>
        </w:rPr>
        <w:t xml:space="preserve">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podrá acordar el comienzo de la ejecución del </w:t>
      </w:r>
      <w:proofErr w:type="gramStart"/>
      <w:r>
        <w:rPr>
          <w:sz w:val="20"/>
        </w:rPr>
        <w:t>contrato</w:t>
      </w:r>
      <w:proofErr w:type="gramEnd"/>
      <w:r>
        <w:rPr>
          <w:sz w:val="20"/>
        </w:rPr>
        <w:t xml:space="preserve"> aunque no se haya formalizado éste,</w:t>
      </w:r>
      <w:r>
        <w:rPr>
          <w:spacing w:val="1"/>
          <w:sz w:val="20"/>
        </w:rPr>
        <w:t xml:space="preserve"> </w:t>
      </w:r>
      <w:r>
        <w:rPr>
          <w:sz w:val="20"/>
        </w:rPr>
        <w:t>siempre</w:t>
      </w:r>
      <w:r>
        <w:rPr>
          <w:spacing w:val="-2"/>
          <w:sz w:val="20"/>
        </w:rPr>
        <w:t xml:space="preserve"> </w:t>
      </w:r>
      <w:r>
        <w:rPr>
          <w:sz w:val="20"/>
        </w:rPr>
        <w:t>que,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haya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constituido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garantía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correspondiente.</w:t>
      </w:r>
    </w:p>
    <w:p w14:paraId="044C5907" w14:textId="77777777" w:rsidR="00897DBF" w:rsidRDefault="00F81237">
      <w:pPr>
        <w:pStyle w:val="Prrafodelista"/>
        <w:numPr>
          <w:ilvl w:val="0"/>
          <w:numId w:val="32"/>
        </w:numPr>
        <w:tabs>
          <w:tab w:val="left" w:pos="690"/>
        </w:tabs>
        <w:spacing w:before="187" w:line="249" w:lineRule="auto"/>
        <w:ind w:right="160" w:firstLine="28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plazo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inicio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podrá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superior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mes</w:t>
      </w:r>
      <w:r>
        <w:rPr>
          <w:spacing w:val="1"/>
          <w:sz w:val="20"/>
        </w:rPr>
        <w:t xml:space="preserve"> </w:t>
      </w:r>
      <w:r>
        <w:rPr>
          <w:sz w:val="20"/>
        </w:rPr>
        <w:t>contado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formalización</w:t>
      </w:r>
      <w:r>
        <w:rPr>
          <w:spacing w:val="1"/>
          <w:sz w:val="20"/>
        </w:rPr>
        <w:t xml:space="preserve"> </w:t>
      </w:r>
      <w:r>
        <w:rPr>
          <w:sz w:val="20"/>
        </w:rPr>
        <w:t>Si se excediese este plazo, el contrato podrá ser resuelto, salvo que el retraso se debiera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causas ajenas a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y al contratista y así se hiciera constar en la correspondiente resolución</w:t>
      </w:r>
      <w:r>
        <w:rPr>
          <w:spacing w:val="1"/>
          <w:sz w:val="20"/>
        </w:rPr>
        <w:t xml:space="preserve"> </w:t>
      </w:r>
      <w:r>
        <w:rPr>
          <w:sz w:val="20"/>
        </w:rPr>
        <w:t>motivada.</w:t>
      </w:r>
    </w:p>
    <w:p w14:paraId="00001ACB" w14:textId="77777777" w:rsidR="00897DBF" w:rsidRDefault="00F81237">
      <w:pPr>
        <w:pStyle w:val="Textoindependiente"/>
        <w:spacing w:before="124" w:line="249" w:lineRule="auto"/>
        <w:ind w:left="252" w:right="157" w:firstLine="28"/>
        <w:jc w:val="both"/>
      </w:pPr>
      <w:proofErr w:type="gramStart"/>
      <w:r>
        <w:rPr>
          <w:rFonts w:ascii="Arial" w:hAnsi="Arial"/>
          <w:b/>
        </w:rPr>
        <w:t>Emergencia</w:t>
      </w:r>
      <w:r>
        <w:t>.-</w:t>
      </w:r>
      <w:proofErr w:type="gramEnd"/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expedientes</w:t>
      </w:r>
      <w:r>
        <w:rPr>
          <w:spacing w:val="1"/>
        </w:rPr>
        <w:t xml:space="preserve"> </w:t>
      </w:r>
      <w:r>
        <w:t>calificados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emergencia</w:t>
      </w:r>
      <w:r>
        <w:rPr>
          <w:rFonts w:ascii="Arial" w:hAnsi="Arial"/>
          <w:b/>
          <w:spacing w:val="1"/>
        </w:rPr>
        <w:t xml:space="preserve"> </w:t>
      </w:r>
      <w:r>
        <w:t>tendrán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excepcional:</w:t>
      </w:r>
    </w:p>
    <w:p w14:paraId="1F108888" w14:textId="77777777" w:rsidR="00897DBF" w:rsidRDefault="00F81237">
      <w:pPr>
        <w:pStyle w:val="Textoindependiente"/>
        <w:spacing w:before="122" w:line="249" w:lineRule="auto"/>
        <w:ind w:left="252" w:right="163" w:firstLine="28"/>
        <w:jc w:val="both"/>
      </w:pPr>
      <w:r>
        <w:t>El</w:t>
      </w:r>
      <w:r>
        <w:rPr>
          <w:spacing w:val="9"/>
        </w:rPr>
        <w:t xml:space="preserve"> </w:t>
      </w:r>
      <w:r>
        <w:t>órgano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contratación,</w:t>
      </w:r>
      <w:r>
        <w:rPr>
          <w:spacing w:val="12"/>
        </w:rPr>
        <w:t xml:space="preserve"> </w:t>
      </w:r>
      <w:r>
        <w:t>sin</w:t>
      </w:r>
      <w:r>
        <w:rPr>
          <w:spacing w:val="11"/>
        </w:rPr>
        <w:t xml:space="preserve"> </w:t>
      </w:r>
      <w:r>
        <w:t>obligación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tramitar</w:t>
      </w:r>
      <w:r>
        <w:rPr>
          <w:spacing w:val="11"/>
        </w:rPr>
        <w:t xml:space="preserve"> </w:t>
      </w:r>
      <w:r>
        <w:t>expediente</w:t>
      </w:r>
      <w:r>
        <w:rPr>
          <w:spacing w:val="12"/>
        </w:rPr>
        <w:t xml:space="preserve"> </w:t>
      </w:r>
      <w:r>
        <w:t>administrativo,</w:t>
      </w:r>
      <w:r>
        <w:rPr>
          <w:spacing w:val="13"/>
        </w:rPr>
        <w:t xml:space="preserve"> </w:t>
      </w:r>
      <w:r>
        <w:t>podrá</w:t>
      </w:r>
      <w:r>
        <w:rPr>
          <w:spacing w:val="10"/>
        </w:rPr>
        <w:t xml:space="preserve"> </w:t>
      </w:r>
      <w:r>
        <w:t>ordenar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ejecución</w:t>
      </w:r>
      <w:r>
        <w:rPr>
          <w:spacing w:val="1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lo necesario para remediar el acontecimiento producido o satisfacer la necesidad sobrevenida, o contratar</w:t>
      </w:r>
      <w:r>
        <w:rPr>
          <w:spacing w:val="1"/>
        </w:rPr>
        <w:t xml:space="preserve"> </w:t>
      </w:r>
      <w:r>
        <w:t>libremente su objeto, en todo o en parte, sin sujetarse a los requisitos formales establecidos en la LCSP incluso</w:t>
      </w:r>
      <w:r>
        <w:rPr>
          <w:spacing w:val="-53"/>
        </w:rPr>
        <w:t xml:space="preserve"> </w:t>
      </w:r>
      <w:r>
        <w:t>el de la existencia de crédito suficiente. El acuerdo correspondiente se acompañará de la oportuna retención de</w:t>
      </w:r>
      <w:r>
        <w:rPr>
          <w:spacing w:val="-53"/>
        </w:rPr>
        <w:t xml:space="preserve"> </w:t>
      </w:r>
      <w:r>
        <w:t>crédito o</w:t>
      </w:r>
      <w:r>
        <w:rPr>
          <w:spacing w:val="-2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justifique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iniciación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modificación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crédito.</w:t>
      </w:r>
    </w:p>
    <w:p w14:paraId="58529862" w14:textId="77777777" w:rsidR="00897DBF" w:rsidRDefault="00897DBF">
      <w:pPr>
        <w:spacing w:line="249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73ACBA18" w14:textId="77777777" w:rsidR="00897DBF" w:rsidRDefault="00897DBF">
      <w:pPr>
        <w:pStyle w:val="Textoindependiente"/>
      </w:pPr>
    </w:p>
    <w:p w14:paraId="446C2A66" w14:textId="77777777" w:rsidR="00897DBF" w:rsidRDefault="00897DBF">
      <w:pPr>
        <w:pStyle w:val="Textoindependiente"/>
      </w:pPr>
    </w:p>
    <w:p w14:paraId="04A35251" w14:textId="77777777" w:rsidR="00897DBF" w:rsidRDefault="00897DBF">
      <w:pPr>
        <w:pStyle w:val="Textoindependiente"/>
      </w:pPr>
    </w:p>
    <w:p w14:paraId="089996F1" w14:textId="77777777" w:rsidR="00897DBF" w:rsidRDefault="00897DBF">
      <w:pPr>
        <w:pStyle w:val="Textoindependiente"/>
        <w:spacing w:before="5"/>
        <w:rPr>
          <w:sz w:val="26"/>
        </w:rPr>
      </w:pPr>
    </w:p>
    <w:p w14:paraId="074040CB" w14:textId="77777777" w:rsidR="00897DBF" w:rsidRDefault="00F81237">
      <w:pPr>
        <w:pStyle w:val="Textoindependiente"/>
        <w:spacing w:before="93" w:line="249" w:lineRule="auto"/>
        <w:ind w:left="252" w:right="160" w:firstLine="28"/>
        <w:jc w:val="both"/>
      </w:pPr>
      <w:r>
        <w:t>El plazo de inicio de la ejecución de las prestaciones no podrá ser superior a un mes, contado desde la</w:t>
      </w:r>
      <w:r>
        <w:rPr>
          <w:spacing w:val="1"/>
        </w:rPr>
        <w:t xml:space="preserve"> </w:t>
      </w:r>
      <w:r>
        <w:t>adopción del acuerdo previsto en el párrafo anterior. Si se excediese este plazo, la contratación de dichas</w:t>
      </w:r>
      <w:r>
        <w:rPr>
          <w:spacing w:val="1"/>
        </w:rPr>
        <w:t xml:space="preserve"> </w:t>
      </w:r>
      <w:r>
        <w:t>prestaciones</w:t>
      </w:r>
      <w:r>
        <w:rPr>
          <w:spacing w:val="-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tramitación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procedimiento</w:t>
      </w:r>
      <w:r>
        <w:rPr>
          <w:spacing w:val="-1"/>
        </w:rPr>
        <w:t xml:space="preserve"> </w:t>
      </w:r>
      <w:r>
        <w:t>ordinario.</w:t>
      </w:r>
    </w:p>
    <w:p w14:paraId="470269C9" w14:textId="77777777" w:rsidR="00897DBF" w:rsidRDefault="00897DBF">
      <w:pPr>
        <w:pStyle w:val="Textoindependiente"/>
        <w:rPr>
          <w:sz w:val="22"/>
        </w:rPr>
      </w:pPr>
    </w:p>
    <w:p w14:paraId="42A12D25" w14:textId="77777777" w:rsidR="00897DBF" w:rsidRDefault="00897DBF">
      <w:pPr>
        <w:pStyle w:val="Textoindependiente"/>
        <w:rPr>
          <w:sz w:val="22"/>
        </w:rPr>
      </w:pPr>
    </w:p>
    <w:p w14:paraId="3C4DB836" w14:textId="77777777" w:rsidR="00897DBF" w:rsidRDefault="00897DBF">
      <w:pPr>
        <w:pStyle w:val="Textoindependiente"/>
        <w:spacing w:before="7"/>
        <w:rPr>
          <w:sz w:val="27"/>
        </w:rPr>
      </w:pPr>
    </w:p>
    <w:p w14:paraId="0CA0CC4F" w14:textId="77777777" w:rsidR="00897DBF" w:rsidRDefault="00F81237">
      <w:pPr>
        <w:pStyle w:val="Ttulo1"/>
        <w:numPr>
          <w:ilvl w:val="1"/>
          <w:numId w:val="32"/>
        </w:numPr>
        <w:tabs>
          <w:tab w:val="left" w:pos="4721"/>
        </w:tabs>
        <w:spacing w:before="0"/>
        <w:ind w:hanging="249"/>
        <w:jc w:val="left"/>
      </w:pPr>
      <w:r>
        <w:t>LICITACIÓN</w:t>
      </w:r>
    </w:p>
    <w:p w14:paraId="0FCA9A44" w14:textId="77777777" w:rsidR="00897DBF" w:rsidRDefault="00897DBF">
      <w:pPr>
        <w:pStyle w:val="Textoindependiente"/>
        <w:rPr>
          <w:rFonts w:ascii="Arial"/>
          <w:b/>
          <w:i/>
          <w:sz w:val="24"/>
        </w:rPr>
      </w:pPr>
    </w:p>
    <w:p w14:paraId="6A8CD294" w14:textId="77777777" w:rsidR="00897DBF" w:rsidRDefault="00F81237">
      <w:pPr>
        <w:pStyle w:val="Ttulo2"/>
        <w:numPr>
          <w:ilvl w:val="0"/>
          <w:numId w:val="33"/>
        </w:numPr>
        <w:tabs>
          <w:tab w:val="left" w:pos="503"/>
        </w:tabs>
        <w:spacing w:before="210"/>
        <w:ind w:hanging="222"/>
      </w:pPr>
      <w:r>
        <w:t>Procedimiento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adjudicación.</w:t>
      </w:r>
    </w:p>
    <w:p w14:paraId="37777A97" w14:textId="7AD19837" w:rsidR="00897DBF" w:rsidRDefault="00F81237">
      <w:pPr>
        <w:pStyle w:val="Textoindependiente"/>
        <w:spacing w:before="130" w:line="249" w:lineRule="auto"/>
        <w:ind w:left="252" w:right="162" w:firstLine="28"/>
        <w:jc w:val="both"/>
      </w:pPr>
      <w:r>
        <w:t>La adjudicación del presente contrato se llevará a cabo por el procedimiento ABIERTO y se</w:t>
      </w:r>
      <w:r>
        <w:rPr>
          <w:spacing w:val="1"/>
        </w:rPr>
        <w:t xml:space="preserve"> </w:t>
      </w:r>
      <w:r>
        <w:t>llevará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atendiendo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pluralidad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Carátula</w:t>
      </w:r>
      <w:r>
        <w:rPr>
          <w:spacing w:val="1"/>
        </w:rPr>
        <w:t xml:space="preserve"> </w:t>
      </w:r>
      <w:r>
        <w:t>y 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y requisitos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apartados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pliego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 con</w:t>
      </w:r>
      <w:r>
        <w:rPr>
          <w:spacing w:val="-2"/>
        </w:rPr>
        <w:t xml:space="preserve"> </w:t>
      </w:r>
      <w:r>
        <w:t>lo dispuesto</w:t>
      </w:r>
      <w:r>
        <w:rPr>
          <w:spacing w:val="1"/>
        </w:rPr>
        <w:t xml:space="preserve"> </w:t>
      </w:r>
      <w:r>
        <w:t xml:space="preserve">en </w:t>
      </w:r>
      <w:r w:rsidR="0032037B">
        <w:t>el</w:t>
      </w:r>
      <w:r>
        <w:rPr>
          <w:spacing w:val="54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15</w:t>
      </w:r>
      <w:r w:rsidR="0032037B">
        <w:t xml:space="preserve">6 y </w:t>
      </w:r>
      <w:proofErr w:type="spellStart"/>
      <w:r w:rsidR="0032037B">
        <w:t>ss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LCSP.</w:t>
      </w:r>
    </w:p>
    <w:p w14:paraId="7DA6D23C" w14:textId="77777777" w:rsidR="00897DBF" w:rsidRDefault="00F81237">
      <w:pPr>
        <w:pStyle w:val="Textoindependiente"/>
        <w:spacing w:before="124" w:line="249" w:lineRule="auto"/>
        <w:ind w:left="252" w:right="159" w:firstLine="28"/>
        <w:jc w:val="both"/>
      </w:pPr>
      <w:r>
        <w:t>En el procedimiento abierto todo empresario interesado podrá presentar una proposición, quedando excluida</w:t>
      </w:r>
      <w:r>
        <w:rPr>
          <w:spacing w:val="1"/>
        </w:rPr>
        <w:t xml:space="preserve"> </w:t>
      </w:r>
      <w:r>
        <w:t>toda negociación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términos del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con los licitadores.</w:t>
      </w:r>
    </w:p>
    <w:p w14:paraId="03DC50C5" w14:textId="77777777" w:rsidR="00897DBF" w:rsidRDefault="00F81237">
      <w:pPr>
        <w:pStyle w:val="Ttulo2"/>
        <w:numPr>
          <w:ilvl w:val="0"/>
          <w:numId w:val="33"/>
        </w:numPr>
        <w:tabs>
          <w:tab w:val="left" w:pos="615"/>
        </w:tabs>
        <w:spacing w:before="122"/>
        <w:ind w:left="614" w:hanging="334"/>
      </w:pPr>
      <w:r>
        <w:t>Publicidad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licitación.</w:t>
      </w:r>
    </w:p>
    <w:p w14:paraId="36134A8B" w14:textId="77777777" w:rsidR="00897DBF" w:rsidRDefault="00F81237">
      <w:pPr>
        <w:pStyle w:val="Textoindependiente"/>
        <w:spacing w:before="130" w:line="249" w:lineRule="auto"/>
        <w:ind w:left="252" w:right="160" w:firstLine="28"/>
        <w:jc w:val="both"/>
      </w:pPr>
      <w:r>
        <w:t>El anuncio de licitación para la adjudicación de contratos de las Administraciones Públicas únicamente se</w:t>
      </w:r>
      <w:r>
        <w:rPr>
          <w:spacing w:val="1"/>
        </w:rPr>
        <w:t xml:space="preserve"> </w:t>
      </w:r>
      <w:r>
        <w:t xml:space="preserve">publicará en el perfil de contratante de Bilbao </w:t>
      </w:r>
      <w:proofErr w:type="spellStart"/>
      <w:r>
        <w:t>Musika</w:t>
      </w:r>
      <w:proofErr w:type="spellEnd"/>
      <w:r>
        <w:t xml:space="preserve"> alojada en la página web (</w:t>
      </w:r>
      <w:hyperlink r:id="rId12">
        <w:r>
          <w:rPr>
            <w:color w:val="0000FF"/>
            <w:u w:val="single" w:color="0000FF"/>
          </w:rPr>
          <w:t>www.bilbaomusika.eus</w:t>
        </w:r>
      </w:hyperlink>
      <w:r>
        <w:t>) y en la</w:t>
      </w:r>
      <w:r>
        <w:rPr>
          <w:spacing w:val="1"/>
        </w:rPr>
        <w:t xml:space="preserve"> </w:t>
      </w:r>
      <w:r>
        <w:t>Plataforma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Contratos del</w:t>
      </w:r>
      <w:r>
        <w:rPr>
          <w:spacing w:val="-2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Público</w:t>
      </w:r>
    </w:p>
    <w:p w14:paraId="1D1F7A15" w14:textId="77777777" w:rsidR="00897DBF" w:rsidRDefault="00F81237">
      <w:pPr>
        <w:pStyle w:val="Textoindependiente"/>
        <w:spacing w:before="122" w:line="249" w:lineRule="auto"/>
        <w:ind w:left="252" w:right="163" w:firstLine="28"/>
        <w:jc w:val="both"/>
      </w:pPr>
      <w:r>
        <w:t>En el perfil de contratante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Bilbao </w:t>
      </w:r>
      <w:proofErr w:type="spellStart"/>
      <w:r>
        <w:t>Musika</w:t>
      </w:r>
      <w:proofErr w:type="spellEnd"/>
      <w:r>
        <w:rPr>
          <w:spacing w:val="55"/>
        </w:rPr>
        <w:t xml:space="preserve"> </w:t>
      </w:r>
      <w:r>
        <w:t>se ofrecerá información relativa a la convocatoria de la licitación</w:t>
      </w:r>
      <w:r>
        <w:rPr>
          <w:spacing w:val="1"/>
        </w:rPr>
        <w:t xml:space="preserve"> </w:t>
      </w:r>
      <w:r>
        <w:t>del contrato, incluyendo los pliegos de cláusulas administrativas particulares y documentación complementaria,</w:t>
      </w:r>
      <w:r>
        <w:rPr>
          <w:spacing w:val="-5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caso.</w:t>
      </w:r>
    </w:p>
    <w:p w14:paraId="5B9B4B53" w14:textId="77777777" w:rsidR="00897DBF" w:rsidRDefault="00897DBF">
      <w:pPr>
        <w:pStyle w:val="Textoindependiente"/>
        <w:rPr>
          <w:sz w:val="22"/>
        </w:rPr>
      </w:pPr>
    </w:p>
    <w:p w14:paraId="6FA584DE" w14:textId="77777777" w:rsidR="00897DBF" w:rsidRDefault="00897DBF">
      <w:pPr>
        <w:pStyle w:val="Textoindependiente"/>
      </w:pPr>
    </w:p>
    <w:p w14:paraId="3BE7310F" w14:textId="77777777" w:rsidR="00897DBF" w:rsidRDefault="00F81237">
      <w:pPr>
        <w:pStyle w:val="Ttulo2"/>
        <w:numPr>
          <w:ilvl w:val="0"/>
          <w:numId w:val="33"/>
        </w:numPr>
        <w:tabs>
          <w:tab w:val="left" w:pos="616"/>
        </w:tabs>
        <w:ind w:left="615" w:hanging="335"/>
      </w:pPr>
      <w:r>
        <w:t>Principios:</w:t>
      </w:r>
      <w:r>
        <w:rPr>
          <w:spacing w:val="-4"/>
        </w:rPr>
        <w:t xml:space="preserve"> </w:t>
      </w:r>
      <w:r>
        <w:t>igualdad,</w:t>
      </w:r>
      <w:r>
        <w:rPr>
          <w:spacing w:val="-4"/>
        </w:rPr>
        <w:t xml:space="preserve"> </w:t>
      </w:r>
      <w:r>
        <w:t>transparencia,</w:t>
      </w:r>
      <w:r>
        <w:rPr>
          <w:spacing w:val="-4"/>
        </w:rPr>
        <w:t xml:space="preserve"> </w:t>
      </w:r>
      <w:r>
        <w:t>publicidad, información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confidencialidad.</w:t>
      </w:r>
      <w:r>
        <w:rPr>
          <w:spacing w:val="3"/>
        </w:rPr>
        <w:t xml:space="preserve"> </w:t>
      </w:r>
      <w:r>
        <w:t>(art.132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133)</w:t>
      </w:r>
    </w:p>
    <w:p w14:paraId="2F51E265" w14:textId="77777777" w:rsidR="00897DBF" w:rsidRDefault="00F81237">
      <w:pPr>
        <w:pStyle w:val="Textoindependiente"/>
        <w:spacing w:before="130" w:line="249" w:lineRule="auto"/>
        <w:ind w:left="252" w:right="164" w:firstLine="28"/>
        <w:jc w:val="both"/>
      </w:pPr>
      <w:r>
        <w:t>El órgano de contratación dará a los licitadores un tratamiento igualitario y no discriminatorio y ajustarán su</w:t>
      </w:r>
      <w:r>
        <w:rPr>
          <w:spacing w:val="1"/>
        </w:rPr>
        <w:t xml:space="preserve"> </w:t>
      </w:r>
      <w:r>
        <w:t>actuación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transparencia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proporcionalidad.</w:t>
      </w:r>
    </w:p>
    <w:p w14:paraId="7366FD47" w14:textId="77777777" w:rsidR="00897DBF" w:rsidRDefault="00F81237">
      <w:pPr>
        <w:pStyle w:val="Textoindependiente"/>
        <w:spacing w:before="122" w:line="249" w:lineRule="auto"/>
        <w:ind w:left="252" w:right="172" w:firstLine="28"/>
        <w:jc w:val="both"/>
      </w:pPr>
      <w:r>
        <w:t>No podrá limitarse la participación por la forma jurídica o el ánimo de lucro en la contratación, salvo que según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Carátula</w:t>
      </w:r>
      <w:r>
        <w:rPr>
          <w:spacing w:val="-2"/>
        </w:rPr>
        <w:t xml:space="preserve"> </w:t>
      </w:r>
      <w:r>
        <w:t>se trate de</w:t>
      </w:r>
      <w:r>
        <w:rPr>
          <w:spacing w:val="-2"/>
        </w:rPr>
        <w:t xml:space="preserve"> </w:t>
      </w:r>
      <w:proofErr w:type="gramStart"/>
      <w:r>
        <w:t>un</w:t>
      </w:r>
      <w:r>
        <w:rPr>
          <w:spacing w:val="55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reservados</w:t>
      </w:r>
      <w:proofErr w:type="gramEnd"/>
      <w:r>
        <w:rPr>
          <w:spacing w:val="-1"/>
        </w:rPr>
        <w:t xml:space="preserve"> </w:t>
      </w:r>
      <w:r>
        <w:t>para entidades recogidas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disposición</w:t>
      </w:r>
      <w:r>
        <w:rPr>
          <w:spacing w:val="-2"/>
        </w:rPr>
        <w:t xml:space="preserve"> </w:t>
      </w:r>
      <w:r>
        <w:t>adicional</w:t>
      </w:r>
      <w:r>
        <w:rPr>
          <w:spacing w:val="-3"/>
        </w:rPr>
        <w:t xml:space="preserve"> </w:t>
      </w:r>
      <w:r>
        <w:t>cuarta.</w:t>
      </w:r>
    </w:p>
    <w:p w14:paraId="510F7CA9" w14:textId="77777777" w:rsidR="00897DBF" w:rsidRDefault="00F81237">
      <w:pPr>
        <w:pStyle w:val="Textoindependiente"/>
        <w:spacing w:before="121" w:line="249" w:lineRule="auto"/>
        <w:ind w:left="252" w:right="167" w:firstLine="28"/>
        <w:jc w:val="both"/>
      </w:pPr>
      <w:r>
        <w:t>Sin perjuicio de las disposiciones de la LCSP relativas a la publicidad de la adjudicación y a la información que</w:t>
      </w:r>
      <w:r>
        <w:rPr>
          <w:spacing w:val="1"/>
        </w:rPr>
        <w:t xml:space="preserve"> </w:t>
      </w:r>
      <w:r>
        <w:t>debe darse a los licitadores, los órganos de contratación no podrán divulgar la información facilitada por los</w:t>
      </w:r>
      <w:r>
        <w:rPr>
          <w:spacing w:val="1"/>
        </w:rPr>
        <w:t xml:space="preserve"> </w:t>
      </w:r>
      <w:r>
        <w:t>empresarios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éstos</w:t>
      </w:r>
      <w:r>
        <w:rPr>
          <w:spacing w:val="1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designado como</w:t>
      </w:r>
      <w:r>
        <w:rPr>
          <w:spacing w:val="-2"/>
        </w:rPr>
        <w:t xml:space="preserve"> </w:t>
      </w:r>
      <w:r>
        <w:t>confidencial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proofErr w:type="spellStart"/>
      <w:r>
        <w:t>el</w:t>
      </w:r>
      <w:proofErr w:type="spellEnd"/>
      <w:r>
        <w:t>, momento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su oferta.</w:t>
      </w:r>
    </w:p>
    <w:p w14:paraId="5A2E4093" w14:textId="77777777" w:rsidR="00897DBF" w:rsidRDefault="00F81237">
      <w:pPr>
        <w:pStyle w:val="Textoindependiente"/>
        <w:spacing w:before="123" w:line="249" w:lineRule="auto"/>
        <w:ind w:left="252" w:right="162" w:firstLine="28"/>
        <w:jc w:val="both"/>
      </w:pPr>
      <w:r>
        <w:t>Este carácter afecta, en particular, a los secretos técnicos o comerciales y a los aspectos confidenciales de las</w:t>
      </w:r>
      <w:r>
        <w:rPr>
          <w:spacing w:val="1"/>
        </w:rPr>
        <w:t xml:space="preserve"> </w:t>
      </w:r>
      <w:r>
        <w:t>ofertas y a cualesquiera otras informaciones cuyo contenido pueda ser utilizado para falsear la competencia, ya</w:t>
      </w:r>
      <w:r>
        <w:rPr>
          <w:spacing w:val="-53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otros posteriores.</w:t>
      </w:r>
    </w:p>
    <w:p w14:paraId="3B7037CC" w14:textId="77777777" w:rsidR="00897DBF" w:rsidRDefault="00F81237">
      <w:pPr>
        <w:pStyle w:val="Textoindependiente"/>
        <w:spacing w:before="122"/>
        <w:ind w:left="281"/>
        <w:jc w:val="both"/>
      </w:pPr>
      <w:proofErr w:type="gramStart"/>
      <w:r>
        <w:t>El</w:t>
      </w:r>
      <w:r>
        <w:rPr>
          <w:spacing w:val="52"/>
        </w:rPr>
        <w:t xml:space="preserve"> </w:t>
      </w:r>
      <w:r>
        <w:t>órgano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 no</w:t>
      </w:r>
      <w:r>
        <w:rPr>
          <w:spacing w:val="-3"/>
        </w:rPr>
        <w:t xml:space="preserve"> </w:t>
      </w:r>
      <w:r>
        <w:t>podrán</w:t>
      </w:r>
      <w:proofErr w:type="gramEnd"/>
      <w:r>
        <w:rPr>
          <w:spacing w:val="-1"/>
        </w:rPr>
        <w:t xml:space="preserve"> </w:t>
      </w:r>
      <w:r>
        <w:t>divulgar</w:t>
      </w:r>
      <w:r>
        <w:rPr>
          <w:spacing w:val="-2"/>
        </w:rPr>
        <w:t xml:space="preserve"> </w:t>
      </w:r>
      <w:r>
        <w:t>esta</w:t>
      </w:r>
      <w:r>
        <w:rPr>
          <w:spacing w:val="4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consentimiento.</w:t>
      </w:r>
    </w:p>
    <w:p w14:paraId="5B195244" w14:textId="77777777" w:rsidR="00897DBF" w:rsidRDefault="00897DBF">
      <w:pPr>
        <w:pStyle w:val="Textoindependiente"/>
        <w:rPr>
          <w:sz w:val="22"/>
        </w:rPr>
      </w:pPr>
    </w:p>
    <w:p w14:paraId="7575EDA4" w14:textId="77777777" w:rsidR="00897DBF" w:rsidRDefault="00897DBF">
      <w:pPr>
        <w:pStyle w:val="Textoindependiente"/>
        <w:rPr>
          <w:sz w:val="22"/>
        </w:rPr>
      </w:pPr>
    </w:p>
    <w:p w14:paraId="482A9ED8" w14:textId="77777777" w:rsidR="00897DBF" w:rsidRDefault="00897DBF">
      <w:pPr>
        <w:pStyle w:val="Textoindependiente"/>
        <w:rPr>
          <w:sz w:val="30"/>
        </w:rPr>
      </w:pPr>
    </w:p>
    <w:p w14:paraId="261C9E76" w14:textId="1AB8D75C" w:rsidR="00897DBF" w:rsidRDefault="00F81237">
      <w:pPr>
        <w:pStyle w:val="Ttulo2"/>
        <w:ind w:left="281" w:firstLine="0"/>
        <w:jc w:val="both"/>
      </w:pPr>
      <w:r>
        <w:t>12.Condiciones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participar.</w:t>
      </w:r>
    </w:p>
    <w:p w14:paraId="56CDC7B4" w14:textId="77777777" w:rsidR="00897DBF" w:rsidRDefault="00F81237">
      <w:pPr>
        <w:pStyle w:val="Textoindependiente"/>
        <w:spacing w:before="124" w:line="249" w:lineRule="auto"/>
        <w:ind w:left="252" w:right="160" w:firstLine="28"/>
        <w:jc w:val="both"/>
      </w:pPr>
      <w:r>
        <w:rPr>
          <w:u w:val="single"/>
        </w:rPr>
        <w:t>-Podrán presentar</w:t>
      </w:r>
      <w:r>
        <w:t xml:space="preserve"> proposiciones al objeto del contrato , en la forma que se especifica más adelante, las</w:t>
      </w:r>
      <w:r>
        <w:rPr>
          <w:spacing w:val="1"/>
        </w:rPr>
        <w:t xml:space="preserve"> </w:t>
      </w:r>
      <w:r>
        <w:t>personas físicas o jurídicas, españolas o extranjeras, con plena capacidad de obrar que acrediten su solvencia</w:t>
      </w:r>
      <w:r>
        <w:rPr>
          <w:spacing w:val="1"/>
        </w:rPr>
        <w:t xml:space="preserve"> </w:t>
      </w:r>
      <w:r>
        <w:t>económica, financiera y técnica o profesional o, en su caso, la clasificación y cuya finalidad tenga relación</w:t>
      </w:r>
      <w:r>
        <w:rPr>
          <w:spacing w:val="1"/>
        </w:rPr>
        <w:t xml:space="preserve"> </w:t>
      </w:r>
      <w:r>
        <w:t>directa con el objeto del contrato, según resulte de sus respectivos Estatutos o reglas fundacionales, y se</w:t>
      </w:r>
      <w:r>
        <w:rPr>
          <w:spacing w:val="1"/>
        </w:rPr>
        <w:t xml:space="preserve"> </w:t>
      </w:r>
      <w:r>
        <w:t xml:space="preserve">acredite </w:t>
      </w:r>
      <w:r>
        <w:lastRenderedPageBreak/>
        <w:t>debidamente, y dispongan, así mismo, de una organización con elementos personales y materiales</w:t>
      </w:r>
      <w:r>
        <w:rPr>
          <w:spacing w:val="1"/>
        </w:rPr>
        <w:t xml:space="preserve"> </w:t>
      </w:r>
      <w:r>
        <w:t>suficientes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debida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2F732234" w14:textId="77777777" w:rsidR="00897DBF" w:rsidRDefault="00F81237">
      <w:pPr>
        <w:pStyle w:val="Textoindependiente"/>
        <w:spacing w:before="126" w:line="249" w:lineRule="auto"/>
        <w:ind w:left="252" w:right="157" w:firstLine="28"/>
        <w:jc w:val="both"/>
      </w:pPr>
      <w:r>
        <w:t>-En el caso de que se trate de contrato reservado, respectivamente, a Centros Especiales de Empleo de</w:t>
      </w:r>
      <w:r>
        <w:rPr>
          <w:spacing w:val="1"/>
        </w:rPr>
        <w:t xml:space="preserve"> </w:t>
      </w:r>
      <w:r>
        <w:t>inserción social y empresas de inserción o esté incluido en el marco de programas de empleo protegido, de</w:t>
      </w:r>
      <w:r>
        <w:rPr>
          <w:spacing w:val="1"/>
        </w:rPr>
        <w:t xml:space="preserve"> </w:t>
      </w:r>
      <w:r>
        <w:t>conformidad con lo dispuesto en la disposición adicional cuarta de la LCSP,</w:t>
      </w:r>
      <w:r>
        <w:rPr>
          <w:spacing w:val="1"/>
        </w:rPr>
        <w:t xml:space="preserve"> </w:t>
      </w:r>
      <w:r>
        <w:t>o a determinadas organizaciones</w:t>
      </w:r>
      <w:r>
        <w:rPr>
          <w:spacing w:val="1"/>
        </w:rPr>
        <w:t xml:space="preserve"> </w:t>
      </w:r>
      <w:r>
        <w:t>de conformidad con la disposición adicional cuadragésima octava de la LCSP, solo podrán participar quienes,</w:t>
      </w:r>
      <w:r>
        <w:rPr>
          <w:spacing w:val="1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cumplan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 requisitos establecidos legalmente.</w:t>
      </w:r>
    </w:p>
    <w:p w14:paraId="6EF3E840" w14:textId="77777777" w:rsidR="00897DBF" w:rsidRDefault="00F81237">
      <w:pPr>
        <w:pStyle w:val="Textoindependiente"/>
        <w:spacing w:before="124" w:line="249" w:lineRule="auto"/>
        <w:ind w:left="252" w:right="165" w:firstLine="28"/>
        <w:jc w:val="both"/>
      </w:pPr>
      <w:r>
        <w:rPr>
          <w:u w:val="single"/>
        </w:rPr>
        <w:t>-No</w:t>
      </w:r>
      <w:r>
        <w:rPr>
          <w:spacing w:val="1"/>
          <w:u w:val="single"/>
        </w:rPr>
        <w:t xml:space="preserve"> </w:t>
      </w:r>
      <w:r>
        <w:rPr>
          <w:u w:val="single"/>
        </w:rPr>
        <w:t>podrán</w:t>
      </w:r>
      <w:r>
        <w:rPr>
          <w:spacing w:val="1"/>
          <w:u w:val="single"/>
        </w:rPr>
        <w:t xml:space="preserve"> </w:t>
      </w:r>
      <w:r>
        <w:rPr>
          <w:u w:val="single"/>
        </w:rPr>
        <w:t>concurrir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participado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elaboración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provocar</w:t>
      </w:r>
      <w:r>
        <w:rPr>
          <w:spacing w:val="1"/>
        </w:rPr>
        <w:t xml:space="preserve"> </w:t>
      </w:r>
      <w:r>
        <w:t>restricciones a la libre concurrencia o suponer un trato privilegiado con respecto al resto de las empresas</w:t>
      </w:r>
      <w:r>
        <w:rPr>
          <w:spacing w:val="1"/>
        </w:rPr>
        <w:t xml:space="preserve"> </w:t>
      </w:r>
      <w:r>
        <w:t>licitadoras.</w:t>
      </w:r>
    </w:p>
    <w:p w14:paraId="1E21C468" w14:textId="77777777" w:rsidR="00897DBF" w:rsidRDefault="00F81237">
      <w:pPr>
        <w:pStyle w:val="Textoindependiente"/>
        <w:spacing w:before="123" w:line="249" w:lineRule="auto"/>
        <w:ind w:left="252" w:right="166" w:firstLine="28"/>
        <w:jc w:val="both"/>
      </w:pPr>
      <w:r>
        <w:t>-Los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vigilancia,</w:t>
      </w:r>
      <w:r>
        <w:rPr>
          <w:spacing w:val="1"/>
        </w:rPr>
        <w:t xml:space="preserve"> </w:t>
      </w:r>
      <w:r>
        <w:t>supervisión,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cualesquiera contratos, así como la coordinación en materia de seguridad y salud, no podrán adjudicarse a las</w:t>
      </w:r>
      <w:r>
        <w:rPr>
          <w:spacing w:val="1"/>
        </w:rPr>
        <w:t xml:space="preserve"> </w:t>
      </w:r>
      <w:r>
        <w:t>mismas empresas adjudicatarias de los correspondientes contratos, ni a las empresas a estas vinculadas, en el</w:t>
      </w:r>
      <w:r>
        <w:rPr>
          <w:spacing w:val="-53"/>
        </w:rPr>
        <w:t xml:space="preserve"> </w:t>
      </w:r>
      <w:r>
        <w:t>sentido</w:t>
      </w:r>
      <w:r>
        <w:rPr>
          <w:spacing w:val="-2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art.70.</w:t>
      </w:r>
    </w:p>
    <w:p w14:paraId="107885A7" w14:textId="77777777" w:rsidR="00897DBF" w:rsidRDefault="00F81237">
      <w:pPr>
        <w:pStyle w:val="Textoindependiente"/>
        <w:spacing w:before="123" w:line="249" w:lineRule="auto"/>
        <w:ind w:left="252" w:right="161" w:firstLine="28"/>
        <w:jc w:val="both"/>
      </w:pPr>
      <w:r>
        <w:t xml:space="preserve">-La presentación de proposiciones </w:t>
      </w:r>
      <w:r>
        <w:rPr>
          <w:u w:val="single"/>
        </w:rPr>
        <w:t>presume</w:t>
      </w:r>
      <w:r>
        <w:t xml:space="preserve"> por parte de quien vaya a licitar la aceptación incondicional de las</w:t>
      </w:r>
      <w:r>
        <w:rPr>
          <w:spacing w:val="1"/>
        </w:rPr>
        <w:t xml:space="preserve"> </w:t>
      </w:r>
      <w:r>
        <w:t>cláusulas de este pliego, de las especificaciones de su carátula</w:t>
      </w:r>
      <w:r>
        <w:rPr>
          <w:spacing w:val="55"/>
        </w:rPr>
        <w:t xml:space="preserve"> </w:t>
      </w:r>
      <w:r>
        <w:t>y del resto de los documentos contractuales,</w:t>
      </w:r>
      <w:r>
        <w:rPr>
          <w:spacing w:val="1"/>
        </w:rPr>
        <w:t xml:space="preserve"> </w:t>
      </w:r>
      <w:r>
        <w:t>sin salvedad alguna, así como la declaración responsable de la exactitud de todos los datos presentados y de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reúne todas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cada una</w:t>
      </w:r>
      <w:r>
        <w:rPr>
          <w:spacing w:val="-1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condiciones exigidas</w:t>
      </w:r>
      <w:r>
        <w:rPr>
          <w:spacing w:val="-1"/>
        </w:rPr>
        <w:t xml:space="preserve"> </w:t>
      </w:r>
      <w:r>
        <w:t>para la</w:t>
      </w:r>
      <w:r>
        <w:rPr>
          <w:spacing w:val="-1"/>
        </w:rPr>
        <w:t xml:space="preserve"> </w:t>
      </w:r>
      <w:r>
        <w:t>contratación de la</w:t>
      </w:r>
      <w:r>
        <w:rPr>
          <w:spacing w:val="-1"/>
        </w:rPr>
        <w:t xml:space="preserve"> </w:t>
      </w:r>
      <w:r>
        <w:t>prestación.</w:t>
      </w:r>
    </w:p>
    <w:p w14:paraId="7AAC1029" w14:textId="77777777" w:rsidR="00897DBF" w:rsidRDefault="00F81237">
      <w:pPr>
        <w:pStyle w:val="Textoindependiente"/>
        <w:spacing w:before="124" w:line="249" w:lineRule="auto"/>
        <w:ind w:left="252" w:right="167" w:firstLine="28"/>
        <w:jc w:val="both"/>
      </w:pPr>
      <w:r>
        <w:t>-Cada licitador no podrá presentar más de una proposición ni individualmente ni como miembro de más de una</w:t>
      </w:r>
      <w:r>
        <w:rPr>
          <w:spacing w:val="-53"/>
        </w:rPr>
        <w:t xml:space="preserve"> </w:t>
      </w:r>
      <w:r>
        <w:t>unión temporal de empresa y, quien licite individualmente no podrá suscribir propuesta en unión temporal con</w:t>
      </w:r>
      <w:r>
        <w:rPr>
          <w:spacing w:val="1"/>
        </w:rPr>
        <w:t xml:space="preserve"> </w:t>
      </w:r>
      <w:r>
        <w:t>otros. La contravención de estas normas dará lugar a la no</w:t>
      </w:r>
      <w:r>
        <w:rPr>
          <w:spacing w:val="1"/>
        </w:rPr>
        <w:t xml:space="preserve"> </w:t>
      </w:r>
      <w:r>
        <w:t>admisión de todas las solicitudes</w:t>
      </w:r>
      <w:r>
        <w:rPr>
          <w:spacing w:val="55"/>
        </w:rPr>
        <w:t xml:space="preserve"> </w:t>
      </w:r>
      <w:r>
        <w:t>y ofertas</w:t>
      </w:r>
      <w:r>
        <w:rPr>
          <w:spacing w:val="1"/>
        </w:rPr>
        <w:t xml:space="preserve"> </w:t>
      </w:r>
      <w:r>
        <w:t>suscritas.</w:t>
      </w:r>
    </w:p>
    <w:p w14:paraId="35F4F373" w14:textId="77777777" w:rsidR="00897DBF" w:rsidRDefault="00F81237">
      <w:pPr>
        <w:pStyle w:val="Ttulo2"/>
        <w:numPr>
          <w:ilvl w:val="0"/>
          <w:numId w:val="31"/>
        </w:numPr>
        <w:tabs>
          <w:tab w:val="left" w:pos="615"/>
        </w:tabs>
        <w:spacing w:before="123"/>
      </w:pPr>
      <w:r>
        <w:t>Plazo,</w:t>
      </w:r>
      <w:r>
        <w:rPr>
          <w:spacing w:val="-3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presentación.</w:t>
      </w:r>
    </w:p>
    <w:p w14:paraId="112C54AD" w14:textId="77777777" w:rsidR="00897DBF" w:rsidRDefault="00F81237">
      <w:pPr>
        <w:pStyle w:val="Textoindependiente"/>
        <w:spacing w:before="130"/>
        <w:ind w:left="281"/>
      </w:pPr>
      <w:r>
        <w:rPr>
          <w:rFonts w:ascii="Arial" w:hAnsi="Arial"/>
          <w:b/>
        </w:rPr>
        <w:t>Plazo:</w:t>
      </w:r>
      <w:r>
        <w:rPr>
          <w:rFonts w:ascii="Arial" w:hAnsi="Arial"/>
          <w:b/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ofertas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figura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perfil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contratante.</w:t>
      </w:r>
    </w:p>
    <w:p w14:paraId="6CB938C7" w14:textId="77777777" w:rsidR="00897DBF" w:rsidRDefault="00F81237">
      <w:pPr>
        <w:pStyle w:val="Textoindependiente"/>
        <w:spacing w:before="130" w:line="249" w:lineRule="auto"/>
        <w:ind w:left="252" w:right="158" w:firstLine="28"/>
        <w:jc w:val="both"/>
      </w:pPr>
      <w:r>
        <w:rPr>
          <w:rFonts w:ascii="Arial" w:hAnsi="Arial"/>
          <w:b/>
        </w:rPr>
        <w:t xml:space="preserve">Lugar: </w:t>
      </w:r>
      <w:r>
        <w:t xml:space="preserve">Las proposiciones habrán de ser entregados única y necesariamente en las oficinas de Bilbao </w:t>
      </w:r>
      <w:proofErr w:type="spellStart"/>
      <w:r>
        <w:t>Musika</w:t>
      </w:r>
      <w:proofErr w:type="spellEnd"/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indican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Carátula.</w:t>
      </w:r>
    </w:p>
    <w:p w14:paraId="18C41285" w14:textId="77777777" w:rsidR="00897DBF" w:rsidRDefault="00F81237">
      <w:pPr>
        <w:pStyle w:val="Textoindependiente"/>
        <w:spacing w:before="122"/>
        <w:ind w:left="281"/>
      </w:pPr>
      <w:r>
        <w:t>Forma:</w:t>
      </w:r>
    </w:p>
    <w:p w14:paraId="09FD024A" w14:textId="77777777" w:rsidR="00897DBF" w:rsidRDefault="00897DBF">
      <w:pPr>
        <w:pStyle w:val="Textoindependiente"/>
      </w:pPr>
    </w:p>
    <w:p w14:paraId="3D8DC719" w14:textId="4FD2E2CB" w:rsidR="00F81237" w:rsidRDefault="00F81237" w:rsidP="00F81237">
      <w:pPr>
        <w:pStyle w:val="Textoindependiente"/>
        <w:tabs>
          <w:tab w:val="left" w:pos="6421"/>
        </w:tabs>
        <w:spacing w:before="130" w:line="249" w:lineRule="auto"/>
        <w:ind w:left="284" w:right="165"/>
        <w:jc w:val="both"/>
      </w:pPr>
      <w:r w:rsidRPr="00F81237">
        <w:t>SOBRE A: DOCUMENTACIÓN ADMINISTR</w:t>
      </w:r>
      <w:r w:rsidR="0032037B">
        <w:t>A</w:t>
      </w:r>
      <w:r w:rsidRPr="00F81237">
        <w:t>TIVA</w:t>
      </w:r>
      <w:r w:rsidR="0032037B">
        <w:t xml:space="preserve">. </w:t>
      </w:r>
    </w:p>
    <w:p w14:paraId="4862B7AE" w14:textId="506187DF" w:rsidR="0032037B" w:rsidRDefault="00F81237" w:rsidP="00F81237">
      <w:pPr>
        <w:pStyle w:val="Textoindependiente"/>
        <w:spacing w:before="121"/>
        <w:ind w:left="284" w:right="165"/>
        <w:jc w:val="both"/>
      </w:pPr>
      <w:r w:rsidRPr="00F81237">
        <w:t>SOBRE</w:t>
      </w:r>
      <w:r w:rsidR="0032037B">
        <w:t xml:space="preserve"> </w:t>
      </w:r>
      <w:r w:rsidRPr="00F81237">
        <w:t>B:</w:t>
      </w:r>
      <w:r w:rsidR="0032037B">
        <w:t xml:space="preserve"> </w:t>
      </w:r>
      <w:r w:rsidR="0032037B" w:rsidRPr="00F81237">
        <w:t>DOCUMENTACIÓN RELATIVA A CRITERIOS NO CUANTIFICABLES POR FÓRMULA.</w:t>
      </w:r>
    </w:p>
    <w:p w14:paraId="6A840C58" w14:textId="33E22CBF" w:rsidR="00F81237" w:rsidRDefault="0032037B" w:rsidP="00F81237">
      <w:pPr>
        <w:pStyle w:val="Textoindependiente"/>
        <w:spacing w:before="121"/>
        <w:ind w:left="284" w:right="165"/>
        <w:jc w:val="both"/>
      </w:pPr>
      <w:r w:rsidRPr="00F81237">
        <w:t>SOBRE</w:t>
      </w:r>
      <w:r>
        <w:t xml:space="preserve"> C</w:t>
      </w:r>
      <w:r w:rsidRPr="00F81237">
        <w:t>:</w:t>
      </w:r>
      <w:r>
        <w:t xml:space="preserve"> </w:t>
      </w:r>
      <w:r w:rsidR="00F81237" w:rsidRPr="00F81237">
        <w:t>DOCUMENTACIÓN</w:t>
      </w:r>
      <w:r w:rsidR="00F81237" w:rsidRPr="00F81237">
        <w:tab/>
        <w:t>RELATIVA</w:t>
      </w:r>
      <w:r w:rsidR="00F81237" w:rsidRPr="00F81237">
        <w:tab/>
        <w:t>A</w:t>
      </w:r>
      <w:r w:rsidR="00F81237" w:rsidRPr="00F81237">
        <w:tab/>
        <w:t>CRITERIOS</w:t>
      </w:r>
      <w:r w:rsidR="00F81237" w:rsidRPr="00F81237">
        <w:tab/>
        <w:t>CUANTIFICABLES</w:t>
      </w:r>
      <w:r w:rsidR="00F81237">
        <w:t xml:space="preserve"> </w:t>
      </w:r>
      <w:r w:rsidR="00F81237" w:rsidRPr="00F81237">
        <w:t>POR FÓRMULA.</w:t>
      </w:r>
    </w:p>
    <w:p w14:paraId="3D6BD7B6" w14:textId="1E34CC08" w:rsidR="00897DBF" w:rsidRDefault="00F81237">
      <w:pPr>
        <w:pStyle w:val="Textoindependiente"/>
        <w:spacing w:before="121"/>
        <w:ind w:left="281"/>
        <w:jc w:val="both"/>
      </w:pPr>
      <w:r>
        <w:t>Los</w:t>
      </w:r>
      <w:r>
        <w:rPr>
          <w:spacing w:val="-2"/>
        </w:rPr>
        <w:t xml:space="preserve"> </w:t>
      </w:r>
      <w:r>
        <w:t>sobres</w:t>
      </w:r>
      <w:r>
        <w:rPr>
          <w:spacing w:val="-2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estar, necesariamente,</w:t>
      </w:r>
      <w:r>
        <w:rPr>
          <w:spacing w:val="-2"/>
        </w:rPr>
        <w:t xml:space="preserve"> </w:t>
      </w:r>
      <w:r>
        <w:t>firmados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licitador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represente.</w:t>
      </w:r>
    </w:p>
    <w:p w14:paraId="6D3F3CC1" w14:textId="77777777" w:rsidR="00897DBF" w:rsidRDefault="00897DBF">
      <w:pPr>
        <w:pStyle w:val="Textoindependiente"/>
        <w:rPr>
          <w:sz w:val="22"/>
        </w:rPr>
      </w:pPr>
    </w:p>
    <w:p w14:paraId="2E0A9793" w14:textId="77777777" w:rsidR="00897DBF" w:rsidRDefault="00897DBF">
      <w:pPr>
        <w:pStyle w:val="Textoindependiente"/>
        <w:spacing w:before="9"/>
        <w:rPr>
          <w:sz w:val="19"/>
        </w:rPr>
      </w:pPr>
    </w:p>
    <w:p w14:paraId="6765A5C3" w14:textId="77777777" w:rsidR="00897DBF" w:rsidRDefault="00F81237">
      <w:pPr>
        <w:pStyle w:val="Ttulo2"/>
        <w:numPr>
          <w:ilvl w:val="0"/>
          <w:numId w:val="31"/>
        </w:numPr>
        <w:tabs>
          <w:tab w:val="left" w:pos="614"/>
        </w:tabs>
        <w:ind w:left="613" w:hanging="333"/>
      </w:pPr>
      <w:proofErr w:type="gramStart"/>
      <w:r>
        <w:t>Documentación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presentar</w:t>
      </w:r>
      <w:proofErr w:type="gramEnd"/>
      <w:r>
        <w:t>.</w:t>
      </w:r>
    </w:p>
    <w:p w14:paraId="20267054" w14:textId="77777777" w:rsidR="00897DBF" w:rsidRDefault="00897DBF">
      <w:pPr>
        <w:pStyle w:val="Textoindependiente"/>
        <w:rPr>
          <w:sz w:val="22"/>
        </w:rPr>
      </w:pPr>
    </w:p>
    <w:p w14:paraId="7DB00C6C" w14:textId="77777777" w:rsidR="00897DBF" w:rsidRDefault="00897DBF">
      <w:pPr>
        <w:pStyle w:val="Textoindependiente"/>
        <w:spacing w:before="3"/>
        <w:rPr>
          <w:sz w:val="18"/>
        </w:rPr>
      </w:pPr>
    </w:p>
    <w:p w14:paraId="65D97721" w14:textId="77777777" w:rsidR="00897DBF" w:rsidRDefault="00F81237">
      <w:pPr>
        <w:pStyle w:val="Textoindependiente"/>
        <w:spacing w:line="244" w:lineRule="auto"/>
        <w:ind w:left="252" w:right="169" w:firstLine="28"/>
        <w:jc w:val="both"/>
      </w:pPr>
      <w:r>
        <w:rPr>
          <w:rFonts w:ascii="Arial" w:hAnsi="Arial"/>
          <w:b/>
          <w:sz w:val="22"/>
        </w:rPr>
        <w:t xml:space="preserve">TIPO 2. </w:t>
      </w:r>
      <w:r>
        <w:t>En el supuesto que en el procedimiento</w:t>
      </w:r>
      <w:r>
        <w:rPr>
          <w:spacing w:val="1"/>
        </w:rPr>
        <w:t xml:space="preserve"> </w:t>
      </w:r>
      <w:r>
        <w:t>se contemplen criterios de adjudicación cuya cuantificación</w:t>
      </w:r>
      <w:r>
        <w:rPr>
          <w:spacing w:val="1"/>
        </w:rPr>
        <w:t xml:space="preserve"> </w:t>
      </w:r>
      <w:r>
        <w:t>dependa de</w:t>
      </w:r>
      <w:r>
        <w:rPr>
          <w:spacing w:val="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juicio de</w:t>
      </w:r>
      <w:r>
        <w:rPr>
          <w:spacing w:val="1"/>
        </w:rPr>
        <w:t xml:space="preserve"> </w:t>
      </w:r>
      <w:r>
        <w:t>valor,</w:t>
      </w:r>
      <w:r>
        <w:rPr>
          <w:spacing w:val="-1"/>
        </w:rPr>
        <w:t xml:space="preserve"> </w:t>
      </w:r>
      <w:r>
        <w:t>la oferta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presentará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sobres:</w:t>
      </w:r>
    </w:p>
    <w:p w14:paraId="7044CAEE" w14:textId="068BDE29" w:rsidR="00F81237" w:rsidRPr="00F81237" w:rsidRDefault="00F81237" w:rsidP="0032037B">
      <w:pPr>
        <w:pStyle w:val="Prrafodelista"/>
        <w:tabs>
          <w:tab w:val="left" w:pos="614"/>
        </w:tabs>
        <w:spacing w:before="115" w:line="249" w:lineRule="auto"/>
        <w:ind w:left="280" w:right="167"/>
        <w:rPr>
          <w:sz w:val="20"/>
        </w:rPr>
      </w:pPr>
      <w:r w:rsidRPr="00F81237">
        <w:rPr>
          <w:rFonts w:ascii="Arial" w:eastAsia="Arial" w:hAnsi="Arial" w:cs="Arial"/>
          <w:b/>
          <w:bCs/>
          <w:sz w:val="20"/>
          <w:szCs w:val="20"/>
          <w:u w:val="thick"/>
        </w:rPr>
        <w:t>SOBRE A: DOCUMENTACIÓN ADMINISTRA</w:t>
      </w:r>
      <w:r w:rsidR="0032037B">
        <w:rPr>
          <w:rFonts w:ascii="Arial" w:eastAsia="Arial" w:hAnsi="Arial" w:cs="Arial"/>
          <w:b/>
          <w:bCs/>
          <w:sz w:val="20"/>
          <w:szCs w:val="20"/>
          <w:u w:val="thick"/>
        </w:rPr>
        <w:t>T</w:t>
      </w:r>
      <w:r w:rsidRPr="00F81237">
        <w:rPr>
          <w:rFonts w:ascii="Arial" w:eastAsia="Arial" w:hAnsi="Arial" w:cs="Arial"/>
          <w:b/>
          <w:bCs/>
          <w:sz w:val="20"/>
          <w:szCs w:val="20"/>
          <w:u w:val="thick"/>
        </w:rPr>
        <w:t>IVA</w:t>
      </w:r>
    </w:p>
    <w:p w14:paraId="659A9F71" w14:textId="13AEE782" w:rsidR="00897DBF" w:rsidRDefault="00F81237" w:rsidP="00F81237">
      <w:pPr>
        <w:pStyle w:val="Prrafodelista"/>
        <w:tabs>
          <w:tab w:val="left" w:pos="614"/>
        </w:tabs>
        <w:spacing w:before="115" w:line="249" w:lineRule="auto"/>
        <w:ind w:left="280" w:right="167"/>
        <w:rPr>
          <w:sz w:val="20"/>
        </w:rPr>
      </w:pPr>
      <w:r w:rsidRPr="00F81237">
        <w:rPr>
          <w:sz w:val="20"/>
        </w:rPr>
        <w:t>1</w:t>
      </w:r>
      <w:r w:rsidR="0032037B">
        <w:rPr>
          <w:sz w:val="20"/>
        </w:rPr>
        <w:t xml:space="preserve">º </w:t>
      </w:r>
      <w:r w:rsidRPr="00F81237">
        <w:rPr>
          <w:sz w:val="20"/>
        </w:rPr>
        <w:t xml:space="preserve">DEUC </w:t>
      </w:r>
      <w:r w:rsidR="0032037B" w:rsidRPr="00F81237">
        <w:rPr>
          <w:sz w:val="20"/>
        </w:rPr>
        <w:t>Declaración</w:t>
      </w:r>
      <w:r w:rsidRPr="00F81237">
        <w:rPr>
          <w:sz w:val="20"/>
        </w:rPr>
        <w:t xml:space="preserve"> responsable ante Bilbao </w:t>
      </w:r>
      <w:proofErr w:type="spellStart"/>
      <w:r w:rsidRPr="00F81237">
        <w:rPr>
          <w:sz w:val="20"/>
        </w:rPr>
        <w:t>Musika</w:t>
      </w:r>
      <w:proofErr w:type="spellEnd"/>
      <w:r w:rsidRPr="00F81237">
        <w:rPr>
          <w:sz w:val="20"/>
        </w:rPr>
        <w:t xml:space="preserve"> de cumplimiento de requisitos previos según modelo</w:t>
      </w:r>
      <w:r>
        <w:rPr>
          <w:sz w:val="20"/>
        </w:rPr>
        <w:t>.</w:t>
      </w:r>
    </w:p>
    <w:p w14:paraId="36B8C348" w14:textId="77777777" w:rsidR="0032037B" w:rsidRDefault="0032037B" w:rsidP="0032037B">
      <w:pPr>
        <w:spacing w:before="110" w:line="288" w:lineRule="auto"/>
        <w:ind w:left="252" w:right="161" w:firstLine="28"/>
        <w:jc w:val="both"/>
        <w:rPr>
          <w:sz w:val="20"/>
        </w:rPr>
      </w:pPr>
      <w:r>
        <w:rPr>
          <w:rFonts w:ascii="Arial" w:hAnsi="Arial"/>
          <w:b/>
          <w:sz w:val="20"/>
        </w:rPr>
        <w:t>2º</w:t>
      </w:r>
      <w:r>
        <w:rPr>
          <w:rFonts w:ascii="Arial" w:hAnsi="Arial"/>
          <w:b/>
          <w:spacing w:val="18"/>
          <w:sz w:val="20"/>
        </w:rPr>
        <w:t xml:space="preserve"> </w:t>
      </w:r>
      <w:r>
        <w:rPr>
          <w:sz w:val="20"/>
        </w:rPr>
        <w:t>En</w:t>
      </w:r>
      <w:r>
        <w:rPr>
          <w:spacing w:val="19"/>
          <w:sz w:val="20"/>
        </w:rPr>
        <w:t xml:space="preserve"> </w:t>
      </w:r>
      <w:r>
        <w:rPr>
          <w:sz w:val="20"/>
        </w:rPr>
        <w:t>caso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constituir</w:t>
      </w:r>
      <w:r>
        <w:rPr>
          <w:spacing w:val="20"/>
          <w:sz w:val="20"/>
        </w:rPr>
        <w:t xml:space="preserve"> </w:t>
      </w:r>
      <w:r>
        <w:rPr>
          <w:sz w:val="20"/>
        </w:rPr>
        <w:t>una</w:t>
      </w:r>
      <w:r>
        <w:rPr>
          <w:spacing w:val="19"/>
          <w:sz w:val="20"/>
        </w:rPr>
        <w:t xml:space="preserve"> </w:t>
      </w:r>
      <w:r>
        <w:rPr>
          <w:sz w:val="20"/>
        </w:rPr>
        <w:t>unión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empresarios</w:t>
      </w:r>
      <w:r>
        <w:rPr>
          <w:rFonts w:ascii="Arial" w:hAnsi="Arial"/>
          <w:b/>
          <w:sz w:val="20"/>
        </w:rPr>
        <w:t>: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>DOCUMENTO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9"/>
          <w:sz w:val="20"/>
        </w:rPr>
        <w:t xml:space="preserve"> </w:t>
      </w:r>
      <w:r>
        <w:rPr>
          <w:rFonts w:ascii="Arial" w:hAnsi="Arial"/>
          <w:b/>
          <w:sz w:val="20"/>
        </w:rPr>
        <w:t>COMPROMISO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9"/>
          <w:sz w:val="20"/>
        </w:rPr>
        <w:t xml:space="preserve"> </w:t>
      </w:r>
      <w:r>
        <w:rPr>
          <w:rFonts w:ascii="Arial" w:hAnsi="Arial"/>
          <w:b/>
          <w:sz w:val="20"/>
        </w:rPr>
        <w:t>CONSTITUCIÓN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EN U.T.E. (según modelo que figura en el anexo) </w:t>
      </w:r>
      <w:r>
        <w:rPr>
          <w:sz w:val="20"/>
        </w:rPr>
        <w:t>indicando los nombres y circunstancias de los que la</w:t>
      </w:r>
      <w:r>
        <w:rPr>
          <w:spacing w:val="1"/>
          <w:sz w:val="20"/>
        </w:rPr>
        <w:t xml:space="preserve"> </w:t>
      </w:r>
      <w:r>
        <w:rPr>
          <w:sz w:val="20"/>
        </w:rPr>
        <w:t>suscriben, el porcentaje de participación de cada uno de ellos y persona que durante la vigencia del contrato ha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ostentar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plena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representación de</w:t>
      </w:r>
      <w:r>
        <w:rPr>
          <w:spacing w:val="-1"/>
          <w:sz w:val="20"/>
        </w:rPr>
        <w:t xml:space="preserve"> </w:t>
      </w:r>
      <w:r>
        <w:rPr>
          <w:sz w:val="20"/>
        </w:rPr>
        <w:t>todos ante</w:t>
      </w:r>
      <w:r>
        <w:rPr>
          <w:spacing w:val="6"/>
          <w:sz w:val="20"/>
        </w:rPr>
        <w:t xml:space="preserve"> </w:t>
      </w:r>
      <w:r>
        <w:rPr>
          <w:sz w:val="20"/>
        </w:rPr>
        <w:t>Bilbao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</w:t>
      </w:r>
    </w:p>
    <w:p w14:paraId="69287C1E" w14:textId="77777777" w:rsidR="0032037B" w:rsidRDefault="0032037B" w:rsidP="0032037B">
      <w:pPr>
        <w:pStyle w:val="Textoindependiente"/>
        <w:spacing w:before="120" w:line="290" w:lineRule="auto"/>
        <w:ind w:left="252" w:right="165" w:firstLine="28"/>
        <w:jc w:val="both"/>
      </w:pPr>
      <w:r>
        <w:rPr>
          <w:rFonts w:ascii="Arial" w:hAnsi="Arial"/>
          <w:b/>
        </w:rPr>
        <w:t xml:space="preserve">3º </w:t>
      </w:r>
      <w:r>
        <w:t>En el caso que en la Carátula se establezca la exigencia del compromiso de adscripción a la ejecución del</w:t>
      </w:r>
      <w:r>
        <w:rPr>
          <w:spacing w:val="1"/>
        </w:rPr>
        <w:t xml:space="preserve"> </w:t>
      </w:r>
      <w:r>
        <w:t>contrato de</w:t>
      </w:r>
      <w:r>
        <w:rPr>
          <w:spacing w:val="-1"/>
        </w:rPr>
        <w:t xml:space="preserve"> </w:t>
      </w:r>
      <w:r>
        <w:t>medios</w:t>
      </w:r>
      <w:r>
        <w:rPr>
          <w:spacing w:val="-1"/>
        </w:rPr>
        <w:t xml:space="preserve"> </w:t>
      </w:r>
      <w:r>
        <w:t>personales o</w:t>
      </w:r>
      <w:r>
        <w:rPr>
          <w:spacing w:val="1"/>
        </w:rPr>
        <w:t xml:space="preserve"> </w:t>
      </w:r>
      <w:r>
        <w:t>materiales,</w:t>
      </w:r>
      <w:r>
        <w:rPr>
          <w:spacing w:val="54"/>
        </w:rPr>
        <w:t xml:space="preserve"> </w:t>
      </w:r>
      <w:r>
        <w:t>se deberá</w:t>
      </w:r>
      <w:r>
        <w:rPr>
          <w:spacing w:val="-1"/>
        </w:rPr>
        <w:t xml:space="preserve"> </w:t>
      </w:r>
      <w:r>
        <w:t>aportar</w:t>
      </w:r>
      <w:r>
        <w:rPr>
          <w:spacing w:val="-2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compromiso</w:t>
      </w:r>
    </w:p>
    <w:p w14:paraId="512E785E" w14:textId="77777777" w:rsidR="0032037B" w:rsidRDefault="0032037B" w:rsidP="0032037B">
      <w:pPr>
        <w:pStyle w:val="Textoindependiente"/>
        <w:spacing w:before="125" w:line="252" w:lineRule="auto"/>
        <w:ind w:left="252" w:right="164" w:firstLine="28"/>
        <w:jc w:val="both"/>
      </w:pPr>
      <w:r>
        <w:rPr>
          <w:rFonts w:ascii="Arial" w:hAnsi="Arial"/>
          <w:b/>
        </w:rPr>
        <w:lastRenderedPageBreak/>
        <w:t xml:space="preserve">4º </w:t>
      </w:r>
      <w:r>
        <w:t xml:space="preserve">Documento acreditativo de la </w:t>
      </w:r>
      <w:r>
        <w:rPr>
          <w:rFonts w:ascii="Arial" w:hAnsi="Arial"/>
          <w:b/>
        </w:rPr>
        <w:t xml:space="preserve">HABILITACIÓN EMPRESARIAL O </w:t>
      </w:r>
      <w:r>
        <w:t>PROFESIONAL exigida, en caso de que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Carátula</w:t>
      </w:r>
      <w:r>
        <w:rPr>
          <w:spacing w:val="-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exija</w:t>
      </w:r>
      <w:r>
        <w:rPr>
          <w:spacing w:val="53"/>
        </w:rPr>
        <w:t xml:space="preserve"> </w:t>
      </w:r>
      <w:r>
        <w:t>habilitación</w:t>
      </w:r>
      <w:r>
        <w:rPr>
          <w:spacing w:val="-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profesional.</w:t>
      </w:r>
    </w:p>
    <w:p w14:paraId="7ECC9672" w14:textId="77777777" w:rsidR="0032037B" w:rsidRDefault="0032037B" w:rsidP="0032037B">
      <w:pPr>
        <w:pStyle w:val="Textoindependiente"/>
        <w:spacing w:before="118" w:line="249" w:lineRule="auto"/>
        <w:ind w:left="252" w:right="160" w:firstLine="28"/>
        <w:jc w:val="both"/>
      </w:pPr>
      <w:r>
        <w:t>*Las circunstancias relativas a la capacidad, solvencia y ausencia de prohibiciones de contratar a las que se</w:t>
      </w:r>
      <w:r>
        <w:rPr>
          <w:spacing w:val="1"/>
        </w:rPr>
        <w:t xml:space="preserve"> </w:t>
      </w:r>
      <w:r>
        <w:t>refieren los apartados anteriores, deberán concurrir en la fecha final de presentación de ofertas y subsistir en el</w:t>
      </w:r>
      <w:r>
        <w:rPr>
          <w:spacing w:val="-53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perfección</w:t>
      </w:r>
      <w:r>
        <w:rPr>
          <w:spacing w:val="-1"/>
        </w:rPr>
        <w:t xml:space="preserve"> </w:t>
      </w:r>
      <w:r>
        <w:t>del contrato.</w:t>
      </w:r>
    </w:p>
    <w:p w14:paraId="77E38DD6" w14:textId="77777777" w:rsidR="00897DBF" w:rsidRDefault="00897DBF">
      <w:pPr>
        <w:pStyle w:val="Textoindependiente"/>
        <w:rPr>
          <w:sz w:val="22"/>
        </w:rPr>
      </w:pPr>
    </w:p>
    <w:p w14:paraId="5E735FC9" w14:textId="77777777" w:rsidR="0032037B" w:rsidRPr="0032037B" w:rsidRDefault="0032037B" w:rsidP="0032037B">
      <w:pPr>
        <w:pStyle w:val="Textoindependiente"/>
        <w:spacing w:before="121"/>
        <w:ind w:left="284" w:right="165"/>
        <w:jc w:val="both"/>
        <w:rPr>
          <w:rFonts w:ascii="Arial" w:eastAsia="Arial" w:hAnsi="Arial" w:cs="Arial"/>
          <w:b/>
          <w:bCs/>
          <w:u w:val="thick"/>
        </w:rPr>
      </w:pPr>
      <w:r w:rsidRPr="0032037B">
        <w:rPr>
          <w:rFonts w:ascii="Arial" w:eastAsia="Arial" w:hAnsi="Arial" w:cs="Arial"/>
          <w:b/>
          <w:bCs/>
          <w:u w:val="thick"/>
        </w:rPr>
        <w:t xml:space="preserve">SOBRE B: </w:t>
      </w:r>
      <w:bookmarkStart w:id="0" w:name="_Hlk128647149"/>
      <w:r w:rsidRPr="0032037B">
        <w:rPr>
          <w:rFonts w:ascii="Arial" w:eastAsia="Arial" w:hAnsi="Arial" w:cs="Arial"/>
          <w:b/>
          <w:bCs/>
          <w:u w:val="thick"/>
        </w:rPr>
        <w:t>DOCUMENTACIÓN RELATIVA A CRITERIOS NO CUANTIFICABLES POR FÓRMULA.</w:t>
      </w:r>
      <w:bookmarkEnd w:id="0"/>
    </w:p>
    <w:p w14:paraId="1648FF6F" w14:textId="76F00084" w:rsidR="0032037B" w:rsidRDefault="0032037B" w:rsidP="0032037B">
      <w:pPr>
        <w:pStyle w:val="Prrafodelista"/>
        <w:tabs>
          <w:tab w:val="left" w:pos="614"/>
        </w:tabs>
        <w:spacing w:before="115" w:line="249" w:lineRule="auto"/>
        <w:ind w:left="280" w:right="167"/>
        <w:rPr>
          <w:sz w:val="20"/>
        </w:rPr>
      </w:pPr>
      <w:r>
        <w:rPr>
          <w:sz w:val="20"/>
        </w:rPr>
        <w:t>1.- MEMORIA TÉCNICA</w:t>
      </w:r>
    </w:p>
    <w:p w14:paraId="7C07780B" w14:textId="77777777" w:rsidR="00897DBF" w:rsidRDefault="00897DBF">
      <w:pPr>
        <w:pStyle w:val="Textoindependiente"/>
        <w:spacing w:before="1"/>
        <w:rPr>
          <w:sz w:val="29"/>
        </w:rPr>
      </w:pPr>
    </w:p>
    <w:p w14:paraId="093AFF62" w14:textId="3B786358" w:rsidR="00897DBF" w:rsidRDefault="00F81237" w:rsidP="0032037B">
      <w:pPr>
        <w:pStyle w:val="Textoindependiente"/>
        <w:ind w:left="284"/>
        <w:jc w:val="both"/>
        <w:rPr>
          <w:rFonts w:ascii="Arial"/>
          <w:b/>
        </w:rPr>
      </w:pPr>
      <w:r w:rsidRPr="00F81237">
        <w:rPr>
          <w:rFonts w:ascii="Arial" w:eastAsia="Arial" w:hAnsi="Arial" w:cs="Arial"/>
          <w:b/>
          <w:bCs/>
          <w:u w:val="thick"/>
        </w:rPr>
        <w:t>SOBRE</w:t>
      </w:r>
      <w:r w:rsidR="0032037B">
        <w:rPr>
          <w:rFonts w:ascii="Arial" w:eastAsia="Arial" w:hAnsi="Arial" w:cs="Arial"/>
          <w:b/>
          <w:bCs/>
          <w:u w:val="thick"/>
        </w:rPr>
        <w:t xml:space="preserve"> C</w:t>
      </w:r>
      <w:r w:rsidRPr="00F81237">
        <w:rPr>
          <w:rFonts w:ascii="Arial" w:eastAsia="Arial" w:hAnsi="Arial" w:cs="Arial"/>
          <w:b/>
          <w:bCs/>
          <w:u w:val="thick"/>
        </w:rPr>
        <w:t>:</w:t>
      </w:r>
      <w:r w:rsidRPr="00F81237">
        <w:rPr>
          <w:rFonts w:ascii="Arial" w:eastAsia="Arial" w:hAnsi="Arial" w:cs="Arial"/>
          <w:b/>
          <w:bCs/>
          <w:u w:val="thick"/>
        </w:rPr>
        <w:tab/>
        <w:t>DOCUMENTACIÓN</w:t>
      </w:r>
      <w:r w:rsidRPr="00F81237">
        <w:rPr>
          <w:rFonts w:ascii="Arial" w:eastAsia="Arial" w:hAnsi="Arial" w:cs="Arial"/>
          <w:b/>
          <w:bCs/>
          <w:u w:val="thick"/>
        </w:rPr>
        <w:tab/>
        <w:t>RELATIVA</w:t>
      </w:r>
      <w:r w:rsidRPr="00F81237">
        <w:rPr>
          <w:rFonts w:ascii="Arial" w:eastAsia="Arial" w:hAnsi="Arial" w:cs="Arial"/>
          <w:b/>
          <w:bCs/>
          <w:u w:val="thick"/>
        </w:rPr>
        <w:tab/>
        <w:t>A</w:t>
      </w:r>
      <w:r w:rsidRPr="00F81237">
        <w:rPr>
          <w:rFonts w:ascii="Arial" w:eastAsia="Arial" w:hAnsi="Arial" w:cs="Arial"/>
          <w:b/>
          <w:bCs/>
          <w:u w:val="thick"/>
        </w:rPr>
        <w:tab/>
        <w:t>CRITERIOS</w:t>
      </w:r>
      <w:r w:rsidRPr="00F81237">
        <w:rPr>
          <w:rFonts w:ascii="Arial" w:eastAsia="Arial" w:hAnsi="Arial" w:cs="Arial"/>
          <w:b/>
          <w:bCs/>
          <w:u w:val="thick"/>
        </w:rPr>
        <w:tab/>
        <w:t>CUANTIFICABLES POR FÓRMULA</w:t>
      </w:r>
    </w:p>
    <w:p w14:paraId="11D72FA0" w14:textId="77777777" w:rsidR="00897DBF" w:rsidRDefault="00F81237">
      <w:pPr>
        <w:ind w:left="28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Contendrá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los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siguientes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documentos:</w:t>
      </w:r>
    </w:p>
    <w:p w14:paraId="2E2195D7" w14:textId="77777777" w:rsidR="00897DBF" w:rsidRDefault="00F81237" w:rsidP="0032037B">
      <w:pPr>
        <w:pStyle w:val="Prrafodelista"/>
        <w:tabs>
          <w:tab w:val="left" w:pos="614"/>
        </w:tabs>
        <w:spacing w:before="100" w:line="249" w:lineRule="auto"/>
        <w:ind w:left="280" w:right="160"/>
        <w:rPr>
          <w:sz w:val="20"/>
        </w:rPr>
      </w:pPr>
      <w:r>
        <w:rPr>
          <w:rFonts w:ascii="Arial" w:hAnsi="Arial"/>
          <w:b/>
          <w:sz w:val="20"/>
        </w:rPr>
        <w:t xml:space="preserve">1º.-OFERTA ECONÓMICA: </w:t>
      </w:r>
      <w:r>
        <w:rPr>
          <w:sz w:val="20"/>
        </w:rPr>
        <w:t>Proposición económica conforme al modelo del anexo del pliego de cláusulas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administrativas particulares </w:t>
      </w:r>
      <w:r>
        <w:rPr>
          <w:sz w:val="20"/>
          <w:u w:val="single"/>
        </w:rPr>
        <w:t>que recoge la Declaración responsable</w:t>
      </w:r>
      <w:r>
        <w:rPr>
          <w:spacing w:val="1"/>
          <w:sz w:val="20"/>
          <w:u w:val="single"/>
        </w:rPr>
        <w:t xml:space="preserve"> </w:t>
      </w:r>
      <w:r>
        <w:rPr>
          <w:sz w:val="20"/>
        </w:rPr>
        <w:t>que deberá ser cumplimentada por el</w:t>
      </w:r>
      <w:r>
        <w:rPr>
          <w:spacing w:val="1"/>
          <w:sz w:val="20"/>
        </w:rPr>
        <w:t xml:space="preserve"> </w:t>
      </w:r>
      <w:r>
        <w:rPr>
          <w:sz w:val="20"/>
        </w:rPr>
        <w:t>licitador.</w:t>
      </w:r>
    </w:p>
    <w:p w14:paraId="22CAC0AC" w14:textId="77777777" w:rsidR="00897DBF" w:rsidRDefault="00897DBF">
      <w:pPr>
        <w:pStyle w:val="Textoindependiente"/>
        <w:rPr>
          <w:sz w:val="22"/>
        </w:rPr>
      </w:pPr>
    </w:p>
    <w:p w14:paraId="574E4C77" w14:textId="77777777" w:rsidR="00897DBF" w:rsidRDefault="00897DBF">
      <w:pPr>
        <w:pStyle w:val="Textoindependiente"/>
        <w:spacing w:before="11"/>
        <w:rPr>
          <w:sz w:val="19"/>
        </w:rPr>
      </w:pPr>
    </w:p>
    <w:p w14:paraId="71D86418" w14:textId="77777777" w:rsidR="00897DBF" w:rsidRDefault="00F81237">
      <w:pPr>
        <w:pStyle w:val="Ttulo2"/>
        <w:spacing w:line="249" w:lineRule="auto"/>
        <w:ind w:left="252" w:right="167" w:firstLine="28"/>
        <w:jc w:val="both"/>
      </w:pPr>
      <w:r>
        <w:t>Proposición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particulares:</w:t>
      </w:r>
    </w:p>
    <w:p w14:paraId="1584D805" w14:textId="77777777" w:rsidR="00897DBF" w:rsidRDefault="00F81237">
      <w:pPr>
        <w:pStyle w:val="Prrafodelista"/>
        <w:numPr>
          <w:ilvl w:val="0"/>
          <w:numId w:val="38"/>
        </w:numPr>
        <w:tabs>
          <w:tab w:val="left" w:pos="1030"/>
          <w:tab w:val="left" w:pos="1031"/>
        </w:tabs>
        <w:spacing w:before="108" w:line="247" w:lineRule="auto"/>
        <w:ind w:right="158" w:firstLine="28"/>
        <w:rPr>
          <w:sz w:val="20"/>
        </w:rPr>
      </w:pPr>
      <w:r>
        <w:rPr>
          <w:sz w:val="20"/>
        </w:rPr>
        <w:t>Contendrá una sola proposición escrita a máquina firmada por el licitador o persona que le represente,</w:t>
      </w:r>
      <w:r>
        <w:rPr>
          <w:spacing w:val="-53"/>
          <w:sz w:val="20"/>
        </w:rPr>
        <w:t xml:space="preserve"> </w:t>
      </w:r>
      <w:r>
        <w:rPr>
          <w:sz w:val="20"/>
        </w:rPr>
        <w:t>redactada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modelo que</w:t>
      </w:r>
      <w:r>
        <w:rPr>
          <w:spacing w:val="1"/>
          <w:sz w:val="20"/>
        </w:rPr>
        <w:t xml:space="preserve"> </w:t>
      </w:r>
      <w:r>
        <w:rPr>
          <w:sz w:val="20"/>
        </w:rPr>
        <w:t>figura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Anexo</w:t>
      </w:r>
      <w:r>
        <w:rPr>
          <w:spacing w:val="2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presente Pliego.</w:t>
      </w:r>
    </w:p>
    <w:p w14:paraId="245FEF7D" w14:textId="77777777" w:rsidR="00897DBF" w:rsidRDefault="00F81237">
      <w:pPr>
        <w:pStyle w:val="Prrafodelista"/>
        <w:numPr>
          <w:ilvl w:val="0"/>
          <w:numId w:val="38"/>
        </w:numPr>
        <w:tabs>
          <w:tab w:val="left" w:pos="1030"/>
          <w:tab w:val="left" w:pos="1031"/>
        </w:tabs>
        <w:spacing w:before="111"/>
        <w:ind w:left="1030" w:hanging="750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económica</w:t>
      </w:r>
      <w:r>
        <w:rPr>
          <w:spacing w:val="-2"/>
          <w:sz w:val="20"/>
        </w:rPr>
        <w:t xml:space="preserve"> </w:t>
      </w:r>
      <w:r>
        <w:rPr>
          <w:sz w:val="20"/>
        </w:rPr>
        <w:t>indicará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partida independiente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IVA que</w:t>
      </w:r>
      <w:r>
        <w:rPr>
          <w:spacing w:val="-1"/>
          <w:sz w:val="20"/>
        </w:rPr>
        <w:t xml:space="preserve"> </w:t>
      </w:r>
      <w:r>
        <w:rPr>
          <w:sz w:val="20"/>
        </w:rPr>
        <w:t>debe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repercutido.</w:t>
      </w:r>
    </w:p>
    <w:p w14:paraId="0F7366AE" w14:textId="77777777" w:rsidR="00897DBF" w:rsidRDefault="00F81237">
      <w:pPr>
        <w:pStyle w:val="Prrafodelista"/>
        <w:numPr>
          <w:ilvl w:val="0"/>
          <w:numId w:val="38"/>
        </w:numPr>
        <w:tabs>
          <w:tab w:val="left" w:pos="1030"/>
          <w:tab w:val="left" w:pos="1031"/>
        </w:tabs>
        <w:spacing w:before="115"/>
        <w:ind w:left="1030" w:hanging="750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importe</w:t>
      </w:r>
      <w:r>
        <w:rPr>
          <w:spacing w:val="-3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económica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podrá</w:t>
      </w:r>
      <w:r>
        <w:rPr>
          <w:spacing w:val="53"/>
          <w:sz w:val="20"/>
        </w:rPr>
        <w:t xml:space="preserve"> </w:t>
      </w:r>
      <w:r>
        <w:rPr>
          <w:sz w:val="20"/>
        </w:rPr>
        <w:t>superar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licitación</w:t>
      </w:r>
      <w:r>
        <w:rPr>
          <w:spacing w:val="5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5936D3A3" w14:textId="77777777" w:rsidR="00897DBF" w:rsidRDefault="00F81237">
      <w:pPr>
        <w:pStyle w:val="Prrafodelista"/>
        <w:numPr>
          <w:ilvl w:val="0"/>
          <w:numId w:val="38"/>
        </w:numPr>
        <w:tabs>
          <w:tab w:val="left" w:pos="1030"/>
          <w:tab w:val="left" w:pos="1031"/>
        </w:tabs>
        <w:spacing w:before="115" w:line="249" w:lineRule="auto"/>
        <w:ind w:right="170" w:firstLine="28"/>
        <w:rPr>
          <w:sz w:val="20"/>
        </w:rPr>
      </w:pPr>
      <w:r>
        <w:rPr>
          <w:sz w:val="20"/>
        </w:rPr>
        <w:t>A todos los efectos se entenderá incluido en el precio ofertado</w:t>
      </w:r>
      <w:r>
        <w:rPr>
          <w:spacing w:val="1"/>
          <w:sz w:val="20"/>
        </w:rPr>
        <w:t xml:space="preserve"> </w:t>
      </w:r>
      <w:r>
        <w:rPr>
          <w:sz w:val="20"/>
        </w:rPr>
        <w:t>todos los conceptos incluyendo los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gastos, tasas y arbitrios de cualquier esfera fiscal y el beneficio industrial del contratista, EXCEPTO EL </w:t>
      </w:r>
      <w:proofErr w:type="gramStart"/>
      <w:r>
        <w:rPr>
          <w:sz w:val="20"/>
        </w:rPr>
        <w:t>IVA ,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repercutido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partida</w:t>
      </w:r>
      <w:r>
        <w:rPr>
          <w:spacing w:val="-1"/>
          <w:sz w:val="20"/>
        </w:rPr>
        <w:t xml:space="preserve"> </w:t>
      </w:r>
      <w:r>
        <w:rPr>
          <w:sz w:val="20"/>
        </w:rPr>
        <w:t>independiente,</w:t>
      </w:r>
    </w:p>
    <w:p w14:paraId="2761F76C" w14:textId="77777777" w:rsidR="00897DBF" w:rsidRDefault="00897DBF">
      <w:pPr>
        <w:pStyle w:val="Textoindependiente"/>
        <w:rPr>
          <w:sz w:val="22"/>
        </w:rPr>
      </w:pPr>
    </w:p>
    <w:p w14:paraId="745DB097" w14:textId="77777777" w:rsidR="00897DBF" w:rsidRDefault="00897DBF">
      <w:pPr>
        <w:pStyle w:val="Textoindependiente"/>
        <w:spacing w:before="9"/>
        <w:rPr>
          <w:sz w:val="19"/>
        </w:rPr>
      </w:pPr>
    </w:p>
    <w:p w14:paraId="494C8033" w14:textId="77777777" w:rsidR="00897DBF" w:rsidRDefault="00F81237">
      <w:pPr>
        <w:pStyle w:val="Textoindependiente"/>
        <w:ind w:left="281"/>
        <w:jc w:val="both"/>
      </w:pP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se</w:t>
      </w:r>
      <w:r>
        <w:rPr>
          <w:spacing w:val="-4"/>
          <w:u w:val="single"/>
        </w:rPr>
        <w:t xml:space="preserve"> </w:t>
      </w:r>
      <w:r>
        <w:rPr>
          <w:u w:val="single"/>
        </w:rPr>
        <w:t>aceptarán</w:t>
      </w:r>
      <w:r>
        <w:rPr>
          <w:spacing w:val="-4"/>
          <w:u w:val="single"/>
        </w:rPr>
        <w:t xml:space="preserve"> </w:t>
      </w:r>
      <w:r>
        <w:rPr>
          <w:u w:val="single"/>
        </w:rPr>
        <w:t>aquellas</w:t>
      </w:r>
      <w:r>
        <w:rPr>
          <w:spacing w:val="-1"/>
          <w:u w:val="single"/>
        </w:rPr>
        <w:t xml:space="preserve"> </w:t>
      </w:r>
      <w:r>
        <w:rPr>
          <w:u w:val="single"/>
        </w:rPr>
        <w:t>proposiciones</w:t>
      </w:r>
      <w:r>
        <w:rPr>
          <w:spacing w:val="-3"/>
          <w:u w:val="single"/>
        </w:rPr>
        <w:t xml:space="preserve"> </w:t>
      </w:r>
      <w:r>
        <w:rPr>
          <w:u w:val="single"/>
        </w:rPr>
        <w:t>que:</w:t>
      </w:r>
    </w:p>
    <w:p w14:paraId="16DEFB5F" w14:textId="77777777" w:rsidR="00897DBF" w:rsidRDefault="00F81237">
      <w:pPr>
        <w:pStyle w:val="Prrafodelista"/>
        <w:numPr>
          <w:ilvl w:val="0"/>
          <w:numId w:val="30"/>
        </w:numPr>
        <w:tabs>
          <w:tab w:val="left" w:pos="961"/>
          <w:tab w:val="left" w:pos="962"/>
        </w:tabs>
        <w:spacing w:before="130" w:line="249" w:lineRule="auto"/>
        <w:ind w:right="160" w:firstLine="28"/>
        <w:rPr>
          <w:sz w:val="20"/>
        </w:rPr>
      </w:pPr>
      <w:r>
        <w:rPr>
          <w:sz w:val="20"/>
        </w:rPr>
        <w:t>Tengan contradicciones,</w:t>
      </w:r>
      <w:r>
        <w:rPr>
          <w:spacing w:val="1"/>
          <w:sz w:val="20"/>
        </w:rPr>
        <w:t xml:space="preserve"> </w:t>
      </w:r>
      <w:r>
        <w:rPr>
          <w:sz w:val="20"/>
        </w:rPr>
        <w:t>omisiones,</w:t>
      </w:r>
      <w:r>
        <w:rPr>
          <w:spacing w:val="1"/>
          <w:sz w:val="20"/>
        </w:rPr>
        <w:t xml:space="preserve"> </w:t>
      </w:r>
      <w:r>
        <w:rPr>
          <w:sz w:val="20"/>
        </w:rPr>
        <w:t>errores</w:t>
      </w:r>
      <w:r>
        <w:rPr>
          <w:spacing w:val="1"/>
          <w:sz w:val="20"/>
        </w:rPr>
        <w:t xml:space="preserve"> </w:t>
      </w:r>
      <w:r>
        <w:rPr>
          <w:sz w:val="20"/>
        </w:rPr>
        <w:t>o tachaduras</w:t>
      </w:r>
      <w:r>
        <w:rPr>
          <w:spacing w:val="1"/>
          <w:sz w:val="20"/>
        </w:rPr>
        <w:t xml:space="preserve"> </w:t>
      </w:r>
      <w:r>
        <w:rPr>
          <w:sz w:val="20"/>
        </w:rPr>
        <w:t>que impidan conocer</w:t>
      </w:r>
      <w:r>
        <w:rPr>
          <w:spacing w:val="1"/>
          <w:sz w:val="20"/>
        </w:rPr>
        <w:t xml:space="preserve"> </w:t>
      </w:r>
      <w:r>
        <w:rPr>
          <w:sz w:val="20"/>
        </w:rPr>
        <w:t>claramente lo</w:t>
      </w:r>
      <w:r>
        <w:rPr>
          <w:spacing w:val="55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Bilbao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estime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fundamental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considerar la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</w:p>
    <w:p w14:paraId="035E32FF" w14:textId="77777777" w:rsidR="00897DBF" w:rsidRDefault="00F81237">
      <w:pPr>
        <w:pStyle w:val="Prrafodelista"/>
        <w:numPr>
          <w:ilvl w:val="0"/>
          <w:numId w:val="30"/>
        </w:numPr>
        <w:tabs>
          <w:tab w:val="left" w:pos="961"/>
          <w:tab w:val="left" w:pos="962"/>
        </w:tabs>
        <w:spacing w:before="121"/>
        <w:ind w:left="961" w:hanging="681"/>
        <w:rPr>
          <w:sz w:val="20"/>
        </w:rPr>
      </w:pPr>
      <w:r>
        <w:rPr>
          <w:sz w:val="20"/>
        </w:rPr>
        <w:t>Aquellas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acrezcan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concordancia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1"/>
          <w:sz w:val="20"/>
        </w:rPr>
        <w:t xml:space="preserve"> </w:t>
      </w:r>
      <w:r>
        <w:rPr>
          <w:sz w:val="20"/>
        </w:rPr>
        <w:t>examinada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admitida.</w:t>
      </w:r>
    </w:p>
    <w:p w14:paraId="4FD71F0D" w14:textId="77777777" w:rsidR="00897DBF" w:rsidRDefault="00F81237">
      <w:pPr>
        <w:pStyle w:val="Prrafodelista"/>
        <w:numPr>
          <w:ilvl w:val="0"/>
          <w:numId w:val="30"/>
        </w:numPr>
        <w:tabs>
          <w:tab w:val="left" w:pos="961"/>
          <w:tab w:val="left" w:pos="962"/>
        </w:tabs>
        <w:spacing w:before="129"/>
        <w:ind w:left="961" w:hanging="681"/>
        <w:rPr>
          <w:sz w:val="20"/>
        </w:rPr>
      </w:pPr>
      <w:r>
        <w:rPr>
          <w:sz w:val="20"/>
        </w:rPr>
        <w:t>Excedan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tipo</w:t>
      </w:r>
      <w:r>
        <w:rPr>
          <w:spacing w:val="-2"/>
          <w:sz w:val="20"/>
        </w:rPr>
        <w:t xml:space="preserve"> </w:t>
      </w:r>
      <w:r>
        <w:rPr>
          <w:sz w:val="20"/>
        </w:rPr>
        <w:t>máximo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licitación.</w:t>
      </w:r>
    </w:p>
    <w:p w14:paraId="0ACF1B54" w14:textId="77777777" w:rsidR="00897DBF" w:rsidRDefault="00F81237">
      <w:pPr>
        <w:pStyle w:val="Prrafodelista"/>
        <w:numPr>
          <w:ilvl w:val="0"/>
          <w:numId w:val="30"/>
        </w:numPr>
        <w:tabs>
          <w:tab w:val="left" w:pos="961"/>
          <w:tab w:val="left" w:pos="962"/>
        </w:tabs>
        <w:spacing w:before="129"/>
        <w:ind w:left="961" w:hanging="681"/>
        <w:rPr>
          <w:sz w:val="20"/>
        </w:rPr>
      </w:pPr>
      <w:r>
        <w:rPr>
          <w:sz w:val="20"/>
        </w:rPr>
        <w:t>Comporten</w:t>
      </w:r>
      <w:r>
        <w:rPr>
          <w:spacing w:val="-2"/>
          <w:sz w:val="20"/>
        </w:rPr>
        <w:t xml:space="preserve"> </w:t>
      </w:r>
      <w:r>
        <w:rPr>
          <w:sz w:val="20"/>
        </w:rPr>
        <w:t>error</w:t>
      </w:r>
      <w:r>
        <w:rPr>
          <w:spacing w:val="-2"/>
          <w:sz w:val="20"/>
        </w:rPr>
        <w:t xml:space="preserve"> </w:t>
      </w:r>
      <w:r>
        <w:rPr>
          <w:sz w:val="20"/>
        </w:rPr>
        <w:t>manifiesto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importe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proposición.</w:t>
      </w:r>
    </w:p>
    <w:p w14:paraId="465824AE" w14:textId="77777777" w:rsidR="00897DBF" w:rsidRDefault="00F81237">
      <w:pPr>
        <w:pStyle w:val="Prrafodelista"/>
        <w:numPr>
          <w:ilvl w:val="0"/>
          <w:numId w:val="30"/>
        </w:numPr>
        <w:tabs>
          <w:tab w:val="left" w:pos="961"/>
          <w:tab w:val="left" w:pos="962"/>
        </w:tabs>
        <w:spacing w:before="129" w:line="249" w:lineRule="auto"/>
        <w:ind w:right="169" w:firstLine="28"/>
        <w:rPr>
          <w:sz w:val="20"/>
        </w:rPr>
      </w:pPr>
      <w:r>
        <w:rPr>
          <w:sz w:val="20"/>
        </w:rPr>
        <w:t>Las que varíen sustancialmente el modelo de proposición establecido que figura como Anexo I a este</w:t>
      </w:r>
      <w:r>
        <w:rPr>
          <w:spacing w:val="1"/>
          <w:sz w:val="20"/>
        </w:rPr>
        <w:t xml:space="preserve"> </w:t>
      </w:r>
      <w:r>
        <w:rPr>
          <w:sz w:val="20"/>
        </w:rPr>
        <w:t>Pliego.</w:t>
      </w:r>
    </w:p>
    <w:p w14:paraId="3E8405C5" w14:textId="77777777" w:rsidR="00897DBF" w:rsidRDefault="00F81237">
      <w:pPr>
        <w:pStyle w:val="Prrafodelista"/>
        <w:numPr>
          <w:ilvl w:val="0"/>
          <w:numId w:val="30"/>
        </w:numPr>
        <w:tabs>
          <w:tab w:val="left" w:pos="961"/>
          <w:tab w:val="left" w:pos="962"/>
        </w:tabs>
        <w:spacing w:before="121" w:line="249" w:lineRule="auto"/>
        <w:ind w:right="173" w:firstLine="28"/>
        <w:rPr>
          <w:sz w:val="20"/>
        </w:rPr>
      </w:pPr>
      <w:r>
        <w:rPr>
          <w:sz w:val="20"/>
        </w:rPr>
        <w:t>En las que existiese reconocimiento por parte del licitador de que adolece de error o inconsistencia que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hagan</w:t>
      </w:r>
      <w:r>
        <w:rPr>
          <w:spacing w:val="-1"/>
          <w:sz w:val="20"/>
        </w:rPr>
        <w:t xml:space="preserve"> </w:t>
      </w:r>
      <w:r>
        <w:rPr>
          <w:sz w:val="20"/>
        </w:rPr>
        <w:t>inviable.</w:t>
      </w:r>
    </w:p>
    <w:p w14:paraId="69DE393F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08" w:line="249" w:lineRule="auto"/>
        <w:ind w:right="167" w:firstLine="28"/>
        <w:rPr>
          <w:sz w:val="20"/>
        </w:rPr>
      </w:pPr>
      <w:r>
        <w:rPr>
          <w:sz w:val="20"/>
        </w:rPr>
        <w:t>En</w:t>
      </w:r>
      <w:r>
        <w:rPr>
          <w:spacing w:val="9"/>
          <w:sz w:val="20"/>
        </w:rPr>
        <w:t xml:space="preserve"> </w:t>
      </w:r>
      <w:r>
        <w:rPr>
          <w:sz w:val="20"/>
        </w:rPr>
        <w:t>caso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discrepancia</w:t>
      </w:r>
      <w:r>
        <w:rPr>
          <w:spacing w:val="9"/>
          <w:sz w:val="20"/>
        </w:rPr>
        <w:t xml:space="preserve"> </w:t>
      </w:r>
      <w:r>
        <w:rPr>
          <w:sz w:val="20"/>
        </w:rPr>
        <w:t>entre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oferta</w:t>
      </w:r>
      <w:r>
        <w:rPr>
          <w:spacing w:val="9"/>
          <w:sz w:val="20"/>
        </w:rPr>
        <w:t xml:space="preserve"> </w:t>
      </w:r>
      <w:r>
        <w:rPr>
          <w:sz w:val="20"/>
        </w:rPr>
        <w:t>expresada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letras</w:t>
      </w:r>
      <w:r>
        <w:rPr>
          <w:spacing w:val="13"/>
          <w:sz w:val="20"/>
        </w:rPr>
        <w:t xml:space="preserve"> </w:t>
      </w:r>
      <w:r>
        <w:rPr>
          <w:sz w:val="20"/>
        </w:rPr>
        <w:t>y</w:t>
      </w:r>
      <w:r>
        <w:rPr>
          <w:spacing w:val="8"/>
          <w:sz w:val="20"/>
        </w:rPr>
        <w:t xml:space="preserve"> </w:t>
      </w:r>
      <w:r>
        <w:rPr>
          <w:sz w:val="20"/>
        </w:rPr>
        <w:t>la</w:t>
      </w:r>
      <w:r>
        <w:rPr>
          <w:spacing w:val="10"/>
          <w:sz w:val="20"/>
        </w:rPr>
        <w:t xml:space="preserve"> </w:t>
      </w:r>
      <w:r>
        <w:rPr>
          <w:sz w:val="20"/>
        </w:rPr>
        <w:t>expresada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0"/>
          <w:sz w:val="20"/>
        </w:rPr>
        <w:t xml:space="preserve"> </w:t>
      </w:r>
      <w:r>
        <w:rPr>
          <w:sz w:val="20"/>
        </w:rPr>
        <w:t>números,</w:t>
      </w:r>
      <w:r>
        <w:rPr>
          <w:spacing w:val="10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10"/>
          <w:sz w:val="20"/>
        </w:rPr>
        <w:t xml:space="preserve"> </w:t>
      </w:r>
      <w:r>
        <w:rPr>
          <w:sz w:val="20"/>
        </w:rPr>
        <w:t>(con</w:t>
      </w:r>
      <w:r>
        <w:rPr>
          <w:spacing w:val="-53"/>
          <w:sz w:val="20"/>
        </w:rPr>
        <w:t xml:space="preserve"> </w:t>
      </w:r>
      <w:r>
        <w:rPr>
          <w:sz w:val="20"/>
        </w:rPr>
        <w:t>la excepción en el supuesto de que únicamente dicha cantidad exceda del tipo de licitación), la cantidad que se</w:t>
      </w:r>
      <w:r>
        <w:rPr>
          <w:spacing w:val="-53"/>
          <w:sz w:val="20"/>
        </w:rPr>
        <w:t xml:space="preserve"> </w:t>
      </w:r>
      <w:r>
        <w:rPr>
          <w:sz w:val="20"/>
        </w:rPr>
        <w:t>consigne en letras, salvo que, utilizando criterios racionales derivados del examen de la documentación, la</w:t>
      </w:r>
      <w:r>
        <w:rPr>
          <w:spacing w:val="1"/>
          <w:sz w:val="20"/>
        </w:rPr>
        <w:t xml:space="preserve"> </w:t>
      </w:r>
      <w:r>
        <w:rPr>
          <w:sz w:val="20"/>
        </w:rPr>
        <w:t>Mesa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adopte</w:t>
      </w:r>
      <w:r>
        <w:rPr>
          <w:spacing w:val="-1"/>
          <w:sz w:val="20"/>
        </w:rPr>
        <w:t xml:space="preserve"> </w:t>
      </w:r>
      <w:r>
        <w:rPr>
          <w:sz w:val="20"/>
        </w:rPr>
        <w:t>otra</w:t>
      </w:r>
      <w:r>
        <w:rPr>
          <w:spacing w:val="-1"/>
          <w:sz w:val="20"/>
        </w:rPr>
        <w:t xml:space="preserve"> </w:t>
      </w:r>
      <w:r>
        <w:rPr>
          <w:sz w:val="20"/>
        </w:rPr>
        <w:t>postura.</w:t>
      </w:r>
    </w:p>
    <w:p w14:paraId="0D470832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08"/>
        <w:ind w:left="613" w:hanging="333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hace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errores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en la</w:t>
      </w:r>
      <w:r>
        <w:rPr>
          <w:spacing w:val="-1"/>
          <w:sz w:val="20"/>
        </w:rPr>
        <w:t xml:space="preserve"> </w:t>
      </w:r>
      <w:r>
        <w:rPr>
          <w:sz w:val="20"/>
        </w:rPr>
        <w:t>oferta económica</w:t>
      </w:r>
      <w:r>
        <w:rPr>
          <w:spacing w:val="-3"/>
          <w:sz w:val="20"/>
        </w:rPr>
        <w:t xml:space="preserve"> </w:t>
      </w:r>
      <w:r>
        <w:rPr>
          <w:sz w:val="20"/>
        </w:rPr>
        <w:t>darán lugar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corrección.</w:t>
      </w:r>
    </w:p>
    <w:p w14:paraId="791225A0" w14:textId="77777777" w:rsidR="00897DBF" w:rsidRDefault="00897DBF">
      <w:pPr>
        <w:jc w:val="both"/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483A658F" w14:textId="77777777" w:rsidR="00897DBF" w:rsidRDefault="00897DBF">
      <w:pPr>
        <w:pStyle w:val="Textoindependiente"/>
      </w:pPr>
    </w:p>
    <w:p w14:paraId="0356F14D" w14:textId="77777777" w:rsidR="00897DBF" w:rsidRDefault="00897DBF">
      <w:pPr>
        <w:pStyle w:val="Textoindependiente"/>
      </w:pPr>
    </w:p>
    <w:p w14:paraId="3973BBFD" w14:textId="77777777" w:rsidR="00897DBF" w:rsidRDefault="00897DBF">
      <w:pPr>
        <w:pStyle w:val="Textoindependiente"/>
      </w:pPr>
    </w:p>
    <w:p w14:paraId="27FFA869" w14:textId="77777777" w:rsidR="00897DBF" w:rsidRDefault="00897DBF">
      <w:pPr>
        <w:pStyle w:val="Textoindependiente"/>
        <w:spacing w:before="8"/>
        <w:rPr>
          <w:sz w:val="24"/>
        </w:rPr>
      </w:pPr>
    </w:p>
    <w:p w14:paraId="15EC9346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00" w:line="247" w:lineRule="auto"/>
        <w:ind w:right="168" w:firstLine="28"/>
        <w:rPr>
          <w:sz w:val="20"/>
        </w:rPr>
      </w:pPr>
      <w:r>
        <w:rPr>
          <w:sz w:val="20"/>
        </w:rPr>
        <w:t>En caso de contradicciones o errores que no supongan rechazo de ofertas, la Mesa de 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adoptará la postura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criterios</w:t>
      </w:r>
      <w:r>
        <w:rPr>
          <w:spacing w:val="-1"/>
          <w:sz w:val="20"/>
        </w:rPr>
        <w:t xml:space="preserve"> </w:t>
      </w:r>
      <w:r>
        <w:rPr>
          <w:sz w:val="20"/>
        </w:rPr>
        <w:t>racionales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resulte</w:t>
      </w:r>
      <w:r>
        <w:rPr>
          <w:spacing w:val="-2"/>
          <w:sz w:val="20"/>
        </w:rPr>
        <w:t xml:space="preserve"> </w:t>
      </w:r>
      <w:r>
        <w:rPr>
          <w:sz w:val="20"/>
        </w:rPr>
        <w:t>más</w:t>
      </w:r>
      <w:r>
        <w:rPr>
          <w:spacing w:val="-1"/>
          <w:sz w:val="20"/>
        </w:rPr>
        <w:t xml:space="preserve"> </w:t>
      </w:r>
      <w:r>
        <w:rPr>
          <w:sz w:val="20"/>
        </w:rPr>
        <w:t>ventajosa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Bilbao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</w:t>
      </w:r>
    </w:p>
    <w:p w14:paraId="2FDA90B7" w14:textId="77777777" w:rsidR="00897DBF" w:rsidRDefault="00F81237">
      <w:pPr>
        <w:pStyle w:val="Prrafodelista"/>
        <w:numPr>
          <w:ilvl w:val="0"/>
          <w:numId w:val="38"/>
        </w:numPr>
        <w:tabs>
          <w:tab w:val="left" w:pos="614"/>
        </w:tabs>
        <w:spacing w:before="110" w:line="249" w:lineRule="auto"/>
        <w:ind w:right="163" w:firstLine="28"/>
        <w:rPr>
          <w:sz w:val="20"/>
        </w:rPr>
      </w:pPr>
      <w:r>
        <w:rPr>
          <w:sz w:val="20"/>
        </w:rPr>
        <w:t xml:space="preserve">Cada licitador </w:t>
      </w:r>
      <w:r>
        <w:rPr>
          <w:rFonts w:ascii="Arial" w:hAnsi="Arial"/>
          <w:b/>
          <w:sz w:val="20"/>
        </w:rPr>
        <w:t xml:space="preserve">no podrá presentar más de una </w:t>
      </w:r>
      <w:proofErr w:type="gramStart"/>
      <w:r>
        <w:rPr>
          <w:rFonts w:ascii="Arial" w:hAnsi="Arial"/>
          <w:b/>
          <w:sz w:val="20"/>
        </w:rPr>
        <w:t>proposición</w:t>
      </w:r>
      <w:proofErr w:type="gramEnd"/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pero, en el caso de que se autorice en la</w:t>
      </w:r>
      <w:r>
        <w:rPr>
          <w:spacing w:val="1"/>
          <w:sz w:val="20"/>
        </w:rPr>
        <w:t xml:space="preserve"> </w:t>
      </w:r>
      <w:r>
        <w:rPr>
          <w:sz w:val="20"/>
        </w:rPr>
        <w:t>Carátula, podrá contener</w:t>
      </w:r>
      <w:r>
        <w:rPr>
          <w:spacing w:val="1"/>
          <w:sz w:val="20"/>
        </w:rPr>
        <w:t xml:space="preserve"> </w:t>
      </w:r>
      <w:r>
        <w:rPr>
          <w:sz w:val="20"/>
        </w:rPr>
        <w:t>cuantas soluciones</w:t>
      </w:r>
      <w:r>
        <w:rPr>
          <w:spacing w:val="1"/>
          <w:sz w:val="20"/>
        </w:rPr>
        <w:t xml:space="preserve"> </w:t>
      </w:r>
      <w:r>
        <w:rPr>
          <w:sz w:val="20"/>
        </w:rPr>
        <w:t>variantes se autorice conllevando, en consecuencia, ofertas</w:t>
      </w:r>
      <w:r>
        <w:rPr>
          <w:spacing w:val="1"/>
          <w:sz w:val="20"/>
        </w:rPr>
        <w:t xml:space="preserve"> </w:t>
      </w:r>
      <w:r>
        <w:rPr>
          <w:sz w:val="20"/>
        </w:rPr>
        <w:t>económicas</w:t>
      </w:r>
      <w:r>
        <w:rPr>
          <w:spacing w:val="-1"/>
          <w:sz w:val="20"/>
        </w:rPr>
        <w:t xml:space="preserve"> </w:t>
      </w:r>
      <w:r>
        <w:rPr>
          <w:sz w:val="20"/>
        </w:rPr>
        <w:t>variantes.</w:t>
      </w:r>
    </w:p>
    <w:p w14:paraId="6EEE7D5E" w14:textId="77777777" w:rsidR="00897DBF" w:rsidRDefault="00897DBF">
      <w:pPr>
        <w:pStyle w:val="Textoindependiente"/>
      </w:pPr>
    </w:p>
    <w:p w14:paraId="4E4C6487" w14:textId="77777777" w:rsidR="00897DBF" w:rsidRDefault="00897DBF">
      <w:pPr>
        <w:pStyle w:val="Textoindependiente"/>
      </w:pPr>
    </w:p>
    <w:p w14:paraId="63B95FBD" w14:textId="77777777" w:rsidR="00897DBF" w:rsidRDefault="00897DBF">
      <w:pPr>
        <w:pStyle w:val="Textoindependiente"/>
      </w:pPr>
    </w:p>
    <w:p w14:paraId="599AC78D" w14:textId="77777777" w:rsidR="00897DBF" w:rsidRDefault="00897DBF">
      <w:pPr>
        <w:pStyle w:val="Textoindependiente"/>
        <w:spacing w:before="6"/>
        <w:rPr>
          <w:sz w:val="16"/>
        </w:rPr>
      </w:pPr>
    </w:p>
    <w:p w14:paraId="21E649A9" w14:textId="526B2C04" w:rsidR="00897DBF" w:rsidRDefault="00F81237">
      <w:pPr>
        <w:pStyle w:val="Textoindependiente"/>
        <w:spacing w:before="93"/>
        <w:ind w:left="389"/>
        <w:jc w:val="both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6961664" behindDoc="1" locked="0" layoutInCell="1" allowOverlap="1" wp14:anchorId="73A6E24C" wp14:editId="4BA9F6BA">
                <wp:simplePos x="0" y="0"/>
                <wp:positionH relativeFrom="page">
                  <wp:posOffset>716280</wp:posOffset>
                </wp:positionH>
                <wp:positionV relativeFrom="paragraph">
                  <wp:posOffset>-27305</wp:posOffset>
                </wp:positionV>
                <wp:extent cx="6056630" cy="6416040"/>
                <wp:effectExtent l="0" t="0" r="0" b="0"/>
                <wp:wrapNone/>
                <wp:docPr id="1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6630" cy="6416040"/>
                          <a:chOff x="1128" y="-43"/>
                          <a:chExt cx="9538" cy="10104"/>
                        </a:xfrm>
                      </wpg:grpSpPr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140" y="-32"/>
                            <a:ext cx="9518" cy="10079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9"/>
                        <wps:cNvSpPr>
                          <a:spLocks/>
                        </wps:cNvSpPr>
                        <wps:spPr bwMode="auto">
                          <a:xfrm>
                            <a:off x="1128" y="-44"/>
                            <a:ext cx="9538" cy="10104"/>
                          </a:xfrm>
                          <a:custGeom>
                            <a:avLst/>
                            <a:gdLst>
                              <a:gd name="T0" fmla="+- 0 1138 1128"/>
                              <a:gd name="T1" fmla="*/ T0 w 9538"/>
                              <a:gd name="T2" fmla="+- 0 10050 -43"/>
                              <a:gd name="T3" fmla="*/ 10050 h 10104"/>
                              <a:gd name="T4" fmla="+- 0 1128 1128"/>
                              <a:gd name="T5" fmla="*/ T4 w 9538"/>
                              <a:gd name="T6" fmla="+- 0 10050 -43"/>
                              <a:gd name="T7" fmla="*/ 10050 h 10104"/>
                              <a:gd name="T8" fmla="+- 0 1128 1128"/>
                              <a:gd name="T9" fmla="*/ T8 w 9538"/>
                              <a:gd name="T10" fmla="+- 0 10060 -43"/>
                              <a:gd name="T11" fmla="*/ 10060 h 10104"/>
                              <a:gd name="T12" fmla="+- 0 1138 1128"/>
                              <a:gd name="T13" fmla="*/ T12 w 9538"/>
                              <a:gd name="T14" fmla="+- 0 10060 -43"/>
                              <a:gd name="T15" fmla="*/ 10060 h 10104"/>
                              <a:gd name="T16" fmla="+- 0 1138 1128"/>
                              <a:gd name="T17" fmla="*/ T16 w 9538"/>
                              <a:gd name="T18" fmla="+- 0 10050 -43"/>
                              <a:gd name="T19" fmla="*/ 10050 h 10104"/>
                              <a:gd name="T20" fmla="+- 0 1138 1128"/>
                              <a:gd name="T21" fmla="*/ T20 w 9538"/>
                              <a:gd name="T22" fmla="+- 0 -34 -43"/>
                              <a:gd name="T23" fmla="*/ -34 h 10104"/>
                              <a:gd name="T24" fmla="+- 0 1128 1128"/>
                              <a:gd name="T25" fmla="*/ T24 w 9538"/>
                              <a:gd name="T26" fmla="+- 0 -34 -43"/>
                              <a:gd name="T27" fmla="*/ -34 h 10104"/>
                              <a:gd name="T28" fmla="+- 0 1128 1128"/>
                              <a:gd name="T29" fmla="*/ T28 w 9538"/>
                              <a:gd name="T30" fmla="+- 0 10050 -43"/>
                              <a:gd name="T31" fmla="*/ 10050 h 10104"/>
                              <a:gd name="T32" fmla="+- 0 1138 1128"/>
                              <a:gd name="T33" fmla="*/ T32 w 9538"/>
                              <a:gd name="T34" fmla="+- 0 10050 -43"/>
                              <a:gd name="T35" fmla="*/ 10050 h 10104"/>
                              <a:gd name="T36" fmla="+- 0 1138 1128"/>
                              <a:gd name="T37" fmla="*/ T36 w 9538"/>
                              <a:gd name="T38" fmla="+- 0 -34 -43"/>
                              <a:gd name="T39" fmla="*/ -34 h 10104"/>
                              <a:gd name="T40" fmla="+- 0 1138 1128"/>
                              <a:gd name="T41" fmla="*/ T40 w 9538"/>
                              <a:gd name="T42" fmla="+- 0 -43 -43"/>
                              <a:gd name="T43" fmla="*/ -43 h 10104"/>
                              <a:gd name="T44" fmla="+- 0 1128 1128"/>
                              <a:gd name="T45" fmla="*/ T44 w 9538"/>
                              <a:gd name="T46" fmla="+- 0 -43 -43"/>
                              <a:gd name="T47" fmla="*/ -43 h 10104"/>
                              <a:gd name="T48" fmla="+- 0 1128 1128"/>
                              <a:gd name="T49" fmla="*/ T48 w 9538"/>
                              <a:gd name="T50" fmla="+- 0 -34 -43"/>
                              <a:gd name="T51" fmla="*/ -34 h 10104"/>
                              <a:gd name="T52" fmla="+- 0 1138 1128"/>
                              <a:gd name="T53" fmla="*/ T52 w 9538"/>
                              <a:gd name="T54" fmla="+- 0 -34 -43"/>
                              <a:gd name="T55" fmla="*/ -34 h 10104"/>
                              <a:gd name="T56" fmla="+- 0 1138 1128"/>
                              <a:gd name="T57" fmla="*/ T56 w 9538"/>
                              <a:gd name="T58" fmla="+- 0 -43 -43"/>
                              <a:gd name="T59" fmla="*/ -43 h 10104"/>
                              <a:gd name="T60" fmla="+- 0 8329 1128"/>
                              <a:gd name="T61" fmla="*/ T60 w 9538"/>
                              <a:gd name="T62" fmla="+- 0 8389 -43"/>
                              <a:gd name="T63" fmla="*/ 8389 h 10104"/>
                              <a:gd name="T64" fmla="+- 0 8272 1128"/>
                              <a:gd name="T65" fmla="*/ T64 w 9538"/>
                              <a:gd name="T66" fmla="+- 0 8389 -43"/>
                              <a:gd name="T67" fmla="*/ 8389 h 10104"/>
                              <a:gd name="T68" fmla="+- 0 8272 1128"/>
                              <a:gd name="T69" fmla="*/ T68 w 9538"/>
                              <a:gd name="T70" fmla="+- 0 8399 -43"/>
                              <a:gd name="T71" fmla="*/ 8399 h 10104"/>
                              <a:gd name="T72" fmla="+- 0 8329 1128"/>
                              <a:gd name="T73" fmla="*/ T72 w 9538"/>
                              <a:gd name="T74" fmla="+- 0 8399 -43"/>
                              <a:gd name="T75" fmla="*/ 8399 h 10104"/>
                              <a:gd name="T76" fmla="+- 0 8329 1128"/>
                              <a:gd name="T77" fmla="*/ T76 w 9538"/>
                              <a:gd name="T78" fmla="+- 0 8389 -43"/>
                              <a:gd name="T79" fmla="*/ 8389 h 10104"/>
                              <a:gd name="T80" fmla="+- 0 10665 1128"/>
                              <a:gd name="T81" fmla="*/ T80 w 9538"/>
                              <a:gd name="T82" fmla="+- 0 10050 -43"/>
                              <a:gd name="T83" fmla="*/ 10050 h 10104"/>
                              <a:gd name="T84" fmla="+- 0 10656 1128"/>
                              <a:gd name="T85" fmla="*/ T84 w 9538"/>
                              <a:gd name="T86" fmla="+- 0 10050 -43"/>
                              <a:gd name="T87" fmla="*/ 10050 h 10104"/>
                              <a:gd name="T88" fmla="+- 0 1138 1128"/>
                              <a:gd name="T89" fmla="*/ T88 w 9538"/>
                              <a:gd name="T90" fmla="+- 0 10050 -43"/>
                              <a:gd name="T91" fmla="*/ 10050 h 10104"/>
                              <a:gd name="T92" fmla="+- 0 1138 1128"/>
                              <a:gd name="T93" fmla="*/ T92 w 9538"/>
                              <a:gd name="T94" fmla="+- 0 10060 -43"/>
                              <a:gd name="T95" fmla="*/ 10060 h 10104"/>
                              <a:gd name="T96" fmla="+- 0 10656 1128"/>
                              <a:gd name="T97" fmla="*/ T96 w 9538"/>
                              <a:gd name="T98" fmla="+- 0 10060 -43"/>
                              <a:gd name="T99" fmla="*/ 10060 h 10104"/>
                              <a:gd name="T100" fmla="+- 0 10665 1128"/>
                              <a:gd name="T101" fmla="*/ T100 w 9538"/>
                              <a:gd name="T102" fmla="+- 0 10060 -43"/>
                              <a:gd name="T103" fmla="*/ 10060 h 10104"/>
                              <a:gd name="T104" fmla="+- 0 10665 1128"/>
                              <a:gd name="T105" fmla="*/ T104 w 9538"/>
                              <a:gd name="T106" fmla="+- 0 10050 -43"/>
                              <a:gd name="T107" fmla="*/ 10050 h 10104"/>
                              <a:gd name="T108" fmla="+- 0 10665 1128"/>
                              <a:gd name="T109" fmla="*/ T108 w 9538"/>
                              <a:gd name="T110" fmla="+- 0 -34 -43"/>
                              <a:gd name="T111" fmla="*/ -34 h 10104"/>
                              <a:gd name="T112" fmla="+- 0 10656 1128"/>
                              <a:gd name="T113" fmla="*/ T112 w 9538"/>
                              <a:gd name="T114" fmla="+- 0 -34 -43"/>
                              <a:gd name="T115" fmla="*/ -34 h 10104"/>
                              <a:gd name="T116" fmla="+- 0 10656 1128"/>
                              <a:gd name="T117" fmla="*/ T116 w 9538"/>
                              <a:gd name="T118" fmla="+- 0 10050 -43"/>
                              <a:gd name="T119" fmla="*/ 10050 h 10104"/>
                              <a:gd name="T120" fmla="+- 0 10665 1128"/>
                              <a:gd name="T121" fmla="*/ T120 w 9538"/>
                              <a:gd name="T122" fmla="+- 0 10050 -43"/>
                              <a:gd name="T123" fmla="*/ 10050 h 10104"/>
                              <a:gd name="T124" fmla="+- 0 10665 1128"/>
                              <a:gd name="T125" fmla="*/ T124 w 9538"/>
                              <a:gd name="T126" fmla="+- 0 -34 -43"/>
                              <a:gd name="T127" fmla="*/ -34 h 10104"/>
                              <a:gd name="T128" fmla="+- 0 10665 1128"/>
                              <a:gd name="T129" fmla="*/ T128 w 9538"/>
                              <a:gd name="T130" fmla="+- 0 -43 -43"/>
                              <a:gd name="T131" fmla="*/ -43 h 10104"/>
                              <a:gd name="T132" fmla="+- 0 10656 1128"/>
                              <a:gd name="T133" fmla="*/ T132 w 9538"/>
                              <a:gd name="T134" fmla="+- 0 -43 -43"/>
                              <a:gd name="T135" fmla="*/ -43 h 10104"/>
                              <a:gd name="T136" fmla="+- 0 1138 1128"/>
                              <a:gd name="T137" fmla="*/ T136 w 9538"/>
                              <a:gd name="T138" fmla="+- 0 -43 -43"/>
                              <a:gd name="T139" fmla="*/ -43 h 10104"/>
                              <a:gd name="T140" fmla="+- 0 1138 1128"/>
                              <a:gd name="T141" fmla="*/ T140 w 9538"/>
                              <a:gd name="T142" fmla="+- 0 -34 -43"/>
                              <a:gd name="T143" fmla="*/ -34 h 10104"/>
                              <a:gd name="T144" fmla="+- 0 10656 1128"/>
                              <a:gd name="T145" fmla="*/ T144 w 9538"/>
                              <a:gd name="T146" fmla="+- 0 -34 -43"/>
                              <a:gd name="T147" fmla="*/ -34 h 10104"/>
                              <a:gd name="T148" fmla="+- 0 10665 1128"/>
                              <a:gd name="T149" fmla="*/ T148 w 9538"/>
                              <a:gd name="T150" fmla="+- 0 -34 -43"/>
                              <a:gd name="T151" fmla="*/ -34 h 10104"/>
                              <a:gd name="T152" fmla="+- 0 10665 1128"/>
                              <a:gd name="T153" fmla="*/ T152 w 9538"/>
                              <a:gd name="T154" fmla="+- 0 -43 -43"/>
                              <a:gd name="T155" fmla="*/ -43 h 10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9538" h="10104">
                                <a:moveTo>
                                  <a:pt x="10" y="10093"/>
                                </a:moveTo>
                                <a:lnTo>
                                  <a:pt x="0" y="10093"/>
                                </a:lnTo>
                                <a:lnTo>
                                  <a:pt x="0" y="10103"/>
                                </a:lnTo>
                                <a:lnTo>
                                  <a:pt x="10" y="10103"/>
                                </a:lnTo>
                                <a:lnTo>
                                  <a:pt x="10" y="10093"/>
                                </a:lnTo>
                                <a:close/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10093"/>
                                </a:lnTo>
                                <a:lnTo>
                                  <a:pt x="10" y="10093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7201" y="8432"/>
                                </a:moveTo>
                                <a:lnTo>
                                  <a:pt x="7144" y="8432"/>
                                </a:lnTo>
                                <a:lnTo>
                                  <a:pt x="7144" y="8442"/>
                                </a:lnTo>
                                <a:lnTo>
                                  <a:pt x="7201" y="8442"/>
                                </a:lnTo>
                                <a:lnTo>
                                  <a:pt x="7201" y="8432"/>
                                </a:lnTo>
                                <a:close/>
                                <a:moveTo>
                                  <a:pt x="9537" y="10093"/>
                                </a:moveTo>
                                <a:lnTo>
                                  <a:pt x="9528" y="10093"/>
                                </a:lnTo>
                                <a:lnTo>
                                  <a:pt x="10" y="10093"/>
                                </a:lnTo>
                                <a:lnTo>
                                  <a:pt x="10" y="10103"/>
                                </a:lnTo>
                                <a:lnTo>
                                  <a:pt x="9528" y="10103"/>
                                </a:lnTo>
                                <a:lnTo>
                                  <a:pt x="9537" y="10103"/>
                                </a:lnTo>
                                <a:lnTo>
                                  <a:pt x="9537" y="10093"/>
                                </a:lnTo>
                                <a:close/>
                                <a:moveTo>
                                  <a:pt x="9537" y="9"/>
                                </a:moveTo>
                                <a:lnTo>
                                  <a:pt x="9528" y="9"/>
                                </a:lnTo>
                                <a:lnTo>
                                  <a:pt x="9528" y="10093"/>
                                </a:lnTo>
                                <a:lnTo>
                                  <a:pt x="9537" y="10093"/>
                                </a:lnTo>
                                <a:lnTo>
                                  <a:pt x="9537" y="9"/>
                                </a:lnTo>
                                <a:close/>
                                <a:moveTo>
                                  <a:pt x="9537" y="0"/>
                                </a:moveTo>
                                <a:lnTo>
                                  <a:pt x="9528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9"/>
                                </a:lnTo>
                                <a:lnTo>
                                  <a:pt x="9528" y="9"/>
                                </a:lnTo>
                                <a:lnTo>
                                  <a:pt x="9537" y="9"/>
                                </a:lnTo>
                                <a:lnTo>
                                  <a:pt x="9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EB60D0" id="Group 8" o:spid="_x0000_s1026" style="position:absolute;margin-left:56.4pt;margin-top:-2.15pt;width:476.9pt;height:505.2pt;z-index:-16354816;mso-position-horizontal-relative:page" coordorigin="1128,-43" coordsize="9538,10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">
                <v:rect id="Rectangle 10" o:spid="_x0000_s1027" style="position:absolute;left:1140;top:-32;width:9518;height:10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" fillcolor="#f1f1f1" stroked="f"/>
                <v:shape id="AutoShape 9" o:spid="_x0000_s1028" style="position:absolute;left:1128;top:-44;width:9538;height:10104;visibility:visible;mso-wrap-style:square;v-text-anchor:top" coordsize="9538,1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" path="m10,10093r-10,l,10103r10,l10,10093xm10,9l,9,,10093r10,l10,9xm10,l,,,9r10,l10,xm7201,8432r-57,l7144,8442r57,l7201,8432xm9537,10093r-9,l10,10093r,10l9528,10103r9,l9537,10093xm9537,9r-9,l9528,10093r9,l9537,9xm9537,r-9,l10,r,9l9528,9r9,l9537,xe" fillcolor="black" stroked="f">
                  <v:path arrowok="t" o:connecttype="custom" o:connectlocs="10,10050;0,10050;0,10060;10,10060;10,10050;10,-34;0,-34;0,10050;10,10050;10,-34;10,-43;0,-43;0,-34;10,-34;10,-43;7201,8389;7144,8389;7144,8399;7201,8399;7201,8389;9537,10050;9528,10050;10,10050;10,10060;9528,10060;9537,10060;9537,10050;9537,-34;9528,-34;9528,10050;9537,10050;9537,-34;9537,-43;9528,-43;10,-43;10,-34;9528,-34;9537,-34;9537,-43" o:connectangles="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t>NOTAS</w:t>
      </w:r>
      <w:r>
        <w:rPr>
          <w:spacing w:val="-4"/>
        </w:rPr>
        <w:t xml:space="preserve"> </w:t>
      </w:r>
      <w:r>
        <w:t>ACLARATORIAS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DOCUMENTACIÓN.</w:t>
      </w:r>
    </w:p>
    <w:p w14:paraId="1AA49F48" w14:textId="77777777" w:rsidR="00897DBF" w:rsidRDefault="00F81237">
      <w:pPr>
        <w:pStyle w:val="Prrafodelista"/>
        <w:numPr>
          <w:ilvl w:val="1"/>
          <w:numId w:val="38"/>
        </w:numPr>
        <w:tabs>
          <w:tab w:val="left" w:pos="722"/>
        </w:tabs>
        <w:spacing w:before="116" w:line="249" w:lineRule="auto"/>
        <w:ind w:right="671" w:firstLine="28"/>
        <w:rPr>
          <w:sz w:val="20"/>
        </w:rPr>
      </w:pPr>
      <w:r>
        <w:rPr>
          <w:sz w:val="20"/>
        </w:rPr>
        <w:t xml:space="preserve">En caso de OFERTAS EN SOPORTE PAPEL E INFORMÁTICO que adolezcan de </w:t>
      </w:r>
      <w:proofErr w:type="gramStart"/>
      <w:r>
        <w:rPr>
          <w:sz w:val="20"/>
        </w:rPr>
        <w:t>contradicciones ,</w:t>
      </w:r>
      <w:proofErr w:type="gramEnd"/>
      <w:r>
        <w:rPr>
          <w:spacing w:val="-53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15"/>
          <w:sz w:val="20"/>
        </w:rPr>
        <w:t xml:space="preserve"> </w:t>
      </w:r>
      <w:r>
        <w:rPr>
          <w:sz w:val="20"/>
        </w:rPr>
        <w:t>lo</w:t>
      </w:r>
      <w:r>
        <w:rPr>
          <w:spacing w:val="12"/>
          <w:sz w:val="20"/>
        </w:rPr>
        <w:t xml:space="preserve"> </w:t>
      </w:r>
      <w:r>
        <w:rPr>
          <w:sz w:val="20"/>
        </w:rPr>
        <w:t>consignado</w:t>
      </w:r>
      <w:r>
        <w:rPr>
          <w:spacing w:val="15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papel,</w:t>
      </w:r>
      <w:r>
        <w:rPr>
          <w:spacing w:val="14"/>
          <w:sz w:val="20"/>
        </w:rPr>
        <w:t xml:space="preserve"> </w:t>
      </w:r>
      <w:r>
        <w:rPr>
          <w:sz w:val="20"/>
        </w:rPr>
        <w:t>salvo</w:t>
      </w:r>
      <w:r>
        <w:rPr>
          <w:spacing w:val="12"/>
          <w:sz w:val="20"/>
        </w:rPr>
        <w:t xml:space="preserve"> </w:t>
      </w:r>
      <w:r>
        <w:rPr>
          <w:sz w:val="20"/>
        </w:rPr>
        <w:t>que,</w:t>
      </w:r>
      <w:r>
        <w:rPr>
          <w:spacing w:val="14"/>
          <w:sz w:val="20"/>
        </w:rPr>
        <w:t xml:space="preserve"> </w:t>
      </w:r>
      <w:r>
        <w:rPr>
          <w:sz w:val="20"/>
        </w:rPr>
        <w:t>utilizando</w:t>
      </w:r>
      <w:r>
        <w:rPr>
          <w:spacing w:val="12"/>
          <w:sz w:val="20"/>
        </w:rPr>
        <w:t xml:space="preserve"> </w:t>
      </w:r>
      <w:r>
        <w:rPr>
          <w:sz w:val="20"/>
        </w:rPr>
        <w:t>criterios</w:t>
      </w:r>
      <w:r>
        <w:rPr>
          <w:spacing w:val="14"/>
          <w:sz w:val="20"/>
        </w:rPr>
        <w:t xml:space="preserve"> </w:t>
      </w:r>
      <w:r>
        <w:rPr>
          <w:sz w:val="20"/>
        </w:rPr>
        <w:t>racionales</w:t>
      </w:r>
      <w:r>
        <w:rPr>
          <w:spacing w:val="13"/>
          <w:sz w:val="20"/>
        </w:rPr>
        <w:t xml:space="preserve"> </w:t>
      </w:r>
      <w:r>
        <w:rPr>
          <w:sz w:val="20"/>
        </w:rPr>
        <w:t>derivados</w:t>
      </w:r>
      <w:r>
        <w:rPr>
          <w:spacing w:val="13"/>
          <w:sz w:val="20"/>
        </w:rPr>
        <w:t xml:space="preserve"> </w:t>
      </w:r>
      <w:r>
        <w:rPr>
          <w:sz w:val="20"/>
        </w:rPr>
        <w:t>del</w:t>
      </w:r>
      <w:r>
        <w:rPr>
          <w:spacing w:val="13"/>
          <w:sz w:val="20"/>
        </w:rPr>
        <w:t xml:space="preserve"> </w:t>
      </w:r>
      <w:r>
        <w:rPr>
          <w:sz w:val="20"/>
        </w:rPr>
        <w:t>examen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documentación,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Mesa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adopte</w:t>
      </w:r>
      <w:r>
        <w:rPr>
          <w:spacing w:val="1"/>
          <w:sz w:val="20"/>
        </w:rPr>
        <w:t xml:space="preserve"> </w:t>
      </w:r>
      <w:r>
        <w:rPr>
          <w:sz w:val="20"/>
        </w:rPr>
        <w:t>otra</w:t>
      </w:r>
      <w:r>
        <w:rPr>
          <w:spacing w:val="-2"/>
          <w:sz w:val="20"/>
        </w:rPr>
        <w:t xml:space="preserve"> </w:t>
      </w:r>
      <w:r>
        <w:rPr>
          <w:sz w:val="20"/>
        </w:rPr>
        <w:t>postura.</w:t>
      </w:r>
    </w:p>
    <w:p w14:paraId="387F3A30" w14:textId="77777777" w:rsidR="00897DBF" w:rsidRDefault="00F81237">
      <w:pPr>
        <w:pStyle w:val="Textoindependiente"/>
        <w:spacing w:before="114"/>
        <w:ind w:left="666"/>
      </w:pPr>
      <w:r>
        <w:t>CONFIDENCIALIDAD</w:t>
      </w:r>
    </w:p>
    <w:p w14:paraId="03E823A6" w14:textId="77777777" w:rsidR="00897DBF" w:rsidRDefault="00F81237">
      <w:pPr>
        <w:pStyle w:val="Textoindependiente"/>
        <w:spacing w:before="118"/>
        <w:ind w:left="360" w:right="666" w:firstLine="28"/>
        <w:jc w:val="both"/>
      </w:pPr>
      <w:r>
        <w:t>Las licitadoras que consideren confidencial algún documento aportado deben efectuar una designación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—cumplimentando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y</w:t>
      </w:r>
      <w:r>
        <w:rPr>
          <w:spacing w:val="55"/>
        </w:rPr>
        <w:t xml:space="preserve"> </w:t>
      </w:r>
      <w:r>
        <w:t>reflejarlo</w:t>
      </w:r>
      <w:r>
        <w:rPr>
          <w:spacing w:val="1"/>
        </w:rPr>
        <w:t xml:space="preserve"> </w:t>
      </w:r>
      <w:r>
        <w:t>claramente, sobreimpreso o en el margen de página, en el propio documento designado confidencial. Si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designación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efectúa</w:t>
      </w:r>
      <w:r>
        <w:rPr>
          <w:spacing w:val="-1"/>
        </w:rPr>
        <w:t xml:space="preserve"> </w:t>
      </w:r>
      <w:r>
        <w:t>de ese</w:t>
      </w:r>
      <w:r>
        <w:rPr>
          <w:spacing w:val="-1"/>
        </w:rPr>
        <w:t xml:space="preserve"> </w:t>
      </w:r>
      <w:r>
        <w:t>modo,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considerará</w:t>
      </w:r>
      <w:r>
        <w:rPr>
          <w:spacing w:val="1"/>
        </w:rPr>
        <w:t xml:space="preserve"> </w:t>
      </w:r>
      <w:r>
        <w:t>confidencial.</w:t>
      </w:r>
    </w:p>
    <w:p w14:paraId="7BAC5378" w14:textId="77777777" w:rsidR="00897DBF" w:rsidRDefault="00F81237">
      <w:pPr>
        <w:pStyle w:val="Textoindependiente"/>
        <w:spacing w:before="122"/>
        <w:ind w:left="360" w:right="674" w:firstLine="28"/>
        <w:jc w:val="both"/>
      </w:pPr>
      <w:r>
        <w:t>En</w:t>
      </w:r>
      <w:r>
        <w:rPr>
          <w:spacing w:val="11"/>
        </w:rPr>
        <w:t xml:space="preserve"> </w:t>
      </w:r>
      <w:r>
        <w:t>ningún</w:t>
      </w:r>
      <w:r>
        <w:rPr>
          <w:spacing w:val="12"/>
        </w:rPr>
        <w:t xml:space="preserve"> </w:t>
      </w:r>
      <w:r>
        <w:t>caso</w:t>
      </w:r>
      <w:r>
        <w:rPr>
          <w:spacing w:val="11"/>
        </w:rPr>
        <w:t xml:space="preserve"> </w:t>
      </w:r>
      <w:r>
        <w:t>tendrá</w:t>
      </w:r>
      <w:r>
        <w:rPr>
          <w:spacing w:val="12"/>
        </w:rPr>
        <w:t xml:space="preserve"> </w:t>
      </w:r>
      <w:r>
        <w:t>carácter</w:t>
      </w:r>
      <w:r>
        <w:rPr>
          <w:spacing w:val="12"/>
        </w:rPr>
        <w:t xml:space="preserve"> </w:t>
      </w:r>
      <w:r>
        <w:t>confidencial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oferta</w:t>
      </w:r>
      <w:r>
        <w:rPr>
          <w:spacing w:val="15"/>
        </w:rPr>
        <w:t xml:space="preserve"> </w:t>
      </w:r>
      <w:r>
        <w:t>económica.</w:t>
      </w:r>
      <w:r>
        <w:rPr>
          <w:spacing w:val="11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designación</w:t>
      </w:r>
      <w:r>
        <w:rPr>
          <w:spacing w:val="13"/>
        </w:rPr>
        <w:t xml:space="preserve"> </w:t>
      </w:r>
      <w:r>
        <w:t>como</w:t>
      </w:r>
      <w:r>
        <w:rPr>
          <w:spacing w:val="12"/>
        </w:rPr>
        <w:t xml:space="preserve"> </w:t>
      </w:r>
      <w:r>
        <w:t>confidencial</w:t>
      </w:r>
      <w:r>
        <w:rPr>
          <w:spacing w:val="1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realizada.</w:t>
      </w:r>
    </w:p>
    <w:p w14:paraId="1D0B1D54" w14:textId="77777777" w:rsidR="00897DBF" w:rsidRDefault="00F81237">
      <w:pPr>
        <w:pStyle w:val="Textoindependiente"/>
        <w:spacing w:before="118"/>
        <w:ind w:left="360" w:right="664" w:firstLine="28"/>
        <w:jc w:val="both"/>
      </w:pPr>
      <w:r>
        <w:t>La declaración de confidencialidad no podrá extenderse a la totalidad de la documentación presentada</w:t>
      </w:r>
      <w:r>
        <w:rPr>
          <w:spacing w:val="1"/>
        </w:rPr>
        <w:t xml:space="preserve"> </w:t>
      </w:r>
      <w:r>
        <w:t>por la licitadora ni a la totalidad de la documentación acreditativa de la oferta técnica. En este caso, o en</w:t>
      </w:r>
      <w:r>
        <w:rPr>
          <w:spacing w:val="1"/>
        </w:rPr>
        <w:t xml:space="preserve"> </w:t>
      </w:r>
      <w:r>
        <w:t>el caso de que se dimensione inadecuadamente dicha</w:t>
      </w:r>
      <w:r>
        <w:rPr>
          <w:spacing w:val="55"/>
        </w:rPr>
        <w:t xml:space="preserve"> </w:t>
      </w:r>
      <w:r>
        <w:t>declaración, será el órgano de contratación el</w:t>
      </w:r>
      <w:r>
        <w:rPr>
          <w:spacing w:val="1"/>
        </w:rPr>
        <w:t xml:space="preserve"> </w:t>
      </w:r>
      <w:r>
        <w:t>que determine de forma motivada qué datos y/o documentos merecen dicha consideración. Del mismo</w:t>
      </w:r>
      <w:r>
        <w:rPr>
          <w:spacing w:val="1"/>
        </w:rPr>
        <w:t xml:space="preserve"> </w:t>
      </w:r>
      <w:r>
        <w:t>modo, actuará el órgano de contratación en el</w:t>
      </w:r>
      <w:r>
        <w:rPr>
          <w:spacing w:val="1"/>
        </w:rPr>
        <w:t xml:space="preserve"> </w:t>
      </w:r>
      <w:r>
        <w:t>supuesto de que la declaración no contenga motivos que</w:t>
      </w:r>
      <w:r>
        <w:rPr>
          <w:spacing w:val="-53"/>
        </w:rPr>
        <w:t xml:space="preserve"> </w:t>
      </w:r>
      <w:r>
        <w:t>estén adecuada y suficientemente fundados por los que la licitadora ha considerado confidencial la</w:t>
      </w:r>
      <w:r>
        <w:rPr>
          <w:spacing w:val="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declarada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tal.</w:t>
      </w:r>
    </w:p>
    <w:p w14:paraId="4E70E75F" w14:textId="77777777" w:rsidR="00897DBF" w:rsidRDefault="00F81237">
      <w:pPr>
        <w:pStyle w:val="Textoindependiente"/>
        <w:spacing w:before="121"/>
        <w:ind w:left="360" w:right="666" w:firstLine="28"/>
        <w:jc w:val="both"/>
      </w:pPr>
      <w:r>
        <w:t>En el caso de que la licitadora no haya indicado expresamente como confidencial ningún dato y/o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entenderá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ninguno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aportados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confidencial, sin perjuicio de que, excepcionalmente y de forma motivada, el órgano de contratación</w:t>
      </w:r>
      <w:r>
        <w:rPr>
          <w:spacing w:val="1"/>
        </w:rPr>
        <w:t xml:space="preserve"> </w:t>
      </w:r>
      <w:r>
        <w:t>considere como confidencial información no declarada como tal a fin de preservar legítimos intereses</w:t>
      </w:r>
      <w:r>
        <w:rPr>
          <w:spacing w:val="1"/>
        </w:rPr>
        <w:t xml:space="preserve"> </w:t>
      </w:r>
      <w:r>
        <w:t>empresariales.</w:t>
      </w:r>
    </w:p>
    <w:p w14:paraId="5C6908C4" w14:textId="77777777" w:rsidR="00897DBF" w:rsidRDefault="00F81237">
      <w:pPr>
        <w:pStyle w:val="Textoindependiente"/>
        <w:spacing w:before="120"/>
        <w:ind w:left="360" w:right="673" w:firstLine="28"/>
        <w:jc w:val="both"/>
      </w:pPr>
      <w:r>
        <w:t>Asimismo, una vez presentadas las ofertas no se permitirá señalar como confidenciales datos que no</w:t>
      </w:r>
      <w:r>
        <w:rPr>
          <w:spacing w:val="1"/>
        </w:rPr>
        <w:t xml:space="preserve"> </w:t>
      </w:r>
      <w:r>
        <w:t>hayan</w:t>
      </w:r>
      <w:r>
        <w:rPr>
          <w:spacing w:val="-2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designados como</w:t>
      </w:r>
      <w:r>
        <w:rPr>
          <w:spacing w:val="-2"/>
        </w:rPr>
        <w:t xml:space="preserve"> </w:t>
      </w:r>
      <w:r>
        <w:t>tales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44823E90" w14:textId="77777777" w:rsidR="00897DBF" w:rsidRDefault="00F81237">
      <w:pPr>
        <w:pStyle w:val="Textoindependiente"/>
        <w:spacing w:before="120"/>
        <w:ind w:left="360" w:right="667" w:firstLine="28"/>
        <w:jc w:val="both"/>
      </w:pPr>
      <w:r>
        <w:t>En el caso de que durante el procedimiento de adjudicación se aporte documentación que no formaba</w:t>
      </w:r>
      <w:r>
        <w:rPr>
          <w:spacing w:val="1"/>
        </w:rPr>
        <w:t xml:space="preserve"> </w:t>
      </w:r>
      <w:r>
        <w:t>parte de la oferta inicial, se podrán designar como confidencial datos o documentos que conforman esa</w:t>
      </w:r>
      <w:r>
        <w:rPr>
          <w:spacing w:val="1"/>
        </w:rPr>
        <w:t xml:space="preserve"> </w:t>
      </w:r>
      <w:r>
        <w:t>nueva</w:t>
      </w:r>
      <w:r>
        <w:rPr>
          <w:spacing w:val="-1"/>
        </w:rPr>
        <w:t xml:space="preserve"> </w:t>
      </w:r>
      <w:r>
        <w:t>documentación en las</w:t>
      </w:r>
      <w:r>
        <w:rPr>
          <w:spacing w:val="-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descritas</w:t>
      </w:r>
      <w:r>
        <w:rPr>
          <w:spacing w:val="-1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párrafos</w:t>
      </w:r>
      <w:r>
        <w:rPr>
          <w:spacing w:val="-1"/>
        </w:rPr>
        <w:t xml:space="preserve"> </w:t>
      </w:r>
      <w:r>
        <w:t>anteriores de</w:t>
      </w:r>
      <w:r>
        <w:rPr>
          <w:spacing w:val="6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cláusula.</w:t>
      </w:r>
    </w:p>
    <w:p w14:paraId="53A701B6" w14:textId="77777777" w:rsidR="00897DBF" w:rsidRDefault="00F81237">
      <w:pPr>
        <w:pStyle w:val="Textoindependiente"/>
        <w:spacing w:before="127"/>
        <w:ind w:left="389"/>
        <w:jc w:val="both"/>
      </w:pPr>
      <w:r>
        <w:t>VERACIDAD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DOCUMENTACION.</w:t>
      </w:r>
    </w:p>
    <w:p w14:paraId="48F9966E" w14:textId="77777777" w:rsidR="00897DBF" w:rsidRDefault="00F81237">
      <w:pPr>
        <w:pStyle w:val="Textoindependiente"/>
        <w:spacing w:before="130" w:line="249" w:lineRule="auto"/>
        <w:ind w:left="360" w:right="664" w:firstLine="28"/>
        <w:jc w:val="both"/>
      </w:pP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comprobar,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como después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y en</w:t>
      </w:r>
      <w:r>
        <w:rPr>
          <w:spacing w:val="1"/>
        </w:rPr>
        <w:t xml:space="preserve"> </w:t>
      </w:r>
      <w:r>
        <w:t>el curso</w:t>
      </w:r>
      <w:r>
        <w:rPr>
          <w:spacing w:val="55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 la veracidad del contenido de los documentos incluidos en los sobres, así como de los que, en</w:t>
      </w:r>
      <w:r>
        <w:rPr>
          <w:spacing w:val="1"/>
        </w:rPr>
        <w:t xml:space="preserve"> </w:t>
      </w:r>
      <w:r>
        <w:t>su caso, se consigne en la carátula como criterios de adjudicación, entendiéndose que la falsedad de los</w:t>
      </w:r>
      <w:r>
        <w:rPr>
          <w:spacing w:val="-53"/>
        </w:rPr>
        <w:t xml:space="preserve"> </w:t>
      </w:r>
      <w:r>
        <w:t>datos y circunstancias presentados por la empresa puede ser causa de   nulidad del contrato, en su</w:t>
      </w:r>
      <w:r>
        <w:rPr>
          <w:spacing w:val="1"/>
        </w:rPr>
        <w:t xml:space="preserve"> </w:t>
      </w:r>
      <w:r>
        <w:t>caso, por incumplimiento imputable al contratista, con pérdida de la garantía definitiva constituida o, en</w:t>
      </w:r>
      <w:r>
        <w:rPr>
          <w:spacing w:val="1"/>
        </w:rPr>
        <w:t xml:space="preserve"> </w:t>
      </w:r>
      <w:r>
        <w:t>su caso, indemnización por valor de aquella si no se ha constituido o no se exige su constitución,</w:t>
      </w:r>
      <w:r>
        <w:rPr>
          <w:spacing w:val="1"/>
        </w:rPr>
        <w:t xml:space="preserve"> </w:t>
      </w:r>
      <w:r>
        <w:t>debiendo</w:t>
      </w:r>
      <w:r>
        <w:rPr>
          <w:spacing w:val="19"/>
        </w:rPr>
        <w:t xml:space="preserve"> </w:t>
      </w:r>
      <w:r>
        <w:t>indemnizar,</w:t>
      </w:r>
      <w:r>
        <w:rPr>
          <w:spacing w:val="20"/>
        </w:rPr>
        <w:t xml:space="preserve"> </w:t>
      </w:r>
      <w:r>
        <w:t>además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Bilbao</w:t>
      </w:r>
      <w:r>
        <w:rPr>
          <w:spacing w:val="21"/>
        </w:rPr>
        <w:t xml:space="preserve"> </w:t>
      </w:r>
      <w:proofErr w:type="spellStart"/>
      <w:r>
        <w:t>Musika</w:t>
      </w:r>
      <w:proofErr w:type="spellEnd"/>
      <w:r>
        <w:rPr>
          <w:spacing w:val="21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daños</w:t>
      </w:r>
      <w:r>
        <w:rPr>
          <w:spacing w:val="23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perjuicios</w:t>
      </w:r>
      <w:r>
        <w:rPr>
          <w:spacing w:val="21"/>
        </w:rPr>
        <w:t xml:space="preserve"> </w:t>
      </w:r>
      <w:r>
        <w:t>ocasionados</w:t>
      </w:r>
      <w:r>
        <w:rPr>
          <w:spacing w:val="21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lo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excedan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incautada.</w:t>
      </w:r>
    </w:p>
    <w:p w14:paraId="2A0CE8B5" w14:textId="77777777" w:rsidR="00897DBF" w:rsidRDefault="00897DBF">
      <w:pPr>
        <w:spacing w:line="249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4C482D10" w14:textId="77777777" w:rsidR="00897DBF" w:rsidRDefault="00897DBF">
      <w:pPr>
        <w:pStyle w:val="Textoindependiente"/>
      </w:pPr>
    </w:p>
    <w:p w14:paraId="07F59954" w14:textId="77777777" w:rsidR="00897DBF" w:rsidRDefault="00897DBF">
      <w:pPr>
        <w:pStyle w:val="Textoindependiente"/>
      </w:pPr>
    </w:p>
    <w:p w14:paraId="7407EF2C" w14:textId="77777777" w:rsidR="00897DBF" w:rsidRDefault="00897DBF">
      <w:pPr>
        <w:pStyle w:val="Textoindependiente"/>
      </w:pPr>
    </w:p>
    <w:p w14:paraId="6F6F6C02" w14:textId="77777777" w:rsidR="00897DBF" w:rsidRDefault="00897DBF">
      <w:pPr>
        <w:pStyle w:val="Textoindependiente"/>
      </w:pPr>
    </w:p>
    <w:p w14:paraId="208F80D7" w14:textId="77777777" w:rsidR="00897DBF" w:rsidRDefault="00897DBF">
      <w:pPr>
        <w:pStyle w:val="Textoindependiente"/>
        <w:spacing w:before="1"/>
        <w:rPr>
          <w:sz w:val="14"/>
        </w:rPr>
      </w:pPr>
    </w:p>
    <w:p w14:paraId="3C4E722D" w14:textId="5D9F3A66" w:rsidR="00897DBF" w:rsidRDefault="00F81237">
      <w:pPr>
        <w:pStyle w:val="Textoindependiente"/>
        <w:ind w:left="247"/>
      </w:pPr>
      <w:r>
        <w:rPr>
          <w:noProof/>
          <w:lang w:eastAsia="es-ES"/>
        </w:rPr>
        <mc:AlternateContent>
          <mc:Choice Requires="wps">
            <w:drawing>
              <wp:inline distT="0" distB="0" distL="0" distR="0" wp14:anchorId="64447186" wp14:editId="1F6415A6">
                <wp:extent cx="6050280" cy="2065655"/>
                <wp:effectExtent l="10795" t="13970" r="6350" b="6350"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0280" cy="206565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1CA42" w14:textId="77777777" w:rsidR="00897DBF" w:rsidRDefault="00F81237">
                            <w:pPr>
                              <w:pStyle w:val="Textoindependiente"/>
                              <w:spacing w:before="7"/>
                              <w:ind w:left="132"/>
                              <w:jc w:val="both"/>
                            </w:pPr>
                            <w:r>
                              <w:t>DEVOLUCION/DESTRUCCIÓN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DOCUMENTACIÓN</w:t>
                            </w:r>
                          </w:p>
                          <w:p w14:paraId="67992642" w14:textId="77777777" w:rsidR="00897DBF" w:rsidRDefault="00F81237">
                            <w:pPr>
                              <w:pStyle w:val="Textoindependiente"/>
                              <w:spacing w:before="130" w:line="249" w:lineRule="auto"/>
                              <w:ind w:left="103" w:right="128" w:firstLine="28"/>
                              <w:jc w:val="both"/>
                            </w:pPr>
                            <w:r>
                              <w:t>Agotados los plazos para interposición de recursos sin que se hayan interpuesto, la documentación que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acompaña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proposiciones quedará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 disposición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interesados.</w:t>
                            </w:r>
                          </w:p>
                          <w:p w14:paraId="795D9B79" w14:textId="77777777" w:rsidR="00897DBF" w:rsidRDefault="00F81237">
                            <w:pPr>
                              <w:pStyle w:val="Textoindependiente"/>
                              <w:spacing w:before="121" w:line="249" w:lineRule="auto"/>
                              <w:ind w:left="103" w:right="120" w:firstLine="28"/>
                              <w:jc w:val="both"/>
                            </w:pPr>
                            <w:r>
                              <w:t>Las licitadoras que no hayan resultado adjudicatarias que deseen recuperar la documentación deberán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dirigir por escrito a Bilbao </w:t>
                            </w:r>
                            <w:proofErr w:type="spellStart"/>
                            <w:r>
                              <w:t>Musika</w:t>
                            </w:r>
                            <w:proofErr w:type="spellEnd"/>
                            <w:r>
                              <w:t xml:space="preserve"> una solicitud identificando el </w:t>
                            </w:r>
                            <w:proofErr w:type="spellStart"/>
                            <w:r>
                              <w:t>nº</w:t>
                            </w:r>
                            <w:proofErr w:type="spellEnd"/>
                            <w:r>
                              <w:t xml:space="preserve"> de expediente y a la persona física que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acudirá a retirar los documentos - y acudir a las dependencias administrativas para retirar los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documentos</w:t>
                            </w:r>
                          </w:p>
                          <w:p w14:paraId="17226792" w14:textId="77777777" w:rsidR="00897DBF" w:rsidRDefault="00F81237">
                            <w:pPr>
                              <w:pStyle w:val="Textoindependiente"/>
                              <w:spacing w:before="123" w:line="249" w:lineRule="auto"/>
                              <w:ind w:left="103" w:right="113" w:firstLine="28"/>
                              <w:jc w:val="both"/>
                            </w:pPr>
                            <w:r>
                              <w:t xml:space="preserve">No obstante, transcurrido el plazo de tres meses desde la adjudicación, Bilbao </w:t>
                            </w:r>
                            <w:proofErr w:type="spellStart"/>
                            <w:r>
                              <w:t>Musika</w:t>
                            </w:r>
                            <w:proofErr w:type="spellEnd"/>
                            <w:r>
                              <w:t xml:space="preserve"> podrá disponer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sobre la destrucción de la documentación aportada por los licitadores cuando éstos no hayan procedido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retirada.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447186" id="Text Box 7" o:spid="_x0000_s1028" type="#_x0000_t202" style="width:476.4pt;height:162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" fillcolor="#f1f1f1" strokeweight=".48pt">
                <v:textbox inset="0,0,0,0">
                  <w:txbxContent>
                    <w:p w14:paraId="6961CA42" w14:textId="77777777" w:rsidR="00897DBF" w:rsidRDefault="00F81237">
                      <w:pPr>
                        <w:pStyle w:val="Textoindependiente"/>
                        <w:spacing w:before="7"/>
                        <w:ind w:left="132"/>
                        <w:jc w:val="both"/>
                      </w:pPr>
                      <w:r>
                        <w:t>DEVOLUCION/DESTRUCCIÓN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DOCUMENTACIÓN</w:t>
                      </w:r>
                    </w:p>
                    <w:p w14:paraId="67992642" w14:textId="77777777" w:rsidR="00897DBF" w:rsidRDefault="00F81237">
                      <w:pPr>
                        <w:pStyle w:val="Textoindependiente"/>
                        <w:spacing w:before="130" w:line="249" w:lineRule="auto"/>
                        <w:ind w:left="103" w:right="128" w:firstLine="28"/>
                        <w:jc w:val="both"/>
                      </w:pPr>
                      <w:r>
                        <w:t>Agotados los plazos para interposición de recursos sin que se hayan interpuesto, la documentación que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acompaña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proposiciones quedará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 disposición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interesados.</w:t>
                      </w:r>
                    </w:p>
                    <w:p w14:paraId="795D9B79" w14:textId="77777777" w:rsidR="00897DBF" w:rsidRDefault="00F81237">
                      <w:pPr>
                        <w:pStyle w:val="Textoindependiente"/>
                        <w:spacing w:before="121" w:line="249" w:lineRule="auto"/>
                        <w:ind w:left="103" w:right="120" w:firstLine="28"/>
                        <w:jc w:val="both"/>
                      </w:pPr>
                      <w:r>
                        <w:t>Las licitadoras que no hayan resultado adjudicatarias que deseen recuperar la documentación deberán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dirigir por escrito a Bilbao </w:t>
                      </w:r>
                      <w:proofErr w:type="spellStart"/>
                      <w:r>
                        <w:t>Musika</w:t>
                      </w:r>
                      <w:proofErr w:type="spellEnd"/>
                      <w:r>
                        <w:t xml:space="preserve"> una solicitud identificando el </w:t>
                      </w:r>
                      <w:proofErr w:type="spellStart"/>
                      <w:r>
                        <w:t>nº</w:t>
                      </w:r>
                      <w:proofErr w:type="spellEnd"/>
                      <w:r>
                        <w:t xml:space="preserve"> de expediente y a la persona física que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acudirá a retirar los documentos - y acudir a las dependencias administrativas para retirar los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documentos</w:t>
                      </w:r>
                    </w:p>
                    <w:p w14:paraId="17226792" w14:textId="77777777" w:rsidR="00897DBF" w:rsidRDefault="00F81237">
                      <w:pPr>
                        <w:pStyle w:val="Textoindependiente"/>
                        <w:spacing w:before="123" w:line="249" w:lineRule="auto"/>
                        <w:ind w:left="103" w:right="113" w:firstLine="28"/>
                        <w:jc w:val="both"/>
                      </w:pPr>
                      <w:r>
                        <w:t xml:space="preserve">No obstante, transcurrido el plazo de tres meses desde la adjudicación, Bilbao </w:t>
                      </w:r>
                      <w:proofErr w:type="spellStart"/>
                      <w:r>
                        <w:t>Musika</w:t>
                      </w:r>
                      <w:proofErr w:type="spellEnd"/>
                      <w:r>
                        <w:t xml:space="preserve"> podrá disponer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sobre la destrucción de la documentación aportada por los licitadores cuando éstos no hayan procedido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retirada.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7EF96C" w14:textId="77777777" w:rsidR="00897DBF" w:rsidRDefault="00897DBF">
      <w:pPr>
        <w:pStyle w:val="Textoindependiente"/>
      </w:pPr>
    </w:p>
    <w:p w14:paraId="2A336C3E" w14:textId="77777777" w:rsidR="00897DBF" w:rsidRDefault="00897DBF">
      <w:pPr>
        <w:pStyle w:val="Textoindependiente"/>
        <w:spacing w:before="2"/>
        <w:rPr>
          <w:sz w:val="19"/>
        </w:rPr>
      </w:pPr>
    </w:p>
    <w:p w14:paraId="11CC4F5B" w14:textId="77777777" w:rsidR="00897DBF" w:rsidRDefault="00F81237">
      <w:pPr>
        <w:pStyle w:val="Ttulo2"/>
        <w:numPr>
          <w:ilvl w:val="0"/>
          <w:numId w:val="31"/>
        </w:numPr>
        <w:tabs>
          <w:tab w:val="left" w:pos="750"/>
        </w:tabs>
        <w:spacing w:before="1" w:line="249" w:lineRule="auto"/>
        <w:ind w:left="295" w:right="167" w:firstLine="0"/>
      </w:pPr>
      <w:r>
        <w:t>Presentación</w:t>
      </w:r>
      <w:r>
        <w:rPr>
          <w:spacing w:val="7"/>
        </w:rPr>
        <w:t xml:space="preserve"> </w:t>
      </w:r>
      <w:r>
        <w:t>previa</w:t>
      </w:r>
      <w:r>
        <w:rPr>
          <w:spacing w:val="6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adjudicación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documentación</w:t>
      </w:r>
      <w:r>
        <w:rPr>
          <w:spacing w:val="7"/>
        </w:rPr>
        <w:t xml:space="preserve"> </w:t>
      </w:r>
      <w:r>
        <w:t>acreditativa</w:t>
      </w:r>
      <w:r>
        <w:rPr>
          <w:spacing w:val="6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requisitos.</w:t>
      </w:r>
    </w:p>
    <w:p w14:paraId="660D1ED0" w14:textId="77777777" w:rsidR="00897DBF" w:rsidRDefault="00F81237">
      <w:pPr>
        <w:pStyle w:val="Textoindependiente"/>
        <w:spacing w:before="121" w:line="249" w:lineRule="auto"/>
        <w:ind w:left="295" w:right="164"/>
        <w:jc w:val="both"/>
      </w:pPr>
      <w:r>
        <w:t>Cuando consideren que existen dudas razonables sobre la vigencia o fiabilidad de la declaración o sea</w:t>
      </w:r>
      <w:r>
        <w:rPr>
          <w:spacing w:val="1"/>
        </w:rPr>
        <w:t xml:space="preserve"> </w:t>
      </w:r>
      <w:r>
        <w:t xml:space="preserve">necesario para el </w:t>
      </w:r>
      <w:proofErr w:type="spellStart"/>
      <w:r>
        <w:t>el</w:t>
      </w:r>
      <w:proofErr w:type="spellEnd"/>
      <w:r>
        <w:t xml:space="preserve"> buen desarrollo del procedimiento, en cualquier momento anterior a la adopción de la</w:t>
      </w:r>
      <w:r>
        <w:rPr>
          <w:spacing w:val="1"/>
        </w:rPr>
        <w:t xml:space="preserve"> </w:t>
      </w:r>
      <w:r>
        <w:t>propuesta de adjudicación por la Mesa de Contratación, se podrá recabar</w:t>
      </w:r>
      <w:r>
        <w:rPr>
          <w:spacing w:val="1"/>
        </w:rPr>
        <w:t xml:space="preserve"> </w:t>
      </w:r>
      <w:r>
        <w:t>que los licitadores</w:t>
      </w:r>
      <w:r>
        <w:rPr>
          <w:spacing w:val="1"/>
        </w:rPr>
        <w:t xml:space="preserve"> </w:t>
      </w:r>
      <w:r>
        <w:t>aporten</w:t>
      </w:r>
      <w:r>
        <w:rPr>
          <w:spacing w:val="1"/>
        </w:rPr>
        <w:t xml:space="preserve"> </w:t>
      </w:r>
      <w:r>
        <w:t>documentación acreditativa del cumplimiento de las condiciones exigidas legalmente y en este pliego para</w:t>
      </w:r>
      <w:r>
        <w:rPr>
          <w:spacing w:val="1"/>
        </w:rPr>
        <w:t xml:space="preserve"> </w:t>
      </w:r>
      <w:r>
        <w:t>contratar.</w:t>
      </w:r>
    </w:p>
    <w:p w14:paraId="2063F9B7" w14:textId="3910B8E6" w:rsidR="00897DBF" w:rsidRDefault="00F81237">
      <w:pPr>
        <w:pStyle w:val="Textoindependiente"/>
        <w:spacing w:before="124" w:line="249" w:lineRule="auto"/>
        <w:ind w:left="295" w:right="171"/>
        <w:jc w:val="both"/>
      </w:pPr>
      <w:r>
        <w:t>En este caso, el/l</w:t>
      </w:r>
      <w:r w:rsidR="0032037B">
        <w:t>a</w:t>
      </w:r>
      <w:r>
        <w:t>s licitador/</w:t>
      </w:r>
      <w:r w:rsidR="0032037B">
        <w:t>a</w:t>
      </w:r>
      <w:r>
        <w:t>s requeridos al efecto deberán presentar la documentación solicitada en el plazo</w:t>
      </w:r>
      <w:r>
        <w:rPr>
          <w:spacing w:val="1"/>
        </w:rPr>
        <w:t xml:space="preserve"> </w:t>
      </w:r>
      <w:r>
        <w:t>indicado que será como máximo de diez días hábiles. En caso de defectos u omisiones subsanables en la</w:t>
      </w:r>
      <w:r>
        <w:rPr>
          <w:spacing w:val="1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presentada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concederá</w:t>
      </w:r>
      <w:r>
        <w:rPr>
          <w:spacing w:val="-3"/>
        </w:rPr>
        <w:t xml:space="preserve"> </w:t>
      </w:r>
      <w:r>
        <w:t>un plazo</w:t>
      </w:r>
      <w:r>
        <w:rPr>
          <w:spacing w:val="-3"/>
        </w:rPr>
        <w:t xml:space="preserve"> </w:t>
      </w:r>
      <w:r>
        <w:t>no superior a</w:t>
      </w:r>
      <w:r>
        <w:rPr>
          <w:spacing w:val="-2"/>
        </w:rPr>
        <w:t xml:space="preserve"> </w:t>
      </w:r>
      <w:r>
        <w:t>tres</w:t>
      </w:r>
      <w:r>
        <w:rPr>
          <w:spacing w:val="-2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hábiles 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subsane el</w:t>
      </w:r>
      <w:r>
        <w:rPr>
          <w:spacing w:val="-2"/>
        </w:rPr>
        <w:t xml:space="preserve"> </w:t>
      </w:r>
      <w:r>
        <w:t>error.</w:t>
      </w:r>
    </w:p>
    <w:p w14:paraId="366FA764" w14:textId="77777777" w:rsidR="00897DBF" w:rsidRDefault="00F81237">
      <w:pPr>
        <w:pStyle w:val="Textoindependiente"/>
        <w:spacing w:before="123" w:line="252" w:lineRule="auto"/>
        <w:ind w:left="295" w:right="171"/>
        <w:jc w:val="both"/>
      </w:pPr>
      <w:r>
        <w:t>La falta de aportación de la documentación necesaria en dicho plazo supondrá la exclusión del licitador/es del</w:t>
      </w:r>
      <w:r>
        <w:rPr>
          <w:spacing w:val="1"/>
        </w:rPr>
        <w:t xml:space="preserve"> </w:t>
      </w:r>
      <w:r>
        <w:t>procedimiento.</w:t>
      </w:r>
    </w:p>
    <w:p w14:paraId="74756CDC" w14:textId="77777777" w:rsidR="00897DBF" w:rsidRDefault="00897DBF">
      <w:pPr>
        <w:pStyle w:val="Textoindependiente"/>
        <w:rPr>
          <w:sz w:val="22"/>
        </w:rPr>
      </w:pPr>
    </w:p>
    <w:p w14:paraId="57DE2357" w14:textId="77777777" w:rsidR="00897DBF" w:rsidRDefault="00897DBF">
      <w:pPr>
        <w:pStyle w:val="Textoindependiente"/>
        <w:spacing w:before="6"/>
        <w:rPr>
          <w:sz w:val="19"/>
        </w:rPr>
      </w:pPr>
    </w:p>
    <w:p w14:paraId="7FFE9E56" w14:textId="77777777" w:rsidR="00897DBF" w:rsidRDefault="00F81237">
      <w:pPr>
        <w:pStyle w:val="Ttulo2"/>
        <w:ind w:left="295" w:firstLine="0"/>
        <w:jc w:val="both"/>
      </w:pPr>
      <w:r>
        <w:t>I6.</w:t>
      </w:r>
      <w:r>
        <w:rPr>
          <w:spacing w:val="-3"/>
        </w:rPr>
        <w:t xml:space="preserve"> </w:t>
      </w:r>
      <w:r>
        <w:t>Sucesión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empresa</w:t>
      </w:r>
      <w:r>
        <w:rPr>
          <w:spacing w:val="-2"/>
        </w:rPr>
        <w:t xml:space="preserve"> </w:t>
      </w:r>
      <w:r>
        <w:t>licitadora 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procedimiento.</w:t>
      </w:r>
    </w:p>
    <w:p w14:paraId="660D525C" w14:textId="77777777" w:rsidR="00897DBF" w:rsidRDefault="00F81237">
      <w:pPr>
        <w:pStyle w:val="Textoindependiente"/>
        <w:spacing w:before="130" w:line="249" w:lineRule="auto"/>
        <w:ind w:left="295" w:right="159"/>
        <w:jc w:val="both"/>
      </w:pPr>
      <w:r>
        <w:t>Si durante la tramitación de un procedimiento y antes de la formalización del contrato se produjese una</w:t>
      </w:r>
      <w:r>
        <w:rPr>
          <w:spacing w:val="1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de fusión,</w:t>
      </w:r>
      <w:r>
        <w:rPr>
          <w:spacing w:val="1"/>
        </w:rPr>
        <w:t xml:space="preserve"> </w:t>
      </w:r>
      <w:r>
        <w:t>escisión,</w:t>
      </w:r>
      <w:r>
        <w:rPr>
          <w:spacing w:val="1"/>
        </w:rPr>
        <w:t xml:space="preserve"> </w:t>
      </w:r>
      <w:r>
        <w:t>transmisión del</w:t>
      </w:r>
      <w:r>
        <w:rPr>
          <w:spacing w:val="1"/>
        </w:rPr>
        <w:t xml:space="preserve"> </w:t>
      </w:r>
      <w:r>
        <w:t>patrimonio empresarial 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 rama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sucederá a la empresa licitadora o candidata en su posición en el procedimiento la sociedad absorbente, la</w:t>
      </w:r>
      <w:r>
        <w:rPr>
          <w:spacing w:val="1"/>
        </w:rPr>
        <w:t xml:space="preserve"> </w:t>
      </w:r>
      <w:r>
        <w:t>resultante de la fusión, la beneficiaria de la escisión o la adquirente del patrimonio empresarial o de la</w:t>
      </w:r>
      <w:r>
        <w:rPr>
          <w:spacing w:val="1"/>
        </w:rPr>
        <w:t xml:space="preserve"> </w:t>
      </w:r>
      <w:r>
        <w:t>correspondiente rama de actividad, siempre que reúna las condiciones de capacidad y ausencia de prohibición</w:t>
      </w:r>
      <w:r>
        <w:rPr>
          <w:spacing w:val="-53"/>
        </w:rPr>
        <w:t xml:space="preserve"> </w:t>
      </w:r>
      <w:r>
        <w:t>de contratar y acredite su solvencia y clasificación en las condiciones exigidas en el pliego de cláusulas</w:t>
      </w:r>
      <w:r>
        <w:rPr>
          <w:spacing w:val="1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particulares</w:t>
      </w:r>
      <w:r>
        <w:rPr>
          <w:spacing w:val="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poder</w:t>
      </w:r>
      <w:r>
        <w:rPr>
          <w:spacing w:val="-2"/>
        </w:rPr>
        <w:t xml:space="preserve"> </w:t>
      </w:r>
      <w:r>
        <w:t>participar</w:t>
      </w:r>
      <w:r>
        <w:rPr>
          <w:spacing w:val="2"/>
        </w:rPr>
        <w:t xml:space="preserve"> </w:t>
      </w:r>
      <w:r>
        <w:t>en el procedimiento de</w:t>
      </w:r>
      <w:r>
        <w:rPr>
          <w:spacing w:val="1"/>
        </w:rPr>
        <w:t xml:space="preserve"> </w:t>
      </w:r>
      <w:r>
        <w:t>adjudicación.</w:t>
      </w:r>
    </w:p>
    <w:p w14:paraId="281D7CD9" w14:textId="77777777" w:rsidR="00897DBF" w:rsidRDefault="00897DBF">
      <w:pPr>
        <w:spacing w:line="249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0E4B5A1E" w14:textId="77777777" w:rsidR="00897DBF" w:rsidRDefault="00897DBF">
      <w:pPr>
        <w:pStyle w:val="Textoindependiente"/>
      </w:pPr>
    </w:p>
    <w:p w14:paraId="7BCCD6BC" w14:textId="77777777" w:rsidR="00897DBF" w:rsidRDefault="00897DBF">
      <w:pPr>
        <w:pStyle w:val="Textoindependiente"/>
      </w:pPr>
    </w:p>
    <w:p w14:paraId="7C56E015" w14:textId="77777777" w:rsidR="00897DBF" w:rsidRDefault="00897DBF">
      <w:pPr>
        <w:pStyle w:val="Textoindependiente"/>
      </w:pPr>
    </w:p>
    <w:p w14:paraId="2BDF7426" w14:textId="77777777" w:rsidR="00897DBF" w:rsidRDefault="00897DBF">
      <w:pPr>
        <w:pStyle w:val="Textoindependiente"/>
      </w:pPr>
    </w:p>
    <w:p w14:paraId="3677ACA6" w14:textId="77777777" w:rsidR="00897DBF" w:rsidRDefault="00897DBF">
      <w:pPr>
        <w:pStyle w:val="Textoindependiente"/>
      </w:pPr>
    </w:p>
    <w:p w14:paraId="282723CA" w14:textId="77777777" w:rsidR="00897DBF" w:rsidRDefault="00897DBF">
      <w:pPr>
        <w:pStyle w:val="Textoindependiente"/>
        <w:spacing w:before="1"/>
        <w:rPr>
          <w:sz w:val="16"/>
        </w:rPr>
      </w:pPr>
    </w:p>
    <w:p w14:paraId="0094BACD" w14:textId="77777777" w:rsidR="00897DBF" w:rsidRDefault="00F81237">
      <w:pPr>
        <w:pStyle w:val="Ttulo1"/>
        <w:numPr>
          <w:ilvl w:val="1"/>
          <w:numId w:val="32"/>
        </w:numPr>
        <w:tabs>
          <w:tab w:val="left" w:pos="918"/>
        </w:tabs>
        <w:ind w:left="917" w:hanging="308"/>
        <w:jc w:val="left"/>
      </w:pPr>
      <w:r>
        <w:t>APERTURA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ACTUACION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MESA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CONTRATACION.</w:t>
      </w:r>
    </w:p>
    <w:p w14:paraId="64CF09B6" w14:textId="77777777" w:rsidR="00897DBF" w:rsidRDefault="00897DBF">
      <w:pPr>
        <w:pStyle w:val="Textoindependiente"/>
        <w:rPr>
          <w:rFonts w:ascii="Arial"/>
          <w:b/>
          <w:i/>
          <w:sz w:val="24"/>
        </w:rPr>
      </w:pPr>
    </w:p>
    <w:p w14:paraId="75B470A5" w14:textId="77777777" w:rsidR="00897DBF" w:rsidRDefault="00F81237">
      <w:pPr>
        <w:pStyle w:val="Ttulo2"/>
        <w:spacing w:before="210"/>
        <w:ind w:left="295" w:firstLine="0"/>
        <w:jc w:val="both"/>
      </w:pPr>
      <w:r>
        <w:t>17.-</w:t>
      </w:r>
      <w:r>
        <w:rPr>
          <w:spacing w:val="-2"/>
        </w:rPr>
        <w:t xml:space="preserve"> </w:t>
      </w:r>
      <w:r>
        <w:t>Mesa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Contratación.</w:t>
      </w:r>
    </w:p>
    <w:p w14:paraId="265253F8" w14:textId="77777777" w:rsidR="00897DBF" w:rsidRDefault="00F81237">
      <w:pPr>
        <w:pStyle w:val="Textoindependiente"/>
        <w:spacing w:before="130" w:line="249" w:lineRule="auto"/>
        <w:ind w:left="295" w:right="156"/>
        <w:jc w:val="both"/>
      </w:pP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valoración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</w:t>
      </w:r>
      <w:r>
        <w:rPr>
          <w:spacing w:val="55"/>
        </w:rPr>
        <w:t xml:space="preserve"> </w:t>
      </w:r>
      <w:r>
        <w:t>constituida</w:t>
      </w:r>
      <w:r>
        <w:rPr>
          <w:spacing w:val="5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2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previsto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Disposición</w:t>
      </w:r>
      <w:r>
        <w:rPr>
          <w:spacing w:val="14"/>
        </w:rPr>
        <w:t xml:space="preserve"> </w:t>
      </w:r>
      <w:r>
        <w:t>Adicional</w:t>
      </w:r>
      <w:r>
        <w:rPr>
          <w:spacing w:val="11"/>
        </w:rPr>
        <w:t xml:space="preserve"> </w:t>
      </w:r>
      <w:r>
        <w:t>Segunda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LCSP,</w:t>
      </w:r>
      <w:r>
        <w:rPr>
          <w:spacing w:val="13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un</w:t>
      </w:r>
      <w:r>
        <w:rPr>
          <w:spacing w:val="11"/>
        </w:rPr>
        <w:t xml:space="preserve"> </w:t>
      </w:r>
      <w:proofErr w:type="gramStart"/>
      <w:r>
        <w:t>Presidente</w:t>
      </w:r>
      <w:proofErr w:type="gramEnd"/>
      <w:r>
        <w:rPr>
          <w:spacing w:val="15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t>mínimo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tres</w:t>
      </w:r>
      <w:r>
        <w:rPr>
          <w:spacing w:val="3"/>
        </w:rPr>
        <w:t xml:space="preserve"> </w:t>
      </w:r>
      <w:r>
        <w:t>vocales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proofErr w:type="gramStart"/>
      <w:r>
        <w:t>Secretario</w:t>
      </w:r>
      <w:proofErr w:type="gramEnd"/>
      <w:r>
        <w:t>.</w:t>
      </w:r>
    </w:p>
    <w:p w14:paraId="3F6C0578" w14:textId="77777777" w:rsidR="00897DBF" w:rsidRDefault="00F81237">
      <w:pPr>
        <w:pStyle w:val="Textoindependiente"/>
        <w:spacing w:before="123" w:line="249" w:lineRule="auto"/>
        <w:ind w:left="295" w:right="169"/>
        <w:jc w:val="both"/>
      </w:pPr>
      <w:r>
        <w:t>El régimen de funcionamiento de la Mesa de Contratación es el regulado en la LCSP y sus disposiciones de</w:t>
      </w:r>
      <w:r>
        <w:rPr>
          <w:spacing w:val="1"/>
        </w:rPr>
        <w:t xml:space="preserve"> </w:t>
      </w:r>
      <w:r>
        <w:t>desarrollo.</w:t>
      </w:r>
    </w:p>
    <w:p w14:paraId="2E1AA529" w14:textId="39B752D9" w:rsidR="00897DBF" w:rsidRDefault="00F81237">
      <w:pPr>
        <w:pStyle w:val="Textoindependiente"/>
        <w:spacing w:before="122"/>
        <w:ind w:left="295"/>
        <w:jc w:val="both"/>
      </w:pPr>
      <w:r>
        <w:t>Los</w:t>
      </w:r>
      <w:r>
        <w:rPr>
          <w:spacing w:val="-4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apertura</w:t>
      </w:r>
      <w:r>
        <w:rPr>
          <w:spacing w:val="-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“A”</w:t>
      </w:r>
      <w:r w:rsidR="00C677FC">
        <w:rPr>
          <w:spacing w:val="-1"/>
        </w:rPr>
        <w:t>,</w:t>
      </w:r>
      <w:r>
        <w:rPr>
          <w:spacing w:val="-7"/>
        </w:rPr>
        <w:t xml:space="preserve"> </w:t>
      </w:r>
      <w:r>
        <w:t>“B”</w:t>
      </w:r>
      <w:r>
        <w:rPr>
          <w:spacing w:val="-4"/>
        </w:rPr>
        <w:t xml:space="preserve"> </w:t>
      </w:r>
      <w:r w:rsidR="00C677FC">
        <w:rPr>
          <w:spacing w:val="-4"/>
        </w:rPr>
        <w:t xml:space="preserve">y “C” </w:t>
      </w:r>
      <w:r>
        <w:t>se</w:t>
      </w:r>
      <w:r>
        <w:rPr>
          <w:spacing w:val="-4"/>
        </w:rPr>
        <w:t xml:space="preserve"> </w:t>
      </w:r>
      <w:r>
        <w:t>celebrarán:</w:t>
      </w:r>
    </w:p>
    <w:p w14:paraId="4F3EE432" w14:textId="77777777" w:rsidR="00897DBF" w:rsidRDefault="00897DBF">
      <w:pPr>
        <w:pStyle w:val="Textoindependiente"/>
      </w:pPr>
    </w:p>
    <w:p w14:paraId="3AC524E3" w14:textId="77777777" w:rsidR="00897DBF" w:rsidRDefault="00897DBF">
      <w:pPr>
        <w:pStyle w:val="Textoindependiente"/>
        <w:spacing w:before="2"/>
        <w:rPr>
          <w:sz w:val="22"/>
        </w:rPr>
      </w:pPr>
    </w:p>
    <w:tbl>
      <w:tblPr>
        <w:tblStyle w:val="TableNormal"/>
        <w:tblW w:w="0" w:type="auto"/>
        <w:tblInd w:w="1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4988"/>
      </w:tblGrid>
      <w:tr w:rsidR="00897DBF" w14:paraId="1DE91C5C" w14:textId="77777777">
        <w:trPr>
          <w:trHeight w:val="361"/>
        </w:trPr>
        <w:tc>
          <w:tcPr>
            <w:tcW w:w="2307" w:type="dxa"/>
          </w:tcPr>
          <w:p w14:paraId="3824E052" w14:textId="77777777" w:rsidR="00897DBF" w:rsidRDefault="00F81237">
            <w:pPr>
              <w:pStyle w:val="TableParagraph"/>
              <w:spacing w:before="66"/>
              <w:ind w:left="150"/>
              <w:rPr>
                <w:sz w:val="20"/>
              </w:rPr>
            </w:pPr>
            <w:r>
              <w:rPr>
                <w:sz w:val="20"/>
              </w:rPr>
              <w:t>Lugar</w:t>
            </w:r>
          </w:p>
        </w:tc>
        <w:tc>
          <w:tcPr>
            <w:tcW w:w="4988" w:type="dxa"/>
          </w:tcPr>
          <w:p w14:paraId="79BE8B0B" w14:textId="77777777" w:rsidR="00897DBF" w:rsidRDefault="00F81237">
            <w:pPr>
              <w:pStyle w:val="TableParagraph"/>
              <w:spacing w:before="66"/>
              <w:ind w:left="153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señalado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 Perfil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contratante</w:t>
            </w:r>
          </w:p>
        </w:tc>
      </w:tr>
      <w:tr w:rsidR="00897DBF" w14:paraId="06ED3F90" w14:textId="77777777">
        <w:trPr>
          <w:trHeight w:val="359"/>
        </w:trPr>
        <w:tc>
          <w:tcPr>
            <w:tcW w:w="2307" w:type="dxa"/>
          </w:tcPr>
          <w:p w14:paraId="12F1B68A" w14:textId="77777777" w:rsidR="00897DBF" w:rsidRDefault="00F81237">
            <w:pPr>
              <w:pStyle w:val="TableParagraph"/>
              <w:spacing w:before="64"/>
              <w:ind w:left="150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hora</w:t>
            </w:r>
          </w:p>
        </w:tc>
        <w:tc>
          <w:tcPr>
            <w:tcW w:w="4988" w:type="dxa"/>
          </w:tcPr>
          <w:p w14:paraId="5DF479B0" w14:textId="77777777" w:rsidR="00897DBF" w:rsidRDefault="00F81237">
            <w:pPr>
              <w:pStyle w:val="TableParagraph"/>
              <w:spacing w:before="64"/>
              <w:ind w:left="153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señalado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Perfil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contratante.</w:t>
            </w:r>
          </w:p>
        </w:tc>
      </w:tr>
    </w:tbl>
    <w:p w14:paraId="56AC3CFF" w14:textId="77777777" w:rsidR="00897DBF" w:rsidRDefault="00897DBF">
      <w:pPr>
        <w:pStyle w:val="Textoindependiente"/>
      </w:pPr>
    </w:p>
    <w:p w14:paraId="28ACD9A1" w14:textId="77777777" w:rsidR="00897DBF" w:rsidRDefault="00897DBF">
      <w:pPr>
        <w:pStyle w:val="Textoindependiente"/>
        <w:spacing w:before="1"/>
        <w:rPr>
          <w:sz w:val="22"/>
        </w:rPr>
      </w:pPr>
    </w:p>
    <w:p w14:paraId="0A25CAE9" w14:textId="77777777" w:rsidR="00897DBF" w:rsidRDefault="00F81237">
      <w:pPr>
        <w:pStyle w:val="Ttulo2"/>
        <w:ind w:left="295" w:firstLine="0"/>
        <w:jc w:val="both"/>
      </w:pPr>
      <w:r>
        <w:t>18.-Actuación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contratación.</w:t>
      </w:r>
    </w:p>
    <w:p w14:paraId="66E602D1" w14:textId="77777777" w:rsidR="00897DBF" w:rsidRDefault="00F81237">
      <w:pPr>
        <w:spacing w:before="130" w:line="249" w:lineRule="auto"/>
        <w:ind w:left="295" w:right="17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La actuación de la mesa de contratación se adaptará en función de los sobres que el licitador deba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presentar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formular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su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oferta:</w:t>
      </w:r>
    </w:p>
    <w:p w14:paraId="16252A4B" w14:textId="77777777" w:rsidR="00897DBF" w:rsidRDefault="00897DBF">
      <w:pPr>
        <w:pStyle w:val="Textoindependiente"/>
        <w:spacing w:before="3"/>
        <w:rPr>
          <w:sz w:val="18"/>
        </w:rPr>
      </w:pPr>
    </w:p>
    <w:p w14:paraId="2B6840D6" w14:textId="17DFB320" w:rsidR="00897DBF" w:rsidRDefault="00F81237">
      <w:pPr>
        <w:pStyle w:val="Ttulo2"/>
        <w:numPr>
          <w:ilvl w:val="0"/>
          <w:numId w:val="29"/>
        </w:numPr>
        <w:tabs>
          <w:tab w:val="left" w:pos="961"/>
          <w:tab w:val="left" w:pos="962"/>
        </w:tabs>
        <w:spacing w:before="126"/>
        <w:ind w:hanging="667"/>
        <w:rPr>
          <w:rFonts w:ascii="Arial MT"/>
        </w:rPr>
      </w:pPr>
      <w:r>
        <w:t>Apertura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A.</w:t>
      </w:r>
    </w:p>
    <w:p w14:paraId="598C122E" w14:textId="0279C41E" w:rsidR="00897DBF" w:rsidRDefault="00F81237">
      <w:pPr>
        <w:spacing w:before="130" w:line="249" w:lineRule="auto"/>
        <w:ind w:left="295" w:right="166"/>
        <w:jc w:val="both"/>
        <w:rPr>
          <w:rFonts w:ascii="Arial" w:hAnsi="Arial"/>
          <w:b/>
          <w:sz w:val="20"/>
        </w:rPr>
      </w:pPr>
      <w:r>
        <w:rPr>
          <w:sz w:val="20"/>
        </w:rPr>
        <w:t>La Mesa comunicará</w:t>
      </w:r>
      <w:r>
        <w:rPr>
          <w:spacing w:val="1"/>
          <w:sz w:val="20"/>
        </w:rPr>
        <w:t xml:space="preserve"> </w:t>
      </w:r>
      <w:r>
        <w:rPr>
          <w:sz w:val="20"/>
        </w:rPr>
        <w:t>las proposiciones admitidas, las rechazadas</w:t>
      </w:r>
      <w:r>
        <w:rPr>
          <w:spacing w:val="1"/>
          <w:sz w:val="20"/>
        </w:rPr>
        <w:t xml:space="preserve"> </w:t>
      </w:r>
      <w:r>
        <w:rPr>
          <w:sz w:val="20"/>
        </w:rPr>
        <w:t>y causa o causas de</w:t>
      </w:r>
      <w:r>
        <w:rPr>
          <w:spacing w:val="56"/>
          <w:sz w:val="20"/>
        </w:rPr>
        <w:t xml:space="preserve"> </w:t>
      </w:r>
      <w:r>
        <w:rPr>
          <w:sz w:val="20"/>
        </w:rPr>
        <w:t>su rechazo</w:t>
      </w:r>
      <w:r>
        <w:rPr>
          <w:spacing w:val="55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procederá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apertura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 w:rsidRPr="00F81237">
        <w:rPr>
          <w:sz w:val="20"/>
        </w:rPr>
        <w:t>SOBRE A: DOCUMENTACIÓN ADMINISTR</w:t>
      </w:r>
      <w:r w:rsidR="00C677FC">
        <w:rPr>
          <w:sz w:val="20"/>
        </w:rPr>
        <w:t>AT</w:t>
      </w:r>
      <w:r w:rsidRPr="00F81237">
        <w:rPr>
          <w:sz w:val="20"/>
        </w:rPr>
        <w:t xml:space="preserve">IVA </w:t>
      </w:r>
      <w:r>
        <w:rPr>
          <w:sz w:val="20"/>
        </w:rPr>
        <w:t>correspondientes</w:t>
      </w:r>
      <w:r>
        <w:rPr>
          <w:spacing w:val="-2"/>
          <w:sz w:val="20"/>
        </w:rPr>
        <w:t xml:space="preserve"> </w:t>
      </w:r>
      <w:r>
        <w:rPr>
          <w:sz w:val="20"/>
        </w:rPr>
        <w:t>a los</w:t>
      </w:r>
      <w:r>
        <w:rPr>
          <w:spacing w:val="-2"/>
          <w:sz w:val="20"/>
        </w:rPr>
        <w:t xml:space="preserve"> </w:t>
      </w:r>
      <w:r>
        <w:rPr>
          <w:sz w:val="20"/>
        </w:rPr>
        <w:t>licitadores admitidos.</w:t>
      </w:r>
      <w:r>
        <w:rPr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Este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será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público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así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hace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constar en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 carátula.</w:t>
      </w:r>
    </w:p>
    <w:p w14:paraId="434D14C4" w14:textId="77777777" w:rsidR="00C677FC" w:rsidRPr="00C677FC" w:rsidRDefault="00C677FC" w:rsidP="00C677FC">
      <w:pPr>
        <w:ind w:left="284" w:right="124"/>
        <w:jc w:val="both"/>
        <w:rPr>
          <w:sz w:val="20"/>
        </w:rPr>
      </w:pPr>
      <w:r w:rsidRPr="00C677FC">
        <w:rPr>
          <w:sz w:val="20"/>
        </w:rPr>
        <w:t>Si observase defectos u omisiones subsanables en la documentación presentada, lo comunicará a los interesados, a través de la PLACSP, concediéndose un plazo no superior a tres días naturales para que los licitadores los corrijan o subsanen o para que presenten aclaraciones o documentos complementarios.</w:t>
      </w:r>
    </w:p>
    <w:p w14:paraId="6BCA4225" w14:textId="77777777" w:rsidR="00C677FC" w:rsidRPr="00C677FC" w:rsidRDefault="00C677FC" w:rsidP="00C677FC">
      <w:pPr>
        <w:ind w:left="284" w:right="124"/>
        <w:jc w:val="both"/>
        <w:rPr>
          <w:sz w:val="20"/>
        </w:rPr>
      </w:pPr>
      <w:r w:rsidRPr="00C677FC">
        <w:rPr>
          <w:sz w:val="20"/>
        </w:rPr>
        <w:t>Una vez examinada la documentación aportada, la Mesa determinará las empresas admitidas a licitación, las rechazadas y las causas de su rechazo, según proceda. Estas circunstancias se publicarán en la PLACSP.</w:t>
      </w:r>
    </w:p>
    <w:p w14:paraId="7D29AFE0" w14:textId="13124D88" w:rsidR="00C677FC" w:rsidRPr="00C677FC" w:rsidRDefault="00C677FC" w:rsidP="00C677FC">
      <w:pPr>
        <w:pStyle w:val="Prrafodelista"/>
        <w:numPr>
          <w:ilvl w:val="0"/>
          <w:numId w:val="29"/>
        </w:numPr>
        <w:spacing w:before="130" w:line="249" w:lineRule="auto"/>
        <w:ind w:right="16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Apertura sobre B</w:t>
      </w:r>
    </w:p>
    <w:p w14:paraId="6DA250A4" w14:textId="69045927" w:rsidR="00897DBF" w:rsidRDefault="00F81237">
      <w:pPr>
        <w:pStyle w:val="Textoindependiente"/>
        <w:spacing w:before="123" w:line="249" w:lineRule="auto"/>
        <w:ind w:left="295" w:right="165"/>
        <w:jc w:val="both"/>
      </w:pPr>
      <w:r>
        <w:t xml:space="preserve">A </w:t>
      </w:r>
      <w:proofErr w:type="gramStart"/>
      <w:r>
        <w:t>continuación</w:t>
      </w:r>
      <w:proofErr w:type="gramEnd"/>
      <w:r>
        <w:t xml:space="preserve"> la Mesa de Contratación, </w:t>
      </w:r>
      <w:r w:rsidR="00C677FC" w:rsidRPr="00C677FC">
        <w:t>se constituirá la Mesa de contratación</w:t>
      </w:r>
      <w:r w:rsidR="00C677FC">
        <w:t xml:space="preserve"> y</w:t>
      </w:r>
      <w:r w:rsidR="00C677FC">
        <w:rPr>
          <w:spacing w:val="1"/>
        </w:rPr>
        <w:t xml:space="preserve"> </w:t>
      </w:r>
      <w:r w:rsidR="00C677FC">
        <w:t>procederá</w:t>
      </w:r>
      <w:r w:rsidR="00C677FC">
        <w:rPr>
          <w:spacing w:val="1"/>
        </w:rPr>
        <w:t xml:space="preserve"> </w:t>
      </w:r>
      <w:r w:rsidR="00C677FC">
        <w:t>a</w:t>
      </w:r>
      <w:r w:rsidR="00C677FC">
        <w:rPr>
          <w:spacing w:val="1"/>
        </w:rPr>
        <w:t xml:space="preserve"> </w:t>
      </w:r>
      <w:r w:rsidR="00C677FC">
        <w:t>la</w:t>
      </w:r>
      <w:r w:rsidR="00C677FC">
        <w:rPr>
          <w:spacing w:val="1"/>
        </w:rPr>
        <w:t xml:space="preserve"> </w:t>
      </w:r>
      <w:r w:rsidR="00C677FC">
        <w:t>apertura</w:t>
      </w:r>
      <w:r w:rsidR="00C677FC">
        <w:rPr>
          <w:spacing w:val="1"/>
        </w:rPr>
        <w:t xml:space="preserve"> </w:t>
      </w:r>
      <w:r w:rsidR="00C677FC">
        <w:t>del</w:t>
      </w:r>
      <w:r w:rsidR="00C677FC">
        <w:rPr>
          <w:spacing w:val="1"/>
        </w:rPr>
        <w:t xml:space="preserve"> </w:t>
      </w:r>
      <w:r w:rsidR="00C677FC" w:rsidRPr="00F81237">
        <w:t xml:space="preserve">SOBRE </w:t>
      </w:r>
      <w:r w:rsidR="002A2290">
        <w:t>B</w:t>
      </w:r>
      <w:r w:rsidR="00C677FC" w:rsidRPr="00F81237">
        <w:t xml:space="preserve">: </w:t>
      </w:r>
      <w:r w:rsidR="00C677FC" w:rsidRPr="00C677FC">
        <w:t>DOCUMENTACIÓN RELATIVA A CRITERIOS NO CUANTIFICABLES POR FÓRMULA</w:t>
      </w:r>
      <w:r w:rsidR="00C677FC" w:rsidRPr="00F81237">
        <w:t xml:space="preserve"> </w:t>
      </w:r>
      <w:r>
        <w:t>si lo estima oportuno, acordará la remisión de los SOBRES “</w:t>
      </w:r>
      <w:r w:rsidR="00C677FC">
        <w:t>B</w:t>
      </w:r>
      <w:r>
        <w:t>” a</w:t>
      </w:r>
      <w:r>
        <w:rPr>
          <w:spacing w:val="1"/>
        </w:rPr>
        <w:t xml:space="preserve"> </w:t>
      </w:r>
      <w:r>
        <w:t xml:space="preserve">informe/s del Departamento promotor del expediente, para que verifique que las ofertas no tienen un </w:t>
      </w:r>
      <w:r w:rsidR="00C677FC">
        <w:t xml:space="preserve">contenido </w:t>
      </w:r>
      <w:r>
        <w:t>contrario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especificaciones</w:t>
      </w:r>
      <w:r>
        <w:rPr>
          <w:spacing w:val="-2"/>
        </w:rPr>
        <w:t xml:space="preserve"> </w:t>
      </w:r>
      <w:r>
        <w:t>establecidas 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pliego</w:t>
      </w:r>
      <w:r>
        <w:rPr>
          <w:spacing w:val="-3"/>
        </w:rPr>
        <w:t xml:space="preserve"> </w:t>
      </w:r>
      <w:r>
        <w:t>técnico,</w:t>
      </w:r>
      <w:r>
        <w:rPr>
          <w:spacing w:val="-1"/>
        </w:rPr>
        <w:t xml:space="preserve"> </w:t>
      </w:r>
      <w:r>
        <w:t>las valore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elabore el</w:t>
      </w:r>
      <w:r>
        <w:rPr>
          <w:spacing w:val="-4"/>
        </w:rPr>
        <w:t xml:space="preserve"> </w:t>
      </w:r>
      <w:r>
        <w:t>consiguiente</w:t>
      </w:r>
      <w:r>
        <w:rPr>
          <w:spacing w:val="-1"/>
        </w:rPr>
        <w:t xml:space="preserve"> </w:t>
      </w:r>
      <w:r>
        <w:t>informe.</w:t>
      </w:r>
    </w:p>
    <w:p w14:paraId="06FC8CEE" w14:textId="55421514" w:rsidR="00897DBF" w:rsidRDefault="00F81237">
      <w:pPr>
        <w:pStyle w:val="Textoindependiente"/>
        <w:spacing w:before="116"/>
        <w:ind w:left="295" w:right="162"/>
        <w:jc w:val="both"/>
      </w:pPr>
      <w:r>
        <w:t>Si el servicio promotor, al</w:t>
      </w:r>
      <w:r>
        <w:rPr>
          <w:spacing w:val="1"/>
        </w:rPr>
        <w:t xml:space="preserve"> </w:t>
      </w:r>
      <w:r>
        <w:t>efectuar la evaluación, verifica que alguna oferta es contraria a los pliegos o</w:t>
      </w:r>
      <w:r>
        <w:rPr>
          <w:spacing w:val="1"/>
        </w:rPr>
        <w:t xml:space="preserve"> </w:t>
      </w:r>
      <w:r>
        <w:t>incorpora</w:t>
      </w:r>
      <w:r>
        <w:rPr>
          <w:spacing w:val="11"/>
        </w:rPr>
        <w:t xml:space="preserve"> </w:t>
      </w:r>
      <w:r>
        <w:t>documentos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datos</w:t>
      </w:r>
      <w:r>
        <w:rPr>
          <w:spacing w:val="13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han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aportarse</w:t>
      </w:r>
      <w:r>
        <w:rPr>
          <w:spacing w:val="12"/>
        </w:rPr>
        <w:t xml:space="preserve"> </w:t>
      </w:r>
      <w:r>
        <w:t>dentro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otro</w:t>
      </w:r>
      <w:r>
        <w:rPr>
          <w:spacing w:val="11"/>
        </w:rPr>
        <w:t xml:space="preserve"> </w:t>
      </w:r>
      <w:r>
        <w:t>sobre,</w:t>
      </w:r>
      <w:r>
        <w:rPr>
          <w:spacing w:val="12"/>
        </w:rPr>
        <w:t xml:space="preserve"> </w:t>
      </w:r>
      <w:r>
        <w:t>hará</w:t>
      </w:r>
      <w:r>
        <w:rPr>
          <w:spacing w:val="13"/>
        </w:rPr>
        <w:t xml:space="preserve"> </w:t>
      </w:r>
      <w:r>
        <w:t>constar</w:t>
      </w:r>
      <w:r>
        <w:rPr>
          <w:spacing w:val="12"/>
        </w:rPr>
        <w:t xml:space="preserve"> </w:t>
      </w:r>
      <w:r>
        <w:t>esta</w:t>
      </w:r>
      <w:r>
        <w:rPr>
          <w:spacing w:val="11"/>
        </w:rPr>
        <w:t xml:space="preserve"> </w:t>
      </w:r>
      <w:r>
        <w:t>circunstancia</w:t>
      </w:r>
      <w:r>
        <w:rPr>
          <w:spacing w:val="14"/>
        </w:rPr>
        <w:t xml:space="preserve"> </w:t>
      </w:r>
      <w:r w:rsidR="00C677FC">
        <w:t xml:space="preserve">en </w:t>
      </w:r>
      <w:r>
        <w:t>el informe. Una vez formulado, lo remitirá a la mesa de contratación junto con los documentos que integran las</w:t>
      </w:r>
      <w:r>
        <w:rPr>
          <w:spacing w:val="1"/>
        </w:rPr>
        <w:t xml:space="preserve"> </w:t>
      </w:r>
      <w:r>
        <w:t>ofertas.</w:t>
      </w:r>
    </w:p>
    <w:p w14:paraId="57B0CF93" w14:textId="2F3E318D" w:rsidR="00897DBF" w:rsidRDefault="00F81237" w:rsidP="00C677FC">
      <w:pPr>
        <w:pStyle w:val="Textoindependiente"/>
        <w:spacing w:before="128" w:line="249" w:lineRule="auto"/>
        <w:ind w:left="295" w:right="156"/>
        <w:jc w:val="both"/>
      </w:pPr>
      <w:r>
        <w:t>Asimismo, para la valoración de las proposiciones podrá solicitar, antes de formular su propuesta, cuantos</w:t>
      </w:r>
      <w:r>
        <w:rPr>
          <w:spacing w:val="1"/>
        </w:rPr>
        <w:t xml:space="preserve"> </w:t>
      </w:r>
      <w:r>
        <w:t>informes técnicos considere oportunos</w:t>
      </w:r>
      <w:r>
        <w:rPr>
          <w:color w:val="FF9900"/>
        </w:rPr>
        <w:t xml:space="preserve">. </w:t>
      </w:r>
      <w:r>
        <w:t xml:space="preserve">Ello, sin perjuicio de la intervención del </w:t>
      </w:r>
      <w:r>
        <w:rPr>
          <w:u w:val="single"/>
        </w:rPr>
        <w:t>comité de expertos</w:t>
      </w:r>
      <w:r>
        <w:t xml:space="preserve"> o del</w:t>
      </w:r>
      <w:r>
        <w:rPr>
          <w:spacing w:val="1"/>
        </w:rPr>
        <w:t xml:space="preserve"> </w:t>
      </w:r>
      <w:r>
        <w:t>organismo</w:t>
      </w:r>
      <w:r>
        <w:rPr>
          <w:spacing w:val="9"/>
        </w:rPr>
        <w:t xml:space="preserve"> </w:t>
      </w:r>
      <w:r>
        <w:t>técnico</w:t>
      </w:r>
      <w:r>
        <w:rPr>
          <w:spacing w:val="9"/>
        </w:rPr>
        <w:t xml:space="preserve"> </w:t>
      </w:r>
      <w:r>
        <w:t>especializado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casos</w:t>
      </w:r>
      <w:r>
        <w:rPr>
          <w:spacing w:val="10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atribuya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criterios</w:t>
      </w:r>
      <w:r>
        <w:rPr>
          <w:spacing w:val="13"/>
        </w:rPr>
        <w:t xml:space="preserve"> </w:t>
      </w:r>
      <w:r>
        <w:t>evaluables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forma</w:t>
      </w:r>
      <w:r w:rsidR="00C677FC">
        <w:t xml:space="preserve"> </w:t>
      </w:r>
      <w:r>
        <w:t>automática por aplicación de fórmulas una ponderación inferior a la correspondiente a los criterios cuya</w:t>
      </w:r>
      <w:r>
        <w:rPr>
          <w:spacing w:val="1"/>
        </w:rPr>
        <w:t xml:space="preserve"> </w:t>
      </w:r>
      <w:r>
        <w:t>cuantificación dependa de un juicio de valor en el mismo. En su caso, la composición de este comité es la que</w:t>
      </w:r>
      <w:r>
        <w:rPr>
          <w:spacing w:val="1"/>
        </w:rPr>
        <w:t xml:space="preserve"> </w:t>
      </w:r>
      <w:r>
        <w:t>figura en la Carátula de este Pliego. La evaluación del citado comité de expertos vinculará a la Mesa de</w:t>
      </w:r>
      <w:r>
        <w:rPr>
          <w:spacing w:val="1"/>
        </w:rPr>
        <w:t xml:space="preserve"> </w:t>
      </w:r>
      <w:r>
        <w:t>Contratación</w:t>
      </w:r>
      <w:r>
        <w:rPr>
          <w:spacing w:val="5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 de</w:t>
      </w:r>
      <w:r>
        <w:rPr>
          <w:spacing w:val="-2"/>
        </w:rPr>
        <w:t xml:space="preserve"> </w:t>
      </w:r>
      <w:r>
        <w:t>formular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 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 contrato.</w:t>
      </w:r>
    </w:p>
    <w:p w14:paraId="351816B7" w14:textId="10FBB2E3" w:rsidR="00897DBF" w:rsidRDefault="00F81237">
      <w:pPr>
        <w:pStyle w:val="Ttulo2"/>
        <w:numPr>
          <w:ilvl w:val="0"/>
          <w:numId w:val="29"/>
        </w:numPr>
        <w:tabs>
          <w:tab w:val="left" w:pos="543"/>
        </w:tabs>
        <w:spacing w:before="123"/>
        <w:ind w:left="542" w:hanging="248"/>
      </w:pPr>
      <w:r>
        <w:lastRenderedPageBreak/>
        <w:t>Apertura</w:t>
      </w:r>
      <w:r>
        <w:rPr>
          <w:spacing w:val="-4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sobre</w:t>
      </w:r>
      <w:r>
        <w:rPr>
          <w:spacing w:val="-4"/>
        </w:rPr>
        <w:t xml:space="preserve"> </w:t>
      </w:r>
      <w:r w:rsidR="00C677FC">
        <w:t>C</w:t>
      </w:r>
      <w:r>
        <w:t>.</w:t>
      </w:r>
    </w:p>
    <w:p w14:paraId="782C3BED" w14:textId="77777777" w:rsidR="00897DBF" w:rsidRDefault="00F81237">
      <w:pPr>
        <w:pStyle w:val="Textoindependiente"/>
        <w:spacing w:before="130" w:line="249" w:lineRule="auto"/>
        <w:ind w:left="295" w:right="161"/>
        <w:jc w:val="both"/>
      </w:pPr>
      <w:r>
        <w:t>Una</w:t>
      </w:r>
      <w:r>
        <w:rPr>
          <w:spacing w:val="1"/>
        </w:rPr>
        <w:t xml:space="preserve"> </w:t>
      </w:r>
      <w:r>
        <w:t>vez recibido/s</w:t>
      </w:r>
      <w:r>
        <w:rPr>
          <w:spacing w:val="1"/>
        </w:rPr>
        <w:t xml:space="preserve"> </w:t>
      </w:r>
      <w:r>
        <w:t>y conocidos</w:t>
      </w:r>
      <w:r>
        <w:rPr>
          <w:spacing w:val="1"/>
        </w:rPr>
        <w:t xml:space="preserve"> </w:t>
      </w:r>
      <w:r>
        <w:t>el/los</w:t>
      </w:r>
      <w:r>
        <w:rPr>
          <w:spacing w:val="1"/>
        </w:rPr>
        <w:t xml:space="preserve"> </w:t>
      </w:r>
      <w:r>
        <w:t>informe/s solicitado/s de evaluación</w:t>
      </w:r>
      <w:r>
        <w:rPr>
          <w:spacing w:val="1"/>
        </w:rPr>
        <w:t xml:space="preserve"> </w:t>
      </w:r>
      <w:r>
        <w:t>de criterios no cuantificables</w:t>
      </w:r>
      <w:r>
        <w:rPr>
          <w:spacing w:val="1"/>
        </w:rPr>
        <w:t xml:space="preserve"> </w:t>
      </w:r>
      <w:r>
        <w:t>mediante fórmulas, la Mesa se constituirá y en acto público dará a conocer la ponderación asignada a las</w:t>
      </w:r>
      <w:r>
        <w:rPr>
          <w:spacing w:val="1"/>
        </w:rPr>
        <w:t xml:space="preserve"> </w:t>
      </w:r>
      <w:r>
        <w:t>ofertas</w:t>
      </w:r>
      <w:r>
        <w:rPr>
          <w:spacing w:val="-1"/>
        </w:rPr>
        <w:t xml:space="preserve"> </w:t>
      </w:r>
      <w:r>
        <w:t>relativas a</w:t>
      </w:r>
      <w:r>
        <w:rPr>
          <w:spacing w:val="-1"/>
        </w:rPr>
        <w:t xml:space="preserve"> </w:t>
      </w:r>
      <w:r>
        <w:t>los criterios no</w:t>
      </w:r>
      <w:r>
        <w:rPr>
          <w:spacing w:val="-1"/>
        </w:rPr>
        <w:t xml:space="preserve"> </w:t>
      </w:r>
      <w:r>
        <w:t>cuantificables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fórmulas.</w:t>
      </w:r>
    </w:p>
    <w:p w14:paraId="5403DDF2" w14:textId="5308B7DA" w:rsidR="00897DBF" w:rsidRDefault="00F81237">
      <w:pPr>
        <w:pStyle w:val="Textoindependiente"/>
        <w:spacing w:before="123" w:line="249" w:lineRule="auto"/>
        <w:ind w:left="295" w:right="160"/>
        <w:jc w:val="both"/>
      </w:pP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exigido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umbral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puntuación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admitidos</w:t>
      </w:r>
      <w:r>
        <w:rPr>
          <w:spacing w:val="1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l</w:t>
      </w:r>
      <w:r w:rsidR="00C677FC">
        <w:t xml:space="preserve">a </w:t>
      </w:r>
      <w:r>
        <w:t>evaluación global, se exigirá que los licitadores alcancen el umbral mínimo de puntuación, de forma que no</w:t>
      </w:r>
      <w:r>
        <w:rPr>
          <w:spacing w:val="1"/>
        </w:rPr>
        <w:t xml:space="preserve"> </w:t>
      </w:r>
      <w:r>
        <w:t>sean tenidas en cuenta por la Mesa de Contratación y no continúan el proceso selectivo las ofertas cuya</w:t>
      </w:r>
      <w:r>
        <w:rPr>
          <w:spacing w:val="1"/>
        </w:rPr>
        <w:t xml:space="preserve"> </w:t>
      </w:r>
      <w:r>
        <w:t>puntuación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alcance.</w:t>
      </w:r>
    </w:p>
    <w:p w14:paraId="336667A7" w14:textId="3EB2B52D" w:rsidR="00897DBF" w:rsidRDefault="00F81237" w:rsidP="00F81237">
      <w:pPr>
        <w:pStyle w:val="Textoindependiente"/>
        <w:spacing w:before="124" w:line="249" w:lineRule="auto"/>
        <w:ind w:left="295" w:right="167"/>
      </w:pPr>
      <w:r>
        <w:t>A</w:t>
      </w:r>
      <w:r>
        <w:rPr>
          <w:spacing w:val="15"/>
        </w:rPr>
        <w:t xml:space="preserve"> </w:t>
      </w:r>
      <w:proofErr w:type="gramStart"/>
      <w:r>
        <w:t>continuación</w:t>
      </w:r>
      <w:proofErr w:type="gramEnd"/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procederá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apertura</w:t>
      </w:r>
      <w:r>
        <w:rPr>
          <w:spacing w:val="16"/>
        </w:rPr>
        <w:t xml:space="preserve"> </w:t>
      </w:r>
      <w:r>
        <w:t>del</w:t>
      </w:r>
      <w:r>
        <w:rPr>
          <w:spacing w:val="18"/>
        </w:rPr>
        <w:t xml:space="preserve"> </w:t>
      </w:r>
      <w:r w:rsidRPr="00F81237">
        <w:t>SOBRE</w:t>
      </w:r>
      <w:r w:rsidRPr="00F81237">
        <w:tab/>
      </w:r>
      <w:r w:rsidR="00C677FC">
        <w:t>C</w:t>
      </w:r>
      <w:r w:rsidRPr="00F81237">
        <w:t>:</w:t>
      </w:r>
      <w:r w:rsidRPr="00F81237">
        <w:tab/>
        <w:t>DOCUMENTACIÓN</w:t>
      </w:r>
      <w:r w:rsidRPr="00F81237">
        <w:tab/>
        <w:t>RELATIVA</w:t>
      </w:r>
      <w:r w:rsidRPr="00F81237">
        <w:tab/>
        <w:t>A</w:t>
      </w:r>
      <w:r w:rsidRPr="00F81237">
        <w:tab/>
        <w:t>CRITERIOS</w:t>
      </w:r>
      <w:r w:rsidRPr="00F81237">
        <w:tab/>
        <w:t>CUANTIFICABLES POR FÓRMULA</w:t>
      </w:r>
      <w:r>
        <w:t xml:space="preserve"> de</w:t>
      </w:r>
      <w:r>
        <w:rPr>
          <w:spacing w:val="-2"/>
        </w:rPr>
        <w:t xml:space="preserve"> </w:t>
      </w:r>
      <w:r>
        <w:t>las proposiciones</w:t>
      </w:r>
      <w:r>
        <w:rPr>
          <w:spacing w:val="-1"/>
        </w:rPr>
        <w:t xml:space="preserve"> </w:t>
      </w:r>
      <w:r>
        <w:t>admitidas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lectura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ofertas contenidas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mismas.</w:t>
      </w:r>
    </w:p>
    <w:p w14:paraId="7AA34A3B" w14:textId="1017C814" w:rsidR="00897DBF" w:rsidRDefault="00F81237">
      <w:pPr>
        <w:pStyle w:val="Textoindependiente"/>
        <w:spacing w:before="121" w:line="249" w:lineRule="auto"/>
        <w:ind w:left="295" w:right="161"/>
        <w:jc w:val="both"/>
      </w:pPr>
      <w:r>
        <w:t>Si lo estima oportuno, acordará la remisión de los SOBRES “</w:t>
      </w:r>
      <w:r w:rsidR="00C677FC">
        <w:t>C</w:t>
      </w:r>
      <w:r>
        <w:t>” a informe/s del Departamento promotor del</w:t>
      </w:r>
      <w:r>
        <w:rPr>
          <w:spacing w:val="1"/>
        </w:rPr>
        <w:t xml:space="preserve"> </w:t>
      </w:r>
      <w:r>
        <w:t>expediente, para el estudio de las proposiciones en relación con los criterios de adjudicación cuantificables por</w:t>
      </w:r>
      <w:r>
        <w:rPr>
          <w:spacing w:val="1"/>
        </w:rPr>
        <w:t xml:space="preserve"> </w:t>
      </w:r>
      <w:r>
        <w:t>fórmulas.</w:t>
      </w:r>
    </w:p>
    <w:p w14:paraId="6563AE18" w14:textId="77777777" w:rsidR="00897DBF" w:rsidRDefault="00F81237">
      <w:pPr>
        <w:pStyle w:val="Ttulo2"/>
        <w:numPr>
          <w:ilvl w:val="0"/>
          <w:numId w:val="29"/>
        </w:numPr>
        <w:tabs>
          <w:tab w:val="left" w:pos="529"/>
        </w:tabs>
        <w:spacing w:before="123"/>
        <w:ind w:left="528" w:hanging="234"/>
      </w:pPr>
      <w:r>
        <w:t>Evaluación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ofertas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adjudicación.</w:t>
      </w:r>
    </w:p>
    <w:p w14:paraId="3C1AC7E1" w14:textId="37ABD7F1" w:rsidR="00897DBF" w:rsidRDefault="00F81237" w:rsidP="00C677FC">
      <w:pPr>
        <w:pStyle w:val="Textoindependiente"/>
        <w:numPr>
          <w:ilvl w:val="0"/>
          <w:numId w:val="40"/>
        </w:numPr>
        <w:spacing w:before="120" w:line="271" w:lineRule="auto"/>
        <w:jc w:val="both"/>
      </w:pPr>
      <w:r>
        <w:t>La</w:t>
      </w:r>
      <w:r>
        <w:rPr>
          <w:spacing w:val="-3"/>
        </w:rPr>
        <w:t xml:space="preserve"> </w:t>
      </w:r>
      <w:r>
        <w:t>mesa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efectuará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actuaciones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sesiones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resulten</w:t>
      </w:r>
      <w:r>
        <w:rPr>
          <w:spacing w:val="-3"/>
        </w:rPr>
        <w:t xml:space="preserve"> </w:t>
      </w:r>
      <w:r>
        <w:t>necesarias:</w:t>
      </w:r>
    </w:p>
    <w:p w14:paraId="6A72D190" w14:textId="77777777" w:rsidR="00897DBF" w:rsidRPr="00C677FC" w:rsidRDefault="00F81237" w:rsidP="00C677FC">
      <w:pPr>
        <w:pStyle w:val="Prrafodelista"/>
        <w:numPr>
          <w:ilvl w:val="0"/>
          <w:numId w:val="40"/>
        </w:numPr>
        <w:tabs>
          <w:tab w:val="left" w:pos="961"/>
          <w:tab w:val="left" w:pos="962"/>
        </w:tabs>
        <w:spacing w:before="120" w:line="271" w:lineRule="auto"/>
        <w:rPr>
          <w:sz w:val="20"/>
        </w:rPr>
      </w:pPr>
      <w:r w:rsidRPr="00C677FC">
        <w:rPr>
          <w:sz w:val="20"/>
        </w:rPr>
        <w:t>Comprobará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si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las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ofertas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incurren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en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alguna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de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las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causas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de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rechazo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establecidas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en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los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pliegos</w:t>
      </w:r>
    </w:p>
    <w:p w14:paraId="51DE5E73" w14:textId="77777777" w:rsidR="00897DBF" w:rsidRPr="00C677FC" w:rsidRDefault="00F81237" w:rsidP="00C677FC">
      <w:pPr>
        <w:pStyle w:val="Prrafodelista"/>
        <w:numPr>
          <w:ilvl w:val="0"/>
          <w:numId w:val="40"/>
        </w:numPr>
        <w:tabs>
          <w:tab w:val="left" w:pos="961"/>
          <w:tab w:val="left" w:pos="962"/>
        </w:tabs>
        <w:spacing w:before="120" w:line="271" w:lineRule="auto"/>
        <w:ind w:right="160"/>
        <w:rPr>
          <w:sz w:val="20"/>
        </w:rPr>
      </w:pPr>
      <w:r w:rsidRPr="00C677FC">
        <w:rPr>
          <w:sz w:val="20"/>
        </w:rPr>
        <w:t>Comprobará si las ofertas admitidas están incursas en valores anormalmente bajos, en cuyo caso se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procederá como indica el artículo siguiente. Finalizado ese procedimiento acordará proponer al órgano de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contratación la admisión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o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rechazo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de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la/s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oferta/s que considere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que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no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puede/n ser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cumplidas/s.</w:t>
      </w:r>
    </w:p>
    <w:p w14:paraId="5ADA3326" w14:textId="77777777" w:rsidR="00897DBF" w:rsidRPr="00C677FC" w:rsidRDefault="00F81237" w:rsidP="00C677FC">
      <w:pPr>
        <w:pStyle w:val="Prrafodelista"/>
        <w:numPr>
          <w:ilvl w:val="0"/>
          <w:numId w:val="40"/>
        </w:numPr>
        <w:tabs>
          <w:tab w:val="left" w:pos="961"/>
          <w:tab w:val="left" w:pos="962"/>
        </w:tabs>
        <w:spacing w:before="120" w:line="271" w:lineRule="auto"/>
        <w:ind w:right="167"/>
        <w:rPr>
          <w:sz w:val="20"/>
        </w:rPr>
      </w:pPr>
      <w:r w:rsidRPr="00C677FC">
        <w:rPr>
          <w:sz w:val="20"/>
        </w:rPr>
        <w:t>Calculará las puntuaciones de las ofertas y determinará cuál es la mejor mediante la suma de los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puntos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obtenidos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por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cada una de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ellas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en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todos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y</w:t>
      </w:r>
      <w:r w:rsidRPr="00C677FC">
        <w:rPr>
          <w:spacing w:val="-5"/>
          <w:sz w:val="20"/>
        </w:rPr>
        <w:t xml:space="preserve"> </w:t>
      </w:r>
      <w:r w:rsidRPr="00C677FC">
        <w:rPr>
          <w:sz w:val="20"/>
        </w:rPr>
        <w:t>cada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uno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de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los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criterios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de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adjudicación.</w:t>
      </w:r>
    </w:p>
    <w:p w14:paraId="2CFE4449" w14:textId="3DBD71EC" w:rsidR="00897DBF" w:rsidRPr="00C677FC" w:rsidRDefault="00F81237" w:rsidP="00C677FC">
      <w:pPr>
        <w:pStyle w:val="Prrafodelista"/>
        <w:numPr>
          <w:ilvl w:val="0"/>
          <w:numId w:val="40"/>
        </w:numPr>
        <w:tabs>
          <w:tab w:val="left" w:pos="1126"/>
          <w:tab w:val="left" w:pos="1127"/>
        </w:tabs>
        <w:spacing w:before="120" w:line="271" w:lineRule="auto"/>
        <w:rPr>
          <w:sz w:val="20"/>
        </w:rPr>
      </w:pPr>
      <w:r w:rsidRPr="00C677FC">
        <w:rPr>
          <w:sz w:val="20"/>
        </w:rPr>
        <w:t>Para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efectuar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el</w:t>
      </w:r>
      <w:r w:rsidRPr="00C677FC">
        <w:rPr>
          <w:spacing w:val="-4"/>
          <w:sz w:val="20"/>
        </w:rPr>
        <w:t xml:space="preserve"> </w:t>
      </w:r>
      <w:r w:rsidRPr="00C677FC">
        <w:rPr>
          <w:sz w:val="20"/>
        </w:rPr>
        <w:t>cálculo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no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tomará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en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consideración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la/s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oferta/s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cuyo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rechazo</w:t>
      </w:r>
      <w:r w:rsidRPr="00C677FC">
        <w:rPr>
          <w:spacing w:val="-3"/>
          <w:sz w:val="20"/>
        </w:rPr>
        <w:t xml:space="preserve"> </w:t>
      </w:r>
      <w:r w:rsidRPr="00C677FC">
        <w:rPr>
          <w:sz w:val="20"/>
        </w:rPr>
        <w:t>haya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propuesto.</w:t>
      </w:r>
    </w:p>
    <w:p w14:paraId="403C7BFE" w14:textId="568815E9" w:rsidR="00897DBF" w:rsidRDefault="00F81237" w:rsidP="00C677FC">
      <w:pPr>
        <w:pStyle w:val="Textoindependiente"/>
        <w:numPr>
          <w:ilvl w:val="0"/>
          <w:numId w:val="40"/>
        </w:numPr>
        <w:spacing w:before="120" w:line="271" w:lineRule="auto"/>
        <w:ind w:right="168"/>
        <w:jc w:val="both"/>
      </w:pPr>
      <w:r>
        <w:t>La mesa de contratación clasificará las ofertas por orden decreciente de puntuación y, en base a dicha</w:t>
      </w:r>
      <w:r>
        <w:rPr>
          <w:spacing w:val="1"/>
        </w:rPr>
        <w:t xml:space="preserve"> </w:t>
      </w:r>
      <w:r>
        <w:t>clasificación, elevará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 al</w:t>
      </w:r>
      <w:r>
        <w:rPr>
          <w:spacing w:val="-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contratación.</w:t>
      </w:r>
    </w:p>
    <w:p w14:paraId="62EE214B" w14:textId="77777777" w:rsidR="00897DBF" w:rsidRDefault="00897DBF">
      <w:pPr>
        <w:pStyle w:val="Textoindependiente"/>
        <w:spacing w:before="9"/>
        <w:rPr>
          <w:sz w:val="17"/>
        </w:rPr>
      </w:pPr>
    </w:p>
    <w:p w14:paraId="648018A7" w14:textId="77777777" w:rsidR="00897DBF" w:rsidRDefault="00F81237">
      <w:pPr>
        <w:pStyle w:val="Ttulo2"/>
        <w:spacing w:before="93"/>
        <w:ind w:left="295" w:firstLine="0"/>
        <w:jc w:val="both"/>
      </w:pPr>
      <w:r>
        <w:t>Publicidad del</w:t>
      </w:r>
      <w:r>
        <w:rPr>
          <w:spacing w:val="-1"/>
        </w:rPr>
        <w:t xml:space="preserve"> </w:t>
      </w:r>
      <w:r>
        <w:t>resultado 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Contratación.</w:t>
      </w:r>
    </w:p>
    <w:p w14:paraId="213EB9C7" w14:textId="77777777" w:rsidR="00897DBF" w:rsidRDefault="00F81237">
      <w:pPr>
        <w:spacing w:before="130" w:line="249" w:lineRule="auto"/>
        <w:ind w:left="295" w:right="157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El resultado de los actos de la Mesa de contratación se condensará en las actas de apertura de sobres. </w:t>
      </w:r>
      <w:r>
        <w:rPr>
          <w:rFonts w:ascii="Arial" w:hAnsi="Arial"/>
          <w:b/>
          <w:sz w:val="20"/>
        </w:rPr>
        <w:t>Estas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actas se publicarán </w:t>
      </w:r>
      <w:r>
        <w:rPr>
          <w:sz w:val="20"/>
        </w:rPr>
        <w:t>en el Tablón de anuncios de cada contrato que se publica en perfil de 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difundido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web 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Bilbao</w:t>
      </w:r>
      <w:r>
        <w:rPr>
          <w:rFonts w:ascii="Arial" w:hAnsi="Arial"/>
          <w:b/>
          <w:spacing w:val="-1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Musika</w:t>
      </w:r>
      <w:proofErr w:type="spellEnd"/>
      <w:r>
        <w:rPr>
          <w:rFonts w:ascii="Arial" w:hAnsi="Arial"/>
          <w:b/>
          <w:sz w:val="20"/>
        </w:rPr>
        <w:t>.</w:t>
      </w:r>
    </w:p>
    <w:p w14:paraId="7E69CB79" w14:textId="77777777" w:rsidR="00897DBF" w:rsidRDefault="00897DBF">
      <w:pPr>
        <w:pStyle w:val="Textoindependiente"/>
        <w:rPr>
          <w:rFonts w:ascii="Arial"/>
          <w:b/>
          <w:sz w:val="22"/>
        </w:rPr>
      </w:pPr>
    </w:p>
    <w:p w14:paraId="3BAFEC66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670CE03E" w14:textId="77777777" w:rsidR="00897DBF" w:rsidRDefault="00F81237">
      <w:pPr>
        <w:pStyle w:val="Ttulo2"/>
        <w:numPr>
          <w:ilvl w:val="0"/>
          <w:numId w:val="27"/>
        </w:numPr>
        <w:tabs>
          <w:tab w:val="left" w:pos="628"/>
        </w:tabs>
        <w:spacing w:before="1"/>
        <w:ind w:hanging="333"/>
      </w:pPr>
      <w:r>
        <w:t>Ofertas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anormales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desproporcionados.</w:t>
      </w:r>
    </w:p>
    <w:p w14:paraId="74038688" w14:textId="77777777" w:rsidR="00897DBF" w:rsidRDefault="00F81237">
      <w:pPr>
        <w:pStyle w:val="Textoindependiente"/>
        <w:spacing w:before="130" w:line="249" w:lineRule="auto"/>
        <w:ind w:left="295" w:right="159"/>
        <w:jc w:val="both"/>
      </w:pPr>
      <w:r>
        <w:t>La determinación de las ofertas con valores anormales o desproporcionados se realizará según lo establecido</w:t>
      </w:r>
      <w:r>
        <w:rPr>
          <w:spacing w:val="1"/>
        </w:rPr>
        <w:t xml:space="preserve"> </w:t>
      </w:r>
      <w:r>
        <w:t>en el artículo 149 LCSP debiendo contemplarse en</w:t>
      </w:r>
      <w:r>
        <w:rPr>
          <w:spacing w:val="1"/>
        </w:rPr>
        <w:t xml:space="preserve"> </w:t>
      </w:r>
      <w:r>
        <w:t>la Carátula de este pliego se prevea</w:t>
      </w:r>
      <w:r>
        <w:rPr>
          <w:spacing w:val="1"/>
        </w:rPr>
        <w:t xml:space="preserve"> </w:t>
      </w:r>
      <w:r>
        <w:t>los parámetros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función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apreciarán</w:t>
      </w:r>
      <w:r>
        <w:rPr>
          <w:spacing w:val="1"/>
        </w:rPr>
        <w:t xml:space="preserve"> </w:t>
      </w:r>
      <w:r>
        <w:t>cuáles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anormales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desproporcionados.</w:t>
      </w:r>
    </w:p>
    <w:p w14:paraId="464D11B5" w14:textId="77777777" w:rsidR="00897DBF" w:rsidRDefault="00F81237">
      <w:pPr>
        <w:pStyle w:val="Textoindependiente"/>
        <w:spacing w:before="123" w:line="249" w:lineRule="auto"/>
        <w:ind w:left="295" w:right="168"/>
        <w:jc w:val="both"/>
      </w:pPr>
      <w:r>
        <w:t>Se otorgará un</w:t>
      </w:r>
      <w:r>
        <w:rPr>
          <w:spacing w:val="1"/>
        </w:rPr>
        <w:t xml:space="preserve"> </w:t>
      </w:r>
      <w:r>
        <w:t>plazo de audiencia atendiendo a las características de las ofertas, que no podrá ser superior a</w:t>
      </w:r>
      <w:r>
        <w:rPr>
          <w:spacing w:val="1"/>
        </w:rPr>
        <w:t xml:space="preserve"> </w:t>
      </w:r>
      <w:r>
        <w:t>cinco</w:t>
      </w:r>
      <w:r>
        <w:rPr>
          <w:spacing w:val="53"/>
        </w:rPr>
        <w:t xml:space="preserve"> </w:t>
      </w:r>
      <w:r>
        <w:t>(5)</w:t>
      </w:r>
      <w:r>
        <w:rPr>
          <w:spacing w:val="-1"/>
        </w:rPr>
        <w:t xml:space="preserve"> </w:t>
      </w:r>
      <w:r>
        <w:t>días hábiles.</w:t>
      </w:r>
    </w:p>
    <w:p w14:paraId="15AD21CD" w14:textId="77777777" w:rsidR="00897DBF" w:rsidRDefault="00F81237">
      <w:pPr>
        <w:pStyle w:val="Textoindependiente"/>
        <w:spacing w:before="122"/>
        <w:ind w:left="295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solicitarse el</w:t>
      </w:r>
      <w:r>
        <w:rPr>
          <w:spacing w:val="-3"/>
        </w:rPr>
        <w:t xml:space="preserve"> </w:t>
      </w:r>
      <w:r>
        <w:t>asesoramiento</w:t>
      </w:r>
      <w:r>
        <w:rPr>
          <w:spacing w:val="-3"/>
        </w:rPr>
        <w:t xml:space="preserve"> </w:t>
      </w:r>
      <w:r>
        <w:t>técnico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</w:t>
      </w:r>
      <w:r>
        <w:rPr>
          <w:spacing w:val="-3"/>
        </w:rPr>
        <w:t xml:space="preserve"> </w:t>
      </w:r>
      <w:r>
        <w:t>correspondiente.</w:t>
      </w:r>
    </w:p>
    <w:p w14:paraId="2DF66F2B" w14:textId="77777777" w:rsidR="00897DBF" w:rsidRDefault="00F81237">
      <w:pPr>
        <w:pStyle w:val="Textoindependiente"/>
        <w:spacing w:before="183"/>
        <w:ind w:left="295" w:right="162"/>
        <w:jc w:val="both"/>
      </w:pPr>
      <w:r>
        <w:t>En todo caso, se rechazarán las ofertas si comprueban que son anormalmente bajas porque vulneran la</w:t>
      </w:r>
      <w:r>
        <w:rPr>
          <w:spacing w:val="1"/>
        </w:rPr>
        <w:t xml:space="preserve"> </w:t>
      </w:r>
      <w:r>
        <w:t>normativa sobre subcontratación o no cumplen las obligaciones aplicables en materia medioambiental, social o</w:t>
      </w:r>
      <w:r>
        <w:rPr>
          <w:spacing w:val="-53"/>
        </w:rPr>
        <w:t xml:space="preserve"> </w:t>
      </w:r>
      <w:r>
        <w:t>laboral, nacional o internacional, incluyendo el incumplimiento de los convenios colectivos sectoriales vigentes,</w:t>
      </w:r>
      <w:r>
        <w:rPr>
          <w:spacing w:val="-5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201.</w:t>
      </w:r>
    </w:p>
    <w:p w14:paraId="62139937" w14:textId="77777777" w:rsidR="00897DBF" w:rsidRDefault="00F81237">
      <w:pPr>
        <w:pStyle w:val="Textoindependiente"/>
        <w:spacing w:before="182"/>
        <w:ind w:left="295" w:right="164"/>
        <w:jc w:val="both"/>
      </w:pPr>
      <w:r>
        <w:t>Se entenderá en todo caso que la justificación no explica satisfactoriamente el bajo nivel de los precios o</w:t>
      </w:r>
      <w:r>
        <w:rPr>
          <w:spacing w:val="1"/>
        </w:rPr>
        <w:t xml:space="preserve"> </w:t>
      </w:r>
      <w:r>
        <w:t>costes propuestos por el licitador cuando esta sea incompleta o se fundamente en hipótesis o prácticas</w:t>
      </w:r>
      <w:r>
        <w:rPr>
          <w:spacing w:val="1"/>
        </w:rPr>
        <w:t xml:space="preserve"> </w:t>
      </w:r>
      <w:r>
        <w:t>inadecuadas</w:t>
      </w:r>
      <w:r>
        <w:rPr>
          <w:spacing w:val="-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vista</w:t>
      </w:r>
      <w:r>
        <w:rPr>
          <w:spacing w:val="-1"/>
        </w:rPr>
        <w:t xml:space="preserve"> </w:t>
      </w:r>
      <w:r>
        <w:t>técnico,</w:t>
      </w:r>
      <w:r>
        <w:rPr>
          <w:spacing w:val="-1"/>
        </w:rPr>
        <w:t xml:space="preserve"> </w:t>
      </w:r>
      <w:r>
        <w:t>jurídico o</w:t>
      </w:r>
      <w:r>
        <w:rPr>
          <w:spacing w:val="-1"/>
        </w:rPr>
        <w:t xml:space="preserve"> </w:t>
      </w:r>
      <w:r>
        <w:t>económico.</w:t>
      </w:r>
    </w:p>
    <w:p w14:paraId="24E9AF98" w14:textId="77777777" w:rsidR="00897DBF" w:rsidRDefault="00F81237">
      <w:pPr>
        <w:pStyle w:val="Prrafodelista"/>
        <w:numPr>
          <w:ilvl w:val="0"/>
          <w:numId w:val="27"/>
        </w:numPr>
        <w:tabs>
          <w:tab w:val="left" w:pos="628"/>
        </w:tabs>
        <w:spacing w:before="186"/>
        <w:ind w:hanging="333"/>
        <w:rPr>
          <w:sz w:val="20"/>
        </w:rPr>
      </w:pPr>
      <w:r>
        <w:rPr>
          <w:rFonts w:ascii="Arial"/>
          <w:b/>
          <w:sz w:val="20"/>
        </w:rPr>
        <w:t>Criterios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desempate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(art.147LCSP)</w:t>
      </w:r>
    </w:p>
    <w:p w14:paraId="3402212D" w14:textId="77777777" w:rsidR="00897DBF" w:rsidRDefault="00F81237">
      <w:pPr>
        <w:pStyle w:val="Textoindependiente"/>
        <w:spacing w:before="130" w:line="249" w:lineRule="auto"/>
        <w:ind w:left="295" w:right="169"/>
        <w:jc w:val="both"/>
      </w:pPr>
      <w:r>
        <w:lastRenderedPageBreak/>
        <w:t>En caso de proposiciones igualmente ventajosas (igualdad en puntuación hasta dos decimales), para la</w:t>
      </w:r>
      <w:r>
        <w:rPr>
          <w:spacing w:val="1"/>
        </w:rPr>
        <w:t xml:space="preserve"> </w:t>
      </w:r>
      <w:r>
        <w:t>preferencia en la adjudicación del contrato se aplicará por orden de preferencia los siguientes criterios de</w:t>
      </w:r>
      <w:r>
        <w:rPr>
          <w:spacing w:val="1"/>
        </w:rPr>
        <w:t xml:space="preserve"> </w:t>
      </w:r>
      <w:r>
        <w:t>desempate:</w:t>
      </w:r>
    </w:p>
    <w:p w14:paraId="50BF95B6" w14:textId="77777777" w:rsidR="00897DBF" w:rsidRDefault="00F81237">
      <w:pPr>
        <w:pStyle w:val="Textoindependiente"/>
        <w:spacing w:before="123" w:line="376" w:lineRule="auto"/>
        <w:ind w:left="295" w:right="647"/>
      </w:pPr>
      <w:r>
        <w:t>1º.-Mayor</w:t>
      </w:r>
      <w:r>
        <w:rPr>
          <w:spacing w:val="-1"/>
        </w:rPr>
        <w:t xml:space="preserve"> </w:t>
      </w:r>
      <w:r>
        <w:t>porcentaje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trabajadoras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discapacidad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imponga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normativa.</w:t>
      </w:r>
      <w:r>
        <w:rPr>
          <w:spacing w:val="-52"/>
        </w:rPr>
        <w:t xml:space="preserve"> </w:t>
      </w:r>
      <w:r>
        <w:t>2º.-</w:t>
      </w:r>
      <w:r>
        <w:rPr>
          <w:spacing w:val="-1"/>
        </w:rPr>
        <w:t xml:space="preserve"> </w:t>
      </w:r>
      <w:r>
        <w:t>Mayor</w:t>
      </w:r>
      <w:r>
        <w:rPr>
          <w:spacing w:val="2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personas trabajadoras fijas con</w:t>
      </w:r>
      <w:r>
        <w:rPr>
          <w:spacing w:val="-2"/>
        </w:rPr>
        <w:t xml:space="preserve"> </w:t>
      </w:r>
      <w:r>
        <w:t>discapacidad</w:t>
      </w:r>
      <w:r>
        <w:rPr>
          <w:spacing w:val="1"/>
        </w:rPr>
        <w:t xml:space="preserve"> </w:t>
      </w:r>
      <w:r>
        <w:t>en plantilla.</w:t>
      </w:r>
    </w:p>
    <w:p w14:paraId="60DF4334" w14:textId="77777777" w:rsidR="00897DBF" w:rsidRDefault="00F81237">
      <w:pPr>
        <w:pStyle w:val="Textoindependiente"/>
        <w:spacing w:line="249" w:lineRule="auto"/>
        <w:ind w:left="295"/>
      </w:pPr>
      <w:r>
        <w:t>3º.-</w:t>
      </w:r>
      <w:r>
        <w:rPr>
          <w:spacing w:val="49"/>
        </w:rPr>
        <w:t xml:space="preserve"> </w:t>
      </w:r>
      <w:r>
        <w:t>Proposiciones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empresas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inserción</w:t>
      </w:r>
      <w:r>
        <w:rPr>
          <w:spacing w:val="47"/>
        </w:rPr>
        <w:t xml:space="preserve"> </w:t>
      </w:r>
      <w:r>
        <w:t>reguladas</w:t>
      </w:r>
      <w:r>
        <w:rPr>
          <w:spacing w:val="48"/>
        </w:rPr>
        <w:t xml:space="preserve"> </w:t>
      </w:r>
      <w:r>
        <w:t>en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Ley</w:t>
      </w:r>
      <w:r>
        <w:rPr>
          <w:spacing w:val="44"/>
        </w:rPr>
        <w:t xml:space="preserve"> </w:t>
      </w:r>
      <w:r>
        <w:t>44/2007,</w:t>
      </w:r>
      <w:r>
        <w:rPr>
          <w:spacing w:val="50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13</w:t>
      </w:r>
      <w:r>
        <w:rPr>
          <w:spacing w:val="4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diciembre,</w:t>
      </w:r>
      <w:r>
        <w:rPr>
          <w:spacing w:val="49"/>
        </w:rPr>
        <w:t xml:space="preserve"> </w:t>
      </w:r>
      <w:r>
        <w:t>para</w:t>
      </w:r>
      <w:r>
        <w:rPr>
          <w:spacing w:val="47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regulación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empresas de</w:t>
      </w:r>
      <w:r>
        <w:rPr>
          <w:spacing w:val="-1"/>
        </w:rPr>
        <w:t xml:space="preserve"> </w:t>
      </w:r>
      <w:r>
        <w:t>inserción.</w:t>
      </w:r>
    </w:p>
    <w:p w14:paraId="702204CB" w14:textId="77777777" w:rsidR="00897DBF" w:rsidRDefault="00F81237">
      <w:pPr>
        <w:pStyle w:val="Textoindependiente"/>
        <w:spacing w:before="119" w:line="249" w:lineRule="auto"/>
        <w:ind w:left="295" w:right="163"/>
        <w:jc w:val="both"/>
      </w:pPr>
      <w:r>
        <w:t>4º.- Proposiciones presentadas por entidades sin ánimo de lucro, con personalidad jurídica, siempre que su</w:t>
      </w:r>
      <w:r>
        <w:rPr>
          <w:spacing w:val="1"/>
        </w:rPr>
        <w:t xml:space="preserve"> </w:t>
      </w:r>
      <w:r>
        <w:t>finalidad o actividad tenga relación directa con el objeto del contrato sólo en caso de contratos relativos a</w:t>
      </w:r>
      <w:r>
        <w:rPr>
          <w:spacing w:val="1"/>
        </w:rPr>
        <w:t xml:space="preserve"> </w:t>
      </w:r>
      <w:r>
        <w:t>prestaciones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social o</w:t>
      </w:r>
      <w:r>
        <w:rPr>
          <w:spacing w:val="-1"/>
        </w:rPr>
        <w:t xml:space="preserve"> </w:t>
      </w:r>
      <w:r>
        <w:t>asistencial).</w:t>
      </w:r>
    </w:p>
    <w:p w14:paraId="641ED6F5" w14:textId="77777777" w:rsidR="00897DBF" w:rsidRDefault="00F81237">
      <w:pPr>
        <w:pStyle w:val="Textoindependiente"/>
        <w:spacing w:before="122" w:line="249" w:lineRule="auto"/>
        <w:ind w:left="295"/>
      </w:pPr>
      <w:r>
        <w:t>5º.-Ofertas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entidades</w:t>
      </w:r>
      <w:r>
        <w:rPr>
          <w:spacing w:val="31"/>
        </w:rPr>
        <w:t xml:space="preserve"> </w:t>
      </w:r>
      <w:r>
        <w:t>reconocidas</w:t>
      </w:r>
      <w:r>
        <w:rPr>
          <w:spacing w:val="32"/>
        </w:rPr>
        <w:t xml:space="preserve"> </w:t>
      </w:r>
      <w:r>
        <w:t>como</w:t>
      </w:r>
      <w:r>
        <w:rPr>
          <w:spacing w:val="30"/>
        </w:rPr>
        <w:t xml:space="preserve"> </w:t>
      </w:r>
      <w:r>
        <w:t>Organizaciones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Comercio</w:t>
      </w:r>
      <w:r>
        <w:rPr>
          <w:spacing w:val="30"/>
        </w:rPr>
        <w:t xml:space="preserve"> </w:t>
      </w:r>
      <w:r>
        <w:t>Justo</w:t>
      </w:r>
      <w:r>
        <w:rPr>
          <w:spacing w:val="29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adjudicación</w:t>
      </w:r>
      <w:r>
        <w:rPr>
          <w:spacing w:val="30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los</w:t>
      </w:r>
      <w:r>
        <w:rPr>
          <w:spacing w:val="-52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tengan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productos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 que</w:t>
      </w:r>
      <w:r>
        <w:rPr>
          <w:spacing w:val="-2"/>
        </w:rPr>
        <w:t xml:space="preserve"> </w:t>
      </w:r>
      <w:r>
        <w:t>exista</w:t>
      </w:r>
      <w:r>
        <w:rPr>
          <w:spacing w:val="1"/>
        </w:rPr>
        <w:t xml:space="preserve"> </w:t>
      </w:r>
      <w:r>
        <w:t>alternativa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Justo.</w:t>
      </w:r>
    </w:p>
    <w:p w14:paraId="0E294E8C" w14:textId="77777777" w:rsidR="00897DBF" w:rsidRDefault="00F81237">
      <w:pPr>
        <w:pStyle w:val="Textoindependiente"/>
        <w:spacing w:before="122" w:line="249" w:lineRule="auto"/>
        <w:ind w:left="295" w:right="167"/>
        <w:jc w:val="both"/>
      </w:pPr>
      <w:r>
        <w:t>6º.- Proposiciones presentadas por las empresas que, al vencimiento del plazo de presentación de ofertas,</w:t>
      </w:r>
      <w:r>
        <w:rPr>
          <w:spacing w:val="1"/>
        </w:rPr>
        <w:t xml:space="preserve"> </w:t>
      </w:r>
      <w:r>
        <w:t>incluyan medidas de carácter social y laboral que favorezcan la igualdad de oportunidades entre mujeres y</w:t>
      </w:r>
      <w:r>
        <w:rPr>
          <w:spacing w:val="1"/>
        </w:rPr>
        <w:t xml:space="preserve"> </w:t>
      </w:r>
      <w:r>
        <w:t>hombres.</w:t>
      </w:r>
    </w:p>
    <w:p w14:paraId="61B706A8" w14:textId="77777777" w:rsidR="00897DBF" w:rsidRDefault="00F81237">
      <w:pPr>
        <w:pStyle w:val="Textoindependiente"/>
        <w:spacing w:before="123" w:line="249" w:lineRule="auto"/>
        <w:ind w:left="295"/>
      </w:pPr>
      <w:r>
        <w:t>La</w:t>
      </w:r>
      <w:r>
        <w:rPr>
          <w:spacing w:val="45"/>
        </w:rPr>
        <w:t xml:space="preserve"> </w:t>
      </w:r>
      <w:r>
        <w:t>documentación</w:t>
      </w:r>
      <w:r>
        <w:rPr>
          <w:spacing w:val="45"/>
        </w:rPr>
        <w:t xml:space="preserve"> </w:t>
      </w:r>
      <w:r>
        <w:t>acreditativa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los</w:t>
      </w:r>
      <w:r>
        <w:rPr>
          <w:spacing w:val="46"/>
        </w:rPr>
        <w:t xml:space="preserve"> </w:t>
      </w:r>
      <w:r>
        <w:t>criterios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desempate</w:t>
      </w:r>
      <w:r>
        <w:rPr>
          <w:spacing w:val="46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que</w:t>
      </w:r>
      <w:r>
        <w:rPr>
          <w:spacing w:val="45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t>refiere</w:t>
      </w:r>
      <w:r>
        <w:rPr>
          <w:spacing w:val="46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presente</w:t>
      </w:r>
      <w:r>
        <w:rPr>
          <w:spacing w:val="45"/>
        </w:rPr>
        <w:t xml:space="preserve"> </w:t>
      </w:r>
      <w:r>
        <w:t>apartado</w:t>
      </w:r>
      <w:r>
        <w:rPr>
          <w:spacing w:val="46"/>
        </w:rPr>
        <w:t xml:space="preserve"> </w:t>
      </w:r>
      <w:r>
        <w:t>será</w:t>
      </w:r>
      <w:r>
        <w:rPr>
          <w:spacing w:val="-53"/>
        </w:rPr>
        <w:t xml:space="preserve"> </w:t>
      </w:r>
      <w:r>
        <w:t>aportada por</w:t>
      </w:r>
      <w:r>
        <w:rPr>
          <w:spacing w:val="-1"/>
        </w:rPr>
        <w:t xml:space="preserve"> </w:t>
      </w:r>
      <w:r>
        <w:t>los licitadores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produzca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empate,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previo.</w:t>
      </w:r>
    </w:p>
    <w:p w14:paraId="458744E8" w14:textId="77777777" w:rsidR="00897DBF" w:rsidRDefault="00F81237">
      <w:pPr>
        <w:pStyle w:val="Textoindependiente"/>
        <w:spacing w:before="122" w:line="249" w:lineRule="auto"/>
        <w:ind w:left="295"/>
      </w:pPr>
      <w:r>
        <w:t>A</w:t>
      </w:r>
      <w:r>
        <w:rPr>
          <w:spacing w:val="2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efecto,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Mesa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contratación</w:t>
      </w:r>
      <w:r>
        <w:rPr>
          <w:spacing w:val="2"/>
        </w:rPr>
        <w:t xml:space="preserve"> </w:t>
      </w:r>
      <w:r>
        <w:t>requerirá</w:t>
      </w:r>
      <w:r>
        <w:rPr>
          <w:spacing w:val="2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documentación</w:t>
      </w:r>
      <w:r>
        <w:rPr>
          <w:spacing w:val="2"/>
        </w:rPr>
        <w:t xml:space="preserve"> </w:t>
      </w:r>
      <w:r>
        <w:t>pertinente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afectadas,</w:t>
      </w:r>
      <w:r>
        <w:rPr>
          <w:spacing w:val="-53"/>
        </w:rPr>
        <w:t xml:space="preserve"> </w:t>
      </w:r>
      <w:r>
        <w:t>otorgándoles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cinco</w:t>
      </w:r>
      <w:r>
        <w:rPr>
          <w:spacing w:val="-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naturales</w:t>
      </w:r>
      <w:r>
        <w:rPr>
          <w:spacing w:val="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aportación.</w:t>
      </w:r>
    </w:p>
    <w:p w14:paraId="08B00354" w14:textId="77777777" w:rsidR="00897DBF" w:rsidRDefault="00897DBF">
      <w:pPr>
        <w:pStyle w:val="Textoindependiente"/>
      </w:pPr>
    </w:p>
    <w:p w14:paraId="637C5347" w14:textId="77777777" w:rsidR="00897DBF" w:rsidRDefault="00897DBF">
      <w:pPr>
        <w:pStyle w:val="Textoindependiente"/>
      </w:pPr>
    </w:p>
    <w:p w14:paraId="3393B99D" w14:textId="77777777" w:rsidR="00897DBF" w:rsidRDefault="00897DBF">
      <w:pPr>
        <w:pStyle w:val="Textoindependiente"/>
        <w:spacing w:before="1"/>
        <w:rPr>
          <w:sz w:val="16"/>
        </w:rPr>
      </w:pPr>
    </w:p>
    <w:p w14:paraId="45448850" w14:textId="77777777" w:rsidR="00897DBF" w:rsidRDefault="00F81237">
      <w:pPr>
        <w:pStyle w:val="Ttulo1"/>
      </w:pPr>
      <w:r>
        <w:t>IV.-</w:t>
      </w:r>
      <w:r>
        <w:rPr>
          <w:spacing w:val="-4"/>
        </w:rPr>
        <w:t xml:space="preserve"> </w:t>
      </w:r>
      <w:r>
        <w:t>CLASIFICACION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OFERTAS, ADJUDICACIÓN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FORMALIZACIÓN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</w:p>
    <w:p w14:paraId="712E3B74" w14:textId="77777777" w:rsidR="00897DBF" w:rsidRDefault="00897DBF">
      <w:pPr>
        <w:pStyle w:val="Textoindependiente"/>
        <w:rPr>
          <w:rFonts w:ascii="Arial"/>
          <w:b/>
          <w:i/>
          <w:sz w:val="24"/>
        </w:rPr>
      </w:pPr>
    </w:p>
    <w:p w14:paraId="15ABBB8B" w14:textId="77777777" w:rsidR="00897DBF" w:rsidRDefault="00F81237">
      <w:pPr>
        <w:pStyle w:val="Ttulo2"/>
        <w:numPr>
          <w:ilvl w:val="0"/>
          <w:numId w:val="27"/>
        </w:numPr>
        <w:tabs>
          <w:tab w:val="left" w:pos="628"/>
        </w:tabs>
        <w:spacing w:before="200"/>
        <w:ind w:hanging="333"/>
      </w:pPr>
      <w:r>
        <w:t>Clasificación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ofertas.</w:t>
      </w:r>
    </w:p>
    <w:p w14:paraId="78467445" w14:textId="77777777" w:rsidR="00897DBF" w:rsidRDefault="00F81237">
      <w:pPr>
        <w:pStyle w:val="Textoindependiente"/>
        <w:spacing w:before="130" w:line="249" w:lineRule="auto"/>
        <w:ind w:left="295" w:right="167"/>
        <w:jc w:val="both"/>
      </w:pPr>
      <w:r>
        <w:t>El</w:t>
      </w:r>
      <w:r>
        <w:rPr>
          <w:spacing w:val="54"/>
        </w:rPr>
        <w:t xml:space="preserve"> </w:t>
      </w:r>
      <w:r>
        <w:t>órgano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contratación</w:t>
      </w:r>
      <w:r>
        <w:rPr>
          <w:spacing w:val="55"/>
        </w:rPr>
        <w:t xml:space="preserve"> </w:t>
      </w:r>
      <w:r>
        <w:t>aceptará</w:t>
      </w:r>
      <w:r>
        <w:rPr>
          <w:spacing w:val="5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clasificación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ofertas</w:t>
      </w:r>
      <w:r>
        <w:rPr>
          <w:spacing w:val="54"/>
        </w:rPr>
        <w:t xml:space="preserve"> </w:t>
      </w:r>
      <w:r>
        <w:t>propuesta</w:t>
      </w:r>
      <w:r>
        <w:rPr>
          <w:spacing w:val="52"/>
        </w:rPr>
        <w:t xml:space="preserve"> </w:t>
      </w:r>
      <w:r>
        <w:t>por</w:t>
      </w:r>
      <w:r>
        <w:rPr>
          <w:spacing w:val="54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Mesa</w:t>
      </w:r>
      <w:r>
        <w:rPr>
          <w:spacing w:val="52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contratación</w:t>
      </w:r>
      <w:proofErr w:type="gramStart"/>
      <w:r>
        <w:t>.</w:t>
      </w:r>
      <w:r>
        <w:rPr>
          <w:spacing w:val="55"/>
        </w:rPr>
        <w:t xml:space="preserve"> </w:t>
      </w:r>
      <w:r>
        <w:t>.</w:t>
      </w:r>
      <w:proofErr w:type="gramEnd"/>
      <w:r>
        <w:rPr>
          <w:spacing w:val="-54"/>
        </w:rPr>
        <w:t xml:space="preserve"> </w:t>
      </w:r>
      <w:r>
        <w:t>(art.150LCSP)</w:t>
      </w:r>
    </w:p>
    <w:p w14:paraId="41E784C9" w14:textId="77777777" w:rsidR="00897DBF" w:rsidRDefault="00F81237">
      <w:pPr>
        <w:pStyle w:val="Ttulo2"/>
        <w:numPr>
          <w:ilvl w:val="0"/>
          <w:numId w:val="27"/>
        </w:numPr>
        <w:tabs>
          <w:tab w:val="left" w:pos="628"/>
        </w:tabs>
        <w:spacing w:before="122"/>
        <w:ind w:hanging="333"/>
      </w:pPr>
      <w:proofErr w:type="gramStart"/>
      <w:r>
        <w:t>Documentación a</w:t>
      </w:r>
      <w:r>
        <w:rPr>
          <w:spacing w:val="-3"/>
        </w:rPr>
        <w:t xml:space="preserve"> </w:t>
      </w:r>
      <w:r>
        <w:t>presentar</w:t>
      </w:r>
      <w:proofErr w:type="gramEnd"/>
      <w:r>
        <w:rPr>
          <w:spacing w:val="-4"/>
        </w:rPr>
        <w:t xml:space="preserve"> </w:t>
      </w:r>
      <w:r>
        <w:t>previa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adjudicación.</w:t>
      </w:r>
    </w:p>
    <w:p w14:paraId="69DDE776" w14:textId="77777777" w:rsidR="00897DBF" w:rsidRDefault="00F81237">
      <w:pPr>
        <w:pStyle w:val="Textoindependiente"/>
        <w:spacing w:before="123" w:line="288" w:lineRule="auto"/>
        <w:ind w:left="295" w:right="172"/>
        <w:jc w:val="both"/>
      </w:pPr>
      <w:r>
        <w:t>Se requerirá al licitador que haya presentado la oferta con mejor puntuación para que, en el plazo de 7 días</w:t>
      </w:r>
      <w:r>
        <w:rPr>
          <w:spacing w:val="1"/>
        </w:rPr>
        <w:t xml:space="preserve"> </w:t>
      </w:r>
      <w:r>
        <w:t>hábiles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 xml:space="preserve">el </w:t>
      </w:r>
      <w:proofErr w:type="spellStart"/>
      <w:r>
        <w:t>envio</w:t>
      </w:r>
      <w:proofErr w:type="spellEnd"/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requerimiento</w:t>
      </w:r>
      <w:r>
        <w:rPr>
          <w:spacing w:val="-1"/>
        </w:rPr>
        <w:t xml:space="preserve"> </w:t>
      </w:r>
      <w:r>
        <w:t>deba</w:t>
      </w:r>
      <w:r>
        <w:rPr>
          <w:spacing w:val="1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 xml:space="preserve">los </w:t>
      </w:r>
      <w:proofErr w:type="gramStart"/>
      <w:r>
        <w:t>siguiente</w:t>
      </w:r>
      <w:r>
        <w:rPr>
          <w:spacing w:val="-1"/>
        </w:rPr>
        <w:t xml:space="preserve"> </w:t>
      </w:r>
      <w:r>
        <w:t>:</w:t>
      </w:r>
      <w:proofErr w:type="gramEnd"/>
    </w:p>
    <w:p w14:paraId="01058EE9" w14:textId="77777777" w:rsidR="00897DBF" w:rsidRDefault="00F81237">
      <w:pPr>
        <w:pStyle w:val="Textoindependiente"/>
        <w:spacing w:before="128" w:line="249" w:lineRule="auto"/>
        <w:ind w:left="295" w:right="157"/>
        <w:jc w:val="both"/>
      </w:pPr>
      <w:r>
        <w:rPr>
          <w:rFonts w:ascii="Arial" w:hAnsi="Arial"/>
          <w:b/>
        </w:rPr>
        <w:t xml:space="preserve">1.- </w:t>
      </w:r>
      <w:r>
        <w:rPr>
          <w:rFonts w:ascii="Arial" w:hAnsi="Arial"/>
          <w:b/>
          <w:u w:val="thick"/>
        </w:rPr>
        <w:t xml:space="preserve">Garantía </w:t>
      </w:r>
      <w:proofErr w:type="gramStart"/>
      <w:r>
        <w:rPr>
          <w:rFonts w:ascii="Arial" w:hAnsi="Arial"/>
          <w:b/>
          <w:u w:val="thick"/>
        </w:rPr>
        <w:t>definitiva</w:t>
      </w:r>
      <w:r>
        <w:rPr>
          <w:u w:val="thick"/>
        </w:rPr>
        <w:t>.-</w:t>
      </w:r>
      <w:proofErr w:type="gramEnd"/>
      <w:r>
        <w:t xml:space="preserve"> Resguardo acreditativo de haber constituido a favor de Bilbao </w:t>
      </w:r>
      <w:proofErr w:type="spellStart"/>
      <w:r>
        <w:t>Musika</w:t>
      </w:r>
      <w:proofErr w:type="spellEnd"/>
      <w:r>
        <w:t xml:space="preserve"> una garantía</w:t>
      </w:r>
      <w:r>
        <w:rPr>
          <w:spacing w:val="1"/>
        </w:rPr>
        <w:t xml:space="preserve"> </w:t>
      </w:r>
      <w:r>
        <w:t>definitiva.</w:t>
      </w:r>
    </w:p>
    <w:p w14:paraId="4D48297B" w14:textId="77777777" w:rsidR="00897DBF" w:rsidRDefault="00F81237">
      <w:pPr>
        <w:pStyle w:val="Textoindependiente"/>
        <w:spacing w:before="121"/>
        <w:ind w:left="295"/>
        <w:jc w:val="both"/>
      </w:pPr>
      <w:proofErr w:type="gramStart"/>
      <w:r>
        <w:t>Cuantía.-</w:t>
      </w:r>
      <w:proofErr w:type="gramEnd"/>
      <w:r>
        <w:t xml:space="preserve"> Se</w:t>
      </w:r>
      <w:r>
        <w:rPr>
          <w:spacing w:val="-3"/>
        </w:rPr>
        <w:t xml:space="preserve"> </w:t>
      </w:r>
      <w:r>
        <w:t>establece</w:t>
      </w:r>
      <w:r>
        <w:rPr>
          <w:spacing w:val="-3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apartado</w:t>
      </w:r>
      <w:r>
        <w:rPr>
          <w:spacing w:val="50"/>
        </w:rPr>
        <w:t xml:space="preserve"> </w:t>
      </w:r>
      <w:r>
        <w:t>(garantía</w:t>
      </w:r>
      <w:r>
        <w:rPr>
          <w:spacing w:val="-3"/>
        </w:rPr>
        <w:t xml:space="preserve"> </w:t>
      </w:r>
      <w:r>
        <w:t>definitiva)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Carátula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este pliego.</w:t>
      </w:r>
    </w:p>
    <w:p w14:paraId="646C2D4C" w14:textId="77777777" w:rsidR="00897DBF" w:rsidRDefault="00F81237">
      <w:pPr>
        <w:pStyle w:val="Textoindependiente"/>
        <w:spacing w:before="130" w:line="249" w:lineRule="auto"/>
        <w:ind w:left="295" w:right="164"/>
        <w:jc w:val="both"/>
      </w:pPr>
      <w:r>
        <w:t xml:space="preserve">Formas de prestar la </w:t>
      </w:r>
      <w:proofErr w:type="gramStart"/>
      <w:r>
        <w:t>garantía.-</w:t>
      </w:r>
      <w:proofErr w:type="gramEnd"/>
      <w:r>
        <w:t xml:space="preserve"> La garantía podrá prestarse en cualquiera de las formas previstas en la ley</w:t>
      </w:r>
      <w:r>
        <w:rPr>
          <w:spacing w:val="1"/>
        </w:rPr>
        <w:t xml:space="preserve"> </w:t>
      </w:r>
      <w:r>
        <w:t>(según</w:t>
      </w:r>
      <w:r>
        <w:rPr>
          <w:spacing w:val="53"/>
        </w:rPr>
        <w:t xml:space="preserve"> </w:t>
      </w:r>
      <w:r>
        <w:t>modelos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anexos de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pliego)</w:t>
      </w:r>
      <w:r>
        <w:rPr>
          <w:spacing w:val="4"/>
        </w:rPr>
        <w:t xml:space="preserve"> </w:t>
      </w:r>
      <w:r>
        <w:t>y</w:t>
      </w:r>
    </w:p>
    <w:p w14:paraId="2512AB35" w14:textId="77777777" w:rsidR="00897DBF" w:rsidRDefault="00F81237">
      <w:pPr>
        <w:pStyle w:val="Textoindependiente"/>
        <w:spacing w:before="122"/>
        <w:ind w:left="295"/>
        <w:jc w:val="both"/>
      </w:pPr>
      <w:r>
        <w:t>Bilbao</w:t>
      </w:r>
      <w:r>
        <w:rPr>
          <w:spacing w:val="-3"/>
        </w:rPr>
        <w:t xml:space="preserve"> </w:t>
      </w:r>
      <w:proofErr w:type="spellStart"/>
      <w:r>
        <w:t>Musika</w:t>
      </w:r>
      <w:proofErr w:type="spellEnd"/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reserva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derecho de</w:t>
      </w:r>
      <w:r>
        <w:rPr>
          <w:spacing w:val="-1"/>
        </w:rPr>
        <w:t xml:space="preserve"> </w:t>
      </w:r>
      <w:r>
        <w:t>exigir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legitimación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firma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avales.</w:t>
      </w:r>
    </w:p>
    <w:p w14:paraId="583EC7A0" w14:textId="4951558D" w:rsidR="00897DBF" w:rsidRDefault="00F81237">
      <w:pPr>
        <w:pStyle w:val="Textoindependiente"/>
        <w:spacing w:before="130" w:line="249" w:lineRule="auto"/>
        <w:ind w:left="295" w:right="16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994EEFC" wp14:editId="65780B2B">
                <wp:simplePos x="0" y="0"/>
                <wp:positionH relativeFrom="page">
                  <wp:posOffset>746760</wp:posOffset>
                </wp:positionH>
                <wp:positionV relativeFrom="paragraph">
                  <wp:posOffset>672465</wp:posOffset>
                </wp:positionV>
                <wp:extent cx="1849120" cy="889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91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4305F" id="Rectangle 6" o:spid="_x0000_s1026" style="position:absolute;margin-left:58.8pt;margin-top:52.95pt;width:145.6pt;height:.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>
        <w:t>En el caso de las uniones temporales de empresarios deberán especificarse las razones sociales y NIF de 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participantes.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constituirse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varias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 xml:space="preserve">participantes, siempre que en conjunto se alcance la cuantía requerida y </w:t>
      </w:r>
      <w:r>
        <w:rPr>
          <w:u w:val="single"/>
        </w:rPr>
        <w:t>garantice solidariamente a todos los</w:t>
      </w:r>
      <w:r>
        <w:rPr>
          <w:spacing w:val="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temporal.</w:t>
      </w:r>
    </w:p>
    <w:p w14:paraId="7B7D27E1" w14:textId="77777777" w:rsidR="00897DBF" w:rsidRDefault="00F81237">
      <w:pPr>
        <w:spacing w:before="123" w:line="249" w:lineRule="auto"/>
        <w:ind w:left="295" w:right="163"/>
        <w:jc w:val="both"/>
        <w:rPr>
          <w:sz w:val="20"/>
        </w:rPr>
      </w:pPr>
      <w:r>
        <w:rPr>
          <w:sz w:val="20"/>
        </w:rPr>
        <w:t>2.-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proofErr w:type="gramEnd"/>
      <w:r>
        <w:rPr>
          <w:spacing w:val="-8"/>
          <w:sz w:val="20"/>
        </w:rPr>
        <w:t xml:space="preserve"> </w:t>
      </w:r>
      <w:r>
        <w:rPr>
          <w:sz w:val="20"/>
        </w:rPr>
        <w:t>así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z w:val="20"/>
        </w:rPr>
        <w:t>haya</w:t>
      </w:r>
      <w:r>
        <w:rPr>
          <w:spacing w:val="-8"/>
          <w:sz w:val="20"/>
        </w:rPr>
        <w:t xml:space="preserve"> </w:t>
      </w:r>
      <w:r>
        <w:rPr>
          <w:sz w:val="20"/>
        </w:rPr>
        <w:t>indicado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responsable,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Compromiso</w:t>
      </w:r>
      <w:r>
        <w:rPr>
          <w:rFonts w:ascii="Arial" w:hAnsi="Arial"/>
          <w:b/>
          <w:spacing w:val="-7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integración</w:t>
      </w:r>
      <w:r>
        <w:rPr>
          <w:rFonts w:ascii="Arial" w:hAnsi="Arial"/>
          <w:b/>
          <w:spacing w:val="-9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solvencia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con</w:t>
      </w:r>
      <w:r>
        <w:rPr>
          <w:rFonts w:ascii="Arial" w:hAnsi="Arial"/>
          <w:b/>
          <w:spacing w:val="-6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medios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externos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según</w:t>
      </w:r>
      <w:r>
        <w:rPr>
          <w:spacing w:val="-7"/>
          <w:sz w:val="20"/>
        </w:rPr>
        <w:t xml:space="preserve"> </w:t>
      </w:r>
      <w:r>
        <w:rPr>
          <w:sz w:val="20"/>
        </w:rPr>
        <w:t>modelo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figura</w:t>
      </w:r>
      <w:r>
        <w:rPr>
          <w:spacing w:val="-5"/>
          <w:sz w:val="20"/>
        </w:rPr>
        <w:t xml:space="preserve"> </w:t>
      </w:r>
      <w:r>
        <w:rPr>
          <w:sz w:val="20"/>
        </w:rPr>
        <w:t>como</w:t>
      </w:r>
      <w:r>
        <w:rPr>
          <w:spacing w:val="-7"/>
          <w:sz w:val="20"/>
        </w:rPr>
        <w:t xml:space="preserve"> </w:t>
      </w:r>
      <w:r>
        <w:rPr>
          <w:sz w:val="20"/>
        </w:rPr>
        <w:t>anexo.</w:t>
      </w:r>
    </w:p>
    <w:p w14:paraId="0B6FCC04" w14:textId="77777777" w:rsidR="00897DBF" w:rsidRDefault="00F81237">
      <w:pPr>
        <w:spacing w:before="122" w:line="249" w:lineRule="auto"/>
        <w:ind w:left="295" w:right="157"/>
        <w:jc w:val="both"/>
        <w:rPr>
          <w:sz w:val="20"/>
        </w:rPr>
      </w:pPr>
      <w:r>
        <w:rPr>
          <w:sz w:val="20"/>
        </w:rPr>
        <w:t xml:space="preserve">3.- En el caso de que el </w:t>
      </w:r>
      <w:r>
        <w:rPr>
          <w:rFonts w:ascii="Arial" w:hAnsi="Arial"/>
          <w:b/>
          <w:sz w:val="20"/>
          <w:u w:val="thick"/>
        </w:rPr>
        <w:t>adjudicatario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sea una unión temporal de empresarios</w:t>
      </w:r>
      <w:r>
        <w:rPr>
          <w:sz w:val="20"/>
        </w:rPr>
        <w:t xml:space="preserve">, deberá aportar la </w:t>
      </w:r>
      <w:r>
        <w:rPr>
          <w:rFonts w:ascii="Arial" w:hAnsi="Arial"/>
          <w:b/>
          <w:sz w:val="20"/>
          <w:u w:val="thick"/>
        </w:rPr>
        <w:t>escritura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pública de formalización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 xml:space="preserve">de </w:t>
      </w:r>
      <w:proofErr w:type="gramStart"/>
      <w:r>
        <w:rPr>
          <w:sz w:val="20"/>
        </w:rPr>
        <w:t>la misma</w:t>
      </w:r>
      <w:proofErr w:type="gramEnd"/>
      <w:r>
        <w:rPr>
          <w:sz w:val="20"/>
        </w:rPr>
        <w:t>. Asimismo, cada uno 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componentes</w:t>
      </w:r>
      <w:r>
        <w:rPr>
          <w:spacing w:val="1"/>
          <w:sz w:val="20"/>
        </w:rPr>
        <w:t xml:space="preserve"> </w:t>
      </w:r>
      <w:r>
        <w:rPr>
          <w:sz w:val="20"/>
        </w:rPr>
        <w:t>de la unión aportará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 positiva en materia de Haciendas/s y Seguridad Social y documentación relativa al Impuesto de</w:t>
      </w:r>
      <w:r>
        <w:rPr>
          <w:spacing w:val="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1"/>
          <w:sz w:val="20"/>
        </w:rPr>
        <w:t xml:space="preserve"> </w:t>
      </w:r>
      <w:r>
        <w:rPr>
          <w:sz w:val="20"/>
        </w:rPr>
        <w:t>Económicas.</w:t>
      </w:r>
    </w:p>
    <w:p w14:paraId="5AF270DF" w14:textId="77777777" w:rsidR="00897DBF" w:rsidRDefault="00F81237">
      <w:pPr>
        <w:pStyle w:val="Textoindependiente"/>
        <w:spacing w:before="124" w:line="249" w:lineRule="auto"/>
        <w:ind w:left="295" w:right="161"/>
        <w:jc w:val="both"/>
      </w:pPr>
      <w:r>
        <w:lastRenderedPageBreak/>
        <w:t>4.-En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acreditativa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efectiva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hubiese</w:t>
      </w:r>
      <w:r>
        <w:rPr>
          <w:spacing w:val="1"/>
        </w:rPr>
        <w:t xml:space="preserve"> </w:t>
      </w:r>
      <w:r>
        <w:t>comprometido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dedicar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adscribir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o</w:t>
      </w:r>
      <w:r>
        <w:rPr>
          <w:spacing w:val="-3"/>
        </w:rPr>
        <w:t xml:space="preserve"> </w:t>
      </w:r>
      <w:r>
        <w:t>que le</w:t>
      </w:r>
      <w:r>
        <w:rPr>
          <w:spacing w:val="-2"/>
        </w:rPr>
        <w:t xml:space="preserve"> </w:t>
      </w:r>
      <w:r>
        <w:t>reclame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órgano de</w:t>
      </w:r>
      <w:r>
        <w:rPr>
          <w:spacing w:val="-2"/>
        </w:rPr>
        <w:t xml:space="preserve"> </w:t>
      </w:r>
      <w:r>
        <w:t>contratación.</w:t>
      </w:r>
    </w:p>
    <w:p w14:paraId="21E0F66D" w14:textId="507DEDEE" w:rsidR="00897DBF" w:rsidRDefault="00F81237">
      <w:pPr>
        <w:pStyle w:val="Textoindependiente"/>
        <w:spacing w:before="112" w:line="242" w:lineRule="auto"/>
        <w:ind w:left="295" w:right="157"/>
        <w:jc w:val="both"/>
      </w:pPr>
      <w:r>
        <w:rPr>
          <w:rFonts w:ascii="Arial"/>
          <w:b/>
          <w:u w:val="thick"/>
        </w:rPr>
        <w:t xml:space="preserve">5- Contratos reservados: </w:t>
      </w:r>
      <w:r>
        <w:t>en caso de contrato reservado, el licitador debe acreditar documentalmente que</w:t>
      </w:r>
      <w:r>
        <w:rPr>
          <w:spacing w:val="1"/>
        </w:rPr>
        <w:t xml:space="preserve"> </w:t>
      </w:r>
      <w:r>
        <w:t>cumple</w:t>
      </w:r>
      <w:r>
        <w:rPr>
          <w:spacing w:val="-2"/>
        </w:rPr>
        <w:t xml:space="preserve"> </w:t>
      </w:r>
      <w:r>
        <w:t>las condiciones de</w:t>
      </w:r>
      <w:r>
        <w:rPr>
          <w:spacing w:val="3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reserva.</w:t>
      </w:r>
    </w:p>
    <w:p w14:paraId="0A1DA4CC" w14:textId="2E47D7B7" w:rsidR="00580506" w:rsidRDefault="00580506">
      <w:pPr>
        <w:pStyle w:val="Textoindependiente"/>
        <w:spacing w:before="112" w:line="242" w:lineRule="auto"/>
        <w:ind w:left="295" w:right="157"/>
        <w:jc w:val="both"/>
      </w:pPr>
    </w:p>
    <w:p w14:paraId="4E5A7E27" w14:textId="4CF468D1" w:rsidR="00897DBF" w:rsidRDefault="00580506" w:rsidP="00580506">
      <w:pPr>
        <w:pStyle w:val="Textoindependiente"/>
        <w:spacing w:before="112" w:line="242" w:lineRule="auto"/>
        <w:ind w:left="295" w:right="157"/>
        <w:jc w:val="both"/>
        <w:rPr>
          <w:sz w:val="30"/>
        </w:rPr>
      </w:pPr>
      <w:r>
        <w:t>6.- En el caso de empresas de 50 o más trabajadores/as deberán acreditar tener oportunamente registrado su Plan de Igualdad.</w:t>
      </w:r>
    </w:p>
    <w:p w14:paraId="72DAD72E" w14:textId="77777777" w:rsidR="00580506" w:rsidRDefault="00580506">
      <w:pPr>
        <w:pStyle w:val="Textoindependiente"/>
        <w:spacing w:before="1"/>
        <w:rPr>
          <w:sz w:val="30"/>
        </w:rPr>
      </w:pPr>
    </w:p>
    <w:p w14:paraId="00A66DBF" w14:textId="7F566013" w:rsidR="00897DBF" w:rsidRDefault="00580506" w:rsidP="00C677FC">
      <w:pPr>
        <w:spacing w:line="288" w:lineRule="auto"/>
        <w:ind w:left="295" w:right="157" w:hanging="1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7</w:t>
      </w:r>
      <w:r w:rsidR="00F81237">
        <w:rPr>
          <w:rFonts w:ascii="Arial" w:hAnsi="Arial"/>
          <w:b/>
          <w:sz w:val="20"/>
          <w:u w:val="thick"/>
        </w:rPr>
        <w:t xml:space="preserve">.- </w:t>
      </w:r>
      <w:proofErr w:type="gramStart"/>
      <w:r w:rsidR="00F81237">
        <w:rPr>
          <w:rFonts w:ascii="Arial" w:hAnsi="Arial"/>
          <w:b/>
          <w:sz w:val="20"/>
          <w:u w:val="thick"/>
        </w:rPr>
        <w:t>En caso que</w:t>
      </w:r>
      <w:proofErr w:type="gramEnd"/>
      <w:r w:rsidR="00F81237">
        <w:rPr>
          <w:rFonts w:ascii="Arial" w:hAnsi="Arial"/>
          <w:b/>
          <w:sz w:val="20"/>
          <w:u w:val="thick"/>
        </w:rPr>
        <w:t xml:space="preserve"> no figure inscrita en el Registro de Licitadores (</w:t>
      </w:r>
      <w:r w:rsidR="00F81237">
        <w:rPr>
          <w:sz w:val="20"/>
        </w:rPr>
        <w:t>el periodo transitorio indicado en</w:t>
      </w:r>
      <w:r w:rsidR="00F81237">
        <w:rPr>
          <w:spacing w:val="1"/>
          <w:sz w:val="20"/>
        </w:rPr>
        <w:t xml:space="preserve"> </w:t>
      </w:r>
      <w:r w:rsidR="00F81237">
        <w:rPr>
          <w:sz w:val="20"/>
        </w:rPr>
        <w:t xml:space="preserve">la Disposición Transitoria Tercera de la LCSP </w:t>
      </w:r>
      <w:r w:rsidR="00F81237">
        <w:rPr>
          <w:sz w:val="20"/>
          <w:u w:val="single"/>
        </w:rPr>
        <w:t>finaliza en seis meses</w:t>
      </w:r>
      <w:r w:rsidR="00F81237">
        <w:rPr>
          <w:sz w:val="20"/>
        </w:rPr>
        <w:t xml:space="preserve"> de la entrada en vigor de la ley)</w:t>
      </w:r>
      <w:r w:rsidR="00F81237">
        <w:rPr>
          <w:spacing w:val="1"/>
          <w:sz w:val="20"/>
          <w:u w:val="thick"/>
        </w:rPr>
        <w:t xml:space="preserve"> </w:t>
      </w:r>
      <w:r w:rsidR="00F81237">
        <w:rPr>
          <w:rFonts w:ascii="Arial" w:hAnsi="Arial"/>
          <w:b/>
          <w:sz w:val="20"/>
          <w:u w:val="thick"/>
        </w:rPr>
        <w:t>además</w:t>
      </w:r>
      <w:r w:rsidR="00F81237">
        <w:rPr>
          <w:rFonts w:ascii="Arial" w:hAnsi="Arial"/>
          <w:b/>
          <w:spacing w:val="1"/>
          <w:sz w:val="20"/>
        </w:rPr>
        <w:t xml:space="preserve"> </w:t>
      </w:r>
      <w:r w:rsidR="00F81237">
        <w:rPr>
          <w:rFonts w:ascii="Arial" w:hAnsi="Arial"/>
          <w:b/>
          <w:sz w:val="20"/>
          <w:u w:val="thick"/>
        </w:rPr>
        <w:t>deberá</w:t>
      </w:r>
      <w:r w:rsidR="00F81237">
        <w:rPr>
          <w:rFonts w:ascii="Arial" w:hAnsi="Arial"/>
          <w:b/>
          <w:spacing w:val="-2"/>
          <w:sz w:val="20"/>
          <w:u w:val="thick"/>
        </w:rPr>
        <w:t xml:space="preserve"> </w:t>
      </w:r>
      <w:proofErr w:type="gramStart"/>
      <w:r w:rsidR="00F81237">
        <w:rPr>
          <w:rFonts w:ascii="Arial" w:hAnsi="Arial"/>
          <w:b/>
          <w:sz w:val="20"/>
          <w:u w:val="thick"/>
        </w:rPr>
        <w:t>presentar</w:t>
      </w:r>
      <w:r w:rsidR="00F81237">
        <w:rPr>
          <w:rFonts w:ascii="Arial" w:hAnsi="Arial"/>
          <w:b/>
          <w:spacing w:val="-2"/>
          <w:sz w:val="20"/>
          <w:u w:val="thick"/>
        </w:rPr>
        <w:t xml:space="preserve"> </w:t>
      </w:r>
      <w:r w:rsidR="00F81237">
        <w:rPr>
          <w:rFonts w:ascii="Arial" w:hAnsi="Arial"/>
          <w:b/>
          <w:sz w:val="20"/>
          <w:u w:val="thick"/>
        </w:rPr>
        <w:t>:</w:t>
      </w:r>
      <w:proofErr w:type="gramEnd"/>
    </w:p>
    <w:p w14:paraId="0BCCE81F" w14:textId="77777777" w:rsidR="00897DBF" w:rsidRDefault="00897DBF">
      <w:pPr>
        <w:pStyle w:val="Textoindependiente"/>
        <w:rPr>
          <w:rFonts w:ascii="Arial"/>
          <w:b/>
        </w:rPr>
      </w:pPr>
    </w:p>
    <w:p w14:paraId="4EF1956D" w14:textId="77777777" w:rsidR="00897DBF" w:rsidRDefault="00897DBF">
      <w:pPr>
        <w:pStyle w:val="Textoindependiente"/>
        <w:spacing w:before="9"/>
        <w:rPr>
          <w:rFonts w:ascii="Arial"/>
          <w:b/>
          <w:sz w:val="21"/>
        </w:rPr>
      </w:pPr>
    </w:p>
    <w:p w14:paraId="24FE435D" w14:textId="77777777" w:rsidR="00897DBF" w:rsidRDefault="00F81237">
      <w:pPr>
        <w:spacing w:before="1" w:line="249" w:lineRule="auto"/>
        <w:ind w:left="295"/>
        <w:rPr>
          <w:sz w:val="20"/>
        </w:rPr>
      </w:pPr>
      <w:r>
        <w:rPr>
          <w:rFonts w:ascii="Arial" w:hAnsi="Arial"/>
          <w:b/>
          <w:sz w:val="20"/>
        </w:rPr>
        <w:t>1.-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Documentación</w:t>
      </w:r>
      <w:r>
        <w:rPr>
          <w:rFonts w:ascii="Arial" w:hAnsi="Arial"/>
          <w:b/>
          <w:spacing w:val="4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acreditativa</w:t>
      </w:r>
      <w:r>
        <w:rPr>
          <w:rFonts w:ascii="Arial" w:hAnsi="Arial"/>
          <w:b/>
          <w:spacing w:val="4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4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la</w:t>
      </w:r>
      <w:r>
        <w:rPr>
          <w:rFonts w:ascii="Arial" w:hAnsi="Arial"/>
          <w:b/>
          <w:spacing w:val="4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capacidad</w:t>
      </w:r>
      <w:r>
        <w:rPr>
          <w:rFonts w:ascii="Arial" w:hAnsi="Arial"/>
          <w:b/>
          <w:spacing w:val="46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4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obrar</w:t>
      </w:r>
      <w:r>
        <w:rPr>
          <w:rFonts w:ascii="Arial" w:hAnsi="Arial"/>
          <w:b/>
          <w:spacing w:val="49"/>
          <w:sz w:val="20"/>
        </w:rPr>
        <w:t xml:space="preserve"> </w:t>
      </w:r>
      <w:r>
        <w:rPr>
          <w:sz w:val="20"/>
        </w:rPr>
        <w:t>según</w:t>
      </w:r>
      <w:r>
        <w:rPr>
          <w:spacing w:val="45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supuestos</w:t>
      </w:r>
      <w:r>
        <w:rPr>
          <w:spacing w:val="43"/>
          <w:sz w:val="20"/>
        </w:rPr>
        <w:t xml:space="preserve"> </w:t>
      </w:r>
      <w:r>
        <w:rPr>
          <w:sz w:val="20"/>
        </w:rPr>
        <w:t>que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continuación</w:t>
      </w:r>
      <w:r>
        <w:rPr>
          <w:spacing w:val="43"/>
          <w:sz w:val="20"/>
        </w:rPr>
        <w:t xml:space="preserve"> </w:t>
      </w:r>
      <w:r>
        <w:rPr>
          <w:sz w:val="20"/>
        </w:rPr>
        <w:t>se</w:t>
      </w:r>
      <w:r>
        <w:rPr>
          <w:spacing w:val="-52"/>
          <w:sz w:val="20"/>
        </w:rPr>
        <w:t xml:space="preserve"> </w:t>
      </w:r>
      <w:r>
        <w:rPr>
          <w:sz w:val="20"/>
        </w:rPr>
        <w:t>detallan:</w:t>
      </w:r>
    </w:p>
    <w:p w14:paraId="496B10F7" w14:textId="77777777" w:rsidR="00897DBF" w:rsidRDefault="00F81237">
      <w:pPr>
        <w:pStyle w:val="Prrafodelista"/>
        <w:numPr>
          <w:ilvl w:val="0"/>
          <w:numId w:val="26"/>
        </w:numPr>
        <w:tabs>
          <w:tab w:val="left" w:pos="529"/>
        </w:tabs>
        <w:spacing w:before="121"/>
        <w:ind w:hanging="234"/>
        <w:jc w:val="both"/>
        <w:rPr>
          <w:sz w:val="20"/>
        </w:rPr>
      </w:pP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física: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D.N.I.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fehaciente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haga sus</w:t>
      </w:r>
      <w:r>
        <w:rPr>
          <w:spacing w:val="-2"/>
          <w:sz w:val="20"/>
        </w:rPr>
        <w:t xml:space="preserve"> </w:t>
      </w:r>
      <w:r>
        <w:rPr>
          <w:sz w:val="20"/>
        </w:rPr>
        <w:t>veces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realice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proposición.</w:t>
      </w:r>
    </w:p>
    <w:p w14:paraId="5C6CCFE2" w14:textId="6AB89D37" w:rsidR="00897DBF" w:rsidRPr="00C677FC" w:rsidRDefault="00F81237" w:rsidP="00C677FC">
      <w:pPr>
        <w:pStyle w:val="Prrafodelista"/>
        <w:numPr>
          <w:ilvl w:val="0"/>
          <w:numId w:val="26"/>
        </w:numPr>
        <w:tabs>
          <w:tab w:val="left" w:pos="565"/>
        </w:tabs>
        <w:spacing w:before="5" w:line="249" w:lineRule="auto"/>
        <w:ind w:left="295" w:right="167" w:firstLine="0"/>
        <w:jc w:val="both"/>
        <w:rPr>
          <w:sz w:val="26"/>
        </w:rPr>
      </w:pPr>
      <w:r w:rsidRPr="00C677FC">
        <w:rPr>
          <w:sz w:val="20"/>
        </w:rPr>
        <w:t>Persona jurídica: escritura o documento de constitución, los estatutos o el acto fundacional, en los que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consten las normas por las que se regula su actividad, debidamente inscritos, en su caso, en el Registro</w:t>
      </w:r>
      <w:r w:rsidRPr="00C677FC">
        <w:rPr>
          <w:spacing w:val="1"/>
          <w:sz w:val="20"/>
        </w:rPr>
        <w:t xml:space="preserve"> </w:t>
      </w:r>
      <w:r w:rsidRPr="00C677FC">
        <w:rPr>
          <w:sz w:val="20"/>
        </w:rPr>
        <w:t>público que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corresponda,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según el tipo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de</w:t>
      </w:r>
      <w:r w:rsidRPr="00C677FC">
        <w:rPr>
          <w:spacing w:val="3"/>
          <w:sz w:val="20"/>
        </w:rPr>
        <w:t xml:space="preserve"> </w:t>
      </w:r>
      <w:r w:rsidRPr="00C677FC">
        <w:rPr>
          <w:sz w:val="20"/>
        </w:rPr>
        <w:t>persona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jurídica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de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que</w:t>
      </w:r>
      <w:r w:rsidRPr="00C677FC">
        <w:rPr>
          <w:spacing w:val="-1"/>
          <w:sz w:val="20"/>
        </w:rPr>
        <w:t xml:space="preserve"> </w:t>
      </w:r>
      <w:r w:rsidRPr="00C677FC">
        <w:rPr>
          <w:sz w:val="20"/>
        </w:rPr>
        <w:t>se</w:t>
      </w:r>
      <w:r w:rsidRPr="00C677FC">
        <w:rPr>
          <w:spacing w:val="-2"/>
          <w:sz w:val="20"/>
        </w:rPr>
        <w:t xml:space="preserve"> </w:t>
      </w:r>
      <w:r w:rsidRPr="00C677FC">
        <w:rPr>
          <w:sz w:val="20"/>
        </w:rPr>
        <w:t>trate.</w:t>
      </w:r>
    </w:p>
    <w:p w14:paraId="55700A09" w14:textId="77777777" w:rsidR="00897DBF" w:rsidRDefault="00F81237">
      <w:pPr>
        <w:pStyle w:val="Textoindependiente"/>
        <w:spacing w:before="93" w:line="249" w:lineRule="auto"/>
        <w:ind w:left="295" w:right="171"/>
        <w:jc w:val="both"/>
      </w:pPr>
      <w:r>
        <w:t>En todo caso será necesario que las prestaciones objeto del contrato estén comprendidas dentro de los fines,</w:t>
      </w:r>
      <w:r>
        <w:rPr>
          <w:spacing w:val="1"/>
        </w:rPr>
        <w:t xml:space="preserve"> </w:t>
      </w:r>
      <w:r>
        <w:t>objeto o</w:t>
      </w:r>
      <w:r>
        <w:rPr>
          <w:spacing w:val="-2"/>
        </w:rPr>
        <w:t xml:space="preserve"> </w:t>
      </w:r>
      <w:r>
        <w:t>ámbito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a tenor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estatutos o</w:t>
      </w:r>
      <w:r>
        <w:rPr>
          <w:spacing w:val="-2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fundacionales</w:t>
      </w:r>
      <w:r>
        <w:rPr>
          <w:spacing w:val="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sean</w:t>
      </w:r>
      <w:r>
        <w:rPr>
          <w:spacing w:val="-1"/>
        </w:rPr>
        <w:t xml:space="preserve"> </w:t>
      </w:r>
      <w:r>
        <w:t>propios.</w:t>
      </w:r>
    </w:p>
    <w:p w14:paraId="463DDB8D" w14:textId="77777777" w:rsidR="00897DBF" w:rsidRDefault="00F81237">
      <w:pPr>
        <w:pStyle w:val="Prrafodelista"/>
        <w:numPr>
          <w:ilvl w:val="0"/>
          <w:numId w:val="26"/>
        </w:numPr>
        <w:tabs>
          <w:tab w:val="left" w:pos="541"/>
        </w:tabs>
        <w:spacing w:before="122" w:line="249" w:lineRule="auto"/>
        <w:ind w:left="295" w:right="161" w:firstLine="0"/>
        <w:jc w:val="both"/>
        <w:rPr>
          <w:sz w:val="20"/>
        </w:rPr>
      </w:pPr>
      <w:r>
        <w:rPr>
          <w:sz w:val="20"/>
        </w:rPr>
        <w:t>Uniones temporales de empresarios: cada uno de los componentes acreditará su capacidad, personalidad,</w:t>
      </w:r>
      <w:r>
        <w:rPr>
          <w:spacing w:val="1"/>
          <w:sz w:val="20"/>
        </w:rPr>
        <w:t xml:space="preserve"> </w:t>
      </w:r>
      <w:r>
        <w:rPr>
          <w:sz w:val="20"/>
        </w:rPr>
        <w:t>representación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solvencia.</w:t>
      </w:r>
    </w:p>
    <w:p w14:paraId="4E1C99B9" w14:textId="77777777" w:rsidR="00897DBF" w:rsidRDefault="00F81237">
      <w:pPr>
        <w:pStyle w:val="Prrafodelista"/>
        <w:numPr>
          <w:ilvl w:val="0"/>
          <w:numId w:val="26"/>
        </w:numPr>
        <w:tabs>
          <w:tab w:val="left" w:pos="601"/>
        </w:tabs>
        <w:spacing w:before="121" w:line="249" w:lineRule="auto"/>
        <w:ind w:left="295" w:right="156" w:firstLine="0"/>
        <w:jc w:val="both"/>
        <w:rPr>
          <w:sz w:val="20"/>
        </w:rPr>
      </w:pPr>
      <w:r>
        <w:rPr>
          <w:sz w:val="20"/>
        </w:rPr>
        <w:t>Empresarios/as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españoles/as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sean</w:t>
      </w:r>
      <w:r>
        <w:rPr>
          <w:spacing w:val="1"/>
          <w:sz w:val="20"/>
        </w:rPr>
        <w:t xml:space="preserve"> </w:t>
      </w:r>
      <w:r>
        <w:rPr>
          <w:sz w:val="20"/>
        </w:rPr>
        <w:t>nacionales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Estados</w:t>
      </w:r>
      <w:r>
        <w:rPr>
          <w:spacing w:val="1"/>
          <w:sz w:val="20"/>
        </w:rPr>
        <w:t xml:space="preserve"> </w:t>
      </w:r>
      <w:r>
        <w:rPr>
          <w:sz w:val="20"/>
        </w:rPr>
        <w:t>miembros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1"/>
          <w:sz w:val="20"/>
        </w:rPr>
        <w:t xml:space="preserve"> </w:t>
      </w:r>
      <w:r>
        <w:rPr>
          <w:sz w:val="20"/>
        </w:rPr>
        <w:t>Europea: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inscripción </w:t>
      </w:r>
      <w:r>
        <w:rPr>
          <w:sz w:val="20"/>
        </w:rPr>
        <w:t>de los empresarios/as en el registro procedente de acuerdo con la legislación del Estado donde</w:t>
      </w:r>
      <w:r>
        <w:rPr>
          <w:spacing w:val="1"/>
          <w:sz w:val="20"/>
        </w:rPr>
        <w:t xml:space="preserve"> </w:t>
      </w:r>
      <w:r>
        <w:rPr>
          <w:sz w:val="20"/>
        </w:rPr>
        <w:t>están establecidos, o mediante la presentación de una</w:t>
      </w:r>
      <w:r>
        <w:rPr>
          <w:spacing w:val="55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declaración jurada </w:t>
      </w:r>
      <w:r>
        <w:rPr>
          <w:sz w:val="20"/>
        </w:rPr>
        <w:t xml:space="preserve">o un </w:t>
      </w:r>
      <w:r>
        <w:rPr>
          <w:rFonts w:ascii="Arial" w:hAnsi="Arial"/>
          <w:b/>
          <w:sz w:val="20"/>
        </w:rPr>
        <w:t xml:space="preserve">certificado </w:t>
      </w:r>
      <w:r>
        <w:rPr>
          <w:sz w:val="20"/>
        </w:rPr>
        <w:t>de acuerdo con</w:t>
      </w:r>
      <w:r>
        <w:rPr>
          <w:spacing w:val="1"/>
          <w:sz w:val="20"/>
        </w:rPr>
        <w:t xml:space="preserve"> </w:t>
      </w:r>
      <w:r>
        <w:rPr>
          <w:sz w:val="20"/>
        </w:rPr>
        <w:t>las disposiciones comunitarias de aplicación. Asimismo, cuando la legislación del Estado en que se encuentren</w:t>
      </w:r>
      <w:r>
        <w:rPr>
          <w:spacing w:val="-53"/>
          <w:sz w:val="20"/>
        </w:rPr>
        <w:t xml:space="preserve"> </w:t>
      </w:r>
      <w:r>
        <w:rPr>
          <w:sz w:val="20"/>
        </w:rPr>
        <w:t>establecidas estas empresas exija una autorización especial o la pertenencia a una determinada organización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poder</w:t>
      </w:r>
      <w:r>
        <w:rPr>
          <w:spacing w:val="2"/>
          <w:sz w:val="20"/>
        </w:rPr>
        <w:t xml:space="preserve"> </w:t>
      </w:r>
      <w:r>
        <w:rPr>
          <w:sz w:val="20"/>
        </w:rPr>
        <w:t>prestar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él</w:t>
      </w:r>
      <w:r>
        <w:rPr>
          <w:spacing w:val="-3"/>
          <w:sz w:val="20"/>
        </w:rPr>
        <w:t xml:space="preserve"> </w:t>
      </w:r>
      <w:r>
        <w:rPr>
          <w:sz w:val="20"/>
        </w:rPr>
        <w:t>el servicio</w:t>
      </w:r>
      <w:r>
        <w:rPr>
          <w:spacing w:val="1"/>
          <w:sz w:val="20"/>
        </w:rPr>
        <w:t xml:space="preserve"> </w:t>
      </w:r>
      <w:r>
        <w:rPr>
          <w:sz w:val="20"/>
        </w:rPr>
        <w:t>de 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trate,</w:t>
      </w:r>
      <w:r>
        <w:rPr>
          <w:spacing w:val="-1"/>
          <w:sz w:val="20"/>
        </w:rPr>
        <w:t xml:space="preserve"> </w:t>
      </w:r>
      <w:r>
        <w:rPr>
          <w:sz w:val="20"/>
        </w:rPr>
        <w:t>deberán acreditar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cumplen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requisito.</w:t>
      </w:r>
    </w:p>
    <w:p w14:paraId="3A421E75" w14:textId="77777777" w:rsidR="00897DBF" w:rsidRDefault="00F81237">
      <w:pPr>
        <w:pStyle w:val="Prrafodelista"/>
        <w:numPr>
          <w:ilvl w:val="0"/>
          <w:numId w:val="26"/>
        </w:numPr>
        <w:tabs>
          <w:tab w:val="left" w:pos="577"/>
        </w:tabs>
        <w:spacing w:before="125" w:line="249" w:lineRule="auto"/>
        <w:ind w:left="295" w:right="158" w:firstLine="0"/>
        <w:jc w:val="both"/>
        <w:rPr>
          <w:sz w:val="20"/>
        </w:rPr>
      </w:pPr>
      <w:r>
        <w:rPr>
          <w:sz w:val="20"/>
        </w:rPr>
        <w:t>Personas físicas o jurídicas de Estados no pertenecientes a la Unión Europea: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informe </w:t>
      </w:r>
      <w:r>
        <w:rPr>
          <w:sz w:val="20"/>
        </w:rPr>
        <w:t>de la Misión</w:t>
      </w:r>
      <w:r>
        <w:rPr>
          <w:spacing w:val="1"/>
          <w:sz w:val="20"/>
        </w:rPr>
        <w:t xml:space="preserve"> </w:t>
      </w:r>
      <w:r>
        <w:rPr>
          <w:sz w:val="20"/>
        </w:rPr>
        <w:t>Diplomáticas Permanente de España en el Estado correspondiente o de la Oficina Consular en cuyo ámbito</w:t>
      </w:r>
      <w:r>
        <w:rPr>
          <w:spacing w:val="1"/>
          <w:sz w:val="20"/>
        </w:rPr>
        <w:t xml:space="preserve"> </w:t>
      </w:r>
      <w:r>
        <w:rPr>
          <w:sz w:val="20"/>
        </w:rPr>
        <w:t>territorial radique el domicilio de la empresa. Asimismo, se acompañará a la documentación que presente que</w:t>
      </w:r>
      <w:r>
        <w:rPr>
          <w:spacing w:val="1"/>
          <w:sz w:val="20"/>
        </w:rPr>
        <w:t xml:space="preserve"> </w:t>
      </w:r>
      <w:r>
        <w:rPr>
          <w:sz w:val="20"/>
        </w:rPr>
        <w:t>el Estado de procedencia de la empresa extranjera admite a su vez la participación de empresas españolas en</w:t>
      </w:r>
      <w:r>
        <w:rPr>
          <w:spacing w:val="-53"/>
          <w:sz w:val="20"/>
        </w:rPr>
        <w:t xml:space="preserve"> </w:t>
      </w:r>
      <w:r>
        <w:rPr>
          <w:sz w:val="20"/>
        </w:rPr>
        <w:t>la contratación con la Administración en forma sustancialmente análoga. En los contratos sujetos a regulación</w:t>
      </w:r>
      <w:r>
        <w:rPr>
          <w:spacing w:val="1"/>
          <w:sz w:val="20"/>
        </w:rPr>
        <w:t xml:space="preserve"> </w:t>
      </w:r>
      <w:r>
        <w:rPr>
          <w:sz w:val="20"/>
        </w:rPr>
        <w:t>armonizada se prescindirá del informe sobre reciprocidad en relación con las empresas de Estados signatarios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Acuerdo</w:t>
      </w:r>
      <w:r>
        <w:rPr>
          <w:spacing w:val="-1"/>
          <w:sz w:val="20"/>
        </w:rPr>
        <w:t xml:space="preserve"> </w:t>
      </w:r>
      <w:r>
        <w:rPr>
          <w:sz w:val="20"/>
        </w:rPr>
        <w:t>sobre 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-2"/>
          <w:sz w:val="20"/>
        </w:rPr>
        <w:t xml:space="preserve"> </w:t>
      </w:r>
      <w:r>
        <w:rPr>
          <w:sz w:val="20"/>
        </w:rPr>
        <w:t>Mundial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Comercio.</w:t>
      </w:r>
    </w:p>
    <w:p w14:paraId="15973696" w14:textId="77777777" w:rsidR="00897DBF" w:rsidRDefault="00F81237">
      <w:pPr>
        <w:pStyle w:val="Textoindependiente"/>
        <w:spacing w:before="127" w:line="249" w:lineRule="auto"/>
        <w:ind w:left="295" w:right="158"/>
        <w:jc w:val="both"/>
      </w:pPr>
      <w:r>
        <w:rPr>
          <w:rFonts w:ascii="Arial" w:hAnsi="Arial"/>
          <w:b/>
        </w:rPr>
        <w:t xml:space="preserve">2.- </w:t>
      </w:r>
      <w:r>
        <w:rPr>
          <w:rFonts w:ascii="Arial" w:hAnsi="Arial"/>
          <w:b/>
          <w:u w:val="thick"/>
        </w:rPr>
        <w:t xml:space="preserve">Documentos acreditativos de la </w:t>
      </w:r>
      <w:proofErr w:type="gramStart"/>
      <w:r>
        <w:rPr>
          <w:rFonts w:ascii="Arial" w:hAnsi="Arial"/>
          <w:b/>
          <w:u w:val="thick"/>
        </w:rPr>
        <w:t>representación</w:t>
      </w:r>
      <w:r>
        <w:t>.-</w:t>
      </w:r>
      <w:proofErr w:type="gramEnd"/>
      <w:r>
        <w:t xml:space="preserve"> cuando la persona que firma la oferta no actúe en</w:t>
      </w:r>
      <w:r>
        <w:rPr>
          <w:spacing w:val="1"/>
        </w:rPr>
        <w:t xml:space="preserve"> </w:t>
      </w:r>
      <w:r>
        <w:t>nombre</w:t>
      </w:r>
      <w:r>
        <w:rPr>
          <w:spacing w:val="53"/>
        </w:rPr>
        <w:t xml:space="preserve"> </w:t>
      </w:r>
      <w:r>
        <w:t>propio,</w:t>
      </w:r>
      <w:r>
        <w:rPr>
          <w:spacing w:val="55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cuando</w:t>
      </w:r>
      <w:r>
        <w:rPr>
          <w:spacing w:val="55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licitadora</w:t>
      </w:r>
      <w:r>
        <w:rPr>
          <w:spacing w:val="52"/>
        </w:rPr>
        <w:t xml:space="preserve"> </w:t>
      </w:r>
      <w:r>
        <w:t>sea</w:t>
      </w:r>
      <w:r>
        <w:rPr>
          <w:spacing w:val="52"/>
        </w:rPr>
        <w:t xml:space="preserve"> </w:t>
      </w:r>
      <w:r>
        <w:t>una</w:t>
      </w:r>
      <w:r>
        <w:rPr>
          <w:spacing w:val="53"/>
        </w:rPr>
        <w:t xml:space="preserve"> </w:t>
      </w:r>
      <w:r>
        <w:t>sociedad</w:t>
      </w:r>
      <w:r>
        <w:rPr>
          <w:spacing w:val="52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persona</w:t>
      </w:r>
      <w:r>
        <w:rPr>
          <w:spacing w:val="52"/>
        </w:rPr>
        <w:t xml:space="preserve"> </w:t>
      </w:r>
      <w:r>
        <w:t>jurídica,</w:t>
      </w:r>
      <w:r>
        <w:rPr>
          <w:spacing w:val="55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persona</w:t>
      </w:r>
      <w:r>
        <w:rPr>
          <w:spacing w:val="52"/>
        </w:rPr>
        <w:t xml:space="preserve"> </w:t>
      </w:r>
      <w:r>
        <w:t>que</w:t>
      </w:r>
      <w:r>
        <w:rPr>
          <w:spacing w:val="53"/>
        </w:rPr>
        <w:t xml:space="preserve"> </w:t>
      </w:r>
      <w:r>
        <w:t>firme</w:t>
      </w:r>
      <w:r>
        <w:rPr>
          <w:spacing w:val="52"/>
        </w:rPr>
        <w:t xml:space="preserve"> </w:t>
      </w:r>
      <w:r>
        <w:t>debe</w:t>
      </w:r>
      <w:r>
        <w:rPr>
          <w:spacing w:val="-53"/>
        </w:rPr>
        <w:t xml:space="preserve"> </w:t>
      </w:r>
      <w:r>
        <w:t>presentar apoderamiento bastante al efecto. Si la licitadora es una persona jurídica, este poder deberá figurar</w:t>
      </w:r>
      <w:r>
        <w:rPr>
          <w:spacing w:val="1"/>
        </w:rPr>
        <w:t xml:space="preserve"> </w:t>
      </w:r>
      <w:r>
        <w:t>debidamente inscrito en el Registro público que corresponda, si, de conformidad con la normativa aplicable</w:t>
      </w:r>
      <w:r>
        <w:rPr>
          <w:spacing w:val="1"/>
        </w:rPr>
        <w:t xml:space="preserve"> </w:t>
      </w:r>
      <w:r>
        <w:t>según el</w:t>
      </w:r>
      <w:r>
        <w:rPr>
          <w:spacing w:val="-2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trate,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inscripción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obligatoria</w:t>
      </w:r>
    </w:p>
    <w:p w14:paraId="6515E84A" w14:textId="77777777" w:rsidR="00897DBF" w:rsidRDefault="00F81237">
      <w:pPr>
        <w:pStyle w:val="Textoindependiente"/>
        <w:spacing w:before="114" w:line="242" w:lineRule="auto"/>
        <w:ind w:left="295" w:right="154"/>
        <w:jc w:val="both"/>
      </w:pPr>
      <w:r>
        <w:rPr>
          <w:rFonts w:ascii="Arial" w:hAnsi="Arial"/>
          <w:b/>
        </w:rPr>
        <w:t>3.-</w:t>
      </w:r>
      <w:r>
        <w:rPr>
          <w:rFonts w:ascii="Arial" w:hAnsi="Arial"/>
          <w:b/>
          <w:u w:val="thick"/>
        </w:rPr>
        <w:t xml:space="preserve">Solvencia económica, financiera y técnica o </w:t>
      </w:r>
      <w:proofErr w:type="gramStart"/>
      <w:r>
        <w:rPr>
          <w:rFonts w:ascii="Arial" w:hAnsi="Arial"/>
          <w:b/>
          <w:u w:val="thick"/>
        </w:rPr>
        <w:t>profesional</w:t>
      </w:r>
      <w:r>
        <w:t>.-</w:t>
      </w:r>
      <w:proofErr w:type="gramEnd"/>
      <w:r>
        <w:t xml:space="preserve"> el licitador</w:t>
      </w:r>
      <w:r>
        <w:rPr>
          <w:spacing w:val="1"/>
        </w:rPr>
        <w:t xml:space="preserve"> </w:t>
      </w:r>
      <w:r>
        <w:t>debe presentar la documentación</w:t>
      </w:r>
      <w:r>
        <w:rPr>
          <w:spacing w:val="1"/>
        </w:rPr>
        <w:t xml:space="preserve"> </w:t>
      </w:r>
      <w:r>
        <w:t xml:space="preserve">indicada en la Carátula para la acreditación de </w:t>
      </w:r>
      <w:proofErr w:type="gramStart"/>
      <w:r>
        <w:t>las requisitos mínimos</w:t>
      </w:r>
      <w:proofErr w:type="gramEnd"/>
      <w:r>
        <w:t xml:space="preserve"> de solvencia </w:t>
      </w:r>
      <w:proofErr w:type="gramStart"/>
      <w:r>
        <w:t>exigidos ,</w:t>
      </w:r>
      <w:proofErr w:type="gramEnd"/>
      <w:r>
        <w:t xml:space="preserve"> salvo que dichos</w:t>
      </w:r>
      <w:r>
        <w:rPr>
          <w:spacing w:val="1"/>
        </w:rPr>
        <w:t xml:space="preserve"> </w:t>
      </w:r>
      <w:r>
        <w:t>requisitos hayan sido sustituidos por la clasificación indicada en la Carátula (según modelo que figura como</w:t>
      </w:r>
      <w:r>
        <w:rPr>
          <w:spacing w:val="1"/>
        </w:rPr>
        <w:t xml:space="preserve"> </w:t>
      </w:r>
      <w:r>
        <w:t>anexo).</w:t>
      </w:r>
    </w:p>
    <w:p w14:paraId="147D49E2" w14:textId="77777777" w:rsidR="00897DBF" w:rsidRDefault="00F81237">
      <w:pPr>
        <w:pStyle w:val="Ttulo2"/>
        <w:spacing w:before="123"/>
        <w:ind w:left="295" w:firstLine="0"/>
        <w:jc w:val="both"/>
      </w:pPr>
      <w:r>
        <w:rPr>
          <w:u w:val="thick"/>
        </w:rPr>
        <w:t>6.-</w:t>
      </w:r>
      <w:r>
        <w:rPr>
          <w:spacing w:val="-2"/>
          <w:u w:val="thick"/>
        </w:rPr>
        <w:t xml:space="preserve"> </w:t>
      </w:r>
      <w:r>
        <w:rPr>
          <w:u w:val="thick"/>
        </w:rPr>
        <w:t>Estar</w:t>
      </w:r>
      <w:r>
        <w:rPr>
          <w:spacing w:val="-3"/>
          <w:u w:val="thick"/>
        </w:rPr>
        <w:t xml:space="preserve"> </w:t>
      </w:r>
      <w:r>
        <w:rPr>
          <w:u w:val="thick"/>
        </w:rPr>
        <w:t>al</w:t>
      </w:r>
      <w:r>
        <w:rPr>
          <w:spacing w:val="-2"/>
          <w:u w:val="thick"/>
        </w:rPr>
        <w:t xml:space="preserve"> </w:t>
      </w:r>
      <w:r>
        <w:rPr>
          <w:u w:val="thick"/>
        </w:rPr>
        <w:t>corriente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las</w:t>
      </w:r>
      <w:r>
        <w:rPr>
          <w:spacing w:val="-3"/>
          <w:u w:val="thick"/>
        </w:rPr>
        <w:t xml:space="preserve"> </w:t>
      </w:r>
      <w:r>
        <w:rPr>
          <w:u w:val="thick"/>
        </w:rPr>
        <w:t>obligaciones</w:t>
      </w:r>
      <w:r>
        <w:rPr>
          <w:spacing w:val="-2"/>
          <w:u w:val="thick"/>
        </w:rPr>
        <w:t xml:space="preserve"> </w:t>
      </w:r>
      <w:r>
        <w:rPr>
          <w:u w:val="thick"/>
        </w:rPr>
        <w:t>tributarias</w:t>
      </w:r>
      <w:r>
        <w:rPr>
          <w:spacing w:val="1"/>
          <w:u w:val="thick"/>
        </w:rPr>
        <w:t xml:space="preserve"> </w:t>
      </w:r>
      <w:r>
        <w:rPr>
          <w:u w:val="thick"/>
        </w:rPr>
        <w:t>y</w:t>
      </w:r>
      <w:r>
        <w:rPr>
          <w:spacing w:val="-4"/>
          <w:u w:val="thick"/>
        </w:rPr>
        <w:t xml:space="preserve"> </w:t>
      </w:r>
      <w:r>
        <w:rPr>
          <w:u w:val="thick"/>
        </w:rPr>
        <w:t>con</w:t>
      </w:r>
      <w:r>
        <w:rPr>
          <w:spacing w:val="-2"/>
          <w:u w:val="thick"/>
        </w:rPr>
        <w:t xml:space="preserve"> </w:t>
      </w:r>
      <w:r>
        <w:rPr>
          <w:u w:val="thick"/>
        </w:rPr>
        <w:t>la</w:t>
      </w:r>
      <w:r>
        <w:rPr>
          <w:spacing w:val="-1"/>
          <w:u w:val="thick"/>
        </w:rPr>
        <w:t xml:space="preserve"> </w:t>
      </w:r>
      <w:r>
        <w:rPr>
          <w:u w:val="thick"/>
        </w:rPr>
        <w:t>Seguridad</w:t>
      </w:r>
      <w:r>
        <w:rPr>
          <w:spacing w:val="1"/>
          <w:u w:val="thick"/>
        </w:rPr>
        <w:t xml:space="preserve"> </w:t>
      </w:r>
      <w:r>
        <w:rPr>
          <w:u w:val="thick"/>
        </w:rPr>
        <w:t>Social</w:t>
      </w:r>
    </w:p>
    <w:p w14:paraId="25882544" w14:textId="77777777" w:rsidR="00897DBF" w:rsidRDefault="00F81237">
      <w:pPr>
        <w:pStyle w:val="Prrafodelista"/>
        <w:numPr>
          <w:ilvl w:val="0"/>
          <w:numId w:val="25"/>
        </w:numPr>
        <w:tabs>
          <w:tab w:val="left" w:pos="534"/>
        </w:tabs>
        <w:spacing w:before="130" w:line="249" w:lineRule="auto"/>
        <w:ind w:left="295" w:right="162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Certificación positiva </w:t>
      </w:r>
      <w:r>
        <w:rPr>
          <w:sz w:val="20"/>
        </w:rPr>
        <w:t>expedida por la/s Hacienda/s Foral/es y/o, en su caso, por la Agencia Estatal de 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1"/>
          <w:sz w:val="20"/>
        </w:rPr>
        <w:t xml:space="preserve"> </w:t>
      </w:r>
      <w:r>
        <w:rPr>
          <w:sz w:val="20"/>
        </w:rPr>
        <w:t>Tributaria</w:t>
      </w:r>
      <w:r>
        <w:rPr>
          <w:spacing w:val="1"/>
          <w:sz w:val="20"/>
        </w:rPr>
        <w:t xml:space="preserve"> </w:t>
      </w:r>
      <w:r>
        <w:rPr>
          <w:sz w:val="20"/>
        </w:rPr>
        <w:t>acreditativa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hallarse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corriente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55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tributarias.</w:t>
      </w:r>
    </w:p>
    <w:p w14:paraId="730A6416" w14:textId="77777777" w:rsidR="00897DBF" w:rsidRDefault="00F81237">
      <w:pPr>
        <w:pStyle w:val="Textoindependiente"/>
        <w:spacing w:before="122" w:line="249" w:lineRule="auto"/>
        <w:ind w:left="295" w:right="160"/>
        <w:jc w:val="both"/>
      </w:pPr>
      <w:r>
        <w:t>De conformidad con lo previsto en el artículo 15 Ley 3/2011, la presentación de la propuesta por el interesado</w:t>
      </w:r>
      <w:r>
        <w:rPr>
          <w:spacing w:val="1"/>
        </w:rPr>
        <w:t xml:space="preserve"> </w:t>
      </w:r>
      <w:r>
        <w:t>para concurrir en el presente procedimiento de contratación conlleva la autorización al órgano gestor para</w:t>
      </w:r>
      <w:r>
        <w:rPr>
          <w:spacing w:val="1"/>
        </w:rPr>
        <w:t xml:space="preserve"> </w:t>
      </w:r>
      <w:r>
        <w:lastRenderedPageBreak/>
        <w:t xml:space="preserve">recabar los certificados referentes al cumplimiento de sus obligaciones tributarias con Bilbao </w:t>
      </w:r>
      <w:proofErr w:type="spellStart"/>
      <w:r>
        <w:t>Musika</w:t>
      </w:r>
      <w:proofErr w:type="spellEnd"/>
      <w:r>
        <w:t xml:space="preserve"> por lo que</w:t>
      </w:r>
      <w:r>
        <w:rPr>
          <w:spacing w:val="-5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necesario que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adjudicataria los aporte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caso.</w:t>
      </w:r>
    </w:p>
    <w:p w14:paraId="70AE9DA5" w14:textId="77777777" w:rsidR="00897DBF" w:rsidRDefault="00F81237">
      <w:pPr>
        <w:pStyle w:val="Textoindependiente"/>
        <w:spacing w:before="123" w:line="249" w:lineRule="auto"/>
        <w:ind w:left="295" w:right="162"/>
        <w:jc w:val="both"/>
      </w:pP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licitador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esté</w:t>
      </w:r>
      <w:r>
        <w:rPr>
          <w:spacing w:val="-12"/>
        </w:rPr>
        <w:t xml:space="preserve"> </w:t>
      </w:r>
      <w:r>
        <w:rPr>
          <w:spacing w:val="-1"/>
        </w:rPr>
        <w:t>obligado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presentar</w:t>
      </w:r>
      <w:r>
        <w:rPr>
          <w:spacing w:val="-11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declaraciones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correspondientes</w:t>
      </w:r>
      <w:r>
        <w:rPr>
          <w:spacing w:val="-53"/>
        </w:rPr>
        <w:t xml:space="preserve"> </w:t>
      </w:r>
      <w:r>
        <w:t>a las obligaciones tributarias que se relacionan en el artículo 13 del Reglamento General de la LCAP, habrá de</w:t>
      </w:r>
      <w:r>
        <w:rPr>
          <w:spacing w:val="-53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tal</w:t>
      </w:r>
      <w:r>
        <w:rPr>
          <w:spacing w:val="-9"/>
        </w:rPr>
        <w:t xml:space="preserve"> </w:t>
      </w:r>
      <w:r>
        <w:t>circunstancia</w:t>
      </w:r>
      <w:r>
        <w:rPr>
          <w:spacing w:val="-10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responsable</w:t>
      </w:r>
      <w:r>
        <w:t>.</w:t>
      </w:r>
    </w:p>
    <w:p w14:paraId="75E2B44E" w14:textId="77777777" w:rsidR="00897DBF" w:rsidRDefault="00F81237">
      <w:pPr>
        <w:pStyle w:val="Textoindependiente"/>
        <w:spacing w:before="123" w:line="249" w:lineRule="auto"/>
        <w:ind w:left="295" w:right="160"/>
        <w:jc w:val="both"/>
      </w:pP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supuesto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haya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tenerse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alguna</w:t>
      </w:r>
      <w:r>
        <w:rPr>
          <w:spacing w:val="-9"/>
        </w:rPr>
        <w:t xml:space="preserve"> </w:t>
      </w:r>
      <w:r>
        <w:t>exención,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habrá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acreditar</w:t>
      </w:r>
      <w:r>
        <w:rPr>
          <w:spacing w:val="-10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circunstancia</w:t>
      </w:r>
      <w:r>
        <w:rPr>
          <w:spacing w:val="-13"/>
        </w:rPr>
        <w:t xml:space="preserve"> </w:t>
      </w:r>
      <w:r>
        <w:t>mediante</w:t>
      </w:r>
      <w:r>
        <w:rPr>
          <w:spacing w:val="-53"/>
        </w:rPr>
        <w:t xml:space="preserve"> </w:t>
      </w:r>
      <w:r>
        <w:t>declaración</w:t>
      </w:r>
      <w:r>
        <w:rPr>
          <w:spacing w:val="-7"/>
        </w:rPr>
        <w:t xml:space="preserve"> </w:t>
      </w:r>
      <w:r>
        <w:t>responsable.</w:t>
      </w:r>
    </w:p>
    <w:p w14:paraId="152C0DCC" w14:textId="77777777" w:rsidR="00897DBF" w:rsidRDefault="00F81237">
      <w:pPr>
        <w:pStyle w:val="Prrafodelista"/>
        <w:numPr>
          <w:ilvl w:val="0"/>
          <w:numId w:val="25"/>
        </w:numPr>
        <w:tabs>
          <w:tab w:val="left" w:pos="567"/>
        </w:tabs>
        <w:spacing w:before="122" w:line="249" w:lineRule="auto"/>
        <w:ind w:left="295" w:right="161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Certificación positiva </w:t>
      </w:r>
      <w:r>
        <w:rPr>
          <w:sz w:val="20"/>
        </w:rPr>
        <w:t>acreditativa de estar al corriente en el cumplimiento de sus obligaciones con la</w:t>
      </w:r>
      <w:r>
        <w:rPr>
          <w:spacing w:val="1"/>
          <w:sz w:val="20"/>
        </w:rPr>
        <w:t xml:space="preserve"> </w:t>
      </w:r>
      <w:r>
        <w:rPr>
          <w:sz w:val="20"/>
        </w:rPr>
        <w:t>Seguridad Social o,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alta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 Mutua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correspondiente.</w:t>
      </w:r>
    </w:p>
    <w:p w14:paraId="561A0F85" w14:textId="77777777" w:rsidR="00897DBF" w:rsidRDefault="00F81237">
      <w:pPr>
        <w:spacing w:before="122" w:line="249" w:lineRule="auto"/>
        <w:ind w:left="295" w:right="160"/>
        <w:jc w:val="both"/>
        <w:rPr>
          <w:sz w:val="20"/>
        </w:rPr>
      </w:pPr>
      <w:r>
        <w:rPr>
          <w:rFonts w:ascii="Arial" w:hAnsi="Arial"/>
          <w:b/>
          <w:sz w:val="20"/>
        </w:rPr>
        <w:t>Alta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referida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ejercicio</w:t>
      </w:r>
      <w:r>
        <w:rPr>
          <w:spacing w:val="1"/>
          <w:sz w:val="20"/>
        </w:rPr>
        <w:t xml:space="preserve"> </w:t>
      </w:r>
      <w:r>
        <w:rPr>
          <w:sz w:val="20"/>
        </w:rPr>
        <w:t>corriente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último</w:t>
      </w:r>
      <w:r>
        <w:rPr>
          <w:spacing w:val="1"/>
          <w:sz w:val="20"/>
        </w:rPr>
        <w:t xml:space="preserve"> </w:t>
      </w:r>
      <w:r>
        <w:rPr>
          <w:sz w:val="20"/>
        </w:rPr>
        <w:t>recibo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Impuesto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Actividades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Económicas,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completado con una declaración responsable de no haberse dado de baja en la matrícula del citado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impuesto. </w:t>
      </w:r>
      <w:r>
        <w:rPr>
          <w:sz w:val="20"/>
        </w:rPr>
        <w:t>En caso de estar exento de este impuesto presentará declaración responsable de no haberse dado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baja</w:t>
      </w:r>
      <w:r>
        <w:rPr>
          <w:spacing w:val="-1"/>
          <w:sz w:val="20"/>
        </w:rPr>
        <w:t xml:space="preserve"> </w:t>
      </w:r>
      <w:r>
        <w:rPr>
          <w:sz w:val="20"/>
        </w:rPr>
        <w:t>en la</w:t>
      </w:r>
      <w:r>
        <w:rPr>
          <w:spacing w:val="-1"/>
          <w:sz w:val="20"/>
        </w:rPr>
        <w:t xml:space="preserve"> </w:t>
      </w:r>
      <w:r>
        <w:rPr>
          <w:sz w:val="20"/>
        </w:rPr>
        <w:t>matrícula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citado</w:t>
      </w:r>
      <w:r>
        <w:rPr>
          <w:spacing w:val="1"/>
          <w:sz w:val="20"/>
        </w:rPr>
        <w:t xml:space="preserve"> </w:t>
      </w:r>
      <w:r>
        <w:rPr>
          <w:sz w:val="20"/>
        </w:rPr>
        <w:t>impuesto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señalará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supuesto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exención.</w:t>
      </w:r>
    </w:p>
    <w:p w14:paraId="315B4F12" w14:textId="77777777" w:rsidR="00897DBF" w:rsidRDefault="00F81237">
      <w:pPr>
        <w:pStyle w:val="Ttulo2"/>
        <w:spacing w:before="93"/>
        <w:ind w:left="295" w:firstLine="0"/>
        <w:rPr>
          <w:rFonts w:ascii="Arial MT" w:hAnsi="Arial MT"/>
          <w:b w:val="0"/>
        </w:rPr>
      </w:pPr>
      <w:r>
        <w:t>Subsanación</w:t>
      </w:r>
      <w:r>
        <w:rPr>
          <w:rFonts w:ascii="Arial MT" w:hAnsi="Arial MT"/>
          <w:b w:val="0"/>
        </w:rPr>
        <w:t>.</w:t>
      </w:r>
    </w:p>
    <w:p w14:paraId="16F5375D" w14:textId="77777777" w:rsidR="00897DBF" w:rsidRDefault="00F81237">
      <w:pPr>
        <w:spacing w:before="10" w:line="249" w:lineRule="auto"/>
        <w:ind w:left="295" w:right="161"/>
        <w:jc w:val="both"/>
        <w:rPr>
          <w:rFonts w:ascii="Arial" w:hAnsi="Arial"/>
          <w:b/>
          <w:sz w:val="20"/>
        </w:rPr>
      </w:pPr>
      <w:r>
        <w:rPr>
          <w:sz w:val="20"/>
        </w:rPr>
        <w:t>Si observara defectos u omisiones subsanables en la documentación presentada, se comunicará al interesado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mediante correo electrónico y se concederá un </w:t>
      </w:r>
      <w:r>
        <w:rPr>
          <w:rFonts w:ascii="Arial" w:hAnsi="Arial"/>
          <w:b/>
          <w:sz w:val="20"/>
        </w:rPr>
        <w:t>plazo no superior a tres días hábiles para que subsane 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error.</w:t>
      </w:r>
    </w:p>
    <w:p w14:paraId="5859ABBF" w14:textId="77777777" w:rsidR="00897DBF" w:rsidRDefault="00F81237">
      <w:pPr>
        <w:pStyle w:val="Ttulo2"/>
        <w:spacing w:before="123"/>
        <w:ind w:left="295" w:firstLine="0"/>
      </w:pPr>
      <w:r>
        <w:t>Incumplimiento.</w:t>
      </w:r>
      <w:r>
        <w:rPr>
          <w:spacing w:val="-3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150)</w:t>
      </w:r>
    </w:p>
    <w:p w14:paraId="031EAABD" w14:textId="77777777" w:rsidR="00897DBF" w:rsidRDefault="00F81237">
      <w:pPr>
        <w:pStyle w:val="Textoindependiente"/>
        <w:spacing w:before="123"/>
        <w:ind w:left="295" w:firstLine="278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supuesto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cumplimente</w:t>
      </w:r>
      <w:r>
        <w:rPr>
          <w:spacing w:val="-3"/>
        </w:rPr>
        <w:t xml:space="preserve"> </w:t>
      </w:r>
      <w:r>
        <w:t>adecuadamente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requerimiento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señalado,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entenderá</w:t>
      </w:r>
      <w:r>
        <w:rPr>
          <w:spacing w:val="-5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ha</w:t>
      </w:r>
      <w:r>
        <w:rPr>
          <w:spacing w:val="-9"/>
        </w:rPr>
        <w:t xml:space="preserve"> </w:t>
      </w:r>
      <w:r>
        <w:t>retirado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oferta.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procederá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realizar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actuaciones:</w:t>
      </w:r>
    </w:p>
    <w:p w14:paraId="4A88BACC" w14:textId="77777777" w:rsidR="00897DBF" w:rsidRDefault="00F81237">
      <w:pPr>
        <w:pStyle w:val="Prrafodelista"/>
        <w:numPr>
          <w:ilvl w:val="0"/>
          <w:numId w:val="24"/>
        </w:numPr>
        <w:tabs>
          <w:tab w:val="left" w:pos="537"/>
        </w:tabs>
        <w:spacing w:before="141"/>
        <w:ind w:left="295" w:right="161" w:firstLine="0"/>
        <w:rPr>
          <w:sz w:val="20"/>
        </w:rPr>
      </w:pPr>
      <w:r>
        <w:rPr>
          <w:sz w:val="20"/>
        </w:rPr>
        <w:t>Exigirle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importe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3%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10"/>
          <w:sz w:val="20"/>
        </w:rPr>
        <w:t xml:space="preserve"> </w:t>
      </w:r>
      <w:r>
        <w:rPr>
          <w:sz w:val="20"/>
        </w:rPr>
        <w:t>base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licitación</w:t>
      </w:r>
      <w:r>
        <w:rPr>
          <w:spacing w:val="-9"/>
          <w:sz w:val="20"/>
        </w:rPr>
        <w:t xml:space="preserve"> </w:t>
      </w:r>
      <w:r>
        <w:rPr>
          <w:sz w:val="20"/>
        </w:rPr>
        <w:t>(IVA</w:t>
      </w:r>
      <w:r>
        <w:rPr>
          <w:spacing w:val="-9"/>
          <w:sz w:val="20"/>
        </w:rPr>
        <w:t xml:space="preserve"> </w:t>
      </w:r>
      <w:r>
        <w:rPr>
          <w:sz w:val="20"/>
        </w:rPr>
        <w:t>excluido),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concepto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penalidad,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54"/>
          <w:sz w:val="20"/>
        </w:rPr>
        <w:t xml:space="preserve"> </w:t>
      </w:r>
      <w:r>
        <w:rPr>
          <w:sz w:val="20"/>
        </w:rPr>
        <w:t>hará efectivo en primer lugar contra la garantía provisional, si se hubiera constituido, sin perjuicio de 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letra</w:t>
      </w:r>
      <w:r>
        <w:rPr>
          <w:spacing w:val="-7"/>
          <w:sz w:val="20"/>
        </w:rPr>
        <w:t xml:space="preserve"> </w:t>
      </w:r>
      <w:r>
        <w:rPr>
          <w:sz w:val="20"/>
        </w:rPr>
        <w:t>a)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art.</w:t>
      </w:r>
      <w:r>
        <w:rPr>
          <w:spacing w:val="50"/>
          <w:sz w:val="20"/>
        </w:rPr>
        <w:t xml:space="preserve"> </w:t>
      </w:r>
      <w:r>
        <w:rPr>
          <w:sz w:val="20"/>
        </w:rPr>
        <w:t>71.2</w:t>
      </w:r>
      <w:r>
        <w:rPr>
          <w:spacing w:val="-4"/>
          <w:sz w:val="20"/>
        </w:rPr>
        <w:t xml:space="preserve"> </w:t>
      </w:r>
      <w:r>
        <w:rPr>
          <w:sz w:val="20"/>
        </w:rPr>
        <w:t>LCSP.</w:t>
      </w:r>
    </w:p>
    <w:p w14:paraId="7A730F68" w14:textId="77777777" w:rsidR="00897DBF" w:rsidRDefault="00F81237">
      <w:pPr>
        <w:pStyle w:val="Prrafodelista"/>
        <w:numPr>
          <w:ilvl w:val="0"/>
          <w:numId w:val="24"/>
        </w:numPr>
        <w:tabs>
          <w:tab w:val="left" w:pos="537"/>
        </w:tabs>
        <w:spacing w:before="139"/>
        <w:ind w:left="295" w:right="163" w:firstLine="0"/>
        <w:rPr>
          <w:sz w:val="20"/>
        </w:rPr>
      </w:pPr>
      <w:r>
        <w:rPr>
          <w:sz w:val="20"/>
        </w:rPr>
        <w:t>Recabar la misma documentación de la licitadora siguiente, por el orden en que hayan quedado clasificadas</w:t>
      </w:r>
      <w:r>
        <w:rPr>
          <w:spacing w:val="-53"/>
          <w:sz w:val="20"/>
        </w:rPr>
        <w:t xml:space="preserve"> </w:t>
      </w:r>
      <w:r>
        <w:rPr>
          <w:sz w:val="20"/>
        </w:rPr>
        <w:t>sus</w:t>
      </w:r>
      <w:r>
        <w:rPr>
          <w:spacing w:val="-5"/>
          <w:sz w:val="20"/>
        </w:rPr>
        <w:t xml:space="preserve"> </w:t>
      </w:r>
      <w:r>
        <w:rPr>
          <w:sz w:val="20"/>
        </w:rPr>
        <w:t>ofertas</w:t>
      </w:r>
    </w:p>
    <w:p w14:paraId="2B22FDD2" w14:textId="77777777" w:rsidR="00897DBF" w:rsidRDefault="00F81237">
      <w:pPr>
        <w:pStyle w:val="Ttulo2"/>
        <w:numPr>
          <w:ilvl w:val="0"/>
          <w:numId w:val="27"/>
        </w:numPr>
        <w:tabs>
          <w:tab w:val="left" w:pos="632"/>
        </w:tabs>
        <w:spacing w:before="128"/>
        <w:ind w:left="631" w:hanging="337"/>
      </w:pPr>
      <w:r>
        <w:t>Adjudicación.</w:t>
      </w:r>
    </w:p>
    <w:p w14:paraId="787030A3" w14:textId="77777777" w:rsidR="00897DBF" w:rsidRDefault="00F81237">
      <w:pPr>
        <w:pStyle w:val="Textoindependiente"/>
        <w:spacing w:before="130" w:line="249" w:lineRule="auto"/>
        <w:ind w:left="295" w:right="156"/>
        <w:jc w:val="both"/>
      </w:pPr>
      <w:r>
        <w:rPr>
          <w:spacing w:val="-2"/>
        </w:rPr>
        <w:t>El</w:t>
      </w:r>
      <w:r>
        <w:rPr>
          <w:spacing w:val="-12"/>
        </w:rPr>
        <w:t xml:space="preserve"> </w:t>
      </w:r>
      <w:r>
        <w:rPr>
          <w:spacing w:val="-2"/>
        </w:rPr>
        <w:t>órgano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contratación</w:t>
      </w:r>
      <w:r>
        <w:rPr>
          <w:spacing w:val="-11"/>
        </w:rPr>
        <w:t xml:space="preserve"> </w:t>
      </w:r>
      <w:r>
        <w:rPr>
          <w:spacing w:val="-2"/>
        </w:rPr>
        <w:t>deberá</w:t>
      </w:r>
      <w:r>
        <w:rPr>
          <w:spacing w:val="-11"/>
        </w:rPr>
        <w:t xml:space="preserve"> </w:t>
      </w:r>
      <w:r>
        <w:rPr>
          <w:spacing w:val="-2"/>
        </w:rPr>
        <w:t>adjudicar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12"/>
        </w:rPr>
        <w:t xml:space="preserve"> </w:t>
      </w:r>
      <w:r>
        <w:rPr>
          <w:spacing w:val="-2"/>
        </w:rPr>
        <w:t>contrato</w:t>
      </w:r>
      <w:r>
        <w:rPr>
          <w:spacing w:val="-11"/>
        </w:rPr>
        <w:t xml:space="preserve"> </w:t>
      </w:r>
      <w:r>
        <w:rPr>
          <w:spacing w:val="-2"/>
        </w:rPr>
        <w:t>dentro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cinco</w:t>
      </w:r>
      <w:r>
        <w:rPr>
          <w:spacing w:val="-11"/>
        </w:rPr>
        <w:t xml:space="preserve"> </w:t>
      </w:r>
      <w:r>
        <w:rPr>
          <w:spacing w:val="-2"/>
        </w:rPr>
        <w:t>días</w:t>
      </w:r>
      <w:r>
        <w:rPr>
          <w:spacing w:val="-8"/>
        </w:rPr>
        <w:t xml:space="preserve"> </w:t>
      </w:r>
      <w:r>
        <w:rPr>
          <w:spacing w:val="-2"/>
        </w:rPr>
        <w:t>hábiles</w:t>
      </w:r>
      <w:r>
        <w:rPr>
          <w:spacing w:val="-9"/>
        </w:rPr>
        <w:t xml:space="preserve"> </w:t>
      </w:r>
      <w:r>
        <w:rPr>
          <w:spacing w:val="-2"/>
        </w:rPr>
        <w:t>siguientes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recepción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53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documentación.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adjudicación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acordará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órgano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resolución</w:t>
      </w:r>
      <w:r>
        <w:rPr>
          <w:spacing w:val="-14"/>
        </w:rPr>
        <w:t xml:space="preserve"> </w:t>
      </w:r>
      <w:r>
        <w:t>motivada.</w:t>
      </w:r>
    </w:p>
    <w:p w14:paraId="0306C4C5" w14:textId="77777777" w:rsidR="00897DBF" w:rsidRDefault="00F81237">
      <w:pPr>
        <w:pStyle w:val="Textoindependiente"/>
        <w:spacing w:before="122" w:line="249" w:lineRule="auto"/>
        <w:ind w:left="295" w:right="159"/>
        <w:jc w:val="both"/>
      </w:pPr>
      <w:r>
        <w:rPr>
          <w:rFonts w:ascii="Arial" w:hAnsi="Arial"/>
          <w:b/>
          <w:i/>
        </w:rPr>
        <w:t>Notificación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a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los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licitadores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i/>
        </w:rPr>
        <w:t>-</w:t>
      </w:r>
      <w:r>
        <w:rPr>
          <w:rFonts w:ascii="Arial" w:hAnsi="Arial"/>
          <w:i/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resolución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adjudicación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notificará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licitadores</w:t>
      </w:r>
      <w:r>
        <w:rPr>
          <w:spacing w:val="-10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con,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caso,</w:t>
      </w:r>
      <w:r>
        <w:rPr>
          <w:spacing w:val="-1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informe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valoración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ofertas</w:t>
      </w:r>
      <w:r>
        <w:rPr>
          <w:spacing w:val="45"/>
        </w:rPr>
        <w:t xml:space="preserve"> </w:t>
      </w:r>
      <w:r>
        <w:t>emitido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Mesa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Contratación.</w:t>
      </w:r>
    </w:p>
    <w:p w14:paraId="35B76E3E" w14:textId="77777777" w:rsidR="00897DBF" w:rsidRDefault="00F81237">
      <w:pPr>
        <w:pStyle w:val="Textoindependiente"/>
        <w:spacing w:before="122" w:line="249" w:lineRule="auto"/>
        <w:ind w:left="295" w:right="161"/>
        <w:jc w:val="both"/>
      </w:pPr>
      <w:r>
        <w:t>La notificación se hará por cualquiera de los medios que permiten dejar constancia de su recepción por el</w:t>
      </w:r>
      <w:r>
        <w:rPr>
          <w:spacing w:val="1"/>
        </w:rPr>
        <w:t xml:space="preserve"> </w:t>
      </w:r>
      <w:r>
        <w:t>destinatario.</w:t>
      </w:r>
      <w:r>
        <w:rPr>
          <w:spacing w:val="-8"/>
        </w:rPr>
        <w:t xml:space="preserve"> </w:t>
      </w:r>
      <w:r>
        <w:t>Preferentemente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efectuará</w:t>
      </w:r>
      <w:r>
        <w:rPr>
          <w:spacing w:val="-7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medios</w:t>
      </w:r>
      <w:r>
        <w:rPr>
          <w:spacing w:val="-6"/>
        </w:rPr>
        <w:t xml:space="preserve"> </w:t>
      </w:r>
      <w:r>
        <w:t>electrónicos.</w:t>
      </w:r>
    </w:p>
    <w:p w14:paraId="590D0E9A" w14:textId="77777777" w:rsidR="00897DBF" w:rsidRDefault="00F81237">
      <w:pPr>
        <w:pStyle w:val="Textoindependiente"/>
        <w:spacing w:before="121" w:line="249" w:lineRule="auto"/>
        <w:ind w:left="295" w:right="163"/>
        <w:jc w:val="both"/>
      </w:pPr>
      <w:r>
        <w:rPr>
          <w:rFonts w:ascii="Arial" w:hAnsi="Arial"/>
          <w:b/>
        </w:rPr>
        <w:t xml:space="preserve">Publicidad de la adjudicación. </w:t>
      </w:r>
      <w:r>
        <w:t>Simultáneamente a la notificación, la adjudicación y el informe de valoración</w:t>
      </w:r>
      <w:r>
        <w:rPr>
          <w:spacing w:val="1"/>
        </w:rPr>
        <w:t xml:space="preserve"> </w:t>
      </w:r>
      <w:r>
        <w:t>de las ofertas se publicará en el perfil de contratante e indicará el plazo en que debe procederse a su</w:t>
      </w:r>
      <w:r>
        <w:rPr>
          <w:spacing w:val="1"/>
        </w:rPr>
        <w:t xml:space="preserve"> </w:t>
      </w:r>
      <w:r>
        <w:t>formalización.</w:t>
      </w:r>
    </w:p>
    <w:p w14:paraId="64F5FEC3" w14:textId="77777777" w:rsidR="00897DBF" w:rsidRDefault="00F81237">
      <w:pPr>
        <w:pStyle w:val="Ttulo2"/>
        <w:numPr>
          <w:ilvl w:val="0"/>
          <w:numId w:val="27"/>
        </w:numPr>
        <w:tabs>
          <w:tab w:val="left" w:pos="630"/>
        </w:tabs>
        <w:spacing w:before="123"/>
        <w:ind w:left="629" w:hanging="335"/>
      </w:pPr>
      <w:r>
        <w:t>Perfeccionamiento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4C3B705B" w14:textId="77777777" w:rsidR="00897DBF" w:rsidRDefault="00F81237">
      <w:pPr>
        <w:pStyle w:val="Textoindependiente"/>
        <w:spacing w:before="130"/>
        <w:ind w:left="295"/>
        <w:jc w:val="both"/>
      </w:pPr>
      <w:r>
        <w:rPr>
          <w:spacing w:val="-3"/>
        </w:rPr>
        <w:t>El</w:t>
      </w:r>
      <w:r>
        <w:rPr>
          <w:spacing w:val="-11"/>
        </w:rPr>
        <w:t xml:space="preserve"> </w:t>
      </w:r>
      <w:r>
        <w:rPr>
          <w:spacing w:val="-3"/>
        </w:rPr>
        <w:t>contrato</w:t>
      </w:r>
      <w:r>
        <w:rPr>
          <w:spacing w:val="-10"/>
        </w:rPr>
        <w:t xml:space="preserve"> </w:t>
      </w:r>
      <w:r>
        <w:rPr>
          <w:spacing w:val="-2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perfecciona</w:t>
      </w:r>
      <w:r>
        <w:rPr>
          <w:spacing w:val="-12"/>
        </w:rPr>
        <w:t xml:space="preserve"> </w:t>
      </w:r>
      <w:r>
        <w:rPr>
          <w:spacing w:val="-2"/>
        </w:rPr>
        <w:t>con</w:t>
      </w:r>
      <w:r>
        <w:rPr>
          <w:spacing w:val="-9"/>
        </w:rPr>
        <w:t xml:space="preserve"> </w:t>
      </w:r>
      <w:r>
        <w:rPr>
          <w:spacing w:val="-2"/>
        </w:rPr>
        <w:t>su</w:t>
      </w:r>
      <w:r>
        <w:rPr>
          <w:spacing w:val="-12"/>
        </w:rPr>
        <w:t xml:space="preserve"> </w:t>
      </w:r>
      <w:r>
        <w:rPr>
          <w:spacing w:val="-2"/>
        </w:rPr>
        <w:t>formalización.</w:t>
      </w:r>
    </w:p>
    <w:p w14:paraId="1F523405" w14:textId="77777777" w:rsidR="00897DBF" w:rsidRDefault="00F81237">
      <w:pPr>
        <w:pStyle w:val="Textoindependiente"/>
        <w:spacing w:before="130"/>
        <w:ind w:left="295"/>
        <w:jc w:val="both"/>
      </w:pP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contrato</w:t>
      </w:r>
      <w:r>
        <w:rPr>
          <w:spacing w:val="-10"/>
        </w:rPr>
        <w:t xml:space="preserve"> </w:t>
      </w:r>
      <w:r>
        <w:rPr>
          <w:spacing w:val="-2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entenderá</w:t>
      </w:r>
      <w:r>
        <w:rPr>
          <w:spacing w:val="-12"/>
        </w:rPr>
        <w:t xml:space="preserve"> </w:t>
      </w:r>
      <w:r>
        <w:rPr>
          <w:spacing w:val="-2"/>
        </w:rPr>
        <w:t>celebrado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lugar</w:t>
      </w:r>
      <w:r>
        <w:rPr>
          <w:spacing w:val="-8"/>
        </w:rPr>
        <w:t xml:space="preserve"> </w:t>
      </w:r>
      <w:r>
        <w:rPr>
          <w:spacing w:val="-2"/>
        </w:rPr>
        <w:t>donde</w:t>
      </w:r>
      <w:r>
        <w:rPr>
          <w:spacing w:val="-10"/>
        </w:rPr>
        <w:t xml:space="preserve"> </w:t>
      </w:r>
      <w:r>
        <w:rPr>
          <w:spacing w:val="-2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encuentre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sede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órgano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contratación.</w:t>
      </w:r>
    </w:p>
    <w:p w14:paraId="2FA258F1" w14:textId="77777777" w:rsidR="00897DBF" w:rsidRDefault="00897DBF">
      <w:pPr>
        <w:pStyle w:val="Textoindependiente"/>
        <w:rPr>
          <w:sz w:val="22"/>
        </w:rPr>
      </w:pPr>
    </w:p>
    <w:p w14:paraId="023AE714" w14:textId="77777777" w:rsidR="00897DBF" w:rsidRDefault="00897DBF">
      <w:pPr>
        <w:pStyle w:val="Textoindependiente"/>
        <w:spacing w:before="7"/>
      </w:pPr>
    </w:p>
    <w:p w14:paraId="28BF8F5B" w14:textId="77777777" w:rsidR="00897DBF" w:rsidRDefault="00F81237">
      <w:pPr>
        <w:pStyle w:val="Ttulo2"/>
        <w:numPr>
          <w:ilvl w:val="0"/>
          <w:numId w:val="27"/>
        </w:numPr>
        <w:tabs>
          <w:tab w:val="left" w:pos="628"/>
        </w:tabs>
        <w:ind w:hanging="333"/>
      </w:pPr>
      <w:r>
        <w:t>Formalización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57EB6C87" w14:textId="77777777" w:rsidR="00897DBF" w:rsidRDefault="00F81237">
      <w:pPr>
        <w:pStyle w:val="Textoindependiente"/>
        <w:spacing w:before="130" w:line="249" w:lineRule="auto"/>
        <w:ind w:left="295" w:right="157"/>
        <w:jc w:val="both"/>
      </w:pP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39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formalizarse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administrativo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ajuste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exactitud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condiciones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rPr>
          <w:spacing w:val="-3"/>
        </w:rPr>
        <w:t>licitación,</w:t>
      </w:r>
      <w:r>
        <w:rPr>
          <w:spacing w:val="-11"/>
        </w:rPr>
        <w:t xml:space="preserve"> </w:t>
      </w:r>
      <w:r>
        <w:rPr>
          <w:spacing w:val="-3"/>
        </w:rPr>
        <w:t>constituyendo</w:t>
      </w:r>
      <w:r>
        <w:rPr>
          <w:spacing w:val="-9"/>
        </w:rPr>
        <w:t xml:space="preserve"> </w:t>
      </w:r>
      <w:r>
        <w:rPr>
          <w:spacing w:val="-2"/>
        </w:rPr>
        <w:t>dicho</w:t>
      </w:r>
      <w:r>
        <w:rPr>
          <w:spacing w:val="-10"/>
        </w:rPr>
        <w:t xml:space="preserve"> </w:t>
      </w:r>
      <w:r>
        <w:rPr>
          <w:spacing w:val="-2"/>
        </w:rPr>
        <w:t>documento</w:t>
      </w:r>
      <w:r>
        <w:rPr>
          <w:spacing w:val="-11"/>
        </w:rPr>
        <w:t xml:space="preserve"> </w:t>
      </w:r>
      <w:r>
        <w:rPr>
          <w:spacing w:val="-2"/>
        </w:rPr>
        <w:t>título</w:t>
      </w:r>
      <w:r>
        <w:rPr>
          <w:spacing w:val="-11"/>
        </w:rPr>
        <w:t xml:space="preserve"> </w:t>
      </w:r>
      <w:r>
        <w:rPr>
          <w:spacing w:val="-2"/>
        </w:rPr>
        <w:t>suficiente</w:t>
      </w:r>
      <w:r>
        <w:rPr>
          <w:spacing w:val="-10"/>
        </w:rPr>
        <w:t xml:space="preserve"> </w:t>
      </w:r>
      <w:r>
        <w:rPr>
          <w:spacing w:val="-2"/>
        </w:rPr>
        <w:t>para</w:t>
      </w:r>
      <w:r>
        <w:rPr>
          <w:spacing w:val="-11"/>
        </w:rPr>
        <w:t xml:space="preserve"> </w:t>
      </w:r>
      <w:r>
        <w:rPr>
          <w:spacing w:val="-2"/>
        </w:rPr>
        <w:t>acceder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cualquier</w:t>
      </w:r>
      <w:r>
        <w:rPr>
          <w:spacing w:val="-10"/>
        </w:rPr>
        <w:t xml:space="preserve"> </w:t>
      </w:r>
      <w:r>
        <w:rPr>
          <w:spacing w:val="-2"/>
        </w:rPr>
        <w:t>registro</w:t>
      </w:r>
      <w:r>
        <w:rPr>
          <w:spacing w:val="-10"/>
        </w:rPr>
        <w:t xml:space="preserve"> </w:t>
      </w:r>
      <w:r>
        <w:rPr>
          <w:spacing w:val="-2"/>
        </w:rPr>
        <w:t>público.</w:t>
      </w:r>
      <w:r>
        <w:rPr>
          <w:spacing w:val="-11"/>
        </w:rPr>
        <w:t xml:space="preserve"> </w:t>
      </w:r>
      <w:r>
        <w:rPr>
          <w:spacing w:val="-2"/>
        </w:rPr>
        <w:t>No</w:t>
      </w:r>
      <w:r>
        <w:rPr>
          <w:spacing w:val="-10"/>
        </w:rPr>
        <w:t xml:space="preserve"> </w:t>
      </w:r>
      <w:r>
        <w:rPr>
          <w:spacing w:val="-2"/>
        </w:rPr>
        <w:t>obstante,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53"/>
        </w:rPr>
        <w:t xml:space="preserve"> </w:t>
      </w:r>
      <w:r>
        <w:t>contratista</w:t>
      </w:r>
      <w:r>
        <w:rPr>
          <w:spacing w:val="-12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solicitar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eleve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escritura</w:t>
      </w:r>
      <w:r>
        <w:rPr>
          <w:spacing w:val="-11"/>
        </w:rPr>
        <w:t xml:space="preserve"> </w:t>
      </w:r>
      <w:r>
        <w:t>pública,</w:t>
      </w:r>
      <w:r>
        <w:rPr>
          <w:spacing w:val="-12"/>
        </w:rPr>
        <w:t xml:space="preserve"> </w:t>
      </w:r>
      <w:r>
        <w:t>corriendo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cargo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correspondientes</w:t>
      </w:r>
      <w:r>
        <w:rPr>
          <w:spacing w:val="-53"/>
        </w:rPr>
        <w:t xml:space="preserve"> </w:t>
      </w:r>
      <w:r>
        <w:t>gastos.</w:t>
      </w:r>
    </w:p>
    <w:p w14:paraId="7DAF590C" w14:textId="77777777" w:rsidR="00897DBF" w:rsidRDefault="00F81237">
      <w:pPr>
        <w:pStyle w:val="Textoindependiente"/>
        <w:spacing w:before="124" w:line="249" w:lineRule="auto"/>
        <w:ind w:left="295" w:right="160"/>
        <w:jc w:val="both"/>
      </w:pPr>
      <w:r>
        <w:t>En ningún caso se podrán incluir en el documento en que se formalice el contrato cláusulas que impliquen</w:t>
      </w:r>
      <w:r>
        <w:rPr>
          <w:spacing w:val="1"/>
        </w:rPr>
        <w:t xml:space="preserve"> </w:t>
      </w:r>
      <w:r>
        <w:t>alteración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adjudicación.</w:t>
      </w:r>
    </w:p>
    <w:p w14:paraId="4AF811AD" w14:textId="77777777" w:rsidR="00897DBF" w:rsidRDefault="00897DBF">
      <w:pPr>
        <w:pStyle w:val="Textoindependiente"/>
        <w:rPr>
          <w:sz w:val="22"/>
        </w:rPr>
      </w:pPr>
    </w:p>
    <w:p w14:paraId="29CAFE7A" w14:textId="77777777" w:rsidR="00897DBF" w:rsidRDefault="00897DBF">
      <w:pPr>
        <w:pStyle w:val="Textoindependiente"/>
        <w:spacing w:before="10"/>
        <w:rPr>
          <w:sz w:val="19"/>
        </w:rPr>
      </w:pPr>
    </w:p>
    <w:p w14:paraId="6B9165FC" w14:textId="77777777" w:rsidR="00897DBF" w:rsidRDefault="00F81237">
      <w:pPr>
        <w:pStyle w:val="Ttulo2"/>
        <w:numPr>
          <w:ilvl w:val="0"/>
          <w:numId w:val="27"/>
        </w:numPr>
        <w:tabs>
          <w:tab w:val="left" w:pos="631"/>
        </w:tabs>
        <w:ind w:left="630" w:hanging="336"/>
      </w:pPr>
      <w:r>
        <w:t>Plazo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formalización.</w:t>
      </w:r>
    </w:p>
    <w:p w14:paraId="44026251" w14:textId="77777777" w:rsidR="00897DBF" w:rsidRDefault="00F81237">
      <w:pPr>
        <w:pStyle w:val="Textoindependiente"/>
        <w:spacing w:before="130" w:line="249" w:lineRule="auto"/>
        <w:ind w:left="295" w:right="160"/>
        <w:jc w:val="both"/>
      </w:pP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formalización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contrato</w:t>
      </w:r>
      <w:r>
        <w:rPr>
          <w:spacing w:val="-10"/>
        </w:rPr>
        <w:t xml:space="preserve"> </w:t>
      </w:r>
      <w:r>
        <w:rPr>
          <w:spacing w:val="-1"/>
        </w:rPr>
        <w:t>deberá</w:t>
      </w:r>
      <w:r>
        <w:rPr>
          <w:spacing w:val="-10"/>
        </w:rPr>
        <w:t xml:space="preserve"> </w:t>
      </w:r>
      <w:r>
        <w:rPr>
          <w:spacing w:val="-1"/>
        </w:rPr>
        <w:t>efectuarse</w:t>
      </w:r>
      <w:r>
        <w:rPr>
          <w:spacing w:val="-12"/>
        </w:rPr>
        <w:t xml:space="preserve"> </w:t>
      </w:r>
      <w:r>
        <w:rPr>
          <w:spacing w:val="-1"/>
        </w:rPr>
        <w:t>dentro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plazo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37"/>
        </w:rPr>
        <w:t xml:space="preserve"> </w:t>
      </w:r>
      <w:r>
        <w:rPr>
          <w:spacing w:val="-1"/>
        </w:rPr>
        <w:t>quince</w:t>
      </w:r>
      <w:r>
        <w:rPr>
          <w:spacing w:val="-10"/>
        </w:rPr>
        <w:t xml:space="preserve"> </w:t>
      </w:r>
      <w:r>
        <w:rPr>
          <w:spacing w:val="-1"/>
        </w:rPr>
        <w:t>días</w:t>
      </w:r>
      <w:r>
        <w:rPr>
          <w:spacing w:val="-10"/>
        </w:rPr>
        <w:t xml:space="preserve"> </w:t>
      </w:r>
      <w:r>
        <w:rPr>
          <w:spacing w:val="-1"/>
        </w:rPr>
        <w:t>hábiles</w:t>
      </w:r>
      <w:r>
        <w:rPr>
          <w:spacing w:val="-9"/>
        </w:rPr>
        <w:t xml:space="preserve"> </w:t>
      </w:r>
      <w:r>
        <w:rPr>
          <w:spacing w:val="-1"/>
        </w:rPr>
        <w:t>siguientes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aquél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53"/>
        </w:rPr>
        <w:t xml:space="preserve"> </w:t>
      </w:r>
      <w:r>
        <w:t>se</w:t>
      </w:r>
      <w:r>
        <w:rPr>
          <w:spacing w:val="-8"/>
        </w:rPr>
        <w:t xml:space="preserve"> </w:t>
      </w:r>
      <w:proofErr w:type="spellStart"/>
      <w:r>
        <w:t>recepcione</w:t>
      </w:r>
      <w:proofErr w:type="spellEnd"/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adjudicación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licitadores.</w:t>
      </w:r>
    </w:p>
    <w:p w14:paraId="2A829B50" w14:textId="47743B0B" w:rsidR="00897DBF" w:rsidRDefault="00F81237">
      <w:pPr>
        <w:pStyle w:val="Textoindependiente"/>
        <w:spacing w:before="122" w:line="249" w:lineRule="auto"/>
        <w:ind w:left="295" w:right="156"/>
        <w:jc w:val="both"/>
      </w:pPr>
      <w:r>
        <w:t>No podrá iniciarse la ejecución del contrato sin su previa formalización, excepto cuando la tramitación del</w:t>
      </w:r>
      <w:r>
        <w:rPr>
          <w:spacing w:val="1"/>
        </w:rPr>
        <w:t xml:space="preserve"> </w:t>
      </w:r>
      <w:r>
        <w:t>expediente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carácter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urgencia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emergencia.</w:t>
      </w:r>
    </w:p>
    <w:p w14:paraId="5109FCB2" w14:textId="77777777" w:rsidR="00C677FC" w:rsidRDefault="00C677FC">
      <w:pPr>
        <w:pStyle w:val="Textoindependiente"/>
        <w:spacing w:before="122" w:line="249" w:lineRule="auto"/>
        <w:ind w:left="295" w:right="156"/>
        <w:jc w:val="both"/>
      </w:pPr>
    </w:p>
    <w:p w14:paraId="2D7BE66E" w14:textId="77777777" w:rsidR="00897DBF" w:rsidRDefault="00F81237">
      <w:pPr>
        <w:pStyle w:val="Ttulo2"/>
        <w:numPr>
          <w:ilvl w:val="0"/>
          <w:numId w:val="27"/>
        </w:numPr>
        <w:tabs>
          <w:tab w:val="left" w:pos="618"/>
        </w:tabs>
        <w:spacing w:before="93"/>
        <w:ind w:left="617" w:hanging="323"/>
        <w:jc w:val="both"/>
      </w:pPr>
      <w:r>
        <w:rPr>
          <w:spacing w:val="-3"/>
        </w:rPr>
        <w:t>Efectos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no</w:t>
      </w:r>
      <w:r>
        <w:rPr>
          <w:spacing w:val="-8"/>
        </w:rPr>
        <w:t xml:space="preserve"> </w:t>
      </w:r>
      <w:proofErr w:type="gramStart"/>
      <w:r>
        <w:rPr>
          <w:spacing w:val="-2"/>
        </w:rPr>
        <w:t>formalización.(</w:t>
      </w:r>
      <w:proofErr w:type="gramEnd"/>
      <w:r>
        <w:rPr>
          <w:spacing w:val="-2"/>
        </w:rPr>
        <w:t>art.153)</w:t>
      </w:r>
    </w:p>
    <w:p w14:paraId="0543E334" w14:textId="77777777" w:rsidR="00897DBF" w:rsidRDefault="00F81237">
      <w:pPr>
        <w:pStyle w:val="Textoindependiente"/>
        <w:spacing w:before="123"/>
        <w:ind w:left="295" w:right="155" w:firstLine="276"/>
      </w:pPr>
      <w:r>
        <w:t>En el supuesto de que no fuera posible la formalización del contrato en los plazos señalados legalmente por</w:t>
      </w:r>
      <w:r>
        <w:rPr>
          <w:spacing w:val="-53"/>
        </w:rPr>
        <w:t xml:space="preserve"> </w:t>
      </w:r>
      <w:r>
        <w:t>causas</w:t>
      </w:r>
      <w:r>
        <w:rPr>
          <w:spacing w:val="-10"/>
        </w:rPr>
        <w:t xml:space="preserve"> </w:t>
      </w:r>
      <w:r>
        <w:t>imputables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adjudicataria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procederá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actuaciones:</w:t>
      </w:r>
    </w:p>
    <w:p w14:paraId="1870022F" w14:textId="77777777" w:rsidR="00897DBF" w:rsidRDefault="00F81237">
      <w:pPr>
        <w:pStyle w:val="Prrafodelista"/>
        <w:numPr>
          <w:ilvl w:val="0"/>
          <w:numId w:val="24"/>
        </w:numPr>
        <w:tabs>
          <w:tab w:val="left" w:pos="962"/>
        </w:tabs>
        <w:spacing w:before="141"/>
        <w:ind w:left="295" w:right="157" w:firstLine="0"/>
        <w:rPr>
          <w:sz w:val="20"/>
        </w:rPr>
      </w:pPr>
      <w:r>
        <w:rPr>
          <w:spacing w:val="-2"/>
          <w:sz w:val="20"/>
        </w:rPr>
        <w:t>Exigirle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importe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3%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presupuesto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base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licitación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(IVA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excluido),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concepto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penalidad,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se hará efectivo en primer lugar contra la garantía definitiva, si se hubiera constituido, sin perjuicio de 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letra</w:t>
      </w:r>
      <w:r>
        <w:rPr>
          <w:spacing w:val="-7"/>
          <w:sz w:val="20"/>
        </w:rPr>
        <w:t xml:space="preserve"> </w:t>
      </w:r>
      <w:r>
        <w:rPr>
          <w:sz w:val="20"/>
        </w:rPr>
        <w:t>b)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art.</w:t>
      </w:r>
      <w:r>
        <w:rPr>
          <w:spacing w:val="-7"/>
          <w:sz w:val="20"/>
        </w:rPr>
        <w:t xml:space="preserve"> </w:t>
      </w:r>
      <w:r>
        <w:rPr>
          <w:sz w:val="20"/>
        </w:rPr>
        <w:t>71.2</w:t>
      </w:r>
      <w:r>
        <w:rPr>
          <w:spacing w:val="-7"/>
          <w:sz w:val="20"/>
        </w:rPr>
        <w:t xml:space="preserve"> </w:t>
      </w:r>
      <w:r>
        <w:rPr>
          <w:sz w:val="20"/>
        </w:rPr>
        <w:t>LCSP.</w:t>
      </w:r>
    </w:p>
    <w:p w14:paraId="1C1072B5" w14:textId="77777777" w:rsidR="00897DBF" w:rsidRDefault="00F81237">
      <w:pPr>
        <w:pStyle w:val="Prrafodelista"/>
        <w:numPr>
          <w:ilvl w:val="0"/>
          <w:numId w:val="24"/>
        </w:numPr>
        <w:tabs>
          <w:tab w:val="left" w:pos="962"/>
        </w:tabs>
        <w:spacing w:before="141"/>
        <w:ind w:left="295" w:right="159" w:firstLine="0"/>
        <w:rPr>
          <w:sz w:val="20"/>
        </w:rPr>
      </w:pPr>
      <w:r>
        <w:rPr>
          <w:sz w:val="20"/>
        </w:rPr>
        <w:t>Adjudicar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siguiente</w:t>
      </w:r>
      <w:r>
        <w:rPr>
          <w:spacing w:val="-9"/>
          <w:sz w:val="20"/>
        </w:rPr>
        <w:t xml:space="preserve"> </w:t>
      </w:r>
      <w:r>
        <w:rPr>
          <w:sz w:val="20"/>
        </w:rPr>
        <w:t>licitadora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orden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hayan</w:t>
      </w:r>
      <w:r>
        <w:rPr>
          <w:spacing w:val="-7"/>
          <w:sz w:val="20"/>
        </w:rPr>
        <w:t xml:space="preserve"> </w:t>
      </w:r>
      <w:r>
        <w:rPr>
          <w:sz w:val="20"/>
        </w:rPr>
        <w:t>quedado</w:t>
      </w:r>
      <w:r>
        <w:rPr>
          <w:spacing w:val="-5"/>
          <w:sz w:val="20"/>
        </w:rPr>
        <w:t xml:space="preserve"> </w:t>
      </w:r>
      <w:r>
        <w:rPr>
          <w:sz w:val="20"/>
        </w:rPr>
        <w:t>clasificadas</w:t>
      </w:r>
      <w:r>
        <w:rPr>
          <w:spacing w:val="-10"/>
          <w:sz w:val="20"/>
        </w:rPr>
        <w:t xml:space="preserve"> </w:t>
      </w:r>
      <w:r>
        <w:rPr>
          <w:sz w:val="20"/>
        </w:rPr>
        <w:t>sus</w:t>
      </w:r>
      <w:r>
        <w:rPr>
          <w:spacing w:val="-8"/>
          <w:sz w:val="20"/>
        </w:rPr>
        <w:t xml:space="preserve"> </w:t>
      </w:r>
      <w:r>
        <w:rPr>
          <w:sz w:val="20"/>
        </w:rPr>
        <w:t>ofertas,</w:t>
      </w:r>
      <w:r>
        <w:rPr>
          <w:spacing w:val="-53"/>
          <w:sz w:val="20"/>
        </w:rPr>
        <w:t xml:space="preserve"> </w:t>
      </w:r>
      <w:r>
        <w:rPr>
          <w:spacing w:val="-3"/>
          <w:sz w:val="20"/>
        </w:rPr>
        <w:t>previo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requerimiento y</w:t>
      </w:r>
      <w:r>
        <w:rPr>
          <w:spacing w:val="-12"/>
          <w:sz w:val="20"/>
        </w:rPr>
        <w:t xml:space="preserve"> </w:t>
      </w:r>
      <w:r>
        <w:rPr>
          <w:spacing w:val="-3"/>
          <w:sz w:val="20"/>
        </w:rPr>
        <w:t>presentación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documentación</w:t>
      </w:r>
      <w:r>
        <w:rPr>
          <w:spacing w:val="-4"/>
          <w:sz w:val="20"/>
        </w:rPr>
        <w:t xml:space="preserve"> </w:t>
      </w:r>
      <w:r>
        <w:rPr>
          <w:spacing w:val="-3"/>
          <w:sz w:val="20"/>
        </w:rPr>
        <w:t>indicada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pacing w:val="-3"/>
          <w:sz w:val="20"/>
        </w:rPr>
        <w:t>cláusula</w:t>
      </w:r>
      <w:r>
        <w:rPr>
          <w:spacing w:val="-6"/>
          <w:sz w:val="20"/>
        </w:rPr>
        <w:t xml:space="preserve"> </w:t>
      </w:r>
      <w:r>
        <w:rPr>
          <w:spacing w:val="-3"/>
          <w:sz w:val="20"/>
        </w:rPr>
        <w:t>22.</w:t>
      </w:r>
    </w:p>
    <w:p w14:paraId="3E0D54FB" w14:textId="77777777" w:rsidR="00897DBF" w:rsidRDefault="00F81237">
      <w:pPr>
        <w:pStyle w:val="Textoindependiente"/>
        <w:spacing w:before="126" w:line="249" w:lineRule="auto"/>
        <w:ind w:left="295" w:right="157"/>
        <w:jc w:val="both"/>
      </w:pPr>
      <w:r>
        <w:rPr>
          <w:spacing w:val="-2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causas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formalización</w:t>
      </w:r>
      <w:r>
        <w:rPr>
          <w:spacing w:val="-10"/>
        </w:rPr>
        <w:t xml:space="preserve"> </w:t>
      </w:r>
      <w:r>
        <w:rPr>
          <w:spacing w:val="-1"/>
        </w:rPr>
        <w:t>fueren</w:t>
      </w:r>
      <w:r>
        <w:rPr>
          <w:spacing w:val="-11"/>
        </w:rPr>
        <w:t xml:space="preserve"> </w:t>
      </w:r>
      <w:r>
        <w:rPr>
          <w:spacing w:val="-1"/>
        </w:rPr>
        <w:t>imputables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Bilbao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Musika</w:t>
      </w:r>
      <w:proofErr w:type="spellEnd"/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se</w:t>
      </w:r>
      <w:r>
        <w:rPr>
          <w:spacing w:val="-13"/>
        </w:rPr>
        <w:t xml:space="preserve"> </w:t>
      </w:r>
      <w:r>
        <w:rPr>
          <w:spacing w:val="-1"/>
        </w:rPr>
        <w:t>indemnizará</w:t>
      </w:r>
      <w:r>
        <w:rPr>
          <w:spacing w:val="-10"/>
        </w:rPr>
        <w:t xml:space="preserve"> </w:t>
      </w:r>
      <w:r>
        <w:rPr>
          <w:spacing w:val="-1"/>
        </w:rPr>
        <w:t>al</w:t>
      </w:r>
      <w:r>
        <w:rPr>
          <w:spacing w:val="-12"/>
        </w:rPr>
        <w:t xml:space="preserve"> </w:t>
      </w:r>
      <w:r>
        <w:rPr>
          <w:spacing w:val="-1"/>
        </w:rPr>
        <w:t>contratista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daños</w:t>
      </w:r>
      <w:r>
        <w:rPr>
          <w:spacing w:val="-5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perjuicios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demora</w:t>
      </w:r>
      <w:r>
        <w:rPr>
          <w:spacing w:val="-7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pudiera</w:t>
      </w:r>
      <w:r>
        <w:rPr>
          <w:spacing w:val="-7"/>
        </w:rPr>
        <w:t xml:space="preserve"> </w:t>
      </w:r>
      <w:r>
        <w:t>ocasionar.</w:t>
      </w:r>
    </w:p>
    <w:p w14:paraId="2082091D" w14:textId="77777777" w:rsidR="00897DBF" w:rsidRDefault="00897DBF">
      <w:pPr>
        <w:pStyle w:val="Textoindependiente"/>
        <w:rPr>
          <w:sz w:val="22"/>
        </w:rPr>
      </w:pPr>
    </w:p>
    <w:p w14:paraId="37A44E8A" w14:textId="77777777" w:rsidR="00897DBF" w:rsidRDefault="00897DBF">
      <w:pPr>
        <w:pStyle w:val="Textoindependiente"/>
        <w:spacing w:before="10"/>
        <w:rPr>
          <w:sz w:val="19"/>
        </w:rPr>
      </w:pPr>
    </w:p>
    <w:p w14:paraId="3565D608" w14:textId="77777777" w:rsidR="00897DBF" w:rsidRDefault="00F81237">
      <w:pPr>
        <w:pStyle w:val="Ttulo2"/>
        <w:numPr>
          <w:ilvl w:val="0"/>
          <w:numId w:val="27"/>
        </w:numPr>
        <w:tabs>
          <w:tab w:val="left" w:pos="618"/>
        </w:tabs>
        <w:spacing w:before="1"/>
        <w:ind w:left="617" w:hanging="323"/>
        <w:jc w:val="both"/>
      </w:pPr>
      <w:r>
        <w:t>Seguros.</w:t>
      </w:r>
    </w:p>
    <w:p w14:paraId="1ED0B8D7" w14:textId="77777777" w:rsidR="00897DBF" w:rsidRDefault="00F81237">
      <w:pPr>
        <w:pStyle w:val="Textoindependiente"/>
        <w:spacing w:before="130"/>
        <w:ind w:left="295"/>
        <w:jc w:val="both"/>
      </w:pPr>
      <w:r>
        <w:rPr>
          <w:spacing w:val="-3"/>
        </w:rPr>
        <w:t>Una</w:t>
      </w:r>
      <w:r>
        <w:rPr>
          <w:spacing w:val="-7"/>
        </w:rPr>
        <w:t xml:space="preserve"> </w:t>
      </w:r>
      <w:r>
        <w:rPr>
          <w:spacing w:val="-3"/>
        </w:rPr>
        <w:t>vez</w:t>
      </w:r>
      <w:r>
        <w:rPr>
          <w:spacing w:val="-11"/>
        </w:rPr>
        <w:t xml:space="preserve"> </w:t>
      </w:r>
      <w:r>
        <w:rPr>
          <w:spacing w:val="-3"/>
        </w:rPr>
        <w:t>formalizado</w:t>
      </w:r>
      <w:r>
        <w:rPr>
          <w:spacing w:val="-6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contrato</w:t>
      </w:r>
      <w:r>
        <w:rPr>
          <w:spacing w:val="45"/>
        </w:rPr>
        <w:t xml:space="preserve"> </w:t>
      </w:r>
      <w:r>
        <w:rPr>
          <w:spacing w:val="-3"/>
        </w:rPr>
        <w:t>el</w:t>
      </w:r>
      <w:r>
        <w:rPr>
          <w:spacing w:val="-7"/>
        </w:rPr>
        <w:t xml:space="preserve"> </w:t>
      </w:r>
      <w:r>
        <w:rPr>
          <w:spacing w:val="-3"/>
        </w:rPr>
        <w:t>adjudicatario,</w:t>
      </w:r>
      <w:r>
        <w:rPr>
          <w:spacing w:val="-5"/>
        </w:rPr>
        <w:t xml:space="preserve"> </w:t>
      </w:r>
      <w:r>
        <w:rPr>
          <w:spacing w:val="-3"/>
        </w:rPr>
        <w:t>deberá</w:t>
      </w:r>
      <w:r>
        <w:rPr>
          <w:spacing w:val="-8"/>
        </w:rPr>
        <w:t xml:space="preserve"> </w:t>
      </w:r>
      <w:r>
        <w:rPr>
          <w:spacing w:val="-3"/>
        </w:rPr>
        <w:t>aportar</w:t>
      </w:r>
      <w:r>
        <w:rPr>
          <w:spacing w:val="-6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siguiente</w:t>
      </w:r>
      <w:r>
        <w:rPr>
          <w:spacing w:val="-6"/>
        </w:rPr>
        <w:t xml:space="preserve"> </w:t>
      </w:r>
      <w:r>
        <w:rPr>
          <w:spacing w:val="-2"/>
        </w:rPr>
        <w:t>documento:</w:t>
      </w:r>
    </w:p>
    <w:p w14:paraId="484FD1F8" w14:textId="77777777" w:rsidR="00897DBF" w:rsidRDefault="00F81237">
      <w:pPr>
        <w:pStyle w:val="Ttulo2"/>
        <w:spacing w:before="130" w:line="249" w:lineRule="auto"/>
        <w:ind w:left="295" w:right="165" w:firstLine="0"/>
        <w:jc w:val="both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ASEGURADORA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póliza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civil</w:t>
      </w:r>
      <w:r>
        <w:rPr>
          <w:spacing w:val="-1"/>
        </w:rPr>
        <w:t xml:space="preserve"> </w:t>
      </w:r>
      <w:r>
        <w:t>suscrita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proofErr w:type="gramStart"/>
      <w:r>
        <w:t>contratista .</w:t>
      </w:r>
      <w:proofErr w:type="gramEnd"/>
    </w:p>
    <w:p w14:paraId="3936E3F9" w14:textId="77777777" w:rsidR="00897DBF" w:rsidRDefault="00F81237">
      <w:pPr>
        <w:pStyle w:val="Textoindependiente"/>
        <w:spacing w:before="121" w:line="249" w:lineRule="auto"/>
        <w:ind w:left="295" w:right="162"/>
        <w:jc w:val="both"/>
      </w:pPr>
      <w:r>
        <w:t xml:space="preserve">El adjudicatario contratará y mantendrá a su costa durante el </w:t>
      </w:r>
      <w:r>
        <w:rPr>
          <w:u w:val="single"/>
        </w:rPr>
        <w:t>periodo de duración y</w:t>
      </w:r>
      <w:r>
        <w:rPr>
          <w:spacing w:val="1"/>
          <w:u w:val="single"/>
        </w:rPr>
        <w:t xml:space="preserve"> </w:t>
      </w:r>
      <w:r>
        <w:rPr>
          <w:u w:val="single"/>
        </w:rPr>
        <w:t>plazo de garantía de</w:t>
      </w:r>
      <w:r>
        <w:t>l</w:t>
      </w:r>
      <w:r>
        <w:rPr>
          <w:spacing w:val="1"/>
        </w:rPr>
        <w:t xml:space="preserve"> </w:t>
      </w:r>
      <w:r>
        <w:rPr>
          <w:u w:val="single"/>
        </w:rPr>
        <w:t>contrato las pólizas de</w:t>
      </w:r>
      <w:r>
        <w:rPr>
          <w:spacing w:val="-1"/>
          <w:u w:val="single"/>
        </w:rPr>
        <w:t xml:space="preserve"> </w:t>
      </w:r>
      <w:r>
        <w:rPr>
          <w:u w:val="single"/>
        </w:rPr>
        <w:t>seguro</w:t>
      </w:r>
      <w:r>
        <w:rPr>
          <w:spacing w:val="-1"/>
          <w:u w:val="single"/>
        </w:rPr>
        <w:t xml:space="preserve"> </w:t>
      </w:r>
      <w:r>
        <w:rPr>
          <w:u w:val="single"/>
        </w:rPr>
        <w:t>siguientes:</w:t>
      </w:r>
    </w:p>
    <w:p w14:paraId="09D488E0" w14:textId="77777777" w:rsidR="00897DBF" w:rsidRDefault="00F81237">
      <w:pPr>
        <w:pStyle w:val="Textoindependiente"/>
        <w:spacing w:before="122" w:line="249" w:lineRule="auto"/>
        <w:ind w:left="295" w:right="166"/>
        <w:jc w:val="both"/>
      </w:pPr>
      <w:r>
        <w:rPr>
          <w:rFonts w:ascii="Arial" w:hAnsi="Arial"/>
          <w:b/>
        </w:rPr>
        <w:t xml:space="preserve">Seguro de responsabilidad civil, </w:t>
      </w:r>
      <w:r>
        <w:t>en sus vertientes generales o de explotación, patronal,</w:t>
      </w:r>
      <w:r>
        <w:rPr>
          <w:spacing w:val="1"/>
        </w:rPr>
        <w:t xml:space="preserve"> </w:t>
      </w:r>
      <w:r>
        <w:t>y de trabajos</w:t>
      </w:r>
      <w:r>
        <w:rPr>
          <w:spacing w:val="1"/>
        </w:rPr>
        <w:t xml:space="preserve"> </w:t>
      </w:r>
      <w:r>
        <w:t>terminados</w:t>
      </w:r>
      <w:r>
        <w:rPr>
          <w:spacing w:val="-1"/>
        </w:rPr>
        <w:t xml:space="preserve"> </w:t>
      </w:r>
      <w:r>
        <w:t>incluyendo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asegurado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subcontratista,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caso.</w:t>
      </w:r>
    </w:p>
    <w:p w14:paraId="39939C71" w14:textId="77777777" w:rsidR="00897DBF" w:rsidRDefault="00F81237">
      <w:pPr>
        <w:pStyle w:val="Textoindependiente"/>
        <w:spacing w:before="122" w:line="249" w:lineRule="auto"/>
        <w:ind w:left="295" w:right="167"/>
        <w:jc w:val="both"/>
      </w:pPr>
      <w:r>
        <w:t>La franquicia para la responsabilidad civil de explotación no podrá ser superior a 10.000 euros, y el límite</w:t>
      </w:r>
      <w:r>
        <w:rPr>
          <w:spacing w:val="1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indemnización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siniestro,</w:t>
      </w:r>
      <w:r>
        <w:rPr>
          <w:spacing w:val="-1"/>
        </w:rPr>
        <w:t xml:space="preserve"> </w:t>
      </w:r>
      <w:r>
        <w:t>será</w:t>
      </w:r>
      <w:r>
        <w:rPr>
          <w:spacing w:val="2"/>
        </w:rPr>
        <w:t xml:space="preserve"> </w:t>
      </w:r>
      <w:r>
        <w:t>de</w:t>
      </w:r>
    </w:p>
    <w:p w14:paraId="6EE57530" w14:textId="77777777" w:rsidR="00897DBF" w:rsidRDefault="00897DBF">
      <w:pPr>
        <w:pStyle w:val="Textoindependiente"/>
        <w:spacing w:before="2"/>
        <w:rPr>
          <w:sz w:val="10"/>
        </w:rPr>
      </w:pPr>
    </w:p>
    <w:tbl>
      <w:tblPr>
        <w:tblStyle w:val="TableNormal"/>
        <w:tblW w:w="0" w:type="auto"/>
        <w:tblInd w:w="6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4"/>
        <w:gridCol w:w="3293"/>
      </w:tblGrid>
      <w:tr w:rsidR="00897DBF" w14:paraId="614389F7" w14:textId="77777777">
        <w:trPr>
          <w:trHeight w:val="931"/>
        </w:trPr>
        <w:tc>
          <w:tcPr>
            <w:tcW w:w="3934" w:type="dxa"/>
          </w:tcPr>
          <w:p w14:paraId="73CD9FFB" w14:textId="77777777" w:rsidR="00897DBF" w:rsidRDefault="00897DBF">
            <w:pPr>
              <w:pStyle w:val="TableParagraph"/>
              <w:spacing w:before="5"/>
              <w:ind w:left="0"/>
              <w:rPr>
                <w:sz w:val="30"/>
              </w:rPr>
            </w:pPr>
          </w:p>
          <w:p w14:paraId="327F4F9A" w14:textId="77777777" w:rsidR="00897DBF" w:rsidRDefault="00F81237">
            <w:pPr>
              <w:pStyle w:val="TableParagraph"/>
              <w:spacing w:before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PRECIO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LICITACIÓN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(EUROS)</w:t>
            </w:r>
          </w:p>
        </w:tc>
        <w:tc>
          <w:tcPr>
            <w:tcW w:w="3293" w:type="dxa"/>
          </w:tcPr>
          <w:p w14:paraId="591DA4AE" w14:textId="77777777" w:rsidR="00897DBF" w:rsidRDefault="00F81237">
            <w:pPr>
              <w:pStyle w:val="TableParagraph"/>
              <w:tabs>
                <w:tab w:val="left" w:pos="1479"/>
                <w:tab w:val="left" w:pos="2933"/>
              </w:tabs>
              <w:spacing w:before="115" w:line="360" w:lineRule="auto"/>
              <w:ind w:right="7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LÍMITE</w:t>
            </w:r>
            <w:r>
              <w:rPr>
                <w:rFonts w:ascii="Arial" w:hAnsi="Arial"/>
                <w:b/>
                <w:sz w:val="20"/>
              </w:rPr>
              <w:tab/>
              <w:t>MÍNIMO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3"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INDEMNIZACIÓN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(EUROS)</w:t>
            </w:r>
          </w:p>
        </w:tc>
      </w:tr>
      <w:tr w:rsidR="00897DBF" w14:paraId="7B8130FB" w14:textId="77777777">
        <w:trPr>
          <w:trHeight w:val="479"/>
        </w:trPr>
        <w:tc>
          <w:tcPr>
            <w:tcW w:w="3934" w:type="dxa"/>
          </w:tcPr>
          <w:p w14:paraId="7710B200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Hasta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1.000.000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€</w:t>
            </w:r>
          </w:p>
        </w:tc>
        <w:tc>
          <w:tcPr>
            <w:tcW w:w="3293" w:type="dxa"/>
          </w:tcPr>
          <w:p w14:paraId="5689B212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300.000</w:t>
            </w:r>
          </w:p>
        </w:tc>
      </w:tr>
      <w:tr w:rsidR="00897DBF" w14:paraId="22B144A4" w14:textId="77777777">
        <w:trPr>
          <w:trHeight w:val="479"/>
        </w:trPr>
        <w:tc>
          <w:tcPr>
            <w:tcW w:w="3934" w:type="dxa"/>
          </w:tcPr>
          <w:p w14:paraId="26410239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1.000.001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3.000.000</w:t>
            </w:r>
          </w:p>
        </w:tc>
        <w:tc>
          <w:tcPr>
            <w:tcW w:w="3293" w:type="dxa"/>
          </w:tcPr>
          <w:p w14:paraId="26FF140F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600.000</w:t>
            </w:r>
          </w:p>
        </w:tc>
      </w:tr>
      <w:tr w:rsidR="00897DBF" w14:paraId="3370CB56" w14:textId="77777777">
        <w:trPr>
          <w:trHeight w:val="479"/>
        </w:trPr>
        <w:tc>
          <w:tcPr>
            <w:tcW w:w="3934" w:type="dxa"/>
          </w:tcPr>
          <w:p w14:paraId="05A2FC1B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Entre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3.000.001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9.000.000€</w:t>
            </w:r>
          </w:p>
        </w:tc>
        <w:tc>
          <w:tcPr>
            <w:tcW w:w="3293" w:type="dxa"/>
          </w:tcPr>
          <w:p w14:paraId="58AE57F2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1.500.000</w:t>
            </w:r>
          </w:p>
        </w:tc>
      </w:tr>
      <w:tr w:rsidR="00897DBF" w14:paraId="6CB851A7" w14:textId="77777777">
        <w:trPr>
          <w:trHeight w:val="479"/>
        </w:trPr>
        <w:tc>
          <w:tcPr>
            <w:tcW w:w="3934" w:type="dxa"/>
          </w:tcPr>
          <w:p w14:paraId="093575B7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Entre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9.000.001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25.000.000€</w:t>
            </w:r>
          </w:p>
        </w:tc>
        <w:tc>
          <w:tcPr>
            <w:tcW w:w="3293" w:type="dxa"/>
          </w:tcPr>
          <w:p w14:paraId="62F1AE4B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3.000.000</w:t>
            </w:r>
          </w:p>
        </w:tc>
      </w:tr>
      <w:tr w:rsidR="00897DBF" w14:paraId="4C53E958" w14:textId="77777777">
        <w:trPr>
          <w:trHeight w:val="482"/>
        </w:trPr>
        <w:tc>
          <w:tcPr>
            <w:tcW w:w="3934" w:type="dxa"/>
          </w:tcPr>
          <w:p w14:paraId="76216EC6" w14:textId="77777777" w:rsidR="00897DBF" w:rsidRDefault="00F81237">
            <w:pPr>
              <w:pStyle w:val="TableParagraph"/>
              <w:spacing w:before="126"/>
              <w:rPr>
                <w:sz w:val="20"/>
              </w:rPr>
            </w:pPr>
            <w:r>
              <w:rPr>
                <w:w w:val="95"/>
                <w:sz w:val="20"/>
              </w:rPr>
              <w:t>Entre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25.000.001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75.000.000€</w:t>
            </w:r>
          </w:p>
        </w:tc>
        <w:tc>
          <w:tcPr>
            <w:tcW w:w="3293" w:type="dxa"/>
          </w:tcPr>
          <w:p w14:paraId="7BA38C8D" w14:textId="77777777" w:rsidR="00897DBF" w:rsidRDefault="00F81237">
            <w:pPr>
              <w:pStyle w:val="TableParagraph"/>
              <w:spacing w:before="126"/>
              <w:rPr>
                <w:sz w:val="20"/>
              </w:rPr>
            </w:pPr>
            <w:r>
              <w:rPr>
                <w:sz w:val="20"/>
              </w:rPr>
              <w:t>6.000.000</w:t>
            </w:r>
          </w:p>
        </w:tc>
      </w:tr>
      <w:tr w:rsidR="00897DBF" w14:paraId="6907CA47" w14:textId="77777777">
        <w:trPr>
          <w:trHeight w:val="479"/>
        </w:trPr>
        <w:tc>
          <w:tcPr>
            <w:tcW w:w="3934" w:type="dxa"/>
          </w:tcPr>
          <w:p w14:paraId="4A2BB301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w w:val="95"/>
                <w:sz w:val="20"/>
              </w:rPr>
              <w:t>Más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 75.000.000€</w:t>
            </w:r>
          </w:p>
        </w:tc>
        <w:tc>
          <w:tcPr>
            <w:tcW w:w="3293" w:type="dxa"/>
          </w:tcPr>
          <w:p w14:paraId="097F05A2" w14:textId="77777777" w:rsidR="00897DBF" w:rsidRDefault="00F8123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12.000.000</w:t>
            </w:r>
          </w:p>
        </w:tc>
      </w:tr>
    </w:tbl>
    <w:p w14:paraId="6AE7E8FF" w14:textId="77777777" w:rsidR="00897DBF" w:rsidRDefault="00F81237">
      <w:pPr>
        <w:pStyle w:val="Textoindependiente"/>
        <w:spacing w:before="125" w:line="249" w:lineRule="auto"/>
        <w:ind w:left="295" w:right="167"/>
        <w:jc w:val="both"/>
      </w:pPr>
      <w:r>
        <w:t>En todo caso serán soportados por el Adjudicatario los daños y perjuicios en la cuantía de la franquicia y en lo</w:t>
      </w:r>
      <w:r>
        <w:rPr>
          <w:spacing w:val="1"/>
        </w:rPr>
        <w:t xml:space="preserve"> </w:t>
      </w:r>
      <w:r>
        <w:t>que superen los límites que se establezcan en las distintas pólizas de seguro; así como en los bienes y riesgos</w:t>
      </w:r>
      <w:r>
        <w:rPr>
          <w:spacing w:val="-5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cubiertos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 mismas.</w:t>
      </w:r>
    </w:p>
    <w:p w14:paraId="5DE26B5B" w14:textId="77777777" w:rsidR="00897DBF" w:rsidRDefault="00F81237">
      <w:pPr>
        <w:pStyle w:val="Textoindependiente"/>
        <w:spacing w:before="122" w:line="249" w:lineRule="auto"/>
        <w:ind w:left="295" w:right="165"/>
        <w:jc w:val="both"/>
      </w:pPr>
      <w:r>
        <w:lastRenderedPageBreak/>
        <w:t>En caso de producirse un retraso en la finalización del contrato sobre la fecha prevista, se procederá a la</w:t>
      </w:r>
      <w:r>
        <w:rPr>
          <w:spacing w:val="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prórrogas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debiendo el</w:t>
      </w:r>
      <w:r>
        <w:rPr>
          <w:spacing w:val="-2"/>
        </w:rPr>
        <w:t xml:space="preserve"> </w:t>
      </w:r>
      <w:r>
        <w:t>Adjudicatario</w:t>
      </w:r>
      <w:r>
        <w:rPr>
          <w:spacing w:val="-2"/>
        </w:rPr>
        <w:t xml:space="preserve"> </w:t>
      </w:r>
      <w:r>
        <w:t>pagar la</w:t>
      </w:r>
      <w:r>
        <w:rPr>
          <w:spacing w:val="-2"/>
        </w:rPr>
        <w:t xml:space="preserve"> </w:t>
      </w:r>
      <w:r>
        <w:t>sobreprima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corresponda.</w:t>
      </w:r>
    </w:p>
    <w:p w14:paraId="523D717A" w14:textId="77777777" w:rsidR="00897DBF" w:rsidRDefault="00897DBF">
      <w:pPr>
        <w:spacing w:line="249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1A3732FC" w14:textId="77777777" w:rsidR="00897DBF" w:rsidRDefault="00897DBF">
      <w:pPr>
        <w:pStyle w:val="Textoindependiente"/>
      </w:pPr>
    </w:p>
    <w:p w14:paraId="52ABA2F8" w14:textId="77777777" w:rsidR="00897DBF" w:rsidRDefault="00897DBF">
      <w:pPr>
        <w:pStyle w:val="Textoindependiente"/>
      </w:pPr>
    </w:p>
    <w:p w14:paraId="1D97F17E" w14:textId="77777777" w:rsidR="00897DBF" w:rsidRDefault="00897DBF">
      <w:pPr>
        <w:pStyle w:val="Textoindependiente"/>
      </w:pPr>
    </w:p>
    <w:p w14:paraId="691829BD" w14:textId="77777777" w:rsidR="00897DBF" w:rsidRDefault="00897DBF">
      <w:pPr>
        <w:pStyle w:val="Textoindependiente"/>
      </w:pPr>
    </w:p>
    <w:p w14:paraId="5F0635FD" w14:textId="77777777" w:rsidR="00897DBF" w:rsidRDefault="00897DBF">
      <w:pPr>
        <w:pStyle w:val="Textoindependiente"/>
        <w:spacing w:before="1"/>
        <w:rPr>
          <w:sz w:val="14"/>
        </w:rPr>
      </w:pPr>
    </w:p>
    <w:p w14:paraId="0C520E32" w14:textId="5B09B346" w:rsidR="00897DBF" w:rsidRDefault="00F81237">
      <w:pPr>
        <w:pStyle w:val="Textoindependiente"/>
        <w:ind w:left="389"/>
      </w:pPr>
      <w:r>
        <w:rPr>
          <w:noProof/>
          <w:lang w:eastAsia="es-ES"/>
        </w:rPr>
        <mc:AlternateContent>
          <mc:Choice Requires="wps">
            <w:drawing>
              <wp:inline distT="0" distB="0" distL="0" distR="0" wp14:anchorId="11A1394E" wp14:editId="6F0CD9BA">
                <wp:extent cx="6122035" cy="981710"/>
                <wp:effectExtent l="5715" t="13970" r="6350" b="1397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035" cy="9817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F98EF" w14:textId="77777777" w:rsidR="00897DBF" w:rsidRDefault="00F81237">
                            <w:pPr>
                              <w:spacing w:before="178"/>
                              <w:ind w:left="468" w:right="465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PARTE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24"/>
                              </w:rPr>
                              <w:t>II</w:t>
                            </w:r>
                          </w:p>
                          <w:p w14:paraId="2B2AC957" w14:textId="77777777" w:rsidR="00897DBF" w:rsidRDefault="00897DBF">
                            <w:pPr>
                              <w:pStyle w:val="Textoindependiente"/>
                              <w:spacing w:before="5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237AD125" w14:textId="77777777" w:rsidR="00897DBF" w:rsidRDefault="00F81237">
                            <w:pPr>
                              <w:spacing w:line="288" w:lineRule="auto"/>
                              <w:ind w:left="468" w:right="469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6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EFECTOS,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CUMPLIMIENTO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EXTINCIÓN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CONTRATOS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4"/>
                              </w:rPr>
                              <w:t>SERVICIOS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A1394E" id="Text Box 5" o:spid="_x0000_s1029" type="#_x0000_t202" style="width:482.05pt;height:7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" fillcolor="red" strokeweight=".48pt">
                <v:textbox inset="0,0,0,0">
                  <w:txbxContent>
                    <w:p w14:paraId="04CF98EF" w14:textId="77777777" w:rsidR="00897DBF" w:rsidRDefault="00F81237">
                      <w:pPr>
                        <w:spacing w:before="178"/>
                        <w:ind w:left="468" w:right="465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PARTE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24"/>
                        </w:rPr>
                        <w:t>II</w:t>
                      </w:r>
                    </w:p>
                    <w:p w14:paraId="2B2AC957" w14:textId="77777777" w:rsidR="00897DBF" w:rsidRDefault="00897DBF">
                      <w:pPr>
                        <w:pStyle w:val="Textoindependiente"/>
                        <w:spacing w:before="5"/>
                        <w:rPr>
                          <w:rFonts w:ascii="Arial"/>
                          <w:b/>
                        </w:rPr>
                      </w:pPr>
                    </w:p>
                    <w:p w14:paraId="237AD125" w14:textId="77777777" w:rsidR="00897DBF" w:rsidRDefault="00F81237">
                      <w:pPr>
                        <w:spacing w:line="288" w:lineRule="auto"/>
                        <w:ind w:left="468" w:right="469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LOS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6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EFECTOS,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CUMPLIMIENTO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EXTINCIÓN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LOS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CONTRATOS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24"/>
                        </w:rPr>
                        <w:t>SERVICIOS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F73B20" w14:textId="77777777" w:rsidR="00897DBF" w:rsidRDefault="00F81237">
      <w:pPr>
        <w:pStyle w:val="Ttulo2"/>
        <w:numPr>
          <w:ilvl w:val="2"/>
          <w:numId w:val="32"/>
        </w:numPr>
        <w:tabs>
          <w:tab w:val="left" w:pos="3903"/>
        </w:tabs>
        <w:spacing w:before="145"/>
        <w:ind w:hanging="244"/>
        <w:jc w:val="left"/>
      </w:pPr>
      <w:r>
        <w:t>EJECUCIÓN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21A425D9" w14:textId="77777777" w:rsidR="00897DBF" w:rsidRDefault="00897DBF">
      <w:pPr>
        <w:pStyle w:val="Textoindependiente"/>
        <w:spacing w:before="6"/>
        <w:rPr>
          <w:rFonts w:ascii="Arial"/>
          <w:b/>
          <w:sz w:val="11"/>
        </w:rPr>
      </w:pPr>
    </w:p>
    <w:p w14:paraId="314CCCE6" w14:textId="77777777" w:rsidR="00897DBF" w:rsidRDefault="00F81237">
      <w:pPr>
        <w:pStyle w:val="Prrafodelista"/>
        <w:numPr>
          <w:ilvl w:val="0"/>
          <w:numId w:val="27"/>
        </w:numPr>
        <w:tabs>
          <w:tab w:val="left" w:pos="585"/>
        </w:tabs>
        <w:spacing w:before="93"/>
        <w:ind w:left="584" w:hanging="333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Comienzo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los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trabajos.</w:t>
      </w:r>
    </w:p>
    <w:p w14:paraId="6A5D6FF0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1D9C48F8" w14:textId="77777777" w:rsidR="00897DBF" w:rsidRDefault="00F81237">
      <w:pPr>
        <w:pStyle w:val="Textoindependiente"/>
        <w:spacing w:line="288" w:lineRule="auto"/>
        <w:ind w:left="252" w:right="163"/>
        <w:jc w:val="both"/>
      </w:pPr>
      <w:r>
        <w:t>La fecha oficial de comienzo de los trabajos será el día siguiente de la firma del Acta de Inicio y en caso de no</w:t>
      </w:r>
      <w:r>
        <w:rPr>
          <w:spacing w:val="1"/>
        </w:rPr>
        <w:t xml:space="preserve"> </w:t>
      </w:r>
      <w:r>
        <w:t>producirse esta,</w:t>
      </w:r>
      <w:r>
        <w:rPr>
          <w:spacing w:val="-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 día</w:t>
      </w:r>
      <w:r>
        <w:rPr>
          <w:spacing w:val="-2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formalización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0FA81276" w14:textId="77777777" w:rsidR="00897DBF" w:rsidRDefault="00F81237">
      <w:pPr>
        <w:pStyle w:val="Textoindependiente"/>
        <w:spacing w:before="181" w:line="288" w:lineRule="auto"/>
        <w:ind w:left="252" w:right="152"/>
        <w:jc w:val="both"/>
      </w:pPr>
      <w:r>
        <w:t>En los expedientes declarados de urgencia el plazo de ejecución se computará desde la orden de inicio</w:t>
      </w:r>
      <w:r>
        <w:rPr>
          <w:spacing w:val="1"/>
        </w:rPr>
        <w:t xml:space="preserve"> </w:t>
      </w:r>
      <w:r>
        <w:t xml:space="preserve">emanada por escrito del O.A.L. Bilbao </w:t>
      </w:r>
      <w:proofErr w:type="spellStart"/>
      <w:r>
        <w:t>Musika</w:t>
      </w:r>
      <w:proofErr w:type="spellEnd"/>
      <w:r>
        <w:t xml:space="preserve"> (a partir de ahora Bilbao </w:t>
      </w:r>
      <w:proofErr w:type="spellStart"/>
      <w:r>
        <w:t>Musika</w:t>
      </w:r>
      <w:proofErr w:type="spellEnd"/>
      <w:r>
        <w:t>) y, en caso de no producirse</w:t>
      </w:r>
      <w:r>
        <w:rPr>
          <w:spacing w:val="1"/>
        </w:rPr>
        <w:t xml:space="preserve"> </w:t>
      </w:r>
      <w:r>
        <w:t>ésta, desde el día siguiente al recibo de la notificación de adjudicación y prestación por el contratista de la</w:t>
      </w:r>
      <w:r>
        <w:rPr>
          <w:spacing w:val="1"/>
        </w:rPr>
        <w:t xml:space="preserve"> </w:t>
      </w:r>
      <w:r>
        <w:t>garantía</w:t>
      </w:r>
      <w:r>
        <w:rPr>
          <w:spacing w:val="-2"/>
        </w:rPr>
        <w:t xml:space="preserve"> </w:t>
      </w:r>
      <w:r>
        <w:t>definitiva.</w:t>
      </w:r>
    </w:p>
    <w:p w14:paraId="3DD8ED78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7"/>
        <w:ind w:left="584" w:hanging="333"/>
      </w:pPr>
      <w:r>
        <w:t>Responsable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461ADBB3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0F6B4A55" w14:textId="77777777" w:rsidR="00897DBF" w:rsidRDefault="00F81237">
      <w:pPr>
        <w:pStyle w:val="Textoindependiente"/>
        <w:spacing w:line="288" w:lineRule="auto"/>
        <w:ind w:left="252" w:right="147"/>
        <w:jc w:val="both"/>
      </w:pPr>
      <w:r>
        <w:t>El órgano de contratación podrá designar una persona responsable del contrato a la que corresponderá la</w:t>
      </w:r>
      <w:r>
        <w:rPr>
          <w:spacing w:val="1"/>
        </w:rPr>
        <w:t xml:space="preserve"> </w:t>
      </w:r>
      <w:r>
        <w:t>dirección e inspección de la ejecución de la prestación contratada y que, a tal efecto, supervisará la ejecución y</w:t>
      </w:r>
      <w:r>
        <w:rPr>
          <w:spacing w:val="1"/>
        </w:rPr>
        <w:t xml:space="preserve"> </w:t>
      </w:r>
      <w:r>
        <w:t>adoptará</w:t>
      </w:r>
      <w:r>
        <w:rPr>
          <w:spacing w:val="10"/>
        </w:rPr>
        <w:t xml:space="preserve"> </w:t>
      </w:r>
      <w:r>
        <w:t>las</w:t>
      </w:r>
      <w:r>
        <w:rPr>
          <w:spacing w:val="9"/>
        </w:rPr>
        <w:t xml:space="preserve"> </w:t>
      </w:r>
      <w:r>
        <w:t>decisiones</w:t>
      </w:r>
      <w:r>
        <w:rPr>
          <w:spacing w:val="15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dictará</w:t>
      </w:r>
      <w:r>
        <w:rPr>
          <w:spacing w:val="11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instrucciones</w:t>
      </w:r>
      <w:r>
        <w:rPr>
          <w:spacing w:val="10"/>
        </w:rPr>
        <w:t xml:space="preserve"> </w:t>
      </w:r>
      <w:r>
        <w:t>necesarias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fin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asegurar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correcta</w:t>
      </w:r>
      <w:r>
        <w:rPr>
          <w:spacing w:val="8"/>
        </w:rPr>
        <w:t xml:space="preserve"> </w:t>
      </w:r>
      <w:r>
        <w:t>realización</w:t>
      </w:r>
      <w:r>
        <w:rPr>
          <w:spacing w:val="1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prestación pactada. La persona responsable del contrato y sus colaboradores tendrán libre acceso a los</w:t>
      </w:r>
      <w:r>
        <w:rPr>
          <w:spacing w:val="1"/>
        </w:rPr>
        <w:t xml:space="preserve"> </w:t>
      </w:r>
      <w:r>
        <w:t>lugares</w:t>
      </w:r>
      <w:r>
        <w:rPr>
          <w:spacing w:val="-1"/>
        </w:rPr>
        <w:t xml:space="preserve"> </w:t>
      </w:r>
      <w:r>
        <w:t>donde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realice la</w:t>
      </w:r>
      <w:r>
        <w:rPr>
          <w:spacing w:val="-1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acompañados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designada</w:t>
      </w:r>
      <w:r>
        <w:rPr>
          <w:spacing w:val="-1"/>
        </w:rPr>
        <w:t xml:space="preserve"> </w:t>
      </w:r>
      <w:r>
        <w:t>por la</w:t>
      </w:r>
      <w:r>
        <w:rPr>
          <w:spacing w:val="-3"/>
        </w:rPr>
        <w:t xml:space="preserve"> </w:t>
      </w:r>
      <w:r>
        <w:t>contratista.</w:t>
      </w:r>
    </w:p>
    <w:p w14:paraId="220F4C5D" w14:textId="77777777" w:rsidR="00897DBF" w:rsidRDefault="00F81237">
      <w:pPr>
        <w:pStyle w:val="Ttulo2"/>
        <w:numPr>
          <w:ilvl w:val="0"/>
          <w:numId w:val="27"/>
        </w:numPr>
        <w:tabs>
          <w:tab w:val="left" w:pos="587"/>
        </w:tabs>
        <w:spacing w:before="178"/>
        <w:ind w:left="586" w:hanging="335"/>
      </w:pPr>
      <w:r>
        <w:t>Programa</w:t>
      </w:r>
      <w:r>
        <w:rPr>
          <w:spacing w:val="-4"/>
        </w:rPr>
        <w:t xml:space="preserve"> </w:t>
      </w:r>
      <w:r>
        <w:t>de trabajo.</w:t>
      </w:r>
    </w:p>
    <w:p w14:paraId="3FF14914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268D4E12" w14:textId="77777777" w:rsidR="00897DBF" w:rsidRDefault="00F81237">
      <w:pPr>
        <w:pStyle w:val="Textoindependiente"/>
        <w:spacing w:line="288" w:lineRule="auto"/>
        <w:ind w:left="252" w:right="147"/>
        <w:jc w:val="both"/>
      </w:pPr>
      <w:r>
        <w:t>En el caso de que se exija en el pliego de prescripciones técnicas</w:t>
      </w:r>
      <w:r>
        <w:rPr>
          <w:spacing w:val="1"/>
        </w:rPr>
        <w:t xml:space="preserve"> </w:t>
      </w:r>
      <w:r>
        <w:t>el contratista deberá entregar al responsable</w:t>
      </w:r>
      <w:r>
        <w:rPr>
          <w:spacing w:val="-53"/>
        </w:rPr>
        <w:t xml:space="preserve"> </w:t>
      </w:r>
      <w:r>
        <w:t>del contrato, un programa de trabajo que incluya los datos e informaciones especificados en la cláusula</w:t>
      </w:r>
      <w:r>
        <w:rPr>
          <w:spacing w:val="1"/>
        </w:rPr>
        <w:t xml:space="preserve"> </w:t>
      </w:r>
      <w:r>
        <w:t>correspondiente</w:t>
      </w:r>
    </w:p>
    <w:p w14:paraId="15F8DF29" w14:textId="77777777" w:rsidR="00897DBF" w:rsidRDefault="00F81237">
      <w:pPr>
        <w:pStyle w:val="Textoindependiente"/>
        <w:spacing w:before="180" w:line="288" w:lineRule="auto"/>
        <w:ind w:left="252" w:right="160"/>
        <w:jc w:val="both"/>
      </w:pPr>
      <w:r>
        <w:t>El programa de trabajo, que se ajustará a los plazos fijados en los pliegos y, en su caso, en la oferta,</w:t>
      </w:r>
      <w:r>
        <w:rPr>
          <w:spacing w:val="1"/>
        </w:rPr>
        <w:t xml:space="preserve"> </w:t>
      </w:r>
      <w:r>
        <w:t>(art.150LCSP)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aprobado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 órgano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contratación.</w:t>
      </w:r>
    </w:p>
    <w:p w14:paraId="0795DA7A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8"/>
        <w:ind w:left="584" w:hanging="333"/>
      </w:pP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1AEB1EBD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4906F6C7" w14:textId="77777777" w:rsidR="00897DBF" w:rsidRDefault="00F81237">
      <w:pPr>
        <w:pStyle w:val="Textoindependiente"/>
        <w:ind w:left="252"/>
        <w:jc w:val="both"/>
      </w:pPr>
      <w:r>
        <w:t>La</w:t>
      </w:r>
      <w:r>
        <w:rPr>
          <w:spacing w:val="-3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ventura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según lo</w:t>
      </w:r>
      <w:r>
        <w:rPr>
          <w:spacing w:val="-1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art.197 LCSP</w:t>
      </w:r>
    </w:p>
    <w:p w14:paraId="2B35FA06" w14:textId="77777777" w:rsidR="00897DBF" w:rsidRDefault="00897DBF">
      <w:pPr>
        <w:pStyle w:val="Textoindependiente"/>
        <w:spacing w:before="7"/>
        <w:rPr>
          <w:sz w:val="19"/>
        </w:rPr>
      </w:pPr>
    </w:p>
    <w:p w14:paraId="50C587D4" w14:textId="77777777" w:rsidR="00897DBF" w:rsidRDefault="00F81237">
      <w:pPr>
        <w:pStyle w:val="Textoindependiente"/>
        <w:spacing w:line="288" w:lineRule="auto"/>
        <w:ind w:left="252" w:right="155"/>
        <w:jc w:val="both"/>
      </w:pPr>
      <w:r>
        <w:t>El desconocimiento en relación con lo pactado, en cualquiera de sus términos, de los documentos anejos que</w:t>
      </w:r>
      <w:r>
        <w:rPr>
          <w:spacing w:val="1"/>
        </w:rPr>
        <w:t xml:space="preserve"> </w:t>
      </w:r>
      <w:r>
        <w:t xml:space="preserve">forman parte </w:t>
      </w:r>
      <w:proofErr w:type="gramStart"/>
      <w:r>
        <w:t>del mismo</w:t>
      </w:r>
      <w:proofErr w:type="gramEnd"/>
      <w:r>
        <w:t xml:space="preserve"> o de las instrucciones, pliegos o normas de toda índole aprobadas por Bilbao </w:t>
      </w:r>
      <w:proofErr w:type="spellStart"/>
      <w:r>
        <w:t>Musika</w:t>
      </w:r>
      <w:proofErr w:type="spellEnd"/>
      <w:r>
        <w:t>,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eximirá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obligación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cumplimiento.</w:t>
      </w:r>
    </w:p>
    <w:p w14:paraId="44F8AD14" w14:textId="77777777" w:rsidR="00897DBF" w:rsidRDefault="00F81237">
      <w:pPr>
        <w:pStyle w:val="Textoindependiente"/>
        <w:spacing w:before="181" w:line="288" w:lineRule="auto"/>
        <w:ind w:left="252" w:right="158"/>
        <w:jc w:val="both"/>
      </w:pPr>
      <w:r>
        <w:t>El contratista será responsable de la calidad técnica de los trabajos que desarrolle y de las prestaciones y</w:t>
      </w:r>
      <w:r>
        <w:rPr>
          <w:spacing w:val="1"/>
        </w:rPr>
        <w:t xml:space="preserve"> </w:t>
      </w:r>
      <w:r>
        <w:t>servicios realizados, así como de las consecuencias</w:t>
      </w:r>
      <w:r>
        <w:rPr>
          <w:spacing w:val="1"/>
        </w:rPr>
        <w:t xml:space="preserve"> </w:t>
      </w:r>
      <w:r>
        <w:t xml:space="preserve">que se deduzcan para Bilbao </w:t>
      </w:r>
      <w:proofErr w:type="spellStart"/>
      <w:r>
        <w:t>Musika</w:t>
      </w:r>
      <w:proofErr w:type="spellEnd"/>
      <w:r>
        <w:t xml:space="preserve"> o para terceros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omisiones, errores,</w:t>
      </w:r>
      <w:r>
        <w:rPr>
          <w:spacing w:val="-2"/>
        </w:rPr>
        <w:t xml:space="preserve"> </w:t>
      </w:r>
      <w:r>
        <w:t>métodos</w:t>
      </w:r>
      <w:r>
        <w:rPr>
          <w:spacing w:val="-1"/>
        </w:rPr>
        <w:t xml:space="preserve"> </w:t>
      </w:r>
      <w:r>
        <w:t>inadecuados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conclusiones</w:t>
      </w:r>
      <w:r>
        <w:rPr>
          <w:spacing w:val="2"/>
        </w:rPr>
        <w:t xml:space="preserve"> </w:t>
      </w:r>
      <w:r>
        <w:t>incorrectas</w:t>
      </w:r>
      <w:r>
        <w:rPr>
          <w:spacing w:val="-1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1314A2AC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5"/>
        <w:ind w:left="584" w:hanging="333"/>
      </w:pPr>
      <w:r>
        <w:t>Incumplimiento</w:t>
      </w:r>
      <w:r>
        <w:rPr>
          <w:spacing w:val="-2"/>
        </w:rPr>
        <w:t xml:space="preserve"> </w:t>
      </w:r>
      <w:r>
        <w:t>parcial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defectuoso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penalidades</w:t>
      </w:r>
      <w:r>
        <w:rPr>
          <w:spacing w:val="53"/>
        </w:rPr>
        <w:t xml:space="preserve"> </w:t>
      </w:r>
      <w:r>
        <w:t>(art.192)</w:t>
      </w:r>
    </w:p>
    <w:p w14:paraId="19B16220" w14:textId="77777777" w:rsidR="00897DBF" w:rsidRDefault="00897DBF">
      <w:p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450E1D99" w14:textId="77777777" w:rsidR="00897DBF" w:rsidRDefault="00897DBF">
      <w:pPr>
        <w:pStyle w:val="Textoindependiente"/>
        <w:rPr>
          <w:rFonts w:ascii="Arial"/>
          <w:b/>
        </w:rPr>
      </w:pPr>
    </w:p>
    <w:p w14:paraId="4992445B" w14:textId="77777777" w:rsidR="00897DBF" w:rsidRDefault="00897DBF">
      <w:pPr>
        <w:pStyle w:val="Textoindependiente"/>
        <w:rPr>
          <w:rFonts w:ascii="Arial"/>
          <w:b/>
        </w:rPr>
      </w:pPr>
    </w:p>
    <w:p w14:paraId="0B5545BB" w14:textId="77777777" w:rsidR="00897DBF" w:rsidRDefault="00897DBF">
      <w:pPr>
        <w:pStyle w:val="Textoindependiente"/>
        <w:rPr>
          <w:rFonts w:ascii="Arial"/>
          <w:b/>
        </w:rPr>
      </w:pPr>
    </w:p>
    <w:p w14:paraId="6160D546" w14:textId="77777777" w:rsidR="00897DBF" w:rsidRDefault="00897DBF">
      <w:pPr>
        <w:pStyle w:val="Textoindependiente"/>
        <w:spacing w:before="9"/>
        <w:rPr>
          <w:rFonts w:ascii="Arial"/>
          <w:b/>
          <w:sz w:val="25"/>
        </w:rPr>
      </w:pPr>
    </w:p>
    <w:p w14:paraId="5AE2BD10" w14:textId="77777777" w:rsidR="00897DBF" w:rsidRDefault="00F81237">
      <w:pPr>
        <w:pStyle w:val="Textoindependiente"/>
        <w:spacing w:before="93" w:line="288" w:lineRule="auto"/>
        <w:ind w:left="252" w:right="149"/>
        <w:jc w:val="both"/>
      </w:pPr>
      <w:r>
        <w:t>Hasta que transcurra el 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garantía fijado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Carátula, la empresa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responderá</w:t>
      </w:r>
      <w:r>
        <w:rPr>
          <w:spacing w:val="1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 realización de los trabajos contratados y de los defectos que en ellos hubiere, sin que sea eximente, ni</w:t>
      </w:r>
      <w:r>
        <w:rPr>
          <w:spacing w:val="1"/>
        </w:rPr>
        <w:t xml:space="preserve"> </w:t>
      </w:r>
      <w:r>
        <w:t xml:space="preserve">le dé derecho alguno el hecho de que la representación de Bilbao </w:t>
      </w:r>
      <w:proofErr w:type="spellStart"/>
      <w:r>
        <w:t>Musika</w:t>
      </w:r>
      <w:proofErr w:type="spellEnd"/>
      <w:r>
        <w:t xml:space="preserve"> los hayan examinado o reconocido</w:t>
      </w:r>
      <w:r>
        <w:rPr>
          <w:spacing w:val="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elaboración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aceptado</w:t>
      </w:r>
      <w:r>
        <w:rPr>
          <w:spacing w:val="-2"/>
        </w:rPr>
        <w:t xml:space="preserve"> </w:t>
      </w:r>
      <w:r>
        <w:t>en comprobaciones,</w:t>
      </w:r>
      <w:r>
        <w:rPr>
          <w:spacing w:val="-1"/>
        </w:rPr>
        <w:t xml:space="preserve"> </w:t>
      </w:r>
      <w:r>
        <w:t>valoraciones</w:t>
      </w:r>
      <w:r>
        <w:rPr>
          <w:spacing w:val="-1"/>
        </w:rPr>
        <w:t xml:space="preserve"> </w:t>
      </w:r>
      <w:r>
        <w:t>o certificaciones</w:t>
      </w:r>
      <w:r>
        <w:rPr>
          <w:spacing w:val="-1"/>
        </w:rPr>
        <w:t xml:space="preserve"> </w:t>
      </w:r>
      <w:r>
        <w:t>parciales.</w:t>
      </w:r>
    </w:p>
    <w:p w14:paraId="477BF876" w14:textId="77777777" w:rsidR="00897DBF" w:rsidRDefault="00F81237">
      <w:pPr>
        <w:pStyle w:val="Textoindependiente"/>
        <w:spacing w:before="180" w:line="288" w:lineRule="auto"/>
        <w:ind w:left="252" w:right="160"/>
        <w:jc w:val="both"/>
      </w:pPr>
      <w:r>
        <w:t>La empresa contratista quedará exenta de responsabilidad cuando el trabajo defectuoso o mal ejecutado sea</w:t>
      </w:r>
      <w:r>
        <w:rPr>
          <w:spacing w:val="1"/>
        </w:rPr>
        <w:t xml:space="preserve"> </w:t>
      </w:r>
      <w:r>
        <w:t>consecuencia</w:t>
      </w:r>
      <w:r>
        <w:rPr>
          <w:spacing w:val="-2"/>
        </w:rPr>
        <w:t xml:space="preserve"> </w:t>
      </w:r>
      <w:r>
        <w:t>inmediata</w:t>
      </w:r>
      <w:r>
        <w:rPr>
          <w:spacing w:val="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orden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>.</w:t>
      </w:r>
    </w:p>
    <w:p w14:paraId="79F7A50D" w14:textId="77777777" w:rsidR="00897DBF" w:rsidRDefault="00F81237">
      <w:pPr>
        <w:pStyle w:val="Textoindependiente"/>
        <w:spacing w:before="180" w:line="288" w:lineRule="auto"/>
        <w:ind w:left="252" w:right="158"/>
        <w:jc w:val="both"/>
      </w:pPr>
      <w:r>
        <w:t>Cuando el contratista, por causas imputables al mismo, hubiere incumplido parcialmente la ejecución de las</w:t>
      </w:r>
      <w:r>
        <w:rPr>
          <w:spacing w:val="1"/>
        </w:rPr>
        <w:t xml:space="preserve"> </w:t>
      </w:r>
      <w:r>
        <w:t xml:space="preserve">prestaciones definidas en el contrato, Bilbao </w:t>
      </w:r>
      <w:proofErr w:type="spellStart"/>
      <w:r>
        <w:t>Musika</w:t>
      </w:r>
      <w:proofErr w:type="spellEnd"/>
      <w:r>
        <w:t xml:space="preserve"> podrá optar, atendidas las circunstancias del caso, por su</w:t>
      </w:r>
      <w:r>
        <w:rPr>
          <w:spacing w:val="1"/>
        </w:rPr>
        <w:t xml:space="preserve"> </w:t>
      </w:r>
      <w:r>
        <w:t>resolución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imposición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penalidades previstas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Carátula.</w:t>
      </w:r>
    </w:p>
    <w:p w14:paraId="2C83C9ED" w14:textId="77777777" w:rsidR="00897DBF" w:rsidRDefault="00F81237">
      <w:pPr>
        <w:pStyle w:val="Textoindependiente"/>
        <w:spacing w:before="181" w:line="288" w:lineRule="auto"/>
        <w:ind w:left="252" w:right="160"/>
        <w:jc w:val="both"/>
      </w:pPr>
      <w:r>
        <w:t>Para el caso que la Carátula no prevea otras penalidades el</w:t>
      </w:r>
      <w:r>
        <w:rPr>
          <w:spacing w:val="1"/>
        </w:rPr>
        <w:t xml:space="preserve"> </w:t>
      </w:r>
      <w:r>
        <w:t>cumplimiento defectuoso de la prestación objeto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penalizará</w:t>
      </w:r>
      <w:r>
        <w:rPr>
          <w:spacing w:val="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términos:</w:t>
      </w:r>
    </w:p>
    <w:p w14:paraId="56E659A5" w14:textId="77777777" w:rsidR="00897DBF" w:rsidRDefault="00F81237">
      <w:pPr>
        <w:pStyle w:val="Prrafodelista"/>
        <w:numPr>
          <w:ilvl w:val="0"/>
          <w:numId w:val="23"/>
        </w:numPr>
        <w:tabs>
          <w:tab w:val="left" w:pos="431"/>
        </w:tabs>
        <w:spacing w:line="288" w:lineRule="auto"/>
        <w:ind w:right="151" w:firstLine="0"/>
        <w:rPr>
          <w:sz w:val="20"/>
        </w:rPr>
      </w:pPr>
      <w:r>
        <w:rPr>
          <w:sz w:val="20"/>
        </w:rPr>
        <w:t>Como</w:t>
      </w:r>
      <w:r>
        <w:rPr>
          <w:spacing w:val="53"/>
          <w:sz w:val="20"/>
        </w:rPr>
        <w:t xml:space="preserve"> </w:t>
      </w:r>
      <w:r>
        <w:rPr>
          <w:sz w:val="20"/>
        </w:rPr>
        <w:t>regla</w:t>
      </w:r>
      <w:r>
        <w:rPr>
          <w:spacing w:val="53"/>
          <w:sz w:val="20"/>
        </w:rPr>
        <w:t xml:space="preserve"> </w:t>
      </w:r>
      <w:r>
        <w:rPr>
          <w:sz w:val="20"/>
        </w:rPr>
        <w:t>general,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55"/>
          <w:sz w:val="20"/>
        </w:rPr>
        <w:t xml:space="preserve"> </w:t>
      </w:r>
      <w:r>
        <w:rPr>
          <w:sz w:val="20"/>
        </w:rPr>
        <w:t>cuantía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proofErr w:type="gramStart"/>
      <w:r>
        <w:rPr>
          <w:sz w:val="20"/>
        </w:rPr>
        <w:t>cada  una</w:t>
      </w:r>
      <w:proofErr w:type="gramEnd"/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ellas</w:t>
      </w:r>
      <w:r>
        <w:rPr>
          <w:spacing w:val="54"/>
          <w:sz w:val="20"/>
        </w:rPr>
        <w:t xml:space="preserve"> </w:t>
      </w:r>
      <w:r>
        <w:rPr>
          <w:sz w:val="20"/>
        </w:rPr>
        <w:t>será</w:t>
      </w:r>
      <w:r>
        <w:rPr>
          <w:spacing w:val="54"/>
          <w:sz w:val="20"/>
        </w:rPr>
        <w:t xml:space="preserve"> </w:t>
      </w:r>
      <w:r>
        <w:rPr>
          <w:sz w:val="20"/>
        </w:rPr>
        <w:t>un</w:t>
      </w:r>
      <w:r>
        <w:rPr>
          <w:spacing w:val="53"/>
          <w:sz w:val="20"/>
        </w:rPr>
        <w:t xml:space="preserve"> </w:t>
      </w:r>
      <w:r>
        <w:rPr>
          <w:sz w:val="20"/>
        </w:rPr>
        <w:t>1%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53"/>
          <w:sz w:val="20"/>
        </w:rPr>
        <w:t xml:space="preserve"> </w:t>
      </w:r>
      <w:r>
        <w:rPr>
          <w:sz w:val="20"/>
        </w:rPr>
        <w:t>precio</w:t>
      </w:r>
      <w:r>
        <w:rPr>
          <w:spacing w:val="53"/>
          <w:sz w:val="20"/>
        </w:rPr>
        <w:t xml:space="preserve"> </w:t>
      </w:r>
      <w:r>
        <w:rPr>
          <w:sz w:val="20"/>
        </w:rPr>
        <w:t>del</w:t>
      </w:r>
      <w:r>
        <w:rPr>
          <w:spacing w:val="52"/>
          <w:sz w:val="20"/>
        </w:rPr>
        <w:t xml:space="preserve"> </w:t>
      </w:r>
      <w:r>
        <w:rPr>
          <w:sz w:val="20"/>
        </w:rPr>
        <w:t>contrato,</w:t>
      </w:r>
      <w:r>
        <w:rPr>
          <w:spacing w:val="53"/>
          <w:sz w:val="20"/>
        </w:rPr>
        <w:t xml:space="preserve"> </w:t>
      </w:r>
      <w:r>
        <w:rPr>
          <w:sz w:val="20"/>
        </w:rPr>
        <w:t>salvo</w:t>
      </w:r>
      <w:r>
        <w:rPr>
          <w:spacing w:val="53"/>
          <w:sz w:val="20"/>
        </w:rPr>
        <w:t xml:space="preserve"> </w:t>
      </w:r>
      <w:r>
        <w:rPr>
          <w:sz w:val="20"/>
        </w:rPr>
        <w:t>que,</w:t>
      </w:r>
      <w:r>
        <w:rPr>
          <w:spacing w:val="-54"/>
          <w:sz w:val="20"/>
        </w:rPr>
        <w:t xml:space="preserve"> </w:t>
      </w:r>
      <w:r>
        <w:rPr>
          <w:sz w:val="20"/>
        </w:rPr>
        <w:t>motivadamente, el órgano de contratación estime que el incumplimiento es grave o muy grave, en cuyo caso</w:t>
      </w:r>
      <w:r>
        <w:rPr>
          <w:spacing w:val="1"/>
          <w:sz w:val="20"/>
        </w:rPr>
        <w:t xml:space="preserve"> </w:t>
      </w:r>
      <w:r>
        <w:rPr>
          <w:sz w:val="20"/>
        </w:rPr>
        <w:t>podrán</w:t>
      </w:r>
      <w:r>
        <w:rPr>
          <w:spacing w:val="1"/>
          <w:sz w:val="20"/>
        </w:rPr>
        <w:t xml:space="preserve"> </w:t>
      </w:r>
      <w:r>
        <w:rPr>
          <w:sz w:val="20"/>
        </w:rPr>
        <w:t>alcanzar</w:t>
      </w:r>
      <w:r>
        <w:rPr>
          <w:spacing w:val="1"/>
          <w:sz w:val="20"/>
        </w:rPr>
        <w:t xml:space="preserve"> </w:t>
      </w:r>
      <w:r>
        <w:rPr>
          <w:sz w:val="20"/>
        </w:rPr>
        <w:t>hasta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5%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hasta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máximo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proofErr w:type="gramStart"/>
      <w:r>
        <w:rPr>
          <w:sz w:val="20"/>
        </w:rPr>
        <w:t>%,del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precio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iva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excluido),</w:t>
      </w:r>
      <w:r>
        <w:rPr>
          <w:spacing w:val="1"/>
          <w:sz w:val="20"/>
        </w:rPr>
        <w:t xml:space="preserve"> </w:t>
      </w:r>
      <w:r>
        <w:rPr>
          <w:sz w:val="20"/>
        </w:rPr>
        <w:t>respectivamente.</w:t>
      </w:r>
      <w:r>
        <w:rPr>
          <w:spacing w:val="-2"/>
          <w:sz w:val="20"/>
        </w:rPr>
        <w:t xml:space="preserve"> </w:t>
      </w:r>
      <w:r>
        <w:rPr>
          <w:sz w:val="20"/>
        </w:rPr>
        <w:t>La reiteración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2"/>
          <w:sz w:val="20"/>
        </w:rPr>
        <w:t xml:space="preserve"> </w:t>
      </w:r>
      <w:r>
        <w:rPr>
          <w:sz w:val="20"/>
        </w:rPr>
        <w:t>podrá</w:t>
      </w:r>
      <w:r>
        <w:rPr>
          <w:spacing w:val="-2"/>
          <w:sz w:val="20"/>
        </w:rPr>
        <w:t xml:space="preserve"> </w:t>
      </w:r>
      <w:r>
        <w:rPr>
          <w:sz w:val="20"/>
        </w:rPr>
        <w:t>tenerse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 para</w:t>
      </w:r>
      <w:r>
        <w:rPr>
          <w:spacing w:val="-2"/>
          <w:sz w:val="20"/>
        </w:rPr>
        <w:t xml:space="preserve"> </w:t>
      </w:r>
      <w:r>
        <w:rPr>
          <w:sz w:val="20"/>
        </w:rPr>
        <w:t>valorar</w:t>
      </w:r>
      <w:r>
        <w:rPr>
          <w:spacing w:val="1"/>
          <w:sz w:val="20"/>
        </w:rPr>
        <w:t xml:space="preserve"> </w:t>
      </w:r>
      <w:r>
        <w:rPr>
          <w:sz w:val="20"/>
        </w:rPr>
        <w:t>la gravedad.</w:t>
      </w:r>
    </w:p>
    <w:p w14:paraId="5E09F2E5" w14:textId="77777777" w:rsidR="00897DBF" w:rsidRDefault="00F81237">
      <w:pPr>
        <w:pStyle w:val="Textoindependiente"/>
        <w:spacing w:before="180" w:line="288" w:lineRule="auto"/>
        <w:ind w:left="252" w:right="159"/>
        <w:jc w:val="both"/>
      </w:pPr>
      <w:r>
        <w:t>En cualquier caso, las cuantías de cada una de ellas no podrán ser superiores al 10 por ciento del precio del</w:t>
      </w:r>
      <w:r>
        <w:rPr>
          <w:spacing w:val="1"/>
        </w:rPr>
        <w:t xml:space="preserve"> </w:t>
      </w:r>
      <w:r>
        <w:t>contrato, IVA</w:t>
      </w:r>
      <w:r>
        <w:rPr>
          <w:spacing w:val="-1"/>
        </w:rPr>
        <w:t xml:space="preserve"> </w:t>
      </w:r>
      <w:r>
        <w:t>excluido,</w:t>
      </w:r>
      <w:r>
        <w:rPr>
          <w:spacing w:val="-1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gramStart"/>
      <w:r>
        <w:t>las</w:t>
      </w:r>
      <w:r>
        <w:rPr>
          <w:spacing w:val="-1"/>
        </w:rPr>
        <w:t xml:space="preserve"> </w:t>
      </w:r>
      <w:r>
        <w:t>mismas</w:t>
      </w:r>
      <w:proofErr w:type="gramEnd"/>
      <w:r>
        <w:t xml:space="preserve"> superar el</w:t>
      </w:r>
      <w:r>
        <w:rPr>
          <w:spacing w:val="-3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3EB820DF" w14:textId="77777777" w:rsidR="00897DBF" w:rsidRDefault="00F81237">
      <w:pPr>
        <w:pStyle w:val="Prrafodelista"/>
        <w:numPr>
          <w:ilvl w:val="0"/>
          <w:numId w:val="23"/>
        </w:numPr>
        <w:tabs>
          <w:tab w:val="left" w:pos="397"/>
        </w:tabs>
        <w:spacing w:line="288" w:lineRule="auto"/>
        <w:ind w:right="160" w:firstLine="0"/>
        <w:rPr>
          <w:sz w:val="20"/>
        </w:rPr>
      </w:pPr>
      <w:r>
        <w:rPr>
          <w:sz w:val="20"/>
        </w:rPr>
        <w:t>En todo caso, la imposición de las penalidades no eximirá al contratista de la obligación que legalmente le</w:t>
      </w:r>
      <w:r>
        <w:rPr>
          <w:spacing w:val="1"/>
          <w:sz w:val="20"/>
        </w:rPr>
        <w:t xml:space="preserve"> </w:t>
      </w:r>
      <w:r>
        <w:rPr>
          <w:sz w:val="20"/>
        </w:rPr>
        <w:t>incumbe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cuanto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reparación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 defectos.</w:t>
      </w:r>
    </w:p>
    <w:p w14:paraId="38D1D125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8"/>
        <w:ind w:left="584" w:hanging="333"/>
        <w:jc w:val="both"/>
      </w:pPr>
      <w:r>
        <w:t>Cumplimiento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demora</w:t>
      </w:r>
      <w:r>
        <w:rPr>
          <w:spacing w:val="-2"/>
        </w:rPr>
        <w:t xml:space="preserve"> </w:t>
      </w:r>
      <w:r>
        <w:t>(art.193)</w:t>
      </w:r>
    </w:p>
    <w:p w14:paraId="645152E1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1EE564CC" w14:textId="77777777" w:rsidR="00897DBF" w:rsidRDefault="00F81237">
      <w:pPr>
        <w:pStyle w:val="Textoindependiente"/>
        <w:spacing w:line="288" w:lineRule="auto"/>
        <w:ind w:left="252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2"/>
        </w:rPr>
        <w:t xml:space="preserve"> </w:t>
      </w:r>
      <w:r>
        <w:t>está</w:t>
      </w:r>
      <w:r>
        <w:rPr>
          <w:spacing w:val="2"/>
        </w:rPr>
        <w:t xml:space="preserve"> </w:t>
      </w:r>
      <w:r>
        <w:t>obligado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cumplir</w:t>
      </w:r>
      <w:r>
        <w:rPr>
          <w:spacing w:val="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dentro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fijado</w:t>
      </w:r>
      <w:r>
        <w:rPr>
          <w:spacing w:val="2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realización</w:t>
      </w:r>
      <w:r>
        <w:rPr>
          <w:spacing w:val="4"/>
        </w:rPr>
        <w:t xml:space="preserve"> </w:t>
      </w:r>
      <w:proofErr w:type="gramStart"/>
      <w:r>
        <w:t>del</w:t>
      </w:r>
      <w:r>
        <w:rPr>
          <w:spacing w:val="2"/>
        </w:rPr>
        <w:t xml:space="preserve"> </w:t>
      </w:r>
      <w:r>
        <w:t>mismo</w:t>
      </w:r>
      <w:proofErr w:type="gramEnd"/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5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contractual, así como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plazos</w:t>
      </w:r>
      <w:r>
        <w:rPr>
          <w:spacing w:val="-1"/>
        </w:rPr>
        <w:t xml:space="preserve"> </w:t>
      </w:r>
      <w:r>
        <w:t>parciales</w:t>
      </w:r>
      <w:r>
        <w:rPr>
          <w:spacing w:val="-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 ejecución</w:t>
      </w:r>
      <w:r>
        <w:rPr>
          <w:spacing w:val="-1"/>
        </w:rPr>
        <w:t xml:space="preserve"> </w:t>
      </w:r>
      <w:r>
        <w:t>sucesiva.</w:t>
      </w:r>
    </w:p>
    <w:p w14:paraId="61589E87" w14:textId="77777777" w:rsidR="00897DBF" w:rsidRDefault="00F81237">
      <w:pPr>
        <w:pStyle w:val="Textoindependiente"/>
        <w:spacing w:before="180" w:line="475" w:lineRule="auto"/>
        <w:ind w:left="252" w:right="1431"/>
      </w:pPr>
      <w:r>
        <w:t xml:space="preserve">La constitución en mora del contratista no precisará intimación previa por parte de Bilbao </w:t>
      </w:r>
      <w:proofErr w:type="spellStart"/>
      <w:r>
        <w:t>Musika</w:t>
      </w:r>
      <w:proofErr w:type="spellEnd"/>
      <w:r>
        <w:t>.</w:t>
      </w:r>
      <w:r>
        <w:rPr>
          <w:spacing w:val="-5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demora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han de distinguirse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supuestos:</w:t>
      </w:r>
    </w:p>
    <w:p w14:paraId="1FC698A1" w14:textId="77777777" w:rsidR="00897DBF" w:rsidRDefault="00F81237">
      <w:pPr>
        <w:pStyle w:val="Prrafodelista"/>
        <w:numPr>
          <w:ilvl w:val="0"/>
          <w:numId w:val="22"/>
        </w:numPr>
        <w:tabs>
          <w:tab w:val="left" w:pos="505"/>
        </w:tabs>
        <w:spacing w:before="2" w:line="288" w:lineRule="auto"/>
        <w:ind w:right="154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16"/>
          <w:sz w:val="20"/>
        </w:rPr>
        <w:t xml:space="preserve"> </w:t>
      </w:r>
      <w:r>
        <w:rPr>
          <w:sz w:val="20"/>
        </w:rPr>
        <w:t>el</w:t>
      </w:r>
      <w:r>
        <w:rPr>
          <w:spacing w:val="16"/>
          <w:sz w:val="20"/>
        </w:rPr>
        <w:t xml:space="preserve"> </w:t>
      </w:r>
      <w:r>
        <w:rPr>
          <w:sz w:val="20"/>
        </w:rPr>
        <w:t>caso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6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17"/>
          <w:sz w:val="20"/>
        </w:rPr>
        <w:t xml:space="preserve"> </w:t>
      </w:r>
      <w:r>
        <w:rPr>
          <w:sz w:val="20"/>
        </w:rPr>
        <w:t>por</w:t>
      </w:r>
      <w:r>
        <w:rPr>
          <w:spacing w:val="18"/>
          <w:sz w:val="20"/>
        </w:rPr>
        <w:t xml:space="preserve"> </w:t>
      </w:r>
      <w:r>
        <w:rPr>
          <w:sz w:val="20"/>
        </w:rPr>
        <w:t>causas</w:t>
      </w:r>
      <w:r>
        <w:rPr>
          <w:spacing w:val="17"/>
          <w:sz w:val="20"/>
        </w:rPr>
        <w:t xml:space="preserve"> </w:t>
      </w:r>
      <w:r>
        <w:rPr>
          <w:sz w:val="20"/>
        </w:rPr>
        <w:t>imputables</w:t>
      </w:r>
      <w:r>
        <w:rPr>
          <w:spacing w:val="18"/>
          <w:sz w:val="20"/>
        </w:rPr>
        <w:t xml:space="preserve"> </w:t>
      </w:r>
      <w:r>
        <w:rPr>
          <w:sz w:val="20"/>
        </w:rPr>
        <w:t>al</w:t>
      </w:r>
      <w:r>
        <w:rPr>
          <w:spacing w:val="16"/>
          <w:sz w:val="20"/>
        </w:rPr>
        <w:t xml:space="preserve"> </w:t>
      </w:r>
      <w:r>
        <w:rPr>
          <w:sz w:val="20"/>
        </w:rPr>
        <w:t>mismo,</w:t>
      </w:r>
      <w:r>
        <w:rPr>
          <w:spacing w:val="17"/>
          <w:sz w:val="20"/>
        </w:rPr>
        <w:t xml:space="preserve"> </w:t>
      </w:r>
      <w:r>
        <w:rPr>
          <w:sz w:val="20"/>
        </w:rPr>
        <w:t>hubiere</w:t>
      </w:r>
      <w:r>
        <w:rPr>
          <w:spacing w:val="16"/>
          <w:sz w:val="20"/>
        </w:rPr>
        <w:t xml:space="preserve"> </w:t>
      </w:r>
      <w:r>
        <w:rPr>
          <w:sz w:val="20"/>
        </w:rPr>
        <w:t>incurrido</w:t>
      </w:r>
      <w:r>
        <w:rPr>
          <w:spacing w:val="16"/>
          <w:sz w:val="20"/>
        </w:rPr>
        <w:t xml:space="preserve"> </w:t>
      </w:r>
      <w:r>
        <w:rPr>
          <w:sz w:val="20"/>
        </w:rPr>
        <w:t>en</w:t>
      </w:r>
      <w:r>
        <w:rPr>
          <w:spacing w:val="17"/>
          <w:sz w:val="20"/>
        </w:rPr>
        <w:t xml:space="preserve"> </w:t>
      </w:r>
      <w:r>
        <w:rPr>
          <w:sz w:val="20"/>
        </w:rPr>
        <w:t>demora</w:t>
      </w:r>
      <w:r>
        <w:rPr>
          <w:spacing w:val="17"/>
          <w:sz w:val="20"/>
        </w:rPr>
        <w:t xml:space="preserve"> </w:t>
      </w:r>
      <w:r>
        <w:rPr>
          <w:sz w:val="20"/>
        </w:rPr>
        <w:t>respecto</w:t>
      </w:r>
      <w:r>
        <w:rPr>
          <w:spacing w:val="-54"/>
          <w:sz w:val="20"/>
        </w:rPr>
        <w:t xml:space="preserve"> </w:t>
      </w:r>
      <w:r>
        <w:rPr>
          <w:sz w:val="20"/>
        </w:rPr>
        <w:t>del cumplimiento del plazo total o de los plazos parciales cuando la demora en el cumplimiento de los mismos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haga presumir racionalmente la imposibilidad de cumplimiento del plazo total,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podrá optar</w:t>
      </w:r>
      <w:r>
        <w:rPr>
          <w:spacing w:val="1"/>
          <w:sz w:val="20"/>
        </w:rPr>
        <w:t xml:space="preserve"> </w:t>
      </w:r>
      <w:r>
        <w:rPr>
          <w:sz w:val="20"/>
        </w:rPr>
        <w:t>indistintamente por la resolución del contrato o por la imposición de penalidades diarias y en la proporción de</w:t>
      </w:r>
      <w:r>
        <w:rPr>
          <w:spacing w:val="1"/>
          <w:sz w:val="20"/>
        </w:rPr>
        <w:t xml:space="preserve"> </w:t>
      </w:r>
      <w:r>
        <w:rPr>
          <w:sz w:val="20"/>
        </w:rPr>
        <w:t>0,60</w:t>
      </w:r>
      <w:r>
        <w:rPr>
          <w:spacing w:val="1"/>
          <w:sz w:val="20"/>
        </w:rPr>
        <w:t xml:space="preserve"> </w:t>
      </w:r>
      <w:r>
        <w:rPr>
          <w:sz w:val="20"/>
        </w:rPr>
        <w:t>euros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1.000</w:t>
      </w:r>
      <w:r>
        <w:rPr>
          <w:spacing w:val="1"/>
          <w:sz w:val="20"/>
        </w:rPr>
        <w:t xml:space="preserve"> </w:t>
      </w:r>
      <w:r>
        <w:rPr>
          <w:sz w:val="20"/>
        </w:rPr>
        <w:t>euros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precio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iva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excluido)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hayan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distintas 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carátula</w:t>
      </w:r>
      <w:r>
        <w:rPr>
          <w:spacing w:val="1"/>
          <w:sz w:val="20"/>
        </w:rPr>
        <w:t xml:space="preserve"> </w:t>
      </w:r>
      <w:r>
        <w:rPr>
          <w:sz w:val="20"/>
        </w:rPr>
        <w:t>de este</w:t>
      </w:r>
      <w:r>
        <w:rPr>
          <w:spacing w:val="1"/>
          <w:sz w:val="20"/>
        </w:rPr>
        <w:t xml:space="preserve"> </w:t>
      </w:r>
      <w:r>
        <w:rPr>
          <w:sz w:val="20"/>
        </w:rPr>
        <w:t>pliego.</w:t>
      </w:r>
    </w:p>
    <w:p w14:paraId="20DA2E6F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Cada vez que las penalidades por demora alcancen un múltiplo del 5 por 100 del precio del contrato, IVA</w:t>
      </w:r>
      <w:r>
        <w:rPr>
          <w:spacing w:val="1"/>
        </w:rPr>
        <w:t xml:space="preserve"> </w:t>
      </w:r>
      <w:r>
        <w:t xml:space="preserve">excluido, el órgano de contratación estará facultado para proceder a la resolución </w:t>
      </w:r>
      <w:proofErr w:type="gramStart"/>
      <w:r>
        <w:t>del mismo</w:t>
      </w:r>
      <w:proofErr w:type="gramEnd"/>
      <w:r>
        <w:t xml:space="preserve"> o acordar la</w:t>
      </w:r>
      <w:r>
        <w:rPr>
          <w:spacing w:val="1"/>
        </w:rPr>
        <w:t xml:space="preserve"> </w:t>
      </w:r>
      <w:r>
        <w:t>continuidad de su ejecución con imposición de nuevas penalidades. En este último supuesto, el órgano de</w:t>
      </w:r>
      <w:r>
        <w:rPr>
          <w:spacing w:val="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concederá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ampliación del</w:t>
      </w:r>
      <w:r>
        <w:rPr>
          <w:spacing w:val="-3"/>
        </w:rPr>
        <w:t xml:space="preserve"> </w:t>
      </w:r>
      <w:r>
        <w:t>plazo que estime</w:t>
      </w:r>
      <w:r>
        <w:rPr>
          <w:spacing w:val="-2"/>
        </w:rPr>
        <w:t xml:space="preserve"> </w:t>
      </w:r>
      <w:r>
        <w:t>necesaria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terminación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</w:p>
    <w:p w14:paraId="6D3418E9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02AC9284" w14:textId="77777777" w:rsidR="00897DBF" w:rsidRDefault="00897DBF">
      <w:pPr>
        <w:pStyle w:val="Textoindependiente"/>
      </w:pPr>
    </w:p>
    <w:p w14:paraId="317D8CC6" w14:textId="77777777" w:rsidR="00897DBF" w:rsidRDefault="00897DBF">
      <w:pPr>
        <w:pStyle w:val="Textoindependiente"/>
      </w:pPr>
    </w:p>
    <w:p w14:paraId="388E51F6" w14:textId="77777777" w:rsidR="00897DBF" w:rsidRDefault="00897DBF">
      <w:pPr>
        <w:pStyle w:val="Textoindependiente"/>
      </w:pPr>
    </w:p>
    <w:p w14:paraId="46EB2687" w14:textId="77777777" w:rsidR="00897DBF" w:rsidRDefault="00897DBF">
      <w:pPr>
        <w:pStyle w:val="Textoindependiente"/>
        <w:spacing w:before="9"/>
        <w:rPr>
          <w:sz w:val="25"/>
        </w:rPr>
      </w:pPr>
    </w:p>
    <w:p w14:paraId="4631F2EB" w14:textId="77777777" w:rsidR="00897DBF" w:rsidRDefault="00F81237">
      <w:pPr>
        <w:pStyle w:val="Textoindependiente"/>
        <w:spacing w:before="93" w:line="288" w:lineRule="auto"/>
        <w:ind w:left="252" w:right="155"/>
        <w:jc w:val="both"/>
      </w:pPr>
      <w:r>
        <w:t>Las penalidades se harán efectivas mediante deducción de las cantidades que, en concepto de pago total o</w:t>
      </w:r>
      <w:r>
        <w:rPr>
          <w:spacing w:val="1"/>
        </w:rPr>
        <w:t xml:space="preserve"> </w:t>
      </w:r>
      <w:r>
        <w:t>parcial, deban abonarse al contratista o sobre la garantía que, en su caso, se hubiese constituido cuando no</w:t>
      </w:r>
      <w:r>
        <w:rPr>
          <w:spacing w:val="1"/>
        </w:rPr>
        <w:t xml:space="preserve"> </w:t>
      </w:r>
      <w:r>
        <w:t>puedan deducirse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pago.</w:t>
      </w:r>
    </w:p>
    <w:p w14:paraId="0540EE1A" w14:textId="77777777" w:rsidR="00897DBF" w:rsidRDefault="00F81237">
      <w:pPr>
        <w:pStyle w:val="Prrafodelista"/>
        <w:numPr>
          <w:ilvl w:val="0"/>
          <w:numId w:val="22"/>
        </w:numPr>
        <w:tabs>
          <w:tab w:val="left" w:pos="486"/>
        </w:tabs>
        <w:spacing w:line="288" w:lineRule="auto"/>
        <w:ind w:right="148" w:firstLine="0"/>
        <w:jc w:val="both"/>
        <w:rPr>
          <w:sz w:val="20"/>
        </w:rPr>
      </w:pPr>
      <w:r>
        <w:rPr>
          <w:sz w:val="20"/>
        </w:rPr>
        <w:t>Si los servicios sufrieren un retraso en su ejecución, y siempre que el mismo no fuere imputable al contratista</w:t>
      </w:r>
      <w:r>
        <w:rPr>
          <w:spacing w:val="-53"/>
          <w:sz w:val="20"/>
        </w:rPr>
        <w:t xml:space="preserve"> </w:t>
      </w:r>
      <w:r>
        <w:rPr>
          <w:sz w:val="20"/>
        </w:rPr>
        <w:t>y éste ofreciera cumplir sus compromisos si se le amplía el plazo inicial de ejecución, el órgano de 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se lo concederá, dándole un plazo que será, por lo menos, igual al tiempo perdido, a no ser que el 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pidiese otro menor, de acuerdo con lo establecido en el artículo 195.2 LCSP, regulándose los requisitos y</w:t>
      </w:r>
      <w:r>
        <w:rPr>
          <w:spacing w:val="1"/>
          <w:sz w:val="20"/>
        </w:rPr>
        <w:t xml:space="preserve"> </w:t>
      </w:r>
      <w:r>
        <w:rPr>
          <w:sz w:val="20"/>
        </w:rPr>
        <w:t>trámites conforme al artículo 100 del RGLCAP. El responsable del contrato emitirá un informe donde se</w:t>
      </w:r>
      <w:r>
        <w:rPr>
          <w:spacing w:val="1"/>
          <w:sz w:val="20"/>
        </w:rPr>
        <w:t xml:space="preserve"> </w:t>
      </w:r>
      <w:r>
        <w:rPr>
          <w:sz w:val="20"/>
        </w:rPr>
        <w:t>determine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retraso fue</w:t>
      </w:r>
      <w:r>
        <w:rPr>
          <w:spacing w:val="1"/>
          <w:sz w:val="20"/>
        </w:rPr>
        <w:t xml:space="preserve"> </w:t>
      </w:r>
      <w:r>
        <w:rPr>
          <w:sz w:val="20"/>
        </w:rPr>
        <w:t>producido</w:t>
      </w:r>
      <w:r>
        <w:rPr>
          <w:spacing w:val="1"/>
          <w:sz w:val="20"/>
        </w:rPr>
        <w:t xml:space="preserve"> </w:t>
      </w:r>
      <w:r>
        <w:rPr>
          <w:sz w:val="20"/>
        </w:rPr>
        <w:t>por motivos</w:t>
      </w:r>
      <w:r>
        <w:rPr>
          <w:spacing w:val="1"/>
          <w:sz w:val="20"/>
        </w:rPr>
        <w:t xml:space="preserve"> </w:t>
      </w:r>
      <w:r>
        <w:rPr>
          <w:sz w:val="20"/>
        </w:rPr>
        <w:t>imputables al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contratista.</w:t>
      </w:r>
    </w:p>
    <w:p w14:paraId="26FB0EEC" w14:textId="77777777" w:rsidR="00897DBF" w:rsidRDefault="00F81237">
      <w:pPr>
        <w:pStyle w:val="Textoindependiente"/>
        <w:spacing w:before="181" w:line="288" w:lineRule="auto"/>
        <w:ind w:left="252" w:right="153"/>
        <w:jc w:val="both"/>
      </w:pPr>
      <w:r>
        <w:t>En los supuestos de incumplimiento parcial o cumplimiento defectuoso o de demora en la ejecución en que no</w:t>
      </w:r>
      <w:r>
        <w:rPr>
          <w:spacing w:val="1"/>
        </w:rPr>
        <w:t xml:space="preserve"> </w:t>
      </w:r>
      <w:r>
        <w:t xml:space="preserve">esté prevista penalidad o en que estándolo la misma no cubriera los daños causados a Bilbao </w:t>
      </w:r>
      <w:proofErr w:type="spellStart"/>
      <w:r>
        <w:t>Musika</w:t>
      </w:r>
      <w:proofErr w:type="spellEnd"/>
      <w:r>
        <w:t>, ésta se</w:t>
      </w:r>
      <w:r>
        <w:rPr>
          <w:spacing w:val="1"/>
        </w:rPr>
        <w:t xml:space="preserve"> </w:t>
      </w:r>
      <w:r>
        <w:t>exigirá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indemnización por daños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perjuicios.</w:t>
      </w:r>
    </w:p>
    <w:p w14:paraId="08784569" w14:textId="77777777" w:rsidR="00897DBF" w:rsidRDefault="00F81237">
      <w:pPr>
        <w:pStyle w:val="Ttulo2"/>
        <w:numPr>
          <w:ilvl w:val="0"/>
          <w:numId w:val="27"/>
        </w:numPr>
        <w:tabs>
          <w:tab w:val="left" w:pos="587"/>
        </w:tabs>
        <w:spacing w:before="178"/>
        <w:ind w:left="586" w:hanging="335"/>
        <w:jc w:val="both"/>
      </w:pPr>
      <w:r>
        <w:t>Pago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precio.</w:t>
      </w:r>
      <w:r>
        <w:rPr>
          <w:spacing w:val="-3"/>
        </w:rPr>
        <w:t xml:space="preserve"> </w:t>
      </w:r>
      <w:r>
        <w:t>(art.198)</w:t>
      </w:r>
    </w:p>
    <w:p w14:paraId="090B802D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1940E636" w14:textId="77777777" w:rsidR="00897DBF" w:rsidRDefault="00F81237">
      <w:pPr>
        <w:pStyle w:val="Textoindependiente"/>
        <w:spacing w:line="288" w:lineRule="auto"/>
        <w:ind w:left="252" w:right="160"/>
        <w:jc w:val="both"/>
      </w:pPr>
      <w:r>
        <w:t>El contratista tiene derecho al abono, con arreglo a los precios convenidos, de los servicios que realmente</w:t>
      </w:r>
      <w:r>
        <w:rPr>
          <w:spacing w:val="1"/>
        </w:rPr>
        <w:t xml:space="preserve"> </w:t>
      </w:r>
      <w:r>
        <w:t>ejecute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sujeción al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otorgado,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instrucciones dadas</w:t>
      </w:r>
      <w:r>
        <w:rPr>
          <w:spacing w:val="1"/>
        </w:rPr>
        <w:t xml:space="preserve"> </w:t>
      </w:r>
      <w:r>
        <w:t xml:space="preserve">por Bilbao </w:t>
      </w:r>
      <w:proofErr w:type="spellStart"/>
      <w:r>
        <w:t>Musika</w:t>
      </w:r>
      <w:proofErr w:type="spellEnd"/>
      <w:r>
        <w:t>.</w:t>
      </w:r>
    </w:p>
    <w:p w14:paraId="69CC715E" w14:textId="77777777" w:rsidR="00897DBF" w:rsidRDefault="00F81237">
      <w:pPr>
        <w:pStyle w:val="Textoindependiente"/>
        <w:spacing w:before="180" w:line="288" w:lineRule="auto"/>
        <w:ind w:left="252" w:right="145"/>
        <w:jc w:val="both"/>
      </w:pPr>
      <w:r>
        <w:t>El régimen de pagos del contrato será el establecido en la Carátula de este pliego, una vez ejecutada la</w:t>
      </w:r>
      <w:r>
        <w:rPr>
          <w:spacing w:val="1"/>
        </w:rPr>
        <w:t xml:space="preserve"> </w:t>
      </w:r>
      <w:r>
        <w:t>prestación objeto del contrato y podrá hacerse de manera total o parcial, mediante abonos a cuenta o, en el</w:t>
      </w:r>
      <w:r>
        <w:rPr>
          <w:spacing w:val="1"/>
        </w:rPr>
        <w:t xml:space="preserve"> </w:t>
      </w:r>
      <w:r>
        <w:t>caso de contratos de tracto sucesivo, mediante pago en cada uno de los vencimientos que se</w:t>
      </w:r>
      <w:r>
        <w:rPr>
          <w:spacing w:val="1"/>
        </w:rPr>
        <w:t xml:space="preserve"> </w:t>
      </w:r>
      <w:r>
        <w:t>hubiesen</w:t>
      </w:r>
      <w:r>
        <w:rPr>
          <w:spacing w:val="1"/>
        </w:rPr>
        <w:t xml:space="preserve"> </w:t>
      </w:r>
      <w:r>
        <w:t>estipulado.</w:t>
      </w:r>
    </w:p>
    <w:p w14:paraId="6326157D" w14:textId="77777777" w:rsidR="00897DBF" w:rsidRDefault="00F81237">
      <w:pPr>
        <w:pStyle w:val="Textoindependiente"/>
        <w:spacing w:before="180" w:line="288" w:lineRule="auto"/>
        <w:ind w:left="252" w:right="164"/>
        <w:jc w:val="both"/>
      </w:pPr>
      <w:r>
        <w:t>El abono se realizará contra factura electrónica expedida por el contratista de conformidad a lo dispuesto en la</w:t>
      </w:r>
      <w:r>
        <w:rPr>
          <w:spacing w:val="1"/>
        </w:rPr>
        <w:t xml:space="preserve"> </w:t>
      </w:r>
      <w:r>
        <w:t>cláusula</w:t>
      </w:r>
      <w:r>
        <w:rPr>
          <w:spacing w:val="-2"/>
        </w:rPr>
        <w:t xml:space="preserve"> </w:t>
      </w:r>
      <w:r>
        <w:t>siguiente.</w:t>
      </w:r>
    </w:p>
    <w:p w14:paraId="47133D4B" w14:textId="77777777" w:rsidR="00897DBF" w:rsidRDefault="00F81237">
      <w:pPr>
        <w:pStyle w:val="Textoindependiente"/>
        <w:spacing w:before="180" w:line="288" w:lineRule="auto"/>
        <w:ind w:left="252" w:right="149"/>
        <w:jc w:val="both"/>
      </w:pPr>
      <w:r>
        <w:t>Los abonos tienen el concepto de pagos a cuenta sujetos a las rectificaciones y variaciones que se produzcan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última</w:t>
      </w:r>
      <w:r>
        <w:rPr>
          <w:spacing w:val="-2"/>
        </w:rPr>
        <w:t xml:space="preserve"> </w:t>
      </w:r>
      <w:r>
        <w:t>certificación</w:t>
      </w:r>
      <w:r>
        <w:rPr>
          <w:spacing w:val="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suponer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la aprobación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recepción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8233AC4" w14:textId="77777777" w:rsidR="00897DBF" w:rsidRDefault="00F81237">
      <w:pPr>
        <w:pStyle w:val="Textoindependiente"/>
        <w:spacing w:before="180" w:line="288" w:lineRule="auto"/>
        <w:ind w:left="252" w:right="146"/>
        <w:jc w:val="both"/>
      </w:pPr>
      <w:r>
        <w:t xml:space="preserve">Bilbao </w:t>
      </w:r>
      <w:proofErr w:type="spellStart"/>
      <w:r>
        <w:t>Musika</w:t>
      </w:r>
      <w:proofErr w:type="spellEnd"/>
      <w:r>
        <w:t xml:space="preserve"> tendrá la obligación de abonar el precio dentro de los treinta días siguientes a la fecha de</w:t>
      </w:r>
      <w:r>
        <w:rPr>
          <w:spacing w:val="1"/>
        </w:rPr>
        <w:t xml:space="preserve"> </w:t>
      </w:r>
      <w:r>
        <w:t>aprobación de los documentos que acrediten la conformidad con lo dispuesto en el contrato de los servicios</w:t>
      </w:r>
      <w:r>
        <w:rPr>
          <w:spacing w:val="1"/>
        </w:rPr>
        <w:t xml:space="preserve"> </w:t>
      </w:r>
      <w:r>
        <w:t>prestados, y si se demorase, deberá abonar al contratista, a partir del cumplimiento de dicho plazo de treinta</w:t>
      </w:r>
      <w:r>
        <w:rPr>
          <w:spacing w:val="1"/>
        </w:rPr>
        <w:t xml:space="preserve"> </w:t>
      </w:r>
      <w:r>
        <w:t>días los intereses de demora y la indemnización por los costes de cobro en los términos previstos en la Ley</w:t>
      </w:r>
      <w:r>
        <w:rPr>
          <w:spacing w:val="1"/>
        </w:rPr>
        <w:t xml:space="preserve"> </w:t>
      </w:r>
      <w:r>
        <w:t>3/2004, de 29 de diciembre, por la que se establecen medidas de lucha contra la morosidad en las operaciones</w:t>
      </w:r>
      <w:r>
        <w:rPr>
          <w:spacing w:val="-53"/>
        </w:rPr>
        <w:t xml:space="preserve"> </w:t>
      </w:r>
      <w:r>
        <w:t>comerciales.</w:t>
      </w:r>
    </w:p>
    <w:p w14:paraId="0A9246DA" w14:textId="77777777" w:rsidR="00897DBF" w:rsidRDefault="00F81237">
      <w:pPr>
        <w:pStyle w:val="Textoindependiente"/>
        <w:spacing w:before="180" w:line="288" w:lineRule="auto"/>
        <w:ind w:left="252" w:right="149"/>
        <w:jc w:val="both"/>
      </w:pPr>
      <w:r>
        <w:t>El</w:t>
      </w:r>
      <w:r>
        <w:rPr>
          <w:spacing w:val="9"/>
        </w:rPr>
        <w:t xml:space="preserve"> </w:t>
      </w:r>
      <w:r>
        <w:t>contratista,</w:t>
      </w:r>
      <w:r>
        <w:rPr>
          <w:spacing w:val="11"/>
        </w:rPr>
        <w:t xml:space="preserve"> </w:t>
      </w:r>
      <w:r>
        <w:t>previa</w:t>
      </w:r>
      <w:r>
        <w:rPr>
          <w:spacing w:val="12"/>
        </w:rPr>
        <w:t xml:space="preserve"> </w:t>
      </w:r>
      <w:r>
        <w:t>petición</w:t>
      </w:r>
      <w:r>
        <w:rPr>
          <w:spacing w:val="10"/>
        </w:rPr>
        <w:t xml:space="preserve"> </w:t>
      </w:r>
      <w:r>
        <w:t>escrita</w:t>
      </w:r>
      <w:r>
        <w:rPr>
          <w:spacing w:val="11"/>
        </w:rPr>
        <w:t xml:space="preserve"> </w:t>
      </w:r>
      <w:r>
        <w:t>tendrá</w:t>
      </w:r>
      <w:r>
        <w:rPr>
          <w:spacing w:val="10"/>
        </w:rPr>
        <w:t xml:space="preserve"> </w:t>
      </w:r>
      <w:r>
        <w:t>derecho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percibir</w:t>
      </w:r>
      <w:r>
        <w:rPr>
          <w:spacing w:val="1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iniciación</w:t>
      </w:r>
      <w:r>
        <w:rPr>
          <w:spacing w:val="12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abonos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cuenta</w:t>
      </w:r>
      <w:r>
        <w:rPr>
          <w:spacing w:val="12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el 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</w:t>
      </w:r>
      <w:r>
        <w:rPr>
          <w:spacing w:val="1"/>
        </w:rPr>
        <w:t xml:space="preserve"> </w:t>
      </w:r>
      <w:r>
        <w:t>preparatorias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exigirá</w:t>
      </w:r>
      <w:r>
        <w:rPr>
          <w:spacing w:val="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constitución de</w:t>
      </w:r>
      <w:r>
        <w:rPr>
          <w:spacing w:val="-1"/>
        </w:rPr>
        <w:t xml:space="preserve"> </w:t>
      </w:r>
      <w:r>
        <w:t>garantía</w:t>
      </w:r>
      <w:r>
        <w:rPr>
          <w:spacing w:val="-1"/>
        </w:rPr>
        <w:t xml:space="preserve"> </w:t>
      </w:r>
      <w:r>
        <w:t>en 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aval,</w:t>
      </w:r>
      <w:r>
        <w:rPr>
          <w:spacing w:val="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admitida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Ley.</w:t>
      </w:r>
    </w:p>
    <w:p w14:paraId="28B4BDE9" w14:textId="77777777" w:rsidR="00897DBF" w:rsidRDefault="00F81237">
      <w:pPr>
        <w:pStyle w:val="Textoindependiente"/>
        <w:spacing w:before="181" w:line="288" w:lineRule="auto"/>
        <w:ind w:left="252" w:right="146"/>
        <w:jc w:val="both"/>
      </w:pPr>
      <w:r>
        <w:t xml:space="preserve">Por otra parte, los contratistas que tengan derecho al cobro frente a Bilbao </w:t>
      </w:r>
      <w:proofErr w:type="spellStart"/>
      <w:r>
        <w:t>Musika</w:t>
      </w:r>
      <w:proofErr w:type="spellEnd"/>
      <w:r>
        <w:t>, podrán ceder el mismo</w:t>
      </w:r>
      <w:r>
        <w:rPr>
          <w:spacing w:val="1"/>
        </w:rPr>
        <w:t xml:space="preserve"> </w:t>
      </w:r>
      <w:r>
        <w:t xml:space="preserve">conforme a Derecho, siendo </w:t>
      </w:r>
      <w:proofErr w:type="gramStart"/>
      <w:r>
        <w:t>requisito imprescindible</w:t>
      </w:r>
      <w:proofErr w:type="gramEnd"/>
      <w:r>
        <w:t xml:space="preserve"> la notificación fehaciente a Bilbao </w:t>
      </w:r>
      <w:proofErr w:type="spellStart"/>
      <w:r>
        <w:t>Musika</w:t>
      </w:r>
      <w:proofErr w:type="spellEnd"/>
      <w:r>
        <w:t xml:space="preserve"> del acuerdo de</w:t>
      </w:r>
      <w:r>
        <w:rPr>
          <w:spacing w:val="1"/>
        </w:rPr>
        <w:t xml:space="preserve"> </w:t>
      </w:r>
      <w:r>
        <w:t>cesión.</w:t>
      </w:r>
    </w:p>
    <w:p w14:paraId="38E66DA2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7B08BF75" w14:textId="77777777" w:rsidR="00897DBF" w:rsidRDefault="00897DBF">
      <w:pPr>
        <w:pStyle w:val="Textoindependiente"/>
      </w:pPr>
    </w:p>
    <w:p w14:paraId="19A5E304" w14:textId="77777777" w:rsidR="00897DBF" w:rsidRDefault="00897DBF">
      <w:pPr>
        <w:pStyle w:val="Textoindependiente"/>
      </w:pPr>
    </w:p>
    <w:p w14:paraId="0C02DF82" w14:textId="77777777" w:rsidR="00897DBF" w:rsidRDefault="00897DBF">
      <w:pPr>
        <w:pStyle w:val="Textoindependiente"/>
      </w:pPr>
    </w:p>
    <w:p w14:paraId="6545238A" w14:textId="77777777" w:rsidR="00897DBF" w:rsidRDefault="00897DBF">
      <w:pPr>
        <w:pStyle w:val="Textoindependiente"/>
        <w:spacing w:before="9"/>
        <w:rPr>
          <w:sz w:val="25"/>
        </w:rPr>
      </w:pPr>
    </w:p>
    <w:p w14:paraId="28715082" w14:textId="77777777" w:rsidR="00897DBF" w:rsidRDefault="00F81237">
      <w:pPr>
        <w:pStyle w:val="Textoindependiente"/>
        <w:spacing w:before="93" w:line="288" w:lineRule="auto"/>
        <w:ind w:left="252" w:right="145"/>
        <w:jc w:val="both"/>
      </w:pPr>
      <w:r>
        <w:t>Las cesiones anteriores al nacimiento de la relación jurídica de la que deriva el derecho de cobro no producirán</w:t>
      </w:r>
      <w:r>
        <w:rPr>
          <w:spacing w:val="1"/>
        </w:rPr>
        <w:t xml:space="preserve"> </w:t>
      </w:r>
      <w:r>
        <w:t xml:space="preserve">efectos frente a Bilbao </w:t>
      </w:r>
      <w:proofErr w:type="spellStart"/>
      <w:r>
        <w:t>Musika</w:t>
      </w:r>
      <w:proofErr w:type="spellEnd"/>
      <w:r>
        <w:t xml:space="preserve">. En todo caso, Bilbao </w:t>
      </w:r>
      <w:proofErr w:type="spellStart"/>
      <w:r>
        <w:t>Musika</w:t>
      </w:r>
      <w:proofErr w:type="spellEnd"/>
      <w:r>
        <w:t xml:space="preserve"> podrá oponer frente al cesionario todas las</w:t>
      </w:r>
      <w:r>
        <w:rPr>
          <w:spacing w:val="1"/>
        </w:rPr>
        <w:t xml:space="preserve"> </w:t>
      </w:r>
      <w:r>
        <w:t>excepciones</w:t>
      </w:r>
      <w:r>
        <w:rPr>
          <w:spacing w:val="-1"/>
        </w:rPr>
        <w:t xml:space="preserve"> </w:t>
      </w:r>
      <w:r>
        <w:t>causales derivadas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relación</w:t>
      </w:r>
      <w:r>
        <w:rPr>
          <w:spacing w:val="-1"/>
        </w:rPr>
        <w:t xml:space="preserve"> </w:t>
      </w:r>
      <w:proofErr w:type="gramStart"/>
      <w:r>
        <w:t>contractual.(</w:t>
      </w:r>
      <w:proofErr w:type="gramEnd"/>
      <w:r>
        <w:t>art.200).</w:t>
      </w:r>
    </w:p>
    <w:p w14:paraId="1E2A49DE" w14:textId="77777777" w:rsidR="00897DBF" w:rsidRDefault="00F81237">
      <w:pPr>
        <w:pStyle w:val="Textoindependiente"/>
        <w:spacing w:before="180" w:line="288" w:lineRule="auto"/>
        <w:ind w:left="252" w:right="150"/>
        <w:jc w:val="both"/>
      </w:pPr>
      <w:r>
        <w:t>En caso de que el contratista contrate la cesión de crédito: queda expresamente prohibida la formalización de</w:t>
      </w:r>
      <w:r>
        <w:rPr>
          <w:spacing w:val="1"/>
        </w:rPr>
        <w:t xml:space="preserve"> </w:t>
      </w:r>
      <w:r>
        <w:t>operaciones de</w:t>
      </w:r>
      <w:r>
        <w:rPr>
          <w:spacing w:val="-2"/>
        </w:rPr>
        <w:t xml:space="preserve"> </w:t>
      </w:r>
      <w:proofErr w:type="spellStart"/>
      <w:r>
        <w:t>factoring</w:t>
      </w:r>
      <w:proofErr w:type="spellEnd"/>
      <w:r>
        <w:rPr>
          <w:spacing w:val="-2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financiación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operaciones</w:t>
      </w:r>
      <w:r>
        <w:rPr>
          <w:spacing w:val="-1"/>
        </w:rPr>
        <w:t xml:space="preserve"> </w:t>
      </w:r>
      <w:r>
        <w:t>que derivan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contrato</w:t>
      </w:r>
    </w:p>
    <w:p w14:paraId="57609DCB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8"/>
        <w:ind w:left="584" w:hanging="333"/>
      </w:pPr>
      <w:r>
        <w:t>Factura</w:t>
      </w:r>
      <w:r>
        <w:rPr>
          <w:spacing w:val="-2"/>
        </w:rPr>
        <w:t xml:space="preserve"> </w:t>
      </w:r>
      <w:r>
        <w:t>electrónica.</w:t>
      </w:r>
    </w:p>
    <w:p w14:paraId="30924DE9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77C3C353" w14:textId="77777777" w:rsidR="00897DBF" w:rsidRDefault="00F81237">
      <w:pPr>
        <w:pStyle w:val="Textoindependiente"/>
        <w:spacing w:line="288" w:lineRule="auto"/>
        <w:ind w:left="252" w:right="164"/>
        <w:jc w:val="both"/>
      </w:pPr>
      <w:r>
        <w:t>El contratista estará obligado a la utilización del formato electrónico para la expedición y remisión de facturas a</w:t>
      </w:r>
      <w:r>
        <w:rPr>
          <w:spacing w:val="1"/>
        </w:rPr>
        <w:t xml:space="preserve"> </w:t>
      </w:r>
      <w:r>
        <w:t>Bilbao</w:t>
      </w:r>
      <w:r>
        <w:rPr>
          <w:spacing w:val="-2"/>
        </w:rPr>
        <w:t xml:space="preserve"> </w:t>
      </w:r>
      <w:proofErr w:type="spellStart"/>
      <w:r>
        <w:t>Musika</w:t>
      </w:r>
      <w:proofErr w:type="spellEnd"/>
      <w:r>
        <w:t>.</w:t>
      </w:r>
    </w:p>
    <w:p w14:paraId="2C2945A2" w14:textId="77777777" w:rsidR="00897DBF" w:rsidRDefault="00F81237">
      <w:pPr>
        <w:pStyle w:val="Textoindependiente"/>
        <w:spacing w:before="181" w:line="288" w:lineRule="auto"/>
        <w:ind w:left="252" w:right="149"/>
        <w:jc w:val="both"/>
      </w:pPr>
      <w:r>
        <w:t>En caso del contratista que no disponga de sistema propio de facturación electrónica, está disponible a través</w:t>
      </w:r>
      <w:r>
        <w:rPr>
          <w:spacing w:val="1"/>
        </w:rPr>
        <w:t xml:space="preserve"> </w:t>
      </w:r>
      <w:r>
        <w:t xml:space="preserve">de la web de Bilbao </w:t>
      </w:r>
      <w:proofErr w:type="spellStart"/>
      <w:r>
        <w:t>Musika</w:t>
      </w:r>
      <w:proofErr w:type="spellEnd"/>
      <w:r>
        <w:t>, la herramienta que le permita llevar a cabo la expedición de la factura electrónica,</w:t>
      </w:r>
      <w:r>
        <w:rPr>
          <w:spacing w:val="1"/>
        </w:rPr>
        <w:t xml:space="preserve"> </w:t>
      </w:r>
      <w:r>
        <w:t>así como la obtención del documento impreso con las marcas gráficas de autenticación generadas según la</w:t>
      </w:r>
      <w:r>
        <w:rPr>
          <w:spacing w:val="1"/>
        </w:rPr>
        <w:t xml:space="preserve"> </w:t>
      </w:r>
      <w:r>
        <w:t>especificación PDF-417, para su recepción, en el formato electrónico “</w:t>
      </w:r>
      <w:proofErr w:type="spellStart"/>
      <w:r>
        <w:t>facturae</w:t>
      </w:r>
      <w:proofErr w:type="spellEnd"/>
      <w:r>
        <w:t xml:space="preserve"> 3.2”, por el departamento de</w:t>
      </w:r>
      <w:r>
        <w:rPr>
          <w:spacing w:val="1"/>
        </w:rPr>
        <w:t xml:space="preserve"> </w:t>
      </w:r>
      <w:r>
        <w:t>administración de</w:t>
      </w:r>
      <w:r>
        <w:rPr>
          <w:spacing w:val="1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>.</w:t>
      </w:r>
    </w:p>
    <w:p w14:paraId="466122B4" w14:textId="77777777" w:rsidR="00897DBF" w:rsidRDefault="00F81237">
      <w:pPr>
        <w:pStyle w:val="Textoindependiente"/>
        <w:spacing w:before="180" w:line="288" w:lineRule="auto"/>
        <w:ind w:left="252" w:right="160"/>
        <w:jc w:val="both"/>
      </w:pPr>
      <w:r>
        <w:t>En caso de contratista que disponga de sistema propio de facturación electrónica, será obligatorio la utilización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“</w:t>
      </w:r>
      <w:proofErr w:type="spellStart"/>
      <w:r>
        <w:t>facturae</w:t>
      </w:r>
      <w:proofErr w:type="spellEnd"/>
      <w:r>
        <w:rPr>
          <w:spacing w:val="-1"/>
        </w:rPr>
        <w:t xml:space="preserve"> </w:t>
      </w:r>
      <w:proofErr w:type="gramStart"/>
      <w:r>
        <w:t>3.2”utilizado</w:t>
      </w:r>
      <w:proofErr w:type="gramEnd"/>
      <w:r>
        <w:t xml:space="preserve"> por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-2"/>
        </w:rPr>
        <w:t xml:space="preserve"> </w:t>
      </w:r>
      <w:r>
        <w:t>Tributaria.</w:t>
      </w:r>
    </w:p>
    <w:p w14:paraId="177D3ED7" w14:textId="77777777" w:rsidR="00897DBF" w:rsidRDefault="00F81237">
      <w:pPr>
        <w:pStyle w:val="Textoindependiente"/>
        <w:spacing w:before="180" w:line="288" w:lineRule="auto"/>
        <w:ind w:left="252" w:right="159"/>
        <w:jc w:val="both"/>
      </w:pPr>
      <w:r>
        <w:t>En ambos casos, únicamente, serán admisibles las facturas electrónicas</w:t>
      </w:r>
      <w:r>
        <w:rPr>
          <w:spacing w:val="55"/>
        </w:rPr>
        <w:t xml:space="preserve"> </w:t>
      </w:r>
      <w:r>
        <w:t>que hayan sido firmadas mediante</w:t>
      </w:r>
      <w:r>
        <w:rPr>
          <w:spacing w:val="1"/>
        </w:rPr>
        <w:t xml:space="preserve"> </w:t>
      </w:r>
      <w:r>
        <w:t>una firma electrónica avanzada, basada en un certificado reconocido, generada mediante un dispositivo seguro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creación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firma.</w:t>
      </w:r>
    </w:p>
    <w:p w14:paraId="3AE083B7" w14:textId="77777777" w:rsidR="00897DBF" w:rsidRDefault="00F81237">
      <w:pPr>
        <w:pStyle w:val="Textoindependiente"/>
        <w:spacing w:before="180" w:line="288" w:lineRule="auto"/>
        <w:ind w:left="252" w:right="158"/>
        <w:jc w:val="both"/>
      </w:pPr>
      <w:r>
        <w:t>En</w:t>
      </w:r>
      <w:r>
        <w:rPr>
          <w:spacing w:val="51"/>
        </w:rPr>
        <w:t xml:space="preserve"> </w:t>
      </w:r>
      <w:proofErr w:type="gramStart"/>
      <w:r>
        <w:t>cuanto  a</w:t>
      </w:r>
      <w:proofErr w:type="gramEnd"/>
      <w:r>
        <w:rPr>
          <w:spacing w:val="55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autoridad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certificación,</w:t>
      </w:r>
      <w:r>
        <w:rPr>
          <w:spacing w:val="52"/>
        </w:rPr>
        <w:t xml:space="preserve"> </w:t>
      </w:r>
      <w:r>
        <w:t>se</w:t>
      </w:r>
      <w:r>
        <w:rPr>
          <w:spacing w:val="54"/>
        </w:rPr>
        <w:t xml:space="preserve"> </w:t>
      </w:r>
      <w:r>
        <w:t>reconocen</w:t>
      </w:r>
      <w:r>
        <w:rPr>
          <w:spacing w:val="52"/>
        </w:rPr>
        <w:t xml:space="preserve"> </w:t>
      </w:r>
      <w:r>
        <w:t>como</w:t>
      </w:r>
      <w:r>
        <w:rPr>
          <w:spacing w:val="52"/>
        </w:rPr>
        <w:t xml:space="preserve"> </w:t>
      </w:r>
      <w:r>
        <w:t>válidos</w:t>
      </w:r>
      <w:r>
        <w:rPr>
          <w:spacing w:val="53"/>
        </w:rPr>
        <w:t xml:space="preserve"> </w:t>
      </w:r>
      <w:r>
        <w:t>los</w:t>
      </w:r>
      <w:r>
        <w:rPr>
          <w:spacing w:val="53"/>
        </w:rPr>
        <w:t xml:space="preserve"> </w:t>
      </w:r>
      <w:r>
        <w:t>certificados</w:t>
      </w:r>
      <w:r>
        <w:rPr>
          <w:spacing w:val="53"/>
        </w:rPr>
        <w:t xml:space="preserve"> </w:t>
      </w:r>
      <w:r>
        <w:t>expedidos</w:t>
      </w:r>
      <w:r>
        <w:rPr>
          <w:spacing w:val="54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las</w:t>
      </w:r>
      <w:r>
        <w:rPr>
          <w:spacing w:val="-54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prestadoras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cuenten</w:t>
      </w:r>
      <w:r>
        <w:rPr>
          <w:spacing w:val="1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CIMUBISA.</w:t>
      </w:r>
    </w:p>
    <w:p w14:paraId="5229D381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8"/>
        <w:ind w:left="584" w:hanging="333"/>
      </w:pPr>
      <w:r>
        <w:t>Revisión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precios.</w:t>
      </w:r>
    </w:p>
    <w:p w14:paraId="29A3D567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0D3EAC95" w14:textId="77777777" w:rsidR="00897DBF" w:rsidRDefault="00F81237">
      <w:pPr>
        <w:pStyle w:val="Textoindependiente"/>
        <w:spacing w:line="288" w:lineRule="auto"/>
        <w:ind w:left="252" w:right="154"/>
        <w:jc w:val="both"/>
      </w:pPr>
      <w:r>
        <w:t>La revisión de precios se realizará, en su caso, en los casos y según lo establecido en el art.103 LCSP 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previsión</w:t>
      </w:r>
      <w:r>
        <w:rPr>
          <w:spacing w:val="5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Carátula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pliego,</w:t>
      </w:r>
    </w:p>
    <w:p w14:paraId="386F93A4" w14:textId="77777777" w:rsidR="00897DBF" w:rsidRDefault="00F81237">
      <w:pPr>
        <w:pStyle w:val="Textoindependiente"/>
        <w:spacing w:before="180" w:line="288" w:lineRule="auto"/>
        <w:ind w:left="252" w:right="160"/>
        <w:jc w:val="both"/>
      </w:pPr>
      <w:r>
        <w:t>El índice o fórmula de revisión aplicable al contrato se fijará en la Carátula y será invariable durante la vigencia</w:t>
      </w:r>
      <w:r>
        <w:rPr>
          <w:spacing w:val="1"/>
        </w:rPr>
        <w:t xml:space="preserve"> </w:t>
      </w:r>
      <w:proofErr w:type="gramStart"/>
      <w:r>
        <w:t>del</w:t>
      </w:r>
      <w:r>
        <w:rPr>
          <w:spacing w:val="-4"/>
        </w:rPr>
        <w:t xml:space="preserve"> </w:t>
      </w:r>
      <w:r>
        <w:t>mismo</w:t>
      </w:r>
      <w:proofErr w:type="gramEnd"/>
      <w:r>
        <w:t xml:space="preserve"> y</w:t>
      </w:r>
      <w:r>
        <w:rPr>
          <w:spacing w:val="-5"/>
        </w:rPr>
        <w:t xml:space="preserve"> </w:t>
      </w:r>
      <w:r>
        <w:t>determinará</w:t>
      </w:r>
      <w:r>
        <w:rPr>
          <w:spacing w:val="-2"/>
        </w:rPr>
        <w:t xml:space="preserve"> </w:t>
      </w:r>
      <w:r>
        <w:t>la revisión</w:t>
      </w:r>
      <w:r>
        <w:rPr>
          <w:spacing w:val="2"/>
        </w:rPr>
        <w:t xml:space="preserve"> </w:t>
      </w:r>
      <w:r>
        <w:t>de precios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respecto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formalización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2B7FC74E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8"/>
        <w:ind w:left="584" w:hanging="333"/>
      </w:pPr>
      <w:r>
        <w:t>Obligaciones</w:t>
      </w:r>
      <w:r>
        <w:rPr>
          <w:spacing w:val="-1"/>
        </w:rPr>
        <w:t xml:space="preserve"> </w:t>
      </w:r>
      <w:r>
        <w:t>laborales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sociales.</w:t>
      </w:r>
    </w:p>
    <w:p w14:paraId="600DD52C" w14:textId="77777777" w:rsidR="00897DBF" w:rsidRDefault="00897DBF">
      <w:pPr>
        <w:pStyle w:val="Textoindependiente"/>
        <w:spacing w:before="9"/>
        <w:rPr>
          <w:rFonts w:ascii="Arial"/>
          <w:b/>
          <w:sz w:val="19"/>
        </w:rPr>
      </w:pPr>
    </w:p>
    <w:p w14:paraId="0DB7F106" w14:textId="77777777" w:rsidR="00897DBF" w:rsidRDefault="00F81237">
      <w:pPr>
        <w:pStyle w:val="Textoindependiente"/>
        <w:spacing w:line="288" w:lineRule="auto"/>
        <w:ind w:left="252" w:right="148"/>
        <w:jc w:val="both"/>
      </w:pPr>
      <w:r>
        <w:t>El contratista está obligado al cumplimiento de la normativa vigente en materia laboral y de seguridad social.</w:t>
      </w:r>
      <w:r>
        <w:rPr>
          <w:spacing w:val="1"/>
        </w:rPr>
        <w:t xml:space="preserve"> </w:t>
      </w:r>
      <w:r>
        <w:t>Asimismo,</w:t>
      </w:r>
      <w:r>
        <w:rPr>
          <w:spacing w:val="11"/>
        </w:rPr>
        <w:t xml:space="preserve"> </w:t>
      </w:r>
      <w:r>
        <w:t>está</w:t>
      </w:r>
      <w:r>
        <w:rPr>
          <w:spacing w:val="12"/>
        </w:rPr>
        <w:t xml:space="preserve"> </w:t>
      </w:r>
      <w:r>
        <w:t>obligado</w:t>
      </w:r>
      <w:r>
        <w:rPr>
          <w:spacing w:val="12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cumplimiento</w:t>
      </w:r>
      <w:r>
        <w:rPr>
          <w:spacing w:val="12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Real</w:t>
      </w:r>
      <w:r>
        <w:rPr>
          <w:spacing w:val="10"/>
        </w:rPr>
        <w:t xml:space="preserve"> </w:t>
      </w:r>
      <w:r>
        <w:t>Decreto</w:t>
      </w:r>
      <w:r>
        <w:rPr>
          <w:spacing w:val="11"/>
        </w:rPr>
        <w:t xml:space="preserve"> </w:t>
      </w:r>
      <w:r>
        <w:t>Legislativo</w:t>
      </w:r>
      <w:r>
        <w:rPr>
          <w:spacing w:val="12"/>
        </w:rPr>
        <w:t xml:space="preserve"> </w:t>
      </w:r>
      <w:r>
        <w:t>1/2013,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29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noviembre,</w:t>
      </w:r>
      <w:r>
        <w:rPr>
          <w:spacing w:val="12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se aprueba el texto refundido de la Ley General de derechos de las personas con discapacidad</w:t>
      </w:r>
      <w:r>
        <w:rPr>
          <w:spacing w:val="1"/>
        </w:rPr>
        <w:t xml:space="preserve"> </w:t>
      </w:r>
      <w:r>
        <w:t>y de su</w:t>
      </w:r>
      <w:r>
        <w:rPr>
          <w:spacing w:val="1"/>
        </w:rPr>
        <w:t xml:space="preserve"> </w:t>
      </w:r>
      <w:r>
        <w:t>inclusión social, de la Ley Orgánica 3/2007, de 22 de marzo, para la igualdad</w:t>
      </w:r>
      <w:r>
        <w:rPr>
          <w:spacing w:val="55"/>
        </w:rPr>
        <w:t xml:space="preserve"> </w:t>
      </w:r>
      <w:r>
        <w:t>efectiva de mujeres y hombres,</w:t>
      </w:r>
      <w:r>
        <w:rPr>
          <w:spacing w:val="1"/>
        </w:rPr>
        <w:t xml:space="preserve"> </w:t>
      </w:r>
      <w:r>
        <w:t>de la Ley 31/1995, de 8 de noviembre, sobre Prevención de Riesgos Laborales, y del Reglamento de los</w:t>
      </w:r>
      <w:r>
        <w:rPr>
          <w:spacing w:val="1"/>
        </w:rPr>
        <w:t xml:space="preserve"> </w:t>
      </w:r>
      <w:r>
        <w:t>Servicios de Prevención, aprobado por Real Decreto 39/1997, de 17 de enero, así como de las normas que se</w:t>
      </w:r>
      <w:r>
        <w:rPr>
          <w:spacing w:val="1"/>
        </w:rPr>
        <w:t xml:space="preserve"> </w:t>
      </w:r>
      <w:r>
        <w:t>promulguen durante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64A62634" w14:textId="77777777" w:rsidR="00897DBF" w:rsidRDefault="00F81237">
      <w:pPr>
        <w:pStyle w:val="Textoindependiente"/>
        <w:spacing w:before="181" w:line="288" w:lineRule="auto"/>
        <w:ind w:left="252" w:right="154"/>
        <w:jc w:val="both"/>
      </w:pPr>
      <w:r>
        <w:t>La empresa contratista está obligada a cumplir durante todo el periodo de ejecución del contrato las normas y</w:t>
      </w:r>
      <w:r>
        <w:rPr>
          <w:spacing w:val="1"/>
        </w:rPr>
        <w:t xml:space="preserve"> </w:t>
      </w:r>
      <w:r>
        <w:t>condiciones</w:t>
      </w:r>
      <w:r>
        <w:rPr>
          <w:spacing w:val="2"/>
        </w:rPr>
        <w:t xml:space="preserve"> </w:t>
      </w:r>
      <w:r>
        <w:t>fijadas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colectivo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aplicación,</w:t>
      </w:r>
      <w:r>
        <w:rPr>
          <w:spacing w:val="3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estará</w:t>
      </w:r>
      <w:r>
        <w:rPr>
          <w:spacing w:val="2"/>
        </w:rPr>
        <w:t xml:space="preserve"> </w:t>
      </w:r>
      <w:r>
        <w:t>obligado</w:t>
      </w:r>
    </w:p>
    <w:p w14:paraId="55148D7A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10847370" w14:textId="77777777" w:rsidR="00897DBF" w:rsidRDefault="00897DBF">
      <w:pPr>
        <w:pStyle w:val="Textoindependiente"/>
      </w:pPr>
    </w:p>
    <w:p w14:paraId="444D5BAA" w14:textId="77777777" w:rsidR="00897DBF" w:rsidRDefault="00897DBF">
      <w:pPr>
        <w:pStyle w:val="Textoindependiente"/>
      </w:pPr>
    </w:p>
    <w:p w14:paraId="66C269A3" w14:textId="77777777" w:rsidR="00897DBF" w:rsidRDefault="00897DBF">
      <w:pPr>
        <w:pStyle w:val="Textoindependiente"/>
      </w:pPr>
    </w:p>
    <w:p w14:paraId="4B5B8D19" w14:textId="77777777" w:rsidR="00897DBF" w:rsidRDefault="00897DBF">
      <w:pPr>
        <w:pStyle w:val="Textoindependiente"/>
        <w:spacing w:before="9"/>
        <w:rPr>
          <w:sz w:val="25"/>
        </w:rPr>
      </w:pPr>
    </w:p>
    <w:p w14:paraId="1240CDBA" w14:textId="77777777" w:rsidR="00897DBF" w:rsidRDefault="00F81237">
      <w:pPr>
        <w:pStyle w:val="Textoindependiente"/>
        <w:spacing w:before="93" w:line="288" w:lineRule="auto"/>
        <w:ind w:left="252" w:right="162"/>
        <w:jc w:val="both"/>
      </w:pPr>
      <w:r>
        <w:t>a cumplir las condiciones salariales de los trabajadores conforme al Convenio Colectivo sectorial de aplicación.</w:t>
      </w:r>
      <w:r>
        <w:rPr>
          <w:spacing w:val="1"/>
        </w:rPr>
        <w:t xml:space="preserve"> </w:t>
      </w:r>
      <w:r>
        <w:t>(art.122.2)</w:t>
      </w:r>
    </w:p>
    <w:p w14:paraId="5B2123A6" w14:textId="77777777" w:rsidR="00897DBF" w:rsidRDefault="00F81237">
      <w:pPr>
        <w:pStyle w:val="Textoindependiente"/>
        <w:spacing w:before="180" w:line="288" w:lineRule="auto"/>
        <w:ind w:left="252" w:right="157"/>
        <w:jc w:val="both"/>
      </w:pPr>
      <w:r>
        <w:t>El incumplimiento de las obligaciones referidas en el primer párrafo y, en especial, los incumplimientos o los</w:t>
      </w:r>
      <w:r>
        <w:rPr>
          <w:spacing w:val="1"/>
        </w:rPr>
        <w:t xml:space="preserve"> </w:t>
      </w:r>
      <w:r>
        <w:t>retrasos reiterados en el pago de los salarios o la aplicación de condiciones salariales inferiores a las derivadas</w:t>
      </w:r>
      <w:r>
        <w:rPr>
          <w:spacing w:val="-53"/>
        </w:rPr>
        <w:t xml:space="preserve"> </w:t>
      </w:r>
      <w:r>
        <w:t>de los convenios colectivos que sea grave y dolosa, dará lugar a la imposición de las penalidades a que se</w:t>
      </w:r>
      <w:r>
        <w:rPr>
          <w:spacing w:val="1"/>
        </w:rPr>
        <w:t xml:space="preserve"> </w:t>
      </w:r>
      <w:r>
        <w:t>refiere</w:t>
      </w:r>
      <w:r>
        <w:rPr>
          <w:spacing w:val="-2"/>
        </w:rPr>
        <w:t xml:space="preserve"> </w:t>
      </w:r>
      <w:r>
        <w:t>el artículo</w:t>
      </w:r>
      <w:r>
        <w:rPr>
          <w:spacing w:val="-1"/>
        </w:rPr>
        <w:t xml:space="preserve"> </w:t>
      </w:r>
      <w:proofErr w:type="gramStart"/>
      <w:r>
        <w:t>192</w:t>
      </w:r>
      <w:r>
        <w:rPr>
          <w:spacing w:val="-1"/>
        </w:rPr>
        <w:t xml:space="preserve"> </w:t>
      </w:r>
      <w:r>
        <w:t>.</w:t>
      </w:r>
      <w:proofErr w:type="gramEnd"/>
      <w:r>
        <w:t>(art.201)</w:t>
      </w:r>
    </w:p>
    <w:p w14:paraId="2161714C" w14:textId="77777777" w:rsidR="00897DBF" w:rsidRDefault="00F81237">
      <w:pPr>
        <w:pStyle w:val="Textoindependiente"/>
        <w:spacing w:before="180" w:line="288" w:lineRule="auto"/>
        <w:ind w:left="252" w:right="151"/>
        <w:jc w:val="both"/>
      </w:pPr>
      <w:r>
        <w:t>Será de exclusiva cuenta del adjudicatario la retribución del personal que emplee en la prestación del servicio</w:t>
      </w:r>
      <w:r>
        <w:rPr>
          <w:spacing w:val="1"/>
        </w:rPr>
        <w:t xml:space="preserve"> </w:t>
      </w:r>
      <w:r>
        <w:t>objeto de contratación, siendo de su cargo cualesquiera costos sociales y/o laborales, cumpliendo con 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convenios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afecten,</w:t>
      </w:r>
      <w:r>
        <w:rPr>
          <w:spacing w:val="1"/>
        </w:rPr>
        <w:t xml:space="preserve"> </w:t>
      </w:r>
      <w:r>
        <w:t>quedando</w:t>
      </w:r>
      <w:r>
        <w:rPr>
          <w:spacing w:val="1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rPr>
          <w:spacing w:val="1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exento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las relaciones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contratista y</w:t>
      </w:r>
      <w:r>
        <w:rPr>
          <w:spacing w:val="-4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personal.</w:t>
      </w:r>
    </w:p>
    <w:p w14:paraId="324429DB" w14:textId="77777777" w:rsidR="00897DBF" w:rsidRDefault="00F81237">
      <w:pPr>
        <w:pStyle w:val="Textoindependiente"/>
        <w:spacing w:before="181" w:line="288" w:lineRule="auto"/>
        <w:ind w:left="252" w:right="155"/>
        <w:jc w:val="both"/>
      </w:pPr>
      <w:r>
        <w:t>A la extinción del contrato, no podrá producirse en ningún caso la consolidación de las personas que hayan</w:t>
      </w:r>
      <w:r>
        <w:rPr>
          <w:spacing w:val="1"/>
        </w:rPr>
        <w:t xml:space="preserve"> </w:t>
      </w:r>
      <w:r>
        <w:t>realizado los trabajos objeto del contrato como el personal del ente, organismo o entidad del sector público</w:t>
      </w:r>
      <w:r>
        <w:rPr>
          <w:spacing w:val="1"/>
        </w:rPr>
        <w:t xml:space="preserve"> </w:t>
      </w:r>
      <w:r>
        <w:t>contratante.</w:t>
      </w:r>
    </w:p>
    <w:p w14:paraId="7C0687B4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supuesto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huelga</w:t>
      </w:r>
      <w:r>
        <w:rPr>
          <w:spacing w:val="5"/>
        </w:rPr>
        <w:t xml:space="preserve"> </w:t>
      </w:r>
      <w:r>
        <w:t>laboral</w:t>
      </w:r>
      <w:r>
        <w:rPr>
          <w:spacing w:val="3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afecte</w:t>
      </w:r>
      <w:r>
        <w:rPr>
          <w:spacing w:val="6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servicio</w:t>
      </w:r>
      <w:r>
        <w:rPr>
          <w:spacing w:val="4"/>
        </w:rPr>
        <w:t xml:space="preserve"> </w:t>
      </w:r>
      <w:r>
        <w:t>objeto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contratación,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adjudicatario</w:t>
      </w:r>
      <w:r>
        <w:rPr>
          <w:spacing w:val="7"/>
        </w:rPr>
        <w:t xml:space="preserve"> </w:t>
      </w:r>
      <w:r>
        <w:t>vendrá</w:t>
      </w:r>
      <w:r>
        <w:rPr>
          <w:spacing w:val="4"/>
        </w:rPr>
        <w:t xml:space="preserve"> </w:t>
      </w:r>
      <w:r>
        <w:t>obligado</w:t>
      </w:r>
      <w:r>
        <w:rPr>
          <w:spacing w:val="-53"/>
        </w:rPr>
        <w:t xml:space="preserve"> </w:t>
      </w:r>
      <w:r>
        <w:t>a requerimiento del órgano de contratación y en el plazo y forma que éste indique, a ofrecer las soluciones que</w:t>
      </w:r>
      <w:r>
        <w:rPr>
          <w:spacing w:val="1"/>
        </w:rPr>
        <w:t xml:space="preserve"> </w:t>
      </w:r>
      <w:r>
        <w:t>garanticen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imprescindibles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competente.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 no ofreciera dichas soluciones o no las llevara a la práctica, la dirección del contrato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promover los contratos que estime precisos para cubrir los servicios mínimos aprobados, que serán por cuenta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adjudicatario,</w:t>
      </w:r>
      <w:r>
        <w:rPr>
          <w:spacing w:val="1"/>
        </w:rPr>
        <w:t xml:space="preserve"> </w:t>
      </w:r>
      <w:r>
        <w:t>deduciéndose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facturación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contratos.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 que se derive de tales trabajos contratados a terceros será sin embargo del adjudicatario, 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 efectos que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Pliego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contemplan.</w:t>
      </w:r>
    </w:p>
    <w:p w14:paraId="2190F9BB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8"/>
        <w:ind w:left="584" w:hanging="333"/>
      </w:pPr>
      <w:r>
        <w:t>Medios</w:t>
      </w:r>
      <w:r>
        <w:rPr>
          <w:spacing w:val="-3"/>
        </w:rPr>
        <w:t xml:space="preserve"> </w:t>
      </w:r>
      <w:r>
        <w:t>materiales y</w:t>
      </w:r>
      <w:r>
        <w:rPr>
          <w:spacing w:val="-5"/>
        </w:rPr>
        <w:t xml:space="preserve"> </w:t>
      </w:r>
      <w:r>
        <w:t>personales.</w:t>
      </w:r>
    </w:p>
    <w:p w14:paraId="51C93FCB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30A125D0" w14:textId="77777777" w:rsidR="00897DBF" w:rsidRDefault="00F81237">
      <w:pPr>
        <w:pStyle w:val="Textoindependiente"/>
        <w:spacing w:line="288" w:lineRule="auto"/>
        <w:ind w:left="252" w:right="143"/>
        <w:jc w:val="both"/>
      </w:pPr>
      <w:r>
        <w:t>La contratista queda obligada a aportar y mantener, para la realización del servicio o prestación, el equipo y</w:t>
      </w:r>
      <w:r>
        <w:rPr>
          <w:spacing w:val="1"/>
        </w:rPr>
        <w:t xml:space="preserve"> </w:t>
      </w:r>
      <w:r>
        <w:t>medios auxiliares que sean precisos para la buena ejecución en los plazos convenidos en el contrato y, en</w:t>
      </w:r>
      <w:r>
        <w:rPr>
          <w:spacing w:val="1"/>
        </w:rPr>
        <w:t xml:space="preserve"> </w:t>
      </w:r>
      <w:r>
        <w:t>particular,</w:t>
      </w:r>
      <w:r>
        <w:rPr>
          <w:spacing w:val="5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hayan</w:t>
      </w:r>
      <w:r>
        <w:rPr>
          <w:spacing w:val="-2"/>
        </w:rPr>
        <w:t xml:space="preserve"> </w:t>
      </w:r>
      <w:r>
        <w:t>sido</w:t>
      </w:r>
      <w:r>
        <w:rPr>
          <w:spacing w:val="-2"/>
        </w:rPr>
        <w:t xml:space="preserve"> </w:t>
      </w:r>
      <w:r>
        <w:t>incluidos en la</w:t>
      </w:r>
      <w:r>
        <w:rPr>
          <w:spacing w:val="-3"/>
        </w:rPr>
        <w:t xml:space="preserve"> </w:t>
      </w:r>
      <w:r>
        <w:t>relación de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responsables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313478F3" w14:textId="77777777" w:rsidR="00897DBF" w:rsidRDefault="00F81237">
      <w:pPr>
        <w:pStyle w:val="Textoindependiente"/>
        <w:spacing w:before="180" w:line="288" w:lineRule="auto"/>
        <w:ind w:left="252" w:right="154"/>
        <w:jc w:val="both"/>
      </w:pPr>
      <w:r>
        <w:t>El personal de la empresa dependerá exclusivamente de la empresa contratista, y únicamente ésta tendrá los</w:t>
      </w:r>
      <w:r>
        <w:rPr>
          <w:spacing w:val="1"/>
        </w:rPr>
        <w:t xml:space="preserve"> </w:t>
      </w:r>
      <w:r>
        <w:t>derechos</w:t>
      </w:r>
      <w:r>
        <w:rPr>
          <w:spacing w:val="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obligaciones</w:t>
      </w:r>
      <w:r>
        <w:rPr>
          <w:spacing w:val="2"/>
        </w:rPr>
        <w:t xml:space="preserve"> </w:t>
      </w:r>
      <w:r>
        <w:t>inherentes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condición de</w:t>
      </w:r>
      <w:r>
        <w:rPr>
          <w:spacing w:val="1"/>
        </w:rPr>
        <w:t xml:space="preserve"> </w:t>
      </w:r>
      <w:r>
        <w:t>empleadora.</w:t>
      </w:r>
    </w:p>
    <w:p w14:paraId="4510DAB1" w14:textId="77777777" w:rsidR="00897DBF" w:rsidRDefault="00F81237">
      <w:pPr>
        <w:pStyle w:val="Textoindependiente"/>
        <w:spacing w:before="180" w:line="288" w:lineRule="auto"/>
        <w:ind w:left="252" w:right="161"/>
        <w:jc w:val="both"/>
      </w:pPr>
      <w:r>
        <w:t>Asimismo, la empresa contratista no podrá sustituir al personal</w:t>
      </w:r>
      <w:r>
        <w:rPr>
          <w:spacing w:val="1"/>
        </w:rPr>
        <w:t xml:space="preserve"> </w:t>
      </w:r>
      <w:r>
        <w:t>establecido en su oferta, sin la expresa</w:t>
      </w:r>
      <w:r>
        <w:rPr>
          <w:spacing w:val="1"/>
        </w:rPr>
        <w:t xml:space="preserve"> </w:t>
      </w:r>
      <w:r>
        <w:t>autorización de</w:t>
      </w:r>
      <w:r>
        <w:rPr>
          <w:spacing w:val="1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>.</w:t>
      </w:r>
    </w:p>
    <w:p w14:paraId="32A29F07" w14:textId="77777777" w:rsidR="00897DBF" w:rsidRDefault="00F81237">
      <w:pPr>
        <w:pStyle w:val="Textoindependiente"/>
        <w:spacing w:before="180" w:line="288" w:lineRule="auto"/>
        <w:ind w:left="252" w:right="160"/>
        <w:jc w:val="both"/>
      </w:pPr>
      <w:r>
        <w:t xml:space="preserve">Bilbao </w:t>
      </w:r>
      <w:proofErr w:type="spellStart"/>
      <w:r>
        <w:t>Musika</w:t>
      </w:r>
      <w:proofErr w:type="spellEnd"/>
      <w:r>
        <w:t xml:space="preserve"> podrá rechazar cualquier elemento que considere inadecuado, con el derecho de la empresa a</w:t>
      </w:r>
      <w:r>
        <w:rPr>
          <w:spacing w:val="1"/>
        </w:rPr>
        <w:t xml:space="preserve"> </w:t>
      </w:r>
      <w:r>
        <w:t xml:space="preserve">reclamar frente a tal resolución ante Bilbao </w:t>
      </w:r>
      <w:proofErr w:type="spellStart"/>
      <w:r>
        <w:t>Musika</w:t>
      </w:r>
      <w:proofErr w:type="spellEnd"/>
      <w:r>
        <w:t xml:space="preserve"> en el plazo de diez días naturales, contados a partir de la</w:t>
      </w:r>
      <w:r>
        <w:rPr>
          <w:spacing w:val="1"/>
        </w:rPr>
        <w:t xml:space="preserve"> </w:t>
      </w:r>
      <w:r>
        <w:t>notificación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haga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escrito</w:t>
      </w:r>
      <w:r>
        <w:rPr>
          <w:spacing w:val="-1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>.</w:t>
      </w:r>
    </w:p>
    <w:p w14:paraId="23BBAA82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9"/>
        <w:ind w:left="584" w:hanging="333"/>
      </w:pPr>
      <w:r>
        <w:t>Condiciones</w:t>
      </w:r>
      <w:r>
        <w:rPr>
          <w:spacing w:val="-3"/>
        </w:rPr>
        <w:t xml:space="preserve"> </w:t>
      </w:r>
      <w:r>
        <w:t>lingüísticas</w:t>
      </w:r>
      <w:r>
        <w:rPr>
          <w:spacing w:val="-3"/>
        </w:rPr>
        <w:t xml:space="preserve"> </w:t>
      </w:r>
      <w:r>
        <w:t>de ejecución.</w:t>
      </w:r>
    </w:p>
    <w:p w14:paraId="71890455" w14:textId="77777777" w:rsidR="00897DBF" w:rsidRDefault="00897DBF">
      <w:pPr>
        <w:pStyle w:val="Textoindependiente"/>
        <w:spacing w:before="9"/>
        <w:rPr>
          <w:rFonts w:ascii="Arial"/>
          <w:b/>
          <w:sz w:val="19"/>
        </w:rPr>
      </w:pPr>
    </w:p>
    <w:p w14:paraId="3078192E" w14:textId="77777777" w:rsidR="00897DBF" w:rsidRDefault="00F81237">
      <w:pPr>
        <w:pStyle w:val="Textoindependiente"/>
        <w:spacing w:before="1" w:line="288" w:lineRule="auto"/>
        <w:ind w:left="252" w:right="158"/>
        <w:jc w:val="both"/>
      </w:pPr>
      <w:r>
        <w:t>El resultado del objeto del contrato (estudios, informes, proyectos…) deberá entregarse en ambas lenguas</w:t>
      </w:r>
      <w:r>
        <w:rPr>
          <w:spacing w:val="1"/>
        </w:rPr>
        <w:t xml:space="preserve"> </w:t>
      </w:r>
      <w:r>
        <w:t>oficiales,</w:t>
      </w:r>
      <w:r>
        <w:rPr>
          <w:spacing w:val="-2"/>
        </w:rPr>
        <w:t xml:space="preserve"> </w:t>
      </w:r>
      <w:r>
        <w:t>siempre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cuando:</w:t>
      </w:r>
    </w:p>
    <w:p w14:paraId="0A6ACD8F" w14:textId="77777777" w:rsidR="00897DBF" w:rsidRDefault="00F81237">
      <w:pPr>
        <w:pStyle w:val="Prrafodelista"/>
        <w:numPr>
          <w:ilvl w:val="0"/>
          <w:numId w:val="23"/>
        </w:numPr>
        <w:tabs>
          <w:tab w:val="left" w:pos="961"/>
          <w:tab w:val="left" w:pos="962"/>
        </w:tabs>
        <w:ind w:left="961" w:hanging="710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prevea</w:t>
      </w:r>
      <w:r>
        <w:rPr>
          <w:spacing w:val="-2"/>
          <w:sz w:val="20"/>
        </w:rPr>
        <w:t xml:space="preserve"> </w:t>
      </w:r>
      <w:r>
        <w:rPr>
          <w:sz w:val="20"/>
        </w:rPr>
        <w:t>que el</w:t>
      </w:r>
      <w:r>
        <w:rPr>
          <w:spacing w:val="-4"/>
          <w:sz w:val="20"/>
        </w:rPr>
        <w:t xml:space="preserve"> </w:t>
      </w:r>
      <w:r>
        <w:rPr>
          <w:sz w:val="20"/>
        </w:rPr>
        <w:t>resultado, en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totalidad 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parte, vaya a</w:t>
      </w:r>
      <w:r>
        <w:rPr>
          <w:spacing w:val="-3"/>
          <w:sz w:val="20"/>
        </w:rPr>
        <w:t xml:space="preserve"> </w:t>
      </w:r>
      <w:r>
        <w:rPr>
          <w:sz w:val="20"/>
        </w:rPr>
        <w:t>difundirse entre la</w:t>
      </w:r>
      <w:r>
        <w:rPr>
          <w:spacing w:val="-3"/>
          <w:sz w:val="20"/>
        </w:rPr>
        <w:t xml:space="preserve"> </w:t>
      </w:r>
      <w:r>
        <w:rPr>
          <w:sz w:val="20"/>
        </w:rPr>
        <w:t>ciudadanía,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</w:p>
    <w:p w14:paraId="3E5CA43E" w14:textId="77777777" w:rsidR="00897DBF" w:rsidRDefault="00897DBF">
      <w:pPr>
        <w:jc w:val="both"/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0315A855" w14:textId="77777777" w:rsidR="00897DBF" w:rsidRDefault="00897DBF">
      <w:pPr>
        <w:pStyle w:val="Textoindependiente"/>
      </w:pPr>
    </w:p>
    <w:p w14:paraId="70E77521" w14:textId="77777777" w:rsidR="00897DBF" w:rsidRDefault="00897DBF">
      <w:pPr>
        <w:pStyle w:val="Textoindependiente"/>
      </w:pPr>
    </w:p>
    <w:p w14:paraId="7A85724A" w14:textId="77777777" w:rsidR="00897DBF" w:rsidRDefault="00897DBF">
      <w:pPr>
        <w:pStyle w:val="Textoindependiente"/>
      </w:pPr>
    </w:p>
    <w:p w14:paraId="6C7E8906" w14:textId="77777777" w:rsidR="00897DBF" w:rsidRDefault="00897DBF">
      <w:pPr>
        <w:pStyle w:val="Textoindependiente"/>
        <w:spacing w:before="9"/>
        <w:rPr>
          <w:sz w:val="25"/>
        </w:rPr>
      </w:pPr>
    </w:p>
    <w:p w14:paraId="4D5BAD08" w14:textId="77777777" w:rsidR="00897DBF" w:rsidRDefault="00F81237">
      <w:pPr>
        <w:pStyle w:val="Prrafodelista"/>
        <w:numPr>
          <w:ilvl w:val="0"/>
          <w:numId w:val="23"/>
        </w:numPr>
        <w:tabs>
          <w:tab w:val="left" w:pos="961"/>
          <w:tab w:val="left" w:pos="962"/>
        </w:tabs>
        <w:spacing w:before="93"/>
        <w:ind w:left="961" w:hanging="710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destinatario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sea</w:t>
      </w:r>
      <w:r>
        <w:rPr>
          <w:spacing w:val="-3"/>
          <w:sz w:val="20"/>
        </w:rPr>
        <w:t xml:space="preserve"> </w:t>
      </w:r>
      <w:r>
        <w:rPr>
          <w:sz w:val="20"/>
        </w:rPr>
        <w:t>población</w:t>
      </w:r>
      <w:r>
        <w:rPr>
          <w:spacing w:val="-3"/>
          <w:sz w:val="20"/>
        </w:rPr>
        <w:t xml:space="preserve"> </w:t>
      </w:r>
      <w:r>
        <w:rPr>
          <w:sz w:val="20"/>
        </w:rPr>
        <w:t>infantil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juvenil.</w:t>
      </w:r>
    </w:p>
    <w:p w14:paraId="5109DD81" w14:textId="77777777" w:rsidR="00897DBF" w:rsidRDefault="00897DBF">
      <w:pPr>
        <w:pStyle w:val="Textoindependiente"/>
        <w:spacing w:before="8"/>
        <w:rPr>
          <w:sz w:val="19"/>
        </w:rPr>
      </w:pPr>
    </w:p>
    <w:p w14:paraId="0283704A" w14:textId="77777777" w:rsidR="00897DBF" w:rsidRDefault="00F81237">
      <w:pPr>
        <w:pStyle w:val="Textoindependiente"/>
        <w:spacing w:line="288" w:lineRule="auto"/>
        <w:ind w:left="252" w:right="157"/>
        <w:jc w:val="both"/>
      </w:pPr>
      <w:r>
        <w:t>Si para la elaboración del resultado objeto del contrato hubieran de desarrollarse actividades que impliquen</w:t>
      </w:r>
      <w:r>
        <w:rPr>
          <w:spacing w:val="1"/>
        </w:rPr>
        <w:t xml:space="preserve"> </w:t>
      </w:r>
      <w:r>
        <w:t>relación directa con la ciudadanía, se deberá atender a la lengua oficial de elección del ciudadano o ciudadana,</w:t>
      </w:r>
      <w:r>
        <w:rPr>
          <w:spacing w:val="-53"/>
        </w:rPr>
        <w:t xml:space="preserve"> </w:t>
      </w:r>
      <w:r>
        <w:t>debiendo garantizar el uso de ambas lenguas oficiales en todos los soportes o actividades que sirvan de base a</w:t>
      </w:r>
      <w:r>
        <w:rPr>
          <w:spacing w:val="-53"/>
        </w:rPr>
        <w:t xml:space="preserve"> </w:t>
      </w:r>
      <w:r>
        <w:t xml:space="preserve">esa relación (encuestas, cuestionarios, grupos de </w:t>
      </w:r>
      <w:proofErr w:type="gramStart"/>
      <w:r>
        <w:t>discusión,…</w:t>
      </w:r>
      <w:proofErr w:type="gramEnd"/>
      <w:r>
        <w:t>). Para ello, el contratista o subcontratista deberá</w:t>
      </w:r>
      <w:r>
        <w:rPr>
          <w:spacing w:val="-53"/>
        </w:rPr>
        <w:t xml:space="preserve"> </w:t>
      </w:r>
      <w:r>
        <w:t>destinar al desempeño de las funciones que tengan relación directa con la ciudadanía la cantidad apropiada de</w:t>
      </w:r>
      <w:r>
        <w:rPr>
          <w:spacing w:val="1"/>
        </w:rPr>
        <w:t xml:space="preserve"> </w:t>
      </w:r>
      <w:r>
        <w:t>efectivos</w:t>
      </w:r>
      <w:r>
        <w:rPr>
          <w:spacing w:val="-1"/>
        </w:rPr>
        <w:t xml:space="preserve"> </w:t>
      </w:r>
      <w:r>
        <w:t>capacitados para</w:t>
      </w:r>
      <w:r>
        <w:rPr>
          <w:spacing w:val="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 funciones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euskera.</w:t>
      </w:r>
    </w:p>
    <w:p w14:paraId="077772DF" w14:textId="77777777" w:rsidR="00897DBF" w:rsidRDefault="00F81237">
      <w:pPr>
        <w:pStyle w:val="Textoindependiente"/>
        <w:spacing w:before="180" w:line="288" w:lineRule="auto"/>
        <w:ind w:left="252" w:right="163"/>
        <w:jc w:val="both"/>
      </w:pPr>
      <w:proofErr w:type="gramStart"/>
      <w:r>
        <w:t>Asimismo</w:t>
      </w:r>
      <w:proofErr w:type="gramEnd"/>
      <w:r>
        <w:rPr>
          <w:spacing w:val="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deberá</w:t>
      </w:r>
      <w:r>
        <w:rPr>
          <w:spacing w:val="6"/>
        </w:rPr>
        <w:t xml:space="preserve"> </w:t>
      </w:r>
      <w:r>
        <w:t>utilizar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castellano</w:t>
      </w:r>
      <w:r>
        <w:rPr>
          <w:spacing w:val="9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euskara</w:t>
      </w:r>
      <w:r>
        <w:rPr>
          <w:spacing w:val="2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plena</w:t>
      </w:r>
      <w:r>
        <w:rPr>
          <w:spacing w:val="6"/>
        </w:rPr>
        <w:t xml:space="preserve"> </w:t>
      </w:r>
      <w:r>
        <w:t>igualdad</w:t>
      </w:r>
      <w:r>
        <w:rPr>
          <w:spacing w:val="6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intervenciones</w:t>
      </w:r>
      <w:r>
        <w:rPr>
          <w:spacing w:val="8"/>
        </w:rPr>
        <w:t xml:space="preserve"> </w:t>
      </w:r>
      <w:r>
        <w:t>públicas</w:t>
      </w:r>
      <w:r>
        <w:rPr>
          <w:spacing w:val="7"/>
        </w:rPr>
        <w:t xml:space="preserve"> </w:t>
      </w:r>
      <w:r>
        <w:t>ligadas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0C7E7A08" w14:textId="77777777" w:rsidR="00897DBF" w:rsidRDefault="00F81237">
      <w:pPr>
        <w:pStyle w:val="Textoindependiente"/>
        <w:spacing w:before="181" w:line="288" w:lineRule="auto"/>
        <w:ind w:left="252" w:right="156"/>
        <w:jc w:val="both"/>
      </w:pPr>
      <w:r>
        <w:t>En caso de que el nuevo adjudicatario hubiera de subrogarse en las relaciones laborales con el colectivo de</w:t>
      </w:r>
      <w:r>
        <w:rPr>
          <w:spacing w:val="1"/>
        </w:rPr>
        <w:t xml:space="preserve"> </w:t>
      </w:r>
      <w:r>
        <w:t>trabajadores adscrito al contrato extinguido, y éste no estuviera capacitado lingüísticamente para cumplir con</w:t>
      </w:r>
      <w:r>
        <w:rPr>
          <w:spacing w:val="1"/>
        </w:rPr>
        <w:t xml:space="preserve"> </w:t>
      </w:r>
      <w:r>
        <w:t>los</w:t>
      </w:r>
      <w:r>
        <w:rPr>
          <w:spacing w:val="43"/>
        </w:rPr>
        <w:t xml:space="preserve"> </w:t>
      </w:r>
      <w:r>
        <w:t>requisitos</w:t>
      </w:r>
      <w:r>
        <w:rPr>
          <w:spacing w:val="42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materia</w:t>
      </w:r>
      <w:r>
        <w:rPr>
          <w:spacing w:val="43"/>
        </w:rPr>
        <w:t xml:space="preserve"> </w:t>
      </w:r>
      <w:r>
        <w:t>establecidos</w:t>
      </w:r>
      <w:r>
        <w:rPr>
          <w:spacing w:val="43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los</w:t>
      </w:r>
      <w:r>
        <w:rPr>
          <w:spacing w:val="43"/>
        </w:rPr>
        <w:t xml:space="preserve"> </w:t>
      </w:r>
      <w:r>
        <w:t>pliegos</w:t>
      </w:r>
      <w:r>
        <w:rPr>
          <w:spacing w:val="4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cláusulas</w:t>
      </w:r>
      <w:r>
        <w:rPr>
          <w:spacing w:val="44"/>
        </w:rPr>
        <w:t xml:space="preserve"> </w:t>
      </w:r>
      <w:r>
        <w:t>contractuales,</w:t>
      </w:r>
      <w:r>
        <w:rPr>
          <w:spacing w:val="42"/>
        </w:rPr>
        <w:t xml:space="preserve"> </w:t>
      </w:r>
      <w:r>
        <w:t>el</w:t>
      </w:r>
      <w:r>
        <w:rPr>
          <w:spacing w:val="42"/>
        </w:rPr>
        <w:t xml:space="preserve"> </w:t>
      </w:r>
      <w:r>
        <w:t>nuevo</w:t>
      </w:r>
      <w:r>
        <w:rPr>
          <w:spacing w:val="42"/>
        </w:rPr>
        <w:t xml:space="preserve"> </w:t>
      </w:r>
      <w:r>
        <w:t>adjudicatario</w:t>
      </w:r>
      <w:r>
        <w:rPr>
          <w:spacing w:val="-53"/>
        </w:rPr>
        <w:t xml:space="preserve"> </w:t>
      </w:r>
      <w:r>
        <w:t>vendrá obligado a cubrir las sustituciones del personal subrogado que deba realizar con personas que cumplan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conocimiento y</w:t>
      </w:r>
      <w:r>
        <w:rPr>
          <w:spacing w:val="-2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euskera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resulte exigible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cuestión.</w:t>
      </w:r>
    </w:p>
    <w:p w14:paraId="6B1C4508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En los contratos que impliquen la prestación de servicios a los ciudadanos, el contratista vendrá obligado a</w:t>
      </w:r>
      <w:r>
        <w:rPr>
          <w:spacing w:val="1"/>
        </w:rPr>
        <w:t xml:space="preserve"> </w:t>
      </w:r>
      <w:r>
        <w:t>emplear el euskera y el castellano en la rotulación, en las comunicaciones por megafonía, en las instrucciones</w:t>
      </w:r>
      <w:r>
        <w:rPr>
          <w:spacing w:val="1"/>
        </w:rPr>
        <w:t xml:space="preserve"> </w:t>
      </w:r>
      <w:r>
        <w:t>de uso, en el etiquetaje y en el embalaje de los productos que produzca y en los documentos que genere la</w:t>
      </w:r>
      <w:r>
        <w:rPr>
          <w:spacing w:val="1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servicio.</w:t>
      </w:r>
    </w:p>
    <w:p w14:paraId="3691476F" w14:textId="77777777" w:rsidR="00897DBF" w:rsidRDefault="00F81237">
      <w:pPr>
        <w:pStyle w:val="Ttulo2"/>
        <w:numPr>
          <w:ilvl w:val="0"/>
          <w:numId w:val="27"/>
        </w:numPr>
        <w:tabs>
          <w:tab w:val="left" w:pos="585"/>
        </w:tabs>
        <w:spacing w:before="177"/>
        <w:ind w:left="584" w:hanging="333"/>
      </w:pPr>
      <w:r>
        <w:t>Condiciones</w:t>
      </w:r>
      <w:r>
        <w:rPr>
          <w:spacing w:val="-2"/>
        </w:rPr>
        <w:t xml:space="preserve"> </w:t>
      </w:r>
      <w:r>
        <w:t>Especiales</w:t>
      </w:r>
      <w:r>
        <w:rPr>
          <w:spacing w:val="-3"/>
        </w:rPr>
        <w:t xml:space="preserve"> </w:t>
      </w:r>
      <w:r>
        <w:t>de Ejecución.</w:t>
      </w:r>
    </w:p>
    <w:p w14:paraId="7E6E461C" w14:textId="77777777" w:rsidR="00897DBF" w:rsidRDefault="00897DBF">
      <w:pPr>
        <w:pStyle w:val="Textoindependiente"/>
        <w:spacing w:before="8"/>
        <w:rPr>
          <w:rFonts w:ascii="Arial"/>
          <w:b/>
          <w:sz w:val="19"/>
        </w:rPr>
      </w:pPr>
    </w:p>
    <w:p w14:paraId="6784A9BD" w14:textId="77777777" w:rsidR="00897DBF" w:rsidRDefault="00F81237">
      <w:pPr>
        <w:pStyle w:val="Prrafodelista"/>
        <w:numPr>
          <w:ilvl w:val="0"/>
          <w:numId w:val="21"/>
        </w:numPr>
        <w:tabs>
          <w:tab w:val="left" w:pos="474"/>
        </w:tabs>
        <w:spacing w:before="0"/>
        <w:ind w:hanging="222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Condiciones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para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fomento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empleo de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colectivos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especialmente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afectados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por el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desempleo.</w:t>
      </w:r>
    </w:p>
    <w:p w14:paraId="6770A461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675F0C94" w14:textId="77777777" w:rsidR="00897DBF" w:rsidRDefault="00F81237">
      <w:pPr>
        <w:pStyle w:val="Prrafodelista"/>
        <w:numPr>
          <w:ilvl w:val="1"/>
          <w:numId w:val="21"/>
        </w:numPr>
        <w:tabs>
          <w:tab w:val="left" w:pos="656"/>
        </w:tabs>
        <w:spacing w:before="0" w:line="288" w:lineRule="auto"/>
        <w:ind w:right="149" w:firstLine="0"/>
        <w:jc w:val="both"/>
        <w:rPr>
          <w:sz w:val="20"/>
        </w:rPr>
      </w:pP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nuevas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personal</w:t>
      </w:r>
      <w:r>
        <w:rPr>
          <w:spacing w:val="1"/>
          <w:sz w:val="20"/>
        </w:rPr>
        <w:t xml:space="preserve"> </w:t>
      </w:r>
      <w:r>
        <w:rPr>
          <w:sz w:val="20"/>
        </w:rPr>
        <w:t>necesario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contratistas darán preferencia a las personas   que se encuentren en situación legal de desempleo conforme</w:t>
      </w:r>
      <w:r>
        <w:rPr>
          <w:spacing w:val="1"/>
          <w:sz w:val="20"/>
        </w:rPr>
        <w:t xml:space="preserve"> </w:t>
      </w:r>
      <w:r>
        <w:rPr>
          <w:sz w:val="20"/>
        </w:rPr>
        <w:t>con lo que prevé el artículo 208 del Real decreto legislativo 1/1994, de 20 de junio, por el cual se aprueba el</w:t>
      </w:r>
      <w:r>
        <w:rPr>
          <w:spacing w:val="1"/>
          <w:sz w:val="20"/>
        </w:rPr>
        <w:t xml:space="preserve"> </w:t>
      </w:r>
      <w:r>
        <w:rPr>
          <w:sz w:val="20"/>
        </w:rPr>
        <w:t>Texto</w:t>
      </w:r>
      <w:r>
        <w:rPr>
          <w:spacing w:val="1"/>
          <w:sz w:val="20"/>
        </w:rPr>
        <w:t xml:space="preserve"> </w:t>
      </w:r>
      <w:r>
        <w:rPr>
          <w:sz w:val="20"/>
        </w:rPr>
        <w:t>refundido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1"/>
          <w:sz w:val="20"/>
        </w:rPr>
        <w:t xml:space="preserve"> </w:t>
      </w:r>
      <w:r>
        <w:rPr>
          <w:sz w:val="20"/>
        </w:rPr>
        <w:t>;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manera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imposibilidad atendiendo a las características del concreto trabajo a desarrollar, garantizarán que al menos un</w:t>
      </w:r>
      <w:r>
        <w:rPr>
          <w:spacing w:val="1"/>
          <w:sz w:val="20"/>
        </w:rPr>
        <w:t xml:space="preserve"> </w:t>
      </w:r>
      <w:r>
        <w:rPr>
          <w:sz w:val="20"/>
        </w:rPr>
        <w:t>15%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nuevas contrataciones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 se</w:t>
      </w:r>
      <w:r>
        <w:rPr>
          <w:spacing w:val="-1"/>
          <w:sz w:val="20"/>
        </w:rPr>
        <w:t xml:space="preserve"> </w:t>
      </w:r>
      <w:r>
        <w:rPr>
          <w:sz w:val="20"/>
        </w:rPr>
        <w:t>realicen</w:t>
      </w:r>
      <w:r>
        <w:rPr>
          <w:spacing w:val="-2"/>
          <w:sz w:val="20"/>
        </w:rPr>
        <w:t xml:space="preserve"> </w:t>
      </w:r>
      <w:r>
        <w:rPr>
          <w:sz w:val="20"/>
        </w:rPr>
        <w:t>se refieran</w:t>
      </w:r>
      <w:r>
        <w:rPr>
          <w:spacing w:val="-1"/>
          <w:sz w:val="20"/>
        </w:rPr>
        <w:t xml:space="preserve"> </w:t>
      </w:r>
      <w:r>
        <w:rPr>
          <w:sz w:val="20"/>
        </w:rPr>
        <w:t>a personas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estos colectivos.</w:t>
      </w:r>
    </w:p>
    <w:p w14:paraId="447286D2" w14:textId="77777777" w:rsidR="00897DBF" w:rsidRDefault="00F81237">
      <w:pPr>
        <w:pStyle w:val="Textoindependiente"/>
        <w:spacing w:before="180" w:line="288" w:lineRule="auto"/>
        <w:ind w:left="252" w:right="150"/>
        <w:jc w:val="both"/>
      </w:pPr>
      <w:r>
        <w:t>El contratista deberá acreditar las nuevas contrataciones de personal realizadas en el marco de la ejecución del</w:t>
      </w:r>
      <w:r>
        <w:rPr>
          <w:spacing w:val="-53"/>
        </w:rPr>
        <w:t xml:space="preserve"> </w:t>
      </w:r>
      <w:proofErr w:type="gramStart"/>
      <w:r>
        <w:t>contrato</w:t>
      </w:r>
      <w:proofErr w:type="gramEnd"/>
      <w:r>
        <w:t xml:space="preserve"> así como las que se refieran a personas pertenecientes a colectivos especialmente afectados por el</w:t>
      </w:r>
      <w:r>
        <w:rPr>
          <w:spacing w:val="1"/>
        </w:rPr>
        <w:t xml:space="preserve"> </w:t>
      </w:r>
      <w:r>
        <w:t>desempleo,</w:t>
      </w:r>
      <w:r>
        <w:rPr>
          <w:spacing w:val="1"/>
        </w:rPr>
        <w:t xml:space="preserve"> </w:t>
      </w:r>
      <w:r>
        <w:t>facilitando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ello:</w:t>
      </w:r>
      <w:r>
        <w:rPr>
          <w:spacing w:val="1"/>
        </w:rPr>
        <w:t xml:space="preserve"> </w:t>
      </w:r>
      <w:r>
        <w:t>nombre,</w:t>
      </w:r>
      <w:r>
        <w:rPr>
          <w:spacing w:val="1"/>
        </w:rPr>
        <w:t xml:space="preserve"> </w:t>
      </w:r>
      <w:r>
        <w:t>apellidos,</w:t>
      </w:r>
      <w:r>
        <w:rPr>
          <w:spacing w:val="1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acreditativo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dado de</w:t>
      </w:r>
      <w:r>
        <w:rPr>
          <w:spacing w:val="1"/>
        </w:rPr>
        <w:t xml:space="preserve"> </w:t>
      </w:r>
      <w:r>
        <w:t>alta</w:t>
      </w:r>
      <w:r>
        <w:rPr>
          <w:spacing w:val="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afiliado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Social.</w:t>
      </w:r>
    </w:p>
    <w:p w14:paraId="78AB0632" w14:textId="77777777" w:rsidR="00897DBF" w:rsidRDefault="00F81237">
      <w:pPr>
        <w:pStyle w:val="Textoindependiente"/>
        <w:spacing w:before="181" w:line="288" w:lineRule="auto"/>
        <w:ind w:left="252" w:right="158"/>
        <w:jc w:val="both"/>
      </w:pPr>
      <w:r>
        <w:t>Esta obligación de contratación podrá eximirse para el</w:t>
      </w:r>
      <w:r>
        <w:rPr>
          <w:spacing w:val="1"/>
        </w:rPr>
        <w:t xml:space="preserve"> </w:t>
      </w:r>
      <w:r>
        <w:t>caso de que la adjudicación del contrato conlleve la</w:t>
      </w:r>
      <w:r>
        <w:rPr>
          <w:spacing w:val="1"/>
        </w:rPr>
        <w:t xml:space="preserve"> </w:t>
      </w:r>
      <w:r>
        <w:t>subrogación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personal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que el</w:t>
      </w:r>
      <w:r>
        <w:rPr>
          <w:spacing w:val="-1"/>
        </w:rPr>
        <w:t xml:space="preserve"> </w:t>
      </w:r>
      <w:r>
        <w:t>nuevo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no suponga la necesidad de nuevas</w:t>
      </w:r>
      <w:r>
        <w:rPr>
          <w:spacing w:val="-1"/>
        </w:rPr>
        <w:t xml:space="preserve"> </w:t>
      </w:r>
      <w:r>
        <w:t>contrataciones.</w:t>
      </w:r>
    </w:p>
    <w:p w14:paraId="5419992F" w14:textId="77777777" w:rsidR="00897DBF" w:rsidRDefault="00F81237">
      <w:pPr>
        <w:pStyle w:val="Textoindependiente"/>
        <w:spacing w:before="180" w:line="288" w:lineRule="auto"/>
        <w:ind w:left="252" w:right="151"/>
        <w:jc w:val="both"/>
      </w:pPr>
      <w:r>
        <w:t>La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aportación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exigida,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obligación</w:t>
      </w:r>
      <w:r>
        <w:rPr>
          <w:spacing w:val="5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 de personas que se encuentren en situación legal de desempleo prevista en la cláusula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 un incumplimiento contractual que dará lugar a la imposición de una penalidad de hasta el   10%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</w:p>
    <w:p w14:paraId="75168500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7BF94489" w14:textId="77777777" w:rsidR="00897DBF" w:rsidRDefault="00897DBF">
      <w:pPr>
        <w:pStyle w:val="Textoindependiente"/>
      </w:pPr>
    </w:p>
    <w:p w14:paraId="24C73F92" w14:textId="77777777" w:rsidR="00897DBF" w:rsidRDefault="00897DBF">
      <w:pPr>
        <w:pStyle w:val="Textoindependiente"/>
      </w:pPr>
    </w:p>
    <w:p w14:paraId="0ADE8B00" w14:textId="77777777" w:rsidR="00897DBF" w:rsidRDefault="00897DBF">
      <w:pPr>
        <w:pStyle w:val="Textoindependiente"/>
      </w:pPr>
    </w:p>
    <w:p w14:paraId="16873301" w14:textId="77777777" w:rsidR="00897DBF" w:rsidRDefault="00897DBF">
      <w:pPr>
        <w:pStyle w:val="Textoindependiente"/>
        <w:spacing w:before="9"/>
        <w:rPr>
          <w:sz w:val="25"/>
        </w:rPr>
      </w:pPr>
    </w:p>
    <w:p w14:paraId="5BBC6316" w14:textId="77777777" w:rsidR="00897DBF" w:rsidRDefault="00F81237">
      <w:pPr>
        <w:pStyle w:val="Textoindependiente"/>
        <w:spacing w:before="93" w:line="288" w:lineRule="auto"/>
        <w:ind w:left="252" w:right="150"/>
        <w:jc w:val="both"/>
      </w:pPr>
      <w:r>
        <w:t>1..2 Siempre que ello resulte posible atendiendo a las características de las prestaciones que deban obtenerse,</w:t>
      </w:r>
      <w:r>
        <w:rPr>
          <w:spacing w:val="-53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la empresa adjudicataria tuviera que subcontratar la realización parcial del contrato lo hará preferentemente</w:t>
      </w:r>
      <w:r>
        <w:rPr>
          <w:spacing w:val="1"/>
        </w:rPr>
        <w:t xml:space="preserve"> </w:t>
      </w:r>
      <w:r>
        <w:t>con entidades inscritas en el Registro de Centros Especiales de Empleo contemplado en el Real Decreto</w:t>
      </w:r>
      <w:r>
        <w:rPr>
          <w:spacing w:val="1"/>
        </w:rPr>
        <w:t xml:space="preserve"> </w:t>
      </w:r>
      <w:r>
        <w:t>2273/1985,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4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diciembre,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Registro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Empresas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Inserción</w:t>
      </w:r>
      <w:r>
        <w:rPr>
          <w:spacing w:val="9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cumplimiento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lo</w:t>
      </w:r>
      <w:r>
        <w:rPr>
          <w:spacing w:val="10"/>
        </w:rPr>
        <w:t xml:space="preserve"> </w:t>
      </w:r>
      <w:r>
        <w:t>dispuesto</w:t>
      </w:r>
      <w:r>
        <w:rPr>
          <w:spacing w:val="9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la Ley 44/2007 de 13 de diciembre para la regulación del régimen de las Empresas de Inserción ; o bien con</w:t>
      </w:r>
      <w:r>
        <w:rPr>
          <w:spacing w:val="1"/>
        </w:rPr>
        <w:t xml:space="preserve"> </w:t>
      </w:r>
      <w:r>
        <w:t>entidades</w:t>
      </w:r>
      <w:r>
        <w:rPr>
          <w:spacing w:val="-2"/>
        </w:rPr>
        <w:t xml:space="preserve"> </w:t>
      </w:r>
      <w:r>
        <w:t>sin ánimo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lucro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trabajan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 integración</w:t>
      </w:r>
      <w:r>
        <w:rPr>
          <w:spacing w:val="-3"/>
        </w:rPr>
        <w:t xml:space="preserve"> </w:t>
      </w:r>
      <w:r>
        <w:t>de las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con riesgo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exclusión social.</w:t>
      </w:r>
    </w:p>
    <w:p w14:paraId="653225E5" w14:textId="77777777" w:rsidR="00897DBF" w:rsidRDefault="00897DBF">
      <w:pPr>
        <w:pStyle w:val="Textoindependiente"/>
        <w:rPr>
          <w:sz w:val="22"/>
        </w:rPr>
      </w:pPr>
    </w:p>
    <w:p w14:paraId="4FE4B967" w14:textId="77777777" w:rsidR="00897DBF" w:rsidRDefault="00897DBF">
      <w:pPr>
        <w:pStyle w:val="Textoindependiente"/>
        <w:rPr>
          <w:sz w:val="22"/>
        </w:rPr>
      </w:pPr>
    </w:p>
    <w:p w14:paraId="14A97DE3" w14:textId="77777777" w:rsidR="00897DBF" w:rsidRDefault="00F81237">
      <w:pPr>
        <w:pStyle w:val="Ttulo2"/>
        <w:numPr>
          <w:ilvl w:val="0"/>
          <w:numId w:val="21"/>
        </w:numPr>
        <w:tabs>
          <w:tab w:val="left" w:pos="474"/>
        </w:tabs>
        <w:spacing w:before="128"/>
        <w:ind w:hanging="222"/>
      </w:pPr>
      <w:r>
        <w:t>Condiciones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garantía</w:t>
      </w:r>
      <w:r>
        <w:rPr>
          <w:spacing w:val="51"/>
        </w:rPr>
        <w:t xml:space="preserve"> </w:t>
      </w:r>
      <w:r>
        <w:t>social</w:t>
      </w:r>
    </w:p>
    <w:p w14:paraId="454F1C4C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06FD573F" w14:textId="77777777" w:rsidR="00897DBF" w:rsidRDefault="00F81237">
      <w:pPr>
        <w:pStyle w:val="Ttulo3"/>
        <w:spacing w:before="0"/>
      </w:pPr>
      <w:r>
        <w:t>Condiciones</w:t>
      </w:r>
      <w:r>
        <w:rPr>
          <w:spacing w:val="-4"/>
        </w:rPr>
        <w:t xml:space="preserve"> </w:t>
      </w:r>
      <w:r>
        <w:t>de cumplimiento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trabajo</w:t>
      </w:r>
    </w:p>
    <w:p w14:paraId="4008B1E0" w14:textId="77777777" w:rsidR="00897DBF" w:rsidRDefault="00897DBF">
      <w:pPr>
        <w:pStyle w:val="Textoindependiente"/>
        <w:spacing w:before="8"/>
        <w:rPr>
          <w:rFonts w:ascii="Arial"/>
          <w:b/>
          <w:i/>
          <w:sz w:val="19"/>
        </w:rPr>
      </w:pPr>
    </w:p>
    <w:p w14:paraId="289CBBBD" w14:textId="77777777" w:rsidR="00897DBF" w:rsidRDefault="00F81237">
      <w:pPr>
        <w:pStyle w:val="Textoindependiente"/>
        <w:spacing w:line="288" w:lineRule="auto"/>
        <w:ind w:left="252" w:right="158"/>
        <w:jc w:val="both"/>
      </w:pPr>
      <w:r>
        <w:t>La empresa contratista está obligada al cumplimiento de las disposiciones vigentes en materia laboral, de</w:t>
      </w:r>
      <w:r>
        <w:rPr>
          <w:spacing w:val="1"/>
        </w:rPr>
        <w:t xml:space="preserve"> </w:t>
      </w:r>
      <w:r>
        <w:t>seguridad social y de seguridad y salud en el trabajo   y en particular cuando las prestaciones a desarrollar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sujetas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colectivo,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obligada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ordenanza</w:t>
      </w:r>
      <w:r>
        <w:rPr>
          <w:spacing w:val="1"/>
        </w:rPr>
        <w:t xml:space="preserve"> </w:t>
      </w:r>
      <w:r>
        <w:t>laboral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convenio</w:t>
      </w:r>
      <w:r>
        <w:rPr>
          <w:spacing w:val="3"/>
        </w:rPr>
        <w:t xml:space="preserve"> </w:t>
      </w:r>
      <w:r>
        <w:t>colectivo</w:t>
      </w:r>
      <w:r>
        <w:rPr>
          <w:spacing w:val="1"/>
        </w:rPr>
        <w:t xml:space="preserve"> </w:t>
      </w:r>
      <w:r>
        <w:t>correspondiente.</w:t>
      </w:r>
    </w:p>
    <w:p w14:paraId="1FDB0194" w14:textId="77777777" w:rsidR="00897DBF" w:rsidRDefault="00F81237">
      <w:pPr>
        <w:pStyle w:val="Textoindependiente"/>
        <w:spacing w:before="180" w:line="288" w:lineRule="auto"/>
        <w:ind w:left="252" w:right="154"/>
        <w:jc w:val="both"/>
      </w:pPr>
      <w:r>
        <w:t>La empresa contratista está obligada a cumplir durante todo el periodo de ejecución del contrato las normas y</w:t>
      </w:r>
      <w:r>
        <w:rPr>
          <w:spacing w:val="1"/>
        </w:rPr>
        <w:t xml:space="preserve"> </w:t>
      </w:r>
      <w:r>
        <w:t>condiciones fijadas en el convenio colectivo de aplicación, si bien en todo caso, el adjudicatario estará obligado</w:t>
      </w:r>
      <w:r>
        <w:rPr>
          <w:spacing w:val="1"/>
        </w:rPr>
        <w:t xml:space="preserve"> </w:t>
      </w:r>
      <w:r>
        <w:t>a cumplir las condiciones salariales de los trabajadores conforme al Convenio Colectivo sectorial de aplicación.</w:t>
      </w:r>
      <w:r>
        <w:rPr>
          <w:spacing w:val="1"/>
        </w:rPr>
        <w:t xml:space="preserve"> </w:t>
      </w:r>
      <w:r>
        <w:t>(art.122.2)</w:t>
      </w:r>
    </w:p>
    <w:p w14:paraId="2FD83BEB" w14:textId="77777777" w:rsidR="00897DBF" w:rsidRDefault="00F81237">
      <w:pPr>
        <w:pStyle w:val="Textoindependiente"/>
        <w:spacing w:before="180" w:line="288" w:lineRule="auto"/>
        <w:ind w:left="252" w:right="157"/>
        <w:jc w:val="both"/>
      </w:pPr>
      <w:r>
        <w:t>La empresa adjudicataria debe acreditar, mediante las correspondientes declaraciones responsables o, cuando</w:t>
      </w:r>
      <w:r>
        <w:rPr>
          <w:spacing w:val="-53"/>
        </w:rPr>
        <w:t xml:space="preserve"> </w:t>
      </w:r>
      <w:r>
        <w:t>proceda, certificaciones de los organismos competentes, que en la ejecución del contrato</w:t>
      </w:r>
      <w:r>
        <w:rPr>
          <w:spacing w:val="1"/>
        </w:rPr>
        <w:t xml:space="preserve"> </w:t>
      </w:r>
      <w:r>
        <w:t>se han cumplido las</w:t>
      </w:r>
      <w:r>
        <w:rPr>
          <w:spacing w:val="1"/>
        </w:rPr>
        <w:t xml:space="preserve"> </w:t>
      </w:r>
      <w:r>
        <w:t>obligaciones derivadas de las disposiciones vigentes en materia de protección de los puestos de trabajo, de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 prevención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riesgos laborales que</w:t>
      </w:r>
      <w:r>
        <w:rPr>
          <w:spacing w:val="4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aplicación.</w:t>
      </w:r>
    </w:p>
    <w:p w14:paraId="157F8635" w14:textId="77777777" w:rsidR="00897DBF" w:rsidRDefault="00F81237">
      <w:pPr>
        <w:pStyle w:val="Textoindependiente"/>
        <w:spacing w:before="181" w:line="288" w:lineRule="auto"/>
        <w:ind w:left="252" w:right="159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contractual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imposición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penalidad</w:t>
      </w:r>
      <w:r>
        <w:rPr>
          <w:spacing w:val="-1"/>
        </w:rPr>
        <w:t xml:space="preserve"> </w:t>
      </w:r>
      <w:r>
        <w:t>de hasta</w:t>
      </w:r>
      <w:r>
        <w:rPr>
          <w:spacing w:val="1"/>
        </w:rPr>
        <w:t xml:space="preserve"> </w:t>
      </w:r>
      <w:r>
        <w:t>el 10%</w:t>
      </w:r>
      <w:r>
        <w:rPr>
          <w:spacing w:val="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584C5EF1" w14:textId="77777777" w:rsidR="00897DBF" w:rsidRDefault="00F81237">
      <w:pPr>
        <w:pStyle w:val="Ttulo3"/>
        <w:spacing w:line="288" w:lineRule="auto"/>
        <w:ind w:right="150"/>
      </w:pPr>
      <w:r>
        <w:t>Condiciones en relación</w:t>
      </w:r>
      <w:r>
        <w:rPr>
          <w:spacing w:val="1"/>
        </w:rPr>
        <w:t xml:space="preserve"> </w:t>
      </w:r>
      <w:r>
        <w:t>con las condiciones laborales mínimas</w:t>
      </w:r>
      <w:r>
        <w:rPr>
          <w:spacing w:val="1"/>
        </w:rPr>
        <w:t xml:space="preserve"> </w:t>
      </w:r>
      <w:r>
        <w:t>y en relación con la</w:t>
      </w:r>
      <w:r>
        <w:rPr>
          <w:spacing w:val="1"/>
        </w:rPr>
        <w:t xml:space="preserve"> </w:t>
      </w:r>
      <w:r>
        <w:t>subrogación</w:t>
      </w:r>
      <w:r>
        <w:rPr>
          <w:spacing w:val="1"/>
        </w:rPr>
        <w:t xml:space="preserve"> </w:t>
      </w:r>
      <w:r>
        <w:t>(art.130)</w:t>
      </w:r>
    </w:p>
    <w:p w14:paraId="04E32C87" w14:textId="77777777" w:rsidR="00897DBF" w:rsidRDefault="00F81237">
      <w:pPr>
        <w:pStyle w:val="Textoindependiente"/>
        <w:spacing w:before="180" w:line="288" w:lineRule="auto"/>
        <w:ind w:left="252" w:right="145"/>
        <w:jc w:val="both"/>
      </w:pPr>
      <w:r>
        <w:t>Cuando una norma legal, un convenio colectivo o un acuerdo de negociación colectiva de eficacia general,</w:t>
      </w:r>
      <w:r>
        <w:rPr>
          <w:spacing w:val="1"/>
        </w:rPr>
        <w:t xml:space="preserve"> </w:t>
      </w:r>
      <w:r>
        <w:t>imponga al adjudicatario la obligación de subrogarse como empleador en determinadas relaciones laborales, se</w:t>
      </w:r>
      <w:r>
        <w:rPr>
          <w:spacing w:val="-53"/>
        </w:rPr>
        <w:t xml:space="preserve"> </w:t>
      </w:r>
      <w:r>
        <w:t>facilitará a los licitadores la información sobre las condiciones de los contratos de los trabajadores a los que</w:t>
      </w:r>
      <w:r>
        <w:rPr>
          <w:spacing w:val="1"/>
        </w:rPr>
        <w:t xml:space="preserve"> </w:t>
      </w:r>
      <w:r>
        <w:t>afecte la subrogación, que resulte necesaria para permitir una exacta evaluación de los costes laborales que</w:t>
      </w:r>
      <w:r>
        <w:rPr>
          <w:spacing w:val="1"/>
        </w:rPr>
        <w:t xml:space="preserve"> </w:t>
      </w:r>
      <w:r>
        <w:t>implicará tal medida, información que se facilita en cumplimiento de lo previsto en el artículo 130 LCSP y en</w:t>
      </w:r>
      <w:r>
        <w:rPr>
          <w:spacing w:val="1"/>
        </w:rPr>
        <w:t xml:space="preserve"> </w:t>
      </w:r>
      <w:r>
        <w:t>cumplimiento de lo previsto en el artículo 6.1 de la Ley 3/2016, de 7 de abril, del Parlamento vasco para la</w:t>
      </w:r>
      <w:r>
        <w:rPr>
          <w:spacing w:val="1"/>
        </w:rPr>
        <w:t xml:space="preserve"> </w:t>
      </w:r>
      <w:r>
        <w:t>inclusión de</w:t>
      </w:r>
      <w:r>
        <w:rPr>
          <w:spacing w:val="1"/>
        </w:rPr>
        <w:t xml:space="preserve"> </w:t>
      </w:r>
      <w:r>
        <w:t>determinadas cláusulas</w:t>
      </w:r>
      <w:r>
        <w:rPr>
          <w:spacing w:val="-1"/>
        </w:rPr>
        <w:t xml:space="preserve"> </w:t>
      </w:r>
      <w:r>
        <w:t>sociales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contratación</w:t>
      </w:r>
      <w:r>
        <w:rPr>
          <w:spacing w:val="5"/>
        </w:rPr>
        <w:t xml:space="preserve"> </w:t>
      </w:r>
      <w:r>
        <w:t>pública.</w:t>
      </w:r>
    </w:p>
    <w:p w14:paraId="1A2FFCE1" w14:textId="77777777" w:rsidR="00897DBF" w:rsidRDefault="00F81237">
      <w:pPr>
        <w:pStyle w:val="Textoindependiente"/>
        <w:spacing w:before="181" w:line="288" w:lineRule="auto"/>
        <w:ind w:left="252" w:right="155"/>
        <w:jc w:val="both"/>
      </w:pPr>
      <w:r>
        <w:t>En cumplimiento de lo previsto en el artículo 130 LCSP y en el artículo 6.1 de la Ley 3/2016, de 7 de abril, del</w:t>
      </w:r>
      <w:r>
        <w:rPr>
          <w:spacing w:val="1"/>
        </w:rPr>
        <w:t xml:space="preserve"> </w:t>
      </w:r>
      <w:r>
        <w:t>parlamento</w:t>
      </w:r>
      <w:r>
        <w:rPr>
          <w:spacing w:val="1"/>
        </w:rPr>
        <w:t xml:space="preserve"> </w:t>
      </w:r>
      <w:r>
        <w:t>vasco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inclusión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determinadas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pública,</w:t>
      </w:r>
      <w:r>
        <w:rPr>
          <w:spacing w:val="5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sobre la posibilidad de obligación de subrogación por norma legal, convenio colectivo o acuerdo de</w:t>
      </w:r>
      <w:r>
        <w:rPr>
          <w:spacing w:val="-53"/>
        </w:rPr>
        <w:t xml:space="preserve"> </w:t>
      </w:r>
      <w:r>
        <w:t>negociación</w:t>
      </w:r>
      <w:r>
        <w:rPr>
          <w:spacing w:val="-2"/>
        </w:rPr>
        <w:t xml:space="preserve"> </w:t>
      </w:r>
      <w:r>
        <w:t>colectiva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eficacia</w:t>
      </w:r>
      <w:r>
        <w:rPr>
          <w:spacing w:val="-2"/>
        </w:rPr>
        <w:t xml:space="preserve"> </w:t>
      </w:r>
      <w:proofErr w:type="gramStart"/>
      <w:r>
        <w:t>general,</w:t>
      </w:r>
      <w:proofErr w:type="gramEnd"/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recoge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Carátula.</w:t>
      </w:r>
    </w:p>
    <w:p w14:paraId="3E05024E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61363783" w14:textId="77777777" w:rsidR="00897DBF" w:rsidRDefault="00897DBF">
      <w:pPr>
        <w:pStyle w:val="Textoindependiente"/>
      </w:pPr>
    </w:p>
    <w:p w14:paraId="77FC79DF" w14:textId="77777777" w:rsidR="00897DBF" w:rsidRDefault="00897DBF">
      <w:pPr>
        <w:pStyle w:val="Textoindependiente"/>
      </w:pPr>
    </w:p>
    <w:p w14:paraId="2BDC65AF" w14:textId="77777777" w:rsidR="00897DBF" w:rsidRDefault="00897DBF">
      <w:pPr>
        <w:pStyle w:val="Textoindependiente"/>
      </w:pPr>
    </w:p>
    <w:p w14:paraId="4135C636" w14:textId="77777777" w:rsidR="00897DBF" w:rsidRDefault="00897DBF">
      <w:pPr>
        <w:pStyle w:val="Textoindependiente"/>
        <w:spacing w:before="9"/>
        <w:rPr>
          <w:sz w:val="25"/>
        </w:rPr>
      </w:pPr>
    </w:p>
    <w:p w14:paraId="4701E513" w14:textId="77777777" w:rsidR="00897DBF" w:rsidRDefault="00F81237">
      <w:pPr>
        <w:pStyle w:val="Textoindependiente"/>
        <w:spacing w:before="93" w:line="288" w:lineRule="auto"/>
        <w:ind w:left="252" w:right="156"/>
        <w:jc w:val="both"/>
      </w:pPr>
      <w:r>
        <w:t>La empresa que resulte adjudicataria del presente contrato y que tenga la condición de empleadora de los</w:t>
      </w:r>
      <w:r>
        <w:rPr>
          <w:spacing w:val="1"/>
        </w:rPr>
        <w:t xml:space="preserve"> </w:t>
      </w:r>
      <w:r>
        <w:t>trabajadores afectados, estará obligada a proporcionar la información anteriormente referida, a requerimiento</w:t>
      </w:r>
      <w:r>
        <w:rPr>
          <w:spacing w:val="1"/>
        </w:rPr>
        <w:t xml:space="preserve"> </w:t>
      </w:r>
      <w:r>
        <w:t>del responsable del contrato. Como parte de la información en todo caso se deberán aportar los listados del</w:t>
      </w:r>
      <w:r>
        <w:rPr>
          <w:spacing w:val="1"/>
        </w:rPr>
        <w:t xml:space="preserve"> </w:t>
      </w:r>
      <w:r>
        <w:t>personal objeto de subrogación, indicándose: el convenio colectivo de aplicación</w:t>
      </w:r>
      <w:r>
        <w:rPr>
          <w:spacing w:val="55"/>
        </w:rPr>
        <w:t xml:space="preserve"> </w:t>
      </w:r>
      <w:r>
        <w:t>y los detalles de categoría,</w:t>
      </w:r>
      <w:r>
        <w:rPr>
          <w:spacing w:val="1"/>
        </w:rPr>
        <w:t xml:space="preserve"> </w:t>
      </w:r>
      <w:r>
        <w:t>tipo de contrato, jornada, fecha de antigüedad, vencimiento del contrato, salario bruto anual de cada trabajador,</w:t>
      </w:r>
      <w:r>
        <w:rPr>
          <w:spacing w:val="-53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 pactos</w:t>
      </w:r>
      <w:r>
        <w:rPr>
          <w:spacing w:val="1"/>
        </w:rPr>
        <w:t xml:space="preserve"> </w:t>
      </w:r>
      <w:r>
        <w:t>en vigor</w:t>
      </w:r>
      <w:r>
        <w:rPr>
          <w:spacing w:val="-2"/>
        </w:rPr>
        <w:t xml:space="preserve"> </w:t>
      </w:r>
      <w:r>
        <w:t>aplicables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trabajadores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que afecte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subrogación.</w:t>
      </w:r>
    </w:p>
    <w:p w14:paraId="2EBDF37A" w14:textId="77777777" w:rsidR="00897DBF" w:rsidRDefault="00F81237">
      <w:pPr>
        <w:pStyle w:val="Textoindependiente"/>
        <w:spacing w:before="180" w:line="288" w:lineRule="auto"/>
        <w:ind w:left="252" w:right="155"/>
        <w:jc w:val="both"/>
      </w:pPr>
      <w:r>
        <w:t>En el caso de que una vez producida la subrogación los costes laborales fueran superiores a los que se</w:t>
      </w:r>
      <w:r>
        <w:rPr>
          <w:spacing w:val="1"/>
        </w:rPr>
        <w:t xml:space="preserve"> </w:t>
      </w:r>
      <w:r>
        <w:t>desprendieran de la información facilitada por el antiguo contratista al órgano de contratación, el contratista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acción</w:t>
      </w:r>
      <w:r>
        <w:rPr>
          <w:spacing w:val="2"/>
        </w:rPr>
        <w:t xml:space="preserve"> </w:t>
      </w:r>
      <w:r>
        <w:t>directa</w:t>
      </w:r>
      <w:r>
        <w:rPr>
          <w:spacing w:val="-1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antiguo</w:t>
      </w:r>
      <w:r>
        <w:rPr>
          <w:spacing w:val="-1"/>
        </w:rPr>
        <w:t xml:space="preserve"> </w:t>
      </w:r>
      <w:r>
        <w:t>contratista.</w:t>
      </w:r>
    </w:p>
    <w:p w14:paraId="48326689" w14:textId="77777777" w:rsidR="00897DBF" w:rsidRDefault="00F81237">
      <w:pPr>
        <w:pStyle w:val="Textoindependiente"/>
        <w:spacing w:before="181" w:line="288" w:lineRule="auto"/>
        <w:ind w:left="252" w:right="146"/>
        <w:jc w:val="both"/>
      </w:pPr>
      <w:r>
        <w:t>Asimismo,</w:t>
      </w:r>
      <w:r>
        <w:rPr>
          <w:spacing w:val="6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sin</w:t>
      </w:r>
      <w:r>
        <w:rPr>
          <w:spacing w:val="7"/>
        </w:rPr>
        <w:t xml:space="preserve"> </w:t>
      </w:r>
      <w:r>
        <w:t>perjuicio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aplicación,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su</w:t>
      </w:r>
      <w:r>
        <w:rPr>
          <w:spacing w:val="5"/>
        </w:rPr>
        <w:t xml:space="preserve"> </w:t>
      </w:r>
      <w:r>
        <w:t>caso,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r>
        <w:t>establecido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artículo</w:t>
      </w:r>
      <w:r>
        <w:rPr>
          <w:spacing w:val="7"/>
        </w:rPr>
        <w:t xml:space="preserve"> </w:t>
      </w:r>
      <w:r>
        <w:t>44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texto</w:t>
      </w:r>
      <w:r>
        <w:rPr>
          <w:spacing w:val="7"/>
        </w:rPr>
        <w:t xml:space="preserve"> </w:t>
      </w:r>
      <w:r>
        <w:t>refundido</w:t>
      </w:r>
      <w:r>
        <w:rPr>
          <w:spacing w:val="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Ley del Estatuto de los Trabajadores, aprobado por Real Decreto Legislativo 2/2015, de 23 de octubre, el</w:t>
      </w:r>
      <w:r>
        <w:rPr>
          <w:spacing w:val="1"/>
        </w:rPr>
        <w:t xml:space="preserve"> </w:t>
      </w:r>
      <w:r>
        <w:t>contratista está obligado a responder de los salarios impagados a los trabajadores afectados por subrogación,</w:t>
      </w:r>
      <w:r>
        <w:rPr>
          <w:spacing w:val="1"/>
        </w:rPr>
        <w:t xml:space="preserve"> </w:t>
      </w:r>
      <w:r>
        <w:t>así como de las cotizaciones a la Seguridad Social devengadas, aún en el supuesto de que se resuelva 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 aquellos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subrogados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nuevo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 xml:space="preserve">corresponda a este último. En este caso, Bilbao </w:t>
      </w:r>
      <w:proofErr w:type="spellStart"/>
      <w:r>
        <w:t>Musika</w:t>
      </w:r>
      <w:proofErr w:type="spellEnd"/>
      <w:r>
        <w:t>, acreditada la falta de pago de los citados salarios,</w:t>
      </w:r>
      <w:r>
        <w:rPr>
          <w:spacing w:val="1"/>
        </w:rPr>
        <w:t xml:space="preserve"> </w:t>
      </w:r>
      <w:r>
        <w:t>procederá a la retención de las cantidades debidas al contratista para garantizar el pago de los citados salarios,</w:t>
      </w:r>
      <w:r>
        <w:rPr>
          <w:spacing w:val="-5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no</w:t>
      </w:r>
      <w:r>
        <w:rPr>
          <w:spacing w:val="1"/>
        </w:rPr>
        <w:t xml:space="preserve"> </w:t>
      </w:r>
      <w:r>
        <w:t>devolución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garantía definitiva</w:t>
      </w:r>
      <w:r>
        <w:rPr>
          <w:spacing w:val="-1"/>
        </w:rPr>
        <w:t xml:space="preserve"> </w:t>
      </w:r>
      <w:r>
        <w:t>en tanto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abono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éstos.</w:t>
      </w:r>
    </w:p>
    <w:p w14:paraId="50948018" w14:textId="77777777" w:rsidR="00897DBF" w:rsidRDefault="00F81237">
      <w:pPr>
        <w:pStyle w:val="Textoindependiente"/>
        <w:spacing w:before="180" w:line="288" w:lineRule="auto"/>
        <w:ind w:left="252" w:right="153"/>
        <w:jc w:val="both"/>
      </w:pPr>
      <w:r>
        <w:t>La empresa contratista se compromete a facilitar durante la ejecución del contrato cuanta información se</w:t>
      </w:r>
      <w:r>
        <w:rPr>
          <w:spacing w:val="1"/>
        </w:rPr>
        <w:t xml:space="preserve"> </w:t>
      </w:r>
      <w:r>
        <w:t xml:space="preserve">requiera por Bilbao </w:t>
      </w:r>
      <w:proofErr w:type="spellStart"/>
      <w:r>
        <w:t>Musika</w:t>
      </w:r>
      <w:proofErr w:type="spellEnd"/>
      <w:r>
        <w:t xml:space="preserve"> sobre las condiciones de trabajo que se apliquen efectivamente a </w:t>
      </w:r>
      <w:proofErr w:type="gramStart"/>
      <w:r>
        <w:t>los trabajadores y</w:t>
      </w:r>
      <w:r>
        <w:rPr>
          <w:spacing w:val="-53"/>
        </w:rPr>
        <w:t xml:space="preserve"> </w:t>
      </w:r>
      <w:r>
        <w:t>trabajadoras</w:t>
      </w:r>
      <w:proofErr w:type="gramEnd"/>
      <w:r>
        <w:t xml:space="preserve"> que</w:t>
      </w:r>
      <w:r>
        <w:rPr>
          <w:spacing w:val="1"/>
        </w:rPr>
        <w:t xml:space="preserve"> </w:t>
      </w:r>
      <w:r>
        <w:t>realicen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6C02E8E4" w14:textId="77777777" w:rsidR="00897DBF" w:rsidRDefault="00F81237">
      <w:pPr>
        <w:pStyle w:val="Textoindependiente"/>
        <w:spacing w:before="180" w:line="288" w:lineRule="auto"/>
        <w:ind w:left="252" w:right="159"/>
        <w:jc w:val="both"/>
      </w:pPr>
      <w:r>
        <w:t>El incumplimiento de estas obligaciones calificado como infracción leve dará lugar a la imposición de una</w:t>
      </w:r>
      <w:r>
        <w:rPr>
          <w:spacing w:val="1"/>
        </w:rPr>
        <w:t xml:space="preserve"> </w:t>
      </w:r>
      <w:r>
        <w:t>penalidad de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proofErr w:type="gramStart"/>
      <w:r>
        <w:t>el  10</w:t>
      </w:r>
      <w:proofErr w:type="gramEnd"/>
      <w:r>
        <w:t>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46AD5A4E" w14:textId="77777777" w:rsidR="00897DBF" w:rsidRDefault="00F81237">
      <w:pPr>
        <w:pStyle w:val="Textoindependiente"/>
        <w:spacing w:before="181" w:line="288" w:lineRule="auto"/>
        <w:ind w:left="252" w:right="159"/>
        <w:jc w:val="both"/>
      </w:pPr>
      <w:r>
        <w:t>El incumplimiento calificado como infracción grave será causa de resolución del contrato y de declaración de</w:t>
      </w:r>
      <w:r>
        <w:rPr>
          <w:spacing w:val="1"/>
        </w:rPr>
        <w:t xml:space="preserve"> </w:t>
      </w:r>
      <w:r>
        <w:t>prohibición de</w:t>
      </w:r>
      <w:r>
        <w:rPr>
          <w:spacing w:val="-1"/>
        </w:rPr>
        <w:t xml:space="preserve"> </w:t>
      </w:r>
      <w:r>
        <w:t>contratar.</w:t>
      </w:r>
    </w:p>
    <w:p w14:paraId="036E3656" w14:textId="77777777" w:rsidR="00897DBF" w:rsidRDefault="00F81237">
      <w:pPr>
        <w:pStyle w:val="Ttulo3"/>
      </w:pPr>
      <w:r>
        <w:t>Condiciones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subcontratación</w:t>
      </w:r>
    </w:p>
    <w:p w14:paraId="3627261C" w14:textId="77777777" w:rsidR="00897DBF" w:rsidRDefault="00897DBF">
      <w:pPr>
        <w:pStyle w:val="Textoindependiente"/>
        <w:spacing w:before="7"/>
        <w:rPr>
          <w:rFonts w:ascii="Arial"/>
          <w:b/>
          <w:i/>
          <w:sz w:val="19"/>
        </w:rPr>
      </w:pPr>
    </w:p>
    <w:p w14:paraId="16EDC1BD" w14:textId="77777777" w:rsidR="00897DBF" w:rsidRDefault="00F81237">
      <w:pPr>
        <w:pStyle w:val="Textoindependiente"/>
        <w:spacing w:line="288" w:lineRule="auto"/>
        <w:ind w:left="252" w:right="158"/>
        <w:jc w:val="both"/>
      </w:pPr>
      <w:r>
        <w:t>En caso de subcontratación el contratista principal asume la total responsabilidad de la ejecución del contrato</w:t>
      </w:r>
      <w:r>
        <w:rPr>
          <w:spacing w:val="1"/>
        </w:rPr>
        <w:t xml:space="preserve"> </w:t>
      </w:r>
      <w:r>
        <w:t xml:space="preserve">frente a Bilbao </w:t>
      </w:r>
      <w:proofErr w:type="spellStart"/>
      <w:r>
        <w:t>Musika</w:t>
      </w:r>
      <w:proofErr w:type="spellEnd"/>
      <w:r>
        <w:t>, con arreglo estricto a los pliegos de cláusulas administrativas particulares y a los</w:t>
      </w:r>
      <w:r>
        <w:rPr>
          <w:spacing w:val="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contrato, incluido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 en</w:t>
      </w:r>
      <w:r>
        <w:rPr>
          <w:spacing w:val="-2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laboral.</w:t>
      </w:r>
    </w:p>
    <w:p w14:paraId="3A2E20AA" w14:textId="77777777" w:rsidR="00897DBF" w:rsidRDefault="00F81237">
      <w:pPr>
        <w:pStyle w:val="Textoindependiente"/>
        <w:spacing w:before="180" w:line="288" w:lineRule="auto"/>
        <w:ind w:left="252" w:right="159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calificado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infracción</w:t>
      </w:r>
      <w:r>
        <w:rPr>
          <w:spacing w:val="1"/>
        </w:rPr>
        <w:t xml:space="preserve"> </w:t>
      </w:r>
      <w:r>
        <w:t>leve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imposición</w:t>
      </w:r>
      <w:r>
        <w:rPr>
          <w:spacing w:val="1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penalidad de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proofErr w:type="gramStart"/>
      <w:r>
        <w:t>el  10</w:t>
      </w:r>
      <w:proofErr w:type="gramEnd"/>
      <w:r>
        <w:t>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16A7EBA8" w14:textId="77777777" w:rsidR="00897DBF" w:rsidRDefault="00F81237">
      <w:pPr>
        <w:pStyle w:val="Textoindependiente"/>
        <w:spacing w:before="181" w:line="288" w:lineRule="auto"/>
        <w:ind w:left="252" w:right="154"/>
        <w:jc w:val="both"/>
      </w:pPr>
      <w:r>
        <w:t>El incumplimiento calificado como infracción grave será causa de resolución del contrato y de declaración de</w:t>
      </w:r>
      <w:r>
        <w:rPr>
          <w:spacing w:val="1"/>
        </w:rPr>
        <w:t xml:space="preserve"> </w:t>
      </w:r>
      <w:r>
        <w:t>prohibición de</w:t>
      </w:r>
      <w:r>
        <w:rPr>
          <w:spacing w:val="-1"/>
        </w:rPr>
        <w:t xml:space="preserve"> </w:t>
      </w:r>
      <w:r>
        <w:t>contratar.</w:t>
      </w:r>
    </w:p>
    <w:p w14:paraId="430853F6" w14:textId="77777777" w:rsidR="00897DBF" w:rsidRDefault="00F81237">
      <w:pPr>
        <w:pStyle w:val="Ttulo3"/>
        <w:spacing w:line="288" w:lineRule="auto"/>
        <w:ind w:right="157"/>
      </w:pP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relaciones</w:t>
      </w:r>
      <w:r>
        <w:rPr>
          <w:spacing w:val="1"/>
        </w:rPr>
        <w:t xml:space="preserve"> </w:t>
      </w:r>
      <w:r>
        <w:t>laborales</w:t>
      </w:r>
      <w:r>
        <w:rPr>
          <w:spacing w:val="1"/>
        </w:rPr>
        <w:t xml:space="preserve"> </w:t>
      </w:r>
      <w:r>
        <w:t>individuales</w:t>
      </w:r>
      <w:r>
        <w:rPr>
          <w:spacing w:val="5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colectivas.</w:t>
      </w:r>
    </w:p>
    <w:p w14:paraId="3189EC98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La condena a la empresa contratista por la autoridad competente en la materia</w:t>
      </w:r>
      <w:r>
        <w:rPr>
          <w:spacing w:val="1"/>
        </w:rPr>
        <w:t xml:space="preserve"> </w:t>
      </w:r>
      <w:r>
        <w:t>mediante sanción firme en vía</w:t>
      </w:r>
      <w:r>
        <w:rPr>
          <w:spacing w:val="1"/>
        </w:rPr>
        <w:t xml:space="preserve"> </w:t>
      </w:r>
      <w:proofErr w:type="gramStart"/>
      <w:r>
        <w:t>administrativa</w:t>
      </w:r>
      <w:r>
        <w:rPr>
          <w:spacing w:val="6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comisión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infracciones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materia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relaciones</w:t>
      </w:r>
      <w:r>
        <w:rPr>
          <w:spacing w:val="9"/>
        </w:rPr>
        <w:t xml:space="preserve"> </w:t>
      </w:r>
      <w:r>
        <w:t>laborales</w:t>
      </w:r>
      <w:r>
        <w:rPr>
          <w:spacing w:val="7"/>
        </w:rPr>
        <w:t xml:space="preserve"> </w:t>
      </w:r>
      <w:r>
        <w:t>tipificadas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artículos</w:t>
      </w:r>
      <w:r>
        <w:rPr>
          <w:spacing w:val="8"/>
        </w:rPr>
        <w:t xml:space="preserve"> </w:t>
      </w:r>
      <w:r>
        <w:t>6</w:t>
      </w:r>
      <w:r>
        <w:rPr>
          <w:spacing w:val="-54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7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Ley</w:t>
      </w:r>
      <w:r>
        <w:rPr>
          <w:spacing w:val="18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Infracciones</w:t>
      </w:r>
      <w:r>
        <w:rPr>
          <w:spacing w:val="25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Sanciones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Orden</w:t>
      </w:r>
      <w:r>
        <w:rPr>
          <w:spacing w:val="22"/>
        </w:rPr>
        <w:t xml:space="preserve"> </w:t>
      </w:r>
      <w:r>
        <w:t>Social</w:t>
      </w:r>
      <w:r>
        <w:rPr>
          <w:spacing w:val="20"/>
        </w:rPr>
        <w:t xml:space="preserve"> </w:t>
      </w:r>
      <w:r>
        <w:t>(LISOS),</w:t>
      </w:r>
      <w:r>
        <w:rPr>
          <w:spacing w:val="22"/>
        </w:rPr>
        <w:t xml:space="preserve"> </w:t>
      </w:r>
      <w:r>
        <w:t>aprobada</w:t>
      </w:r>
      <w:r>
        <w:rPr>
          <w:spacing w:val="22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Real</w:t>
      </w:r>
      <w:r>
        <w:rPr>
          <w:spacing w:val="19"/>
        </w:rPr>
        <w:t xml:space="preserve"> </w:t>
      </w:r>
      <w:r>
        <w:t>Decreto</w:t>
      </w:r>
      <w:r>
        <w:rPr>
          <w:spacing w:val="22"/>
        </w:rPr>
        <w:t xml:space="preserve"> </w:t>
      </w:r>
      <w:r>
        <w:t>Legislativo</w:t>
      </w:r>
    </w:p>
    <w:p w14:paraId="13465019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0B7B907F" w14:textId="77777777" w:rsidR="00897DBF" w:rsidRDefault="00897DBF">
      <w:pPr>
        <w:pStyle w:val="Textoindependiente"/>
      </w:pPr>
    </w:p>
    <w:p w14:paraId="1E632192" w14:textId="77777777" w:rsidR="00897DBF" w:rsidRDefault="00897DBF">
      <w:pPr>
        <w:pStyle w:val="Textoindependiente"/>
      </w:pPr>
    </w:p>
    <w:p w14:paraId="5C0B91D0" w14:textId="77777777" w:rsidR="00897DBF" w:rsidRDefault="00897DBF">
      <w:pPr>
        <w:pStyle w:val="Textoindependiente"/>
      </w:pPr>
    </w:p>
    <w:p w14:paraId="42E5C61C" w14:textId="77777777" w:rsidR="00897DBF" w:rsidRDefault="00897DBF">
      <w:pPr>
        <w:pStyle w:val="Textoindependiente"/>
        <w:spacing w:before="9"/>
        <w:rPr>
          <w:sz w:val="25"/>
        </w:rPr>
      </w:pPr>
    </w:p>
    <w:p w14:paraId="03EDE915" w14:textId="77777777" w:rsidR="00897DBF" w:rsidRDefault="00F81237">
      <w:pPr>
        <w:pStyle w:val="Textoindependiente"/>
        <w:spacing w:before="93" w:line="288" w:lineRule="auto"/>
        <w:ind w:left="252" w:right="156"/>
        <w:jc w:val="both"/>
      </w:pPr>
      <w:r>
        <w:t>51/2000, de 4 de agosto, y que se cometan con ocasión de la ejecución del contrato, tiene la consideración de</w:t>
      </w:r>
      <w:r>
        <w:rPr>
          <w:spacing w:val="1"/>
        </w:rPr>
        <w:t xml:space="preserve"> </w:t>
      </w:r>
      <w:r>
        <w:t>incumplimiento contractual que dará lugar, a la imposición de una penalidad de hasta el   5% del presupuesto</w:t>
      </w:r>
      <w:r>
        <w:rPr>
          <w:spacing w:val="1"/>
        </w:rPr>
        <w:t xml:space="preserve"> </w:t>
      </w:r>
      <w:r>
        <w:t>del contrato si la sanción se</w:t>
      </w:r>
      <w:r>
        <w:rPr>
          <w:spacing w:val="1"/>
        </w:rPr>
        <w:t xml:space="preserve"> </w:t>
      </w:r>
      <w:r>
        <w:t>impone por</w:t>
      </w:r>
      <w:r>
        <w:rPr>
          <w:spacing w:val="1"/>
        </w:rPr>
        <w:t xml:space="preserve"> </w:t>
      </w:r>
      <w:r>
        <w:t>infracción leve (artículo 6)</w:t>
      </w:r>
      <w:r>
        <w:rPr>
          <w:spacing w:val="1"/>
        </w:rPr>
        <w:t xml:space="preserve"> </w:t>
      </w:r>
      <w:r>
        <w:t>o de hasta el 10% si se impone</w:t>
      </w:r>
      <w:r>
        <w:rPr>
          <w:spacing w:val="55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infracción</w:t>
      </w:r>
      <w:r>
        <w:rPr>
          <w:spacing w:val="-2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(artículo</w:t>
      </w:r>
      <w:r>
        <w:rPr>
          <w:spacing w:val="-1"/>
        </w:rPr>
        <w:t xml:space="preserve"> </w:t>
      </w:r>
      <w:r>
        <w:t>7).</w:t>
      </w:r>
    </w:p>
    <w:p w14:paraId="591373FD" w14:textId="77777777" w:rsidR="00897DBF" w:rsidRDefault="00F81237">
      <w:pPr>
        <w:pStyle w:val="Textoindependiente"/>
        <w:spacing w:before="180" w:line="288" w:lineRule="auto"/>
        <w:ind w:left="252" w:right="156"/>
        <w:jc w:val="both"/>
      </w:pPr>
      <w:r>
        <w:t>La condena por la comisión de una infracción muy grave tipificada en el artículo 8 de la LISOS cometida con</w:t>
      </w:r>
      <w:r>
        <w:rPr>
          <w:spacing w:val="1"/>
        </w:rPr>
        <w:t xml:space="preserve"> </w:t>
      </w:r>
      <w:r>
        <w:t>ocasión de la ejecución del contrato supondrá que se considere incumplida una condición esencial del contrato,</w:t>
      </w:r>
      <w:r>
        <w:rPr>
          <w:spacing w:val="-53"/>
        </w:rPr>
        <w:t xml:space="preserve"> </w:t>
      </w:r>
      <w:r>
        <w:t>incurriendo el contratista</w:t>
      </w:r>
      <w:r>
        <w:rPr>
          <w:spacing w:val="1"/>
        </w:rPr>
        <w:t xml:space="preserve"> </w:t>
      </w:r>
      <w:r>
        <w:t>en causa de resolución contractual, una vez que la sanción sea firme en la vía</w:t>
      </w:r>
      <w:r>
        <w:rPr>
          <w:spacing w:val="1"/>
        </w:rPr>
        <w:t xml:space="preserve"> </w:t>
      </w:r>
      <w:r>
        <w:t>administrativa.</w:t>
      </w:r>
    </w:p>
    <w:p w14:paraId="5A5594F0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El contratista igualmente vendrá obligado a informar puntualmente al responsable del contrato sobre cualquier</w:t>
      </w:r>
      <w:r>
        <w:rPr>
          <w:spacing w:val="1"/>
        </w:rPr>
        <w:t xml:space="preserve"> </w:t>
      </w:r>
      <w:r>
        <w:t>sanción que le sea impuesta en materia de prevención riesgos laborales por hechos cometidos con ocasión de</w:t>
      </w:r>
      <w:r>
        <w:rPr>
          <w:spacing w:val="1"/>
        </w:rPr>
        <w:t xml:space="preserve"> </w:t>
      </w:r>
      <w:r>
        <w:t>la ejecución del contrato, así como sobre los eventuales recursos que se hayan planteado contra ella y las</w:t>
      </w:r>
      <w:r>
        <w:rPr>
          <w:spacing w:val="1"/>
        </w:rPr>
        <w:t xml:space="preserve"> </w:t>
      </w:r>
      <w:r>
        <w:t>resoluciones</w:t>
      </w:r>
      <w:r>
        <w:rPr>
          <w:spacing w:val="27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recaigan</w:t>
      </w:r>
      <w:r>
        <w:rPr>
          <w:spacing w:val="28"/>
        </w:rPr>
        <w:t xml:space="preserve"> </w:t>
      </w:r>
      <w:r>
        <w:t>sobre</w:t>
      </w:r>
      <w:r>
        <w:rPr>
          <w:spacing w:val="26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mismos.</w:t>
      </w:r>
      <w:r>
        <w:rPr>
          <w:spacing w:val="26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incumplimiento</w:t>
      </w:r>
      <w:r>
        <w:rPr>
          <w:spacing w:val="26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esta</w:t>
      </w:r>
      <w:r>
        <w:rPr>
          <w:spacing w:val="26"/>
        </w:rPr>
        <w:t xml:space="preserve"> </w:t>
      </w:r>
      <w:r>
        <w:t>obligación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información</w:t>
      </w:r>
      <w:r>
        <w:rPr>
          <w:spacing w:val="25"/>
        </w:rPr>
        <w:t xml:space="preserve"> </w:t>
      </w:r>
      <w:r>
        <w:t>supondrá</w:t>
      </w:r>
      <w:r>
        <w:rPr>
          <w:spacing w:val="-53"/>
        </w:rPr>
        <w:t xml:space="preserve"> </w:t>
      </w:r>
      <w:r>
        <w:t>que se considere incumplida una condición esencial del contrato, incurriendo el contratista, una vez firme la</w:t>
      </w:r>
      <w:r>
        <w:rPr>
          <w:spacing w:val="1"/>
        </w:rPr>
        <w:t xml:space="preserve"> </w:t>
      </w:r>
      <w:r>
        <w:t>sanción, en</w:t>
      </w:r>
      <w:r>
        <w:rPr>
          <w:spacing w:val="-1"/>
        </w:rPr>
        <w:t xml:space="preserve"> </w:t>
      </w:r>
      <w:r>
        <w:t>causa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resolución.</w:t>
      </w:r>
    </w:p>
    <w:p w14:paraId="203FA7D6" w14:textId="77777777" w:rsidR="00897DBF" w:rsidRDefault="00F81237">
      <w:pPr>
        <w:pStyle w:val="Ttulo3"/>
        <w:spacing w:before="181"/>
      </w:pPr>
      <w:r>
        <w:t>Condiciones</w:t>
      </w:r>
      <w:r>
        <w:rPr>
          <w:spacing w:val="4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normativa</w:t>
      </w:r>
      <w:r>
        <w:rPr>
          <w:spacing w:val="-3"/>
        </w:rPr>
        <w:t xml:space="preserve"> </w:t>
      </w:r>
      <w:r>
        <w:t>de prevención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riesgos</w:t>
      </w:r>
      <w:r>
        <w:rPr>
          <w:spacing w:val="-3"/>
        </w:rPr>
        <w:t xml:space="preserve"> </w:t>
      </w:r>
      <w:r>
        <w:t>laborales.</w:t>
      </w:r>
    </w:p>
    <w:p w14:paraId="45167EC1" w14:textId="77777777" w:rsidR="00897DBF" w:rsidRDefault="00897DBF">
      <w:pPr>
        <w:pStyle w:val="Textoindependiente"/>
        <w:spacing w:before="8"/>
        <w:rPr>
          <w:rFonts w:ascii="Arial"/>
          <w:b/>
          <w:i/>
          <w:sz w:val="19"/>
        </w:rPr>
      </w:pPr>
    </w:p>
    <w:p w14:paraId="0B098CEE" w14:textId="77777777" w:rsidR="00897DBF" w:rsidRDefault="00F81237">
      <w:pPr>
        <w:pStyle w:val="Textoindependiente"/>
        <w:spacing w:line="288" w:lineRule="auto"/>
        <w:ind w:left="252" w:right="152"/>
        <w:jc w:val="both"/>
      </w:pPr>
      <w:r>
        <w:t>La condena a la empresa contratista por la autoridad competente en la materia mediante sanción firme</w:t>
      </w:r>
      <w:r>
        <w:rPr>
          <w:spacing w:val="1"/>
        </w:rPr>
        <w:t xml:space="preserve"> </w:t>
      </w:r>
      <w:r>
        <w:t>en vía</w:t>
      </w:r>
      <w:r>
        <w:rPr>
          <w:spacing w:val="1"/>
        </w:rPr>
        <w:t xml:space="preserve"> </w:t>
      </w:r>
      <w:r>
        <w:t>administrativa, por la comisión de infracciones en materia de prevención de riesgos laborales tipificadas en los</w:t>
      </w:r>
      <w:r>
        <w:rPr>
          <w:spacing w:val="1"/>
        </w:rPr>
        <w:t xml:space="preserve"> </w:t>
      </w:r>
      <w:r>
        <w:t>artículos 11 o 12 de la Ley de Infracciones y Sanciones del Orden Social (LISOS), aprobada por Real Decreto</w:t>
      </w:r>
      <w:r>
        <w:rPr>
          <w:spacing w:val="1"/>
        </w:rPr>
        <w:t xml:space="preserve"> </w:t>
      </w:r>
      <w:r>
        <w:t>Legislativo 51/2000, de 4 de agosto, y que se cometan con ocasión de la ejecución del contrato, tiene la</w:t>
      </w:r>
      <w:r>
        <w:rPr>
          <w:spacing w:val="1"/>
        </w:rPr>
        <w:t xml:space="preserve"> </w:t>
      </w:r>
      <w:r>
        <w:t>consideración de incumplimiento contractual que dará lugar,</w:t>
      </w:r>
      <w:r>
        <w:rPr>
          <w:spacing w:val="1"/>
        </w:rPr>
        <w:t xml:space="preserve"> </w:t>
      </w:r>
      <w:r>
        <w:t>a la imposición de una penalidad de hasta el 5%</w:t>
      </w:r>
      <w:r>
        <w:rPr>
          <w:spacing w:val="1"/>
        </w:rPr>
        <w:t xml:space="preserve"> </w:t>
      </w:r>
      <w:r>
        <w:t>del presupuesto del contrato si la sanción se impone por infracción leve (artículo 11) o de hasta el 10% si se</w:t>
      </w:r>
      <w:r>
        <w:rPr>
          <w:spacing w:val="1"/>
        </w:rPr>
        <w:t xml:space="preserve"> </w:t>
      </w:r>
      <w:r>
        <w:t>impone</w:t>
      </w:r>
      <w:r>
        <w:rPr>
          <w:spacing w:val="-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infracción</w:t>
      </w:r>
      <w:r>
        <w:rPr>
          <w:spacing w:val="-1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(artículo</w:t>
      </w:r>
      <w:r>
        <w:rPr>
          <w:spacing w:val="-1"/>
        </w:rPr>
        <w:t xml:space="preserve"> </w:t>
      </w:r>
      <w:r>
        <w:t>12).</w:t>
      </w:r>
    </w:p>
    <w:p w14:paraId="08703FA3" w14:textId="77777777" w:rsidR="00897DBF" w:rsidRDefault="00F81237">
      <w:pPr>
        <w:pStyle w:val="Textoindependiente"/>
        <w:spacing w:before="180" w:line="288" w:lineRule="auto"/>
        <w:ind w:left="252" w:right="145"/>
        <w:jc w:val="both"/>
      </w:pPr>
      <w:r>
        <w:t>La condena por la comisión de una infracción muy grave tipificada en el artículo 13 de la LISOS cometida con</w:t>
      </w:r>
      <w:r>
        <w:rPr>
          <w:spacing w:val="1"/>
        </w:rPr>
        <w:t xml:space="preserve"> </w:t>
      </w:r>
      <w:r>
        <w:t>ocasión de la ejecución del contrato supondrá que se considere incumplida una condición esencial del contrato,</w:t>
      </w:r>
      <w:r>
        <w:rPr>
          <w:spacing w:val="-53"/>
        </w:rPr>
        <w:t xml:space="preserve"> </w:t>
      </w:r>
      <w:r>
        <w:t xml:space="preserve">incurriendo el contratista en causa de resolución </w:t>
      </w:r>
      <w:proofErr w:type="gramStart"/>
      <w:r>
        <w:t>contractual ,</w:t>
      </w:r>
      <w:proofErr w:type="gramEnd"/>
      <w:r>
        <w:t xml:space="preserve"> una vez que la sanción sea firme en la vía</w:t>
      </w:r>
      <w:r>
        <w:rPr>
          <w:spacing w:val="1"/>
        </w:rPr>
        <w:t xml:space="preserve"> </w:t>
      </w:r>
      <w:r>
        <w:t>administrativa.</w:t>
      </w:r>
    </w:p>
    <w:p w14:paraId="5545F408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El contratista igualmente vendrá obligado a informar puntualmente al responsable del contrato sobre cualquier</w:t>
      </w:r>
      <w:r>
        <w:rPr>
          <w:spacing w:val="1"/>
        </w:rPr>
        <w:t xml:space="preserve"> </w:t>
      </w:r>
      <w:r>
        <w:t>sanción que le sea impuesta en materia de prevención riesgos laborales por hechos cometidos con ocasión de</w:t>
      </w:r>
      <w:r>
        <w:rPr>
          <w:spacing w:val="1"/>
        </w:rPr>
        <w:t xml:space="preserve"> </w:t>
      </w:r>
      <w:r>
        <w:t>la ejecución del contrato, así como sobre los eventuales recursos que se hayan planteado contra ella y las</w:t>
      </w:r>
      <w:r>
        <w:rPr>
          <w:spacing w:val="1"/>
        </w:rPr>
        <w:t xml:space="preserve"> </w:t>
      </w:r>
      <w:r>
        <w:t>resoluciones</w:t>
      </w:r>
      <w:r>
        <w:rPr>
          <w:spacing w:val="26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recaigan</w:t>
      </w:r>
      <w:r>
        <w:rPr>
          <w:spacing w:val="27"/>
        </w:rPr>
        <w:t xml:space="preserve"> </w:t>
      </w:r>
      <w:r>
        <w:t>sobre</w:t>
      </w:r>
      <w:r>
        <w:rPr>
          <w:spacing w:val="26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mismos.</w:t>
      </w:r>
      <w:r>
        <w:rPr>
          <w:spacing w:val="26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incumplimiento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esta</w:t>
      </w:r>
      <w:r>
        <w:rPr>
          <w:spacing w:val="25"/>
        </w:rPr>
        <w:t xml:space="preserve"> </w:t>
      </w:r>
      <w:r>
        <w:t>obligación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información</w:t>
      </w:r>
      <w:r>
        <w:rPr>
          <w:spacing w:val="25"/>
        </w:rPr>
        <w:t xml:space="preserve"> </w:t>
      </w:r>
      <w:r>
        <w:t>supondrá</w:t>
      </w:r>
      <w:r>
        <w:rPr>
          <w:spacing w:val="-53"/>
        </w:rPr>
        <w:t xml:space="preserve"> </w:t>
      </w:r>
      <w:r>
        <w:t>que se considere incumplida una condición esencial del contrato, incurriendo el contratista, una vez firme la</w:t>
      </w:r>
      <w:r>
        <w:rPr>
          <w:spacing w:val="1"/>
        </w:rPr>
        <w:t xml:space="preserve"> </w:t>
      </w:r>
      <w:r>
        <w:t>sanción, en</w:t>
      </w:r>
      <w:r>
        <w:rPr>
          <w:spacing w:val="-1"/>
        </w:rPr>
        <w:t xml:space="preserve"> </w:t>
      </w:r>
      <w:r>
        <w:t>causa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resolución.</w:t>
      </w:r>
    </w:p>
    <w:p w14:paraId="77AFAA00" w14:textId="77777777" w:rsidR="00897DBF" w:rsidRDefault="00897DBF">
      <w:pPr>
        <w:pStyle w:val="Textoindependiente"/>
        <w:rPr>
          <w:sz w:val="22"/>
        </w:rPr>
      </w:pPr>
    </w:p>
    <w:p w14:paraId="2919ACB3" w14:textId="77777777" w:rsidR="00897DBF" w:rsidRDefault="00897DBF">
      <w:pPr>
        <w:pStyle w:val="Textoindependiente"/>
        <w:rPr>
          <w:sz w:val="22"/>
        </w:rPr>
      </w:pPr>
    </w:p>
    <w:p w14:paraId="59031BAE" w14:textId="77777777" w:rsidR="00897DBF" w:rsidRDefault="00F81237">
      <w:pPr>
        <w:pStyle w:val="Ttulo2"/>
        <w:numPr>
          <w:ilvl w:val="0"/>
          <w:numId w:val="21"/>
        </w:numPr>
        <w:tabs>
          <w:tab w:val="left" w:pos="474"/>
        </w:tabs>
        <w:spacing w:before="129"/>
        <w:ind w:hanging="222"/>
      </w:pPr>
      <w:r>
        <w:t>Condiciones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igualdad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mujer y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hombre.</w:t>
      </w:r>
    </w:p>
    <w:p w14:paraId="6749B514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11B4BC6D" w14:textId="77777777" w:rsidR="00897DBF" w:rsidRDefault="00F81237">
      <w:pPr>
        <w:pStyle w:val="Textoindependiente"/>
        <w:spacing w:line="288" w:lineRule="auto"/>
        <w:ind w:left="252" w:right="146"/>
        <w:jc w:val="both"/>
      </w:pPr>
      <w:r>
        <w:t>El contratista garantizará que en la ejecución del contrato   la documentación, publicidad, imagen o materiales</w:t>
      </w:r>
      <w:r>
        <w:rPr>
          <w:spacing w:val="1"/>
        </w:rPr>
        <w:t xml:space="preserve"> </w:t>
      </w:r>
      <w:r>
        <w:t>se realice un uso no sexista del lenguaje, y se</w:t>
      </w:r>
      <w:r>
        <w:rPr>
          <w:spacing w:val="1"/>
        </w:rPr>
        <w:t xml:space="preserve"> </w:t>
      </w:r>
      <w:r>
        <w:t xml:space="preserve">evite cualquier imagen discriminatoria de las mujeres o </w:t>
      </w:r>
      <w:proofErr w:type="spellStart"/>
      <w:r>
        <w:t>estereo</w:t>
      </w:r>
      <w:proofErr w:type="spellEnd"/>
      <w:r>
        <w:t>-</w:t>
      </w:r>
      <w:r>
        <w:rPr>
          <w:spacing w:val="1"/>
        </w:rPr>
        <w:t xml:space="preserve"> </w:t>
      </w:r>
      <w:r>
        <w:t>tipos</w:t>
      </w:r>
      <w:r>
        <w:rPr>
          <w:spacing w:val="1"/>
        </w:rPr>
        <w:t xml:space="preserve"> </w:t>
      </w:r>
      <w:r>
        <w:t>sexistas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fomente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imagen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igualdad,</w:t>
      </w:r>
      <w:r>
        <w:rPr>
          <w:spacing w:val="1"/>
        </w:rPr>
        <w:t xml:space="preserve"> </w:t>
      </w:r>
      <w:r>
        <w:t>presencia</w:t>
      </w:r>
      <w:r>
        <w:rPr>
          <w:spacing w:val="1"/>
        </w:rPr>
        <w:t xml:space="preserve"> </w:t>
      </w:r>
      <w:r>
        <w:t>equilibrada,</w:t>
      </w:r>
      <w:r>
        <w:rPr>
          <w:spacing w:val="1"/>
        </w:rPr>
        <w:t xml:space="preserve"> </w:t>
      </w:r>
      <w:r>
        <w:t>diversidad,</w:t>
      </w:r>
      <w:r>
        <w:rPr>
          <w:spacing w:val="1"/>
        </w:rPr>
        <w:t xml:space="preserve"> </w:t>
      </w:r>
      <w:r>
        <w:t>corresponsabilidad,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pluralidad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roles e</w:t>
      </w:r>
      <w:r>
        <w:rPr>
          <w:spacing w:val="-2"/>
        </w:rPr>
        <w:t xml:space="preserve"> </w:t>
      </w:r>
      <w:r>
        <w:t>identidades de</w:t>
      </w:r>
      <w:r>
        <w:rPr>
          <w:spacing w:val="-1"/>
        </w:rPr>
        <w:t xml:space="preserve"> </w:t>
      </w:r>
      <w:r>
        <w:t>género.</w:t>
      </w:r>
    </w:p>
    <w:p w14:paraId="5DAD543F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5D85ECFF" w14:textId="77777777" w:rsidR="00897DBF" w:rsidRDefault="00897DBF">
      <w:pPr>
        <w:pStyle w:val="Textoindependiente"/>
      </w:pPr>
    </w:p>
    <w:p w14:paraId="75E1D2FE" w14:textId="77777777" w:rsidR="00897DBF" w:rsidRDefault="00897DBF">
      <w:pPr>
        <w:pStyle w:val="Textoindependiente"/>
      </w:pPr>
    </w:p>
    <w:p w14:paraId="73684ABD" w14:textId="77777777" w:rsidR="00897DBF" w:rsidRDefault="00897DBF">
      <w:pPr>
        <w:pStyle w:val="Textoindependiente"/>
      </w:pPr>
    </w:p>
    <w:p w14:paraId="0308273B" w14:textId="77777777" w:rsidR="00897DBF" w:rsidRDefault="00897DBF">
      <w:pPr>
        <w:pStyle w:val="Textoindependiente"/>
        <w:spacing w:before="9"/>
        <w:rPr>
          <w:sz w:val="25"/>
        </w:rPr>
      </w:pPr>
    </w:p>
    <w:p w14:paraId="6AD5AB91" w14:textId="77777777" w:rsidR="00897DBF" w:rsidRDefault="00F81237">
      <w:pPr>
        <w:pStyle w:val="Textoindependiente"/>
        <w:spacing w:before="93" w:line="288" w:lineRule="auto"/>
        <w:ind w:left="252" w:right="160"/>
        <w:jc w:val="both"/>
      </w:pPr>
      <w:r>
        <w:t>El contratista deberá cumplir los principios y obligaciones establecidos en la Ley 4/2005, de 18 de febrero, del</w:t>
      </w:r>
      <w:r>
        <w:rPr>
          <w:spacing w:val="1"/>
        </w:rPr>
        <w:t xml:space="preserve"> </w:t>
      </w:r>
      <w:r>
        <w:t>Parlamento Vasco, para la Igualdad de Mujeres y Hombres; y en la Ley Orgánica 3/2007, de 22 de marzo, para</w:t>
      </w:r>
      <w:r>
        <w:rPr>
          <w:spacing w:val="-53"/>
        </w:rPr>
        <w:t xml:space="preserve"> </w:t>
      </w:r>
      <w:r>
        <w:t>la igualdad</w:t>
      </w:r>
      <w:r>
        <w:rPr>
          <w:spacing w:val="1"/>
        </w:rPr>
        <w:t xml:space="preserve"> </w:t>
      </w:r>
      <w:r>
        <w:t>efectiva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hombres.</w:t>
      </w:r>
    </w:p>
    <w:p w14:paraId="2223CF2B" w14:textId="77777777" w:rsidR="00897DBF" w:rsidRDefault="00F81237">
      <w:pPr>
        <w:pStyle w:val="Textoindependiente"/>
        <w:spacing w:before="180" w:line="288" w:lineRule="auto"/>
        <w:ind w:left="252" w:right="158"/>
        <w:jc w:val="both"/>
      </w:pPr>
      <w:r>
        <w:t>La empresa contratista con más</w:t>
      </w:r>
      <w:r>
        <w:rPr>
          <w:spacing w:val="1"/>
        </w:rPr>
        <w:t xml:space="preserve"> </w:t>
      </w:r>
      <w:r>
        <w:t>de 250 trabajadores,</w:t>
      </w:r>
      <w:r>
        <w:rPr>
          <w:spacing w:val="1"/>
        </w:rPr>
        <w:t xml:space="preserve"> </w:t>
      </w:r>
      <w:r>
        <w:t>deberán justificar</w:t>
      </w:r>
      <w:r>
        <w:rPr>
          <w:spacing w:val="1"/>
        </w:rPr>
        <w:t xml:space="preserve"> </w:t>
      </w:r>
      <w:r>
        <w:t>que dispone de un Plan para</w:t>
      </w:r>
      <w:r>
        <w:rPr>
          <w:spacing w:val="5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Igualdad de mujeres y hombres con el contenido previsto</w:t>
      </w:r>
      <w:r>
        <w:rPr>
          <w:spacing w:val="1"/>
        </w:rPr>
        <w:t xml:space="preserve"> </w:t>
      </w:r>
      <w:r>
        <w:t>en la Ley 3/2007, de 22 de marzo, para la Igualdad</w:t>
      </w:r>
      <w:r>
        <w:rPr>
          <w:spacing w:val="1"/>
        </w:rPr>
        <w:t xml:space="preserve"> </w:t>
      </w:r>
      <w:r>
        <w:t>Efectiva de</w:t>
      </w:r>
      <w:r>
        <w:rPr>
          <w:spacing w:val="1"/>
        </w:rPr>
        <w:t xml:space="preserve"> </w:t>
      </w:r>
      <w:r>
        <w:t>Hombres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Mujeres.</w:t>
      </w:r>
    </w:p>
    <w:p w14:paraId="52CF67FB" w14:textId="77777777" w:rsidR="00897DBF" w:rsidRDefault="00F81237">
      <w:pPr>
        <w:pStyle w:val="Textoindependiente"/>
        <w:spacing w:before="180" w:line="288" w:lineRule="auto"/>
        <w:ind w:left="252" w:right="154"/>
        <w:jc w:val="both"/>
      </w:pPr>
      <w:r>
        <w:t>En la ejecución del contrato, la empresa contratista o subcontratista garantizará la igualdad entre mujeres y</w:t>
      </w:r>
      <w:r>
        <w:rPr>
          <w:spacing w:val="1"/>
        </w:rPr>
        <w:t xml:space="preserve"> </w:t>
      </w:r>
      <w:r>
        <w:t>hombres en el trato, en el acceso al empleo, clasificación profesional, promoción, permanencia, formación,</w:t>
      </w:r>
      <w:r>
        <w:rPr>
          <w:spacing w:val="1"/>
        </w:rPr>
        <w:t xml:space="preserve"> </w:t>
      </w:r>
      <w:r>
        <w:t>extinción,</w:t>
      </w:r>
      <w:r>
        <w:rPr>
          <w:spacing w:val="-2"/>
        </w:rPr>
        <w:t xml:space="preserve"> </w:t>
      </w:r>
      <w:r>
        <w:t>retribuciones,</w:t>
      </w:r>
      <w:r>
        <w:rPr>
          <w:spacing w:val="-2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estabilidad laboral,</w:t>
      </w:r>
      <w:r>
        <w:rPr>
          <w:spacing w:val="-1"/>
        </w:rPr>
        <w:t xml:space="preserve"> </w:t>
      </w:r>
      <w:r>
        <w:t>duración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ordenación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jornada</w:t>
      </w:r>
      <w:r>
        <w:rPr>
          <w:spacing w:val="-2"/>
        </w:rPr>
        <w:t xml:space="preserve"> </w:t>
      </w:r>
      <w:r>
        <w:t>laboral.</w:t>
      </w:r>
    </w:p>
    <w:p w14:paraId="79D4ED55" w14:textId="77777777" w:rsidR="00897DBF" w:rsidRDefault="00F81237">
      <w:pPr>
        <w:pStyle w:val="Textoindependiente"/>
        <w:spacing w:before="181" w:line="288" w:lineRule="auto"/>
        <w:ind w:left="252" w:right="148"/>
        <w:jc w:val="both"/>
      </w:pPr>
      <w:r>
        <w:t>En el caso de que para la ejecución del contrato sea necesaria una contratación nueva de personal y la</w:t>
      </w:r>
      <w:r>
        <w:rPr>
          <w:spacing w:val="1"/>
        </w:rPr>
        <w:t xml:space="preserve"> </w:t>
      </w:r>
      <w:r>
        <w:t>empresa contratista o subcontratista cuente con una representación desequilibrada de mujeres en plantilla,</w:t>
      </w:r>
      <w:r>
        <w:rPr>
          <w:spacing w:val="1"/>
        </w:rPr>
        <w:t xml:space="preserve"> </w:t>
      </w:r>
      <w:r>
        <w:t>deberá para la ejecución del contrato y durante el pazo de ejecución,</w:t>
      </w:r>
      <w:r>
        <w:rPr>
          <w:spacing w:val="1"/>
        </w:rPr>
        <w:t xml:space="preserve"> </w:t>
      </w:r>
      <w:r>
        <w:t>dar preferencia a la contratación de</w:t>
      </w:r>
      <w:r>
        <w:rPr>
          <w:spacing w:val="1"/>
        </w:rPr>
        <w:t xml:space="preserve"> </w:t>
      </w:r>
      <w:r>
        <w:t>mujeres. Se entenderá por plantilla desequilibrada aquélla que cuente con una representación o presencia de</w:t>
      </w:r>
      <w:r>
        <w:rPr>
          <w:spacing w:val="1"/>
        </w:rPr>
        <w:t xml:space="preserve"> </w:t>
      </w:r>
      <w:r>
        <w:t>mujeres inferior al 50%</w:t>
      </w:r>
      <w:r>
        <w:rPr>
          <w:spacing w:val="2"/>
        </w:rPr>
        <w:t xml:space="preserve"> </w:t>
      </w:r>
      <w:r>
        <w:t>del total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gramStart"/>
      <w:r>
        <w:t>la</w:t>
      </w:r>
      <w:r>
        <w:rPr>
          <w:spacing w:val="1"/>
        </w:rPr>
        <w:t xml:space="preserve"> </w:t>
      </w:r>
      <w:r>
        <w:t>misma</w:t>
      </w:r>
      <w:proofErr w:type="gramEnd"/>
      <w:r>
        <w:t>.</w:t>
      </w:r>
    </w:p>
    <w:p w14:paraId="78A1DE52" w14:textId="77777777" w:rsidR="00897DBF" w:rsidRDefault="00F81237">
      <w:pPr>
        <w:pStyle w:val="Ttulo2"/>
        <w:numPr>
          <w:ilvl w:val="0"/>
          <w:numId w:val="21"/>
        </w:numPr>
        <w:tabs>
          <w:tab w:val="left" w:pos="474"/>
        </w:tabs>
        <w:spacing w:before="178"/>
        <w:ind w:hanging="222"/>
      </w:pP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gramStart"/>
      <w:r>
        <w:t>subcontratistas.(</w:t>
      </w:r>
      <w:proofErr w:type="gramEnd"/>
      <w:r>
        <w:t>art.217)</w:t>
      </w:r>
    </w:p>
    <w:p w14:paraId="74DAE726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0CE28449" w14:textId="77777777" w:rsidR="00897DBF" w:rsidRDefault="00F81237">
      <w:pPr>
        <w:pStyle w:val="Textoindependiente"/>
        <w:spacing w:line="288" w:lineRule="auto"/>
        <w:ind w:left="252" w:right="158"/>
        <w:jc w:val="both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pagos</w:t>
      </w:r>
      <w:r>
        <w:rPr>
          <w:spacing w:val="1"/>
        </w:rPr>
        <w:t xml:space="preserve"> </w:t>
      </w:r>
      <w:r>
        <w:t>debidos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subcontratistas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suministradores</w:t>
      </w:r>
      <w:r>
        <w:rPr>
          <w:spacing w:val="55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participen 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 artículos</w:t>
      </w:r>
      <w:r>
        <w:rPr>
          <w:spacing w:val="2"/>
        </w:rPr>
        <w:t xml:space="preserve"> </w:t>
      </w:r>
      <w:r>
        <w:t>216</w:t>
      </w:r>
      <w:r>
        <w:rPr>
          <w:spacing w:val="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217</w:t>
      </w:r>
      <w:r>
        <w:rPr>
          <w:spacing w:val="1"/>
        </w:rPr>
        <w:t xml:space="preserve"> </w:t>
      </w:r>
      <w:r>
        <w:t>LCSP</w:t>
      </w:r>
    </w:p>
    <w:p w14:paraId="68F99226" w14:textId="77777777" w:rsidR="00897DBF" w:rsidRDefault="00F81237">
      <w:pPr>
        <w:pStyle w:val="Textoindependiente"/>
        <w:spacing w:before="180" w:line="288" w:lineRule="auto"/>
        <w:ind w:left="252" w:right="158"/>
        <w:jc w:val="both"/>
      </w:pPr>
      <w:r>
        <w:t>El contratista deberá remitir al responsable del contrato cuando éste lo solicite, relación detallada de aquellos</w:t>
      </w:r>
      <w:r>
        <w:rPr>
          <w:spacing w:val="1"/>
        </w:rPr>
        <w:t xml:space="preserve"> </w:t>
      </w:r>
      <w:r>
        <w:t>subcontratistas o suministradores que participen en el contrato cuando se perfeccione su participación, junto</w:t>
      </w:r>
      <w:r>
        <w:rPr>
          <w:spacing w:val="1"/>
        </w:rPr>
        <w:t xml:space="preserve"> </w:t>
      </w:r>
      <w:r>
        <w:t>con aquellas condiciones de subcontratación o suministro de cada uno de ellos que guarden una relación</w:t>
      </w:r>
      <w:r>
        <w:rPr>
          <w:spacing w:val="1"/>
        </w:rPr>
        <w:t xml:space="preserve"> </w:t>
      </w:r>
      <w:r>
        <w:t>directa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pago.</w:t>
      </w:r>
    </w:p>
    <w:p w14:paraId="4968AD65" w14:textId="77777777" w:rsidR="00897DBF" w:rsidRDefault="00F81237">
      <w:pPr>
        <w:pStyle w:val="Textoindependiente"/>
        <w:spacing w:before="180" w:line="288" w:lineRule="auto"/>
        <w:ind w:left="252" w:right="156"/>
        <w:jc w:val="both"/>
      </w:pPr>
      <w:r>
        <w:t xml:space="preserve">Asimismo, deberán aportar a solicitud de Bilbao </w:t>
      </w:r>
      <w:proofErr w:type="spellStart"/>
      <w:r>
        <w:t>Musika</w:t>
      </w:r>
      <w:proofErr w:type="spellEnd"/>
      <w:r>
        <w:t xml:space="preserve"> justificante del cumplimiento de los pagos a aquellos</w:t>
      </w:r>
      <w:r>
        <w:rPr>
          <w:spacing w:val="1"/>
        </w:rPr>
        <w:t xml:space="preserve"> </w:t>
      </w:r>
      <w:r>
        <w:t>una vez terminada la prestación, dentro de los plazos de pago legalmente establecidos en el artículo 216 de la</w:t>
      </w:r>
      <w:r>
        <w:rPr>
          <w:spacing w:val="1"/>
        </w:rPr>
        <w:t xml:space="preserve"> </w:t>
      </w:r>
      <w:r>
        <w:t>LCSP</w:t>
      </w:r>
      <w:r>
        <w:rPr>
          <w:spacing w:val="11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Ley</w:t>
      </w:r>
      <w:r>
        <w:rPr>
          <w:spacing w:val="6"/>
        </w:rPr>
        <w:t xml:space="preserve"> </w:t>
      </w:r>
      <w:r>
        <w:t>3/2004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29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diciembre,</w:t>
      </w:r>
      <w:r>
        <w:rPr>
          <w:spacing w:val="10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establecen</w:t>
      </w:r>
      <w:r>
        <w:rPr>
          <w:spacing w:val="11"/>
        </w:rPr>
        <w:t xml:space="preserve"> </w:t>
      </w:r>
      <w:r>
        <w:t>medidas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lucha</w:t>
      </w:r>
      <w:r>
        <w:rPr>
          <w:spacing w:val="10"/>
        </w:rPr>
        <w:t xml:space="preserve"> </w:t>
      </w:r>
      <w:r>
        <w:t>contra</w:t>
      </w:r>
      <w:r>
        <w:rPr>
          <w:spacing w:val="12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morosidad</w:t>
      </w:r>
      <w:r>
        <w:rPr>
          <w:spacing w:val="-5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 operaciones comerciales,</w:t>
      </w:r>
      <w:r>
        <w:rPr>
          <w:spacing w:val="1"/>
        </w:rPr>
        <w:t xml:space="preserve"> </w:t>
      </w:r>
      <w:r>
        <w:t>en lo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aplicación.</w:t>
      </w:r>
    </w:p>
    <w:p w14:paraId="4FD0E39E" w14:textId="77777777" w:rsidR="00897DBF" w:rsidRDefault="00F81237">
      <w:pPr>
        <w:pStyle w:val="Textoindependiente"/>
        <w:spacing w:before="180" w:line="288" w:lineRule="auto"/>
        <w:ind w:left="252" w:right="159"/>
        <w:jc w:val="both"/>
      </w:pPr>
      <w:r>
        <w:t>El incumplimiento de esta condición especial de ejecución dará lugar a la imposición de las penalidades que a</w:t>
      </w:r>
      <w:r>
        <w:rPr>
          <w:spacing w:val="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prevean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carátula</w:t>
      </w:r>
    </w:p>
    <w:p w14:paraId="1BB8FBC4" w14:textId="77777777" w:rsidR="00897DBF" w:rsidRDefault="00F81237">
      <w:pPr>
        <w:pStyle w:val="Ttulo2"/>
        <w:numPr>
          <w:ilvl w:val="0"/>
          <w:numId w:val="20"/>
        </w:numPr>
        <w:tabs>
          <w:tab w:val="left" w:pos="585"/>
        </w:tabs>
        <w:spacing w:before="178"/>
        <w:ind w:hanging="333"/>
      </w:pPr>
      <w:r>
        <w:t>Confidencialidad.</w:t>
      </w:r>
    </w:p>
    <w:p w14:paraId="229F601A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57368D60" w14:textId="77777777" w:rsidR="00897DBF" w:rsidRDefault="00F81237">
      <w:pPr>
        <w:pStyle w:val="Textoindependiente"/>
        <w:spacing w:line="288" w:lineRule="auto"/>
        <w:ind w:left="252" w:right="146"/>
        <w:jc w:val="both"/>
      </w:pPr>
      <w:r>
        <w:t>Toda la información a la que tenga acceso la empresa contratista con ocasión de la ejecución del contrato tiene</w:t>
      </w:r>
      <w:r>
        <w:rPr>
          <w:spacing w:val="-53"/>
        </w:rPr>
        <w:t xml:space="preserve"> </w:t>
      </w:r>
      <w:r>
        <w:t>carácter</w:t>
      </w:r>
      <w:r>
        <w:rPr>
          <w:spacing w:val="38"/>
        </w:rPr>
        <w:t xml:space="preserve"> </w:t>
      </w:r>
      <w:r>
        <w:t>confidencial.</w:t>
      </w:r>
      <w:r>
        <w:rPr>
          <w:spacing w:val="38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contratista</w:t>
      </w:r>
      <w:r>
        <w:rPr>
          <w:spacing w:val="40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personal</w:t>
      </w:r>
      <w:r>
        <w:rPr>
          <w:spacing w:val="37"/>
        </w:rPr>
        <w:t xml:space="preserve"> </w:t>
      </w:r>
      <w:r>
        <w:t>por</w:t>
      </w:r>
      <w:r>
        <w:rPr>
          <w:spacing w:val="39"/>
        </w:rPr>
        <w:t xml:space="preserve"> </w:t>
      </w:r>
      <w:r>
        <w:t>ella</w:t>
      </w:r>
      <w:r>
        <w:rPr>
          <w:spacing w:val="37"/>
        </w:rPr>
        <w:t xml:space="preserve"> </w:t>
      </w:r>
      <w:r>
        <w:t>asignado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ejecución</w:t>
      </w:r>
      <w:r>
        <w:rPr>
          <w:spacing w:val="37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contrato</w:t>
      </w:r>
      <w:r>
        <w:rPr>
          <w:spacing w:val="36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pueden</w:t>
      </w:r>
      <w:r>
        <w:rPr>
          <w:spacing w:val="-53"/>
        </w:rPr>
        <w:t xml:space="preserve"> </w:t>
      </w:r>
      <w:r>
        <w:t>utilizar para sí, ni proporcionar a terceros, dato o información alguna de los trabajos contratados o a la que</w:t>
      </w:r>
      <w:r>
        <w:rPr>
          <w:spacing w:val="1"/>
        </w:rPr>
        <w:t xml:space="preserve"> </w:t>
      </w:r>
      <w:r>
        <w:t xml:space="preserve">tengan acceso con ocasión de la ejecución, sin autorización escrita de Bilbao </w:t>
      </w:r>
      <w:proofErr w:type="spellStart"/>
      <w:r>
        <w:t>Musika</w:t>
      </w:r>
      <w:proofErr w:type="spellEnd"/>
      <w:r>
        <w:t>, estando, por tanto,</w:t>
      </w:r>
      <w:r>
        <w:rPr>
          <w:spacing w:val="1"/>
        </w:rPr>
        <w:t xml:space="preserve"> </w:t>
      </w:r>
      <w:r>
        <w:t>obligados a poner todos los medios a su alcance para conservar el carácter confidencial y reservado tanto de la</w:t>
      </w:r>
      <w:r>
        <w:rPr>
          <w:spacing w:val="-53"/>
        </w:rPr>
        <w:t xml:space="preserve"> </w:t>
      </w:r>
      <w:r>
        <w:t>información como de los resultados obtenidos del trabajo realizado. En todo caso, en la realización de trabajos</w:t>
      </w:r>
      <w:r>
        <w:rPr>
          <w:spacing w:val="1"/>
        </w:rPr>
        <w:t xml:space="preserve"> </w:t>
      </w:r>
      <w:r>
        <w:t>que no impliquen el tratamiento de datos personales, queda prohibido a la empresa y su personal acceder a</w:t>
      </w:r>
      <w:r>
        <w:rPr>
          <w:spacing w:val="1"/>
        </w:rPr>
        <w:t xml:space="preserve"> </w:t>
      </w:r>
      <w:r>
        <w:t>datos personales, y tienen obligación de secreto respecto a los datos que el personal hubiera podido conocer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servicio.</w:t>
      </w:r>
    </w:p>
    <w:p w14:paraId="62DA8419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740AA652" w14:textId="77777777" w:rsidR="00897DBF" w:rsidRDefault="00897DBF">
      <w:pPr>
        <w:pStyle w:val="Textoindependiente"/>
      </w:pPr>
    </w:p>
    <w:p w14:paraId="579B7F90" w14:textId="77777777" w:rsidR="00897DBF" w:rsidRDefault="00897DBF">
      <w:pPr>
        <w:pStyle w:val="Textoindependiente"/>
      </w:pPr>
    </w:p>
    <w:p w14:paraId="0379A72F" w14:textId="77777777" w:rsidR="00897DBF" w:rsidRDefault="00897DBF">
      <w:pPr>
        <w:pStyle w:val="Textoindependiente"/>
      </w:pPr>
    </w:p>
    <w:p w14:paraId="6D0F70D1" w14:textId="77777777" w:rsidR="00897DBF" w:rsidRDefault="00897DBF">
      <w:pPr>
        <w:pStyle w:val="Textoindependiente"/>
        <w:spacing w:before="7"/>
        <w:rPr>
          <w:sz w:val="25"/>
        </w:rPr>
      </w:pPr>
    </w:p>
    <w:p w14:paraId="0467EB5B" w14:textId="77777777" w:rsidR="00897DBF" w:rsidRDefault="00F81237">
      <w:pPr>
        <w:pStyle w:val="Ttulo2"/>
        <w:numPr>
          <w:ilvl w:val="0"/>
          <w:numId w:val="20"/>
        </w:numPr>
        <w:tabs>
          <w:tab w:val="left" w:pos="587"/>
        </w:tabs>
        <w:spacing w:before="93"/>
        <w:ind w:left="586" w:hanging="335"/>
      </w:pPr>
      <w:r>
        <w:t>Propiedad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trabajos.</w:t>
      </w:r>
    </w:p>
    <w:p w14:paraId="21BCA50D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5D14B6E4" w14:textId="77777777" w:rsidR="00897DBF" w:rsidRDefault="00F81237">
      <w:pPr>
        <w:pStyle w:val="Textoindependiente"/>
        <w:spacing w:line="288" w:lineRule="auto"/>
        <w:ind w:left="252" w:right="150"/>
        <w:jc w:val="both"/>
      </w:pPr>
      <w:r>
        <w:t>Todos los estudios y documentos elaborados, en su caso, en ejecución del contrato serán propiedad de 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 xml:space="preserve"> quien podrá reproducirlos, publicarlos y divulgarlos</w:t>
      </w:r>
      <w:r>
        <w:rPr>
          <w:spacing w:val="55"/>
        </w:rPr>
        <w:t xml:space="preserve"> </w:t>
      </w:r>
      <w:r>
        <w:t>total o parcialmente sin que pueda oponerse a ello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adjudicatario</w:t>
      </w:r>
      <w:r>
        <w:rPr>
          <w:spacing w:val="-1"/>
        </w:rPr>
        <w:t xml:space="preserve"> </w:t>
      </w:r>
      <w:r>
        <w:t>autor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trabajos.</w:t>
      </w:r>
    </w:p>
    <w:p w14:paraId="7EB93A7E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El adjudicatario no podrá hacer ningún uso o divulgación de los estudios y documentos elaborados con motivo</w:t>
      </w:r>
      <w:r>
        <w:rPr>
          <w:spacing w:val="1"/>
        </w:rPr>
        <w:t xml:space="preserve"> </w:t>
      </w:r>
      <w:r>
        <w:t>de la ejecución de este contrato, bien sea en forma total o parcial, directa o extractada, sin autorización expresa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órgano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contratación.</w:t>
      </w:r>
    </w:p>
    <w:p w14:paraId="2305E2AB" w14:textId="77777777" w:rsidR="00897DBF" w:rsidRDefault="00F81237">
      <w:pPr>
        <w:pStyle w:val="Ttulo2"/>
        <w:spacing w:before="178"/>
        <w:ind w:left="252" w:firstLine="0"/>
        <w:jc w:val="both"/>
      </w:pPr>
      <w:r>
        <w:t>Propiedad</w:t>
      </w:r>
      <w:r>
        <w:rPr>
          <w:spacing w:val="-4"/>
        </w:rPr>
        <w:t xml:space="preserve"> </w:t>
      </w:r>
      <w:r>
        <w:t>industrial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intelectual.</w:t>
      </w:r>
    </w:p>
    <w:p w14:paraId="33D58D5E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229D216C" w14:textId="77777777" w:rsidR="00897DBF" w:rsidRDefault="00F81237">
      <w:pPr>
        <w:pStyle w:val="Textoindependiente"/>
        <w:spacing w:line="288" w:lineRule="auto"/>
        <w:ind w:left="252" w:right="153"/>
        <w:jc w:val="both"/>
      </w:pPr>
      <w:r>
        <w:t>Los contratos que tengan por objeto el desarrollo y la puesta a disposición de productos protegidos por un</w:t>
      </w:r>
      <w:r>
        <w:rPr>
          <w:spacing w:val="1"/>
        </w:rPr>
        <w:t xml:space="preserve"> </w:t>
      </w:r>
      <w:r>
        <w:t xml:space="preserve">derecho de propiedad intelectual o </w:t>
      </w:r>
      <w:proofErr w:type="gramStart"/>
      <w:r>
        <w:t>industrial,</w:t>
      </w:r>
      <w:proofErr w:type="gramEnd"/>
      <w:r>
        <w:rPr>
          <w:spacing w:val="1"/>
        </w:rPr>
        <w:t xml:space="preserve"> </w:t>
      </w:r>
      <w:r>
        <w:t xml:space="preserve">llevarán aparejada la cesión de éste a Bilbao </w:t>
      </w:r>
      <w:proofErr w:type="spellStart"/>
      <w:r>
        <w:t>Musika</w:t>
      </w:r>
      <w:proofErr w:type="spellEnd"/>
      <w:r>
        <w:t>. En todo</w:t>
      </w:r>
      <w:r>
        <w:rPr>
          <w:spacing w:val="1"/>
        </w:rPr>
        <w:t xml:space="preserve"> </w:t>
      </w:r>
      <w:r>
        <w:t>caso, y aun cuando se excluya la cesión de los derechos de propiedad intelectual, se podrá autorizar el uso del</w:t>
      </w:r>
      <w:r>
        <w:rPr>
          <w:spacing w:val="1"/>
        </w:rPr>
        <w:t xml:space="preserve"> </w:t>
      </w:r>
      <w:r>
        <w:t>correspondiente producto a los entes, organismos y entidades pertenecientes al sector público a que se refiere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1"/>
        </w:rPr>
        <w:t xml:space="preserve"> </w:t>
      </w:r>
      <w:proofErr w:type="gramStart"/>
      <w:r>
        <w:t>3.1  de</w:t>
      </w:r>
      <w:proofErr w:type="gram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LCSP.</w:t>
      </w:r>
    </w:p>
    <w:p w14:paraId="0117F0A6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En</w:t>
      </w:r>
      <w:r>
        <w:rPr>
          <w:spacing w:val="1"/>
        </w:rPr>
        <w:t xml:space="preserve"> </w:t>
      </w:r>
      <w:r>
        <w:t>consecuencia,</w:t>
      </w:r>
      <w:r>
        <w:rPr>
          <w:spacing w:val="1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rPr>
          <w:spacing w:val="1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original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producción,</w:t>
      </w:r>
      <w:r>
        <w:rPr>
          <w:spacing w:val="1"/>
        </w:rPr>
        <w:t xml:space="preserve"> </w:t>
      </w:r>
      <w:r>
        <w:t>adquiere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intelectual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especial,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reproducción,</w:t>
      </w:r>
      <w:r>
        <w:rPr>
          <w:spacing w:val="1"/>
        </w:rPr>
        <w:t xml:space="preserve"> </w:t>
      </w:r>
      <w:r>
        <w:t>distribución,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transformación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producto</w:t>
      </w:r>
      <w:r>
        <w:rPr>
          <w:spacing w:val="1"/>
        </w:rPr>
        <w:t xml:space="preserve"> </w:t>
      </w:r>
      <w:r>
        <w:t>obtenidos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susceptibles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explotación</w:t>
      </w:r>
      <w:r>
        <w:rPr>
          <w:spacing w:val="1"/>
        </w:rPr>
        <w:t xml:space="preserve"> </w:t>
      </w:r>
      <w:r>
        <w:t>económica. Estos derechos de propiedad intelectual se adquieren en régimen de exclusiva, sobre cualquier</w:t>
      </w:r>
      <w:r>
        <w:rPr>
          <w:spacing w:val="1"/>
        </w:rPr>
        <w:t xml:space="preserve"> </w:t>
      </w:r>
      <w:r>
        <w:t>modalidad de explotación y/o soporte existente a la fecha de la firma, por el plazo máximo de duración previsto</w:t>
      </w:r>
      <w:r>
        <w:rPr>
          <w:spacing w:val="1"/>
        </w:rPr>
        <w:t xml:space="preserve"> </w:t>
      </w:r>
      <w:r>
        <w:t>en el Texto Refundido de la Ley de Propiedad Intelectual y con un ámbito territorial que se extiende a todos los</w:t>
      </w:r>
      <w:r>
        <w:rPr>
          <w:spacing w:val="1"/>
        </w:rPr>
        <w:t xml:space="preserve"> </w:t>
      </w:r>
      <w:r>
        <w:t>países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mundo</w:t>
      </w:r>
      <w:r>
        <w:rPr>
          <w:spacing w:val="-1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excepción.</w:t>
      </w:r>
    </w:p>
    <w:p w14:paraId="0E77BD91" w14:textId="77777777" w:rsidR="00897DBF" w:rsidRDefault="00F81237">
      <w:pPr>
        <w:pStyle w:val="Textoindependiente"/>
        <w:spacing w:before="181" w:line="288" w:lineRule="auto"/>
        <w:ind w:left="252" w:right="149"/>
        <w:jc w:val="both"/>
      </w:pPr>
      <w:r>
        <w:t>La titularidad de este derecho abarca no sólo al trabajo o producto final, sino al conjunto de trabajos, bocetos,</w:t>
      </w:r>
      <w:r>
        <w:rPr>
          <w:spacing w:val="1"/>
        </w:rPr>
        <w:t xml:space="preserve"> </w:t>
      </w:r>
      <w:r>
        <w:t>esquemas,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previos,</w:t>
      </w:r>
      <w:r>
        <w:rPr>
          <w:spacing w:val="1"/>
        </w:rPr>
        <w:t xml:space="preserve"> </w:t>
      </w:r>
      <w:r>
        <w:t>diagramas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flujo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conjunto,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susceptibles de ser objeto de propiedad intelectual e industrial realizados para el desarrollo. Cuando el objeto</w:t>
      </w:r>
      <w:r>
        <w:rPr>
          <w:spacing w:val="1"/>
        </w:rPr>
        <w:t xml:space="preserve"> </w:t>
      </w:r>
      <w:r>
        <w:t>del contrato consista en la elaboración y desarrollo de aplicaciones se entenderá que abarca el análisis</w:t>
      </w:r>
      <w:r>
        <w:rPr>
          <w:spacing w:val="1"/>
        </w:rPr>
        <w:t xml:space="preserve"> </w:t>
      </w:r>
      <w:r>
        <w:t>funcional, la definición de los procesos, los códigos fuentes, binarios, la documentación técnica, los manuales</w:t>
      </w:r>
      <w:r>
        <w:rPr>
          <w:spacing w:val="1"/>
        </w:rPr>
        <w:t xml:space="preserve"> </w:t>
      </w:r>
      <w:r>
        <w:t>de uso, el programa o programas de ordenador a desarrollar y, en general, cualquier tipo de información</w:t>
      </w:r>
      <w:r>
        <w:rPr>
          <w:spacing w:val="1"/>
        </w:rPr>
        <w:t xml:space="preserve"> </w:t>
      </w:r>
      <w:r>
        <w:t>relacionada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22B00C11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 xml:space="preserve">La contratista debe informar detalladamente a Bilbao </w:t>
      </w:r>
      <w:proofErr w:type="spellStart"/>
      <w:r>
        <w:t>Musika</w:t>
      </w:r>
      <w:proofErr w:type="spellEnd"/>
      <w:r>
        <w:t xml:space="preserve"> sobre cualesquiera reservas</w:t>
      </w:r>
      <w:r>
        <w:rPr>
          <w:spacing w:val="55"/>
        </w:rPr>
        <w:t xml:space="preserve"> </w:t>
      </w:r>
      <w:r>
        <w:t>y derechos legales</w:t>
      </w:r>
      <w:r>
        <w:rPr>
          <w:spacing w:val="1"/>
        </w:rPr>
        <w:t xml:space="preserve"> </w:t>
      </w:r>
      <w:r>
        <w:t>de terceros que pudieran existir sobre las contribuciones preexistentes que se vayan a incorporar al resultado</w:t>
      </w:r>
      <w:r>
        <w:rPr>
          <w:spacing w:val="1"/>
        </w:rPr>
        <w:t xml:space="preserve"> </w:t>
      </w:r>
      <w:r>
        <w:t>del trabajo contratado. Es obligación de la contratista garantizar la total disponibilidad de todos los elementos</w:t>
      </w:r>
      <w:r>
        <w:rPr>
          <w:spacing w:val="1"/>
        </w:rPr>
        <w:t xml:space="preserve"> </w:t>
      </w:r>
      <w:r>
        <w:t>sujetos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mencionados</w:t>
      </w:r>
      <w:r>
        <w:rPr>
          <w:spacing w:val="1"/>
        </w:rPr>
        <w:t xml:space="preserve"> </w:t>
      </w:r>
      <w:r>
        <w:t>derechos</w:t>
      </w:r>
      <w:r>
        <w:rPr>
          <w:spacing w:val="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reservas,</w:t>
      </w:r>
      <w:r>
        <w:rPr>
          <w:spacing w:val="-2"/>
        </w:rPr>
        <w:t xml:space="preserve"> </w:t>
      </w:r>
      <w:r>
        <w:t>asumiendo los</w:t>
      </w:r>
      <w:r>
        <w:rPr>
          <w:spacing w:val="-1"/>
        </w:rPr>
        <w:t xml:space="preserve"> </w:t>
      </w:r>
      <w:r>
        <w:t>costes</w:t>
      </w:r>
      <w:r>
        <w:rPr>
          <w:spacing w:val="2"/>
        </w:rPr>
        <w:t xml:space="preserve"> </w:t>
      </w:r>
      <w:r>
        <w:t>que ello pudiera</w:t>
      </w:r>
      <w:r>
        <w:rPr>
          <w:spacing w:val="1"/>
        </w:rPr>
        <w:t xml:space="preserve"> </w:t>
      </w:r>
      <w:r>
        <w:t>implicar.</w:t>
      </w:r>
    </w:p>
    <w:p w14:paraId="56CBA37B" w14:textId="77777777" w:rsidR="00897DBF" w:rsidRDefault="00F81237">
      <w:pPr>
        <w:pStyle w:val="Textoindependiente"/>
        <w:spacing w:before="180" w:line="288" w:lineRule="auto"/>
        <w:ind w:left="252" w:right="149"/>
        <w:jc w:val="both"/>
      </w:pPr>
      <w:r>
        <w:t>La contratista será plena responsable y correrá a su cargo, toda reclamación relativa a dichos derechos</w:t>
      </w:r>
      <w:r>
        <w:rPr>
          <w:spacing w:val="1"/>
        </w:rPr>
        <w:t xml:space="preserve"> </w:t>
      </w:r>
      <w:r>
        <w:t xml:space="preserve">debiendo indemnizar a Bilbao </w:t>
      </w:r>
      <w:proofErr w:type="spellStart"/>
      <w:r>
        <w:t>Musika</w:t>
      </w:r>
      <w:proofErr w:type="spellEnd"/>
      <w:r>
        <w:t xml:space="preserve"> por todos los daños y perjuicios que para ésta pudieran derivarse de la</w:t>
      </w:r>
      <w:r>
        <w:rPr>
          <w:spacing w:val="1"/>
        </w:rPr>
        <w:t xml:space="preserve"> </w:t>
      </w:r>
      <w:r>
        <w:t>interposición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reclamaciones,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derivados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defensa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eventualmente</w:t>
      </w:r>
      <w:r>
        <w:rPr>
          <w:spacing w:val="-2"/>
        </w:rPr>
        <w:t xml:space="preserve"> </w:t>
      </w:r>
      <w:r>
        <w:t>pudieran</w:t>
      </w:r>
      <w:r>
        <w:rPr>
          <w:spacing w:val="1"/>
        </w:rPr>
        <w:t xml:space="preserve"> </w:t>
      </w:r>
      <w:r>
        <w:t>originarse.</w:t>
      </w:r>
    </w:p>
    <w:p w14:paraId="5D4B89D3" w14:textId="77777777" w:rsidR="00897DBF" w:rsidRDefault="00F81237">
      <w:pPr>
        <w:pStyle w:val="Textoindependiente"/>
        <w:spacing w:before="181" w:line="288" w:lineRule="auto"/>
        <w:ind w:left="252" w:right="150"/>
        <w:jc w:val="both"/>
      </w:pP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consista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elaboración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aplicaciones</w:t>
      </w:r>
      <w:r>
        <w:rPr>
          <w:spacing w:val="1"/>
        </w:rPr>
        <w:t xml:space="preserve"> </w:t>
      </w:r>
      <w:r>
        <w:t>informáticas,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reservas</w:t>
      </w:r>
      <w:r>
        <w:rPr>
          <w:spacing w:val="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derechos legales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terceros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párrafo</w:t>
      </w:r>
      <w:r>
        <w:rPr>
          <w:spacing w:val="-1"/>
        </w:rPr>
        <w:t xml:space="preserve"> </w:t>
      </w:r>
      <w:r>
        <w:t>anterior</w:t>
      </w:r>
      <w:r>
        <w:rPr>
          <w:spacing w:val="2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incluir</w:t>
      </w:r>
      <w:r>
        <w:rPr>
          <w:spacing w:val="2"/>
        </w:rPr>
        <w:t xml:space="preserve"> </w:t>
      </w:r>
      <w:r>
        <w:t>necesariamente</w:t>
      </w:r>
      <w:r>
        <w:rPr>
          <w:spacing w:val="-1"/>
        </w:rPr>
        <w:t xml:space="preserve"> </w:t>
      </w:r>
      <w:r>
        <w:t>la</w:t>
      </w:r>
    </w:p>
    <w:p w14:paraId="35F3479C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510EEAFC" w14:textId="77777777" w:rsidR="00897DBF" w:rsidRDefault="00897DBF">
      <w:pPr>
        <w:pStyle w:val="Textoindependiente"/>
      </w:pPr>
    </w:p>
    <w:p w14:paraId="4459B20B" w14:textId="77777777" w:rsidR="00897DBF" w:rsidRDefault="00897DBF">
      <w:pPr>
        <w:pStyle w:val="Textoindependiente"/>
      </w:pPr>
    </w:p>
    <w:p w14:paraId="40102A6F" w14:textId="77777777" w:rsidR="00897DBF" w:rsidRDefault="00897DBF">
      <w:pPr>
        <w:pStyle w:val="Textoindependiente"/>
      </w:pPr>
    </w:p>
    <w:p w14:paraId="4738C761" w14:textId="77777777" w:rsidR="00897DBF" w:rsidRDefault="00897DBF">
      <w:pPr>
        <w:pStyle w:val="Textoindependiente"/>
        <w:spacing w:before="9"/>
        <w:rPr>
          <w:sz w:val="25"/>
        </w:rPr>
      </w:pPr>
    </w:p>
    <w:p w14:paraId="6845B305" w14:textId="77777777" w:rsidR="00897DBF" w:rsidRDefault="00F81237">
      <w:pPr>
        <w:pStyle w:val="Textoindependiente"/>
        <w:spacing w:before="93" w:line="288" w:lineRule="auto"/>
        <w:ind w:left="252" w:right="158"/>
        <w:jc w:val="both"/>
      </w:pPr>
      <w:r>
        <w:t>referencia a todas las fuentes utilizadas, su versionado y origen, las licencias aplicadas a cada uno de sus</w:t>
      </w:r>
      <w:r>
        <w:rPr>
          <w:spacing w:val="1"/>
        </w:rPr>
        <w:t xml:space="preserve"> </w:t>
      </w:r>
      <w:r>
        <w:t>componentes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realiza en</w:t>
      </w:r>
      <w:r>
        <w:rPr>
          <w:spacing w:val="-1"/>
        </w:rPr>
        <w:t xml:space="preserve"> </w:t>
      </w:r>
      <w:r>
        <w:t>compilación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ejecución.</w:t>
      </w:r>
    </w:p>
    <w:p w14:paraId="54F1BE67" w14:textId="77777777" w:rsidR="00897DBF" w:rsidRDefault="00F81237">
      <w:pPr>
        <w:pStyle w:val="Textoindependiente"/>
        <w:spacing w:before="180" w:line="288" w:lineRule="auto"/>
        <w:ind w:left="252" w:right="147"/>
        <w:jc w:val="both"/>
      </w:pPr>
      <w:r>
        <w:t>La contratista o cualquiera de las personas que hayan intervenido en la elaboración no podrán utilizar el trabajo</w:t>
      </w:r>
      <w:r>
        <w:rPr>
          <w:spacing w:val="-53"/>
        </w:rPr>
        <w:t xml:space="preserve"> </w:t>
      </w:r>
      <w:r>
        <w:t>para sí, ni proporcionar a terceros fragmentos de este, de la filmación, textos, dibujos, fotografías o asimilados</w:t>
      </w:r>
      <w:r>
        <w:rPr>
          <w:spacing w:val="1"/>
        </w:rPr>
        <w:t xml:space="preserve"> </w:t>
      </w:r>
      <w:r>
        <w:t>del trabajo contratado; tampoco podrán publicar total o parcialmente su contenido sin consentimiento expreso y</w:t>
      </w:r>
      <w:r>
        <w:rPr>
          <w:spacing w:val="1"/>
        </w:rPr>
        <w:t xml:space="preserve"> </w:t>
      </w:r>
      <w:r>
        <w:t xml:space="preserve">escrito de Bilbao </w:t>
      </w:r>
      <w:proofErr w:type="spellStart"/>
      <w:r>
        <w:t>Musika</w:t>
      </w:r>
      <w:proofErr w:type="spellEnd"/>
      <w:r>
        <w:t>. Igualmente, se abstendrán de intentar registrar cualquier derecho de propiedad</w:t>
      </w:r>
      <w:r>
        <w:rPr>
          <w:spacing w:val="1"/>
        </w:rPr>
        <w:t xml:space="preserve"> </w:t>
      </w:r>
      <w:r>
        <w:t>industrial e intelectual que sean idénticos o similares a los que puedan derivarse del contrato, perdurando esta</w:t>
      </w:r>
      <w:r>
        <w:rPr>
          <w:spacing w:val="1"/>
        </w:rPr>
        <w:t xml:space="preserve"> </w:t>
      </w:r>
      <w:r>
        <w:t>obligación incluso a su finalización. En todo caso, la contratista será responsable de los daños y perjuicios que</w:t>
      </w:r>
      <w:r>
        <w:rPr>
          <w:spacing w:val="1"/>
        </w:rPr>
        <w:t xml:space="preserve"> </w:t>
      </w:r>
      <w:r>
        <w:t>deriven del</w:t>
      </w:r>
      <w:r>
        <w:rPr>
          <w:spacing w:val="-2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estas</w:t>
      </w:r>
      <w:r>
        <w:rPr>
          <w:spacing w:val="2"/>
        </w:rPr>
        <w:t xml:space="preserve"> </w:t>
      </w:r>
      <w:r>
        <w:t>obligaciones.</w:t>
      </w:r>
    </w:p>
    <w:p w14:paraId="59224B5C" w14:textId="77777777" w:rsidR="00897DBF" w:rsidRDefault="00F81237">
      <w:pPr>
        <w:pStyle w:val="Textoindependiente"/>
        <w:spacing w:before="181" w:line="288" w:lineRule="auto"/>
        <w:ind w:left="252" w:right="156"/>
        <w:jc w:val="both"/>
      </w:pPr>
      <w:r>
        <w:t xml:space="preserve">La contratista se compromete a colaborar con Bilbao </w:t>
      </w:r>
      <w:proofErr w:type="spellStart"/>
      <w:r>
        <w:t>Musika</w:t>
      </w:r>
      <w:proofErr w:type="spellEnd"/>
      <w:r>
        <w:t xml:space="preserve"> y a suscribir cuanta documentación le requiera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1"/>
        </w:rPr>
        <w:t xml:space="preserve"> </w:t>
      </w:r>
      <w:r>
        <w:t>efectiva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adquisición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 xml:space="preserve">Bilbao </w:t>
      </w:r>
      <w:proofErr w:type="spellStart"/>
      <w:r>
        <w:t>Musika</w:t>
      </w:r>
      <w:proofErr w:type="spellEnd"/>
      <w:r>
        <w:t>.</w:t>
      </w:r>
    </w:p>
    <w:p w14:paraId="13B1EF60" w14:textId="77777777" w:rsidR="00897DBF" w:rsidRDefault="00897DBF">
      <w:pPr>
        <w:pStyle w:val="Textoindependiente"/>
        <w:rPr>
          <w:sz w:val="22"/>
        </w:rPr>
      </w:pPr>
    </w:p>
    <w:p w14:paraId="2C38FF62" w14:textId="77777777" w:rsidR="00897DBF" w:rsidRDefault="00897DBF">
      <w:pPr>
        <w:pStyle w:val="Textoindependiente"/>
        <w:rPr>
          <w:sz w:val="22"/>
        </w:rPr>
      </w:pPr>
    </w:p>
    <w:p w14:paraId="21AA0D59" w14:textId="77777777" w:rsidR="00897DBF" w:rsidRDefault="00F81237">
      <w:pPr>
        <w:pStyle w:val="Ttulo2"/>
        <w:numPr>
          <w:ilvl w:val="2"/>
          <w:numId w:val="32"/>
        </w:numPr>
        <w:tabs>
          <w:tab w:val="left" w:pos="2779"/>
        </w:tabs>
        <w:spacing w:before="128"/>
        <w:ind w:left="2778" w:hanging="299"/>
        <w:jc w:val="left"/>
      </w:pPr>
      <w:r>
        <w:t>MODIFICACIÓN Y</w:t>
      </w:r>
      <w:r>
        <w:rPr>
          <w:spacing w:val="-1"/>
        </w:rPr>
        <w:t xml:space="preserve"> </w:t>
      </w:r>
      <w:r>
        <w:t>SUSPENSIÓN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CONTRATOS</w:t>
      </w:r>
    </w:p>
    <w:p w14:paraId="13CED265" w14:textId="77777777" w:rsidR="00897DBF" w:rsidRDefault="00897DBF">
      <w:pPr>
        <w:pStyle w:val="Textoindependiente"/>
        <w:rPr>
          <w:rFonts w:ascii="Arial"/>
          <w:b/>
          <w:sz w:val="22"/>
        </w:rPr>
      </w:pPr>
    </w:p>
    <w:p w14:paraId="006A35FA" w14:textId="77777777" w:rsidR="00897DBF" w:rsidRDefault="00897DBF">
      <w:pPr>
        <w:pStyle w:val="Textoindependiente"/>
        <w:rPr>
          <w:rFonts w:ascii="Arial"/>
          <w:b/>
          <w:sz w:val="22"/>
        </w:rPr>
      </w:pPr>
    </w:p>
    <w:p w14:paraId="05A55DAA" w14:textId="77777777" w:rsidR="00897DBF" w:rsidRDefault="00F81237">
      <w:pPr>
        <w:pStyle w:val="Prrafodelista"/>
        <w:numPr>
          <w:ilvl w:val="0"/>
          <w:numId w:val="20"/>
        </w:numPr>
        <w:tabs>
          <w:tab w:val="left" w:pos="585"/>
        </w:tabs>
        <w:spacing w:before="176"/>
        <w:ind w:hanging="33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Modificación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contrato.</w:t>
      </w:r>
    </w:p>
    <w:p w14:paraId="3406EBD2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0891AAF2" w14:textId="77777777" w:rsidR="00897DBF" w:rsidRDefault="00F81237">
      <w:pPr>
        <w:pStyle w:val="Prrafodelista"/>
        <w:numPr>
          <w:ilvl w:val="0"/>
          <w:numId w:val="19"/>
        </w:numPr>
        <w:tabs>
          <w:tab w:val="left" w:pos="488"/>
        </w:tabs>
        <w:spacing w:before="0" w:line="288" w:lineRule="auto"/>
        <w:ind w:right="153" w:firstLine="0"/>
        <w:rPr>
          <w:sz w:val="20"/>
        </w:rPr>
      </w:pPr>
      <w:r>
        <w:rPr>
          <w:sz w:val="20"/>
        </w:rPr>
        <w:t>Una</w:t>
      </w:r>
      <w:r>
        <w:rPr>
          <w:spacing w:val="13"/>
          <w:sz w:val="20"/>
        </w:rPr>
        <w:t xml:space="preserve"> </w:t>
      </w:r>
      <w:r>
        <w:rPr>
          <w:sz w:val="20"/>
        </w:rPr>
        <w:t>vez</w:t>
      </w:r>
      <w:r>
        <w:rPr>
          <w:spacing w:val="10"/>
          <w:sz w:val="20"/>
        </w:rPr>
        <w:t xml:space="preserve"> </w:t>
      </w:r>
      <w:r>
        <w:rPr>
          <w:sz w:val="20"/>
        </w:rPr>
        <w:t>perfeccionado</w:t>
      </w:r>
      <w:r>
        <w:rPr>
          <w:spacing w:val="13"/>
          <w:sz w:val="20"/>
        </w:rPr>
        <w:t xml:space="preserve"> </w:t>
      </w: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contrato,</w:t>
      </w:r>
      <w:r>
        <w:rPr>
          <w:spacing w:val="11"/>
          <w:sz w:val="20"/>
        </w:rPr>
        <w:t xml:space="preserve"> </w:t>
      </w:r>
      <w:r>
        <w:rPr>
          <w:sz w:val="20"/>
        </w:rPr>
        <w:t>sólo</w:t>
      </w:r>
      <w:r>
        <w:rPr>
          <w:spacing w:val="11"/>
          <w:sz w:val="20"/>
        </w:rPr>
        <w:t xml:space="preserve"> </w:t>
      </w:r>
      <w:r>
        <w:rPr>
          <w:sz w:val="20"/>
        </w:rPr>
        <w:t>podrá</w:t>
      </w:r>
      <w:r>
        <w:rPr>
          <w:spacing w:val="11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modificado</w:t>
      </w:r>
      <w:r>
        <w:rPr>
          <w:spacing w:val="12"/>
          <w:sz w:val="20"/>
        </w:rPr>
        <w:t xml:space="preserve"> </w:t>
      </w:r>
      <w:r>
        <w:rPr>
          <w:sz w:val="20"/>
        </w:rPr>
        <w:t>por</w:t>
      </w:r>
      <w:r>
        <w:rPr>
          <w:spacing w:val="12"/>
          <w:sz w:val="20"/>
        </w:rPr>
        <w:t xml:space="preserve"> </w:t>
      </w:r>
      <w:r>
        <w:rPr>
          <w:sz w:val="20"/>
        </w:rPr>
        <w:t>razones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interés</w:t>
      </w:r>
      <w:r>
        <w:rPr>
          <w:spacing w:val="12"/>
          <w:sz w:val="20"/>
        </w:rPr>
        <w:t xml:space="preserve"> </w:t>
      </w:r>
      <w:r>
        <w:rPr>
          <w:sz w:val="20"/>
        </w:rPr>
        <w:t>público</w:t>
      </w:r>
      <w:r>
        <w:rPr>
          <w:spacing w:val="11"/>
          <w:sz w:val="20"/>
        </w:rPr>
        <w:t xml:space="preserve"> </w:t>
      </w:r>
      <w:r>
        <w:rPr>
          <w:sz w:val="20"/>
        </w:rPr>
        <w:t>cuando</w:t>
      </w:r>
      <w:r>
        <w:rPr>
          <w:spacing w:val="10"/>
          <w:sz w:val="20"/>
        </w:rPr>
        <w:t xml:space="preserve"> </w:t>
      </w:r>
      <w:r>
        <w:rPr>
          <w:sz w:val="20"/>
        </w:rPr>
        <w:t>así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-52"/>
          <w:sz w:val="20"/>
        </w:rPr>
        <w:t xml:space="preserve"> </w:t>
      </w:r>
      <w:r>
        <w:rPr>
          <w:sz w:val="20"/>
        </w:rPr>
        <w:t>haya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o, en los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previstos,</w:t>
      </w:r>
      <w:r>
        <w:rPr>
          <w:spacing w:val="-2"/>
          <w:sz w:val="20"/>
        </w:rPr>
        <w:t xml:space="preserve"> </w:t>
      </w:r>
      <w:r>
        <w:rPr>
          <w:sz w:val="20"/>
        </w:rPr>
        <w:t>cuando</w:t>
      </w:r>
      <w:r>
        <w:rPr>
          <w:spacing w:val="-2"/>
          <w:sz w:val="20"/>
        </w:rPr>
        <w:t xml:space="preserve"> </w:t>
      </w:r>
      <w:r>
        <w:rPr>
          <w:sz w:val="20"/>
        </w:rPr>
        <w:t>concurran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circunstancias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en la </w:t>
      </w:r>
      <w:proofErr w:type="gramStart"/>
      <w:r>
        <w:rPr>
          <w:sz w:val="20"/>
        </w:rPr>
        <w:t>ley</w:t>
      </w:r>
      <w:r>
        <w:rPr>
          <w:spacing w:val="-5"/>
          <w:sz w:val="20"/>
        </w:rPr>
        <w:t xml:space="preserve"> </w:t>
      </w:r>
      <w:r>
        <w:rPr>
          <w:sz w:val="20"/>
        </w:rPr>
        <w:t>.</w:t>
      </w:r>
      <w:proofErr w:type="gramEnd"/>
      <w:r>
        <w:rPr>
          <w:sz w:val="20"/>
        </w:rPr>
        <w:t xml:space="preserve"> Esto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  <w:proofErr w:type="gramEnd"/>
    </w:p>
    <w:p w14:paraId="5757BD53" w14:textId="77777777" w:rsidR="00897DBF" w:rsidRDefault="00F81237">
      <w:pPr>
        <w:pStyle w:val="Prrafodelista"/>
        <w:numPr>
          <w:ilvl w:val="0"/>
          <w:numId w:val="18"/>
        </w:numPr>
        <w:tabs>
          <w:tab w:val="left" w:pos="508"/>
        </w:tabs>
        <w:ind w:hanging="256"/>
        <w:rPr>
          <w:sz w:val="20"/>
        </w:rPr>
      </w:pPr>
      <w:r>
        <w:rPr>
          <w:sz w:val="20"/>
        </w:rPr>
        <w:t>Modificaciones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previstas:</w:t>
      </w:r>
      <w:r>
        <w:rPr>
          <w:spacing w:val="-4"/>
          <w:sz w:val="20"/>
        </w:rPr>
        <w:t xml:space="preserve"> </w:t>
      </w:r>
      <w:r>
        <w:rPr>
          <w:sz w:val="20"/>
        </w:rPr>
        <w:t>(art.204).</w:t>
      </w:r>
    </w:p>
    <w:p w14:paraId="5C06EC35" w14:textId="77777777" w:rsidR="00897DBF" w:rsidRDefault="00897DBF">
      <w:pPr>
        <w:pStyle w:val="Textoindependiente"/>
        <w:spacing w:before="8"/>
        <w:rPr>
          <w:sz w:val="19"/>
        </w:rPr>
      </w:pPr>
    </w:p>
    <w:p w14:paraId="10A0A7B1" w14:textId="77777777" w:rsidR="00897DBF" w:rsidRDefault="00F81237">
      <w:pPr>
        <w:pStyle w:val="Textoindependiente"/>
        <w:spacing w:line="288" w:lineRule="auto"/>
        <w:ind w:left="252" w:right="153"/>
        <w:jc w:val="both"/>
      </w:pPr>
      <w:r>
        <w:t>El contrato podrá modificarse durante su vigencia si en la Carátula está prevista esta posibilidad y se haya</w:t>
      </w:r>
      <w:r>
        <w:rPr>
          <w:spacing w:val="1"/>
        </w:rPr>
        <w:t xml:space="preserve"> </w:t>
      </w:r>
      <w:r>
        <w:t>detallado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forma</w:t>
      </w:r>
      <w:r>
        <w:rPr>
          <w:spacing w:val="29"/>
        </w:rPr>
        <w:t xml:space="preserve"> </w:t>
      </w:r>
      <w:r>
        <w:t>clara,</w:t>
      </w:r>
      <w:r>
        <w:rPr>
          <w:spacing w:val="29"/>
        </w:rPr>
        <w:t xml:space="preserve"> </w:t>
      </w:r>
      <w:r>
        <w:t>precisa</w:t>
      </w:r>
      <w:r>
        <w:rPr>
          <w:spacing w:val="28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inequívoca</w:t>
      </w:r>
      <w:r>
        <w:rPr>
          <w:spacing w:val="28"/>
        </w:rPr>
        <w:t xml:space="preserve"> </w:t>
      </w:r>
      <w:r>
        <w:t>las</w:t>
      </w:r>
      <w:r>
        <w:rPr>
          <w:spacing w:val="30"/>
        </w:rPr>
        <w:t xml:space="preserve"> </w:t>
      </w:r>
      <w:r>
        <w:t>condiciones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podrá</w:t>
      </w:r>
      <w:r>
        <w:rPr>
          <w:spacing w:val="31"/>
        </w:rPr>
        <w:t xml:space="preserve"> </w:t>
      </w:r>
      <w:r>
        <w:t>hacerse</w:t>
      </w:r>
      <w:r>
        <w:rPr>
          <w:spacing w:val="29"/>
        </w:rPr>
        <w:t xml:space="preserve"> </w:t>
      </w:r>
      <w:r>
        <w:t>uso</w:t>
      </w:r>
      <w:r>
        <w:rPr>
          <w:spacing w:val="28"/>
        </w:rPr>
        <w:t xml:space="preserve"> </w:t>
      </w:r>
      <w:r>
        <w:t>de</w:t>
      </w:r>
      <w:r>
        <w:rPr>
          <w:spacing w:val="30"/>
        </w:rPr>
        <w:t xml:space="preserve"> </w:t>
      </w:r>
      <w:proofErr w:type="gramStart"/>
      <w:r>
        <w:t>la</w:t>
      </w:r>
      <w:r>
        <w:rPr>
          <w:spacing w:val="29"/>
        </w:rPr>
        <w:t xml:space="preserve"> </w:t>
      </w:r>
      <w:r>
        <w:t>misma</w:t>
      </w:r>
      <w:proofErr w:type="gramEnd"/>
      <w:r>
        <w:t>,</w:t>
      </w:r>
      <w:r>
        <w:rPr>
          <w:spacing w:val="26"/>
        </w:rPr>
        <w:t xml:space="preserve"> </w:t>
      </w:r>
      <w:r>
        <w:t>así</w:t>
      </w:r>
      <w:r>
        <w:rPr>
          <w:spacing w:val="-54"/>
        </w:rPr>
        <w:t xml:space="preserve"> </w:t>
      </w:r>
      <w:r>
        <w:t>como el alcance, límites y naturaleza;</w:t>
      </w:r>
      <w:r>
        <w:rPr>
          <w:spacing w:val="1"/>
        </w:rPr>
        <w:t xml:space="preserve"> </w:t>
      </w:r>
      <w:r>
        <w:t xml:space="preserve">las condiciones en que podrá hacerse uso de </w:t>
      </w:r>
      <w:proofErr w:type="gramStart"/>
      <w:r>
        <w:t>la misma</w:t>
      </w:r>
      <w:proofErr w:type="gramEnd"/>
      <w:r>
        <w:t xml:space="preserve"> por referencia a</w:t>
      </w:r>
      <w:r>
        <w:rPr>
          <w:spacing w:val="1"/>
        </w:rPr>
        <w:t xml:space="preserve"> </w:t>
      </w:r>
      <w:r>
        <w:t>circunstancias cuya concurrencia pueda verificarse de forma objetiva. La modificación no podrá suponer el</w:t>
      </w:r>
      <w:r>
        <w:rPr>
          <w:spacing w:val="1"/>
        </w:rPr>
        <w:t xml:space="preserve"> </w:t>
      </w:r>
      <w:r>
        <w:t>establecimiento de</w:t>
      </w:r>
      <w:r>
        <w:rPr>
          <w:spacing w:val="-1"/>
        </w:rPr>
        <w:t xml:space="preserve"> </w:t>
      </w:r>
      <w:r>
        <w:t>nuevos</w:t>
      </w:r>
      <w:r>
        <w:rPr>
          <w:spacing w:val="2"/>
        </w:rPr>
        <w:t xml:space="preserve"> </w:t>
      </w:r>
      <w:r>
        <w:t>precios</w:t>
      </w:r>
      <w:r>
        <w:rPr>
          <w:spacing w:val="-1"/>
        </w:rPr>
        <w:t xml:space="preserve"> </w:t>
      </w:r>
      <w:r>
        <w:t>unitarios no</w:t>
      </w:r>
      <w:r>
        <w:rPr>
          <w:spacing w:val="-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contrato.</w:t>
      </w:r>
    </w:p>
    <w:p w14:paraId="7E4DDD21" w14:textId="77777777" w:rsidR="00897DBF" w:rsidRDefault="00F81237">
      <w:pPr>
        <w:pStyle w:val="Textoindependiente"/>
        <w:spacing w:before="180"/>
        <w:ind w:left="252"/>
        <w:jc w:val="both"/>
      </w:pPr>
      <w:r>
        <w:t>En</w:t>
      </w:r>
      <w:r>
        <w:rPr>
          <w:spacing w:val="-3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modificarse</w:t>
      </w:r>
      <w:r>
        <w:rPr>
          <w:spacing w:val="-3"/>
        </w:rPr>
        <w:t xml:space="preserve"> </w:t>
      </w:r>
      <w:r>
        <w:t>hasta un</w:t>
      </w:r>
      <w:r>
        <w:rPr>
          <w:spacing w:val="-1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veinte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inicial</w:t>
      </w:r>
    </w:p>
    <w:p w14:paraId="0C294529" w14:textId="77777777" w:rsidR="00897DBF" w:rsidRDefault="00897DBF">
      <w:pPr>
        <w:pStyle w:val="Textoindependiente"/>
        <w:spacing w:before="7"/>
        <w:rPr>
          <w:sz w:val="19"/>
        </w:rPr>
      </w:pPr>
    </w:p>
    <w:p w14:paraId="264EE746" w14:textId="77777777" w:rsidR="00897DBF" w:rsidRDefault="00F81237">
      <w:pPr>
        <w:pStyle w:val="Prrafodelista"/>
        <w:numPr>
          <w:ilvl w:val="0"/>
          <w:numId w:val="18"/>
        </w:numPr>
        <w:tabs>
          <w:tab w:val="left" w:pos="508"/>
        </w:tabs>
        <w:spacing w:before="0"/>
        <w:ind w:hanging="256"/>
        <w:rPr>
          <w:sz w:val="20"/>
        </w:rPr>
      </w:pPr>
      <w:r>
        <w:rPr>
          <w:sz w:val="20"/>
        </w:rPr>
        <w:t>Modificaciones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(art.205)</w:t>
      </w:r>
    </w:p>
    <w:p w14:paraId="3C0B36CE" w14:textId="77777777" w:rsidR="00897DBF" w:rsidRDefault="00897DBF">
      <w:pPr>
        <w:pStyle w:val="Textoindependiente"/>
        <w:spacing w:before="8"/>
        <w:rPr>
          <w:sz w:val="19"/>
        </w:rPr>
      </w:pPr>
    </w:p>
    <w:p w14:paraId="15425687" w14:textId="77777777" w:rsidR="00897DBF" w:rsidRDefault="00F81237">
      <w:pPr>
        <w:pStyle w:val="Textoindependiente"/>
        <w:spacing w:line="288" w:lineRule="auto"/>
        <w:ind w:left="252" w:right="161"/>
        <w:jc w:val="both"/>
      </w:pPr>
      <w:r>
        <w:t>Los contratos sólo podrán modificarse en los supuestos y en cumplimento de los requisitos previstos en el art.</w:t>
      </w:r>
      <w:r>
        <w:rPr>
          <w:spacing w:val="1"/>
        </w:rPr>
        <w:t xml:space="preserve"> </w:t>
      </w:r>
      <w:r>
        <w:t>205 LCSP.</w:t>
      </w:r>
    </w:p>
    <w:p w14:paraId="2CFE3CC8" w14:textId="77777777" w:rsidR="00897DBF" w:rsidRDefault="00F81237">
      <w:pPr>
        <w:pStyle w:val="Prrafodelista"/>
        <w:numPr>
          <w:ilvl w:val="0"/>
          <w:numId w:val="19"/>
        </w:numPr>
        <w:tabs>
          <w:tab w:val="left" w:pos="474"/>
        </w:tabs>
        <w:ind w:left="473" w:hanging="222"/>
        <w:rPr>
          <w:sz w:val="20"/>
        </w:rPr>
      </w:pP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modificaciones previstas</w:t>
      </w:r>
      <w:r>
        <w:rPr>
          <w:spacing w:val="-2"/>
          <w:sz w:val="20"/>
        </w:rPr>
        <w:t xml:space="preserve"> </w:t>
      </w:r>
      <w:r>
        <w:rPr>
          <w:sz w:val="20"/>
        </w:rPr>
        <w:t>acordadas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órgano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serán</w:t>
      </w:r>
      <w:r>
        <w:rPr>
          <w:spacing w:val="-1"/>
          <w:sz w:val="20"/>
        </w:rPr>
        <w:t xml:space="preserve"> </w:t>
      </w:r>
      <w:r>
        <w:rPr>
          <w:sz w:val="20"/>
        </w:rPr>
        <w:t>obligatorias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contratistas</w:t>
      </w:r>
    </w:p>
    <w:p w14:paraId="306E7FED" w14:textId="77777777" w:rsidR="00897DBF" w:rsidRDefault="00897DBF">
      <w:pPr>
        <w:pStyle w:val="Textoindependiente"/>
        <w:spacing w:before="7"/>
        <w:rPr>
          <w:sz w:val="19"/>
        </w:rPr>
      </w:pPr>
    </w:p>
    <w:p w14:paraId="1A2E7493" w14:textId="77777777" w:rsidR="00897DBF" w:rsidRDefault="00F81237">
      <w:pPr>
        <w:pStyle w:val="Textoindependiente"/>
        <w:spacing w:before="1" w:line="288" w:lineRule="auto"/>
        <w:ind w:left="252" w:right="152"/>
        <w:jc w:val="both"/>
      </w:pPr>
      <w:r>
        <w:t>Las</w:t>
      </w:r>
      <w:r>
        <w:rPr>
          <w:spacing w:val="1"/>
        </w:rPr>
        <w:t xml:space="preserve"> </w:t>
      </w:r>
      <w:r>
        <w:t>modificaciones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acordadas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obligatorias</w:t>
      </w:r>
      <w:r>
        <w:rPr>
          <w:spacing w:val="1"/>
        </w:rPr>
        <w:t xml:space="preserve"> </w:t>
      </w:r>
      <w:r>
        <w:t>para</w:t>
      </w:r>
      <w:r>
        <w:rPr>
          <w:spacing w:val="55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contratistas cuando impliquen, aislada o conjuntamente, una alteración en su cuantía que no exceda del 20 por</w:t>
      </w:r>
      <w:r>
        <w:rPr>
          <w:spacing w:val="1"/>
        </w:rPr>
        <w:t xml:space="preserve"> </w:t>
      </w:r>
      <w:r>
        <w:t>ciento del precio inicial del contrato, IVA excluido, debiendo formalizarse conforme a lo dispuesto en el artículo</w:t>
      </w:r>
      <w:r>
        <w:rPr>
          <w:spacing w:val="1"/>
        </w:rPr>
        <w:t xml:space="preserve"> </w:t>
      </w:r>
      <w:r>
        <w:t>153 LCSP</w:t>
      </w:r>
    </w:p>
    <w:p w14:paraId="033AFE34" w14:textId="77777777" w:rsidR="00897DBF" w:rsidRDefault="00897DBF">
      <w:pPr>
        <w:pStyle w:val="Textoindependiente"/>
        <w:rPr>
          <w:sz w:val="22"/>
        </w:rPr>
      </w:pPr>
    </w:p>
    <w:p w14:paraId="0936B95B" w14:textId="77777777" w:rsidR="00897DBF" w:rsidRDefault="00897DBF">
      <w:pPr>
        <w:pStyle w:val="Textoindependiente"/>
        <w:rPr>
          <w:sz w:val="22"/>
        </w:rPr>
      </w:pPr>
    </w:p>
    <w:p w14:paraId="13718ED6" w14:textId="77777777" w:rsidR="00897DBF" w:rsidRDefault="00F81237">
      <w:pPr>
        <w:pStyle w:val="Prrafodelista"/>
        <w:numPr>
          <w:ilvl w:val="0"/>
          <w:numId w:val="19"/>
        </w:numPr>
        <w:tabs>
          <w:tab w:val="left" w:pos="529"/>
        </w:tabs>
        <w:spacing w:before="130"/>
        <w:ind w:left="528" w:hanging="277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haya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seguirse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realizar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modificación.</w:t>
      </w:r>
    </w:p>
    <w:p w14:paraId="068169C0" w14:textId="77777777" w:rsidR="00897DBF" w:rsidRDefault="00897DBF">
      <w:pPr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2DC28FF4" w14:textId="77777777" w:rsidR="00897DBF" w:rsidRDefault="00897DBF">
      <w:pPr>
        <w:pStyle w:val="Textoindependiente"/>
      </w:pPr>
    </w:p>
    <w:p w14:paraId="1C195162" w14:textId="77777777" w:rsidR="00897DBF" w:rsidRDefault="00897DBF">
      <w:pPr>
        <w:pStyle w:val="Textoindependiente"/>
      </w:pPr>
    </w:p>
    <w:p w14:paraId="1253CE3F" w14:textId="77777777" w:rsidR="00897DBF" w:rsidRDefault="00897DBF">
      <w:pPr>
        <w:pStyle w:val="Textoindependiente"/>
      </w:pPr>
    </w:p>
    <w:p w14:paraId="341BF41B" w14:textId="77777777" w:rsidR="00897DBF" w:rsidRDefault="00897DBF">
      <w:pPr>
        <w:pStyle w:val="Textoindependiente"/>
        <w:spacing w:before="9"/>
        <w:rPr>
          <w:sz w:val="25"/>
        </w:rPr>
      </w:pPr>
    </w:p>
    <w:p w14:paraId="2F708E42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2"/>
        </w:tabs>
        <w:spacing w:before="93" w:line="288" w:lineRule="auto"/>
        <w:ind w:right="157" w:firstLine="0"/>
        <w:jc w:val="both"/>
        <w:rPr>
          <w:sz w:val="20"/>
        </w:rPr>
      </w:pPr>
      <w:r>
        <w:rPr>
          <w:sz w:val="20"/>
        </w:rPr>
        <w:t>Informe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precisen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razones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interés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demandan de la modificación, su alcance cualitativo y cuantitativo, las circunstancias que concurren y la</w:t>
      </w:r>
      <w:r>
        <w:rPr>
          <w:spacing w:val="1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objetiva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esa</w:t>
      </w:r>
      <w:r>
        <w:rPr>
          <w:spacing w:val="1"/>
          <w:sz w:val="20"/>
        </w:rPr>
        <w:t xml:space="preserve"> </w:t>
      </w:r>
      <w:r>
        <w:rPr>
          <w:sz w:val="20"/>
        </w:rPr>
        <w:t>concurrencia.</w:t>
      </w:r>
    </w:p>
    <w:p w14:paraId="0C0E3F07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1"/>
          <w:tab w:val="left" w:pos="962"/>
        </w:tabs>
        <w:ind w:left="961" w:hanging="710"/>
        <w:rPr>
          <w:sz w:val="20"/>
        </w:rPr>
      </w:pPr>
      <w:r>
        <w:rPr>
          <w:sz w:val="20"/>
        </w:rPr>
        <w:t>Audiencia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espacio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cinco</w:t>
      </w:r>
      <w:r>
        <w:rPr>
          <w:spacing w:val="-3"/>
          <w:sz w:val="20"/>
        </w:rPr>
        <w:t xml:space="preserve"> </w:t>
      </w:r>
      <w:r>
        <w:rPr>
          <w:sz w:val="20"/>
        </w:rPr>
        <w:t>(5)</w:t>
      </w:r>
      <w:r>
        <w:rPr>
          <w:spacing w:val="1"/>
          <w:sz w:val="20"/>
        </w:rPr>
        <w:t xml:space="preserve"> </w:t>
      </w:r>
      <w:r>
        <w:rPr>
          <w:sz w:val="20"/>
        </w:rPr>
        <w:t>días</w:t>
      </w:r>
      <w:r>
        <w:rPr>
          <w:spacing w:val="-2"/>
          <w:sz w:val="20"/>
        </w:rPr>
        <w:t xml:space="preserve"> </w:t>
      </w:r>
      <w:r>
        <w:rPr>
          <w:sz w:val="20"/>
        </w:rPr>
        <w:t>hábiles.</w:t>
      </w:r>
    </w:p>
    <w:p w14:paraId="19949E7D" w14:textId="77777777" w:rsidR="00897DBF" w:rsidRDefault="00897DBF">
      <w:pPr>
        <w:pStyle w:val="Textoindependiente"/>
        <w:spacing w:before="8"/>
        <w:rPr>
          <w:sz w:val="19"/>
        </w:rPr>
      </w:pPr>
    </w:p>
    <w:p w14:paraId="7590E04F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2"/>
        </w:tabs>
        <w:spacing w:before="0" w:line="288" w:lineRule="auto"/>
        <w:ind w:right="162" w:firstLine="0"/>
        <w:jc w:val="both"/>
        <w:rPr>
          <w:sz w:val="20"/>
        </w:rPr>
      </w:pPr>
      <w:r>
        <w:rPr>
          <w:sz w:val="20"/>
        </w:rPr>
        <w:t>En su caso, audiencia al redactor del proyecto o de las especificaciones técnicas si hubieran sido</w:t>
      </w:r>
      <w:r>
        <w:rPr>
          <w:spacing w:val="1"/>
          <w:sz w:val="20"/>
        </w:rPr>
        <w:t xml:space="preserve"> </w:t>
      </w:r>
      <w:r>
        <w:rPr>
          <w:sz w:val="20"/>
        </w:rPr>
        <w:t>preparados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tercero</w:t>
      </w:r>
      <w:r>
        <w:rPr>
          <w:spacing w:val="-2"/>
          <w:sz w:val="20"/>
        </w:rPr>
        <w:t xml:space="preserve"> </w:t>
      </w:r>
      <w:r>
        <w:rPr>
          <w:sz w:val="20"/>
        </w:rPr>
        <w:t>ajeno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órgano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espacio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tres</w:t>
      </w:r>
      <w:r>
        <w:rPr>
          <w:spacing w:val="-1"/>
          <w:sz w:val="20"/>
        </w:rPr>
        <w:t xml:space="preserve"> </w:t>
      </w:r>
      <w:r>
        <w:rPr>
          <w:sz w:val="20"/>
        </w:rPr>
        <w:t>(3)</w:t>
      </w:r>
      <w:r>
        <w:rPr>
          <w:spacing w:val="-1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hábiles.</w:t>
      </w:r>
    </w:p>
    <w:p w14:paraId="51FA366A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1"/>
          <w:tab w:val="left" w:pos="962"/>
        </w:tabs>
        <w:ind w:left="961" w:hanging="710"/>
        <w:rPr>
          <w:sz w:val="20"/>
        </w:rPr>
      </w:pPr>
      <w:r>
        <w:rPr>
          <w:sz w:val="20"/>
        </w:rPr>
        <w:t>Informe</w:t>
      </w:r>
      <w:r>
        <w:rPr>
          <w:spacing w:val="-2"/>
          <w:sz w:val="20"/>
        </w:rPr>
        <w:t xml:space="preserve"> </w:t>
      </w:r>
      <w:r>
        <w:rPr>
          <w:sz w:val="20"/>
        </w:rPr>
        <w:t>jurídico</w:t>
      </w:r>
    </w:p>
    <w:p w14:paraId="07065E8C" w14:textId="77777777" w:rsidR="00897DBF" w:rsidRDefault="00897DBF">
      <w:pPr>
        <w:pStyle w:val="Textoindependiente"/>
        <w:spacing w:before="7"/>
        <w:rPr>
          <w:sz w:val="19"/>
        </w:rPr>
      </w:pPr>
    </w:p>
    <w:p w14:paraId="1A65D2C4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1"/>
          <w:tab w:val="left" w:pos="962"/>
        </w:tabs>
        <w:spacing w:before="0"/>
        <w:ind w:left="961" w:hanging="710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fiscalización</w:t>
      </w:r>
      <w:r>
        <w:rPr>
          <w:spacing w:val="-3"/>
          <w:sz w:val="20"/>
        </w:rPr>
        <w:t xml:space="preserve"> </w:t>
      </w:r>
      <w:r>
        <w:rPr>
          <w:sz w:val="20"/>
        </w:rPr>
        <w:t>económica</w:t>
      </w:r>
    </w:p>
    <w:p w14:paraId="4F535BA1" w14:textId="77777777" w:rsidR="00897DBF" w:rsidRDefault="00897DBF">
      <w:pPr>
        <w:pStyle w:val="Textoindependiente"/>
        <w:spacing w:before="8"/>
        <w:rPr>
          <w:sz w:val="19"/>
        </w:rPr>
      </w:pPr>
    </w:p>
    <w:p w14:paraId="4BEF12B1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1"/>
          <w:tab w:val="left" w:pos="962"/>
        </w:tabs>
        <w:spacing w:before="1"/>
        <w:ind w:left="961" w:hanging="710"/>
        <w:rPr>
          <w:sz w:val="20"/>
        </w:rPr>
      </w:pPr>
      <w:r>
        <w:rPr>
          <w:sz w:val="20"/>
        </w:rPr>
        <w:t>Resolución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órgano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notificación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contratista.</w:t>
      </w:r>
    </w:p>
    <w:p w14:paraId="2DACFD06" w14:textId="77777777" w:rsidR="00897DBF" w:rsidRDefault="00897DBF">
      <w:pPr>
        <w:pStyle w:val="Textoindependiente"/>
        <w:spacing w:before="7"/>
        <w:rPr>
          <w:sz w:val="19"/>
        </w:rPr>
      </w:pPr>
    </w:p>
    <w:p w14:paraId="60739828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1"/>
          <w:tab w:val="left" w:pos="962"/>
        </w:tabs>
        <w:spacing w:before="0"/>
        <w:ind w:left="961" w:hanging="710"/>
        <w:rPr>
          <w:sz w:val="20"/>
        </w:rPr>
      </w:pPr>
      <w:r>
        <w:rPr>
          <w:sz w:val="20"/>
        </w:rPr>
        <w:t>Publicación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anuncio</w:t>
      </w:r>
      <w:r>
        <w:rPr>
          <w:spacing w:val="-3"/>
          <w:sz w:val="20"/>
        </w:rPr>
        <w:t xml:space="preserve"> </w:t>
      </w:r>
      <w:r>
        <w:rPr>
          <w:sz w:val="20"/>
        </w:rPr>
        <w:t>de modificación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perfil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</w:p>
    <w:p w14:paraId="4DA13396" w14:textId="77777777" w:rsidR="00897DBF" w:rsidRDefault="00897DBF">
      <w:pPr>
        <w:pStyle w:val="Textoindependiente"/>
        <w:spacing w:before="8"/>
        <w:rPr>
          <w:sz w:val="19"/>
        </w:rPr>
      </w:pPr>
    </w:p>
    <w:p w14:paraId="3C44E167" w14:textId="77777777" w:rsidR="00897DBF" w:rsidRDefault="00F81237">
      <w:pPr>
        <w:pStyle w:val="Prrafodelista"/>
        <w:numPr>
          <w:ilvl w:val="0"/>
          <w:numId w:val="17"/>
        </w:numPr>
        <w:tabs>
          <w:tab w:val="left" w:pos="962"/>
        </w:tabs>
        <w:spacing w:before="0" w:line="288" w:lineRule="auto"/>
        <w:ind w:right="151" w:firstLine="0"/>
        <w:jc w:val="both"/>
        <w:rPr>
          <w:sz w:val="20"/>
        </w:rPr>
      </w:pPr>
      <w:r>
        <w:rPr>
          <w:sz w:val="20"/>
        </w:rPr>
        <w:t>Publicación del anuncio de modificación en el DOUE si el contrato está sujeto a regulación armonizada</w:t>
      </w:r>
      <w:r>
        <w:rPr>
          <w:spacing w:val="1"/>
          <w:sz w:val="20"/>
        </w:rPr>
        <w:t xml:space="preserve"> </w:t>
      </w:r>
      <w:r>
        <w:rPr>
          <w:sz w:val="20"/>
        </w:rPr>
        <w:t>(salvo</w:t>
      </w:r>
      <w:r>
        <w:rPr>
          <w:spacing w:val="11"/>
          <w:sz w:val="20"/>
        </w:rPr>
        <w:t xml:space="preserve"> </w:t>
      </w: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servicio</w:t>
      </w:r>
      <w:r>
        <w:rPr>
          <w:spacing w:val="11"/>
          <w:sz w:val="20"/>
        </w:rPr>
        <w:t xml:space="preserve"> </w:t>
      </w:r>
      <w:r>
        <w:rPr>
          <w:sz w:val="20"/>
        </w:rPr>
        <w:t>sea</w:t>
      </w:r>
      <w:r>
        <w:rPr>
          <w:spacing w:val="14"/>
          <w:sz w:val="20"/>
        </w:rPr>
        <w:t xml:space="preserve"> </w:t>
      </w:r>
      <w:r>
        <w:rPr>
          <w:sz w:val="20"/>
        </w:rPr>
        <w:t>uno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los</w:t>
      </w:r>
      <w:r>
        <w:rPr>
          <w:spacing w:val="12"/>
          <w:sz w:val="20"/>
        </w:rPr>
        <w:t xml:space="preserve"> </w:t>
      </w:r>
      <w:r>
        <w:rPr>
          <w:sz w:val="20"/>
        </w:rPr>
        <w:t>recogidos</w:t>
      </w:r>
      <w:r>
        <w:rPr>
          <w:spacing w:val="12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anexo</w:t>
      </w:r>
      <w:r>
        <w:rPr>
          <w:spacing w:val="12"/>
          <w:sz w:val="20"/>
        </w:rPr>
        <w:t xml:space="preserve"> </w:t>
      </w:r>
      <w:r>
        <w:rPr>
          <w:sz w:val="20"/>
        </w:rPr>
        <w:t>IV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LCSP),</w:t>
      </w:r>
      <w:r>
        <w:rPr>
          <w:spacing w:val="14"/>
          <w:sz w:val="20"/>
        </w:rPr>
        <w:t xml:space="preserve"> </w:t>
      </w:r>
      <w:r>
        <w:rPr>
          <w:sz w:val="20"/>
        </w:rPr>
        <w:t>y</w:t>
      </w:r>
      <w:r>
        <w:rPr>
          <w:spacing w:val="9"/>
          <w:sz w:val="20"/>
        </w:rPr>
        <w:t xml:space="preserve"> </w:t>
      </w:r>
      <w:r>
        <w:rPr>
          <w:sz w:val="20"/>
        </w:rPr>
        <w:t>la</w:t>
      </w:r>
      <w:r>
        <w:rPr>
          <w:spacing w:val="9"/>
          <w:sz w:val="20"/>
        </w:rPr>
        <w:t xml:space="preserve"> </w:t>
      </w:r>
      <w:r>
        <w:rPr>
          <w:sz w:val="20"/>
        </w:rPr>
        <w:t>modificación</w:t>
      </w:r>
      <w:r>
        <w:rPr>
          <w:spacing w:val="11"/>
          <w:sz w:val="20"/>
        </w:rPr>
        <w:t xml:space="preserve"> </w:t>
      </w:r>
      <w:r>
        <w:rPr>
          <w:sz w:val="20"/>
        </w:rPr>
        <w:t>responda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uno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 supuestos 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2"/>
          <w:sz w:val="20"/>
        </w:rPr>
        <w:t xml:space="preserve"> </w:t>
      </w:r>
      <w:r>
        <w:rPr>
          <w:sz w:val="20"/>
        </w:rPr>
        <w:t>letras a)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b)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205.2</w:t>
      </w:r>
      <w:r>
        <w:rPr>
          <w:spacing w:val="1"/>
          <w:sz w:val="20"/>
        </w:rPr>
        <w:t xml:space="preserve"> </w:t>
      </w:r>
      <w:r>
        <w:rPr>
          <w:sz w:val="20"/>
        </w:rPr>
        <w:t>LCSP.</w:t>
      </w:r>
    </w:p>
    <w:p w14:paraId="3987F313" w14:textId="77777777" w:rsidR="00897DBF" w:rsidRDefault="00F81237">
      <w:pPr>
        <w:pStyle w:val="Prrafodelista"/>
        <w:numPr>
          <w:ilvl w:val="0"/>
          <w:numId w:val="19"/>
        </w:numPr>
        <w:tabs>
          <w:tab w:val="left" w:pos="476"/>
        </w:tabs>
        <w:spacing w:line="288" w:lineRule="auto"/>
        <w:ind w:right="150" w:firstLine="0"/>
        <w:jc w:val="both"/>
        <w:rPr>
          <w:sz w:val="20"/>
        </w:rPr>
      </w:pPr>
      <w:r>
        <w:rPr>
          <w:sz w:val="20"/>
        </w:rPr>
        <w:t>De conformidad con lo dispuesto en el artículo 309 LCSP, en los casos en que la determinación del precio se</w:t>
      </w:r>
      <w:r>
        <w:rPr>
          <w:spacing w:val="-53"/>
          <w:sz w:val="20"/>
        </w:rPr>
        <w:t xml:space="preserve"> </w:t>
      </w:r>
      <w:r>
        <w:rPr>
          <w:sz w:val="20"/>
        </w:rPr>
        <w:t>realice mediante unidades</w:t>
      </w:r>
      <w:r>
        <w:rPr>
          <w:spacing w:val="1"/>
          <w:sz w:val="20"/>
        </w:rPr>
        <w:t xml:space="preserve"> </w:t>
      </w:r>
      <w:r>
        <w:rPr>
          <w:sz w:val="20"/>
        </w:rPr>
        <w:t>de ejecución, no tendrán la consideración de modificaciones, la variación que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correcta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produzca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unidades</w:t>
      </w:r>
      <w:r>
        <w:rPr>
          <w:spacing w:val="1"/>
          <w:sz w:val="20"/>
        </w:rPr>
        <w:t xml:space="preserve"> </w:t>
      </w:r>
      <w:r>
        <w:rPr>
          <w:sz w:val="20"/>
        </w:rPr>
        <w:t>realmente ejecutadas sobre las previstas en el contrato, las cuales podrán ser recogidas en la liquidación,</w:t>
      </w:r>
      <w:r>
        <w:rPr>
          <w:spacing w:val="1"/>
          <w:sz w:val="20"/>
        </w:rPr>
        <w:t xml:space="preserve"> </w:t>
      </w:r>
      <w:r>
        <w:rPr>
          <w:sz w:val="20"/>
        </w:rPr>
        <w:t>siempre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no representen</w:t>
      </w:r>
      <w:r>
        <w:rPr>
          <w:spacing w:val="-1"/>
          <w:sz w:val="20"/>
        </w:rPr>
        <w:t xml:space="preserve"> </w:t>
      </w:r>
      <w:r>
        <w:rPr>
          <w:sz w:val="20"/>
        </w:rPr>
        <w:t>un incremento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gasto superior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ciento del</w:t>
      </w:r>
      <w:r>
        <w:rPr>
          <w:spacing w:val="-2"/>
          <w:sz w:val="20"/>
        </w:rPr>
        <w:t xml:space="preserve"> </w:t>
      </w:r>
      <w:r>
        <w:rPr>
          <w:sz w:val="20"/>
        </w:rPr>
        <w:t>precio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2F8504C2" w14:textId="77777777" w:rsidR="00897DBF" w:rsidRDefault="00F81237">
      <w:pPr>
        <w:pStyle w:val="Ttulo2"/>
        <w:numPr>
          <w:ilvl w:val="0"/>
          <w:numId w:val="16"/>
        </w:numPr>
        <w:tabs>
          <w:tab w:val="left" w:pos="587"/>
        </w:tabs>
        <w:spacing w:before="178"/>
        <w:ind w:hanging="335"/>
      </w:pPr>
      <w:r>
        <w:t>Suspensión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  <w:r>
        <w:rPr>
          <w:spacing w:val="-3"/>
        </w:rPr>
        <w:t xml:space="preserve"> </w:t>
      </w:r>
      <w:r>
        <w:t>(art.208)</w:t>
      </w:r>
    </w:p>
    <w:p w14:paraId="1D144CB0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2ECEB6FB" w14:textId="77777777" w:rsidR="00897DBF" w:rsidRDefault="00F81237">
      <w:pPr>
        <w:pStyle w:val="Textoindependiente"/>
        <w:spacing w:line="288" w:lineRule="auto"/>
        <w:ind w:left="252" w:right="157"/>
        <w:jc w:val="both"/>
      </w:pPr>
      <w:r>
        <w:t xml:space="preserve">Bilbao </w:t>
      </w:r>
      <w:proofErr w:type="spellStart"/>
      <w:r>
        <w:t>Musika</w:t>
      </w:r>
      <w:proofErr w:type="spellEnd"/>
      <w:r>
        <w:t>, por razones de interés público, podrá acordar la suspensión de la ejecución del contrato.</w:t>
      </w:r>
      <w:r>
        <w:rPr>
          <w:spacing w:val="1"/>
        </w:rPr>
        <w:t xml:space="preserve"> </w:t>
      </w:r>
      <w:r>
        <w:t>Igualmente, procederá la suspensión del contrato si se diese la circunstancia señalada en el artículo 198.5</w:t>
      </w:r>
      <w:r>
        <w:rPr>
          <w:spacing w:val="1"/>
        </w:rPr>
        <w:t xml:space="preserve"> </w:t>
      </w:r>
      <w:r>
        <w:t>LCSP.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efectos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suspensión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estará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</w:t>
      </w:r>
      <w:r>
        <w:rPr>
          <w:spacing w:val="12"/>
        </w:rPr>
        <w:t xml:space="preserve"> </w:t>
      </w:r>
      <w:r>
        <w:t>dispuesto</w:t>
      </w:r>
      <w:r>
        <w:rPr>
          <w:spacing w:val="1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artículo</w:t>
      </w:r>
      <w:r>
        <w:rPr>
          <w:spacing w:val="12"/>
        </w:rPr>
        <w:t xml:space="preserve"> </w:t>
      </w:r>
      <w:r>
        <w:t>208</w:t>
      </w:r>
      <w:r>
        <w:rPr>
          <w:spacing w:val="11"/>
        </w:rPr>
        <w:t xml:space="preserve"> </w:t>
      </w:r>
      <w:r>
        <w:t>LCSP,</w:t>
      </w:r>
      <w:r>
        <w:rPr>
          <w:spacing w:val="12"/>
        </w:rPr>
        <w:t xml:space="preserve"> </w:t>
      </w:r>
      <w:r>
        <w:t>así</w:t>
      </w:r>
      <w:r>
        <w:rPr>
          <w:spacing w:val="12"/>
        </w:rPr>
        <w:t xml:space="preserve"> </w:t>
      </w:r>
      <w:r>
        <w:t>como</w:t>
      </w:r>
      <w:r>
        <w:rPr>
          <w:spacing w:val="10"/>
        </w:rPr>
        <w:t xml:space="preserve"> </w:t>
      </w:r>
      <w:r>
        <w:t>en</w:t>
      </w:r>
      <w:r>
        <w:rPr>
          <w:spacing w:val="-5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preceptos concordantes del</w:t>
      </w:r>
      <w:r>
        <w:rPr>
          <w:spacing w:val="1"/>
        </w:rPr>
        <w:t xml:space="preserve"> </w:t>
      </w:r>
      <w:r>
        <w:t>RGLCAP.</w:t>
      </w:r>
    </w:p>
    <w:p w14:paraId="4B4E9A1E" w14:textId="77777777" w:rsidR="00897DBF" w:rsidRDefault="00F81237">
      <w:pPr>
        <w:pStyle w:val="Textoindependiente"/>
        <w:spacing w:before="180" w:line="288" w:lineRule="auto"/>
        <w:ind w:left="252" w:right="156"/>
        <w:jc w:val="both"/>
      </w:pPr>
      <w:r>
        <w:t xml:space="preserve">De conformidad con el artículo 208 LCSP, si Bilbao </w:t>
      </w:r>
      <w:proofErr w:type="spellStart"/>
      <w:r>
        <w:t>Musika</w:t>
      </w:r>
      <w:proofErr w:type="spellEnd"/>
      <w:r>
        <w:t xml:space="preserve"> acordase la suspensión del contrato o aquella</w:t>
      </w:r>
      <w:r>
        <w:rPr>
          <w:spacing w:val="1"/>
        </w:rPr>
        <w:t xml:space="preserve"> </w:t>
      </w:r>
      <w:r>
        <w:t xml:space="preserve">tuviere lugar por la aplicación de lo dispuesto en el artículo 198.5 LCSP, Bilbao </w:t>
      </w:r>
      <w:proofErr w:type="spellStart"/>
      <w:r>
        <w:t>Musika</w:t>
      </w:r>
      <w:proofErr w:type="spellEnd"/>
      <w:r>
        <w:t xml:space="preserve"> abonará al contratista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daños</w:t>
      </w:r>
      <w:r>
        <w:rPr>
          <w:spacing w:val="1"/>
        </w:rPr>
        <w:t xml:space="preserve"> </w:t>
      </w:r>
      <w:r>
        <w:t>y perjuicios</w:t>
      </w:r>
      <w:r>
        <w:rPr>
          <w:spacing w:val="1"/>
        </w:rPr>
        <w:t xml:space="preserve"> </w:t>
      </w:r>
      <w:r>
        <w:t>efectivamente sufridos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éste con sujeción</w:t>
      </w:r>
      <w:r>
        <w:rPr>
          <w:spacing w:val="1"/>
        </w:rPr>
        <w:t xml:space="preserve"> </w:t>
      </w:r>
      <w:r>
        <w:t>a las</w:t>
      </w:r>
      <w:r>
        <w:rPr>
          <w:spacing w:val="1"/>
        </w:rPr>
        <w:t xml:space="preserve"> </w:t>
      </w:r>
      <w:r>
        <w:t>reglas</w:t>
      </w:r>
      <w:r>
        <w:rPr>
          <w:spacing w:val="1"/>
        </w:rPr>
        <w:t xml:space="preserve"> </w:t>
      </w:r>
      <w:r>
        <w:t>establecidas</w:t>
      </w:r>
      <w:r>
        <w:rPr>
          <w:spacing w:val="55"/>
        </w:rPr>
        <w:t xml:space="preserve"> </w:t>
      </w:r>
      <w:r>
        <w:t>en el citado</w:t>
      </w:r>
      <w:r>
        <w:rPr>
          <w:spacing w:val="1"/>
        </w:rPr>
        <w:t xml:space="preserve"> </w:t>
      </w:r>
      <w:r>
        <w:t>artículo 208.</w:t>
      </w:r>
    </w:p>
    <w:p w14:paraId="217B500F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12BB1D27" w14:textId="77777777" w:rsidR="00897DBF" w:rsidRDefault="00897DBF">
      <w:pPr>
        <w:pStyle w:val="Textoindependiente"/>
      </w:pPr>
    </w:p>
    <w:p w14:paraId="2F5A2282" w14:textId="77777777" w:rsidR="00897DBF" w:rsidRDefault="00897DBF">
      <w:pPr>
        <w:pStyle w:val="Textoindependiente"/>
      </w:pPr>
    </w:p>
    <w:p w14:paraId="2FEA97B0" w14:textId="77777777" w:rsidR="00897DBF" w:rsidRDefault="00897DBF">
      <w:pPr>
        <w:pStyle w:val="Textoindependiente"/>
      </w:pPr>
    </w:p>
    <w:p w14:paraId="19F69774" w14:textId="77777777" w:rsidR="00897DBF" w:rsidRDefault="00F81237">
      <w:pPr>
        <w:pStyle w:val="Ttulo2"/>
        <w:numPr>
          <w:ilvl w:val="2"/>
          <w:numId w:val="32"/>
        </w:numPr>
        <w:tabs>
          <w:tab w:val="left" w:pos="2802"/>
        </w:tabs>
        <w:spacing w:before="93"/>
        <w:ind w:left="2801" w:hanging="353"/>
        <w:jc w:val="left"/>
      </w:pPr>
      <w:r>
        <w:t>CESIÓN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SUBCONTRATACION</w:t>
      </w:r>
    </w:p>
    <w:p w14:paraId="241CF8EF" w14:textId="77777777" w:rsidR="00897DBF" w:rsidRDefault="00897DBF">
      <w:pPr>
        <w:pStyle w:val="Textoindependiente"/>
        <w:spacing w:before="7"/>
        <w:rPr>
          <w:rFonts w:ascii="Arial"/>
          <w:b/>
          <w:sz w:val="19"/>
        </w:rPr>
      </w:pPr>
    </w:p>
    <w:p w14:paraId="0686C0B8" w14:textId="77777777" w:rsidR="00897DBF" w:rsidRDefault="00F81237">
      <w:pPr>
        <w:pStyle w:val="Prrafodelista"/>
        <w:numPr>
          <w:ilvl w:val="0"/>
          <w:numId w:val="16"/>
        </w:numPr>
        <w:tabs>
          <w:tab w:val="left" w:pos="585"/>
        </w:tabs>
        <w:spacing w:before="0"/>
        <w:ind w:left="584" w:hanging="33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Cesión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contratos.</w:t>
      </w:r>
    </w:p>
    <w:p w14:paraId="7A9C08CA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4F0A2531" w14:textId="77777777" w:rsidR="00897DBF" w:rsidRDefault="00F81237">
      <w:pPr>
        <w:pStyle w:val="Prrafodelista"/>
        <w:numPr>
          <w:ilvl w:val="0"/>
          <w:numId w:val="15"/>
        </w:numPr>
        <w:tabs>
          <w:tab w:val="left" w:pos="498"/>
        </w:tabs>
        <w:spacing w:before="0" w:line="288" w:lineRule="auto"/>
        <w:ind w:right="148" w:firstLine="0"/>
        <w:jc w:val="both"/>
        <w:rPr>
          <w:sz w:val="20"/>
        </w:rPr>
      </w:pPr>
      <w:r>
        <w:rPr>
          <w:sz w:val="20"/>
        </w:rPr>
        <w:t>Los derechos y obligaciones dimanantes del contrato podrán ser cedidos por el adjudicatario a un tercero</w:t>
      </w:r>
      <w:r>
        <w:rPr>
          <w:spacing w:val="1"/>
          <w:sz w:val="20"/>
        </w:rPr>
        <w:t xml:space="preserve"> </w:t>
      </w:r>
      <w:r>
        <w:rPr>
          <w:sz w:val="20"/>
        </w:rPr>
        <w:t>siempre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cualidades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personales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cedente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hayan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1"/>
          <w:sz w:val="20"/>
        </w:rPr>
        <w:t xml:space="preserve"> </w:t>
      </w:r>
      <w:r>
        <w:rPr>
          <w:sz w:val="20"/>
        </w:rPr>
        <w:t>razón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adjudicación del contrato, y siempre que se cumplan además los requisitos establecidos en el artículo 214.2</w:t>
      </w:r>
      <w:r>
        <w:rPr>
          <w:spacing w:val="1"/>
          <w:sz w:val="20"/>
        </w:rPr>
        <w:t xml:space="preserve"> </w:t>
      </w:r>
      <w:r>
        <w:rPr>
          <w:sz w:val="20"/>
        </w:rPr>
        <w:t>LCSP,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5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cesión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resulte una</w:t>
      </w:r>
      <w:r>
        <w:rPr>
          <w:spacing w:val="-1"/>
          <w:sz w:val="20"/>
        </w:rPr>
        <w:t xml:space="preserve"> </w:t>
      </w:r>
      <w:r>
        <w:rPr>
          <w:sz w:val="20"/>
        </w:rPr>
        <w:t>restricción</w:t>
      </w:r>
      <w:r>
        <w:rPr>
          <w:spacing w:val="1"/>
          <w:sz w:val="20"/>
        </w:rPr>
        <w:t xml:space="preserve"> </w:t>
      </w:r>
      <w:r>
        <w:rPr>
          <w:sz w:val="20"/>
        </w:rPr>
        <w:t>efectiva</w:t>
      </w:r>
      <w:r>
        <w:rPr>
          <w:spacing w:val="-1"/>
          <w:sz w:val="20"/>
        </w:rPr>
        <w:t xml:space="preserve"> </w:t>
      </w:r>
      <w:r>
        <w:rPr>
          <w:sz w:val="20"/>
        </w:rPr>
        <w:t>de la</w:t>
      </w:r>
      <w:r>
        <w:rPr>
          <w:spacing w:val="-1"/>
          <w:sz w:val="20"/>
        </w:rPr>
        <w:t xml:space="preserve"> </w:t>
      </w:r>
      <w:r>
        <w:rPr>
          <w:sz w:val="20"/>
        </w:rPr>
        <w:t>competencia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 mercado.</w:t>
      </w:r>
    </w:p>
    <w:p w14:paraId="5341B3B9" w14:textId="77777777" w:rsidR="00897DBF" w:rsidRDefault="00F81237">
      <w:pPr>
        <w:pStyle w:val="Textoindependiente"/>
        <w:spacing w:before="180" w:line="288" w:lineRule="auto"/>
        <w:ind w:left="252"/>
      </w:pPr>
      <w:r>
        <w:t>No</w:t>
      </w:r>
      <w:r>
        <w:rPr>
          <w:spacing w:val="28"/>
        </w:rPr>
        <w:t xml:space="preserve"> </w:t>
      </w:r>
      <w:r>
        <w:t>podrá</w:t>
      </w:r>
      <w:r>
        <w:rPr>
          <w:spacing w:val="28"/>
        </w:rPr>
        <w:t xml:space="preserve"> </w:t>
      </w:r>
      <w:r>
        <w:t>autorizarse</w:t>
      </w:r>
      <w:r>
        <w:rPr>
          <w:spacing w:val="28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cesión</w:t>
      </w:r>
      <w:r>
        <w:rPr>
          <w:spacing w:val="27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un</w:t>
      </w:r>
      <w:r>
        <w:rPr>
          <w:spacing w:val="27"/>
        </w:rPr>
        <w:t xml:space="preserve"> </w:t>
      </w:r>
      <w:r>
        <w:t>tercero</w:t>
      </w:r>
      <w:r>
        <w:rPr>
          <w:spacing w:val="28"/>
        </w:rPr>
        <w:t xml:space="preserve"> </w:t>
      </w:r>
      <w:r>
        <w:t>cuando</w:t>
      </w:r>
      <w:r>
        <w:rPr>
          <w:spacing w:val="28"/>
        </w:rPr>
        <w:t xml:space="preserve"> </w:t>
      </w:r>
      <w:r>
        <w:t>ésta</w:t>
      </w:r>
      <w:r>
        <w:rPr>
          <w:spacing w:val="28"/>
        </w:rPr>
        <w:t xml:space="preserve"> </w:t>
      </w:r>
      <w:r>
        <w:t>suponga</w:t>
      </w:r>
      <w:r>
        <w:rPr>
          <w:spacing w:val="28"/>
        </w:rPr>
        <w:t xml:space="preserve"> </w:t>
      </w:r>
      <w:r>
        <w:t>una</w:t>
      </w:r>
      <w:r>
        <w:rPr>
          <w:spacing w:val="30"/>
        </w:rPr>
        <w:t xml:space="preserve"> </w:t>
      </w:r>
      <w:r>
        <w:t>alteración</w:t>
      </w:r>
      <w:r>
        <w:rPr>
          <w:spacing w:val="27"/>
        </w:rPr>
        <w:t xml:space="preserve"> </w:t>
      </w:r>
      <w:r>
        <w:t>sustancial</w:t>
      </w:r>
      <w:r>
        <w:rPr>
          <w:spacing w:val="27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éstas constituyen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elemento</w:t>
      </w:r>
      <w:r>
        <w:rPr>
          <w:spacing w:val="-1"/>
        </w:rPr>
        <w:t xml:space="preserve"> </w:t>
      </w:r>
      <w:r>
        <w:t>esencial del</w:t>
      </w:r>
      <w:r>
        <w:rPr>
          <w:spacing w:val="-3"/>
        </w:rPr>
        <w:t xml:space="preserve"> </w:t>
      </w:r>
      <w:r>
        <w:t>contrato.</w:t>
      </w:r>
    </w:p>
    <w:p w14:paraId="1A98A1C4" w14:textId="77777777" w:rsidR="00897DBF" w:rsidRDefault="00F81237">
      <w:pPr>
        <w:pStyle w:val="Prrafodelista"/>
        <w:numPr>
          <w:ilvl w:val="0"/>
          <w:numId w:val="15"/>
        </w:numPr>
        <w:tabs>
          <w:tab w:val="left" w:pos="474"/>
        </w:tabs>
        <w:spacing w:before="181"/>
        <w:ind w:left="473" w:hanging="222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cesión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son los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siguientes:</w:t>
      </w:r>
    </w:p>
    <w:p w14:paraId="6C82A2B5" w14:textId="77777777" w:rsidR="00897DBF" w:rsidRDefault="00897DBF">
      <w:pPr>
        <w:pStyle w:val="Textoindependiente"/>
        <w:spacing w:before="7"/>
        <w:rPr>
          <w:sz w:val="19"/>
        </w:rPr>
      </w:pPr>
    </w:p>
    <w:p w14:paraId="6AA8F708" w14:textId="77777777" w:rsidR="00897DBF" w:rsidRDefault="00F81237">
      <w:pPr>
        <w:pStyle w:val="Prrafodelista"/>
        <w:numPr>
          <w:ilvl w:val="0"/>
          <w:numId w:val="14"/>
        </w:numPr>
        <w:tabs>
          <w:tab w:val="left" w:pos="486"/>
        </w:tabs>
        <w:spacing w:before="1"/>
        <w:ind w:hanging="234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órgano 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 autorice, de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previa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expresa,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cesión..</w:t>
      </w:r>
      <w:proofErr w:type="gramEnd"/>
    </w:p>
    <w:p w14:paraId="6F19E2B8" w14:textId="77777777" w:rsidR="00897DBF" w:rsidRDefault="00897DBF">
      <w:pPr>
        <w:pStyle w:val="Textoindependiente"/>
        <w:spacing w:before="7"/>
        <w:rPr>
          <w:sz w:val="19"/>
        </w:rPr>
      </w:pPr>
    </w:p>
    <w:p w14:paraId="4F1B8D80" w14:textId="77777777" w:rsidR="00897DBF" w:rsidRDefault="00F81237">
      <w:pPr>
        <w:pStyle w:val="Prrafodelista"/>
        <w:numPr>
          <w:ilvl w:val="0"/>
          <w:numId w:val="14"/>
        </w:numPr>
        <w:tabs>
          <w:tab w:val="left" w:pos="491"/>
        </w:tabs>
        <w:spacing w:before="0" w:line="288" w:lineRule="auto"/>
        <w:ind w:left="252" w:right="151" w:firstLine="0"/>
        <w:jc w:val="both"/>
        <w:rPr>
          <w:sz w:val="20"/>
        </w:rPr>
      </w:pPr>
      <w:r>
        <w:rPr>
          <w:sz w:val="20"/>
        </w:rPr>
        <w:t>Que el cedente tenga ejecutado al menos un 20 por 100 del importe del contrato. No será de aplicación este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requisito si la cesión se produce encontrándose el contratista en </w:t>
      </w:r>
      <w:proofErr w:type="gramStart"/>
      <w:r>
        <w:rPr>
          <w:sz w:val="20"/>
        </w:rPr>
        <w:t>concurso</w:t>
      </w:r>
      <w:proofErr w:type="gramEnd"/>
      <w:r>
        <w:rPr>
          <w:sz w:val="20"/>
        </w:rPr>
        <w:t xml:space="preserve"> aunque se haya abierto la fase de</w:t>
      </w:r>
      <w:r>
        <w:rPr>
          <w:spacing w:val="1"/>
          <w:sz w:val="20"/>
        </w:rPr>
        <w:t xml:space="preserve"> </w:t>
      </w:r>
      <w:r>
        <w:rPr>
          <w:sz w:val="20"/>
        </w:rPr>
        <w:t>liquidación, o ha puesto en conocimiento del juzgado competente para la declaración del concurso que ha</w:t>
      </w:r>
      <w:r>
        <w:rPr>
          <w:spacing w:val="1"/>
          <w:sz w:val="20"/>
        </w:rPr>
        <w:t xml:space="preserve"> </w:t>
      </w:r>
      <w:r>
        <w:rPr>
          <w:sz w:val="20"/>
        </w:rPr>
        <w:t>iniciado negociaciones para alcanzar un acuerdo de refinanciación, o para obtener adhesiones a una propuesta</w:t>
      </w:r>
      <w:r>
        <w:rPr>
          <w:spacing w:val="-53"/>
          <w:sz w:val="20"/>
        </w:rPr>
        <w:t xml:space="preserve"> </w:t>
      </w:r>
      <w:r>
        <w:rPr>
          <w:sz w:val="20"/>
        </w:rPr>
        <w:t>anticipada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convenio,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los términos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 en</w:t>
      </w:r>
      <w:r>
        <w:rPr>
          <w:spacing w:val="-1"/>
          <w:sz w:val="20"/>
        </w:rPr>
        <w:t xml:space="preserve"> </w:t>
      </w:r>
      <w:r>
        <w:rPr>
          <w:sz w:val="20"/>
        </w:rPr>
        <w:t>la legislación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concursal.</w:t>
      </w:r>
    </w:p>
    <w:p w14:paraId="6F104DA0" w14:textId="77777777" w:rsidR="00897DBF" w:rsidRDefault="00F81237">
      <w:pPr>
        <w:pStyle w:val="Prrafodelista"/>
        <w:numPr>
          <w:ilvl w:val="0"/>
          <w:numId w:val="14"/>
        </w:numPr>
        <w:tabs>
          <w:tab w:val="left" w:pos="495"/>
        </w:tabs>
        <w:spacing w:line="288" w:lineRule="auto"/>
        <w:ind w:left="252" w:right="158" w:firstLine="0"/>
        <w:jc w:val="both"/>
        <w:rPr>
          <w:sz w:val="20"/>
        </w:rPr>
      </w:pPr>
      <w:r>
        <w:rPr>
          <w:sz w:val="20"/>
        </w:rPr>
        <w:t xml:space="preserve">Que el cesionario tenga capacidad para contratar con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y la solvencia que resulte exigible en</w:t>
      </w:r>
      <w:r>
        <w:rPr>
          <w:spacing w:val="1"/>
          <w:sz w:val="20"/>
        </w:rPr>
        <w:t xml:space="preserve"> </w:t>
      </w:r>
      <w:r>
        <w:rPr>
          <w:sz w:val="20"/>
        </w:rPr>
        <w:t>función de la fase de ejecución del contrato, debiendo estar debidamente clasificado si tal requisito ha sido</w:t>
      </w:r>
      <w:r>
        <w:rPr>
          <w:spacing w:val="1"/>
          <w:sz w:val="20"/>
        </w:rPr>
        <w:t xml:space="preserve"> </w:t>
      </w:r>
      <w:r>
        <w:rPr>
          <w:sz w:val="20"/>
        </w:rPr>
        <w:t>exigido al</w:t>
      </w:r>
      <w:r>
        <w:rPr>
          <w:spacing w:val="-2"/>
          <w:sz w:val="20"/>
        </w:rPr>
        <w:t xml:space="preserve"> </w:t>
      </w:r>
      <w:r>
        <w:rPr>
          <w:sz w:val="20"/>
        </w:rPr>
        <w:t>cedente,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estar</w:t>
      </w:r>
      <w:r>
        <w:rPr>
          <w:spacing w:val="-1"/>
          <w:sz w:val="20"/>
        </w:rPr>
        <w:t xml:space="preserve"> </w:t>
      </w:r>
      <w:r>
        <w:rPr>
          <w:sz w:val="20"/>
        </w:rPr>
        <w:t>incurso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una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de prohibición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contratar.</w:t>
      </w:r>
    </w:p>
    <w:p w14:paraId="5F7EE311" w14:textId="77777777" w:rsidR="00897DBF" w:rsidRDefault="00F81237">
      <w:pPr>
        <w:pStyle w:val="Prrafodelista"/>
        <w:numPr>
          <w:ilvl w:val="0"/>
          <w:numId w:val="14"/>
        </w:numPr>
        <w:tabs>
          <w:tab w:val="left" w:pos="486"/>
        </w:tabs>
        <w:spacing w:before="181"/>
        <w:ind w:hanging="234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cesión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formalice,</w:t>
      </w:r>
      <w:r>
        <w:rPr>
          <w:spacing w:val="-1"/>
          <w:sz w:val="20"/>
        </w:rPr>
        <w:t xml:space="preserve"> </w:t>
      </w:r>
      <w:r>
        <w:rPr>
          <w:sz w:val="20"/>
        </w:rPr>
        <w:t>entre el</w:t>
      </w:r>
      <w:r>
        <w:rPr>
          <w:spacing w:val="-1"/>
          <w:sz w:val="20"/>
        </w:rPr>
        <w:t xml:space="preserve"> </w:t>
      </w:r>
      <w:r>
        <w:rPr>
          <w:sz w:val="20"/>
        </w:rPr>
        <w:t>adjudicatario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cesionario,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escritura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</w:p>
    <w:p w14:paraId="21D9EB67" w14:textId="77777777" w:rsidR="00897DBF" w:rsidRDefault="00897DBF">
      <w:pPr>
        <w:pStyle w:val="Textoindependiente"/>
        <w:spacing w:before="7"/>
        <w:rPr>
          <w:sz w:val="19"/>
        </w:rPr>
      </w:pPr>
    </w:p>
    <w:p w14:paraId="40289B4B" w14:textId="77777777" w:rsidR="00897DBF" w:rsidRDefault="00F81237">
      <w:pPr>
        <w:pStyle w:val="Prrafodelista"/>
        <w:numPr>
          <w:ilvl w:val="0"/>
          <w:numId w:val="15"/>
        </w:numPr>
        <w:tabs>
          <w:tab w:val="left" w:pos="474"/>
        </w:tabs>
        <w:spacing w:before="0"/>
        <w:ind w:left="473" w:hanging="222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cesionario</w:t>
      </w:r>
      <w:r>
        <w:rPr>
          <w:spacing w:val="-3"/>
          <w:sz w:val="20"/>
        </w:rPr>
        <w:t xml:space="preserve"> </w:t>
      </w:r>
      <w:r>
        <w:rPr>
          <w:sz w:val="20"/>
        </w:rPr>
        <w:t>quedará</w:t>
      </w:r>
      <w:r>
        <w:rPr>
          <w:spacing w:val="-3"/>
          <w:sz w:val="20"/>
        </w:rPr>
        <w:t xml:space="preserve"> </w:t>
      </w:r>
      <w:r>
        <w:rPr>
          <w:sz w:val="20"/>
        </w:rPr>
        <w:t>subrogado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derechos y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corresponderían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cedente.</w:t>
      </w:r>
    </w:p>
    <w:p w14:paraId="70DA7405" w14:textId="77777777" w:rsidR="00897DBF" w:rsidRDefault="00897DBF">
      <w:pPr>
        <w:pStyle w:val="Textoindependiente"/>
        <w:spacing w:before="8"/>
        <w:rPr>
          <w:sz w:val="19"/>
        </w:rPr>
      </w:pPr>
    </w:p>
    <w:p w14:paraId="07A1D39D" w14:textId="77777777" w:rsidR="00897DBF" w:rsidRDefault="00F81237">
      <w:pPr>
        <w:pStyle w:val="Prrafodelista"/>
        <w:numPr>
          <w:ilvl w:val="0"/>
          <w:numId w:val="15"/>
        </w:numPr>
        <w:tabs>
          <w:tab w:val="left" w:pos="474"/>
        </w:tabs>
        <w:spacing w:before="0"/>
        <w:ind w:left="473" w:hanging="222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procedimiento para la</w:t>
      </w:r>
      <w:r>
        <w:rPr>
          <w:spacing w:val="1"/>
          <w:sz w:val="20"/>
        </w:rPr>
        <w:t xml:space="preserve"> </w:t>
      </w:r>
      <w:r>
        <w:rPr>
          <w:sz w:val="20"/>
        </w:rPr>
        <w:t>cesión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53"/>
          <w:sz w:val="20"/>
        </w:rPr>
        <w:t xml:space="preserve"> </w:t>
      </w:r>
      <w:r>
        <w:rPr>
          <w:sz w:val="20"/>
        </w:rPr>
        <w:t>siguiente.</w:t>
      </w:r>
    </w:p>
    <w:p w14:paraId="663FE1CF" w14:textId="77777777" w:rsidR="00897DBF" w:rsidRDefault="00897DBF">
      <w:pPr>
        <w:pStyle w:val="Textoindependiente"/>
        <w:spacing w:before="7"/>
        <w:rPr>
          <w:sz w:val="19"/>
        </w:rPr>
      </w:pPr>
    </w:p>
    <w:p w14:paraId="3BC6AFBF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2"/>
        </w:tabs>
        <w:spacing w:before="0" w:line="288" w:lineRule="auto"/>
        <w:ind w:right="152" w:firstLine="0"/>
        <w:jc w:val="both"/>
        <w:rPr>
          <w:sz w:val="20"/>
        </w:rPr>
      </w:pPr>
      <w:r>
        <w:rPr>
          <w:sz w:val="20"/>
        </w:rPr>
        <w:t>El contratista dirigirá al responsable del contrato escrito en el que solicite la autorización de la cesión. A</w:t>
      </w:r>
      <w:r>
        <w:rPr>
          <w:spacing w:val="-53"/>
          <w:sz w:val="20"/>
        </w:rPr>
        <w:t xml:space="preserve"> </w:t>
      </w:r>
      <w:r>
        <w:rPr>
          <w:sz w:val="20"/>
        </w:rPr>
        <w:t>dicha</w:t>
      </w:r>
      <w:r>
        <w:rPr>
          <w:spacing w:val="-2"/>
          <w:sz w:val="20"/>
        </w:rPr>
        <w:t xml:space="preserve"> </w:t>
      </w:r>
      <w:r>
        <w:rPr>
          <w:sz w:val="20"/>
        </w:rPr>
        <w:t>solicitud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adjuntar siguiente documentación:</w:t>
      </w:r>
    </w:p>
    <w:p w14:paraId="5050FB4B" w14:textId="77777777" w:rsidR="00897DBF" w:rsidRDefault="00F81237">
      <w:pPr>
        <w:pStyle w:val="Prrafodelista"/>
        <w:numPr>
          <w:ilvl w:val="0"/>
          <w:numId w:val="12"/>
        </w:numPr>
        <w:tabs>
          <w:tab w:val="left" w:pos="961"/>
          <w:tab w:val="left" w:pos="962"/>
        </w:tabs>
        <w:ind w:hanging="710"/>
        <w:rPr>
          <w:sz w:val="20"/>
        </w:rPr>
      </w:pPr>
      <w:r>
        <w:rPr>
          <w:sz w:val="20"/>
        </w:rPr>
        <w:t>-Documentación</w:t>
      </w:r>
      <w:r>
        <w:rPr>
          <w:spacing w:val="-4"/>
          <w:sz w:val="20"/>
        </w:rPr>
        <w:t xml:space="preserve"> </w:t>
      </w:r>
      <w:r>
        <w:rPr>
          <w:sz w:val="20"/>
        </w:rPr>
        <w:t>acreditativa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circunstancia</w:t>
      </w:r>
      <w:r>
        <w:rPr>
          <w:spacing w:val="-3"/>
          <w:sz w:val="20"/>
        </w:rPr>
        <w:t xml:space="preserve"> </w:t>
      </w:r>
      <w:r>
        <w:rPr>
          <w:sz w:val="20"/>
        </w:rPr>
        <w:t>concurrente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posibilita</w:t>
      </w:r>
      <w:r>
        <w:rPr>
          <w:spacing w:val="-2"/>
          <w:sz w:val="20"/>
        </w:rPr>
        <w:t xml:space="preserve"> </w:t>
      </w:r>
      <w:r>
        <w:rPr>
          <w:sz w:val="20"/>
        </w:rPr>
        <w:t>instar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cesión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4DC53BF8" w14:textId="77777777" w:rsidR="00897DBF" w:rsidRDefault="00897DBF">
      <w:pPr>
        <w:pStyle w:val="Textoindependiente"/>
        <w:spacing w:before="8"/>
        <w:rPr>
          <w:sz w:val="19"/>
        </w:rPr>
      </w:pPr>
    </w:p>
    <w:p w14:paraId="229A7D20" w14:textId="77777777" w:rsidR="00897DBF" w:rsidRDefault="00F81237">
      <w:pPr>
        <w:pStyle w:val="Prrafodelista"/>
        <w:numPr>
          <w:ilvl w:val="0"/>
          <w:numId w:val="12"/>
        </w:numPr>
        <w:tabs>
          <w:tab w:val="left" w:pos="962"/>
        </w:tabs>
        <w:spacing w:before="0" w:line="288" w:lineRule="auto"/>
        <w:ind w:left="252" w:right="154" w:firstLine="0"/>
        <w:jc w:val="both"/>
        <w:rPr>
          <w:sz w:val="20"/>
        </w:rPr>
      </w:pPr>
      <w:r>
        <w:rPr>
          <w:sz w:val="20"/>
        </w:rPr>
        <w:t>-Documentación acreditativa de que el cesionario cumple con los requisitos recogidos en la letra c) del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214.2</w:t>
      </w:r>
      <w:r>
        <w:rPr>
          <w:spacing w:val="1"/>
          <w:sz w:val="20"/>
        </w:rPr>
        <w:t xml:space="preserve"> </w:t>
      </w:r>
      <w:r>
        <w:rPr>
          <w:sz w:val="20"/>
        </w:rPr>
        <w:t>LCSP.</w:t>
      </w:r>
    </w:p>
    <w:p w14:paraId="1BBEFAE9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2"/>
        </w:tabs>
        <w:spacing w:line="288" w:lineRule="auto"/>
        <w:ind w:right="152" w:firstLine="0"/>
        <w:jc w:val="both"/>
        <w:rPr>
          <w:sz w:val="20"/>
        </w:rPr>
      </w:pPr>
      <w:r>
        <w:rPr>
          <w:sz w:val="20"/>
        </w:rPr>
        <w:t>Informe emitido por el responsable del contrato en el que indique si debe cumplirse o no el requisito de</w:t>
      </w:r>
      <w:r>
        <w:rPr>
          <w:spacing w:val="1"/>
          <w:sz w:val="20"/>
        </w:rPr>
        <w:t xml:space="preserve"> </w:t>
      </w:r>
      <w:r>
        <w:rPr>
          <w:sz w:val="20"/>
        </w:rPr>
        <w:t>haber ejecutado al menos el 20% del importe del contrato y, en caso afirmativo, si dicho requisito se cumple.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Asimismo</w:t>
      </w:r>
      <w:proofErr w:type="gramEnd"/>
      <w:r>
        <w:rPr>
          <w:sz w:val="20"/>
        </w:rPr>
        <w:t xml:space="preserve"> deberá señalar que se respetan los límites recogidos en el segundo párrafo del apartado 1 del art.</w:t>
      </w:r>
      <w:r>
        <w:rPr>
          <w:spacing w:val="1"/>
          <w:sz w:val="20"/>
        </w:rPr>
        <w:t xml:space="preserve"> </w:t>
      </w:r>
      <w:r>
        <w:rPr>
          <w:sz w:val="20"/>
        </w:rPr>
        <w:t>214 LCSP.</w:t>
      </w:r>
    </w:p>
    <w:p w14:paraId="08AC7EA9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1"/>
          <w:tab w:val="left" w:pos="962"/>
        </w:tabs>
        <w:spacing w:before="181"/>
        <w:ind w:left="961" w:hanging="710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jurídico.</w:t>
      </w:r>
    </w:p>
    <w:p w14:paraId="5C83CDD8" w14:textId="77777777" w:rsidR="00897DBF" w:rsidRDefault="00897DBF">
      <w:pPr>
        <w:pStyle w:val="Textoindependiente"/>
        <w:spacing w:before="7"/>
        <w:rPr>
          <w:sz w:val="19"/>
        </w:rPr>
      </w:pPr>
    </w:p>
    <w:p w14:paraId="477CB701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1"/>
          <w:tab w:val="left" w:pos="962"/>
        </w:tabs>
        <w:spacing w:before="0"/>
        <w:ind w:left="961" w:hanging="710"/>
        <w:rPr>
          <w:sz w:val="20"/>
        </w:rPr>
      </w:pPr>
      <w:r>
        <w:rPr>
          <w:sz w:val="20"/>
        </w:rPr>
        <w:t>Informe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fiscalización</w:t>
      </w:r>
      <w:r>
        <w:rPr>
          <w:spacing w:val="-3"/>
          <w:sz w:val="20"/>
        </w:rPr>
        <w:t xml:space="preserve"> </w:t>
      </w:r>
      <w:r>
        <w:rPr>
          <w:sz w:val="20"/>
        </w:rPr>
        <w:t>económica</w:t>
      </w:r>
    </w:p>
    <w:p w14:paraId="16856B8C" w14:textId="77777777" w:rsidR="00897DBF" w:rsidRDefault="00897DBF">
      <w:pPr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177B8698" w14:textId="77777777" w:rsidR="00897DBF" w:rsidRDefault="00897DBF">
      <w:pPr>
        <w:pStyle w:val="Textoindependiente"/>
      </w:pPr>
    </w:p>
    <w:p w14:paraId="78E7398D" w14:textId="77777777" w:rsidR="00897DBF" w:rsidRDefault="00897DBF">
      <w:pPr>
        <w:pStyle w:val="Textoindependiente"/>
      </w:pPr>
    </w:p>
    <w:p w14:paraId="5997C93D" w14:textId="77777777" w:rsidR="00897DBF" w:rsidRDefault="00897DBF">
      <w:pPr>
        <w:pStyle w:val="Textoindependiente"/>
      </w:pPr>
    </w:p>
    <w:p w14:paraId="2F0FFC1B" w14:textId="77777777" w:rsidR="00897DBF" w:rsidRDefault="00897DBF">
      <w:pPr>
        <w:pStyle w:val="Textoindependiente"/>
        <w:spacing w:before="9"/>
        <w:rPr>
          <w:sz w:val="25"/>
        </w:rPr>
      </w:pPr>
    </w:p>
    <w:p w14:paraId="13477493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1"/>
          <w:tab w:val="left" w:pos="962"/>
        </w:tabs>
        <w:spacing w:before="93"/>
        <w:ind w:left="961" w:hanging="710"/>
        <w:rPr>
          <w:sz w:val="20"/>
        </w:rPr>
      </w:pPr>
      <w:r>
        <w:rPr>
          <w:sz w:val="20"/>
        </w:rPr>
        <w:t>Resolución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órgano 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"/>
          <w:sz w:val="20"/>
        </w:rPr>
        <w:t xml:space="preserve"> </w:t>
      </w:r>
      <w:r>
        <w:rPr>
          <w:sz w:val="20"/>
        </w:rPr>
        <w:t>por la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autoriza la</w:t>
      </w:r>
      <w:r>
        <w:rPr>
          <w:spacing w:val="-3"/>
          <w:sz w:val="20"/>
        </w:rPr>
        <w:t xml:space="preserve"> </w:t>
      </w:r>
      <w:r>
        <w:rPr>
          <w:sz w:val="20"/>
        </w:rPr>
        <w:t>cesión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notificación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contratista.</w:t>
      </w:r>
    </w:p>
    <w:p w14:paraId="374FD9EF" w14:textId="77777777" w:rsidR="00897DBF" w:rsidRDefault="00897DBF">
      <w:pPr>
        <w:pStyle w:val="Textoindependiente"/>
        <w:spacing w:before="8"/>
        <w:rPr>
          <w:sz w:val="19"/>
        </w:rPr>
      </w:pPr>
    </w:p>
    <w:p w14:paraId="0D6877F3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1"/>
          <w:tab w:val="left" w:pos="962"/>
        </w:tabs>
        <w:spacing w:before="0" w:line="288" w:lineRule="auto"/>
        <w:ind w:right="160" w:firstLine="0"/>
        <w:jc w:val="both"/>
        <w:rPr>
          <w:sz w:val="20"/>
        </w:rPr>
      </w:pPr>
      <w:r>
        <w:rPr>
          <w:sz w:val="20"/>
        </w:rPr>
        <w:t>Publicación de la resolución del órgano de contratación por la que se autoriza la cesión en el perfil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contratante.</w:t>
      </w:r>
    </w:p>
    <w:p w14:paraId="7BCE5BBF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1"/>
          <w:tab w:val="left" w:pos="962"/>
        </w:tabs>
        <w:ind w:left="961" w:hanging="710"/>
        <w:rPr>
          <w:sz w:val="20"/>
        </w:rPr>
      </w:pPr>
      <w:r>
        <w:rPr>
          <w:sz w:val="20"/>
        </w:rPr>
        <w:t>Formalización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cesión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escritura pública.</w:t>
      </w:r>
    </w:p>
    <w:p w14:paraId="36A2B09D" w14:textId="77777777" w:rsidR="00897DBF" w:rsidRDefault="00897DBF">
      <w:pPr>
        <w:pStyle w:val="Textoindependiente"/>
        <w:spacing w:before="7"/>
        <w:rPr>
          <w:sz w:val="19"/>
        </w:rPr>
      </w:pPr>
    </w:p>
    <w:p w14:paraId="1A5E4530" w14:textId="77777777" w:rsidR="00897DBF" w:rsidRDefault="00F81237">
      <w:pPr>
        <w:pStyle w:val="Prrafodelista"/>
        <w:numPr>
          <w:ilvl w:val="0"/>
          <w:numId w:val="13"/>
        </w:numPr>
        <w:tabs>
          <w:tab w:val="left" w:pos="962"/>
        </w:tabs>
        <w:spacing w:before="0" w:line="288" w:lineRule="auto"/>
        <w:ind w:right="158" w:firstLine="0"/>
        <w:jc w:val="both"/>
        <w:rPr>
          <w:sz w:val="20"/>
        </w:rPr>
      </w:pPr>
      <w:r>
        <w:rPr>
          <w:sz w:val="20"/>
        </w:rPr>
        <w:t xml:space="preserve">Depósito de la garantía por parte del cesionario en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 No se procederá a la devolución o</w:t>
      </w:r>
      <w:r>
        <w:rPr>
          <w:spacing w:val="1"/>
          <w:sz w:val="20"/>
        </w:rPr>
        <w:t xml:space="preserve"> </w:t>
      </w:r>
      <w:r>
        <w:rPr>
          <w:sz w:val="20"/>
        </w:rPr>
        <w:t>cancelación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garantía prestada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cedente</w:t>
      </w:r>
      <w:r>
        <w:rPr>
          <w:spacing w:val="-3"/>
          <w:sz w:val="20"/>
        </w:rPr>
        <w:t xml:space="preserve"> </w:t>
      </w:r>
      <w:r>
        <w:rPr>
          <w:sz w:val="20"/>
        </w:rPr>
        <w:t>hasta</w:t>
      </w:r>
      <w:r>
        <w:rPr>
          <w:spacing w:val="-3"/>
          <w:sz w:val="20"/>
        </w:rPr>
        <w:t xml:space="preserve"> </w:t>
      </w:r>
      <w:r>
        <w:rPr>
          <w:sz w:val="20"/>
        </w:rPr>
        <w:t>que se</w:t>
      </w:r>
      <w:r>
        <w:rPr>
          <w:spacing w:val="-3"/>
          <w:sz w:val="20"/>
        </w:rPr>
        <w:t xml:space="preserve"> </w:t>
      </w:r>
      <w:r>
        <w:rPr>
          <w:sz w:val="20"/>
        </w:rPr>
        <w:t>halle</w:t>
      </w:r>
      <w:r>
        <w:rPr>
          <w:spacing w:val="-3"/>
          <w:sz w:val="20"/>
        </w:rPr>
        <w:t xml:space="preserve"> </w:t>
      </w:r>
      <w:r>
        <w:rPr>
          <w:sz w:val="20"/>
        </w:rPr>
        <w:t>formalmente</w:t>
      </w:r>
      <w:r>
        <w:rPr>
          <w:spacing w:val="-2"/>
          <w:sz w:val="20"/>
        </w:rPr>
        <w:t xml:space="preserve"> </w:t>
      </w:r>
      <w:r>
        <w:rPr>
          <w:sz w:val="20"/>
        </w:rPr>
        <w:t>constituida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del cesionario</w:t>
      </w:r>
    </w:p>
    <w:p w14:paraId="2D910739" w14:textId="77777777" w:rsidR="00897DBF" w:rsidRDefault="00F81237">
      <w:pPr>
        <w:pStyle w:val="Ttulo2"/>
        <w:spacing w:before="178"/>
        <w:ind w:left="252" w:firstLine="0"/>
      </w:pPr>
      <w:r>
        <w:t>47.</w:t>
      </w:r>
      <w:proofErr w:type="gramStart"/>
      <w:r>
        <w:t>Subcontratación.(</w:t>
      </w:r>
      <w:proofErr w:type="gramEnd"/>
      <w:r>
        <w:t>art.215)</w:t>
      </w:r>
    </w:p>
    <w:p w14:paraId="2FCEE5CF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2F52F058" w14:textId="77777777" w:rsidR="00897DBF" w:rsidRDefault="00F81237">
      <w:pPr>
        <w:pStyle w:val="Textoindependiente"/>
        <w:spacing w:before="1" w:line="288" w:lineRule="auto"/>
        <w:ind w:left="252" w:right="151"/>
        <w:jc w:val="both"/>
      </w:pPr>
      <w:r>
        <w:t xml:space="preserve">1 </w:t>
      </w:r>
      <w:proofErr w:type="gramStart"/>
      <w:r>
        <w:t>El</w:t>
      </w:r>
      <w:proofErr w:type="gramEnd"/>
      <w:r>
        <w:t xml:space="preserve"> contratista podrá concertar con terceros la realización parcial de la prestación con sujeción a lo que</w:t>
      </w:r>
      <w:r>
        <w:rPr>
          <w:spacing w:val="1"/>
        </w:rPr>
        <w:t xml:space="preserve"> </w:t>
      </w:r>
      <w:r>
        <w:t>dispongan los pliegos, salvo que conforme a lo establecido en las letras d) y e) del art.214.2, la Carátula, y así</w:t>
      </w:r>
      <w:r>
        <w:rPr>
          <w:spacing w:val="1"/>
        </w:rPr>
        <w:t xml:space="preserve"> </w:t>
      </w:r>
      <w:r>
        <w:t xml:space="preserve">quede justificado en el expediente, disponga que la prestación o parte de </w:t>
      </w:r>
      <w:proofErr w:type="gramStart"/>
      <w:r>
        <w:t>la misma</w:t>
      </w:r>
      <w:proofErr w:type="gramEnd"/>
      <w:r>
        <w:t xml:space="preserve"> haya de ser ejecutada</w:t>
      </w:r>
      <w:r>
        <w:rPr>
          <w:spacing w:val="1"/>
        </w:rPr>
        <w:t xml:space="preserve"> </w:t>
      </w:r>
      <w:r>
        <w:t>directamente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</w:p>
    <w:p w14:paraId="1BDB3803" w14:textId="77777777" w:rsidR="00897DBF" w:rsidRDefault="00F81237">
      <w:pPr>
        <w:pStyle w:val="Prrafodelista"/>
        <w:numPr>
          <w:ilvl w:val="0"/>
          <w:numId w:val="11"/>
        </w:numPr>
        <w:tabs>
          <w:tab w:val="left" w:pos="474"/>
        </w:tabs>
        <w:ind w:hanging="222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celebración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subcontratos</w:t>
      </w:r>
      <w:r>
        <w:rPr>
          <w:spacing w:val="-2"/>
          <w:sz w:val="20"/>
        </w:rPr>
        <w:t xml:space="preserve"> </w:t>
      </w:r>
      <w:r>
        <w:rPr>
          <w:sz w:val="20"/>
        </w:rPr>
        <w:t>deberá cumplir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-3"/>
          <w:sz w:val="20"/>
        </w:rPr>
        <w:t xml:space="preserve"> </w:t>
      </w:r>
      <w:r>
        <w:rPr>
          <w:sz w:val="20"/>
        </w:rPr>
        <w:t>siguiente:</w:t>
      </w:r>
    </w:p>
    <w:p w14:paraId="44008EFA" w14:textId="77777777" w:rsidR="00897DBF" w:rsidRDefault="00897DBF">
      <w:pPr>
        <w:pStyle w:val="Textoindependiente"/>
        <w:spacing w:before="7"/>
        <w:rPr>
          <w:sz w:val="19"/>
        </w:rPr>
      </w:pPr>
    </w:p>
    <w:p w14:paraId="6479D606" w14:textId="77777777" w:rsidR="00897DBF" w:rsidRDefault="00F81237">
      <w:pPr>
        <w:pStyle w:val="Prrafodelista"/>
        <w:numPr>
          <w:ilvl w:val="0"/>
          <w:numId w:val="10"/>
        </w:numPr>
        <w:tabs>
          <w:tab w:val="left" w:pos="962"/>
        </w:tabs>
        <w:spacing w:before="0" w:line="288" w:lineRule="auto"/>
        <w:ind w:right="146" w:firstLine="0"/>
        <w:jc w:val="both"/>
        <w:rPr>
          <w:sz w:val="20"/>
        </w:rPr>
      </w:pPr>
      <w:r>
        <w:rPr>
          <w:sz w:val="20"/>
        </w:rPr>
        <w:t xml:space="preserve">Si así se requiere en la Carátula o documentos del </w:t>
      </w:r>
      <w:proofErr w:type="gramStart"/>
      <w:r>
        <w:rPr>
          <w:sz w:val="20"/>
        </w:rPr>
        <w:t>expediente ,</w:t>
      </w:r>
      <w:proofErr w:type="gramEnd"/>
      <w:r>
        <w:rPr>
          <w:sz w:val="20"/>
        </w:rPr>
        <w:t xml:space="preserve"> los licitadores deberán indicar en su</w:t>
      </w:r>
      <w:r>
        <w:rPr>
          <w:spacing w:val="1"/>
          <w:sz w:val="20"/>
        </w:rPr>
        <w:t xml:space="preserve"> </w:t>
      </w:r>
      <w:r>
        <w:rPr>
          <w:sz w:val="20"/>
        </w:rPr>
        <w:t>oferta la parte del contrato que tengan previsto subcontratar, señalando su importe, y el nombre o el perfil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empresarial, definido por referencia a las condiciones de solvencia profesional o técnica, de los subcontratistas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vaya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encomendar su</w:t>
      </w:r>
      <w:r>
        <w:rPr>
          <w:spacing w:val="-2"/>
          <w:sz w:val="20"/>
        </w:rPr>
        <w:t xml:space="preserve"> </w:t>
      </w:r>
      <w:r>
        <w:rPr>
          <w:sz w:val="20"/>
        </w:rPr>
        <w:t>realización.</w:t>
      </w:r>
    </w:p>
    <w:p w14:paraId="31148FC7" w14:textId="77777777" w:rsidR="00897DBF" w:rsidRDefault="00F81237">
      <w:pPr>
        <w:pStyle w:val="Textoindependiente"/>
        <w:spacing w:before="180" w:line="288" w:lineRule="auto"/>
        <w:ind w:left="252" w:right="147" w:firstLine="55"/>
        <w:jc w:val="both"/>
      </w:pPr>
      <w:r>
        <w:t>En este caso, si los subcontratos no se ajustan a lo indicado en la oferta, no podrán celebrarse hasta que</w:t>
      </w:r>
      <w:r>
        <w:rPr>
          <w:spacing w:val="1"/>
        </w:rPr>
        <w:t xml:space="preserve"> </w:t>
      </w:r>
      <w:r>
        <w:t>transcurran veinte días desde que efectúen la notificación y aportación de las justificaciones referidas en el</w:t>
      </w:r>
      <w:r>
        <w:rPr>
          <w:spacing w:val="1"/>
        </w:rPr>
        <w:t xml:space="preserve"> </w:t>
      </w:r>
      <w:r>
        <w:t>apartado siguiente</w:t>
      </w:r>
      <w:r>
        <w:rPr>
          <w:spacing w:val="1"/>
        </w:rPr>
        <w:t xml:space="preserve"> </w:t>
      </w:r>
      <w:r>
        <w:t xml:space="preserve">salvo autorización expresa con anterioridad por Bilbao </w:t>
      </w:r>
      <w:proofErr w:type="spellStart"/>
      <w:r>
        <w:t>Musika</w:t>
      </w:r>
      <w:proofErr w:type="spellEnd"/>
      <w:r>
        <w:t xml:space="preserve"> o situación de emergencia</w:t>
      </w:r>
      <w:r>
        <w:rPr>
          <w:spacing w:val="1"/>
        </w:rPr>
        <w:t xml:space="preserve"> </w:t>
      </w:r>
      <w:r>
        <w:t>justificada,</w:t>
      </w:r>
      <w:r>
        <w:rPr>
          <w:spacing w:val="-2"/>
        </w:rPr>
        <w:t xml:space="preserve"> </w:t>
      </w:r>
      <w:r>
        <w:t>excepto</w:t>
      </w:r>
      <w:r>
        <w:rPr>
          <w:spacing w:val="-1"/>
        </w:rPr>
        <w:t xml:space="preserve"> </w:t>
      </w:r>
      <w:r>
        <w:t>si Bilbao</w:t>
      </w:r>
      <w:r>
        <w:rPr>
          <w:spacing w:val="-2"/>
        </w:rPr>
        <w:t xml:space="preserve"> </w:t>
      </w:r>
      <w:proofErr w:type="spellStart"/>
      <w:r>
        <w:t>Musika</w:t>
      </w:r>
      <w:proofErr w:type="spellEnd"/>
      <w:r>
        <w:rPr>
          <w:spacing w:val="-1"/>
        </w:rPr>
        <w:t xml:space="preserve"> </w:t>
      </w:r>
      <w:r>
        <w:t>notifica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ese plazo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oposición.</w:t>
      </w:r>
    </w:p>
    <w:p w14:paraId="7CDC98D6" w14:textId="77777777" w:rsidR="00897DBF" w:rsidRDefault="00F81237">
      <w:pPr>
        <w:pStyle w:val="Prrafodelista"/>
        <w:numPr>
          <w:ilvl w:val="0"/>
          <w:numId w:val="10"/>
        </w:numPr>
        <w:tabs>
          <w:tab w:val="left" w:pos="962"/>
        </w:tabs>
        <w:spacing w:before="181" w:line="288" w:lineRule="auto"/>
        <w:ind w:right="148" w:firstLine="0"/>
        <w:jc w:val="both"/>
        <w:rPr>
          <w:sz w:val="20"/>
        </w:rPr>
      </w:pPr>
      <w:r>
        <w:rPr>
          <w:sz w:val="20"/>
        </w:rPr>
        <w:t>En todo caso, el contratista deberá comunicar por escrito, tras la adjudicación del contrato y, a más</w:t>
      </w:r>
      <w:r>
        <w:rPr>
          <w:spacing w:val="1"/>
          <w:sz w:val="20"/>
        </w:rPr>
        <w:t xml:space="preserve"> </w:t>
      </w:r>
      <w:r>
        <w:rPr>
          <w:sz w:val="20"/>
        </w:rPr>
        <w:t>tardar, cuando inicie la ejecución de éste, al órgano de contratación su intención de celebrar subcontratos,</w:t>
      </w:r>
      <w:r>
        <w:rPr>
          <w:spacing w:val="1"/>
          <w:sz w:val="20"/>
        </w:rPr>
        <w:t xml:space="preserve"> </w:t>
      </w:r>
      <w:r>
        <w:rPr>
          <w:sz w:val="20"/>
        </w:rPr>
        <w:t>señalando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pretende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identidad,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contacto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 o representantes legales del subcontratista, y justificándolo suficientemente la aptitud de éste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ejecutarla por</w:t>
      </w:r>
      <w:r>
        <w:rPr>
          <w:spacing w:val="-1"/>
          <w:sz w:val="20"/>
        </w:rPr>
        <w:t xml:space="preserve"> </w:t>
      </w:r>
      <w:r>
        <w:rPr>
          <w:sz w:val="20"/>
        </w:rPr>
        <w:t>referencia</w:t>
      </w:r>
      <w:r>
        <w:rPr>
          <w:spacing w:val="-1"/>
          <w:sz w:val="20"/>
        </w:rPr>
        <w:t xml:space="preserve"> </w:t>
      </w:r>
      <w:r>
        <w:rPr>
          <w:sz w:val="20"/>
        </w:rPr>
        <w:t>a los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</w:t>
      </w:r>
      <w:r>
        <w:rPr>
          <w:spacing w:val="-1"/>
          <w:sz w:val="20"/>
        </w:rPr>
        <w:t xml:space="preserve"> </w:t>
      </w:r>
      <w:r>
        <w:rPr>
          <w:sz w:val="20"/>
        </w:rPr>
        <w:t>técnicos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humanos</w:t>
      </w:r>
      <w:r>
        <w:rPr>
          <w:spacing w:val="-1"/>
          <w:sz w:val="20"/>
        </w:rPr>
        <w:t xml:space="preserve"> </w:t>
      </w:r>
      <w:r>
        <w:rPr>
          <w:sz w:val="20"/>
        </w:rPr>
        <w:t>de que</w:t>
      </w:r>
      <w:r>
        <w:rPr>
          <w:spacing w:val="-1"/>
          <w:sz w:val="20"/>
        </w:rPr>
        <w:t xml:space="preserve"> </w:t>
      </w:r>
      <w:r>
        <w:rPr>
          <w:sz w:val="20"/>
        </w:rPr>
        <w:t>dispone 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experiencia.</w:t>
      </w:r>
    </w:p>
    <w:p w14:paraId="35E037E3" w14:textId="77777777" w:rsidR="00897DBF" w:rsidRDefault="00F81237">
      <w:pPr>
        <w:pStyle w:val="Textoindependiente"/>
        <w:spacing w:before="180" w:line="288" w:lineRule="auto"/>
        <w:ind w:left="252" w:right="150"/>
        <w:jc w:val="both"/>
      </w:pPr>
      <w:r>
        <w:t xml:space="preserve">Asimismo, junto con el escrito mediante el que se dé conocimiento a Bilbao </w:t>
      </w:r>
      <w:proofErr w:type="spellStart"/>
      <w:r>
        <w:t>Musika</w:t>
      </w:r>
      <w:proofErr w:type="spellEnd"/>
      <w:r>
        <w:t xml:space="preserve"> del subcontrato a celebrar,</w:t>
      </w:r>
      <w:r>
        <w:rPr>
          <w:spacing w:val="1"/>
        </w:rPr>
        <w:t xml:space="preserve"> </w:t>
      </w:r>
      <w:r>
        <w:t>el contratista deberá acreditar que el subcontratista no se encuentra incurso en prohibición de contratar de</w:t>
      </w:r>
      <w:r>
        <w:rPr>
          <w:spacing w:val="1"/>
        </w:rPr>
        <w:t xml:space="preserve"> </w:t>
      </w:r>
      <w:r>
        <w:t>acuerdo con el artículo 71 LCSP. Dicha acreditación podrá hacerse efectiva mediante declaración responsable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subcontratista</w:t>
      </w:r>
    </w:p>
    <w:p w14:paraId="75CCD9E6" w14:textId="77777777" w:rsidR="00897DBF" w:rsidRDefault="00F81237">
      <w:pPr>
        <w:pStyle w:val="Textoindependiente"/>
        <w:spacing w:before="180" w:line="288" w:lineRule="auto"/>
        <w:ind w:left="252" w:right="150"/>
        <w:jc w:val="both"/>
      </w:pPr>
      <w:r>
        <w:t>El contratista principal deberá notificar por escrito al órgano de contratación cualquier modificación que sufra</w:t>
      </w:r>
      <w:r>
        <w:rPr>
          <w:spacing w:val="1"/>
        </w:rPr>
        <w:t xml:space="preserve"> </w:t>
      </w:r>
      <w:r>
        <w:t>esta información durante la ejecución del contrato principal, y toda la información necesaria sobre los nuevos</w:t>
      </w:r>
      <w:r>
        <w:rPr>
          <w:spacing w:val="1"/>
        </w:rPr>
        <w:t xml:space="preserve"> </w:t>
      </w:r>
      <w:r>
        <w:t>subcontratistas.</w:t>
      </w:r>
    </w:p>
    <w:p w14:paraId="4ED055F9" w14:textId="77777777" w:rsidR="00897DBF" w:rsidRDefault="00F81237">
      <w:pPr>
        <w:pStyle w:val="Prrafodelista"/>
        <w:numPr>
          <w:ilvl w:val="0"/>
          <w:numId w:val="11"/>
        </w:numPr>
        <w:tabs>
          <w:tab w:val="left" w:pos="534"/>
        </w:tabs>
        <w:spacing w:before="181" w:line="288" w:lineRule="auto"/>
        <w:ind w:left="252" w:right="158" w:firstLine="0"/>
        <w:jc w:val="both"/>
        <w:rPr>
          <w:sz w:val="20"/>
        </w:rPr>
      </w:pPr>
      <w:r>
        <w:rPr>
          <w:sz w:val="20"/>
        </w:rPr>
        <w:t>La infracción de estas condiciones, así como la falta de acreditación de la aptitud del subcontratista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o de las</w:t>
      </w:r>
      <w:r>
        <w:rPr>
          <w:spacing w:val="-53"/>
          <w:sz w:val="20"/>
        </w:rPr>
        <w:t xml:space="preserve"> </w:t>
      </w:r>
      <w:r>
        <w:rPr>
          <w:sz w:val="20"/>
        </w:rPr>
        <w:t>circunstancias determinantes de la situación de emergencia o de las que hacen urgente la subcontratación,</w:t>
      </w:r>
      <w:r>
        <w:rPr>
          <w:spacing w:val="1"/>
          <w:sz w:val="20"/>
        </w:rPr>
        <w:t xml:space="preserve"> </w:t>
      </w:r>
      <w:r>
        <w:rPr>
          <w:sz w:val="20"/>
        </w:rPr>
        <w:t>tendrá, entre otras previstas en la LCSP, y en función de la repercusión en la ejecución del contrato, alguna 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 consecuencias:</w:t>
      </w:r>
    </w:p>
    <w:p w14:paraId="297F1065" w14:textId="77777777" w:rsidR="00897DBF" w:rsidRDefault="00897DBF">
      <w:pPr>
        <w:spacing w:line="288" w:lineRule="auto"/>
        <w:jc w:val="both"/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0AA4AB7E" w14:textId="77777777" w:rsidR="00897DBF" w:rsidRDefault="00897DBF">
      <w:pPr>
        <w:pStyle w:val="Textoindependiente"/>
      </w:pPr>
    </w:p>
    <w:p w14:paraId="6A53A81C" w14:textId="77777777" w:rsidR="00897DBF" w:rsidRDefault="00897DBF">
      <w:pPr>
        <w:pStyle w:val="Textoindependiente"/>
      </w:pPr>
    </w:p>
    <w:p w14:paraId="266521E0" w14:textId="77777777" w:rsidR="00897DBF" w:rsidRDefault="00897DBF">
      <w:pPr>
        <w:pStyle w:val="Textoindependiente"/>
      </w:pPr>
    </w:p>
    <w:p w14:paraId="10D150D7" w14:textId="77777777" w:rsidR="00897DBF" w:rsidRDefault="00897DBF">
      <w:pPr>
        <w:pStyle w:val="Textoindependiente"/>
        <w:spacing w:before="9"/>
        <w:rPr>
          <w:sz w:val="25"/>
        </w:rPr>
      </w:pPr>
    </w:p>
    <w:p w14:paraId="49170000" w14:textId="77777777" w:rsidR="00897DBF" w:rsidRDefault="00F81237">
      <w:pPr>
        <w:pStyle w:val="Prrafodelista"/>
        <w:numPr>
          <w:ilvl w:val="0"/>
          <w:numId w:val="9"/>
        </w:numPr>
        <w:tabs>
          <w:tab w:val="left" w:pos="962"/>
        </w:tabs>
        <w:spacing w:before="93"/>
        <w:ind w:hanging="710"/>
        <w:jc w:val="both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imposición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una penalidad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hasta un</w:t>
      </w:r>
      <w:r>
        <w:rPr>
          <w:spacing w:val="-2"/>
          <w:sz w:val="20"/>
        </w:rPr>
        <w:t xml:space="preserve"> </w:t>
      </w:r>
      <w:r>
        <w:rPr>
          <w:sz w:val="20"/>
        </w:rPr>
        <w:t>50%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importe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subcontrato,</w:t>
      </w:r>
    </w:p>
    <w:p w14:paraId="1267ED2C" w14:textId="77777777" w:rsidR="00897DBF" w:rsidRDefault="00897DBF">
      <w:pPr>
        <w:pStyle w:val="Textoindependiente"/>
        <w:spacing w:before="8"/>
        <w:rPr>
          <w:sz w:val="19"/>
        </w:rPr>
      </w:pPr>
    </w:p>
    <w:p w14:paraId="38027D69" w14:textId="77777777" w:rsidR="00897DBF" w:rsidRDefault="00F81237">
      <w:pPr>
        <w:pStyle w:val="Prrafodelista"/>
        <w:numPr>
          <w:ilvl w:val="0"/>
          <w:numId w:val="9"/>
        </w:numPr>
        <w:tabs>
          <w:tab w:val="left" w:pos="962"/>
        </w:tabs>
        <w:spacing w:before="0" w:line="288" w:lineRule="auto"/>
        <w:ind w:left="252" w:right="156" w:firstLine="0"/>
        <w:jc w:val="both"/>
        <w:rPr>
          <w:sz w:val="20"/>
        </w:rPr>
      </w:pPr>
      <w:r>
        <w:rPr>
          <w:sz w:val="20"/>
        </w:rPr>
        <w:t>La resolución del contrato, siempre y cuando se cumplan los requisitos establecidos en el segundo</w:t>
      </w:r>
      <w:r>
        <w:rPr>
          <w:spacing w:val="1"/>
          <w:sz w:val="20"/>
        </w:rPr>
        <w:t xml:space="preserve"> </w:t>
      </w:r>
      <w:r>
        <w:rPr>
          <w:sz w:val="20"/>
        </w:rPr>
        <w:t>párrafo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letra</w:t>
      </w:r>
      <w:r>
        <w:rPr>
          <w:spacing w:val="-1"/>
          <w:sz w:val="20"/>
        </w:rPr>
        <w:t xml:space="preserve"> </w:t>
      </w:r>
      <w:r>
        <w:rPr>
          <w:sz w:val="20"/>
        </w:rPr>
        <w:t>f) del</w:t>
      </w:r>
      <w:r>
        <w:rPr>
          <w:spacing w:val="-2"/>
          <w:sz w:val="20"/>
        </w:rPr>
        <w:t xml:space="preserve"> </w:t>
      </w:r>
      <w:r>
        <w:rPr>
          <w:sz w:val="20"/>
        </w:rPr>
        <w:t>apartado 1</w:t>
      </w:r>
      <w:r>
        <w:rPr>
          <w:spacing w:val="-1"/>
          <w:sz w:val="20"/>
        </w:rPr>
        <w:t xml:space="preserve"> </w:t>
      </w:r>
      <w:r>
        <w:rPr>
          <w:sz w:val="20"/>
        </w:rPr>
        <w:t>del 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211</w:t>
      </w:r>
      <w:r>
        <w:rPr>
          <w:spacing w:val="-1"/>
          <w:sz w:val="20"/>
        </w:rPr>
        <w:t xml:space="preserve"> </w:t>
      </w:r>
      <w:r>
        <w:rPr>
          <w:sz w:val="20"/>
        </w:rPr>
        <w:t>LCSP.</w:t>
      </w:r>
    </w:p>
    <w:p w14:paraId="52920979" w14:textId="77777777" w:rsidR="00897DBF" w:rsidRDefault="00F81237">
      <w:pPr>
        <w:pStyle w:val="Prrafodelista"/>
        <w:numPr>
          <w:ilvl w:val="0"/>
          <w:numId w:val="11"/>
        </w:numPr>
        <w:tabs>
          <w:tab w:val="left" w:pos="962"/>
        </w:tabs>
        <w:spacing w:line="288" w:lineRule="auto"/>
        <w:ind w:left="252" w:right="158" w:firstLine="0"/>
        <w:jc w:val="both"/>
        <w:rPr>
          <w:sz w:val="20"/>
        </w:rPr>
      </w:pPr>
      <w:r>
        <w:rPr>
          <w:sz w:val="20"/>
        </w:rPr>
        <w:t xml:space="preserve">Los subcontratistas quedarán obligados sólo ante el contratista principal que asumirá, por </w:t>
      </w:r>
      <w:proofErr w:type="gramStart"/>
      <w:r>
        <w:rPr>
          <w:sz w:val="20"/>
        </w:rPr>
        <w:t>tanto</w:t>
      </w:r>
      <w:proofErr w:type="gramEnd"/>
      <w:r>
        <w:rPr>
          <w:sz w:val="20"/>
        </w:rPr>
        <w:t xml:space="preserve"> la total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frente</w:t>
      </w:r>
      <w:r>
        <w:rPr>
          <w:spacing w:val="-1"/>
          <w:sz w:val="20"/>
        </w:rPr>
        <w:t xml:space="preserve"> </w:t>
      </w:r>
      <w:r>
        <w:rPr>
          <w:sz w:val="20"/>
        </w:rPr>
        <w:t>a Bilbao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</w:t>
      </w:r>
    </w:p>
    <w:p w14:paraId="4782491D" w14:textId="77777777" w:rsidR="00897DBF" w:rsidRDefault="00F81237">
      <w:pPr>
        <w:pStyle w:val="Prrafodelista"/>
        <w:numPr>
          <w:ilvl w:val="0"/>
          <w:numId w:val="11"/>
        </w:numPr>
        <w:tabs>
          <w:tab w:val="left" w:pos="962"/>
        </w:tabs>
        <w:spacing w:line="288" w:lineRule="auto"/>
        <w:ind w:left="252" w:right="158" w:firstLine="0"/>
        <w:jc w:val="both"/>
        <w:rPr>
          <w:sz w:val="20"/>
        </w:rPr>
      </w:pPr>
      <w:r>
        <w:rPr>
          <w:sz w:val="20"/>
        </w:rPr>
        <w:t>El contratista deberá informar a los representantes</w:t>
      </w:r>
      <w:r>
        <w:rPr>
          <w:spacing w:val="1"/>
          <w:sz w:val="20"/>
        </w:rPr>
        <w:t xml:space="preserve"> </w:t>
      </w:r>
      <w:r>
        <w:rPr>
          <w:sz w:val="20"/>
        </w:rPr>
        <w:t>de los trabajadores de la subcontratación, de</w:t>
      </w:r>
      <w:r>
        <w:rPr>
          <w:spacing w:val="1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1"/>
          <w:sz w:val="20"/>
        </w:rPr>
        <w:t xml:space="preserve"> </w:t>
      </w:r>
      <w:r>
        <w:rPr>
          <w:sz w:val="20"/>
        </w:rPr>
        <w:t>laboral.</w:t>
      </w:r>
    </w:p>
    <w:p w14:paraId="6C3BB56C" w14:textId="77777777" w:rsidR="00897DBF" w:rsidRDefault="00F81237">
      <w:pPr>
        <w:pStyle w:val="Prrafodelista"/>
        <w:numPr>
          <w:ilvl w:val="0"/>
          <w:numId w:val="11"/>
        </w:numPr>
        <w:tabs>
          <w:tab w:val="left" w:pos="962"/>
        </w:tabs>
        <w:spacing w:line="288" w:lineRule="auto"/>
        <w:ind w:left="252" w:right="154" w:firstLine="0"/>
        <w:jc w:val="both"/>
        <w:rPr>
          <w:sz w:val="20"/>
        </w:rPr>
      </w:pPr>
      <w:r>
        <w:rPr>
          <w:sz w:val="20"/>
        </w:rPr>
        <w:t xml:space="preserve">Los subcontratistas no tendrán acción directa frente a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contratante por las obligaciones</w:t>
      </w:r>
      <w:r>
        <w:rPr>
          <w:spacing w:val="1"/>
          <w:sz w:val="20"/>
        </w:rPr>
        <w:t xml:space="preserve"> </w:t>
      </w:r>
      <w:r>
        <w:rPr>
          <w:sz w:val="20"/>
        </w:rPr>
        <w:t>contraídas con ellos por el contratista como consecuencia de la ejecución del contrato principal y de los</w:t>
      </w:r>
      <w:r>
        <w:rPr>
          <w:spacing w:val="1"/>
          <w:sz w:val="20"/>
        </w:rPr>
        <w:t xml:space="preserve"> </w:t>
      </w:r>
      <w:r>
        <w:rPr>
          <w:sz w:val="20"/>
        </w:rPr>
        <w:t>subcontratos.</w:t>
      </w:r>
    </w:p>
    <w:p w14:paraId="49ABF2E9" w14:textId="77777777" w:rsidR="00897DBF" w:rsidRDefault="00F81237">
      <w:pPr>
        <w:pStyle w:val="Ttulo2"/>
        <w:spacing w:before="178"/>
        <w:ind w:left="252" w:firstLine="0"/>
        <w:jc w:val="both"/>
        <w:rPr>
          <w:rFonts w:ascii="Arial MT"/>
          <w:b w:val="0"/>
        </w:rPr>
      </w:pPr>
      <w:r>
        <w:t>Pagos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subcontratistas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 xml:space="preserve">suministradores </w:t>
      </w:r>
      <w:r>
        <w:rPr>
          <w:rFonts w:ascii="Arial MT"/>
          <w:b w:val="0"/>
        </w:rPr>
        <w:t>(art.216)</w:t>
      </w:r>
    </w:p>
    <w:p w14:paraId="6492A617" w14:textId="77777777" w:rsidR="00897DBF" w:rsidRDefault="00897DBF">
      <w:pPr>
        <w:pStyle w:val="Textoindependiente"/>
        <w:spacing w:before="10"/>
        <w:rPr>
          <w:sz w:val="19"/>
        </w:rPr>
      </w:pPr>
    </w:p>
    <w:p w14:paraId="68FAAB33" w14:textId="77777777" w:rsidR="00897DBF" w:rsidRDefault="00F81237">
      <w:pPr>
        <w:pStyle w:val="Textoindependiente"/>
        <w:spacing w:line="288" w:lineRule="auto"/>
        <w:ind w:left="252" w:right="155"/>
        <w:jc w:val="both"/>
      </w:pPr>
      <w:r>
        <w:t>El contratista está obligado a abonar a los subcontratistas o suministradores el precio pactado en los plazos y</w:t>
      </w:r>
      <w:r>
        <w:rPr>
          <w:spacing w:val="1"/>
        </w:rPr>
        <w:t xml:space="preserve"> </w:t>
      </w:r>
      <w:r>
        <w:t>condiciones que no podrán ser más desfavorables que los previstos en la Ley 3/2004, de 29 de diciembre, por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establecen</w:t>
      </w:r>
      <w:r>
        <w:rPr>
          <w:spacing w:val="-1"/>
        </w:rPr>
        <w:t xml:space="preserve"> </w:t>
      </w:r>
      <w:r>
        <w:t>medidas de lucha</w:t>
      </w:r>
      <w:r>
        <w:rPr>
          <w:spacing w:val="-1"/>
        </w:rPr>
        <w:t xml:space="preserve"> </w:t>
      </w:r>
      <w:r>
        <w:t>contra la</w:t>
      </w:r>
      <w:r>
        <w:rPr>
          <w:spacing w:val="-1"/>
        </w:rPr>
        <w:t xml:space="preserve"> </w:t>
      </w:r>
      <w:r>
        <w:t>morosidad</w:t>
      </w:r>
      <w:r>
        <w:rPr>
          <w:spacing w:val="1"/>
        </w:rPr>
        <w:t xml:space="preserve"> </w:t>
      </w:r>
      <w:r>
        <w:t>en las operaciones</w:t>
      </w:r>
      <w:r>
        <w:rPr>
          <w:spacing w:val="-1"/>
        </w:rPr>
        <w:t xml:space="preserve"> </w:t>
      </w:r>
      <w:r>
        <w:t>comerciales</w:t>
      </w:r>
    </w:p>
    <w:p w14:paraId="7386C47A" w14:textId="77777777" w:rsidR="00897DBF" w:rsidRDefault="00F81237">
      <w:pPr>
        <w:pStyle w:val="Textoindependiente"/>
        <w:spacing w:before="180" w:line="288" w:lineRule="auto"/>
        <w:ind w:left="252" w:right="160"/>
        <w:jc w:val="both"/>
      </w:pPr>
      <w:r>
        <w:t>De</w:t>
      </w:r>
      <w:r>
        <w:rPr>
          <w:spacing w:val="14"/>
        </w:rPr>
        <w:t xml:space="preserve"> </w:t>
      </w:r>
      <w:r>
        <w:t>conformidad</w:t>
      </w:r>
      <w:r>
        <w:rPr>
          <w:spacing w:val="13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lo</w:t>
      </w:r>
      <w:r>
        <w:rPr>
          <w:spacing w:val="13"/>
        </w:rPr>
        <w:t xml:space="preserve"> </w:t>
      </w:r>
      <w:r>
        <w:t>dispuesto</w:t>
      </w:r>
      <w:r>
        <w:rPr>
          <w:spacing w:val="17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disposición</w:t>
      </w:r>
      <w:r>
        <w:rPr>
          <w:spacing w:val="16"/>
        </w:rPr>
        <w:t xml:space="preserve"> </w:t>
      </w:r>
      <w:r>
        <w:t>adicional</w:t>
      </w:r>
      <w:r>
        <w:rPr>
          <w:spacing w:val="13"/>
        </w:rPr>
        <w:t xml:space="preserve"> </w:t>
      </w:r>
      <w:r>
        <w:t>quincuagésima</w:t>
      </w:r>
      <w:r>
        <w:rPr>
          <w:spacing w:val="14"/>
        </w:rPr>
        <w:t xml:space="preserve"> </w:t>
      </w:r>
      <w:r>
        <w:t>primera,</w:t>
      </w:r>
      <w:r>
        <w:rPr>
          <w:spacing w:val="14"/>
        </w:rPr>
        <w:t xml:space="preserve"> </w:t>
      </w:r>
      <w:r>
        <w:t>si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Carátula</w:t>
      </w:r>
      <w:r>
        <w:rPr>
          <w:spacing w:val="15"/>
        </w:rPr>
        <w:t xml:space="preserve"> </w:t>
      </w:r>
      <w:r>
        <w:t>lo</w:t>
      </w:r>
      <w:r>
        <w:rPr>
          <w:spacing w:val="16"/>
        </w:rPr>
        <w:t xml:space="preserve"> </w:t>
      </w:r>
      <w:r>
        <w:t>dispone</w:t>
      </w:r>
      <w:r>
        <w:rPr>
          <w:spacing w:val="-5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prever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posibilidad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realicen pagos directos a</w:t>
      </w:r>
      <w:r>
        <w:rPr>
          <w:spacing w:val="-2"/>
        </w:rPr>
        <w:t xml:space="preserve"> </w:t>
      </w:r>
      <w:r>
        <w:t>los subcontratistas</w:t>
      </w:r>
    </w:p>
    <w:p w14:paraId="142C6D51" w14:textId="77777777" w:rsidR="00897DBF" w:rsidRDefault="00897DBF">
      <w:pPr>
        <w:pStyle w:val="Textoindependiente"/>
        <w:rPr>
          <w:sz w:val="22"/>
        </w:rPr>
      </w:pPr>
    </w:p>
    <w:p w14:paraId="076A6C9C" w14:textId="77777777" w:rsidR="00897DBF" w:rsidRDefault="00897DBF">
      <w:pPr>
        <w:pStyle w:val="Textoindependiente"/>
        <w:rPr>
          <w:sz w:val="22"/>
        </w:rPr>
      </w:pPr>
    </w:p>
    <w:p w14:paraId="18D54848" w14:textId="77777777" w:rsidR="00897DBF" w:rsidRDefault="00F81237">
      <w:pPr>
        <w:pStyle w:val="Ttulo2"/>
        <w:spacing w:before="128"/>
        <w:ind w:left="3592" w:right="3492" w:firstLine="0"/>
        <w:jc w:val="center"/>
      </w:pPr>
      <w:r>
        <w:t>VIII.-</w:t>
      </w:r>
      <w:r>
        <w:rPr>
          <w:spacing w:val="-1"/>
        </w:rPr>
        <w:t xml:space="preserve"> </w:t>
      </w:r>
      <w:r>
        <w:t>EXTINCIÓN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</w:p>
    <w:p w14:paraId="4942C10E" w14:textId="77777777" w:rsidR="00897DBF" w:rsidRDefault="00897DBF">
      <w:pPr>
        <w:pStyle w:val="Textoindependiente"/>
        <w:rPr>
          <w:rFonts w:ascii="Arial"/>
          <w:b/>
          <w:sz w:val="22"/>
        </w:rPr>
      </w:pPr>
    </w:p>
    <w:p w14:paraId="20F51A31" w14:textId="77777777" w:rsidR="00897DBF" w:rsidRDefault="00897DBF">
      <w:pPr>
        <w:pStyle w:val="Textoindependiente"/>
        <w:rPr>
          <w:rFonts w:ascii="Arial"/>
          <w:b/>
          <w:sz w:val="22"/>
        </w:rPr>
      </w:pPr>
    </w:p>
    <w:p w14:paraId="75FA970D" w14:textId="77777777" w:rsidR="00897DBF" w:rsidRDefault="00F81237">
      <w:pPr>
        <w:pStyle w:val="Textoindependiente"/>
        <w:spacing w:before="179"/>
        <w:ind w:left="252"/>
      </w:pP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extinguirá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resolución.</w:t>
      </w:r>
    </w:p>
    <w:p w14:paraId="2981B1FA" w14:textId="77777777" w:rsidR="00897DBF" w:rsidRDefault="00897DBF">
      <w:pPr>
        <w:pStyle w:val="Textoindependiente"/>
        <w:spacing w:before="5"/>
        <w:rPr>
          <w:sz w:val="19"/>
        </w:rPr>
      </w:pPr>
    </w:p>
    <w:p w14:paraId="6F959F28" w14:textId="77777777" w:rsidR="00897DBF" w:rsidRDefault="00F81237">
      <w:pPr>
        <w:pStyle w:val="Ttulo2"/>
        <w:numPr>
          <w:ilvl w:val="0"/>
          <w:numId w:val="8"/>
        </w:numPr>
        <w:tabs>
          <w:tab w:val="left" w:pos="585"/>
        </w:tabs>
        <w:ind w:hanging="333"/>
        <w:jc w:val="both"/>
      </w:pP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5A07AB7B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734A6187" w14:textId="77777777" w:rsidR="00897DBF" w:rsidRDefault="00F81237">
      <w:pPr>
        <w:pStyle w:val="Textoindependiente"/>
        <w:spacing w:line="288" w:lineRule="auto"/>
        <w:ind w:left="252" w:right="157"/>
        <w:jc w:val="both"/>
      </w:pPr>
      <w:r>
        <w:t>El contrato se entenderá cumplido por el contratista cuando éste haya realizado, de acuerdo con los términos</w:t>
      </w:r>
      <w:r>
        <w:rPr>
          <w:spacing w:val="1"/>
        </w:rPr>
        <w:t xml:space="preserve"> </w:t>
      </w:r>
      <w:proofErr w:type="gramStart"/>
      <w:r>
        <w:t>del</w:t>
      </w:r>
      <w:r>
        <w:rPr>
          <w:spacing w:val="-3"/>
        </w:rPr>
        <w:t xml:space="preserve"> </w:t>
      </w:r>
      <w:r>
        <w:t>mismo</w:t>
      </w:r>
      <w:proofErr w:type="gramEnd"/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satisfacción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Bilbao</w:t>
      </w:r>
      <w:r>
        <w:rPr>
          <w:spacing w:val="-2"/>
        </w:rPr>
        <w:t xml:space="preserve"> </w:t>
      </w:r>
      <w:proofErr w:type="spellStart"/>
      <w:r>
        <w:t>Musika</w:t>
      </w:r>
      <w:proofErr w:type="spellEnd"/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totalidad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prestación.</w:t>
      </w:r>
    </w:p>
    <w:p w14:paraId="078C5BB4" w14:textId="77777777" w:rsidR="00897DBF" w:rsidRDefault="00F81237">
      <w:pPr>
        <w:pStyle w:val="Textoindependiente"/>
        <w:spacing w:before="180"/>
        <w:ind w:left="252"/>
      </w:pPr>
      <w:r>
        <w:t>Recepción.</w:t>
      </w:r>
    </w:p>
    <w:p w14:paraId="2EA6ABFC" w14:textId="77777777" w:rsidR="00897DBF" w:rsidRDefault="00897DBF">
      <w:pPr>
        <w:pStyle w:val="Textoindependiente"/>
        <w:spacing w:before="7"/>
        <w:rPr>
          <w:sz w:val="19"/>
        </w:rPr>
      </w:pPr>
    </w:p>
    <w:p w14:paraId="4B20A0BD" w14:textId="77777777" w:rsidR="00897DBF" w:rsidRDefault="00F81237">
      <w:pPr>
        <w:pStyle w:val="Textoindependiente"/>
        <w:spacing w:line="288" w:lineRule="auto"/>
        <w:ind w:left="252" w:right="160"/>
        <w:jc w:val="both"/>
      </w:pPr>
      <w:r>
        <w:t xml:space="preserve">Su constatación requiere por parte de Bilbao </w:t>
      </w:r>
      <w:proofErr w:type="spellStart"/>
      <w:r>
        <w:t>Musika</w:t>
      </w:r>
      <w:proofErr w:type="spellEnd"/>
      <w:r>
        <w:t xml:space="preserve"> de un acto formal y positivo de recepción o conformidad</w:t>
      </w:r>
      <w:r>
        <w:rPr>
          <w:spacing w:val="1"/>
        </w:rPr>
        <w:t xml:space="preserve"> </w:t>
      </w:r>
      <w:r>
        <w:t>(Acta de recepción) dentro del mes siguiente a la entrega o realización del objeto del contrato, si no se ha</w:t>
      </w:r>
      <w:r>
        <w:rPr>
          <w:spacing w:val="1"/>
        </w:rPr>
        <w:t xml:space="preserve"> </w:t>
      </w:r>
      <w:r>
        <w:t>determinado otro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carátula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pliego.</w:t>
      </w:r>
    </w:p>
    <w:p w14:paraId="3DC3435C" w14:textId="77777777" w:rsidR="00897DBF" w:rsidRDefault="00F81237">
      <w:pPr>
        <w:pStyle w:val="Textoindependiente"/>
        <w:spacing w:before="181" w:line="288" w:lineRule="auto"/>
        <w:ind w:left="252" w:right="147"/>
        <w:jc w:val="both"/>
      </w:pPr>
      <w:r>
        <w:t>En el caso de que se estimase que el trabajo efectuado no se adecua a la prestación contratada, se dará por</w:t>
      </w:r>
      <w:r>
        <w:rPr>
          <w:spacing w:val="1"/>
        </w:rPr>
        <w:t xml:space="preserve"> </w:t>
      </w:r>
      <w:r>
        <w:t>escrito a la empresa las instrucciones detalladas con el fin de remediar las faltas o defectos observados. En</w:t>
      </w:r>
      <w:r>
        <w:rPr>
          <w:spacing w:val="1"/>
        </w:rPr>
        <w:t xml:space="preserve"> </w:t>
      </w:r>
      <w:r>
        <w:t>dicho escrito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fijará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subsanar.</w:t>
      </w:r>
    </w:p>
    <w:p w14:paraId="06FBEBF4" w14:textId="77777777" w:rsidR="00897DBF" w:rsidRDefault="00F81237">
      <w:pPr>
        <w:pStyle w:val="Textoindependiente"/>
        <w:spacing w:before="180" w:line="288" w:lineRule="auto"/>
        <w:ind w:left="252" w:right="158"/>
        <w:jc w:val="both"/>
      </w:pPr>
      <w:r>
        <w:t>Si existiese reclamación por parte de la empresa contratista respecto de las observaciones, el órgano de</w:t>
      </w:r>
      <w:r>
        <w:rPr>
          <w:spacing w:val="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resolverá.</w:t>
      </w:r>
    </w:p>
    <w:p w14:paraId="0997A6B7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19E3815E" w14:textId="77777777" w:rsidR="00897DBF" w:rsidRDefault="00897DBF">
      <w:pPr>
        <w:pStyle w:val="Textoindependiente"/>
      </w:pPr>
    </w:p>
    <w:p w14:paraId="47E6A02E" w14:textId="77777777" w:rsidR="00897DBF" w:rsidRDefault="00897DBF">
      <w:pPr>
        <w:pStyle w:val="Textoindependiente"/>
      </w:pPr>
    </w:p>
    <w:p w14:paraId="759BE4EA" w14:textId="77777777" w:rsidR="00897DBF" w:rsidRDefault="00897DBF">
      <w:pPr>
        <w:pStyle w:val="Textoindependiente"/>
      </w:pPr>
    </w:p>
    <w:p w14:paraId="78A9EDE6" w14:textId="77777777" w:rsidR="00897DBF" w:rsidRDefault="00897DBF">
      <w:pPr>
        <w:pStyle w:val="Textoindependiente"/>
        <w:spacing w:before="9"/>
        <w:rPr>
          <w:sz w:val="25"/>
        </w:rPr>
      </w:pPr>
    </w:p>
    <w:p w14:paraId="2A188B5D" w14:textId="77777777" w:rsidR="00897DBF" w:rsidRDefault="00F81237">
      <w:pPr>
        <w:pStyle w:val="Textoindependiente"/>
        <w:spacing w:before="93" w:line="288" w:lineRule="auto"/>
        <w:ind w:left="252" w:right="147"/>
        <w:jc w:val="both"/>
      </w:pPr>
      <w:r>
        <w:t>Si la empresa no reclamase por escrito respecto a las observaciones, se entenderá que se encuentra conforme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ellas</w:t>
      </w:r>
      <w:r>
        <w:rPr>
          <w:spacing w:val="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obligada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corregir o</w:t>
      </w:r>
      <w:r>
        <w:rPr>
          <w:spacing w:val="-1"/>
        </w:rPr>
        <w:t xml:space="preserve"> </w:t>
      </w:r>
      <w:r>
        <w:t>remediar</w:t>
      </w:r>
      <w:r>
        <w:rPr>
          <w:spacing w:val="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defectos observados.</w:t>
      </w:r>
    </w:p>
    <w:p w14:paraId="0AA73D8A" w14:textId="77777777" w:rsidR="00897DBF" w:rsidRDefault="00F81237">
      <w:pPr>
        <w:pStyle w:val="Textoindependiente"/>
        <w:spacing w:before="180" w:line="288" w:lineRule="auto"/>
        <w:ind w:left="252" w:right="159"/>
        <w:jc w:val="both"/>
      </w:pPr>
      <w:r>
        <w:t>No procederá la recepción hasta que dichas instrucciones hayan sido cumplimentadas, levantándose entonces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correspondiente.</w:t>
      </w:r>
    </w:p>
    <w:p w14:paraId="4CF086F0" w14:textId="77777777" w:rsidR="00897DBF" w:rsidRDefault="00F81237">
      <w:pPr>
        <w:pStyle w:val="Textoindependiente"/>
        <w:spacing w:before="180" w:line="288" w:lineRule="auto"/>
        <w:ind w:left="252" w:right="155"/>
        <w:jc w:val="both"/>
      </w:pPr>
      <w:r>
        <w:t xml:space="preserve">Transcurrido el plazo concedido para la subsanación sin haber sido debidamente realizada, Bilbao </w:t>
      </w:r>
      <w:proofErr w:type="spellStart"/>
      <w:r>
        <w:t>Musika</w:t>
      </w:r>
      <w:proofErr w:type="spellEnd"/>
      <w:r>
        <w:rPr>
          <w:spacing w:val="1"/>
        </w:rPr>
        <w:t xml:space="preserve"> </w:t>
      </w:r>
      <w:r>
        <w:t>rechazará la recepción quedando exenta de la obligación de pago o teniendo derecho, en su caso, a la</w:t>
      </w:r>
      <w:r>
        <w:rPr>
          <w:spacing w:val="1"/>
        </w:rPr>
        <w:t xml:space="preserve"> </w:t>
      </w:r>
      <w:r>
        <w:t>recuperación</w:t>
      </w:r>
      <w:r>
        <w:rPr>
          <w:spacing w:val="-2"/>
        </w:rPr>
        <w:t xml:space="preserve"> </w:t>
      </w:r>
      <w:r>
        <w:t>del precio</w:t>
      </w:r>
      <w:r>
        <w:rPr>
          <w:spacing w:val="-1"/>
        </w:rPr>
        <w:t xml:space="preserve"> </w:t>
      </w:r>
      <w:r>
        <w:t>satisfecho.</w:t>
      </w:r>
    </w:p>
    <w:p w14:paraId="42757AAE" w14:textId="77777777" w:rsidR="00897DBF" w:rsidRDefault="00F81237">
      <w:pPr>
        <w:pStyle w:val="Textoindependiente"/>
        <w:spacing w:before="180" w:line="288" w:lineRule="auto"/>
        <w:ind w:left="252" w:right="151"/>
        <w:jc w:val="both"/>
      </w:pPr>
      <w:r>
        <w:t>En todo caso, si los trabajos efectuados no se adecuan a la prestación contratada por causa no imputable a</w:t>
      </w:r>
      <w:r>
        <w:rPr>
          <w:spacing w:val="1"/>
        </w:rPr>
        <w:t xml:space="preserve"> </w:t>
      </w:r>
      <w:r>
        <w:t xml:space="preserve">Bilbao </w:t>
      </w:r>
      <w:proofErr w:type="spellStart"/>
      <w:r>
        <w:t>Musika</w:t>
      </w:r>
      <w:proofErr w:type="spellEnd"/>
      <w:r>
        <w:t>, el órgano de contratación podrá rechazar la recepción, quedando exento de la obligación de</w:t>
      </w:r>
      <w:r>
        <w:rPr>
          <w:spacing w:val="1"/>
        </w:rPr>
        <w:t xml:space="preserve"> </w:t>
      </w:r>
      <w:r>
        <w:t>pago o</w:t>
      </w:r>
      <w:r>
        <w:rPr>
          <w:spacing w:val="-1"/>
        </w:rPr>
        <w:t xml:space="preserve"> </w:t>
      </w:r>
      <w:r>
        <w:t>teniendo</w:t>
      </w:r>
      <w:r>
        <w:rPr>
          <w:spacing w:val="-1"/>
        </w:rPr>
        <w:t xml:space="preserve"> </w:t>
      </w:r>
      <w:r>
        <w:t>derecho, 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recuperación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satisfecho.</w:t>
      </w:r>
    </w:p>
    <w:p w14:paraId="2FF048B8" w14:textId="77777777" w:rsidR="00897DBF" w:rsidRDefault="00F81237">
      <w:pPr>
        <w:pStyle w:val="Textoindependiente"/>
        <w:spacing w:before="181" w:line="288" w:lineRule="auto"/>
        <w:ind w:left="252" w:right="155"/>
        <w:jc w:val="both"/>
      </w:pPr>
      <w:r>
        <w:t>La empresa contratista tendrá derecho a conocer y a ser oído sobre las observaciones que se formulen en</w:t>
      </w:r>
      <w:r>
        <w:rPr>
          <w:spacing w:val="1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 cumplimiento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prestación</w:t>
      </w:r>
      <w:r>
        <w:rPr>
          <w:spacing w:val="-1"/>
        </w:rPr>
        <w:t xml:space="preserve"> </w:t>
      </w:r>
      <w:r>
        <w:t>contratada.</w:t>
      </w:r>
    </w:p>
    <w:p w14:paraId="302276B6" w14:textId="77777777" w:rsidR="00897DBF" w:rsidRDefault="00F81237">
      <w:pPr>
        <w:pStyle w:val="Ttulo2"/>
        <w:spacing w:before="178"/>
        <w:ind w:left="252" w:firstLine="0"/>
        <w:jc w:val="both"/>
      </w:pPr>
      <w:r>
        <w:t>Liquidación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353102FA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344C0903" w14:textId="77777777" w:rsidR="00897DBF" w:rsidRDefault="00F81237">
      <w:pPr>
        <w:pStyle w:val="Textoindependiente"/>
        <w:spacing w:line="288" w:lineRule="auto"/>
        <w:ind w:left="252" w:right="149"/>
        <w:jc w:val="both"/>
      </w:pPr>
      <w:r>
        <w:t>En el plazo de un mes, a contar desde la fecha del acta de recepción o conformidad, deberá acordarse y ser</w:t>
      </w:r>
      <w:r>
        <w:rPr>
          <w:spacing w:val="1"/>
        </w:rPr>
        <w:t xml:space="preserve"> </w:t>
      </w:r>
      <w:r>
        <w:t>notificada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abonársele,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saldo</w:t>
      </w:r>
      <w:r>
        <w:rPr>
          <w:spacing w:val="-3"/>
        </w:rPr>
        <w:t xml:space="preserve"> </w:t>
      </w:r>
      <w:r>
        <w:t>resultante.</w:t>
      </w:r>
    </w:p>
    <w:p w14:paraId="640289E9" w14:textId="77777777" w:rsidR="00897DBF" w:rsidRDefault="00F81237">
      <w:pPr>
        <w:pStyle w:val="Ttulo2"/>
        <w:numPr>
          <w:ilvl w:val="0"/>
          <w:numId w:val="8"/>
        </w:numPr>
        <w:tabs>
          <w:tab w:val="left" w:pos="587"/>
        </w:tabs>
        <w:spacing w:before="177"/>
        <w:ind w:left="586" w:hanging="335"/>
      </w:pP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garantía.</w:t>
      </w:r>
    </w:p>
    <w:p w14:paraId="507196F8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30B99471" w14:textId="77777777" w:rsidR="00897DBF" w:rsidRDefault="00F81237">
      <w:pPr>
        <w:pStyle w:val="Textoindependiente"/>
        <w:spacing w:line="288" w:lineRule="auto"/>
        <w:ind w:left="252" w:right="151"/>
        <w:jc w:val="both"/>
      </w:pPr>
      <w:r>
        <w:t>El plazo de garantía establecido, en su caso en la Carátula, comienza a contar desde la fecha de recepción o</w:t>
      </w:r>
      <w:r>
        <w:rPr>
          <w:spacing w:val="1"/>
        </w:rPr>
        <w:t xml:space="preserve"> </w:t>
      </w:r>
      <w:r>
        <w:t>conformidad.</w:t>
      </w:r>
    </w:p>
    <w:p w14:paraId="5A807F8D" w14:textId="77777777" w:rsidR="00897DBF" w:rsidRDefault="00F81237">
      <w:pPr>
        <w:pStyle w:val="Textoindependiente"/>
        <w:spacing w:before="181" w:line="288" w:lineRule="auto"/>
        <w:ind w:left="252" w:right="162"/>
        <w:jc w:val="both"/>
      </w:pPr>
      <w:r>
        <w:t>Durante dicho plazo, la garantía definitiva responderá de los conceptos señalados en el artículo 110 LCSP, que</w:t>
      </w:r>
      <w:r>
        <w:rPr>
          <w:spacing w:val="-53"/>
        </w:rPr>
        <w:t xml:space="preserve"> </w:t>
      </w:r>
      <w:r>
        <w:t>resulten de</w:t>
      </w:r>
      <w:r>
        <w:rPr>
          <w:spacing w:val="1"/>
        </w:rPr>
        <w:t xml:space="preserve"> </w:t>
      </w:r>
      <w:r>
        <w:t>aplicación</w:t>
      </w:r>
    </w:p>
    <w:p w14:paraId="0EAA2F86" w14:textId="77777777" w:rsidR="00897DBF" w:rsidRDefault="00F81237">
      <w:pPr>
        <w:pStyle w:val="Textoindependiente"/>
        <w:spacing w:before="180" w:line="288" w:lineRule="auto"/>
        <w:ind w:left="252" w:right="151"/>
        <w:jc w:val="both"/>
      </w:pPr>
      <w:r>
        <w:t>En el supuesto de que hubiere recepciones parciales, el plazo de garantía de las partes recibidas comenzará a</w:t>
      </w:r>
      <w:r>
        <w:rPr>
          <w:spacing w:val="1"/>
        </w:rPr>
        <w:t xml:space="preserve"> </w:t>
      </w:r>
      <w:r>
        <w:t>contarse</w:t>
      </w:r>
      <w:r>
        <w:rPr>
          <w:spacing w:val="-2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las fechas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respectivas</w:t>
      </w:r>
      <w:r>
        <w:rPr>
          <w:spacing w:val="-1"/>
        </w:rPr>
        <w:t xml:space="preserve"> </w:t>
      </w:r>
      <w:r>
        <w:t>recepciones parciales.</w:t>
      </w:r>
    </w:p>
    <w:p w14:paraId="31EDDF5A" w14:textId="77777777" w:rsidR="00897DBF" w:rsidRDefault="00F81237">
      <w:pPr>
        <w:pStyle w:val="Textoindependiente"/>
        <w:spacing w:before="180" w:line="288" w:lineRule="auto"/>
        <w:ind w:left="252" w:right="159"/>
        <w:jc w:val="both"/>
      </w:pPr>
      <w:r>
        <w:t>Si durante el plazo de garantía se acreditase la existencia de vicios o defectos en los trabajos efectuados el</w:t>
      </w:r>
      <w:r>
        <w:rPr>
          <w:spacing w:val="1"/>
        </w:rPr>
        <w:t xml:space="preserve"> </w:t>
      </w:r>
      <w:r>
        <w:t>órgano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derecho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reclamar al</w:t>
      </w:r>
      <w:r>
        <w:rPr>
          <w:spacing w:val="-3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subsanación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gramStart"/>
      <w:r>
        <w:t>los</w:t>
      </w:r>
      <w:r>
        <w:rPr>
          <w:spacing w:val="-1"/>
        </w:rPr>
        <w:t xml:space="preserve"> </w:t>
      </w:r>
      <w:r>
        <w:t>mismos</w:t>
      </w:r>
      <w:proofErr w:type="gramEnd"/>
      <w:r>
        <w:t>.</w:t>
      </w:r>
    </w:p>
    <w:p w14:paraId="0D9E57F7" w14:textId="77777777" w:rsidR="00897DBF" w:rsidRDefault="00F81237">
      <w:pPr>
        <w:pStyle w:val="Textoindependiente"/>
        <w:spacing w:before="180" w:line="288" w:lineRule="auto"/>
        <w:ind w:left="252" w:right="160"/>
        <w:jc w:val="both"/>
      </w:pPr>
      <w:r>
        <w:t>En el caso de que la contratista no subsanase las deficiencias en el plazo establecido por el órgano de</w:t>
      </w:r>
      <w:r>
        <w:rPr>
          <w:spacing w:val="1"/>
        </w:rPr>
        <w:t xml:space="preserve"> </w:t>
      </w:r>
      <w:r>
        <w:t>contratación, éste podrá utilizar los medios de ejecución forzosa establecidos en la Ley 39/2015, de 1 de</w:t>
      </w:r>
      <w:r>
        <w:rPr>
          <w:spacing w:val="1"/>
        </w:rPr>
        <w:t xml:space="preserve"> </w:t>
      </w:r>
      <w:r>
        <w:t>octubre, del Procedimiento</w:t>
      </w:r>
      <w:r>
        <w:rPr>
          <w:spacing w:val="3"/>
        </w:rPr>
        <w:t xml:space="preserve"> </w:t>
      </w:r>
      <w:r>
        <w:t>Administrativo Común</w:t>
      </w:r>
      <w:r>
        <w:rPr>
          <w:spacing w:val="-1"/>
        </w:rPr>
        <w:t xml:space="preserve"> </w:t>
      </w:r>
      <w:r>
        <w:t>de las Administraciones</w:t>
      </w:r>
      <w:r>
        <w:rPr>
          <w:spacing w:val="-1"/>
        </w:rPr>
        <w:t xml:space="preserve"> </w:t>
      </w:r>
      <w:r>
        <w:t>Públicas</w:t>
      </w:r>
    </w:p>
    <w:p w14:paraId="0EA15129" w14:textId="77777777" w:rsidR="00897DBF" w:rsidRDefault="00F81237">
      <w:pPr>
        <w:pStyle w:val="Textoindependiente"/>
        <w:spacing w:before="180" w:line="288" w:lineRule="auto"/>
        <w:ind w:left="252" w:right="153"/>
        <w:jc w:val="both"/>
      </w:pPr>
      <w:r>
        <w:t xml:space="preserve">Terminado el plazo de garantía sin que Bilbao </w:t>
      </w:r>
      <w:proofErr w:type="spellStart"/>
      <w:r>
        <w:t>Musika</w:t>
      </w:r>
      <w:proofErr w:type="spellEnd"/>
      <w:r>
        <w:t xml:space="preserve"> haya formalizado alguno de los reparos o la denuncia a</w:t>
      </w:r>
      <w:r>
        <w:rPr>
          <w:spacing w:val="1"/>
        </w:rPr>
        <w:t xml:space="preserve"> </w:t>
      </w:r>
      <w:r>
        <w:t>que se refieren los apartados anteriores, el contratista quedará exento de responsabilidad por razón de la</w:t>
      </w:r>
      <w:r>
        <w:rPr>
          <w:spacing w:val="1"/>
        </w:rPr>
        <w:t xml:space="preserve"> </w:t>
      </w:r>
      <w:r>
        <w:t>prestación efectuada, sin perjuicio de lo establecido en los artículos 314 y 315 LCSP sobre subsanación de</w:t>
      </w:r>
      <w:r>
        <w:rPr>
          <w:spacing w:val="1"/>
        </w:rPr>
        <w:t xml:space="preserve"> </w:t>
      </w:r>
      <w:r>
        <w:t>errores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tengan por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elaboración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proyectos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obras.</w:t>
      </w:r>
    </w:p>
    <w:p w14:paraId="5DB34EBC" w14:textId="77777777" w:rsidR="00897DBF" w:rsidRDefault="00F81237">
      <w:pPr>
        <w:pStyle w:val="Textoindependiente"/>
        <w:spacing w:before="181" w:line="288" w:lineRule="auto"/>
        <w:ind w:left="252" w:right="161"/>
        <w:jc w:val="both"/>
      </w:pPr>
      <w:r>
        <w:t>El contratista tendrá derecho a conocer y ser oído sobre las observaciones que se formulen en relación con el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contratada.</w:t>
      </w:r>
    </w:p>
    <w:p w14:paraId="42E06F05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370FDBCC" w14:textId="77777777" w:rsidR="00897DBF" w:rsidRDefault="00897DBF">
      <w:pPr>
        <w:pStyle w:val="Textoindependiente"/>
      </w:pPr>
    </w:p>
    <w:p w14:paraId="766FF7CC" w14:textId="77777777" w:rsidR="00897DBF" w:rsidRDefault="00897DBF">
      <w:pPr>
        <w:pStyle w:val="Textoindependiente"/>
      </w:pPr>
    </w:p>
    <w:p w14:paraId="40825362" w14:textId="77777777" w:rsidR="00897DBF" w:rsidRDefault="00897DBF">
      <w:pPr>
        <w:pStyle w:val="Textoindependiente"/>
      </w:pPr>
    </w:p>
    <w:p w14:paraId="62C59D42" w14:textId="77777777" w:rsidR="00897DBF" w:rsidRDefault="00897DBF">
      <w:pPr>
        <w:pStyle w:val="Textoindependiente"/>
        <w:spacing w:before="7"/>
        <w:rPr>
          <w:sz w:val="25"/>
        </w:rPr>
      </w:pPr>
    </w:p>
    <w:p w14:paraId="522ED1D4" w14:textId="77777777" w:rsidR="00897DBF" w:rsidRDefault="00F81237">
      <w:pPr>
        <w:pStyle w:val="Ttulo2"/>
        <w:numPr>
          <w:ilvl w:val="0"/>
          <w:numId w:val="8"/>
        </w:numPr>
        <w:tabs>
          <w:tab w:val="left" w:pos="585"/>
        </w:tabs>
        <w:spacing w:before="93"/>
        <w:ind w:hanging="333"/>
        <w:jc w:val="both"/>
      </w:pPr>
      <w:r>
        <w:t>Devolución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cancelación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garantías.</w:t>
      </w:r>
    </w:p>
    <w:p w14:paraId="69349E96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22B4C1E7" w14:textId="77777777" w:rsidR="00897DBF" w:rsidRDefault="00F81237">
      <w:pPr>
        <w:pStyle w:val="Prrafodelista"/>
        <w:numPr>
          <w:ilvl w:val="0"/>
          <w:numId w:val="7"/>
        </w:numPr>
        <w:tabs>
          <w:tab w:val="left" w:pos="479"/>
        </w:tabs>
        <w:spacing w:before="0" w:line="288" w:lineRule="auto"/>
        <w:ind w:right="150" w:firstLine="0"/>
        <w:jc w:val="both"/>
        <w:rPr>
          <w:sz w:val="20"/>
        </w:rPr>
      </w:pPr>
      <w:r>
        <w:rPr>
          <w:sz w:val="20"/>
        </w:rPr>
        <w:t>La garantía no será devuelta o cancelada hasta que se haya producido el vencimiento del plazo de garantía.</w:t>
      </w:r>
      <w:r>
        <w:rPr>
          <w:spacing w:val="1"/>
          <w:sz w:val="20"/>
        </w:rPr>
        <w:t xml:space="preserve"> </w:t>
      </w:r>
      <w:r>
        <w:rPr>
          <w:sz w:val="20"/>
        </w:rPr>
        <w:t>Una vez</w:t>
      </w:r>
      <w:r>
        <w:rPr>
          <w:spacing w:val="-2"/>
          <w:sz w:val="20"/>
        </w:rPr>
        <w:t xml:space="preserve"> </w:t>
      </w:r>
      <w:r>
        <w:rPr>
          <w:sz w:val="20"/>
        </w:rPr>
        <w:t>transcurrido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efectuarán las siguientes</w:t>
      </w:r>
      <w:r>
        <w:rPr>
          <w:spacing w:val="2"/>
          <w:sz w:val="20"/>
        </w:rPr>
        <w:t xml:space="preserve"> </w:t>
      </w:r>
      <w:r>
        <w:rPr>
          <w:sz w:val="20"/>
        </w:rPr>
        <w:t>actuaciones:</w:t>
      </w:r>
    </w:p>
    <w:p w14:paraId="0B7F737E" w14:textId="77777777" w:rsidR="00897DBF" w:rsidRDefault="00F81237">
      <w:pPr>
        <w:pStyle w:val="Prrafodelista"/>
        <w:numPr>
          <w:ilvl w:val="0"/>
          <w:numId w:val="6"/>
        </w:numPr>
        <w:tabs>
          <w:tab w:val="left" w:pos="962"/>
        </w:tabs>
        <w:spacing w:line="288" w:lineRule="auto"/>
        <w:ind w:right="154" w:firstLine="0"/>
        <w:jc w:val="both"/>
        <w:rPr>
          <w:sz w:val="20"/>
        </w:rPr>
      </w:pPr>
      <w:r>
        <w:rPr>
          <w:sz w:val="20"/>
        </w:rPr>
        <w:t>Si durante el plazo de garantía no se han formulado reclamaciones en forma y plazo o, habiéndose</w:t>
      </w:r>
      <w:r>
        <w:rPr>
          <w:spacing w:val="1"/>
          <w:sz w:val="20"/>
        </w:rPr>
        <w:t xml:space="preserve"> </w:t>
      </w:r>
      <w:r>
        <w:rPr>
          <w:sz w:val="20"/>
        </w:rPr>
        <w:t>formulado, estas se han subsanado: el órgano de contratación dictará resolución acordando la devolución o</w:t>
      </w:r>
      <w:r>
        <w:rPr>
          <w:spacing w:val="1"/>
          <w:sz w:val="20"/>
        </w:rPr>
        <w:t xml:space="preserve"> </w:t>
      </w:r>
      <w:r>
        <w:rPr>
          <w:sz w:val="20"/>
        </w:rPr>
        <w:t>cancelación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garantía.</w:t>
      </w:r>
    </w:p>
    <w:p w14:paraId="337E6192" w14:textId="77777777" w:rsidR="00897DBF" w:rsidRDefault="00F81237">
      <w:pPr>
        <w:pStyle w:val="Textoindependiente"/>
        <w:spacing w:before="180" w:line="288" w:lineRule="auto"/>
        <w:ind w:left="252" w:right="158"/>
        <w:jc w:val="both"/>
      </w:pPr>
      <w:r>
        <w:t>La resolución se adoptará y notificará a la contratista en el plazo máximo de dos (2) meses a contar desde la</w:t>
      </w:r>
      <w:r>
        <w:rPr>
          <w:spacing w:val="1"/>
        </w:rPr>
        <w:t xml:space="preserve"> </w:t>
      </w:r>
      <w:r>
        <w:t>finalización el plazo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garantía.</w:t>
      </w:r>
    </w:p>
    <w:p w14:paraId="1271EBBE" w14:textId="77777777" w:rsidR="00897DBF" w:rsidRDefault="00F81237">
      <w:pPr>
        <w:pStyle w:val="Prrafodelista"/>
        <w:numPr>
          <w:ilvl w:val="0"/>
          <w:numId w:val="6"/>
        </w:numPr>
        <w:tabs>
          <w:tab w:val="left" w:pos="962"/>
        </w:tabs>
        <w:spacing w:before="181" w:line="288" w:lineRule="auto"/>
        <w:ind w:right="148" w:firstLine="0"/>
        <w:jc w:val="both"/>
        <w:rPr>
          <w:sz w:val="20"/>
        </w:rPr>
      </w:pPr>
      <w:r>
        <w:rPr>
          <w:sz w:val="20"/>
        </w:rPr>
        <w:t>Si durante el plazo de garantía se han formulado reclamaciones en forma y plazo y la contratista no las</w:t>
      </w:r>
      <w:r>
        <w:rPr>
          <w:spacing w:val="1"/>
          <w:sz w:val="20"/>
        </w:rPr>
        <w:t xml:space="preserve"> </w:t>
      </w:r>
      <w:r>
        <w:rPr>
          <w:sz w:val="20"/>
        </w:rPr>
        <w:t>ha</w:t>
      </w:r>
      <w:r>
        <w:rPr>
          <w:spacing w:val="9"/>
          <w:sz w:val="20"/>
        </w:rPr>
        <w:t xml:space="preserve"> </w:t>
      </w:r>
      <w:r>
        <w:rPr>
          <w:sz w:val="20"/>
        </w:rPr>
        <w:t>subsanado: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responsable</w:t>
      </w:r>
      <w:r>
        <w:rPr>
          <w:spacing w:val="10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contrato</w:t>
      </w:r>
      <w:r>
        <w:rPr>
          <w:spacing w:val="11"/>
          <w:sz w:val="20"/>
        </w:rPr>
        <w:t xml:space="preserve"> </w:t>
      </w:r>
      <w:r>
        <w:rPr>
          <w:sz w:val="20"/>
        </w:rPr>
        <w:t>procederá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dictar</w:t>
      </w:r>
      <w:r>
        <w:rPr>
          <w:spacing w:val="12"/>
          <w:sz w:val="20"/>
        </w:rPr>
        <w:t xml:space="preserve"> </w:t>
      </w:r>
      <w:r>
        <w:rPr>
          <w:sz w:val="20"/>
        </w:rPr>
        <w:t>las</w:t>
      </w:r>
      <w:r>
        <w:rPr>
          <w:spacing w:val="11"/>
          <w:sz w:val="20"/>
        </w:rPr>
        <w:t xml:space="preserve"> </w:t>
      </w:r>
      <w:r>
        <w:rPr>
          <w:sz w:val="20"/>
        </w:rPr>
        <w:t>oportunas</w:t>
      </w:r>
      <w:r>
        <w:rPr>
          <w:spacing w:val="12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la</w:t>
      </w:r>
      <w:r>
        <w:rPr>
          <w:spacing w:val="1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11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la debida subsanación de las deficiencias. Para ello le concederá un plazo durante el cual la 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continuará siendo la responsable de la calidad técnica de los trabajos</w:t>
      </w:r>
      <w:r>
        <w:rPr>
          <w:spacing w:val="1"/>
          <w:sz w:val="20"/>
        </w:rPr>
        <w:t xml:space="preserve"> </w:t>
      </w:r>
      <w:r>
        <w:rPr>
          <w:sz w:val="20"/>
        </w:rPr>
        <w:t>y de</w:t>
      </w:r>
      <w:r>
        <w:rPr>
          <w:spacing w:val="1"/>
          <w:sz w:val="20"/>
        </w:rPr>
        <w:t xml:space="preserve"> </w:t>
      </w:r>
      <w:r>
        <w:rPr>
          <w:sz w:val="20"/>
        </w:rPr>
        <w:t>las prestaciones</w:t>
      </w:r>
      <w:r>
        <w:rPr>
          <w:spacing w:val="1"/>
          <w:sz w:val="20"/>
        </w:rPr>
        <w:t xml:space="preserve"> </w:t>
      </w:r>
      <w:r>
        <w:rPr>
          <w:sz w:val="20"/>
        </w:rPr>
        <w:t>y servicios</w:t>
      </w:r>
      <w:r>
        <w:rPr>
          <w:spacing w:val="1"/>
          <w:sz w:val="20"/>
        </w:rPr>
        <w:t xml:space="preserve"> </w:t>
      </w:r>
      <w:r>
        <w:rPr>
          <w:sz w:val="20"/>
        </w:rPr>
        <w:t>realizados en los términos descritos en el apartado 2 del art. 311 LCSP, sin derecho a percibir cantidad alguna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ampliación</w:t>
      </w:r>
      <w:r>
        <w:rPr>
          <w:spacing w:val="-1"/>
          <w:sz w:val="20"/>
        </w:rPr>
        <w:t xml:space="preserve"> </w:t>
      </w:r>
      <w:r>
        <w:rPr>
          <w:sz w:val="20"/>
        </w:rPr>
        <w:t>del plazo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garantía.</w:t>
      </w:r>
    </w:p>
    <w:p w14:paraId="376D995D" w14:textId="77777777" w:rsidR="00897DBF" w:rsidRDefault="00F81237">
      <w:pPr>
        <w:pStyle w:val="Textoindependiente"/>
        <w:spacing w:before="180" w:line="288" w:lineRule="auto"/>
        <w:ind w:left="252" w:right="162"/>
        <w:jc w:val="both"/>
      </w:pPr>
      <w:r>
        <w:t>Si la contratista no cumple con las instrucciones dictadas por el responsable del contrato en el plazo concedido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efecto,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incautar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garantía.</w:t>
      </w:r>
    </w:p>
    <w:p w14:paraId="02A14740" w14:textId="77777777" w:rsidR="00897DBF" w:rsidRDefault="00F81237">
      <w:pPr>
        <w:pStyle w:val="Prrafodelista"/>
        <w:numPr>
          <w:ilvl w:val="0"/>
          <w:numId w:val="7"/>
        </w:numPr>
        <w:tabs>
          <w:tab w:val="left" w:pos="491"/>
        </w:tabs>
        <w:spacing w:line="288" w:lineRule="auto"/>
        <w:ind w:right="150" w:firstLine="0"/>
        <w:jc w:val="both"/>
        <w:rPr>
          <w:sz w:val="20"/>
        </w:rPr>
      </w:pPr>
      <w:r>
        <w:rPr>
          <w:sz w:val="20"/>
        </w:rPr>
        <w:t>Si transcurre un año desde la fecha de terminación del contrato, y vencido el plazo de garantía, sin que la</w:t>
      </w:r>
      <w:r>
        <w:rPr>
          <w:spacing w:val="1"/>
          <w:sz w:val="20"/>
        </w:rPr>
        <w:t xml:space="preserve"> </w:t>
      </w:r>
      <w:r>
        <w:rPr>
          <w:sz w:val="20"/>
        </w:rPr>
        <w:t>recepción formal y la liquidación hayan tenido lugar por causas no imputables a la contratista, se procederá a la</w:t>
      </w:r>
      <w:r>
        <w:rPr>
          <w:spacing w:val="-53"/>
          <w:sz w:val="20"/>
        </w:rPr>
        <w:t xml:space="preserve"> </w:t>
      </w:r>
      <w:r>
        <w:rPr>
          <w:sz w:val="20"/>
        </w:rPr>
        <w:t>devolución o cancelación de las garantías una vez depuradas las responsabilidades a que se refiere el art. 110</w:t>
      </w:r>
      <w:r>
        <w:rPr>
          <w:spacing w:val="1"/>
          <w:sz w:val="20"/>
        </w:rPr>
        <w:t xml:space="preserve"> </w:t>
      </w:r>
      <w:r>
        <w:rPr>
          <w:sz w:val="20"/>
        </w:rPr>
        <w:t>LCSP. Si el valor estimado del contrato es inferior a 100.000,00 euros y la contratista es una PYME, definida</w:t>
      </w:r>
      <w:r>
        <w:rPr>
          <w:spacing w:val="1"/>
          <w:sz w:val="20"/>
        </w:rPr>
        <w:t xml:space="preserve"> </w:t>
      </w:r>
      <w:r>
        <w:rPr>
          <w:sz w:val="20"/>
        </w:rPr>
        <w:t>según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referencias</w:t>
      </w:r>
      <w:r>
        <w:rPr>
          <w:spacing w:val="-1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"/>
          <w:sz w:val="20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111.5 LCSP,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plazo</w:t>
      </w:r>
      <w:r>
        <w:rPr>
          <w:spacing w:val="-2"/>
          <w:sz w:val="20"/>
        </w:rPr>
        <w:t xml:space="preserve"> </w:t>
      </w:r>
      <w:r>
        <w:rPr>
          <w:sz w:val="20"/>
        </w:rPr>
        <w:t>de un año se</w:t>
      </w:r>
      <w:r>
        <w:rPr>
          <w:spacing w:val="-2"/>
          <w:sz w:val="20"/>
        </w:rPr>
        <w:t xml:space="preserve"> </w:t>
      </w:r>
      <w:r>
        <w:rPr>
          <w:sz w:val="20"/>
        </w:rPr>
        <w:t>reducirá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seis</w:t>
      </w:r>
      <w:r>
        <w:rPr>
          <w:spacing w:val="-1"/>
          <w:sz w:val="20"/>
        </w:rPr>
        <w:t xml:space="preserve"> </w:t>
      </w:r>
      <w:r>
        <w:rPr>
          <w:sz w:val="20"/>
        </w:rPr>
        <w:t>(6)</w:t>
      </w:r>
      <w:r>
        <w:rPr>
          <w:spacing w:val="-2"/>
          <w:sz w:val="20"/>
        </w:rPr>
        <w:t xml:space="preserve"> </w:t>
      </w:r>
      <w:r>
        <w:rPr>
          <w:sz w:val="20"/>
        </w:rPr>
        <w:t>meses.</w:t>
      </w:r>
    </w:p>
    <w:p w14:paraId="00371A27" w14:textId="77777777" w:rsidR="00897DBF" w:rsidRDefault="00F81237">
      <w:pPr>
        <w:pStyle w:val="Ttulo2"/>
        <w:numPr>
          <w:ilvl w:val="0"/>
          <w:numId w:val="5"/>
        </w:numPr>
        <w:tabs>
          <w:tab w:val="left" w:pos="584"/>
        </w:tabs>
        <w:spacing w:before="178"/>
        <w:ind w:hanging="332"/>
        <w:jc w:val="both"/>
      </w:pPr>
      <w:r>
        <w:t>Resolución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5CF2EA9D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6E1F6C75" w14:textId="77777777" w:rsidR="00897DBF" w:rsidRDefault="00F81237">
      <w:pPr>
        <w:pStyle w:val="Textoindependiente"/>
        <w:spacing w:line="288" w:lineRule="auto"/>
        <w:ind w:left="252" w:right="163"/>
        <w:jc w:val="both"/>
      </w:pPr>
      <w:r>
        <w:t>Son causas de resolución del contrato las recogidas en los</w:t>
      </w:r>
      <w:r>
        <w:rPr>
          <w:spacing w:val="1"/>
        </w:rPr>
        <w:t xml:space="preserve"> </w:t>
      </w:r>
      <w:r>
        <w:t>artículos 211(apartados a) a i</w:t>
      </w:r>
      <w:proofErr w:type="gramStart"/>
      <w:r>
        <w:t>) )</w:t>
      </w:r>
      <w:proofErr w:type="gramEnd"/>
      <w:r>
        <w:rPr>
          <w:spacing w:val="1"/>
        </w:rPr>
        <w:t xml:space="preserve"> </w:t>
      </w:r>
      <w:r>
        <w:t>y 313 LCSP, así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las previstas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Carátula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pliego.</w:t>
      </w:r>
    </w:p>
    <w:p w14:paraId="4690B5DF" w14:textId="77777777" w:rsidR="00897DBF" w:rsidRDefault="00F81237">
      <w:pPr>
        <w:pStyle w:val="Textoindependiente"/>
        <w:spacing w:before="180" w:line="288" w:lineRule="auto"/>
        <w:ind w:left="252" w:right="151"/>
        <w:jc w:val="both"/>
      </w:pPr>
      <w:r>
        <w:t>De conformidad con el artículo 211.2 LCSP, en los casos en que concurran diversas causas de resolución del</w:t>
      </w:r>
      <w:r>
        <w:rPr>
          <w:spacing w:val="1"/>
        </w:rPr>
        <w:t xml:space="preserve"> </w:t>
      </w:r>
      <w:r>
        <w:t>contrato con diferentes efectos en cuanto a las consecuencias económicas de la extinción, deberá atenderse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-1"/>
        </w:rPr>
        <w:t xml:space="preserve"> </w:t>
      </w:r>
      <w:r>
        <w:t>aparecido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prioridad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tiempo.</w:t>
      </w:r>
    </w:p>
    <w:p w14:paraId="389DFF1C" w14:textId="77777777" w:rsidR="00897DBF" w:rsidRDefault="00F81237">
      <w:pPr>
        <w:pStyle w:val="Textoindependiente"/>
        <w:spacing w:before="180" w:line="288" w:lineRule="auto"/>
        <w:ind w:left="252" w:right="151"/>
        <w:jc w:val="both"/>
      </w:pPr>
      <w:r>
        <w:t>La resolución del contrato se acordará por el órgano de contratación de conformidad con lo dispuesto en el</w:t>
      </w:r>
      <w:r>
        <w:rPr>
          <w:spacing w:val="1"/>
        </w:rPr>
        <w:t xml:space="preserve"> </w:t>
      </w:r>
      <w:r>
        <w:t>artículo 212.1 LCSP</w:t>
      </w:r>
      <w:r>
        <w:rPr>
          <w:spacing w:val="-2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procedimiento tramitado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reglamentariamente</w:t>
      </w:r>
      <w:r>
        <w:rPr>
          <w:spacing w:val="-1"/>
        </w:rPr>
        <w:t xml:space="preserve"> </w:t>
      </w:r>
      <w:r>
        <w:t>establecida.</w:t>
      </w:r>
    </w:p>
    <w:p w14:paraId="20509982" w14:textId="77777777" w:rsidR="00897DBF" w:rsidRDefault="00F81237">
      <w:pPr>
        <w:pStyle w:val="Textoindependiente"/>
        <w:spacing w:before="180" w:line="288" w:lineRule="auto"/>
        <w:ind w:left="252" w:right="153"/>
        <w:jc w:val="both"/>
      </w:pPr>
      <w:r>
        <w:t>Cuando el contrato se resuelva por incumplimiento culpable del contratista le será incautada la garantía y</w:t>
      </w:r>
      <w:r>
        <w:rPr>
          <w:spacing w:val="1"/>
        </w:rPr>
        <w:t xml:space="preserve"> </w:t>
      </w:r>
      <w:r>
        <w:t xml:space="preserve">deberá, además, indemnizar a Bilbao </w:t>
      </w:r>
      <w:proofErr w:type="spellStart"/>
      <w:r>
        <w:t>Musika</w:t>
      </w:r>
      <w:proofErr w:type="spellEnd"/>
      <w:r>
        <w:t xml:space="preserve"> los daños y perjuicios ocasionados en lo que excedan del importe</w:t>
      </w:r>
      <w:r>
        <w:rPr>
          <w:spacing w:val="-53"/>
        </w:rPr>
        <w:t xml:space="preserve"> </w:t>
      </w:r>
      <w:r>
        <w:t>de la garantía incautada. La determinación de los daños y perjuicios que deba indemnizar el contratista se</w:t>
      </w:r>
      <w:r>
        <w:rPr>
          <w:spacing w:val="1"/>
        </w:rPr>
        <w:t xml:space="preserve"> </w:t>
      </w:r>
      <w:r>
        <w:t xml:space="preserve">llevará a cabo por el órgano de contratación en decisión motivada previa audiencia </w:t>
      </w:r>
      <w:proofErr w:type="gramStart"/>
      <w:r>
        <w:t>del mismo</w:t>
      </w:r>
      <w:proofErr w:type="gramEnd"/>
      <w:r>
        <w:t>, atendiendo,</w:t>
      </w:r>
      <w:r>
        <w:rPr>
          <w:spacing w:val="1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otros</w:t>
      </w:r>
      <w:r>
        <w:rPr>
          <w:spacing w:val="7"/>
        </w:rPr>
        <w:t xml:space="preserve"> </w:t>
      </w:r>
      <w:r>
        <w:t>factores,</w:t>
      </w:r>
      <w:r>
        <w:rPr>
          <w:spacing w:val="6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retraso</w:t>
      </w:r>
      <w:r>
        <w:rPr>
          <w:spacing w:val="6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implique</w:t>
      </w:r>
      <w:r>
        <w:rPr>
          <w:spacing w:val="6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inversión</w:t>
      </w:r>
      <w:r>
        <w:rPr>
          <w:spacing w:val="6"/>
        </w:rPr>
        <w:t xml:space="preserve"> </w:t>
      </w:r>
      <w:r>
        <w:t>proyectada</w:t>
      </w:r>
      <w:r>
        <w:rPr>
          <w:spacing w:val="8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mayores</w:t>
      </w:r>
      <w:r>
        <w:rPr>
          <w:spacing w:val="8"/>
        </w:rPr>
        <w:t xml:space="preserve"> </w:t>
      </w:r>
      <w:r>
        <w:t>gastos</w:t>
      </w:r>
      <w:r>
        <w:rPr>
          <w:spacing w:val="8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ocasione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>.</w:t>
      </w:r>
    </w:p>
    <w:p w14:paraId="4F1DDCE1" w14:textId="77777777" w:rsidR="00897DBF" w:rsidRDefault="00897DBF">
      <w:pPr>
        <w:spacing w:line="288" w:lineRule="auto"/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47AF769C" w14:textId="77777777" w:rsidR="00897DBF" w:rsidRDefault="00897DBF">
      <w:pPr>
        <w:pStyle w:val="Textoindependiente"/>
      </w:pPr>
    </w:p>
    <w:p w14:paraId="31661477" w14:textId="77777777" w:rsidR="00897DBF" w:rsidRDefault="00897DBF">
      <w:pPr>
        <w:pStyle w:val="Textoindependiente"/>
      </w:pPr>
    </w:p>
    <w:p w14:paraId="342BF23F" w14:textId="77777777" w:rsidR="00897DBF" w:rsidRDefault="00897DBF">
      <w:pPr>
        <w:pStyle w:val="Textoindependiente"/>
      </w:pPr>
    </w:p>
    <w:p w14:paraId="14F92CA3" w14:textId="77777777" w:rsidR="00897DBF" w:rsidRDefault="00897DBF">
      <w:pPr>
        <w:pStyle w:val="Textoindependiente"/>
        <w:spacing w:before="9"/>
        <w:rPr>
          <w:sz w:val="25"/>
        </w:rPr>
      </w:pPr>
    </w:p>
    <w:p w14:paraId="36322336" w14:textId="77777777" w:rsidR="00897DBF" w:rsidRDefault="00F81237">
      <w:pPr>
        <w:pStyle w:val="Textoindependiente"/>
        <w:spacing w:before="93" w:line="288" w:lineRule="auto"/>
        <w:ind w:left="252" w:right="150"/>
        <w:jc w:val="both"/>
      </w:pPr>
      <w:r>
        <w:t>Para la aplicación de las causas de resolución se estará a lo dispuesto en el artículo 212 LCSP y para sus</w:t>
      </w:r>
      <w:r>
        <w:rPr>
          <w:spacing w:val="1"/>
        </w:rPr>
        <w:t xml:space="preserve"> </w:t>
      </w:r>
      <w:r>
        <w:t>efectos a lo dispuesto en los artículos 213 y 313 LCSP, así como en su caso, a lo dispuesto en el desarrollo</w:t>
      </w:r>
      <w:r>
        <w:rPr>
          <w:spacing w:val="1"/>
        </w:rPr>
        <w:t xml:space="preserve"> </w:t>
      </w:r>
      <w:r>
        <w:t>reglamentario.</w:t>
      </w:r>
    </w:p>
    <w:p w14:paraId="3C7D98B9" w14:textId="77777777" w:rsidR="00897DBF" w:rsidRDefault="00897DBF">
      <w:pPr>
        <w:pStyle w:val="Textoindependiente"/>
        <w:rPr>
          <w:sz w:val="22"/>
        </w:rPr>
      </w:pPr>
    </w:p>
    <w:p w14:paraId="3958BD56" w14:textId="77777777" w:rsidR="00897DBF" w:rsidRDefault="00897DBF">
      <w:pPr>
        <w:pStyle w:val="Textoindependiente"/>
        <w:rPr>
          <w:sz w:val="22"/>
        </w:rPr>
      </w:pPr>
    </w:p>
    <w:p w14:paraId="1C6454B3" w14:textId="77777777" w:rsidR="00897DBF" w:rsidRDefault="00F81237">
      <w:pPr>
        <w:pStyle w:val="Ttulo2"/>
        <w:numPr>
          <w:ilvl w:val="0"/>
          <w:numId w:val="4"/>
        </w:numPr>
        <w:tabs>
          <w:tab w:val="left" w:pos="647"/>
        </w:tabs>
        <w:spacing w:before="128" w:line="288" w:lineRule="auto"/>
        <w:ind w:right="248" w:hanging="3721"/>
        <w:jc w:val="left"/>
      </w:pPr>
      <w:r>
        <w:t>MEDIDAS</w:t>
      </w:r>
      <w:r>
        <w:rPr>
          <w:spacing w:val="-3"/>
        </w:rPr>
        <w:t xml:space="preserve"> </w:t>
      </w:r>
      <w:r>
        <w:t>TÉCNICAS,</w:t>
      </w:r>
      <w:r>
        <w:rPr>
          <w:spacing w:val="-2"/>
        </w:rPr>
        <w:t xml:space="preserve"> </w:t>
      </w:r>
      <w:r>
        <w:t>ADMINISTRATIVAS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ORGANIZATIVAS 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PERSONAL</w:t>
      </w:r>
    </w:p>
    <w:p w14:paraId="5012234E" w14:textId="77777777" w:rsidR="00897DBF" w:rsidRDefault="00F81237">
      <w:pPr>
        <w:pStyle w:val="Prrafodelista"/>
        <w:numPr>
          <w:ilvl w:val="0"/>
          <w:numId w:val="5"/>
        </w:numPr>
        <w:tabs>
          <w:tab w:val="left" w:pos="587"/>
        </w:tabs>
        <w:ind w:left="586" w:hanging="33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Protección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datos</w:t>
      </w:r>
    </w:p>
    <w:p w14:paraId="62E13DBA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7609F2F7" w14:textId="77777777" w:rsidR="00897DBF" w:rsidRDefault="00F81237">
      <w:pPr>
        <w:pStyle w:val="Textoindependiente"/>
        <w:spacing w:line="288" w:lineRule="auto"/>
        <w:ind w:left="252" w:right="154"/>
        <w:jc w:val="both"/>
      </w:pPr>
      <w:r>
        <w:t xml:space="preserve">La entidad adjudicataria podrá acceder y/o tratar datos de carácter personal por cuenta de Bilbao </w:t>
      </w:r>
      <w:proofErr w:type="spellStart"/>
      <w:r>
        <w:t>Musika</w:t>
      </w:r>
      <w:proofErr w:type="spellEnd"/>
      <w:r>
        <w:t>,</w:t>
      </w:r>
      <w:r>
        <w:rPr>
          <w:spacing w:val="1"/>
        </w:rPr>
        <w:t xml:space="preserve"> </w:t>
      </w:r>
      <w:r>
        <w:t>responsable de los ficheros objeto de tratamiento conforme a la Ley Orgánica de Protección de Datos de</w:t>
      </w:r>
      <w:r>
        <w:rPr>
          <w:spacing w:val="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15/1999,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diciembre.</w:t>
      </w:r>
    </w:p>
    <w:p w14:paraId="76BAEB3B" w14:textId="77777777" w:rsidR="00897DBF" w:rsidRDefault="00F81237">
      <w:pPr>
        <w:pStyle w:val="Textoindependiente"/>
        <w:spacing w:before="181" w:line="288" w:lineRule="auto"/>
        <w:ind w:left="252" w:right="159"/>
        <w:jc w:val="both"/>
      </w:pPr>
      <w:r>
        <w:t>En base a lo dispuesto en el artículo 12 de la Ley Orgánica de Protección de Datos, la entidad adjudicataria,</w:t>
      </w:r>
      <w:r>
        <w:rPr>
          <w:spacing w:val="1"/>
        </w:rPr>
        <w:t xml:space="preserve"> </w:t>
      </w:r>
      <w:r>
        <w:t xml:space="preserve">como encargada de tratamiento deberá atenerse a las instrucciones emanadas de Bilbao </w:t>
      </w:r>
      <w:proofErr w:type="spellStart"/>
      <w:r>
        <w:t>Musika</w:t>
      </w:r>
      <w:proofErr w:type="spellEnd"/>
      <w:r>
        <w:t>, sin perjuicio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siguientes medidas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seguridad:</w:t>
      </w:r>
    </w:p>
    <w:p w14:paraId="7BDF4039" w14:textId="77777777" w:rsidR="00897DBF" w:rsidRDefault="00F81237">
      <w:pPr>
        <w:pStyle w:val="Textoindependiente"/>
        <w:spacing w:before="180"/>
        <w:ind w:left="252"/>
        <w:jc w:val="both"/>
      </w:pPr>
      <w:r>
        <w:t>Medidas de</w:t>
      </w:r>
      <w:r>
        <w:rPr>
          <w:spacing w:val="-2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aplicables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</w:p>
    <w:p w14:paraId="3EAFCC69" w14:textId="77777777" w:rsidR="00897DBF" w:rsidRDefault="00897DBF">
      <w:pPr>
        <w:pStyle w:val="Textoindependiente"/>
        <w:spacing w:before="7"/>
        <w:rPr>
          <w:sz w:val="19"/>
        </w:rPr>
      </w:pPr>
    </w:p>
    <w:p w14:paraId="79419BCD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before="0" w:line="288" w:lineRule="auto"/>
        <w:ind w:right="156" w:firstLine="0"/>
        <w:rPr>
          <w:sz w:val="20"/>
        </w:rPr>
      </w:pPr>
      <w:r>
        <w:rPr>
          <w:sz w:val="20"/>
        </w:rPr>
        <w:t>Subcontratación: La entidad adjudicataria no subcontratará con un tercero la realización de ningún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tratamiento de datos de carácter personal que le hubiera encomendado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, salvo que hubiera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-2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ello.</w:t>
      </w:r>
    </w:p>
    <w:p w14:paraId="6503087F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47" w:firstLine="0"/>
        <w:rPr>
          <w:sz w:val="20"/>
        </w:rPr>
      </w:pPr>
      <w:r>
        <w:rPr>
          <w:sz w:val="20"/>
        </w:rPr>
        <w:t>Nivel de seguridad y programas de ordenador.-En caso de que la entidad adjudicataria facilite o ceda el</w:t>
      </w:r>
      <w:r>
        <w:rPr>
          <w:spacing w:val="-53"/>
          <w:sz w:val="20"/>
        </w:rPr>
        <w:t xml:space="preserve"> </w:t>
      </w:r>
      <w:r>
        <w:rPr>
          <w:sz w:val="20"/>
        </w:rPr>
        <w:t>uso de programas de ordenador destinados al tratamiento automatizado de datos personales deberá incluir, en</w:t>
      </w:r>
      <w:r>
        <w:rPr>
          <w:spacing w:val="1"/>
          <w:sz w:val="20"/>
        </w:rPr>
        <w:t xml:space="preserve"> </w:t>
      </w:r>
      <w:r>
        <w:rPr>
          <w:sz w:val="20"/>
        </w:rPr>
        <w:t>la descripción técnica, el nivel de seguridad, básico, medio o alto, que permita alcanzar el programa de</w:t>
      </w:r>
      <w:r>
        <w:rPr>
          <w:spacing w:val="1"/>
          <w:sz w:val="20"/>
        </w:rPr>
        <w:t xml:space="preserve"> </w:t>
      </w:r>
      <w:r>
        <w:rPr>
          <w:sz w:val="20"/>
        </w:rPr>
        <w:t>ordenador</w:t>
      </w:r>
      <w:r>
        <w:rPr>
          <w:spacing w:val="55"/>
          <w:sz w:val="20"/>
        </w:rPr>
        <w:t xml:space="preserve"> </w:t>
      </w:r>
      <w:r>
        <w:rPr>
          <w:sz w:val="20"/>
        </w:rPr>
        <w:t>de acuerdo con lo establecido en el título VIII del reglamento de</w:t>
      </w:r>
      <w:r>
        <w:rPr>
          <w:spacing w:val="56"/>
          <w:sz w:val="20"/>
        </w:rPr>
        <w:t xml:space="preserve"> </w:t>
      </w:r>
      <w:r>
        <w:rPr>
          <w:sz w:val="20"/>
        </w:rPr>
        <w:t>desarrollo de la LOPD (Real</w:t>
      </w:r>
      <w:r>
        <w:rPr>
          <w:spacing w:val="1"/>
          <w:sz w:val="20"/>
        </w:rPr>
        <w:t xml:space="preserve"> </w:t>
      </w:r>
      <w:r>
        <w:rPr>
          <w:sz w:val="20"/>
        </w:rPr>
        <w:t>Decreto 1720/2007 de 21 de diciembre, por el que se aprueba el Reglamento de desarrollo de la Ley Orgánica</w:t>
      </w:r>
      <w:r>
        <w:rPr>
          <w:spacing w:val="1"/>
          <w:sz w:val="20"/>
        </w:rPr>
        <w:t xml:space="preserve"> </w:t>
      </w:r>
      <w:r>
        <w:rPr>
          <w:sz w:val="20"/>
        </w:rPr>
        <w:t>15/1999, de</w:t>
      </w:r>
      <w:r>
        <w:rPr>
          <w:spacing w:val="1"/>
          <w:sz w:val="20"/>
        </w:rPr>
        <w:t xml:space="preserve"> </w:t>
      </w:r>
      <w:r>
        <w:rPr>
          <w:sz w:val="20"/>
        </w:rPr>
        <w:t>13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diciembre,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protección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datos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carácter</w:t>
      </w:r>
      <w:r>
        <w:rPr>
          <w:spacing w:val="-1"/>
          <w:sz w:val="20"/>
        </w:rPr>
        <w:t xml:space="preserve"> </w:t>
      </w:r>
      <w:r>
        <w:rPr>
          <w:sz w:val="20"/>
        </w:rPr>
        <w:t>personal.</w:t>
      </w:r>
    </w:p>
    <w:p w14:paraId="4069E83F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before="181" w:line="288" w:lineRule="auto"/>
        <w:ind w:right="146" w:firstLine="0"/>
        <w:rPr>
          <w:sz w:val="20"/>
        </w:rPr>
      </w:pPr>
      <w:r>
        <w:rPr>
          <w:sz w:val="20"/>
        </w:rPr>
        <w:t>Personal usuario: Cuando el personal de la entidad adjudicataria acceda a los equipos que dan soporte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a los sistemas de información de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con fines de tratamiento de datos personales deberá solicitar la</w:t>
      </w:r>
      <w:r>
        <w:rPr>
          <w:spacing w:val="-53"/>
          <w:sz w:val="20"/>
        </w:rPr>
        <w:t xml:space="preserve"> </w:t>
      </w:r>
      <w:r>
        <w:rPr>
          <w:sz w:val="20"/>
        </w:rPr>
        <w:t>correspondiente autorización de acceso a datos personales que deberá ser validada por el responsable de</w:t>
      </w:r>
      <w:r>
        <w:rPr>
          <w:spacing w:val="1"/>
          <w:sz w:val="20"/>
        </w:rPr>
        <w:t xml:space="preserve"> </w:t>
      </w:r>
      <w:r>
        <w:rPr>
          <w:sz w:val="20"/>
        </w:rPr>
        <w:t>ficheros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Bilbao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</w:t>
      </w:r>
    </w:p>
    <w:p w14:paraId="39FF993F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ind w:left="961" w:hanging="710"/>
        <w:rPr>
          <w:sz w:val="20"/>
        </w:rPr>
      </w:pPr>
      <w:r>
        <w:rPr>
          <w:sz w:val="20"/>
        </w:rPr>
        <w:t>Identificación y</w:t>
      </w:r>
      <w:r>
        <w:rPr>
          <w:spacing w:val="-5"/>
          <w:sz w:val="20"/>
        </w:rPr>
        <w:t xml:space="preserve"> </w:t>
      </w:r>
      <w:r>
        <w:rPr>
          <w:sz w:val="20"/>
        </w:rPr>
        <w:t>autenticación:</w:t>
      </w:r>
    </w:p>
    <w:p w14:paraId="1DA6CFFE" w14:textId="77777777" w:rsidR="00897DBF" w:rsidRDefault="00897DBF">
      <w:pPr>
        <w:pStyle w:val="Textoindependiente"/>
        <w:spacing w:before="7"/>
        <w:rPr>
          <w:sz w:val="19"/>
        </w:rPr>
      </w:pPr>
    </w:p>
    <w:p w14:paraId="23860F67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before="1" w:line="288" w:lineRule="auto"/>
        <w:ind w:right="152" w:firstLine="0"/>
        <w:rPr>
          <w:sz w:val="20"/>
        </w:rPr>
      </w:pPr>
      <w:r>
        <w:rPr>
          <w:sz w:val="20"/>
        </w:rPr>
        <w:t>Cuando el personal de la entidad adjudicataria acceda a sistemas de información, de acuerdo con el</w:t>
      </w:r>
      <w:r>
        <w:rPr>
          <w:spacing w:val="1"/>
          <w:sz w:val="20"/>
        </w:rPr>
        <w:t xml:space="preserve"> </w:t>
      </w:r>
      <w:r>
        <w:rPr>
          <w:sz w:val="20"/>
        </w:rPr>
        <w:t>objeto del contrato, deberá disponer de credenciales de acceso que identifiquen a los usuarios de manera</w:t>
      </w:r>
      <w:r>
        <w:rPr>
          <w:spacing w:val="1"/>
          <w:sz w:val="20"/>
        </w:rPr>
        <w:t xml:space="preserve"> </w:t>
      </w:r>
      <w:r>
        <w:rPr>
          <w:sz w:val="20"/>
        </w:rPr>
        <w:t>inequívoca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personalizada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usuario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contraseña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acceso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mencionados</w:t>
      </w:r>
      <w:r>
        <w:rPr>
          <w:spacing w:val="1"/>
          <w:sz w:val="20"/>
        </w:rPr>
        <w:t xml:space="preserve"> </w:t>
      </w:r>
      <w:r>
        <w:rPr>
          <w:sz w:val="20"/>
        </w:rPr>
        <w:t>sistemas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información.</w:t>
      </w:r>
    </w:p>
    <w:p w14:paraId="6909AADF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line="288" w:lineRule="auto"/>
        <w:ind w:right="155" w:firstLine="0"/>
        <w:rPr>
          <w:sz w:val="20"/>
        </w:rPr>
      </w:pPr>
      <w:r>
        <w:rPr>
          <w:sz w:val="20"/>
        </w:rPr>
        <w:t xml:space="preserve">En el caso de que Bilbao </w:t>
      </w:r>
      <w:proofErr w:type="spellStart"/>
      <w:r>
        <w:rPr>
          <w:sz w:val="20"/>
        </w:rPr>
        <w:t>Musikale</w:t>
      </w:r>
      <w:proofErr w:type="spellEnd"/>
      <w:r>
        <w:rPr>
          <w:sz w:val="20"/>
        </w:rPr>
        <w:t xml:space="preserve"> facilite a la entidad adjudicataria mecanismos de identificación y</w:t>
      </w:r>
      <w:r>
        <w:rPr>
          <w:spacing w:val="1"/>
          <w:sz w:val="20"/>
        </w:rPr>
        <w:t xml:space="preserve"> </w:t>
      </w:r>
      <w:r>
        <w:rPr>
          <w:sz w:val="20"/>
        </w:rPr>
        <w:t>autenticación, esta será responsable de gestionar con la debida cautela y confidencialidad los mencionados</w:t>
      </w:r>
      <w:r>
        <w:rPr>
          <w:spacing w:val="1"/>
          <w:sz w:val="20"/>
        </w:rPr>
        <w:t xml:space="preserve"> </w:t>
      </w:r>
      <w:r>
        <w:rPr>
          <w:sz w:val="20"/>
        </w:rPr>
        <w:t>mecanismos.</w:t>
      </w:r>
      <w:r>
        <w:rPr>
          <w:spacing w:val="6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concreto,</w:t>
      </w:r>
      <w:r>
        <w:rPr>
          <w:spacing w:val="11"/>
          <w:sz w:val="20"/>
        </w:rPr>
        <w:t xml:space="preserve"> </w:t>
      </w:r>
      <w:r>
        <w:rPr>
          <w:sz w:val="20"/>
        </w:rPr>
        <w:t>deberá</w:t>
      </w:r>
      <w:r>
        <w:rPr>
          <w:spacing w:val="6"/>
          <w:sz w:val="20"/>
        </w:rPr>
        <w:t xml:space="preserve"> </w:t>
      </w:r>
      <w:r>
        <w:rPr>
          <w:sz w:val="20"/>
        </w:rPr>
        <w:t>asignar</w:t>
      </w:r>
      <w:r>
        <w:rPr>
          <w:spacing w:val="9"/>
          <w:sz w:val="20"/>
        </w:rPr>
        <w:t xml:space="preserve"> </w:t>
      </w:r>
      <w:r>
        <w:rPr>
          <w:sz w:val="20"/>
        </w:rPr>
        <w:t>los</w:t>
      </w:r>
      <w:r>
        <w:rPr>
          <w:spacing w:val="9"/>
          <w:sz w:val="20"/>
        </w:rPr>
        <w:t xml:space="preserve"> </w:t>
      </w:r>
      <w:r>
        <w:rPr>
          <w:sz w:val="20"/>
        </w:rPr>
        <w:t>usuarios</w:t>
      </w:r>
      <w:r>
        <w:rPr>
          <w:spacing w:val="10"/>
          <w:sz w:val="20"/>
        </w:rPr>
        <w:t xml:space="preserve"> </w:t>
      </w:r>
      <w:r>
        <w:rPr>
          <w:sz w:val="20"/>
        </w:rPr>
        <w:t>y</w:t>
      </w:r>
      <w:r>
        <w:rPr>
          <w:spacing w:val="3"/>
          <w:sz w:val="20"/>
        </w:rPr>
        <w:t xml:space="preserve"> </w:t>
      </w:r>
      <w:r>
        <w:rPr>
          <w:sz w:val="20"/>
        </w:rPr>
        <w:t>contraseñas</w:t>
      </w:r>
      <w:r>
        <w:rPr>
          <w:spacing w:val="9"/>
          <w:sz w:val="20"/>
        </w:rPr>
        <w:t xml:space="preserve"> </w:t>
      </w:r>
      <w:r>
        <w:rPr>
          <w:sz w:val="20"/>
        </w:rPr>
        <w:t>distribuidos</w:t>
      </w:r>
      <w:r>
        <w:rPr>
          <w:spacing w:val="8"/>
          <w:sz w:val="20"/>
        </w:rPr>
        <w:t xml:space="preserve"> </w:t>
      </w:r>
      <w:r>
        <w:rPr>
          <w:sz w:val="20"/>
        </w:rPr>
        <w:t>para</w:t>
      </w:r>
      <w:r>
        <w:rPr>
          <w:spacing w:val="6"/>
          <w:sz w:val="20"/>
        </w:rPr>
        <w:t xml:space="preserve"> </w:t>
      </w:r>
      <w:r>
        <w:rPr>
          <w:sz w:val="20"/>
        </w:rPr>
        <w:t>acceder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los</w:t>
      </w:r>
      <w:r>
        <w:rPr>
          <w:spacing w:val="7"/>
          <w:sz w:val="20"/>
        </w:rPr>
        <w:t xml:space="preserve"> </w:t>
      </w:r>
      <w:r>
        <w:rPr>
          <w:sz w:val="20"/>
        </w:rPr>
        <w:t>sistemas</w:t>
      </w:r>
    </w:p>
    <w:p w14:paraId="32ED1FA7" w14:textId="77777777" w:rsidR="00897DBF" w:rsidRDefault="00897DBF">
      <w:pPr>
        <w:spacing w:line="288" w:lineRule="auto"/>
        <w:jc w:val="both"/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4DE4200F" w14:textId="77777777" w:rsidR="00897DBF" w:rsidRDefault="00897DBF">
      <w:pPr>
        <w:pStyle w:val="Textoindependiente"/>
      </w:pPr>
    </w:p>
    <w:p w14:paraId="43AEC9D9" w14:textId="77777777" w:rsidR="00897DBF" w:rsidRDefault="00897DBF">
      <w:pPr>
        <w:pStyle w:val="Textoindependiente"/>
      </w:pPr>
    </w:p>
    <w:p w14:paraId="238260FA" w14:textId="77777777" w:rsidR="00897DBF" w:rsidRDefault="00897DBF">
      <w:pPr>
        <w:pStyle w:val="Textoindependiente"/>
      </w:pPr>
    </w:p>
    <w:p w14:paraId="5BCF13D0" w14:textId="77777777" w:rsidR="00897DBF" w:rsidRDefault="00897DBF">
      <w:pPr>
        <w:pStyle w:val="Textoindependiente"/>
        <w:spacing w:before="9"/>
        <w:rPr>
          <w:sz w:val="25"/>
        </w:rPr>
      </w:pPr>
    </w:p>
    <w:p w14:paraId="3237E6DC" w14:textId="77777777" w:rsidR="00897DBF" w:rsidRDefault="00F81237">
      <w:pPr>
        <w:pStyle w:val="Textoindependiente"/>
        <w:spacing w:before="93" w:line="288" w:lineRule="auto"/>
        <w:ind w:left="252" w:right="148"/>
        <w:jc w:val="both"/>
      </w:pPr>
      <w:r>
        <w:t>de información de Bilbao</w:t>
      </w:r>
      <w:r>
        <w:rPr>
          <w:spacing w:val="1"/>
        </w:rPr>
        <w:t xml:space="preserve"> </w:t>
      </w:r>
      <w:proofErr w:type="spellStart"/>
      <w:r>
        <w:t>Musika</w:t>
      </w:r>
      <w:proofErr w:type="spellEnd"/>
      <w:r>
        <w:t xml:space="preserve"> a personas físicas</w:t>
      </w:r>
      <w:r>
        <w:rPr>
          <w:spacing w:val="1"/>
        </w:rPr>
        <w:t xml:space="preserve"> </w:t>
      </w:r>
      <w:r>
        <w:t>autorizadas</w:t>
      </w:r>
      <w:r>
        <w:rPr>
          <w:spacing w:val="1"/>
        </w:rPr>
        <w:t xml:space="preserve"> </w:t>
      </w:r>
      <w:r>
        <w:t>e identificadas</w:t>
      </w:r>
      <w:r>
        <w:rPr>
          <w:spacing w:val="1"/>
        </w:rPr>
        <w:t xml:space="preserve"> </w:t>
      </w:r>
      <w:r>
        <w:t>de manera</w:t>
      </w:r>
      <w:r>
        <w:rPr>
          <w:spacing w:val="1"/>
        </w:rPr>
        <w:t xml:space="preserve"> </w:t>
      </w:r>
      <w:r>
        <w:t>inequívoca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personalizada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 que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compartirse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varios</w:t>
      </w:r>
      <w:r>
        <w:rPr>
          <w:spacing w:val="-1"/>
        </w:rPr>
        <w:t xml:space="preserve"> </w:t>
      </w:r>
      <w:r>
        <w:t>usuarios.</w:t>
      </w:r>
    </w:p>
    <w:p w14:paraId="25A046A9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line="288" w:lineRule="auto"/>
        <w:ind w:right="158" w:firstLine="0"/>
        <w:rPr>
          <w:sz w:val="20"/>
        </w:rPr>
      </w:pPr>
      <w:r>
        <w:rPr>
          <w:sz w:val="20"/>
        </w:rPr>
        <w:t>En su caso, las personas usuarias de la adjudicataria serán responsables de custodiar debidamente la</w:t>
      </w:r>
      <w:r>
        <w:rPr>
          <w:spacing w:val="1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sus</w:t>
      </w:r>
      <w:r>
        <w:rPr>
          <w:spacing w:val="-1"/>
          <w:sz w:val="20"/>
        </w:rPr>
        <w:t xml:space="preserve"> </w:t>
      </w:r>
      <w:r>
        <w:rPr>
          <w:sz w:val="20"/>
        </w:rPr>
        <w:t>contraseñas de</w:t>
      </w:r>
      <w:r>
        <w:rPr>
          <w:spacing w:val="-2"/>
          <w:sz w:val="20"/>
        </w:rPr>
        <w:t xml:space="preserve"> </w:t>
      </w:r>
      <w:r>
        <w:rPr>
          <w:sz w:val="20"/>
        </w:rPr>
        <w:t>acceso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 sistemas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Bilbao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</w:t>
      </w:r>
    </w:p>
    <w:p w14:paraId="10C398D7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51" w:firstLine="0"/>
        <w:rPr>
          <w:sz w:val="20"/>
        </w:rPr>
      </w:pPr>
      <w:r>
        <w:rPr>
          <w:sz w:val="20"/>
        </w:rPr>
        <w:t>Soportes informáticos: En el caso de que el personal de la adjudicataria precise utilizar soportes con</w:t>
      </w:r>
      <w:r>
        <w:rPr>
          <w:spacing w:val="1"/>
          <w:sz w:val="20"/>
        </w:rPr>
        <w:t xml:space="preserve"> </w:t>
      </w:r>
      <w:r>
        <w:rPr>
          <w:sz w:val="20"/>
        </w:rPr>
        <w:t>capacidad de almacenamiento de datos personales en el ámbito del objeto del contrato, deberá cumplir las</w:t>
      </w:r>
      <w:r>
        <w:rPr>
          <w:spacing w:val="1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instrucciones:</w:t>
      </w:r>
    </w:p>
    <w:p w14:paraId="3ACB229C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line="288" w:lineRule="auto"/>
        <w:ind w:right="159" w:firstLine="0"/>
        <w:rPr>
          <w:sz w:val="20"/>
        </w:rPr>
      </w:pPr>
      <w:r>
        <w:rPr>
          <w:sz w:val="20"/>
        </w:rPr>
        <w:t>Deberá disponer de una relación actualizada de personas autorizadas a tratar soportes con datos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personales.</w:t>
      </w:r>
    </w:p>
    <w:p w14:paraId="1DFB7E7C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before="181" w:line="288" w:lineRule="auto"/>
        <w:ind w:right="148" w:firstLine="0"/>
        <w:rPr>
          <w:sz w:val="20"/>
        </w:rPr>
      </w:pPr>
      <w:r>
        <w:rPr>
          <w:sz w:val="20"/>
        </w:rPr>
        <w:t xml:space="preserve">Si se producen traslados de soportes fuera de las instalaciones de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, se adoptarán las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dirigidas</w:t>
      </w:r>
      <w:r>
        <w:rPr>
          <w:spacing w:val="1"/>
          <w:sz w:val="20"/>
        </w:rPr>
        <w:t xml:space="preserve"> </w:t>
      </w:r>
      <w:r>
        <w:rPr>
          <w:sz w:val="20"/>
        </w:rPr>
        <w:t>a evitar</w:t>
      </w:r>
      <w:r>
        <w:rPr>
          <w:spacing w:val="55"/>
          <w:sz w:val="20"/>
        </w:rPr>
        <w:t xml:space="preserve"> </w:t>
      </w:r>
      <w:r>
        <w:rPr>
          <w:sz w:val="20"/>
        </w:rPr>
        <w:t>la sustracción, pérdida o acceso indebido a la información durante su transporte.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ello,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deben</w:t>
      </w:r>
      <w:r>
        <w:rPr>
          <w:spacing w:val="1"/>
          <w:sz w:val="20"/>
        </w:rPr>
        <w:t xml:space="preserve"> </w:t>
      </w:r>
      <w:r>
        <w:rPr>
          <w:sz w:val="20"/>
        </w:rPr>
        <w:t>aplicar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1"/>
          <w:sz w:val="20"/>
        </w:rPr>
        <w:t xml:space="preserve"> </w:t>
      </w:r>
      <w:r>
        <w:rPr>
          <w:sz w:val="20"/>
        </w:rPr>
        <w:t>adicionales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cifrado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etiquetado</w:t>
      </w:r>
      <w:r>
        <w:rPr>
          <w:spacing w:val="1"/>
          <w:sz w:val="20"/>
        </w:rPr>
        <w:t xml:space="preserve"> </w:t>
      </w:r>
      <w:r>
        <w:rPr>
          <w:sz w:val="20"/>
        </w:rPr>
        <w:t>externo</w:t>
      </w:r>
      <w:r>
        <w:rPr>
          <w:spacing w:val="1"/>
          <w:sz w:val="20"/>
        </w:rPr>
        <w:t xml:space="preserve"> </w:t>
      </w:r>
      <w:r>
        <w:rPr>
          <w:sz w:val="20"/>
        </w:rPr>
        <w:t>únicamente comprensible a nivel interno de la organización a fin de impedir el acceso no autorizado por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-1"/>
          <w:sz w:val="20"/>
        </w:rPr>
        <w:t xml:space="preserve"> </w:t>
      </w:r>
      <w:r>
        <w:rPr>
          <w:sz w:val="20"/>
        </w:rPr>
        <w:t>ajenas a</w:t>
      </w:r>
      <w:r>
        <w:rPr>
          <w:spacing w:val="1"/>
          <w:sz w:val="20"/>
        </w:rPr>
        <w:t xml:space="preserve"> </w:t>
      </w:r>
      <w:r>
        <w:rPr>
          <w:sz w:val="20"/>
        </w:rPr>
        <w:t>Bilbao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 la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adjudicataria.</w:t>
      </w:r>
    </w:p>
    <w:p w14:paraId="54301D48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54" w:firstLine="0"/>
        <w:rPr>
          <w:sz w:val="20"/>
        </w:rPr>
      </w:pPr>
      <w:r>
        <w:rPr>
          <w:sz w:val="20"/>
        </w:rPr>
        <w:t>Gestión de soportes o documentos en papel: En el caso de que la adjudicataria utilice en el ámbito del</w:t>
      </w:r>
      <w:r>
        <w:rPr>
          <w:spacing w:val="1"/>
          <w:sz w:val="20"/>
        </w:rPr>
        <w:t xml:space="preserve"> </w:t>
      </w:r>
      <w:r>
        <w:rPr>
          <w:sz w:val="20"/>
        </w:rPr>
        <w:t>objeto del contrato soportes o documentos en papel, para el tratamiento de datos personales, aplicará las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conservación,</w:t>
      </w:r>
      <w:r>
        <w:rPr>
          <w:spacing w:val="1"/>
          <w:sz w:val="20"/>
        </w:rPr>
        <w:t xml:space="preserve"> </w:t>
      </w:r>
      <w:r>
        <w:rPr>
          <w:sz w:val="20"/>
        </w:rPr>
        <w:t>archivo,</w:t>
      </w:r>
      <w:r>
        <w:rPr>
          <w:spacing w:val="1"/>
          <w:sz w:val="20"/>
        </w:rPr>
        <w:t xml:space="preserve"> </w:t>
      </w:r>
      <w:r>
        <w:rPr>
          <w:sz w:val="20"/>
        </w:rPr>
        <w:t>custodia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traslado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soportes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papel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carácter</w:t>
      </w:r>
      <w:r>
        <w:rPr>
          <w:spacing w:val="-2"/>
          <w:sz w:val="20"/>
        </w:rPr>
        <w:t xml:space="preserve"> </w:t>
      </w:r>
      <w:r>
        <w:rPr>
          <w:sz w:val="20"/>
        </w:rPr>
        <w:t>personal.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concreto:</w:t>
      </w:r>
    </w:p>
    <w:p w14:paraId="54E042E0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line="288" w:lineRule="auto"/>
        <w:ind w:right="154" w:firstLine="0"/>
        <w:rPr>
          <w:sz w:val="20"/>
        </w:rPr>
      </w:pPr>
      <w:r>
        <w:rPr>
          <w:sz w:val="20"/>
        </w:rPr>
        <w:t>Los dispositivos de almacenamiento de los documentos que contengan datos de carácter personal</w:t>
      </w:r>
      <w:r>
        <w:rPr>
          <w:spacing w:val="1"/>
          <w:sz w:val="20"/>
        </w:rPr>
        <w:t xml:space="preserve"> </w:t>
      </w:r>
      <w:r>
        <w:rPr>
          <w:sz w:val="20"/>
        </w:rPr>
        <w:t>deberán disponer de mecanismos que obstaculicen su apertura como llaves o tarjetas electrónicas, así como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otra</w:t>
      </w:r>
      <w:r>
        <w:rPr>
          <w:spacing w:val="-1"/>
          <w:sz w:val="20"/>
        </w:rPr>
        <w:t xml:space="preserve"> </w:t>
      </w:r>
      <w:r>
        <w:rPr>
          <w:sz w:val="20"/>
        </w:rPr>
        <w:t>medida que</w:t>
      </w:r>
      <w:r>
        <w:rPr>
          <w:spacing w:val="-1"/>
          <w:sz w:val="20"/>
        </w:rPr>
        <w:t xml:space="preserve"> </w:t>
      </w:r>
      <w:r>
        <w:rPr>
          <w:sz w:val="20"/>
        </w:rPr>
        <w:t>impidan</w:t>
      </w:r>
      <w:r>
        <w:rPr>
          <w:spacing w:val="-1"/>
          <w:sz w:val="20"/>
        </w:rPr>
        <w:t xml:space="preserve"> </w:t>
      </w:r>
      <w:r>
        <w:rPr>
          <w:sz w:val="20"/>
        </w:rPr>
        <w:t>el acceso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autorizadas.</w:t>
      </w:r>
    </w:p>
    <w:p w14:paraId="3A725E8C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before="181" w:line="288" w:lineRule="auto"/>
        <w:ind w:right="160" w:firstLine="0"/>
        <w:rPr>
          <w:sz w:val="20"/>
        </w:rPr>
      </w:pPr>
      <w:r>
        <w:rPr>
          <w:sz w:val="20"/>
        </w:rPr>
        <w:t>Los soportes o documentos en papel con datos personales que se encuentren en proceso de revisión o</w:t>
      </w:r>
      <w:r>
        <w:rPr>
          <w:spacing w:val="-53"/>
          <w:sz w:val="20"/>
        </w:rPr>
        <w:t xml:space="preserve"> </w:t>
      </w:r>
      <w:proofErr w:type="gramStart"/>
      <w:r>
        <w:rPr>
          <w:sz w:val="20"/>
        </w:rPr>
        <w:t>tramitación,</w:t>
      </w:r>
      <w:proofErr w:type="gramEnd"/>
      <w:r>
        <w:rPr>
          <w:sz w:val="20"/>
        </w:rPr>
        <w:t xml:space="preserve"> deberán ser custodiadas por personal a cargo de </w:t>
      </w:r>
      <w:proofErr w:type="gramStart"/>
      <w:r>
        <w:rPr>
          <w:sz w:val="20"/>
        </w:rPr>
        <w:t>la misma</w:t>
      </w:r>
      <w:proofErr w:type="gramEnd"/>
      <w:r>
        <w:rPr>
          <w:sz w:val="20"/>
        </w:rPr>
        <w:t xml:space="preserve"> e impedir en todo momento que pueda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accedida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persona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autorizada.</w:t>
      </w:r>
    </w:p>
    <w:p w14:paraId="50A1EC29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line="288" w:lineRule="auto"/>
        <w:ind w:right="154" w:firstLine="0"/>
        <w:rPr>
          <w:sz w:val="20"/>
        </w:rPr>
      </w:pPr>
      <w:r>
        <w:rPr>
          <w:sz w:val="20"/>
        </w:rPr>
        <w:t>Durante el traslado físico de la documentación con datos personales deberán adoptarse medidas</w:t>
      </w:r>
      <w:r>
        <w:rPr>
          <w:spacing w:val="1"/>
          <w:sz w:val="20"/>
        </w:rPr>
        <w:t xml:space="preserve"> </w:t>
      </w:r>
      <w:r>
        <w:rPr>
          <w:sz w:val="20"/>
        </w:rPr>
        <w:t>dirigidas a impedir el acceso o manipulación de la información objeto de traslado. Entre otro tipo de medidas se</w:t>
      </w:r>
      <w:r>
        <w:rPr>
          <w:spacing w:val="-53"/>
          <w:sz w:val="20"/>
        </w:rPr>
        <w:t xml:space="preserve"> </w:t>
      </w:r>
      <w:r>
        <w:rPr>
          <w:sz w:val="20"/>
        </w:rPr>
        <w:t>podrán utilizar contenedores opacos y medios de transporte protegidos e inaccesibles por cualquier tercero</w:t>
      </w:r>
      <w:r>
        <w:rPr>
          <w:spacing w:val="1"/>
          <w:sz w:val="20"/>
        </w:rPr>
        <w:t xml:space="preserve"> </w:t>
      </w:r>
      <w:r>
        <w:rPr>
          <w:sz w:val="20"/>
        </w:rPr>
        <w:t>mediante llaves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sistemas equivalentes.</w:t>
      </w:r>
    </w:p>
    <w:p w14:paraId="6EEDCFC9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54" w:firstLine="0"/>
        <w:rPr>
          <w:sz w:val="20"/>
        </w:rPr>
      </w:pPr>
      <w:r>
        <w:rPr>
          <w:sz w:val="20"/>
        </w:rPr>
        <w:t>Incidencias: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incidencia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afecte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integridad,</w:t>
      </w:r>
      <w:r>
        <w:rPr>
          <w:spacing w:val="1"/>
          <w:sz w:val="20"/>
        </w:rPr>
        <w:t xml:space="preserve"> </w:t>
      </w:r>
      <w:r>
        <w:rPr>
          <w:sz w:val="20"/>
        </w:rPr>
        <w:t>confidencialidad,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disponibilidad del tratamiento de</w:t>
      </w:r>
      <w:r>
        <w:rPr>
          <w:spacing w:val="1"/>
          <w:sz w:val="20"/>
        </w:rPr>
        <w:t xml:space="preserve"> </w:t>
      </w:r>
      <w:r>
        <w:rPr>
          <w:sz w:val="20"/>
        </w:rPr>
        <w:t>los datos de carácter personal llevada a cabo por la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 será</w:t>
      </w:r>
      <w:r>
        <w:rPr>
          <w:spacing w:val="1"/>
          <w:sz w:val="20"/>
        </w:rPr>
        <w:t xml:space="preserve"> </w:t>
      </w:r>
      <w:r>
        <w:rPr>
          <w:sz w:val="20"/>
        </w:rPr>
        <w:t>comunicada de</w:t>
      </w:r>
      <w:r>
        <w:rPr>
          <w:spacing w:val="1"/>
          <w:sz w:val="20"/>
        </w:rPr>
        <w:t xml:space="preserve"> </w:t>
      </w:r>
      <w:r>
        <w:rPr>
          <w:sz w:val="20"/>
        </w:rPr>
        <w:t>inmediato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3"/>
          <w:sz w:val="20"/>
        </w:rPr>
        <w:t xml:space="preserve"> </w:t>
      </w:r>
      <w:r>
        <w:rPr>
          <w:sz w:val="20"/>
        </w:rPr>
        <w:t>Bilbao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</w:t>
      </w:r>
    </w:p>
    <w:p w14:paraId="34494BA1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before="181" w:line="288" w:lineRule="auto"/>
        <w:ind w:right="156" w:firstLine="0"/>
        <w:rPr>
          <w:sz w:val="20"/>
        </w:rPr>
      </w:pPr>
      <w:r>
        <w:rPr>
          <w:sz w:val="20"/>
        </w:rPr>
        <w:t>Acceso físico a instalaciones: En el caso de que el personal de la entidad adjudicataria precise acceder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a locales e instalaciones de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donde se ubiquen sistemas de información con equipos físicos de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tratamientos de datos personales, tales como Centros de Proceso de Datos y cualesquiera otros equipos</w:t>
      </w:r>
      <w:r>
        <w:rPr>
          <w:spacing w:val="1"/>
          <w:sz w:val="20"/>
        </w:rPr>
        <w:t xml:space="preserve"> </w:t>
      </w:r>
      <w:r>
        <w:rPr>
          <w:sz w:val="20"/>
        </w:rPr>
        <w:t>informáticos</w:t>
      </w:r>
      <w:r>
        <w:rPr>
          <w:spacing w:val="-1"/>
          <w:sz w:val="20"/>
        </w:rPr>
        <w:t xml:space="preserve"> </w:t>
      </w:r>
      <w:r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2"/>
          <w:sz w:val="20"/>
        </w:rPr>
        <w:t xml:space="preserve"> </w:t>
      </w:r>
      <w:r>
        <w:rPr>
          <w:sz w:val="20"/>
        </w:rPr>
        <w:t>autorizada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 persona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responsable de</w:t>
      </w:r>
      <w:r>
        <w:rPr>
          <w:spacing w:val="-2"/>
          <w:sz w:val="20"/>
        </w:rPr>
        <w:t xml:space="preserve"> </w:t>
      </w:r>
      <w:r>
        <w:rPr>
          <w:sz w:val="20"/>
        </w:rPr>
        <w:t>fichero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corresponda.</w:t>
      </w:r>
    </w:p>
    <w:p w14:paraId="7AE731D5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45" w:firstLine="0"/>
        <w:rPr>
          <w:sz w:val="20"/>
        </w:rPr>
      </w:pPr>
      <w:r>
        <w:rPr>
          <w:sz w:val="20"/>
        </w:rPr>
        <w:t>Registro de accesos: En el caso de que la adjudicataria, en el ámbito del objeto del contrato, trate datos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carácter</w:t>
      </w:r>
      <w:r>
        <w:rPr>
          <w:spacing w:val="10"/>
          <w:sz w:val="20"/>
        </w:rPr>
        <w:t xml:space="preserve"> </w:t>
      </w:r>
      <w:r>
        <w:rPr>
          <w:sz w:val="20"/>
        </w:rPr>
        <w:t>personal</w:t>
      </w:r>
      <w:r>
        <w:rPr>
          <w:spacing w:val="11"/>
          <w:sz w:val="20"/>
        </w:rPr>
        <w:t xml:space="preserve"> </w:t>
      </w:r>
      <w:r>
        <w:rPr>
          <w:sz w:val="20"/>
        </w:rPr>
        <w:t>especialmente</w:t>
      </w:r>
      <w:r>
        <w:rPr>
          <w:spacing w:val="8"/>
          <w:sz w:val="20"/>
        </w:rPr>
        <w:t xml:space="preserve"> </w:t>
      </w:r>
      <w:r>
        <w:rPr>
          <w:sz w:val="20"/>
        </w:rPr>
        <w:t>protegidos</w:t>
      </w:r>
      <w:r>
        <w:rPr>
          <w:spacing w:val="10"/>
          <w:sz w:val="20"/>
        </w:rPr>
        <w:t xml:space="preserve"> </w:t>
      </w:r>
      <w:r>
        <w:rPr>
          <w:sz w:val="20"/>
        </w:rPr>
        <w:t>mediante</w:t>
      </w:r>
      <w:r>
        <w:rPr>
          <w:spacing w:val="9"/>
          <w:sz w:val="20"/>
        </w:rPr>
        <w:t xml:space="preserve"> </w:t>
      </w:r>
      <w:r>
        <w:rPr>
          <w:sz w:val="20"/>
        </w:rPr>
        <w:t>programas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ordenador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8"/>
          <w:sz w:val="20"/>
        </w:rPr>
        <w:t xml:space="preserve"> </w:t>
      </w:r>
      <w:r>
        <w:rPr>
          <w:sz w:val="20"/>
        </w:rPr>
        <w:t>sus</w:t>
      </w:r>
      <w:r>
        <w:rPr>
          <w:spacing w:val="10"/>
          <w:sz w:val="20"/>
        </w:rPr>
        <w:t xml:space="preserve"> </w:t>
      </w:r>
      <w:r>
        <w:rPr>
          <w:sz w:val="20"/>
        </w:rPr>
        <w:t>propios</w:t>
      </w:r>
      <w:r>
        <w:rPr>
          <w:spacing w:val="10"/>
          <w:sz w:val="20"/>
        </w:rPr>
        <w:t xml:space="preserve"> </w:t>
      </w:r>
      <w:r>
        <w:rPr>
          <w:sz w:val="20"/>
        </w:rPr>
        <w:t>sistemas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</w:p>
    <w:p w14:paraId="126FAA20" w14:textId="77777777" w:rsidR="00897DBF" w:rsidRDefault="00897DBF">
      <w:pPr>
        <w:spacing w:line="288" w:lineRule="auto"/>
        <w:jc w:val="both"/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60DE36E9" w14:textId="77777777" w:rsidR="00897DBF" w:rsidRDefault="00897DBF">
      <w:pPr>
        <w:pStyle w:val="Textoindependiente"/>
      </w:pPr>
    </w:p>
    <w:p w14:paraId="47ED65B5" w14:textId="77777777" w:rsidR="00897DBF" w:rsidRDefault="00897DBF">
      <w:pPr>
        <w:pStyle w:val="Textoindependiente"/>
      </w:pPr>
    </w:p>
    <w:p w14:paraId="79639B28" w14:textId="77777777" w:rsidR="00897DBF" w:rsidRDefault="00897DBF">
      <w:pPr>
        <w:pStyle w:val="Textoindependiente"/>
      </w:pPr>
    </w:p>
    <w:p w14:paraId="7D443587" w14:textId="77777777" w:rsidR="00897DBF" w:rsidRDefault="00897DBF">
      <w:pPr>
        <w:pStyle w:val="Textoindependiente"/>
        <w:spacing w:before="9"/>
        <w:rPr>
          <w:sz w:val="25"/>
        </w:rPr>
      </w:pPr>
    </w:p>
    <w:p w14:paraId="3CC680BE" w14:textId="77777777" w:rsidR="00897DBF" w:rsidRDefault="00F81237">
      <w:pPr>
        <w:pStyle w:val="Textoindependiente"/>
        <w:spacing w:before="93" w:line="288" w:lineRule="auto"/>
        <w:ind w:left="252" w:right="158"/>
        <w:jc w:val="both"/>
      </w:pPr>
      <w:r>
        <w:t>información o transmita, ceda el uso o mantenga programas de ordenador destinados al tratamiento de dichos</w:t>
      </w:r>
      <w:r>
        <w:rPr>
          <w:spacing w:val="1"/>
        </w:rPr>
        <w:t xml:space="preserve"> </w:t>
      </w:r>
      <w:r>
        <w:t>datos especialmente protegidos, deberá implantar y mantener un registro de accesos (log de traza) con las</w:t>
      </w:r>
      <w:r>
        <w:rPr>
          <w:spacing w:val="1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características:</w:t>
      </w:r>
    </w:p>
    <w:p w14:paraId="2645C6E0" w14:textId="77777777" w:rsidR="00897DBF" w:rsidRDefault="00F81237">
      <w:pPr>
        <w:pStyle w:val="Textoindependiente"/>
        <w:tabs>
          <w:tab w:val="left" w:pos="961"/>
        </w:tabs>
        <w:spacing w:before="180" w:line="288" w:lineRule="auto"/>
        <w:ind w:left="252" w:right="151"/>
        <w:jc w:val="both"/>
      </w:pPr>
      <w:r>
        <w:t>o</w:t>
      </w:r>
      <w:r>
        <w:tab/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intento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guardarán,</w:t>
      </w:r>
      <w:r>
        <w:rPr>
          <w:spacing w:val="1"/>
        </w:rPr>
        <w:t xml:space="preserve"> </w:t>
      </w:r>
      <w:r>
        <w:t>como mínimo,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identificación</w:t>
      </w:r>
      <w:r>
        <w:rPr>
          <w:spacing w:val="55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usuario, la fecha y hora en que se realizó, el fichero accedido, el tipo de acceso y si ha sido autorizado o</w:t>
      </w:r>
      <w:r>
        <w:rPr>
          <w:spacing w:val="1"/>
        </w:rPr>
        <w:t xml:space="preserve"> </w:t>
      </w:r>
      <w:r>
        <w:t>denegado. En el caso de que el acceso haya sido autorizado, será preciso guardar la información que permita</w:t>
      </w:r>
      <w:r>
        <w:rPr>
          <w:spacing w:val="1"/>
        </w:rPr>
        <w:t xml:space="preserve"> </w:t>
      </w:r>
      <w:r>
        <w:t>identificar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accedido.</w:t>
      </w:r>
    </w:p>
    <w:p w14:paraId="5DEB4EA6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line="288" w:lineRule="auto"/>
        <w:ind w:right="152" w:firstLine="0"/>
        <w:rPr>
          <w:sz w:val="20"/>
        </w:rPr>
      </w:pPr>
      <w:r>
        <w:rPr>
          <w:sz w:val="20"/>
        </w:rPr>
        <w:t>El registro de accesos estará bajo el control directo del responsable de seguridad de la adjudicataria sin</w:t>
      </w:r>
      <w:r>
        <w:rPr>
          <w:spacing w:val="-53"/>
          <w:sz w:val="20"/>
        </w:rPr>
        <w:t xml:space="preserve"> </w:t>
      </w:r>
      <w:r>
        <w:rPr>
          <w:sz w:val="20"/>
        </w:rPr>
        <w:t>permitir su desactivación o manipulación. El período mínimo de conservación de los datos registrados será de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años.</w:t>
      </w:r>
    </w:p>
    <w:p w14:paraId="273516E4" w14:textId="77777777" w:rsidR="00897DBF" w:rsidRDefault="00F81237">
      <w:pPr>
        <w:pStyle w:val="Prrafodelista"/>
        <w:numPr>
          <w:ilvl w:val="0"/>
          <w:numId w:val="2"/>
        </w:numPr>
        <w:tabs>
          <w:tab w:val="left" w:pos="961"/>
          <w:tab w:val="left" w:pos="962"/>
        </w:tabs>
        <w:spacing w:before="181" w:line="288" w:lineRule="auto"/>
        <w:ind w:right="161" w:firstLine="0"/>
        <w:rPr>
          <w:sz w:val="20"/>
        </w:rPr>
      </w:pPr>
      <w:r>
        <w:rPr>
          <w:sz w:val="20"/>
        </w:rPr>
        <w:t>El responsable de seguridad de la adjudicataria revisará al menos una vez al mes la información de</w:t>
      </w:r>
      <w:r>
        <w:rPr>
          <w:spacing w:val="1"/>
          <w:sz w:val="20"/>
        </w:rPr>
        <w:t xml:space="preserve"> </w:t>
      </w:r>
      <w:r>
        <w:rPr>
          <w:sz w:val="20"/>
        </w:rPr>
        <w:t>control</w:t>
      </w:r>
      <w:r>
        <w:rPr>
          <w:spacing w:val="-3"/>
          <w:sz w:val="20"/>
        </w:rPr>
        <w:t xml:space="preserve"> </w:t>
      </w:r>
      <w:r>
        <w:rPr>
          <w:sz w:val="20"/>
        </w:rPr>
        <w:t>registrada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elaborará</w:t>
      </w:r>
      <w:r>
        <w:rPr>
          <w:spacing w:val="-1"/>
          <w:sz w:val="20"/>
        </w:rPr>
        <w:t xml:space="preserve"> </w:t>
      </w:r>
      <w:r>
        <w:rPr>
          <w:sz w:val="20"/>
        </w:rPr>
        <w:t>un informe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revisiones</w:t>
      </w:r>
      <w:r>
        <w:rPr>
          <w:spacing w:val="-1"/>
          <w:sz w:val="20"/>
        </w:rPr>
        <w:t xml:space="preserve"> </w:t>
      </w:r>
      <w:r>
        <w:rPr>
          <w:sz w:val="20"/>
        </w:rPr>
        <w:t>realizadas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problemas</w:t>
      </w:r>
      <w:r>
        <w:rPr>
          <w:spacing w:val="-1"/>
          <w:sz w:val="20"/>
        </w:rPr>
        <w:t xml:space="preserve"> </w:t>
      </w:r>
      <w:r>
        <w:rPr>
          <w:sz w:val="20"/>
        </w:rPr>
        <w:t>detectados.</w:t>
      </w:r>
    </w:p>
    <w:p w14:paraId="3ABBE179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61" w:firstLine="0"/>
        <w:rPr>
          <w:sz w:val="20"/>
        </w:rPr>
      </w:pPr>
      <w:r>
        <w:rPr>
          <w:sz w:val="20"/>
        </w:rPr>
        <w:t>Copias de respaldo: La adjudicataria será responsable de implantar y aplicar procedimientos de copias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respaldo de los datos personales que trate por cuenta de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y que se encuentren bajo su ámbito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control</w:t>
      </w:r>
      <w:r>
        <w:rPr>
          <w:spacing w:val="3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mantenimiento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fin</w:t>
      </w:r>
      <w:r>
        <w:rPr>
          <w:spacing w:val="1"/>
          <w:sz w:val="20"/>
        </w:rPr>
        <w:t xml:space="preserve"> </w:t>
      </w:r>
      <w:r>
        <w:rPr>
          <w:sz w:val="20"/>
        </w:rPr>
        <w:t>de impedir su</w:t>
      </w:r>
      <w:r>
        <w:rPr>
          <w:spacing w:val="4"/>
          <w:sz w:val="20"/>
        </w:rPr>
        <w:t xml:space="preserve"> </w:t>
      </w:r>
      <w:r>
        <w:rPr>
          <w:sz w:val="20"/>
        </w:rPr>
        <w:t>pérdida</w:t>
      </w:r>
      <w:r>
        <w:rPr>
          <w:spacing w:val="2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destrucción.</w:t>
      </w:r>
    </w:p>
    <w:p w14:paraId="54C5C515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49" w:firstLine="0"/>
        <w:rPr>
          <w:sz w:val="20"/>
        </w:rPr>
      </w:pPr>
      <w:r>
        <w:rPr>
          <w:sz w:val="20"/>
        </w:rPr>
        <w:t>Telecomunicaciones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envío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datos: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precise</w:t>
      </w:r>
      <w:r>
        <w:rPr>
          <w:spacing w:val="1"/>
          <w:sz w:val="20"/>
        </w:rPr>
        <w:t xml:space="preserve"> </w:t>
      </w:r>
      <w:r>
        <w:rPr>
          <w:sz w:val="20"/>
        </w:rPr>
        <w:t>enviar</w:t>
      </w:r>
      <w:r>
        <w:rPr>
          <w:spacing w:val="1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especialmente protegidos (ideología, afiliación sindical, religión, creencias, origen racial, salud o vida sexual,</w:t>
      </w:r>
      <w:r>
        <w:rPr>
          <w:spacing w:val="1"/>
          <w:sz w:val="20"/>
        </w:rPr>
        <w:t xml:space="preserve"> </w:t>
      </w:r>
      <w:r>
        <w:rPr>
          <w:sz w:val="20"/>
        </w:rPr>
        <w:t>fines policiales sin consentimiento de las personas afectadas, datos derivados de actos de violencia de género)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a través de redes públicas o redes inalámbricas de comunicaciones electrónicas, se realizará</w:t>
      </w:r>
      <w:r>
        <w:rPr>
          <w:spacing w:val="1"/>
          <w:sz w:val="20"/>
        </w:rPr>
        <w:t xml:space="preserve"> </w:t>
      </w:r>
      <w:r>
        <w:rPr>
          <w:sz w:val="20"/>
        </w:rPr>
        <w:t>cifrando dichos datos o bien utilizando cualquier otro mecanismo que garantice que la información no sea</w:t>
      </w:r>
      <w:r>
        <w:rPr>
          <w:spacing w:val="1"/>
          <w:sz w:val="20"/>
        </w:rPr>
        <w:t xml:space="preserve"> </w:t>
      </w:r>
      <w:r>
        <w:rPr>
          <w:sz w:val="20"/>
        </w:rPr>
        <w:t>inteligible ni manipulada</w:t>
      </w:r>
      <w:r>
        <w:rPr>
          <w:spacing w:val="-1"/>
          <w:sz w:val="20"/>
        </w:rPr>
        <w:t xml:space="preserve"> </w:t>
      </w:r>
      <w:r>
        <w:rPr>
          <w:sz w:val="20"/>
        </w:rPr>
        <w:t>por terceros.</w:t>
      </w:r>
    </w:p>
    <w:p w14:paraId="4226A692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before="181" w:line="288" w:lineRule="auto"/>
        <w:ind w:right="151" w:firstLine="0"/>
        <w:rPr>
          <w:sz w:val="20"/>
        </w:rPr>
      </w:pPr>
      <w:r>
        <w:rPr>
          <w:sz w:val="20"/>
        </w:rPr>
        <w:t>Material en soporte multimedia con datos de carácter personal: En el caso de que la adjudicataria</w:t>
      </w:r>
      <w:r>
        <w:rPr>
          <w:spacing w:val="1"/>
          <w:sz w:val="20"/>
        </w:rPr>
        <w:t xml:space="preserve"> </w:t>
      </w:r>
      <w:r>
        <w:rPr>
          <w:sz w:val="20"/>
        </w:rPr>
        <w:t>recabe datos personales en formato multimedia (tales como fotografías, videos, archivos sonoros) en el ámbito</w:t>
      </w:r>
      <w:r>
        <w:rPr>
          <w:spacing w:val="1"/>
          <w:sz w:val="20"/>
        </w:rPr>
        <w:t xml:space="preserve"> </w:t>
      </w:r>
      <w:r>
        <w:rPr>
          <w:sz w:val="20"/>
        </w:rPr>
        <w:t>del desarrollo del objeto del contrato, éstos deberán conservarse y custodiarse de manera confidencial y serán</w:t>
      </w:r>
      <w:r>
        <w:rPr>
          <w:spacing w:val="1"/>
          <w:sz w:val="20"/>
        </w:rPr>
        <w:t xml:space="preserve"> </w:t>
      </w:r>
      <w:r>
        <w:rPr>
          <w:sz w:val="20"/>
        </w:rPr>
        <w:t>tratados</w:t>
      </w:r>
      <w:r>
        <w:rPr>
          <w:spacing w:val="1"/>
          <w:sz w:val="20"/>
        </w:rPr>
        <w:t xml:space="preserve"> </w:t>
      </w:r>
      <w:r>
        <w:rPr>
          <w:sz w:val="20"/>
        </w:rPr>
        <w:t>única</w:t>
      </w:r>
      <w:r>
        <w:rPr>
          <w:spacing w:val="1"/>
          <w:sz w:val="20"/>
        </w:rPr>
        <w:t xml:space="preserve"> </w:t>
      </w:r>
      <w:r>
        <w:rPr>
          <w:sz w:val="20"/>
        </w:rPr>
        <w:t>y 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personal</w:t>
      </w:r>
      <w:r>
        <w:rPr>
          <w:spacing w:val="1"/>
          <w:sz w:val="20"/>
        </w:rPr>
        <w:t xml:space="preserve"> </w:t>
      </w:r>
      <w:r>
        <w:rPr>
          <w:sz w:val="20"/>
        </w:rPr>
        <w:t>autorizado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adjudicataria.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1"/>
          <w:sz w:val="20"/>
        </w:rPr>
        <w:t xml:space="preserve"> </w:t>
      </w:r>
      <w:r>
        <w:rPr>
          <w:sz w:val="20"/>
        </w:rPr>
        <w:t>recabado</w:t>
      </w:r>
      <w:r>
        <w:rPr>
          <w:spacing w:val="55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formato multimedia con datos </w:t>
      </w:r>
      <w:proofErr w:type="gramStart"/>
      <w:r>
        <w:rPr>
          <w:sz w:val="20"/>
        </w:rPr>
        <w:t>personales,</w:t>
      </w:r>
      <w:proofErr w:type="gramEnd"/>
      <w:r>
        <w:rPr>
          <w:sz w:val="20"/>
        </w:rPr>
        <w:t xml:space="preserve"> deberá devolverse a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una vez se extinga la relación</w:t>
      </w:r>
      <w:r>
        <w:rPr>
          <w:spacing w:val="1"/>
          <w:sz w:val="20"/>
        </w:rPr>
        <w:t xml:space="preserve"> </w:t>
      </w:r>
      <w:r>
        <w:rPr>
          <w:sz w:val="20"/>
        </w:rPr>
        <w:t>jurídica entre las partes, no pudiendo conservarse en ningún soporte físico automatizado o no (cámaras,</w:t>
      </w:r>
      <w:r>
        <w:rPr>
          <w:spacing w:val="1"/>
          <w:sz w:val="20"/>
        </w:rPr>
        <w:t xml:space="preserve"> </w:t>
      </w:r>
      <w:r>
        <w:rPr>
          <w:sz w:val="20"/>
        </w:rPr>
        <w:t>dispositivos</w:t>
      </w:r>
      <w:r>
        <w:rPr>
          <w:spacing w:val="-2"/>
          <w:sz w:val="20"/>
        </w:rPr>
        <w:t xml:space="preserve"> </w:t>
      </w:r>
      <w:r>
        <w:rPr>
          <w:sz w:val="20"/>
        </w:rPr>
        <w:t>móviles,</w:t>
      </w:r>
      <w:r>
        <w:rPr>
          <w:spacing w:val="-3"/>
          <w:sz w:val="20"/>
        </w:rPr>
        <w:t xml:space="preserve"> </w:t>
      </w:r>
      <w:r>
        <w:rPr>
          <w:sz w:val="20"/>
        </w:rPr>
        <w:t>carpetas,</w:t>
      </w:r>
      <w:r>
        <w:rPr>
          <w:spacing w:val="-2"/>
          <w:sz w:val="20"/>
        </w:rPr>
        <w:t xml:space="preserve"> </w:t>
      </w:r>
      <w:r>
        <w:rPr>
          <w:sz w:val="20"/>
        </w:rPr>
        <w:t>papel,</w:t>
      </w:r>
      <w:r>
        <w:rPr>
          <w:spacing w:val="-1"/>
          <w:sz w:val="20"/>
        </w:rPr>
        <w:t xml:space="preserve"> </w:t>
      </w:r>
      <w:r>
        <w:rPr>
          <w:sz w:val="20"/>
        </w:rPr>
        <w:t>ordenadores,</w:t>
      </w:r>
      <w:r>
        <w:rPr>
          <w:spacing w:val="-2"/>
          <w:sz w:val="20"/>
        </w:rPr>
        <w:t xml:space="preserve"> </w:t>
      </w:r>
      <w:r>
        <w:rPr>
          <w:sz w:val="20"/>
        </w:rPr>
        <w:t>etc.),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adjudicataria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personal empleado.</w:t>
      </w:r>
    </w:p>
    <w:p w14:paraId="5FD1171D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45" w:firstLine="0"/>
        <w:rPr>
          <w:sz w:val="20"/>
        </w:rPr>
      </w:pPr>
      <w:r>
        <w:rPr>
          <w:sz w:val="20"/>
        </w:rPr>
        <w:t>Recogida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consentimientos</w:t>
      </w:r>
      <w:r>
        <w:rPr>
          <w:spacing w:val="1"/>
          <w:sz w:val="20"/>
        </w:rPr>
        <w:t xml:space="preserve"> </w:t>
      </w:r>
      <w:r>
        <w:rPr>
          <w:sz w:val="20"/>
        </w:rPr>
        <w:t>informados: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adjudicataria,</w:t>
      </w:r>
      <w:r>
        <w:rPr>
          <w:spacing w:val="1"/>
          <w:sz w:val="20"/>
        </w:rPr>
        <w:t xml:space="preserve"> </w:t>
      </w:r>
      <w:r>
        <w:rPr>
          <w:sz w:val="20"/>
        </w:rPr>
        <w:t>deba</w:t>
      </w:r>
      <w:r>
        <w:rPr>
          <w:spacing w:val="1"/>
          <w:sz w:val="20"/>
        </w:rPr>
        <w:t xml:space="preserve"> </w:t>
      </w:r>
      <w:r>
        <w:rPr>
          <w:sz w:val="20"/>
        </w:rPr>
        <w:t>recoger</w:t>
      </w:r>
      <w:r>
        <w:rPr>
          <w:spacing w:val="1"/>
          <w:sz w:val="20"/>
        </w:rPr>
        <w:t xml:space="preserve"> </w:t>
      </w:r>
      <w:r>
        <w:rPr>
          <w:sz w:val="20"/>
        </w:rPr>
        <w:t>consentimientos informados de menores de edad, en el ámbito del desarrollo del objeto del contrato, está</w:t>
      </w:r>
      <w:r>
        <w:rPr>
          <w:spacing w:val="1"/>
          <w:sz w:val="20"/>
        </w:rPr>
        <w:t xml:space="preserve"> </w:t>
      </w:r>
      <w:r>
        <w:rPr>
          <w:sz w:val="20"/>
        </w:rPr>
        <w:t>recogida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realizarse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tal</w:t>
      </w:r>
      <w:r>
        <w:rPr>
          <w:spacing w:val="1"/>
          <w:sz w:val="20"/>
        </w:rPr>
        <w:t xml:space="preserve"> </w:t>
      </w:r>
      <w:r>
        <w:rPr>
          <w:sz w:val="20"/>
        </w:rPr>
        <w:t>manera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dispongan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autorizaciones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55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tratamiento de datos personales de estas personas menores de edad. En concreto, los documentos modelo de</w:t>
      </w:r>
      <w:r>
        <w:rPr>
          <w:spacing w:val="1"/>
          <w:sz w:val="20"/>
        </w:rPr>
        <w:t xml:space="preserve"> </w:t>
      </w:r>
      <w:r>
        <w:rPr>
          <w:sz w:val="20"/>
        </w:rPr>
        <w:t>recogida de firmas de los padres, tutores o representantes legales de los menores serán facilitados por Bilbao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y</w:t>
      </w:r>
      <w:r>
        <w:rPr>
          <w:spacing w:val="-4"/>
          <w:sz w:val="20"/>
        </w:rPr>
        <w:t xml:space="preserve"> </w:t>
      </w:r>
      <w:r>
        <w:rPr>
          <w:sz w:val="20"/>
        </w:rPr>
        <w:t>deberán</w:t>
      </w:r>
      <w:r>
        <w:rPr>
          <w:spacing w:val="-1"/>
          <w:sz w:val="20"/>
        </w:rPr>
        <w:t xml:space="preserve"> </w:t>
      </w:r>
      <w:r>
        <w:rPr>
          <w:sz w:val="20"/>
        </w:rPr>
        <w:t>devolverse</w:t>
      </w:r>
      <w:r>
        <w:rPr>
          <w:spacing w:val="-1"/>
          <w:sz w:val="20"/>
        </w:rPr>
        <w:t xml:space="preserve"> </w:t>
      </w:r>
      <w:r>
        <w:rPr>
          <w:sz w:val="20"/>
        </w:rPr>
        <w:t>firmados a</w:t>
      </w:r>
      <w:r>
        <w:rPr>
          <w:spacing w:val="-1"/>
          <w:sz w:val="20"/>
        </w:rPr>
        <w:t xml:space="preserve"> </w:t>
      </w:r>
      <w:r>
        <w:rPr>
          <w:sz w:val="20"/>
        </w:rPr>
        <w:t>éste.</w:t>
      </w:r>
    </w:p>
    <w:p w14:paraId="737098D6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before="181" w:line="288" w:lineRule="auto"/>
        <w:ind w:right="152" w:firstLine="0"/>
        <w:rPr>
          <w:sz w:val="20"/>
        </w:rPr>
      </w:pPr>
      <w:r>
        <w:rPr>
          <w:sz w:val="20"/>
        </w:rPr>
        <w:t>Sitios web, dominios y redes sociales: Los sitios web, dominios y redes sociales creadas y gestionadas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acuerdo con el objeto del contrato, serán de titularidad de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>. La adjudicataria será responsable</w:t>
      </w:r>
      <w:r>
        <w:rPr>
          <w:spacing w:val="1"/>
          <w:sz w:val="20"/>
        </w:rPr>
        <w:t xml:space="preserve"> </w:t>
      </w:r>
      <w:r>
        <w:rPr>
          <w:sz w:val="20"/>
        </w:rPr>
        <w:t>de custodiar debidamente las credenciales de acceso a los sitios web</w:t>
      </w:r>
      <w:r>
        <w:rPr>
          <w:spacing w:val="1"/>
          <w:sz w:val="20"/>
        </w:rPr>
        <w:t xml:space="preserve"> </w:t>
      </w:r>
      <w:r>
        <w:rPr>
          <w:sz w:val="20"/>
        </w:rPr>
        <w:t>y a las redes sociales creadas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gestionadas </w:t>
      </w:r>
      <w:proofErr w:type="gramStart"/>
      <w:r>
        <w:rPr>
          <w:sz w:val="20"/>
        </w:rPr>
        <w:t>de acuerdo a</w:t>
      </w:r>
      <w:proofErr w:type="gramEnd"/>
      <w:r>
        <w:rPr>
          <w:sz w:val="20"/>
        </w:rPr>
        <w:t xml:space="preserve"> lo indicado anteriormente. Asimismo, todos los contenidos alojados en dichos sitios</w:t>
      </w:r>
      <w:r>
        <w:rPr>
          <w:spacing w:val="1"/>
          <w:sz w:val="20"/>
        </w:rPr>
        <w:t xml:space="preserve"> </w:t>
      </w:r>
      <w:r>
        <w:rPr>
          <w:sz w:val="20"/>
        </w:rPr>
        <w:t>webs</w:t>
      </w:r>
      <w:r>
        <w:rPr>
          <w:spacing w:val="12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redes</w:t>
      </w:r>
      <w:r>
        <w:rPr>
          <w:spacing w:val="10"/>
          <w:sz w:val="20"/>
        </w:rPr>
        <w:t xml:space="preserve"> </w:t>
      </w:r>
      <w:r>
        <w:rPr>
          <w:sz w:val="20"/>
        </w:rPr>
        <w:t>sociales</w:t>
      </w:r>
      <w:r>
        <w:rPr>
          <w:spacing w:val="9"/>
          <w:sz w:val="20"/>
        </w:rPr>
        <w:t xml:space="preserve"> </w:t>
      </w:r>
      <w:r>
        <w:rPr>
          <w:sz w:val="20"/>
        </w:rPr>
        <w:t>deberán</w:t>
      </w:r>
      <w:r>
        <w:rPr>
          <w:spacing w:val="9"/>
          <w:sz w:val="20"/>
        </w:rPr>
        <w:t xml:space="preserve"> </w:t>
      </w:r>
      <w:r>
        <w:rPr>
          <w:sz w:val="20"/>
        </w:rPr>
        <w:t>cumplir</w:t>
      </w:r>
      <w:r>
        <w:rPr>
          <w:spacing w:val="10"/>
          <w:sz w:val="20"/>
        </w:rPr>
        <w:t xml:space="preserve"> </w:t>
      </w:r>
      <w:r>
        <w:rPr>
          <w:sz w:val="20"/>
        </w:rPr>
        <w:t>las</w:t>
      </w:r>
      <w:r>
        <w:rPr>
          <w:spacing w:val="9"/>
          <w:sz w:val="20"/>
        </w:rPr>
        <w:t xml:space="preserve"> </w:t>
      </w:r>
      <w:r>
        <w:rPr>
          <w:sz w:val="20"/>
        </w:rPr>
        <w:t>condiciones</w:t>
      </w:r>
      <w:r>
        <w:rPr>
          <w:spacing w:val="9"/>
          <w:sz w:val="20"/>
        </w:rPr>
        <w:t xml:space="preserve"> </w:t>
      </w:r>
      <w:r>
        <w:rPr>
          <w:sz w:val="20"/>
        </w:rPr>
        <w:t>estipuladas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0"/>
          <w:sz w:val="20"/>
        </w:rPr>
        <w:t xml:space="preserve"> </w:t>
      </w:r>
      <w:r>
        <w:rPr>
          <w:sz w:val="20"/>
        </w:rPr>
        <w:t>los</w:t>
      </w:r>
      <w:r>
        <w:rPr>
          <w:spacing w:val="10"/>
          <w:sz w:val="20"/>
        </w:rPr>
        <w:t xml:space="preserve"> </w:t>
      </w:r>
      <w:r>
        <w:rPr>
          <w:sz w:val="20"/>
        </w:rPr>
        <w:t>pliegos</w:t>
      </w:r>
      <w:r>
        <w:rPr>
          <w:spacing w:val="9"/>
          <w:sz w:val="20"/>
        </w:rPr>
        <w:t xml:space="preserve"> </w:t>
      </w:r>
      <w:r>
        <w:rPr>
          <w:sz w:val="20"/>
        </w:rPr>
        <w:t>del</w:t>
      </w:r>
      <w:r>
        <w:rPr>
          <w:spacing w:val="8"/>
          <w:sz w:val="20"/>
        </w:rPr>
        <w:t xml:space="preserve"> </w:t>
      </w:r>
      <w:r>
        <w:rPr>
          <w:sz w:val="20"/>
        </w:rPr>
        <w:t>contrato</w:t>
      </w:r>
      <w:r>
        <w:rPr>
          <w:spacing w:val="13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todo</w:t>
      </w:r>
      <w:r>
        <w:rPr>
          <w:spacing w:val="9"/>
          <w:sz w:val="20"/>
        </w:rPr>
        <w:t xml:space="preserve"> </w:t>
      </w:r>
      <w:r>
        <w:rPr>
          <w:sz w:val="20"/>
        </w:rPr>
        <w:t>caso,</w:t>
      </w:r>
    </w:p>
    <w:p w14:paraId="41A439C3" w14:textId="77777777" w:rsidR="00897DBF" w:rsidRDefault="00897DBF">
      <w:pPr>
        <w:spacing w:line="288" w:lineRule="auto"/>
        <w:jc w:val="both"/>
        <w:rPr>
          <w:sz w:val="20"/>
        </w:rPr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5448B698" w14:textId="77777777" w:rsidR="00897DBF" w:rsidRDefault="00897DBF">
      <w:pPr>
        <w:pStyle w:val="Textoindependiente"/>
      </w:pPr>
    </w:p>
    <w:p w14:paraId="0491CD5F" w14:textId="77777777" w:rsidR="00897DBF" w:rsidRDefault="00897DBF">
      <w:pPr>
        <w:pStyle w:val="Textoindependiente"/>
      </w:pPr>
    </w:p>
    <w:p w14:paraId="68807B6B" w14:textId="77777777" w:rsidR="00897DBF" w:rsidRDefault="00897DBF">
      <w:pPr>
        <w:pStyle w:val="Textoindependiente"/>
      </w:pPr>
    </w:p>
    <w:p w14:paraId="240BA3C5" w14:textId="77777777" w:rsidR="00897DBF" w:rsidRDefault="00897DBF">
      <w:pPr>
        <w:pStyle w:val="Textoindependiente"/>
        <w:spacing w:before="9"/>
        <w:rPr>
          <w:sz w:val="25"/>
        </w:rPr>
      </w:pPr>
    </w:p>
    <w:p w14:paraId="6D96859E" w14:textId="77777777" w:rsidR="00897DBF" w:rsidRDefault="00F81237">
      <w:pPr>
        <w:pStyle w:val="Textoindependiente"/>
        <w:spacing w:before="93" w:line="288" w:lineRule="auto"/>
        <w:ind w:left="252" w:right="159"/>
        <w:jc w:val="both"/>
      </w:pPr>
      <w:r>
        <w:t>no podrán perjudicar intereses ni derechos de terceros en el ámbito de protección de datos, derecho al honor,</w:t>
      </w:r>
      <w:r>
        <w:rPr>
          <w:spacing w:val="1"/>
        </w:rPr>
        <w:t xml:space="preserve"> </w:t>
      </w:r>
      <w:r>
        <w:t>intimidad</w:t>
      </w:r>
      <w:r>
        <w:rPr>
          <w:spacing w:val="-2"/>
        </w:rPr>
        <w:t xml:space="preserve"> </w:t>
      </w:r>
      <w:r>
        <w:t>personal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propia imagen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propiedad</w:t>
      </w:r>
      <w:r>
        <w:rPr>
          <w:spacing w:val="-2"/>
        </w:rPr>
        <w:t xml:space="preserve"> </w:t>
      </w:r>
      <w:r>
        <w:t>intelectual.</w:t>
      </w:r>
    </w:p>
    <w:p w14:paraId="4291026C" w14:textId="77777777" w:rsidR="00897DBF" w:rsidRDefault="00F81237">
      <w:pPr>
        <w:pStyle w:val="Prrafodelista"/>
        <w:numPr>
          <w:ilvl w:val="0"/>
          <w:numId w:val="3"/>
        </w:numPr>
        <w:tabs>
          <w:tab w:val="left" w:pos="961"/>
          <w:tab w:val="left" w:pos="962"/>
        </w:tabs>
        <w:spacing w:line="288" w:lineRule="auto"/>
        <w:ind w:right="153" w:firstLine="0"/>
        <w:rPr>
          <w:sz w:val="20"/>
        </w:rPr>
      </w:pPr>
      <w:r>
        <w:rPr>
          <w:sz w:val="20"/>
        </w:rPr>
        <w:t>Ejercicio de derechos por parte de las personas interesadas: En caso de que la adjudicataria recibiera</w:t>
      </w:r>
      <w:r>
        <w:rPr>
          <w:spacing w:val="1"/>
          <w:sz w:val="20"/>
        </w:rPr>
        <w:t xml:space="preserve"> </w:t>
      </w:r>
      <w:r>
        <w:rPr>
          <w:sz w:val="20"/>
        </w:rPr>
        <w:t>alguna solicitud relativa al ejercicio de alguno de los derechos que la vigente normativa de protección de datos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otorga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interesadas,</w:t>
      </w:r>
      <w:r>
        <w:rPr>
          <w:spacing w:val="1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comunicarlo</w:t>
      </w:r>
      <w:r>
        <w:rPr>
          <w:spacing w:val="1"/>
          <w:sz w:val="20"/>
        </w:rPr>
        <w:t xml:space="preserve"> </w:t>
      </w:r>
      <w:r>
        <w:rPr>
          <w:sz w:val="20"/>
        </w:rPr>
        <w:t>fehacientemente,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ejercicio del</w:t>
      </w:r>
      <w:r>
        <w:rPr>
          <w:spacing w:val="1"/>
          <w:sz w:val="20"/>
        </w:rPr>
        <w:t xml:space="preserve"> </w:t>
      </w:r>
      <w:r>
        <w:rPr>
          <w:sz w:val="20"/>
        </w:rPr>
        <w:t>derecho,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Bilbao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Musika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plazo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dos días.</w:t>
      </w:r>
    </w:p>
    <w:p w14:paraId="5016C52C" w14:textId="77777777" w:rsidR="00897DBF" w:rsidRDefault="00897DBF">
      <w:pPr>
        <w:pStyle w:val="Textoindependiente"/>
        <w:rPr>
          <w:sz w:val="22"/>
        </w:rPr>
      </w:pPr>
    </w:p>
    <w:p w14:paraId="1496FDF5" w14:textId="77777777" w:rsidR="00897DBF" w:rsidRDefault="00897DBF">
      <w:pPr>
        <w:pStyle w:val="Textoindependiente"/>
        <w:rPr>
          <w:sz w:val="22"/>
        </w:rPr>
      </w:pPr>
    </w:p>
    <w:p w14:paraId="7F9952BA" w14:textId="77777777" w:rsidR="00897DBF" w:rsidRDefault="00F81237">
      <w:pPr>
        <w:pStyle w:val="Ttulo2"/>
        <w:numPr>
          <w:ilvl w:val="0"/>
          <w:numId w:val="4"/>
        </w:numPr>
        <w:tabs>
          <w:tab w:val="left" w:pos="2513"/>
        </w:tabs>
        <w:spacing w:before="128"/>
        <w:ind w:left="2512" w:hanging="2414"/>
        <w:jc w:val="left"/>
      </w:pPr>
      <w:r>
        <w:t>PRERROGATIVAS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ADMINISTRACIÓN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RECURSOS</w:t>
      </w:r>
    </w:p>
    <w:p w14:paraId="3807A8A6" w14:textId="77777777" w:rsidR="00897DBF" w:rsidRDefault="00897DBF">
      <w:pPr>
        <w:pStyle w:val="Textoindependiente"/>
        <w:rPr>
          <w:rFonts w:ascii="Arial"/>
          <w:b/>
          <w:sz w:val="22"/>
        </w:rPr>
      </w:pPr>
    </w:p>
    <w:p w14:paraId="18DDC48B" w14:textId="77777777" w:rsidR="00897DBF" w:rsidRDefault="00897DBF">
      <w:pPr>
        <w:pStyle w:val="Textoindependiente"/>
        <w:rPr>
          <w:rFonts w:ascii="Arial"/>
          <w:b/>
          <w:sz w:val="22"/>
        </w:rPr>
      </w:pPr>
    </w:p>
    <w:p w14:paraId="0EC9D2FA" w14:textId="77777777" w:rsidR="00897DBF" w:rsidRDefault="00F81237">
      <w:pPr>
        <w:pStyle w:val="Prrafodelista"/>
        <w:numPr>
          <w:ilvl w:val="0"/>
          <w:numId w:val="5"/>
        </w:numPr>
        <w:tabs>
          <w:tab w:val="left" w:pos="587"/>
        </w:tabs>
        <w:spacing w:before="177"/>
        <w:ind w:left="586" w:hanging="335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Prerrogativas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Bilbao</w:t>
      </w:r>
      <w:r>
        <w:rPr>
          <w:rFonts w:ascii="Arial"/>
          <w:b/>
          <w:spacing w:val="-3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Musika</w:t>
      </w:r>
      <w:proofErr w:type="spellEnd"/>
      <w:r>
        <w:rPr>
          <w:rFonts w:ascii="Arial"/>
          <w:b/>
          <w:sz w:val="20"/>
        </w:rPr>
        <w:t>.</w:t>
      </w:r>
    </w:p>
    <w:p w14:paraId="6FAF896C" w14:textId="77777777" w:rsidR="00897DBF" w:rsidRDefault="00897DBF">
      <w:pPr>
        <w:pStyle w:val="Textoindependiente"/>
        <w:spacing w:before="9"/>
        <w:rPr>
          <w:rFonts w:ascii="Arial"/>
          <w:b/>
          <w:sz w:val="19"/>
        </w:rPr>
      </w:pPr>
    </w:p>
    <w:p w14:paraId="3C37F4D0" w14:textId="77777777" w:rsidR="00897DBF" w:rsidRDefault="00F81237">
      <w:pPr>
        <w:pStyle w:val="Textoindependiente"/>
        <w:spacing w:before="1" w:line="288" w:lineRule="auto"/>
        <w:ind w:left="252" w:right="145"/>
        <w:jc w:val="both"/>
      </w:pPr>
      <w:r>
        <w:t>El órgano de contratación ostenta la prerrogativa de interpretar los contratos administrativos</w:t>
      </w:r>
      <w:r>
        <w:rPr>
          <w:spacing w:val="55"/>
        </w:rPr>
        <w:t xml:space="preserve"> </w:t>
      </w:r>
      <w:r>
        <w:t>y resolver las</w:t>
      </w:r>
      <w:r>
        <w:rPr>
          <w:spacing w:val="1"/>
        </w:rPr>
        <w:t xml:space="preserve"> </w:t>
      </w:r>
      <w:r>
        <w:t>dudas que ofrezca su cumplimiento. Igualmente, podrá modificar por razones de interés público, los contratos y</w:t>
      </w:r>
      <w:r>
        <w:rPr>
          <w:spacing w:val="1"/>
        </w:rPr>
        <w:t xml:space="preserve"> </w:t>
      </w:r>
      <w:r>
        <w:t>acordar su resolución y determinar los efectos de ésta, dentro de los límites y con sujeción a los requisitos y</w:t>
      </w:r>
      <w:r>
        <w:rPr>
          <w:spacing w:val="1"/>
        </w:rPr>
        <w:t xml:space="preserve"> </w:t>
      </w:r>
      <w:r>
        <w:t>efectos</w:t>
      </w:r>
      <w:r>
        <w:rPr>
          <w:spacing w:val="-1"/>
        </w:rPr>
        <w:t xml:space="preserve"> </w:t>
      </w:r>
      <w:r>
        <w:t>señalados 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vigente.</w:t>
      </w:r>
    </w:p>
    <w:p w14:paraId="49B79DB6" w14:textId="77777777" w:rsidR="00897DBF" w:rsidRDefault="00F81237">
      <w:pPr>
        <w:pStyle w:val="Textoindependiente"/>
        <w:spacing w:before="180" w:line="288" w:lineRule="auto"/>
        <w:ind w:left="252" w:right="149"/>
        <w:jc w:val="both"/>
      </w:pPr>
      <w:r>
        <w:t>Los</w:t>
      </w:r>
      <w:r>
        <w:rPr>
          <w:spacing w:val="1"/>
        </w:rPr>
        <w:t xml:space="preserve"> </w:t>
      </w:r>
      <w:r>
        <w:t>acuerdos</w:t>
      </w:r>
      <w:r>
        <w:rPr>
          <w:spacing w:val="1"/>
        </w:rPr>
        <w:t xml:space="preserve"> </w:t>
      </w:r>
      <w:r>
        <w:t>que dicte</w:t>
      </w:r>
      <w:r>
        <w:rPr>
          <w:spacing w:val="1"/>
        </w:rPr>
        <w:t xml:space="preserve"> </w:t>
      </w:r>
      <w:r>
        <w:t>el órgano</w:t>
      </w:r>
      <w:r>
        <w:rPr>
          <w:spacing w:val="1"/>
        </w:rPr>
        <w:t xml:space="preserve"> </w:t>
      </w:r>
      <w:r>
        <w:t>de contratación</w:t>
      </w:r>
      <w:r>
        <w:rPr>
          <w:spacing w:val="1"/>
        </w:rPr>
        <w:t xml:space="preserve"> </w:t>
      </w:r>
      <w:r>
        <w:t>en el ejercicio de sus</w:t>
      </w:r>
      <w:r>
        <w:rPr>
          <w:spacing w:val="1"/>
        </w:rPr>
        <w:t xml:space="preserve"> </w:t>
      </w:r>
      <w:r>
        <w:t>prerrogativas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interpretación,</w:t>
      </w:r>
      <w:r>
        <w:rPr>
          <w:spacing w:val="1"/>
        </w:rPr>
        <w:t xml:space="preserve"> </w:t>
      </w:r>
      <w:r>
        <w:t>modificación y</w:t>
      </w:r>
      <w:r>
        <w:rPr>
          <w:spacing w:val="-4"/>
        </w:rPr>
        <w:t xml:space="preserve"> </w:t>
      </w:r>
      <w:r>
        <w:t>resolución</w:t>
      </w:r>
      <w:r>
        <w:rPr>
          <w:spacing w:val="-1"/>
        </w:rPr>
        <w:t xml:space="preserve"> </w:t>
      </w:r>
      <w:r>
        <w:t>serán</w:t>
      </w:r>
      <w:r>
        <w:rPr>
          <w:spacing w:val="-1"/>
        </w:rPr>
        <w:t xml:space="preserve"> </w:t>
      </w:r>
      <w:r>
        <w:t>inmediatamente</w:t>
      </w:r>
      <w:r>
        <w:rPr>
          <w:spacing w:val="-1"/>
        </w:rPr>
        <w:t xml:space="preserve"> </w:t>
      </w:r>
      <w:r>
        <w:t>ejecutivos.</w:t>
      </w:r>
    </w:p>
    <w:p w14:paraId="242A3A44" w14:textId="77777777" w:rsidR="00897DBF" w:rsidRDefault="00F81237">
      <w:pPr>
        <w:pStyle w:val="Ttulo2"/>
        <w:numPr>
          <w:ilvl w:val="0"/>
          <w:numId w:val="5"/>
        </w:numPr>
        <w:tabs>
          <w:tab w:val="left" w:pos="585"/>
        </w:tabs>
        <w:spacing w:before="177"/>
        <w:ind w:left="584" w:hanging="333"/>
        <w:jc w:val="both"/>
      </w:pPr>
      <w:r>
        <w:t>Recurso</w:t>
      </w:r>
      <w:r>
        <w:rPr>
          <w:spacing w:val="-4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en materia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contratación.</w:t>
      </w:r>
    </w:p>
    <w:p w14:paraId="030A12CE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348022FB" w14:textId="77777777" w:rsidR="00897DBF" w:rsidRDefault="00F81237">
      <w:pPr>
        <w:pStyle w:val="Textoindependiente"/>
        <w:spacing w:line="288" w:lineRule="auto"/>
        <w:ind w:left="252" w:right="153"/>
        <w:jc w:val="both"/>
      </w:pPr>
      <w:r>
        <w:t>Para el caso de contratos susceptibles de recurso especial en materia de contratación, serán susceptibles de</w:t>
      </w:r>
      <w:r>
        <w:rPr>
          <w:spacing w:val="1"/>
        </w:rPr>
        <w:t xml:space="preserve"> </w:t>
      </w:r>
      <w:r>
        <w:t>recurso administrativo especial previo a la interposición del contencioso - administrativo, los actos relacionados</w:t>
      </w:r>
      <w:r>
        <w:rPr>
          <w:spacing w:val="1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44</w:t>
      </w:r>
      <w:r>
        <w:rPr>
          <w:spacing w:val="-1"/>
        </w:rPr>
        <w:t xml:space="preserve"> </w:t>
      </w:r>
      <w:r>
        <w:t>.2</w:t>
      </w:r>
      <w:r>
        <w:rPr>
          <w:spacing w:val="-1"/>
        </w:rPr>
        <w:t xml:space="preserve"> </w:t>
      </w:r>
      <w:r>
        <w:t>LCSP</w:t>
      </w:r>
    </w:p>
    <w:p w14:paraId="32CACF3A" w14:textId="77777777" w:rsidR="00897DBF" w:rsidRDefault="00F81237">
      <w:pPr>
        <w:pStyle w:val="Textoindependiente"/>
        <w:spacing w:before="181" w:line="288" w:lineRule="auto"/>
        <w:ind w:left="252" w:right="161"/>
        <w:jc w:val="both"/>
      </w:pPr>
      <w:r>
        <w:t>El recurso administrativo especial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carácter</w:t>
      </w:r>
      <w:r>
        <w:rPr>
          <w:spacing w:val="55"/>
        </w:rPr>
        <w:t xml:space="preserve"> </w:t>
      </w:r>
      <w:r>
        <w:t>potestativo y el plazo de interposición será</w:t>
      </w:r>
      <w:r>
        <w:rPr>
          <w:spacing w:val="56"/>
        </w:rPr>
        <w:t xml:space="preserve"> </w:t>
      </w:r>
      <w:r>
        <w:t>de 15 días</w:t>
      </w:r>
      <w:r>
        <w:rPr>
          <w:spacing w:val="1"/>
        </w:rPr>
        <w:t xml:space="preserve"> </w:t>
      </w:r>
      <w:r>
        <w:t>hábiles</w:t>
      </w:r>
      <w:r>
        <w:rPr>
          <w:spacing w:val="-1"/>
        </w:rPr>
        <w:t xml:space="preserve"> </w:t>
      </w:r>
      <w:r>
        <w:t>computados 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artículo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LCSP</w:t>
      </w:r>
    </w:p>
    <w:p w14:paraId="297CBEF6" w14:textId="77777777" w:rsidR="00897DBF" w:rsidRDefault="00F81237">
      <w:pPr>
        <w:pStyle w:val="Textoindependiente"/>
        <w:spacing w:before="180"/>
        <w:ind w:left="252"/>
        <w:jc w:val="both"/>
      </w:pPr>
      <w:r>
        <w:t>La</w:t>
      </w:r>
      <w:r>
        <w:rPr>
          <w:spacing w:val="-3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escrito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interposición</w:t>
      </w:r>
      <w:r>
        <w:rPr>
          <w:spacing w:val="-3"/>
        </w:rPr>
        <w:t xml:space="preserve"> </w:t>
      </w:r>
      <w:r>
        <w:t>deberá hacerse</w:t>
      </w:r>
      <w:r>
        <w:rPr>
          <w:spacing w:val="-3"/>
        </w:rPr>
        <w:t xml:space="preserve"> </w:t>
      </w:r>
      <w:r>
        <w:t>necesariamente</w:t>
      </w:r>
      <w:r>
        <w:rPr>
          <w:spacing w:val="-3"/>
        </w:rPr>
        <w:t xml:space="preserve"> </w:t>
      </w:r>
      <w:r>
        <w:t>en:</w:t>
      </w:r>
    </w:p>
    <w:p w14:paraId="31B6A382" w14:textId="77777777" w:rsidR="00897DBF" w:rsidRDefault="00897DBF">
      <w:pPr>
        <w:pStyle w:val="Textoindependiente"/>
        <w:spacing w:before="7"/>
        <w:rPr>
          <w:sz w:val="19"/>
        </w:rPr>
      </w:pPr>
    </w:p>
    <w:p w14:paraId="46AB7849" w14:textId="77777777" w:rsidR="00897DBF" w:rsidRDefault="00F81237">
      <w:pPr>
        <w:pStyle w:val="Prrafodelista"/>
        <w:numPr>
          <w:ilvl w:val="0"/>
          <w:numId w:val="23"/>
        </w:numPr>
        <w:tabs>
          <w:tab w:val="left" w:pos="400"/>
        </w:tabs>
        <w:spacing w:before="0" w:line="288" w:lineRule="auto"/>
        <w:ind w:right="158" w:firstLine="0"/>
        <w:rPr>
          <w:sz w:val="20"/>
        </w:rPr>
      </w:pPr>
      <w:r>
        <w:rPr>
          <w:sz w:val="20"/>
        </w:rPr>
        <w:t xml:space="preserve">el registro del órgano de contratación (Registro General de Bilbao </w:t>
      </w:r>
      <w:proofErr w:type="spellStart"/>
      <w:r>
        <w:rPr>
          <w:sz w:val="20"/>
        </w:rPr>
        <w:t>Musika</w:t>
      </w:r>
      <w:proofErr w:type="spellEnd"/>
      <w:r>
        <w:rPr>
          <w:sz w:val="20"/>
        </w:rPr>
        <w:t xml:space="preserve"> sito en </w:t>
      </w:r>
      <w:proofErr w:type="spellStart"/>
      <w:r>
        <w:rPr>
          <w:sz w:val="20"/>
        </w:rPr>
        <w:t>cl</w:t>
      </w:r>
      <w:proofErr w:type="spellEnd"/>
      <w:r>
        <w:rPr>
          <w:sz w:val="20"/>
        </w:rPr>
        <w:t xml:space="preserve">/ </w:t>
      </w:r>
      <w:proofErr w:type="spellStart"/>
      <w:r>
        <w:rPr>
          <w:sz w:val="20"/>
        </w:rPr>
        <w:t>Sorkunde</w:t>
      </w:r>
      <w:proofErr w:type="spellEnd"/>
      <w:r>
        <w:rPr>
          <w:sz w:val="20"/>
        </w:rPr>
        <w:t xml:space="preserve"> nº8, 48006,</w:t>
      </w:r>
      <w:r>
        <w:rPr>
          <w:spacing w:val="1"/>
          <w:sz w:val="20"/>
        </w:rPr>
        <w:t xml:space="preserve"> </w:t>
      </w:r>
      <w:r>
        <w:rPr>
          <w:sz w:val="20"/>
        </w:rPr>
        <w:t>Bilbao)</w:t>
      </w:r>
    </w:p>
    <w:p w14:paraId="3B325BFE" w14:textId="77777777" w:rsidR="00897DBF" w:rsidRDefault="00F81237">
      <w:pPr>
        <w:pStyle w:val="Prrafodelista"/>
        <w:numPr>
          <w:ilvl w:val="0"/>
          <w:numId w:val="23"/>
        </w:numPr>
        <w:tabs>
          <w:tab w:val="left" w:pos="378"/>
        </w:tabs>
        <w:spacing w:line="288" w:lineRule="auto"/>
        <w:ind w:right="158" w:firstLine="0"/>
        <w:rPr>
          <w:sz w:val="20"/>
        </w:rPr>
      </w:pPr>
      <w:r>
        <w:rPr>
          <w:sz w:val="20"/>
        </w:rPr>
        <w:t>o en el del órgano competente para la resolución del recurso (Registro del Órgano Administrativo de Recursos</w:t>
      </w:r>
      <w:r>
        <w:rPr>
          <w:spacing w:val="-53"/>
          <w:sz w:val="20"/>
        </w:rPr>
        <w:t xml:space="preserve"> </w:t>
      </w:r>
      <w:r>
        <w:rPr>
          <w:sz w:val="20"/>
        </w:rPr>
        <w:t>Contractuales,</w:t>
      </w:r>
      <w:r>
        <w:rPr>
          <w:spacing w:val="-2"/>
          <w:sz w:val="20"/>
        </w:rPr>
        <w:t xml:space="preserve"> </w:t>
      </w:r>
      <w:r>
        <w:rPr>
          <w:sz w:val="20"/>
        </w:rPr>
        <w:t>c /</w:t>
      </w:r>
      <w:r>
        <w:rPr>
          <w:spacing w:val="-1"/>
          <w:sz w:val="20"/>
        </w:rPr>
        <w:t xml:space="preserve"> </w:t>
      </w:r>
      <w:r>
        <w:rPr>
          <w:sz w:val="20"/>
        </w:rPr>
        <w:t>Donostia</w:t>
      </w:r>
      <w:r>
        <w:rPr>
          <w:spacing w:val="3"/>
          <w:sz w:val="20"/>
        </w:rPr>
        <w:t xml:space="preserve"> </w:t>
      </w:r>
      <w:r>
        <w:rPr>
          <w:sz w:val="20"/>
        </w:rPr>
        <w:t>- San</w:t>
      </w:r>
      <w:r>
        <w:rPr>
          <w:spacing w:val="1"/>
          <w:sz w:val="20"/>
        </w:rPr>
        <w:t xml:space="preserve"> </w:t>
      </w:r>
      <w:r>
        <w:rPr>
          <w:sz w:val="20"/>
        </w:rPr>
        <w:t>Sebastián</w:t>
      </w:r>
      <w:r>
        <w:rPr>
          <w:spacing w:val="1"/>
          <w:sz w:val="20"/>
        </w:rPr>
        <w:t xml:space="preserve"> </w:t>
      </w:r>
      <w:r>
        <w:rPr>
          <w:sz w:val="20"/>
        </w:rPr>
        <w:t>1,</w:t>
      </w:r>
      <w:r>
        <w:rPr>
          <w:spacing w:val="-2"/>
          <w:sz w:val="20"/>
        </w:rPr>
        <w:t xml:space="preserve"> </w:t>
      </w:r>
      <w:r>
        <w:rPr>
          <w:sz w:val="20"/>
        </w:rPr>
        <w:t>01010</w:t>
      </w:r>
      <w:r>
        <w:rPr>
          <w:spacing w:val="1"/>
          <w:sz w:val="20"/>
        </w:rPr>
        <w:t xml:space="preserve"> </w:t>
      </w:r>
      <w:r>
        <w:rPr>
          <w:sz w:val="20"/>
        </w:rPr>
        <w:t>Vitoria</w:t>
      </w:r>
      <w:r>
        <w:rPr>
          <w:spacing w:val="1"/>
          <w:sz w:val="20"/>
        </w:rPr>
        <w:t xml:space="preserve"> </w:t>
      </w:r>
      <w:r>
        <w:rPr>
          <w:sz w:val="20"/>
        </w:rPr>
        <w:t>-Gasteiz).</w:t>
      </w:r>
    </w:p>
    <w:p w14:paraId="15FFE017" w14:textId="77777777" w:rsidR="00897DBF" w:rsidRDefault="00F81237">
      <w:pPr>
        <w:pStyle w:val="Textoindependiente"/>
        <w:spacing w:before="180" w:line="288" w:lineRule="auto"/>
        <w:ind w:left="252" w:right="148"/>
        <w:jc w:val="both"/>
      </w:pPr>
      <w:r>
        <w:t>-o en los lugares establecidos en el artículo 16.4 de la Ley 39/2015, de 1</w:t>
      </w:r>
      <w:r>
        <w:rPr>
          <w:spacing w:val="1"/>
        </w:rPr>
        <w:t xml:space="preserve"> </w:t>
      </w:r>
      <w:r>
        <w:t>de octubre, del Procedimiento</w:t>
      </w:r>
      <w:r>
        <w:rPr>
          <w:spacing w:val="1"/>
        </w:rPr>
        <w:t xml:space="preserve"> </w:t>
      </w:r>
      <w:r>
        <w:t>Administrativo Común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Administraciones Públicas.</w:t>
      </w:r>
    </w:p>
    <w:p w14:paraId="14448A68" w14:textId="77777777" w:rsidR="00897DBF" w:rsidRDefault="00F81237">
      <w:pPr>
        <w:pStyle w:val="Textoindependiente"/>
        <w:spacing w:before="181" w:line="288" w:lineRule="auto"/>
        <w:ind w:left="252" w:right="151"/>
        <w:jc w:val="both"/>
      </w:pPr>
      <w:r>
        <w:t>En el escrito de interposición se hará constar el acto recurrido, el motivo que fundamente el recurso, los medios</w:t>
      </w:r>
      <w:r>
        <w:rPr>
          <w:spacing w:val="-53"/>
        </w:rPr>
        <w:t xml:space="preserve"> </w:t>
      </w:r>
      <w:r>
        <w:t>de prueba de que pretenda valerse el recurrente y, en su caso, las medidas de la misma naturaleza que las</w:t>
      </w:r>
      <w:r>
        <w:rPr>
          <w:spacing w:val="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artículo</w:t>
      </w:r>
      <w:r>
        <w:rPr>
          <w:spacing w:val="-1"/>
        </w:rPr>
        <w:t xml:space="preserve"> </w:t>
      </w:r>
      <w:r>
        <w:t>49</w:t>
      </w:r>
      <w:r>
        <w:rPr>
          <w:spacing w:val="-1"/>
        </w:rPr>
        <w:t xml:space="preserve"> </w:t>
      </w:r>
      <w:r>
        <w:t>LCSP cuya</w:t>
      </w:r>
      <w:r>
        <w:rPr>
          <w:spacing w:val="1"/>
        </w:rPr>
        <w:t xml:space="preserve"> </w:t>
      </w:r>
      <w:r>
        <w:t>adopción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solicite.</w:t>
      </w:r>
    </w:p>
    <w:p w14:paraId="247E662A" w14:textId="77777777" w:rsidR="00897DBF" w:rsidRDefault="00F81237">
      <w:pPr>
        <w:pStyle w:val="Textoindependiente"/>
        <w:spacing w:before="180"/>
        <w:ind w:left="252"/>
        <w:jc w:val="both"/>
      </w:pPr>
      <w:r>
        <w:t>A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escrito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acompañará:</w:t>
      </w:r>
    </w:p>
    <w:p w14:paraId="20221D72" w14:textId="77777777" w:rsidR="00897DBF" w:rsidRDefault="00897DBF">
      <w:pPr>
        <w:jc w:val="both"/>
        <w:sectPr w:rsidR="00897DBF">
          <w:pgSz w:w="11910" w:h="16840"/>
          <w:pgMar w:top="1580" w:right="700" w:bottom="1640" w:left="880" w:header="1192" w:footer="1445" w:gutter="0"/>
          <w:cols w:space="720"/>
        </w:sectPr>
      </w:pPr>
    </w:p>
    <w:p w14:paraId="57D05D21" w14:textId="77777777" w:rsidR="00897DBF" w:rsidRDefault="00897DBF">
      <w:pPr>
        <w:pStyle w:val="Textoindependiente"/>
      </w:pPr>
    </w:p>
    <w:p w14:paraId="6F919619" w14:textId="77777777" w:rsidR="00897DBF" w:rsidRDefault="00897DBF">
      <w:pPr>
        <w:pStyle w:val="Textoindependiente"/>
      </w:pPr>
    </w:p>
    <w:p w14:paraId="3F38387D" w14:textId="77777777" w:rsidR="00897DBF" w:rsidRDefault="00897DBF">
      <w:pPr>
        <w:pStyle w:val="Textoindependiente"/>
      </w:pPr>
    </w:p>
    <w:p w14:paraId="6ADBF38A" w14:textId="77777777" w:rsidR="00897DBF" w:rsidRDefault="00897DBF">
      <w:pPr>
        <w:pStyle w:val="Textoindependiente"/>
        <w:spacing w:before="9"/>
        <w:rPr>
          <w:sz w:val="25"/>
        </w:rPr>
      </w:pPr>
    </w:p>
    <w:p w14:paraId="131AF710" w14:textId="77777777" w:rsidR="00897DBF" w:rsidRDefault="00F81237">
      <w:pPr>
        <w:pStyle w:val="Prrafodelista"/>
        <w:numPr>
          <w:ilvl w:val="0"/>
          <w:numId w:val="1"/>
        </w:numPr>
        <w:tabs>
          <w:tab w:val="left" w:pos="491"/>
        </w:tabs>
        <w:spacing w:before="93" w:line="288" w:lineRule="auto"/>
        <w:ind w:right="157" w:firstLine="0"/>
        <w:jc w:val="both"/>
        <w:rPr>
          <w:sz w:val="20"/>
        </w:rPr>
      </w:pPr>
      <w:r>
        <w:rPr>
          <w:sz w:val="20"/>
        </w:rPr>
        <w:t>El documento que acredite la representación del compareciente, salvo si figurase unido a las actuaciones de</w:t>
      </w:r>
      <w:r>
        <w:rPr>
          <w:spacing w:val="-53"/>
          <w:sz w:val="20"/>
        </w:rPr>
        <w:t xml:space="preserve"> </w:t>
      </w:r>
      <w:r>
        <w:rPr>
          <w:sz w:val="20"/>
        </w:rPr>
        <w:t>otro recurso pendiente ante el mismo órgano, en cuyo caso podrá solicitarse que se expida certificación para su</w:t>
      </w:r>
      <w:r>
        <w:rPr>
          <w:spacing w:val="-53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procedimiento.</w:t>
      </w:r>
    </w:p>
    <w:p w14:paraId="0C84D318" w14:textId="77777777" w:rsidR="00897DBF" w:rsidRDefault="00F81237">
      <w:pPr>
        <w:pStyle w:val="Prrafodelista"/>
        <w:numPr>
          <w:ilvl w:val="0"/>
          <w:numId w:val="1"/>
        </w:numPr>
        <w:tabs>
          <w:tab w:val="left" w:pos="541"/>
        </w:tabs>
        <w:spacing w:line="288" w:lineRule="auto"/>
        <w:ind w:right="160" w:firstLine="0"/>
        <w:jc w:val="both"/>
        <w:rPr>
          <w:sz w:val="20"/>
        </w:rPr>
      </w:pPr>
      <w:r>
        <w:rPr>
          <w:sz w:val="20"/>
        </w:rPr>
        <w:t>El</w:t>
      </w:r>
      <w:r>
        <w:rPr>
          <w:spacing w:val="54"/>
          <w:sz w:val="20"/>
        </w:rPr>
        <w:t xml:space="preserve"> </w:t>
      </w:r>
      <w:r>
        <w:rPr>
          <w:sz w:val="20"/>
        </w:rPr>
        <w:t>documento</w:t>
      </w:r>
      <w:r>
        <w:rPr>
          <w:spacing w:val="52"/>
          <w:sz w:val="20"/>
        </w:rPr>
        <w:t xml:space="preserve"> </w:t>
      </w:r>
      <w:r>
        <w:rPr>
          <w:sz w:val="20"/>
        </w:rPr>
        <w:t>o</w:t>
      </w:r>
      <w:r>
        <w:rPr>
          <w:spacing w:val="54"/>
          <w:sz w:val="20"/>
        </w:rPr>
        <w:t xml:space="preserve"> </w:t>
      </w:r>
      <w:r>
        <w:rPr>
          <w:sz w:val="20"/>
        </w:rPr>
        <w:t>documentos</w:t>
      </w:r>
      <w:r>
        <w:rPr>
          <w:spacing w:val="53"/>
          <w:sz w:val="20"/>
        </w:rPr>
        <w:t xml:space="preserve"> </w:t>
      </w:r>
      <w:r>
        <w:rPr>
          <w:sz w:val="20"/>
        </w:rPr>
        <w:t>que</w:t>
      </w:r>
      <w:r>
        <w:rPr>
          <w:spacing w:val="52"/>
          <w:sz w:val="20"/>
        </w:rPr>
        <w:t xml:space="preserve"> </w:t>
      </w:r>
      <w:r>
        <w:rPr>
          <w:sz w:val="20"/>
        </w:rPr>
        <w:t>acrediten</w:t>
      </w:r>
      <w:r>
        <w:rPr>
          <w:spacing w:val="52"/>
          <w:sz w:val="20"/>
        </w:rPr>
        <w:t xml:space="preserve"> </w:t>
      </w:r>
      <w:r>
        <w:rPr>
          <w:sz w:val="20"/>
        </w:rPr>
        <w:t>la</w:t>
      </w:r>
      <w:r>
        <w:rPr>
          <w:spacing w:val="52"/>
          <w:sz w:val="20"/>
        </w:rPr>
        <w:t xml:space="preserve"> </w:t>
      </w:r>
      <w:r>
        <w:rPr>
          <w:sz w:val="20"/>
        </w:rPr>
        <w:t>legitimación</w:t>
      </w:r>
      <w:r>
        <w:rPr>
          <w:spacing w:val="52"/>
          <w:sz w:val="20"/>
        </w:rPr>
        <w:t xml:space="preserve"> </w:t>
      </w:r>
      <w:r>
        <w:rPr>
          <w:sz w:val="20"/>
        </w:rPr>
        <w:t>del</w:t>
      </w:r>
      <w:r>
        <w:rPr>
          <w:spacing w:val="52"/>
          <w:sz w:val="20"/>
        </w:rPr>
        <w:t xml:space="preserve"> </w:t>
      </w:r>
      <w:r>
        <w:rPr>
          <w:sz w:val="20"/>
        </w:rPr>
        <w:t>actor</w:t>
      </w:r>
      <w:r>
        <w:rPr>
          <w:spacing w:val="54"/>
          <w:sz w:val="20"/>
        </w:rPr>
        <w:t xml:space="preserve"> </w:t>
      </w:r>
      <w:r>
        <w:rPr>
          <w:sz w:val="20"/>
        </w:rPr>
        <w:t>cuando</w:t>
      </w:r>
      <w:r>
        <w:rPr>
          <w:spacing w:val="55"/>
          <w:sz w:val="20"/>
        </w:rPr>
        <w:t xml:space="preserve"> </w:t>
      </w:r>
      <w:r>
        <w:rPr>
          <w:sz w:val="20"/>
        </w:rPr>
        <w:t>la</w:t>
      </w:r>
      <w:r>
        <w:rPr>
          <w:spacing w:val="55"/>
          <w:sz w:val="20"/>
        </w:rPr>
        <w:t xml:space="preserve"> </w:t>
      </w:r>
      <w:r>
        <w:rPr>
          <w:sz w:val="20"/>
        </w:rPr>
        <w:t>ostente</w:t>
      </w:r>
      <w:r>
        <w:rPr>
          <w:spacing w:val="52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habérsela</w:t>
      </w:r>
      <w:r>
        <w:rPr>
          <w:spacing w:val="-54"/>
          <w:sz w:val="20"/>
        </w:rPr>
        <w:t xml:space="preserve"> </w:t>
      </w:r>
      <w:r>
        <w:rPr>
          <w:sz w:val="20"/>
        </w:rPr>
        <w:t>transmitido</w:t>
      </w:r>
      <w:r>
        <w:rPr>
          <w:spacing w:val="-2"/>
          <w:sz w:val="20"/>
        </w:rPr>
        <w:t xml:space="preserve"> </w:t>
      </w:r>
      <w:r>
        <w:rPr>
          <w:sz w:val="20"/>
        </w:rPr>
        <w:t>otro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herencia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cualquier</w:t>
      </w:r>
      <w:r>
        <w:rPr>
          <w:spacing w:val="-2"/>
          <w:sz w:val="20"/>
        </w:rPr>
        <w:t xml:space="preserve"> </w:t>
      </w:r>
      <w:r>
        <w:rPr>
          <w:sz w:val="20"/>
        </w:rPr>
        <w:t>otro</w:t>
      </w:r>
      <w:r>
        <w:rPr>
          <w:spacing w:val="-1"/>
          <w:sz w:val="20"/>
        </w:rPr>
        <w:t xml:space="preserve"> </w:t>
      </w:r>
      <w:r>
        <w:rPr>
          <w:sz w:val="20"/>
        </w:rPr>
        <w:t>título.</w:t>
      </w:r>
    </w:p>
    <w:p w14:paraId="5EA2EE9F" w14:textId="77777777" w:rsidR="00897DBF" w:rsidRDefault="00F81237">
      <w:pPr>
        <w:pStyle w:val="Prrafodelista"/>
        <w:numPr>
          <w:ilvl w:val="0"/>
          <w:numId w:val="1"/>
        </w:numPr>
        <w:tabs>
          <w:tab w:val="left" w:pos="488"/>
        </w:tabs>
        <w:spacing w:line="288" w:lineRule="auto"/>
        <w:ind w:right="163" w:firstLine="0"/>
        <w:jc w:val="both"/>
        <w:rPr>
          <w:sz w:val="20"/>
        </w:rPr>
      </w:pPr>
      <w:r>
        <w:rPr>
          <w:sz w:val="20"/>
        </w:rPr>
        <w:t>La copia o traslado del acto expreso que se recurra, o indicación del expediente en que haya recaído o del</w:t>
      </w:r>
      <w:r>
        <w:rPr>
          <w:spacing w:val="1"/>
          <w:sz w:val="20"/>
        </w:rPr>
        <w:t xml:space="preserve"> </w:t>
      </w:r>
      <w:r>
        <w:rPr>
          <w:sz w:val="20"/>
        </w:rPr>
        <w:t>periódico oficial o</w:t>
      </w:r>
      <w:r>
        <w:rPr>
          <w:spacing w:val="-1"/>
          <w:sz w:val="20"/>
        </w:rPr>
        <w:t xml:space="preserve"> </w:t>
      </w:r>
      <w:r>
        <w:rPr>
          <w:sz w:val="20"/>
        </w:rPr>
        <w:t>perfil</w:t>
      </w:r>
      <w:r>
        <w:rPr>
          <w:spacing w:val="-2"/>
          <w:sz w:val="20"/>
        </w:rPr>
        <w:t xml:space="preserve"> </w:t>
      </w:r>
      <w:r>
        <w:rPr>
          <w:sz w:val="20"/>
        </w:rPr>
        <w:t>de contratante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 haya</w:t>
      </w:r>
      <w:r>
        <w:rPr>
          <w:spacing w:val="1"/>
          <w:sz w:val="20"/>
        </w:rPr>
        <w:t xml:space="preserve"> </w:t>
      </w:r>
      <w:r>
        <w:rPr>
          <w:sz w:val="20"/>
        </w:rPr>
        <w:t>publicado.</w:t>
      </w:r>
    </w:p>
    <w:p w14:paraId="2BA93EBA" w14:textId="77777777" w:rsidR="00897DBF" w:rsidRDefault="00F81237">
      <w:pPr>
        <w:pStyle w:val="Prrafodelista"/>
        <w:numPr>
          <w:ilvl w:val="0"/>
          <w:numId w:val="1"/>
        </w:numPr>
        <w:tabs>
          <w:tab w:val="left" w:pos="486"/>
        </w:tabs>
        <w:ind w:left="485" w:hanging="234"/>
        <w:jc w:val="both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o 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funde</w:t>
      </w:r>
      <w:r>
        <w:rPr>
          <w:spacing w:val="-2"/>
          <w:sz w:val="20"/>
        </w:rPr>
        <w:t xml:space="preserve"> </w:t>
      </w:r>
      <w:r>
        <w:rPr>
          <w:sz w:val="20"/>
        </w:rPr>
        <w:t>su derecho.</w:t>
      </w:r>
    </w:p>
    <w:p w14:paraId="16D82DCE" w14:textId="77777777" w:rsidR="00897DBF" w:rsidRDefault="00897DBF">
      <w:pPr>
        <w:pStyle w:val="Textoindependiente"/>
        <w:spacing w:before="8"/>
        <w:rPr>
          <w:sz w:val="19"/>
        </w:rPr>
      </w:pPr>
    </w:p>
    <w:p w14:paraId="7E61EF34" w14:textId="77777777" w:rsidR="00897DBF" w:rsidRDefault="00F81237">
      <w:pPr>
        <w:pStyle w:val="Textoindependiente"/>
        <w:spacing w:before="1" w:line="288" w:lineRule="auto"/>
        <w:ind w:left="252" w:right="161"/>
        <w:jc w:val="both"/>
      </w:pPr>
      <w:proofErr w:type="gramStart"/>
      <w:r>
        <w:t>e )</w:t>
      </w:r>
      <w:proofErr w:type="gramEnd"/>
      <w:r>
        <w:t xml:space="preserve"> Una dirección de correo electrónico «habilitada» a la que enviar, de conformidad con la disposición adicional</w:t>
      </w:r>
      <w:r>
        <w:rPr>
          <w:spacing w:val="-53"/>
        </w:rPr>
        <w:t xml:space="preserve"> </w:t>
      </w:r>
      <w:r>
        <w:t>decimoquinta, las comunicaciones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notificaciones.</w:t>
      </w:r>
    </w:p>
    <w:p w14:paraId="0E22A703" w14:textId="77777777" w:rsidR="00897DBF" w:rsidRDefault="00F81237">
      <w:pPr>
        <w:pStyle w:val="Ttulo2"/>
        <w:numPr>
          <w:ilvl w:val="0"/>
          <w:numId w:val="5"/>
        </w:numPr>
        <w:tabs>
          <w:tab w:val="left" w:pos="585"/>
        </w:tabs>
        <w:spacing w:before="177"/>
        <w:ind w:left="584" w:hanging="333"/>
        <w:jc w:val="both"/>
      </w:pPr>
      <w:r>
        <w:t>Recurso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reposición.</w:t>
      </w:r>
    </w:p>
    <w:p w14:paraId="626DE126" w14:textId="77777777" w:rsidR="00897DBF" w:rsidRDefault="00897DBF">
      <w:pPr>
        <w:pStyle w:val="Textoindependiente"/>
        <w:spacing w:before="10"/>
        <w:rPr>
          <w:rFonts w:ascii="Arial"/>
          <w:b/>
          <w:sz w:val="19"/>
        </w:rPr>
      </w:pPr>
    </w:p>
    <w:p w14:paraId="2C635E73" w14:textId="77777777" w:rsidR="00897DBF" w:rsidRDefault="00F81237">
      <w:pPr>
        <w:pStyle w:val="Textoindependiente"/>
        <w:spacing w:line="288" w:lineRule="auto"/>
        <w:ind w:left="252" w:right="150"/>
        <w:jc w:val="both"/>
      </w:pPr>
      <w:r>
        <w:t>Los actos que se dicten en los procedimientos de adjudicación de contratos administrativos no susceptibles de</w:t>
      </w:r>
      <w:r>
        <w:rPr>
          <w:spacing w:val="1"/>
        </w:rPr>
        <w:t xml:space="preserve"> </w:t>
      </w:r>
      <w:r>
        <w:t>recurso especial , 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objeto de recurso potestativo de reposición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un mes, contado a</w:t>
      </w:r>
      <w:r>
        <w:rPr>
          <w:spacing w:val="1"/>
        </w:rPr>
        <w:t xml:space="preserve"> </w:t>
      </w:r>
      <w:r>
        <w:t>partir del siguiente al de notificación de la resolución, de conformidad con lo dispuesto en la Ley 39/2015, de 1</w:t>
      </w:r>
      <w:r>
        <w:rPr>
          <w:spacing w:val="1"/>
        </w:rPr>
        <w:t xml:space="preserve"> </w:t>
      </w:r>
      <w:r>
        <w:t>de octubre, del Procedimiento Administrativo Común de las Administraciones Públicas., y en la Ley 29/1998 de</w:t>
      </w:r>
      <w:r>
        <w:rPr>
          <w:spacing w:val="1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julio,</w:t>
      </w:r>
      <w:r>
        <w:rPr>
          <w:spacing w:val="-1"/>
        </w:rPr>
        <w:t xml:space="preserve"> </w:t>
      </w:r>
      <w:r>
        <w:t>reguladora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Jurisdicción</w:t>
      </w:r>
      <w:r>
        <w:rPr>
          <w:spacing w:val="-1"/>
        </w:rPr>
        <w:t xml:space="preserve"> </w:t>
      </w:r>
      <w:r>
        <w:t>Contencioso Administrativa.</w:t>
      </w:r>
    </w:p>
    <w:p w14:paraId="7B2B2DFA" w14:textId="0D3BB633" w:rsidR="00897DBF" w:rsidRDefault="00F81237">
      <w:pPr>
        <w:pStyle w:val="Textoindependiente"/>
        <w:spacing w:before="6"/>
        <w:rPr>
          <w:sz w:val="12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5A72947" wp14:editId="5F77AD2E">
                <wp:simplePos x="0" y="0"/>
                <wp:positionH relativeFrom="page">
                  <wp:posOffset>701040</wp:posOffset>
                </wp:positionH>
                <wp:positionV relativeFrom="paragraph">
                  <wp:posOffset>116205</wp:posOffset>
                </wp:positionV>
                <wp:extent cx="6339840" cy="16002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9840" cy="160020"/>
                          <a:chOff x="1104" y="183"/>
                          <a:chExt cx="9984" cy="252"/>
                        </a:xfrm>
                      </wpg:grpSpPr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4" y="183"/>
                            <a:ext cx="9984" cy="243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104" y="425"/>
                            <a:ext cx="9984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52CACD" id="Group 2" o:spid="_x0000_s1026" style="position:absolute;margin-left:55.2pt;margin-top:9.15pt;width:499.2pt;height:12.6pt;z-index:-15725568;mso-wrap-distance-left:0;mso-wrap-distance-right:0;mso-position-horizontal-relative:page" coordorigin="1104,183" coordsize="9984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">
                <v:rect id="Rectangle 4" o:spid="_x0000_s1027" style="position:absolute;left:1104;top:183;width:9984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" fillcolor="red" stroked="f"/>
                <v:rect id="Rectangle 3" o:spid="_x0000_s1028" style="position:absolute;left:1104;top:425;width:998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14:paraId="428FC59C" w14:textId="77777777" w:rsidR="00897DBF" w:rsidRDefault="00F81237">
      <w:pPr>
        <w:pStyle w:val="Ttulo2"/>
        <w:spacing w:before="146"/>
        <w:ind w:left="252" w:firstLine="0"/>
      </w:pPr>
      <w:r>
        <w:t>DIRECCIÓN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 DE BILBAO</w:t>
      </w:r>
      <w:r>
        <w:rPr>
          <w:spacing w:val="-2"/>
        </w:rPr>
        <w:t xml:space="preserve"> </w:t>
      </w:r>
      <w:r>
        <w:t>MUSIKA</w:t>
      </w:r>
    </w:p>
    <w:p w14:paraId="209CB9D4" w14:textId="77777777" w:rsidR="00897DBF" w:rsidRDefault="00897DBF">
      <w:pPr>
        <w:pStyle w:val="Textoindependiente"/>
        <w:spacing w:before="9"/>
        <w:rPr>
          <w:rFonts w:ascii="Arial"/>
          <w:b/>
          <w:sz w:val="19"/>
        </w:rPr>
      </w:pPr>
    </w:p>
    <w:p w14:paraId="3791D0C9" w14:textId="49797CDB" w:rsidR="00897DBF" w:rsidRDefault="00897DBF">
      <w:pPr>
        <w:spacing w:line="288" w:lineRule="auto"/>
        <w:ind w:left="252" w:right="165"/>
        <w:rPr>
          <w:rFonts w:ascii="Arial" w:hAnsi="Arial"/>
          <w:i/>
          <w:sz w:val="18"/>
        </w:rPr>
      </w:pPr>
    </w:p>
    <w:sectPr w:rsidR="00897DBF">
      <w:pgSz w:w="11910" w:h="16840"/>
      <w:pgMar w:top="1580" w:right="700" w:bottom="1640" w:left="880" w:header="1192" w:footer="14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5EA0C" w14:textId="77777777" w:rsidR="00A85D23" w:rsidRDefault="00A85D23">
      <w:r>
        <w:separator/>
      </w:r>
    </w:p>
  </w:endnote>
  <w:endnote w:type="continuationSeparator" w:id="0">
    <w:p w14:paraId="26A70808" w14:textId="77777777" w:rsidR="00A85D23" w:rsidRDefault="00A8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06EC" w14:textId="467A5BF9" w:rsidR="00897DBF" w:rsidRDefault="00F81237">
    <w:pPr>
      <w:pStyle w:val="Textoindependiente"/>
      <w:spacing w:line="14" w:lineRule="aut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4230B75" wp14:editId="7201B49A">
              <wp:simplePos x="0" y="0"/>
              <wp:positionH relativeFrom="page">
                <wp:posOffset>6665595</wp:posOffset>
              </wp:positionH>
              <wp:positionV relativeFrom="page">
                <wp:posOffset>9635490</wp:posOffset>
              </wp:positionV>
              <wp:extent cx="40767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767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6D66C3" w14:textId="77777777" w:rsidR="00897DBF" w:rsidRDefault="00F81237">
                          <w:pPr>
                            <w:pStyle w:val="Textoindependiente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A5400">
                            <w:rPr>
                              <w:noProof/>
                            </w:rPr>
                            <w:t>39</w:t>
                          </w:r>
                          <w:r>
                            <w:fldChar w:fldCharType="end"/>
                          </w:r>
                          <w:r>
                            <w:t>/41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230B7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24.85pt;margin-top:758.7pt;width:32.1pt;height:1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" filled="f" stroked="f">
              <v:textbox inset="0,0,0,0">
                <w:txbxContent>
                  <w:p w14:paraId="796D66C3" w14:textId="77777777" w:rsidR="00897DBF" w:rsidRDefault="00F81237">
                    <w:pPr>
                      <w:pStyle w:val="Textoindependiente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2A5400">
                      <w:rPr>
                        <w:noProof/>
                      </w:rPr>
                      <w:t>39</w:t>
                    </w:r>
                    <w:r>
                      <w:fldChar w:fldCharType="end"/>
                    </w:r>
                    <w:r>
                      <w:t>/41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9829" w14:textId="77777777" w:rsidR="00A85D23" w:rsidRDefault="00A85D23">
      <w:r>
        <w:separator/>
      </w:r>
    </w:p>
  </w:footnote>
  <w:footnote w:type="continuationSeparator" w:id="0">
    <w:p w14:paraId="4216B3D2" w14:textId="77777777" w:rsidR="00A85D23" w:rsidRDefault="00A85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00F6" w14:textId="77777777" w:rsidR="00897DBF" w:rsidRDefault="00F81237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251657216" behindDoc="1" locked="0" layoutInCell="1" allowOverlap="1" wp14:anchorId="09C18400" wp14:editId="5FF1A3BA">
          <wp:simplePos x="0" y="0"/>
          <wp:positionH relativeFrom="page">
            <wp:posOffset>2665222</wp:posOffset>
          </wp:positionH>
          <wp:positionV relativeFrom="page">
            <wp:posOffset>757043</wp:posOffset>
          </wp:positionV>
          <wp:extent cx="1151874" cy="25273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1874" cy="2527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5AF2"/>
    <w:multiLevelType w:val="hybridMultilevel"/>
    <w:tmpl w:val="6694B646"/>
    <w:lvl w:ilvl="0" w:tplc="1856EAA8">
      <w:start w:val="1"/>
      <w:numFmt w:val="lowerLetter"/>
      <w:lvlText w:val="%1)"/>
      <w:lvlJc w:val="left"/>
      <w:pPr>
        <w:ind w:left="252" w:hanging="70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FB4A600">
      <w:numFmt w:val="bullet"/>
      <w:lvlText w:val="•"/>
      <w:lvlJc w:val="left"/>
      <w:pPr>
        <w:ind w:left="1266" w:hanging="709"/>
      </w:pPr>
      <w:rPr>
        <w:rFonts w:hint="default"/>
        <w:lang w:val="es-ES" w:eastAsia="en-US" w:bidi="ar-SA"/>
      </w:rPr>
    </w:lvl>
    <w:lvl w:ilvl="2" w:tplc="C72806F4">
      <w:numFmt w:val="bullet"/>
      <w:lvlText w:val="•"/>
      <w:lvlJc w:val="left"/>
      <w:pPr>
        <w:ind w:left="2273" w:hanging="709"/>
      </w:pPr>
      <w:rPr>
        <w:rFonts w:hint="default"/>
        <w:lang w:val="es-ES" w:eastAsia="en-US" w:bidi="ar-SA"/>
      </w:rPr>
    </w:lvl>
    <w:lvl w:ilvl="3" w:tplc="0FAA560E">
      <w:numFmt w:val="bullet"/>
      <w:lvlText w:val="•"/>
      <w:lvlJc w:val="left"/>
      <w:pPr>
        <w:ind w:left="3279" w:hanging="709"/>
      </w:pPr>
      <w:rPr>
        <w:rFonts w:hint="default"/>
        <w:lang w:val="es-ES" w:eastAsia="en-US" w:bidi="ar-SA"/>
      </w:rPr>
    </w:lvl>
    <w:lvl w:ilvl="4" w:tplc="AE46269C">
      <w:numFmt w:val="bullet"/>
      <w:lvlText w:val="•"/>
      <w:lvlJc w:val="left"/>
      <w:pPr>
        <w:ind w:left="4286" w:hanging="709"/>
      </w:pPr>
      <w:rPr>
        <w:rFonts w:hint="default"/>
        <w:lang w:val="es-ES" w:eastAsia="en-US" w:bidi="ar-SA"/>
      </w:rPr>
    </w:lvl>
    <w:lvl w:ilvl="5" w:tplc="BCE4F3D2">
      <w:numFmt w:val="bullet"/>
      <w:lvlText w:val="•"/>
      <w:lvlJc w:val="left"/>
      <w:pPr>
        <w:ind w:left="5293" w:hanging="709"/>
      </w:pPr>
      <w:rPr>
        <w:rFonts w:hint="default"/>
        <w:lang w:val="es-ES" w:eastAsia="en-US" w:bidi="ar-SA"/>
      </w:rPr>
    </w:lvl>
    <w:lvl w:ilvl="6" w:tplc="7CF0735E">
      <w:numFmt w:val="bullet"/>
      <w:lvlText w:val="•"/>
      <w:lvlJc w:val="left"/>
      <w:pPr>
        <w:ind w:left="6299" w:hanging="709"/>
      </w:pPr>
      <w:rPr>
        <w:rFonts w:hint="default"/>
        <w:lang w:val="es-ES" w:eastAsia="en-US" w:bidi="ar-SA"/>
      </w:rPr>
    </w:lvl>
    <w:lvl w:ilvl="7" w:tplc="760C20FE">
      <w:numFmt w:val="bullet"/>
      <w:lvlText w:val="•"/>
      <w:lvlJc w:val="left"/>
      <w:pPr>
        <w:ind w:left="7306" w:hanging="709"/>
      </w:pPr>
      <w:rPr>
        <w:rFonts w:hint="default"/>
        <w:lang w:val="es-ES" w:eastAsia="en-US" w:bidi="ar-SA"/>
      </w:rPr>
    </w:lvl>
    <w:lvl w:ilvl="8" w:tplc="012EA120">
      <w:numFmt w:val="bullet"/>
      <w:lvlText w:val="•"/>
      <w:lvlJc w:val="left"/>
      <w:pPr>
        <w:ind w:left="8313" w:hanging="709"/>
      </w:pPr>
      <w:rPr>
        <w:rFonts w:hint="default"/>
        <w:lang w:val="es-ES" w:eastAsia="en-US" w:bidi="ar-SA"/>
      </w:rPr>
    </w:lvl>
  </w:abstractNum>
  <w:abstractNum w:abstractNumId="1" w15:restartNumberingAfterBreak="0">
    <w:nsid w:val="04DF0599"/>
    <w:multiLevelType w:val="hybridMultilevel"/>
    <w:tmpl w:val="BF84ABB4"/>
    <w:lvl w:ilvl="0" w:tplc="84089852">
      <w:start w:val="1"/>
      <w:numFmt w:val="lowerLetter"/>
      <w:lvlText w:val="%1."/>
      <w:lvlJc w:val="left"/>
      <w:pPr>
        <w:ind w:left="296" w:hanging="238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FD844A06">
      <w:numFmt w:val="bullet"/>
      <w:lvlText w:val="•"/>
      <w:lvlJc w:val="left"/>
      <w:pPr>
        <w:ind w:left="1302" w:hanging="238"/>
      </w:pPr>
      <w:rPr>
        <w:rFonts w:hint="default"/>
        <w:lang w:val="es-ES" w:eastAsia="en-US" w:bidi="ar-SA"/>
      </w:rPr>
    </w:lvl>
    <w:lvl w:ilvl="2" w:tplc="467C78D6">
      <w:numFmt w:val="bullet"/>
      <w:lvlText w:val="•"/>
      <w:lvlJc w:val="left"/>
      <w:pPr>
        <w:ind w:left="2305" w:hanging="238"/>
      </w:pPr>
      <w:rPr>
        <w:rFonts w:hint="default"/>
        <w:lang w:val="es-ES" w:eastAsia="en-US" w:bidi="ar-SA"/>
      </w:rPr>
    </w:lvl>
    <w:lvl w:ilvl="3" w:tplc="1BCA89D0">
      <w:numFmt w:val="bullet"/>
      <w:lvlText w:val="•"/>
      <w:lvlJc w:val="left"/>
      <w:pPr>
        <w:ind w:left="3307" w:hanging="238"/>
      </w:pPr>
      <w:rPr>
        <w:rFonts w:hint="default"/>
        <w:lang w:val="es-ES" w:eastAsia="en-US" w:bidi="ar-SA"/>
      </w:rPr>
    </w:lvl>
    <w:lvl w:ilvl="4" w:tplc="56B27FD6">
      <w:numFmt w:val="bullet"/>
      <w:lvlText w:val="•"/>
      <w:lvlJc w:val="left"/>
      <w:pPr>
        <w:ind w:left="4310" w:hanging="238"/>
      </w:pPr>
      <w:rPr>
        <w:rFonts w:hint="default"/>
        <w:lang w:val="es-ES" w:eastAsia="en-US" w:bidi="ar-SA"/>
      </w:rPr>
    </w:lvl>
    <w:lvl w:ilvl="5" w:tplc="A8984F18">
      <w:numFmt w:val="bullet"/>
      <w:lvlText w:val="•"/>
      <w:lvlJc w:val="left"/>
      <w:pPr>
        <w:ind w:left="5313" w:hanging="238"/>
      </w:pPr>
      <w:rPr>
        <w:rFonts w:hint="default"/>
        <w:lang w:val="es-ES" w:eastAsia="en-US" w:bidi="ar-SA"/>
      </w:rPr>
    </w:lvl>
    <w:lvl w:ilvl="6" w:tplc="DCD2F012">
      <w:numFmt w:val="bullet"/>
      <w:lvlText w:val="•"/>
      <w:lvlJc w:val="left"/>
      <w:pPr>
        <w:ind w:left="6315" w:hanging="238"/>
      </w:pPr>
      <w:rPr>
        <w:rFonts w:hint="default"/>
        <w:lang w:val="es-ES" w:eastAsia="en-US" w:bidi="ar-SA"/>
      </w:rPr>
    </w:lvl>
    <w:lvl w:ilvl="7" w:tplc="8EEEB6B6">
      <w:numFmt w:val="bullet"/>
      <w:lvlText w:val="•"/>
      <w:lvlJc w:val="left"/>
      <w:pPr>
        <w:ind w:left="7318" w:hanging="238"/>
      </w:pPr>
      <w:rPr>
        <w:rFonts w:hint="default"/>
        <w:lang w:val="es-ES" w:eastAsia="en-US" w:bidi="ar-SA"/>
      </w:rPr>
    </w:lvl>
    <w:lvl w:ilvl="8" w:tplc="DD56D1FE">
      <w:numFmt w:val="bullet"/>
      <w:lvlText w:val="•"/>
      <w:lvlJc w:val="left"/>
      <w:pPr>
        <w:ind w:left="8321" w:hanging="238"/>
      </w:pPr>
      <w:rPr>
        <w:rFonts w:hint="default"/>
        <w:lang w:val="es-ES" w:eastAsia="en-US" w:bidi="ar-SA"/>
      </w:rPr>
    </w:lvl>
  </w:abstractNum>
  <w:abstractNum w:abstractNumId="2" w15:restartNumberingAfterBreak="0">
    <w:nsid w:val="05176CBA"/>
    <w:multiLevelType w:val="multilevel"/>
    <w:tmpl w:val="CCF695F0"/>
    <w:lvl w:ilvl="0">
      <w:start w:val="1"/>
      <w:numFmt w:val="decimal"/>
      <w:lvlText w:val="%1."/>
      <w:lvlJc w:val="left"/>
      <w:pPr>
        <w:ind w:left="473" w:hanging="221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2" w:hanging="404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74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68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62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6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50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4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38" w:hanging="404"/>
      </w:pPr>
      <w:rPr>
        <w:rFonts w:hint="default"/>
        <w:lang w:val="es-ES" w:eastAsia="en-US" w:bidi="ar-SA"/>
      </w:rPr>
    </w:lvl>
  </w:abstractNum>
  <w:abstractNum w:abstractNumId="3" w15:restartNumberingAfterBreak="0">
    <w:nsid w:val="053F785D"/>
    <w:multiLevelType w:val="hybridMultilevel"/>
    <w:tmpl w:val="C016C05C"/>
    <w:lvl w:ilvl="0" w:tplc="FB28C260">
      <w:start w:val="1"/>
      <w:numFmt w:val="lowerLetter"/>
      <w:lvlText w:val="%1."/>
      <w:lvlJc w:val="left"/>
      <w:pPr>
        <w:ind w:left="961" w:hanging="70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6288396">
      <w:numFmt w:val="bullet"/>
      <w:lvlText w:val="•"/>
      <w:lvlJc w:val="left"/>
      <w:pPr>
        <w:ind w:left="1896" w:hanging="709"/>
      </w:pPr>
      <w:rPr>
        <w:rFonts w:hint="default"/>
        <w:lang w:val="es-ES" w:eastAsia="en-US" w:bidi="ar-SA"/>
      </w:rPr>
    </w:lvl>
    <w:lvl w:ilvl="2" w:tplc="A5EA804C">
      <w:numFmt w:val="bullet"/>
      <w:lvlText w:val="•"/>
      <w:lvlJc w:val="left"/>
      <w:pPr>
        <w:ind w:left="2833" w:hanging="709"/>
      </w:pPr>
      <w:rPr>
        <w:rFonts w:hint="default"/>
        <w:lang w:val="es-ES" w:eastAsia="en-US" w:bidi="ar-SA"/>
      </w:rPr>
    </w:lvl>
    <w:lvl w:ilvl="3" w:tplc="43B600F6">
      <w:numFmt w:val="bullet"/>
      <w:lvlText w:val="•"/>
      <w:lvlJc w:val="left"/>
      <w:pPr>
        <w:ind w:left="3769" w:hanging="709"/>
      </w:pPr>
      <w:rPr>
        <w:rFonts w:hint="default"/>
        <w:lang w:val="es-ES" w:eastAsia="en-US" w:bidi="ar-SA"/>
      </w:rPr>
    </w:lvl>
    <w:lvl w:ilvl="4" w:tplc="5734FCC4">
      <w:numFmt w:val="bullet"/>
      <w:lvlText w:val="•"/>
      <w:lvlJc w:val="left"/>
      <w:pPr>
        <w:ind w:left="4706" w:hanging="709"/>
      </w:pPr>
      <w:rPr>
        <w:rFonts w:hint="default"/>
        <w:lang w:val="es-ES" w:eastAsia="en-US" w:bidi="ar-SA"/>
      </w:rPr>
    </w:lvl>
    <w:lvl w:ilvl="5" w:tplc="725A476A">
      <w:numFmt w:val="bullet"/>
      <w:lvlText w:val="•"/>
      <w:lvlJc w:val="left"/>
      <w:pPr>
        <w:ind w:left="5643" w:hanging="709"/>
      </w:pPr>
      <w:rPr>
        <w:rFonts w:hint="default"/>
        <w:lang w:val="es-ES" w:eastAsia="en-US" w:bidi="ar-SA"/>
      </w:rPr>
    </w:lvl>
    <w:lvl w:ilvl="6" w:tplc="42DC6E44">
      <w:numFmt w:val="bullet"/>
      <w:lvlText w:val="•"/>
      <w:lvlJc w:val="left"/>
      <w:pPr>
        <w:ind w:left="6579" w:hanging="709"/>
      </w:pPr>
      <w:rPr>
        <w:rFonts w:hint="default"/>
        <w:lang w:val="es-ES" w:eastAsia="en-US" w:bidi="ar-SA"/>
      </w:rPr>
    </w:lvl>
    <w:lvl w:ilvl="7" w:tplc="AF1AEECC">
      <w:numFmt w:val="bullet"/>
      <w:lvlText w:val="•"/>
      <w:lvlJc w:val="left"/>
      <w:pPr>
        <w:ind w:left="7516" w:hanging="709"/>
      </w:pPr>
      <w:rPr>
        <w:rFonts w:hint="default"/>
        <w:lang w:val="es-ES" w:eastAsia="en-US" w:bidi="ar-SA"/>
      </w:rPr>
    </w:lvl>
    <w:lvl w:ilvl="8" w:tplc="BD62FB5E">
      <w:numFmt w:val="bullet"/>
      <w:lvlText w:val="•"/>
      <w:lvlJc w:val="left"/>
      <w:pPr>
        <w:ind w:left="8453" w:hanging="709"/>
      </w:pPr>
      <w:rPr>
        <w:rFonts w:hint="default"/>
        <w:lang w:val="es-ES" w:eastAsia="en-US" w:bidi="ar-SA"/>
      </w:rPr>
    </w:lvl>
  </w:abstractNum>
  <w:abstractNum w:abstractNumId="4" w15:restartNumberingAfterBreak="0">
    <w:nsid w:val="05665AD4"/>
    <w:multiLevelType w:val="hybridMultilevel"/>
    <w:tmpl w:val="A0123996"/>
    <w:lvl w:ilvl="0" w:tplc="9B1061C4">
      <w:numFmt w:val="bullet"/>
      <w:lvlText w:val="-"/>
      <w:lvlJc w:val="left"/>
      <w:pPr>
        <w:ind w:left="296" w:hanging="241"/>
      </w:pPr>
      <w:rPr>
        <w:rFonts w:ascii="Verdana" w:eastAsia="Verdana" w:hAnsi="Verdana" w:cs="Verdana" w:hint="default"/>
        <w:w w:val="101"/>
        <w:sz w:val="20"/>
        <w:szCs w:val="20"/>
        <w:lang w:val="es-ES" w:eastAsia="en-US" w:bidi="ar-SA"/>
      </w:rPr>
    </w:lvl>
    <w:lvl w:ilvl="1" w:tplc="3A0A1192">
      <w:numFmt w:val="bullet"/>
      <w:lvlText w:val="•"/>
      <w:lvlJc w:val="left"/>
      <w:pPr>
        <w:ind w:left="1302" w:hanging="241"/>
      </w:pPr>
      <w:rPr>
        <w:rFonts w:hint="default"/>
        <w:lang w:val="es-ES" w:eastAsia="en-US" w:bidi="ar-SA"/>
      </w:rPr>
    </w:lvl>
    <w:lvl w:ilvl="2" w:tplc="958823EC">
      <w:numFmt w:val="bullet"/>
      <w:lvlText w:val="•"/>
      <w:lvlJc w:val="left"/>
      <w:pPr>
        <w:ind w:left="2305" w:hanging="241"/>
      </w:pPr>
      <w:rPr>
        <w:rFonts w:hint="default"/>
        <w:lang w:val="es-ES" w:eastAsia="en-US" w:bidi="ar-SA"/>
      </w:rPr>
    </w:lvl>
    <w:lvl w:ilvl="3" w:tplc="69B25156">
      <w:numFmt w:val="bullet"/>
      <w:lvlText w:val="•"/>
      <w:lvlJc w:val="left"/>
      <w:pPr>
        <w:ind w:left="3307" w:hanging="241"/>
      </w:pPr>
      <w:rPr>
        <w:rFonts w:hint="default"/>
        <w:lang w:val="es-ES" w:eastAsia="en-US" w:bidi="ar-SA"/>
      </w:rPr>
    </w:lvl>
    <w:lvl w:ilvl="4" w:tplc="B84E217A">
      <w:numFmt w:val="bullet"/>
      <w:lvlText w:val="•"/>
      <w:lvlJc w:val="left"/>
      <w:pPr>
        <w:ind w:left="4310" w:hanging="241"/>
      </w:pPr>
      <w:rPr>
        <w:rFonts w:hint="default"/>
        <w:lang w:val="es-ES" w:eastAsia="en-US" w:bidi="ar-SA"/>
      </w:rPr>
    </w:lvl>
    <w:lvl w:ilvl="5" w:tplc="B67AF02A">
      <w:numFmt w:val="bullet"/>
      <w:lvlText w:val="•"/>
      <w:lvlJc w:val="left"/>
      <w:pPr>
        <w:ind w:left="5313" w:hanging="241"/>
      </w:pPr>
      <w:rPr>
        <w:rFonts w:hint="default"/>
        <w:lang w:val="es-ES" w:eastAsia="en-US" w:bidi="ar-SA"/>
      </w:rPr>
    </w:lvl>
    <w:lvl w:ilvl="6" w:tplc="3BDCC77A">
      <w:numFmt w:val="bullet"/>
      <w:lvlText w:val="•"/>
      <w:lvlJc w:val="left"/>
      <w:pPr>
        <w:ind w:left="6315" w:hanging="241"/>
      </w:pPr>
      <w:rPr>
        <w:rFonts w:hint="default"/>
        <w:lang w:val="es-ES" w:eastAsia="en-US" w:bidi="ar-SA"/>
      </w:rPr>
    </w:lvl>
    <w:lvl w:ilvl="7" w:tplc="09BE22B8">
      <w:numFmt w:val="bullet"/>
      <w:lvlText w:val="•"/>
      <w:lvlJc w:val="left"/>
      <w:pPr>
        <w:ind w:left="7318" w:hanging="241"/>
      </w:pPr>
      <w:rPr>
        <w:rFonts w:hint="default"/>
        <w:lang w:val="es-ES" w:eastAsia="en-US" w:bidi="ar-SA"/>
      </w:rPr>
    </w:lvl>
    <w:lvl w:ilvl="8" w:tplc="4EB03C08">
      <w:numFmt w:val="bullet"/>
      <w:lvlText w:val="•"/>
      <w:lvlJc w:val="left"/>
      <w:pPr>
        <w:ind w:left="8321" w:hanging="241"/>
      </w:pPr>
      <w:rPr>
        <w:rFonts w:hint="default"/>
        <w:lang w:val="es-ES" w:eastAsia="en-US" w:bidi="ar-SA"/>
      </w:rPr>
    </w:lvl>
  </w:abstractNum>
  <w:abstractNum w:abstractNumId="5" w15:restartNumberingAfterBreak="0">
    <w:nsid w:val="0D093610"/>
    <w:multiLevelType w:val="hybridMultilevel"/>
    <w:tmpl w:val="A77E15CE"/>
    <w:lvl w:ilvl="0" w:tplc="008EC058">
      <w:start w:val="1"/>
      <w:numFmt w:val="decimal"/>
      <w:lvlText w:val="%1."/>
      <w:lvlJc w:val="left"/>
      <w:pPr>
        <w:ind w:left="252" w:hanging="226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A346227A">
      <w:numFmt w:val="bullet"/>
      <w:lvlText w:val="•"/>
      <w:lvlJc w:val="left"/>
      <w:pPr>
        <w:ind w:left="1266" w:hanging="226"/>
      </w:pPr>
      <w:rPr>
        <w:rFonts w:hint="default"/>
        <w:lang w:val="es-ES" w:eastAsia="en-US" w:bidi="ar-SA"/>
      </w:rPr>
    </w:lvl>
    <w:lvl w:ilvl="2" w:tplc="1A5EC9E6">
      <w:numFmt w:val="bullet"/>
      <w:lvlText w:val="•"/>
      <w:lvlJc w:val="left"/>
      <w:pPr>
        <w:ind w:left="2273" w:hanging="226"/>
      </w:pPr>
      <w:rPr>
        <w:rFonts w:hint="default"/>
        <w:lang w:val="es-ES" w:eastAsia="en-US" w:bidi="ar-SA"/>
      </w:rPr>
    </w:lvl>
    <w:lvl w:ilvl="3" w:tplc="109466F4">
      <w:numFmt w:val="bullet"/>
      <w:lvlText w:val="•"/>
      <w:lvlJc w:val="left"/>
      <w:pPr>
        <w:ind w:left="3279" w:hanging="226"/>
      </w:pPr>
      <w:rPr>
        <w:rFonts w:hint="default"/>
        <w:lang w:val="es-ES" w:eastAsia="en-US" w:bidi="ar-SA"/>
      </w:rPr>
    </w:lvl>
    <w:lvl w:ilvl="4" w:tplc="3850AECC">
      <w:numFmt w:val="bullet"/>
      <w:lvlText w:val="•"/>
      <w:lvlJc w:val="left"/>
      <w:pPr>
        <w:ind w:left="4286" w:hanging="226"/>
      </w:pPr>
      <w:rPr>
        <w:rFonts w:hint="default"/>
        <w:lang w:val="es-ES" w:eastAsia="en-US" w:bidi="ar-SA"/>
      </w:rPr>
    </w:lvl>
    <w:lvl w:ilvl="5" w:tplc="715A038A">
      <w:numFmt w:val="bullet"/>
      <w:lvlText w:val="•"/>
      <w:lvlJc w:val="left"/>
      <w:pPr>
        <w:ind w:left="5293" w:hanging="226"/>
      </w:pPr>
      <w:rPr>
        <w:rFonts w:hint="default"/>
        <w:lang w:val="es-ES" w:eastAsia="en-US" w:bidi="ar-SA"/>
      </w:rPr>
    </w:lvl>
    <w:lvl w:ilvl="6" w:tplc="2ACC2230">
      <w:numFmt w:val="bullet"/>
      <w:lvlText w:val="•"/>
      <w:lvlJc w:val="left"/>
      <w:pPr>
        <w:ind w:left="6299" w:hanging="226"/>
      </w:pPr>
      <w:rPr>
        <w:rFonts w:hint="default"/>
        <w:lang w:val="es-ES" w:eastAsia="en-US" w:bidi="ar-SA"/>
      </w:rPr>
    </w:lvl>
    <w:lvl w:ilvl="7" w:tplc="D1F4F728">
      <w:numFmt w:val="bullet"/>
      <w:lvlText w:val="•"/>
      <w:lvlJc w:val="left"/>
      <w:pPr>
        <w:ind w:left="7306" w:hanging="226"/>
      </w:pPr>
      <w:rPr>
        <w:rFonts w:hint="default"/>
        <w:lang w:val="es-ES" w:eastAsia="en-US" w:bidi="ar-SA"/>
      </w:rPr>
    </w:lvl>
    <w:lvl w:ilvl="8" w:tplc="48401C26">
      <w:numFmt w:val="bullet"/>
      <w:lvlText w:val="•"/>
      <w:lvlJc w:val="left"/>
      <w:pPr>
        <w:ind w:left="8313" w:hanging="226"/>
      </w:pPr>
      <w:rPr>
        <w:rFonts w:hint="default"/>
        <w:lang w:val="es-ES" w:eastAsia="en-US" w:bidi="ar-SA"/>
      </w:rPr>
    </w:lvl>
  </w:abstractNum>
  <w:abstractNum w:abstractNumId="6" w15:restartNumberingAfterBreak="0">
    <w:nsid w:val="1772206D"/>
    <w:multiLevelType w:val="hybridMultilevel"/>
    <w:tmpl w:val="7160F5CA"/>
    <w:lvl w:ilvl="0" w:tplc="FD321AD2">
      <w:numFmt w:val="bullet"/>
      <w:lvlText w:val="o"/>
      <w:lvlJc w:val="left"/>
      <w:pPr>
        <w:ind w:left="252" w:hanging="709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2B387E64">
      <w:numFmt w:val="bullet"/>
      <w:lvlText w:val="•"/>
      <w:lvlJc w:val="left"/>
      <w:pPr>
        <w:ind w:left="1266" w:hanging="709"/>
      </w:pPr>
      <w:rPr>
        <w:rFonts w:hint="default"/>
        <w:lang w:val="es-ES" w:eastAsia="en-US" w:bidi="ar-SA"/>
      </w:rPr>
    </w:lvl>
    <w:lvl w:ilvl="2" w:tplc="5EA41854">
      <w:numFmt w:val="bullet"/>
      <w:lvlText w:val="•"/>
      <w:lvlJc w:val="left"/>
      <w:pPr>
        <w:ind w:left="2273" w:hanging="709"/>
      </w:pPr>
      <w:rPr>
        <w:rFonts w:hint="default"/>
        <w:lang w:val="es-ES" w:eastAsia="en-US" w:bidi="ar-SA"/>
      </w:rPr>
    </w:lvl>
    <w:lvl w:ilvl="3" w:tplc="BE484678">
      <w:numFmt w:val="bullet"/>
      <w:lvlText w:val="•"/>
      <w:lvlJc w:val="left"/>
      <w:pPr>
        <w:ind w:left="3279" w:hanging="709"/>
      </w:pPr>
      <w:rPr>
        <w:rFonts w:hint="default"/>
        <w:lang w:val="es-ES" w:eastAsia="en-US" w:bidi="ar-SA"/>
      </w:rPr>
    </w:lvl>
    <w:lvl w:ilvl="4" w:tplc="CD7CA436">
      <w:numFmt w:val="bullet"/>
      <w:lvlText w:val="•"/>
      <w:lvlJc w:val="left"/>
      <w:pPr>
        <w:ind w:left="4286" w:hanging="709"/>
      </w:pPr>
      <w:rPr>
        <w:rFonts w:hint="default"/>
        <w:lang w:val="es-ES" w:eastAsia="en-US" w:bidi="ar-SA"/>
      </w:rPr>
    </w:lvl>
    <w:lvl w:ilvl="5" w:tplc="396C7496">
      <w:numFmt w:val="bullet"/>
      <w:lvlText w:val="•"/>
      <w:lvlJc w:val="left"/>
      <w:pPr>
        <w:ind w:left="5293" w:hanging="709"/>
      </w:pPr>
      <w:rPr>
        <w:rFonts w:hint="default"/>
        <w:lang w:val="es-ES" w:eastAsia="en-US" w:bidi="ar-SA"/>
      </w:rPr>
    </w:lvl>
    <w:lvl w:ilvl="6" w:tplc="25DA6290">
      <w:numFmt w:val="bullet"/>
      <w:lvlText w:val="•"/>
      <w:lvlJc w:val="left"/>
      <w:pPr>
        <w:ind w:left="6299" w:hanging="709"/>
      </w:pPr>
      <w:rPr>
        <w:rFonts w:hint="default"/>
        <w:lang w:val="es-ES" w:eastAsia="en-US" w:bidi="ar-SA"/>
      </w:rPr>
    </w:lvl>
    <w:lvl w:ilvl="7" w:tplc="849A9D48">
      <w:numFmt w:val="bullet"/>
      <w:lvlText w:val="•"/>
      <w:lvlJc w:val="left"/>
      <w:pPr>
        <w:ind w:left="7306" w:hanging="709"/>
      </w:pPr>
      <w:rPr>
        <w:rFonts w:hint="default"/>
        <w:lang w:val="es-ES" w:eastAsia="en-US" w:bidi="ar-SA"/>
      </w:rPr>
    </w:lvl>
    <w:lvl w:ilvl="8" w:tplc="7256CF60">
      <w:numFmt w:val="bullet"/>
      <w:lvlText w:val="•"/>
      <w:lvlJc w:val="left"/>
      <w:pPr>
        <w:ind w:left="8313" w:hanging="709"/>
      </w:pPr>
      <w:rPr>
        <w:rFonts w:hint="default"/>
        <w:lang w:val="es-ES" w:eastAsia="en-US" w:bidi="ar-SA"/>
      </w:rPr>
    </w:lvl>
  </w:abstractNum>
  <w:abstractNum w:abstractNumId="7" w15:restartNumberingAfterBreak="0">
    <w:nsid w:val="1E4D1F54"/>
    <w:multiLevelType w:val="hybridMultilevel"/>
    <w:tmpl w:val="3C3E7E12"/>
    <w:lvl w:ilvl="0" w:tplc="03FAD69E">
      <w:start w:val="42"/>
      <w:numFmt w:val="decimal"/>
      <w:lvlText w:val="%1."/>
      <w:lvlJc w:val="left"/>
      <w:pPr>
        <w:ind w:left="584" w:hanging="332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1FBA860C">
      <w:numFmt w:val="bullet"/>
      <w:lvlText w:val="•"/>
      <w:lvlJc w:val="left"/>
      <w:pPr>
        <w:ind w:left="1554" w:hanging="332"/>
      </w:pPr>
      <w:rPr>
        <w:rFonts w:hint="default"/>
        <w:lang w:val="es-ES" w:eastAsia="en-US" w:bidi="ar-SA"/>
      </w:rPr>
    </w:lvl>
    <w:lvl w:ilvl="2" w:tplc="FF2278A4">
      <w:numFmt w:val="bullet"/>
      <w:lvlText w:val="•"/>
      <w:lvlJc w:val="left"/>
      <w:pPr>
        <w:ind w:left="2529" w:hanging="332"/>
      </w:pPr>
      <w:rPr>
        <w:rFonts w:hint="default"/>
        <w:lang w:val="es-ES" w:eastAsia="en-US" w:bidi="ar-SA"/>
      </w:rPr>
    </w:lvl>
    <w:lvl w:ilvl="3" w:tplc="A88CB73A">
      <w:numFmt w:val="bullet"/>
      <w:lvlText w:val="•"/>
      <w:lvlJc w:val="left"/>
      <w:pPr>
        <w:ind w:left="3503" w:hanging="332"/>
      </w:pPr>
      <w:rPr>
        <w:rFonts w:hint="default"/>
        <w:lang w:val="es-ES" w:eastAsia="en-US" w:bidi="ar-SA"/>
      </w:rPr>
    </w:lvl>
    <w:lvl w:ilvl="4" w:tplc="B0563E86">
      <w:numFmt w:val="bullet"/>
      <w:lvlText w:val="•"/>
      <w:lvlJc w:val="left"/>
      <w:pPr>
        <w:ind w:left="4478" w:hanging="332"/>
      </w:pPr>
      <w:rPr>
        <w:rFonts w:hint="default"/>
        <w:lang w:val="es-ES" w:eastAsia="en-US" w:bidi="ar-SA"/>
      </w:rPr>
    </w:lvl>
    <w:lvl w:ilvl="5" w:tplc="EA5A197C">
      <w:numFmt w:val="bullet"/>
      <w:lvlText w:val="•"/>
      <w:lvlJc w:val="left"/>
      <w:pPr>
        <w:ind w:left="5453" w:hanging="332"/>
      </w:pPr>
      <w:rPr>
        <w:rFonts w:hint="default"/>
        <w:lang w:val="es-ES" w:eastAsia="en-US" w:bidi="ar-SA"/>
      </w:rPr>
    </w:lvl>
    <w:lvl w:ilvl="6" w:tplc="00004120">
      <w:numFmt w:val="bullet"/>
      <w:lvlText w:val="•"/>
      <w:lvlJc w:val="left"/>
      <w:pPr>
        <w:ind w:left="6427" w:hanging="332"/>
      </w:pPr>
      <w:rPr>
        <w:rFonts w:hint="default"/>
        <w:lang w:val="es-ES" w:eastAsia="en-US" w:bidi="ar-SA"/>
      </w:rPr>
    </w:lvl>
    <w:lvl w:ilvl="7" w:tplc="C3B2088A">
      <w:numFmt w:val="bullet"/>
      <w:lvlText w:val="•"/>
      <w:lvlJc w:val="left"/>
      <w:pPr>
        <w:ind w:left="7402" w:hanging="332"/>
      </w:pPr>
      <w:rPr>
        <w:rFonts w:hint="default"/>
        <w:lang w:val="es-ES" w:eastAsia="en-US" w:bidi="ar-SA"/>
      </w:rPr>
    </w:lvl>
    <w:lvl w:ilvl="8" w:tplc="DE3E8FDE">
      <w:numFmt w:val="bullet"/>
      <w:lvlText w:val="•"/>
      <w:lvlJc w:val="left"/>
      <w:pPr>
        <w:ind w:left="8377" w:hanging="332"/>
      </w:pPr>
      <w:rPr>
        <w:rFonts w:hint="default"/>
        <w:lang w:val="es-ES" w:eastAsia="en-US" w:bidi="ar-SA"/>
      </w:rPr>
    </w:lvl>
  </w:abstractNum>
  <w:abstractNum w:abstractNumId="8" w15:restartNumberingAfterBreak="0">
    <w:nsid w:val="1FC911E7"/>
    <w:multiLevelType w:val="hybridMultilevel"/>
    <w:tmpl w:val="E5266A6C"/>
    <w:lvl w:ilvl="0" w:tplc="5038E192">
      <w:start w:val="1"/>
      <w:numFmt w:val="lowerLetter"/>
      <w:lvlText w:val="%1)"/>
      <w:lvlJc w:val="left"/>
      <w:pPr>
        <w:ind w:left="252" w:hanging="70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181440B8">
      <w:numFmt w:val="bullet"/>
      <w:lvlText w:val="•"/>
      <w:lvlJc w:val="left"/>
      <w:pPr>
        <w:ind w:left="1266" w:hanging="709"/>
      </w:pPr>
      <w:rPr>
        <w:rFonts w:hint="default"/>
        <w:lang w:val="es-ES" w:eastAsia="en-US" w:bidi="ar-SA"/>
      </w:rPr>
    </w:lvl>
    <w:lvl w:ilvl="2" w:tplc="6784BCC6">
      <w:numFmt w:val="bullet"/>
      <w:lvlText w:val="•"/>
      <w:lvlJc w:val="left"/>
      <w:pPr>
        <w:ind w:left="2273" w:hanging="709"/>
      </w:pPr>
      <w:rPr>
        <w:rFonts w:hint="default"/>
        <w:lang w:val="es-ES" w:eastAsia="en-US" w:bidi="ar-SA"/>
      </w:rPr>
    </w:lvl>
    <w:lvl w:ilvl="3" w:tplc="9BD2670C">
      <w:numFmt w:val="bullet"/>
      <w:lvlText w:val="•"/>
      <w:lvlJc w:val="left"/>
      <w:pPr>
        <w:ind w:left="3279" w:hanging="709"/>
      </w:pPr>
      <w:rPr>
        <w:rFonts w:hint="default"/>
        <w:lang w:val="es-ES" w:eastAsia="en-US" w:bidi="ar-SA"/>
      </w:rPr>
    </w:lvl>
    <w:lvl w:ilvl="4" w:tplc="8FE4B21A">
      <w:numFmt w:val="bullet"/>
      <w:lvlText w:val="•"/>
      <w:lvlJc w:val="left"/>
      <w:pPr>
        <w:ind w:left="4286" w:hanging="709"/>
      </w:pPr>
      <w:rPr>
        <w:rFonts w:hint="default"/>
        <w:lang w:val="es-ES" w:eastAsia="en-US" w:bidi="ar-SA"/>
      </w:rPr>
    </w:lvl>
    <w:lvl w:ilvl="5" w:tplc="3190C07C">
      <w:numFmt w:val="bullet"/>
      <w:lvlText w:val="•"/>
      <w:lvlJc w:val="left"/>
      <w:pPr>
        <w:ind w:left="5293" w:hanging="709"/>
      </w:pPr>
      <w:rPr>
        <w:rFonts w:hint="default"/>
        <w:lang w:val="es-ES" w:eastAsia="en-US" w:bidi="ar-SA"/>
      </w:rPr>
    </w:lvl>
    <w:lvl w:ilvl="6" w:tplc="E7681540">
      <w:numFmt w:val="bullet"/>
      <w:lvlText w:val="•"/>
      <w:lvlJc w:val="left"/>
      <w:pPr>
        <w:ind w:left="6299" w:hanging="709"/>
      </w:pPr>
      <w:rPr>
        <w:rFonts w:hint="default"/>
        <w:lang w:val="es-ES" w:eastAsia="en-US" w:bidi="ar-SA"/>
      </w:rPr>
    </w:lvl>
    <w:lvl w:ilvl="7" w:tplc="74F8DDB4">
      <w:numFmt w:val="bullet"/>
      <w:lvlText w:val="•"/>
      <w:lvlJc w:val="left"/>
      <w:pPr>
        <w:ind w:left="7306" w:hanging="709"/>
      </w:pPr>
      <w:rPr>
        <w:rFonts w:hint="default"/>
        <w:lang w:val="es-ES" w:eastAsia="en-US" w:bidi="ar-SA"/>
      </w:rPr>
    </w:lvl>
    <w:lvl w:ilvl="8" w:tplc="D31C59C4">
      <w:numFmt w:val="bullet"/>
      <w:lvlText w:val="•"/>
      <w:lvlJc w:val="left"/>
      <w:pPr>
        <w:ind w:left="8313" w:hanging="709"/>
      </w:pPr>
      <w:rPr>
        <w:rFonts w:hint="default"/>
        <w:lang w:val="es-ES" w:eastAsia="en-US" w:bidi="ar-SA"/>
      </w:rPr>
    </w:lvl>
  </w:abstractNum>
  <w:abstractNum w:abstractNumId="9" w15:restartNumberingAfterBreak="0">
    <w:nsid w:val="22BD6B53"/>
    <w:multiLevelType w:val="hybridMultilevel"/>
    <w:tmpl w:val="59F0AF24"/>
    <w:lvl w:ilvl="0" w:tplc="72A0CADC">
      <w:start w:val="1"/>
      <w:numFmt w:val="lowerLetter"/>
      <w:lvlText w:val="%1)"/>
      <w:lvlJc w:val="left"/>
      <w:pPr>
        <w:ind w:left="961" w:hanging="666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EBFCC9AA">
      <w:numFmt w:val="bullet"/>
      <w:lvlText w:val="•"/>
      <w:lvlJc w:val="left"/>
      <w:pPr>
        <w:ind w:left="1896" w:hanging="666"/>
      </w:pPr>
      <w:rPr>
        <w:rFonts w:hint="default"/>
        <w:lang w:val="es-ES" w:eastAsia="en-US" w:bidi="ar-SA"/>
      </w:rPr>
    </w:lvl>
    <w:lvl w:ilvl="2" w:tplc="151C1898">
      <w:numFmt w:val="bullet"/>
      <w:lvlText w:val="•"/>
      <w:lvlJc w:val="left"/>
      <w:pPr>
        <w:ind w:left="2833" w:hanging="666"/>
      </w:pPr>
      <w:rPr>
        <w:rFonts w:hint="default"/>
        <w:lang w:val="es-ES" w:eastAsia="en-US" w:bidi="ar-SA"/>
      </w:rPr>
    </w:lvl>
    <w:lvl w:ilvl="3" w:tplc="DC2048DE">
      <w:numFmt w:val="bullet"/>
      <w:lvlText w:val="•"/>
      <w:lvlJc w:val="left"/>
      <w:pPr>
        <w:ind w:left="3769" w:hanging="666"/>
      </w:pPr>
      <w:rPr>
        <w:rFonts w:hint="default"/>
        <w:lang w:val="es-ES" w:eastAsia="en-US" w:bidi="ar-SA"/>
      </w:rPr>
    </w:lvl>
    <w:lvl w:ilvl="4" w:tplc="DFA44BC6">
      <w:numFmt w:val="bullet"/>
      <w:lvlText w:val="•"/>
      <w:lvlJc w:val="left"/>
      <w:pPr>
        <w:ind w:left="4706" w:hanging="666"/>
      </w:pPr>
      <w:rPr>
        <w:rFonts w:hint="default"/>
        <w:lang w:val="es-ES" w:eastAsia="en-US" w:bidi="ar-SA"/>
      </w:rPr>
    </w:lvl>
    <w:lvl w:ilvl="5" w:tplc="3B98C476">
      <w:numFmt w:val="bullet"/>
      <w:lvlText w:val="•"/>
      <w:lvlJc w:val="left"/>
      <w:pPr>
        <w:ind w:left="5643" w:hanging="666"/>
      </w:pPr>
      <w:rPr>
        <w:rFonts w:hint="default"/>
        <w:lang w:val="es-ES" w:eastAsia="en-US" w:bidi="ar-SA"/>
      </w:rPr>
    </w:lvl>
    <w:lvl w:ilvl="6" w:tplc="9EE8B098">
      <w:numFmt w:val="bullet"/>
      <w:lvlText w:val="•"/>
      <w:lvlJc w:val="left"/>
      <w:pPr>
        <w:ind w:left="6579" w:hanging="666"/>
      </w:pPr>
      <w:rPr>
        <w:rFonts w:hint="default"/>
        <w:lang w:val="es-ES" w:eastAsia="en-US" w:bidi="ar-SA"/>
      </w:rPr>
    </w:lvl>
    <w:lvl w:ilvl="7" w:tplc="67A81664">
      <w:numFmt w:val="bullet"/>
      <w:lvlText w:val="•"/>
      <w:lvlJc w:val="left"/>
      <w:pPr>
        <w:ind w:left="7516" w:hanging="666"/>
      </w:pPr>
      <w:rPr>
        <w:rFonts w:hint="default"/>
        <w:lang w:val="es-ES" w:eastAsia="en-US" w:bidi="ar-SA"/>
      </w:rPr>
    </w:lvl>
    <w:lvl w:ilvl="8" w:tplc="6082B1FA">
      <w:numFmt w:val="bullet"/>
      <w:lvlText w:val="•"/>
      <w:lvlJc w:val="left"/>
      <w:pPr>
        <w:ind w:left="8453" w:hanging="666"/>
      </w:pPr>
      <w:rPr>
        <w:rFonts w:hint="default"/>
        <w:lang w:val="es-ES" w:eastAsia="en-US" w:bidi="ar-SA"/>
      </w:rPr>
    </w:lvl>
  </w:abstractNum>
  <w:abstractNum w:abstractNumId="10" w15:restartNumberingAfterBreak="0">
    <w:nsid w:val="23B2249B"/>
    <w:multiLevelType w:val="hybridMultilevel"/>
    <w:tmpl w:val="0518B8C0"/>
    <w:lvl w:ilvl="0" w:tplc="43CA2E0E">
      <w:start w:val="1"/>
      <w:numFmt w:val="lowerLetter"/>
      <w:lvlText w:val="%1)"/>
      <w:lvlJc w:val="left"/>
      <w:pPr>
        <w:ind w:left="252" w:hanging="252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4E9888AA">
      <w:numFmt w:val="bullet"/>
      <w:lvlText w:val="•"/>
      <w:lvlJc w:val="left"/>
      <w:pPr>
        <w:ind w:left="1266" w:hanging="252"/>
      </w:pPr>
      <w:rPr>
        <w:rFonts w:hint="default"/>
        <w:lang w:val="es-ES" w:eastAsia="en-US" w:bidi="ar-SA"/>
      </w:rPr>
    </w:lvl>
    <w:lvl w:ilvl="2" w:tplc="74BE3708">
      <w:numFmt w:val="bullet"/>
      <w:lvlText w:val="•"/>
      <w:lvlJc w:val="left"/>
      <w:pPr>
        <w:ind w:left="2273" w:hanging="252"/>
      </w:pPr>
      <w:rPr>
        <w:rFonts w:hint="default"/>
        <w:lang w:val="es-ES" w:eastAsia="en-US" w:bidi="ar-SA"/>
      </w:rPr>
    </w:lvl>
    <w:lvl w:ilvl="3" w:tplc="B142D7FE">
      <w:numFmt w:val="bullet"/>
      <w:lvlText w:val="•"/>
      <w:lvlJc w:val="left"/>
      <w:pPr>
        <w:ind w:left="3279" w:hanging="252"/>
      </w:pPr>
      <w:rPr>
        <w:rFonts w:hint="default"/>
        <w:lang w:val="es-ES" w:eastAsia="en-US" w:bidi="ar-SA"/>
      </w:rPr>
    </w:lvl>
    <w:lvl w:ilvl="4" w:tplc="BBFAF352">
      <w:numFmt w:val="bullet"/>
      <w:lvlText w:val="•"/>
      <w:lvlJc w:val="left"/>
      <w:pPr>
        <w:ind w:left="4286" w:hanging="252"/>
      </w:pPr>
      <w:rPr>
        <w:rFonts w:hint="default"/>
        <w:lang w:val="es-ES" w:eastAsia="en-US" w:bidi="ar-SA"/>
      </w:rPr>
    </w:lvl>
    <w:lvl w:ilvl="5" w:tplc="4F64254E">
      <w:numFmt w:val="bullet"/>
      <w:lvlText w:val="•"/>
      <w:lvlJc w:val="left"/>
      <w:pPr>
        <w:ind w:left="5293" w:hanging="252"/>
      </w:pPr>
      <w:rPr>
        <w:rFonts w:hint="default"/>
        <w:lang w:val="es-ES" w:eastAsia="en-US" w:bidi="ar-SA"/>
      </w:rPr>
    </w:lvl>
    <w:lvl w:ilvl="6" w:tplc="67A6CEEA">
      <w:numFmt w:val="bullet"/>
      <w:lvlText w:val="•"/>
      <w:lvlJc w:val="left"/>
      <w:pPr>
        <w:ind w:left="6299" w:hanging="252"/>
      </w:pPr>
      <w:rPr>
        <w:rFonts w:hint="default"/>
        <w:lang w:val="es-ES" w:eastAsia="en-US" w:bidi="ar-SA"/>
      </w:rPr>
    </w:lvl>
    <w:lvl w:ilvl="7" w:tplc="94527082">
      <w:numFmt w:val="bullet"/>
      <w:lvlText w:val="•"/>
      <w:lvlJc w:val="left"/>
      <w:pPr>
        <w:ind w:left="7306" w:hanging="252"/>
      </w:pPr>
      <w:rPr>
        <w:rFonts w:hint="default"/>
        <w:lang w:val="es-ES" w:eastAsia="en-US" w:bidi="ar-SA"/>
      </w:rPr>
    </w:lvl>
    <w:lvl w:ilvl="8" w:tplc="89585586">
      <w:numFmt w:val="bullet"/>
      <w:lvlText w:val="•"/>
      <w:lvlJc w:val="left"/>
      <w:pPr>
        <w:ind w:left="8313" w:hanging="252"/>
      </w:pPr>
      <w:rPr>
        <w:rFonts w:hint="default"/>
        <w:lang w:val="es-ES" w:eastAsia="en-US" w:bidi="ar-SA"/>
      </w:rPr>
    </w:lvl>
  </w:abstractNum>
  <w:abstractNum w:abstractNumId="11" w15:restartNumberingAfterBreak="0">
    <w:nsid w:val="26275BAB"/>
    <w:multiLevelType w:val="hybridMultilevel"/>
    <w:tmpl w:val="CBBA49DE"/>
    <w:lvl w:ilvl="0" w:tplc="1E1A468A">
      <w:numFmt w:val="bullet"/>
      <w:lvlText w:val="▪"/>
      <w:lvlJc w:val="left"/>
      <w:pPr>
        <w:ind w:left="252" w:hanging="68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ES" w:eastAsia="en-US" w:bidi="ar-SA"/>
      </w:rPr>
    </w:lvl>
    <w:lvl w:ilvl="1" w:tplc="6AB40B76">
      <w:numFmt w:val="bullet"/>
      <w:lvlText w:val="•"/>
      <w:lvlJc w:val="left"/>
      <w:pPr>
        <w:ind w:left="1266" w:hanging="680"/>
      </w:pPr>
      <w:rPr>
        <w:rFonts w:hint="default"/>
        <w:lang w:val="es-ES" w:eastAsia="en-US" w:bidi="ar-SA"/>
      </w:rPr>
    </w:lvl>
    <w:lvl w:ilvl="2" w:tplc="F8CC632E">
      <w:numFmt w:val="bullet"/>
      <w:lvlText w:val="•"/>
      <w:lvlJc w:val="left"/>
      <w:pPr>
        <w:ind w:left="2273" w:hanging="680"/>
      </w:pPr>
      <w:rPr>
        <w:rFonts w:hint="default"/>
        <w:lang w:val="es-ES" w:eastAsia="en-US" w:bidi="ar-SA"/>
      </w:rPr>
    </w:lvl>
    <w:lvl w:ilvl="3" w:tplc="31808CDA">
      <w:numFmt w:val="bullet"/>
      <w:lvlText w:val="•"/>
      <w:lvlJc w:val="left"/>
      <w:pPr>
        <w:ind w:left="3279" w:hanging="680"/>
      </w:pPr>
      <w:rPr>
        <w:rFonts w:hint="default"/>
        <w:lang w:val="es-ES" w:eastAsia="en-US" w:bidi="ar-SA"/>
      </w:rPr>
    </w:lvl>
    <w:lvl w:ilvl="4" w:tplc="041E2A7E">
      <w:numFmt w:val="bullet"/>
      <w:lvlText w:val="•"/>
      <w:lvlJc w:val="left"/>
      <w:pPr>
        <w:ind w:left="4286" w:hanging="680"/>
      </w:pPr>
      <w:rPr>
        <w:rFonts w:hint="default"/>
        <w:lang w:val="es-ES" w:eastAsia="en-US" w:bidi="ar-SA"/>
      </w:rPr>
    </w:lvl>
    <w:lvl w:ilvl="5" w:tplc="67D01A16">
      <w:numFmt w:val="bullet"/>
      <w:lvlText w:val="•"/>
      <w:lvlJc w:val="left"/>
      <w:pPr>
        <w:ind w:left="5293" w:hanging="680"/>
      </w:pPr>
      <w:rPr>
        <w:rFonts w:hint="default"/>
        <w:lang w:val="es-ES" w:eastAsia="en-US" w:bidi="ar-SA"/>
      </w:rPr>
    </w:lvl>
    <w:lvl w:ilvl="6" w:tplc="09FE9F0E">
      <w:numFmt w:val="bullet"/>
      <w:lvlText w:val="•"/>
      <w:lvlJc w:val="left"/>
      <w:pPr>
        <w:ind w:left="6299" w:hanging="680"/>
      </w:pPr>
      <w:rPr>
        <w:rFonts w:hint="default"/>
        <w:lang w:val="es-ES" w:eastAsia="en-US" w:bidi="ar-SA"/>
      </w:rPr>
    </w:lvl>
    <w:lvl w:ilvl="7" w:tplc="8B6AC5E8">
      <w:numFmt w:val="bullet"/>
      <w:lvlText w:val="•"/>
      <w:lvlJc w:val="left"/>
      <w:pPr>
        <w:ind w:left="7306" w:hanging="680"/>
      </w:pPr>
      <w:rPr>
        <w:rFonts w:hint="default"/>
        <w:lang w:val="es-ES" w:eastAsia="en-US" w:bidi="ar-SA"/>
      </w:rPr>
    </w:lvl>
    <w:lvl w:ilvl="8" w:tplc="F8DA51AC">
      <w:numFmt w:val="bullet"/>
      <w:lvlText w:val="•"/>
      <w:lvlJc w:val="left"/>
      <w:pPr>
        <w:ind w:left="8313" w:hanging="680"/>
      </w:pPr>
      <w:rPr>
        <w:rFonts w:hint="default"/>
        <w:lang w:val="es-ES" w:eastAsia="en-US" w:bidi="ar-SA"/>
      </w:rPr>
    </w:lvl>
  </w:abstractNum>
  <w:abstractNum w:abstractNumId="12" w15:restartNumberingAfterBreak="0">
    <w:nsid w:val="267104D9"/>
    <w:multiLevelType w:val="hybridMultilevel"/>
    <w:tmpl w:val="57ACF826"/>
    <w:lvl w:ilvl="0" w:tplc="60BED2CE">
      <w:start w:val="1"/>
      <w:numFmt w:val="lowerLetter"/>
      <w:lvlText w:val="%1)"/>
      <w:lvlJc w:val="left"/>
      <w:pPr>
        <w:ind w:left="252" w:hanging="692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570B916">
      <w:numFmt w:val="bullet"/>
      <w:lvlText w:val="•"/>
      <w:lvlJc w:val="left"/>
      <w:pPr>
        <w:ind w:left="1266" w:hanging="692"/>
      </w:pPr>
      <w:rPr>
        <w:rFonts w:hint="default"/>
        <w:lang w:val="es-ES" w:eastAsia="en-US" w:bidi="ar-SA"/>
      </w:rPr>
    </w:lvl>
    <w:lvl w:ilvl="2" w:tplc="FD321B6C">
      <w:numFmt w:val="bullet"/>
      <w:lvlText w:val="•"/>
      <w:lvlJc w:val="left"/>
      <w:pPr>
        <w:ind w:left="2273" w:hanging="692"/>
      </w:pPr>
      <w:rPr>
        <w:rFonts w:hint="default"/>
        <w:lang w:val="es-ES" w:eastAsia="en-US" w:bidi="ar-SA"/>
      </w:rPr>
    </w:lvl>
    <w:lvl w:ilvl="3" w:tplc="414C4F8E">
      <w:numFmt w:val="bullet"/>
      <w:lvlText w:val="•"/>
      <w:lvlJc w:val="left"/>
      <w:pPr>
        <w:ind w:left="3279" w:hanging="692"/>
      </w:pPr>
      <w:rPr>
        <w:rFonts w:hint="default"/>
        <w:lang w:val="es-ES" w:eastAsia="en-US" w:bidi="ar-SA"/>
      </w:rPr>
    </w:lvl>
    <w:lvl w:ilvl="4" w:tplc="873215B2">
      <w:numFmt w:val="bullet"/>
      <w:lvlText w:val="•"/>
      <w:lvlJc w:val="left"/>
      <w:pPr>
        <w:ind w:left="4286" w:hanging="692"/>
      </w:pPr>
      <w:rPr>
        <w:rFonts w:hint="default"/>
        <w:lang w:val="es-ES" w:eastAsia="en-US" w:bidi="ar-SA"/>
      </w:rPr>
    </w:lvl>
    <w:lvl w:ilvl="5" w:tplc="CE5C2BB8">
      <w:numFmt w:val="bullet"/>
      <w:lvlText w:val="•"/>
      <w:lvlJc w:val="left"/>
      <w:pPr>
        <w:ind w:left="5293" w:hanging="692"/>
      </w:pPr>
      <w:rPr>
        <w:rFonts w:hint="default"/>
        <w:lang w:val="es-ES" w:eastAsia="en-US" w:bidi="ar-SA"/>
      </w:rPr>
    </w:lvl>
    <w:lvl w:ilvl="6" w:tplc="AABA174A">
      <w:numFmt w:val="bullet"/>
      <w:lvlText w:val="•"/>
      <w:lvlJc w:val="left"/>
      <w:pPr>
        <w:ind w:left="6299" w:hanging="692"/>
      </w:pPr>
      <w:rPr>
        <w:rFonts w:hint="default"/>
        <w:lang w:val="es-ES" w:eastAsia="en-US" w:bidi="ar-SA"/>
      </w:rPr>
    </w:lvl>
    <w:lvl w:ilvl="7" w:tplc="B17A17B6">
      <w:numFmt w:val="bullet"/>
      <w:lvlText w:val="•"/>
      <w:lvlJc w:val="left"/>
      <w:pPr>
        <w:ind w:left="7306" w:hanging="692"/>
      </w:pPr>
      <w:rPr>
        <w:rFonts w:hint="default"/>
        <w:lang w:val="es-ES" w:eastAsia="en-US" w:bidi="ar-SA"/>
      </w:rPr>
    </w:lvl>
    <w:lvl w:ilvl="8" w:tplc="EF2C2F5E">
      <w:numFmt w:val="bullet"/>
      <w:lvlText w:val="•"/>
      <w:lvlJc w:val="left"/>
      <w:pPr>
        <w:ind w:left="8313" w:hanging="692"/>
      </w:pPr>
      <w:rPr>
        <w:rFonts w:hint="default"/>
        <w:lang w:val="es-ES" w:eastAsia="en-US" w:bidi="ar-SA"/>
      </w:rPr>
    </w:lvl>
  </w:abstractNum>
  <w:abstractNum w:abstractNumId="13" w15:restartNumberingAfterBreak="0">
    <w:nsid w:val="26F533FD"/>
    <w:multiLevelType w:val="hybridMultilevel"/>
    <w:tmpl w:val="4872C18A"/>
    <w:lvl w:ilvl="0" w:tplc="7A1C2406">
      <w:start w:val="1"/>
      <w:numFmt w:val="lowerLetter"/>
      <w:lvlText w:val="%1)"/>
      <w:lvlJc w:val="left"/>
      <w:pPr>
        <w:ind w:left="252" w:hanging="24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442E0F74">
      <w:start w:val="2"/>
      <w:numFmt w:val="upperRoman"/>
      <w:lvlText w:val="%2."/>
      <w:lvlJc w:val="left"/>
      <w:pPr>
        <w:ind w:left="4720" w:hanging="248"/>
        <w:jc w:val="right"/>
      </w:pPr>
      <w:rPr>
        <w:rFonts w:ascii="Arial" w:eastAsia="Arial" w:hAnsi="Arial" w:cs="Arial" w:hint="default"/>
        <w:b/>
        <w:bCs/>
        <w:i/>
        <w:iCs/>
        <w:spacing w:val="-2"/>
        <w:w w:val="100"/>
        <w:sz w:val="22"/>
        <w:szCs w:val="22"/>
        <w:lang w:val="es-ES" w:eastAsia="en-US" w:bidi="ar-SA"/>
      </w:rPr>
    </w:lvl>
    <w:lvl w:ilvl="2" w:tplc="2BBE7436">
      <w:start w:val="5"/>
      <w:numFmt w:val="upperRoman"/>
      <w:lvlText w:val="%3."/>
      <w:lvlJc w:val="left"/>
      <w:pPr>
        <w:ind w:left="3902" w:hanging="243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3" w:tplc="AA8674F0">
      <w:numFmt w:val="bullet"/>
      <w:lvlText w:val="•"/>
      <w:lvlJc w:val="left"/>
      <w:pPr>
        <w:ind w:left="5420" w:hanging="243"/>
      </w:pPr>
      <w:rPr>
        <w:rFonts w:hint="default"/>
        <w:lang w:val="es-ES" w:eastAsia="en-US" w:bidi="ar-SA"/>
      </w:rPr>
    </w:lvl>
    <w:lvl w:ilvl="4" w:tplc="BF34BDCC">
      <w:numFmt w:val="bullet"/>
      <w:lvlText w:val="•"/>
      <w:lvlJc w:val="left"/>
      <w:pPr>
        <w:ind w:left="6121" w:hanging="243"/>
      </w:pPr>
      <w:rPr>
        <w:rFonts w:hint="default"/>
        <w:lang w:val="es-ES" w:eastAsia="en-US" w:bidi="ar-SA"/>
      </w:rPr>
    </w:lvl>
    <w:lvl w:ilvl="5" w:tplc="CC764D38">
      <w:numFmt w:val="bullet"/>
      <w:lvlText w:val="•"/>
      <w:lvlJc w:val="left"/>
      <w:pPr>
        <w:ind w:left="6822" w:hanging="243"/>
      </w:pPr>
      <w:rPr>
        <w:rFonts w:hint="default"/>
        <w:lang w:val="es-ES" w:eastAsia="en-US" w:bidi="ar-SA"/>
      </w:rPr>
    </w:lvl>
    <w:lvl w:ilvl="6" w:tplc="C518C224">
      <w:numFmt w:val="bullet"/>
      <w:lvlText w:val="•"/>
      <w:lvlJc w:val="left"/>
      <w:pPr>
        <w:ind w:left="7523" w:hanging="243"/>
      </w:pPr>
      <w:rPr>
        <w:rFonts w:hint="default"/>
        <w:lang w:val="es-ES" w:eastAsia="en-US" w:bidi="ar-SA"/>
      </w:rPr>
    </w:lvl>
    <w:lvl w:ilvl="7" w:tplc="548857DA">
      <w:numFmt w:val="bullet"/>
      <w:lvlText w:val="•"/>
      <w:lvlJc w:val="left"/>
      <w:pPr>
        <w:ind w:left="8224" w:hanging="243"/>
      </w:pPr>
      <w:rPr>
        <w:rFonts w:hint="default"/>
        <w:lang w:val="es-ES" w:eastAsia="en-US" w:bidi="ar-SA"/>
      </w:rPr>
    </w:lvl>
    <w:lvl w:ilvl="8" w:tplc="CBA4E7CE">
      <w:numFmt w:val="bullet"/>
      <w:lvlText w:val="•"/>
      <w:lvlJc w:val="left"/>
      <w:pPr>
        <w:ind w:left="8924" w:hanging="243"/>
      </w:pPr>
      <w:rPr>
        <w:rFonts w:hint="default"/>
        <w:lang w:val="es-ES" w:eastAsia="en-US" w:bidi="ar-SA"/>
      </w:rPr>
    </w:lvl>
  </w:abstractNum>
  <w:abstractNum w:abstractNumId="14" w15:restartNumberingAfterBreak="0">
    <w:nsid w:val="272C0992"/>
    <w:multiLevelType w:val="hybridMultilevel"/>
    <w:tmpl w:val="B65C54DA"/>
    <w:lvl w:ilvl="0" w:tplc="910E6606">
      <w:start w:val="1"/>
      <w:numFmt w:val="decimal"/>
      <w:lvlText w:val="%1."/>
      <w:lvlJc w:val="left"/>
      <w:pPr>
        <w:ind w:left="252" w:hanging="245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68342214">
      <w:numFmt w:val="bullet"/>
      <w:lvlText w:val="•"/>
      <w:lvlJc w:val="left"/>
      <w:pPr>
        <w:ind w:left="1266" w:hanging="245"/>
      </w:pPr>
      <w:rPr>
        <w:rFonts w:hint="default"/>
        <w:lang w:val="es-ES" w:eastAsia="en-US" w:bidi="ar-SA"/>
      </w:rPr>
    </w:lvl>
    <w:lvl w:ilvl="2" w:tplc="DBB07B10">
      <w:numFmt w:val="bullet"/>
      <w:lvlText w:val="•"/>
      <w:lvlJc w:val="left"/>
      <w:pPr>
        <w:ind w:left="2273" w:hanging="245"/>
      </w:pPr>
      <w:rPr>
        <w:rFonts w:hint="default"/>
        <w:lang w:val="es-ES" w:eastAsia="en-US" w:bidi="ar-SA"/>
      </w:rPr>
    </w:lvl>
    <w:lvl w:ilvl="3" w:tplc="88A0D4DC">
      <w:numFmt w:val="bullet"/>
      <w:lvlText w:val="•"/>
      <w:lvlJc w:val="left"/>
      <w:pPr>
        <w:ind w:left="3279" w:hanging="245"/>
      </w:pPr>
      <w:rPr>
        <w:rFonts w:hint="default"/>
        <w:lang w:val="es-ES" w:eastAsia="en-US" w:bidi="ar-SA"/>
      </w:rPr>
    </w:lvl>
    <w:lvl w:ilvl="4" w:tplc="ADAC22D0">
      <w:numFmt w:val="bullet"/>
      <w:lvlText w:val="•"/>
      <w:lvlJc w:val="left"/>
      <w:pPr>
        <w:ind w:left="4286" w:hanging="245"/>
      </w:pPr>
      <w:rPr>
        <w:rFonts w:hint="default"/>
        <w:lang w:val="es-ES" w:eastAsia="en-US" w:bidi="ar-SA"/>
      </w:rPr>
    </w:lvl>
    <w:lvl w:ilvl="5" w:tplc="D280FC1C">
      <w:numFmt w:val="bullet"/>
      <w:lvlText w:val="•"/>
      <w:lvlJc w:val="left"/>
      <w:pPr>
        <w:ind w:left="5293" w:hanging="245"/>
      </w:pPr>
      <w:rPr>
        <w:rFonts w:hint="default"/>
        <w:lang w:val="es-ES" w:eastAsia="en-US" w:bidi="ar-SA"/>
      </w:rPr>
    </w:lvl>
    <w:lvl w:ilvl="6" w:tplc="56D81938">
      <w:numFmt w:val="bullet"/>
      <w:lvlText w:val="•"/>
      <w:lvlJc w:val="left"/>
      <w:pPr>
        <w:ind w:left="6299" w:hanging="245"/>
      </w:pPr>
      <w:rPr>
        <w:rFonts w:hint="default"/>
        <w:lang w:val="es-ES" w:eastAsia="en-US" w:bidi="ar-SA"/>
      </w:rPr>
    </w:lvl>
    <w:lvl w:ilvl="7" w:tplc="CD6E9F1A">
      <w:numFmt w:val="bullet"/>
      <w:lvlText w:val="•"/>
      <w:lvlJc w:val="left"/>
      <w:pPr>
        <w:ind w:left="7306" w:hanging="245"/>
      </w:pPr>
      <w:rPr>
        <w:rFonts w:hint="default"/>
        <w:lang w:val="es-ES" w:eastAsia="en-US" w:bidi="ar-SA"/>
      </w:rPr>
    </w:lvl>
    <w:lvl w:ilvl="8" w:tplc="2BD4F38E">
      <w:numFmt w:val="bullet"/>
      <w:lvlText w:val="•"/>
      <w:lvlJc w:val="left"/>
      <w:pPr>
        <w:ind w:left="8313" w:hanging="245"/>
      </w:pPr>
      <w:rPr>
        <w:rFonts w:hint="default"/>
        <w:lang w:val="es-ES" w:eastAsia="en-US" w:bidi="ar-SA"/>
      </w:rPr>
    </w:lvl>
  </w:abstractNum>
  <w:abstractNum w:abstractNumId="15" w15:restartNumberingAfterBreak="0">
    <w:nsid w:val="2AEF5980"/>
    <w:multiLevelType w:val="hybridMultilevel"/>
    <w:tmpl w:val="8BC80810"/>
    <w:lvl w:ilvl="0" w:tplc="CD5E1FD2">
      <w:numFmt w:val="bullet"/>
      <w:lvlText w:val="-"/>
      <w:lvlJc w:val="left"/>
      <w:pPr>
        <w:ind w:left="252" w:hanging="178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F80E89C">
      <w:numFmt w:val="bullet"/>
      <w:lvlText w:val="•"/>
      <w:lvlJc w:val="left"/>
      <w:pPr>
        <w:ind w:left="1266" w:hanging="178"/>
      </w:pPr>
      <w:rPr>
        <w:rFonts w:hint="default"/>
        <w:lang w:val="es-ES" w:eastAsia="en-US" w:bidi="ar-SA"/>
      </w:rPr>
    </w:lvl>
    <w:lvl w:ilvl="2" w:tplc="5AFE37CA">
      <w:numFmt w:val="bullet"/>
      <w:lvlText w:val="•"/>
      <w:lvlJc w:val="left"/>
      <w:pPr>
        <w:ind w:left="2273" w:hanging="178"/>
      </w:pPr>
      <w:rPr>
        <w:rFonts w:hint="default"/>
        <w:lang w:val="es-ES" w:eastAsia="en-US" w:bidi="ar-SA"/>
      </w:rPr>
    </w:lvl>
    <w:lvl w:ilvl="3" w:tplc="C226AF22">
      <w:numFmt w:val="bullet"/>
      <w:lvlText w:val="•"/>
      <w:lvlJc w:val="left"/>
      <w:pPr>
        <w:ind w:left="3279" w:hanging="178"/>
      </w:pPr>
      <w:rPr>
        <w:rFonts w:hint="default"/>
        <w:lang w:val="es-ES" w:eastAsia="en-US" w:bidi="ar-SA"/>
      </w:rPr>
    </w:lvl>
    <w:lvl w:ilvl="4" w:tplc="4044E196">
      <w:numFmt w:val="bullet"/>
      <w:lvlText w:val="•"/>
      <w:lvlJc w:val="left"/>
      <w:pPr>
        <w:ind w:left="4286" w:hanging="178"/>
      </w:pPr>
      <w:rPr>
        <w:rFonts w:hint="default"/>
        <w:lang w:val="es-ES" w:eastAsia="en-US" w:bidi="ar-SA"/>
      </w:rPr>
    </w:lvl>
    <w:lvl w:ilvl="5" w:tplc="B9429D7A">
      <w:numFmt w:val="bullet"/>
      <w:lvlText w:val="•"/>
      <w:lvlJc w:val="left"/>
      <w:pPr>
        <w:ind w:left="5293" w:hanging="178"/>
      </w:pPr>
      <w:rPr>
        <w:rFonts w:hint="default"/>
        <w:lang w:val="es-ES" w:eastAsia="en-US" w:bidi="ar-SA"/>
      </w:rPr>
    </w:lvl>
    <w:lvl w:ilvl="6" w:tplc="BDE6A53C">
      <w:numFmt w:val="bullet"/>
      <w:lvlText w:val="•"/>
      <w:lvlJc w:val="left"/>
      <w:pPr>
        <w:ind w:left="6299" w:hanging="178"/>
      </w:pPr>
      <w:rPr>
        <w:rFonts w:hint="default"/>
        <w:lang w:val="es-ES" w:eastAsia="en-US" w:bidi="ar-SA"/>
      </w:rPr>
    </w:lvl>
    <w:lvl w:ilvl="7" w:tplc="79A67674">
      <w:numFmt w:val="bullet"/>
      <w:lvlText w:val="•"/>
      <w:lvlJc w:val="left"/>
      <w:pPr>
        <w:ind w:left="7306" w:hanging="178"/>
      </w:pPr>
      <w:rPr>
        <w:rFonts w:hint="default"/>
        <w:lang w:val="es-ES" w:eastAsia="en-US" w:bidi="ar-SA"/>
      </w:rPr>
    </w:lvl>
    <w:lvl w:ilvl="8" w:tplc="C19E4020">
      <w:numFmt w:val="bullet"/>
      <w:lvlText w:val="•"/>
      <w:lvlJc w:val="left"/>
      <w:pPr>
        <w:ind w:left="8313" w:hanging="178"/>
      </w:pPr>
      <w:rPr>
        <w:rFonts w:hint="default"/>
        <w:lang w:val="es-ES" w:eastAsia="en-US" w:bidi="ar-SA"/>
      </w:rPr>
    </w:lvl>
  </w:abstractNum>
  <w:abstractNum w:abstractNumId="16" w15:restartNumberingAfterBreak="0">
    <w:nsid w:val="2BF9251D"/>
    <w:multiLevelType w:val="hybridMultilevel"/>
    <w:tmpl w:val="1750A914"/>
    <w:lvl w:ilvl="0" w:tplc="0BB0E280">
      <w:start w:val="1"/>
      <w:numFmt w:val="decimal"/>
      <w:lvlText w:val="%1."/>
      <w:lvlJc w:val="left"/>
      <w:pPr>
        <w:ind w:left="252" w:hanging="236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C630C94A">
      <w:numFmt w:val="bullet"/>
      <w:lvlText w:val="•"/>
      <w:lvlJc w:val="left"/>
      <w:pPr>
        <w:ind w:left="1266" w:hanging="236"/>
      </w:pPr>
      <w:rPr>
        <w:rFonts w:hint="default"/>
        <w:lang w:val="es-ES" w:eastAsia="en-US" w:bidi="ar-SA"/>
      </w:rPr>
    </w:lvl>
    <w:lvl w:ilvl="2" w:tplc="A584331C">
      <w:numFmt w:val="bullet"/>
      <w:lvlText w:val="•"/>
      <w:lvlJc w:val="left"/>
      <w:pPr>
        <w:ind w:left="2273" w:hanging="236"/>
      </w:pPr>
      <w:rPr>
        <w:rFonts w:hint="default"/>
        <w:lang w:val="es-ES" w:eastAsia="en-US" w:bidi="ar-SA"/>
      </w:rPr>
    </w:lvl>
    <w:lvl w:ilvl="3" w:tplc="31A25B34">
      <w:numFmt w:val="bullet"/>
      <w:lvlText w:val="•"/>
      <w:lvlJc w:val="left"/>
      <w:pPr>
        <w:ind w:left="3279" w:hanging="236"/>
      </w:pPr>
      <w:rPr>
        <w:rFonts w:hint="default"/>
        <w:lang w:val="es-ES" w:eastAsia="en-US" w:bidi="ar-SA"/>
      </w:rPr>
    </w:lvl>
    <w:lvl w:ilvl="4" w:tplc="36025B20">
      <w:numFmt w:val="bullet"/>
      <w:lvlText w:val="•"/>
      <w:lvlJc w:val="left"/>
      <w:pPr>
        <w:ind w:left="4286" w:hanging="236"/>
      </w:pPr>
      <w:rPr>
        <w:rFonts w:hint="default"/>
        <w:lang w:val="es-ES" w:eastAsia="en-US" w:bidi="ar-SA"/>
      </w:rPr>
    </w:lvl>
    <w:lvl w:ilvl="5" w:tplc="6F54616A">
      <w:numFmt w:val="bullet"/>
      <w:lvlText w:val="•"/>
      <w:lvlJc w:val="left"/>
      <w:pPr>
        <w:ind w:left="5293" w:hanging="236"/>
      </w:pPr>
      <w:rPr>
        <w:rFonts w:hint="default"/>
        <w:lang w:val="es-ES" w:eastAsia="en-US" w:bidi="ar-SA"/>
      </w:rPr>
    </w:lvl>
    <w:lvl w:ilvl="6" w:tplc="76A05DD2">
      <w:numFmt w:val="bullet"/>
      <w:lvlText w:val="•"/>
      <w:lvlJc w:val="left"/>
      <w:pPr>
        <w:ind w:left="6299" w:hanging="236"/>
      </w:pPr>
      <w:rPr>
        <w:rFonts w:hint="default"/>
        <w:lang w:val="es-ES" w:eastAsia="en-US" w:bidi="ar-SA"/>
      </w:rPr>
    </w:lvl>
    <w:lvl w:ilvl="7" w:tplc="BBC02EBA">
      <w:numFmt w:val="bullet"/>
      <w:lvlText w:val="•"/>
      <w:lvlJc w:val="left"/>
      <w:pPr>
        <w:ind w:left="7306" w:hanging="236"/>
      </w:pPr>
      <w:rPr>
        <w:rFonts w:hint="default"/>
        <w:lang w:val="es-ES" w:eastAsia="en-US" w:bidi="ar-SA"/>
      </w:rPr>
    </w:lvl>
    <w:lvl w:ilvl="8" w:tplc="F22C1BC6">
      <w:numFmt w:val="bullet"/>
      <w:lvlText w:val="•"/>
      <w:lvlJc w:val="left"/>
      <w:pPr>
        <w:ind w:left="8313" w:hanging="236"/>
      </w:pPr>
      <w:rPr>
        <w:rFonts w:hint="default"/>
        <w:lang w:val="es-ES" w:eastAsia="en-US" w:bidi="ar-SA"/>
      </w:rPr>
    </w:lvl>
  </w:abstractNum>
  <w:abstractNum w:abstractNumId="17" w15:restartNumberingAfterBreak="0">
    <w:nsid w:val="2C7D7C29"/>
    <w:multiLevelType w:val="hybridMultilevel"/>
    <w:tmpl w:val="1A349DAC"/>
    <w:lvl w:ilvl="0" w:tplc="56383378">
      <w:start w:val="1"/>
      <w:numFmt w:val="lowerLetter"/>
      <w:lvlText w:val="%1)"/>
      <w:lvlJc w:val="left"/>
      <w:pPr>
        <w:ind w:left="252" w:hanging="250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EDD21B7E">
      <w:start w:val="1"/>
      <w:numFmt w:val="decimal"/>
      <w:lvlText w:val="%2."/>
      <w:lvlJc w:val="left"/>
      <w:pPr>
        <w:ind w:left="252" w:hanging="235"/>
        <w:jc w:val="right"/>
      </w:pPr>
      <w:rPr>
        <w:rFonts w:ascii="Arial MT" w:eastAsia="Arial MT" w:hAnsi="Arial MT" w:cs="Arial MT" w:hint="default"/>
        <w:spacing w:val="0"/>
        <w:w w:val="99"/>
        <w:sz w:val="20"/>
        <w:szCs w:val="20"/>
        <w:lang w:val="es-ES" w:eastAsia="en-US" w:bidi="ar-SA"/>
      </w:rPr>
    </w:lvl>
    <w:lvl w:ilvl="2" w:tplc="2660A7CE">
      <w:numFmt w:val="bullet"/>
      <w:lvlText w:val="•"/>
      <w:lvlJc w:val="left"/>
      <w:pPr>
        <w:ind w:left="2273" w:hanging="235"/>
      </w:pPr>
      <w:rPr>
        <w:rFonts w:hint="default"/>
        <w:lang w:val="es-ES" w:eastAsia="en-US" w:bidi="ar-SA"/>
      </w:rPr>
    </w:lvl>
    <w:lvl w:ilvl="3" w:tplc="FA96D7B2">
      <w:numFmt w:val="bullet"/>
      <w:lvlText w:val="•"/>
      <w:lvlJc w:val="left"/>
      <w:pPr>
        <w:ind w:left="3279" w:hanging="235"/>
      </w:pPr>
      <w:rPr>
        <w:rFonts w:hint="default"/>
        <w:lang w:val="es-ES" w:eastAsia="en-US" w:bidi="ar-SA"/>
      </w:rPr>
    </w:lvl>
    <w:lvl w:ilvl="4" w:tplc="42EE0D94">
      <w:numFmt w:val="bullet"/>
      <w:lvlText w:val="•"/>
      <w:lvlJc w:val="left"/>
      <w:pPr>
        <w:ind w:left="4286" w:hanging="235"/>
      </w:pPr>
      <w:rPr>
        <w:rFonts w:hint="default"/>
        <w:lang w:val="es-ES" w:eastAsia="en-US" w:bidi="ar-SA"/>
      </w:rPr>
    </w:lvl>
    <w:lvl w:ilvl="5" w:tplc="2E6EB258">
      <w:numFmt w:val="bullet"/>
      <w:lvlText w:val="•"/>
      <w:lvlJc w:val="left"/>
      <w:pPr>
        <w:ind w:left="5293" w:hanging="235"/>
      </w:pPr>
      <w:rPr>
        <w:rFonts w:hint="default"/>
        <w:lang w:val="es-ES" w:eastAsia="en-US" w:bidi="ar-SA"/>
      </w:rPr>
    </w:lvl>
    <w:lvl w:ilvl="6" w:tplc="5F085182">
      <w:numFmt w:val="bullet"/>
      <w:lvlText w:val="•"/>
      <w:lvlJc w:val="left"/>
      <w:pPr>
        <w:ind w:left="6299" w:hanging="235"/>
      </w:pPr>
      <w:rPr>
        <w:rFonts w:hint="default"/>
        <w:lang w:val="es-ES" w:eastAsia="en-US" w:bidi="ar-SA"/>
      </w:rPr>
    </w:lvl>
    <w:lvl w:ilvl="7" w:tplc="4A0C0AAE">
      <w:numFmt w:val="bullet"/>
      <w:lvlText w:val="•"/>
      <w:lvlJc w:val="left"/>
      <w:pPr>
        <w:ind w:left="7306" w:hanging="235"/>
      </w:pPr>
      <w:rPr>
        <w:rFonts w:hint="default"/>
        <w:lang w:val="es-ES" w:eastAsia="en-US" w:bidi="ar-SA"/>
      </w:rPr>
    </w:lvl>
    <w:lvl w:ilvl="8" w:tplc="21A63F3E">
      <w:numFmt w:val="bullet"/>
      <w:lvlText w:val="•"/>
      <w:lvlJc w:val="left"/>
      <w:pPr>
        <w:ind w:left="8313" w:hanging="235"/>
      </w:pPr>
      <w:rPr>
        <w:rFonts w:hint="default"/>
        <w:lang w:val="es-ES" w:eastAsia="en-US" w:bidi="ar-SA"/>
      </w:rPr>
    </w:lvl>
  </w:abstractNum>
  <w:abstractNum w:abstractNumId="18" w15:restartNumberingAfterBreak="0">
    <w:nsid w:val="2C97577E"/>
    <w:multiLevelType w:val="hybridMultilevel"/>
    <w:tmpl w:val="6F2EA07C"/>
    <w:lvl w:ilvl="0" w:tplc="1F3ED798">
      <w:numFmt w:val="bullet"/>
      <w:lvlText w:val="•"/>
      <w:lvlJc w:val="left"/>
      <w:pPr>
        <w:ind w:left="252" w:hanging="709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6342438E">
      <w:numFmt w:val="bullet"/>
      <w:lvlText w:val="•"/>
      <w:lvlJc w:val="left"/>
      <w:pPr>
        <w:ind w:left="1266" w:hanging="709"/>
      </w:pPr>
      <w:rPr>
        <w:rFonts w:hint="default"/>
        <w:lang w:val="es-ES" w:eastAsia="en-US" w:bidi="ar-SA"/>
      </w:rPr>
    </w:lvl>
    <w:lvl w:ilvl="2" w:tplc="3316490A">
      <w:numFmt w:val="bullet"/>
      <w:lvlText w:val="•"/>
      <w:lvlJc w:val="left"/>
      <w:pPr>
        <w:ind w:left="2273" w:hanging="709"/>
      </w:pPr>
      <w:rPr>
        <w:rFonts w:hint="default"/>
        <w:lang w:val="es-ES" w:eastAsia="en-US" w:bidi="ar-SA"/>
      </w:rPr>
    </w:lvl>
    <w:lvl w:ilvl="3" w:tplc="689A6350">
      <w:numFmt w:val="bullet"/>
      <w:lvlText w:val="•"/>
      <w:lvlJc w:val="left"/>
      <w:pPr>
        <w:ind w:left="3279" w:hanging="709"/>
      </w:pPr>
      <w:rPr>
        <w:rFonts w:hint="default"/>
        <w:lang w:val="es-ES" w:eastAsia="en-US" w:bidi="ar-SA"/>
      </w:rPr>
    </w:lvl>
    <w:lvl w:ilvl="4" w:tplc="6AB2A692">
      <w:numFmt w:val="bullet"/>
      <w:lvlText w:val="•"/>
      <w:lvlJc w:val="left"/>
      <w:pPr>
        <w:ind w:left="4286" w:hanging="709"/>
      </w:pPr>
      <w:rPr>
        <w:rFonts w:hint="default"/>
        <w:lang w:val="es-ES" w:eastAsia="en-US" w:bidi="ar-SA"/>
      </w:rPr>
    </w:lvl>
    <w:lvl w:ilvl="5" w:tplc="DAFC8420">
      <w:numFmt w:val="bullet"/>
      <w:lvlText w:val="•"/>
      <w:lvlJc w:val="left"/>
      <w:pPr>
        <w:ind w:left="5293" w:hanging="709"/>
      </w:pPr>
      <w:rPr>
        <w:rFonts w:hint="default"/>
        <w:lang w:val="es-ES" w:eastAsia="en-US" w:bidi="ar-SA"/>
      </w:rPr>
    </w:lvl>
    <w:lvl w:ilvl="6" w:tplc="228A748E">
      <w:numFmt w:val="bullet"/>
      <w:lvlText w:val="•"/>
      <w:lvlJc w:val="left"/>
      <w:pPr>
        <w:ind w:left="6299" w:hanging="709"/>
      </w:pPr>
      <w:rPr>
        <w:rFonts w:hint="default"/>
        <w:lang w:val="es-ES" w:eastAsia="en-US" w:bidi="ar-SA"/>
      </w:rPr>
    </w:lvl>
    <w:lvl w:ilvl="7" w:tplc="CE504D54">
      <w:numFmt w:val="bullet"/>
      <w:lvlText w:val="•"/>
      <w:lvlJc w:val="left"/>
      <w:pPr>
        <w:ind w:left="7306" w:hanging="709"/>
      </w:pPr>
      <w:rPr>
        <w:rFonts w:hint="default"/>
        <w:lang w:val="es-ES" w:eastAsia="en-US" w:bidi="ar-SA"/>
      </w:rPr>
    </w:lvl>
    <w:lvl w:ilvl="8" w:tplc="E7B0ED60">
      <w:numFmt w:val="bullet"/>
      <w:lvlText w:val="•"/>
      <w:lvlJc w:val="left"/>
      <w:pPr>
        <w:ind w:left="8313" w:hanging="709"/>
      </w:pPr>
      <w:rPr>
        <w:rFonts w:hint="default"/>
        <w:lang w:val="es-ES" w:eastAsia="en-US" w:bidi="ar-SA"/>
      </w:rPr>
    </w:lvl>
  </w:abstractNum>
  <w:abstractNum w:abstractNumId="19" w15:restartNumberingAfterBreak="0">
    <w:nsid w:val="2EC2724D"/>
    <w:multiLevelType w:val="hybridMultilevel"/>
    <w:tmpl w:val="7B608546"/>
    <w:lvl w:ilvl="0" w:tplc="5A68CC44">
      <w:start w:val="1"/>
      <w:numFmt w:val="lowerLetter"/>
      <w:lvlText w:val="%1)"/>
      <w:lvlJc w:val="left"/>
      <w:pPr>
        <w:ind w:left="252" w:hanging="70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C2C81CCC">
      <w:numFmt w:val="bullet"/>
      <w:lvlText w:val="•"/>
      <w:lvlJc w:val="left"/>
      <w:pPr>
        <w:ind w:left="1266" w:hanging="709"/>
      </w:pPr>
      <w:rPr>
        <w:rFonts w:hint="default"/>
        <w:lang w:val="es-ES" w:eastAsia="en-US" w:bidi="ar-SA"/>
      </w:rPr>
    </w:lvl>
    <w:lvl w:ilvl="2" w:tplc="2A0EA000">
      <w:numFmt w:val="bullet"/>
      <w:lvlText w:val="•"/>
      <w:lvlJc w:val="left"/>
      <w:pPr>
        <w:ind w:left="2273" w:hanging="709"/>
      </w:pPr>
      <w:rPr>
        <w:rFonts w:hint="default"/>
        <w:lang w:val="es-ES" w:eastAsia="en-US" w:bidi="ar-SA"/>
      </w:rPr>
    </w:lvl>
    <w:lvl w:ilvl="3" w:tplc="BD448718">
      <w:numFmt w:val="bullet"/>
      <w:lvlText w:val="•"/>
      <w:lvlJc w:val="left"/>
      <w:pPr>
        <w:ind w:left="3279" w:hanging="709"/>
      </w:pPr>
      <w:rPr>
        <w:rFonts w:hint="default"/>
        <w:lang w:val="es-ES" w:eastAsia="en-US" w:bidi="ar-SA"/>
      </w:rPr>
    </w:lvl>
    <w:lvl w:ilvl="4" w:tplc="02F4CAC4">
      <w:numFmt w:val="bullet"/>
      <w:lvlText w:val="•"/>
      <w:lvlJc w:val="left"/>
      <w:pPr>
        <w:ind w:left="4286" w:hanging="709"/>
      </w:pPr>
      <w:rPr>
        <w:rFonts w:hint="default"/>
        <w:lang w:val="es-ES" w:eastAsia="en-US" w:bidi="ar-SA"/>
      </w:rPr>
    </w:lvl>
    <w:lvl w:ilvl="5" w:tplc="7A465AC2">
      <w:numFmt w:val="bullet"/>
      <w:lvlText w:val="•"/>
      <w:lvlJc w:val="left"/>
      <w:pPr>
        <w:ind w:left="5293" w:hanging="709"/>
      </w:pPr>
      <w:rPr>
        <w:rFonts w:hint="default"/>
        <w:lang w:val="es-ES" w:eastAsia="en-US" w:bidi="ar-SA"/>
      </w:rPr>
    </w:lvl>
    <w:lvl w:ilvl="6" w:tplc="49967514">
      <w:numFmt w:val="bullet"/>
      <w:lvlText w:val="•"/>
      <w:lvlJc w:val="left"/>
      <w:pPr>
        <w:ind w:left="6299" w:hanging="709"/>
      </w:pPr>
      <w:rPr>
        <w:rFonts w:hint="default"/>
        <w:lang w:val="es-ES" w:eastAsia="en-US" w:bidi="ar-SA"/>
      </w:rPr>
    </w:lvl>
    <w:lvl w:ilvl="7" w:tplc="11F8C5E8">
      <w:numFmt w:val="bullet"/>
      <w:lvlText w:val="•"/>
      <w:lvlJc w:val="left"/>
      <w:pPr>
        <w:ind w:left="7306" w:hanging="709"/>
      </w:pPr>
      <w:rPr>
        <w:rFonts w:hint="default"/>
        <w:lang w:val="es-ES" w:eastAsia="en-US" w:bidi="ar-SA"/>
      </w:rPr>
    </w:lvl>
    <w:lvl w:ilvl="8" w:tplc="C82272D2">
      <w:numFmt w:val="bullet"/>
      <w:lvlText w:val="•"/>
      <w:lvlJc w:val="left"/>
      <w:pPr>
        <w:ind w:left="8313" w:hanging="709"/>
      </w:pPr>
      <w:rPr>
        <w:rFonts w:hint="default"/>
        <w:lang w:val="es-ES" w:eastAsia="en-US" w:bidi="ar-SA"/>
      </w:rPr>
    </w:lvl>
  </w:abstractNum>
  <w:abstractNum w:abstractNumId="20" w15:restartNumberingAfterBreak="0">
    <w:nsid w:val="32FC1DF4"/>
    <w:multiLevelType w:val="hybridMultilevel"/>
    <w:tmpl w:val="9D728850"/>
    <w:lvl w:ilvl="0" w:tplc="FE1CFDE6">
      <w:start w:val="8"/>
      <w:numFmt w:val="decimal"/>
      <w:lvlText w:val="%1."/>
      <w:lvlJc w:val="left"/>
      <w:pPr>
        <w:ind w:left="502" w:hanging="221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1A4A1020">
      <w:numFmt w:val="bullet"/>
      <w:lvlText w:val="•"/>
      <w:lvlJc w:val="left"/>
      <w:pPr>
        <w:ind w:left="1482" w:hanging="221"/>
      </w:pPr>
      <w:rPr>
        <w:rFonts w:hint="default"/>
        <w:lang w:val="es-ES" w:eastAsia="en-US" w:bidi="ar-SA"/>
      </w:rPr>
    </w:lvl>
    <w:lvl w:ilvl="2" w:tplc="0AB4160E">
      <w:numFmt w:val="bullet"/>
      <w:lvlText w:val="•"/>
      <w:lvlJc w:val="left"/>
      <w:pPr>
        <w:ind w:left="2465" w:hanging="221"/>
      </w:pPr>
      <w:rPr>
        <w:rFonts w:hint="default"/>
        <w:lang w:val="es-ES" w:eastAsia="en-US" w:bidi="ar-SA"/>
      </w:rPr>
    </w:lvl>
    <w:lvl w:ilvl="3" w:tplc="879C1210">
      <w:numFmt w:val="bullet"/>
      <w:lvlText w:val="•"/>
      <w:lvlJc w:val="left"/>
      <w:pPr>
        <w:ind w:left="3447" w:hanging="221"/>
      </w:pPr>
      <w:rPr>
        <w:rFonts w:hint="default"/>
        <w:lang w:val="es-ES" w:eastAsia="en-US" w:bidi="ar-SA"/>
      </w:rPr>
    </w:lvl>
    <w:lvl w:ilvl="4" w:tplc="36B4075E">
      <w:numFmt w:val="bullet"/>
      <w:lvlText w:val="•"/>
      <w:lvlJc w:val="left"/>
      <w:pPr>
        <w:ind w:left="4430" w:hanging="221"/>
      </w:pPr>
      <w:rPr>
        <w:rFonts w:hint="default"/>
        <w:lang w:val="es-ES" w:eastAsia="en-US" w:bidi="ar-SA"/>
      </w:rPr>
    </w:lvl>
    <w:lvl w:ilvl="5" w:tplc="25A6BB40">
      <w:numFmt w:val="bullet"/>
      <w:lvlText w:val="•"/>
      <w:lvlJc w:val="left"/>
      <w:pPr>
        <w:ind w:left="5413" w:hanging="221"/>
      </w:pPr>
      <w:rPr>
        <w:rFonts w:hint="default"/>
        <w:lang w:val="es-ES" w:eastAsia="en-US" w:bidi="ar-SA"/>
      </w:rPr>
    </w:lvl>
    <w:lvl w:ilvl="6" w:tplc="3F6C7EC2">
      <w:numFmt w:val="bullet"/>
      <w:lvlText w:val="•"/>
      <w:lvlJc w:val="left"/>
      <w:pPr>
        <w:ind w:left="6395" w:hanging="221"/>
      </w:pPr>
      <w:rPr>
        <w:rFonts w:hint="default"/>
        <w:lang w:val="es-ES" w:eastAsia="en-US" w:bidi="ar-SA"/>
      </w:rPr>
    </w:lvl>
    <w:lvl w:ilvl="7" w:tplc="475CF4E0">
      <w:numFmt w:val="bullet"/>
      <w:lvlText w:val="•"/>
      <w:lvlJc w:val="left"/>
      <w:pPr>
        <w:ind w:left="7378" w:hanging="221"/>
      </w:pPr>
      <w:rPr>
        <w:rFonts w:hint="default"/>
        <w:lang w:val="es-ES" w:eastAsia="en-US" w:bidi="ar-SA"/>
      </w:rPr>
    </w:lvl>
    <w:lvl w:ilvl="8" w:tplc="CB74AA56">
      <w:numFmt w:val="bullet"/>
      <w:lvlText w:val="•"/>
      <w:lvlJc w:val="left"/>
      <w:pPr>
        <w:ind w:left="8361" w:hanging="221"/>
      </w:pPr>
      <w:rPr>
        <w:rFonts w:hint="default"/>
        <w:lang w:val="es-ES" w:eastAsia="en-US" w:bidi="ar-SA"/>
      </w:rPr>
    </w:lvl>
  </w:abstractNum>
  <w:abstractNum w:abstractNumId="21" w15:restartNumberingAfterBreak="0">
    <w:nsid w:val="345D161C"/>
    <w:multiLevelType w:val="hybridMultilevel"/>
    <w:tmpl w:val="B276C4B8"/>
    <w:lvl w:ilvl="0" w:tplc="48788EB6">
      <w:start w:val="2"/>
      <w:numFmt w:val="decimal"/>
      <w:lvlText w:val="%1."/>
      <w:lvlJc w:val="left"/>
      <w:pPr>
        <w:ind w:left="473" w:hanging="22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5CE64FA2">
      <w:numFmt w:val="bullet"/>
      <w:lvlText w:val="•"/>
      <w:lvlJc w:val="left"/>
      <w:pPr>
        <w:ind w:left="1464" w:hanging="221"/>
      </w:pPr>
      <w:rPr>
        <w:rFonts w:hint="default"/>
        <w:lang w:val="es-ES" w:eastAsia="en-US" w:bidi="ar-SA"/>
      </w:rPr>
    </w:lvl>
    <w:lvl w:ilvl="2" w:tplc="850EE6E6">
      <w:numFmt w:val="bullet"/>
      <w:lvlText w:val="•"/>
      <w:lvlJc w:val="left"/>
      <w:pPr>
        <w:ind w:left="2449" w:hanging="221"/>
      </w:pPr>
      <w:rPr>
        <w:rFonts w:hint="default"/>
        <w:lang w:val="es-ES" w:eastAsia="en-US" w:bidi="ar-SA"/>
      </w:rPr>
    </w:lvl>
    <w:lvl w:ilvl="3" w:tplc="88C43858">
      <w:numFmt w:val="bullet"/>
      <w:lvlText w:val="•"/>
      <w:lvlJc w:val="left"/>
      <w:pPr>
        <w:ind w:left="3433" w:hanging="221"/>
      </w:pPr>
      <w:rPr>
        <w:rFonts w:hint="default"/>
        <w:lang w:val="es-ES" w:eastAsia="en-US" w:bidi="ar-SA"/>
      </w:rPr>
    </w:lvl>
    <w:lvl w:ilvl="4" w:tplc="F4A04A4A">
      <w:numFmt w:val="bullet"/>
      <w:lvlText w:val="•"/>
      <w:lvlJc w:val="left"/>
      <w:pPr>
        <w:ind w:left="4418" w:hanging="221"/>
      </w:pPr>
      <w:rPr>
        <w:rFonts w:hint="default"/>
        <w:lang w:val="es-ES" w:eastAsia="en-US" w:bidi="ar-SA"/>
      </w:rPr>
    </w:lvl>
    <w:lvl w:ilvl="5" w:tplc="5204D984">
      <w:numFmt w:val="bullet"/>
      <w:lvlText w:val="•"/>
      <w:lvlJc w:val="left"/>
      <w:pPr>
        <w:ind w:left="5403" w:hanging="221"/>
      </w:pPr>
      <w:rPr>
        <w:rFonts w:hint="default"/>
        <w:lang w:val="es-ES" w:eastAsia="en-US" w:bidi="ar-SA"/>
      </w:rPr>
    </w:lvl>
    <w:lvl w:ilvl="6" w:tplc="4ACE22B0">
      <w:numFmt w:val="bullet"/>
      <w:lvlText w:val="•"/>
      <w:lvlJc w:val="left"/>
      <w:pPr>
        <w:ind w:left="6387" w:hanging="221"/>
      </w:pPr>
      <w:rPr>
        <w:rFonts w:hint="default"/>
        <w:lang w:val="es-ES" w:eastAsia="en-US" w:bidi="ar-SA"/>
      </w:rPr>
    </w:lvl>
    <w:lvl w:ilvl="7" w:tplc="425421C0">
      <w:numFmt w:val="bullet"/>
      <w:lvlText w:val="•"/>
      <w:lvlJc w:val="left"/>
      <w:pPr>
        <w:ind w:left="7372" w:hanging="221"/>
      </w:pPr>
      <w:rPr>
        <w:rFonts w:hint="default"/>
        <w:lang w:val="es-ES" w:eastAsia="en-US" w:bidi="ar-SA"/>
      </w:rPr>
    </w:lvl>
    <w:lvl w:ilvl="8" w:tplc="0E4487FC">
      <w:numFmt w:val="bullet"/>
      <w:lvlText w:val="•"/>
      <w:lvlJc w:val="left"/>
      <w:pPr>
        <w:ind w:left="8357" w:hanging="221"/>
      </w:pPr>
      <w:rPr>
        <w:rFonts w:hint="default"/>
        <w:lang w:val="es-ES" w:eastAsia="en-US" w:bidi="ar-SA"/>
      </w:rPr>
    </w:lvl>
  </w:abstractNum>
  <w:abstractNum w:abstractNumId="22" w15:restartNumberingAfterBreak="0">
    <w:nsid w:val="379E62D1"/>
    <w:multiLevelType w:val="hybridMultilevel"/>
    <w:tmpl w:val="7486D382"/>
    <w:lvl w:ilvl="0" w:tplc="AEF8DBB6">
      <w:start w:val="45"/>
      <w:numFmt w:val="decimal"/>
      <w:lvlText w:val="%1."/>
      <w:lvlJc w:val="left"/>
      <w:pPr>
        <w:ind w:left="586" w:hanging="33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4F303B56">
      <w:numFmt w:val="bullet"/>
      <w:lvlText w:val="•"/>
      <w:lvlJc w:val="left"/>
      <w:pPr>
        <w:ind w:left="1554" w:hanging="334"/>
      </w:pPr>
      <w:rPr>
        <w:rFonts w:hint="default"/>
        <w:lang w:val="es-ES" w:eastAsia="en-US" w:bidi="ar-SA"/>
      </w:rPr>
    </w:lvl>
    <w:lvl w:ilvl="2" w:tplc="B5AAB336">
      <w:numFmt w:val="bullet"/>
      <w:lvlText w:val="•"/>
      <w:lvlJc w:val="left"/>
      <w:pPr>
        <w:ind w:left="2529" w:hanging="334"/>
      </w:pPr>
      <w:rPr>
        <w:rFonts w:hint="default"/>
        <w:lang w:val="es-ES" w:eastAsia="en-US" w:bidi="ar-SA"/>
      </w:rPr>
    </w:lvl>
    <w:lvl w:ilvl="3" w:tplc="B45496F0">
      <w:numFmt w:val="bullet"/>
      <w:lvlText w:val="•"/>
      <w:lvlJc w:val="left"/>
      <w:pPr>
        <w:ind w:left="3503" w:hanging="334"/>
      </w:pPr>
      <w:rPr>
        <w:rFonts w:hint="default"/>
        <w:lang w:val="es-ES" w:eastAsia="en-US" w:bidi="ar-SA"/>
      </w:rPr>
    </w:lvl>
    <w:lvl w:ilvl="4" w:tplc="F4945C84">
      <w:numFmt w:val="bullet"/>
      <w:lvlText w:val="•"/>
      <w:lvlJc w:val="left"/>
      <w:pPr>
        <w:ind w:left="4478" w:hanging="334"/>
      </w:pPr>
      <w:rPr>
        <w:rFonts w:hint="default"/>
        <w:lang w:val="es-ES" w:eastAsia="en-US" w:bidi="ar-SA"/>
      </w:rPr>
    </w:lvl>
    <w:lvl w:ilvl="5" w:tplc="CB983022">
      <w:numFmt w:val="bullet"/>
      <w:lvlText w:val="•"/>
      <w:lvlJc w:val="left"/>
      <w:pPr>
        <w:ind w:left="5453" w:hanging="334"/>
      </w:pPr>
      <w:rPr>
        <w:rFonts w:hint="default"/>
        <w:lang w:val="es-ES" w:eastAsia="en-US" w:bidi="ar-SA"/>
      </w:rPr>
    </w:lvl>
    <w:lvl w:ilvl="6" w:tplc="F49CB6AA">
      <w:numFmt w:val="bullet"/>
      <w:lvlText w:val="•"/>
      <w:lvlJc w:val="left"/>
      <w:pPr>
        <w:ind w:left="6427" w:hanging="334"/>
      </w:pPr>
      <w:rPr>
        <w:rFonts w:hint="default"/>
        <w:lang w:val="es-ES" w:eastAsia="en-US" w:bidi="ar-SA"/>
      </w:rPr>
    </w:lvl>
    <w:lvl w:ilvl="7" w:tplc="059466D4">
      <w:numFmt w:val="bullet"/>
      <w:lvlText w:val="•"/>
      <w:lvlJc w:val="left"/>
      <w:pPr>
        <w:ind w:left="7402" w:hanging="334"/>
      </w:pPr>
      <w:rPr>
        <w:rFonts w:hint="default"/>
        <w:lang w:val="es-ES" w:eastAsia="en-US" w:bidi="ar-SA"/>
      </w:rPr>
    </w:lvl>
    <w:lvl w:ilvl="8" w:tplc="3E14D2DE">
      <w:numFmt w:val="bullet"/>
      <w:lvlText w:val="•"/>
      <w:lvlJc w:val="left"/>
      <w:pPr>
        <w:ind w:left="8377" w:hanging="334"/>
      </w:pPr>
      <w:rPr>
        <w:rFonts w:hint="default"/>
        <w:lang w:val="es-ES" w:eastAsia="en-US" w:bidi="ar-SA"/>
      </w:rPr>
    </w:lvl>
  </w:abstractNum>
  <w:abstractNum w:abstractNumId="23" w15:restartNumberingAfterBreak="0">
    <w:nsid w:val="3CED7DDC"/>
    <w:multiLevelType w:val="hybridMultilevel"/>
    <w:tmpl w:val="5232A99C"/>
    <w:lvl w:ilvl="0" w:tplc="4D82F35E">
      <w:start w:val="48"/>
      <w:numFmt w:val="decimal"/>
      <w:lvlText w:val="%1."/>
      <w:lvlJc w:val="left"/>
      <w:pPr>
        <w:ind w:left="584" w:hanging="332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F1BC81B4">
      <w:numFmt w:val="bullet"/>
      <w:lvlText w:val="•"/>
      <w:lvlJc w:val="left"/>
      <w:pPr>
        <w:ind w:left="1554" w:hanging="332"/>
      </w:pPr>
      <w:rPr>
        <w:rFonts w:hint="default"/>
        <w:lang w:val="es-ES" w:eastAsia="en-US" w:bidi="ar-SA"/>
      </w:rPr>
    </w:lvl>
    <w:lvl w:ilvl="2" w:tplc="3390794C">
      <w:numFmt w:val="bullet"/>
      <w:lvlText w:val="•"/>
      <w:lvlJc w:val="left"/>
      <w:pPr>
        <w:ind w:left="2529" w:hanging="332"/>
      </w:pPr>
      <w:rPr>
        <w:rFonts w:hint="default"/>
        <w:lang w:val="es-ES" w:eastAsia="en-US" w:bidi="ar-SA"/>
      </w:rPr>
    </w:lvl>
    <w:lvl w:ilvl="3" w:tplc="DC6CB3CC">
      <w:numFmt w:val="bullet"/>
      <w:lvlText w:val="•"/>
      <w:lvlJc w:val="left"/>
      <w:pPr>
        <w:ind w:left="3503" w:hanging="332"/>
      </w:pPr>
      <w:rPr>
        <w:rFonts w:hint="default"/>
        <w:lang w:val="es-ES" w:eastAsia="en-US" w:bidi="ar-SA"/>
      </w:rPr>
    </w:lvl>
    <w:lvl w:ilvl="4" w:tplc="4F84CE66">
      <w:numFmt w:val="bullet"/>
      <w:lvlText w:val="•"/>
      <w:lvlJc w:val="left"/>
      <w:pPr>
        <w:ind w:left="4478" w:hanging="332"/>
      </w:pPr>
      <w:rPr>
        <w:rFonts w:hint="default"/>
        <w:lang w:val="es-ES" w:eastAsia="en-US" w:bidi="ar-SA"/>
      </w:rPr>
    </w:lvl>
    <w:lvl w:ilvl="5" w:tplc="C2FA948A">
      <w:numFmt w:val="bullet"/>
      <w:lvlText w:val="•"/>
      <w:lvlJc w:val="left"/>
      <w:pPr>
        <w:ind w:left="5453" w:hanging="332"/>
      </w:pPr>
      <w:rPr>
        <w:rFonts w:hint="default"/>
        <w:lang w:val="es-ES" w:eastAsia="en-US" w:bidi="ar-SA"/>
      </w:rPr>
    </w:lvl>
    <w:lvl w:ilvl="6" w:tplc="FB2424E6">
      <w:numFmt w:val="bullet"/>
      <w:lvlText w:val="•"/>
      <w:lvlJc w:val="left"/>
      <w:pPr>
        <w:ind w:left="6427" w:hanging="332"/>
      </w:pPr>
      <w:rPr>
        <w:rFonts w:hint="default"/>
        <w:lang w:val="es-ES" w:eastAsia="en-US" w:bidi="ar-SA"/>
      </w:rPr>
    </w:lvl>
    <w:lvl w:ilvl="7" w:tplc="D96A5C90">
      <w:numFmt w:val="bullet"/>
      <w:lvlText w:val="•"/>
      <w:lvlJc w:val="left"/>
      <w:pPr>
        <w:ind w:left="7402" w:hanging="332"/>
      </w:pPr>
      <w:rPr>
        <w:rFonts w:hint="default"/>
        <w:lang w:val="es-ES" w:eastAsia="en-US" w:bidi="ar-SA"/>
      </w:rPr>
    </w:lvl>
    <w:lvl w:ilvl="8" w:tplc="78C8F962">
      <w:numFmt w:val="bullet"/>
      <w:lvlText w:val="•"/>
      <w:lvlJc w:val="left"/>
      <w:pPr>
        <w:ind w:left="8377" w:hanging="332"/>
      </w:pPr>
      <w:rPr>
        <w:rFonts w:hint="default"/>
        <w:lang w:val="es-ES" w:eastAsia="en-US" w:bidi="ar-SA"/>
      </w:rPr>
    </w:lvl>
  </w:abstractNum>
  <w:abstractNum w:abstractNumId="24" w15:restartNumberingAfterBreak="0">
    <w:nsid w:val="3E6450DB"/>
    <w:multiLevelType w:val="hybridMultilevel"/>
    <w:tmpl w:val="71460356"/>
    <w:lvl w:ilvl="0" w:tplc="7C4A95DA">
      <w:start w:val="1"/>
      <w:numFmt w:val="lowerLetter"/>
      <w:lvlText w:val="%1)"/>
      <w:lvlJc w:val="left"/>
      <w:pPr>
        <w:ind w:left="528" w:hanging="233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42FAD842">
      <w:numFmt w:val="bullet"/>
      <w:lvlText w:val="•"/>
      <w:lvlJc w:val="left"/>
      <w:pPr>
        <w:ind w:left="1500" w:hanging="233"/>
      </w:pPr>
      <w:rPr>
        <w:rFonts w:hint="default"/>
        <w:lang w:val="es-ES" w:eastAsia="en-US" w:bidi="ar-SA"/>
      </w:rPr>
    </w:lvl>
    <w:lvl w:ilvl="2" w:tplc="FA9E09F2">
      <w:numFmt w:val="bullet"/>
      <w:lvlText w:val="•"/>
      <w:lvlJc w:val="left"/>
      <w:pPr>
        <w:ind w:left="2481" w:hanging="233"/>
      </w:pPr>
      <w:rPr>
        <w:rFonts w:hint="default"/>
        <w:lang w:val="es-ES" w:eastAsia="en-US" w:bidi="ar-SA"/>
      </w:rPr>
    </w:lvl>
    <w:lvl w:ilvl="3" w:tplc="D5ACE934">
      <w:numFmt w:val="bullet"/>
      <w:lvlText w:val="•"/>
      <w:lvlJc w:val="left"/>
      <w:pPr>
        <w:ind w:left="3461" w:hanging="233"/>
      </w:pPr>
      <w:rPr>
        <w:rFonts w:hint="default"/>
        <w:lang w:val="es-ES" w:eastAsia="en-US" w:bidi="ar-SA"/>
      </w:rPr>
    </w:lvl>
    <w:lvl w:ilvl="4" w:tplc="1FA2F8B2">
      <w:numFmt w:val="bullet"/>
      <w:lvlText w:val="•"/>
      <w:lvlJc w:val="left"/>
      <w:pPr>
        <w:ind w:left="4442" w:hanging="233"/>
      </w:pPr>
      <w:rPr>
        <w:rFonts w:hint="default"/>
        <w:lang w:val="es-ES" w:eastAsia="en-US" w:bidi="ar-SA"/>
      </w:rPr>
    </w:lvl>
    <w:lvl w:ilvl="5" w:tplc="74B6C3F0">
      <w:numFmt w:val="bullet"/>
      <w:lvlText w:val="•"/>
      <w:lvlJc w:val="left"/>
      <w:pPr>
        <w:ind w:left="5423" w:hanging="233"/>
      </w:pPr>
      <w:rPr>
        <w:rFonts w:hint="default"/>
        <w:lang w:val="es-ES" w:eastAsia="en-US" w:bidi="ar-SA"/>
      </w:rPr>
    </w:lvl>
    <w:lvl w:ilvl="6" w:tplc="475625DC">
      <w:numFmt w:val="bullet"/>
      <w:lvlText w:val="•"/>
      <w:lvlJc w:val="left"/>
      <w:pPr>
        <w:ind w:left="6403" w:hanging="233"/>
      </w:pPr>
      <w:rPr>
        <w:rFonts w:hint="default"/>
        <w:lang w:val="es-ES" w:eastAsia="en-US" w:bidi="ar-SA"/>
      </w:rPr>
    </w:lvl>
    <w:lvl w:ilvl="7" w:tplc="B3E636CC">
      <w:numFmt w:val="bullet"/>
      <w:lvlText w:val="•"/>
      <w:lvlJc w:val="left"/>
      <w:pPr>
        <w:ind w:left="7384" w:hanging="233"/>
      </w:pPr>
      <w:rPr>
        <w:rFonts w:hint="default"/>
        <w:lang w:val="es-ES" w:eastAsia="en-US" w:bidi="ar-SA"/>
      </w:rPr>
    </w:lvl>
    <w:lvl w:ilvl="8" w:tplc="C252661E">
      <w:numFmt w:val="bullet"/>
      <w:lvlText w:val="•"/>
      <w:lvlJc w:val="left"/>
      <w:pPr>
        <w:ind w:left="8365" w:hanging="233"/>
      </w:pPr>
      <w:rPr>
        <w:rFonts w:hint="default"/>
        <w:lang w:val="es-ES" w:eastAsia="en-US" w:bidi="ar-SA"/>
      </w:rPr>
    </w:lvl>
  </w:abstractNum>
  <w:abstractNum w:abstractNumId="25" w15:restartNumberingAfterBreak="0">
    <w:nsid w:val="3F6377F3"/>
    <w:multiLevelType w:val="hybridMultilevel"/>
    <w:tmpl w:val="DE841C88"/>
    <w:lvl w:ilvl="0" w:tplc="0A20C64E">
      <w:start w:val="1"/>
      <w:numFmt w:val="lowerLetter"/>
      <w:lvlText w:val="%1)"/>
      <w:lvlJc w:val="left"/>
      <w:pPr>
        <w:ind w:left="252" w:hanging="68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6028282">
      <w:numFmt w:val="bullet"/>
      <w:lvlText w:val="•"/>
      <w:lvlJc w:val="left"/>
      <w:pPr>
        <w:ind w:left="1266" w:hanging="680"/>
      </w:pPr>
      <w:rPr>
        <w:rFonts w:hint="default"/>
        <w:lang w:val="es-ES" w:eastAsia="en-US" w:bidi="ar-SA"/>
      </w:rPr>
    </w:lvl>
    <w:lvl w:ilvl="2" w:tplc="1B840A66">
      <w:numFmt w:val="bullet"/>
      <w:lvlText w:val="•"/>
      <w:lvlJc w:val="left"/>
      <w:pPr>
        <w:ind w:left="2273" w:hanging="680"/>
      </w:pPr>
      <w:rPr>
        <w:rFonts w:hint="default"/>
        <w:lang w:val="es-ES" w:eastAsia="en-US" w:bidi="ar-SA"/>
      </w:rPr>
    </w:lvl>
    <w:lvl w:ilvl="3" w:tplc="37B0EE4C">
      <w:numFmt w:val="bullet"/>
      <w:lvlText w:val="•"/>
      <w:lvlJc w:val="left"/>
      <w:pPr>
        <w:ind w:left="3279" w:hanging="680"/>
      </w:pPr>
      <w:rPr>
        <w:rFonts w:hint="default"/>
        <w:lang w:val="es-ES" w:eastAsia="en-US" w:bidi="ar-SA"/>
      </w:rPr>
    </w:lvl>
    <w:lvl w:ilvl="4" w:tplc="825A4912">
      <w:numFmt w:val="bullet"/>
      <w:lvlText w:val="•"/>
      <w:lvlJc w:val="left"/>
      <w:pPr>
        <w:ind w:left="4286" w:hanging="680"/>
      </w:pPr>
      <w:rPr>
        <w:rFonts w:hint="default"/>
        <w:lang w:val="es-ES" w:eastAsia="en-US" w:bidi="ar-SA"/>
      </w:rPr>
    </w:lvl>
    <w:lvl w:ilvl="5" w:tplc="A9A25786">
      <w:numFmt w:val="bullet"/>
      <w:lvlText w:val="•"/>
      <w:lvlJc w:val="left"/>
      <w:pPr>
        <w:ind w:left="5293" w:hanging="680"/>
      </w:pPr>
      <w:rPr>
        <w:rFonts w:hint="default"/>
        <w:lang w:val="es-ES" w:eastAsia="en-US" w:bidi="ar-SA"/>
      </w:rPr>
    </w:lvl>
    <w:lvl w:ilvl="6" w:tplc="199014B0">
      <w:numFmt w:val="bullet"/>
      <w:lvlText w:val="•"/>
      <w:lvlJc w:val="left"/>
      <w:pPr>
        <w:ind w:left="6299" w:hanging="680"/>
      </w:pPr>
      <w:rPr>
        <w:rFonts w:hint="default"/>
        <w:lang w:val="es-ES" w:eastAsia="en-US" w:bidi="ar-SA"/>
      </w:rPr>
    </w:lvl>
    <w:lvl w:ilvl="7" w:tplc="1E809822">
      <w:numFmt w:val="bullet"/>
      <w:lvlText w:val="•"/>
      <w:lvlJc w:val="left"/>
      <w:pPr>
        <w:ind w:left="7306" w:hanging="680"/>
      </w:pPr>
      <w:rPr>
        <w:rFonts w:hint="default"/>
        <w:lang w:val="es-ES" w:eastAsia="en-US" w:bidi="ar-SA"/>
      </w:rPr>
    </w:lvl>
    <w:lvl w:ilvl="8" w:tplc="DA963E16">
      <w:numFmt w:val="bullet"/>
      <w:lvlText w:val="•"/>
      <w:lvlJc w:val="left"/>
      <w:pPr>
        <w:ind w:left="8313" w:hanging="680"/>
      </w:pPr>
      <w:rPr>
        <w:rFonts w:hint="default"/>
        <w:lang w:val="es-ES" w:eastAsia="en-US" w:bidi="ar-SA"/>
      </w:rPr>
    </w:lvl>
  </w:abstractNum>
  <w:abstractNum w:abstractNumId="26" w15:restartNumberingAfterBreak="0">
    <w:nsid w:val="46880353"/>
    <w:multiLevelType w:val="hybridMultilevel"/>
    <w:tmpl w:val="72EE71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4D07E1"/>
    <w:multiLevelType w:val="hybridMultilevel"/>
    <w:tmpl w:val="0576EFD6"/>
    <w:lvl w:ilvl="0" w:tplc="6D302228">
      <w:start w:val="1"/>
      <w:numFmt w:val="upperLetter"/>
      <w:lvlText w:val="%1)"/>
      <w:lvlJc w:val="left"/>
      <w:pPr>
        <w:ind w:left="507" w:hanging="255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9E6C08B2">
      <w:numFmt w:val="bullet"/>
      <w:lvlText w:val="•"/>
      <w:lvlJc w:val="left"/>
      <w:pPr>
        <w:ind w:left="1482" w:hanging="255"/>
      </w:pPr>
      <w:rPr>
        <w:rFonts w:hint="default"/>
        <w:lang w:val="es-ES" w:eastAsia="en-US" w:bidi="ar-SA"/>
      </w:rPr>
    </w:lvl>
    <w:lvl w:ilvl="2" w:tplc="D40A3B26">
      <w:numFmt w:val="bullet"/>
      <w:lvlText w:val="•"/>
      <w:lvlJc w:val="left"/>
      <w:pPr>
        <w:ind w:left="2465" w:hanging="255"/>
      </w:pPr>
      <w:rPr>
        <w:rFonts w:hint="default"/>
        <w:lang w:val="es-ES" w:eastAsia="en-US" w:bidi="ar-SA"/>
      </w:rPr>
    </w:lvl>
    <w:lvl w:ilvl="3" w:tplc="95D222A2">
      <w:numFmt w:val="bullet"/>
      <w:lvlText w:val="•"/>
      <w:lvlJc w:val="left"/>
      <w:pPr>
        <w:ind w:left="3447" w:hanging="255"/>
      </w:pPr>
      <w:rPr>
        <w:rFonts w:hint="default"/>
        <w:lang w:val="es-ES" w:eastAsia="en-US" w:bidi="ar-SA"/>
      </w:rPr>
    </w:lvl>
    <w:lvl w:ilvl="4" w:tplc="1DEAE614">
      <w:numFmt w:val="bullet"/>
      <w:lvlText w:val="•"/>
      <w:lvlJc w:val="left"/>
      <w:pPr>
        <w:ind w:left="4430" w:hanging="255"/>
      </w:pPr>
      <w:rPr>
        <w:rFonts w:hint="default"/>
        <w:lang w:val="es-ES" w:eastAsia="en-US" w:bidi="ar-SA"/>
      </w:rPr>
    </w:lvl>
    <w:lvl w:ilvl="5" w:tplc="256CF5A6">
      <w:numFmt w:val="bullet"/>
      <w:lvlText w:val="•"/>
      <w:lvlJc w:val="left"/>
      <w:pPr>
        <w:ind w:left="5413" w:hanging="255"/>
      </w:pPr>
      <w:rPr>
        <w:rFonts w:hint="default"/>
        <w:lang w:val="es-ES" w:eastAsia="en-US" w:bidi="ar-SA"/>
      </w:rPr>
    </w:lvl>
    <w:lvl w:ilvl="6" w:tplc="693EF100">
      <w:numFmt w:val="bullet"/>
      <w:lvlText w:val="•"/>
      <w:lvlJc w:val="left"/>
      <w:pPr>
        <w:ind w:left="6395" w:hanging="255"/>
      </w:pPr>
      <w:rPr>
        <w:rFonts w:hint="default"/>
        <w:lang w:val="es-ES" w:eastAsia="en-US" w:bidi="ar-SA"/>
      </w:rPr>
    </w:lvl>
    <w:lvl w:ilvl="7" w:tplc="48BA73AE">
      <w:numFmt w:val="bullet"/>
      <w:lvlText w:val="•"/>
      <w:lvlJc w:val="left"/>
      <w:pPr>
        <w:ind w:left="7378" w:hanging="255"/>
      </w:pPr>
      <w:rPr>
        <w:rFonts w:hint="default"/>
        <w:lang w:val="es-ES" w:eastAsia="en-US" w:bidi="ar-SA"/>
      </w:rPr>
    </w:lvl>
    <w:lvl w:ilvl="8" w:tplc="64AA49A4">
      <w:numFmt w:val="bullet"/>
      <w:lvlText w:val="•"/>
      <w:lvlJc w:val="left"/>
      <w:pPr>
        <w:ind w:left="8361" w:hanging="255"/>
      </w:pPr>
      <w:rPr>
        <w:rFonts w:hint="default"/>
        <w:lang w:val="es-ES" w:eastAsia="en-US" w:bidi="ar-SA"/>
      </w:rPr>
    </w:lvl>
  </w:abstractNum>
  <w:abstractNum w:abstractNumId="28" w15:restartNumberingAfterBreak="0">
    <w:nsid w:val="495809E3"/>
    <w:multiLevelType w:val="hybridMultilevel"/>
    <w:tmpl w:val="F510FB16"/>
    <w:lvl w:ilvl="0" w:tplc="439AC140">
      <w:start w:val="1"/>
      <w:numFmt w:val="decimal"/>
      <w:lvlText w:val="%1."/>
      <w:lvlJc w:val="left"/>
      <w:pPr>
        <w:ind w:left="757" w:hanging="221"/>
        <w:jc w:val="righ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3ACAB3E4">
      <w:numFmt w:val="bullet"/>
      <w:lvlText w:val="•"/>
      <w:lvlJc w:val="left"/>
      <w:pPr>
        <w:ind w:left="1716" w:hanging="221"/>
      </w:pPr>
      <w:rPr>
        <w:rFonts w:hint="default"/>
        <w:lang w:val="es-ES" w:eastAsia="en-US" w:bidi="ar-SA"/>
      </w:rPr>
    </w:lvl>
    <w:lvl w:ilvl="2" w:tplc="A3767E36">
      <w:numFmt w:val="bullet"/>
      <w:lvlText w:val="•"/>
      <w:lvlJc w:val="left"/>
      <w:pPr>
        <w:ind w:left="2673" w:hanging="221"/>
      </w:pPr>
      <w:rPr>
        <w:rFonts w:hint="default"/>
        <w:lang w:val="es-ES" w:eastAsia="en-US" w:bidi="ar-SA"/>
      </w:rPr>
    </w:lvl>
    <w:lvl w:ilvl="3" w:tplc="5C18A1E4">
      <w:numFmt w:val="bullet"/>
      <w:lvlText w:val="•"/>
      <w:lvlJc w:val="left"/>
      <w:pPr>
        <w:ind w:left="3629" w:hanging="221"/>
      </w:pPr>
      <w:rPr>
        <w:rFonts w:hint="default"/>
        <w:lang w:val="es-ES" w:eastAsia="en-US" w:bidi="ar-SA"/>
      </w:rPr>
    </w:lvl>
    <w:lvl w:ilvl="4" w:tplc="2E6061EC">
      <w:numFmt w:val="bullet"/>
      <w:lvlText w:val="•"/>
      <w:lvlJc w:val="left"/>
      <w:pPr>
        <w:ind w:left="4586" w:hanging="221"/>
      </w:pPr>
      <w:rPr>
        <w:rFonts w:hint="default"/>
        <w:lang w:val="es-ES" w:eastAsia="en-US" w:bidi="ar-SA"/>
      </w:rPr>
    </w:lvl>
    <w:lvl w:ilvl="5" w:tplc="09729468">
      <w:numFmt w:val="bullet"/>
      <w:lvlText w:val="•"/>
      <w:lvlJc w:val="left"/>
      <w:pPr>
        <w:ind w:left="5543" w:hanging="221"/>
      </w:pPr>
      <w:rPr>
        <w:rFonts w:hint="default"/>
        <w:lang w:val="es-ES" w:eastAsia="en-US" w:bidi="ar-SA"/>
      </w:rPr>
    </w:lvl>
    <w:lvl w:ilvl="6" w:tplc="D02E2726">
      <w:numFmt w:val="bullet"/>
      <w:lvlText w:val="•"/>
      <w:lvlJc w:val="left"/>
      <w:pPr>
        <w:ind w:left="6499" w:hanging="221"/>
      </w:pPr>
      <w:rPr>
        <w:rFonts w:hint="default"/>
        <w:lang w:val="es-ES" w:eastAsia="en-US" w:bidi="ar-SA"/>
      </w:rPr>
    </w:lvl>
    <w:lvl w:ilvl="7" w:tplc="39386558">
      <w:numFmt w:val="bullet"/>
      <w:lvlText w:val="•"/>
      <w:lvlJc w:val="left"/>
      <w:pPr>
        <w:ind w:left="7456" w:hanging="221"/>
      </w:pPr>
      <w:rPr>
        <w:rFonts w:hint="default"/>
        <w:lang w:val="es-ES" w:eastAsia="en-US" w:bidi="ar-SA"/>
      </w:rPr>
    </w:lvl>
    <w:lvl w:ilvl="8" w:tplc="7436C278">
      <w:numFmt w:val="bullet"/>
      <w:lvlText w:val="•"/>
      <w:lvlJc w:val="left"/>
      <w:pPr>
        <w:ind w:left="8413" w:hanging="221"/>
      </w:pPr>
      <w:rPr>
        <w:rFonts w:hint="default"/>
        <w:lang w:val="es-ES" w:eastAsia="en-US" w:bidi="ar-SA"/>
      </w:rPr>
    </w:lvl>
  </w:abstractNum>
  <w:abstractNum w:abstractNumId="29" w15:restartNumberingAfterBreak="0">
    <w:nsid w:val="4CC974E6"/>
    <w:multiLevelType w:val="hybridMultilevel"/>
    <w:tmpl w:val="FC5025DC"/>
    <w:lvl w:ilvl="0" w:tplc="BB90F3EA">
      <w:start w:val="1"/>
      <w:numFmt w:val="lowerLetter"/>
      <w:lvlText w:val="%1)"/>
      <w:lvlJc w:val="left"/>
      <w:pPr>
        <w:ind w:left="252" w:hanging="70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13480CC8">
      <w:numFmt w:val="bullet"/>
      <w:lvlText w:val="•"/>
      <w:lvlJc w:val="left"/>
      <w:pPr>
        <w:ind w:left="1266" w:hanging="709"/>
      </w:pPr>
      <w:rPr>
        <w:rFonts w:hint="default"/>
        <w:lang w:val="es-ES" w:eastAsia="en-US" w:bidi="ar-SA"/>
      </w:rPr>
    </w:lvl>
    <w:lvl w:ilvl="2" w:tplc="C0AC1838">
      <w:numFmt w:val="bullet"/>
      <w:lvlText w:val="•"/>
      <w:lvlJc w:val="left"/>
      <w:pPr>
        <w:ind w:left="2273" w:hanging="709"/>
      </w:pPr>
      <w:rPr>
        <w:rFonts w:hint="default"/>
        <w:lang w:val="es-ES" w:eastAsia="en-US" w:bidi="ar-SA"/>
      </w:rPr>
    </w:lvl>
    <w:lvl w:ilvl="3" w:tplc="925447E6">
      <w:numFmt w:val="bullet"/>
      <w:lvlText w:val="•"/>
      <w:lvlJc w:val="left"/>
      <w:pPr>
        <w:ind w:left="3279" w:hanging="709"/>
      </w:pPr>
      <w:rPr>
        <w:rFonts w:hint="default"/>
        <w:lang w:val="es-ES" w:eastAsia="en-US" w:bidi="ar-SA"/>
      </w:rPr>
    </w:lvl>
    <w:lvl w:ilvl="4" w:tplc="B0543D5E">
      <w:numFmt w:val="bullet"/>
      <w:lvlText w:val="•"/>
      <w:lvlJc w:val="left"/>
      <w:pPr>
        <w:ind w:left="4286" w:hanging="709"/>
      </w:pPr>
      <w:rPr>
        <w:rFonts w:hint="default"/>
        <w:lang w:val="es-ES" w:eastAsia="en-US" w:bidi="ar-SA"/>
      </w:rPr>
    </w:lvl>
    <w:lvl w:ilvl="5" w:tplc="CD62BCDC">
      <w:numFmt w:val="bullet"/>
      <w:lvlText w:val="•"/>
      <w:lvlJc w:val="left"/>
      <w:pPr>
        <w:ind w:left="5293" w:hanging="709"/>
      </w:pPr>
      <w:rPr>
        <w:rFonts w:hint="default"/>
        <w:lang w:val="es-ES" w:eastAsia="en-US" w:bidi="ar-SA"/>
      </w:rPr>
    </w:lvl>
    <w:lvl w:ilvl="6" w:tplc="D382D73A">
      <w:numFmt w:val="bullet"/>
      <w:lvlText w:val="•"/>
      <w:lvlJc w:val="left"/>
      <w:pPr>
        <w:ind w:left="6299" w:hanging="709"/>
      </w:pPr>
      <w:rPr>
        <w:rFonts w:hint="default"/>
        <w:lang w:val="es-ES" w:eastAsia="en-US" w:bidi="ar-SA"/>
      </w:rPr>
    </w:lvl>
    <w:lvl w:ilvl="7" w:tplc="7B98FC0E">
      <w:numFmt w:val="bullet"/>
      <w:lvlText w:val="•"/>
      <w:lvlJc w:val="left"/>
      <w:pPr>
        <w:ind w:left="7306" w:hanging="709"/>
      </w:pPr>
      <w:rPr>
        <w:rFonts w:hint="default"/>
        <w:lang w:val="es-ES" w:eastAsia="en-US" w:bidi="ar-SA"/>
      </w:rPr>
    </w:lvl>
    <w:lvl w:ilvl="8" w:tplc="5038CEA6">
      <w:numFmt w:val="bullet"/>
      <w:lvlText w:val="•"/>
      <w:lvlJc w:val="left"/>
      <w:pPr>
        <w:ind w:left="8313" w:hanging="709"/>
      </w:pPr>
      <w:rPr>
        <w:rFonts w:hint="default"/>
        <w:lang w:val="es-ES" w:eastAsia="en-US" w:bidi="ar-SA"/>
      </w:rPr>
    </w:lvl>
  </w:abstractNum>
  <w:abstractNum w:abstractNumId="30" w15:restartNumberingAfterBreak="0">
    <w:nsid w:val="50477946"/>
    <w:multiLevelType w:val="hybridMultilevel"/>
    <w:tmpl w:val="A274AFE6"/>
    <w:lvl w:ilvl="0" w:tplc="86D2A786">
      <w:start w:val="1"/>
      <w:numFmt w:val="lowerLetter"/>
      <w:lvlText w:val="%1)"/>
      <w:lvlJc w:val="left"/>
      <w:pPr>
        <w:ind w:left="485" w:hanging="233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39943AAE">
      <w:numFmt w:val="bullet"/>
      <w:lvlText w:val="•"/>
      <w:lvlJc w:val="left"/>
      <w:pPr>
        <w:ind w:left="1464" w:hanging="233"/>
      </w:pPr>
      <w:rPr>
        <w:rFonts w:hint="default"/>
        <w:lang w:val="es-ES" w:eastAsia="en-US" w:bidi="ar-SA"/>
      </w:rPr>
    </w:lvl>
    <w:lvl w:ilvl="2" w:tplc="84BA35AA">
      <w:numFmt w:val="bullet"/>
      <w:lvlText w:val="•"/>
      <w:lvlJc w:val="left"/>
      <w:pPr>
        <w:ind w:left="2449" w:hanging="233"/>
      </w:pPr>
      <w:rPr>
        <w:rFonts w:hint="default"/>
        <w:lang w:val="es-ES" w:eastAsia="en-US" w:bidi="ar-SA"/>
      </w:rPr>
    </w:lvl>
    <w:lvl w:ilvl="3" w:tplc="2A2A0FA0">
      <w:numFmt w:val="bullet"/>
      <w:lvlText w:val="•"/>
      <w:lvlJc w:val="left"/>
      <w:pPr>
        <w:ind w:left="3433" w:hanging="233"/>
      </w:pPr>
      <w:rPr>
        <w:rFonts w:hint="default"/>
        <w:lang w:val="es-ES" w:eastAsia="en-US" w:bidi="ar-SA"/>
      </w:rPr>
    </w:lvl>
    <w:lvl w:ilvl="4" w:tplc="AAA27AC8">
      <w:numFmt w:val="bullet"/>
      <w:lvlText w:val="•"/>
      <w:lvlJc w:val="left"/>
      <w:pPr>
        <w:ind w:left="4418" w:hanging="233"/>
      </w:pPr>
      <w:rPr>
        <w:rFonts w:hint="default"/>
        <w:lang w:val="es-ES" w:eastAsia="en-US" w:bidi="ar-SA"/>
      </w:rPr>
    </w:lvl>
    <w:lvl w:ilvl="5" w:tplc="D8DAB60A">
      <w:numFmt w:val="bullet"/>
      <w:lvlText w:val="•"/>
      <w:lvlJc w:val="left"/>
      <w:pPr>
        <w:ind w:left="5403" w:hanging="233"/>
      </w:pPr>
      <w:rPr>
        <w:rFonts w:hint="default"/>
        <w:lang w:val="es-ES" w:eastAsia="en-US" w:bidi="ar-SA"/>
      </w:rPr>
    </w:lvl>
    <w:lvl w:ilvl="6" w:tplc="2676D662">
      <w:numFmt w:val="bullet"/>
      <w:lvlText w:val="•"/>
      <w:lvlJc w:val="left"/>
      <w:pPr>
        <w:ind w:left="6387" w:hanging="233"/>
      </w:pPr>
      <w:rPr>
        <w:rFonts w:hint="default"/>
        <w:lang w:val="es-ES" w:eastAsia="en-US" w:bidi="ar-SA"/>
      </w:rPr>
    </w:lvl>
    <w:lvl w:ilvl="7" w:tplc="2A16FFC6">
      <w:numFmt w:val="bullet"/>
      <w:lvlText w:val="•"/>
      <w:lvlJc w:val="left"/>
      <w:pPr>
        <w:ind w:left="7372" w:hanging="233"/>
      </w:pPr>
      <w:rPr>
        <w:rFonts w:hint="default"/>
        <w:lang w:val="es-ES" w:eastAsia="en-US" w:bidi="ar-SA"/>
      </w:rPr>
    </w:lvl>
    <w:lvl w:ilvl="8" w:tplc="058AE2C8">
      <w:numFmt w:val="bullet"/>
      <w:lvlText w:val="•"/>
      <w:lvlJc w:val="left"/>
      <w:pPr>
        <w:ind w:left="8357" w:hanging="233"/>
      </w:pPr>
      <w:rPr>
        <w:rFonts w:hint="default"/>
        <w:lang w:val="es-ES" w:eastAsia="en-US" w:bidi="ar-SA"/>
      </w:rPr>
    </w:lvl>
  </w:abstractNum>
  <w:abstractNum w:abstractNumId="31" w15:restartNumberingAfterBreak="0">
    <w:nsid w:val="55C24C1D"/>
    <w:multiLevelType w:val="hybridMultilevel"/>
    <w:tmpl w:val="4DA41156"/>
    <w:lvl w:ilvl="0" w:tplc="7FBE3214">
      <w:start w:val="19"/>
      <w:numFmt w:val="decimal"/>
      <w:lvlText w:val="%1."/>
      <w:lvlJc w:val="left"/>
      <w:pPr>
        <w:ind w:left="627" w:hanging="332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1400494">
      <w:numFmt w:val="bullet"/>
      <w:lvlText w:val="•"/>
      <w:lvlJc w:val="left"/>
      <w:pPr>
        <w:ind w:left="1590" w:hanging="332"/>
      </w:pPr>
      <w:rPr>
        <w:rFonts w:hint="default"/>
        <w:lang w:val="es-ES" w:eastAsia="en-US" w:bidi="ar-SA"/>
      </w:rPr>
    </w:lvl>
    <w:lvl w:ilvl="2" w:tplc="0352D946">
      <w:numFmt w:val="bullet"/>
      <w:lvlText w:val="•"/>
      <w:lvlJc w:val="left"/>
      <w:pPr>
        <w:ind w:left="2561" w:hanging="332"/>
      </w:pPr>
      <w:rPr>
        <w:rFonts w:hint="default"/>
        <w:lang w:val="es-ES" w:eastAsia="en-US" w:bidi="ar-SA"/>
      </w:rPr>
    </w:lvl>
    <w:lvl w:ilvl="3" w:tplc="FC40E4C2">
      <w:numFmt w:val="bullet"/>
      <w:lvlText w:val="•"/>
      <w:lvlJc w:val="left"/>
      <w:pPr>
        <w:ind w:left="3531" w:hanging="332"/>
      </w:pPr>
      <w:rPr>
        <w:rFonts w:hint="default"/>
        <w:lang w:val="es-ES" w:eastAsia="en-US" w:bidi="ar-SA"/>
      </w:rPr>
    </w:lvl>
    <w:lvl w:ilvl="4" w:tplc="9438D262">
      <w:numFmt w:val="bullet"/>
      <w:lvlText w:val="•"/>
      <w:lvlJc w:val="left"/>
      <w:pPr>
        <w:ind w:left="4502" w:hanging="332"/>
      </w:pPr>
      <w:rPr>
        <w:rFonts w:hint="default"/>
        <w:lang w:val="es-ES" w:eastAsia="en-US" w:bidi="ar-SA"/>
      </w:rPr>
    </w:lvl>
    <w:lvl w:ilvl="5" w:tplc="71E49C38">
      <w:numFmt w:val="bullet"/>
      <w:lvlText w:val="•"/>
      <w:lvlJc w:val="left"/>
      <w:pPr>
        <w:ind w:left="5473" w:hanging="332"/>
      </w:pPr>
      <w:rPr>
        <w:rFonts w:hint="default"/>
        <w:lang w:val="es-ES" w:eastAsia="en-US" w:bidi="ar-SA"/>
      </w:rPr>
    </w:lvl>
    <w:lvl w:ilvl="6" w:tplc="84E822F8">
      <w:numFmt w:val="bullet"/>
      <w:lvlText w:val="•"/>
      <w:lvlJc w:val="left"/>
      <w:pPr>
        <w:ind w:left="6443" w:hanging="332"/>
      </w:pPr>
      <w:rPr>
        <w:rFonts w:hint="default"/>
        <w:lang w:val="es-ES" w:eastAsia="en-US" w:bidi="ar-SA"/>
      </w:rPr>
    </w:lvl>
    <w:lvl w:ilvl="7" w:tplc="F19A45AA">
      <w:numFmt w:val="bullet"/>
      <w:lvlText w:val="•"/>
      <w:lvlJc w:val="left"/>
      <w:pPr>
        <w:ind w:left="7414" w:hanging="332"/>
      </w:pPr>
      <w:rPr>
        <w:rFonts w:hint="default"/>
        <w:lang w:val="es-ES" w:eastAsia="en-US" w:bidi="ar-SA"/>
      </w:rPr>
    </w:lvl>
    <w:lvl w:ilvl="8" w:tplc="F9ACE226">
      <w:numFmt w:val="bullet"/>
      <w:lvlText w:val="•"/>
      <w:lvlJc w:val="left"/>
      <w:pPr>
        <w:ind w:left="8385" w:hanging="332"/>
      </w:pPr>
      <w:rPr>
        <w:rFonts w:hint="default"/>
        <w:lang w:val="es-ES" w:eastAsia="en-US" w:bidi="ar-SA"/>
      </w:rPr>
    </w:lvl>
  </w:abstractNum>
  <w:abstractNum w:abstractNumId="32" w15:restartNumberingAfterBreak="0">
    <w:nsid w:val="632C4DFC"/>
    <w:multiLevelType w:val="hybridMultilevel"/>
    <w:tmpl w:val="F4AE6746"/>
    <w:lvl w:ilvl="0" w:tplc="61080456">
      <w:start w:val="13"/>
      <w:numFmt w:val="decimal"/>
      <w:lvlText w:val="%1."/>
      <w:lvlJc w:val="left"/>
      <w:pPr>
        <w:ind w:left="614" w:hanging="33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A5CAE11E">
      <w:numFmt w:val="bullet"/>
      <w:lvlText w:val="•"/>
      <w:lvlJc w:val="left"/>
      <w:pPr>
        <w:ind w:left="1590" w:hanging="334"/>
      </w:pPr>
      <w:rPr>
        <w:rFonts w:hint="default"/>
        <w:lang w:val="es-ES" w:eastAsia="en-US" w:bidi="ar-SA"/>
      </w:rPr>
    </w:lvl>
    <w:lvl w:ilvl="2" w:tplc="ECB8F2DE">
      <w:numFmt w:val="bullet"/>
      <w:lvlText w:val="•"/>
      <w:lvlJc w:val="left"/>
      <w:pPr>
        <w:ind w:left="2561" w:hanging="334"/>
      </w:pPr>
      <w:rPr>
        <w:rFonts w:hint="default"/>
        <w:lang w:val="es-ES" w:eastAsia="en-US" w:bidi="ar-SA"/>
      </w:rPr>
    </w:lvl>
    <w:lvl w:ilvl="3" w:tplc="F13AD024">
      <w:numFmt w:val="bullet"/>
      <w:lvlText w:val="•"/>
      <w:lvlJc w:val="left"/>
      <w:pPr>
        <w:ind w:left="3531" w:hanging="334"/>
      </w:pPr>
      <w:rPr>
        <w:rFonts w:hint="default"/>
        <w:lang w:val="es-ES" w:eastAsia="en-US" w:bidi="ar-SA"/>
      </w:rPr>
    </w:lvl>
    <w:lvl w:ilvl="4" w:tplc="984C30F6">
      <w:numFmt w:val="bullet"/>
      <w:lvlText w:val="•"/>
      <w:lvlJc w:val="left"/>
      <w:pPr>
        <w:ind w:left="4502" w:hanging="334"/>
      </w:pPr>
      <w:rPr>
        <w:rFonts w:hint="default"/>
        <w:lang w:val="es-ES" w:eastAsia="en-US" w:bidi="ar-SA"/>
      </w:rPr>
    </w:lvl>
    <w:lvl w:ilvl="5" w:tplc="A9548242">
      <w:numFmt w:val="bullet"/>
      <w:lvlText w:val="•"/>
      <w:lvlJc w:val="left"/>
      <w:pPr>
        <w:ind w:left="5473" w:hanging="334"/>
      </w:pPr>
      <w:rPr>
        <w:rFonts w:hint="default"/>
        <w:lang w:val="es-ES" w:eastAsia="en-US" w:bidi="ar-SA"/>
      </w:rPr>
    </w:lvl>
    <w:lvl w:ilvl="6" w:tplc="BD98EAA2">
      <w:numFmt w:val="bullet"/>
      <w:lvlText w:val="•"/>
      <w:lvlJc w:val="left"/>
      <w:pPr>
        <w:ind w:left="6443" w:hanging="334"/>
      </w:pPr>
      <w:rPr>
        <w:rFonts w:hint="default"/>
        <w:lang w:val="es-ES" w:eastAsia="en-US" w:bidi="ar-SA"/>
      </w:rPr>
    </w:lvl>
    <w:lvl w:ilvl="7" w:tplc="E166A91A">
      <w:numFmt w:val="bullet"/>
      <w:lvlText w:val="•"/>
      <w:lvlJc w:val="left"/>
      <w:pPr>
        <w:ind w:left="7414" w:hanging="334"/>
      </w:pPr>
      <w:rPr>
        <w:rFonts w:hint="default"/>
        <w:lang w:val="es-ES" w:eastAsia="en-US" w:bidi="ar-SA"/>
      </w:rPr>
    </w:lvl>
    <w:lvl w:ilvl="8" w:tplc="D868ADE6">
      <w:numFmt w:val="bullet"/>
      <w:lvlText w:val="•"/>
      <w:lvlJc w:val="left"/>
      <w:pPr>
        <w:ind w:left="8385" w:hanging="334"/>
      </w:pPr>
      <w:rPr>
        <w:rFonts w:hint="default"/>
        <w:lang w:val="es-ES" w:eastAsia="en-US" w:bidi="ar-SA"/>
      </w:rPr>
    </w:lvl>
  </w:abstractNum>
  <w:abstractNum w:abstractNumId="33" w15:restartNumberingAfterBreak="0">
    <w:nsid w:val="6B7C338A"/>
    <w:multiLevelType w:val="hybridMultilevel"/>
    <w:tmpl w:val="DA5EC134"/>
    <w:lvl w:ilvl="0" w:tplc="5CB4C584">
      <w:start w:val="1"/>
      <w:numFmt w:val="upperLetter"/>
      <w:lvlText w:val="%1)"/>
      <w:lvlJc w:val="left"/>
      <w:pPr>
        <w:ind w:left="549" w:hanging="269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es-ES" w:eastAsia="en-US" w:bidi="ar-SA"/>
      </w:rPr>
    </w:lvl>
    <w:lvl w:ilvl="1" w:tplc="E3ACD010">
      <w:numFmt w:val="bullet"/>
      <w:lvlText w:val="•"/>
      <w:lvlJc w:val="left"/>
      <w:pPr>
        <w:ind w:left="1518" w:hanging="269"/>
      </w:pPr>
      <w:rPr>
        <w:rFonts w:hint="default"/>
        <w:lang w:val="es-ES" w:eastAsia="en-US" w:bidi="ar-SA"/>
      </w:rPr>
    </w:lvl>
    <w:lvl w:ilvl="2" w:tplc="7AB849A0">
      <w:numFmt w:val="bullet"/>
      <w:lvlText w:val="•"/>
      <w:lvlJc w:val="left"/>
      <w:pPr>
        <w:ind w:left="2497" w:hanging="269"/>
      </w:pPr>
      <w:rPr>
        <w:rFonts w:hint="default"/>
        <w:lang w:val="es-ES" w:eastAsia="en-US" w:bidi="ar-SA"/>
      </w:rPr>
    </w:lvl>
    <w:lvl w:ilvl="3" w:tplc="FDF2C534">
      <w:numFmt w:val="bullet"/>
      <w:lvlText w:val="•"/>
      <w:lvlJc w:val="left"/>
      <w:pPr>
        <w:ind w:left="3475" w:hanging="269"/>
      </w:pPr>
      <w:rPr>
        <w:rFonts w:hint="default"/>
        <w:lang w:val="es-ES" w:eastAsia="en-US" w:bidi="ar-SA"/>
      </w:rPr>
    </w:lvl>
    <w:lvl w:ilvl="4" w:tplc="E594F876">
      <w:numFmt w:val="bullet"/>
      <w:lvlText w:val="•"/>
      <w:lvlJc w:val="left"/>
      <w:pPr>
        <w:ind w:left="4454" w:hanging="269"/>
      </w:pPr>
      <w:rPr>
        <w:rFonts w:hint="default"/>
        <w:lang w:val="es-ES" w:eastAsia="en-US" w:bidi="ar-SA"/>
      </w:rPr>
    </w:lvl>
    <w:lvl w:ilvl="5" w:tplc="9272999A">
      <w:numFmt w:val="bullet"/>
      <w:lvlText w:val="•"/>
      <w:lvlJc w:val="left"/>
      <w:pPr>
        <w:ind w:left="5433" w:hanging="269"/>
      </w:pPr>
      <w:rPr>
        <w:rFonts w:hint="default"/>
        <w:lang w:val="es-ES" w:eastAsia="en-US" w:bidi="ar-SA"/>
      </w:rPr>
    </w:lvl>
    <w:lvl w:ilvl="6" w:tplc="34701418">
      <w:numFmt w:val="bullet"/>
      <w:lvlText w:val="•"/>
      <w:lvlJc w:val="left"/>
      <w:pPr>
        <w:ind w:left="6411" w:hanging="269"/>
      </w:pPr>
      <w:rPr>
        <w:rFonts w:hint="default"/>
        <w:lang w:val="es-ES" w:eastAsia="en-US" w:bidi="ar-SA"/>
      </w:rPr>
    </w:lvl>
    <w:lvl w:ilvl="7" w:tplc="5F86115C">
      <w:numFmt w:val="bullet"/>
      <w:lvlText w:val="•"/>
      <w:lvlJc w:val="left"/>
      <w:pPr>
        <w:ind w:left="7390" w:hanging="269"/>
      </w:pPr>
      <w:rPr>
        <w:rFonts w:hint="default"/>
        <w:lang w:val="es-ES" w:eastAsia="en-US" w:bidi="ar-SA"/>
      </w:rPr>
    </w:lvl>
    <w:lvl w:ilvl="8" w:tplc="5E0C7FDC">
      <w:numFmt w:val="bullet"/>
      <w:lvlText w:val="•"/>
      <w:lvlJc w:val="left"/>
      <w:pPr>
        <w:ind w:left="8369" w:hanging="269"/>
      </w:pPr>
      <w:rPr>
        <w:rFonts w:hint="default"/>
        <w:lang w:val="es-ES" w:eastAsia="en-US" w:bidi="ar-SA"/>
      </w:rPr>
    </w:lvl>
  </w:abstractNum>
  <w:abstractNum w:abstractNumId="34" w15:restartNumberingAfterBreak="0">
    <w:nsid w:val="6D3D18BC"/>
    <w:multiLevelType w:val="hybridMultilevel"/>
    <w:tmpl w:val="36F83FE8"/>
    <w:lvl w:ilvl="0" w:tplc="1A046A00">
      <w:numFmt w:val="bullet"/>
      <w:lvlText w:val=""/>
      <w:lvlJc w:val="left"/>
      <w:pPr>
        <w:ind w:left="252" w:hanging="332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0512F55E">
      <w:numFmt w:val="bullet"/>
      <w:lvlText w:val=""/>
      <w:lvlJc w:val="left"/>
      <w:pPr>
        <w:ind w:left="360" w:hanging="332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AE2A1CE4">
      <w:numFmt w:val="bullet"/>
      <w:lvlText w:val="•"/>
      <w:lvlJc w:val="left"/>
      <w:pPr>
        <w:ind w:left="1467" w:hanging="332"/>
      </w:pPr>
      <w:rPr>
        <w:rFonts w:hint="default"/>
        <w:lang w:val="es-ES" w:eastAsia="en-US" w:bidi="ar-SA"/>
      </w:rPr>
    </w:lvl>
    <w:lvl w:ilvl="3" w:tplc="C262A2D8">
      <w:numFmt w:val="bullet"/>
      <w:lvlText w:val="•"/>
      <w:lvlJc w:val="left"/>
      <w:pPr>
        <w:ind w:left="2574" w:hanging="332"/>
      </w:pPr>
      <w:rPr>
        <w:rFonts w:hint="default"/>
        <w:lang w:val="es-ES" w:eastAsia="en-US" w:bidi="ar-SA"/>
      </w:rPr>
    </w:lvl>
    <w:lvl w:ilvl="4" w:tplc="B8CA9F64">
      <w:numFmt w:val="bullet"/>
      <w:lvlText w:val="•"/>
      <w:lvlJc w:val="left"/>
      <w:pPr>
        <w:ind w:left="3682" w:hanging="332"/>
      </w:pPr>
      <w:rPr>
        <w:rFonts w:hint="default"/>
        <w:lang w:val="es-ES" w:eastAsia="en-US" w:bidi="ar-SA"/>
      </w:rPr>
    </w:lvl>
    <w:lvl w:ilvl="5" w:tplc="34B433A2">
      <w:numFmt w:val="bullet"/>
      <w:lvlText w:val="•"/>
      <w:lvlJc w:val="left"/>
      <w:pPr>
        <w:ind w:left="4789" w:hanging="332"/>
      </w:pPr>
      <w:rPr>
        <w:rFonts w:hint="default"/>
        <w:lang w:val="es-ES" w:eastAsia="en-US" w:bidi="ar-SA"/>
      </w:rPr>
    </w:lvl>
    <w:lvl w:ilvl="6" w:tplc="3806968C">
      <w:numFmt w:val="bullet"/>
      <w:lvlText w:val="•"/>
      <w:lvlJc w:val="left"/>
      <w:pPr>
        <w:ind w:left="5896" w:hanging="332"/>
      </w:pPr>
      <w:rPr>
        <w:rFonts w:hint="default"/>
        <w:lang w:val="es-ES" w:eastAsia="en-US" w:bidi="ar-SA"/>
      </w:rPr>
    </w:lvl>
    <w:lvl w:ilvl="7" w:tplc="1ED4FE54">
      <w:numFmt w:val="bullet"/>
      <w:lvlText w:val="•"/>
      <w:lvlJc w:val="left"/>
      <w:pPr>
        <w:ind w:left="7004" w:hanging="332"/>
      </w:pPr>
      <w:rPr>
        <w:rFonts w:hint="default"/>
        <w:lang w:val="es-ES" w:eastAsia="en-US" w:bidi="ar-SA"/>
      </w:rPr>
    </w:lvl>
    <w:lvl w:ilvl="8" w:tplc="89D05B36">
      <w:numFmt w:val="bullet"/>
      <w:lvlText w:val="•"/>
      <w:lvlJc w:val="left"/>
      <w:pPr>
        <w:ind w:left="8111" w:hanging="332"/>
      </w:pPr>
      <w:rPr>
        <w:rFonts w:hint="default"/>
        <w:lang w:val="es-ES" w:eastAsia="en-US" w:bidi="ar-SA"/>
      </w:rPr>
    </w:lvl>
  </w:abstractNum>
  <w:abstractNum w:abstractNumId="35" w15:restartNumberingAfterBreak="0">
    <w:nsid w:val="6F0F5596"/>
    <w:multiLevelType w:val="hybridMultilevel"/>
    <w:tmpl w:val="23C83014"/>
    <w:lvl w:ilvl="0" w:tplc="CB8C4EBE">
      <w:start w:val="9"/>
      <w:numFmt w:val="upperRoman"/>
      <w:lvlText w:val="%1."/>
      <w:lvlJc w:val="left"/>
      <w:pPr>
        <w:ind w:left="4069" w:hanging="298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2EACDB16">
      <w:numFmt w:val="bullet"/>
      <w:lvlText w:val="•"/>
      <w:lvlJc w:val="left"/>
      <w:pPr>
        <w:ind w:left="4686" w:hanging="298"/>
      </w:pPr>
      <w:rPr>
        <w:rFonts w:hint="default"/>
        <w:lang w:val="es-ES" w:eastAsia="en-US" w:bidi="ar-SA"/>
      </w:rPr>
    </w:lvl>
    <w:lvl w:ilvl="2" w:tplc="8C80729E">
      <w:numFmt w:val="bullet"/>
      <w:lvlText w:val="•"/>
      <w:lvlJc w:val="left"/>
      <w:pPr>
        <w:ind w:left="5313" w:hanging="298"/>
      </w:pPr>
      <w:rPr>
        <w:rFonts w:hint="default"/>
        <w:lang w:val="es-ES" w:eastAsia="en-US" w:bidi="ar-SA"/>
      </w:rPr>
    </w:lvl>
    <w:lvl w:ilvl="3" w:tplc="A6F203C0">
      <w:numFmt w:val="bullet"/>
      <w:lvlText w:val="•"/>
      <w:lvlJc w:val="left"/>
      <w:pPr>
        <w:ind w:left="5939" w:hanging="298"/>
      </w:pPr>
      <w:rPr>
        <w:rFonts w:hint="default"/>
        <w:lang w:val="es-ES" w:eastAsia="en-US" w:bidi="ar-SA"/>
      </w:rPr>
    </w:lvl>
    <w:lvl w:ilvl="4" w:tplc="5D8C3160">
      <w:numFmt w:val="bullet"/>
      <w:lvlText w:val="•"/>
      <w:lvlJc w:val="left"/>
      <w:pPr>
        <w:ind w:left="6566" w:hanging="298"/>
      </w:pPr>
      <w:rPr>
        <w:rFonts w:hint="default"/>
        <w:lang w:val="es-ES" w:eastAsia="en-US" w:bidi="ar-SA"/>
      </w:rPr>
    </w:lvl>
    <w:lvl w:ilvl="5" w:tplc="8C5636F0">
      <w:numFmt w:val="bullet"/>
      <w:lvlText w:val="•"/>
      <w:lvlJc w:val="left"/>
      <w:pPr>
        <w:ind w:left="7193" w:hanging="298"/>
      </w:pPr>
      <w:rPr>
        <w:rFonts w:hint="default"/>
        <w:lang w:val="es-ES" w:eastAsia="en-US" w:bidi="ar-SA"/>
      </w:rPr>
    </w:lvl>
    <w:lvl w:ilvl="6" w:tplc="DE7CC57A">
      <w:numFmt w:val="bullet"/>
      <w:lvlText w:val="•"/>
      <w:lvlJc w:val="left"/>
      <w:pPr>
        <w:ind w:left="7819" w:hanging="298"/>
      </w:pPr>
      <w:rPr>
        <w:rFonts w:hint="default"/>
        <w:lang w:val="es-ES" w:eastAsia="en-US" w:bidi="ar-SA"/>
      </w:rPr>
    </w:lvl>
    <w:lvl w:ilvl="7" w:tplc="7E4CA0FA">
      <w:numFmt w:val="bullet"/>
      <w:lvlText w:val="•"/>
      <w:lvlJc w:val="left"/>
      <w:pPr>
        <w:ind w:left="8446" w:hanging="298"/>
      </w:pPr>
      <w:rPr>
        <w:rFonts w:hint="default"/>
        <w:lang w:val="es-ES" w:eastAsia="en-US" w:bidi="ar-SA"/>
      </w:rPr>
    </w:lvl>
    <w:lvl w:ilvl="8" w:tplc="0BC28982">
      <w:numFmt w:val="bullet"/>
      <w:lvlText w:val="•"/>
      <w:lvlJc w:val="left"/>
      <w:pPr>
        <w:ind w:left="9073" w:hanging="298"/>
      </w:pPr>
      <w:rPr>
        <w:rFonts w:hint="default"/>
        <w:lang w:val="es-ES" w:eastAsia="en-US" w:bidi="ar-SA"/>
      </w:rPr>
    </w:lvl>
  </w:abstractNum>
  <w:abstractNum w:abstractNumId="36" w15:restartNumberingAfterBreak="0">
    <w:nsid w:val="725B63B0"/>
    <w:multiLevelType w:val="hybridMultilevel"/>
    <w:tmpl w:val="44968F7E"/>
    <w:lvl w:ilvl="0" w:tplc="7D28D560">
      <w:start w:val="1"/>
      <w:numFmt w:val="lowerLetter"/>
      <w:lvlText w:val="%1)"/>
      <w:lvlJc w:val="left"/>
      <w:pPr>
        <w:ind w:left="961" w:hanging="70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802CC092">
      <w:numFmt w:val="bullet"/>
      <w:lvlText w:val="•"/>
      <w:lvlJc w:val="left"/>
      <w:pPr>
        <w:ind w:left="1896" w:hanging="709"/>
      </w:pPr>
      <w:rPr>
        <w:rFonts w:hint="default"/>
        <w:lang w:val="es-ES" w:eastAsia="en-US" w:bidi="ar-SA"/>
      </w:rPr>
    </w:lvl>
    <w:lvl w:ilvl="2" w:tplc="531A7950">
      <w:numFmt w:val="bullet"/>
      <w:lvlText w:val="•"/>
      <w:lvlJc w:val="left"/>
      <w:pPr>
        <w:ind w:left="2833" w:hanging="709"/>
      </w:pPr>
      <w:rPr>
        <w:rFonts w:hint="default"/>
        <w:lang w:val="es-ES" w:eastAsia="en-US" w:bidi="ar-SA"/>
      </w:rPr>
    </w:lvl>
    <w:lvl w:ilvl="3" w:tplc="62B63840">
      <w:numFmt w:val="bullet"/>
      <w:lvlText w:val="•"/>
      <w:lvlJc w:val="left"/>
      <w:pPr>
        <w:ind w:left="3769" w:hanging="709"/>
      </w:pPr>
      <w:rPr>
        <w:rFonts w:hint="default"/>
        <w:lang w:val="es-ES" w:eastAsia="en-US" w:bidi="ar-SA"/>
      </w:rPr>
    </w:lvl>
    <w:lvl w:ilvl="4" w:tplc="5DFE5E3E">
      <w:numFmt w:val="bullet"/>
      <w:lvlText w:val="•"/>
      <w:lvlJc w:val="left"/>
      <w:pPr>
        <w:ind w:left="4706" w:hanging="709"/>
      </w:pPr>
      <w:rPr>
        <w:rFonts w:hint="default"/>
        <w:lang w:val="es-ES" w:eastAsia="en-US" w:bidi="ar-SA"/>
      </w:rPr>
    </w:lvl>
    <w:lvl w:ilvl="5" w:tplc="D6621610">
      <w:numFmt w:val="bullet"/>
      <w:lvlText w:val="•"/>
      <w:lvlJc w:val="left"/>
      <w:pPr>
        <w:ind w:left="5643" w:hanging="709"/>
      </w:pPr>
      <w:rPr>
        <w:rFonts w:hint="default"/>
        <w:lang w:val="es-ES" w:eastAsia="en-US" w:bidi="ar-SA"/>
      </w:rPr>
    </w:lvl>
    <w:lvl w:ilvl="6" w:tplc="E8FEF52C">
      <w:numFmt w:val="bullet"/>
      <w:lvlText w:val="•"/>
      <w:lvlJc w:val="left"/>
      <w:pPr>
        <w:ind w:left="6579" w:hanging="709"/>
      </w:pPr>
      <w:rPr>
        <w:rFonts w:hint="default"/>
        <w:lang w:val="es-ES" w:eastAsia="en-US" w:bidi="ar-SA"/>
      </w:rPr>
    </w:lvl>
    <w:lvl w:ilvl="7" w:tplc="30F47B0E">
      <w:numFmt w:val="bullet"/>
      <w:lvlText w:val="•"/>
      <w:lvlJc w:val="left"/>
      <w:pPr>
        <w:ind w:left="7516" w:hanging="709"/>
      </w:pPr>
      <w:rPr>
        <w:rFonts w:hint="default"/>
        <w:lang w:val="es-ES" w:eastAsia="en-US" w:bidi="ar-SA"/>
      </w:rPr>
    </w:lvl>
    <w:lvl w:ilvl="8" w:tplc="2714B3FA">
      <w:numFmt w:val="bullet"/>
      <w:lvlText w:val="•"/>
      <w:lvlJc w:val="left"/>
      <w:pPr>
        <w:ind w:left="8453" w:hanging="709"/>
      </w:pPr>
      <w:rPr>
        <w:rFonts w:hint="default"/>
        <w:lang w:val="es-ES" w:eastAsia="en-US" w:bidi="ar-SA"/>
      </w:rPr>
    </w:lvl>
  </w:abstractNum>
  <w:abstractNum w:abstractNumId="37" w15:restartNumberingAfterBreak="0">
    <w:nsid w:val="76D217FE"/>
    <w:multiLevelType w:val="hybridMultilevel"/>
    <w:tmpl w:val="314CA53C"/>
    <w:lvl w:ilvl="0" w:tplc="63368D40">
      <w:numFmt w:val="bullet"/>
      <w:lvlText w:val="-"/>
      <w:lvlJc w:val="left"/>
      <w:pPr>
        <w:ind w:left="296" w:hanging="66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ES" w:eastAsia="en-US" w:bidi="ar-SA"/>
      </w:rPr>
    </w:lvl>
    <w:lvl w:ilvl="1" w:tplc="75047F30">
      <w:numFmt w:val="bullet"/>
      <w:lvlText w:val="•"/>
      <w:lvlJc w:val="left"/>
      <w:pPr>
        <w:ind w:left="1302" w:hanging="666"/>
      </w:pPr>
      <w:rPr>
        <w:rFonts w:hint="default"/>
        <w:lang w:val="es-ES" w:eastAsia="en-US" w:bidi="ar-SA"/>
      </w:rPr>
    </w:lvl>
    <w:lvl w:ilvl="2" w:tplc="B7CE0348">
      <w:numFmt w:val="bullet"/>
      <w:lvlText w:val="•"/>
      <w:lvlJc w:val="left"/>
      <w:pPr>
        <w:ind w:left="2305" w:hanging="666"/>
      </w:pPr>
      <w:rPr>
        <w:rFonts w:hint="default"/>
        <w:lang w:val="es-ES" w:eastAsia="en-US" w:bidi="ar-SA"/>
      </w:rPr>
    </w:lvl>
    <w:lvl w:ilvl="3" w:tplc="1F06A98E">
      <w:numFmt w:val="bullet"/>
      <w:lvlText w:val="•"/>
      <w:lvlJc w:val="left"/>
      <w:pPr>
        <w:ind w:left="3307" w:hanging="666"/>
      </w:pPr>
      <w:rPr>
        <w:rFonts w:hint="default"/>
        <w:lang w:val="es-ES" w:eastAsia="en-US" w:bidi="ar-SA"/>
      </w:rPr>
    </w:lvl>
    <w:lvl w:ilvl="4" w:tplc="59CC5BCC">
      <w:numFmt w:val="bullet"/>
      <w:lvlText w:val="•"/>
      <w:lvlJc w:val="left"/>
      <w:pPr>
        <w:ind w:left="4310" w:hanging="666"/>
      </w:pPr>
      <w:rPr>
        <w:rFonts w:hint="default"/>
        <w:lang w:val="es-ES" w:eastAsia="en-US" w:bidi="ar-SA"/>
      </w:rPr>
    </w:lvl>
    <w:lvl w:ilvl="5" w:tplc="2362EF3A">
      <w:numFmt w:val="bullet"/>
      <w:lvlText w:val="•"/>
      <w:lvlJc w:val="left"/>
      <w:pPr>
        <w:ind w:left="5313" w:hanging="666"/>
      </w:pPr>
      <w:rPr>
        <w:rFonts w:hint="default"/>
        <w:lang w:val="es-ES" w:eastAsia="en-US" w:bidi="ar-SA"/>
      </w:rPr>
    </w:lvl>
    <w:lvl w:ilvl="6" w:tplc="313C56E4">
      <w:numFmt w:val="bullet"/>
      <w:lvlText w:val="•"/>
      <w:lvlJc w:val="left"/>
      <w:pPr>
        <w:ind w:left="6315" w:hanging="666"/>
      </w:pPr>
      <w:rPr>
        <w:rFonts w:hint="default"/>
        <w:lang w:val="es-ES" w:eastAsia="en-US" w:bidi="ar-SA"/>
      </w:rPr>
    </w:lvl>
    <w:lvl w:ilvl="7" w:tplc="C60E996A">
      <w:numFmt w:val="bullet"/>
      <w:lvlText w:val="•"/>
      <w:lvlJc w:val="left"/>
      <w:pPr>
        <w:ind w:left="7318" w:hanging="666"/>
      </w:pPr>
      <w:rPr>
        <w:rFonts w:hint="default"/>
        <w:lang w:val="es-ES" w:eastAsia="en-US" w:bidi="ar-SA"/>
      </w:rPr>
    </w:lvl>
    <w:lvl w:ilvl="8" w:tplc="F1025A64">
      <w:numFmt w:val="bullet"/>
      <w:lvlText w:val="•"/>
      <w:lvlJc w:val="left"/>
      <w:pPr>
        <w:ind w:left="8321" w:hanging="666"/>
      </w:pPr>
      <w:rPr>
        <w:rFonts w:hint="default"/>
        <w:lang w:val="es-ES" w:eastAsia="en-US" w:bidi="ar-SA"/>
      </w:rPr>
    </w:lvl>
  </w:abstractNum>
  <w:abstractNum w:abstractNumId="38" w15:restartNumberingAfterBreak="0">
    <w:nsid w:val="78E707CD"/>
    <w:multiLevelType w:val="hybridMultilevel"/>
    <w:tmpl w:val="C9CE85B0"/>
    <w:lvl w:ilvl="0" w:tplc="180830FE">
      <w:start w:val="51"/>
      <w:numFmt w:val="decimal"/>
      <w:lvlText w:val="%1."/>
      <w:lvlJc w:val="left"/>
      <w:pPr>
        <w:ind w:left="583" w:hanging="331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CC5C706E">
      <w:numFmt w:val="bullet"/>
      <w:lvlText w:val="•"/>
      <w:lvlJc w:val="left"/>
      <w:pPr>
        <w:ind w:left="1554" w:hanging="331"/>
      </w:pPr>
      <w:rPr>
        <w:rFonts w:hint="default"/>
        <w:lang w:val="es-ES" w:eastAsia="en-US" w:bidi="ar-SA"/>
      </w:rPr>
    </w:lvl>
    <w:lvl w:ilvl="2" w:tplc="C21A0592">
      <w:numFmt w:val="bullet"/>
      <w:lvlText w:val="•"/>
      <w:lvlJc w:val="left"/>
      <w:pPr>
        <w:ind w:left="2529" w:hanging="331"/>
      </w:pPr>
      <w:rPr>
        <w:rFonts w:hint="default"/>
        <w:lang w:val="es-ES" w:eastAsia="en-US" w:bidi="ar-SA"/>
      </w:rPr>
    </w:lvl>
    <w:lvl w:ilvl="3" w:tplc="1C7E5812">
      <w:numFmt w:val="bullet"/>
      <w:lvlText w:val="•"/>
      <w:lvlJc w:val="left"/>
      <w:pPr>
        <w:ind w:left="3503" w:hanging="331"/>
      </w:pPr>
      <w:rPr>
        <w:rFonts w:hint="default"/>
        <w:lang w:val="es-ES" w:eastAsia="en-US" w:bidi="ar-SA"/>
      </w:rPr>
    </w:lvl>
    <w:lvl w:ilvl="4" w:tplc="419A0976">
      <w:numFmt w:val="bullet"/>
      <w:lvlText w:val="•"/>
      <w:lvlJc w:val="left"/>
      <w:pPr>
        <w:ind w:left="4478" w:hanging="331"/>
      </w:pPr>
      <w:rPr>
        <w:rFonts w:hint="default"/>
        <w:lang w:val="es-ES" w:eastAsia="en-US" w:bidi="ar-SA"/>
      </w:rPr>
    </w:lvl>
    <w:lvl w:ilvl="5" w:tplc="6DEC58EE">
      <w:numFmt w:val="bullet"/>
      <w:lvlText w:val="•"/>
      <w:lvlJc w:val="left"/>
      <w:pPr>
        <w:ind w:left="5453" w:hanging="331"/>
      </w:pPr>
      <w:rPr>
        <w:rFonts w:hint="default"/>
        <w:lang w:val="es-ES" w:eastAsia="en-US" w:bidi="ar-SA"/>
      </w:rPr>
    </w:lvl>
    <w:lvl w:ilvl="6" w:tplc="283E3308">
      <w:numFmt w:val="bullet"/>
      <w:lvlText w:val="•"/>
      <w:lvlJc w:val="left"/>
      <w:pPr>
        <w:ind w:left="6427" w:hanging="331"/>
      </w:pPr>
      <w:rPr>
        <w:rFonts w:hint="default"/>
        <w:lang w:val="es-ES" w:eastAsia="en-US" w:bidi="ar-SA"/>
      </w:rPr>
    </w:lvl>
    <w:lvl w:ilvl="7" w:tplc="44FAAD8A">
      <w:numFmt w:val="bullet"/>
      <w:lvlText w:val="•"/>
      <w:lvlJc w:val="left"/>
      <w:pPr>
        <w:ind w:left="7402" w:hanging="331"/>
      </w:pPr>
      <w:rPr>
        <w:rFonts w:hint="default"/>
        <w:lang w:val="es-ES" w:eastAsia="en-US" w:bidi="ar-SA"/>
      </w:rPr>
    </w:lvl>
    <w:lvl w:ilvl="8" w:tplc="37261F12">
      <w:numFmt w:val="bullet"/>
      <w:lvlText w:val="•"/>
      <w:lvlJc w:val="left"/>
      <w:pPr>
        <w:ind w:left="8377" w:hanging="331"/>
      </w:pPr>
      <w:rPr>
        <w:rFonts w:hint="default"/>
        <w:lang w:val="es-ES" w:eastAsia="en-US" w:bidi="ar-SA"/>
      </w:rPr>
    </w:lvl>
  </w:abstractNum>
  <w:abstractNum w:abstractNumId="39" w15:restartNumberingAfterBreak="0">
    <w:nsid w:val="7A5F6500"/>
    <w:multiLevelType w:val="hybridMultilevel"/>
    <w:tmpl w:val="17BC09E6"/>
    <w:lvl w:ilvl="0" w:tplc="3086D976">
      <w:start w:val="1"/>
      <w:numFmt w:val="lowerLetter"/>
      <w:lvlText w:val="%1)"/>
      <w:lvlJc w:val="left"/>
      <w:pPr>
        <w:ind w:left="252" w:hanging="238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7E42592">
      <w:numFmt w:val="bullet"/>
      <w:lvlText w:val="•"/>
      <w:lvlJc w:val="left"/>
      <w:pPr>
        <w:ind w:left="1266" w:hanging="238"/>
      </w:pPr>
      <w:rPr>
        <w:rFonts w:hint="default"/>
        <w:lang w:val="es-ES" w:eastAsia="en-US" w:bidi="ar-SA"/>
      </w:rPr>
    </w:lvl>
    <w:lvl w:ilvl="2" w:tplc="9A7C2164">
      <w:numFmt w:val="bullet"/>
      <w:lvlText w:val="•"/>
      <w:lvlJc w:val="left"/>
      <w:pPr>
        <w:ind w:left="2273" w:hanging="238"/>
      </w:pPr>
      <w:rPr>
        <w:rFonts w:hint="default"/>
        <w:lang w:val="es-ES" w:eastAsia="en-US" w:bidi="ar-SA"/>
      </w:rPr>
    </w:lvl>
    <w:lvl w:ilvl="3" w:tplc="70503BF2">
      <w:numFmt w:val="bullet"/>
      <w:lvlText w:val="•"/>
      <w:lvlJc w:val="left"/>
      <w:pPr>
        <w:ind w:left="3279" w:hanging="238"/>
      </w:pPr>
      <w:rPr>
        <w:rFonts w:hint="default"/>
        <w:lang w:val="es-ES" w:eastAsia="en-US" w:bidi="ar-SA"/>
      </w:rPr>
    </w:lvl>
    <w:lvl w:ilvl="4" w:tplc="3D5E9BF4">
      <w:numFmt w:val="bullet"/>
      <w:lvlText w:val="•"/>
      <w:lvlJc w:val="left"/>
      <w:pPr>
        <w:ind w:left="4286" w:hanging="238"/>
      </w:pPr>
      <w:rPr>
        <w:rFonts w:hint="default"/>
        <w:lang w:val="es-ES" w:eastAsia="en-US" w:bidi="ar-SA"/>
      </w:rPr>
    </w:lvl>
    <w:lvl w:ilvl="5" w:tplc="52CA64D6">
      <w:numFmt w:val="bullet"/>
      <w:lvlText w:val="•"/>
      <w:lvlJc w:val="left"/>
      <w:pPr>
        <w:ind w:left="5293" w:hanging="238"/>
      </w:pPr>
      <w:rPr>
        <w:rFonts w:hint="default"/>
        <w:lang w:val="es-ES" w:eastAsia="en-US" w:bidi="ar-SA"/>
      </w:rPr>
    </w:lvl>
    <w:lvl w:ilvl="6" w:tplc="03CE472C">
      <w:numFmt w:val="bullet"/>
      <w:lvlText w:val="•"/>
      <w:lvlJc w:val="left"/>
      <w:pPr>
        <w:ind w:left="6299" w:hanging="238"/>
      </w:pPr>
      <w:rPr>
        <w:rFonts w:hint="default"/>
        <w:lang w:val="es-ES" w:eastAsia="en-US" w:bidi="ar-SA"/>
      </w:rPr>
    </w:lvl>
    <w:lvl w:ilvl="7" w:tplc="B084625C">
      <w:numFmt w:val="bullet"/>
      <w:lvlText w:val="•"/>
      <w:lvlJc w:val="left"/>
      <w:pPr>
        <w:ind w:left="7306" w:hanging="238"/>
      </w:pPr>
      <w:rPr>
        <w:rFonts w:hint="default"/>
        <w:lang w:val="es-ES" w:eastAsia="en-US" w:bidi="ar-SA"/>
      </w:rPr>
    </w:lvl>
    <w:lvl w:ilvl="8" w:tplc="CF5456B4">
      <w:numFmt w:val="bullet"/>
      <w:lvlText w:val="•"/>
      <w:lvlJc w:val="left"/>
      <w:pPr>
        <w:ind w:left="8313" w:hanging="238"/>
      </w:pPr>
      <w:rPr>
        <w:rFonts w:hint="default"/>
        <w:lang w:val="es-ES" w:eastAsia="en-US" w:bidi="ar-SA"/>
      </w:rPr>
    </w:lvl>
  </w:abstractNum>
  <w:num w:numId="1" w16cid:durableId="699472157">
    <w:abstractNumId w:val="39"/>
  </w:num>
  <w:num w:numId="2" w16cid:durableId="1782456112">
    <w:abstractNumId w:val="6"/>
  </w:num>
  <w:num w:numId="3" w16cid:durableId="1724014866">
    <w:abstractNumId w:val="18"/>
  </w:num>
  <w:num w:numId="4" w16cid:durableId="1886986401">
    <w:abstractNumId w:val="35"/>
  </w:num>
  <w:num w:numId="5" w16cid:durableId="73205535">
    <w:abstractNumId w:val="38"/>
  </w:num>
  <w:num w:numId="6" w16cid:durableId="314914178">
    <w:abstractNumId w:val="19"/>
  </w:num>
  <w:num w:numId="7" w16cid:durableId="1001354373">
    <w:abstractNumId w:val="5"/>
  </w:num>
  <w:num w:numId="8" w16cid:durableId="582908854">
    <w:abstractNumId w:val="23"/>
  </w:num>
  <w:num w:numId="9" w16cid:durableId="1127046762">
    <w:abstractNumId w:val="36"/>
  </w:num>
  <w:num w:numId="10" w16cid:durableId="1646395700">
    <w:abstractNumId w:val="8"/>
  </w:num>
  <w:num w:numId="11" w16cid:durableId="164561984">
    <w:abstractNumId w:val="21"/>
  </w:num>
  <w:num w:numId="12" w16cid:durableId="1722514431">
    <w:abstractNumId w:val="3"/>
  </w:num>
  <w:num w:numId="13" w16cid:durableId="305278335">
    <w:abstractNumId w:val="29"/>
  </w:num>
  <w:num w:numId="14" w16cid:durableId="1398891934">
    <w:abstractNumId w:val="30"/>
  </w:num>
  <w:num w:numId="15" w16cid:durableId="547840373">
    <w:abstractNumId w:val="14"/>
  </w:num>
  <w:num w:numId="16" w16cid:durableId="478886694">
    <w:abstractNumId w:val="22"/>
  </w:num>
  <w:num w:numId="17" w16cid:durableId="1196312096">
    <w:abstractNumId w:val="0"/>
  </w:num>
  <w:num w:numId="18" w16cid:durableId="1834026024">
    <w:abstractNumId w:val="27"/>
  </w:num>
  <w:num w:numId="19" w16cid:durableId="944313467">
    <w:abstractNumId w:val="16"/>
  </w:num>
  <w:num w:numId="20" w16cid:durableId="555091443">
    <w:abstractNumId w:val="7"/>
  </w:num>
  <w:num w:numId="21" w16cid:durableId="1876655299">
    <w:abstractNumId w:val="2"/>
  </w:num>
  <w:num w:numId="22" w16cid:durableId="1580748371">
    <w:abstractNumId w:val="10"/>
  </w:num>
  <w:num w:numId="23" w16cid:durableId="293339457">
    <w:abstractNumId w:val="15"/>
  </w:num>
  <w:num w:numId="24" w16cid:durableId="903367485">
    <w:abstractNumId w:val="4"/>
  </w:num>
  <w:num w:numId="25" w16cid:durableId="1845167649">
    <w:abstractNumId w:val="1"/>
  </w:num>
  <w:num w:numId="26" w16cid:durableId="1633050132">
    <w:abstractNumId w:val="24"/>
  </w:num>
  <w:num w:numId="27" w16cid:durableId="785348234">
    <w:abstractNumId w:val="31"/>
  </w:num>
  <w:num w:numId="28" w16cid:durableId="1450784424">
    <w:abstractNumId w:val="37"/>
  </w:num>
  <w:num w:numId="29" w16cid:durableId="1906338333">
    <w:abstractNumId w:val="9"/>
  </w:num>
  <w:num w:numId="30" w16cid:durableId="1720352219">
    <w:abstractNumId w:val="11"/>
  </w:num>
  <w:num w:numId="31" w16cid:durableId="1477799671">
    <w:abstractNumId w:val="32"/>
  </w:num>
  <w:num w:numId="32" w16cid:durableId="1013518">
    <w:abstractNumId w:val="13"/>
  </w:num>
  <w:num w:numId="33" w16cid:durableId="2016154108">
    <w:abstractNumId w:val="20"/>
  </w:num>
  <w:num w:numId="34" w16cid:durableId="1996571249">
    <w:abstractNumId w:val="25"/>
  </w:num>
  <w:num w:numId="35" w16cid:durableId="1279264581">
    <w:abstractNumId w:val="17"/>
  </w:num>
  <w:num w:numId="36" w16cid:durableId="1622344695">
    <w:abstractNumId w:val="12"/>
  </w:num>
  <w:num w:numId="37" w16cid:durableId="667513708">
    <w:abstractNumId w:val="33"/>
  </w:num>
  <w:num w:numId="38" w16cid:durableId="140923575">
    <w:abstractNumId w:val="34"/>
  </w:num>
  <w:num w:numId="39" w16cid:durableId="831062806">
    <w:abstractNumId w:val="28"/>
  </w:num>
  <w:num w:numId="40" w16cid:durableId="154255336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DBF"/>
    <w:rsid w:val="00095E22"/>
    <w:rsid w:val="002A2290"/>
    <w:rsid w:val="002A5400"/>
    <w:rsid w:val="0032037B"/>
    <w:rsid w:val="00427020"/>
    <w:rsid w:val="004F7355"/>
    <w:rsid w:val="005635D6"/>
    <w:rsid w:val="00580506"/>
    <w:rsid w:val="00897DBF"/>
    <w:rsid w:val="009C6891"/>
    <w:rsid w:val="00A85D23"/>
    <w:rsid w:val="00C42C44"/>
    <w:rsid w:val="00C677FC"/>
    <w:rsid w:val="00D720B4"/>
    <w:rsid w:val="00F23EB0"/>
    <w:rsid w:val="00F8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B8399D"/>
  <w15:docId w15:val="{C93C3F60-EC81-4333-9FB7-EE1667C4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3"/>
      <w:ind w:left="572"/>
      <w:outlineLvl w:val="0"/>
    </w:pPr>
    <w:rPr>
      <w:rFonts w:ascii="Arial" w:eastAsia="Arial" w:hAnsi="Arial" w:cs="Arial"/>
      <w:b/>
      <w:bCs/>
      <w:i/>
      <w:iCs/>
    </w:rPr>
  </w:style>
  <w:style w:type="paragraph" w:styleId="Ttulo2">
    <w:name w:val="heading 2"/>
    <w:basedOn w:val="Normal"/>
    <w:uiPriority w:val="9"/>
    <w:unhideWhenUsed/>
    <w:qFormat/>
    <w:pPr>
      <w:ind w:left="584" w:hanging="333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spacing w:before="180"/>
      <w:ind w:left="252"/>
      <w:jc w:val="both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12"/>
      <w:ind w:left="425" w:right="418" w:hanging="18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spacing w:before="180"/>
      <w:ind w:left="25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4"/>
      <w:ind w:left="115"/>
    </w:pPr>
  </w:style>
  <w:style w:type="character" w:styleId="Refdecomentario">
    <w:name w:val="annotation reference"/>
    <w:basedOn w:val="Fuentedeprrafopredeter"/>
    <w:uiPriority w:val="99"/>
    <w:semiHidden/>
    <w:unhideWhenUsed/>
    <w:rsid w:val="004F73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F735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F7355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F73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F7355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73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7355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ilbaomusika.eu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lbaomusika.e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ilbaomusika.eu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17832</Words>
  <Characters>98076</Characters>
  <Application>Microsoft Office Word</Application>
  <DocSecurity>0</DocSecurity>
  <Lines>817</Lines>
  <Paragraphs>231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Pablo Montesinos Chertudi</dc:creator>
  <cp:lastModifiedBy>Osane Seren Manero</cp:lastModifiedBy>
  <cp:revision>2</cp:revision>
  <dcterms:created xsi:type="dcterms:W3CDTF">2025-05-15T10:48:00Z</dcterms:created>
  <dcterms:modified xsi:type="dcterms:W3CDTF">2025-05-15T10:48:00Z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2023-02-09T00:00:00Z</vt:filetime>
  </property>
</Properties>
</file>