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0413AFD" w14:textId="6060E460" w:rsidR="00EE1390" w:rsidRDefault="00EE1390" w:rsidP="009571E2">
      <w:pPr>
        <w:jc w:val="both"/>
        <w:rPr>
          <w:lang w:eastAsia="ja-JP"/>
        </w:rPr>
      </w:pPr>
    </w:p>
    <w:p w14:paraId="00261A02" w14:textId="384E5FE7" w:rsidR="00680B05" w:rsidRDefault="00680B05" w:rsidP="009571E2">
      <w:pPr>
        <w:jc w:val="both"/>
        <w:rPr>
          <w:lang w:eastAsia="ja-JP"/>
        </w:rPr>
      </w:pPr>
    </w:p>
    <w:p w14:paraId="31C1F1D7" w14:textId="2017B7EA" w:rsidR="00680B05" w:rsidRDefault="00680B05" w:rsidP="009571E2">
      <w:pPr>
        <w:jc w:val="both"/>
        <w:rPr>
          <w:lang w:eastAsia="ja-JP"/>
        </w:rPr>
      </w:pPr>
    </w:p>
    <w:p w14:paraId="48F74C85" w14:textId="54AA4485" w:rsidR="00680B05" w:rsidRDefault="00680B05" w:rsidP="009571E2">
      <w:pPr>
        <w:jc w:val="both"/>
        <w:rPr>
          <w:lang w:eastAsia="ja-JP"/>
        </w:rPr>
      </w:pPr>
    </w:p>
    <w:p w14:paraId="2313963C" w14:textId="1BC6398E" w:rsidR="00680B05" w:rsidRDefault="00680B05" w:rsidP="009571E2">
      <w:pPr>
        <w:jc w:val="both"/>
        <w:rPr>
          <w:lang w:eastAsia="ja-JP"/>
        </w:rPr>
      </w:pPr>
    </w:p>
    <w:p w14:paraId="1E9ABDDA" w14:textId="103CCA9B" w:rsidR="00680B05" w:rsidRDefault="00680B05" w:rsidP="009571E2">
      <w:pPr>
        <w:jc w:val="both"/>
        <w:rPr>
          <w:lang w:eastAsia="ja-JP"/>
        </w:rPr>
      </w:pPr>
    </w:p>
    <w:p w14:paraId="0735563B" w14:textId="4646E81E" w:rsidR="00680B05" w:rsidRDefault="00680B05" w:rsidP="009571E2">
      <w:pPr>
        <w:jc w:val="both"/>
        <w:rPr>
          <w:lang w:eastAsia="ja-JP"/>
        </w:rPr>
      </w:pPr>
    </w:p>
    <w:p w14:paraId="29439008" w14:textId="676447D7" w:rsidR="00680B05" w:rsidRDefault="00680B05" w:rsidP="009571E2">
      <w:pPr>
        <w:jc w:val="both"/>
        <w:rPr>
          <w:lang w:eastAsia="ja-JP"/>
        </w:rPr>
      </w:pPr>
    </w:p>
    <w:p w14:paraId="0D24E856" w14:textId="19DAD2D4" w:rsidR="00680B05" w:rsidRDefault="00680B05" w:rsidP="009571E2">
      <w:pPr>
        <w:jc w:val="both"/>
        <w:rPr>
          <w:lang w:eastAsia="ja-JP"/>
        </w:rPr>
      </w:pPr>
    </w:p>
    <w:p w14:paraId="7AD6BF44" w14:textId="56C59EE1" w:rsidR="00680B05" w:rsidRDefault="00680B05" w:rsidP="009571E2">
      <w:pPr>
        <w:jc w:val="both"/>
        <w:rPr>
          <w:lang w:eastAsia="ja-JP"/>
        </w:rPr>
      </w:pPr>
    </w:p>
    <w:p w14:paraId="766CF747" w14:textId="77777777" w:rsidR="00680B05" w:rsidRDefault="00680B05" w:rsidP="009571E2">
      <w:pPr>
        <w:jc w:val="both"/>
        <w:rPr>
          <w:lang w:eastAsia="ja-JP"/>
        </w:rPr>
      </w:pPr>
    </w:p>
    <w:p w14:paraId="6180A472" w14:textId="77777777" w:rsidR="00EE1390" w:rsidRDefault="00EE1390" w:rsidP="009571E2">
      <w:pPr>
        <w:jc w:val="both"/>
      </w:pPr>
    </w:p>
    <w:p w14:paraId="1F318D86" w14:textId="77777777" w:rsidR="00EE1390" w:rsidRDefault="00EE1390" w:rsidP="009571E2">
      <w:pPr>
        <w:jc w:val="both"/>
      </w:pPr>
    </w:p>
    <w:p w14:paraId="4B0F02F4" w14:textId="77777777" w:rsidR="00EE1390" w:rsidRDefault="00EE1390" w:rsidP="009571E2">
      <w:pPr>
        <w:jc w:val="both"/>
      </w:pPr>
    </w:p>
    <w:p w14:paraId="19F12A1A" w14:textId="77777777" w:rsidR="00EE1390" w:rsidRDefault="00EE1390" w:rsidP="009571E2">
      <w:pPr>
        <w:jc w:val="both"/>
      </w:pPr>
    </w:p>
    <w:p w14:paraId="53E8EAA8" w14:textId="77777777" w:rsidR="00EE1390" w:rsidRDefault="00EE1390" w:rsidP="009571E2">
      <w:pPr>
        <w:jc w:val="both"/>
      </w:pPr>
    </w:p>
    <w:p w14:paraId="01CD8CB8" w14:textId="77777777" w:rsidR="00E34C56" w:rsidRPr="00E34C56" w:rsidRDefault="00E34C56" w:rsidP="009571E2">
      <w:pPr>
        <w:keepLines/>
        <w:spacing w:after="120" w:line="360" w:lineRule="atLeast"/>
        <w:jc w:val="both"/>
        <w:rPr>
          <w:sz w:val="22"/>
          <w:szCs w:val="22"/>
          <w:lang w:val="es-ES_tradnl" w:eastAsia="ar-SA"/>
        </w:rPr>
      </w:pPr>
    </w:p>
    <w:p w14:paraId="459C1BBA" w14:textId="3DF4733A" w:rsidR="00E34C56" w:rsidRPr="00E34C56" w:rsidRDefault="00E34C56" w:rsidP="009571E2">
      <w:pPr>
        <w:keepLines/>
        <w:tabs>
          <w:tab w:val="right" w:pos="8504"/>
        </w:tabs>
        <w:spacing w:after="120" w:line="360" w:lineRule="atLeast"/>
        <w:ind w:left="-1080"/>
        <w:jc w:val="both"/>
        <w:rPr>
          <w:sz w:val="22"/>
          <w:szCs w:val="22"/>
          <w:lang w:val="es-ES_tradnl" w:eastAsia="ar-SA"/>
        </w:rPr>
      </w:pPr>
      <w:r w:rsidRPr="00E34C56">
        <w:rPr>
          <w:noProof/>
          <w:sz w:val="22"/>
          <w:lang w:eastAsia="es-ES"/>
        </w:rPr>
        <w:drawing>
          <wp:inline distT="0" distB="0" distL="0" distR="0" wp14:anchorId="536F2690" wp14:editId="335423F6">
            <wp:extent cx="2748915" cy="81915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8915" cy="819150"/>
                    </a:xfrm>
                    <a:prstGeom prst="rect">
                      <a:avLst/>
                    </a:prstGeom>
                    <a:solidFill>
                      <a:srgbClr val="FFFFFF"/>
                    </a:solidFill>
                    <a:ln>
                      <a:noFill/>
                    </a:ln>
                  </pic:spPr>
                </pic:pic>
              </a:graphicData>
            </a:graphic>
          </wp:inline>
        </w:drawing>
      </w:r>
      <w:r w:rsidRPr="00E34C56">
        <w:rPr>
          <w:sz w:val="22"/>
          <w:szCs w:val="22"/>
          <w:lang w:val="es-ES_tradnl" w:eastAsia="ar-SA"/>
        </w:rPr>
        <w:tab/>
      </w:r>
      <w:r w:rsidRPr="00E34C56">
        <w:rPr>
          <w:noProof/>
          <w:sz w:val="22"/>
          <w:lang w:eastAsia="es-ES"/>
        </w:rPr>
        <w:drawing>
          <wp:inline distT="0" distB="0" distL="0" distR="0" wp14:anchorId="6A2753FA" wp14:editId="08FFDC46">
            <wp:extent cx="1603375" cy="487045"/>
            <wp:effectExtent l="0" t="0" r="0" b="825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03375" cy="487045"/>
                    </a:xfrm>
                    <a:prstGeom prst="rect">
                      <a:avLst/>
                    </a:prstGeom>
                    <a:solidFill>
                      <a:srgbClr val="FFFFFF"/>
                    </a:solidFill>
                    <a:ln>
                      <a:noFill/>
                    </a:ln>
                  </pic:spPr>
                </pic:pic>
              </a:graphicData>
            </a:graphic>
          </wp:inline>
        </w:drawing>
      </w:r>
    </w:p>
    <w:p w14:paraId="10E080D9" w14:textId="77777777" w:rsidR="00E34C56" w:rsidRPr="00E34C56" w:rsidRDefault="00E34C56" w:rsidP="009571E2">
      <w:pPr>
        <w:keepLines/>
        <w:spacing w:after="120" w:line="360" w:lineRule="atLeast"/>
        <w:ind w:left="-1080"/>
        <w:jc w:val="both"/>
        <w:rPr>
          <w:sz w:val="22"/>
          <w:szCs w:val="22"/>
          <w:lang w:val="es-ES_tradnl" w:eastAsia="ar-SA"/>
        </w:rPr>
      </w:pPr>
    </w:p>
    <w:p w14:paraId="0FBBB9E2" w14:textId="77777777" w:rsidR="00E34C56" w:rsidRPr="00E34C56" w:rsidRDefault="00E34C56" w:rsidP="009571E2">
      <w:pPr>
        <w:keepLines/>
        <w:spacing w:after="120" w:line="360" w:lineRule="atLeast"/>
        <w:ind w:left="-1080"/>
        <w:jc w:val="both"/>
        <w:rPr>
          <w:sz w:val="22"/>
          <w:szCs w:val="22"/>
          <w:lang w:val="es-ES_tradnl" w:eastAsia="ar-SA"/>
        </w:rPr>
      </w:pPr>
    </w:p>
    <w:p w14:paraId="2FD6DDA8" w14:textId="77777777" w:rsidR="00E34C56" w:rsidRPr="00E34C56" w:rsidRDefault="00E34C56" w:rsidP="009571E2">
      <w:pPr>
        <w:keepLines/>
        <w:spacing w:after="120" w:line="360" w:lineRule="atLeast"/>
        <w:ind w:left="-1080"/>
        <w:jc w:val="both"/>
        <w:rPr>
          <w:sz w:val="22"/>
          <w:szCs w:val="22"/>
          <w:lang w:val="es-ES_tradnl" w:eastAsia="ar-SA"/>
        </w:rPr>
      </w:pPr>
    </w:p>
    <w:p w14:paraId="4ABA0252" w14:textId="6EF8CB3A" w:rsidR="00E34C56" w:rsidRPr="005C1A88" w:rsidRDefault="00E34C56" w:rsidP="00102A40">
      <w:pPr>
        <w:keepLines/>
        <w:spacing w:before="80" w:after="120" w:line="360" w:lineRule="atLeast"/>
        <w:jc w:val="center"/>
        <w:rPr>
          <w:b/>
          <w:bCs/>
          <w:color w:val="2F5496"/>
          <w:sz w:val="32"/>
          <w:szCs w:val="32"/>
          <w:lang w:eastAsia="ar-SA"/>
        </w:rPr>
      </w:pPr>
      <w:bookmarkStart w:id="0" w:name="_Hlk133486273"/>
      <w:r w:rsidRPr="005C1A88">
        <w:rPr>
          <w:b/>
          <w:bCs/>
          <w:color w:val="2F5496" w:themeColor="accent1" w:themeShade="BF"/>
          <w:sz w:val="32"/>
          <w:szCs w:val="32"/>
          <w:lang w:eastAsia="ar-SA"/>
        </w:rPr>
        <w:t>202</w:t>
      </w:r>
      <w:r w:rsidR="0050240A" w:rsidRPr="005C1A88">
        <w:rPr>
          <w:b/>
          <w:bCs/>
          <w:color w:val="2F5496" w:themeColor="accent1" w:themeShade="BF"/>
          <w:sz w:val="32"/>
          <w:szCs w:val="32"/>
          <w:lang w:eastAsia="ar-SA"/>
        </w:rPr>
        <w:t>4</w:t>
      </w:r>
      <w:r w:rsidRPr="005C1A88">
        <w:rPr>
          <w:b/>
          <w:bCs/>
          <w:color w:val="2F5496" w:themeColor="accent1" w:themeShade="BF"/>
          <w:sz w:val="32"/>
          <w:szCs w:val="32"/>
          <w:lang w:eastAsia="ar-SA"/>
        </w:rPr>
        <w:t>KOES00</w:t>
      </w:r>
      <w:r w:rsidR="4978A966" w:rsidRPr="005C1A88">
        <w:rPr>
          <w:b/>
          <w:bCs/>
          <w:color w:val="2F5496" w:themeColor="accent1" w:themeShade="BF"/>
          <w:sz w:val="32"/>
          <w:szCs w:val="32"/>
          <w:lang w:eastAsia="ar-SA"/>
        </w:rPr>
        <w:t>21</w:t>
      </w:r>
    </w:p>
    <w:bookmarkEnd w:id="0"/>
    <w:p w14:paraId="481FA730" w14:textId="10DEC645" w:rsidR="3ADEAD41" w:rsidRDefault="4978A966" w:rsidP="00102A40">
      <w:pPr>
        <w:keepLines/>
        <w:spacing w:after="120" w:line="360" w:lineRule="atLeast"/>
        <w:jc w:val="center"/>
        <w:rPr>
          <w:rFonts w:eastAsia="Trebuchet MS"/>
          <w:b/>
          <w:bCs/>
          <w:color w:val="2F5496" w:themeColor="accent1" w:themeShade="BF"/>
          <w:sz w:val="36"/>
          <w:szCs w:val="36"/>
        </w:rPr>
      </w:pPr>
      <w:r w:rsidRPr="06DBD750">
        <w:rPr>
          <w:rFonts w:eastAsia="Trebuchet MS"/>
          <w:b/>
          <w:bCs/>
          <w:color w:val="2F5496" w:themeColor="accent1" w:themeShade="BF"/>
          <w:sz w:val="36"/>
          <w:szCs w:val="36"/>
        </w:rPr>
        <w:t>Servicio de Calidad del Software (QA)</w:t>
      </w:r>
    </w:p>
    <w:p w14:paraId="6FE276DC" w14:textId="77777777" w:rsidR="005C1A88" w:rsidRDefault="002701A8" w:rsidP="00102A40">
      <w:pPr>
        <w:keepLines/>
        <w:spacing w:after="120" w:line="360" w:lineRule="atLeast"/>
        <w:jc w:val="center"/>
        <w:rPr>
          <w:b/>
          <w:bCs/>
          <w:color w:val="2F5496" w:themeColor="accent1" w:themeShade="BF"/>
          <w:sz w:val="36"/>
          <w:szCs w:val="36"/>
          <w:lang w:eastAsia="ar-SA"/>
        </w:rPr>
      </w:pPr>
      <w:r w:rsidRPr="002701A8">
        <w:rPr>
          <w:b/>
          <w:bCs/>
          <w:color w:val="2F5496" w:themeColor="accent1" w:themeShade="BF"/>
          <w:sz w:val="36"/>
          <w:szCs w:val="36"/>
          <w:lang w:eastAsia="ar-SA"/>
        </w:rPr>
        <w:t>Softwarearen Kalitate Zerbitzua (QA)</w:t>
      </w:r>
    </w:p>
    <w:p w14:paraId="2D31CD53" w14:textId="4125D8E2" w:rsidR="00E34C56" w:rsidRPr="00E34C56" w:rsidRDefault="00E548E4" w:rsidP="00102A40">
      <w:pPr>
        <w:keepLines/>
        <w:spacing w:after="120" w:line="360" w:lineRule="atLeast"/>
        <w:jc w:val="center"/>
        <w:rPr>
          <w:color w:val="4F81BD"/>
          <w:sz w:val="36"/>
          <w:szCs w:val="22"/>
          <w:lang w:val="es-ES_tradnl" w:eastAsia="ar-SA"/>
        </w:rPr>
        <w:sectPr w:rsidR="00E34C56" w:rsidRPr="00E34C56">
          <w:headerReference w:type="default" r:id="rId14"/>
          <w:footerReference w:type="default" r:id="rId15"/>
          <w:pgSz w:w="11906" w:h="16838"/>
          <w:pgMar w:top="3565" w:right="1701" w:bottom="1494" w:left="1701" w:header="3119" w:footer="1134" w:gutter="0"/>
          <w:pgNumType w:fmt="lowerRoman" w:start="1"/>
          <w:cols w:space="720"/>
          <w:docGrid w:linePitch="600" w:charSpace="36864"/>
        </w:sectPr>
      </w:pPr>
      <w:r w:rsidRPr="00B415E4">
        <w:rPr>
          <w:b/>
          <w:iCs/>
          <w:sz w:val="32"/>
          <w:szCs w:val="32"/>
          <w:lang w:val="es-ES_tradnl" w:eastAsia="ar-SA"/>
        </w:rPr>
        <w:t>PLIEGO DE PRESCRIPCIONES TÉCNICAS</w:t>
      </w:r>
    </w:p>
    <w:p w14:paraId="2F67C5B5" w14:textId="77777777" w:rsidR="00EE1390" w:rsidRPr="00FA2C88" w:rsidRDefault="1FAA967F" w:rsidP="009571E2">
      <w:pPr>
        <w:jc w:val="both"/>
        <w:rPr>
          <w:rStyle w:val="Textoennegrita"/>
          <w:sz w:val="28"/>
          <w:szCs w:val="28"/>
        </w:rPr>
      </w:pPr>
      <w:r w:rsidRPr="00CF4C71">
        <w:rPr>
          <w:rStyle w:val="Textoennegrita"/>
          <w:sz w:val="28"/>
          <w:szCs w:val="28"/>
        </w:rPr>
        <w:lastRenderedPageBreak/>
        <w:t>ÍNDICE</w:t>
      </w:r>
    </w:p>
    <w:p w14:paraId="3B186E45" w14:textId="77777777" w:rsidR="00EE1390" w:rsidRDefault="00EE1390" w:rsidP="009571E2">
      <w:pPr>
        <w:jc w:val="both"/>
      </w:pPr>
    </w:p>
    <w:p w14:paraId="334B2BC7" w14:textId="77777777" w:rsidR="00EE1390" w:rsidRDefault="00EE1390" w:rsidP="009571E2">
      <w:pPr>
        <w:jc w:val="both"/>
        <w:sectPr w:rsidR="00EE1390">
          <w:headerReference w:type="even" r:id="rId16"/>
          <w:headerReference w:type="default" r:id="rId17"/>
          <w:footerReference w:type="even" r:id="rId18"/>
          <w:footerReference w:type="default" r:id="rId19"/>
          <w:headerReference w:type="first" r:id="rId20"/>
          <w:footerReference w:type="first" r:id="rId21"/>
          <w:pgSz w:w="12240" w:h="15840"/>
          <w:pgMar w:top="2548" w:right="1418" w:bottom="1698" w:left="1701" w:header="2268" w:footer="1418" w:gutter="0"/>
          <w:cols w:space="720"/>
          <w:docGrid w:linePitch="360"/>
        </w:sectPr>
      </w:pPr>
    </w:p>
    <w:p w14:paraId="30263DAE" w14:textId="67327BF9" w:rsidR="00803222" w:rsidRDefault="06129268">
      <w:pPr>
        <w:pStyle w:val="TDC1"/>
        <w:tabs>
          <w:tab w:val="right" w:leader="dot" w:pos="9204"/>
        </w:tabs>
        <w:rPr>
          <w:rFonts w:asciiTheme="minorHAnsi" w:eastAsiaTheme="minorEastAsia" w:hAnsiTheme="minorHAnsi" w:cstheme="minorBidi"/>
          <w:noProof/>
          <w:kern w:val="2"/>
          <w:sz w:val="24"/>
          <w:szCs w:val="24"/>
          <w:lang w:eastAsia="es-ES"/>
          <w14:ligatures w14:val="standardContextual"/>
        </w:rPr>
      </w:pPr>
      <w:r>
        <w:fldChar w:fldCharType="begin"/>
      </w:r>
      <w:r w:rsidR="55E37721">
        <w:instrText>TOC \o "1-3" \z \u \h</w:instrText>
      </w:r>
      <w:r>
        <w:fldChar w:fldCharType="separate"/>
      </w:r>
      <w:hyperlink w:anchor="_Toc179875466" w:history="1">
        <w:r w:rsidR="00803222" w:rsidRPr="000A52E9">
          <w:rPr>
            <w:rStyle w:val="Hipervnculo"/>
            <w:noProof/>
          </w:rPr>
          <w:t>Perfil de la compañía</w:t>
        </w:r>
        <w:r w:rsidR="00803222">
          <w:rPr>
            <w:noProof/>
            <w:webHidden/>
          </w:rPr>
          <w:tab/>
        </w:r>
        <w:r w:rsidR="00803222">
          <w:rPr>
            <w:noProof/>
            <w:webHidden/>
          </w:rPr>
          <w:fldChar w:fldCharType="begin"/>
        </w:r>
        <w:r w:rsidR="00803222">
          <w:rPr>
            <w:noProof/>
            <w:webHidden/>
          </w:rPr>
          <w:instrText xml:space="preserve"> PAGEREF _Toc179875466 \h </w:instrText>
        </w:r>
        <w:r w:rsidR="00803222">
          <w:rPr>
            <w:noProof/>
            <w:webHidden/>
          </w:rPr>
        </w:r>
        <w:r w:rsidR="00803222">
          <w:rPr>
            <w:noProof/>
            <w:webHidden/>
          </w:rPr>
          <w:fldChar w:fldCharType="separate"/>
        </w:r>
        <w:r w:rsidR="006D6161">
          <w:rPr>
            <w:noProof/>
            <w:webHidden/>
          </w:rPr>
          <w:t>1</w:t>
        </w:r>
        <w:r w:rsidR="00803222">
          <w:rPr>
            <w:noProof/>
            <w:webHidden/>
          </w:rPr>
          <w:fldChar w:fldCharType="end"/>
        </w:r>
      </w:hyperlink>
    </w:p>
    <w:p w14:paraId="46190E68" w14:textId="12CC16A1" w:rsidR="00803222" w:rsidRDefault="00803222">
      <w:pPr>
        <w:pStyle w:val="TDC1"/>
        <w:tabs>
          <w:tab w:val="left" w:pos="400"/>
          <w:tab w:val="right" w:leader="dot" w:pos="9204"/>
        </w:tabs>
        <w:rPr>
          <w:rFonts w:asciiTheme="minorHAnsi" w:eastAsiaTheme="minorEastAsia" w:hAnsiTheme="minorHAnsi" w:cstheme="minorBidi"/>
          <w:noProof/>
          <w:kern w:val="2"/>
          <w:sz w:val="24"/>
          <w:szCs w:val="24"/>
          <w:lang w:eastAsia="es-ES"/>
          <w14:ligatures w14:val="standardContextual"/>
        </w:rPr>
      </w:pPr>
      <w:hyperlink w:anchor="_Toc179875467" w:history="1">
        <w:r w:rsidRPr="000A52E9">
          <w:rPr>
            <w:rStyle w:val="Hipervnculo"/>
            <w:noProof/>
          </w:rPr>
          <w:t>1</w:t>
        </w:r>
        <w:r>
          <w:rPr>
            <w:rFonts w:asciiTheme="minorHAnsi" w:eastAsiaTheme="minorEastAsia" w:hAnsiTheme="minorHAnsi" w:cstheme="minorBidi"/>
            <w:noProof/>
            <w:kern w:val="2"/>
            <w:sz w:val="24"/>
            <w:szCs w:val="24"/>
            <w:lang w:eastAsia="es-ES"/>
            <w14:ligatures w14:val="standardContextual"/>
          </w:rPr>
          <w:tab/>
        </w:r>
        <w:r w:rsidRPr="000A52E9">
          <w:rPr>
            <w:rStyle w:val="Hipervnculo"/>
            <w:noProof/>
          </w:rPr>
          <w:t>OBJETO DEL CONTRATO</w:t>
        </w:r>
        <w:r>
          <w:rPr>
            <w:noProof/>
            <w:webHidden/>
          </w:rPr>
          <w:tab/>
        </w:r>
        <w:r>
          <w:rPr>
            <w:noProof/>
            <w:webHidden/>
          </w:rPr>
          <w:fldChar w:fldCharType="begin"/>
        </w:r>
        <w:r>
          <w:rPr>
            <w:noProof/>
            <w:webHidden/>
          </w:rPr>
          <w:instrText xml:space="preserve"> PAGEREF _Toc179875467 \h </w:instrText>
        </w:r>
        <w:r>
          <w:rPr>
            <w:noProof/>
            <w:webHidden/>
          </w:rPr>
        </w:r>
        <w:r>
          <w:rPr>
            <w:noProof/>
            <w:webHidden/>
          </w:rPr>
          <w:fldChar w:fldCharType="separate"/>
        </w:r>
        <w:r w:rsidR="006D6161">
          <w:rPr>
            <w:noProof/>
            <w:webHidden/>
          </w:rPr>
          <w:t>1</w:t>
        </w:r>
        <w:r>
          <w:rPr>
            <w:noProof/>
            <w:webHidden/>
          </w:rPr>
          <w:fldChar w:fldCharType="end"/>
        </w:r>
      </w:hyperlink>
    </w:p>
    <w:p w14:paraId="4A4A8F96" w14:textId="4A034403" w:rsidR="00803222" w:rsidRDefault="00803222">
      <w:pPr>
        <w:pStyle w:val="TDC1"/>
        <w:tabs>
          <w:tab w:val="left" w:pos="400"/>
          <w:tab w:val="right" w:leader="dot" w:pos="9204"/>
        </w:tabs>
        <w:rPr>
          <w:rFonts w:asciiTheme="minorHAnsi" w:eastAsiaTheme="minorEastAsia" w:hAnsiTheme="minorHAnsi" w:cstheme="minorBidi"/>
          <w:noProof/>
          <w:kern w:val="2"/>
          <w:sz w:val="24"/>
          <w:szCs w:val="24"/>
          <w:lang w:eastAsia="es-ES"/>
          <w14:ligatures w14:val="standardContextual"/>
        </w:rPr>
      </w:pPr>
      <w:hyperlink w:anchor="_Toc179875468" w:history="1">
        <w:r w:rsidRPr="000A52E9">
          <w:rPr>
            <w:rStyle w:val="Hipervnculo"/>
            <w:noProof/>
          </w:rPr>
          <w:t>2</w:t>
        </w:r>
        <w:r>
          <w:rPr>
            <w:rFonts w:asciiTheme="minorHAnsi" w:eastAsiaTheme="minorEastAsia" w:hAnsiTheme="minorHAnsi" w:cstheme="minorBidi"/>
            <w:noProof/>
            <w:kern w:val="2"/>
            <w:sz w:val="24"/>
            <w:szCs w:val="24"/>
            <w:lang w:eastAsia="es-ES"/>
            <w14:ligatures w14:val="standardContextual"/>
          </w:rPr>
          <w:tab/>
        </w:r>
        <w:r w:rsidRPr="000A52E9">
          <w:rPr>
            <w:rStyle w:val="Hipervnculo"/>
            <w:noProof/>
          </w:rPr>
          <w:t>ANTECEDENTES</w:t>
        </w:r>
        <w:r>
          <w:rPr>
            <w:noProof/>
            <w:webHidden/>
          </w:rPr>
          <w:tab/>
        </w:r>
        <w:r>
          <w:rPr>
            <w:noProof/>
            <w:webHidden/>
          </w:rPr>
          <w:fldChar w:fldCharType="begin"/>
        </w:r>
        <w:r>
          <w:rPr>
            <w:noProof/>
            <w:webHidden/>
          </w:rPr>
          <w:instrText xml:space="preserve"> PAGEREF _Toc179875468 \h </w:instrText>
        </w:r>
        <w:r>
          <w:rPr>
            <w:noProof/>
            <w:webHidden/>
          </w:rPr>
        </w:r>
        <w:r>
          <w:rPr>
            <w:noProof/>
            <w:webHidden/>
          </w:rPr>
          <w:fldChar w:fldCharType="separate"/>
        </w:r>
        <w:r w:rsidR="006D6161">
          <w:rPr>
            <w:noProof/>
            <w:webHidden/>
          </w:rPr>
          <w:t>2</w:t>
        </w:r>
        <w:r>
          <w:rPr>
            <w:noProof/>
            <w:webHidden/>
          </w:rPr>
          <w:fldChar w:fldCharType="end"/>
        </w:r>
      </w:hyperlink>
    </w:p>
    <w:p w14:paraId="2973453C" w14:textId="2898ED14" w:rsidR="00803222" w:rsidRDefault="00803222">
      <w:pPr>
        <w:pStyle w:val="TDC2"/>
        <w:tabs>
          <w:tab w:val="left" w:pos="849"/>
          <w:tab w:val="right" w:leader="dot" w:pos="9204"/>
        </w:tabs>
        <w:rPr>
          <w:rFonts w:asciiTheme="minorHAnsi" w:eastAsiaTheme="minorEastAsia" w:hAnsiTheme="minorHAnsi" w:cstheme="minorBidi"/>
          <w:noProof/>
          <w:kern w:val="2"/>
          <w:sz w:val="24"/>
          <w:szCs w:val="24"/>
          <w:lang w:eastAsia="es-ES"/>
          <w14:ligatures w14:val="standardContextual"/>
        </w:rPr>
      </w:pPr>
      <w:hyperlink w:anchor="_Toc179875469" w:history="1">
        <w:r w:rsidRPr="000A52E9">
          <w:rPr>
            <w:rStyle w:val="Hipervnculo"/>
            <w:rFonts w:eastAsia="Trebuchet MS"/>
            <w:noProof/>
          </w:rPr>
          <w:t>2.1</w:t>
        </w:r>
        <w:r>
          <w:rPr>
            <w:rFonts w:asciiTheme="minorHAnsi" w:eastAsiaTheme="minorEastAsia" w:hAnsiTheme="minorHAnsi" w:cstheme="minorBidi"/>
            <w:noProof/>
            <w:kern w:val="2"/>
            <w:sz w:val="24"/>
            <w:szCs w:val="24"/>
            <w:lang w:eastAsia="es-ES"/>
            <w14:ligatures w14:val="standardContextual"/>
          </w:rPr>
          <w:tab/>
        </w:r>
        <w:r w:rsidRPr="000A52E9">
          <w:rPr>
            <w:rStyle w:val="Hipervnculo"/>
            <w:rFonts w:eastAsia="Trebuchet MS"/>
            <w:noProof/>
          </w:rPr>
          <w:t>Descripción de los sistemas de información existentes</w:t>
        </w:r>
        <w:r>
          <w:rPr>
            <w:noProof/>
            <w:webHidden/>
          </w:rPr>
          <w:tab/>
        </w:r>
        <w:r>
          <w:rPr>
            <w:noProof/>
            <w:webHidden/>
          </w:rPr>
          <w:fldChar w:fldCharType="begin"/>
        </w:r>
        <w:r>
          <w:rPr>
            <w:noProof/>
            <w:webHidden/>
          </w:rPr>
          <w:instrText xml:space="preserve"> PAGEREF _Toc179875469 \h </w:instrText>
        </w:r>
        <w:r>
          <w:rPr>
            <w:noProof/>
            <w:webHidden/>
          </w:rPr>
        </w:r>
        <w:r>
          <w:rPr>
            <w:noProof/>
            <w:webHidden/>
          </w:rPr>
          <w:fldChar w:fldCharType="separate"/>
        </w:r>
        <w:r w:rsidR="006D6161">
          <w:rPr>
            <w:noProof/>
            <w:webHidden/>
          </w:rPr>
          <w:t>2</w:t>
        </w:r>
        <w:r>
          <w:rPr>
            <w:noProof/>
            <w:webHidden/>
          </w:rPr>
          <w:fldChar w:fldCharType="end"/>
        </w:r>
      </w:hyperlink>
    </w:p>
    <w:p w14:paraId="4633DD2C" w14:textId="5EB0058E" w:rsidR="00803222" w:rsidRDefault="00803222">
      <w:pPr>
        <w:pStyle w:val="TDC3"/>
        <w:tabs>
          <w:tab w:val="left" w:pos="1132"/>
          <w:tab w:val="right" w:leader="dot" w:pos="9204"/>
        </w:tabs>
        <w:rPr>
          <w:rFonts w:asciiTheme="minorHAnsi" w:eastAsiaTheme="minorEastAsia" w:hAnsiTheme="minorHAnsi" w:cstheme="minorBidi"/>
          <w:noProof/>
          <w:kern w:val="2"/>
          <w:sz w:val="24"/>
          <w:szCs w:val="24"/>
          <w:lang w:eastAsia="es-ES"/>
          <w14:ligatures w14:val="standardContextual"/>
        </w:rPr>
      </w:pPr>
      <w:hyperlink w:anchor="_Toc179875470" w:history="1">
        <w:r w:rsidRPr="000A52E9">
          <w:rPr>
            <w:rStyle w:val="Hipervnculo"/>
            <w:noProof/>
          </w:rPr>
          <w:t>2.1.1</w:t>
        </w:r>
        <w:r>
          <w:rPr>
            <w:rFonts w:asciiTheme="minorHAnsi" w:eastAsiaTheme="minorEastAsia" w:hAnsiTheme="minorHAnsi" w:cstheme="minorBidi"/>
            <w:noProof/>
            <w:kern w:val="2"/>
            <w:sz w:val="24"/>
            <w:szCs w:val="24"/>
            <w:lang w:eastAsia="es-ES"/>
            <w14:ligatures w14:val="standardContextual"/>
          </w:rPr>
          <w:tab/>
        </w:r>
        <w:r w:rsidRPr="000A52E9">
          <w:rPr>
            <w:rStyle w:val="Hipervnculo"/>
            <w:noProof/>
          </w:rPr>
          <w:t>Aplicación del Modelo de Calidad</w:t>
        </w:r>
        <w:r>
          <w:rPr>
            <w:noProof/>
            <w:webHidden/>
          </w:rPr>
          <w:tab/>
        </w:r>
        <w:r>
          <w:rPr>
            <w:noProof/>
            <w:webHidden/>
          </w:rPr>
          <w:fldChar w:fldCharType="begin"/>
        </w:r>
        <w:r>
          <w:rPr>
            <w:noProof/>
            <w:webHidden/>
          </w:rPr>
          <w:instrText xml:space="preserve"> PAGEREF _Toc179875470 \h </w:instrText>
        </w:r>
        <w:r>
          <w:rPr>
            <w:noProof/>
            <w:webHidden/>
          </w:rPr>
        </w:r>
        <w:r>
          <w:rPr>
            <w:noProof/>
            <w:webHidden/>
          </w:rPr>
          <w:fldChar w:fldCharType="separate"/>
        </w:r>
        <w:r w:rsidR="006D6161">
          <w:rPr>
            <w:noProof/>
            <w:webHidden/>
          </w:rPr>
          <w:t>3</w:t>
        </w:r>
        <w:r>
          <w:rPr>
            <w:noProof/>
            <w:webHidden/>
          </w:rPr>
          <w:fldChar w:fldCharType="end"/>
        </w:r>
      </w:hyperlink>
    </w:p>
    <w:p w14:paraId="4EB8BAAC" w14:textId="1178ACCE" w:rsidR="00803222" w:rsidRDefault="00803222">
      <w:pPr>
        <w:pStyle w:val="TDC3"/>
        <w:tabs>
          <w:tab w:val="left" w:pos="1132"/>
          <w:tab w:val="right" w:leader="dot" w:pos="9204"/>
        </w:tabs>
        <w:rPr>
          <w:rFonts w:asciiTheme="minorHAnsi" w:eastAsiaTheme="minorEastAsia" w:hAnsiTheme="minorHAnsi" w:cstheme="minorBidi"/>
          <w:noProof/>
          <w:kern w:val="2"/>
          <w:sz w:val="24"/>
          <w:szCs w:val="24"/>
          <w:lang w:eastAsia="es-ES"/>
          <w14:ligatures w14:val="standardContextual"/>
        </w:rPr>
      </w:pPr>
      <w:hyperlink w:anchor="_Toc179875471" w:history="1">
        <w:r w:rsidRPr="000A52E9">
          <w:rPr>
            <w:rStyle w:val="Hipervnculo"/>
            <w:noProof/>
          </w:rPr>
          <w:t>2.1.2</w:t>
        </w:r>
        <w:r>
          <w:rPr>
            <w:rFonts w:asciiTheme="minorHAnsi" w:eastAsiaTheme="minorEastAsia" w:hAnsiTheme="minorHAnsi" w:cstheme="minorBidi"/>
            <w:noProof/>
            <w:kern w:val="2"/>
            <w:sz w:val="24"/>
            <w:szCs w:val="24"/>
            <w:lang w:eastAsia="es-ES"/>
            <w14:ligatures w14:val="standardContextual"/>
          </w:rPr>
          <w:tab/>
        </w:r>
        <w:r w:rsidRPr="000A52E9">
          <w:rPr>
            <w:rStyle w:val="Hipervnculo"/>
            <w:noProof/>
          </w:rPr>
          <w:t>Informes de Calidad</w:t>
        </w:r>
        <w:r>
          <w:rPr>
            <w:noProof/>
            <w:webHidden/>
          </w:rPr>
          <w:tab/>
        </w:r>
        <w:r>
          <w:rPr>
            <w:noProof/>
            <w:webHidden/>
          </w:rPr>
          <w:fldChar w:fldCharType="begin"/>
        </w:r>
        <w:r>
          <w:rPr>
            <w:noProof/>
            <w:webHidden/>
          </w:rPr>
          <w:instrText xml:space="preserve"> PAGEREF _Toc179875471 \h </w:instrText>
        </w:r>
        <w:r>
          <w:rPr>
            <w:noProof/>
            <w:webHidden/>
          </w:rPr>
        </w:r>
        <w:r>
          <w:rPr>
            <w:noProof/>
            <w:webHidden/>
          </w:rPr>
          <w:fldChar w:fldCharType="separate"/>
        </w:r>
        <w:r w:rsidR="006D6161">
          <w:rPr>
            <w:noProof/>
            <w:webHidden/>
          </w:rPr>
          <w:t>5</w:t>
        </w:r>
        <w:r>
          <w:rPr>
            <w:noProof/>
            <w:webHidden/>
          </w:rPr>
          <w:fldChar w:fldCharType="end"/>
        </w:r>
      </w:hyperlink>
    </w:p>
    <w:p w14:paraId="1FDE4296" w14:textId="129378EA" w:rsidR="00803222" w:rsidRDefault="00803222">
      <w:pPr>
        <w:pStyle w:val="TDC3"/>
        <w:tabs>
          <w:tab w:val="left" w:pos="1132"/>
          <w:tab w:val="right" w:leader="dot" w:pos="9204"/>
        </w:tabs>
        <w:rPr>
          <w:rFonts w:asciiTheme="minorHAnsi" w:eastAsiaTheme="minorEastAsia" w:hAnsiTheme="minorHAnsi" w:cstheme="minorBidi"/>
          <w:noProof/>
          <w:kern w:val="2"/>
          <w:sz w:val="24"/>
          <w:szCs w:val="24"/>
          <w:lang w:eastAsia="es-ES"/>
          <w14:ligatures w14:val="standardContextual"/>
        </w:rPr>
      </w:pPr>
      <w:hyperlink w:anchor="_Toc179875472" w:history="1">
        <w:r w:rsidRPr="000A52E9">
          <w:rPr>
            <w:rStyle w:val="Hipervnculo"/>
            <w:rFonts w:eastAsia="Trebuchet MS"/>
            <w:noProof/>
          </w:rPr>
          <w:t>2.1.3</w:t>
        </w:r>
        <w:r>
          <w:rPr>
            <w:rFonts w:asciiTheme="minorHAnsi" w:eastAsiaTheme="minorEastAsia" w:hAnsiTheme="minorHAnsi" w:cstheme="minorBidi"/>
            <w:noProof/>
            <w:kern w:val="2"/>
            <w:sz w:val="24"/>
            <w:szCs w:val="24"/>
            <w:lang w:eastAsia="es-ES"/>
            <w14:ligatures w14:val="standardContextual"/>
          </w:rPr>
          <w:tab/>
        </w:r>
        <w:r w:rsidRPr="000A52E9">
          <w:rPr>
            <w:rStyle w:val="Hipervnculo"/>
            <w:noProof/>
          </w:rPr>
          <w:t>Catálogo de Aplicaciones</w:t>
        </w:r>
        <w:r>
          <w:rPr>
            <w:noProof/>
            <w:webHidden/>
          </w:rPr>
          <w:tab/>
        </w:r>
        <w:r>
          <w:rPr>
            <w:noProof/>
            <w:webHidden/>
          </w:rPr>
          <w:fldChar w:fldCharType="begin"/>
        </w:r>
        <w:r>
          <w:rPr>
            <w:noProof/>
            <w:webHidden/>
          </w:rPr>
          <w:instrText xml:space="preserve"> PAGEREF _Toc179875472 \h </w:instrText>
        </w:r>
        <w:r>
          <w:rPr>
            <w:noProof/>
            <w:webHidden/>
          </w:rPr>
        </w:r>
        <w:r>
          <w:rPr>
            <w:noProof/>
            <w:webHidden/>
          </w:rPr>
          <w:fldChar w:fldCharType="separate"/>
        </w:r>
        <w:r w:rsidR="006D6161">
          <w:rPr>
            <w:noProof/>
            <w:webHidden/>
          </w:rPr>
          <w:t>5</w:t>
        </w:r>
        <w:r>
          <w:rPr>
            <w:noProof/>
            <w:webHidden/>
          </w:rPr>
          <w:fldChar w:fldCharType="end"/>
        </w:r>
      </w:hyperlink>
    </w:p>
    <w:p w14:paraId="2CAD2FC3" w14:textId="0E7D2389" w:rsidR="00803222" w:rsidRDefault="00803222">
      <w:pPr>
        <w:pStyle w:val="TDC2"/>
        <w:tabs>
          <w:tab w:val="left" w:pos="849"/>
          <w:tab w:val="right" w:leader="dot" w:pos="9204"/>
        </w:tabs>
        <w:rPr>
          <w:rFonts w:asciiTheme="minorHAnsi" w:eastAsiaTheme="minorEastAsia" w:hAnsiTheme="minorHAnsi" w:cstheme="minorBidi"/>
          <w:noProof/>
          <w:kern w:val="2"/>
          <w:sz w:val="24"/>
          <w:szCs w:val="24"/>
          <w:lang w:eastAsia="es-ES"/>
          <w14:ligatures w14:val="standardContextual"/>
        </w:rPr>
      </w:pPr>
      <w:hyperlink w:anchor="_Toc179875473" w:history="1">
        <w:r w:rsidRPr="000A52E9">
          <w:rPr>
            <w:rStyle w:val="Hipervnculo"/>
            <w:rFonts w:eastAsia="Trebuchet MS"/>
            <w:noProof/>
          </w:rPr>
          <w:t>2.2</w:t>
        </w:r>
        <w:r>
          <w:rPr>
            <w:rFonts w:asciiTheme="minorHAnsi" w:eastAsiaTheme="minorEastAsia" w:hAnsiTheme="minorHAnsi" w:cstheme="minorBidi"/>
            <w:noProof/>
            <w:kern w:val="2"/>
            <w:sz w:val="24"/>
            <w:szCs w:val="24"/>
            <w:lang w:eastAsia="es-ES"/>
            <w14:ligatures w14:val="standardContextual"/>
          </w:rPr>
          <w:tab/>
        </w:r>
        <w:r w:rsidRPr="000A52E9">
          <w:rPr>
            <w:rStyle w:val="Hipervnculo"/>
            <w:rFonts w:eastAsia="Trebuchet MS"/>
            <w:noProof/>
          </w:rPr>
          <w:t>Descripción del entorno tecnológico</w:t>
        </w:r>
        <w:r>
          <w:rPr>
            <w:noProof/>
            <w:webHidden/>
          </w:rPr>
          <w:tab/>
        </w:r>
        <w:r>
          <w:rPr>
            <w:noProof/>
            <w:webHidden/>
          </w:rPr>
          <w:fldChar w:fldCharType="begin"/>
        </w:r>
        <w:r>
          <w:rPr>
            <w:noProof/>
            <w:webHidden/>
          </w:rPr>
          <w:instrText xml:space="preserve"> PAGEREF _Toc179875473 \h </w:instrText>
        </w:r>
        <w:r>
          <w:rPr>
            <w:noProof/>
            <w:webHidden/>
          </w:rPr>
        </w:r>
        <w:r>
          <w:rPr>
            <w:noProof/>
            <w:webHidden/>
          </w:rPr>
          <w:fldChar w:fldCharType="separate"/>
        </w:r>
        <w:r w:rsidR="006D6161">
          <w:rPr>
            <w:noProof/>
            <w:webHidden/>
          </w:rPr>
          <w:t>6</w:t>
        </w:r>
        <w:r>
          <w:rPr>
            <w:noProof/>
            <w:webHidden/>
          </w:rPr>
          <w:fldChar w:fldCharType="end"/>
        </w:r>
      </w:hyperlink>
    </w:p>
    <w:p w14:paraId="0B0E1952" w14:textId="44BD2FAA" w:rsidR="00803222" w:rsidRDefault="00803222">
      <w:pPr>
        <w:pStyle w:val="TDC1"/>
        <w:tabs>
          <w:tab w:val="left" w:pos="400"/>
          <w:tab w:val="right" w:leader="dot" w:pos="9204"/>
        </w:tabs>
        <w:rPr>
          <w:rFonts w:asciiTheme="minorHAnsi" w:eastAsiaTheme="minorEastAsia" w:hAnsiTheme="minorHAnsi" w:cstheme="minorBidi"/>
          <w:noProof/>
          <w:kern w:val="2"/>
          <w:sz w:val="24"/>
          <w:szCs w:val="24"/>
          <w:lang w:eastAsia="es-ES"/>
          <w14:ligatures w14:val="standardContextual"/>
        </w:rPr>
      </w:pPr>
      <w:hyperlink w:anchor="_Toc179875474" w:history="1">
        <w:r w:rsidRPr="000A52E9">
          <w:rPr>
            <w:rStyle w:val="Hipervnculo"/>
            <w:noProof/>
          </w:rPr>
          <w:t>3</w:t>
        </w:r>
        <w:r>
          <w:rPr>
            <w:rFonts w:asciiTheme="minorHAnsi" w:eastAsiaTheme="minorEastAsia" w:hAnsiTheme="minorHAnsi" w:cstheme="minorBidi"/>
            <w:noProof/>
            <w:kern w:val="2"/>
            <w:sz w:val="24"/>
            <w:szCs w:val="24"/>
            <w:lang w:eastAsia="es-ES"/>
            <w14:ligatures w14:val="standardContextual"/>
          </w:rPr>
          <w:tab/>
        </w:r>
        <w:r w:rsidRPr="000A52E9">
          <w:rPr>
            <w:rStyle w:val="Hipervnculo"/>
            <w:noProof/>
          </w:rPr>
          <w:t>ALCANCE</w:t>
        </w:r>
        <w:r>
          <w:rPr>
            <w:noProof/>
            <w:webHidden/>
          </w:rPr>
          <w:tab/>
        </w:r>
        <w:r>
          <w:rPr>
            <w:noProof/>
            <w:webHidden/>
          </w:rPr>
          <w:fldChar w:fldCharType="begin"/>
        </w:r>
        <w:r>
          <w:rPr>
            <w:noProof/>
            <w:webHidden/>
          </w:rPr>
          <w:instrText xml:space="preserve"> PAGEREF _Toc179875474 \h </w:instrText>
        </w:r>
        <w:r>
          <w:rPr>
            <w:noProof/>
            <w:webHidden/>
          </w:rPr>
        </w:r>
        <w:r>
          <w:rPr>
            <w:noProof/>
            <w:webHidden/>
          </w:rPr>
          <w:fldChar w:fldCharType="separate"/>
        </w:r>
        <w:r w:rsidR="006D6161">
          <w:rPr>
            <w:noProof/>
            <w:webHidden/>
          </w:rPr>
          <w:t>7</w:t>
        </w:r>
        <w:r>
          <w:rPr>
            <w:noProof/>
            <w:webHidden/>
          </w:rPr>
          <w:fldChar w:fldCharType="end"/>
        </w:r>
      </w:hyperlink>
    </w:p>
    <w:p w14:paraId="36EE0B39" w14:textId="5B2669B4" w:rsidR="00803222" w:rsidRDefault="00803222">
      <w:pPr>
        <w:pStyle w:val="TDC2"/>
        <w:tabs>
          <w:tab w:val="left" w:pos="849"/>
          <w:tab w:val="right" w:leader="dot" w:pos="9204"/>
        </w:tabs>
        <w:rPr>
          <w:rFonts w:asciiTheme="minorHAnsi" w:eastAsiaTheme="minorEastAsia" w:hAnsiTheme="minorHAnsi" w:cstheme="minorBidi"/>
          <w:noProof/>
          <w:kern w:val="2"/>
          <w:sz w:val="24"/>
          <w:szCs w:val="24"/>
          <w:lang w:eastAsia="es-ES"/>
          <w14:ligatures w14:val="standardContextual"/>
        </w:rPr>
      </w:pPr>
      <w:hyperlink w:anchor="_Toc179875475" w:history="1">
        <w:r w:rsidRPr="000A52E9">
          <w:rPr>
            <w:rStyle w:val="Hipervnculo"/>
            <w:noProof/>
          </w:rPr>
          <w:t>3.1</w:t>
        </w:r>
        <w:r>
          <w:rPr>
            <w:rFonts w:asciiTheme="minorHAnsi" w:eastAsiaTheme="minorEastAsia" w:hAnsiTheme="minorHAnsi" w:cstheme="minorBidi"/>
            <w:noProof/>
            <w:kern w:val="2"/>
            <w:sz w:val="24"/>
            <w:szCs w:val="24"/>
            <w:lang w:eastAsia="es-ES"/>
            <w14:ligatures w14:val="standardContextual"/>
          </w:rPr>
          <w:tab/>
        </w:r>
        <w:r w:rsidRPr="000A52E9">
          <w:rPr>
            <w:rStyle w:val="Hipervnculo"/>
            <w:noProof/>
          </w:rPr>
          <w:t>Consultoría sobre el modelo de calidad</w:t>
        </w:r>
        <w:r>
          <w:rPr>
            <w:noProof/>
            <w:webHidden/>
          </w:rPr>
          <w:tab/>
        </w:r>
        <w:r>
          <w:rPr>
            <w:noProof/>
            <w:webHidden/>
          </w:rPr>
          <w:fldChar w:fldCharType="begin"/>
        </w:r>
        <w:r>
          <w:rPr>
            <w:noProof/>
            <w:webHidden/>
          </w:rPr>
          <w:instrText xml:space="preserve"> PAGEREF _Toc179875475 \h </w:instrText>
        </w:r>
        <w:r>
          <w:rPr>
            <w:noProof/>
            <w:webHidden/>
          </w:rPr>
        </w:r>
        <w:r>
          <w:rPr>
            <w:noProof/>
            <w:webHidden/>
          </w:rPr>
          <w:fldChar w:fldCharType="separate"/>
        </w:r>
        <w:r w:rsidR="006D6161">
          <w:rPr>
            <w:noProof/>
            <w:webHidden/>
          </w:rPr>
          <w:t>7</w:t>
        </w:r>
        <w:r>
          <w:rPr>
            <w:noProof/>
            <w:webHidden/>
          </w:rPr>
          <w:fldChar w:fldCharType="end"/>
        </w:r>
      </w:hyperlink>
    </w:p>
    <w:p w14:paraId="65315888" w14:textId="291ED7FB" w:rsidR="00803222" w:rsidRDefault="00803222">
      <w:pPr>
        <w:pStyle w:val="TDC2"/>
        <w:tabs>
          <w:tab w:val="left" w:pos="849"/>
          <w:tab w:val="right" w:leader="dot" w:pos="9204"/>
        </w:tabs>
        <w:rPr>
          <w:rFonts w:asciiTheme="minorHAnsi" w:eastAsiaTheme="minorEastAsia" w:hAnsiTheme="minorHAnsi" w:cstheme="minorBidi"/>
          <w:noProof/>
          <w:kern w:val="2"/>
          <w:sz w:val="24"/>
          <w:szCs w:val="24"/>
          <w:lang w:eastAsia="es-ES"/>
          <w14:ligatures w14:val="standardContextual"/>
        </w:rPr>
      </w:pPr>
      <w:hyperlink w:anchor="_Toc179875476" w:history="1">
        <w:r w:rsidRPr="000A52E9">
          <w:rPr>
            <w:rStyle w:val="Hipervnculo"/>
            <w:noProof/>
          </w:rPr>
          <w:t>3.2</w:t>
        </w:r>
        <w:r>
          <w:rPr>
            <w:rFonts w:asciiTheme="minorHAnsi" w:eastAsiaTheme="minorEastAsia" w:hAnsiTheme="minorHAnsi" w:cstheme="minorBidi"/>
            <w:noProof/>
            <w:kern w:val="2"/>
            <w:sz w:val="24"/>
            <w:szCs w:val="24"/>
            <w:lang w:eastAsia="es-ES"/>
            <w14:ligatures w14:val="standardContextual"/>
          </w:rPr>
          <w:tab/>
        </w:r>
        <w:r w:rsidRPr="000A52E9">
          <w:rPr>
            <w:rStyle w:val="Hipervnculo"/>
            <w:noProof/>
          </w:rPr>
          <w:t>Ejecución de Pruebas de Calidad del software</w:t>
        </w:r>
        <w:r>
          <w:rPr>
            <w:noProof/>
            <w:webHidden/>
          </w:rPr>
          <w:tab/>
        </w:r>
        <w:r>
          <w:rPr>
            <w:noProof/>
            <w:webHidden/>
          </w:rPr>
          <w:fldChar w:fldCharType="begin"/>
        </w:r>
        <w:r>
          <w:rPr>
            <w:noProof/>
            <w:webHidden/>
          </w:rPr>
          <w:instrText xml:space="preserve"> PAGEREF _Toc179875476 \h </w:instrText>
        </w:r>
        <w:r>
          <w:rPr>
            <w:noProof/>
            <w:webHidden/>
          </w:rPr>
        </w:r>
        <w:r>
          <w:rPr>
            <w:noProof/>
            <w:webHidden/>
          </w:rPr>
          <w:fldChar w:fldCharType="separate"/>
        </w:r>
        <w:r w:rsidR="006D6161">
          <w:rPr>
            <w:noProof/>
            <w:webHidden/>
          </w:rPr>
          <w:t>8</w:t>
        </w:r>
        <w:r>
          <w:rPr>
            <w:noProof/>
            <w:webHidden/>
          </w:rPr>
          <w:fldChar w:fldCharType="end"/>
        </w:r>
      </w:hyperlink>
    </w:p>
    <w:p w14:paraId="311E368B" w14:textId="7001CD3B" w:rsidR="00803222" w:rsidRDefault="00803222">
      <w:pPr>
        <w:pStyle w:val="TDC2"/>
        <w:tabs>
          <w:tab w:val="left" w:pos="849"/>
          <w:tab w:val="right" w:leader="dot" w:pos="9204"/>
        </w:tabs>
        <w:rPr>
          <w:rFonts w:asciiTheme="minorHAnsi" w:eastAsiaTheme="minorEastAsia" w:hAnsiTheme="minorHAnsi" w:cstheme="minorBidi"/>
          <w:noProof/>
          <w:kern w:val="2"/>
          <w:sz w:val="24"/>
          <w:szCs w:val="24"/>
          <w:lang w:eastAsia="es-ES"/>
          <w14:ligatures w14:val="standardContextual"/>
        </w:rPr>
      </w:pPr>
      <w:hyperlink w:anchor="_Toc179875477" w:history="1">
        <w:r w:rsidRPr="000A52E9">
          <w:rPr>
            <w:rStyle w:val="Hipervnculo"/>
            <w:noProof/>
          </w:rPr>
          <w:t>3.3</w:t>
        </w:r>
        <w:r>
          <w:rPr>
            <w:rFonts w:asciiTheme="minorHAnsi" w:eastAsiaTheme="minorEastAsia" w:hAnsiTheme="minorHAnsi" w:cstheme="minorBidi"/>
            <w:noProof/>
            <w:kern w:val="2"/>
            <w:sz w:val="24"/>
            <w:szCs w:val="24"/>
            <w:lang w:eastAsia="es-ES"/>
            <w14:ligatures w14:val="standardContextual"/>
          </w:rPr>
          <w:tab/>
        </w:r>
        <w:r w:rsidRPr="000A52E9">
          <w:rPr>
            <w:rStyle w:val="Hipervnculo"/>
            <w:noProof/>
          </w:rPr>
          <w:t>Gobierno del Modelo de calidad del software</w:t>
        </w:r>
        <w:r>
          <w:rPr>
            <w:noProof/>
            <w:webHidden/>
          </w:rPr>
          <w:tab/>
        </w:r>
        <w:r>
          <w:rPr>
            <w:noProof/>
            <w:webHidden/>
          </w:rPr>
          <w:fldChar w:fldCharType="begin"/>
        </w:r>
        <w:r>
          <w:rPr>
            <w:noProof/>
            <w:webHidden/>
          </w:rPr>
          <w:instrText xml:space="preserve"> PAGEREF _Toc179875477 \h </w:instrText>
        </w:r>
        <w:r>
          <w:rPr>
            <w:noProof/>
            <w:webHidden/>
          </w:rPr>
        </w:r>
        <w:r>
          <w:rPr>
            <w:noProof/>
            <w:webHidden/>
          </w:rPr>
          <w:fldChar w:fldCharType="separate"/>
        </w:r>
        <w:r w:rsidR="006D6161">
          <w:rPr>
            <w:noProof/>
            <w:webHidden/>
          </w:rPr>
          <w:t>9</w:t>
        </w:r>
        <w:r>
          <w:rPr>
            <w:noProof/>
            <w:webHidden/>
          </w:rPr>
          <w:fldChar w:fldCharType="end"/>
        </w:r>
      </w:hyperlink>
    </w:p>
    <w:p w14:paraId="6F1F43DE" w14:textId="658B33F2" w:rsidR="00803222" w:rsidRDefault="00803222">
      <w:pPr>
        <w:pStyle w:val="TDC2"/>
        <w:tabs>
          <w:tab w:val="left" w:pos="849"/>
          <w:tab w:val="right" w:leader="dot" w:pos="9204"/>
        </w:tabs>
        <w:rPr>
          <w:rFonts w:asciiTheme="minorHAnsi" w:eastAsiaTheme="minorEastAsia" w:hAnsiTheme="minorHAnsi" w:cstheme="minorBidi"/>
          <w:noProof/>
          <w:kern w:val="2"/>
          <w:sz w:val="24"/>
          <w:szCs w:val="24"/>
          <w:lang w:eastAsia="es-ES"/>
          <w14:ligatures w14:val="standardContextual"/>
        </w:rPr>
      </w:pPr>
      <w:hyperlink w:anchor="_Toc179875478" w:history="1">
        <w:r w:rsidRPr="000A52E9">
          <w:rPr>
            <w:rStyle w:val="Hipervnculo"/>
            <w:noProof/>
          </w:rPr>
          <w:t>3.4</w:t>
        </w:r>
        <w:r>
          <w:rPr>
            <w:rFonts w:asciiTheme="minorHAnsi" w:eastAsiaTheme="minorEastAsia" w:hAnsiTheme="minorHAnsi" w:cstheme="minorBidi"/>
            <w:noProof/>
            <w:kern w:val="2"/>
            <w:sz w:val="24"/>
            <w:szCs w:val="24"/>
            <w:lang w:eastAsia="es-ES"/>
            <w14:ligatures w14:val="standardContextual"/>
          </w:rPr>
          <w:tab/>
        </w:r>
        <w:r w:rsidRPr="000A52E9">
          <w:rPr>
            <w:rStyle w:val="Hipervnculo"/>
            <w:noProof/>
          </w:rPr>
          <w:t>Capacitación en calidad del software</w:t>
        </w:r>
        <w:r>
          <w:rPr>
            <w:noProof/>
            <w:webHidden/>
          </w:rPr>
          <w:tab/>
        </w:r>
        <w:r>
          <w:rPr>
            <w:noProof/>
            <w:webHidden/>
          </w:rPr>
          <w:fldChar w:fldCharType="begin"/>
        </w:r>
        <w:r>
          <w:rPr>
            <w:noProof/>
            <w:webHidden/>
          </w:rPr>
          <w:instrText xml:space="preserve"> PAGEREF _Toc179875478 \h </w:instrText>
        </w:r>
        <w:r>
          <w:rPr>
            <w:noProof/>
            <w:webHidden/>
          </w:rPr>
        </w:r>
        <w:r>
          <w:rPr>
            <w:noProof/>
            <w:webHidden/>
          </w:rPr>
          <w:fldChar w:fldCharType="separate"/>
        </w:r>
        <w:r w:rsidR="006D6161">
          <w:rPr>
            <w:noProof/>
            <w:webHidden/>
          </w:rPr>
          <w:t>9</w:t>
        </w:r>
        <w:r>
          <w:rPr>
            <w:noProof/>
            <w:webHidden/>
          </w:rPr>
          <w:fldChar w:fldCharType="end"/>
        </w:r>
      </w:hyperlink>
    </w:p>
    <w:p w14:paraId="1D7B7F88" w14:textId="5762F6AF" w:rsidR="00803222" w:rsidRDefault="00803222">
      <w:pPr>
        <w:pStyle w:val="TDC1"/>
        <w:tabs>
          <w:tab w:val="left" w:pos="400"/>
          <w:tab w:val="right" w:leader="dot" w:pos="9204"/>
        </w:tabs>
        <w:rPr>
          <w:rFonts w:asciiTheme="minorHAnsi" w:eastAsiaTheme="minorEastAsia" w:hAnsiTheme="minorHAnsi" w:cstheme="minorBidi"/>
          <w:noProof/>
          <w:kern w:val="2"/>
          <w:sz w:val="24"/>
          <w:szCs w:val="24"/>
          <w:lang w:eastAsia="es-ES"/>
          <w14:ligatures w14:val="standardContextual"/>
        </w:rPr>
      </w:pPr>
      <w:hyperlink w:anchor="_Toc179875479" w:history="1">
        <w:r w:rsidRPr="000A52E9">
          <w:rPr>
            <w:rStyle w:val="Hipervnculo"/>
            <w:rFonts w:eastAsia="Trebuchet MS"/>
            <w:noProof/>
          </w:rPr>
          <w:t>4</w:t>
        </w:r>
        <w:r>
          <w:rPr>
            <w:rFonts w:asciiTheme="minorHAnsi" w:eastAsiaTheme="minorEastAsia" w:hAnsiTheme="minorHAnsi" w:cstheme="minorBidi"/>
            <w:noProof/>
            <w:kern w:val="2"/>
            <w:sz w:val="24"/>
            <w:szCs w:val="24"/>
            <w:lang w:eastAsia="es-ES"/>
            <w14:ligatures w14:val="standardContextual"/>
          </w:rPr>
          <w:tab/>
        </w:r>
        <w:r w:rsidRPr="000A52E9">
          <w:rPr>
            <w:rStyle w:val="Hipervnculo"/>
            <w:rFonts w:eastAsia="Trebuchet MS"/>
            <w:noProof/>
          </w:rPr>
          <w:t>GESTIÓN DEL CONTRATO</w:t>
        </w:r>
        <w:r>
          <w:rPr>
            <w:noProof/>
            <w:webHidden/>
          </w:rPr>
          <w:tab/>
        </w:r>
        <w:r>
          <w:rPr>
            <w:noProof/>
            <w:webHidden/>
          </w:rPr>
          <w:fldChar w:fldCharType="begin"/>
        </w:r>
        <w:r>
          <w:rPr>
            <w:noProof/>
            <w:webHidden/>
          </w:rPr>
          <w:instrText xml:space="preserve"> PAGEREF _Toc179875479 \h </w:instrText>
        </w:r>
        <w:r>
          <w:rPr>
            <w:noProof/>
            <w:webHidden/>
          </w:rPr>
        </w:r>
        <w:r>
          <w:rPr>
            <w:noProof/>
            <w:webHidden/>
          </w:rPr>
          <w:fldChar w:fldCharType="separate"/>
        </w:r>
        <w:r w:rsidR="006D6161">
          <w:rPr>
            <w:noProof/>
            <w:webHidden/>
          </w:rPr>
          <w:t>10</w:t>
        </w:r>
        <w:r>
          <w:rPr>
            <w:noProof/>
            <w:webHidden/>
          </w:rPr>
          <w:fldChar w:fldCharType="end"/>
        </w:r>
      </w:hyperlink>
    </w:p>
    <w:p w14:paraId="25D83CD4" w14:textId="7AD96808" w:rsidR="00803222" w:rsidRDefault="00803222">
      <w:pPr>
        <w:pStyle w:val="TDC2"/>
        <w:tabs>
          <w:tab w:val="left" w:pos="849"/>
          <w:tab w:val="right" w:leader="dot" w:pos="9204"/>
        </w:tabs>
        <w:rPr>
          <w:rFonts w:asciiTheme="minorHAnsi" w:eastAsiaTheme="minorEastAsia" w:hAnsiTheme="minorHAnsi" w:cstheme="minorBidi"/>
          <w:noProof/>
          <w:kern w:val="2"/>
          <w:sz w:val="24"/>
          <w:szCs w:val="24"/>
          <w:lang w:eastAsia="es-ES"/>
          <w14:ligatures w14:val="standardContextual"/>
        </w:rPr>
      </w:pPr>
      <w:hyperlink w:anchor="_Toc179875480" w:history="1">
        <w:r w:rsidRPr="000A52E9">
          <w:rPr>
            <w:rStyle w:val="Hipervnculo"/>
            <w:noProof/>
          </w:rPr>
          <w:t>4.1</w:t>
        </w:r>
        <w:r>
          <w:rPr>
            <w:rFonts w:asciiTheme="minorHAnsi" w:eastAsiaTheme="minorEastAsia" w:hAnsiTheme="minorHAnsi" w:cstheme="minorBidi"/>
            <w:noProof/>
            <w:kern w:val="2"/>
            <w:sz w:val="24"/>
            <w:szCs w:val="24"/>
            <w:lang w:eastAsia="es-ES"/>
            <w14:ligatures w14:val="standardContextual"/>
          </w:rPr>
          <w:tab/>
        </w:r>
        <w:r w:rsidRPr="000A52E9">
          <w:rPr>
            <w:rStyle w:val="Hipervnculo"/>
            <w:noProof/>
          </w:rPr>
          <w:t>Planificación</w:t>
        </w:r>
        <w:r>
          <w:rPr>
            <w:noProof/>
            <w:webHidden/>
          </w:rPr>
          <w:tab/>
        </w:r>
        <w:r>
          <w:rPr>
            <w:noProof/>
            <w:webHidden/>
          </w:rPr>
          <w:fldChar w:fldCharType="begin"/>
        </w:r>
        <w:r>
          <w:rPr>
            <w:noProof/>
            <w:webHidden/>
          </w:rPr>
          <w:instrText xml:space="preserve"> PAGEREF _Toc179875480 \h </w:instrText>
        </w:r>
        <w:r>
          <w:rPr>
            <w:noProof/>
            <w:webHidden/>
          </w:rPr>
        </w:r>
        <w:r>
          <w:rPr>
            <w:noProof/>
            <w:webHidden/>
          </w:rPr>
          <w:fldChar w:fldCharType="separate"/>
        </w:r>
        <w:r w:rsidR="006D6161">
          <w:rPr>
            <w:noProof/>
            <w:webHidden/>
          </w:rPr>
          <w:t>10</w:t>
        </w:r>
        <w:r>
          <w:rPr>
            <w:noProof/>
            <w:webHidden/>
          </w:rPr>
          <w:fldChar w:fldCharType="end"/>
        </w:r>
      </w:hyperlink>
    </w:p>
    <w:p w14:paraId="73A2623C" w14:textId="1771A7ED" w:rsidR="00803222" w:rsidRDefault="00803222">
      <w:pPr>
        <w:pStyle w:val="TDC2"/>
        <w:tabs>
          <w:tab w:val="left" w:pos="849"/>
          <w:tab w:val="right" w:leader="dot" w:pos="9204"/>
        </w:tabs>
        <w:rPr>
          <w:rFonts w:asciiTheme="minorHAnsi" w:eastAsiaTheme="minorEastAsia" w:hAnsiTheme="minorHAnsi" w:cstheme="minorBidi"/>
          <w:noProof/>
          <w:kern w:val="2"/>
          <w:sz w:val="24"/>
          <w:szCs w:val="24"/>
          <w:lang w:eastAsia="es-ES"/>
          <w14:ligatures w14:val="standardContextual"/>
        </w:rPr>
      </w:pPr>
      <w:hyperlink w:anchor="_Toc179875481" w:history="1">
        <w:r w:rsidRPr="000A52E9">
          <w:rPr>
            <w:rStyle w:val="Hipervnculo"/>
            <w:noProof/>
          </w:rPr>
          <w:t>4.2</w:t>
        </w:r>
        <w:r>
          <w:rPr>
            <w:rFonts w:asciiTheme="minorHAnsi" w:eastAsiaTheme="minorEastAsia" w:hAnsiTheme="minorHAnsi" w:cstheme="minorBidi"/>
            <w:noProof/>
            <w:kern w:val="2"/>
            <w:sz w:val="24"/>
            <w:szCs w:val="24"/>
            <w:lang w:eastAsia="es-ES"/>
            <w14:ligatures w14:val="standardContextual"/>
          </w:rPr>
          <w:tab/>
        </w:r>
        <w:r w:rsidRPr="000A52E9">
          <w:rPr>
            <w:rStyle w:val="Hipervnculo"/>
            <w:noProof/>
          </w:rPr>
          <w:t>Control y Seguimiento</w:t>
        </w:r>
        <w:r>
          <w:rPr>
            <w:noProof/>
            <w:webHidden/>
          </w:rPr>
          <w:tab/>
        </w:r>
        <w:r>
          <w:rPr>
            <w:noProof/>
            <w:webHidden/>
          </w:rPr>
          <w:fldChar w:fldCharType="begin"/>
        </w:r>
        <w:r>
          <w:rPr>
            <w:noProof/>
            <w:webHidden/>
          </w:rPr>
          <w:instrText xml:space="preserve"> PAGEREF _Toc179875481 \h </w:instrText>
        </w:r>
        <w:r>
          <w:rPr>
            <w:noProof/>
            <w:webHidden/>
          </w:rPr>
        </w:r>
        <w:r>
          <w:rPr>
            <w:noProof/>
            <w:webHidden/>
          </w:rPr>
          <w:fldChar w:fldCharType="separate"/>
        </w:r>
        <w:r w:rsidR="006D6161">
          <w:rPr>
            <w:noProof/>
            <w:webHidden/>
          </w:rPr>
          <w:t>10</w:t>
        </w:r>
        <w:r>
          <w:rPr>
            <w:noProof/>
            <w:webHidden/>
          </w:rPr>
          <w:fldChar w:fldCharType="end"/>
        </w:r>
      </w:hyperlink>
    </w:p>
    <w:p w14:paraId="379F941B" w14:textId="1034FD9A" w:rsidR="00803222" w:rsidRDefault="00803222">
      <w:pPr>
        <w:pStyle w:val="TDC3"/>
        <w:tabs>
          <w:tab w:val="left" w:pos="1132"/>
          <w:tab w:val="right" w:leader="dot" w:pos="9204"/>
        </w:tabs>
        <w:rPr>
          <w:rFonts w:asciiTheme="minorHAnsi" w:eastAsiaTheme="minorEastAsia" w:hAnsiTheme="minorHAnsi" w:cstheme="minorBidi"/>
          <w:noProof/>
          <w:kern w:val="2"/>
          <w:sz w:val="24"/>
          <w:szCs w:val="24"/>
          <w:lang w:eastAsia="es-ES"/>
          <w14:ligatures w14:val="standardContextual"/>
        </w:rPr>
      </w:pPr>
      <w:hyperlink w:anchor="_Toc179875482" w:history="1">
        <w:r w:rsidRPr="000A52E9">
          <w:rPr>
            <w:rStyle w:val="Hipervnculo"/>
            <w:rFonts w:eastAsia="Trebuchet MS"/>
            <w:noProof/>
          </w:rPr>
          <w:t>4.2.1</w:t>
        </w:r>
        <w:r>
          <w:rPr>
            <w:rFonts w:asciiTheme="minorHAnsi" w:eastAsiaTheme="minorEastAsia" w:hAnsiTheme="minorHAnsi" w:cstheme="minorBidi"/>
            <w:noProof/>
            <w:kern w:val="2"/>
            <w:sz w:val="24"/>
            <w:szCs w:val="24"/>
            <w:lang w:eastAsia="es-ES"/>
            <w14:ligatures w14:val="standardContextual"/>
          </w:rPr>
          <w:tab/>
        </w:r>
        <w:r w:rsidRPr="000A52E9">
          <w:rPr>
            <w:rStyle w:val="Hipervnculo"/>
            <w:rFonts w:eastAsia="Trebuchet MS"/>
            <w:noProof/>
          </w:rPr>
          <w:t>Modelo organizativo</w:t>
        </w:r>
        <w:r>
          <w:rPr>
            <w:noProof/>
            <w:webHidden/>
          </w:rPr>
          <w:tab/>
        </w:r>
        <w:r>
          <w:rPr>
            <w:noProof/>
            <w:webHidden/>
          </w:rPr>
          <w:fldChar w:fldCharType="begin"/>
        </w:r>
        <w:r>
          <w:rPr>
            <w:noProof/>
            <w:webHidden/>
          </w:rPr>
          <w:instrText xml:space="preserve"> PAGEREF _Toc179875482 \h </w:instrText>
        </w:r>
        <w:r>
          <w:rPr>
            <w:noProof/>
            <w:webHidden/>
          </w:rPr>
        </w:r>
        <w:r>
          <w:rPr>
            <w:noProof/>
            <w:webHidden/>
          </w:rPr>
          <w:fldChar w:fldCharType="separate"/>
        </w:r>
        <w:r w:rsidR="006D6161">
          <w:rPr>
            <w:noProof/>
            <w:webHidden/>
          </w:rPr>
          <w:t>10</w:t>
        </w:r>
        <w:r>
          <w:rPr>
            <w:noProof/>
            <w:webHidden/>
          </w:rPr>
          <w:fldChar w:fldCharType="end"/>
        </w:r>
      </w:hyperlink>
    </w:p>
    <w:p w14:paraId="0001907A" w14:textId="61ED3233" w:rsidR="00803222" w:rsidRDefault="00803222">
      <w:pPr>
        <w:pStyle w:val="TDC3"/>
        <w:tabs>
          <w:tab w:val="left" w:pos="1132"/>
          <w:tab w:val="right" w:leader="dot" w:pos="9204"/>
        </w:tabs>
        <w:rPr>
          <w:rFonts w:asciiTheme="minorHAnsi" w:eastAsiaTheme="minorEastAsia" w:hAnsiTheme="minorHAnsi" w:cstheme="minorBidi"/>
          <w:noProof/>
          <w:kern w:val="2"/>
          <w:sz w:val="24"/>
          <w:szCs w:val="24"/>
          <w:lang w:eastAsia="es-ES"/>
          <w14:ligatures w14:val="standardContextual"/>
        </w:rPr>
      </w:pPr>
      <w:hyperlink w:anchor="_Toc179875483" w:history="1">
        <w:r w:rsidRPr="000A52E9">
          <w:rPr>
            <w:rStyle w:val="Hipervnculo"/>
            <w:rFonts w:eastAsia="Trebuchet MS"/>
            <w:noProof/>
          </w:rPr>
          <w:t>4.2.2</w:t>
        </w:r>
        <w:r>
          <w:rPr>
            <w:rFonts w:asciiTheme="minorHAnsi" w:eastAsiaTheme="minorEastAsia" w:hAnsiTheme="minorHAnsi" w:cstheme="minorBidi"/>
            <w:noProof/>
            <w:kern w:val="2"/>
            <w:sz w:val="24"/>
            <w:szCs w:val="24"/>
            <w:lang w:eastAsia="es-ES"/>
            <w14:ligatures w14:val="standardContextual"/>
          </w:rPr>
          <w:tab/>
        </w:r>
        <w:r w:rsidRPr="000A52E9">
          <w:rPr>
            <w:rStyle w:val="Hipervnculo"/>
            <w:rFonts w:eastAsia="Trebuchet MS"/>
            <w:noProof/>
          </w:rPr>
          <w:t>Modelo Operativo</w:t>
        </w:r>
        <w:r>
          <w:rPr>
            <w:noProof/>
            <w:webHidden/>
          </w:rPr>
          <w:tab/>
        </w:r>
        <w:r>
          <w:rPr>
            <w:noProof/>
            <w:webHidden/>
          </w:rPr>
          <w:fldChar w:fldCharType="begin"/>
        </w:r>
        <w:r>
          <w:rPr>
            <w:noProof/>
            <w:webHidden/>
          </w:rPr>
          <w:instrText xml:space="preserve"> PAGEREF _Toc179875483 \h </w:instrText>
        </w:r>
        <w:r>
          <w:rPr>
            <w:noProof/>
            <w:webHidden/>
          </w:rPr>
        </w:r>
        <w:r>
          <w:rPr>
            <w:noProof/>
            <w:webHidden/>
          </w:rPr>
          <w:fldChar w:fldCharType="separate"/>
        </w:r>
        <w:r w:rsidR="006D6161">
          <w:rPr>
            <w:noProof/>
            <w:webHidden/>
          </w:rPr>
          <w:t>11</w:t>
        </w:r>
        <w:r>
          <w:rPr>
            <w:noProof/>
            <w:webHidden/>
          </w:rPr>
          <w:fldChar w:fldCharType="end"/>
        </w:r>
      </w:hyperlink>
    </w:p>
    <w:p w14:paraId="5710426E" w14:textId="4BC2EBAE" w:rsidR="00803222" w:rsidRDefault="00803222">
      <w:pPr>
        <w:pStyle w:val="TDC3"/>
        <w:tabs>
          <w:tab w:val="left" w:pos="1132"/>
          <w:tab w:val="right" w:leader="dot" w:pos="9204"/>
        </w:tabs>
        <w:rPr>
          <w:rFonts w:asciiTheme="minorHAnsi" w:eastAsiaTheme="minorEastAsia" w:hAnsiTheme="minorHAnsi" w:cstheme="minorBidi"/>
          <w:noProof/>
          <w:kern w:val="2"/>
          <w:sz w:val="24"/>
          <w:szCs w:val="24"/>
          <w:lang w:eastAsia="es-ES"/>
          <w14:ligatures w14:val="standardContextual"/>
        </w:rPr>
      </w:pPr>
      <w:hyperlink w:anchor="_Toc179875484" w:history="1">
        <w:r w:rsidRPr="000A52E9">
          <w:rPr>
            <w:rStyle w:val="Hipervnculo"/>
            <w:rFonts w:eastAsia="Trebuchet MS"/>
            <w:noProof/>
          </w:rPr>
          <w:t>4.2.3</w:t>
        </w:r>
        <w:r>
          <w:rPr>
            <w:rFonts w:asciiTheme="minorHAnsi" w:eastAsiaTheme="minorEastAsia" w:hAnsiTheme="minorHAnsi" w:cstheme="minorBidi"/>
            <w:noProof/>
            <w:kern w:val="2"/>
            <w:sz w:val="24"/>
            <w:szCs w:val="24"/>
            <w:lang w:eastAsia="es-ES"/>
            <w14:ligatures w14:val="standardContextual"/>
          </w:rPr>
          <w:tab/>
        </w:r>
        <w:r w:rsidRPr="000A52E9">
          <w:rPr>
            <w:rStyle w:val="Hipervnculo"/>
            <w:rFonts w:eastAsia="Trebuchet MS"/>
            <w:noProof/>
          </w:rPr>
          <w:t>Informes de seguimiento</w:t>
        </w:r>
        <w:r>
          <w:rPr>
            <w:noProof/>
            <w:webHidden/>
          </w:rPr>
          <w:tab/>
        </w:r>
        <w:r>
          <w:rPr>
            <w:noProof/>
            <w:webHidden/>
          </w:rPr>
          <w:fldChar w:fldCharType="begin"/>
        </w:r>
        <w:r>
          <w:rPr>
            <w:noProof/>
            <w:webHidden/>
          </w:rPr>
          <w:instrText xml:space="preserve"> PAGEREF _Toc179875484 \h </w:instrText>
        </w:r>
        <w:r>
          <w:rPr>
            <w:noProof/>
            <w:webHidden/>
          </w:rPr>
        </w:r>
        <w:r>
          <w:rPr>
            <w:noProof/>
            <w:webHidden/>
          </w:rPr>
          <w:fldChar w:fldCharType="separate"/>
        </w:r>
        <w:r w:rsidR="006D6161">
          <w:rPr>
            <w:noProof/>
            <w:webHidden/>
          </w:rPr>
          <w:t>11</w:t>
        </w:r>
        <w:r>
          <w:rPr>
            <w:noProof/>
            <w:webHidden/>
          </w:rPr>
          <w:fldChar w:fldCharType="end"/>
        </w:r>
      </w:hyperlink>
    </w:p>
    <w:p w14:paraId="25D152F3" w14:textId="7B14FBEC" w:rsidR="00803222" w:rsidRDefault="00803222">
      <w:pPr>
        <w:pStyle w:val="TDC1"/>
        <w:tabs>
          <w:tab w:val="left" w:pos="400"/>
          <w:tab w:val="right" w:leader="dot" w:pos="9204"/>
        </w:tabs>
        <w:rPr>
          <w:rFonts w:asciiTheme="minorHAnsi" w:eastAsiaTheme="minorEastAsia" w:hAnsiTheme="minorHAnsi" w:cstheme="minorBidi"/>
          <w:noProof/>
          <w:kern w:val="2"/>
          <w:sz w:val="24"/>
          <w:szCs w:val="24"/>
          <w:lang w:eastAsia="es-ES"/>
          <w14:ligatures w14:val="standardContextual"/>
        </w:rPr>
      </w:pPr>
      <w:hyperlink w:anchor="_Toc179875485" w:history="1">
        <w:r w:rsidRPr="000A52E9">
          <w:rPr>
            <w:rStyle w:val="Hipervnculo"/>
            <w:noProof/>
          </w:rPr>
          <w:t>5</w:t>
        </w:r>
        <w:r>
          <w:rPr>
            <w:rFonts w:asciiTheme="minorHAnsi" w:eastAsiaTheme="minorEastAsia" w:hAnsiTheme="minorHAnsi" w:cstheme="minorBidi"/>
            <w:noProof/>
            <w:kern w:val="2"/>
            <w:sz w:val="24"/>
            <w:szCs w:val="24"/>
            <w:lang w:eastAsia="es-ES"/>
            <w14:ligatures w14:val="standardContextual"/>
          </w:rPr>
          <w:tab/>
        </w:r>
        <w:r w:rsidRPr="000A52E9">
          <w:rPr>
            <w:rStyle w:val="Hipervnculo"/>
            <w:noProof/>
          </w:rPr>
          <w:t>EQUIPO DE TRABAJO</w:t>
        </w:r>
        <w:r>
          <w:rPr>
            <w:noProof/>
            <w:webHidden/>
          </w:rPr>
          <w:tab/>
        </w:r>
        <w:r>
          <w:rPr>
            <w:noProof/>
            <w:webHidden/>
          </w:rPr>
          <w:fldChar w:fldCharType="begin"/>
        </w:r>
        <w:r>
          <w:rPr>
            <w:noProof/>
            <w:webHidden/>
          </w:rPr>
          <w:instrText xml:space="preserve"> PAGEREF _Toc179875485 \h </w:instrText>
        </w:r>
        <w:r>
          <w:rPr>
            <w:noProof/>
            <w:webHidden/>
          </w:rPr>
        </w:r>
        <w:r>
          <w:rPr>
            <w:noProof/>
            <w:webHidden/>
          </w:rPr>
          <w:fldChar w:fldCharType="separate"/>
        </w:r>
        <w:r w:rsidR="006D6161">
          <w:rPr>
            <w:noProof/>
            <w:webHidden/>
          </w:rPr>
          <w:t>11</w:t>
        </w:r>
        <w:r>
          <w:rPr>
            <w:noProof/>
            <w:webHidden/>
          </w:rPr>
          <w:fldChar w:fldCharType="end"/>
        </w:r>
      </w:hyperlink>
    </w:p>
    <w:p w14:paraId="6A680593" w14:textId="0D98391D" w:rsidR="00803222" w:rsidRDefault="00803222">
      <w:pPr>
        <w:pStyle w:val="TDC1"/>
        <w:tabs>
          <w:tab w:val="left" w:pos="400"/>
          <w:tab w:val="right" w:leader="dot" w:pos="9204"/>
        </w:tabs>
        <w:rPr>
          <w:rFonts w:asciiTheme="minorHAnsi" w:eastAsiaTheme="minorEastAsia" w:hAnsiTheme="minorHAnsi" w:cstheme="minorBidi"/>
          <w:noProof/>
          <w:kern w:val="2"/>
          <w:sz w:val="24"/>
          <w:szCs w:val="24"/>
          <w:lang w:eastAsia="es-ES"/>
          <w14:ligatures w14:val="standardContextual"/>
        </w:rPr>
      </w:pPr>
      <w:hyperlink w:anchor="_Toc179875486" w:history="1">
        <w:r w:rsidRPr="000A52E9">
          <w:rPr>
            <w:rStyle w:val="Hipervnculo"/>
            <w:noProof/>
          </w:rPr>
          <w:t>6</w:t>
        </w:r>
        <w:r>
          <w:rPr>
            <w:rFonts w:asciiTheme="minorHAnsi" w:eastAsiaTheme="minorEastAsia" w:hAnsiTheme="minorHAnsi" w:cstheme="minorBidi"/>
            <w:noProof/>
            <w:kern w:val="2"/>
            <w:sz w:val="24"/>
            <w:szCs w:val="24"/>
            <w:lang w:eastAsia="es-ES"/>
            <w14:ligatures w14:val="standardContextual"/>
          </w:rPr>
          <w:tab/>
        </w:r>
        <w:r w:rsidRPr="000A52E9">
          <w:rPr>
            <w:rStyle w:val="Hipervnculo"/>
            <w:noProof/>
          </w:rPr>
          <w:t>GARANTÍA</w:t>
        </w:r>
        <w:r>
          <w:rPr>
            <w:noProof/>
            <w:webHidden/>
          </w:rPr>
          <w:tab/>
        </w:r>
        <w:r>
          <w:rPr>
            <w:noProof/>
            <w:webHidden/>
          </w:rPr>
          <w:fldChar w:fldCharType="begin"/>
        </w:r>
        <w:r>
          <w:rPr>
            <w:noProof/>
            <w:webHidden/>
          </w:rPr>
          <w:instrText xml:space="preserve"> PAGEREF _Toc179875486 \h </w:instrText>
        </w:r>
        <w:r>
          <w:rPr>
            <w:noProof/>
            <w:webHidden/>
          </w:rPr>
        </w:r>
        <w:r>
          <w:rPr>
            <w:noProof/>
            <w:webHidden/>
          </w:rPr>
          <w:fldChar w:fldCharType="separate"/>
        </w:r>
        <w:r w:rsidR="006D6161">
          <w:rPr>
            <w:noProof/>
            <w:webHidden/>
          </w:rPr>
          <w:t>11</w:t>
        </w:r>
        <w:r>
          <w:rPr>
            <w:noProof/>
            <w:webHidden/>
          </w:rPr>
          <w:fldChar w:fldCharType="end"/>
        </w:r>
      </w:hyperlink>
    </w:p>
    <w:p w14:paraId="33AAB551" w14:textId="0D38E66C" w:rsidR="00803222" w:rsidRDefault="00803222">
      <w:pPr>
        <w:pStyle w:val="TDC1"/>
        <w:tabs>
          <w:tab w:val="left" w:pos="400"/>
          <w:tab w:val="right" w:leader="dot" w:pos="9204"/>
        </w:tabs>
        <w:rPr>
          <w:rFonts w:asciiTheme="minorHAnsi" w:eastAsiaTheme="minorEastAsia" w:hAnsiTheme="minorHAnsi" w:cstheme="minorBidi"/>
          <w:noProof/>
          <w:kern w:val="2"/>
          <w:sz w:val="24"/>
          <w:szCs w:val="24"/>
          <w:lang w:eastAsia="es-ES"/>
          <w14:ligatures w14:val="standardContextual"/>
        </w:rPr>
      </w:pPr>
      <w:hyperlink w:anchor="_Toc179875487" w:history="1">
        <w:r w:rsidRPr="000A52E9">
          <w:rPr>
            <w:rStyle w:val="Hipervnculo"/>
            <w:noProof/>
          </w:rPr>
          <w:t>7</w:t>
        </w:r>
        <w:r>
          <w:rPr>
            <w:rFonts w:asciiTheme="minorHAnsi" w:eastAsiaTheme="minorEastAsia" w:hAnsiTheme="minorHAnsi" w:cstheme="minorBidi"/>
            <w:noProof/>
            <w:kern w:val="2"/>
            <w:sz w:val="24"/>
            <w:szCs w:val="24"/>
            <w:lang w:eastAsia="es-ES"/>
            <w14:ligatures w14:val="standardContextual"/>
          </w:rPr>
          <w:tab/>
        </w:r>
        <w:r w:rsidRPr="000A52E9">
          <w:rPr>
            <w:rStyle w:val="Hipervnculo"/>
            <w:noProof/>
          </w:rPr>
          <w:t>TRANSFERENCIA TECNOLÓGICA</w:t>
        </w:r>
        <w:r>
          <w:rPr>
            <w:noProof/>
            <w:webHidden/>
          </w:rPr>
          <w:tab/>
        </w:r>
        <w:r>
          <w:rPr>
            <w:noProof/>
            <w:webHidden/>
          </w:rPr>
          <w:fldChar w:fldCharType="begin"/>
        </w:r>
        <w:r>
          <w:rPr>
            <w:noProof/>
            <w:webHidden/>
          </w:rPr>
          <w:instrText xml:space="preserve"> PAGEREF _Toc179875487 \h </w:instrText>
        </w:r>
        <w:r>
          <w:rPr>
            <w:noProof/>
            <w:webHidden/>
          </w:rPr>
        </w:r>
        <w:r>
          <w:rPr>
            <w:noProof/>
            <w:webHidden/>
          </w:rPr>
          <w:fldChar w:fldCharType="separate"/>
        </w:r>
        <w:r w:rsidR="006D6161">
          <w:rPr>
            <w:noProof/>
            <w:webHidden/>
          </w:rPr>
          <w:t>12</w:t>
        </w:r>
        <w:r>
          <w:rPr>
            <w:noProof/>
            <w:webHidden/>
          </w:rPr>
          <w:fldChar w:fldCharType="end"/>
        </w:r>
      </w:hyperlink>
    </w:p>
    <w:p w14:paraId="6DC3E729" w14:textId="36FAA0E5" w:rsidR="06129268" w:rsidRDefault="06129268" w:rsidP="009571E2">
      <w:pPr>
        <w:pStyle w:val="TDC1"/>
        <w:tabs>
          <w:tab w:val="left" w:pos="390"/>
          <w:tab w:val="right" w:leader="dot" w:pos="9195"/>
        </w:tabs>
        <w:jc w:val="both"/>
      </w:pPr>
      <w:r>
        <w:fldChar w:fldCharType="end"/>
      </w:r>
    </w:p>
    <w:p w14:paraId="3586E80F" w14:textId="081A6366" w:rsidR="55E37721" w:rsidRDefault="55E37721" w:rsidP="009571E2">
      <w:pPr>
        <w:pStyle w:val="TDC1"/>
        <w:tabs>
          <w:tab w:val="left" w:pos="390"/>
          <w:tab w:val="right" w:leader="dot" w:pos="9210"/>
        </w:tabs>
        <w:jc w:val="both"/>
      </w:pPr>
    </w:p>
    <w:p w14:paraId="6FF1B520" w14:textId="232DAE58" w:rsidR="382E7C74" w:rsidRDefault="382E7C74" w:rsidP="009571E2">
      <w:pPr>
        <w:pStyle w:val="TDC1"/>
        <w:tabs>
          <w:tab w:val="right" w:leader="dot" w:pos="9120"/>
          <w:tab w:val="left" w:pos="390"/>
        </w:tabs>
        <w:jc w:val="both"/>
      </w:pPr>
    </w:p>
    <w:p w14:paraId="38EC3C03" w14:textId="5625076D" w:rsidR="00EE1390" w:rsidRDefault="00EE1390" w:rsidP="009571E2">
      <w:pPr>
        <w:pStyle w:val="TDC3"/>
        <w:tabs>
          <w:tab w:val="right" w:leader="dot" w:pos="9121"/>
        </w:tabs>
        <w:jc w:val="both"/>
        <w:sectPr w:rsidR="00EE1390" w:rsidSect="00335123">
          <w:type w:val="continuous"/>
          <w:pgSz w:w="12240" w:h="15840"/>
          <w:pgMar w:top="2548" w:right="1325" w:bottom="1698" w:left="1701" w:header="2268" w:footer="1418" w:gutter="0"/>
          <w:cols w:space="720"/>
          <w:docGrid w:linePitch="360"/>
        </w:sectPr>
      </w:pPr>
    </w:p>
    <w:p w14:paraId="59FDE249" w14:textId="3022DDC3" w:rsidR="000304B4" w:rsidRPr="00E12B43" w:rsidRDefault="000304B4" w:rsidP="009571E2">
      <w:pPr>
        <w:pStyle w:val="Ttulo1"/>
        <w:numPr>
          <w:ilvl w:val="0"/>
          <w:numId w:val="0"/>
        </w:numPr>
        <w:ind w:left="432" w:hanging="432"/>
        <w:jc w:val="both"/>
      </w:pPr>
      <w:bookmarkStart w:id="1" w:name="_Toc110405538"/>
      <w:bookmarkStart w:id="2" w:name="_Toc179875466"/>
      <w:bookmarkStart w:id="3" w:name="_Toc452456235"/>
      <w:bookmarkStart w:id="4" w:name="_Toc10201425"/>
      <w:bookmarkStart w:id="5" w:name="_Toc11829157"/>
      <w:bookmarkStart w:id="6" w:name="_Toc151624005"/>
      <w:bookmarkStart w:id="7" w:name="_Toc905335816"/>
      <w:bookmarkStart w:id="8" w:name="_Toc853136137"/>
      <w:r>
        <w:lastRenderedPageBreak/>
        <w:t>Perfil de la compañía</w:t>
      </w:r>
      <w:bookmarkEnd w:id="1"/>
      <w:bookmarkEnd w:id="2"/>
    </w:p>
    <w:p w14:paraId="7BDF010E" w14:textId="0D6AAB85" w:rsidR="000304B4" w:rsidRDefault="00102A40" w:rsidP="009571E2">
      <w:pPr>
        <w:jc w:val="both"/>
        <w:rPr>
          <w:rFonts w:cs="Arial"/>
          <w:szCs w:val="22"/>
        </w:rPr>
      </w:pPr>
      <w:r>
        <w:rPr>
          <w:rFonts w:cs="Arial"/>
          <w:szCs w:val="22"/>
        </w:rPr>
        <w:t>INFORMATIKA ZERBITZUEN FORU ELKARTEA-SOCIEDAD FORAL DE SERVICIOS INFORMÁTICOS, S.A. (en adelante, Izfe)</w:t>
      </w:r>
      <w:r w:rsidR="000304B4" w:rsidRPr="00712C10">
        <w:rPr>
          <w:rFonts w:cs="Arial"/>
          <w:szCs w:val="22"/>
        </w:rPr>
        <w:t xml:space="preserve"> se constituyó por la Diputación Foral de Gipuzkoa mediante Decreto Foral 55/1993, de 29 de junio como una sociedad pública foral y, de conformidad con el objeto social recogido en sus estatutos, su actividad primordial es la prestación de servicios informáticos a la Diputación Foral de Gipuzkoa y demás entes que integran el sector público guipuzcoano.</w:t>
      </w:r>
    </w:p>
    <w:p w14:paraId="35385D90" w14:textId="77777777" w:rsidR="000304B4" w:rsidRPr="00712C10" w:rsidRDefault="000304B4" w:rsidP="009571E2">
      <w:pPr>
        <w:jc w:val="both"/>
        <w:rPr>
          <w:rFonts w:cs="Arial"/>
          <w:szCs w:val="22"/>
        </w:rPr>
      </w:pPr>
    </w:p>
    <w:p w14:paraId="4E6A314E" w14:textId="429B9CA8" w:rsidR="000304B4" w:rsidRDefault="00472A28" w:rsidP="009571E2">
      <w:pPr>
        <w:jc w:val="both"/>
        <w:rPr>
          <w:noProof/>
        </w:rPr>
      </w:pPr>
      <w:r>
        <w:rPr>
          <w:rFonts w:cs="Arial"/>
          <w:szCs w:val="22"/>
        </w:rPr>
        <w:t>Izfe</w:t>
      </w:r>
      <w:r w:rsidR="000304B4" w:rsidRPr="00712C10">
        <w:rPr>
          <w:rFonts w:cs="Arial"/>
          <w:szCs w:val="22"/>
        </w:rPr>
        <w:t xml:space="preserve"> </w:t>
      </w:r>
      <w:r w:rsidR="000304B4" w:rsidRPr="00712C10">
        <w:rPr>
          <w:noProof/>
        </w:rPr>
        <w:t>tiene la condici</w:t>
      </w:r>
      <w:r w:rsidR="000304B4">
        <w:rPr>
          <w:noProof/>
        </w:rPr>
        <w:t>ón de medio propio</w:t>
      </w:r>
      <w:r w:rsidR="000304B4" w:rsidRPr="00712C10">
        <w:rPr>
          <w:noProof/>
        </w:rPr>
        <w:t xml:space="preserve"> de la Diputación Foral de Gipuzkoa</w:t>
      </w:r>
      <w:r w:rsidR="000304B4">
        <w:rPr>
          <w:noProof/>
        </w:rPr>
        <w:t>,</w:t>
      </w:r>
      <w:r w:rsidR="000304B4" w:rsidRPr="00712C10">
        <w:rPr>
          <w:noProof/>
        </w:rPr>
        <w:t xml:space="preserve"> pudiendo </w:t>
      </w:r>
      <w:r w:rsidR="000304B4">
        <w:rPr>
          <w:noProof/>
        </w:rPr>
        <w:t xml:space="preserve">ésta </w:t>
      </w:r>
      <w:r w:rsidR="000304B4" w:rsidRPr="00712C10">
        <w:rPr>
          <w:noProof/>
        </w:rPr>
        <w:t>conferirle encargos en los términos y con las condiciones que se determinen por los órganos</w:t>
      </w:r>
      <w:r w:rsidR="000304B4">
        <w:rPr>
          <w:noProof/>
        </w:rPr>
        <w:t xml:space="preserve"> correspondientes en cada caso.</w:t>
      </w:r>
    </w:p>
    <w:p w14:paraId="5AF26EED" w14:textId="77777777" w:rsidR="000304B4" w:rsidRPr="00712C10" w:rsidRDefault="000304B4" w:rsidP="009571E2">
      <w:pPr>
        <w:jc w:val="both"/>
        <w:rPr>
          <w:noProof/>
        </w:rPr>
      </w:pPr>
    </w:p>
    <w:p w14:paraId="21966206" w14:textId="77777777" w:rsidR="000304B4" w:rsidRPr="00712C10" w:rsidRDefault="000304B4" w:rsidP="009571E2">
      <w:pPr>
        <w:jc w:val="both"/>
        <w:rPr>
          <w:noProof/>
        </w:rPr>
      </w:pPr>
      <w:r w:rsidRPr="00712C10">
        <w:rPr>
          <w:noProof/>
        </w:rPr>
        <w:t>La Sociedad es el instrumento del que se dota la organización de la Diputación Foral, para alcanzar los objetivos en relación a sus Sistemas y Tecnología de la Información, previstos en el modelo director de la función informática.</w:t>
      </w:r>
    </w:p>
    <w:p w14:paraId="213B578C" w14:textId="77777777" w:rsidR="000304B4" w:rsidRPr="00712C10" w:rsidRDefault="000304B4" w:rsidP="009571E2">
      <w:pPr>
        <w:spacing w:before="120"/>
        <w:jc w:val="both"/>
        <w:rPr>
          <w:rFonts w:cs="Arial"/>
          <w:szCs w:val="22"/>
        </w:rPr>
      </w:pPr>
      <w:r w:rsidRPr="00712C10">
        <w:rPr>
          <w:rFonts w:cs="Arial"/>
          <w:szCs w:val="22"/>
        </w:rPr>
        <w:t>El servicio en materia informática y en el entorno de las tecnologías de la información y de las comunicaciones que se presta, abarca, con carácter general, todas las prestaciones necesarias para dar cumplimiento a la función informática que requiere la Administración Foral de Gipuzkoa.</w:t>
      </w:r>
    </w:p>
    <w:p w14:paraId="7C9A67C1" w14:textId="77777777" w:rsidR="000304B4" w:rsidRPr="00E12B43" w:rsidRDefault="000304B4" w:rsidP="009571E2">
      <w:pPr>
        <w:jc w:val="both"/>
        <w:rPr>
          <w:highlight w:val="yellow"/>
        </w:rPr>
      </w:pPr>
    </w:p>
    <w:p w14:paraId="59C70BAA" w14:textId="77F46B89" w:rsidR="005F5C70" w:rsidRPr="00C8189B" w:rsidRDefault="7593866D" w:rsidP="009571E2">
      <w:pPr>
        <w:pStyle w:val="Ttulo1"/>
        <w:jc w:val="both"/>
      </w:pPr>
      <w:bookmarkStart w:id="9" w:name="_Toc179875467"/>
      <w:r>
        <w:t>O</w:t>
      </w:r>
      <w:bookmarkEnd w:id="3"/>
      <w:bookmarkEnd w:id="4"/>
      <w:r>
        <w:t xml:space="preserve">BJETO DEL </w:t>
      </w:r>
      <w:bookmarkEnd w:id="5"/>
      <w:r w:rsidR="70BF496D">
        <w:t>CONTRATO</w:t>
      </w:r>
      <w:bookmarkEnd w:id="6"/>
      <w:bookmarkEnd w:id="7"/>
      <w:bookmarkEnd w:id="8"/>
      <w:bookmarkEnd w:id="9"/>
    </w:p>
    <w:p w14:paraId="37D1EE1F" w14:textId="0AC00983" w:rsidR="003548DF" w:rsidRPr="00FE0E5B" w:rsidRDefault="003548DF" w:rsidP="009571E2">
      <w:pPr>
        <w:pStyle w:val="Textoindependiente"/>
        <w:jc w:val="both"/>
        <w:rPr>
          <w:rFonts w:cs="Arial"/>
        </w:rPr>
      </w:pPr>
      <w:bookmarkStart w:id="10" w:name="_Toc10201426"/>
      <w:bookmarkStart w:id="11" w:name="_Toc11829158"/>
      <w:r w:rsidRPr="06DBD750">
        <w:rPr>
          <w:rFonts w:cs="Arial"/>
        </w:rPr>
        <w:t xml:space="preserve">Es objeto del presente expediente de contratación, </w:t>
      </w:r>
      <w:r w:rsidR="43867962" w:rsidRPr="06DBD750">
        <w:rPr>
          <w:rFonts w:cs="Arial"/>
        </w:rPr>
        <w:t xml:space="preserve">la actualización, adaptación y mejora del modelo de calidad del software </w:t>
      </w:r>
      <w:r w:rsidR="7CCA5F16" w:rsidRPr="06DBD750">
        <w:rPr>
          <w:rFonts w:cs="Arial"/>
        </w:rPr>
        <w:t xml:space="preserve">asociado al desarrollo de aplicaciones corporativas </w:t>
      </w:r>
      <w:r w:rsidR="0D8186C9" w:rsidRPr="06DBD750">
        <w:rPr>
          <w:rFonts w:eastAsia="Aptos" w:cs="Aptos"/>
        </w:rPr>
        <w:t xml:space="preserve">en </w:t>
      </w:r>
      <w:r w:rsidRPr="06DBD750">
        <w:rPr>
          <w:rFonts w:cs="Arial"/>
          <w:b/>
          <w:bCs/>
        </w:rPr>
        <w:t>I</w:t>
      </w:r>
      <w:r w:rsidR="5DC000CC" w:rsidRPr="06DBD750">
        <w:rPr>
          <w:rFonts w:cs="Arial"/>
          <w:b/>
          <w:bCs/>
        </w:rPr>
        <w:t>zfe</w:t>
      </w:r>
      <w:r w:rsidR="38945EA3" w:rsidRPr="06DBD750">
        <w:rPr>
          <w:rFonts w:cs="Arial"/>
          <w:b/>
          <w:bCs/>
        </w:rPr>
        <w:t xml:space="preserve">, </w:t>
      </w:r>
      <w:r w:rsidR="38945EA3" w:rsidRPr="06DBD750">
        <w:rPr>
          <w:rFonts w:cs="Arial"/>
        </w:rPr>
        <w:t>así como la ejecución y aplicación de este de forma progresiva</w:t>
      </w:r>
      <w:r w:rsidR="00102A40">
        <w:rPr>
          <w:rFonts w:cs="Arial"/>
        </w:rPr>
        <w:t xml:space="preserve"> </w:t>
      </w:r>
      <w:r w:rsidR="00102A40" w:rsidRPr="00102A40">
        <w:rPr>
          <w:rFonts w:cs="Arial"/>
        </w:rPr>
        <w:t>y la capacitación del personal</w:t>
      </w:r>
      <w:r w:rsidR="38945EA3" w:rsidRPr="06DBD750">
        <w:rPr>
          <w:rFonts w:cs="Arial"/>
        </w:rPr>
        <w:t xml:space="preserve"> a lo largo del contr</w:t>
      </w:r>
      <w:r w:rsidR="5D293796" w:rsidRPr="06DBD750">
        <w:rPr>
          <w:rFonts w:cs="Arial"/>
        </w:rPr>
        <w:t>ato.</w:t>
      </w:r>
    </w:p>
    <w:p w14:paraId="0E215D7B" w14:textId="77777777" w:rsidR="003548DF" w:rsidRPr="009F58BE" w:rsidRDefault="003548DF" w:rsidP="009571E2">
      <w:pPr>
        <w:jc w:val="both"/>
      </w:pPr>
    </w:p>
    <w:p w14:paraId="310BE877" w14:textId="4864BEE8" w:rsidR="003548DF" w:rsidRDefault="003548DF" w:rsidP="009571E2">
      <w:pPr>
        <w:jc w:val="both"/>
      </w:pPr>
      <w:r w:rsidRPr="009F58BE">
        <w:t>Las actividades que deberán estar incluidas en el servicio son las siguientes:</w:t>
      </w:r>
    </w:p>
    <w:p w14:paraId="44BC1B39" w14:textId="77777777" w:rsidR="00AA7432" w:rsidRDefault="00AA7432" w:rsidP="009571E2">
      <w:pPr>
        <w:pStyle w:val="paragraph"/>
        <w:spacing w:before="0" w:beforeAutospacing="0" w:after="0" w:afterAutospacing="0"/>
        <w:jc w:val="both"/>
        <w:textAlignment w:val="baseline"/>
        <w:rPr>
          <w:rFonts w:ascii="Trebuchet MS" w:hAnsi="Trebuchet MS"/>
          <w:sz w:val="22"/>
          <w:szCs w:val="22"/>
        </w:rPr>
      </w:pPr>
      <w:r>
        <w:rPr>
          <w:rStyle w:val="eop"/>
          <w:rFonts w:ascii="Trebuchet MS" w:hAnsi="Trebuchet MS"/>
          <w:szCs w:val="20"/>
        </w:rPr>
        <w:t> </w:t>
      </w:r>
    </w:p>
    <w:p w14:paraId="7F6D2EBF" w14:textId="59AD0411" w:rsidR="00AA7432" w:rsidRPr="00C238AD" w:rsidRDefault="521991CF" w:rsidP="009571E2">
      <w:pPr>
        <w:pStyle w:val="paragraph"/>
        <w:numPr>
          <w:ilvl w:val="0"/>
          <w:numId w:val="65"/>
        </w:numPr>
        <w:spacing w:before="0" w:beforeAutospacing="0" w:after="0" w:afterAutospacing="0"/>
        <w:ind w:firstLine="0"/>
        <w:jc w:val="both"/>
        <w:textAlignment w:val="baseline"/>
        <w:rPr>
          <w:rStyle w:val="normaltextrun"/>
          <w:rFonts w:ascii="Trebuchet MS" w:eastAsia="SimSun" w:hAnsi="Trebuchet MS"/>
          <w:sz w:val="20"/>
          <w:szCs w:val="20"/>
        </w:rPr>
      </w:pPr>
      <w:r w:rsidRPr="06DBD750">
        <w:rPr>
          <w:rStyle w:val="normaltextrun"/>
          <w:rFonts w:ascii="Trebuchet MS" w:eastAsia="SimSun" w:hAnsi="Trebuchet MS"/>
          <w:b/>
          <w:bCs/>
          <w:sz w:val="20"/>
          <w:szCs w:val="20"/>
        </w:rPr>
        <w:t xml:space="preserve">Actualizar, adaptar y mejorar el modelo de calidad del software </w:t>
      </w:r>
      <w:r w:rsidR="68F338E5" w:rsidRPr="06DBD750">
        <w:rPr>
          <w:rStyle w:val="normaltextrun"/>
          <w:rFonts w:ascii="Trebuchet MS" w:eastAsia="SimSun" w:hAnsi="Trebuchet MS"/>
          <w:sz w:val="20"/>
          <w:szCs w:val="20"/>
        </w:rPr>
        <w:t>de acuerdo con</w:t>
      </w:r>
      <w:r w:rsidRPr="06DBD750">
        <w:rPr>
          <w:rStyle w:val="normaltextrun"/>
          <w:rFonts w:ascii="Trebuchet MS" w:eastAsia="SimSun" w:hAnsi="Trebuchet MS"/>
          <w:sz w:val="20"/>
          <w:szCs w:val="20"/>
        </w:rPr>
        <w:t xml:space="preserve"> la experiencia diaria de su aplicación práctica</w:t>
      </w:r>
      <w:r w:rsidR="5EBD995D" w:rsidRPr="06DBD750">
        <w:rPr>
          <w:rStyle w:val="normaltextrun"/>
          <w:rFonts w:ascii="Trebuchet MS" w:eastAsia="SimSun" w:hAnsi="Trebuchet MS"/>
          <w:sz w:val="20"/>
          <w:szCs w:val="20"/>
        </w:rPr>
        <w:t xml:space="preserve"> a las aplicaciones corporativas</w:t>
      </w:r>
    </w:p>
    <w:p w14:paraId="525F661D" w14:textId="1A410691" w:rsidR="005665E1" w:rsidRPr="00C238AD" w:rsidRDefault="005665E1" w:rsidP="009571E2">
      <w:pPr>
        <w:pStyle w:val="Textoindependiente"/>
        <w:jc w:val="both"/>
        <w:rPr>
          <w:rFonts w:eastAsiaTheme="minorEastAsia"/>
          <w:color w:val="000000"/>
        </w:rPr>
      </w:pPr>
      <w:r w:rsidRPr="00C238AD">
        <w:rPr>
          <w:rStyle w:val="eop"/>
        </w:rPr>
        <w:t xml:space="preserve"> </w:t>
      </w:r>
    </w:p>
    <w:p w14:paraId="2B79D9D8" w14:textId="7D31F5A2" w:rsidR="00227F29" w:rsidRPr="00C238AD" w:rsidRDefault="10A3508E" w:rsidP="009571E2">
      <w:pPr>
        <w:pStyle w:val="paragraph"/>
        <w:numPr>
          <w:ilvl w:val="0"/>
          <w:numId w:val="66"/>
        </w:numPr>
        <w:spacing w:before="0" w:beforeAutospacing="0" w:after="0" w:afterAutospacing="0"/>
        <w:ind w:firstLine="0"/>
        <w:jc w:val="both"/>
        <w:textAlignment w:val="baseline"/>
        <w:rPr>
          <w:rStyle w:val="normaltextrun"/>
          <w:rFonts w:ascii="Trebuchet MS" w:eastAsia="SimSun" w:hAnsi="Trebuchet MS"/>
          <w:sz w:val="20"/>
          <w:szCs w:val="20"/>
        </w:rPr>
      </w:pPr>
      <w:r w:rsidRPr="06DBD750">
        <w:rPr>
          <w:rStyle w:val="normaltextrun"/>
          <w:rFonts w:ascii="Trebuchet MS" w:eastAsia="SimSun" w:hAnsi="Trebuchet MS"/>
          <w:b/>
          <w:bCs/>
          <w:sz w:val="20"/>
          <w:szCs w:val="20"/>
        </w:rPr>
        <w:t>Aplicar y ejecutar el modelo de calidad</w:t>
      </w:r>
      <w:r w:rsidRPr="06DBD750">
        <w:rPr>
          <w:rStyle w:val="normaltextrun"/>
          <w:rFonts w:ascii="Trebuchet MS" w:eastAsia="SimSun" w:hAnsi="Trebuchet MS"/>
          <w:sz w:val="20"/>
          <w:szCs w:val="20"/>
        </w:rPr>
        <w:t xml:space="preserve"> de forma progresiva durante la duración del contrato con el objeto de extenderlo a todas las aplicaciones corpora</w:t>
      </w:r>
      <w:r w:rsidR="028996FF" w:rsidRPr="06DBD750">
        <w:rPr>
          <w:rStyle w:val="normaltextrun"/>
          <w:rFonts w:ascii="Trebuchet MS" w:eastAsia="SimSun" w:hAnsi="Trebuchet MS"/>
          <w:sz w:val="20"/>
          <w:szCs w:val="20"/>
        </w:rPr>
        <w:t>tivas</w:t>
      </w:r>
    </w:p>
    <w:p w14:paraId="1C4A2E5D" w14:textId="77777777" w:rsidR="006A6013" w:rsidRPr="00C238AD" w:rsidRDefault="006A6013" w:rsidP="009571E2">
      <w:pPr>
        <w:pStyle w:val="paragraph"/>
        <w:spacing w:before="0" w:beforeAutospacing="0" w:after="0" w:afterAutospacing="0"/>
        <w:ind w:left="720"/>
        <w:jc w:val="both"/>
        <w:textAlignment w:val="baseline"/>
        <w:rPr>
          <w:rStyle w:val="normaltextrun"/>
          <w:rFonts w:ascii="Trebuchet MS" w:hAnsi="Trebuchet MS"/>
          <w:sz w:val="20"/>
          <w:szCs w:val="20"/>
        </w:rPr>
      </w:pPr>
    </w:p>
    <w:p w14:paraId="3D606238" w14:textId="656FEBC0" w:rsidR="00402924" w:rsidRPr="00C238AD" w:rsidRDefault="028996FF" w:rsidP="009571E2">
      <w:pPr>
        <w:pStyle w:val="paragraph"/>
        <w:numPr>
          <w:ilvl w:val="0"/>
          <w:numId w:val="64"/>
        </w:numPr>
        <w:spacing w:before="0" w:beforeAutospacing="0" w:after="0" w:afterAutospacing="0"/>
        <w:ind w:firstLine="0"/>
        <w:jc w:val="both"/>
        <w:textAlignment w:val="baseline"/>
        <w:rPr>
          <w:rFonts w:ascii="Trebuchet MS" w:hAnsi="Trebuchet MS"/>
          <w:sz w:val="20"/>
          <w:szCs w:val="20"/>
          <w:lang w:eastAsia="en-US"/>
        </w:rPr>
      </w:pPr>
      <w:r w:rsidRPr="06DBD750">
        <w:rPr>
          <w:rFonts w:ascii="Trebuchet MS" w:hAnsi="Trebuchet MS"/>
          <w:sz w:val="20"/>
          <w:szCs w:val="20"/>
        </w:rPr>
        <w:t xml:space="preserve">Configurar y mantener las herramientas </w:t>
      </w:r>
      <w:r w:rsidR="5A89504A" w:rsidRPr="06DBD750">
        <w:rPr>
          <w:rFonts w:ascii="Trebuchet MS" w:hAnsi="Trebuchet MS"/>
          <w:sz w:val="20"/>
          <w:szCs w:val="20"/>
        </w:rPr>
        <w:t>que permitan la automatización de procesos relacionados con la calidad del software, así como asesorar</w:t>
      </w:r>
      <w:r w:rsidR="001347DD">
        <w:rPr>
          <w:rFonts w:ascii="Trebuchet MS" w:hAnsi="Trebuchet MS"/>
          <w:sz w:val="20"/>
          <w:szCs w:val="20"/>
        </w:rPr>
        <w:t xml:space="preserve"> a Izfe</w:t>
      </w:r>
      <w:r w:rsidR="5A89504A" w:rsidRPr="06DBD750">
        <w:rPr>
          <w:rFonts w:ascii="Trebuchet MS" w:hAnsi="Trebuchet MS"/>
          <w:sz w:val="20"/>
          <w:szCs w:val="20"/>
        </w:rPr>
        <w:t xml:space="preserve"> en la composición, mantenimiento y mejora de est</w:t>
      </w:r>
      <w:r w:rsidR="4FB7D0C5" w:rsidRPr="06DBD750">
        <w:rPr>
          <w:rFonts w:ascii="Trebuchet MS" w:hAnsi="Trebuchet MS"/>
          <w:sz w:val="20"/>
          <w:szCs w:val="20"/>
        </w:rPr>
        <w:t>as</w:t>
      </w:r>
    </w:p>
    <w:p w14:paraId="635B005E" w14:textId="15A4DFEF" w:rsidR="06DBD750" w:rsidRDefault="06DBD750" w:rsidP="009571E2">
      <w:pPr>
        <w:pStyle w:val="paragraph"/>
        <w:spacing w:before="0" w:beforeAutospacing="0" w:after="0" w:afterAutospacing="0"/>
        <w:ind w:left="720"/>
        <w:jc w:val="both"/>
        <w:rPr>
          <w:rFonts w:ascii="Trebuchet MS" w:hAnsi="Trebuchet MS"/>
          <w:sz w:val="20"/>
          <w:szCs w:val="20"/>
        </w:rPr>
      </w:pPr>
    </w:p>
    <w:p w14:paraId="64D22C8C" w14:textId="77777777" w:rsidR="00402924" w:rsidRDefault="00402924" w:rsidP="009571E2">
      <w:pPr>
        <w:pStyle w:val="paragraph"/>
        <w:spacing w:before="0" w:beforeAutospacing="0" w:after="0" w:afterAutospacing="0"/>
        <w:ind w:left="720"/>
        <w:jc w:val="both"/>
        <w:textAlignment w:val="baseline"/>
        <w:rPr>
          <w:rFonts w:cs="Arial"/>
          <w:lang w:eastAsia="en-US"/>
        </w:rPr>
      </w:pPr>
    </w:p>
    <w:p w14:paraId="020C8EE8" w14:textId="77777777" w:rsidR="005F5C70" w:rsidRPr="0032705E" w:rsidRDefault="7593866D" w:rsidP="009571E2">
      <w:pPr>
        <w:pStyle w:val="Ttulo1"/>
        <w:jc w:val="both"/>
      </w:pPr>
      <w:bookmarkStart w:id="12" w:name="_Toc179875468"/>
      <w:bookmarkStart w:id="13" w:name="_Toc628351013"/>
      <w:bookmarkStart w:id="14" w:name="_Toc1545263433"/>
      <w:bookmarkStart w:id="15" w:name="_Toc2009596983"/>
      <w:r>
        <w:lastRenderedPageBreak/>
        <w:t>A</w:t>
      </w:r>
      <w:bookmarkEnd w:id="10"/>
      <w:r w:rsidR="6419159E">
        <w:t>NTECEDENTES</w:t>
      </w:r>
      <w:bookmarkEnd w:id="12"/>
      <w:r w:rsidR="6419159E">
        <w:t xml:space="preserve"> </w:t>
      </w:r>
      <w:bookmarkEnd w:id="11"/>
      <w:bookmarkEnd w:id="13"/>
      <w:bookmarkEnd w:id="14"/>
      <w:bookmarkEnd w:id="15"/>
    </w:p>
    <w:p w14:paraId="47B421A0" w14:textId="77777777" w:rsidR="00921346" w:rsidRPr="00921346" w:rsidRDefault="00921346" w:rsidP="009571E2">
      <w:pPr>
        <w:suppressAutoHyphens w:val="0"/>
        <w:autoSpaceDE w:val="0"/>
        <w:autoSpaceDN w:val="0"/>
        <w:adjustRightInd w:val="0"/>
        <w:spacing w:line="240" w:lineRule="auto"/>
        <w:jc w:val="both"/>
        <w:rPr>
          <w:color w:val="000000"/>
          <w:sz w:val="24"/>
          <w:szCs w:val="24"/>
          <w:lang w:val="es-ES_tradnl" w:eastAsia="ja-JP"/>
        </w:rPr>
      </w:pPr>
    </w:p>
    <w:p w14:paraId="32D263B7" w14:textId="2908CED1" w:rsidR="00DC6348" w:rsidRDefault="27513B2C" w:rsidP="009571E2">
      <w:pPr>
        <w:jc w:val="both"/>
        <w:rPr>
          <w:rFonts w:eastAsia="Trebuchet MS"/>
        </w:rPr>
      </w:pPr>
      <w:r w:rsidRPr="06129268">
        <w:rPr>
          <w:rFonts w:eastAsia="Trebuchet MS"/>
        </w:rPr>
        <w:t>Descripción del entorno técnico y funcional existente.</w:t>
      </w:r>
    </w:p>
    <w:p w14:paraId="08C40D99" w14:textId="1A3D4BEF" w:rsidR="00DC6348" w:rsidRDefault="27513B2C" w:rsidP="009571E2">
      <w:pPr>
        <w:pStyle w:val="Ttulo2"/>
        <w:ind w:left="426" w:hanging="426"/>
        <w:jc w:val="both"/>
        <w:rPr>
          <w:rFonts w:eastAsia="Trebuchet MS"/>
        </w:rPr>
      </w:pPr>
      <w:r w:rsidRPr="64202536">
        <w:rPr>
          <w:rFonts w:ascii="Times New Roman" w:hAnsi="Times New Roman" w:cs="Times New Roman"/>
          <w:b w:val="0"/>
          <w:bCs w:val="0"/>
          <w:color w:val="0070C0"/>
          <w:sz w:val="14"/>
          <w:szCs w:val="14"/>
        </w:rPr>
        <w:t xml:space="preserve">      </w:t>
      </w:r>
      <w:bookmarkStart w:id="16" w:name="_Toc179875469"/>
      <w:r w:rsidRPr="64202536">
        <w:rPr>
          <w:rFonts w:eastAsia="Trebuchet MS"/>
        </w:rPr>
        <w:t>Descripción de los sistemas de información existentes</w:t>
      </w:r>
      <w:bookmarkEnd w:id="16"/>
    </w:p>
    <w:p w14:paraId="4A000114" w14:textId="5E548EA3" w:rsidR="00DC6348" w:rsidRDefault="27513B2C" w:rsidP="009571E2">
      <w:pPr>
        <w:jc w:val="both"/>
        <w:rPr>
          <w:rFonts w:eastAsia="Trebuchet MS"/>
        </w:rPr>
      </w:pPr>
      <w:r w:rsidRPr="06129268">
        <w:rPr>
          <w:rFonts w:eastAsia="Trebuchet MS"/>
        </w:rPr>
        <w:t>En Izfe, la mejora continua de la calidad en los desarrollos de software es una prioridad constante. Para alcanzar este objetivo, se cuenta con una Oficina Técnica que se enfoca en optimizar los desarrollos en Java. Entre sus funciones se encuentran:</w:t>
      </w:r>
    </w:p>
    <w:p w14:paraId="3EC5AF10" w14:textId="760A9BBE" w:rsidR="00DC6348" w:rsidRDefault="27513B2C" w:rsidP="009571E2">
      <w:pPr>
        <w:jc w:val="both"/>
      </w:pPr>
      <w:r w:rsidRPr="06129268">
        <w:rPr>
          <w:rFonts w:eastAsia="Trebuchet MS"/>
        </w:rPr>
        <w:t xml:space="preserve"> </w:t>
      </w:r>
    </w:p>
    <w:p w14:paraId="1EB5862F" w14:textId="05A42E72" w:rsidR="00DC6348" w:rsidRDefault="27513B2C" w:rsidP="009571E2">
      <w:pPr>
        <w:pStyle w:val="Prrafodelista"/>
        <w:numPr>
          <w:ilvl w:val="0"/>
          <w:numId w:val="58"/>
        </w:numPr>
        <w:jc w:val="both"/>
        <w:rPr>
          <w:rFonts w:eastAsia="Trebuchet MS"/>
        </w:rPr>
      </w:pPr>
      <w:r w:rsidRPr="06129268">
        <w:rPr>
          <w:rFonts w:eastAsia="Trebuchet MS"/>
        </w:rPr>
        <w:t>Definir e implementar normas de calidad para el software, ya sea desarrollado internamente o a través de proveedores externos.</w:t>
      </w:r>
    </w:p>
    <w:p w14:paraId="47767DBB" w14:textId="0CB5615A" w:rsidR="00DC6348" w:rsidRDefault="27513B2C" w:rsidP="009571E2">
      <w:pPr>
        <w:ind w:left="720"/>
        <w:jc w:val="both"/>
      </w:pPr>
      <w:r w:rsidRPr="06129268">
        <w:rPr>
          <w:rFonts w:eastAsia="Trebuchet MS"/>
        </w:rPr>
        <w:t xml:space="preserve"> </w:t>
      </w:r>
    </w:p>
    <w:p w14:paraId="66A1AC4E" w14:textId="4300C03B" w:rsidR="00DC6348" w:rsidRDefault="27513B2C" w:rsidP="009571E2">
      <w:pPr>
        <w:pStyle w:val="Prrafodelista"/>
        <w:numPr>
          <w:ilvl w:val="0"/>
          <w:numId w:val="58"/>
        </w:numPr>
        <w:jc w:val="both"/>
        <w:rPr>
          <w:rFonts w:eastAsia="Trebuchet MS"/>
        </w:rPr>
      </w:pPr>
      <w:r w:rsidRPr="06129268">
        <w:rPr>
          <w:rFonts w:eastAsia="Trebuchet MS"/>
        </w:rPr>
        <w:t>Homogeneizar los procesos de desarrollo de software, lo que reduce la disparidad de criterios y asegura la consistencia en los resultados.</w:t>
      </w:r>
    </w:p>
    <w:p w14:paraId="19733E38" w14:textId="30C6A74B" w:rsidR="00DC6348" w:rsidRDefault="27513B2C" w:rsidP="009571E2">
      <w:pPr>
        <w:ind w:left="708"/>
        <w:jc w:val="both"/>
      </w:pPr>
      <w:r w:rsidRPr="06129268">
        <w:rPr>
          <w:rFonts w:eastAsia="Trebuchet MS"/>
        </w:rPr>
        <w:t xml:space="preserve"> </w:t>
      </w:r>
    </w:p>
    <w:p w14:paraId="79549442" w14:textId="4758768F" w:rsidR="00DC6348" w:rsidRDefault="27513B2C" w:rsidP="009571E2">
      <w:pPr>
        <w:pStyle w:val="Prrafodelista"/>
        <w:numPr>
          <w:ilvl w:val="0"/>
          <w:numId w:val="58"/>
        </w:numPr>
        <w:jc w:val="both"/>
        <w:rPr>
          <w:rFonts w:eastAsia="Trebuchet MS"/>
        </w:rPr>
      </w:pPr>
      <w:r w:rsidRPr="06129268">
        <w:rPr>
          <w:rFonts w:eastAsia="Trebuchet MS"/>
        </w:rPr>
        <w:t>Garantizar que los productos finales cumplan con los requisitos del usuario, minimizando los esfuerzos de operación y mantenimiento.</w:t>
      </w:r>
    </w:p>
    <w:p w14:paraId="6F7AC291" w14:textId="2639272F" w:rsidR="00DC6348" w:rsidRDefault="27513B2C" w:rsidP="009571E2">
      <w:pPr>
        <w:ind w:left="708"/>
        <w:jc w:val="both"/>
      </w:pPr>
      <w:r w:rsidRPr="06129268">
        <w:rPr>
          <w:rFonts w:eastAsia="Trebuchet MS"/>
        </w:rPr>
        <w:t xml:space="preserve"> </w:t>
      </w:r>
    </w:p>
    <w:p w14:paraId="4FD3A37F" w14:textId="51F4A502" w:rsidR="00DC6348" w:rsidRDefault="27513B2C" w:rsidP="009571E2">
      <w:pPr>
        <w:pStyle w:val="Prrafodelista"/>
        <w:numPr>
          <w:ilvl w:val="0"/>
          <w:numId w:val="58"/>
        </w:numPr>
        <w:jc w:val="both"/>
        <w:rPr>
          <w:rFonts w:eastAsia="Trebuchet MS"/>
        </w:rPr>
      </w:pPr>
      <w:r w:rsidRPr="06129268">
        <w:rPr>
          <w:rFonts w:eastAsia="Trebuchet MS"/>
        </w:rPr>
        <w:t>Reducir el tiempo de adaptación para las empresas adjudicatarias de contratos de desarrollo de software, facilitando una integración más rápida y eficiente.</w:t>
      </w:r>
    </w:p>
    <w:p w14:paraId="26B0AC1B" w14:textId="74BDE667" w:rsidR="00DC6348" w:rsidRDefault="27513B2C" w:rsidP="009571E2">
      <w:pPr>
        <w:ind w:left="708"/>
        <w:jc w:val="both"/>
      </w:pPr>
      <w:r w:rsidRPr="06129268">
        <w:rPr>
          <w:rFonts w:eastAsia="Trebuchet MS"/>
        </w:rPr>
        <w:t xml:space="preserve"> </w:t>
      </w:r>
    </w:p>
    <w:p w14:paraId="49091855" w14:textId="163744B7" w:rsidR="00DC6348" w:rsidRDefault="27513B2C" w:rsidP="009571E2">
      <w:pPr>
        <w:jc w:val="both"/>
      </w:pPr>
      <w:r w:rsidRPr="06129268">
        <w:rPr>
          <w:rFonts w:eastAsia="Trebuchet MS"/>
        </w:rPr>
        <w:t xml:space="preserve"> </w:t>
      </w:r>
    </w:p>
    <w:p w14:paraId="54BBF941" w14:textId="50F0EFA2" w:rsidR="00DC6348" w:rsidRDefault="27513B2C" w:rsidP="009571E2">
      <w:pPr>
        <w:jc w:val="both"/>
      </w:pPr>
      <w:r w:rsidRPr="06129268">
        <w:rPr>
          <w:rFonts w:eastAsia="Trebuchet MS"/>
        </w:rPr>
        <w:t>Para lograr este objetivo, se ha implementado un Modelo de Desarrollo (Modelo de Calidad) basado en los siguientes elementos:</w:t>
      </w:r>
    </w:p>
    <w:p w14:paraId="4B5A39DA" w14:textId="47D1170B" w:rsidR="00DC6348" w:rsidRDefault="27513B2C" w:rsidP="009571E2">
      <w:pPr>
        <w:jc w:val="both"/>
      </w:pPr>
      <w:r w:rsidRPr="06129268">
        <w:rPr>
          <w:rFonts w:eastAsia="Trebuchet MS"/>
        </w:rPr>
        <w:t xml:space="preserve"> </w:t>
      </w:r>
    </w:p>
    <w:p w14:paraId="7344E6DE" w14:textId="0F9F3319" w:rsidR="00DC6348" w:rsidRDefault="27513B2C" w:rsidP="009571E2">
      <w:pPr>
        <w:pStyle w:val="Prrafodelista"/>
        <w:numPr>
          <w:ilvl w:val="0"/>
          <w:numId w:val="54"/>
        </w:numPr>
        <w:jc w:val="both"/>
        <w:rPr>
          <w:rFonts w:eastAsia="Trebuchet MS"/>
        </w:rPr>
      </w:pPr>
      <w:r w:rsidRPr="06129268">
        <w:rPr>
          <w:rFonts w:eastAsia="Trebuchet MS"/>
        </w:rPr>
        <w:t>Framework de desarrollo</w:t>
      </w:r>
    </w:p>
    <w:p w14:paraId="42FA4764" w14:textId="24BEF473" w:rsidR="00DC6348" w:rsidRDefault="27513B2C" w:rsidP="009571E2">
      <w:pPr>
        <w:ind w:left="720"/>
        <w:jc w:val="both"/>
      </w:pPr>
      <w:r w:rsidRPr="06129268">
        <w:rPr>
          <w:rFonts w:eastAsia="Trebuchet MS"/>
        </w:rPr>
        <w:t xml:space="preserve"> </w:t>
      </w:r>
    </w:p>
    <w:p w14:paraId="61AD6060" w14:textId="38E469E8" w:rsidR="00DC6348" w:rsidRDefault="27513B2C" w:rsidP="009571E2">
      <w:pPr>
        <w:pStyle w:val="Prrafodelista"/>
        <w:numPr>
          <w:ilvl w:val="0"/>
          <w:numId w:val="54"/>
        </w:numPr>
        <w:jc w:val="both"/>
        <w:rPr>
          <w:rFonts w:eastAsia="Trebuchet MS"/>
        </w:rPr>
      </w:pPr>
      <w:r w:rsidRPr="06129268">
        <w:rPr>
          <w:rFonts w:eastAsia="Trebuchet MS"/>
        </w:rPr>
        <w:t>Entrega y versionado del producto de software</w:t>
      </w:r>
    </w:p>
    <w:p w14:paraId="655F671F" w14:textId="44EDA146" w:rsidR="00DC6348" w:rsidRDefault="27513B2C" w:rsidP="009571E2">
      <w:pPr>
        <w:ind w:left="720"/>
        <w:jc w:val="both"/>
      </w:pPr>
      <w:r w:rsidRPr="06129268">
        <w:rPr>
          <w:rFonts w:eastAsia="Trebuchet MS"/>
        </w:rPr>
        <w:t xml:space="preserve"> </w:t>
      </w:r>
    </w:p>
    <w:p w14:paraId="4BC12CC5" w14:textId="50A9E596" w:rsidR="00DC6348" w:rsidRDefault="27513B2C" w:rsidP="009571E2">
      <w:pPr>
        <w:pStyle w:val="Prrafodelista"/>
        <w:numPr>
          <w:ilvl w:val="0"/>
          <w:numId w:val="54"/>
        </w:numPr>
        <w:jc w:val="both"/>
        <w:rPr>
          <w:rFonts w:eastAsia="Trebuchet MS"/>
        </w:rPr>
      </w:pPr>
      <w:r w:rsidRPr="06129268">
        <w:rPr>
          <w:rFonts w:eastAsia="Trebuchet MS"/>
        </w:rPr>
        <w:t>Control de Calidad</w:t>
      </w:r>
    </w:p>
    <w:p w14:paraId="33123EAF" w14:textId="13D5F7EA" w:rsidR="00DC6348" w:rsidRDefault="27513B2C" w:rsidP="009571E2">
      <w:pPr>
        <w:ind w:left="708"/>
        <w:jc w:val="both"/>
      </w:pPr>
      <w:r w:rsidRPr="06129268">
        <w:rPr>
          <w:rFonts w:eastAsia="Trebuchet MS"/>
        </w:rPr>
        <w:t xml:space="preserve"> </w:t>
      </w:r>
    </w:p>
    <w:p w14:paraId="5F99F3CD" w14:textId="6E96931E" w:rsidR="00DC6348" w:rsidRDefault="27513B2C" w:rsidP="009571E2">
      <w:pPr>
        <w:jc w:val="both"/>
      </w:pPr>
      <w:r w:rsidRPr="06129268">
        <w:rPr>
          <w:rFonts w:eastAsia="Trebuchet MS"/>
        </w:rPr>
        <w:t xml:space="preserve"> </w:t>
      </w:r>
    </w:p>
    <w:p w14:paraId="7932654E" w14:textId="6A13ED0D" w:rsidR="00DC6348" w:rsidRDefault="00DC6348" w:rsidP="009571E2">
      <w:pPr>
        <w:jc w:val="both"/>
        <w:rPr>
          <w:rFonts w:eastAsia="Trebuchet MS"/>
        </w:rPr>
      </w:pPr>
    </w:p>
    <w:p w14:paraId="1BF168C6" w14:textId="6DB14530" w:rsidR="00DC6348" w:rsidRDefault="00DC6348" w:rsidP="009571E2">
      <w:pPr>
        <w:jc w:val="both"/>
        <w:rPr>
          <w:rFonts w:eastAsia="Trebuchet MS"/>
        </w:rPr>
      </w:pPr>
    </w:p>
    <w:p w14:paraId="60D58896" w14:textId="1FD62278" w:rsidR="00DC6348" w:rsidRDefault="00DC6348" w:rsidP="009571E2">
      <w:pPr>
        <w:jc w:val="both"/>
        <w:rPr>
          <w:rFonts w:eastAsia="Trebuchet MS"/>
        </w:rPr>
      </w:pPr>
    </w:p>
    <w:p w14:paraId="35B4EA52" w14:textId="39DA365A" w:rsidR="00DC6348" w:rsidRDefault="00DC6348" w:rsidP="009571E2">
      <w:pPr>
        <w:jc w:val="both"/>
        <w:rPr>
          <w:rFonts w:eastAsia="Trebuchet MS"/>
        </w:rPr>
      </w:pPr>
    </w:p>
    <w:p w14:paraId="219D7F6E" w14:textId="232854A8" w:rsidR="00DC6348" w:rsidRDefault="27513B2C" w:rsidP="009571E2">
      <w:pPr>
        <w:jc w:val="both"/>
      </w:pPr>
      <w:r w:rsidRPr="06129268">
        <w:rPr>
          <w:rFonts w:eastAsia="Trebuchet MS"/>
        </w:rPr>
        <w:t xml:space="preserve"> </w:t>
      </w:r>
    </w:p>
    <w:p w14:paraId="4C12DE99" w14:textId="47B7440C" w:rsidR="00DC6348" w:rsidRDefault="08876FFE" w:rsidP="009571E2">
      <w:pPr>
        <w:pStyle w:val="Ttulo3"/>
        <w:ind w:left="720"/>
        <w:jc w:val="both"/>
      </w:pPr>
      <w:bookmarkStart w:id="17" w:name="_Toc179875470"/>
      <w:r w:rsidRPr="64202536">
        <w:lastRenderedPageBreak/>
        <w:t>Aplicación del Modelo de Calidad</w:t>
      </w:r>
      <w:bookmarkEnd w:id="17"/>
    </w:p>
    <w:p w14:paraId="0E641D9E" w14:textId="54C55DBD" w:rsidR="00DC6348" w:rsidRDefault="27513B2C" w:rsidP="009571E2">
      <w:pPr>
        <w:jc w:val="both"/>
        <w:rPr>
          <w:rFonts w:eastAsia="Trebuchet MS"/>
          <w:sz w:val="22"/>
          <w:szCs w:val="22"/>
        </w:rPr>
      </w:pPr>
      <w:bookmarkStart w:id="18" w:name="_Int_iVz1J7qT"/>
      <w:bookmarkStart w:id="19" w:name="_Int_KCduwgJm"/>
      <w:r w:rsidRPr="06129268">
        <w:rPr>
          <w:rFonts w:eastAsia="Trebuchet MS"/>
        </w:rPr>
        <w:t>El Modelo de Calidad abarca todo el ciclo de desarrollo de software y se compone de un conjunto de prácticas y automatismos vinculados a cada uno de los procesos que constituyen un proyecto de desarrollo software.</w:t>
      </w:r>
      <w:bookmarkEnd w:id="18"/>
      <w:r w:rsidRPr="06129268">
        <w:rPr>
          <w:rFonts w:eastAsia="Trebuchet MS"/>
        </w:rPr>
        <w:t xml:space="preserve"> </w:t>
      </w:r>
      <w:bookmarkEnd w:id="19"/>
    </w:p>
    <w:p w14:paraId="4AAD8DBB" w14:textId="639FACB5" w:rsidR="00DC6348" w:rsidRDefault="27513B2C" w:rsidP="009571E2">
      <w:pPr>
        <w:spacing w:after="120"/>
        <w:jc w:val="both"/>
      </w:pPr>
      <w:r w:rsidRPr="06129268">
        <w:rPr>
          <w:rFonts w:eastAsia="Trebuchet MS"/>
          <w:color w:val="000000" w:themeColor="text1"/>
        </w:rPr>
        <w:t xml:space="preserve"> </w:t>
      </w:r>
    </w:p>
    <w:p w14:paraId="0DFDC2E6" w14:textId="6463371E" w:rsidR="00DC6348" w:rsidRDefault="27513B2C" w:rsidP="009571E2">
      <w:pPr>
        <w:pStyle w:val="Prrafodelista"/>
        <w:numPr>
          <w:ilvl w:val="0"/>
          <w:numId w:val="58"/>
        </w:numPr>
        <w:jc w:val="both"/>
        <w:rPr>
          <w:rFonts w:eastAsia="Trebuchet MS"/>
        </w:rPr>
      </w:pPr>
      <w:r w:rsidRPr="06129268">
        <w:rPr>
          <w:rFonts w:eastAsia="Trebuchet MS"/>
        </w:rPr>
        <w:t>En Izfe se cuenta con dos Sistemas de Control de Versiones: Subversion (SVN) para proyectos NO-Mavenizados (anteriores a 2017) y Git para proyectos mavenizados. El código fuente de las aplicaciones residirá obligatoriamente en uno de estos dos sistemas.</w:t>
      </w:r>
    </w:p>
    <w:p w14:paraId="7FB60AF7" w14:textId="7F7B3520" w:rsidR="00DC6348" w:rsidRDefault="27513B2C" w:rsidP="009571E2">
      <w:pPr>
        <w:ind w:left="720"/>
        <w:jc w:val="both"/>
      </w:pPr>
      <w:r w:rsidRPr="06129268">
        <w:rPr>
          <w:rFonts w:eastAsia="Trebuchet MS"/>
        </w:rPr>
        <w:t xml:space="preserve"> </w:t>
      </w:r>
    </w:p>
    <w:p w14:paraId="381F6BA3" w14:textId="4939FF39" w:rsidR="00DC6348" w:rsidRDefault="27513B2C" w:rsidP="009571E2">
      <w:pPr>
        <w:pStyle w:val="Prrafodelista"/>
        <w:numPr>
          <w:ilvl w:val="0"/>
          <w:numId w:val="58"/>
        </w:numPr>
        <w:jc w:val="both"/>
        <w:rPr>
          <w:rFonts w:eastAsia="Trebuchet MS"/>
        </w:rPr>
      </w:pPr>
      <w:r w:rsidRPr="06129268">
        <w:rPr>
          <w:rFonts w:eastAsia="Trebuchet MS"/>
        </w:rPr>
        <w:t>Todo nuevo desarrollo debe realizarse utilizando el Framework de Izfe, basado en Spring core, Spring jdbc y JSP</w:t>
      </w:r>
    </w:p>
    <w:p w14:paraId="049E768C" w14:textId="4FC1C637" w:rsidR="00DC6348" w:rsidRDefault="27513B2C" w:rsidP="009571E2">
      <w:pPr>
        <w:ind w:left="708"/>
        <w:jc w:val="both"/>
      </w:pPr>
      <w:r w:rsidRPr="06129268">
        <w:rPr>
          <w:rFonts w:eastAsia="Trebuchet MS"/>
        </w:rPr>
        <w:t xml:space="preserve"> </w:t>
      </w:r>
    </w:p>
    <w:p w14:paraId="62F2A2E3" w14:textId="39598484" w:rsidR="00DC6348" w:rsidRDefault="27513B2C" w:rsidP="009571E2">
      <w:pPr>
        <w:pStyle w:val="Prrafodelista"/>
        <w:numPr>
          <w:ilvl w:val="0"/>
          <w:numId w:val="58"/>
        </w:numPr>
        <w:jc w:val="both"/>
        <w:rPr>
          <w:rFonts w:eastAsia="Trebuchet MS"/>
        </w:rPr>
      </w:pPr>
      <w:r w:rsidRPr="06129268">
        <w:rPr>
          <w:rFonts w:eastAsia="Trebuchet MS"/>
        </w:rPr>
        <w:t xml:space="preserve">La compilación y empaquetado de las aplicaciones se realiza a través de un job de Jenkins. Este proceso garantiza que el código fuente reside en uno de los Sistemas de Control de Versiones de Izfe, versiona el producto construido y lo enlaza con el código fuente origen. </w:t>
      </w:r>
    </w:p>
    <w:p w14:paraId="443D0E20" w14:textId="47A027A3" w:rsidR="00DC6348" w:rsidRDefault="27513B2C" w:rsidP="009571E2">
      <w:pPr>
        <w:ind w:left="708"/>
        <w:jc w:val="both"/>
      </w:pPr>
      <w:r w:rsidRPr="06129268">
        <w:rPr>
          <w:rFonts w:eastAsia="Trebuchet MS"/>
        </w:rPr>
        <w:t xml:space="preserve"> </w:t>
      </w:r>
    </w:p>
    <w:p w14:paraId="390ACD8B" w14:textId="6F0E7C6D" w:rsidR="00DC6348" w:rsidRDefault="27513B2C" w:rsidP="009571E2">
      <w:pPr>
        <w:pStyle w:val="Prrafodelista"/>
        <w:numPr>
          <w:ilvl w:val="0"/>
          <w:numId w:val="58"/>
        </w:numPr>
        <w:jc w:val="both"/>
        <w:rPr>
          <w:rFonts w:eastAsia="Trebuchet MS"/>
        </w:rPr>
      </w:pPr>
      <w:r w:rsidRPr="06129268">
        <w:rPr>
          <w:rFonts w:eastAsia="Trebuchet MS"/>
        </w:rPr>
        <w:t xml:space="preserve">Las pruebas son mayoritariamente manuales y son realizadas por los equipos de </w:t>
      </w:r>
      <w:r w:rsidR="45EDCAA4" w:rsidRPr="06129268">
        <w:rPr>
          <w:rFonts w:eastAsia="Trebuchet MS"/>
        </w:rPr>
        <w:t>desarrollo,</w:t>
      </w:r>
      <w:r w:rsidRPr="06129268">
        <w:rPr>
          <w:rFonts w:eastAsia="Trebuchet MS"/>
        </w:rPr>
        <w:t xml:space="preserve"> aunque también se incluyen pruebas unitarias (</w:t>
      </w:r>
      <w:r w:rsidR="4B7B8D3F" w:rsidRPr="06129268">
        <w:rPr>
          <w:rFonts w:eastAsia="Trebuchet MS"/>
        </w:rPr>
        <w:t>JUnit</w:t>
      </w:r>
      <w:r w:rsidRPr="06129268">
        <w:rPr>
          <w:rFonts w:eastAsia="Trebuchet MS"/>
        </w:rPr>
        <w:t>) y pruebas de integración end to end (Playwright)</w:t>
      </w:r>
    </w:p>
    <w:p w14:paraId="427B33E0" w14:textId="6A8E3A7B" w:rsidR="00DC6348" w:rsidRDefault="27513B2C" w:rsidP="009571E2">
      <w:pPr>
        <w:ind w:left="708"/>
        <w:jc w:val="both"/>
      </w:pPr>
      <w:r w:rsidRPr="06129268">
        <w:rPr>
          <w:rFonts w:eastAsia="Trebuchet MS"/>
        </w:rPr>
        <w:t xml:space="preserve"> </w:t>
      </w:r>
    </w:p>
    <w:p w14:paraId="17C15BBD" w14:textId="00FB3412" w:rsidR="00DC6348" w:rsidRDefault="27513B2C" w:rsidP="009571E2">
      <w:pPr>
        <w:pStyle w:val="Prrafodelista"/>
        <w:numPr>
          <w:ilvl w:val="0"/>
          <w:numId w:val="58"/>
        </w:numPr>
        <w:jc w:val="both"/>
        <w:rPr>
          <w:rFonts w:eastAsia="Trebuchet MS"/>
        </w:rPr>
      </w:pPr>
      <w:r w:rsidRPr="06129268">
        <w:rPr>
          <w:rFonts w:eastAsia="Trebuchet MS"/>
        </w:rPr>
        <w:t>Los despliegues de las aplicaciones se realizan mediante un proceso automático: iniciado por los equipos de desarrollo cuando el despliegue se realiza en los entornos de desarrollo y preproducción y por el área de sistemas cuando el despliegue ser realiza en el entorno productivo.</w:t>
      </w:r>
    </w:p>
    <w:p w14:paraId="517AC6DF" w14:textId="131F395D" w:rsidR="00DC6348" w:rsidRDefault="27513B2C" w:rsidP="009571E2">
      <w:pPr>
        <w:ind w:left="708"/>
        <w:jc w:val="both"/>
      </w:pPr>
      <w:r w:rsidRPr="06129268">
        <w:rPr>
          <w:rFonts w:eastAsia="Trebuchet MS"/>
        </w:rPr>
        <w:t xml:space="preserve"> </w:t>
      </w:r>
    </w:p>
    <w:p w14:paraId="6A96C03B" w14:textId="02CF3163" w:rsidR="00DC6348" w:rsidRDefault="27513B2C" w:rsidP="009571E2">
      <w:pPr>
        <w:pStyle w:val="Prrafodelista"/>
        <w:numPr>
          <w:ilvl w:val="0"/>
          <w:numId w:val="58"/>
        </w:numPr>
        <w:jc w:val="both"/>
        <w:rPr>
          <w:rFonts w:eastAsia="Trebuchet MS"/>
        </w:rPr>
      </w:pPr>
      <w:r w:rsidRPr="7F87610E">
        <w:rPr>
          <w:rFonts w:eastAsia="Trebuchet MS"/>
        </w:rPr>
        <w:t xml:space="preserve">Los despliegues de las aplicaciones se realizan en una arquitectura web tradicional para lo que se cuenta con servidores WebSphere Application Server (WAS) en los que todas las </w:t>
      </w:r>
      <w:bookmarkStart w:id="20" w:name="_Int_35LFStiw"/>
      <w:r w:rsidRPr="7F87610E">
        <w:rPr>
          <w:rFonts w:eastAsia="Trebuchet MS"/>
        </w:rPr>
        <w:t>librerías java</w:t>
      </w:r>
      <w:bookmarkEnd w:id="20"/>
      <w:r w:rsidRPr="7F87610E">
        <w:rPr>
          <w:rFonts w:eastAsia="Trebuchet MS"/>
        </w:rPr>
        <w:t xml:space="preserve"> se despliegan a nivel de servidor, si bien, se cuenta también con una arquitectura OpenShift basada en contenedores</w:t>
      </w:r>
      <w:r w:rsidR="396568DD" w:rsidRPr="7F87610E">
        <w:rPr>
          <w:rFonts w:eastAsia="Trebuchet MS"/>
        </w:rPr>
        <w:t>.</w:t>
      </w:r>
    </w:p>
    <w:p w14:paraId="05D51FBC" w14:textId="3AFE2823" w:rsidR="00DC6348" w:rsidRDefault="27513B2C" w:rsidP="009571E2">
      <w:pPr>
        <w:spacing w:after="120"/>
        <w:jc w:val="both"/>
      </w:pPr>
      <w:r w:rsidRPr="06129268">
        <w:rPr>
          <w:rFonts w:eastAsia="Trebuchet MS"/>
          <w:color w:val="000000" w:themeColor="text1"/>
        </w:rPr>
        <w:t xml:space="preserve"> </w:t>
      </w:r>
    </w:p>
    <w:p w14:paraId="5C35B162" w14:textId="7A02E26F" w:rsidR="00DC6348" w:rsidRDefault="27513B2C" w:rsidP="009571E2">
      <w:pPr>
        <w:spacing w:after="120"/>
        <w:jc w:val="both"/>
      </w:pPr>
      <w:r w:rsidRPr="06129268">
        <w:rPr>
          <w:rFonts w:eastAsia="Trebuchet MS"/>
          <w:color w:val="000000" w:themeColor="text1"/>
        </w:rPr>
        <w:t>Como se ha comentado anteriormente el Modelo de Calidad está basado en tres elementos:</w:t>
      </w:r>
    </w:p>
    <w:p w14:paraId="27A265CE" w14:textId="6353596A" w:rsidR="00DC6348" w:rsidRDefault="27513B2C" w:rsidP="009571E2">
      <w:pPr>
        <w:pStyle w:val="Prrafodelista"/>
        <w:numPr>
          <w:ilvl w:val="1"/>
          <w:numId w:val="45"/>
        </w:numPr>
        <w:jc w:val="both"/>
        <w:rPr>
          <w:rFonts w:eastAsia="Trebuchet MS"/>
          <w:b/>
          <w:bCs/>
          <w:color w:val="000000" w:themeColor="text1"/>
          <w:u w:val="single"/>
        </w:rPr>
      </w:pPr>
      <w:r w:rsidRPr="06129268">
        <w:rPr>
          <w:rFonts w:eastAsia="Trebuchet MS"/>
          <w:b/>
          <w:bCs/>
          <w:color w:val="000000" w:themeColor="text1"/>
          <w:u w:val="single"/>
        </w:rPr>
        <w:t>Framework de desarrollo</w:t>
      </w:r>
    </w:p>
    <w:p w14:paraId="18098C4E" w14:textId="35D282FB" w:rsidR="00DC6348" w:rsidRDefault="27513B2C" w:rsidP="009571E2">
      <w:pPr>
        <w:pStyle w:val="Prrafodelista"/>
        <w:numPr>
          <w:ilvl w:val="2"/>
          <w:numId w:val="45"/>
        </w:numPr>
        <w:jc w:val="both"/>
        <w:rPr>
          <w:rFonts w:eastAsia="Trebuchet MS"/>
          <w:color w:val="000000" w:themeColor="text1"/>
        </w:rPr>
      </w:pPr>
      <w:r w:rsidRPr="06129268">
        <w:rPr>
          <w:rFonts w:eastAsia="Trebuchet MS"/>
          <w:color w:val="000000" w:themeColor="text1"/>
        </w:rPr>
        <w:t>Garantiza la homogenización del desarrollo de software</w:t>
      </w:r>
    </w:p>
    <w:p w14:paraId="1AAE9E6C" w14:textId="79F2D3FC" w:rsidR="00DC6348" w:rsidRDefault="27513B2C" w:rsidP="009571E2">
      <w:pPr>
        <w:pStyle w:val="Prrafodelista"/>
        <w:numPr>
          <w:ilvl w:val="2"/>
          <w:numId w:val="45"/>
        </w:numPr>
        <w:jc w:val="both"/>
        <w:rPr>
          <w:rFonts w:eastAsia="Trebuchet MS"/>
          <w:color w:val="000000" w:themeColor="text1"/>
        </w:rPr>
      </w:pPr>
      <w:r w:rsidRPr="06129268">
        <w:rPr>
          <w:rFonts w:eastAsia="Trebuchet MS"/>
          <w:color w:val="000000" w:themeColor="text1"/>
        </w:rPr>
        <w:t>acelera el desarrollo</w:t>
      </w:r>
    </w:p>
    <w:p w14:paraId="1B586261" w14:textId="0A51B244" w:rsidR="00DC6348" w:rsidRDefault="27513B2C" w:rsidP="009571E2">
      <w:pPr>
        <w:pStyle w:val="Prrafodelista"/>
        <w:numPr>
          <w:ilvl w:val="2"/>
          <w:numId w:val="45"/>
        </w:numPr>
        <w:jc w:val="both"/>
        <w:rPr>
          <w:rFonts w:eastAsia="Trebuchet MS"/>
          <w:color w:val="000000" w:themeColor="text1"/>
        </w:rPr>
      </w:pPr>
      <w:r w:rsidRPr="06129268">
        <w:rPr>
          <w:rFonts w:eastAsia="Trebuchet MS"/>
          <w:color w:val="000000" w:themeColor="text1"/>
        </w:rPr>
        <w:t>minimiza la disparidad de criterios</w:t>
      </w:r>
    </w:p>
    <w:p w14:paraId="4822FFDF" w14:textId="62D021FD" w:rsidR="00DC6348" w:rsidRDefault="27513B2C" w:rsidP="009571E2">
      <w:pPr>
        <w:pStyle w:val="Prrafodelista"/>
        <w:numPr>
          <w:ilvl w:val="2"/>
          <w:numId w:val="45"/>
        </w:numPr>
        <w:jc w:val="both"/>
        <w:rPr>
          <w:rFonts w:eastAsia="Trebuchet MS"/>
          <w:color w:val="000000" w:themeColor="text1"/>
        </w:rPr>
      </w:pPr>
      <w:r w:rsidRPr="06129268">
        <w:rPr>
          <w:rFonts w:eastAsia="Trebuchet MS"/>
          <w:color w:val="000000" w:themeColor="text1"/>
        </w:rPr>
        <w:t>elimina la dependencia de los proveedores de contratos de desarrollo de software</w:t>
      </w:r>
    </w:p>
    <w:p w14:paraId="5C40BC43" w14:textId="7540F4FD" w:rsidR="00DC6348" w:rsidRDefault="27513B2C" w:rsidP="009571E2">
      <w:pPr>
        <w:pStyle w:val="Prrafodelista"/>
        <w:numPr>
          <w:ilvl w:val="2"/>
          <w:numId w:val="45"/>
        </w:numPr>
        <w:jc w:val="both"/>
        <w:rPr>
          <w:rFonts w:eastAsia="Trebuchet MS"/>
          <w:color w:val="000000" w:themeColor="text1"/>
        </w:rPr>
      </w:pPr>
      <w:r w:rsidRPr="06129268">
        <w:rPr>
          <w:rFonts w:eastAsia="Trebuchet MS"/>
          <w:color w:val="000000" w:themeColor="text1"/>
        </w:rPr>
        <w:t>garantiza que se utilicen únicamente librerías y versiones autorizadas por Izfe</w:t>
      </w:r>
    </w:p>
    <w:p w14:paraId="3EAAF141" w14:textId="56C1249C" w:rsidR="00DC6348" w:rsidRDefault="27513B2C" w:rsidP="009571E2">
      <w:pPr>
        <w:spacing w:after="120"/>
        <w:ind w:left="2160"/>
        <w:jc w:val="both"/>
      </w:pPr>
      <w:r w:rsidRPr="06129268">
        <w:rPr>
          <w:rFonts w:eastAsia="Trebuchet MS"/>
          <w:color w:val="000000" w:themeColor="text1"/>
        </w:rPr>
        <w:t xml:space="preserve"> </w:t>
      </w:r>
    </w:p>
    <w:p w14:paraId="16C4A484" w14:textId="6ECFB118" w:rsidR="00DC6348" w:rsidRDefault="27513B2C" w:rsidP="009571E2">
      <w:pPr>
        <w:pStyle w:val="Prrafodelista"/>
        <w:numPr>
          <w:ilvl w:val="1"/>
          <w:numId w:val="45"/>
        </w:numPr>
        <w:jc w:val="both"/>
        <w:rPr>
          <w:rFonts w:eastAsia="Trebuchet MS"/>
          <w:b/>
          <w:bCs/>
          <w:color w:val="000000" w:themeColor="text1"/>
          <w:u w:val="single"/>
        </w:rPr>
      </w:pPr>
      <w:r w:rsidRPr="06129268">
        <w:rPr>
          <w:rFonts w:eastAsia="Trebuchet MS"/>
          <w:b/>
          <w:bCs/>
          <w:color w:val="000000" w:themeColor="text1"/>
          <w:u w:val="single"/>
        </w:rPr>
        <w:lastRenderedPageBreak/>
        <w:t>Entrega y versionado del producto</w:t>
      </w:r>
    </w:p>
    <w:p w14:paraId="23241703" w14:textId="18F90EDA" w:rsidR="00DC6348" w:rsidRDefault="27513B2C" w:rsidP="009571E2">
      <w:pPr>
        <w:spacing w:after="120"/>
        <w:ind w:left="1440"/>
        <w:jc w:val="both"/>
        <w:rPr>
          <w:rFonts w:eastAsia="Trebuchet MS"/>
          <w:color w:val="000000" w:themeColor="text1"/>
          <w:sz w:val="22"/>
          <w:szCs w:val="22"/>
        </w:rPr>
      </w:pPr>
      <w:bookmarkStart w:id="21" w:name="_Int_dn7ZKqwf"/>
      <w:r w:rsidRPr="06129268">
        <w:rPr>
          <w:rFonts w:eastAsia="Trebuchet MS"/>
          <w:color w:val="000000" w:themeColor="text1"/>
        </w:rPr>
        <w:t>La construcción y versionado de los productos se gestionan mediante un proceso automatizado que asegura que el código fuente reside en uno de los dos Sistemas de Control de Versiones de Izfe (SVN o Git). Este proceso vincula automáticamente el código fuente con la versión del producto generada, garantizando así la trazabilidad y coherencia entre ambos.</w:t>
      </w:r>
      <w:bookmarkEnd w:id="21"/>
    </w:p>
    <w:p w14:paraId="1589A244" w14:textId="02B55B6E" w:rsidR="00DC6348" w:rsidRDefault="27513B2C" w:rsidP="009571E2">
      <w:pPr>
        <w:spacing w:after="120"/>
        <w:ind w:left="1440"/>
        <w:jc w:val="both"/>
      </w:pPr>
      <w:r w:rsidRPr="06129268">
        <w:rPr>
          <w:rFonts w:eastAsia="Trebuchet MS"/>
          <w:color w:val="000000" w:themeColor="text1"/>
        </w:rPr>
        <w:t xml:space="preserve"> </w:t>
      </w:r>
    </w:p>
    <w:p w14:paraId="4F94AD16" w14:textId="607ACB1C" w:rsidR="00DC6348" w:rsidRDefault="27513B2C" w:rsidP="009571E2">
      <w:pPr>
        <w:pStyle w:val="Prrafodelista"/>
        <w:numPr>
          <w:ilvl w:val="1"/>
          <w:numId w:val="45"/>
        </w:numPr>
        <w:jc w:val="both"/>
        <w:rPr>
          <w:rFonts w:eastAsia="Trebuchet MS"/>
          <w:b/>
          <w:bCs/>
          <w:color w:val="000000" w:themeColor="text1"/>
          <w:u w:val="single"/>
        </w:rPr>
      </w:pPr>
      <w:r w:rsidRPr="06129268">
        <w:rPr>
          <w:rFonts w:eastAsia="Trebuchet MS"/>
          <w:b/>
          <w:bCs/>
          <w:color w:val="000000" w:themeColor="text1"/>
          <w:u w:val="single"/>
        </w:rPr>
        <w:t>Control de Calidad</w:t>
      </w:r>
    </w:p>
    <w:p w14:paraId="465B3A89" w14:textId="77B9454E" w:rsidR="00DC6348" w:rsidRDefault="27513B2C" w:rsidP="009571E2">
      <w:pPr>
        <w:spacing w:after="120"/>
        <w:ind w:left="1440"/>
        <w:jc w:val="both"/>
        <w:rPr>
          <w:rFonts w:eastAsia="Trebuchet MS"/>
          <w:color w:val="000000" w:themeColor="text1"/>
          <w:sz w:val="22"/>
          <w:szCs w:val="22"/>
        </w:rPr>
      </w:pPr>
      <w:bookmarkStart w:id="22" w:name="_Int_Va2a7QxF"/>
      <w:r w:rsidRPr="06129268">
        <w:rPr>
          <w:rFonts w:eastAsia="Trebuchet MS"/>
          <w:color w:val="000000" w:themeColor="text1"/>
        </w:rPr>
        <w:t>En las diferentes fases del desarrollo se han establecido puntos de control que los proyectos deben superar para avanzar en el ciclo de vida. Estos hitos garantizan que el proyecto cumple con los requisitos de calidad necesarios antes de pasar a la siguiente fase.</w:t>
      </w:r>
      <w:bookmarkEnd w:id="22"/>
    </w:p>
    <w:p w14:paraId="5FA0B855" w14:textId="174C3E06" w:rsidR="00DC6348" w:rsidRDefault="27513B2C" w:rsidP="009571E2">
      <w:pPr>
        <w:spacing w:after="120"/>
        <w:ind w:left="1440"/>
        <w:jc w:val="both"/>
      </w:pPr>
      <w:r w:rsidRPr="06129268">
        <w:rPr>
          <w:rFonts w:eastAsia="Trebuchet MS"/>
          <w:color w:val="000000" w:themeColor="text1"/>
        </w:rPr>
        <w:t xml:space="preserve"> </w:t>
      </w:r>
    </w:p>
    <w:p w14:paraId="5BE12380" w14:textId="10AD3048" w:rsidR="00DC6348" w:rsidRDefault="27513B2C" w:rsidP="009571E2">
      <w:pPr>
        <w:spacing w:after="120"/>
        <w:ind w:left="1440"/>
        <w:jc w:val="both"/>
        <w:rPr>
          <w:rFonts w:eastAsia="Trebuchet MS"/>
          <w:color w:val="000000" w:themeColor="text1"/>
        </w:rPr>
      </w:pPr>
      <w:r w:rsidRPr="06129268">
        <w:rPr>
          <w:rFonts w:eastAsia="Trebuchet MS"/>
          <w:color w:val="000000" w:themeColor="text1"/>
        </w:rPr>
        <w:t xml:space="preserve">Los controles de calidad actuales están integrados en el proceso de construcción y versionado del producto, </w:t>
      </w:r>
      <w:r w:rsidR="5A7D1CF6" w:rsidRPr="06129268">
        <w:rPr>
          <w:rFonts w:eastAsia="Trebuchet MS"/>
          <w:color w:val="000000" w:themeColor="text1"/>
        </w:rPr>
        <w:t>e</w:t>
      </w:r>
      <w:r w:rsidRPr="06129268">
        <w:rPr>
          <w:rFonts w:eastAsia="Trebuchet MS"/>
          <w:color w:val="000000" w:themeColor="text1"/>
        </w:rPr>
        <w:t xml:space="preserve"> </w:t>
      </w:r>
      <w:r w:rsidR="3F42C813" w:rsidRPr="06129268">
        <w:rPr>
          <w:rFonts w:eastAsia="Trebuchet MS"/>
          <w:color w:val="000000" w:themeColor="text1"/>
        </w:rPr>
        <w:t>incluyen</w:t>
      </w:r>
      <w:r w:rsidRPr="06129268">
        <w:rPr>
          <w:rFonts w:eastAsia="Trebuchet MS"/>
          <w:color w:val="000000" w:themeColor="text1"/>
        </w:rPr>
        <w:t xml:space="preserve"> lo</w:t>
      </w:r>
      <w:r w:rsidR="5553D3F5" w:rsidRPr="06129268">
        <w:rPr>
          <w:rFonts w:eastAsia="Trebuchet MS"/>
          <w:color w:val="000000" w:themeColor="text1"/>
        </w:rPr>
        <w:t>s</w:t>
      </w:r>
      <w:r w:rsidRPr="06129268">
        <w:rPr>
          <w:rFonts w:eastAsia="Trebuchet MS"/>
          <w:color w:val="000000" w:themeColor="text1"/>
        </w:rPr>
        <w:t xml:space="preserve"> siguiente</w:t>
      </w:r>
      <w:r w:rsidR="16FC2CED" w:rsidRPr="06129268">
        <w:rPr>
          <w:rFonts w:eastAsia="Trebuchet MS"/>
          <w:color w:val="000000" w:themeColor="text1"/>
        </w:rPr>
        <w:t>s</w:t>
      </w:r>
      <w:r w:rsidRPr="06129268">
        <w:rPr>
          <w:rFonts w:eastAsia="Trebuchet MS"/>
          <w:color w:val="000000" w:themeColor="text1"/>
        </w:rPr>
        <w:t xml:space="preserve"> </w:t>
      </w:r>
      <w:r w:rsidR="16FC2CED" w:rsidRPr="06129268">
        <w:rPr>
          <w:rFonts w:eastAsia="Trebuchet MS"/>
          <w:color w:val="000000" w:themeColor="text1"/>
        </w:rPr>
        <w:t>elementos</w:t>
      </w:r>
      <w:r w:rsidRPr="06129268">
        <w:rPr>
          <w:rFonts w:eastAsia="Trebuchet MS"/>
          <w:color w:val="000000" w:themeColor="text1"/>
        </w:rPr>
        <w:t>:</w:t>
      </w:r>
    </w:p>
    <w:p w14:paraId="433ECADB" w14:textId="6DF3A280" w:rsidR="00DC6348" w:rsidRDefault="27513B2C" w:rsidP="009571E2">
      <w:pPr>
        <w:pStyle w:val="Prrafodelista"/>
        <w:numPr>
          <w:ilvl w:val="2"/>
          <w:numId w:val="45"/>
        </w:numPr>
        <w:jc w:val="both"/>
        <w:rPr>
          <w:rFonts w:eastAsia="Trebuchet MS"/>
          <w:color w:val="000000" w:themeColor="text1"/>
        </w:rPr>
      </w:pPr>
      <w:r w:rsidRPr="06129268">
        <w:rPr>
          <w:rFonts w:eastAsia="Trebuchet MS"/>
          <w:color w:val="000000" w:themeColor="text1"/>
        </w:rPr>
        <w:t>No se construye ningún producto cuyo código fuente no esté almacenado en uno de los Sistemas de Control de Versiones de Izfe (SVN o Git).</w:t>
      </w:r>
    </w:p>
    <w:p w14:paraId="3977D516" w14:textId="48513039" w:rsidR="00DC6348" w:rsidRDefault="27513B2C" w:rsidP="009571E2">
      <w:pPr>
        <w:pStyle w:val="Prrafodelista"/>
        <w:numPr>
          <w:ilvl w:val="2"/>
          <w:numId w:val="45"/>
        </w:numPr>
        <w:jc w:val="both"/>
        <w:rPr>
          <w:rFonts w:eastAsia="Trebuchet MS"/>
          <w:color w:val="000000" w:themeColor="text1"/>
        </w:rPr>
      </w:pPr>
      <w:r w:rsidRPr="06129268">
        <w:rPr>
          <w:rFonts w:eastAsia="Trebuchet MS"/>
          <w:color w:val="000000" w:themeColor="text1"/>
        </w:rPr>
        <w:t xml:space="preserve">No se construye ni versiona ningún producto que no supere el Quality </w:t>
      </w:r>
      <w:r w:rsidR="358A44EB" w:rsidRPr="06129268">
        <w:rPr>
          <w:rFonts w:eastAsia="Trebuchet MS"/>
          <w:color w:val="000000" w:themeColor="text1"/>
        </w:rPr>
        <w:t>Gate definido</w:t>
      </w:r>
      <w:r w:rsidRPr="06129268">
        <w:rPr>
          <w:rFonts w:eastAsia="Trebuchet MS"/>
          <w:color w:val="000000" w:themeColor="text1"/>
        </w:rPr>
        <w:t xml:space="preserve"> en SonarQube, el cual impone las siguientes restricciones:</w:t>
      </w:r>
    </w:p>
    <w:p w14:paraId="02C94851" w14:textId="4DE442A2" w:rsidR="00DC6348" w:rsidRDefault="27513B2C" w:rsidP="009571E2">
      <w:pPr>
        <w:pStyle w:val="Prrafodelista"/>
        <w:numPr>
          <w:ilvl w:val="3"/>
          <w:numId w:val="45"/>
        </w:numPr>
        <w:jc w:val="both"/>
        <w:rPr>
          <w:rFonts w:eastAsia="Trebuchet MS"/>
          <w:color w:val="000000" w:themeColor="text1"/>
        </w:rPr>
      </w:pPr>
      <w:r w:rsidRPr="06129268">
        <w:rPr>
          <w:rFonts w:eastAsia="Trebuchet MS"/>
          <w:color w:val="000000" w:themeColor="text1"/>
        </w:rPr>
        <w:t>El producto no puede contener ningún issue de tipo “Blocker”</w:t>
      </w:r>
    </w:p>
    <w:p w14:paraId="7F1C133E" w14:textId="0986539E" w:rsidR="00DC6348" w:rsidRDefault="27513B2C" w:rsidP="009571E2">
      <w:pPr>
        <w:pStyle w:val="Prrafodelista"/>
        <w:numPr>
          <w:ilvl w:val="3"/>
          <w:numId w:val="45"/>
        </w:numPr>
        <w:jc w:val="both"/>
        <w:rPr>
          <w:rFonts w:eastAsia="Trebuchet MS"/>
          <w:color w:val="000000" w:themeColor="text1"/>
        </w:rPr>
      </w:pPr>
      <w:r w:rsidRPr="06129268">
        <w:rPr>
          <w:rFonts w:eastAsia="Trebuchet MS"/>
          <w:color w:val="000000" w:themeColor="text1"/>
        </w:rPr>
        <w:t>Debe contar con una cobertura de pruebas automáticas de al menos el 20%</w:t>
      </w:r>
    </w:p>
    <w:p w14:paraId="63839E36" w14:textId="52DF8661" w:rsidR="00DC6348" w:rsidRDefault="27513B2C" w:rsidP="009571E2">
      <w:pPr>
        <w:pStyle w:val="Prrafodelista"/>
        <w:numPr>
          <w:ilvl w:val="3"/>
          <w:numId w:val="45"/>
        </w:numPr>
        <w:jc w:val="both"/>
        <w:rPr>
          <w:rFonts w:eastAsia="Trebuchet MS"/>
          <w:color w:val="000000" w:themeColor="text1"/>
        </w:rPr>
      </w:pPr>
      <w:r w:rsidRPr="06129268">
        <w:rPr>
          <w:rFonts w:eastAsia="Trebuchet MS"/>
          <w:color w:val="000000" w:themeColor="text1"/>
        </w:rPr>
        <w:t>El índice de líneas duplicadas no puede superar el 10%</w:t>
      </w:r>
    </w:p>
    <w:p w14:paraId="33EB2A69" w14:textId="50EEA585" w:rsidR="00DC6348" w:rsidRDefault="27513B2C" w:rsidP="009571E2">
      <w:pPr>
        <w:pStyle w:val="Prrafodelista"/>
        <w:numPr>
          <w:ilvl w:val="3"/>
          <w:numId w:val="45"/>
        </w:numPr>
        <w:jc w:val="both"/>
        <w:rPr>
          <w:rFonts w:eastAsia="Trebuchet MS"/>
          <w:color w:val="000000" w:themeColor="text1"/>
        </w:rPr>
      </w:pPr>
      <w:r w:rsidRPr="06129268">
        <w:rPr>
          <w:rFonts w:eastAsia="Trebuchet MS"/>
          <w:color w:val="000000" w:themeColor="text1"/>
        </w:rPr>
        <w:t>Los índices de mantenibilidad, confiabilidad y seguridad deben ser “A”</w:t>
      </w:r>
    </w:p>
    <w:p w14:paraId="562DCDE1" w14:textId="355B8E6D" w:rsidR="00DC6348" w:rsidRDefault="27513B2C" w:rsidP="009571E2">
      <w:pPr>
        <w:pStyle w:val="Prrafodelista"/>
        <w:numPr>
          <w:ilvl w:val="3"/>
          <w:numId w:val="45"/>
        </w:numPr>
        <w:jc w:val="both"/>
        <w:rPr>
          <w:rFonts w:eastAsia="Trebuchet MS"/>
          <w:color w:val="000000" w:themeColor="text1"/>
        </w:rPr>
      </w:pPr>
      <w:r w:rsidRPr="06129268">
        <w:rPr>
          <w:rFonts w:eastAsia="Trebuchet MS"/>
          <w:color w:val="000000" w:themeColor="text1"/>
        </w:rPr>
        <w:t>El índice “Security Hotspots Reviewed” debe ser del 100%</w:t>
      </w:r>
    </w:p>
    <w:p w14:paraId="1ED38FA7" w14:textId="02A363CB" w:rsidR="00DC6348" w:rsidRDefault="7F282E7B" w:rsidP="009571E2">
      <w:pPr>
        <w:pStyle w:val="Prrafodelista"/>
        <w:numPr>
          <w:ilvl w:val="3"/>
          <w:numId w:val="45"/>
        </w:numPr>
        <w:jc w:val="both"/>
        <w:rPr>
          <w:rFonts w:eastAsia="Trebuchet MS"/>
          <w:color w:val="000000" w:themeColor="text1"/>
        </w:rPr>
      </w:pPr>
      <w:r w:rsidRPr="7F87610E">
        <w:rPr>
          <w:rFonts w:eastAsia="Trebuchet MS"/>
          <w:color w:val="000000" w:themeColor="text1"/>
        </w:rPr>
        <w:t xml:space="preserve">La ejecución de las pruebas unitarias incluidas en el proyecto debe ser </w:t>
      </w:r>
      <w:r w:rsidR="3B8BC11C" w:rsidRPr="7F87610E">
        <w:rPr>
          <w:rFonts w:eastAsia="Trebuchet MS"/>
          <w:color w:val="000000" w:themeColor="text1"/>
        </w:rPr>
        <w:t>exitosa</w:t>
      </w:r>
    </w:p>
    <w:p w14:paraId="6C734515" w14:textId="681E9D8E" w:rsidR="7F87610E" w:rsidRDefault="7F87610E" w:rsidP="009571E2">
      <w:pPr>
        <w:spacing w:after="120"/>
        <w:ind w:left="1410"/>
        <w:jc w:val="both"/>
        <w:rPr>
          <w:rFonts w:eastAsia="Trebuchet MS"/>
          <w:color w:val="000000" w:themeColor="text1"/>
        </w:rPr>
      </w:pPr>
    </w:p>
    <w:p w14:paraId="1C78CF98" w14:textId="5477F641" w:rsidR="00DC6348" w:rsidRDefault="27513B2C" w:rsidP="009571E2">
      <w:pPr>
        <w:spacing w:after="120"/>
        <w:ind w:left="1410"/>
        <w:jc w:val="both"/>
        <w:rPr>
          <w:rFonts w:eastAsia="Trebuchet MS"/>
          <w:color w:val="000000" w:themeColor="text1"/>
        </w:rPr>
      </w:pPr>
      <w:r w:rsidRPr="06129268">
        <w:rPr>
          <w:rFonts w:eastAsia="Trebuchet MS"/>
          <w:color w:val="000000" w:themeColor="text1"/>
        </w:rPr>
        <w:t xml:space="preserve">Como se ha comentado, este </w:t>
      </w:r>
      <w:r w:rsidR="78EF2B31" w:rsidRPr="06129268">
        <w:rPr>
          <w:rFonts w:eastAsia="Trebuchet MS"/>
          <w:color w:val="000000" w:themeColor="text1"/>
        </w:rPr>
        <w:t>proceso</w:t>
      </w:r>
      <w:r w:rsidRPr="06129268">
        <w:rPr>
          <w:rFonts w:eastAsia="Trebuchet MS"/>
          <w:color w:val="000000" w:themeColor="text1"/>
        </w:rPr>
        <w:t xml:space="preserve"> se ejecuta cada vez que se solicita la construcción de una versión para despliegue en los servidores de desarrollo de Izfe.</w:t>
      </w:r>
    </w:p>
    <w:p w14:paraId="70C18029" w14:textId="3E75D14C" w:rsidR="00DC6348" w:rsidRDefault="27513B2C" w:rsidP="009571E2">
      <w:pPr>
        <w:spacing w:after="120"/>
        <w:ind w:left="1440"/>
        <w:jc w:val="both"/>
        <w:rPr>
          <w:rFonts w:eastAsia="Trebuchet MS"/>
          <w:color w:val="000000" w:themeColor="text1"/>
          <w:sz w:val="22"/>
          <w:szCs w:val="22"/>
        </w:rPr>
      </w:pPr>
      <w:bookmarkStart w:id="23" w:name="_Int_MUHSqrUf"/>
      <w:r w:rsidRPr="06129268">
        <w:rPr>
          <w:rFonts w:eastAsia="Trebuchet MS"/>
          <w:color w:val="000000" w:themeColor="text1"/>
        </w:rPr>
        <w:t xml:space="preserve">El despliegue en los entornos de preproducción y producción solo podrá realizarse si el producto ha superado correctamente el despliegue en el entorno anterior. </w:t>
      </w:r>
      <w:bookmarkStart w:id="24" w:name="_Int_rDEDiDCM"/>
      <w:r w:rsidRPr="06129268">
        <w:rPr>
          <w:rFonts w:eastAsia="Trebuchet MS"/>
          <w:color w:val="000000" w:themeColor="text1"/>
        </w:rPr>
        <w:t>Es decir, si el producto no cumple con las restricciones en el entorno de desarrollo, no podrá ser desplegado en ningún otro entorno.</w:t>
      </w:r>
      <w:bookmarkEnd w:id="23"/>
      <w:bookmarkEnd w:id="24"/>
    </w:p>
    <w:p w14:paraId="2AFBF369" w14:textId="78E2B0B4" w:rsidR="00DC6348" w:rsidRDefault="27513B2C" w:rsidP="009571E2">
      <w:pPr>
        <w:spacing w:after="120"/>
        <w:ind w:left="1410" w:firstLine="6"/>
        <w:jc w:val="both"/>
      </w:pPr>
      <w:r w:rsidRPr="06129268">
        <w:rPr>
          <w:rFonts w:eastAsia="Trebuchet MS"/>
          <w:color w:val="000000" w:themeColor="text1"/>
        </w:rPr>
        <w:t xml:space="preserve"> </w:t>
      </w:r>
    </w:p>
    <w:p w14:paraId="0E056D3F" w14:textId="7A9171E2" w:rsidR="00DC6348" w:rsidRDefault="27513B2C" w:rsidP="009571E2">
      <w:pPr>
        <w:spacing w:after="120"/>
        <w:ind w:left="1410" w:firstLine="6"/>
        <w:jc w:val="both"/>
        <w:rPr>
          <w:rFonts w:eastAsia="Trebuchet MS"/>
          <w:color w:val="000000" w:themeColor="text1"/>
          <w:sz w:val="22"/>
          <w:szCs w:val="22"/>
        </w:rPr>
      </w:pPr>
      <w:bookmarkStart w:id="25" w:name="_Int_EB7NwR8C"/>
      <w:r w:rsidRPr="06129268">
        <w:rPr>
          <w:rFonts w:eastAsia="Trebuchet MS"/>
          <w:color w:val="000000" w:themeColor="text1"/>
        </w:rPr>
        <w:t>Además de estos controles, para aplicaciones críticas o que cumplen con ciertos criterios, se definen y ejecutan pruebas específicas de rendimiento utilizando JMeter.</w:t>
      </w:r>
      <w:bookmarkEnd w:id="25"/>
    </w:p>
    <w:p w14:paraId="5C9ACD01" w14:textId="623AB3EC" w:rsidR="00DC6348" w:rsidRDefault="27513B2C" w:rsidP="009571E2">
      <w:pPr>
        <w:spacing w:after="120"/>
        <w:jc w:val="both"/>
      </w:pPr>
      <w:r w:rsidRPr="06129268">
        <w:rPr>
          <w:rFonts w:eastAsia="Trebuchet MS"/>
          <w:color w:val="000000" w:themeColor="text1"/>
        </w:rPr>
        <w:lastRenderedPageBreak/>
        <w:t xml:space="preserve"> </w:t>
      </w:r>
    </w:p>
    <w:p w14:paraId="5E860FF4" w14:textId="10D79907" w:rsidR="00DC6348" w:rsidRDefault="27513B2C" w:rsidP="00B87507">
      <w:pPr>
        <w:pStyle w:val="Ttulo3"/>
        <w:spacing w:after="120"/>
        <w:ind w:left="720"/>
        <w:jc w:val="both"/>
      </w:pPr>
      <w:r w:rsidRPr="64202536">
        <w:t xml:space="preserve">  </w:t>
      </w:r>
      <w:bookmarkStart w:id="26" w:name="_Int_qGfOQDDD"/>
      <w:bookmarkStart w:id="27" w:name="_Toc179875471"/>
      <w:r w:rsidRPr="64202536">
        <w:t>Informes de Calidad</w:t>
      </w:r>
      <w:bookmarkEnd w:id="26"/>
      <w:bookmarkEnd w:id="27"/>
      <w:r w:rsidRPr="00163C4A">
        <w:rPr>
          <w:rFonts w:eastAsia="Trebuchet MS"/>
          <w:color w:val="000000" w:themeColor="text1"/>
        </w:rPr>
        <w:t xml:space="preserve"> </w:t>
      </w:r>
    </w:p>
    <w:p w14:paraId="3EC4FBF0" w14:textId="46644FB5" w:rsidR="00DC6348" w:rsidRDefault="27513B2C" w:rsidP="009571E2">
      <w:pPr>
        <w:pStyle w:val="Prrafodelista"/>
        <w:numPr>
          <w:ilvl w:val="0"/>
          <w:numId w:val="31"/>
        </w:numPr>
        <w:jc w:val="both"/>
        <w:rPr>
          <w:rFonts w:eastAsia="Trebuchet MS"/>
          <w:b/>
          <w:bCs/>
          <w:color w:val="000000" w:themeColor="text1"/>
        </w:rPr>
      </w:pPr>
      <w:r w:rsidRPr="06129268">
        <w:rPr>
          <w:rFonts w:eastAsia="Trebuchet MS"/>
          <w:b/>
          <w:bCs/>
          <w:color w:val="000000" w:themeColor="text1"/>
        </w:rPr>
        <w:t>Análisis de Código Estático</w:t>
      </w:r>
    </w:p>
    <w:p w14:paraId="5242A455" w14:textId="54FFA002" w:rsidR="00DC6348" w:rsidRDefault="27513B2C" w:rsidP="009571E2">
      <w:pPr>
        <w:spacing w:after="120"/>
        <w:ind w:left="708"/>
        <w:jc w:val="both"/>
      </w:pPr>
      <w:r w:rsidRPr="06129268">
        <w:rPr>
          <w:rFonts w:eastAsia="Trebuchet MS"/>
          <w:color w:val="000000" w:themeColor="text1"/>
        </w:rPr>
        <w:t>Este análisis se realiza durante la construcción de cualquier artefacto Java destinado a ser desplegado en los servidores de Izfe.</w:t>
      </w:r>
    </w:p>
    <w:p w14:paraId="1276B74A" w14:textId="660EED5C" w:rsidR="00DC6348" w:rsidRDefault="27513B2C" w:rsidP="009571E2">
      <w:pPr>
        <w:pStyle w:val="Prrafodelista"/>
        <w:numPr>
          <w:ilvl w:val="1"/>
          <w:numId w:val="31"/>
        </w:numPr>
        <w:jc w:val="both"/>
        <w:rPr>
          <w:rFonts w:eastAsia="Trebuchet MS"/>
          <w:color w:val="000000" w:themeColor="text1"/>
        </w:rPr>
      </w:pPr>
      <w:r w:rsidRPr="06129268">
        <w:rPr>
          <w:rFonts w:eastAsia="Trebuchet MS"/>
          <w:b/>
          <w:bCs/>
          <w:color w:val="000000" w:themeColor="text1"/>
        </w:rPr>
        <w:t>Herramienta</w:t>
      </w:r>
      <w:r w:rsidRPr="06129268">
        <w:rPr>
          <w:rFonts w:eastAsia="Trebuchet MS"/>
          <w:color w:val="000000" w:themeColor="text1"/>
        </w:rPr>
        <w:t>: Sona</w:t>
      </w:r>
      <w:r w:rsidR="00407227">
        <w:rPr>
          <w:rFonts w:eastAsia="Trebuchet MS"/>
          <w:color w:val="000000" w:themeColor="text1"/>
        </w:rPr>
        <w:t>r</w:t>
      </w:r>
      <w:r w:rsidRPr="06129268">
        <w:rPr>
          <w:rFonts w:eastAsia="Trebuchet MS"/>
          <w:color w:val="000000" w:themeColor="text1"/>
        </w:rPr>
        <w:t>Qube</w:t>
      </w:r>
    </w:p>
    <w:p w14:paraId="3BBCA186" w14:textId="7F8BFA7C" w:rsidR="00DC6348" w:rsidRDefault="27513B2C" w:rsidP="009571E2">
      <w:pPr>
        <w:pStyle w:val="Prrafodelista"/>
        <w:numPr>
          <w:ilvl w:val="1"/>
          <w:numId w:val="31"/>
        </w:numPr>
        <w:jc w:val="both"/>
        <w:rPr>
          <w:rFonts w:eastAsia="Trebuchet MS"/>
          <w:color w:val="000000" w:themeColor="text1"/>
        </w:rPr>
      </w:pPr>
      <w:r w:rsidRPr="06129268">
        <w:rPr>
          <w:rFonts w:eastAsia="Trebuchet MS"/>
          <w:b/>
          <w:bCs/>
          <w:color w:val="000000" w:themeColor="text1"/>
        </w:rPr>
        <w:t>Contenido</w:t>
      </w:r>
      <w:r w:rsidRPr="06129268">
        <w:rPr>
          <w:rFonts w:eastAsia="Trebuchet MS"/>
          <w:color w:val="000000" w:themeColor="text1"/>
        </w:rPr>
        <w:t>: Proporciona indicadores clave sobre seguridad, mantenibilidad, código muerto, código duplicado, confiabilidad, entre otros aspectos. Esta información queda disponible en la propia herramienta para toda la organización.</w:t>
      </w:r>
    </w:p>
    <w:p w14:paraId="3B48913E" w14:textId="08B0E12D" w:rsidR="00DC6348" w:rsidRDefault="00DC6348" w:rsidP="009571E2">
      <w:pPr>
        <w:pStyle w:val="Prrafodelista"/>
        <w:ind w:left="1440" w:hanging="360"/>
        <w:jc w:val="both"/>
        <w:rPr>
          <w:rFonts w:eastAsia="Trebuchet MS"/>
          <w:color w:val="000000" w:themeColor="text1"/>
        </w:rPr>
      </w:pPr>
    </w:p>
    <w:p w14:paraId="319283CE" w14:textId="76A48138" w:rsidR="00DC6348" w:rsidRDefault="27513B2C" w:rsidP="009571E2">
      <w:pPr>
        <w:pStyle w:val="Prrafodelista"/>
        <w:numPr>
          <w:ilvl w:val="0"/>
          <w:numId w:val="31"/>
        </w:numPr>
        <w:jc w:val="both"/>
        <w:rPr>
          <w:rFonts w:eastAsia="Trebuchet MS"/>
          <w:b/>
          <w:bCs/>
          <w:color w:val="000000" w:themeColor="text1"/>
        </w:rPr>
      </w:pPr>
      <w:r w:rsidRPr="06129268">
        <w:rPr>
          <w:rFonts w:eastAsia="Trebuchet MS"/>
          <w:b/>
          <w:bCs/>
          <w:color w:val="000000" w:themeColor="text1"/>
        </w:rPr>
        <w:t>Análisis de Rendimiento</w:t>
      </w:r>
    </w:p>
    <w:p w14:paraId="3A7FE8E9" w14:textId="10F21967" w:rsidR="00DC6348" w:rsidRDefault="27513B2C" w:rsidP="009571E2">
      <w:pPr>
        <w:spacing w:after="120"/>
        <w:ind w:left="720"/>
        <w:jc w:val="both"/>
      </w:pPr>
      <w:r w:rsidRPr="06129268">
        <w:rPr>
          <w:rFonts w:eastAsia="Trebuchet MS"/>
          <w:color w:val="000000" w:themeColor="text1"/>
        </w:rPr>
        <w:t>Estos informes se generan bajo solicitud para proyectos que, por sus características, requieren un análisis detallado de rendimiento.</w:t>
      </w:r>
    </w:p>
    <w:p w14:paraId="622C7F73" w14:textId="469A4DCA" w:rsidR="00DC6348" w:rsidRDefault="27513B2C" w:rsidP="009571E2">
      <w:pPr>
        <w:pStyle w:val="Prrafodelista"/>
        <w:numPr>
          <w:ilvl w:val="0"/>
          <w:numId w:val="27"/>
        </w:numPr>
        <w:ind w:left="1440"/>
        <w:jc w:val="both"/>
        <w:rPr>
          <w:rFonts w:eastAsia="Trebuchet MS"/>
          <w:b/>
          <w:bCs/>
          <w:color w:val="000000" w:themeColor="text1"/>
        </w:rPr>
      </w:pPr>
      <w:r w:rsidRPr="06129268">
        <w:rPr>
          <w:rFonts w:eastAsia="Trebuchet MS"/>
          <w:b/>
          <w:bCs/>
          <w:color w:val="000000" w:themeColor="text1"/>
        </w:rPr>
        <w:t>Herramienta</w:t>
      </w:r>
      <w:r w:rsidRPr="06129268">
        <w:rPr>
          <w:rFonts w:eastAsia="Trebuchet MS"/>
          <w:color w:val="000000" w:themeColor="text1"/>
        </w:rPr>
        <w:t>: JMeter</w:t>
      </w:r>
    </w:p>
    <w:p w14:paraId="42B81FF4" w14:textId="1F440F83" w:rsidR="00DC6348" w:rsidRDefault="27513B2C" w:rsidP="009571E2">
      <w:pPr>
        <w:pStyle w:val="Prrafodelista"/>
        <w:numPr>
          <w:ilvl w:val="0"/>
          <w:numId w:val="27"/>
        </w:numPr>
        <w:ind w:left="1440"/>
        <w:jc w:val="both"/>
        <w:rPr>
          <w:rFonts w:eastAsia="Trebuchet MS"/>
          <w:color w:val="000000" w:themeColor="text1"/>
        </w:rPr>
      </w:pPr>
      <w:r w:rsidRPr="7F87610E">
        <w:rPr>
          <w:rFonts w:eastAsia="Trebuchet MS"/>
          <w:b/>
          <w:bCs/>
          <w:color w:val="000000" w:themeColor="text1"/>
        </w:rPr>
        <w:t>Contenido</w:t>
      </w:r>
      <w:r w:rsidRPr="7F87610E">
        <w:rPr>
          <w:rFonts w:eastAsia="Trebuchet MS"/>
          <w:color w:val="000000" w:themeColor="text1"/>
        </w:rPr>
        <w:t>: JMeter simula la concurrencia de un número determinado de usuarios ejecutando transacciones específicas, proporcionando información sobre la capacidad del sistema para soportar carga. Los indicadores incluyen el número de peticiones procesadas por segundo, tiempo medio de respuesta, y tasa de errores durante el proceso. La prueba puede diseñarse como prueba de carga, de estabilidad o de estrés.</w:t>
      </w:r>
    </w:p>
    <w:p w14:paraId="2CDC7745" w14:textId="25EE6AEA" w:rsidR="00DC6348" w:rsidRDefault="00DC6348" w:rsidP="009571E2">
      <w:pPr>
        <w:spacing w:after="120"/>
        <w:ind w:left="708"/>
        <w:jc w:val="both"/>
        <w:rPr>
          <w:rFonts w:eastAsia="Trebuchet MS"/>
          <w:color w:val="000000" w:themeColor="text1"/>
        </w:rPr>
      </w:pPr>
    </w:p>
    <w:p w14:paraId="1D3017D3" w14:textId="3DC1D001" w:rsidR="00DC6348" w:rsidRDefault="27513B2C" w:rsidP="009571E2">
      <w:pPr>
        <w:pStyle w:val="Prrafodelista"/>
        <w:numPr>
          <w:ilvl w:val="0"/>
          <w:numId w:val="31"/>
        </w:numPr>
        <w:jc w:val="both"/>
        <w:rPr>
          <w:rFonts w:eastAsia="Trebuchet MS"/>
          <w:b/>
          <w:bCs/>
          <w:color w:val="000000" w:themeColor="text1"/>
        </w:rPr>
      </w:pPr>
      <w:r w:rsidRPr="06129268">
        <w:rPr>
          <w:rFonts w:eastAsia="Trebuchet MS"/>
          <w:b/>
          <w:bCs/>
          <w:color w:val="000000" w:themeColor="text1"/>
        </w:rPr>
        <w:t>Control de dependencias</w:t>
      </w:r>
    </w:p>
    <w:p w14:paraId="5C1E05FD" w14:textId="0A0DDE0B" w:rsidR="00DC6348" w:rsidRDefault="27513B2C" w:rsidP="009571E2">
      <w:pPr>
        <w:spacing w:after="120"/>
        <w:ind w:left="720"/>
        <w:jc w:val="both"/>
        <w:rPr>
          <w:rFonts w:eastAsia="Trebuchet MS"/>
          <w:color w:val="000000" w:themeColor="text1"/>
          <w:sz w:val="22"/>
          <w:szCs w:val="22"/>
        </w:rPr>
      </w:pPr>
      <w:bookmarkStart w:id="28" w:name="_Int_fpOLtrYu"/>
      <w:bookmarkStart w:id="29" w:name="_Int_AEYdQRMZ"/>
      <w:r w:rsidRPr="06129268">
        <w:rPr>
          <w:rFonts w:eastAsia="Trebuchet MS"/>
          <w:color w:val="000000" w:themeColor="text1"/>
        </w:rPr>
        <w:t>El proceso de construcción no permite el uso de ninguna librería, ya sea propia o de terceros, que no haya sido previamente autorizada por la Oficina Técnica.</w:t>
      </w:r>
      <w:bookmarkEnd w:id="28"/>
      <w:r w:rsidRPr="06129268">
        <w:rPr>
          <w:rFonts w:eastAsia="Trebuchet MS"/>
          <w:color w:val="000000" w:themeColor="text1"/>
        </w:rPr>
        <w:t xml:space="preserve"> Estas librerías se despliegan siempre a nivel de servidor y tanto la librería como su versión quedan perfectamente identificadas.</w:t>
      </w:r>
      <w:bookmarkEnd w:id="29"/>
    </w:p>
    <w:p w14:paraId="14D6D560" w14:textId="5A87D8BF" w:rsidR="00DC6348" w:rsidRDefault="27513B2C" w:rsidP="009571E2">
      <w:pPr>
        <w:spacing w:after="120"/>
        <w:ind w:left="720"/>
        <w:jc w:val="both"/>
        <w:rPr>
          <w:rFonts w:eastAsia="Trebuchet MS"/>
          <w:color w:val="000000" w:themeColor="text1"/>
          <w:sz w:val="22"/>
          <w:szCs w:val="22"/>
        </w:rPr>
      </w:pPr>
      <w:bookmarkStart w:id="30" w:name="_Int_Q9ecSNff"/>
      <w:r w:rsidRPr="06129268">
        <w:rPr>
          <w:rFonts w:eastAsia="Trebuchet MS"/>
          <w:color w:val="000000" w:themeColor="text1"/>
        </w:rPr>
        <w:t>Esta arquitectura dificulta la utilización de múltiples versiones de la misma librería en un mismo servidor.</w:t>
      </w:r>
      <w:bookmarkEnd w:id="30"/>
    </w:p>
    <w:p w14:paraId="5155CA1A" w14:textId="172A3B44" w:rsidR="00DC6348" w:rsidRDefault="27513B2C" w:rsidP="009571E2">
      <w:pPr>
        <w:spacing w:after="120"/>
        <w:jc w:val="both"/>
      </w:pPr>
      <w:r w:rsidRPr="06129268">
        <w:rPr>
          <w:rFonts w:eastAsia="Trebuchet MS"/>
          <w:color w:val="000000" w:themeColor="text1"/>
        </w:rPr>
        <w:t xml:space="preserve"> </w:t>
      </w:r>
    </w:p>
    <w:p w14:paraId="36597EAA" w14:textId="563FECF9" w:rsidR="00DC6348" w:rsidRDefault="27513B2C" w:rsidP="009571E2">
      <w:pPr>
        <w:pStyle w:val="Ttulo3"/>
        <w:ind w:left="720"/>
        <w:jc w:val="both"/>
        <w:rPr>
          <w:rFonts w:eastAsia="Trebuchet MS"/>
        </w:rPr>
      </w:pPr>
      <w:bookmarkStart w:id="31" w:name="_Int_8vhaNWVi"/>
      <w:bookmarkStart w:id="32" w:name="_Toc179875472"/>
      <w:r w:rsidRPr="64202536">
        <w:t>Catálogo de Aplicaciones</w:t>
      </w:r>
      <w:bookmarkEnd w:id="31"/>
      <w:bookmarkEnd w:id="32"/>
    </w:p>
    <w:p w14:paraId="12111FEF" w14:textId="4BE40D7B" w:rsidR="00DC6348" w:rsidRDefault="27513B2C" w:rsidP="009571E2">
      <w:pPr>
        <w:jc w:val="both"/>
      </w:pPr>
      <w:r w:rsidRPr="06129268">
        <w:rPr>
          <w:rFonts w:eastAsia="Trebuchet MS"/>
        </w:rPr>
        <w:t xml:space="preserve"> </w:t>
      </w:r>
    </w:p>
    <w:p w14:paraId="3CA23599" w14:textId="6C949453" w:rsidR="00DC6348" w:rsidRDefault="27513B2C" w:rsidP="009571E2">
      <w:pPr>
        <w:spacing w:after="120"/>
        <w:jc w:val="both"/>
      </w:pPr>
      <w:r w:rsidRPr="06129268">
        <w:rPr>
          <w:rFonts w:eastAsia="Trebuchet MS"/>
          <w:color w:val="000000" w:themeColor="text1"/>
        </w:rPr>
        <w:t xml:space="preserve">Actualmente, en los servidores de aplicaciones WAS de Izfe se encuentran desplegados aproximadamente 2.059 artefactos Java, distribuidos de la siguiente manera: </w:t>
      </w:r>
    </w:p>
    <w:p w14:paraId="486427EE" w14:textId="6E59875D" w:rsidR="00DC6348" w:rsidRDefault="27513B2C" w:rsidP="009571E2">
      <w:pPr>
        <w:pStyle w:val="Prrafodelista"/>
        <w:numPr>
          <w:ilvl w:val="1"/>
          <w:numId w:val="45"/>
        </w:numPr>
        <w:jc w:val="both"/>
        <w:rPr>
          <w:rFonts w:eastAsia="Trebuchet MS"/>
          <w:color w:val="000000" w:themeColor="text1"/>
        </w:rPr>
      </w:pPr>
      <w:r w:rsidRPr="06129268">
        <w:rPr>
          <w:rFonts w:eastAsia="Trebuchet MS"/>
          <w:color w:val="000000" w:themeColor="text1"/>
        </w:rPr>
        <w:t xml:space="preserve">1.144 proyectos .ear, </w:t>
      </w:r>
    </w:p>
    <w:p w14:paraId="4CE77F3D" w14:textId="721ABC03" w:rsidR="00DC6348" w:rsidRDefault="0B2E9C64" w:rsidP="009571E2">
      <w:pPr>
        <w:pStyle w:val="Prrafodelista"/>
        <w:numPr>
          <w:ilvl w:val="1"/>
          <w:numId w:val="45"/>
        </w:numPr>
        <w:jc w:val="both"/>
        <w:rPr>
          <w:rFonts w:eastAsia="Trebuchet MS"/>
          <w:color w:val="000000" w:themeColor="text1"/>
        </w:rPr>
      </w:pPr>
      <w:r w:rsidRPr="06129268">
        <w:rPr>
          <w:rFonts w:eastAsia="Trebuchet MS"/>
          <w:color w:val="000000" w:themeColor="text1"/>
        </w:rPr>
        <w:t xml:space="preserve">   </w:t>
      </w:r>
      <w:r w:rsidR="27513B2C" w:rsidRPr="06129268">
        <w:rPr>
          <w:rFonts w:eastAsia="Trebuchet MS"/>
          <w:color w:val="000000" w:themeColor="text1"/>
        </w:rPr>
        <w:t>469 librerías de desarrollo propio</w:t>
      </w:r>
    </w:p>
    <w:p w14:paraId="3AC3E5CC" w14:textId="466C9B5B" w:rsidR="00DC6348" w:rsidRDefault="73D7CA2C" w:rsidP="009571E2">
      <w:pPr>
        <w:pStyle w:val="Prrafodelista"/>
        <w:numPr>
          <w:ilvl w:val="1"/>
          <w:numId w:val="45"/>
        </w:numPr>
        <w:jc w:val="both"/>
        <w:rPr>
          <w:rFonts w:eastAsia="Trebuchet MS"/>
          <w:color w:val="000000" w:themeColor="text1"/>
        </w:rPr>
      </w:pPr>
      <w:r w:rsidRPr="06129268">
        <w:rPr>
          <w:rFonts w:eastAsia="Trebuchet MS"/>
          <w:color w:val="000000" w:themeColor="text1"/>
        </w:rPr>
        <w:t xml:space="preserve">   </w:t>
      </w:r>
      <w:r w:rsidR="27513B2C" w:rsidRPr="06129268">
        <w:rPr>
          <w:rFonts w:eastAsia="Trebuchet MS"/>
          <w:color w:val="000000" w:themeColor="text1"/>
        </w:rPr>
        <w:t>440 librerías de terceros, como Spring, Jasper, Apache Commons, entre otros.</w:t>
      </w:r>
    </w:p>
    <w:p w14:paraId="52EA81BC" w14:textId="7FBC2249" w:rsidR="00DC6348" w:rsidRDefault="27513B2C" w:rsidP="009571E2">
      <w:pPr>
        <w:spacing w:after="120"/>
        <w:jc w:val="both"/>
      </w:pPr>
      <w:r w:rsidRPr="06129268">
        <w:rPr>
          <w:rFonts w:eastAsia="Trebuchet MS"/>
          <w:color w:val="000000" w:themeColor="text1"/>
        </w:rPr>
        <w:lastRenderedPageBreak/>
        <w:t xml:space="preserve"> </w:t>
      </w:r>
    </w:p>
    <w:p w14:paraId="71A78237" w14:textId="40AD9629" w:rsidR="00DC6348" w:rsidRDefault="27513B2C" w:rsidP="009571E2">
      <w:pPr>
        <w:spacing w:after="120"/>
        <w:jc w:val="both"/>
      </w:pPr>
      <w:r w:rsidRPr="06129268">
        <w:rPr>
          <w:rFonts w:eastAsia="Trebuchet MS"/>
          <w:color w:val="000000" w:themeColor="text1"/>
        </w:rPr>
        <w:t xml:space="preserve"> </w:t>
      </w:r>
    </w:p>
    <w:p w14:paraId="2141A4FA" w14:textId="623F8E2D" w:rsidR="00DC6348" w:rsidRDefault="27513B2C" w:rsidP="009571E2">
      <w:pPr>
        <w:pStyle w:val="Ttulo2"/>
        <w:ind w:left="426" w:hanging="426"/>
        <w:jc w:val="both"/>
        <w:rPr>
          <w:rFonts w:eastAsia="Trebuchet MS"/>
        </w:rPr>
      </w:pPr>
      <w:r w:rsidRPr="64202536">
        <w:rPr>
          <w:rFonts w:ascii="Times New Roman" w:hAnsi="Times New Roman" w:cs="Times New Roman"/>
          <w:b w:val="0"/>
          <w:bCs w:val="0"/>
          <w:color w:val="0070C0"/>
          <w:sz w:val="14"/>
          <w:szCs w:val="14"/>
        </w:rPr>
        <w:t xml:space="preserve">      </w:t>
      </w:r>
      <w:bookmarkStart w:id="33" w:name="_Toc179875473"/>
      <w:r w:rsidRPr="64202536">
        <w:rPr>
          <w:rFonts w:eastAsia="Trebuchet MS"/>
        </w:rPr>
        <w:t>Descripción del entorno tecnológico</w:t>
      </w:r>
      <w:bookmarkEnd w:id="33"/>
    </w:p>
    <w:p w14:paraId="44A9ED27" w14:textId="430E45AB" w:rsidR="00DC6348" w:rsidRDefault="27513B2C" w:rsidP="009571E2">
      <w:pPr>
        <w:spacing w:after="120"/>
        <w:jc w:val="both"/>
      </w:pPr>
      <w:r w:rsidRPr="06129268">
        <w:rPr>
          <w:rFonts w:eastAsia="Trebuchet MS"/>
          <w:color w:val="000000" w:themeColor="text1"/>
        </w:rPr>
        <w:t>El entorno tecnológico actual</w:t>
      </w:r>
      <w:r w:rsidR="00CC08E8">
        <w:rPr>
          <w:rFonts w:eastAsia="Trebuchet MS"/>
          <w:color w:val="000000" w:themeColor="text1"/>
        </w:rPr>
        <w:t xml:space="preserve"> de Izfe</w:t>
      </w:r>
      <w:r w:rsidRPr="06129268">
        <w:rPr>
          <w:rFonts w:eastAsia="Trebuchet MS"/>
          <w:color w:val="000000" w:themeColor="text1"/>
        </w:rPr>
        <w:t xml:space="preserve"> para las aplicaciones Java es el siguiente:</w:t>
      </w:r>
    </w:p>
    <w:p w14:paraId="13BC4365" w14:textId="5AD2947C" w:rsidR="00DC6348" w:rsidRDefault="27513B2C" w:rsidP="009571E2">
      <w:pPr>
        <w:spacing w:after="120"/>
        <w:jc w:val="both"/>
      </w:pPr>
      <w:r w:rsidRPr="06129268">
        <w:rPr>
          <w:rFonts w:eastAsia="Trebuchet MS"/>
          <w:color w:val="000000" w:themeColor="text1"/>
        </w:rPr>
        <w:t xml:space="preserve"> </w:t>
      </w:r>
    </w:p>
    <w:p w14:paraId="297FF069" w14:textId="27A14FB0" w:rsidR="00DC6348" w:rsidRDefault="27513B2C" w:rsidP="009571E2">
      <w:pPr>
        <w:spacing w:after="120"/>
        <w:jc w:val="both"/>
      </w:pPr>
      <w:r w:rsidRPr="06129268">
        <w:rPr>
          <w:rFonts w:eastAsia="Trebuchet MS"/>
          <w:color w:val="000000" w:themeColor="text1"/>
        </w:rPr>
        <w:t>Aplicaciones Java:</w:t>
      </w:r>
    </w:p>
    <w:p w14:paraId="1F8EBE1A" w14:textId="1FDA8D48" w:rsidR="00DC6348" w:rsidRDefault="27513B2C" w:rsidP="009571E2">
      <w:pPr>
        <w:pStyle w:val="Prrafodelista"/>
        <w:numPr>
          <w:ilvl w:val="1"/>
          <w:numId w:val="45"/>
        </w:numPr>
        <w:jc w:val="both"/>
        <w:rPr>
          <w:rFonts w:eastAsia="Trebuchet MS"/>
          <w:color w:val="000000" w:themeColor="text1"/>
        </w:rPr>
      </w:pPr>
      <w:r w:rsidRPr="06129268">
        <w:rPr>
          <w:rFonts w:eastAsia="Trebuchet MS"/>
          <w:color w:val="000000" w:themeColor="text1"/>
        </w:rPr>
        <w:t>Servidor de aplicaciones WebSphere Application Server 8.5.5.19</w:t>
      </w:r>
    </w:p>
    <w:p w14:paraId="2ACB6CD4" w14:textId="6060A871" w:rsidR="00DC6348" w:rsidRPr="00B415E4" w:rsidRDefault="27513B2C" w:rsidP="009571E2">
      <w:pPr>
        <w:pStyle w:val="Prrafodelista"/>
        <w:numPr>
          <w:ilvl w:val="1"/>
          <w:numId w:val="45"/>
        </w:numPr>
        <w:jc w:val="both"/>
        <w:rPr>
          <w:rFonts w:eastAsia="Trebuchet MS"/>
          <w:color w:val="000000" w:themeColor="text1"/>
          <w:lang w:val="en-US"/>
        </w:rPr>
      </w:pPr>
      <w:r w:rsidRPr="00B415E4">
        <w:rPr>
          <w:rFonts w:eastAsia="Trebuchet MS"/>
          <w:color w:val="000000" w:themeColor="text1"/>
          <w:lang w:val="en-US"/>
        </w:rPr>
        <w:t>Java version = 1.8.0_271, Java Runtime Version = 8.0.6.20</w:t>
      </w:r>
    </w:p>
    <w:p w14:paraId="3F14D8D6" w14:textId="5CF1D1F6" w:rsidR="00DC6348" w:rsidRDefault="27513B2C" w:rsidP="009571E2">
      <w:pPr>
        <w:pStyle w:val="Prrafodelista"/>
        <w:numPr>
          <w:ilvl w:val="1"/>
          <w:numId w:val="45"/>
        </w:numPr>
        <w:jc w:val="both"/>
        <w:rPr>
          <w:rFonts w:eastAsia="Trebuchet MS"/>
          <w:color w:val="000000" w:themeColor="text1"/>
        </w:rPr>
      </w:pPr>
      <w:r w:rsidRPr="06129268">
        <w:rPr>
          <w:rFonts w:eastAsia="Trebuchet MS"/>
          <w:color w:val="000000" w:themeColor="text1"/>
        </w:rPr>
        <w:t>Spring core 4.2.9</w:t>
      </w:r>
    </w:p>
    <w:p w14:paraId="28490EF7" w14:textId="47B476C9" w:rsidR="00DC6348" w:rsidRDefault="27513B2C" w:rsidP="009571E2">
      <w:pPr>
        <w:pStyle w:val="Prrafodelista"/>
        <w:numPr>
          <w:ilvl w:val="1"/>
          <w:numId w:val="45"/>
        </w:numPr>
        <w:jc w:val="both"/>
        <w:rPr>
          <w:rFonts w:eastAsia="Trebuchet MS"/>
          <w:color w:val="000000" w:themeColor="text1"/>
        </w:rPr>
      </w:pPr>
      <w:r w:rsidRPr="06129268">
        <w:rPr>
          <w:rFonts w:eastAsia="Trebuchet MS"/>
          <w:color w:val="000000" w:themeColor="text1"/>
        </w:rPr>
        <w:t>Informes con Jasperreport 3.7.0 (proyectos hasta 2024) y versión 6.4.0 para proyectos de 2024 o posteriores</w:t>
      </w:r>
    </w:p>
    <w:p w14:paraId="52DFD713" w14:textId="5B092F49" w:rsidR="00DC6348" w:rsidRDefault="27513B2C" w:rsidP="009571E2">
      <w:pPr>
        <w:spacing w:after="120"/>
        <w:jc w:val="both"/>
      </w:pPr>
      <w:r w:rsidRPr="06129268">
        <w:rPr>
          <w:rFonts w:eastAsia="Trebuchet MS"/>
          <w:color w:val="000000" w:themeColor="text1"/>
        </w:rPr>
        <w:t xml:space="preserve"> </w:t>
      </w:r>
    </w:p>
    <w:p w14:paraId="7BE795EA" w14:textId="6E611395" w:rsidR="00DC6348" w:rsidRDefault="27513B2C" w:rsidP="009571E2">
      <w:pPr>
        <w:spacing w:after="120"/>
        <w:jc w:val="both"/>
      </w:pPr>
      <w:r w:rsidRPr="06129268">
        <w:rPr>
          <w:rFonts w:eastAsia="Trebuchet MS"/>
          <w:color w:val="000000" w:themeColor="text1"/>
        </w:rPr>
        <w:t>Sistemas Gestores de Bases de datos:</w:t>
      </w:r>
    </w:p>
    <w:p w14:paraId="6549E8E2" w14:textId="002424FF" w:rsidR="00DC6348" w:rsidRDefault="27513B2C" w:rsidP="009571E2">
      <w:pPr>
        <w:pStyle w:val="Prrafodelista"/>
        <w:numPr>
          <w:ilvl w:val="1"/>
          <w:numId w:val="45"/>
        </w:numPr>
        <w:jc w:val="both"/>
        <w:rPr>
          <w:rFonts w:eastAsia="Trebuchet MS"/>
          <w:color w:val="000000" w:themeColor="text1"/>
        </w:rPr>
      </w:pPr>
      <w:r w:rsidRPr="06129268">
        <w:rPr>
          <w:rFonts w:eastAsia="Trebuchet MS"/>
          <w:color w:val="000000" w:themeColor="text1"/>
        </w:rPr>
        <w:t>DB2</w:t>
      </w:r>
    </w:p>
    <w:p w14:paraId="6A5D6DBE" w14:textId="4696D12B" w:rsidR="00DC6348" w:rsidRDefault="27513B2C" w:rsidP="009571E2">
      <w:pPr>
        <w:pStyle w:val="Prrafodelista"/>
        <w:numPr>
          <w:ilvl w:val="1"/>
          <w:numId w:val="45"/>
        </w:numPr>
        <w:jc w:val="both"/>
        <w:rPr>
          <w:rFonts w:eastAsia="Trebuchet MS"/>
          <w:color w:val="000000" w:themeColor="text1"/>
        </w:rPr>
      </w:pPr>
      <w:r w:rsidRPr="06129268">
        <w:rPr>
          <w:rFonts w:eastAsia="Trebuchet MS"/>
          <w:color w:val="000000" w:themeColor="text1"/>
        </w:rPr>
        <w:t>Oracle</w:t>
      </w:r>
    </w:p>
    <w:p w14:paraId="3FB042A1" w14:textId="2FEDF4E4" w:rsidR="00DC6348" w:rsidRDefault="27513B2C" w:rsidP="009571E2">
      <w:pPr>
        <w:pStyle w:val="Prrafodelista"/>
        <w:numPr>
          <w:ilvl w:val="1"/>
          <w:numId w:val="45"/>
        </w:numPr>
        <w:jc w:val="both"/>
        <w:rPr>
          <w:rFonts w:eastAsia="Trebuchet MS"/>
          <w:color w:val="000000" w:themeColor="text1"/>
        </w:rPr>
      </w:pPr>
      <w:r w:rsidRPr="06129268">
        <w:rPr>
          <w:rFonts w:eastAsia="Trebuchet MS"/>
          <w:color w:val="000000" w:themeColor="text1"/>
        </w:rPr>
        <w:t>SQLServer</w:t>
      </w:r>
    </w:p>
    <w:p w14:paraId="5D135F5A" w14:textId="465DA748" w:rsidR="00DC6348" w:rsidRDefault="27513B2C" w:rsidP="009571E2">
      <w:pPr>
        <w:spacing w:after="120"/>
        <w:ind w:left="1440"/>
        <w:jc w:val="both"/>
      </w:pPr>
      <w:r w:rsidRPr="06129268">
        <w:rPr>
          <w:rFonts w:eastAsia="Trebuchet MS"/>
          <w:color w:val="000000" w:themeColor="text1"/>
        </w:rPr>
        <w:t xml:space="preserve"> </w:t>
      </w:r>
    </w:p>
    <w:p w14:paraId="33AA6B45" w14:textId="3DD1A898" w:rsidR="00DC6348" w:rsidRDefault="27513B2C" w:rsidP="009571E2">
      <w:pPr>
        <w:spacing w:after="120"/>
        <w:jc w:val="both"/>
      </w:pPr>
      <w:r w:rsidRPr="06129268">
        <w:rPr>
          <w:rFonts w:eastAsia="Trebuchet MS"/>
          <w:color w:val="000000" w:themeColor="text1"/>
        </w:rPr>
        <w:t>Repositorios internos de artefactos:</w:t>
      </w:r>
    </w:p>
    <w:p w14:paraId="6260AFD5" w14:textId="552ED0F6" w:rsidR="00DC6348" w:rsidRDefault="27513B2C" w:rsidP="009571E2">
      <w:pPr>
        <w:pStyle w:val="Prrafodelista"/>
        <w:numPr>
          <w:ilvl w:val="1"/>
          <w:numId w:val="45"/>
        </w:numPr>
        <w:jc w:val="both"/>
        <w:rPr>
          <w:rFonts w:eastAsia="Trebuchet MS"/>
          <w:color w:val="000000" w:themeColor="text1"/>
        </w:rPr>
      </w:pPr>
      <w:r w:rsidRPr="06129268">
        <w:rPr>
          <w:rFonts w:eastAsia="Trebuchet MS"/>
          <w:color w:val="000000" w:themeColor="text1"/>
        </w:rPr>
        <w:t>Nexus para Maven</w:t>
      </w:r>
    </w:p>
    <w:p w14:paraId="3CCDA0C6" w14:textId="7D78CF68" w:rsidR="00DC6348" w:rsidRDefault="27513B2C" w:rsidP="009571E2">
      <w:pPr>
        <w:spacing w:after="120"/>
        <w:jc w:val="both"/>
      </w:pPr>
      <w:r w:rsidRPr="06129268">
        <w:rPr>
          <w:rFonts w:eastAsia="Trebuchet MS"/>
          <w:color w:val="000000" w:themeColor="text1"/>
        </w:rPr>
        <w:t xml:space="preserve"> </w:t>
      </w:r>
    </w:p>
    <w:p w14:paraId="48443D51" w14:textId="2EC1E2C5" w:rsidR="00DC6348" w:rsidRDefault="27513B2C" w:rsidP="009571E2">
      <w:pPr>
        <w:spacing w:after="120"/>
        <w:jc w:val="both"/>
      </w:pPr>
      <w:r w:rsidRPr="06129268">
        <w:rPr>
          <w:rFonts w:eastAsia="Trebuchet MS"/>
          <w:color w:val="000000" w:themeColor="text1"/>
        </w:rPr>
        <w:t>Herramientas que participan del Modelo de Calidad:</w:t>
      </w:r>
    </w:p>
    <w:p w14:paraId="38A69E75" w14:textId="5353F7DC" w:rsidR="00DC6348" w:rsidRDefault="27513B2C" w:rsidP="009571E2">
      <w:pPr>
        <w:pStyle w:val="Prrafodelista"/>
        <w:numPr>
          <w:ilvl w:val="1"/>
          <w:numId w:val="45"/>
        </w:numPr>
        <w:jc w:val="both"/>
        <w:rPr>
          <w:rFonts w:eastAsia="Trebuchet MS"/>
          <w:color w:val="000000" w:themeColor="text1"/>
        </w:rPr>
      </w:pPr>
      <w:r w:rsidRPr="06129268">
        <w:rPr>
          <w:rFonts w:eastAsia="Trebuchet MS"/>
          <w:color w:val="000000" w:themeColor="text1"/>
        </w:rPr>
        <w:t>Jenkins 2.375.1</w:t>
      </w:r>
    </w:p>
    <w:p w14:paraId="562BCB9E" w14:textId="7FFCE50F" w:rsidR="00DC6348" w:rsidRDefault="27513B2C" w:rsidP="009571E2">
      <w:pPr>
        <w:pStyle w:val="Prrafodelista"/>
        <w:numPr>
          <w:ilvl w:val="1"/>
          <w:numId w:val="45"/>
        </w:numPr>
        <w:jc w:val="both"/>
        <w:rPr>
          <w:rFonts w:eastAsia="Trebuchet MS"/>
          <w:color w:val="000000" w:themeColor="text1"/>
        </w:rPr>
      </w:pPr>
      <w:r w:rsidRPr="06129268">
        <w:rPr>
          <w:rFonts w:eastAsia="Trebuchet MS"/>
          <w:color w:val="000000" w:themeColor="text1"/>
        </w:rPr>
        <w:t>Nexus OSS 3.41.1-01</w:t>
      </w:r>
    </w:p>
    <w:p w14:paraId="204C622B" w14:textId="4B9EA6BA" w:rsidR="00DC6348" w:rsidRDefault="27513B2C" w:rsidP="009571E2">
      <w:pPr>
        <w:pStyle w:val="Prrafodelista"/>
        <w:numPr>
          <w:ilvl w:val="1"/>
          <w:numId w:val="45"/>
        </w:numPr>
        <w:jc w:val="both"/>
        <w:rPr>
          <w:rFonts w:eastAsia="Trebuchet MS"/>
          <w:color w:val="000000" w:themeColor="text1"/>
        </w:rPr>
      </w:pPr>
      <w:r w:rsidRPr="06129268">
        <w:rPr>
          <w:rFonts w:eastAsia="Trebuchet MS"/>
          <w:color w:val="000000" w:themeColor="text1"/>
        </w:rPr>
        <w:t>GitLab Community Edition 13.10.5</w:t>
      </w:r>
    </w:p>
    <w:p w14:paraId="7667AEF4" w14:textId="66D88DA9" w:rsidR="00DC6348" w:rsidRDefault="27513B2C" w:rsidP="009571E2">
      <w:pPr>
        <w:pStyle w:val="Prrafodelista"/>
        <w:numPr>
          <w:ilvl w:val="1"/>
          <w:numId w:val="45"/>
        </w:numPr>
        <w:jc w:val="both"/>
        <w:rPr>
          <w:rFonts w:eastAsia="Trebuchet MS"/>
          <w:color w:val="000000" w:themeColor="text1"/>
        </w:rPr>
      </w:pPr>
      <w:r w:rsidRPr="06129268">
        <w:rPr>
          <w:rFonts w:eastAsia="Trebuchet MS"/>
          <w:color w:val="000000" w:themeColor="text1"/>
        </w:rPr>
        <w:t>SVN</w:t>
      </w:r>
    </w:p>
    <w:p w14:paraId="60E79CE3" w14:textId="2FA3BECD" w:rsidR="00DC6348" w:rsidRDefault="27513B2C" w:rsidP="009571E2">
      <w:pPr>
        <w:pStyle w:val="Prrafodelista"/>
        <w:numPr>
          <w:ilvl w:val="1"/>
          <w:numId w:val="45"/>
        </w:numPr>
        <w:jc w:val="both"/>
        <w:rPr>
          <w:rFonts w:eastAsia="Trebuchet MS"/>
          <w:color w:val="000000" w:themeColor="text1"/>
        </w:rPr>
      </w:pPr>
      <w:r w:rsidRPr="06129268">
        <w:rPr>
          <w:rFonts w:eastAsia="Trebuchet MS"/>
          <w:color w:val="000000" w:themeColor="text1"/>
        </w:rPr>
        <w:t>JMeter</w:t>
      </w:r>
    </w:p>
    <w:p w14:paraId="7C7F5822" w14:textId="522461FB" w:rsidR="00DC6348" w:rsidRDefault="27513B2C" w:rsidP="009571E2">
      <w:pPr>
        <w:pStyle w:val="Prrafodelista"/>
        <w:numPr>
          <w:ilvl w:val="1"/>
          <w:numId w:val="45"/>
        </w:numPr>
        <w:jc w:val="both"/>
        <w:rPr>
          <w:rFonts w:eastAsia="Trebuchet MS"/>
          <w:color w:val="000000" w:themeColor="text1"/>
        </w:rPr>
      </w:pPr>
      <w:r w:rsidRPr="06129268">
        <w:rPr>
          <w:rFonts w:eastAsia="Trebuchet MS"/>
          <w:color w:val="000000" w:themeColor="text1"/>
        </w:rPr>
        <w:t>SonarQube Community Edition 9.8</w:t>
      </w:r>
    </w:p>
    <w:p w14:paraId="458DD12F" w14:textId="1BDF1819" w:rsidR="00DC6348" w:rsidRDefault="00DC6348" w:rsidP="009571E2">
      <w:pPr>
        <w:jc w:val="both"/>
      </w:pPr>
    </w:p>
    <w:p w14:paraId="4A47A1AB" w14:textId="17A1A94E" w:rsidR="00DC6348" w:rsidRDefault="00DC6348" w:rsidP="009571E2">
      <w:pPr>
        <w:pStyle w:val="Default"/>
        <w:spacing w:after="120"/>
        <w:jc w:val="both"/>
        <w:rPr>
          <w:rFonts w:ascii="Trebuchet MS" w:hAnsi="Trebuchet MS" w:cs="Trebuchet MS"/>
          <w:color w:val="auto"/>
          <w:sz w:val="20"/>
          <w:szCs w:val="20"/>
        </w:rPr>
      </w:pPr>
    </w:p>
    <w:p w14:paraId="0CD0C963" w14:textId="742879C2" w:rsidR="00E34C56" w:rsidRDefault="00E34C56" w:rsidP="009571E2">
      <w:pPr>
        <w:spacing w:after="120" w:line="240" w:lineRule="auto"/>
        <w:jc w:val="both"/>
        <w:rPr>
          <w:lang w:eastAsia="ja-JP"/>
        </w:rPr>
      </w:pPr>
      <w:r>
        <w:br w:type="page"/>
      </w:r>
    </w:p>
    <w:p w14:paraId="56C1F591" w14:textId="742BCF99" w:rsidR="002C1744" w:rsidRDefault="5CB09A6E" w:rsidP="009571E2">
      <w:pPr>
        <w:pStyle w:val="Ttulo1"/>
        <w:jc w:val="both"/>
      </w:pPr>
      <w:bookmarkStart w:id="34" w:name="_Toc1425673994"/>
      <w:bookmarkStart w:id="35" w:name="_Toc922586872"/>
      <w:bookmarkStart w:id="36" w:name="_Toc639692534"/>
      <w:bookmarkStart w:id="37" w:name="_Toc179875474"/>
      <w:r>
        <w:lastRenderedPageBreak/>
        <w:t>ALCANCE</w:t>
      </w:r>
      <w:bookmarkEnd w:id="34"/>
      <w:bookmarkEnd w:id="35"/>
      <w:bookmarkEnd w:id="36"/>
      <w:bookmarkEnd w:id="37"/>
    </w:p>
    <w:p w14:paraId="652E1471" w14:textId="2E4C408E" w:rsidR="00487D38" w:rsidRPr="00487D38" w:rsidRDefault="00487D38" w:rsidP="009571E2">
      <w:pPr>
        <w:jc w:val="both"/>
      </w:pPr>
      <w:r w:rsidRPr="2B1EBCFF">
        <w:t xml:space="preserve">El presente pliego tiene como objetivo la contratación de servicios especializados en calidad del software (QA) con el fin de asegurar que nuestros </w:t>
      </w:r>
      <w:r w:rsidR="00D637C5" w:rsidRPr="2B1EBCFF">
        <w:t>desarrollos</w:t>
      </w:r>
      <w:r w:rsidRPr="2B1EBCFF">
        <w:t xml:space="preserve"> cumplan con los más altos estándares de calidad. El alcance de esta contratación incluye una amplia gama de servicios, que abarcan desde la consultoría y la ejecución de pruebas de calidad, hasta la capacitación del personal y el establecimiento de un modelo de gobernanza de calidad. Estos servicios son fundamentales para garantizar la eficiencia, efectividad y mejora continua de nuestros procesos de desarrollo y mantenimiento de software.</w:t>
      </w:r>
    </w:p>
    <w:p w14:paraId="33D30E3D" w14:textId="77777777" w:rsidR="00487D38" w:rsidRPr="00487D38" w:rsidRDefault="00487D38" w:rsidP="009571E2">
      <w:pPr>
        <w:jc w:val="both"/>
        <w:rPr>
          <w:lang w:val="es-ES_tradnl"/>
        </w:rPr>
      </w:pPr>
    </w:p>
    <w:p w14:paraId="4B6167FE" w14:textId="42D6162C" w:rsidR="00E06BC9" w:rsidRPr="00E06BC9" w:rsidRDefault="00487D38" w:rsidP="009571E2">
      <w:pPr>
        <w:jc w:val="both"/>
        <w:rPr>
          <w:lang w:val="es-ES_tradnl"/>
        </w:rPr>
      </w:pPr>
      <w:r w:rsidRPr="00487D38">
        <w:rPr>
          <w:lang w:val="es-ES_tradnl"/>
        </w:rPr>
        <w:t>A continuación, se detalla el alcance de los servicios a contratar, que se dividen en cuatro categorías principales: Consultoría, Ejecución, Capacitación y Gobierno del Modelo de Calidad.</w:t>
      </w:r>
    </w:p>
    <w:p w14:paraId="36CF583A" w14:textId="5C384F24" w:rsidR="001E749E" w:rsidRPr="00FF0F74" w:rsidRDefault="008F7FF6" w:rsidP="009571E2">
      <w:pPr>
        <w:pStyle w:val="Ttulo2"/>
        <w:ind w:left="426" w:hanging="426"/>
        <w:jc w:val="both"/>
      </w:pPr>
      <w:bookmarkStart w:id="38" w:name="_Toc179875475"/>
      <w:r>
        <w:t>Consultoría sobre el modelo de calidad</w:t>
      </w:r>
      <w:bookmarkEnd w:id="38"/>
    </w:p>
    <w:p w14:paraId="05F0A756" w14:textId="1D7E3392" w:rsidR="00DD42D4" w:rsidRDefault="00CA6A7F" w:rsidP="009571E2">
      <w:pPr>
        <w:jc w:val="both"/>
        <w:rPr>
          <w:rFonts w:cs="Arial"/>
          <w:lang w:eastAsia="en-US"/>
        </w:rPr>
      </w:pPr>
      <w:r>
        <w:rPr>
          <w:rFonts w:cs="Arial"/>
          <w:lang w:eastAsia="en-US"/>
        </w:rPr>
        <w:t xml:space="preserve">Mediante este servicio se pretende obtener asesoramiento experto </w:t>
      </w:r>
      <w:r w:rsidR="00801B37">
        <w:rPr>
          <w:rFonts w:cs="Arial"/>
          <w:lang w:eastAsia="en-US"/>
        </w:rPr>
        <w:t xml:space="preserve">para la implementación y mejora del proceso de calidad del software. </w:t>
      </w:r>
      <w:r w:rsidR="00EF1834">
        <w:rPr>
          <w:rFonts w:cs="Arial"/>
          <w:lang w:eastAsia="en-US"/>
        </w:rPr>
        <w:t xml:space="preserve">Las actividades principales </w:t>
      </w:r>
      <w:r w:rsidR="002367A3">
        <w:rPr>
          <w:rFonts w:cs="Arial"/>
          <w:lang w:eastAsia="en-US"/>
        </w:rPr>
        <w:t>dentro de este servicio son:</w:t>
      </w:r>
    </w:p>
    <w:p w14:paraId="791DC66F" w14:textId="77777777" w:rsidR="00927055" w:rsidRDefault="00927055" w:rsidP="009571E2">
      <w:pPr>
        <w:jc w:val="both"/>
        <w:rPr>
          <w:rFonts w:cs="Arial"/>
          <w:lang w:eastAsia="en-US"/>
        </w:rPr>
      </w:pPr>
    </w:p>
    <w:p w14:paraId="7D05DED9" w14:textId="42D24B1A" w:rsidR="002367A3" w:rsidRPr="00D23C09" w:rsidRDefault="00910F74" w:rsidP="009571E2">
      <w:pPr>
        <w:numPr>
          <w:ilvl w:val="0"/>
          <w:numId w:val="104"/>
        </w:numPr>
        <w:jc w:val="both"/>
      </w:pPr>
      <w:r w:rsidRPr="00D23C09">
        <w:t>Análisis del estado actual de los procesos de QA</w:t>
      </w:r>
      <w:r w:rsidR="00A579E6" w:rsidRPr="00D23C09">
        <w:t xml:space="preserve"> en la organización</w:t>
      </w:r>
    </w:p>
    <w:p w14:paraId="19E3699E" w14:textId="76C8C3F6" w:rsidR="00A579E6" w:rsidRPr="00D23C09" w:rsidRDefault="0052609F" w:rsidP="009571E2">
      <w:pPr>
        <w:numPr>
          <w:ilvl w:val="0"/>
          <w:numId w:val="104"/>
        </w:numPr>
        <w:jc w:val="both"/>
      </w:pPr>
      <w:r w:rsidRPr="00D23C09">
        <w:t>Recomendaciones de mejora: desarrollo de plan de acción con estrategias y recomendaciones específicas para mejorar los procesos de QA</w:t>
      </w:r>
    </w:p>
    <w:p w14:paraId="59D74BAE" w14:textId="4497FD27" w:rsidR="0052609F" w:rsidRPr="00D23C09" w:rsidRDefault="009636BE" w:rsidP="009571E2">
      <w:pPr>
        <w:numPr>
          <w:ilvl w:val="0"/>
          <w:numId w:val="104"/>
        </w:numPr>
        <w:jc w:val="both"/>
      </w:pPr>
      <w:r>
        <w:t>Asesoramiento en</w:t>
      </w:r>
      <w:r w:rsidR="0005276F" w:rsidRPr="00D23C09">
        <w:t xml:space="preserve"> herramientas: asesoramiento en herramientas </w:t>
      </w:r>
      <w:r w:rsidR="00C863E2" w:rsidRPr="00D23C09">
        <w:t>relacionadas con el proceso de calidad del software que mejor se adapten a las necesidades de la organización</w:t>
      </w:r>
    </w:p>
    <w:p w14:paraId="5263250D" w14:textId="76033D0E" w:rsidR="00C863E2" w:rsidRPr="00D23C09" w:rsidRDefault="00B02D24" w:rsidP="009571E2">
      <w:pPr>
        <w:numPr>
          <w:ilvl w:val="0"/>
          <w:numId w:val="104"/>
        </w:numPr>
        <w:jc w:val="both"/>
      </w:pPr>
      <w:r w:rsidRPr="00D23C09">
        <w:t xml:space="preserve">Diseño de procesos de QA: </w:t>
      </w:r>
      <w:r w:rsidR="0019096D" w:rsidRPr="00D23C09">
        <w:t>creación y mantenimiento</w:t>
      </w:r>
      <w:r w:rsidR="00155565" w:rsidRPr="00D23C09">
        <w:t xml:space="preserve"> de procesos y procedimientos personalizados para la gestión de la calidad del software</w:t>
      </w:r>
    </w:p>
    <w:p w14:paraId="25ECBC15" w14:textId="77777777" w:rsidR="00B75B7F" w:rsidRDefault="00B75B7F" w:rsidP="009571E2">
      <w:pPr>
        <w:jc w:val="both"/>
        <w:rPr>
          <w:rFonts w:cs="Arial"/>
          <w:lang w:eastAsia="en-US"/>
        </w:rPr>
      </w:pPr>
    </w:p>
    <w:p w14:paraId="75C6EEDB" w14:textId="1084DBDD" w:rsidR="00B75B7F" w:rsidRDefault="00B75B7F" w:rsidP="009571E2">
      <w:pPr>
        <w:jc w:val="both"/>
        <w:rPr>
          <w:rFonts w:cs="Arial"/>
          <w:lang w:eastAsia="en-US"/>
        </w:rPr>
      </w:pPr>
      <w:r>
        <w:rPr>
          <w:rFonts w:cs="Arial"/>
          <w:lang w:eastAsia="en-US"/>
        </w:rPr>
        <w:t>El ofer</w:t>
      </w:r>
      <w:r w:rsidR="00E4277D">
        <w:rPr>
          <w:rFonts w:cs="Arial"/>
          <w:lang w:eastAsia="en-US"/>
        </w:rPr>
        <w:t>tante deberá incluir necesariamente en su oferta los siguientes puntos relacionados con este servicio:</w:t>
      </w:r>
    </w:p>
    <w:p w14:paraId="2762C985" w14:textId="77777777" w:rsidR="00927055" w:rsidRDefault="00927055" w:rsidP="009571E2">
      <w:pPr>
        <w:jc w:val="both"/>
        <w:rPr>
          <w:rFonts w:cs="Arial"/>
          <w:lang w:eastAsia="en-US"/>
        </w:rPr>
      </w:pPr>
    </w:p>
    <w:p w14:paraId="3D1E5021" w14:textId="114DDE9B" w:rsidR="00E4277D" w:rsidRDefault="00897A8C" w:rsidP="009571E2">
      <w:pPr>
        <w:numPr>
          <w:ilvl w:val="0"/>
          <w:numId w:val="104"/>
        </w:numPr>
        <w:jc w:val="both"/>
        <w:rPr>
          <w:rFonts w:cs="Arial"/>
          <w:lang w:eastAsia="en-US"/>
        </w:rPr>
      </w:pPr>
      <w:r>
        <w:rPr>
          <w:rFonts w:cs="Arial"/>
          <w:lang w:eastAsia="en-US"/>
        </w:rPr>
        <w:t xml:space="preserve">Propuesta de puntos de control </w:t>
      </w:r>
      <w:r w:rsidR="00B1082B">
        <w:rPr>
          <w:rFonts w:cs="Arial"/>
          <w:lang w:eastAsia="en-US"/>
        </w:rPr>
        <w:t>dentro de las diferentes fases del ciclo de vida de software para garantizar</w:t>
      </w:r>
      <w:r w:rsidR="008127B4">
        <w:rPr>
          <w:rFonts w:cs="Arial"/>
          <w:lang w:eastAsia="en-US"/>
        </w:rPr>
        <w:t xml:space="preserve"> la eficacia, eficiencia y seguridad del software desplegado</w:t>
      </w:r>
      <w:r w:rsidR="005C38E9">
        <w:rPr>
          <w:rFonts w:cs="Arial"/>
          <w:lang w:eastAsia="en-US"/>
        </w:rPr>
        <w:t>, junto con la descripción de estos</w:t>
      </w:r>
      <w:r w:rsidR="007306D3">
        <w:rPr>
          <w:rFonts w:cs="Arial"/>
          <w:lang w:eastAsia="en-US"/>
        </w:rPr>
        <w:t>.</w:t>
      </w:r>
    </w:p>
    <w:p w14:paraId="6F764C0C" w14:textId="5FA9D499" w:rsidR="005C38E9" w:rsidRPr="00BE2281" w:rsidRDefault="00D7358B" w:rsidP="009571E2">
      <w:pPr>
        <w:numPr>
          <w:ilvl w:val="0"/>
          <w:numId w:val="104"/>
        </w:numPr>
        <w:jc w:val="both"/>
        <w:rPr>
          <w:rFonts w:cs="Arial"/>
          <w:lang w:eastAsia="en-US"/>
        </w:rPr>
      </w:pPr>
      <w:r w:rsidRPr="0AB1EDD7">
        <w:rPr>
          <w:rFonts w:cs="Arial"/>
          <w:lang w:eastAsia="en-US"/>
        </w:rPr>
        <w:t xml:space="preserve">Propuesta sobre los flujos de comunicación </w:t>
      </w:r>
      <w:r w:rsidR="003460E2" w:rsidRPr="0AB1EDD7">
        <w:rPr>
          <w:rFonts w:cs="Arial"/>
          <w:lang w:eastAsia="en-US"/>
        </w:rPr>
        <w:t>entre los actores involucrados en el ciclo de desarrollo de software</w:t>
      </w:r>
      <w:r w:rsidR="00645B5B" w:rsidRPr="0AB1EDD7">
        <w:rPr>
          <w:rFonts w:cs="Arial"/>
          <w:lang w:eastAsia="en-US"/>
        </w:rPr>
        <w:t xml:space="preserve"> y las responsabilidades de cada uno de ellos para garantizar la eficacia, eficiencia y seguridad del software desplegado</w:t>
      </w:r>
      <w:r w:rsidR="0055153C" w:rsidRPr="0AB1EDD7">
        <w:rPr>
          <w:rFonts w:cs="Arial"/>
          <w:lang w:eastAsia="en-US"/>
        </w:rPr>
        <w:t xml:space="preserve">. Se tendrán en cuenta </w:t>
      </w:r>
      <w:r w:rsidR="00A6549C" w:rsidRPr="0AB1EDD7">
        <w:rPr>
          <w:rFonts w:cs="Arial"/>
          <w:lang w:eastAsia="en-US"/>
        </w:rPr>
        <w:t xml:space="preserve">como mínimo los siguientes actores: </w:t>
      </w:r>
      <w:r w:rsidR="00796A32" w:rsidRPr="0AB1EDD7">
        <w:rPr>
          <w:rFonts w:cs="Arial"/>
          <w:lang w:eastAsia="en-US"/>
        </w:rPr>
        <w:t>Unidad de Negocio, Equipo de desarrollo, Oficina Técnica</w:t>
      </w:r>
      <w:r w:rsidR="00AB572F" w:rsidRPr="0AB1EDD7">
        <w:rPr>
          <w:rFonts w:cs="Arial"/>
          <w:lang w:eastAsia="en-US"/>
        </w:rPr>
        <w:t>, Área de Sistemas</w:t>
      </w:r>
      <w:r w:rsidR="006A3C7A" w:rsidRPr="0AB1EDD7">
        <w:rPr>
          <w:rFonts w:cs="Arial"/>
          <w:lang w:eastAsia="en-US"/>
        </w:rPr>
        <w:t xml:space="preserve">, Comisión Técnica. </w:t>
      </w:r>
      <w:r w:rsidR="00175066" w:rsidRPr="0AB1EDD7">
        <w:rPr>
          <w:rFonts w:cs="Arial"/>
          <w:lang w:eastAsia="en-US"/>
        </w:rPr>
        <w:t>Por cada flujo</w:t>
      </w:r>
      <w:r w:rsidR="007306D3" w:rsidRPr="0AB1EDD7">
        <w:rPr>
          <w:rFonts w:cs="Arial"/>
          <w:lang w:eastAsia="en-US"/>
        </w:rPr>
        <w:t xml:space="preserve"> propuesto se deberá incluir una matriz RACI para </w:t>
      </w:r>
      <w:r w:rsidR="007306D3" w:rsidRPr="00BE2281">
        <w:rPr>
          <w:rFonts w:cs="Arial"/>
          <w:lang w:eastAsia="en-US"/>
        </w:rPr>
        <w:t>identificar roles y responsabilidades.</w:t>
      </w:r>
      <w:r w:rsidR="00175066" w:rsidRPr="00BE2281">
        <w:rPr>
          <w:rFonts w:cs="Arial"/>
          <w:lang w:eastAsia="en-US"/>
        </w:rPr>
        <w:t xml:space="preserve"> </w:t>
      </w:r>
    </w:p>
    <w:p w14:paraId="7F4F5F48" w14:textId="0F60F6E6" w:rsidR="0A7A613A" w:rsidRPr="00BE2281" w:rsidRDefault="0A7A613A" w:rsidP="009571E2">
      <w:pPr>
        <w:numPr>
          <w:ilvl w:val="0"/>
          <w:numId w:val="104"/>
        </w:numPr>
        <w:jc w:val="both"/>
        <w:rPr>
          <w:rFonts w:cs="Arial"/>
          <w:lang w:eastAsia="en-US"/>
        </w:rPr>
      </w:pPr>
      <w:r w:rsidRPr="00BE2281">
        <w:rPr>
          <w:rFonts w:cs="Arial"/>
          <w:lang w:eastAsia="en-US"/>
        </w:rPr>
        <w:t>Propuesta detallada para el arranque del servicio, que contemple la metodología a emplear, las fases del proyecto y una planificación inicial que abarque desde la implementación hasta</w:t>
      </w:r>
      <w:r w:rsidRPr="00BE2281">
        <w:rPr>
          <w:rFonts w:eastAsia="Trebuchet MS"/>
        </w:rPr>
        <w:t xml:space="preserve"> la progresiva adaptación del modelo de calidad. Esta propuesta debe ofrecer una visión clara </w:t>
      </w:r>
      <w:r w:rsidRPr="00BE2281">
        <w:rPr>
          <w:rFonts w:eastAsia="Trebuchet MS"/>
        </w:rPr>
        <w:lastRenderedPageBreak/>
        <w:t>del enfoque que se utilizará, los hitos principales, los entregables asociados a cada fase y los plazos estimados para su ejecución.</w:t>
      </w:r>
    </w:p>
    <w:p w14:paraId="39E89084" w14:textId="77777777" w:rsidR="002367A3" w:rsidRDefault="002367A3" w:rsidP="009571E2">
      <w:pPr>
        <w:jc w:val="both"/>
        <w:rPr>
          <w:rFonts w:cs="Arial"/>
          <w:lang w:eastAsia="en-US"/>
        </w:rPr>
      </w:pPr>
    </w:p>
    <w:p w14:paraId="633D2F4E" w14:textId="77777777" w:rsidR="00DD2A08" w:rsidRDefault="00DD2A08" w:rsidP="009571E2">
      <w:pPr>
        <w:jc w:val="both"/>
      </w:pPr>
    </w:p>
    <w:p w14:paraId="67F66AE0" w14:textId="1DACB5A4" w:rsidR="008E1DEF" w:rsidRDefault="00FE6881" w:rsidP="009571E2">
      <w:pPr>
        <w:pStyle w:val="Ttulo2"/>
        <w:ind w:left="426" w:hanging="426"/>
        <w:jc w:val="both"/>
      </w:pPr>
      <w:bookmarkStart w:id="39" w:name="_Toc179875476"/>
      <w:bookmarkStart w:id="40" w:name="_Toc1942627201"/>
      <w:bookmarkStart w:id="41" w:name="_Toc1170551954"/>
      <w:bookmarkStart w:id="42" w:name="_Toc283566147"/>
      <w:r>
        <w:t>Ejecución de Pruebas de Calidad del software</w:t>
      </w:r>
      <w:bookmarkEnd w:id="39"/>
      <w:r w:rsidR="00B34B32">
        <w:t xml:space="preserve"> </w:t>
      </w:r>
    </w:p>
    <w:p w14:paraId="47E75B8B" w14:textId="236BD19C" w:rsidR="00A91463" w:rsidRDefault="00A91463" w:rsidP="009571E2">
      <w:pPr>
        <w:spacing w:after="240"/>
        <w:jc w:val="both"/>
        <w:rPr>
          <w:rFonts w:cs="Arial"/>
          <w:lang w:eastAsia="en-US"/>
        </w:rPr>
      </w:pPr>
      <w:r>
        <w:rPr>
          <w:rFonts w:cs="Arial"/>
          <w:lang w:eastAsia="en-US"/>
        </w:rPr>
        <w:t>Mediante este servicio</w:t>
      </w:r>
      <w:r w:rsidR="007C79A4">
        <w:rPr>
          <w:rFonts w:cs="Arial"/>
          <w:lang w:eastAsia="en-US"/>
        </w:rPr>
        <w:t xml:space="preserve"> se realizarán las pruebas técnicas y funcionales</w:t>
      </w:r>
      <w:r w:rsidR="00D96448">
        <w:rPr>
          <w:rFonts w:cs="Arial"/>
          <w:lang w:eastAsia="en-US"/>
        </w:rPr>
        <w:t xml:space="preserve"> que permitan asegurar la calidad y el rendimiento del software desarrollado</w:t>
      </w:r>
      <w:r w:rsidR="00F930F4">
        <w:rPr>
          <w:rFonts w:cs="Arial"/>
          <w:lang w:eastAsia="en-US"/>
        </w:rPr>
        <w:t>, en aplicación del modelo de calidad definido</w:t>
      </w:r>
      <w:r w:rsidR="00D96448">
        <w:rPr>
          <w:rFonts w:cs="Arial"/>
          <w:lang w:eastAsia="en-US"/>
        </w:rPr>
        <w:t xml:space="preserve">. </w:t>
      </w:r>
      <w:r w:rsidR="00EF3590">
        <w:rPr>
          <w:rFonts w:cs="Arial"/>
          <w:lang w:eastAsia="en-US"/>
        </w:rPr>
        <w:t xml:space="preserve">La aplicación de este servicio sobre </w:t>
      </w:r>
      <w:r w:rsidR="0075408B">
        <w:rPr>
          <w:rFonts w:cs="Arial"/>
          <w:lang w:eastAsia="en-US"/>
        </w:rPr>
        <w:t>las aplicaciones corporativas será de forma gradual y progresiva a lo largo del contrato.</w:t>
      </w:r>
      <w:r w:rsidR="000258B3">
        <w:rPr>
          <w:rFonts w:cs="Arial"/>
          <w:lang w:eastAsia="en-US"/>
        </w:rPr>
        <w:t xml:space="preserve"> </w:t>
      </w:r>
      <w:r w:rsidR="00927055">
        <w:rPr>
          <w:rFonts w:cs="Arial"/>
          <w:lang w:eastAsia="en-US"/>
        </w:rPr>
        <w:t>Las actividades principales dentro de este servicio son:</w:t>
      </w:r>
    </w:p>
    <w:p w14:paraId="058E2273" w14:textId="056C0643" w:rsidR="00801C98" w:rsidRPr="009655A7" w:rsidRDefault="007A460E" w:rsidP="009571E2">
      <w:pPr>
        <w:numPr>
          <w:ilvl w:val="0"/>
          <w:numId w:val="104"/>
        </w:numPr>
        <w:jc w:val="both"/>
      </w:pPr>
      <w:r>
        <w:t>Definición</w:t>
      </w:r>
      <w:r w:rsidR="003450C4">
        <w:t>, ejecución y automatización de planes de prueba</w:t>
      </w:r>
    </w:p>
    <w:p w14:paraId="4C20A09A" w14:textId="0765D9E5" w:rsidR="003450C4" w:rsidRPr="009655A7" w:rsidRDefault="00BB26C4" w:rsidP="009571E2">
      <w:pPr>
        <w:numPr>
          <w:ilvl w:val="0"/>
          <w:numId w:val="104"/>
        </w:numPr>
        <w:jc w:val="both"/>
      </w:pPr>
      <w:r>
        <w:t>Realización</w:t>
      </w:r>
      <w:r w:rsidR="00D561B3">
        <w:t xml:space="preserve"> y/o automatización de informes de calidad por aplicación o proyecto</w:t>
      </w:r>
    </w:p>
    <w:p w14:paraId="5DCE9EF8" w14:textId="77777777" w:rsidR="009655A7" w:rsidRDefault="009655A7" w:rsidP="009571E2">
      <w:pPr>
        <w:spacing w:after="240"/>
        <w:jc w:val="both"/>
        <w:rPr>
          <w:rFonts w:cs="Arial"/>
          <w:lang w:eastAsia="en-US"/>
        </w:rPr>
      </w:pPr>
    </w:p>
    <w:p w14:paraId="0E6E27F2" w14:textId="1FB780A3" w:rsidR="00801C98" w:rsidRDefault="00832E24" w:rsidP="009571E2">
      <w:pPr>
        <w:spacing w:after="240"/>
        <w:jc w:val="both"/>
        <w:rPr>
          <w:rFonts w:cs="Arial"/>
          <w:lang w:eastAsia="en-US"/>
        </w:rPr>
      </w:pPr>
      <w:r>
        <w:rPr>
          <w:rFonts w:cs="Arial"/>
          <w:lang w:eastAsia="en-US"/>
        </w:rPr>
        <w:t>Los tipos de pruebas que se contemplan dentro del servicio son las siguientes:</w:t>
      </w:r>
    </w:p>
    <w:p w14:paraId="788403CE" w14:textId="7BF2EF5A" w:rsidR="00927055" w:rsidRDefault="00C51573" w:rsidP="009571E2">
      <w:pPr>
        <w:numPr>
          <w:ilvl w:val="0"/>
          <w:numId w:val="104"/>
        </w:numPr>
        <w:jc w:val="both"/>
      </w:pPr>
      <w:r w:rsidRPr="00C51573">
        <w:t xml:space="preserve">Pruebas Funcionales: </w:t>
      </w:r>
      <w:r>
        <w:t>e</w:t>
      </w:r>
      <w:r w:rsidRPr="00C51573">
        <w:t>jecución de pruebas manuales y automatizadas para verificar que el software cumple con los requisitos especificados.</w:t>
      </w:r>
    </w:p>
    <w:p w14:paraId="5F333EA1" w14:textId="0B816F95" w:rsidR="00C51573" w:rsidRDefault="00C51573" w:rsidP="009571E2">
      <w:pPr>
        <w:numPr>
          <w:ilvl w:val="0"/>
          <w:numId w:val="104"/>
        </w:numPr>
        <w:jc w:val="both"/>
      </w:pPr>
      <w:r w:rsidRPr="00C51573">
        <w:t xml:space="preserve">Pruebas de Rendimiento: </w:t>
      </w:r>
      <w:r>
        <w:t>e</w:t>
      </w:r>
      <w:r w:rsidRPr="00C51573">
        <w:t>valuación del desempeño del software bajo diversas condiciones de carga.</w:t>
      </w:r>
    </w:p>
    <w:p w14:paraId="1BAC72E8" w14:textId="09BBEE11" w:rsidR="00CB5A79" w:rsidRDefault="00CB5A79" w:rsidP="009571E2">
      <w:pPr>
        <w:numPr>
          <w:ilvl w:val="0"/>
          <w:numId w:val="104"/>
        </w:numPr>
        <w:jc w:val="both"/>
      </w:pPr>
      <w:r w:rsidRPr="00CB5A79">
        <w:t xml:space="preserve">Pruebas de Seguridad: </w:t>
      </w:r>
      <w:r>
        <w:t>i</w:t>
      </w:r>
      <w:r w:rsidRPr="00CB5A79">
        <w:t>dentificación y mitigación de vulnerabilidades de seguridad en el software.</w:t>
      </w:r>
    </w:p>
    <w:p w14:paraId="2A6A0107" w14:textId="2D7F9D13" w:rsidR="00CB5A79" w:rsidRDefault="00CB5A79" w:rsidP="009571E2">
      <w:pPr>
        <w:numPr>
          <w:ilvl w:val="0"/>
          <w:numId w:val="104"/>
        </w:numPr>
        <w:jc w:val="both"/>
      </w:pPr>
      <w:r w:rsidRPr="00CB5A79">
        <w:t>Pruebas de Compatibilidad: Verificación de la compatibilidad del software en diferentes plataformas y dispositivos.</w:t>
      </w:r>
    </w:p>
    <w:p w14:paraId="09C67F99" w14:textId="4D7F6759" w:rsidR="00BE22CD" w:rsidRDefault="00BE22CD" w:rsidP="009571E2">
      <w:pPr>
        <w:numPr>
          <w:ilvl w:val="0"/>
          <w:numId w:val="104"/>
        </w:numPr>
        <w:jc w:val="both"/>
      </w:pPr>
      <w:r w:rsidRPr="00BE22CD">
        <w:t xml:space="preserve">Pruebas de Usabilidad: </w:t>
      </w:r>
      <w:r>
        <w:t>e</w:t>
      </w:r>
      <w:r w:rsidRPr="00BE22CD">
        <w:t>valuación de la experiencia del usuario para asegurar una interacción intuitiva y eficiente con el software.</w:t>
      </w:r>
    </w:p>
    <w:p w14:paraId="196A85E8" w14:textId="77777777" w:rsidR="00BE22CD" w:rsidRDefault="00BE22CD" w:rsidP="009571E2">
      <w:pPr>
        <w:jc w:val="both"/>
      </w:pPr>
    </w:p>
    <w:p w14:paraId="1B8239C1" w14:textId="77777777" w:rsidR="009149A4" w:rsidRDefault="009149A4" w:rsidP="009571E2">
      <w:pPr>
        <w:jc w:val="both"/>
        <w:rPr>
          <w:rFonts w:cs="Arial"/>
          <w:lang w:eastAsia="en-US"/>
        </w:rPr>
      </w:pPr>
      <w:r>
        <w:rPr>
          <w:rFonts w:cs="Arial"/>
          <w:lang w:eastAsia="en-US"/>
        </w:rPr>
        <w:t>El ofertante deberá incluir necesariamente en su oferta los siguientes puntos relacionados con este servicio:</w:t>
      </w:r>
    </w:p>
    <w:p w14:paraId="0FCBE26B" w14:textId="4C676566" w:rsidR="009655A7" w:rsidRPr="009655A7" w:rsidRDefault="006C5163" w:rsidP="009571E2">
      <w:pPr>
        <w:numPr>
          <w:ilvl w:val="0"/>
          <w:numId w:val="104"/>
        </w:numPr>
        <w:jc w:val="both"/>
      </w:pPr>
      <w:r>
        <w:t>Esquema básico de la soluci</w:t>
      </w:r>
      <w:r w:rsidR="00FB3165">
        <w:t xml:space="preserve">ón </w:t>
      </w:r>
      <w:r w:rsidR="00AD75D0">
        <w:t xml:space="preserve">que posibilite de la manera </w:t>
      </w:r>
      <w:r w:rsidR="00FB3165">
        <w:t>más eficiente y segura</w:t>
      </w:r>
      <w:r w:rsidR="00AD75D0">
        <w:t xml:space="preserve"> la automatización</w:t>
      </w:r>
      <w:r w:rsidR="00020BA8">
        <w:t xml:space="preserve"> y la supervisión de gran parte de los procesos que integran la construcción, pruebas, despliegues, administración y mantenimiento del software</w:t>
      </w:r>
      <w:r w:rsidR="00B262D9">
        <w:t>, de acuerdo con l</w:t>
      </w:r>
      <w:r w:rsidR="5A948388">
        <w:t>o descrito en el apartado de antecedentes</w:t>
      </w:r>
      <w:r w:rsidR="00B262D9">
        <w:t>.</w:t>
      </w:r>
    </w:p>
    <w:p w14:paraId="1BB9D60D" w14:textId="331B8872" w:rsidR="009655A7" w:rsidRDefault="00D90989" w:rsidP="009571E2">
      <w:pPr>
        <w:numPr>
          <w:ilvl w:val="0"/>
          <w:numId w:val="104"/>
        </w:numPr>
        <w:jc w:val="both"/>
      </w:pPr>
      <w:r>
        <w:t xml:space="preserve">Planteamiento </w:t>
      </w:r>
      <w:r w:rsidR="00245CD3">
        <w:t xml:space="preserve">y </w:t>
      </w:r>
      <w:r>
        <w:t>herramientas necesarias</w:t>
      </w:r>
      <w:r w:rsidR="00262B84">
        <w:t xml:space="preserve"> relacionadas con el punto anterior.</w:t>
      </w:r>
    </w:p>
    <w:p w14:paraId="4EB055BD" w14:textId="489B4A61" w:rsidR="00262B84" w:rsidRPr="009655A7" w:rsidRDefault="007C19F3" w:rsidP="009571E2">
      <w:pPr>
        <w:numPr>
          <w:ilvl w:val="0"/>
          <w:numId w:val="104"/>
        </w:numPr>
        <w:jc w:val="both"/>
      </w:pPr>
      <w:r>
        <w:t xml:space="preserve">Propuesta </w:t>
      </w:r>
      <w:r w:rsidR="00A2186B">
        <w:t xml:space="preserve">de </w:t>
      </w:r>
      <w:r w:rsidR="001A509B">
        <w:t xml:space="preserve">los diferentes </w:t>
      </w:r>
      <w:r w:rsidR="00A2186B">
        <w:t>informes de calidad</w:t>
      </w:r>
      <w:r w:rsidR="005F6214">
        <w:t xml:space="preserve"> </w:t>
      </w:r>
      <w:r w:rsidR="001A509B">
        <w:t>a incluir como parte del servicio</w:t>
      </w:r>
      <w:r w:rsidR="00AA72FF">
        <w:t xml:space="preserve"> indicando la tipología del informe</w:t>
      </w:r>
      <w:r w:rsidR="00714933">
        <w:t xml:space="preserve"> junto con la descripción del contenido y/o objetivo de este.</w:t>
      </w:r>
    </w:p>
    <w:p w14:paraId="5D4410DC" w14:textId="77777777" w:rsidR="00BE22CD" w:rsidRPr="00D23C09" w:rsidRDefault="00BE22CD" w:rsidP="009571E2">
      <w:pPr>
        <w:jc w:val="both"/>
      </w:pPr>
    </w:p>
    <w:p w14:paraId="71924215" w14:textId="77777777" w:rsidR="00927055" w:rsidRDefault="00927055" w:rsidP="009571E2">
      <w:pPr>
        <w:spacing w:after="240"/>
        <w:jc w:val="both"/>
        <w:rPr>
          <w:rFonts w:cs="Arial"/>
          <w:lang w:eastAsia="en-US"/>
        </w:rPr>
      </w:pPr>
    </w:p>
    <w:p w14:paraId="4220D79D" w14:textId="77777777" w:rsidR="00E733D7" w:rsidRPr="00936C0E" w:rsidRDefault="00E733D7" w:rsidP="009571E2">
      <w:pPr>
        <w:pStyle w:val="paragraph"/>
        <w:spacing w:before="0" w:beforeAutospacing="0" w:after="0" w:afterAutospacing="0"/>
        <w:ind w:left="705"/>
        <w:jc w:val="both"/>
        <w:textAlignment w:val="baseline"/>
        <w:rPr>
          <w:rFonts w:ascii="Segoe UI" w:hAnsi="Segoe UI" w:cs="Segoe UI"/>
          <w:sz w:val="20"/>
          <w:szCs w:val="20"/>
        </w:rPr>
      </w:pPr>
    </w:p>
    <w:p w14:paraId="58769FEB" w14:textId="6B4C7FC2" w:rsidR="001E749E" w:rsidRDefault="00661B3B" w:rsidP="009571E2">
      <w:pPr>
        <w:pStyle w:val="Ttulo2"/>
        <w:ind w:left="426" w:hanging="426"/>
        <w:jc w:val="both"/>
      </w:pPr>
      <w:bookmarkStart w:id="43" w:name="_Toc179875477"/>
      <w:bookmarkEnd w:id="40"/>
      <w:bookmarkEnd w:id="41"/>
      <w:bookmarkEnd w:id="42"/>
      <w:r>
        <w:lastRenderedPageBreak/>
        <w:t>Gobierno del Modelo de calidad</w:t>
      </w:r>
      <w:r w:rsidR="005B1078">
        <w:t xml:space="preserve"> del software</w:t>
      </w:r>
      <w:bookmarkEnd w:id="43"/>
    </w:p>
    <w:p w14:paraId="438FC283" w14:textId="77777777" w:rsidR="008C7285" w:rsidRDefault="00A66EE0" w:rsidP="009571E2">
      <w:pPr>
        <w:spacing w:after="240"/>
        <w:jc w:val="both"/>
        <w:rPr>
          <w:rFonts w:cs="Arial"/>
          <w:lang w:eastAsia="en-US"/>
        </w:rPr>
      </w:pPr>
      <w:r>
        <w:rPr>
          <w:rFonts w:cs="Arial"/>
          <w:lang w:val="es-ES_tradnl" w:eastAsia="en-US"/>
        </w:rPr>
        <w:t xml:space="preserve">Mediante este servicio </w:t>
      </w:r>
      <w:r w:rsidR="00572B53">
        <w:rPr>
          <w:rFonts w:cs="Arial"/>
          <w:lang w:val="es-ES_tradnl" w:eastAsia="en-US"/>
        </w:rPr>
        <w:t>se establecerá el marco de gobernanza que permita asegurar la coherencia y sostenibilidad de las prácticas de calidad de la organización</w:t>
      </w:r>
      <w:r w:rsidR="009854B6">
        <w:rPr>
          <w:rFonts w:cs="Arial"/>
          <w:lang w:val="es-ES_tradnl" w:eastAsia="en-US"/>
        </w:rPr>
        <w:t>.</w:t>
      </w:r>
      <w:r w:rsidR="008C7285">
        <w:rPr>
          <w:rFonts w:cs="Arial"/>
          <w:lang w:val="es-ES_tradnl" w:eastAsia="en-US"/>
        </w:rPr>
        <w:t xml:space="preserve"> </w:t>
      </w:r>
      <w:r w:rsidR="008C7285">
        <w:rPr>
          <w:rFonts w:cs="Arial"/>
          <w:lang w:eastAsia="en-US"/>
        </w:rPr>
        <w:t>Las actividades principales dentro de este servicio son:</w:t>
      </w:r>
    </w:p>
    <w:p w14:paraId="69F24929" w14:textId="287934CC" w:rsidR="008C7285" w:rsidRPr="009655A7" w:rsidRDefault="008C7285" w:rsidP="009571E2">
      <w:pPr>
        <w:numPr>
          <w:ilvl w:val="0"/>
          <w:numId w:val="104"/>
        </w:numPr>
        <w:jc w:val="both"/>
      </w:pPr>
      <w:r>
        <w:t>Definición</w:t>
      </w:r>
      <w:r w:rsidR="005C7054">
        <w:t xml:space="preserve"> de políticas y normas: creación y documentación de políticas, estándares y procedimientos de calidad del software</w:t>
      </w:r>
    </w:p>
    <w:p w14:paraId="0EEDA3CE" w14:textId="192EE2AF" w:rsidR="008C7285" w:rsidRDefault="002C6547" w:rsidP="009571E2">
      <w:pPr>
        <w:numPr>
          <w:ilvl w:val="0"/>
          <w:numId w:val="104"/>
        </w:numPr>
        <w:jc w:val="both"/>
      </w:pPr>
      <w:r w:rsidRPr="002C6547">
        <w:t xml:space="preserve">Implementación de KPI’s: </w:t>
      </w:r>
      <w:r>
        <w:t>d</w:t>
      </w:r>
      <w:r w:rsidRPr="002C6547">
        <w:t>esarrollo e implementación de indicadores clave de rendimiento para medir la eficacia de los procesos de QA.</w:t>
      </w:r>
    </w:p>
    <w:p w14:paraId="413DE18F" w14:textId="3A820F3B" w:rsidR="002C6547" w:rsidRDefault="000B6609" w:rsidP="009571E2">
      <w:pPr>
        <w:numPr>
          <w:ilvl w:val="0"/>
          <w:numId w:val="104"/>
        </w:numPr>
        <w:jc w:val="both"/>
      </w:pPr>
      <w:r w:rsidRPr="000B6609">
        <w:t xml:space="preserve">Auditorías de Calidad: </w:t>
      </w:r>
      <w:r>
        <w:t>r</w:t>
      </w:r>
      <w:r w:rsidRPr="000B6609">
        <w:t>ealización de auditorías periódicas para asegurar el cumplimiento de las políticas y normas establecidas.</w:t>
      </w:r>
    </w:p>
    <w:p w14:paraId="509A8129" w14:textId="11917D5F" w:rsidR="000B6609" w:rsidRDefault="000B6609" w:rsidP="009571E2">
      <w:pPr>
        <w:numPr>
          <w:ilvl w:val="0"/>
          <w:numId w:val="104"/>
        </w:numPr>
        <w:jc w:val="both"/>
      </w:pPr>
      <w:r w:rsidRPr="000B6609">
        <w:t xml:space="preserve">Revisión y Mejora Continua: </w:t>
      </w:r>
      <w:r>
        <w:t>e</w:t>
      </w:r>
      <w:r w:rsidRPr="000B6609">
        <w:t>stablecimiento de un ciclo de revisión continua para la mejora de los procesos de QA.</w:t>
      </w:r>
    </w:p>
    <w:p w14:paraId="1CFF7B03" w14:textId="122955DF" w:rsidR="00FA61B6" w:rsidRDefault="006E7647" w:rsidP="009571E2">
      <w:pPr>
        <w:numPr>
          <w:ilvl w:val="0"/>
          <w:numId w:val="104"/>
        </w:numPr>
        <w:jc w:val="both"/>
      </w:pPr>
      <w:r>
        <w:t>Mantenimiento y configuración de herramientas.</w:t>
      </w:r>
    </w:p>
    <w:p w14:paraId="23FBE913" w14:textId="10CEECCE" w:rsidR="006E7647" w:rsidRDefault="006E7647" w:rsidP="009571E2">
      <w:pPr>
        <w:numPr>
          <w:ilvl w:val="0"/>
          <w:numId w:val="104"/>
        </w:numPr>
        <w:jc w:val="both"/>
      </w:pPr>
      <w:r>
        <w:t xml:space="preserve">Implementación de </w:t>
      </w:r>
      <w:r w:rsidR="00A811D9">
        <w:t>procesos de prueba</w:t>
      </w:r>
    </w:p>
    <w:p w14:paraId="7FB03DAD" w14:textId="77777777" w:rsidR="00A811D9" w:rsidRDefault="00A811D9" w:rsidP="009571E2">
      <w:pPr>
        <w:jc w:val="both"/>
      </w:pPr>
    </w:p>
    <w:p w14:paraId="70082D18" w14:textId="77777777" w:rsidR="008E714A" w:rsidRDefault="008E714A" w:rsidP="009571E2">
      <w:pPr>
        <w:jc w:val="both"/>
        <w:rPr>
          <w:rFonts w:cs="Arial"/>
          <w:lang w:eastAsia="en-US"/>
        </w:rPr>
      </w:pPr>
      <w:r>
        <w:rPr>
          <w:rFonts w:cs="Arial"/>
          <w:lang w:eastAsia="en-US"/>
        </w:rPr>
        <w:t>El ofertante deberá incluir necesariamente en su oferta los siguientes puntos relacionados con este servicio:</w:t>
      </w:r>
    </w:p>
    <w:p w14:paraId="1E2EE07A" w14:textId="0E7B5751" w:rsidR="00A811D9" w:rsidRDefault="004203A0" w:rsidP="009571E2">
      <w:pPr>
        <w:numPr>
          <w:ilvl w:val="0"/>
          <w:numId w:val="104"/>
        </w:numPr>
        <w:jc w:val="both"/>
      </w:pPr>
      <w:r>
        <w:t>Objetivos del servicio</w:t>
      </w:r>
    </w:p>
    <w:p w14:paraId="52351DE4" w14:textId="771989C9" w:rsidR="005C0F57" w:rsidRDefault="009F0654" w:rsidP="009571E2">
      <w:pPr>
        <w:numPr>
          <w:ilvl w:val="0"/>
          <w:numId w:val="104"/>
        </w:numPr>
        <w:jc w:val="both"/>
      </w:pPr>
      <w:r>
        <w:t xml:space="preserve">Propuesta de la estructura organizativa y roles </w:t>
      </w:r>
      <w:r w:rsidR="005B1078">
        <w:t>relacionados con la gobernanza de la calidad del software</w:t>
      </w:r>
    </w:p>
    <w:p w14:paraId="42593426" w14:textId="3672A996" w:rsidR="00B75802" w:rsidRDefault="00B75802" w:rsidP="009571E2">
      <w:pPr>
        <w:numPr>
          <w:ilvl w:val="0"/>
          <w:numId w:val="104"/>
        </w:numPr>
        <w:jc w:val="both"/>
      </w:pPr>
      <w:r>
        <w:t xml:space="preserve">Propuesta </w:t>
      </w:r>
      <w:r w:rsidR="00E64DE4">
        <w:t xml:space="preserve">sobre la implementación </w:t>
      </w:r>
      <w:r>
        <w:t>de KPI’s</w:t>
      </w:r>
      <w:r w:rsidR="0057351E">
        <w:t xml:space="preserve">: identificación de estos, metodologías y herramientas </w:t>
      </w:r>
      <w:r w:rsidR="00C6226B">
        <w:t xml:space="preserve">para la medición, </w:t>
      </w:r>
      <w:r w:rsidR="00614DC4">
        <w:t>dashboard propuestos.</w:t>
      </w:r>
    </w:p>
    <w:p w14:paraId="311EFB7A" w14:textId="77777777" w:rsidR="00614DC4" w:rsidRPr="009655A7" w:rsidRDefault="00614DC4" w:rsidP="009571E2">
      <w:pPr>
        <w:jc w:val="both"/>
      </w:pPr>
    </w:p>
    <w:p w14:paraId="1AE4D56E" w14:textId="7D25F7F9" w:rsidR="00680B05" w:rsidRDefault="00680B05" w:rsidP="009571E2">
      <w:pPr>
        <w:spacing w:after="240"/>
        <w:jc w:val="both"/>
        <w:rPr>
          <w:rFonts w:cs="Arial"/>
          <w:lang w:eastAsia="en-US"/>
        </w:rPr>
      </w:pPr>
    </w:p>
    <w:p w14:paraId="2F522B71" w14:textId="1169593F" w:rsidR="00CF6914" w:rsidRDefault="000158F4" w:rsidP="009571E2">
      <w:pPr>
        <w:pStyle w:val="Ttulo2"/>
        <w:ind w:left="426" w:hanging="426"/>
        <w:jc w:val="both"/>
      </w:pPr>
      <w:bookmarkStart w:id="44" w:name="_Toc179875478"/>
      <w:r>
        <w:t>Capacitación en</w:t>
      </w:r>
      <w:r w:rsidR="00CF6914">
        <w:t xml:space="preserve"> calidad del software</w:t>
      </w:r>
      <w:bookmarkEnd w:id="44"/>
    </w:p>
    <w:p w14:paraId="7E596C28" w14:textId="5527C0AB" w:rsidR="00CF6914" w:rsidRDefault="00CF6914" w:rsidP="009571E2">
      <w:pPr>
        <w:spacing w:after="240"/>
        <w:jc w:val="both"/>
        <w:rPr>
          <w:rFonts w:cs="Arial"/>
          <w:lang w:eastAsia="en-US"/>
        </w:rPr>
      </w:pPr>
      <w:r w:rsidRPr="64202536">
        <w:rPr>
          <w:rFonts w:cs="Arial"/>
          <w:lang w:eastAsia="en-US"/>
        </w:rPr>
        <w:t xml:space="preserve">Mediante este servicio se </w:t>
      </w:r>
      <w:r w:rsidR="000158F4" w:rsidRPr="64202536">
        <w:rPr>
          <w:rFonts w:cs="Arial"/>
          <w:lang w:eastAsia="en-US"/>
        </w:rPr>
        <w:t>desarrollarán las habilidades y conocimientos del personal interno en prácticas y herramientas de QA</w:t>
      </w:r>
      <w:r w:rsidR="3EAE8B1D" w:rsidRPr="64202536">
        <w:rPr>
          <w:rFonts w:cs="Arial"/>
          <w:lang w:eastAsia="en-US"/>
        </w:rPr>
        <w:t>, así como el establecimiento de una cultura de calidad en la organización</w:t>
      </w:r>
      <w:r w:rsidRPr="64202536">
        <w:rPr>
          <w:rFonts w:cs="Arial"/>
          <w:lang w:eastAsia="en-US"/>
        </w:rPr>
        <w:t>. Las actividades principales dentro de este servicio son:</w:t>
      </w:r>
    </w:p>
    <w:p w14:paraId="47974021" w14:textId="2B464FC3" w:rsidR="00CF6914" w:rsidRDefault="003E6964" w:rsidP="009571E2">
      <w:pPr>
        <w:numPr>
          <w:ilvl w:val="0"/>
          <w:numId w:val="104"/>
        </w:numPr>
        <w:jc w:val="both"/>
      </w:pPr>
      <w:r w:rsidRPr="003E6964">
        <w:t xml:space="preserve">Cursos y Talleres: </w:t>
      </w:r>
      <w:r w:rsidR="003564AF">
        <w:t>o</w:t>
      </w:r>
      <w:r w:rsidRPr="003E6964">
        <w:t>rganización de sesiones formativas sobre fundamentos de QA, metodologías ágiles, y uso de herramientas específicas</w:t>
      </w:r>
      <w:r w:rsidR="003564AF">
        <w:t>.</w:t>
      </w:r>
    </w:p>
    <w:p w14:paraId="1F70BEEF" w14:textId="056C6AB5" w:rsidR="003E6964" w:rsidRDefault="003564AF" w:rsidP="009571E2">
      <w:pPr>
        <w:numPr>
          <w:ilvl w:val="0"/>
          <w:numId w:val="104"/>
        </w:numPr>
        <w:jc w:val="both"/>
      </w:pPr>
      <w:r>
        <w:t>Capacitación en Herramientas de Prueba: entrenamiento práctico en el uso de herramientas de automatización y gestión de pruebas.</w:t>
      </w:r>
    </w:p>
    <w:p w14:paraId="2F64C2DA" w14:textId="3BC61278" w:rsidR="0820AC4D" w:rsidRDefault="0820AC4D" w:rsidP="009571E2">
      <w:pPr>
        <w:numPr>
          <w:ilvl w:val="0"/>
          <w:numId w:val="104"/>
        </w:numPr>
        <w:jc w:val="both"/>
      </w:pPr>
      <w:r>
        <w:t>Divulgación de buenas prácticas</w:t>
      </w:r>
    </w:p>
    <w:p w14:paraId="5B97997E" w14:textId="77777777" w:rsidR="002B2A96" w:rsidRDefault="002B2A96" w:rsidP="009571E2">
      <w:pPr>
        <w:ind w:left="360"/>
        <w:jc w:val="both"/>
      </w:pPr>
    </w:p>
    <w:p w14:paraId="0E64F567" w14:textId="77777777" w:rsidR="002B2A96" w:rsidRDefault="002B2A96" w:rsidP="009571E2">
      <w:pPr>
        <w:jc w:val="both"/>
        <w:rPr>
          <w:rFonts w:cs="Arial"/>
          <w:lang w:eastAsia="en-US"/>
        </w:rPr>
      </w:pPr>
      <w:r>
        <w:rPr>
          <w:rFonts w:cs="Arial"/>
          <w:lang w:eastAsia="en-US"/>
        </w:rPr>
        <w:t>El ofertante deberá incluir necesariamente en su oferta los siguientes puntos relacionados con este servicio:</w:t>
      </w:r>
    </w:p>
    <w:p w14:paraId="52272371" w14:textId="66DD20BD" w:rsidR="002B2A96" w:rsidRDefault="002B2A96" w:rsidP="009571E2">
      <w:pPr>
        <w:numPr>
          <w:ilvl w:val="0"/>
          <w:numId w:val="104"/>
        </w:numPr>
        <w:jc w:val="both"/>
      </w:pPr>
      <w:r>
        <w:lastRenderedPageBreak/>
        <w:t>Propuesta de actividades formativas</w:t>
      </w:r>
      <w:r w:rsidR="003F4474">
        <w:t xml:space="preserve"> relacionadas con la calidad del software</w:t>
      </w:r>
    </w:p>
    <w:p w14:paraId="0C3233F3" w14:textId="7F33EDBB" w:rsidR="00014337" w:rsidRDefault="00AF7CFC" w:rsidP="009571E2">
      <w:pPr>
        <w:numPr>
          <w:ilvl w:val="0"/>
          <w:numId w:val="104"/>
        </w:numPr>
        <w:jc w:val="both"/>
      </w:pPr>
      <w:r>
        <w:t>Propuesta de la met</w:t>
      </w:r>
      <w:r w:rsidR="00B46B8B">
        <w:t>odología a aplicar en el ámbito de formación</w:t>
      </w:r>
      <w:r w:rsidR="52E3BA84">
        <w:t xml:space="preserve">, </w:t>
      </w:r>
      <w:r w:rsidR="00B46B8B">
        <w:t>gestión del cambio</w:t>
      </w:r>
      <w:r w:rsidR="0288D3EA">
        <w:t xml:space="preserve"> y/o divulgación</w:t>
      </w:r>
    </w:p>
    <w:p w14:paraId="18D88654" w14:textId="77777777" w:rsidR="00B92D3B" w:rsidRPr="006C41A5" w:rsidRDefault="00B92D3B" w:rsidP="009571E2">
      <w:pPr>
        <w:jc w:val="both"/>
      </w:pPr>
      <w:bookmarkStart w:id="45" w:name="_Toc115852098"/>
    </w:p>
    <w:p w14:paraId="695842C0" w14:textId="346E316F" w:rsidR="00A25AF7" w:rsidRDefault="00A25AF7" w:rsidP="009571E2">
      <w:pPr>
        <w:pStyle w:val="Ttulo1"/>
        <w:jc w:val="both"/>
        <w:rPr>
          <w:rFonts w:eastAsia="Trebuchet MS"/>
        </w:rPr>
      </w:pPr>
      <w:bookmarkStart w:id="46" w:name="_Toc179875479"/>
      <w:bookmarkStart w:id="47" w:name="_Toc1371432411"/>
      <w:bookmarkStart w:id="48" w:name="_Toc1781083698"/>
      <w:bookmarkStart w:id="49" w:name="_Toc1481526019"/>
      <w:bookmarkStart w:id="50" w:name="_Toc179078216"/>
      <w:bookmarkStart w:id="51" w:name="_Toc529888360"/>
      <w:bookmarkStart w:id="52" w:name="_Toc11079857"/>
      <w:bookmarkStart w:id="53" w:name="_Toc11829164"/>
      <w:bookmarkStart w:id="54" w:name="_Toc72478505"/>
      <w:bookmarkEnd w:id="45"/>
      <w:r w:rsidRPr="64202536">
        <w:rPr>
          <w:rFonts w:eastAsia="Trebuchet MS"/>
        </w:rPr>
        <w:t>GESTIÓN DEL CONTRATO</w:t>
      </w:r>
      <w:bookmarkEnd w:id="46"/>
    </w:p>
    <w:p w14:paraId="53A3A251" w14:textId="145271D0" w:rsidR="00E9015C" w:rsidRDefault="00E9015C" w:rsidP="009571E2">
      <w:pPr>
        <w:jc w:val="both"/>
        <w:rPr>
          <w:rFonts w:eastAsia="rebuchet MS"/>
        </w:rPr>
      </w:pPr>
      <w:bookmarkStart w:id="55" w:name="_Toc98170585"/>
      <w:bookmarkStart w:id="56" w:name="_Toc110405558"/>
      <w:r w:rsidRPr="00E9015C">
        <w:rPr>
          <w:rFonts w:eastAsia="rebuchet MS"/>
        </w:rPr>
        <w:t>El modelo de gestión deberá incluir los siguientes elementos:</w:t>
      </w:r>
    </w:p>
    <w:p w14:paraId="237A28B7" w14:textId="77777777" w:rsidR="00335123" w:rsidRPr="00E9015C" w:rsidRDefault="00335123" w:rsidP="009571E2">
      <w:pPr>
        <w:jc w:val="both"/>
        <w:rPr>
          <w:rFonts w:eastAsia="rebuchet MS"/>
        </w:rPr>
      </w:pPr>
    </w:p>
    <w:p w14:paraId="3490CCAC" w14:textId="031EBFF2" w:rsidR="00E9015C" w:rsidRPr="00CC30FD" w:rsidRDefault="00E9015C" w:rsidP="009571E2">
      <w:pPr>
        <w:pStyle w:val="Ttulo2"/>
        <w:ind w:left="426" w:hanging="426"/>
        <w:jc w:val="both"/>
      </w:pPr>
      <w:bookmarkStart w:id="57" w:name="_Toc179875480"/>
      <w:r>
        <w:t>Planificación</w:t>
      </w:r>
      <w:bookmarkEnd w:id="55"/>
      <w:bookmarkEnd w:id="56"/>
      <w:bookmarkEnd w:id="57"/>
    </w:p>
    <w:p w14:paraId="0F8EB7D9" w14:textId="5D8EE614" w:rsidR="5AEBB65F" w:rsidRDefault="00E9015C" w:rsidP="009571E2">
      <w:pPr>
        <w:spacing w:before="120" w:line="360" w:lineRule="auto"/>
        <w:jc w:val="both"/>
        <w:rPr>
          <w:rFonts w:eastAsia="rebuchet MS" w:cs="rebuchet MS"/>
        </w:rPr>
      </w:pPr>
      <w:r w:rsidRPr="439022C2">
        <w:rPr>
          <w:rFonts w:eastAsia="rebuchet MS" w:cs="rebuchet MS"/>
        </w:rPr>
        <w:t>El trabajo objeto del contrato</w:t>
      </w:r>
      <w:r w:rsidR="004B062B" w:rsidRPr="439022C2">
        <w:rPr>
          <w:rFonts w:eastAsia="rebuchet MS" w:cs="rebuchet MS"/>
        </w:rPr>
        <w:t xml:space="preserve"> </w:t>
      </w:r>
      <w:r w:rsidR="2BCAE91B" w:rsidRPr="439022C2">
        <w:rPr>
          <w:rFonts w:eastAsia="rebuchet MS" w:cs="rebuchet MS"/>
        </w:rPr>
        <w:t xml:space="preserve">se prolongará </w:t>
      </w:r>
      <w:r w:rsidR="00E67191">
        <w:rPr>
          <w:rFonts w:eastAsia="rebuchet MS" w:cs="rebuchet MS"/>
        </w:rPr>
        <w:t>durante 24 meses desde la forma</w:t>
      </w:r>
      <w:r w:rsidR="003E1E3C">
        <w:rPr>
          <w:rFonts w:eastAsia="rebuchet MS" w:cs="rebuchet MS"/>
        </w:rPr>
        <w:t>lización del contrato</w:t>
      </w:r>
      <w:r w:rsidR="18753709" w:rsidRPr="439022C2">
        <w:rPr>
          <w:rFonts w:eastAsia="rebuchet MS" w:cs="rebuchet MS"/>
        </w:rPr>
        <w:t>.</w:t>
      </w:r>
    </w:p>
    <w:p w14:paraId="0182CBB3" w14:textId="0B7A1C6D" w:rsidR="00335123" w:rsidRPr="0054505A" w:rsidRDefault="00335123" w:rsidP="009571E2">
      <w:pPr>
        <w:pStyle w:val="Prrafodelista"/>
        <w:spacing w:before="120" w:line="360" w:lineRule="auto"/>
        <w:ind w:left="0"/>
        <w:jc w:val="both"/>
        <w:rPr>
          <w:rFonts w:eastAsia="Arial" w:cs="Arial"/>
        </w:rPr>
      </w:pPr>
    </w:p>
    <w:p w14:paraId="316E2E15" w14:textId="77777777" w:rsidR="00E9015C" w:rsidRPr="00C5380E" w:rsidRDefault="00E9015C" w:rsidP="009571E2">
      <w:pPr>
        <w:pStyle w:val="Ttulo2"/>
        <w:ind w:left="426" w:hanging="426"/>
        <w:jc w:val="both"/>
      </w:pPr>
      <w:bookmarkStart w:id="58" w:name="_Toc94516940"/>
      <w:bookmarkStart w:id="59" w:name="_Toc98170592"/>
      <w:bookmarkStart w:id="60" w:name="_Toc110405565"/>
      <w:bookmarkStart w:id="61" w:name="_Toc179875481"/>
      <w:r>
        <w:t>Control y Seguimiento</w:t>
      </w:r>
      <w:bookmarkEnd w:id="58"/>
      <w:bookmarkEnd w:id="59"/>
      <w:bookmarkEnd w:id="60"/>
      <w:bookmarkEnd w:id="61"/>
    </w:p>
    <w:p w14:paraId="6AEA9FE3" w14:textId="032514E2" w:rsidR="00E9015C" w:rsidRPr="00E232E6" w:rsidRDefault="00973846" w:rsidP="009571E2">
      <w:pPr>
        <w:spacing w:before="120" w:line="360" w:lineRule="auto"/>
        <w:jc w:val="both"/>
        <w:rPr>
          <w:rFonts w:eastAsia="Arial" w:cs="Arial"/>
        </w:rPr>
      </w:pPr>
      <w:r>
        <w:rPr>
          <w:rFonts w:eastAsia="Arial" w:cs="Arial"/>
        </w:rPr>
        <w:t>La</w:t>
      </w:r>
      <w:r w:rsidR="009571E2">
        <w:rPr>
          <w:rFonts w:eastAsia="Arial" w:cs="Arial"/>
        </w:rPr>
        <w:t>s</w:t>
      </w:r>
      <w:r>
        <w:rPr>
          <w:rFonts w:eastAsia="Arial" w:cs="Arial"/>
        </w:rPr>
        <w:t xml:space="preserve"> empresa</w:t>
      </w:r>
      <w:r w:rsidR="009571E2">
        <w:rPr>
          <w:rFonts w:eastAsia="Arial" w:cs="Arial"/>
        </w:rPr>
        <w:t>s</w:t>
      </w:r>
      <w:r>
        <w:rPr>
          <w:rFonts w:eastAsia="Arial" w:cs="Arial"/>
        </w:rPr>
        <w:t xml:space="preserve"> licitadora</w:t>
      </w:r>
      <w:r w:rsidR="009571E2">
        <w:rPr>
          <w:rFonts w:eastAsia="Arial" w:cs="Arial"/>
        </w:rPr>
        <w:t>s</w:t>
      </w:r>
      <w:r>
        <w:rPr>
          <w:rFonts w:eastAsia="Arial" w:cs="Arial"/>
        </w:rPr>
        <w:t xml:space="preserve"> deberá</w:t>
      </w:r>
      <w:r w:rsidR="00E62655">
        <w:rPr>
          <w:rFonts w:eastAsia="Arial" w:cs="Arial"/>
        </w:rPr>
        <w:t>n</w:t>
      </w:r>
      <w:r>
        <w:rPr>
          <w:rFonts w:eastAsia="Arial" w:cs="Arial"/>
        </w:rPr>
        <w:t xml:space="preserve"> proponer </w:t>
      </w:r>
      <w:r w:rsidR="00E9015C" w:rsidRPr="6F8CF509">
        <w:rPr>
          <w:rFonts w:eastAsia="Arial" w:cs="Arial"/>
        </w:rPr>
        <w:t xml:space="preserve">las medidas </w:t>
      </w:r>
      <w:r>
        <w:rPr>
          <w:rFonts w:eastAsia="Arial" w:cs="Arial"/>
        </w:rPr>
        <w:t>necesarias</w:t>
      </w:r>
      <w:r w:rsidR="00E9015C" w:rsidRPr="6F8CF509">
        <w:rPr>
          <w:rFonts w:eastAsia="Arial" w:cs="Arial"/>
        </w:rPr>
        <w:t xml:space="preserve"> para realizar el control y seguimiento del servicio y asegurar la correcta </w:t>
      </w:r>
      <w:r>
        <w:rPr>
          <w:rFonts w:eastAsia="Arial" w:cs="Arial"/>
        </w:rPr>
        <w:t>implantación de la</w:t>
      </w:r>
      <w:r w:rsidR="00540AA6">
        <w:rPr>
          <w:rFonts w:eastAsia="Arial" w:cs="Arial"/>
        </w:rPr>
        <w:t>s licencias</w:t>
      </w:r>
      <w:r>
        <w:rPr>
          <w:rFonts w:eastAsia="Arial" w:cs="Arial"/>
        </w:rPr>
        <w:t xml:space="preserve"> con el</w:t>
      </w:r>
      <w:r w:rsidR="00E9015C" w:rsidRPr="6F8CF509">
        <w:rPr>
          <w:rFonts w:eastAsia="Arial" w:cs="Arial"/>
        </w:rPr>
        <w:t xml:space="preserve"> cumplimiento </w:t>
      </w:r>
      <w:r>
        <w:rPr>
          <w:rFonts w:eastAsia="Arial" w:cs="Arial"/>
        </w:rPr>
        <w:t>de</w:t>
      </w:r>
      <w:r w:rsidR="00E9015C" w:rsidRPr="6F8CF509">
        <w:rPr>
          <w:rFonts w:eastAsia="Arial" w:cs="Arial"/>
        </w:rPr>
        <w:t xml:space="preserve"> las garantías y niveles de calidad necesarios.</w:t>
      </w:r>
    </w:p>
    <w:p w14:paraId="4604B383" w14:textId="09727613" w:rsidR="00E9015C" w:rsidRDefault="00E9015C" w:rsidP="009571E2">
      <w:pPr>
        <w:spacing w:before="120" w:line="360" w:lineRule="auto"/>
        <w:jc w:val="both"/>
        <w:rPr>
          <w:rFonts w:eastAsia="Arial" w:cs="Arial"/>
        </w:rPr>
      </w:pPr>
      <w:r w:rsidRPr="6F8CF509">
        <w:rPr>
          <w:rFonts w:eastAsia="Arial" w:cs="Arial"/>
        </w:rPr>
        <w:t>Dentro de las tareas que se establecen necesarias para realizar el seguimiento y control del servicio</w:t>
      </w:r>
      <w:r w:rsidR="00E62655">
        <w:rPr>
          <w:rFonts w:eastAsia="Arial" w:cs="Arial"/>
        </w:rPr>
        <w:t>,</w:t>
      </w:r>
      <w:r w:rsidRPr="6F8CF509">
        <w:rPr>
          <w:rFonts w:eastAsia="Arial" w:cs="Arial"/>
        </w:rPr>
        <w:t xml:space="preserve"> se encuentra la realización de reuniones entre la empresa adjudicataria e </w:t>
      </w:r>
      <w:r w:rsidR="00472A28">
        <w:rPr>
          <w:rFonts w:eastAsia="Arial" w:cs="Arial"/>
        </w:rPr>
        <w:t>Izfe</w:t>
      </w:r>
      <w:r w:rsidRPr="6F8CF509">
        <w:rPr>
          <w:rFonts w:eastAsia="Arial" w:cs="Arial"/>
        </w:rPr>
        <w:t>.</w:t>
      </w:r>
    </w:p>
    <w:p w14:paraId="64D5FC5A" w14:textId="29740A51" w:rsidR="009E00B2" w:rsidRPr="009E00B2" w:rsidRDefault="009E00B2" w:rsidP="009571E2">
      <w:pPr>
        <w:jc w:val="both"/>
        <w:rPr>
          <w:rFonts w:eastAsia="Trebuchet MS"/>
          <w:lang w:val="es-ES_tradnl"/>
        </w:rPr>
      </w:pPr>
      <w:r>
        <w:rPr>
          <w:rFonts w:eastAsia="Trebuchet MS"/>
        </w:rPr>
        <w:t>T</w:t>
      </w:r>
      <w:r w:rsidRPr="009E00B2">
        <w:rPr>
          <w:rFonts w:eastAsia="Trebuchet MS"/>
        </w:rPr>
        <w:t>ras la realización de estas reuniones se elaborará el acta de esta y se trasladará a las personas interesadas.</w:t>
      </w:r>
    </w:p>
    <w:p w14:paraId="003EEC6E" w14:textId="3AE6205B" w:rsidR="009E00B2" w:rsidRDefault="009E00B2" w:rsidP="009571E2">
      <w:pPr>
        <w:jc w:val="both"/>
        <w:rPr>
          <w:rFonts w:eastAsia="Trebuchet MS"/>
          <w:lang w:val="es-ES_tradnl"/>
        </w:rPr>
      </w:pPr>
      <w:r w:rsidRPr="009E00B2">
        <w:rPr>
          <w:rFonts w:eastAsia="Trebuchet MS"/>
        </w:rPr>
        <w:t>El acta deberá ser validada y aprobada por las personas participantes.</w:t>
      </w:r>
    </w:p>
    <w:p w14:paraId="27AE91A1" w14:textId="77777777" w:rsidR="00E302A5" w:rsidRPr="009E00B2" w:rsidRDefault="00E302A5" w:rsidP="009571E2">
      <w:pPr>
        <w:jc w:val="both"/>
        <w:rPr>
          <w:rFonts w:eastAsia="Trebuchet MS"/>
          <w:lang w:val="es-ES_tradnl"/>
        </w:rPr>
      </w:pPr>
    </w:p>
    <w:p w14:paraId="0900E260" w14:textId="77777777" w:rsidR="009E00B2" w:rsidRPr="009E00B2" w:rsidRDefault="009E00B2" w:rsidP="009571E2">
      <w:pPr>
        <w:pStyle w:val="Ttulo3"/>
        <w:ind w:left="567" w:hanging="283"/>
        <w:jc w:val="both"/>
        <w:rPr>
          <w:rFonts w:eastAsia="Trebuchet MS"/>
        </w:rPr>
      </w:pPr>
      <w:bookmarkStart w:id="62" w:name="_Toc179875482"/>
      <w:r w:rsidRPr="64202536">
        <w:rPr>
          <w:rFonts w:eastAsia="Trebuchet MS"/>
        </w:rPr>
        <w:t>Modelo organizativo</w:t>
      </w:r>
      <w:bookmarkEnd w:id="62"/>
      <w:r w:rsidRPr="64202536">
        <w:rPr>
          <w:rFonts w:eastAsia="Trebuchet MS"/>
        </w:rPr>
        <w:t> </w:t>
      </w:r>
    </w:p>
    <w:p w14:paraId="01F92903" w14:textId="3B0E9E92" w:rsidR="009E00B2" w:rsidRPr="009E00B2" w:rsidRDefault="009E00B2" w:rsidP="009571E2">
      <w:pPr>
        <w:jc w:val="both"/>
        <w:rPr>
          <w:rFonts w:eastAsia="Trebuchet MS"/>
          <w:lang w:val="es-ES_tradnl"/>
        </w:rPr>
      </w:pPr>
      <w:r w:rsidRPr="009E00B2">
        <w:rPr>
          <w:rFonts w:eastAsia="Trebuchet MS"/>
        </w:rPr>
        <w:t>La empresa licitadora presentará la estructura organizativa que compondrá el equipo de trabajo propuesto para la prestación del servicio.</w:t>
      </w:r>
    </w:p>
    <w:p w14:paraId="4EA7196B" w14:textId="3497B52F" w:rsidR="009E00B2" w:rsidRPr="009E00B2" w:rsidRDefault="009E00B2" w:rsidP="009571E2">
      <w:pPr>
        <w:jc w:val="both"/>
        <w:rPr>
          <w:rFonts w:eastAsia="Trebuchet MS"/>
          <w:lang w:val="es-ES_tradnl"/>
        </w:rPr>
      </w:pPr>
      <w:r w:rsidRPr="009E00B2">
        <w:rPr>
          <w:rFonts w:eastAsia="Trebuchet MS"/>
        </w:rPr>
        <w:t>Se incluirán las líneas generales de la composición del equipo de trabajo describiendo la estructura organizativa en función de los servicios y actividades a desempeñar.</w:t>
      </w:r>
    </w:p>
    <w:p w14:paraId="7B86F770" w14:textId="081908D1" w:rsidR="009E00B2" w:rsidRPr="009E00B2" w:rsidRDefault="009E00B2" w:rsidP="009571E2">
      <w:pPr>
        <w:jc w:val="both"/>
        <w:rPr>
          <w:rFonts w:eastAsia="Trebuchet MS"/>
          <w:lang w:val="es-ES_tradnl"/>
        </w:rPr>
      </w:pPr>
      <w:r w:rsidRPr="009E00B2">
        <w:rPr>
          <w:rFonts w:eastAsia="Trebuchet MS"/>
        </w:rPr>
        <w:t>Izfe nombrará una persona Responsable del Servicio, que tendrá la consideración de responsable del contrato.</w:t>
      </w:r>
    </w:p>
    <w:p w14:paraId="03CF7E46" w14:textId="4373EA08" w:rsidR="009E00B2" w:rsidRPr="009E00B2" w:rsidRDefault="009E00B2" w:rsidP="009571E2">
      <w:pPr>
        <w:pStyle w:val="Ttulo3"/>
        <w:ind w:left="567" w:hanging="283"/>
        <w:jc w:val="both"/>
        <w:rPr>
          <w:rFonts w:eastAsia="Trebuchet MS"/>
        </w:rPr>
      </w:pPr>
      <w:bookmarkStart w:id="63" w:name="_Toc179875483"/>
      <w:r w:rsidRPr="64202536">
        <w:rPr>
          <w:rFonts w:eastAsia="Trebuchet MS"/>
        </w:rPr>
        <w:lastRenderedPageBreak/>
        <w:t>Modelo Operativo</w:t>
      </w:r>
      <w:bookmarkEnd w:id="63"/>
    </w:p>
    <w:p w14:paraId="4A2BFD33" w14:textId="072EAC66" w:rsidR="009E00B2" w:rsidRPr="009E00B2" w:rsidRDefault="009E00B2" w:rsidP="009571E2">
      <w:pPr>
        <w:jc w:val="both"/>
        <w:rPr>
          <w:rFonts w:eastAsia="Trebuchet MS"/>
          <w:lang w:val="es-ES_tradnl"/>
        </w:rPr>
      </w:pPr>
      <w:r w:rsidRPr="009E00B2">
        <w:rPr>
          <w:rFonts w:eastAsia="Trebuchet MS"/>
        </w:rPr>
        <w:t>La</w:t>
      </w:r>
      <w:r w:rsidR="00CB109D">
        <w:rPr>
          <w:rFonts w:eastAsia="Trebuchet MS"/>
        </w:rPr>
        <w:t>s</w:t>
      </w:r>
      <w:r w:rsidRPr="009E00B2">
        <w:rPr>
          <w:rFonts w:eastAsia="Trebuchet MS"/>
        </w:rPr>
        <w:t xml:space="preserve"> empresa</w:t>
      </w:r>
      <w:r w:rsidR="00CB109D">
        <w:rPr>
          <w:rFonts w:eastAsia="Trebuchet MS"/>
        </w:rPr>
        <w:t>s</w:t>
      </w:r>
      <w:r w:rsidRPr="009E00B2">
        <w:rPr>
          <w:rFonts w:eastAsia="Trebuchet MS"/>
        </w:rPr>
        <w:t xml:space="preserve"> licitadora</w:t>
      </w:r>
      <w:r w:rsidR="00CB109D">
        <w:rPr>
          <w:rFonts w:eastAsia="Trebuchet MS"/>
        </w:rPr>
        <w:t>s</w:t>
      </w:r>
      <w:r w:rsidRPr="009E00B2">
        <w:rPr>
          <w:rFonts w:eastAsia="Trebuchet MS"/>
        </w:rPr>
        <w:t xml:space="preserve"> presentará</w:t>
      </w:r>
      <w:r w:rsidR="00CB109D">
        <w:rPr>
          <w:rFonts w:eastAsia="Trebuchet MS"/>
        </w:rPr>
        <w:t>n</w:t>
      </w:r>
      <w:r w:rsidRPr="009E00B2">
        <w:rPr>
          <w:rFonts w:eastAsia="Trebuchet MS"/>
        </w:rPr>
        <w:t xml:space="preserve"> un modelo operativo para el servicio y describirá</w:t>
      </w:r>
      <w:r w:rsidR="00CB109D">
        <w:rPr>
          <w:rFonts w:eastAsia="Trebuchet MS"/>
        </w:rPr>
        <w:t>n</w:t>
      </w:r>
      <w:r w:rsidRPr="009E00B2">
        <w:rPr>
          <w:rFonts w:eastAsia="Trebuchet MS"/>
        </w:rPr>
        <w:t xml:space="preserve"> los procedimientos asociados mediante una propuesta de funcionamiento, identificando los trámites más importantes a realizar por parte de Izfe y por parte de</w:t>
      </w:r>
      <w:r w:rsidR="00CB109D">
        <w:rPr>
          <w:rFonts w:eastAsia="Trebuchet MS"/>
        </w:rPr>
        <w:t>l contratista</w:t>
      </w:r>
      <w:r w:rsidRPr="009E00B2">
        <w:rPr>
          <w:rFonts w:eastAsia="Trebuchet MS"/>
        </w:rPr>
        <w:t>.</w:t>
      </w:r>
    </w:p>
    <w:p w14:paraId="149D6918" w14:textId="50E5FFE9" w:rsidR="009E00B2" w:rsidRPr="009E00B2" w:rsidRDefault="009E00B2" w:rsidP="009571E2">
      <w:pPr>
        <w:pStyle w:val="Ttulo3"/>
        <w:ind w:left="567" w:hanging="283"/>
        <w:jc w:val="both"/>
        <w:rPr>
          <w:rFonts w:eastAsia="Trebuchet MS"/>
        </w:rPr>
      </w:pPr>
      <w:bookmarkStart w:id="64" w:name="_Toc179875484"/>
      <w:r w:rsidRPr="64202536">
        <w:rPr>
          <w:rFonts w:eastAsia="Trebuchet MS"/>
        </w:rPr>
        <w:t>Informes de seguimiento</w:t>
      </w:r>
      <w:bookmarkEnd w:id="64"/>
    </w:p>
    <w:p w14:paraId="75D56FD8" w14:textId="480FEC2C" w:rsidR="009E00B2" w:rsidRPr="009E00B2" w:rsidRDefault="009E00B2" w:rsidP="009571E2">
      <w:pPr>
        <w:jc w:val="both"/>
        <w:rPr>
          <w:rFonts w:eastAsia="Trebuchet MS"/>
          <w:lang w:val="es-ES_tradnl"/>
        </w:rPr>
      </w:pPr>
      <w:r w:rsidRPr="009E00B2">
        <w:rPr>
          <w:rFonts w:eastAsia="Trebuchet MS"/>
        </w:rPr>
        <w:t xml:space="preserve">La empresa </w:t>
      </w:r>
      <w:r w:rsidR="00CB109D">
        <w:rPr>
          <w:rFonts w:eastAsia="Trebuchet MS"/>
        </w:rPr>
        <w:t xml:space="preserve">contratista </w:t>
      </w:r>
      <w:r w:rsidRPr="009E00B2">
        <w:rPr>
          <w:rFonts w:eastAsia="Trebuchet MS"/>
        </w:rPr>
        <w:t>deberá elaborar los informes correspondientes, para poder realizar el seguimiento de la evolución de</w:t>
      </w:r>
      <w:r w:rsidR="009C2401">
        <w:rPr>
          <w:rFonts w:eastAsia="Trebuchet MS"/>
        </w:rPr>
        <w:t xml:space="preserve"> </w:t>
      </w:r>
      <w:r w:rsidRPr="009E00B2">
        <w:rPr>
          <w:rFonts w:eastAsia="Trebuchet MS"/>
        </w:rPr>
        <w:t>l</w:t>
      </w:r>
      <w:r w:rsidR="009C2401">
        <w:rPr>
          <w:rFonts w:eastAsia="Trebuchet MS"/>
        </w:rPr>
        <w:t>as actividades objeto del contrato</w:t>
      </w:r>
      <w:r w:rsidRPr="009E00B2">
        <w:rPr>
          <w:rFonts w:eastAsia="Trebuchet MS"/>
        </w:rPr>
        <w:t xml:space="preserve"> de forma periódica.</w:t>
      </w:r>
    </w:p>
    <w:p w14:paraId="6A217248" w14:textId="7867676F" w:rsidR="00A25AF7" w:rsidRDefault="00A25AF7" w:rsidP="009571E2">
      <w:pPr>
        <w:jc w:val="both"/>
        <w:rPr>
          <w:rFonts w:eastAsia="Trebuchet MS"/>
        </w:rPr>
      </w:pPr>
    </w:p>
    <w:p w14:paraId="4DDE47EC" w14:textId="045003EF" w:rsidR="00A02286" w:rsidRPr="00E87AB3" w:rsidRDefault="002C55BF" w:rsidP="009571E2">
      <w:pPr>
        <w:pStyle w:val="Ttulo1"/>
        <w:jc w:val="both"/>
      </w:pPr>
      <w:bookmarkStart w:id="65" w:name="_Toc179875485"/>
      <w:r>
        <w:t>EQUIPO DE TRABAJO</w:t>
      </w:r>
      <w:bookmarkEnd w:id="65"/>
    </w:p>
    <w:p w14:paraId="3B51C439" w14:textId="6088B8FE" w:rsidR="003768D0" w:rsidRPr="003768D0" w:rsidRDefault="003768D0" w:rsidP="009571E2">
      <w:pPr>
        <w:spacing w:line="360" w:lineRule="auto"/>
        <w:jc w:val="both"/>
        <w:rPr>
          <w:rFonts w:eastAsia="rebuchet MS" w:cs="rebuchet MS"/>
          <w:lang w:val="es-ES_tradnl"/>
        </w:rPr>
      </w:pPr>
      <w:r w:rsidRPr="003768D0">
        <w:rPr>
          <w:rFonts w:eastAsia="rebuchet MS" w:cs="rebuchet MS"/>
        </w:rPr>
        <w:t xml:space="preserve"> </w:t>
      </w:r>
      <w:r w:rsidR="00CB109D">
        <w:rPr>
          <w:rFonts w:eastAsia="rebuchet MS" w:cs="rebuchet MS"/>
        </w:rPr>
        <w:t xml:space="preserve">Las empresas </w:t>
      </w:r>
      <w:r w:rsidRPr="003768D0">
        <w:rPr>
          <w:rFonts w:eastAsia="rebuchet MS" w:cs="rebuchet MS"/>
        </w:rPr>
        <w:t>licitador</w:t>
      </w:r>
      <w:r w:rsidR="00CB109D">
        <w:rPr>
          <w:rFonts w:eastAsia="rebuchet MS" w:cs="rebuchet MS"/>
        </w:rPr>
        <w:t>as</w:t>
      </w:r>
      <w:r w:rsidRPr="003768D0">
        <w:rPr>
          <w:rFonts w:eastAsia="rebuchet MS" w:cs="rebuchet MS"/>
        </w:rPr>
        <w:t xml:space="preserve"> deberá</w:t>
      </w:r>
      <w:r w:rsidR="00CB109D">
        <w:rPr>
          <w:rFonts w:eastAsia="rebuchet MS" w:cs="rebuchet MS"/>
        </w:rPr>
        <w:t>n</w:t>
      </w:r>
      <w:r w:rsidRPr="003768D0">
        <w:rPr>
          <w:rFonts w:eastAsia="rebuchet MS" w:cs="rebuchet MS"/>
        </w:rPr>
        <w:t xml:space="preserve"> proponer un equipo de trabajo constituido por el número de integrantes que estime</w:t>
      </w:r>
      <w:r w:rsidR="00CB109D">
        <w:rPr>
          <w:rFonts w:eastAsia="rebuchet MS" w:cs="rebuchet MS"/>
        </w:rPr>
        <w:t>n</w:t>
      </w:r>
      <w:r w:rsidRPr="003768D0">
        <w:rPr>
          <w:rFonts w:eastAsia="rebuchet MS" w:cs="rebuchet MS"/>
        </w:rPr>
        <w:t xml:space="preserve"> necesario para la ejecución del contrato, así como para el adecuado cumplimiento de los objetivos perseguidos en el presente pliego. Dicho equipo de trabajo habrá de aportar conocimiento y experiencia contrastada en las materias objeto de contratación</w:t>
      </w:r>
      <w:r w:rsidR="007873BD" w:rsidRPr="007873BD">
        <w:t xml:space="preserve"> </w:t>
      </w:r>
      <w:r w:rsidR="007873BD">
        <w:t xml:space="preserve">y </w:t>
      </w:r>
      <w:r w:rsidR="007873BD" w:rsidRPr="007873BD">
        <w:rPr>
          <w:rFonts w:eastAsia="rebuchet MS" w:cs="rebuchet MS"/>
        </w:rPr>
        <w:t>disponer de la cualificación y la titulación adecuadas a la naturaleza de los trabajos que comprende</w:t>
      </w:r>
      <w:r w:rsidR="005C0724">
        <w:rPr>
          <w:rFonts w:eastAsia="rebuchet MS" w:cs="rebuchet MS"/>
        </w:rPr>
        <w:t>n</w:t>
      </w:r>
      <w:r w:rsidRPr="003768D0">
        <w:rPr>
          <w:rFonts w:eastAsia="rebuchet MS" w:cs="rebuchet MS"/>
        </w:rPr>
        <w:t>.</w:t>
      </w:r>
    </w:p>
    <w:p w14:paraId="4A4EC9D8" w14:textId="5363766B" w:rsidR="00CB109D" w:rsidRPr="003768D0" w:rsidRDefault="00CB109D" w:rsidP="009571E2">
      <w:pPr>
        <w:spacing w:line="360" w:lineRule="auto"/>
        <w:jc w:val="both"/>
        <w:rPr>
          <w:rFonts w:eastAsia="rebuchet MS" w:cs="rebuchet MS"/>
          <w:lang w:val="es-ES_tradnl"/>
        </w:rPr>
      </w:pPr>
      <w:r>
        <w:rPr>
          <w:rFonts w:eastAsia="rebuchet MS" w:cs="rebuchet MS"/>
        </w:rPr>
        <w:t xml:space="preserve">En cualquier caso, </w:t>
      </w:r>
      <w:r w:rsidRPr="003768D0">
        <w:rPr>
          <w:rFonts w:eastAsia="rebuchet MS" w:cs="rebuchet MS"/>
        </w:rPr>
        <w:t>para la correcta ejecución de los trabajos será necesario contar con un equipo técnico estable compuesto como mínimo por las personas necesarias indicadas en el apartado 15 del cuadro de características.</w:t>
      </w:r>
    </w:p>
    <w:p w14:paraId="76F8D706" w14:textId="7A94C8E0" w:rsidR="00CB109D" w:rsidRDefault="00261186" w:rsidP="009571E2">
      <w:pPr>
        <w:spacing w:line="360" w:lineRule="auto"/>
        <w:jc w:val="both"/>
        <w:rPr>
          <w:rFonts w:eastAsia="rebuchet MS" w:cs="rebuchet MS"/>
        </w:rPr>
      </w:pPr>
      <w:r>
        <w:rPr>
          <w:rFonts w:eastAsia="rebuchet MS" w:cs="rebuchet MS"/>
        </w:rPr>
        <w:t>El/la coordinador/a que</w:t>
      </w:r>
      <w:r w:rsidR="007873BD">
        <w:rPr>
          <w:rFonts w:eastAsia="rebuchet MS" w:cs="rebuchet MS"/>
        </w:rPr>
        <w:t xml:space="preserve"> se adscriba a la ejecución del contrato se encargará de la planificación, seguimiento y control de los trabajos a realizar.</w:t>
      </w:r>
    </w:p>
    <w:p w14:paraId="4F05A7C3" w14:textId="1EDB7D99" w:rsidR="0055131F" w:rsidRDefault="0055131F" w:rsidP="009571E2">
      <w:pPr>
        <w:spacing w:line="360" w:lineRule="auto"/>
        <w:jc w:val="both"/>
        <w:rPr>
          <w:rFonts w:eastAsia="rebuchet MS" w:cs="rebuchet MS"/>
        </w:rPr>
      </w:pPr>
    </w:p>
    <w:p w14:paraId="3355B912" w14:textId="410197A4" w:rsidR="00BA7DB5" w:rsidRDefault="00BA7DB5" w:rsidP="009571E2">
      <w:pPr>
        <w:pStyle w:val="Ttulo1"/>
        <w:jc w:val="both"/>
      </w:pPr>
      <w:bookmarkStart w:id="66" w:name="_Toc179875486"/>
      <w:bookmarkStart w:id="67" w:name="_Toc505429784"/>
      <w:bookmarkStart w:id="68" w:name="_Toc574954346"/>
      <w:bookmarkStart w:id="69" w:name="_Toc1368957679"/>
      <w:bookmarkEnd w:id="47"/>
      <w:bookmarkEnd w:id="48"/>
      <w:bookmarkEnd w:id="49"/>
      <w:r>
        <w:t>GARANTÍA</w:t>
      </w:r>
      <w:bookmarkEnd w:id="66"/>
    </w:p>
    <w:p w14:paraId="56D7077C" w14:textId="13D3529F" w:rsidR="00AB2BEB" w:rsidRPr="00AB2BEB" w:rsidRDefault="00AB2BEB" w:rsidP="009571E2">
      <w:pPr>
        <w:jc w:val="both"/>
      </w:pPr>
      <w:r>
        <w:t>El plazo de garantía es de 1 año a contar desde la</w:t>
      </w:r>
      <w:r w:rsidR="003F348D">
        <w:t xml:space="preserve"> finalización del contrato a </w:t>
      </w:r>
      <w:r>
        <w:t>entera satisfacción de Izfe, obligándose el contratista a realizar durante dicho período los cambios necesarios para solventar las deficiencias detectadas que le sean imputables, si así lo solicita Izfe.</w:t>
      </w:r>
      <w:r w:rsidRPr="012B2783">
        <w:t> </w:t>
      </w:r>
    </w:p>
    <w:p w14:paraId="12470607" w14:textId="511C9129" w:rsidR="00AB2BEB" w:rsidRPr="00AB2BEB" w:rsidRDefault="00AB2BEB" w:rsidP="009571E2">
      <w:pPr>
        <w:jc w:val="both"/>
      </w:pPr>
      <w:r>
        <w:t xml:space="preserve">Durante dicho plazo de garantía resultará de aplicación lo dispuesto en la Cláusula </w:t>
      </w:r>
      <w:r w:rsidR="00642E60">
        <w:t>46.2</w:t>
      </w:r>
      <w:r>
        <w:t xml:space="preserve"> del Pliego de Cláusulas Administrativas Particulares.</w:t>
      </w:r>
    </w:p>
    <w:p w14:paraId="49BEF630" w14:textId="4AC52166" w:rsidR="00AB2BEB" w:rsidRPr="00AB2BEB" w:rsidRDefault="00AB2BEB" w:rsidP="009571E2">
      <w:pPr>
        <w:jc w:val="both"/>
      </w:pPr>
      <w:r>
        <w:t xml:space="preserve">Dicha garantía incluirá la subsanación de errores o fallos que se pongan de manifiesto </w:t>
      </w:r>
      <w:r w:rsidR="003F348D">
        <w:t>durante el referido plazo de garantía</w:t>
      </w:r>
      <w:r>
        <w:t>, o que se descubran mediante otros medios realizados a posteriori, así como la conclusión de la documentación incompleta y subsanación de las deficiencias que contenga. Los resultados originados como consecuencia de la subsanación de fallos deberán entregarse de conformidad con lo exigido en este Pliego.</w:t>
      </w:r>
    </w:p>
    <w:p w14:paraId="3DF75964" w14:textId="77777777" w:rsidR="00AB2BEB" w:rsidRPr="00AB2BEB" w:rsidRDefault="00AB2BEB" w:rsidP="009571E2">
      <w:pPr>
        <w:jc w:val="both"/>
      </w:pPr>
      <w:r w:rsidRPr="012B2783">
        <w:lastRenderedPageBreak/>
        <w:t> </w:t>
      </w:r>
    </w:p>
    <w:p w14:paraId="552D35E2" w14:textId="35C724FC" w:rsidR="00AB2BEB" w:rsidRPr="00AB2BEB" w:rsidRDefault="00AB2BEB" w:rsidP="009571E2">
      <w:pPr>
        <w:jc w:val="both"/>
      </w:pPr>
      <w:r>
        <w:t>Durante el plazo de garantía, el contratista deberá:</w:t>
      </w:r>
    </w:p>
    <w:p w14:paraId="4278EFCD" w14:textId="33E29B22" w:rsidR="00AB2BEB" w:rsidRPr="00AB2BEB" w:rsidRDefault="00AB2BEB" w:rsidP="009571E2">
      <w:pPr>
        <w:numPr>
          <w:ilvl w:val="0"/>
          <w:numId w:val="73"/>
        </w:numPr>
        <w:jc w:val="both"/>
      </w:pPr>
      <w:r>
        <w:t>Actualizar toda la documentación de las fases previas afectadas.</w:t>
      </w:r>
    </w:p>
    <w:p w14:paraId="34945700" w14:textId="17663B0D" w:rsidR="00AB2BEB" w:rsidRPr="00AB2BEB" w:rsidRDefault="00AB2BEB" w:rsidP="009571E2">
      <w:pPr>
        <w:numPr>
          <w:ilvl w:val="0"/>
          <w:numId w:val="74"/>
        </w:numPr>
        <w:jc w:val="both"/>
      </w:pPr>
      <w:r>
        <w:t>Actualizar todos los posibles aspectos complementarios que hagan que todo el sistema se mantenga coherente.</w:t>
      </w:r>
    </w:p>
    <w:p w14:paraId="39DA7870" w14:textId="47F41114" w:rsidR="00AB2BEB" w:rsidRPr="00AB2BEB" w:rsidRDefault="00AB2BEB" w:rsidP="009571E2">
      <w:pPr>
        <w:numPr>
          <w:ilvl w:val="0"/>
          <w:numId w:val="75"/>
        </w:numPr>
        <w:jc w:val="both"/>
      </w:pPr>
      <w:r>
        <w:t>Formar a los usuarios afectados.</w:t>
      </w:r>
    </w:p>
    <w:p w14:paraId="0D4B2793" w14:textId="793FFE4F" w:rsidR="00AB2BEB" w:rsidRPr="00AB2BEB" w:rsidRDefault="00AB2BEB" w:rsidP="009571E2">
      <w:pPr>
        <w:jc w:val="both"/>
      </w:pPr>
      <w:r>
        <w:t>Esta garantía cubre la totalidad de las prestaciones humanas y materiales requeridas para la subsanación de los defectos observados y éstas se realizarán, sin devengo económico alguno, en las mismas condiciones en que se ejecutaron originariamente.</w:t>
      </w:r>
    </w:p>
    <w:p w14:paraId="23C8D1A2" w14:textId="77777777" w:rsidR="00BA7DB5" w:rsidRPr="00BA7DB5" w:rsidRDefault="00BA7DB5" w:rsidP="009571E2">
      <w:pPr>
        <w:jc w:val="both"/>
      </w:pPr>
    </w:p>
    <w:p w14:paraId="44A2D644" w14:textId="5A20B1E6" w:rsidR="00A86791" w:rsidRPr="0011105F" w:rsidRDefault="1EE53A6A" w:rsidP="009571E2">
      <w:pPr>
        <w:pStyle w:val="Ttulo1"/>
        <w:jc w:val="both"/>
      </w:pPr>
      <w:bookmarkStart w:id="70" w:name="_Toc179875487"/>
      <w:r>
        <w:t>TRANSFERENCIA TECNOLÓGICA</w:t>
      </w:r>
      <w:bookmarkEnd w:id="50"/>
      <w:bookmarkEnd w:id="51"/>
      <w:bookmarkEnd w:id="52"/>
      <w:bookmarkEnd w:id="53"/>
      <w:bookmarkEnd w:id="54"/>
      <w:bookmarkEnd w:id="67"/>
      <w:bookmarkEnd w:id="68"/>
      <w:bookmarkEnd w:id="69"/>
      <w:bookmarkEnd w:id="70"/>
    </w:p>
    <w:p w14:paraId="3602B882" w14:textId="663F19A9" w:rsidR="00641306" w:rsidRPr="00134371" w:rsidRDefault="00641306" w:rsidP="009571E2">
      <w:pPr>
        <w:spacing w:line="360" w:lineRule="auto"/>
        <w:jc w:val="both"/>
        <w:rPr>
          <w:rFonts w:cs="Arial"/>
          <w:color w:val="000000"/>
        </w:rPr>
      </w:pPr>
      <w:r w:rsidRPr="6380D105">
        <w:rPr>
          <w:rFonts w:cs="Arial"/>
          <w:color w:val="000000" w:themeColor="text1"/>
        </w:rPr>
        <w:t>Durante la ejecución del contrato</w:t>
      </w:r>
      <w:r w:rsidR="001F1DB1" w:rsidRPr="6380D105">
        <w:rPr>
          <w:rFonts w:cs="Arial"/>
          <w:color w:val="000000" w:themeColor="text1"/>
        </w:rPr>
        <w:t>,</w:t>
      </w:r>
      <w:r w:rsidRPr="6380D105">
        <w:rPr>
          <w:rFonts w:cs="Arial"/>
          <w:color w:val="000000" w:themeColor="text1"/>
        </w:rPr>
        <w:t xml:space="preserve"> el adjudicatario se compromete, en todo momento, a facilitar a las personas designadas por </w:t>
      </w:r>
      <w:r w:rsidR="00472A28">
        <w:rPr>
          <w:rFonts w:cs="Arial"/>
          <w:b/>
          <w:bCs/>
        </w:rPr>
        <w:t>Izfe</w:t>
      </w:r>
      <w:r w:rsidRPr="6380D105">
        <w:rPr>
          <w:rFonts w:cs="Arial"/>
          <w:color w:val="000000" w:themeColor="text1"/>
        </w:rPr>
        <w:t xml:space="preserve">, la información y documentación que éstas soliciten para disponer de un pleno conocimiento de las circunstancias en que se </w:t>
      </w:r>
      <w:r w:rsidR="00B602A9" w:rsidRPr="6380D105">
        <w:rPr>
          <w:rFonts w:cs="Arial"/>
          <w:color w:val="000000" w:themeColor="text1"/>
        </w:rPr>
        <w:t>ejecuta el contrato</w:t>
      </w:r>
      <w:r w:rsidRPr="6380D105">
        <w:rPr>
          <w:rFonts w:cs="Arial"/>
          <w:color w:val="000000" w:themeColor="text1"/>
        </w:rPr>
        <w:t>, así como de los eventuales problemas que puedan plantearse y de las tecnologías, métodos y herramientas utilizados para resolverlos.</w:t>
      </w:r>
    </w:p>
    <w:sectPr w:rsidR="00641306" w:rsidRPr="00134371" w:rsidSect="00B74724">
      <w:headerReference w:type="even" r:id="rId22"/>
      <w:headerReference w:type="default" r:id="rId23"/>
      <w:footerReference w:type="even" r:id="rId24"/>
      <w:footerReference w:type="default" r:id="rId25"/>
      <w:headerReference w:type="first" r:id="rId26"/>
      <w:footerReference w:type="first" r:id="rId27"/>
      <w:pgSz w:w="12240" w:h="15840"/>
      <w:pgMar w:top="2268" w:right="1418" w:bottom="1418" w:left="1701" w:header="709"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D9A76A" w14:textId="77777777" w:rsidR="00605A4D" w:rsidRDefault="00605A4D">
      <w:pPr>
        <w:spacing w:line="240" w:lineRule="auto"/>
      </w:pPr>
      <w:r>
        <w:separator/>
      </w:r>
    </w:p>
  </w:endnote>
  <w:endnote w:type="continuationSeparator" w:id="0">
    <w:p w14:paraId="126EDA65" w14:textId="77777777" w:rsidR="00605A4D" w:rsidRDefault="00605A4D">
      <w:pPr>
        <w:spacing w:line="240" w:lineRule="auto"/>
      </w:pPr>
      <w:r>
        <w:continuationSeparator/>
      </w:r>
    </w:p>
  </w:endnote>
  <w:endnote w:type="continuationNotice" w:id="1">
    <w:p w14:paraId="0D92D86A" w14:textId="77777777" w:rsidR="00605A4D" w:rsidRDefault="00605A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quot;Trebuchet MS&quot;,sans-serif">
    <w:altName w:val="Cambria"/>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quot;Courier New&quot;">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rebuchet MS">
    <w:altName w:val="Cambria"/>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2830"/>
      <w:gridCol w:w="2830"/>
      <w:gridCol w:w="2830"/>
    </w:tblGrid>
    <w:tr w:rsidR="06DBD750" w14:paraId="3D9F0A16" w14:textId="77777777" w:rsidTr="06DBD750">
      <w:trPr>
        <w:trHeight w:val="300"/>
      </w:trPr>
      <w:tc>
        <w:tcPr>
          <w:tcW w:w="2830" w:type="dxa"/>
        </w:tcPr>
        <w:p w14:paraId="1C5593F3" w14:textId="0156AA42" w:rsidR="06DBD750" w:rsidRDefault="06DBD750" w:rsidP="06DBD750">
          <w:pPr>
            <w:pStyle w:val="Encabezado"/>
            <w:ind w:left="-115"/>
          </w:pPr>
        </w:p>
      </w:tc>
      <w:tc>
        <w:tcPr>
          <w:tcW w:w="2830" w:type="dxa"/>
        </w:tcPr>
        <w:p w14:paraId="69101719" w14:textId="3AF8B470" w:rsidR="06DBD750" w:rsidRDefault="06DBD750" w:rsidP="06DBD750">
          <w:pPr>
            <w:pStyle w:val="Encabezado"/>
            <w:jc w:val="center"/>
          </w:pPr>
        </w:p>
      </w:tc>
      <w:tc>
        <w:tcPr>
          <w:tcW w:w="2830" w:type="dxa"/>
        </w:tcPr>
        <w:p w14:paraId="13DE9C93" w14:textId="25B046AC" w:rsidR="06DBD750" w:rsidRDefault="06DBD750" w:rsidP="06DBD750">
          <w:pPr>
            <w:pStyle w:val="Encabezado"/>
            <w:ind w:right="-115"/>
            <w:jc w:val="right"/>
          </w:pPr>
        </w:p>
      </w:tc>
    </w:tr>
  </w:tbl>
  <w:p w14:paraId="0EA55A85" w14:textId="68CBE01E" w:rsidR="06DBD750" w:rsidRDefault="06DBD750" w:rsidP="06DBD75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F82C30" w14:textId="77777777" w:rsidR="00C44203" w:rsidRDefault="00C4420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6AC70" w14:textId="77777777" w:rsidR="00C44203" w:rsidRDefault="00C44203">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A00529" w14:textId="77777777" w:rsidR="00C44203" w:rsidRDefault="00C4420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BD6312" w14:textId="77777777" w:rsidR="00C44203" w:rsidRDefault="00C44203"/>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26FA4C" w14:textId="77777777" w:rsidR="00C44203" w:rsidRDefault="00C44203"/>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7941F1" w14:textId="77777777" w:rsidR="00C44203" w:rsidRDefault="00C4420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890C37" w14:textId="77777777" w:rsidR="00605A4D" w:rsidRDefault="00605A4D">
      <w:pPr>
        <w:spacing w:line="240" w:lineRule="auto"/>
      </w:pPr>
      <w:r>
        <w:separator/>
      </w:r>
    </w:p>
  </w:footnote>
  <w:footnote w:type="continuationSeparator" w:id="0">
    <w:p w14:paraId="2B830155" w14:textId="77777777" w:rsidR="00605A4D" w:rsidRDefault="00605A4D">
      <w:pPr>
        <w:spacing w:line="240" w:lineRule="auto"/>
      </w:pPr>
      <w:r>
        <w:continuationSeparator/>
      </w:r>
    </w:p>
  </w:footnote>
  <w:footnote w:type="continuationNotice" w:id="1">
    <w:p w14:paraId="5B8262DE" w14:textId="77777777" w:rsidR="00605A4D" w:rsidRDefault="00605A4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2830"/>
      <w:gridCol w:w="2830"/>
      <w:gridCol w:w="2830"/>
    </w:tblGrid>
    <w:tr w:rsidR="06DBD750" w14:paraId="785BBC5D" w14:textId="77777777" w:rsidTr="06DBD750">
      <w:trPr>
        <w:trHeight w:val="300"/>
      </w:trPr>
      <w:tc>
        <w:tcPr>
          <w:tcW w:w="2830" w:type="dxa"/>
        </w:tcPr>
        <w:p w14:paraId="278EC0F9" w14:textId="2B7B47EA" w:rsidR="06DBD750" w:rsidRDefault="06DBD750" w:rsidP="06DBD750">
          <w:pPr>
            <w:pStyle w:val="Encabezado"/>
            <w:ind w:left="-115"/>
          </w:pPr>
        </w:p>
      </w:tc>
      <w:tc>
        <w:tcPr>
          <w:tcW w:w="2830" w:type="dxa"/>
        </w:tcPr>
        <w:p w14:paraId="2160B058" w14:textId="23AB734A" w:rsidR="06DBD750" w:rsidRDefault="06DBD750" w:rsidP="06DBD750">
          <w:pPr>
            <w:pStyle w:val="Encabezado"/>
            <w:jc w:val="center"/>
          </w:pPr>
        </w:p>
      </w:tc>
      <w:tc>
        <w:tcPr>
          <w:tcW w:w="2830" w:type="dxa"/>
        </w:tcPr>
        <w:p w14:paraId="7A342925" w14:textId="066F956F" w:rsidR="06DBD750" w:rsidRDefault="06DBD750" w:rsidP="06DBD750">
          <w:pPr>
            <w:pStyle w:val="Encabezado"/>
            <w:ind w:right="-115"/>
            <w:jc w:val="right"/>
          </w:pPr>
        </w:p>
      </w:tc>
    </w:tr>
  </w:tbl>
  <w:p w14:paraId="2EB5F873" w14:textId="6F816AA0" w:rsidR="06DBD750" w:rsidRDefault="06DBD750" w:rsidP="06DBD75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1A70D9" w14:textId="77777777" w:rsidR="00C44203" w:rsidRDefault="00C4420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E2D25E" w14:textId="77777777" w:rsidR="00C44203" w:rsidRDefault="00C4420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DB530B" w14:textId="77777777" w:rsidR="00C44203" w:rsidRDefault="00C44203"/>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94226D" w14:textId="77777777" w:rsidR="00C44203" w:rsidRDefault="00C44203"/>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26" w:type="dxa"/>
      <w:tblInd w:w="-612" w:type="dxa"/>
      <w:tblLayout w:type="fixed"/>
      <w:tblLook w:val="0000" w:firstRow="0" w:lastRow="0" w:firstColumn="0" w:lastColumn="0" w:noHBand="0" w:noVBand="0"/>
    </w:tblPr>
    <w:tblGrid>
      <w:gridCol w:w="2880"/>
      <w:gridCol w:w="6946"/>
    </w:tblGrid>
    <w:tr w:rsidR="00C44203" w14:paraId="170CBCC2" w14:textId="77777777" w:rsidTr="06DBD750">
      <w:trPr>
        <w:trHeight w:val="536"/>
      </w:trPr>
      <w:tc>
        <w:tcPr>
          <w:tcW w:w="2880" w:type="dxa"/>
          <w:shd w:val="clear" w:color="auto" w:fill="auto"/>
        </w:tcPr>
        <w:tbl>
          <w:tblPr>
            <w:tblW w:w="0" w:type="auto"/>
            <w:tblLayout w:type="fixed"/>
            <w:tblLook w:val="0000" w:firstRow="0" w:lastRow="0" w:firstColumn="0" w:lastColumn="0" w:noHBand="0" w:noVBand="0"/>
          </w:tblPr>
          <w:tblGrid>
            <w:gridCol w:w="4180"/>
            <w:gridCol w:w="5568"/>
          </w:tblGrid>
          <w:tr w:rsidR="00E34C56" w14:paraId="18BBBDFA" w14:textId="77777777" w:rsidTr="009226BE">
            <w:tc>
              <w:tcPr>
                <w:tcW w:w="4180" w:type="dxa"/>
                <w:shd w:val="clear" w:color="auto" w:fill="auto"/>
              </w:tcPr>
              <w:p w14:paraId="48754F0E" w14:textId="7EA89C20" w:rsidR="00E34C56" w:rsidRDefault="00E34C56" w:rsidP="00E34C56">
                <w:pPr>
                  <w:pStyle w:val="Encabezado"/>
                  <w:tabs>
                    <w:tab w:val="right" w:pos="8647"/>
                  </w:tabs>
                </w:pPr>
                <w:r>
                  <w:rPr>
                    <w:noProof/>
                    <w:lang w:eastAsia="es-ES"/>
                  </w:rPr>
                  <w:drawing>
                    <wp:inline distT="0" distB="0" distL="0" distR="0" wp14:anchorId="1A6269BD" wp14:editId="4DA2EE9B">
                      <wp:extent cx="2202815" cy="653415"/>
                      <wp:effectExtent l="0" t="0" r="698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2815" cy="653415"/>
                              </a:xfrm>
                              <a:prstGeom prst="rect">
                                <a:avLst/>
                              </a:prstGeom>
                              <a:solidFill>
                                <a:srgbClr val="FFFFFF"/>
                              </a:solidFill>
                              <a:ln>
                                <a:noFill/>
                              </a:ln>
                            </pic:spPr>
                          </pic:pic>
                        </a:graphicData>
                      </a:graphic>
                    </wp:inline>
                  </w:drawing>
                </w:r>
              </w:p>
            </w:tc>
            <w:tc>
              <w:tcPr>
                <w:tcW w:w="5568" w:type="dxa"/>
                <w:shd w:val="clear" w:color="auto" w:fill="auto"/>
              </w:tcPr>
              <w:p w14:paraId="5766AB05" w14:textId="5D50B6D6" w:rsidR="00E34C56" w:rsidRDefault="00E34C56" w:rsidP="00E34C56">
                <w:pPr>
                  <w:pStyle w:val="Encabezado"/>
                  <w:tabs>
                    <w:tab w:val="right" w:pos="8647"/>
                  </w:tabs>
                  <w:jc w:val="right"/>
                </w:pPr>
                <w:r>
                  <w:rPr>
                    <w:noProof/>
                    <w:lang w:eastAsia="es-ES"/>
                  </w:rPr>
                  <w:drawing>
                    <wp:inline distT="0" distB="0" distL="0" distR="0" wp14:anchorId="4C7F3DDE" wp14:editId="587D6320">
                      <wp:extent cx="1603375" cy="487045"/>
                      <wp:effectExtent l="0" t="0" r="0" b="825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3375" cy="487045"/>
                              </a:xfrm>
                              <a:prstGeom prst="rect">
                                <a:avLst/>
                              </a:prstGeom>
                              <a:solidFill>
                                <a:srgbClr val="FFFFFF"/>
                              </a:solidFill>
                              <a:ln>
                                <a:noFill/>
                              </a:ln>
                            </pic:spPr>
                          </pic:pic>
                        </a:graphicData>
                      </a:graphic>
                    </wp:inline>
                  </w:drawing>
                </w:r>
              </w:p>
            </w:tc>
          </w:tr>
        </w:tbl>
        <w:p w14:paraId="15EBDEE7" w14:textId="13C21D1F" w:rsidR="00C44203" w:rsidRDefault="00C44203">
          <w:pPr>
            <w:pStyle w:val="Encabezado"/>
            <w:snapToGrid w:val="0"/>
          </w:pPr>
        </w:p>
      </w:tc>
      <w:tc>
        <w:tcPr>
          <w:tcW w:w="6946" w:type="dxa"/>
          <w:shd w:val="clear" w:color="auto" w:fill="auto"/>
          <w:vAlign w:val="bottom"/>
        </w:tcPr>
        <w:p w14:paraId="63C2EB44" w14:textId="77777777" w:rsidR="00291F6A" w:rsidRDefault="00291F6A" w:rsidP="004D0D4B">
          <w:pPr>
            <w:pStyle w:val="izfeReducido"/>
            <w:snapToGrid w:val="0"/>
            <w:jc w:val="right"/>
            <w:rPr>
              <w:noProof/>
            </w:rPr>
          </w:pPr>
        </w:p>
        <w:p w14:paraId="6EB3C919" w14:textId="0CB8E697" w:rsidR="00291F6A" w:rsidRDefault="00291F6A" w:rsidP="004D0D4B">
          <w:pPr>
            <w:pStyle w:val="izfeReducido"/>
            <w:snapToGrid w:val="0"/>
            <w:jc w:val="right"/>
            <w:rPr>
              <w:color w:val="00436E"/>
              <w:sz w:val="18"/>
              <w:szCs w:val="14"/>
            </w:rPr>
          </w:pPr>
        </w:p>
        <w:p w14:paraId="5BF1565A" w14:textId="77777777" w:rsidR="00E34C56" w:rsidRDefault="00E34C56" w:rsidP="004D0D4B">
          <w:pPr>
            <w:pStyle w:val="izfeReducido"/>
            <w:snapToGrid w:val="0"/>
            <w:jc w:val="right"/>
            <w:rPr>
              <w:color w:val="00436E"/>
              <w:sz w:val="18"/>
              <w:szCs w:val="14"/>
            </w:rPr>
          </w:pPr>
        </w:p>
        <w:p w14:paraId="6F57B4E2" w14:textId="77777777" w:rsidR="00E34C56" w:rsidRDefault="00E34C56" w:rsidP="004D0D4B">
          <w:pPr>
            <w:pStyle w:val="izfeReducido"/>
            <w:snapToGrid w:val="0"/>
            <w:jc w:val="right"/>
            <w:rPr>
              <w:color w:val="00436E"/>
              <w:sz w:val="18"/>
              <w:szCs w:val="14"/>
            </w:rPr>
          </w:pPr>
        </w:p>
        <w:p w14:paraId="14D2F85F" w14:textId="4F897CB2" w:rsidR="00C44203" w:rsidRPr="00D82517" w:rsidRDefault="06DBD750" w:rsidP="06DBD750">
          <w:pPr>
            <w:pStyle w:val="izfeReducido"/>
            <w:snapToGrid w:val="0"/>
            <w:ind w:left="30"/>
            <w:jc w:val="right"/>
            <w:rPr>
              <w:sz w:val="18"/>
              <w:szCs w:val="18"/>
            </w:rPr>
          </w:pPr>
          <w:r w:rsidRPr="00D82517">
            <w:rPr>
              <w:color w:val="00436E"/>
              <w:sz w:val="18"/>
              <w:szCs w:val="18"/>
            </w:rPr>
            <w:t>2024KOES00</w:t>
          </w:r>
          <w:r w:rsidR="00D82517" w:rsidRPr="00D82517">
            <w:rPr>
              <w:color w:val="00436E"/>
              <w:sz w:val="18"/>
              <w:szCs w:val="18"/>
            </w:rPr>
            <w:t>21</w:t>
          </w:r>
          <w:r w:rsidRPr="00D82517">
            <w:rPr>
              <w:color w:val="00436E"/>
              <w:sz w:val="18"/>
              <w:szCs w:val="18"/>
            </w:rPr>
            <w:t xml:space="preserve"> - </w:t>
          </w:r>
          <w:r w:rsidR="00D82517" w:rsidRPr="00D82517">
            <w:rPr>
              <w:b/>
              <w:bCs/>
              <w:color w:val="00436E"/>
              <w:sz w:val="18"/>
              <w:szCs w:val="18"/>
            </w:rPr>
            <w:t>Servicio de Calidad del Software (QA)</w:t>
          </w:r>
        </w:p>
        <w:p w14:paraId="7C8F0DAE" w14:textId="38B0D7D3" w:rsidR="00C44203" w:rsidRDefault="00C44203" w:rsidP="00027F5D">
          <w:pPr>
            <w:pStyle w:val="izfeReducido"/>
            <w:ind w:left="-244" w:hanging="6"/>
            <w:jc w:val="right"/>
          </w:pPr>
          <w:r>
            <w:rPr>
              <w:rStyle w:val="Nmerodepgina"/>
            </w:rPr>
            <w:fldChar w:fldCharType="begin"/>
          </w:r>
          <w:r>
            <w:rPr>
              <w:rStyle w:val="Nmerodepgina"/>
            </w:rPr>
            <w:instrText xml:space="preserve"> PAGE </w:instrText>
          </w:r>
          <w:r>
            <w:rPr>
              <w:rStyle w:val="Nmerodepgina"/>
            </w:rPr>
            <w:fldChar w:fldCharType="separate"/>
          </w:r>
          <w:r w:rsidR="008620FF">
            <w:rPr>
              <w:rStyle w:val="Nmerodepgina"/>
              <w:noProof/>
            </w:rPr>
            <w:t>5</w:t>
          </w:r>
          <w:r>
            <w:rPr>
              <w:rStyle w:val="Nmerodepgina"/>
            </w:rPr>
            <w:fldChar w:fldCharType="end"/>
          </w:r>
        </w:p>
      </w:tc>
    </w:tr>
  </w:tbl>
  <w:p w14:paraId="5EB20B5B" w14:textId="77777777" w:rsidR="00C44203" w:rsidRDefault="00C4420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BB4BB0" w14:textId="77777777" w:rsidR="00C44203" w:rsidRDefault="00C44203"/>
</w:hdr>
</file>

<file path=word/intelligence2.xml><?xml version="1.0" encoding="utf-8"?>
<int2:intelligence xmlns:int2="http://schemas.microsoft.com/office/intelligence/2020/intelligence" xmlns:oel="http://schemas.microsoft.com/office/2019/extlst">
  <int2:observations>
    <int2:textHash int2:hashCode="5EnN8+Ghcjo/dM" int2:id="tewQCWuD">
      <int2:state int2:value="Rejected" int2:type="AugLoop_Text_Critique"/>
    </int2:textHash>
    <int2:textHash int2:hashCode="3bxhiCA99z9ggZ" int2:id="8jWZhHnc">
      <int2:state int2:value="Rejected" int2:type="AugLoop_Text_Critique"/>
    </int2:textHash>
    <int2:textHash int2:hashCode="0fqZTT2E8e4VZ6" int2:id="P3OdG9Dz">
      <int2:state int2:value="Rejected" int2:type="AugLoop_Text_Critique"/>
    </int2:textHash>
    <int2:textHash int2:hashCode="Be0Hz1rhVl37ur" int2:id="5ZeU9ilk">
      <int2:state int2:value="Rejected" int2:type="AugLoop_Text_Critique"/>
    </int2:textHash>
    <int2:textHash int2:hashCode="tW8Id123VJW0f8" int2:id="26m1c8N2">
      <int2:state int2:value="Rejected" int2:type="AugLoop_Text_Critique"/>
    </int2:textHash>
    <int2:textHash int2:hashCode="CBok2Bobmfk4YW" int2:id="q6TieTMl">
      <int2:state int2:value="Rejected" int2:type="AugLoop_Text_Critique"/>
    </int2:textHash>
    <int2:textHash int2:hashCode="skVyPXdu1+UOS4" int2:id="Y3eGXvM9">
      <int2:state int2:value="Rejected" int2:type="AugLoop_Text_Critique"/>
    </int2:textHash>
    <int2:textHash int2:hashCode="AIGcDlT5xP4AKq" int2:id="YPUZzfI3">
      <int2:state int2:value="Rejected" int2:type="AugLoop_Text_Critique"/>
    </int2:textHash>
    <int2:textHash int2:hashCode="T/GPABdvDys65U" int2:id="X9cvXJRf">
      <int2:state int2:value="Rejected" int2:type="AugLoop_Text_Critique"/>
    </int2:textHash>
    <int2:textHash int2:hashCode="/dpKSoQr0ruQxr" int2:id="KlCb2SCU">
      <int2:state int2:value="Rejected" int2:type="AugLoop_Text_Critique"/>
    </int2:textHash>
    <int2:textHash int2:hashCode="Q4GaN5avfGBXlH" int2:id="lc7Tc3Kf">
      <int2:state int2:value="Rejected" int2:type="AugLoop_Text_Critique"/>
    </int2:textHash>
    <int2:textHash int2:hashCode="lKBCbo0yA9pUaM" int2:id="gYvg7kdQ">
      <int2:state int2:value="Rejected" int2:type="AugLoop_Text_Critique"/>
    </int2:textHash>
    <int2:textHash int2:hashCode="fL3R6/DCH3yMDr" int2:id="cnMVw2UY">
      <int2:state int2:value="Rejected" int2:type="AugLoop_Text_Critique"/>
    </int2:textHash>
    <int2:textHash int2:hashCode="Q3Sq7iR/sjfObJ" int2:id="NRP70Jlh">
      <int2:state int2:value="Rejected" int2:type="AugLoop_Text_Critique"/>
    </int2:textHash>
    <int2:textHash int2:hashCode="epLz0mNi1lV9Vw" int2:id="k14FHCQx">
      <int2:state int2:value="Rejected" int2:type="AugLoop_Text_Critique"/>
    </int2:textHash>
    <int2:textHash int2:hashCode="rsTqiFPHSFDjRG" int2:id="1mdvGl15">
      <int2:state int2:value="Rejected" int2:type="LegacyProofing"/>
    </int2:textHash>
    <int2:textHash int2:hashCode="WNG7zil948MEqf" int2:id="4rooc0wp">
      <int2:state int2:value="Rejected" int2:type="LegacyProofing"/>
    </int2:textHash>
    <int2:textHash int2:hashCode="JzQ9QxIeVt5CTa" int2:id="5OIfklKg">
      <int2:state int2:value="Rejected" int2:type="LegacyProofing"/>
    </int2:textHash>
    <int2:textHash int2:hashCode="91nVyRf3/igSnT" int2:id="5wRfZ3pR">
      <int2:state int2:value="Rejected" int2:type="AugLoop_Text_Critique"/>
    </int2:textHash>
    <int2:textHash int2:hashCode="7EHmlpssYOoO7p" int2:id="7G2VaHY/">
      <int2:state int2:value="Rejected" int2:type="LegacyProofing"/>
    </int2:textHash>
    <int2:textHash int2:hashCode="ORg3PPVVnFS1LH" int2:id="88wPFG5g">
      <int2:state int2:value="Rejected" int2:type="LegacyProofing"/>
    </int2:textHash>
    <int2:textHash int2:hashCode="Jzb6spHwTmm2LU" int2:id="8z4L2ihF">
      <int2:state int2:value="Rejected" int2:type="LegacyProofing"/>
    </int2:textHash>
    <int2:textHash int2:hashCode="go0zipsEIhycvi" int2:id="9vkP9Q4R">
      <int2:state int2:value="Rejected" int2:type="LegacyProofing"/>
    </int2:textHash>
    <int2:textHash int2:hashCode="RzmeT56auxc+EX" int2:id="BURaPFVn">
      <int2:state int2:value="Rejected" int2:type="LegacyProofing"/>
    </int2:textHash>
    <int2:textHash int2:hashCode="RQMCk237KeynIs" int2:id="EANDYhI6">
      <int2:state int2:value="Rejected" int2:type="LegacyProofing"/>
    </int2:textHash>
    <int2:textHash int2:hashCode="K5Rt2ukN9Q9VM3" int2:id="EOcg8l9M">
      <int2:state int2:value="Rejected" int2:type="LegacyProofing"/>
    </int2:textHash>
    <int2:textHash int2:hashCode="RAwzOcsFZSLNHt" int2:id="HEGCmy2d">
      <int2:state int2:value="Rejected" int2:type="LegacyProofing"/>
    </int2:textHash>
    <int2:textHash int2:hashCode="ncfIsGnyZ3ag5x" int2:id="MN+MIYWV">
      <int2:state int2:value="Rejected" int2:type="LegacyProofing"/>
    </int2:textHash>
    <int2:textHash int2:hashCode="8p1iB4eSRHMATK" int2:id="MQow0eVg">
      <int2:state int2:value="Rejected" int2:type="LegacyProofing"/>
    </int2:textHash>
    <int2:textHash int2:hashCode="Ql/8FCLcTzJSi9" int2:id="N/o7pzhp">
      <int2:state int2:value="Rejected" int2:type="LegacyProofing"/>
    </int2:textHash>
    <int2:textHash int2:hashCode="1nsOHKpQ5tFJUe" int2:id="PeF2HyAV">
      <int2:state int2:value="Rejected" int2:type="LegacyProofing"/>
    </int2:textHash>
    <int2:textHash int2:hashCode="Ra2h8kRTSVnhxn" int2:id="etX0VBRj">
      <int2:state int2:value="Rejected" int2:type="LegacyProofing"/>
    </int2:textHash>
    <int2:textHash int2:hashCode="GGn16chHmMrYf+" int2:id="gdqb0CpO">
      <int2:state int2:value="Rejected" int2:type="LegacyProofing"/>
    </int2:textHash>
    <int2:textHash int2:hashCode="6beF9jnTr4UBub" int2:id="gzN9xPUc">
      <int2:state int2:value="Rejected" int2:type="AugLoop_Text_Critique"/>
    </int2:textHash>
    <int2:textHash int2:hashCode="jTkvVtYWpRbOq7" int2:id="hrd8gFWU">
      <int2:state int2:value="Rejected" int2:type="LegacyProofing"/>
    </int2:textHash>
    <int2:textHash int2:hashCode="fmZ01QlfAAGlfD" int2:id="jB1oXaF0">
      <int2:state int2:value="Rejected" int2:type="LegacyProofing"/>
    </int2:textHash>
    <int2:textHash int2:hashCode="8IMKVX16Zmqypp" int2:id="mATJj1LJ">
      <int2:state int2:value="Rejected" int2:type="LegacyProofing"/>
    </int2:textHash>
    <int2:textHash int2:hashCode="xx5yYdN6T2rkz7" int2:id="mQ/OYhGJ">
      <int2:state int2:value="Rejected" int2:type="LegacyProofing"/>
    </int2:textHash>
    <int2:textHash int2:hashCode="CiW6WZExa92kqb" int2:id="mg7/7g+Q">
      <int2:state int2:value="Rejected" int2:type="LegacyProofing"/>
    </int2:textHash>
    <int2:textHash int2:hashCode="iZUx4PiFUBtbhS" int2:id="q3Jp9Jvp">
      <int2:state int2:value="Rejected" int2:type="LegacyProofing"/>
    </int2:textHash>
    <int2:textHash int2:hashCode="A2y3NcYvlSqaqh" int2:id="r4DP2x/B">
      <int2:state int2:value="Rejected" int2:type="LegacyProofing"/>
    </int2:textHash>
    <int2:textHash int2:hashCode="b7T75w97U0B1he" int2:id="rvUDPSUx">
      <int2:state int2:value="Rejected" int2:type="LegacyProofing"/>
    </int2:textHash>
    <int2:textHash int2:hashCode="OTAuQww2+wos4n" int2:id="wlKVALEc">
      <int2:state int2:value="Rejected" int2:type="LegacyProofing"/>
    </int2:textHash>
    <int2:textHash int2:hashCode="AAZBNY2DXV8DaQ" int2:id="xVoSMf6n">
      <int2:state int2:value="Rejected" int2:type="LegacyProofing"/>
    </int2:textHash>
    <int2:bookmark int2:bookmarkName="_Int_fpOLtrYu" int2:invalidationBookmarkName="" int2:hashCode="QuqD3Ns/aB5/7l" int2:id="XykaFm6k">
      <int2:state int2:value="Rejected" int2:type="AugLoop_Text_Critique"/>
    </int2:bookmark>
    <int2:bookmark int2:bookmarkName="_Int_8vhaNWVi" int2:invalidationBookmarkName="" int2:hashCode="MST0nnnuHeuD/w" int2:id="Ki5a5acf">
      <int2:state int2:value="Rejected" int2:type="WordDesignerDefaultAnnotation"/>
    </int2:bookmark>
    <int2:bookmark int2:bookmarkName="_Int_Q9ecSNff" int2:invalidationBookmarkName="" int2:hashCode="z2B04/kAiMXvNT" int2:id="bZ6TQoEG">
      <int2:state int2:value="Rejected" int2:type="WordDesignerDefaultAnnotation"/>
    </int2:bookmark>
    <int2:bookmark int2:bookmarkName="_Int_AEYdQRMZ" int2:invalidationBookmarkName="" int2:hashCode="ovt0+IZk58Kxv/" int2:id="uyn7UTpJ">
      <int2:state int2:value="Rejected" int2:type="WordDesignerDefaultAnnotation"/>
    </int2:bookmark>
    <int2:bookmark int2:bookmarkName="_Int_KCduwgJm" int2:invalidationBookmarkName="" int2:hashCode="z/F9drOmAEApc1" int2:id="N70U93O2">
      <int2:state int2:value="Rejected" int2:type="WordDesignerDefaultAnnotation"/>
    </int2:bookmark>
    <int2:bookmark int2:bookmarkName="_Int_iVz1J7qT" int2:invalidationBookmarkName="" int2:hashCode="F9fg5K+4hIj20+" int2:id="XK2murek">
      <int2:state int2:value="Rejected" int2:type="AugLoop_Text_Critique"/>
    </int2:bookmark>
    <int2:bookmark int2:bookmarkName="_Int_35LFStiw" int2:invalidationBookmarkName="" int2:hashCode="1Vn2ALgmWUOXng" int2:id="DChvbqXe">
      <int2:state int2:value="Rejected" int2:type="AugLoop_Text_Critique"/>
    </int2:bookmark>
    <int2:bookmark int2:bookmarkName="_Int_qGfOQDDD" int2:invalidationBookmarkName="" int2:hashCode="LFawPKKgmQZWoT" int2:id="daYdrmWa">
      <int2:state int2:value="Rejected" int2:type="WordDesignerDefaultAnnotation"/>
    </int2:bookmark>
    <int2:bookmark int2:bookmarkName="_Int_EB7NwR8C" int2:invalidationBookmarkName="" int2:hashCode="kWbvJsKpU0cvhh" int2:id="7wJ0rggA">
      <int2:state int2:value="Rejected" int2:type="WordDesignerDefaultAnnotation"/>
    </int2:bookmark>
    <int2:bookmark int2:bookmarkName="_Int_rDEDiDCM" int2:invalidationBookmarkName="" int2:hashCode="U7FL4LQdtH5IDq" int2:id="z1CDVNmH">
      <int2:state int2:value="Rejected" int2:type="AugLoop_Text_Critique"/>
    </int2:bookmark>
    <int2:bookmark int2:bookmarkName="_Int_MUHSqrUf" int2:invalidationBookmarkName="" int2:hashCode="ERnK6r9NGGi0JT" int2:id="OSx2ffMH">
      <int2:state int2:value="Rejected" int2:type="WordDesignerDefaultAnnotation"/>
    </int2:bookmark>
    <int2:bookmark int2:bookmarkName="_Int_Va2a7QxF" int2:invalidationBookmarkName="" int2:hashCode="IXEU0Sx+wW72Iu" int2:id="P1z7DBbF">
      <int2:state int2:value="Rejected" int2:type="WordDesignerDefaultAnnotation"/>
    </int2:bookmark>
    <int2:bookmark int2:bookmarkName="_Int_dn7ZKqwf" int2:invalidationBookmarkName="" int2:hashCode="AYwoN6tmx3ksfd" int2:id="EthbpGjw">
      <int2:state int2:value="Rejected" int2:type="WordDesignerDefaultAnnotation"/>
    </int2:bookmark>
  </int2:observations>
  <int2:intelligenceSettings/>
  <int2:onDemandWorkflows>
    <int2:onDemandWorkflow int2:type="SimilarityCheck" int2:paragraphVersions="14D4B546-55B52EC3 672A6659-77777777 0A37501D-77777777 5DAB6C7B-77777777 02EB378F-77777777 6A05A809-77777777 60061E4C-77777777 44EAFD9C-77777777 4B94D5A5-77777777 3DEEC669-77777777 3656B9AB-77777777 45FB0818-77777777 049F31CB-77777777 53128261-77777777 62486C05-77777777 4101652C-77777777 4B99056E-77777777 1299C43A-77777777 54B057ED-77777777 4DDBEF00-34DC18FD 3461D779-77777777 3CF2D8B6-24BCD5D9 0FB78278-70CAF313 1FC39945-77777777 0562CB0E-77777777 34CE0A41-77777777 62EBF3C5-77777777 6D98A12B-77777777 06D48F58-77777777 026A20C2-53C9FAFF 0EDE2121-77777777 61D1E177-28AAFA2F 08A1CEC8-2421288A 5EC4D98A-7D08A83B 73D8C906-5CF2B445 13481FFF-7AF0A7B2 46AD46F3-23182F39 63131213-57AD5AFA 25914956-1506A9D4 20558929-52AAE5A8 1C4203DE-26C9CAA7 23EADC12-4635F1D1 68F71A81-50DABBAD 709D06BB-390E8F69 095097C2-37F2BDD1 79CC7922-3C163136 0522CCA8-2AFF8D8B 2FE34C62-0BC28F21 40B1A3C7-63518D52 2946DB82-77777777 5997CC1D-77777777 463F29E8-77777777 52E56223-77777777 61CDCEAD-77777777 07547A01-77777777 6BB9E253-77777777 6537F28F-77777777 463F29E8-77777777 52E56223-77777777 61CDCEAD-77777777 07547A01-77777777 6BB9E253-77777777 6537F28F-77777777 6C829E2A-0500E56D 69FA9CA1-0F1433C4 4E57B191-7A57B24A 1543E2CB-60AC7CF1 6860346D-09BE6510 4DC819A8-71ED5337 108D16A1-615D75C3 0FA9D4BD-4C60E61A 01531D9F-43EFFAFF 6CA410C2-4E9629AE 6D23E4ED-43CF921C 1512469F-615A3754 110FFD37-792BF23D 337BA26D-0285945F 06D1B8AA-67B4BE23 139438B2-77777777 042CE065-77777777 3B184D9D-43CAD86B 537F2476-2D0797E5 50ACCE98-2667CFB1 53E31BA6-77777777 4AA8A338-77777777 428A751C-77777777 677B231B-142D44FB 27BC142C-515EAC8C 1F0E2244-49D2861E 71375FBC-216C0DEB 3B9C6B82-7DAA29E0 28A88F0E-54A7C90A 1DBC4D5E-24C971CA 28FD8BCE-1BCF6905 43D55C69-429E9B77 18FF4EC5-7BD7DE58 2379CCA8-77777777 486F25F2-2D168E34 3ABF6CF9-54889E90 4E104B7A-77777777 5CC453DD-7058F308 02993972-34A4E664 4B3D8947-77777777 12C851D9-77777777 29F8AF46-43F65773 457E7281-77777777 0C32A5E2-41112573 7A34BF37-77777777 5875B28D-1133BC3A 34304C2C-77777777 1D1AF1F8-1FDF1458 77CD16A4-3EC4F951 5D6A1B71-77777777 35834514-77777777 4A33AF50-3A00A058 0CA32DDA-1B7B3DA8 779410D3-22A65639 051F1957-77777777 4CAEB9F2-77777777 6D3509A4-59480CFB 26BFD4A9-4000373D 35FFB277-47C4953D 6A28CCD6-51393F80 581C2A30-08A57B5F 3C0ED839-77777777 4C0997A4-4777E25C 0CCB0EE3-43699B86 4E92FAC8-5F537D31 373BB646-77777777 16C0DDB4-5A52444D 63520DE2-78686641 5DEB737D-496AFF24 22613021-133E220F 2C7FB160-77777777 0EAC5DF9-34B3DA7C 392B5053-11C53ECA 5ED49552-6E6E257A 1E44127F-18ADDA23 2252DF79-77777777 0BBE58CF-0128FA55 0A16CB7E-7EABAB01 6F8CC246-1EE4882F 0605EC2C-77777777 2C420776-551D83CF 6CCFA9C6-77777777 017CBD70-5E536E97 4B92B950-79C6CBE0 09945045-31DB0D13 5043CB0F-77777777 6DFB9E20-77777777 144A5D23-77777777 3B7B4B86-77777777 07459315-77777777 23DE523C-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DAA0E564"/>
    <w:lvl w:ilvl="0">
      <w:start w:val="1"/>
      <w:numFmt w:val="bullet"/>
      <w:pStyle w:val="Saludo"/>
      <w:lvlText w:val=""/>
      <w:lvlJc w:val="left"/>
      <w:pPr>
        <w:tabs>
          <w:tab w:val="num" w:pos="643"/>
        </w:tabs>
        <w:ind w:left="643" w:hanging="360"/>
      </w:pPr>
      <w:rPr>
        <w:rFonts w:ascii="Symbol" w:hAnsi="Symbol" w:hint="default"/>
      </w:rPr>
    </w:lvl>
  </w:abstractNum>
  <w:abstractNum w:abstractNumId="1" w15:restartNumberingAfterBreak="0">
    <w:nsid w:val="001AE73A"/>
    <w:multiLevelType w:val="hybridMultilevel"/>
    <w:tmpl w:val="CF047FB4"/>
    <w:lvl w:ilvl="0" w:tplc="A580ADF0">
      <w:start w:val="1"/>
      <w:numFmt w:val="bullet"/>
      <w:lvlText w:val=""/>
      <w:lvlJc w:val="left"/>
      <w:pPr>
        <w:ind w:left="720" w:hanging="360"/>
      </w:pPr>
      <w:rPr>
        <w:rFonts w:ascii="Symbol" w:hAnsi="Symbol" w:hint="default"/>
      </w:rPr>
    </w:lvl>
    <w:lvl w:ilvl="1" w:tplc="6076F552">
      <w:start w:val="1"/>
      <w:numFmt w:val="bullet"/>
      <w:lvlText w:val="-"/>
      <w:lvlJc w:val="left"/>
      <w:pPr>
        <w:ind w:left="1440" w:hanging="360"/>
      </w:pPr>
      <w:rPr>
        <w:rFonts w:ascii="&quot;Trebuchet MS&quot;,sans-serif" w:hAnsi="&quot;Trebuchet MS&quot;,sans-serif" w:hint="default"/>
      </w:rPr>
    </w:lvl>
    <w:lvl w:ilvl="2" w:tplc="D44AAB40">
      <w:start w:val="1"/>
      <w:numFmt w:val="bullet"/>
      <w:lvlText w:val=""/>
      <w:lvlJc w:val="left"/>
      <w:pPr>
        <w:ind w:left="2160" w:hanging="360"/>
      </w:pPr>
      <w:rPr>
        <w:rFonts w:ascii="Wingdings" w:hAnsi="Wingdings" w:hint="default"/>
      </w:rPr>
    </w:lvl>
    <w:lvl w:ilvl="3" w:tplc="52944D92">
      <w:start w:val="1"/>
      <w:numFmt w:val="bullet"/>
      <w:lvlText w:val=""/>
      <w:lvlJc w:val="left"/>
      <w:pPr>
        <w:ind w:left="2880" w:hanging="360"/>
      </w:pPr>
      <w:rPr>
        <w:rFonts w:ascii="Symbol" w:hAnsi="Symbol" w:hint="default"/>
      </w:rPr>
    </w:lvl>
    <w:lvl w:ilvl="4" w:tplc="6684389C">
      <w:start w:val="1"/>
      <w:numFmt w:val="bullet"/>
      <w:lvlText w:val="o"/>
      <w:lvlJc w:val="left"/>
      <w:pPr>
        <w:ind w:left="3600" w:hanging="360"/>
      </w:pPr>
      <w:rPr>
        <w:rFonts w:ascii="Courier New" w:hAnsi="Courier New" w:hint="default"/>
      </w:rPr>
    </w:lvl>
    <w:lvl w:ilvl="5" w:tplc="1F348ABA">
      <w:start w:val="1"/>
      <w:numFmt w:val="bullet"/>
      <w:lvlText w:val=""/>
      <w:lvlJc w:val="left"/>
      <w:pPr>
        <w:ind w:left="4320" w:hanging="360"/>
      </w:pPr>
      <w:rPr>
        <w:rFonts w:ascii="Wingdings" w:hAnsi="Wingdings" w:hint="default"/>
      </w:rPr>
    </w:lvl>
    <w:lvl w:ilvl="6" w:tplc="80ACE100">
      <w:start w:val="1"/>
      <w:numFmt w:val="bullet"/>
      <w:lvlText w:val=""/>
      <w:lvlJc w:val="left"/>
      <w:pPr>
        <w:ind w:left="5040" w:hanging="360"/>
      </w:pPr>
      <w:rPr>
        <w:rFonts w:ascii="Symbol" w:hAnsi="Symbol" w:hint="default"/>
      </w:rPr>
    </w:lvl>
    <w:lvl w:ilvl="7" w:tplc="7B8E58D4">
      <w:start w:val="1"/>
      <w:numFmt w:val="bullet"/>
      <w:lvlText w:val="o"/>
      <w:lvlJc w:val="left"/>
      <w:pPr>
        <w:ind w:left="5760" w:hanging="360"/>
      </w:pPr>
      <w:rPr>
        <w:rFonts w:ascii="Courier New" w:hAnsi="Courier New" w:hint="default"/>
      </w:rPr>
    </w:lvl>
    <w:lvl w:ilvl="8" w:tplc="53D44D5C">
      <w:start w:val="1"/>
      <w:numFmt w:val="bullet"/>
      <w:lvlText w:val=""/>
      <w:lvlJc w:val="left"/>
      <w:pPr>
        <w:ind w:left="6480" w:hanging="360"/>
      </w:pPr>
      <w:rPr>
        <w:rFonts w:ascii="Wingdings" w:hAnsi="Wingdings" w:hint="default"/>
      </w:rPr>
    </w:lvl>
  </w:abstractNum>
  <w:abstractNum w:abstractNumId="2" w15:restartNumberingAfterBreak="0">
    <w:nsid w:val="01096A56"/>
    <w:multiLevelType w:val="multilevel"/>
    <w:tmpl w:val="8B968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5E7A59"/>
    <w:multiLevelType w:val="multilevel"/>
    <w:tmpl w:val="00DAF12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7770B2D"/>
    <w:multiLevelType w:val="multilevel"/>
    <w:tmpl w:val="C2C0C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473668"/>
    <w:multiLevelType w:val="hybridMultilevel"/>
    <w:tmpl w:val="FBCAFA0C"/>
    <w:lvl w:ilvl="0" w:tplc="5EE01A9E">
      <w:start w:val="1"/>
      <w:numFmt w:val="bullet"/>
      <w:lvlText w:val="·"/>
      <w:lvlJc w:val="left"/>
      <w:pPr>
        <w:ind w:left="720" w:hanging="360"/>
      </w:pPr>
      <w:rPr>
        <w:rFonts w:ascii="Symbol" w:hAnsi="Symbol" w:hint="default"/>
      </w:rPr>
    </w:lvl>
    <w:lvl w:ilvl="1" w:tplc="867EFC52">
      <w:start w:val="1"/>
      <w:numFmt w:val="bullet"/>
      <w:lvlText w:val="o"/>
      <w:lvlJc w:val="left"/>
      <w:pPr>
        <w:ind w:left="1440" w:hanging="360"/>
      </w:pPr>
      <w:rPr>
        <w:rFonts w:ascii="Courier New" w:hAnsi="Courier New" w:hint="default"/>
      </w:rPr>
    </w:lvl>
    <w:lvl w:ilvl="2" w:tplc="6F58EC04">
      <w:start w:val="1"/>
      <w:numFmt w:val="bullet"/>
      <w:lvlText w:val=""/>
      <w:lvlJc w:val="left"/>
      <w:pPr>
        <w:ind w:left="2160" w:hanging="360"/>
      </w:pPr>
      <w:rPr>
        <w:rFonts w:ascii="Wingdings" w:hAnsi="Wingdings" w:hint="default"/>
      </w:rPr>
    </w:lvl>
    <w:lvl w:ilvl="3" w:tplc="1EF4D95A">
      <w:start w:val="1"/>
      <w:numFmt w:val="bullet"/>
      <w:lvlText w:val=""/>
      <w:lvlJc w:val="left"/>
      <w:pPr>
        <w:ind w:left="2880" w:hanging="360"/>
      </w:pPr>
      <w:rPr>
        <w:rFonts w:ascii="Symbol" w:hAnsi="Symbol" w:hint="default"/>
      </w:rPr>
    </w:lvl>
    <w:lvl w:ilvl="4" w:tplc="F1C012A4">
      <w:start w:val="1"/>
      <w:numFmt w:val="bullet"/>
      <w:lvlText w:val="o"/>
      <w:lvlJc w:val="left"/>
      <w:pPr>
        <w:ind w:left="3600" w:hanging="360"/>
      </w:pPr>
      <w:rPr>
        <w:rFonts w:ascii="Courier New" w:hAnsi="Courier New" w:hint="default"/>
      </w:rPr>
    </w:lvl>
    <w:lvl w:ilvl="5" w:tplc="6248B958">
      <w:start w:val="1"/>
      <w:numFmt w:val="bullet"/>
      <w:lvlText w:val=""/>
      <w:lvlJc w:val="left"/>
      <w:pPr>
        <w:ind w:left="4320" w:hanging="360"/>
      </w:pPr>
      <w:rPr>
        <w:rFonts w:ascii="Wingdings" w:hAnsi="Wingdings" w:hint="default"/>
      </w:rPr>
    </w:lvl>
    <w:lvl w:ilvl="6" w:tplc="E9F2A396">
      <w:start w:val="1"/>
      <w:numFmt w:val="bullet"/>
      <w:lvlText w:val=""/>
      <w:lvlJc w:val="left"/>
      <w:pPr>
        <w:ind w:left="5040" w:hanging="360"/>
      </w:pPr>
      <w:rPr>
        <w:rFonts w:ascii="Symbol" w:hAnsi="Symbol" w:hint="default"/>
      </w:rPr>
    </w:lvl>
    <w:lvl w:ilvl="7" w:tplc="1FBE09EC">
      <w:start w:val="1"/>
      <w:numFmt w:val="bullet"/>
      <w:lvlText w:val="o"/>
      <w:lvlJc w:val="left"/>
      <w:pPr>
        <w:ind w:left="5760" w:hanging="360"/>
      </w:pPr>
      <w:rPr>
        <w:rFonts w:ascii="Courier New" w:hAnsi="Courier New" w:hint="default"/>
      </w:rPr>
    </w:lvl>
    <w:lvl w:ilvl="8" w:tplc="19FA0640">
      <w:start w:val="1"/>
      <w:numFmt w:val="bullet"/>
      <w:lvlText w:val=""/>
      <w:lvlJc w:val="left"/>
      <w:pPr>
        <w:ind w:left="6480" w:hanging="360"/>
      </w:pPr>
      <w:rPr>
        <w:rFonts w:ascii="Wingdings" w:hAnsi="Wingdings" w:hint="default"/>
      </w:rPr>
    </w:lvl>
  </w:abstractNum>
  <w:abstractNum w:abstractNumId="6" w15:restartNumberingAfterBreak="0">
    <w:nsid w:val="0900E13C"/>
    <w:multiLevelType w:val="hybridMultilevel"/>
    <w:tmpl w:val="CF302510"/>
    <w:lvl w:ilvl="0" w:tplc="49500EF2">
      <w:start w:val="1"/>
      <w:numFmt w:val="bullet"/>
      <w:lvlText w:val="·"/>
      <w:lvlJc w:val="left"/>
      <w:pPr>
        <w:ind w:left="720" w:hanging="360"/>
      </w:pPr>
      <w:rPr>
        <w:rFonts w:ascii="Symbol" w:hAnsi="Symbol" w:hint="default"/>
      </w:rPr>
    </w:lvl>
    <w:lvl w:ilvl="1" w:tplc="98E649EC">
      <w:start w:val="1"/>
      <w:numFmt w:val="bullet"/>
      <w:lvlText w:val="o"/>
      <w:lvlJc w:val="left"/>
      <w:pPr>
        <w:ind w:left="1440" w:hanging="360"/>
      </w:pPr>
      <w:rPr>
        <w:rFonts w:ascii="Courier New" w:hAnsi="Courier New" w:hint="default"/>
      </w:rPr>
    </w:lvl>
    <w:lvl w:ilvl="2" w:tplc="5456DE94">
      <w:start w:val="1"/>
      <w:numFmt w:val="bullet"/>
      <w:lvlText w:val=""/>
      <w:lvlJc w:val="left"/>
      <w:pPr>
        <w:ind w:left="2160" w:hanging="360"/>
      </w:pPr>
      <w:rPr>
        <w:rFonts w:ascii="Wingdings" w:hAnsi="Wingdings" w:hint="default"/>
      </w:rPr>
    </w:lvl>
    <w:lvl w:ilvl="3" w:tplc="83D85660">
      <w:start w:val="1"/>
      <w:numFmt w:val="bullet"/>
      <w:lvlText w:val=""/>
      <w:lvlJc w:val="left"/>
      <w:pPr>
        <w:ind w:left="2880" w:hanging="360"/>
      </w:pPr>
      <w:rPr>
        <w:rFonts w:ascii="Symbol" w:hAnsi="Symbol" w:hint="default"/>
      </w:rPr>
    </w:lvl>
    <w:lvl w:ilvl="4" w:tplc="284C4C4C">
      <w:start w:val="1"/>
      <w:numFmt w:val="bullet"/>
      <w:lvlText w:val="o"/>
      <w:lvlJc w:val="left"/>
      <w:pPr>
        <w:ind w:left="3600" w:hanging="360"/>
      </w:pPr>
      <w:rPr>
        <w:rFonts w:ascii="Courier New" w:hAnsi="Courier New" w:hint="default"/>
      </w:rPr>
    </w:lvl>
    <w:lvl w:ilvl="5" w:tplc="7A56B1D0">
      <w:start w:val="1"/>
      <w:numFmt w:val="bullet"/>
      <w:lvlText w:val=""/>
      <w:lvlJc w:val="left"/>
      <w:pPr>
        <w:ind w:left="4320" w:hanging="360"/>
      </w:pPr>
      <w:rPr>
        <w:rFonts w:ascii="Wingdings" w:hAnsi="Wingdings" w:hint="default"/>
      </w:rPr>
    </w:lvl>
    <w:lvl w:ilvl="6" w:tplc="E8F0013A">
      <w:start w:val="1"/>
      <w:numFmt w:val="bullet"/>
      <w:lvlText w:val=""/>
      <w:lvlJc w:val="left"/>
      <w:pPr>
        <w:ind w:left="5040" w:hanging="360"/>
      </w:pPr>
      <w:rPr>
        <w:rFonts w:ascii="Symbol" w:hAnsi="Symbol" w:hint="default"/>
      </w:rPr>
    </w:lvl>
    <w:lvl w:ilvl="7" w:tplc="88825686">
      <w:start w:val="1"/>
      <w:numFmt w:val="bullet"/>
      <w:lvlText w:val="o"/>
      <w:lvlJc w:val="left"/>
      <w:pPr>
        <w:ind w:left="5760" w:hanging="360"/>
      </w:pPr>
      <w:rPr>
        <w:rFonts w:ascii="Courier New" w:hAnsi="Courier New" w:hint="default"/>
      </w:rPr>
    </w:lvl>
    <w:lvl w:ilvl="8" w:tplc="E53A9D04">
      <w:start w:val="1"/>
      <w:numFmt w:val="bullet"/>
      <w:lvlText w:val=""/>
      <w:lvlJc w:val="left"/>
      <w:pPr>
        <w:ind w:left="6480" w:hanging="360"/>
      </w:pPr>
      <w:rPr>
        <w:rFonts w:ascii="Wingdings" w:hAnsi="Wingdings" w:hint="default"/>
      </w:rPr>
    </w:lvl>
  </w:abstractNum>
  <w:abstractNum w:abstractNumId="7" w15:restartNumberingAfterBreak="0">
    <w:nsid w:val="0AEB0251"/>
    <w:multiLevelType w:val="hybridMultilevel"/>
    <w:tmpl w:val="03702F3C"/>
    <w:lvl w:ilvl="0" w:tplc="0C0A000D">
      <w:start w:val="1"/>
      <w:numFmt w:val="bullet"/>
      <w:lvlText w:val=""/>
      <w:lvlJc w:val="left"/>
      <w:pPr>
        <w:ind w:left="1440" w:hanging="360"/>
      </w:pPr>
      <w:rPr>
        <w:rFonts w:ascii="Wingdings" w:hAnsi="Wingdings"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8" w15:restartNumberingAfterBreak="0">
    <w:nsid w:val="0B0D54ED"/>
    <w:multiLevelType w:val="hybridMultilevel"/>
    <w:tmpl w:val="3C90CDBC"/>
    <w:lvl w:ilvl="0" w:tplc="20CCAD8C">
      <w:start w:val="1"/>
      <w:numFmt w:val="bullet"/>
      <w:lvlText w:val=""/>
      <w:lvlJc w:val="left"/>
      <w:pPr>
        <w:ind w:left="720" w:hanging="360"/>
      </w:pPr>
      <w:rPr>
        <w:rFonts w:ascii="Symbol" w:hAnsi="Symbol" w:hint="default"/>
      </w:rPr>
    </w:lvl>
    <w:lvl w:ilvl="1" w:tplc="4650C184">
      <w:start w:val="1"/>
      <w:numFmt w:val="bullet"/>
      <w:lvlText w:val="-"/>
      <w:lvlJc w:val="left"/>
      <w:pPr>
        <w:ind w:left="1440" w:hanging="360"/>
      </w:pPr>
      <w:rPr>
        <w:rFonts w:ascii="&quot;Trebuchet MS&quot;,sans-serif" w:hAnsi="&quot;Trebuchet MS&quot;,sans-serif" w:hint="default"/>
      </w:rPr>
    </w:lvl>
    <w:lvl w:ilvl="2" w:tplc="6D3CF684">
      <w:start w:val="1"/>
      <w:numFmt w:val="bullet"/>
      <w:lvlText w:val=""/>
      <w:lvlJc w:val="left"/>
      <w:pPr>
        <w:ind w:left="2160" w:hanging="360"/>
      </w:pPr>
      <w:rPr>
        <w:rFonts w:ascii="Wingdings" w:hAnsi="Wingdings" w:hint="default"/>
      </w:rPr>
    </w:lvl>
    <w:lvl w:ilvl="3" w:tplc="B6B83920">
      <w:start w:val="1"/>
      <w:numFmt w:val="bullet"/>
      <w:lvlText w:val=""/>
      <w:lvlJc w:val="left"/>
      <w:pPr>
        <w:ind w:left="2880" w:hanging="360"/>
      </w:pPr>
      <w:rPr>
        <w:rFonts w:ascii="Symbol" w:hAnsi="Symbol" w:hint="default"/>
      </w:rPr>
    </w:lvl>
    <w:lvl w:ilvl="4" w:tplc="E3E43FA8">
      <w:start w:val="1"/>
      <w:numFmt w:val="bullet"/>
      <w:lvlText w:val="o"/>
      <w:lvlJc w:val="left"/>
      <w:pPr>
        <w:ind w:left="3600" w:hanging="360"/>
      </w:pPr>
      <w:rPr>
        <w:rFonts w:ascii="Courier New" w:hAnsi="Courier New" w:hint="default"/>
      </w:rPr>
    </w:lvl>
    <w:lvl w:ilvl="5" w:tplc="66C64394">
      <w:start w:val="1"/>
      <w:numFmt w:val="bullet"/>
      <w:lvlText w:val=""/>
      <w:lvlJc w:val="left"/>
      <w:pPr>
        <w:ind w:left="4320" w:hanging="360"/>
      </w:pPr>
      <w:rPr>
        <w:rFonts w:ascii="Wingdings" w:hAnsi="Wingdings" w:hint="default"/>
      </w:rPr>
    </w:lvl>
    <w:lvl w:ilvl="6" w:tplc="CFF47DA8">
      <w:start w:val="1"/>
      <w:numFmt w:val="bullet"/>
      <w:lvlText w:val=""/>
      <w:lvlJc w:val="left"/>
      <w:pPr>
        <w:ind w:left="5040" w:hanging="360"/>
      </w:pPr>
      <w:rPr>
        <w:rFonts w:ascii="Symbol" w:hAnsi="Symbol" w:hint="default"/>
      </w:rPr>
    </w:lvl>
    <w:lvl w:ilvl="7" w:tplc="009CA078">
      <w:start w:val="1"/>
      <w:numFmt w:val="bullet"/>
      <w:lvlText w:val="o"/>
      <w:lvlJc w:val="left"/>
      <w:pPr>
        <w:ind w:left="5760" w:hanging="360"/>
      </w:pPr>
      <w:rPr>
        <w:rFonts w:ascii="Courier New" w:hAnsi="Courier New" w:hint="default"/>
      </w:rPr>
    </w:lvl>
    <w:lvl w:ilvl="8" w:tplc="A8B2633E">
      <w:start w:val="1"/>
      <w:numFmt w:val="bullet"/>
      <w:lvlText w:val=""/>
      <w:lvlJc w:val="left"/>
      <w:pPr>
        <w:ind w:left="6480" w:hanging="360"/>
      </w:pPr>
      <w:rPr>
        <w:rFonts w:ascii="Wingdings" w:hAnsi="Wingdings" w:hint="default"/>
      </w:rPr>
    </w:lvl>
  </w:abstractNum>
  <w:abstractNum w:abstractNumId="9" w15:restartNumberingAfterBreak="0">
    <w:nsid w:val="0D288A2E"/>
    <w:multiLevelType w:val="hybridMultilevel"/>
    <w:tmpl w:val="07BC1BC0"/>
    <w:lvl w:ilvl="0" w:tplc="E18A1CE8">
      <w:start w:val="1"/>
      <w:numFmt w:val="bullet"/>
      <w:lvlText w:val=""/>
      <w:lvlJc w:val="left"/>
      <w:pPr>
        <w:ind w:left="720" w:hanging="360"/>
      </w:pPr>
      <w:rPr>
        <w:rFonts w:ascii="Symbol" w:hAnsi="Symbol" w:hint="default"/>
      </w:rPr>
    </w:lvl>
    <w:lvl w:ilvl="1" w:tplc="3446B2F2">
      <w:start w:val="1"/>
      <w:numFmt w:val="bullet"/>
      <w:lvlText w:val="o"/>
      <w:lvlJc w:val="left"/>
      <w:pPr>
        <w:ind w:left="1440" w:hanging="360"/>
      </w:pPr>
      <w:rPr>
        <w:rFonts w:ascii="&quot;Courier New&quot;" w:hAnsi="&quot;Courier New&quot;" w:hint="default"/>
      </w:rPr>
    </w:lvl>
    <w:lvl w:ilvl="2" w:tplc="91701F88">
      <w:start w:val="1"/>
      <w:numFmt w:val="bullet"/>
      <w:lvlText w:val=""/>
      <w:lvlJc w:val="left"/>
      <w:pPr>
        <w:ind w:left="2160" w:hanging="360"/>
      </w:pPr>
      <w:rPr>
        <w:rFonts w:ascii="Wingdings" w:hAnsi="Wingdings" w:hint="default"/>
      </w:rPr>
    </w:lvl>
    <w:lvl w:ilvl="3" w:tplc="11A66050">
      <w:start w:val="1"/>
      <w:numFmt w:val="bullet"/>
      <w:lvlText w:val=""/>
      <w:lvlJc w:val="left"/>
      <w:pPr>
        <w:ind w:left="2880" w:hanging="360"/>
      </w:pPr>
      <w:rPr>
        <w:rFonts w:ascii="Symbol" w:hAnsi="Symbol" w:hint="default"/>
      </w:rPr>
    </w:lvl>
    <w:lvl w:ilvl="4" w:tplc="44141F70">
      <w:start w:val="1"/>
      <w:numFmt w:val="bullet"/>
      <w:lvlText w:val="o"/>
      <w:lvlJc w:val="left"/>
      <w:pPr>
        <w:ind w:left="3600" w:hanging="360"/>
      </w:pPr>
      <w:rPr>
        <w:rFonts w:ascii="Courier New" w:hAnsi="Courier New" w:hint="default"/>
      </w:rPr>
    </w:lvl>
    <w:lvl w:ilvl="5" w:tplc="6386AA84">
      <w:start w:val="1"/>
      <w:numFmt w:val="bullet"/>
      <w:lvlText w:val=""/>
      <w:lvlJc w:val="left"/>
      <w:pPr>
        <w:ind w:left="4320" w:hanging="360"/>
      </w:pPr>
      <w:rPr>
        <w:rFonts w:ascii="Wingdings" w:hAnsi="Wingdings" w:hint="default"/>
      </w:rPr>
    </w:lvl>
    <w:lvl w:ilvl="6" w:tplc="3F52AA5C">
      <w:start w:val="1"/>
      <w:numFmt w:val="bullet"/>
      <w:lvlText w:val=""/>
      <w:lvlJc w:val="left"/>
      <w:pPr>
        <w:ind w:left="5040" w:hanging="360"/>
      </w:pPr>
      <w:rPr>
        <w:rFonts w:ascii="Symbol" w:hAnsi="Symbol" w:hint="default"/>
      </w:rPr>
    </w:lvl>
    <w:lvl w:ilvl="7" w:tplc="37C4EA44">
      <w:start w:val="1"/>
      <w:numFmt w:val="bullet"/>
      <w:lvlText w:val="o"/>
      <w:lvlJc w:val="left"/>
      <w:pPr>
        <w:ind w:left="5760" w:hanging="360"/>
      </w:pPr>
      <w:rPr>
        <w:rFonts w:ascii="Courier New" w:hAnsi="Courier New" w:hint="default"/>
      </w:rPr>
    </w:lvl>
    <w:lvl w:ilvl="8" w:tplc="D4323D70">
      <w:start w:val="1"/>
      <w:numFmt w:val="bullet"/>
      <w:lvlText w:val=""/>
      <w:lvlJc w:val="left"/>
      <w:pPr>
        <w:ind w:left="6480" w:hanging="360"/>
      </w:pPr>
      <w:rPr>
        <w:rFonts w:ascii="Wingdings" w:hAnsi="Wingdings" w:hint="default"/>
      </w:rPr>
    </w:lvl>
  </w:abstractNum>
  <w:abstractNum w:abstractNumId="10" w15:restartNumberingAfterBreak="0">
    <w:nsid w:val="0ED127C4"/>
    <w:multiLevelType w:val="multilevel"/>
    <w:tmpl w:val="A8345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FFBDEED"/>
    <w:multiLevelType w:val="hybridMultilevel"/>
    <w:tmpl w:val="D63C32B4"/>
    <w:lvl w:ilvl="0" w:tplc="B38214EC">
      <w:start w:val="1"/>
      <w:numFmt w:val="bullet"/>
      <w:lvlText w:val=""/>
      <w:lvlJc w:val="left"/>
      <w:pPr>
        <w:ind w:left="720" w:hanging="360"/>
      </w:pPr>
      <w:rPr>
        <w:rFonts w:ascii="Symbol" w:hAnsi="Symbol" w:hint="default"/>
      </w:rPr>
    </w:lvl>
    <w:lvl w:ilvl="1" w:tplc="19F40268">
      <w:start w:val="1"/>
      <w:numFmt w:val="bullet"/>
      <w:lvlText w:val="-"/>
      <w:lvlJc w:val="left"/>
      <w:pPr>
        <w:ind w:left="1440" w:hanging="360"/>
      </w:pPr>
      <w:rPr>
        <w:rFonts w:ascii="&quot;Trebuchet MS&quot;,sans-serif" w:hAnsi="&quot;Trebuchet MS&quot;,sans-serif" w:hint="default"/>
      </w:rPr>
    </w:lvl>
    <w:lvl w:ilvl="2" w:tplc="B756EE70">
      <w:start w:val="1"/>
      <w:numFmt w:val="bullet"/>
      <w:lvlText w:val=""/>
      <w:lvlJc w:val="left"/>
      <w:pPr>
        <w:ind w:left="2160" w:hanging="360"/>
      </w:pPr>
      <w:rPr>
        <w:rFonts w:ascii="Wingdings" w:hAnsi="Wingdings" w:hint="default"/>
      </w:rPr>
    </w:lvl>
    <w:lvl w:ilvl="3" w:tplc="FDC6530E">
      <w:start w:val="1"/>
      <w:numFmt w:val="bullet"/>
      <w:lvlText w:val=""/>
      <w:lvlJc w:val="left"/>
      <w:pPr>
        <w:ind w:left="2880" w:hanging="360"/>
      </w:pPr>
      <w:rPr>
        <w:rFonts w:ascii="Symbol" w:hAnsi="Symbol" w:hint="default"/>
      </w:rPr>
    </w:lvl>
    <w:lvl w:ilvl="4" w:tplc="8F3206DC">
      <w:start w:val="1"/>
      <w:numFmt w:val="bullet"/>
      <w:lvlText w:val="o"/>
      <w:lvlJc w:val="left"/>
      <w:pPr>
        <w:ind w:left="3600" w:hanging="360"/>
      </w:pPr>
      <w:rPr>
        <w:rFonts w:ascii="Courier New" w:hAnsi="Courier New" w:hint="default"/>
      </w:rPr>
    </w:lvl>
    <w:lvl w:ilvl="5" w:tplc="86527B30">
      <w:start w:val="1"/>
      <w:numFmt w:val="bullet"/>
      <w:lvlText w:val=""/>
      <w:lvlJc w:val="left"/>
      <w:pPr>
        <w:ind w:left="4320" w:hanging="360"/>
      </w:pPr>
      <w:rPr>
        <w:rFonts w:ascii="Wingdings" w:hAnsi="Wingdings" w:hint="default"/>
      </w:rPr>
    </w:lvl>
    <w:lvl w:ilvl="6" w:tplc="69CC42EA">
      <w:start w:val="1"/>
      <w:numFmt w:val="bullet"/>
      <w:lvlText w:val=""/>
      <w:lvlJc w:val="left"/>
      <w:pPr>
        <w:ind w:left="5040" w:hanging="360"/>
      </w:pPr>
      <w:rPr>
        <w:rFonts w:ascii="Symbol" w:hAnsi="Symbol" w:hint="default"/>
      </w:rPr>
    </w:lvl>
    <w:lvl w:ilvl="7" w:tplc="A13636AE">
      <w:start w:val="1"/>
      <w:numFmt w:val="bullet"/>
      <w:lvlText w:val="o"/>
      <w:lvlJc w:val="left"/>
      <w:pPr>
        <w:ind w:left="5760" w:hanging="360"/>
      </w:pPr>
      <w:rPr>
        <w:rFonts w:ascii="Courier New" w:hAnsi="Courier New" w:hint="default"/>
      </w:rPr>
    </w:lvl>
    <w:lvl w:ilvl="8" w:tplc="3168AF44">
      <w:start w:val="1"/>
      <w:numFmt w:val="bullet"/>
      <w:lvlText w:val=""/>
      <w:lvlJc w:val="left"/>
      <w:pPr>
        <w:ind w:left="6480" w:hanging="360"/>
      </w:pPr>
      <w:rPr>
        <w:rFonts w:ascii="Wingdings" w:hAnsi="Wingdings" w:hint="default"/>
      </w:rPr>
    </w:lvl>
  </w:abstractNum>
  <w:abstractNum w:abstractNumId="12" w15:restartNumberingAfterBreak="0">
    <w:nsid w:val="106D52C0"/>
    <w:multiLevelType w:val="multilevel"/>
    <w:tmpl w:val="BCE8B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6EC11AD"/>
    <w:multiLevelType w:val="multilevel"/>
    <w:tmpl w:val="97D2EF1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82C7DBA"/>
    <w:multiLevelType w:val="multilevel"/>
    <w:tmpl w:val="3286CC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9131829"/>
    <w:multiLevelType w:val="multilevel"/>
    <w:tmpl w:val="2878C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9D52B1B"/>
    <w:multiLevelType w:val="multilevel"/>
    <w:tmpl w:val="53F43C22"/>
    <w:lvl w:ilvl="0">
      <w:start w:val="1"/>
      <w:numFmt w:val="decimal"/>
      <w:pStyle w:val="Ttulo1"/>
      <w:lvlText w:val="%1"/>
      <w:lvlJc w:val="left"/>
      <w:pPr>
        <w:ind w:left="1992" w:hanging="432"/>
      </w:pPr>
    </w:lvl>
    <w:lvl w:ilvl="1">
      <w:start w:val="1"/>
      <w:numFmt w:val="decimal"/>
      <w:pStyle w:val="Ttulo2"/>
      <w:lvlText w:val="%1.%2"/>
      <w:lvlJc w:val="left"/>
      <w:pPr>
        <w:ind w:left="6105" w:hanging="576"/>
      </w:pPr>
      <w:rPr>
        <w:rFonts w:hint="default"/>
        <w:color w:val="0070C0"/>
      </w:rPr>
    </w:lvl>
    <w:lvl w:ilvl="2">
      <w:start w:val="1"/>
      <w:numFmt w:val="decimal"/>
      <w:pStyle w:val="Ttulo3"/>
      <w:lvlText w:val="%1.%2.%3"/>
      <w:lvlJc w:val="left"/>
      <w:pPr>
        <w:ind w:left="3556" w:hanging="720"/>
      </w:p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7" w15:restartNumberingAfterBreak="0">
    <w:nsid w:val="1BBA9FE4"/>
    <w:multiLevelType w:val="hybridMultilevel"/>
    <w:tmpl w:val="E69E029A"/>
    <w:lvl w:ilvl="0" w:tplc="26F4A18A">
      <w:start w:val="1"/>
      <w:numFmt w:val="bullet"/>
      <w:lvlText w:val="·"/>
      <w:lvlJc w:val="left"/>
      <w:pPr>
        <w:ind w:left="720" w:hanging="360"/>
      </w:pPr>
      <w:rPr>
        <w:rFonts w:ascii="Symbol" w:hAnsi="Symbol" w:hint="default"/>
      </w:rPr>
    </w:lvl>
    <w:lvl w:ilvl="1" w:tplc="C7189192">
      <w:start w:val="1"/>
      <w:numFmt w:val="bullet"/>
      <w:lvlText w:val="o"/>
      <w:lvlJc w:val="left"/>
      <w:pPr>
        <w:ind w:left="1440" w:hanging="360"/>
      </w:pPr>
      <w:rPr>
        <w:rFonts w:ascii="Courier New" w:hAnsi="Courier New" w:hint="default"/>
      </w:rPr>
    </w:lvl>
    <w:lvl w:ilvl="2" w:tplc="208E7248">
      <w:start w:val="1"/>
      <w:numFmt w:val="bullet"/>
      <w:lvlText w:val=""/>
      <w:lvlJc w:val="left"/>
      <w:pPr>
        <w:ind w:left="2160" w:hanging="360"/>
      </w:pPr>
      <w:rPr>
        <w:rFonts w:ascii="Wingdings" w:hAnsi="Wingdings" w:hint="default"/>
      </w:rPr>
    </w:lvl>
    <w:lvl w:ilvl="3" w:tplc="9CFCE0AC">
      <w:start w:val="1"/>
      <w:numFmt w:val="bullet"/>
      <w:lvlText w:val=""/>
      <w:lvlJc w:val="left"/>
      <w:pPr>
        <w:ind w:left="2880" w:hanging="360"/>
      </w:pPr>
      <w:rPr>
        <w:rFonts w:ascii="Symbol" w:hAnsi="Symbol" w:hint="default"/>
      </w:rPr>
    </w:lvl>
    <w:lvl w:ilvl="4" w:tplc="A16E925E">
      <w:start w:val="1"/>
      <w:numFmt w:val="bullet"/>
      <w:lvlText w:val="o"/>
      <w:lvlJc w:val="left"/>
      <w:pPr>
        <w:ind w:left="3600" w:hanging="360"/>
      </w:pPr>
      <w:rPr>
        <w:rFonts w:ascii="Courier New" w:hAnsi="Courier New" w:hint="default"/>
      </w:rPr>
    </w:lvl>
    <w:lvl w:ilvl="5" w:tplc="AF1EA6EA">
      <w:start w:val="1"/>
      <w:numFmt w:val="bullet"/>
      <w:lvlText w:val=""/>
      <w:lvlJc w:val="left"/>
      <w:pPr>
        <w:ind w:left="4320" w:hanging="360"/>
      </w:pPr>
      <w:rPr>
        <w:rFonts w:ascii="Wingdings" w:hAnsi="Wingdings" w:hint="default"/>
      </w:rPr>
    </w:lvl>
    <w:lvl w:ilvl="6" w:tplc="C76E3F52">
      <w:start w:val="1"/>
      <w:numFmt w:val="bullet"/>
      <w:lvlText w:val=""/>
      <w:lvlJc w:val="left"/>
      <w:pPr>
        <w:ind w:left="5040" w:hanging="360"/>
      </w:pPr>
      <w:rPr>
        <w:rFonts w:ascii="Symbol" w:hAnsi="Symbol" w:hint="default"/>
      </w:rPr>
    </w:lvl>
    <w:lvl w:ilvl="7" w:tplc="B828485A">
      <w:start w:val="1"/>
      <w:numFmt w:val="bullet"/>
      <w:lvlText w:val="o"/>
      <w:lvlJc w:val="left"/>
      <w:pPr>
        <w:ind w:left="5760" w:hanging="360"/>
      </w:pPr>
      <w:rPr>
        <w:rFonts w:ascii="Courier New" w:hAnsi="Courier New" w:hint="default"/>
      </w:rPr>
    </w:lvl>
    <w:lvl w:ilvl="8" w:tplc="0B3ECD78">
      <w:start w:val="1"/>
      <w:numFmt w:val="bullet"/>
      <w:lvlText w:val=""/>
      <w:lvlJc w:val="left"/>
      <w:pPr>
        <w:ind w:left="6480" w:hanging="360"/>
      </w:pPr>
      <w:rPr>
        <w:rFonts w:ascii="Wingdings" w:hAnsi="Wingdings" w:hint="default"/>
      </w:rPr>
    </w:lvl>
  </w:abstractNum>
  <w:abstractNum w:abstractNumId="18" w15:restartNumberingAfterBreak="0">
    <w:nsid w:val="1CCC439A"/>
    <w:multiLevelType w:val="hybridMultilevel"/>
    <w:tmpl w:val="8172857C"/>
    <w:lvl w:ilvl="0" w:tplc="5D365E0E">
      <w:start w:val="1"/>
      <w:numFmt w:val="bullet"/>
      <w:lvlText w:val=""/>
      <w:lvlJc w:val="left"/>
      <w:pPr>
        <w:ind w:left="720" w:hanging="360"/>
      </w:pPr>
      <w:rPr>
        <w:rFonts w:ascii="Symbol" w:hAnsi="Symbol" w:hint="default"/>
      </w:rPr>
    </w:lvl>
    <w:lvl w:ilvl="1" w:tplc="CEDEBCB2">
      <w:start w:val="1"/>
      <w:numFmt w:val="bullet"/>
      <w:lvlText w:val="-"/>
      <w:lvlJc w:val="left"/>
      <w:pPr>
        <w:ind w:left="1440" w:hanging="360"/>
      </w:pPr>
      <w:rPr>
        <w:rFonts w:ascii="&quot;Trebuchet MS&quot;,sans-serif" w:hAnsi="&quot;Trebuchet MS&quot;,sans-serif" w:hint="default"/>
      </w:rPr>
    </w:lvl>
    <w:lvl w:ilvl="2" w:tplc="A0A0CAE8">
      <w:start w:val="1"/>
      <w:numFmt w:val="bullet"/>
      <w:lvlText w:val=""/>
      <w:lvlJc w:val="left"/>
      <w:pPr>
        <w:ind w:left="2160" w:hanging="360"/>
      </w:pPr>
      <w:rPr>
        <w:rFonts w:ascii="Wingdings" w:hAnsi="Wingdings" w:hint="default"/>
      </w:rPr>
    </w:lvl>
    <w:lvl w:ilvl="3" w:tplc="A50E90A0">
      <w:start w:val="1"/>
      <w:numFmt w:val="bullet"/>
      <w:lvlText w:val=""/>
      <w:lvlJc w:val="left"/>
      <w:pPr>
        <w:ind w:left="2880" w:hanging="360"/>
      </w:pPr>
      <w:rPr>
        <w:rFonts w:ascii="Symbol" w:hAnsi="Symbol" w:hint="default"/>
      </w:rPr>
    </w:lvl>
    <w:lvl w:ilvl="4" w:tplc="D438EB34">
      <w:start w:val="1"/>
      <w:numFmt w:val="bullet"/>
      <w:lvlText w:val="o"/>
      <w:lvlJc w:val="left"/>
      <w:pPr>
        <w:ind w:left="3600" w:hanging="360"/>
      </w:pPr>
      <w:rPr>
        <w:rFonts w:ascii="Courier New" w:hAnsi="Courier New" w:hint="default"/>
      </w:rPr>
    </w:lvl>
    <w:lvl w:ilvl="5" w:tplc="A9ACA8A6">
      <w:start w:val="1"/>
      <w:numFmt w:val="bullet"/>
      <w:lvlText w:val=""/>
      <w:lvlJc w:val="left"/>
      <w:pPr>
        <w:ind w:left="4320" w:hanging="360"/>
      </w:pPr>
      <w:rPr>
        <w:rFonts w:ascii="Wingdings" w:hAnsi="Wingdings" w:hint="default"/>
      </w:rPr>
    </w:lvl>
    <w:lvl w:ilvl="6" w:tplc="76D649EA">
      <w:start w:val="1"/>
      <w:numFmt w:val="bullet"/>
      <w:lvlText w:val=""/>
      <w:lvlJc w:val="left"/>
      <w:pPr>
        <w:ind w:left="5040" w:hanging="360"/>
      </w:pPr>
      <w:rPr>
        <w:rFonts w:ascii="Symbol" w:hAnsi="Symbol" w:hint="default"/>
      </w:rPr>
    </w:lvl>
    <w:lvl w:ilvl="7" w:tplc="E9AC0396">
      <w:start w:val="1"/>
      <w:numFmt w:val="bullet"/>
      <w:lvlText w:val="o"/>
      <w:lvlJc w:val="left"/>
      <w:pPr>
        <w:ind w:left="5760" w:hanging="360"/>
      </w:pPr>
      <w:rPr>
        <w:rFonts w:ascii="Courier New" w:hAnsi="Courier New" w:hint="default"/>
      </w:rPr>
    </w:lvl>
    <w:lvl w:ilvl="8" w:tplc="D090CF7C">
      <w:start w:val="1"/>
      <w:numFmt w:val="bullet"/>
      <w:lvlText w:val=""/>
      <w:lvlJc w:val="left"/>
      <w:pPr>
        <w:ind w:left="6480" w:hanging="360"/>
      </w:pPr>
      <w:rPr>
        <w:rFonts w:ascii="Wingdings" w:hAnsi="Wingdings" w:hint="default"/>
      </w:rPr>
    </w:lvl>
  </w:abstractNum>
  <w:abstractNum w:abstractNumId="19" w15:restartNumberingAfterBreak="0">
    <w:nsid w:val="1E445D65"/>
    <w:multiLevelType w:val="multilevel"/>
    <w:tmpl w:val="91E0B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FAC337B"/>
    <w:multiLevelType w:val="hybridMultilevel"/>
    <w:tmpl w:val="912E1206"/>
    <w:lvl w:ilvl="0" w:tplc="E84A269E">
      <w:start w:val="1"/>
      <w:numFmt w:val="bullet"/>
      <w:lvlText w:val="·"/>
      <w:lvlJc w:val="left"/>
      <w:pPr>
        <w:ind w:left="720" w:hanging="360"/>
      </w:pPr>
      <w:rPr>
        <w:rFonts w:ascii="Symbol" w:hAnsi="Symbol" w:hint="default"/>
      </w:rPr>
    </w:lvl>
    <w:lvl w:ilvl="1" w:tplc="00504B10">
      <w:start w:val="1"/>
      <w:numFmt w:val="bullet"/>
      <w:lvlText w:val="o"/>
      <w:lvlJc w:val="left"/>
      <w:pPr>
        <w:ind w:left="1440" w:hanging="360"/>
      </w:pPr>
      <w:rPr>
        <w:rFonts w:ascii="Courier New" w:hAnsi="Courier New" w:hint="default"/>
      </w:rPr>
    </w:lvl>
    <w:lvl w:ilvl="2" w:tplc="00147534">
      <w:start w:val="1"/>
      <w:numFmt w:val="bullet"/>
      <w:lvlText w:val=""/>
      <w:lvlJc w:val="left"/>
      <w:pPr>
        <w:ind w:left="2160" w:hanging="360"/>
      </w:pPr>
      <w:rPr>
        <w:rFonts w:ascii="Wingdings" w:hAnsi="Wingdings" w:hint="default"/>
      </w:rPr>
    </w:lvl>
    <w:lvl w:ilvl="3" w:tplc="B5A4D4F4">
      <w:start w:val="1"/>
      <w:numFmt w:val="bullet"/>
      <w:lvlText w:val=""/>
      <w:lvlJc w:val="left"/>
      <w:pPr>
        <w:ind w:left="2880" w:hanging="360"/>
      </w:pPr>
      <w:rPr>
        <w:rFonts w:ascii="Symbol" w:hAnsi="Symbol" w:hint="default"/>
      </w:rPr>
    </w:lvl>
    <w:lvl w:ilvl="4" w:tplc="260C2868">
      <w:start w:val="1"/>
      <w:numFmt w:val="bullet"/>
      <w:lvlText w:val="o"/>
      <w:lvlJc w:val="left"/>
      <w:pPr>
        <w:ind w:left="3600" w:hanging="360"/>
      </w:pPr>
      <w:rPr>
        <w:rFonts w:ascii="Courier New" w:hAnsi="Courier New" w:hint="default"/>
      </w:rPr>
    </w:lvl>
    <w:lvl w:ilvl="5" w:tplc="87D46914">
      <w:start w:val="1"/>
      <w:numFmt w:val="bullet"/>
      <w:lvlText w:val=""/>
      <w:lvlJc w:val="left"/>
      <w:pPr>
        <w:ind w:left="4320" w:hanging="360"/>
      </w:pPr>
      <w:rPr>
        <w:rFonts w:ascii="Wingdings" w:hAnsi="Wingdings" w:hint="default"/>
      </w:rPr>
    </w:lvl>
    <w:lvl w:ilvl="6" w:tplc="936C2DE4">
      <w:start w:val="1"/>
      <w:numFmt w:val="bullet"/>
      <w:lvlText w:val=""/>
      <w:lvlJc w:val="left"/>
      <w:pPr>
        <w:ind w:left="5040" w:hanging="360"/>
      </w:pPr>
      <w:rPr>
        <w:rFonts w:ascii="Symbol" w:hAnsi="Symbol" w:hint="default"/>
      </w:rPr>
    </w:lvl>
    <w:lvl w:ilvl="7" w:tplc="F18076A4">
      <w:start w:val="1"/>
      <w:numFmt w:val="bullet"/>
      <w:lvlText w:val="o"/>
      <w:lvlJc w:val="left"/>
      <w:pPr>
        <w:ind w:left="5760" w:hanging="360"/>
      </w:pPr>
      <w:rPr>
        <w:rFonts w:ascii="Courier New" w:hAnsi="Courier New" w:hint="default"/>
      </w:rPr>
    </w:lvl>
    <w:lvl w:ilvl="8" w:tplc="D6E22E70">
      <w:start w:val="1"/>
      <w:numFmt w:val="bullet"/>
      <w:lvlText w:val=""/>
      <w:lvlJc w:val="left"/>
      <w:pPr>
        <w:ind w:left="6480" w:hanging="360"/>
      </w:pPr>
      <w:rPr>
        <w:rFonts w:ascii="Wingdings" w:hAnsi="Wingdings" w:hint="default"/>
      </w:rPr>
    </w:lvl>
  </w:abstractNum>
  <w:abstractNum w:abstractNumId="21" w15:restartNumberingAfterBreak="0">
    <w:nsid w:val="1FB85BFE"/>
    <w:multiLevelType w:val="hybridMultilevel"/>
    <w:tmpl w:val="9418C380"/>
    <w:lvl w:ilvl="0" w:tplc="C20A9272">
      <w:start w:val="1"/>
      <w:numFmt w:val="bullet"/>
      <w:lvlText w:val="·"/>
      <w:lvlJc w:val="left"/>
      <w:pPr>
        <w:ind w:left="720" w:hanging="360"/>
      </w:pPr>
      <w:rPr>
        <w:rFonts w:ascii="Symbol" w:hAnsi="Symbol" w:hint="default"/>
      </w:rPr>
    </w:lvl>
    <w:lvl w:ilvl="1" w:tplc="9F88B094">
      <w:start w:val="1"/>
      <w:numFmt w:val="bullet"/>
      <w:lvlText w:val="o"/>
      <w:lvlJc w:val="left"/>
      <w:pPr>
        <w:ind w:left="1440" w:hanging="360"/>
      </w:pPr>
      <w:rPr>
        <w:rFonts w:ascii="Courier New" w:hAnsi="Courier New" w:hint="default"/>
      </w:rPr>
    </w:lvl>
    <w:lvl w:ilvl="2" w:tplc="94D89102">
      <w:start w:val="1"/>
      <w:numFmt w:val="bullet"/>
      <w:lvlText w:val=""/>
      <w:lvlJc w:val="left"/>
      <w:pPr>
        <w:ind w:left="2160" w:hanging="360"/>
      </w:pPr>
      <w:rPr>
        <w:rFonts w:ascii="Wingdings" w:hAnsi="Wingdings" w:hint="default"/>
      </w:rPr>
    </w:lvl>
    <w:lvl w:ilvl="3" w:tplc="8EF61D20">
      <w:start w:val="1"/>
      <w:numFmt w:val="bullet"/>
      <w:lvlText w:val=""/>
      <w:lvlJc w:val="left"/>
      <w:pPr>
        <w:ind w:left="2880" w:hanging="360"/>
      </w:pPr>
      <w:rPr>
        <w:rFonts w:ascii="Symbol" w:hAnsi="Symbol" w:hint="default"/>
      </w:rPr>
    </w:lvl>
    <w:lvl w:ilvl="4" w:tplc="A2FAC4E0">
      <w:start w:val="1"/>
      <w:numFmt w:val="bullet"/>
      <w:lvlText w:val="o"/>
      <w:lvlJc w:val="left"/>
      <w:pPr>
        <w:ind w:left="3600" w:hanging="360"/>
      </w:pPr>
      <w:rPr>
        <w:rFonts w:ascii="Courier New" w:hAnsi="Courier New" w:hint="default"/>
      </w:rPr>
    </w:lvl>
    <w:lvl w:ilvl="5" w:tplc="59D0DAEE">
      <w:start w:val="1"/>
      <w:numFmt w:val="bullet"/>
      <w:lvlText w:val=""/>
      <w:lvlJc w:val="left"/>
      <w:pPr>
        <w:ind w:left="4320" w:hanging="360"/>
      </w:pPr>
      <w:rPr>
        <w:rFonts w:ascii="Wingdings" w:hAnsi="Wingdings" w:hint="default"/>
      </w:rPr>
    </w:lvl>
    <w:lvl w:ilvl="6" w:tplc="9168F0DE">
      <w:start w:val="1"/>
      <w:numFmt w:val="bullet"/>
      <w:lvlText w:val=""/>
      <w:lvlJc w:val="left"/>
      <w:pPr>
        <w:ind w:left="5040" w:hanging="360"/>
      </w:pPr>
      <w:rPr>
        <w:rFonts w:ascii="Symbol" w:hAnsi="Symbol" w:hint="default"/>
      </w:rPr>
    </w:lvl>
    <w:lvl w:ilvl="7" w:tplc="29A4CF12">
      <w:start w:val="1"/>
      <w:numFmt w:val="bullet"/>
      <w:lvlText w:val="o"/>
      <w:lvlJc w:val="left"/>
      <w:pPr>
        <w:ind w:left="5760" w:hanging="360"/>
      </w:pPr>
      <w:rPr>
        <w:rFonts w:ascii="Courier New" w:hAnsi="Courier New" w:hint="default"/>
      </w:rPr>
    </w:lvl>
    <w:lvl w:ilvl="8" w:tplc="8690D6D8">
      <w:start w:val="1"/>
      <w:numFmt w:val="bullet"/>
      <w:lvlText w:val=""/>
      <w:lvlJc w:val="left"/>
      <w:pPr>
        <w:ind w:left="6480" w:hanging="360"/>
      </w:pPr>
      <w:rPr>
        <w:rFonts w:ascii="Wingdings" w:hAnsi="Wingdings" w:hint="default"/>
      </w:rPr>
    </w:lvl>
  </w:abstractNum>
  <w:abstractNum w:abstractNumId="22" w15:restartNumberingAfterBreak="0">
    <w:nsid w:val="1FDF5A38"/>
    <w:multiLevelType w:val="multilevel"/>
    <w:tmpl w:val="A36E5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FEF6DE5"/>
    <w:multiLevelType w:val="hybridMultilevel"/>
    <w:tmpl w:val="92A2BE64"/>
    <w:lvl w:ilvl="0" w:tplc="BA0E43B2">
      <w:start w:val="1"/>
      <w:numFmt w:val="bullet"/>
      <w:lvlText w:val=""/>
      <w:lvlJc w:val="left"/>
      <w:pPr>
        <w:ind w:left="720" w:hanging="360"/>
      </w:pPr>
      <w:rPr>
        <w:rFonts w:ascii="Symbol" w:hAnsi="Symbol" w:hint="default"/>
      </w:rPr>
    </w:lvl>
    <w:lvl w:ilvl="1" w:tplc="648A6466">
      <w:start w:val="1"/>
      <w:numFmt w:val="bullet"/>
      <w:lvlText w:val="o"/>
      <w:lvlJc w:val="left"/>
      <w:pPr>
        <w:ind w:left="1440" w:hanging="360"/>
      </w:pPr>
      <w:rPr>
        <w:rFonts w:ascii="Courier New" w:hAnsi="Courier New" w:hint="default"/>
      </w:rPr>
    </w:lvl>
    <w:lvl w:ilvl="2" w:tplc="F35E0CF8">
      <w:start w:val="1"/>
      <w:numFmt w:val="bullet"/>
      <w:lvlText w:val="·"/>
      <w:lvlJc w:val="left"/>
      <w:pPr>
        <w:ind w:left="2160" w:hanging="360"/>
      </w:pPr>
      <w:rPr>
        <w:rFonts w:ascii="Symbol" w:hAnsi="Symbol" w:hint="default"/>
      </w:rPr>
    </w:lvl>
    <w:lvl w:ilvl="3" w:tplc="06B0E50C">
      <w:start w:val="1"/>
      <w:numFmt w:val="bullet"/>
      <w:lvlText w:val=""/>
      <w:lvlJc w:val="left"/>
      <w:pPr>
        <w:ind w:left="2880" w:hanging="360"/>
      </w:pPr>
      <w:rPr>
        <w:rFonts w:ascii="Symbol" w:hAnsi="Symbol" w:hint="default"/>
      </w:rPr>
    </w:lvl>
    <w:lvl w:ilvl="4" w:tplc="A6E8ACEC">
      <w:start w:val="1"/>
      <w:numFmt w:val="bullet"/>
      <w:lvlText w:val="o"/>
      <w:lvlJc w:val="left"/>
      <w:pPr>
        <w:ind w:left="3600" w:hanging="360"/>
      </w:pPr>
      <w:rPr>
        <w:rFonts w:ascii="Courier New" w:hAnsi="Courier New" w:hint="default"/>
      </w:rPr>
    </w:lvl>
    <w:lvl w:ilvl="5" w:tplc="61D0F990">
      <w:start w:val="1"/>
      <w:numFmt w:val="bullet"/>
      <w:lvlText w:val=""/>
      <w:lvlJc w:val="left"/>
      <w:pPr>
        <w:ind w:left="4320" w:hanging="360"/>
      </w:pPr>
      <w:rPr>
        <w:rFonts w:ascii="Wingdings" w:hAnsi="Wingdings" w:hint="default"/>
      </w:rPr>
    </w:lvl>
    <w:lvl w:ilvl="6" w:tplc="B82CEE40">
      <w:start w:val="1"/>
      <w:numFmt w:val="bullet"/>
      <w:lvlText w:val=""/>
      <w:lvlJc w:val="left"/>
      <w:pPr>
        <w:ind w:left="5040" w:hanging="360"/>
      </w:pPr>
      <w:rPr>
        <w:rFonts w:ascii="Symbol" w:hAnsi="Symbol" w:hint="default"/>
      </w:rPr>
    </w:lvl>
    <w:lvl w:ilvl="7" w:tplc="D584E99A">
      <w:start w:val="1"/>
      <w:numFmt w:val="bullet"/>
      <w:lvlText w:val="o"/>
      <w:lvlJc w:val="left"/>
      <w:pPr>
        <w:ind w:left="5760" w:hanging="360"/>
      </w:pPr>
      <w:rPr>
        <w:rFonts w:ascii="Courier New" w:hAnsi="Courier New" w:hint="default"/>
      </w:rPr>
    </w:lvl>
    <w:lvl w:ilvl="8" w:tplc="39DE8656">
      <w:start w:val="1"/>
      <w:numFmt w:val="bullet"/>
      <w:lvlText w:val=""/>
      <w:lvlJc w:val="left"/>
      <w:pPr>
        <w:ind w:left="6480" w:hanging="360"/>
      </w:pPr>
      <w:rPr>
        <w:rFonts w:ascii="Wingdings" w:hAnsi="Wingdings" w:hint="default"/>
      </w:rPr>
    </w:lvl>
  </w:abstractNum>
  <w:abstractNum w:abstractNumId="24" w15:restartNumberingAfterBreak="0">
    <w:nsid w:val="20F3371B"/>
    <w:multiLevelType w:val="hybridMultilevel"/>
    <w:tmpl w:val="D74C3170"/>
    <w:lvl w:ilvl="0" w:tplc="F7A4E38C">
      <w:start w:val="1"/>
      <w:numFmt w:val="bullet"/>
      <w:lvlText w:val=""/>
      <w:lvlJc w:val="left"/>
      <w:pPr>
        <w:ind w:left="720" w:hanging="360"/>
      </w:pPr>
      <w:rPr>
        <w:rFonts w:ascii="Symbol" w:hAnsi="Symbol" w:hint="default"/>
      </w:rPr>
    </w:lvl>
    <w:lvl w:ilvl="1" w:tplc="18806526">
      <w:start w:val="1"/>
      <w:numFmt w:val="bullet"/>
      <w:lvlText w:val="o"/>
      <w:lvlJc w:val="left"/>
      <w:pPr>
        <w:ind w:left="1440" w:hanging="360"/>
      </w:pPr>
      <w:rPr>
        <w:rFonts w:ascii="Courier New" w:hAnsi="Courier New" w:hint="default"/>
      </w:rPr>
    </w:lvl>
    <w:lvl w:ilvl="2" w:tplc="C0B0AC5E">
      <w:start w:val="1"/>
      <w:numFmt w:val="bullet"/>
      <w:lvlText w:val="·"/>
      <w:lvlJc w:val="left"/>
      <w:pPr>
        <w:ind w:left="2160" w:hanging="360"/>
      </w:pPr>
      <w:rPr>
        <w:rFonts w:ascii="Symbol" w:hAnsi="Symbol" w:hint="default"/>
      </w:rPr>
    </w:lvl>
    <w:lvl w:ilvl="3" w:tplc="3D729932">
      <w:start w:val="1"/>
      <w:numFmt w:val="bullet"/>
      <w:lvlText w:val=""/>
      <w:lvlJc w:val="left"/>
      <w:pPr>
        <w:ind w:left="2880" w:hanging="360"/>
      </w:pPr>
      <w:rPr>
        <w:rFonts w:ascii="Symbol" w:hAnsi="Symbol" w:hint="default"/>
      </w:rPr>
    </w:lvl>
    <w:lvl w:ilvl="4" w:tplc="BCDE10BA">
      <w:start w:val="1"/>
      <w:numFmt w:val="bullet"/>
      <w:lvlText w:val="o"/>
      <w:lvlJc w:val="left"/>
      <w:pPr>
        <w:ind w:left="3600" w:hanging="360"/>
      </w:pPr>
      <w:rPr>
        <w:rFonts w:ascii="Courier New" w:hAnsi="Courier New" w:hint="default"/>
      </w:rPr>
    </w:lvl>
    <w:lvl w:ilvl="5" w:tplc="0DA4AA1C">
      <w:start w:val="1"/>
      <w:numFmt w:val="bullet"/>
      <w:lvlText w:val=""/>
      <w:lvlJc w:val="left"/>
      <w:pPr>
        <w:ind w:left="4320" w:hanging="360"/>
      </w:pPr>
      <w:rPr>
        <w:rFonts w:ascii="Wingdings" w:hAnsi="Wingdings" w:hint="default"/>
      </w:rPr>
    </w:lvl>
    <w:lvl w:ilvl="6" w:tplc="9658372E">
      <w:start w:val="1"/>
      <w:numFmt w:val="bullet"/>
      <w:lvlText w:val=""/>
      <w:lvlJc w:val="left"/>
      <w:pPr>
        <w:ind w:left="5040" w:hanging="360"/>
      </w:pPr>
      <w:rPr>
        <w:rFonts w:ascii="Symbol" w:hAnsi="Symbol" w:hint="default"/>
      </w:rPr>
    </w:lvl>
    <w:lvl w:ilvl="7" w:tplc="4998D39E">
      <w:start w:val="1"/>
      <w:numFmt w:val="bullet"/>
      <w:lvlText w:val="o"/>
      <w:lvlJc w:val="left"/>
      <w:pPr>
        <w:ind w:left="5760" w:hanging="360"/>
      </w:pPr>
      <w:rPr>
        <w:rFonts w:ascii="Courier New" w:hAnsi="Courier New" w:hint="default"/>
      </w:rPr>
    </w:lvl>
    <w:lvl w:ilvl="8" w:tplc="EB50F058">
      <w:start w:val="1"/>
      <w:numFmt w:val="bullet"/>
      <w:lvlText w:val=""/>
      <w:lvlJc w:val="left"/>
      <w:pPr>
        <w:ind w:left="6480" w:hanging="360"/>
      </w:pPr>
      <w:rPr>
        <w:rFonts w:ascii="Wingdings" w:hAnsi="Wingdings" w:hint="default"/>
      </w:rPr>
    </w:lvl>
  </w:abstractNum>
  <w:abstractNum w:abstractNumId="25" w15:restartNumberingAfterBreak="0">
    <w:nsid w:val="224F5664"/>
    <w:multiLevelType w:val="multilevel"/>
    <w:tmpl w:val="C768822A"/>
    <w:styleLink w:val="EHLista21"/>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color w:val="333333"/>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b/>
        <w:i/>
        <w:caps w:val="0"/>
        <w:smallCaps w:val="0"/>
        <w:strike w:val="0"/>
        <w:dstrike w:val="0"/>
        <w:vanish w:val="0"/>
        <w:color w:val="999999"/>
        <w:spacing w:val="0"/>
        <w:kern w:val="0"/>
        <w:position w:val="0"/>
        <w:sz w:val="21"/>
        <w:szCs w:val="21"/>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color w:val="auto"/>
      </w:rPr>
    </w:lvl>
  </w:abstractNum>
  <w:abstractNum w:abstractNumId="26" w15:restartNumberingAfterBreak="0">
    <w:nsid w:val="241CB44F"/>
    <w:multiLevelType w:val="hybridMultilevel"/>
    <w:tmpl w:val="9B4083BC"/>
    <w:lvl w:ilvl="0" w:tplc="257C5AD6">
      <w:start w:val="1"/>
      <w:numFmt w:val="bullet"/>
      <w:lvlText w:val=""/>
      <w:lvlJc w:val="left"/>
      <w:pPr>
        <w:ind w:left="720" w:hanging="360"/>
      </w:pPr>
      <w:rPr>
        <w:rFonts w:ascii="Symbol" w:hAnsi="Symbol" w:hint="default"/>
      </w:rPr>
    </w:lvl>
    <w:lvl w:ilvl="1" w:tplc="509A8646">
      <w:start w:val="1"/>
      <w:numFmt w:val="bullet"/>
      <w:lvlText w:val="o"/>
      <w:lvlJc w:val="left"/>
      <w:pPr>
        <w:ind w:left="1440" w:hanging="360"/>
      </w:pPr>
      <w:rPr>
        <w:rFonts w:ascii="Courier New" w:hAnsi="Courier New" w:hint="default"/>
      </w:rPr>
    </w:lvl>
    <w:lvl w:ilvl="2" w:tplc="BCD00020">
      <w:start w:val="1"/>
      <w:numFmt w:val="bullet"/>
      <w:lvlText w:val=""/>
      <w:lvlJc w:val="left"/>
      <w:pPr>
        <w:ind w:left="2160" w:hanging="360"/>
      </w:pPr>
      <w:rPr>
        <w:rFonts w:ascii="Wingdings" w:hAnsi="Wingdings" w:hint="default"/>
      </w:rPr>
    </w:lvl>
    <w:lvl w:ilvl="3" w:tplc="399EC686">
      <w:start w:val="1"/>
      <w:numFmt w:val="bullet"/>
      <w:lvlText w:val="·"/>
      <w:lvlJc w:val="left"/>
      <w:pPr>
        <w:ind w:left="2880" w:hanging="360"/>
      </w:pPr>
      <w:rPr>
        <w:rFonts w:ascii="Symbol" w:hAnsi="Symbol" w:hint="default"/>
      </w:rPr>
    </w:lvl>
    <w:lvl w:ilvl="4" w:tplc="89DE8326">
      <w:start w:val="1"/>
      <w:numFmt w:val="bullet"/>
      <w:lvlText w:val="o"/>
      <w:lvlJc w:val="left"/>
      <w:pPr>
        <w:ind w:left="3600" w:hanging="360"/>
      </w:pPr>
      <w:rPr>
        <w:rFonts w:ascii="Courier New" w:hAnsi="Courier New" w:hint="default"/>
      </w:rPr>
    </w:lvl>
    <w:lvl w:ilvl="5" w:tplc="DE200294">
      <w:start w:val="1"/>
      <w:numFmt w:val="bullet"/>
      <w:lvlText w:val=""/>
      <w:lvlJc w:val="left"/>
      <w:pPr>
        <w:ind w:left="4320" w:hanging="360"/>
      </w:pPr>
      <w:rPr>
        <w:rFonts w:ascii="Wingdings" w:hAnsi="Wingdings" w:hint="default"/>
      </w:rPr>
    </w:lvl>
    <w:lvl w:ilvl="6" w:tplc="2878D868">
      <w:start w:val="1"/>
      <w:numFmt w:val="bullet"/>
      <w:lvlText w:val=""/>
      <w:lvlJc w:val="left"/>
      <w:pPr>
        <w:ind w:left="5040" w:hanging="360"/>
      </w:pPr>
      <w:rPr>
        <w:rFonts w:ascii="Symbol" w:hAnsi="Symbol" w:hint="default"/>
      </w:rPr>
    </w:lvl>
    <w:lvl w:ilvl="7" w:tplc="A37E87FA">
      <w:start w:val="1"/>
      <w:numFmt w:val="bullet"/>
      <w:lvlText w:val="o"/>
      <w:lvlJc w:val="left"/>
      <w:pPr>
        <w:ind w:left="5760" w:hanging="360"/>
      </w:pPr>
      <w:rPr>
        <w:rFonts w:ascii="Courier New" w:hAnsi="Courier New" w:hint="default"/>
      </w:rPr>
    </w:lvl>
    <w:lvl w:ilvl="8" w:tplc="10F4C1B8">
      <w:start w:val="1"/>
      <w:numFmt w:val="bullet"/>
      <w:lvlText w:val=""/>
      <w:lvlJc w:val="left"/>
      <w:pPr>
        <w:ind w:left="6480" w:hanging="360"/>
      </w:pPr>
      <w:rPr>
        <w:rFonts w:ascii="Wingdings" w:hAnsi="Wingdings" w:hint="default"/>
      </w:rPr>
    </w:lvl>
  </w:abstractNum>
  <w:abstractNum w:abstractNumId="27" w15:restartNumberingAfterBreak="0">
    <w:nsid w:val="257952A5"/>
    <w:multiLevelType w:val="multilevel"/>
    <w:tmpl w:val="EA2E9AF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rebuchet MS" w:eastAsia="Times New Roman" w:hAnsi="Trebuchet MS"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5903B89"/>
    <w:multiLevelType w:val="multilevel"/>
    <w:tmpl w:val="90B87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722102B"/>
    <w:multiLevelType w:val="multilevel"/>
    <w:tmpl w:val="DC763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7534644"/>
    <w:multiLevelType w:val="multilevel"/>
    <w:tmpl w:val="D034DC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2962136A"/>
    <w:multiLevelType w:val="hybridMultilevel"/>
    <w:tmpl w:val="E4D45D14"/>
    <w:lvl w:ilvl="0" w:tplc="2EAA7FFA">
      <w:start w:val="1"/>
      <w:numFmt w:val="bullet"/>
      <w:lvlText w:val=""/>
      <w:lvlJc w:val="left"/>
      <w:pPr>
        <w:ind w:left="720" w:hanging="360"/>
      </w:pPr>
      <w:rPr>
        <w:rFonts w:ascii="Symbol" w:hAnsi="Symbol" w:hint="default"/>
      </w:rPr>
    </w:lvl>
    <w:lvl w:ilvl="1" w:tplc="16AC2BFC">
      <w:start w:val="1"/>
      <w:numFmt w:val="bullet"/>
      <w:lvlText w:val="-"/>
      <w:lvlJc w:val="left"/>
      <w:pPr>
        <w:ind w:left="1440" w:hanging="360"/>
      </w:pPr>
      <w:rPr>
        <w:rFonts w:ascii="&quot;Trebuchet MS&quot;,sans-serif" w:hAnsi="&quot;Trebuchet MS&quot;,sans-serif" w:hint="default"/>
      </w:rPr>
    </w:lvl>
    <w:lvl w:ilvl="2" w:tplc="C996226A">
      <w:start w:val="1"/>
      <w:numFmt w:val="bullet"/>
      <w:lvlText w:val=""/>
      <w:lvlJc w:val="left"/>
      <w:pPr>
        <w:ind w:left="2160" w:hanging="360"/>
      </w:pPr>
      <w:rPr>
        <w:rFonts w:ascii="Wingdings" w:hAnsi="Wingdings" w:hint="default"/>
      </w:rPr>
    </w:lvl>
    <w:lvl w:ilvl="3" w:tplc="C1A21280">
      <w:start w:val="1"/>
      <w:numFmt w:val="bullet"/>
      <w:lvlText w:val=""/>
      <w:lvlJc w:val="left"/>
      <w:pPr>
        <w:ind w:left="2880" w:hanging="360"/>
      </w:pPr>
      <w:rPr>
        <w:rFonts w:ascii="Symbol" w:hAnsi="Symbol" w:hint="default"/>
      </w:rPr>
    </w:lvl>
    <w:lvl w:ilvl="4" w:tplc="24F4E6D0">
      <w:start w:val="1"/>
      <w:numFmt w:val="bullet"/>
      <w:lvlText w:val="o"/>
      <w:lvlJc w:val="left"/>
      <w:pPr>
        <w:ind w:left="3600" w:hanging="360"/>
      </w:pPr>
      <w:rPr>
        <w:rFonts w:ascii="Courier New" w:hAnsi="Courier New" w:hint="default"/>
      </w:rPr>
    </w:lvl>
    <w:lvl w:ilvl="5" w:tplc="69C89346">
      <w:start w:val="1"/>
      <w:numFmt w:val="bullet"/>
      <w:lvlText w:val=""/>
      <w:lvlJc w:val="left"/>
      <w:pPr>
        <w:ind w:left="4320" w:hanging="360"/>
      </w:pPr>
      <w:rPr>
        <w:rFonts w:ascii="Wingdings" w:hAnsi="Wingdings" w:hint="default"/>
      </w:rPr>
    </w:lvl>
    <w:lvl w:ilvl="6" w:tplc="5FB06314">
      <w:start w:val="1"/>
      <w:numFmt w:val="bullet"/>
      <w:lvlText w:val=""/>
      <w:lvlJc w:val="left"/>
      <w:pPr>
        <w:ind w:left="5040" w:hanging="360"/>
      </w:pPr>
      <w:rPr>
        <w:rFonts w:ascii="Symbol" w:hAnsi="Symbol" w:hint="default"/>
      </w:rPr>
    </w:lvl>
    <w:lvl w:ilvl="7" w:tplc="90FEEA1C">
      <w:start w:val="1"/>
      <w:numFmt w:val="bullet"/>
      <w:lvlText w:val="o"/>
      <w:lvlJc w:val="left"/>
      <w:pPr>
        <w:ind w:left="5760" w:hanging="360"/>
      </w:pPr>
      <w:rPr>
        <w:rFonts w:ascii="Courier New" w:hAnsi="Courier New" w:hint="default"/>
      </w:rPr>
    </w:lvl>
    <w:lvl w:ilvl="8" w:tplc="DFFC6F7E">
      <w:start w:val="1"/>
      <w:numFmt w:val="bullet"/>
      <w:lvlText w:val=""/>
      <w:lvlJc w:val="left"/>
      <w:pPr>
        <w:ind w:left="6480" w:hanging="360"/>
      </w:pPr>
      <w:rPr>
        <w:rFonts w:ascii="Wingdings" w:hAnsi="Wingdings" w:hint="default"/>
      </w:rPr>
    </w:lvl>
  </w:abstractNum>
  <w:abstractNum w:abstractNumId="32" w15:restartNumberingAfterBreak="0">
    <w:nsid w:val="2CB0959F"/>
    <w:multiLevelType w:val="hybridMultilevel"/>
    <w:tmpl w:val="0816A2DE"/>
    <w:lvl w:ilvl="0" w:tplc="CFB62544">
      <w:start w:val="1"/>
      <w:numFmt w:val="bullet"/>
      <w:lvlText w:val="·"/>
      <w:lvlJc w:val="left"/>
      <w:pPr>
        <w:ind w:left="720" w:hanging="360"/>
      </w:pPr>
      <w:rPr>
        <w:rFonts w:ascii="Symbol" w:hAnsi="Symbol" w:hint="default"/>
      </w:rPr>
    </w:lvl>
    <w:lvl w:ilvl="1" w:tplc="090EDE44">
      <w:start w:val="1"/>
      <w:numFmt w:val="bullet"/>
      <w:lvlText w:val="o"/>
      <w:lvlJc w:val="left"/>
      <w:pPr>
        <w:ind w:left="1440" w:hanging="360"/>
      </w:pPr>
      <w:rPr>
        <w:rFonts w:ascii="Courier New" w:hAnsi="Courier New" w:hint="default"/>
      </w:rPr>
    </w:lvl>
    <w:lvl w:ilvl="2" w:tplc="64CA08B6">
      <w:start w:val="1"/>
      <w:numFmt w:val="bullet"/>
      <w:lvlText w:val=""/>
      <w:lvlJc w:val="left"/>
      <w:pPr>
        <w:ind w:left="2160" w:hanging="360"/>
      </w:pPr>
      <w:rPr>
        <w:rFonts w:ascii="Wingdings" w:hAnsi="Wingdings" w:hint="default"/>
      </w:rPr>
    </w:lvl>
    <w:lvl w:ilvl="3" w:tplc="A0F67332">
      <w:start w:val="1"/>
      <w:numFmt w:val="bullet"/>
      <w:lvlText w:val=""/>
      <w:lvlJc w:val="left"/>
      <w:pPr>
        <w:ind w:left="2880" w:hanging="360"/>
      </w:pPr>
      <w:rPr>
        <w:rFonts w:ascii="Symbol" w:hAnsi="Symbol" w:hint="default"/>
      </w:rPr>
    </w:lvl>
    <w:lvl w:ilvl="4" w:tplc="B040F520">
      <w:start w:val="1"/>
      <w:numFmt w:val="bullet"/>
      <w:lvlText w:val="o"/>
      <w:lvlJc w:val="left"/>
      <w:pPr>
        <w:ind w:left="3600" w:hanging="360"/>
      </w:pPr>
      <w:rPr>
        <w:rFonts w:ascii="Courier New" w:hAnsi="Courier New" w:hint="default"/>
      </w:rPr>
    </w:lvl>
    <w:lvl w:ilvl="5" w:tplc="78526B46">
      <w:start w:val="1"/>
      <w:numFmt w:val="bullet"/>
      <w:lvlText w:val=""/>
      <w:lvlJc w:val="left"/>
      <w:pPr>
        <w:ind w:left="4320" w:hanging="360"/>
      </w:pPr>
      <w:rPr>
        <w:rFonts w:ascii="Wingdings" w:hAnsi="Wingdings" w:hint="default"/>
      </w:rPr>
    </w:lvl>
    <w:lvl w:ilvl="6" w:tplc="C6C88758">
      <w:start w:val="1"/>
      <w:numFmt w:val="bullet"/>
      <w:lvlText w:val=""/>
      <w:lvlJc w:val="left"/>
      <w:pPr>
        <w:ind w:left="5040" w:hanging="360"/>
      </w:pPr>
      <w:rPr>
        <w:rFonts w:ascii="Symbol" w:hAnsi="Symbol" w:hint="default"/>
      </w:rPr>
    </w:lvl>
    <w:lvl w:ilvl="7" w:tplc="B4D62562">
      <w:start w:val="1"/>
      <w:numFmt w:val="bullet"/>
      <w:lvlText w:val="o"/>
      <w:lvlJc w:val="left"/>
      <w:pPr>
        <w:ind w:left="5760" w:hanging="360"/>
      </w:pPr>
      <w:rPr>
        <w:rFonts w:ascii="Courier New" w:hAnsi="Courier New" w:hint="default"/>
      </w:rPr>
    </w:lvl>
    <w:lvl w:ilvl="8" w:tplc="7ACAF338">
      <w:start w:val="1"/>
      <w:numFmt w:val="bullet"/>
      <w:lvlText w:val=""/>
      <w:lvlJc w:val="left"/>
      <w:pPr>
        <w:ind w:left="6480" w:hanging="360"/>
      </w:pPr>
      <w:rPr>
        <w:rFonts w:ascii="Wingdings" w:hAnsi="Wingdings" w:hint="default"/>
      </w:rPr>
    </w:lvl>
  </w:abstractNum>
  <w:abstractNum w:abstractNumId="33" w15:restartNumberingAfterBreak="0">
    <w:nsid w:val="2CE801DE"/>
    <w:multiLevelType w:val="multilevel"/>
    <w:tmpl w:val="975410C6"/>
    <w:lvl w:ilvl="0">
      <w:start w:val="2"/>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34" w15:restartNumberingAfterBreak="0">
    <w:nsid w:val="2D3CBC0D"/>
    <w:multiLevelType w:val="hybridMultilevel"/>
    <w:tmpl w:val="FD88D7BC"/>
    <w:lvl w:ilvl="0" w:tplc="BE265AC0">
      <w:start w:val="1"/>
      <w:numFmt w:val="bullet"/>
      <w:lvlText w:val=""/>
      <w:lvlJc w:val="left"/>
      <w:pPr>
        <w:ind w:left="720" w:hanging="360"/>
      </w:pPr>
      <w:rPr>
        <w:rFonts w:ascii="Symbol" w:hAnsi="Symbol" w:hint="default"/>
      </w:rPr>
    </w:lvl>
    <w:lvl w:ilvl="1" w:tplc="DD103068">
      <w:start w:val="1"/>
      <w:numFmt w:val="bullet"/>
      <w:lvlText w:val="o"/>
      <w:lvlJc w:val="left"/>
      <w:pPr>
        <w:ind w:left="1440" w:hanging="360"/>
      </w:pPr>
      <w:rPr>
        <w:rFonts w:ascii="Courier New" w:hAnsi="Courier New" w:hint="default"/>
      </w:rPr>
    </w:lvl>
    <w:lvl w:ilvl="2" w:tplc="56BA7776">
      <w:start w:val="1"/>
      <w:numFmt w:val="bullet"/>
      <w:lvlText w:val="·"/>
      <w:lvlJc w:val="left"/>
      <w:pPr>
        <w:ind w:left="2160" w:hanging="360"/>
      </w:pPr>
      <w:rPr>
        <w:rFonts w:ascii="Symbol" w:hAnsi="Symbol" w:hint="default"/>
      </w:rPr>
    </w:lvl>
    <w:lvl w:ilvl="3" w:tplc="493AA7A2">
      <w:start w:val="1"/>
      <w:numFmt w:val="bullet"/>
      <w:lvlText w:val=""/>
      <w:lvlJc w:val="left"/>
      <w:pPr>
        <w:ind w:left="2880" w:hanging="360"/>
      </w:pPr>
      <w:rPr>
        <w:rFonts w:ascii="Symbol" w:hAnsi="Symbol" w:hint="default"/>
      </w:rPr>
    </w:lvl>
    <w:lvl w:ilvl="4" w:tplc="8B363C4E">
      <w:start w:val="1"/>
      <w:numFmt w:val="bullet"/>
      <w:lvlText w:val="o"/>
      <w:lvlJc w:val="left"/>
      <w:pPr>
        <w:ind w:left="3600" w:hanging="360"/>
      </w:pPr>
      <w:rPr>
        <w:rFonts w:ascii="Courier New" w:hAnsi="Courier New" w:hint="default"/>
      </w:rPr>
    </w:lvl>
    <w:lvl w:ilvl="5" w:tplc="0574A12E">
      <w:start w:val="1"/>
      <w:numFmt w:val="bullet"/>
      <w:lvlText w:val=""/>
      <w:lvlJc w:val="left"/>
      <w:pPr>
        <w:ind w:left="4320" w:hanging="360"/>
      </w:pPr>
      <w:rPr>
        <w:rFonts w:ascii="Wingdings" w:hAnsi="Wingdings" w:hint="default"/>
      </w:rPr>
    </w:lvl>
    <w:lvl w:ilvl="6" w:tplc="0562C1F0">
      <w:start w:val="1"/>
      <w:numFmt w:val="bullet"/>
      <w:lvlText w:val=""/>
      <w:lvlJc w:val="left"/>
      <w:pPr>
        <w:ind w:left="5040" w:hanging="360"/>
      </w:pPr>
      <w:rPr>
        <w:rFonts w:ascii="Symbol" w:hAnsi="Symbol" w:hint="default"/>
      </w:rPr>
    </w:lvl>
    <w:lvl w:ilvl="7" w:tplc="C63A3C3E">
      <w:start w:val="1"/>
      <w:numFmt w:val="bullet"/>
      <w:lvlText w:val="o"/>
      <w:lvlJc w:val="left"/>
      <w:pPr>
        <w:ind w:left="5760" w:hanging="360"/>
      </w:pPr>
      <w:rPr>
        <w:rFonts w:ascii="Courier New" w:hAnsi="Courier New" w:hint="default"/>
      </w:rPr>
    </w:lvl>
    <w:lvl w:ilvl="8" w:tplc="6520F644">
      <w:start w:val="1"/>
      <w:numFmt w:val="bullet"/>
      <w:lvlText w:val=""/>
      <w:lvlJc w:val="left"/>
      <w:pPr>
        <w:ind w:left="6480" w:hanging="360"/>
      </w:pPr>
      <w:rPr>
        <w:rFonts w:ascii="Wingdings" w:hAnsi="Wingdings" w:hint="default"/>
      </w:rPr>
    </w:lvl>
  </w:abstractNum>
  <w:abstractNum w:abstractNumId="35" w15:restartNumberingAfterBreak="0">
    <w:nsid w:val="2D801C1B"/>
    <w:multiLevelType w:val="hybridMultilevel"/>
    <w:tmpl w:val="0002AF72"/>
    <w:lvl w:ilvl="0" w:tplc="2C1467BC">
      <w:start w:val="1"/>
      <w:numFmt w:val="bullet"/>
      <w:lvlText w:val=""/>
      <w:lvlJc w:val="left"/>
      <w:pPr>
        <w:ind w:left="720" w:hanging="360"/>
      </w:pPr>
      <w:rPr>
        <w:rFonts w:ascii="Symbol" w:hAnsi="Symbol" w:hint="default"/>
      </w:rPr>
    </w:lvl>
    <w:lvl w:ilvl="1" w:tplc="37D67418">
      <w:start w:val="1"/>
      <w:numFmt w:val="bullet"/>
      <w:lvlText w:val="o"/>
      <w:lvlJc w:val="left"/>
      <w:pPr>
        <w:ind w:left="1440" w:hanging="360"/>
      </w:pPr>
      <w:rPr>
        <w:rFonts w:ascii="Courier New" w:hAnsi="Courier New" w:hint="default"/>
      </w:rPr>
    </w:lvl>
    <w:lvl w:ilvl="2" w:tplc="56242BF6">
      <w:start w:val="1"/>
      <w:numFmt w:val="bullet"/>
      <w:lvlText w:val=""/>
      <w:lvlJc w:val="left"/>
      <w:pPr>
        <w:ind w:left="2160" w:hanging="360"/>
      </w:pPr>
      <w:rPr>
        <w:rFonts w:ascii="Wingdings" w:hAnsi="Wingdings" w:hint="default"/>
      </w:rPr>
    </w:lvl>
    <w:lvl w:ilvl="3" w:tplc="E6083E78">
      <w:start w:val="1"/>
      <w:numFmt w:val="bullet"/>
      <w:lvlText w:val="·"/>
      <w:lvlJc w:val="left"/>
      <w:pPr>
        <w:ind w:left="2880" w:hanging="360"/>
      </w:pPr>
      <w:rPr>
        <w:rFonts w:ascii="Symbol" w:hAnsi="Symbol" w:hint="default"/>
      </w:rPr>
    </w:lvl>
    <w:lvl w:ilvl="4" w:tplc="EC540540">
      <w:start w:val="1"/>
      <w:numFmt w:val="bullet"/>
      <w:lvlText w:val="o"/>
      <w:lvlJc w:val="left"/>
      <w:pPr>
        <w:ind w:left="3600" w:hanging="360"/>
      </w:pPr>
      <w:rPr>
        <w:rFonts w:ascii="Courier New" w:hAnsi="Courier New" w:hint="default"/>
      </w:rPr>
    </w:lvl>
    <w:lvl w:ilvl="5" w:tplc="DA1607D2">
      <w:start w:val="1"/>
      <w:numFmt w:val="bullet"/>
      <w:lvlText w:val=""/>
      <w:lvlJc w:val="left"/>
      <w:pPr>
        <w:ind w:left="4320" w:hanging="360"/>
      </w:pPr>
      <w:rPr>
        <w:rFonts w:ascii="Wingdings" w:hAnsi="Wingdings" w:hint="default"/>
      </w:rPr>
    </w:lvl>
    <w:lvl w:ilvl="6" w:tplc="4E0A4E9A">
      <w:start w:val="1"/>
      <w:numFmt w:val="bullet"/>
      <w:lvlText w:val=""/>
      <w:lvlJc w:val="left"/>
      <w:pPr>
        <w:ind w:left="5040" w:hanging="360"/>
      </w:pPr>
      <w:rPr>
        <w:rFonts w:ascii="Symbol" w:hAnsi="Symbol" w:hint="default"/>
      </w:rPr>
    </w:lvl>
    <w:lvl w:ilvl="7" w:tplc="F0D24804">
      <w:start w:val="1"/>
      <w:numFmt w:val="bullet"/>
      <w:lvlText w:val="o"/>
      <w:lvlJc w:val="left"/>
      <w:pPr>
        <w:ind w:left="5760" w:hanging="360"/>
      </w:pPr>
      <w:rPr>
        <w:rFonts w:ascii="Courier New" w:hAnsi="Courier New" w:hint="default"/>
      </w:rPr>
    </w:lvl>
    <w:lvl w:ilvl="8" w:tplc="2B0AAAEC">
      <w:start w:val="1"/>
      <w:numFmt w:val="bullet"/>
      <w:lvlText w:val=""/>
      <w:lvlJc w:val="left"/>
      <w:pPr>
        <w:ind w:left="6480" w:hanging="360"/>
      </w:pPr>
      <w:rPr>
        <w:rFonts w:ascii="Wingdings" w:hAnsi="Wingdings" w:hint="default"/>
      </w:rPr>
    </w:lvl>
  </w:abstractNum>
  <w:abstractNum w:abstractNumId="36" w15:restartNumberingAfterBreak="0">
    <w:nsid w:val="2F4A629A"/>
    <w:multiLevelType w:val="multilevel"/>
    <w:tmpl w:val="CF6C1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F5D7EEB"/>
    <w:multiLevelType w:val="hybridMultilevel"/>
    <w:tmpl w:val="12EC2456"/>
    <w:lvl w:ilvl="0" w:tplc="3A7AE024">
      <w:start w:val="1"/>
      <w:numFmt w:val="bullet"/>
      <w:lvlText w:val="·"/>
      <w:lvlJc w:val="left"/>
      <w:pPr>
        <w:ind w:left="720" w:hanging="360"/>
      </w:pPr>
      <w:rPr>
        <w:rFonts w:ascii="Symbol" w:hAnsi="Symbol" w:hint="default"/>
      </w:rPr>
    </w:lvl>
    <w:lvl w:ilvl="1" w:tplc="84FC370A">
      <w:start w:val="1"/>
      <w:numFmt w:val="bullet"/>
      <w:lvlText w:val="o"/>
      <w:lvlJc w:val="left"/>
      <w:pPr>
        <w:ind w:left="1440" w:hanging="360"/>
      </w:pPr>
      <w:rPr>
        <w:rFonts w:ascii="Courier New" w:hAnsi="Courier New" w:hint="default"/>
      </w:rPr>
    </w:lvl>
    <w:lvl w:ilvl="2" w:tplc="C46026CE">
      <w:start w:val="1"/>
      <w:numFmt w:val="bullet"/>
      <w:lvlText w:val=""/>
      <w:lvlJc w:val="left"/>
      <w:pPr>
        <w:ind w:left="2160" w:hanging="360"/>
      </w:pPr>
      <w:rPr>
        <w:rFonts w:ascii="Wingdings" w:hAnsi="Wingdings" w:hint="default"/>
      </w:rPr>
    </w:lvl>
    <w:lvl w:ilvl="3" w:tplc="34A06352">
      <w:start w:val="1"/>
      <w:numFmt w:val="bullet"/>
      <w:lvlText w:val=""/>
      <w:lvlJc w:val="left"/>
      <w:pPr>
        <w:ind w:left="2880" w:hanging="360"/>
      </w:pPr>
      <w:rPr>
        <w:rFonts w:ascii="Symbol" w:hAnsi="Symbol" w:hint="default"/>
      </w:rPr>
    </w:lvl>
    <w:lvl w:ilvl="4" w:tplc="D3109472">
      <w:start w:val="1"/>
      <w:numFmt w:val="bullet"/>
      <w:lvlText w:val="o"/>
      <w:lvlJc w:val="left"/>
      <w:pPr>
        <w:ind w:left="3600" w:hanging="360"/>
      </w:pPr>
      <w:rPr>
        <w:rFonts w:ascii="Courier New" w:hAnsi="Courier New" w:hint="default"/>
      </w:rPr>
    </w:lvl>
    <w:lvl w:ilvl="5" w:tplc="3E64D112">
      <w:start w:val="1"/>
      <w:numFmt w:val="bullet"/>
      <w:lvlText w:val=""/>
      <w:lvlJc w:val="left"/>
      <w:pPr>
        <w:ind w:left="4320" w:hanging="360"/>
      </w:pPr>
      <w:rPr>
        <w:rFonts w:ascii="Wingdings" w:hAnsi="Wingdings" w:hint="default"/>
      </w:rPr>
    </w:lvl>
    <w:lvl w:ilvl="6" w:tplc="1F6A6830">
      <w:start w:val="1"/>
      <w:numFmt w:val="bullet"/>
      <w:lvlText w:val=""/>
      <w:lvlJc w:val="left"/>
      <w:pPr>
        <w:ind w:left="5040" w:hanging="360"/>
      </w:pPr>
      <w:rPr>
        <w:rFonts w:ascii="Symbol" w:hAnsi="Symbol" w:hint="default"/>
      </w:rPr>
    </w:lvl>
    <w:lvl w:ilvl="7" w:tplc="997CB69C">
      <w:start w:val="1"/>
      <w:numFmt w:val="bullet"/>
      <w:lvlText w:val="o"/>
      <w:lvlJc w:val="left"/>
      <w:pPr>
        <w:ind w:left="5760" w:hanging="360"/>
      </w:pPr>
      <w:rPr>
        <w:rFonts w:ascii="Courier New" w:hAnsi="Courier New" w:hint="default"/>
      </w:rPr>
    </w:lvl>
    <w:lvl w:ilvl="8" w:tplc="F3B4CB6A">
      <w:start w:val="1"/>
      <w:numFmt w:val="bullet"/>
      <w:lvlText w:val=""/>
      <w:lvlJc w:val="left"/>
      <w:pPr>
        <w:ind w:left="6480" w:hanging="360"/>
      </w:pPr>
      <w:rPr>
        <w:rFonts w:ascii="Wingdings" w:hAnsi="Wingdings" w:hint="default"/>
      </w:rPr>
    </w:lvl>
  </w:abstractNum>
  <w:abstractNum w:abstractNumId="38" w15:restartNumberingAfterBreak="0">
    <w:nsid w:val="30432819"/>
    <w:multiLevelType w:val="multilevel"/>
    <w:tmpl w:val="14E6FB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2854841"/>
    <w:multiLevelType w:val="multilevel"/>
    <w:tmpl w:val="52004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4207D98"/>
    <w:multiLevelType w:val="hybridMultilevel"/>
    <w:tmpl w:val="30B6FC9C"/>
    <w:lvl w:ilvl="0" w:tplc="91028F52">
      <w:start w:val="1"/>
      <w:numFmt w:val="bullet"/>
      <w:lvlText w:val="·"/>
      <w:lvlJc w:val="left"/>
      <w:pPr>
        <w:ind w:left="720" w:hanging="360"/>
      </w:pPr>
      <w:rPr>
        <w:rFonts w:ascii="Symbol" w:hAnsi="Symbol" w:hint="default"/>
      </w:rPr>
    </w:lvl>
    <w:lvl w:ilvl="1" w:tplc="E9782B70">
      <w:start w:val="1"/>
      <w:numFmt w:val="bullet"/>
      <w:lvlText w:val="o"/>
      <w:lvlJc w:val="left"/>
      <w:pPr>
        <w:ind w:left="1440" w:hanging="360"/>
      </w:pPr>
      <w:rPr>
        <w:rFonts w:ascii="Courier New" w:hAnsi="Courier New" w:hint="default"/>
      </w:rPr>
    </w:lvl>
    <w:lvl w:ilvl="2" w:tplc="AB2E9526">
      <w:start w:val="1"/>
      <w:numFmt w:val="bullet"/>
      <w:lvlText w:val=""/>
      <w:lvlJc w:val="left"/>
      <w:pPr>
        <w:ind w:left="2160" w:hanging="360"/>
      </w:pPr>
      <w:rPr>
        <w:rFonts w:ascii="Wingdings" w:hAnsi="Wingdings" w:hint="default"/>
      </w:rPr>
    </w:lvl>
    <w:lvl w:ilvl="3" w:tplc="784EE794">
      <w:start w:val="1"/>
      <w:numFmt w:val="bullet"/>
      <w:lvlText w:val=""/>
      <w:lvlJc w:val="left"/>
      <w:pPr>
        <w:ind w:left="2880" w:hanging="360"/>
      </w:pPr>
      <w:rPr>
        <w:rFonts w:ascii="Symbol" w:hAnsi="Symbol" w:hint="default"/>
      </w:rPr>
    </w:lvl>
    <w:lvl w:ilvl="4" w:tplc="B1164890">
      <w:start w:val="1"/>
      <w:numFmt w:val="bullet"/>
      <w:lvlText w:val="o"/>
      <w:lvlJc w:val="left"/>
      <w:pPr>
        <w:ind w:left="3600" w:hanging="360"/>
      </w:pPr>
      <w:rPr>
        <w:rFonts w:ascii="Courier New" w:hAnsi="Courier New" w:hint="default"/>
      </w:rPr>
    </w:lvl>
    <w:lvl w:ilvl="5" w:tplc="1272F1AC">
      <w:start w:val="1"/>
      <w:numFmt w:val="bullet"/>
      <w:lvlText w:val=""/>
      <w:lvlJc w:val="left"/>
      <w:pPr>
        <w:ind w:left="4320" w:hanging="360"/>
      </w:pPr>
      <w:rPr>
        <w:rFonts w:ascii="Wingdings" w:hAnsi="Wingdings" w:hint="default"/>
      </w:rPr>
    </w:lvl>
    <w:lvl w:ilvl="6" w:tplc="EB4AF328">
      <w:start w:val="1"/>
      <w:numFmt w:val="bullet"/>
      <w:lvlText w:val=""/>
      <w:lvlJc w:val="left"/>
      <w:pPr>
        <w:ind w:left="5040" w:hanging="360"/>
      </w:pPr>
      <w:rPr>
        <w:rFonts w:ascii="Symbol" w:hAnsi="Symbol" w:hint="default"/>
      </w:rPr>
    </w:lvl>
    <w:lvl w:ilvl="7" w:tplc="E26CCAC8">
      <w:start w:val="1"/>
      <w:numFmt w:val="bullet"/>
      <w:lvlText w:val="o"/>
      <w:lvlJc w:val="left"/>
      <w:pPr>
        <w:ind w:left="5760" w:hanging="360"/>
      </w:pPr>
      <w:rPr>
        <w:rFonts w:ascii="Courier New" w:hAnsi="Courier New" w:hint="default"/>
      </w:rPr>
    </w:lvl>
    <w:lvl w:ilvl="8" w:tplc="DD20BA9A">
      <w:start w:val="1"/>
      <w:numFmt w:val="bullet"/>
      <w:lvlText w:val=""/>
      <w:lvlJc w:val="left"/>
      <w:pPr>
        <w:ind w:left="6480" w:hanging="360"/>
      </w:pPr>
      <w:rPr>
        <w:rFonts w:ascii="Wingdings" w:hAnsi="Wingdings" w:hint="default"/>
      </w:rPr>
    </w:lvl>
  </w:abstractNum>
  <w:abstractNum w:abstractNumId="41" w15:restartNumberingAfterBreak="0">
    <w:nsid w:val="34530495"/>
    <w:multiLevelType w:val="multilevel"/>
    <w:tmpl w:val="024A4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458A6AA"/>
    <w:multiLevelType w:val="hybridMultilevel"/>
    <w:tmpl w:val="0AEECD0A"/>
    <w:lvl w:ilvl="0" w:tplc="A2EE176E">
      <w:start w:val="1"/>
      <w:numFmt w:val="bullet"/>
      <w:lvlText w:val=""/>
      <w:lvlJc w:val="left"/>
      <w:pPr>
        <w:ind w:left="720" w:hanging="360"/>
      </w:pPr>
      <w:rPr>
        <w:rFonts w:ascii="Symbol" w:hAnsi="Symbol" w:hint="default"/>
      </w:rPr>
    </w:lvl>
    <w:lvl w:ilvl="1" w:tplc="5D421EB8">
      <w:start w:val="1"/>
      <w:numFmt w:val="bullet"/>
      <w:lvlText w:val="-"/>
      <w:lvlJc w:val="left"/>
      <w:pPr>
        <w:ind w:left="1440" w:hanging="360"/>
      </w:pPr>
      <w:rPr>
        <w:rFonts w:ascii="&quot;Trebuchet MS&quot;,sans-serif" w:hAnsi="&quot;Trebuchet MS&quot;,sans-serif" w:hint="default"/>
      </w:rPr>
    </w:lvl>
    <w:lvl w:ilvl="2" w:tplc="F63AAF80">
      <w:start w:val="1"/>
      <w:numFmt w:val="bullet"/>
      <w:lvlText w:val=""/>
      <w:lvlJc w:val="left"/>
      <w:pPr>
        <w:ind w:left="2160" w:hanging="360"/>
      </w:pPr>
      <w:rPr>
        <w:rFonts w:ascii="Wingdings" w:hAnsi="Wingdings" w:hint="default"/>
      </w:rPr>
    </w:lvl>
    <w:lvl w:ilvl="3" w:tplc="4386C6E2">
      <w:start w:val="1"/>
      <w:numFmt w:val="bullet"/>
      <w:lvlText w:val=""/>
      <w:lvlJc w:val="left"/>
      <w:pPr>
        <w:ind w:left="2880" w:hanging="360"/>
      </w:pPr>
      <w:rPr>
        <w:rFonts w:ascii="Symbol" w:hAnsi="Symbol" w:hint="default"/>
      </w:rPr>
    </w:lvl>
    <w:lvl w:ilvl="4" w:tplc="5330E7DA">
      <w:start w:val="1"/>
      <w:numFmt w:val="bullet"/>
      <w:lvlText w:val="o"/>
      <w:lvlJc w:val="left"/>
      <w:pPr>
        <w:ind w:left="3600" w:hanging="360"/>
      </w:pPr>
      <w:rPr>
        <w:rFonts w:ascii="Courier New" w:hAnsi="Courier New" w:hint="default"/>
      </w:rPr>
    </w:lvl>
    <w:lvl w:ilvl="5" w:tplc="274C06DC">
      <w:start w:val="1"/>
      <w:numFmt w:val="bullet"/>
      <w:lvlText w:val=""/>
      <w:lvlJc w:val="left"/>
      <w:pPr>
        <w:ind w:left="4320" w:hanging="360"/>
      </w:pPr>
      <w:rPr>
        <w:rFonts w:ascii="Wingdings" w:hAnsi="Wingdings" w:hint="default"/>
      </w:rPr>
    </w:lvl>
    <w:lvl w:ilvl="6" w:tplc="9426ECF2">
      <w:start w:val="1"/>
      <w:numFmt w:val="bullet"/>
      <w:lvlText w:val=""/>
      <w:lvlJc w:val="left"/>
      <w:pPr>
        <w:ind w:left="5040" w:hanging="360"/>
      </w:pPr>
      <w:rPr>
        <w:rFonts w:ascii="Symbol" w:hAnsi="Symbol" w:hint="default"/>
      </w:rPr>
    </w:lvl>
    <w:lvl w:ilvl="7" w:tplc="BA4C7696">
      <w:start w:val="1"/>
      <w:numFmt w:val="bullet"/>
      <w:lvlText w:val="o"/>
      <w:lvlJc w:val="left"/>
      <w:pPr>
        <w:ind w:left="5760" w:hanging="360"/>
      </w:pPr>
      <w:rPr>
        <w:rFonts w:ascii="Courier New" w:hAnsi="Courier New" w:hint="default"/>
      </w:rPr>
    </w:lvl>
    <w:lvl w:ilvl="8" w:tplc="EE8ACE7A">
      <w:start w:val="1"/>
      <w:numFmt w:val="bullet"/>
      <w:lvlText w:val=""/>
      <w:lvlJc w:val="left"/>
      <w:pPr>
        <w:ind w:left="6480" w:hanging="360"/>
      </w:pPr>
      <w:rPr>
        <w:rFonts w:ascii="Wingdings" w:hAnsi="Wingdings" w:hint="default"/>
      </w:rPr>
    </w:lvl>
  </w:abstractNum>
  <w:abstractNum w:abstractNumId="43" w15:restartNumberingAfterBreak="0">
    <w:nsid w:val="35192B70"/>
    <w:multiLevelType w:val="multilevel"/>
    <w:tmpl w:val="312CA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55A6870"/>
    <w:multiLevelType w:val="hybridMultilevel"/>
    <w:tmpl w:val="C80AAD0A"/>
    <w:lvl w:ilvl="0" w:tplc="F66C15F2">
      <w:start w:val="1"/>
      <w:numFmt w:val="bullet"/>
      <w:lvlText w:val=""/>
      <w:lvlJc w:val="left"/>
      <w:pPr>
        <w:ind w:left="720" w:hanging="360"/>
      </w:pPr>
      <w:rPr>
        <w:rFonts w:ascii="Symbol" w:hAnsi="Symbol" w:hint="default"/>
      </w:rPr>
    </w:lvl>
    <w:lvl w:ilvl="1" w:tplc="5BD09F2C">
      <w:start w:val="1"/>
      <w:numFmt w:val="bullet"/>
      <w:lvlText w:val="-"/>
      <w:lvlJc w:val="left"/>
      <w:pPr>
        <w:ind w:left="1440" w:hanging="360"/>
      </w:pPr>
      <w:rPr>
        <w:rFonts w:ascii="&quot;Trebuchet MS&quot;,sans-serif" w:hAnsi="&quot;Trebuchet MS&quot;,sans-serif" w:hint="default"/>
      </w:rPr>
    </w:lvl>
    <w:lvl w:ilvl="2" w:tplc="EA2E86F2">
      <w:start w:val="1"/>
      <w:numFmt w:val="bullet"/>
      <w:lvlText w:val=""/>
      <w:lvlJc w:val="left"/>
      <w:pPr>
        <w:ind w:left="2160" w:hanging="360"/>
      </w:pPr>
      <w:rPr>
        <w:rFonts w:ascii="Wingdings" w:hAnsi="Wingdings" w:hint="default"/>
      </w:rPr>
    </w:lvl>
    <w:lvl w:ilvl="3" w:tplc="5F9C6D74">
      <w:start w:val="1"/>
      <w:numFmt w:val="bullet"/>
      <w:lvlText w:val=""/>
      <w:lvlJc w:val="left"/>
      <w:pPr>
        <w:ind w:left="2880" w:hanging="360"/>
      </w:pPr>
      <w:rPr>
        <w:rFonts w:ascii="Symbol" w:hAnsi="Symbol" w:hint="default"/>
      </w:rPr>
    </w:lvl>
    <w:lvl w:ilvl="4" w:tplc="819EFD66">
      <w:start w:val="1"/>
      <w:numFmt w:val="bullet"/>
      <w:lvlText w:val="o"/>
      <w:lvlJc w:val="left"/>
      <w:pPr>
        <w:ind w:left="3600" w:hanging="360"/>
      </w:pPr>
      <w:rPr>
        <w:rFonts w:ascii="Courier New" w:hAnsi="Courier New" w:hint="default"/>
      </w:rPr>
    </w:lvl>
    <w:lvl w:ilvl="5" w:tplc="D7A08C30">
      <w:start w:val="1"/>
      <w:numFmt w:val="bullet"/>
      <w:lvlText w:val=""/>
      <w:lvlJc w:val="left"/>
      <w:pPr>
        <w:ind w:left="4320" w:hanging="360"/>
      </w:pPr>
      <w:rPr>
        <w:rFonts w:ascii="Wingdings" w:hAnsi="Wingdings" w:hint="default"/>
      </w:rPr>
    </w:lvl>
    <w:lvl w:ilvl="6" w:tplc="75723344">
      <w:start w:val="1"/>
      <w:numFmt w:val="bullet"/>
      <w:lvlText w:val=""/>
      <w:lvlJc w:val="left"/>
      <w:pPr>
        <w:ind w:left="5040" w:hanging="360"/>
      </w:pPr>
      <w:rPr>
        <w:rFonts w:ascii="Symbol" w:hAnsi="Symbol" w:hint="default"/>
      </w:rPr>
    </w:lvl>
    <w:lvl w:ilvl="7" w:tplc="1F28B7DC">
      <w:start w:val="1"/>
      <w:numFmt w:val="bullet"/>
      <w:lvlText w:val="o"/>
      <w:lvlJc w:val="left"/>
      <w:pPr>
        <w:ind w:left="5760" w:hanging="360"/>
      </w:pPr>
      <w:rPr>
        <w:rFonts w:ascii="Courier New" w:hAnsi="Courier New" w:hint="default"/>
      </w:rPr>
    </w:lvl>
    <w:lvl w:ilvl="8" w:tplc="E6D297B0">
      <w:start w:val="1"/>
      <w:numFmt w:val="bullet"/>
      <w:lvlText w:val=""/>
      <w:lvlJc w:val="left"/>
      <w:pPr>
        <w:ind w:left="6480" w:hanging="360"/>
      </w:pPr>
      <w:rPr>
        <w:rFonts w:ascii="Wingdings" w:hAnsi="Wingdings" w:hint="default"/>
      </w:rPr>
    </w:lvl>
  </w:abstractNum>
  <w:abstractNum w:abstractNumId="45" w15:restartNumberingAfterBreak="0">
    <w:nsid w:val="38B3C1F9"/>
    <w:multiLevelType w:val="hybridMultilevel"/>
    <w:tmpl w:val="0ADE5264"/>
    <w:lvl w:ilvl="0" w:tplc="2C96ED76">
      <w:start w:val="1"/>
      <w:numFmt w:val="bullet"/>
      <w:lvlText w:val="·"/>
      <w:lvlJc w:val="left"/>
      <w:pPr>
        <w:ind w:left="720" w:hanging="360"/>
      </w:pPr>
      <w:rPr>
        <w:rFonts w:ascii="Symbol" w:hAnsi="Symbol" w:hint="default"/>
      </w:rPr>
    </w:lvl>
    <w:lvl w:ilvl="1" w:tplc="83B67FC6">
      <w:start w:val="1"/>
      <w:numFmt w:val="bullet"/>
      <w:lvlText w:val="o"/>
      <w:lvlJc w:val="left"/>
      <w:pPr>
        <w:ind w:left="1440" w:hanging="360"/>
      </w:pPr>
      <w:rPr>
        <w:rFonts w:ascii="Courier New" w:hAnsi="Courier New" w:hint="default"/>
      </w:rPr>
    </w:lvl>
    <w:lvl w:ilvl="2" w:tplc="638A3D92">
      <w:start w:val="1"/>
      <w:numFmt w:val="bullet"/>
      <w:lvlText w:val=""/>
      <w:lvlJc w:val="left"/>
      <w:pPr>
        <w:ind w:left="2160" w:hanging="360"/>
      </w:pPr>
      <w:rPr>
        <w:rFonts w:ascii="Wingdings" w:hAnsi="Wingdings" w:hint="default"/>
      </w:rPr>
    </w:lvl>
    <w:lvl w:ilvl="3" w:tplc="992803BC">
      <w:start w:val="1"/>
      <w:numFmt w:val="bullet"/>
      <w:lvlText w:val=""/>
      <w:lvlJc w:val="left"/>
      <w:pPr>
        <w:ind w:left="2880" w:hanging="360"/>
      </w:pPr>
      <w:rPr>
        <w:rFonts w:ascii="Symbol" w:hAnsi="Symbol" w:hint="default"/>
      </w:rPr>
    </w:lvl>
    <w:lvl w:ilvl="4" w:tplc="87FC55C6">
      <w:start w:val="1"/>
      <w:numFmt w:val="bullet"/>
      <w:lvlText w:val="o"/>
      <w:lvlJc w:val="left"/>
      <w:pPr>
        <w:ind w:left="3600" w:hanging="360"/>
      </w:pPr>
      <w:rPr>
        <w:rFonts w:ascii="Courier New" w:hAnsi="Courier New" w:hint="default"/>
      </w:rPr>
    </w:lvl>
    <w:lvl w:ilvl="5" w:tplc="0E2E7F94">
      <w:start w:val="1"/>
      <w:numFmt w:val="bullet"/>
      <w:lvlText w:val=""/>
      <w:lvlJc w:val="left"/>
      <w:pPr>
        <w:ind w:left="4320" w:hanging="360"/>
      </w:pPr>
      <w:rPr>
        <w:rFonts w:ascii="Wingdings" w:hAnsi="Wingdings" w:hint="default"/>
      </w:rPr>
    </w:lvl>
    <w:lvl w:ilvl="6" w:tplc="F9524F4A">
      <w:start w:val="1"/>
      <w:numFmt w:val="bullet"/>
      <w:lvlText w:val=""/>
      <w:lvlJc w:val="left"/>
      <w:pPr>
        <w:ind w:left="5040" w:hanging="360"/>
      </w:pPr>
      <w:rPr>
        <w:rFonts w:ascii="Symbol" w:hAnsi="Symbol" w:hint="default"/>
      </w:rPr>
    </w:lvl>
    <w:lvl w:ilvl="7" w:tplc="262E19AA">
      <w:start w:val="1"/>
      <w:numFmt w:val="bullet"/>
      <w:lvlText w:val="o"/>
      <w:lvlJc w:val="left"/>
      <w:pPr>
        <w:ind w:left="5760" w:hanging="360"/>
      </w:pPr>
      <w:rPr>
        <w:rFonts w:ascii="Courier New" w:hAnsi="Courier New" w:hint="default"/>
      </w:rPr>
    </w:lvl>
    <w:lvl w:ilvl="8" w:tplc="F4A26EC6">
      <w:start w:val="1"/>
      <w:numFmt w:val="bullet"/>
      <w:lvlText w:val=""/>
      <w:lvlJc w:val="left"/>
      <w:pPr>
        <w:ind w:left="6480" w:hanging="360"/>
      </w:pPr>
      <w:rPr>
        <w:rFonts w:ascii="Wingdings" w:hAnsi="Wingdings" w:hint="default"/>
      </w:rPr>
    </w:lvl>
  </w:abstractNum>
  <w:abstractNum w:abstractNumId="46" w15:restartNumberingAfterBreak="0">
    <w:nsid w:val="39E54003"/>
    <w:multiLevelType w:val="multilevel"/>
    <w:tmpl w:val="FE163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C262E1C"/>
    <w:multiLevelType w:val="multilevel"/>
    <w:tmpl w:val="580E6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C75EFB4"/>
    <w:multiLevelType w:val="hybridMultilevel"/>
    <w:tmpl w:val="CDB633DA"/>
    <w:lvl w:ilvl="0" w:tplc="BFF47D16">
      <w:start w:val="1"/>
      <w:numFmt w:val="bullet"/>
      <w:lvlText w:val=""/>
      <w:lvlJc w:val="left"/>
      <w:pPr>
        <w:ind w:left="720" w:hanging="360"/>
      </w:pPr>
      <w:rPr>
        <w:rFonts w:ascii="Symbol" w:hAnsi="Symbol" w:hint="default"/>
      </w:rPr>
    </w:lvl>
    <w:lvl w:ilvl="1" w:tplc="59FC845E">
      <w:start w:val="1"/>
      <w:numFmt w:val="bullet"/>
      <w:lvlText w:val="-"/>
      <w:lvlJc w:val="left"/>
      <w:pPr>
        <w:ind w:left="1440" w:hanging="360"/>
      </w:pPr>
      <w:rPr>
        <w:rFonts w:ascii="&quot;Trebuchet MS&quot;,sans-serif" w:hAnsi="&quot;Trebuchet MS&quot;,sans-serif" w:hint="default"/>
      </w:rPr>
    </w:lvl>
    <w:lvl w:ilvl="2" w:tplc="79EE053E">
      <w:start w:val="1"/>
      <w:numFmt w:val="bullet"/>
      <w:lvlText w:val=""/>
      <w:lvlJc w:val="left"/>
      <w:pPr>
        <w:ind w:left="2160" w:hanging="360"/>
      </w:pPr>
      <w:rPr>
        <w:rFonts w:ascii="Wingdings" w:hAnsi="Wingdings" w:hint="default"/>
      </w:rPr>
    </w:lvl>
    <w:lvl w:ilvl="3" w:tplc="6FAEF764">
      <w:start w:val="1"/>
      <w:numFmt w:val="bullet"/>
      <w:lvlText w:val=""/>
      <w:lvlJc w:val="left"/>
      <w:pPr>
        <w:ind w:left="2880" w:hanging="360"/>
      </w:pPr>
      <w:rPr>
        <w:rFonts w:ascii="Symbol" w:hAnsi="Symbol" w:hint="default"/>
      </w:rPr>
    </w:lvl>
    <w:lvl w:ilvl="4" w:tplc="5002BF74">
      <w:start w:val="1"/>
      <w:numFmt w:val="bullet"/>
      <w:lvlText w:val="o"/>
      <w:lvlJc w:val="left"/>
      <w:pPr>
        <w:ind w:left="3600" w:hanging="360"/>
      </w:pPr>
      <w:rPr>
        <w:rFonts w:ascii="Courier New" w:hAnsi="Courier New" w:hint="default"/>
      </w:rPr>
    </w:lvl>
    <w:lvl w:ilvl="5" w:tplc="47FCEB18">
      <w:start w:val="1"/>
      <w:numFmt w:val="bullet"/>
      <w:lvlText w:val=""/>
      <w:lvlJc w:val="left"/>
      <w:pPr>
        <w:ind w:left="4320" w:hanging="360"/>
      </w:pPr>
      <w:rPr>
        <w:rFonts w:ascii="Wingdings" w:hAnsi="Wingdings" w:hint="default"/>
      </w:rPr>
    </w:lvl>
    <w:lvl w:ilvl="6" w:tplc="9AD4298C">
      <w:start w:val="1"/>
      <w:numFmt w:val="bullet"/>
      <w:lvlText w:val=""/>
      <w:lvlJc w:val="left"/>
      <w:pPr>
        <w:ind w:left="5040" w:hanging="360"/>
      </w:pPr>
      <w:rPr>
        <w:rFonts w:ascii="Symbol" w:hAnsi="Symbol" w:hint="default"/>
      </w:rPr>
    </w:lvl>
    <w:lvl w:ilvl="7" w:tplc="2E304370">
      <w:start w:val="1"/>
      <w:numFmt w:val="bullet"/>
      <w:lvlText w:val="o"/>
      <w:lvlJc w:val="left"/>
      <w:pPr>
        <w:ind w:left="5760" w:hanging="360"/>
      </w:pPr>
      <w:rPr>
        <w:rFonts w:ascii="Courier New" w:hAnsi="Courier New" w:hint="default"/>
      </w:rPr>
    </w:lvl>
    <w:lvl w:ilvl="8" w:tplc="A82ABF8E">
      <w:start w:val="1"/>
      <w:numFmt w:val="bullet"/>
      <w:lvlText w:val=""/>
      <w:lvlJc w:val="left"/>
      <w:pPr>
        <w:ind w:left="6480" w:hanging="360"/>
      </w:pPr>
      <w:rPr>
        <w:rFonts w:ascii="Wingdings" w:hAnsi="Wingdings" w:hint="default"/>
      </w:rPr>
    </w:lvl>
  </w:abstractNum>
  <w:abstractNum w:abstractNumId="49" w15:restartNumberingAfterBreak="0">
    <w:nsid w:val="3E06C0B8"/>
    <w:multiLevelType w:val="hybridMultilevel"/>
    <w:tmpl w:val="B7F23558"/>
    <w:lvl w:ilvl="0" w:tplc="C7000188">
      <w:start w:val="1"/>
      <w:numFmt w:val="bullet"/>
      <w:lvlText w:val="·"/>
      <w:lvlJc w:val="left"/>
      <w:pPr>
        <w:ind w:left="720" w:hanging="360"/>
      </w:pPr>
      <w:rPr>
        <w:rFonts w:ascii="Symbol" w:hAnsi="Symbol" w:hint="default"/>
      </w:rPr>
    </w:lvl>
    <w:lvl w:ilvl="1" w:tplc="0DE455C0">
      <w:start w:val="1"/>
      <w:numFmt w:val="bullet"/>
      <w:lvlText w:val="o"/>
      <w:lvlJc w:val="left"/>
      <w:pPr>
        <w:ind w:left="1440" w:hanging="360"/>
      </w:pPr>
      <w:rPr>
        <w:rFonts w:ascii="Courier New" w:hAnsi="Courier New" w:hint="default"/>
      </w:rPr>
    </w:lvl>
    <w:lvl w:ilvl="2" w:tplc="2A34971C">
      <w:start w:val="1"/>
      <w:numFmt w:val="bullet"/>
      <w:lvlText w:val=""/>
      <w:lvlJc w:val="left"/>
      <w:pPr>
        <w:ind w:left="2160" w:hanging="360"/>
      </w:pPr>
      <w:rPr>
        <w:rFonts w:ascii="Wingdings" w:hAnsi="Wingdings" w:hint="default"/>
      </w:rPr>
    </w:lvl>
    <w:lvl w:ilvl="3" w:tplc="9F98F4A2">
      <w:start w:val="1"/>
      <w:numFmt w:val="bullet"/>
      <w:lvlText w:val=""/>
      <w:lvlJc w:val="left"/>
      <w:pPr>
        <w:ind w:left="2880" w:hanging="360"/>
      </w:pPr>
      <w:rPr>
        <w:rFonts w:ascii="Symbol" w:hAnsi="Symbol" w:hint="default"/>
      </w:rPr>
    </w:lvl>
    <w:lvl w:ilvl="4" w:tplc="7A186B12">
      <w:start w:val="1"/>
      <w:numFmt w:val="bullet"/>
      <w:lvlText w:val="o"/>
      <w:lvlJc w:val="left"/>
      <w:pPr>
        <w:ind w:left="3600" w:hanging="360"/>
      </w:pPr>
      <w:rPr>
        <w:rFonts w:ascii="Courier New" w:hAnsi="Courier New" w:hint="default"/>
      </w:rPr>
    </w:lvl>
    <w:lvl w:ilvl="5" w:tplc="1AFA28CA">
      <w:start w:val="1"/>
      <w:numFmt w:val="bullet"/>
      <w:lvlText w:val=""/>
      <w:lvlJc w:val="left"/>
      <w:pPr>
        <w:ind w:left="4320" w:hanging="360"/>
      </w:pPr>
      <w:rPr>
        <w:rFonts w:ascii="Wingdings" w:hAnsi="Wingdings" w:hint="default"/>
      </w:rPr>
    </w:lvl>
    <w:lvl w:ilvl="6" w:tplc="55DC4E84">
      <w:start w:val="1"/>
      <w:numFmt w:val="bullet"/>
      <w:lvlText w:val=""/>
      <w:lvlJc w:val="left"/>
      <w:pPr>
        <w:ind w:left="5040" w:hanging="360"/>
      </w:pPr>
      <w:rPr>
        <w:rFonts w:ascii="Symbol" w:hAnsi="Symbol" w:hint="default"/>
      </w:rPr>
    </w:lvl>
    <w:lvl w:ilvl="7" w:tplc="9A3EA22E">
      <w:start w:val="1"/>
      <w:numFmt w:val="bullet"/>
      <w:lvlText w:val="o"/>
      <w:lvlJc w:val="left"/>
      <w:pPr>
        <w:ind w:left="5760" w:hanging="360"/>
      </w:pPr>
      <w:rPr>
        <w:rFonts w:ascii="Courier New" w:hAnsi="Courier New" w:hint="default"/>
      </w:rPr>
    </w:lvl>
    <w:lvl w:ilvl="8" w:tplc="6DB8C290">
      <w:start w:val="1"/>
      <w:numFmt w:val="bullet"/>
      <w:lvlText w:val=""/>
      <w:lvlJc w:val="left"/>
      <w:pPr>
        <w:ind w:left="6480" w:hanging="360"/>
      </w:pPr>
      <w:rPr>
        <w:rFonts w:ascii="Wingdings" w:hAnsi="Wingdings" w:hint="default"/>
      </w:rPr>
    </w:lvl>
  </w:abstractNum>
  <w:abstractNum w:abstractNumId="50" w15:restartNumberingAfterBreak="0">
    <w:nsid w:val="3E46E60E"/>
    <w:multiLevelType w:val="hybridMultilevel"/>
    <w:tmpl w:val="D6F072A4"/>
    <w:lvl w:ilvl="0" w:tplc="7B866380">
      <w:start w:val="1"/>
      <w:numFmt w:val="bullet"/>
      <w:lvlText w:val=""/>
      <w:lvlJc w:val="left"/>
      <w:pPr>
        <w:ind w:left="720" w:hanging="360"/>
      </w:pPr>
      <w:rPr>
        <w:rFonts w:ascii="Symbol" w:hAnsi="Symbol" w:hint="default"/>
      </w:rPr>
    </w:lvl>
    <w:lvl w:ilvl="1" w:tplc="93BAF414">
      <w:start w:val="1"/>
      <w:numFmt w:val="bullet"/>
      <w:lvlText w:val="o"/>
      <w:lvlJc w:val="left"/>
      <w:pPr>
        <w:ind w:left="1440" w:hanging="360"/>
      </w:pPr>
      <w:rPr>
        <w:rFonts w:ascii="&quot;Courier New&quot;" w:hAnsi="&quot;Courier New&quot;" w:hint="default"/>
      </w:rPr>
    </w:lvl>
    <w:lvl w:ilvl="2" w:tplc="694E75E0">
      <w:start w:val="1"/>
      <w:numFmt w:val="bullet"/>
      <w:lvlText w:val=""/>
      <w:lvlJc w:val="left"/>
      <w:pPr>
        <w:ind w:left="2160" w:hanging="360"/>
      </w:pPr>
      <w:rPr>
        <w:rFonts w:ascii="Wingdings" w:hAnsi="Wingdings" w:hint="default"/>
      </w:rPr>
    </w:lvl>
    <w:lvl w:ilvl="3" w:tplc="808E553A">
      <w:start w:val="1"/>
      <w:numFmt w:val="bullet"/>
      <w:lvlText w:val=""/>
      <w:lvlJc w:val="left"/>
      <w:pPr>
        <w:ind w:left="2880" w:hanging="360"/>
      </w:pPr>
      <w:rPr>
        <w:rFonts w:ascii="Symbol" w:hAnsi="Symbol" w:hint="default"/>
      </w:rPr>
    </w:lvl>
    <w:lvl w:ilvl="4" w:tplc="07665032">
      <w:start w:val="1"/>
      <w:numFmt w:val="bullet"/>
      <w:lvlText w:val="o"/>
      <w:lvlJc w:val="left"/>
      <w:pPr>
        <w:ind w:left="3600" w:hanging="360"/>
      </w:pPr>
      <w:rPr>
        <w:rFonts w:ascii="Courier New" w:hAnsi="Courier New" w:hint="default"/>
      </w:rPr>
    </w:lvl>
    <w:lvl w:ilvl="5" w:tplc="F8986C98">
      <w:start w:val="1"/>
      <w:numFmt w:val="bullet"/>
      <w:lvlText w:val=""/>
      <w:lvlJc w:val="left"/>
      <w:pPr>
        <w:ind w:left="4320" w:hanging="360"/>
      </w:pPr>
      <w:rPr>
        <w:rFonts w:ascii="Wingdings" w:hAnsi="Wingdings" w:hint="default"/>
      </w:rPr>
    </w:lvl>
    <w:lvl w:ilvl="6" w:tplc="774C2B08">
      <w:start w:val="1"/>
      <w:numFmt w:val="bullet"/>
      <w:lvlText w:val=""/>
      <w:lvlJc w:val="left"/>
      <w:pPr>
        <w:ind w:left="5040" w:hanging="360"/>
      </w:pPr>
      <w:rPr>
        <w:rFonts w:ascii="Symbol" w:hAnsi="Symbol" w:hint="default"/>
      </w:rPr>
    </w:lvl>
    <w:lvl w:ilvl="7" w:tplc="493AA596">
      <w:start w:val="1"/>
      <w:numFmt w:val="bullet"/>
      <w:lvlText w:val="o"/>
      <w:lvlJc w:val="left"/>
      <w:pPr>
        <w:ind w:left="5760" w:hanging="360"/>
      </w:pPr>
      <w:rPr>
        <w:rFonts w:ascii="Courier New" w:hAnsi="Courier New" w:hint="default"/>
      </w:rPr>
    </w:lvl>
    <w:lvl w:ilvl="8" w:tplc="EB6AE9BA">
      <w:start w:val="1"/>
      <w:numFmt w:val="bullet"/>
      <w:lvlText w:val=""/>
      <w:lvlJc w:val="left"/>
      <w:pPr>
        <w:ind w:left="6480" w:hanging="360"/>
      </w:pPr>
      <w:rPr>
        <w:rFonts w:ascii="Wingdings" w:hAnsi="Wingdings" w:hint="default"/>
      </w:rPr>
    </w:lvl>
  </w:abstractNum>
  <w:abstractNum w:abstractNumId="51" w15:restartNumberingAfterBreak="0">
    <w:nsid w:val="3E751415"/>
    <w:multiLevelType w:val="hybridMultilevel"/>
    <w:tmpl w:val="7EA61898"/>
    <w:lvl w:ilvl="0" w:tplc="E03C2040">
      <w:start w:val="1"/>
      <w:numFmt w:val="bullet"/>
      <w:lvlText w:val="·"/>
      <w:lvlJc w:val="left"/>
      <w:pPr>
        <w:ind w:left="720" w:hanging="360"/>
      </w:pPr>
      <w:rPr>
        <w:rFonts w:ascii="Symbol" w:hAnsi="Symbol" w:hint="default"/>
      </w:rPr>
    </w:lvl>
    <w:lvl w:ilvl="1" w:tplc="8EF85DD6">
      <w:start w:val="1"/>
      <w:numFmt w:val="bullet"/>
      <w:lvlText w:val="o"/>
      <w:lvlJc w:val="left"/>
      <w:pPr>
        <w:ind w:left="1440" w:hanging="360"/>
      </w:pPr>
      <w:rPr>
        <w:rFonts w:ascii="Courier New" w:hAnsi="Courier New" w:hint="default"/>
      </w:rPr>
    </w:lvl>
    <w:lvl w:ilvl="2" w:tplc="50044070">
      <w:start w:val="1"/>
      <w:numFmt w:val="bullet"/>
      <w:lvlText w:val=""/>
      <w:lvlJc w:val="left"/>
      <w:pPr>
        <w:ind w:left="2160" w:hanging="360"/>
      </w:pPr>
      <w:rPr>
        <w:rFonts w:ascii="Wingdings" w:hAnsi="Wingdings" w:hint="default"/>
      </w:rPr>
    </w:lvl>
    <w:lvl w:ilvl="3" w:tplc="54ACC7BE">
      <w:start w:val="1"/>
      <w:numFmt w:val="bullet"/>
      <w:lvlText w:val=""/>
      <w:lvlJc w:val="left"/>
      <w:pPr>
        <w:ind w:left="2880" w:hanging="360"/>
      </w:pPr>
      <w:rPr>
        <w:rFonts w:ascii="Symbol" w:hAnsi="Symbol" w:hint="default"/>
      </w:rPr>
    </w:lvl>
    <w:lvl w:ilvl="4" w:tplc="6D224A0E">
      <w:start w:val="1"/>
      <w:numFmt w:val="bullet"/>
      <w:lvlText w:val="o"/>
      <w:lvlJc w:val="left"/>
      <w:pPr>
        <w:ind w:left="3600" w:hanging="360"/>
      </w:pPr>
      <w:rPr>
        <w:rFonts w:ascii="Courier New" w:hAnsi="Courier New" w:hint="default"/>
      </w:rPr>
    </w:lvl>
    <w:lvl w:ilvl="5" w:tplc="6C14B494">
      <w:start w:val="1"/>
      <w:numFmt w:val="bullet"/>
      <w:lvlText w:val=""/>
      <w:lvlJc w:val="left"/>
      <w:pPr>
        <w:ind w:left="4320" w:hanging="360"/>
      </w:pPr>
      <w:rPr>
        <w:rFonts w:ascii="Wingdings" w:hAnsi="Wingdings" w:hint="default"/>
      </w:rPr>
    </w:lvl>
    <w:lvl w:ilvl="6" w:tplc="1848C6EC">
      <w:start w:val="1"/>
      <w:numFmt w:val="bullet"/>
      <w:lvlText w:val=""/>
      <w:lvlJc w:val="left"/>
      <w:pPr>
        <w:ind w:left="5040" w:hanging="360"/>
      </w:pPr>
      <w:rPr>
        <w:rFonts w:ascii="Symbol" w:hAnsi="Symbol" w:hint="default"/>
      </w:rPr>
    </w:lvl>
    <w:lvl w:ilvl="7" w:tplc="C40C9A94">
      <w:start w:val="1"/>
      <w:numFmt w:val="bullet"/>
      <w:lvlText w:val="o"/>
      <w:lvlJc w:val="left"/>
      <w:pPr>
        <w:ind w:left="5760" w:hanging="360"/>
      </w:pPr>
      <w:rPr>
        <w:rFonts w:ascii="Courier New" w:hAnsi="Courier New" w:hint="default"/>
      </w:rPr>
    </w:lvl>
    <w:lvl w:ilvl="8" w:tplc="CCCC2BBE">
      <w:start w:val="1"/>
      <w:numFmt w:val="bullet"/>
      <w:lvlText w:val=""/>
      <w:lvlJc w:val="left"/>
      <w:pPr>
        <w:ind w:left="6480" w:hanging="360"/>
      </w:pPr>
      <w:rPr>
        <w:rFonts w:ascii="Wingdings" w:hAnsi="Wingdings" w:hint="default"/>
      </w:rPr>
    </w:lvl>
  </w:abstractNum>
  <w:abstractNum w:abstractNumId="52" w15:restartNumberingAfterBreak="0">
    <w:nsid w:val="3F272C37"/>
    <w:multiLevelType w:val="hybridMultilevel"/>
    <w:tmpl w:val="9856B016"/>
    <w:lvl w:ilvl="0" w:tplc="DE947570">
      <w:start w:val="1"/>
      <w:numFmt w:val="bullet"/>
      <w:lvlText w:val=""/>
      <w:lvlJc w:val="left"/>
      <w:pPr>
        <w:ind w:left="720" w:hanging="360"/>
      </w:pPr>
      <w:rPr>
        <w:rFonts w:ascii="Symbol" w:hAnsi="Symbol" w:hint="default"/>
      </w:rPr>
    </w:lvl>
    <w:lvl w:ilvl="1" w:tplc="A7D4217C">
      <w:start w:val="1"/>
      <w:numFmt w:val="bullet"/>
      <w:lvlText w:val="o"/>
      <w:lvlJc w:val="left"/>
      <w:pPr>
        <w:ind w:left="1440" w:hanging="360"/>
      </w:pPr>
      <w:rPr>
        <w:rFonts w:ascii="&quot;Courier New&quot;" w:hAnsi="&quot;Courier New&quot;" w:hint="default"/>
      </w:rPr>
    </w:lvl>
    <w:lvl w:ilvl="2" w:tplc="1D6E44D4">
      <w:start w:val="1"/>
      <w:numFmt w:val="bullet"/>
      <w:lvlText w:val=""/>
      <w:lvlJc w:val="left"/>
      <w:pPr>
        <w:ind w:left="2160" w:hanging="360"/>
      </w:pPr>
      <w:rPr>
        <w:rFonts w:ascii="Wingdings" w:hAnsi="Wingdings" w:hint="default"/>
      </w:rPr>
    </w:lvl>
    <w:lvl w:ilvl="3" w:tplc="098219A4">
      <w:start w:val="1"/>
      <w:numFmt w:val="bullet"/>
      <w:lvlText w:val=""/>
      <w:lvlJc w:val="left"/>
      <w:pPr>
        <w:ind w:left="2880" w:hanging="360"/>
      </w:pPr>
      <w:rPr>
        <w:rFonts w:ascii="Symbol" w:hAnsi="Symbol" w:hint="default"/>
      </w:rPr>
    </w:lvl>
    <w:lvl w:ilvl="4" w:tplc="0914903E">
      <w:start w:val="1"/>
      <w:numFmt w:val="bullet"/>
      <w:lvlText w:val="o"/>
      <w:lvlJc w:val="left"/>
      <w:pPr>
        <w:ind w:left="3600" w:hanging="360"/>
      </w:pPr>
      <w:rPr>
        <w:rFonts w:ascii="Courier New" w:hAnsi="Courier New" w:hint="default"/>
      </w:rPr>
    </w:lvl>
    <w:lvl w:ilvl="5" w:tplc="3B94E97E">
      <w:start w:val="1"/>
      <w:numFmt w:val="bullet"/>
      <w:lvlText w:val=""/>
      <w:lvlJc w:val="left"/>
      <w:pPr>
        <w:ind w:left="4320" w:hanging="360"/>
      </w:pPr>
      <w:rPr>
        <w:rFonts w:ascii="Wingdings" w:hAnsi="Wingdings" w:hint="default"/>
      </w:rPr>
    </w:lvl>
    <w:lvl w:ilvl="6" w:tplc="1B14352E">
      <w:start w:val="1"/>
      <w:numFmt w:val="bullet"/>
      <w:lvlText w:val=""/>
      <w:lvlJc w:val="left"/>
      <w:pPr>
        <w:ind w:left="5040" w:hanging="360"/>
      </w:pPr>
      <w:rPr>
        <w:rFonts w:ascii="Symbol" w:hAnsi="Symbol" w:hint="default"/>
      </w:rPr>
    </w:lvl>
    <w:lvl w:ilvl="7" w:tplc="6C3214C0">
      <w:start w:val="1"/>
      <w:numFmt w:val="bullet"/>
      <w:lvlText w:val="o"/>
      <w:lvlJc w:val="left"/>
      <w:pPr>
        <w:ind w:left="5760" w:hanging="360"/>
      </w:pPr>
      <w:rPr>
        <w:rFonts w:ascii="Courier New" w:hAnsi="Courier New" w:hint="default"/>
      </w:rPr>
    </w:lvl>
    <w:lvl w:ilvl="8" w:tplc="53682E52">
      <w:start w:val="1"/>
      <w:numFmt w:val="bullet"/>
      <w:lvlText w:val=""/>
      <w:lvlJc w:val="left"/>
      <w:pPr>
        <w:ind w:left="6480" w:hanging="360"/>
      </w:pPr>
      <w:rPr>
        <w:rFonts w:ascii="Wingdings" w:hAnsi="Wingdings" w:hint="default"/>
      </w:rPr>
    </w:lvl>
  </w:abstractNum>
  <w:abstractNum w:abstractNumId="53" w15:restartNumberingAfterBreak="0">
    <w:nsid w:val="42877CF4"/>
    <w:multiLevelType w:val="hybridMultilevel"/>
    <w:tmpl w:val="23584D94"/>
    <w:lvl w:ilvl="0" w:tplc="9A82DE7E">
      <w:start w:val="1"/>
      <w:numFmt w:val="bullet"/>
      <w:lvlText w:val=""/>
      <w:lvlJc w:val="left"/>
      <w:pPr>
        <w:ind w:left="720" w:hanging="360"/>
      </w:pPr>
      <w:rPr>
        <w:rFonts w:ascii="Symbol" w:hAnsi="Symbol" w:hint="default"/>
      </w:rPr>
    </w:lvl>
    <w:lvl w:ilvl="1" w:tplc="0EB81EC0">
      <w:start w:val="1"/>
      <w:numFmt w:val="bullet"/>
      <w:lvlText w:val="-"/>
      <w:lvlJc w:val="left"/>
      <w:pPr>
        <w:ind w:left="1440" w:hanging="360"/>
      </w:pPr>
      <w:rPr>
        <w:rFonts w:ascii="&quot;Trebuchet MS&quot;,sans-serif" w:hAnsi="&quot;Trebuchet MS&quot;,sans-serif" w:hint="default"/>
      </w:rPr>
    </w:lvl>
    <w:lvl w:ilvl="2" w:tplc="F176E97A">
      <w:start w:val="1"/>
      <w:numFmt w:val="bullet"/>
      <w:lvlText w:val=""/>
      <w:lvlJc w:val="left"/>
      <w:pPr>
        <w:ind w:left="2160" w:hanging="360"/>
      </w:pPr>
      <w:rPr>
        <w:rFonts w:ascii="Wingdings" w:hAnsi="Wingdings" w:hint="default"/>
      </w:rPr>
    </w:lvl>
    <w:lvl w:ilvl="3" w:tplc="97529104">
      <w:start w:val="1"/>
      <w:numFmt w:val="bullet"/>
      <w:lvlText w:val=""/>
      <w:lvlJc w:val="left"/>
      <w:pPr>
        <w:ind w:left="2880" w:hanging="360"/>
      </w:pPr>
      <w:rPr>
        <w:rFonts w:ascii="Symbol" w:hAnsi="Symbol" w:hint="default"/>
      </w:rPr>
    </w:lvl>
    <w:lvl w:ilvl="4" w:tplc="C9A68956">
      <w:start w:val="1"/>
      <w:numFmt w:val="bullet"/>
      <w:lvlText w:val="o"/>
      <w:lvlJc w:val="left"/>
      <w:pPr>
        <w:ind w:left="3600" w:hanging="360"/>
      </w:pPr>
      <w:rPr>
        <w:rFonts w:ascii="Courier New" w:hAnsi="Courier New" w:hint="default"/>
      </w:rPr>
    </w:lvl>
    <w:lvl w:ilvl="5" w:tplc="22DCB564">
      <w:start w:val="1"/>
      <w:numFmt w:val="bullet"/>
      <w:lvlText w:val=""/>
      <w:lvlJc w:val="left"/>
      <w:pPr>
        <w:ind w:left="4320" w:hanging="360"/>
      </w:pPr>
      <w:rPr>
        <w:rFonts w:ascii="Wingdings" w:hAnsi="Wingdings" w:hint="default"/>
      </w:rPr>
    </w:lvl>
    <w:lvl w:ilvl="6" w:tplc="526E9884">
      <w:start w:val="1"/>
      <w:numFmt w:val="bullet"/>
      <w:lvlText w:val=""/>
      <w:lvlJc w:val="left"/>
      <w:pPr>
        <w:ind w:left="5040" w:hanging="360"/>
      </w:pPr>
      <w:rPr>
        <w:rFonts w:ascii="Symbol" w:hAnsi="Symbol" w:hint="default"/>
      </w:rPr>
    </w:lvl>
    <w:lvl w:ilvl="7" w:tplc="958A4980">
      <w:start w:val="1"/>
      <w:numFmt w:val="bullet"/>
      <w:lvlText w:val="o"/>
      <w:lvlJc w:val="left"/>
      <w:pPr>
        <w:ind w:left="5760" w:hanging="360"/>
      </w:pPr>
      <w:rPr>
        <w:rFonts w:ascii="Courier New" w:hAnsi="Courier New" w:hint="default"/>
      </w:rPr>
    </w:lvl>
    <w:lvl w:ilvl="8" w:tplc="3D0657A0">
      <w:start w:val="1"/>
      <w:numFmt w:val="bullet"/>
      <w:lvlText w:val=""/>
      <w:lvlJc w:val="left"/>
      <w:pPr>
        <w:ind w:left="6480" w:hanging="360"/>
      </w:pPr>
      <w:rPr>
        <w:rFonts w:ascii="Wingdings" w:hAnsi="Wingdings" w:hint="default"/>
      </w:rPr>
    </w:lvl>
  </w:abstractNum>
  <w:abstractNum w:abstractNumId="54" w15:restartNumberingAfterBreak="0">
    <w:nsid w:val="42F31F5E"/>
    <w:multiLevelType w:val="multilevel"/>
    <w:tmpl w:val="29A0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405C79B"/>
    <w:multiLevelType w:val="hybridMultilevel"/>
    <w:tmpl w:val="B96CD6FE"/>
    <w:lvl w:ilvl="0" w:tplc="90DE39F8">
      <w:start w:val="1"/>
      <w:numFmt w:val="bullet"/>
      <w:lvlText w:val=""/>
      <w:lvlJc w:val="left"/>
      <w:pPr>
        <w:ind w:left="720" w:hanging="360"/>
      </w:pPr>
      <w:rPr>
        <w:rFonts w:ascii="Symbol" w:hAnsi="Symbol" w:hint="default"/>
      </w:rPr>
    </w:lvl>
    <w:lvl w:ilvl="1" w:tplc="2B3E73D2">
      <w:start w:val="1"/>
      <w:numFmt w:val="bullet"/>
      <w:lvlText w:val="-"/>
      <w:lvlJc w:val="left"/>
      <w:pPr>
        <w:ind w:left="1440" w:hanging="360"/>
      </w:pPr>
      <w:rPr>
        <w:rFonts w:ascii="&quot;Trebuchet MS&quot;,sans-serif" w:hAnsi="&quot;Trebuchet MS&quot;,sans-serif" w:hint="default"/>
      </w:rPr>
    </w:lvl>
    <w:lvl w:ilvl="2" w:tplc="B5726276">
      <w:start w:val="1"/>
      <w:numFmt w:val="bullet"/>
      <w:lvlText w:val=""/>
      <w:lvlJc w:val="left"/>
      <w:pPr>
        <w:ind w:left="2160" w:hanging="360"/>
      </w:pPr>
      <w:rPr>
        <w:rFonts w:ascii="Wingdings" w:hAnsi="Wingdings" w:hint="default"/>
      </w:rPr>
    </w:lvl>
    <w:lvl w:ilvl="3" w:tplc="C19E5BB8">
      <w:start w:val="1"/>
      <w:numFmt w:val="bullet"/>
      <w:lvlText w:val=""/>
      <w:lvlJc w:val="left"/>
      <w:pPr>
        <w:ind w:left="2880" w:hanging="360"/>
      </w:pPr>
      <w:rPr>
        <w:rFonts w:ascii="Symbol" w:hAnsi="Symbol" w:hint="default"/>
      </w:rPr>
    </w:lvl>
    <w:lvl w:ilvl="4" w:tplc="FBFA5534">
      <w:start w:val="1"/>
      <w:numFmt w:val="bullet"/>
      <w:lvlText w:val="o"/>
      <w:lvlJc w:val="left"/>
      <w:pPr>
        <w:ind w:left="3600" w:hanging="360"/>
      </w:pPr>
      <w:rPr>
        <w:rFonts w:ascii="Courier New" w:hAnsi="Courier New" w:hint="default"/>
      </w:rPr>
    </w:lvl>
    <w:lvl w:ilvl="5" w:tplc="192AAB20">
      <w:start w:val="1"/>
      <w:numFmt w:val="bullet"/>
      <w:lvlText w:val=""/>
      <w:lvlJc w:val="left"/>
      <w:pPr>
        <w:ind w:left="4320" w:hanging="360"/>
      </w:pPr>
      <w:rPr>
        <w:rFonts w:ascii="Wingdings" w:hAnsi="Wingdings" w:hint="default"/>
      </w:rPr>
    </w:lvl>
    <w:lvl w:ilvl="6" w:tplc="670EF0AA">
      <w:start w:val="1"/>
      <w:numFmt w:val="bullet"/>
      <w:lvlText w:val=""/>
      <w:lvlJc w:val="left"/>
      <w:pPr>
        <w:ind w:left="5040" w:hanging="360"/>
      </w:pPr>
      <w:rPr>
        <w:rFonts w:ascii="Symbol" w:hAnsi="Symbol" w:hint="default"/>
      </w:rPr>
    </w:lvl>
    <w:lvl w:ilvl="7" w:tplc="5134AD1C">
      <w:start w:val="1"/>
      <w:numFmt w:val="bullet"/>
      <w:lvlText w:val="o"/>
      <w:lvlJc w:val="left"/>
      <w:pPr>
        <w:ind w:left="5760" w:hanging="360"/>
      </w:pPr>
      <w:rPr>
        <w:rFonts w:ascii="Courier New" w:hAnsi="Courier New" w:hint="default"/>
      </w:rPr>
    </w:lvl>
    <w:lvl w:ilvl="8" w:tplc="7738155C">
      <w:start w:val="1"/>
      <w:numFmt w:val="bullet"/>
      <w:lvlText w:val=""/>
      <w:lvlJc w:val="left"/>
      <w:pPr>
        <w:ind w:left="6480" w:hanging="360"/>
      </w:pPr>
      <w:rPr>
        <w:rFonts w:ascii="Wingdings" w:hAnsi="Wingdings" w:hint="default"/>
      </w:rPr>
    </w:lvl>
  </w:abstractNum>
  <w:abstractNum w:abstractNumId="56" w15:restartNumberingAfterBreak="0">
    <w:nsid w:val="466381B5"/>
    <w:multiLevelType w:val="hybridMultilevel"/>
    <w:tmpl w:val="89201F62"/>
    <w:lvl w:ilvl="0" w:tplc="482E80F0">
      <w:start w:val="1"/>
      <w:numFmt w:val="bullet"/>
      <w:lvlText w:val="·"/>
      <w:lvlJc w:val="left"/>
      <w:pPr>
        <w:ind w:left="720" w:hanging="360"/>
      </w:pPr>
      <w:rPr>
        <w:rFonts w:ascii="Symbol" w:hAnsi="Symbol" w:hint="default"/>
      </w:rPr>
    </w:lvl>
    <w:lvl w:ilvl="1" w:tplc="116A6BA2">
      <w:start w:val="1"/>
      <w:numFmt w:val="bullet"/>
      <w:lvlText w:val="o"/>
      <w:lvlJc w:val="left"/>
      <w:pPr>
        <w:ind w:left="1440" w:hanging="360"/>
      </w:pPr>
      <w:rPr>
        <w:rFonts w:ascii="Courier New" w:hAnsi="Courier New" w:hint="default"/>
      </w:rPr>
    </w:lvl>
    <w:lvl w:ilvl="2" w:tplc="BDE0BC7C">
      <w:start w:val="1"/>
      <w:numFmt w:val="bullet"/>
      <w:lvlText w:val=""/>
      <w:lvlJc w:val="left"/>
      <w:pPr>
        <w:ind w:left="2160" w:hanging="360"/>
      </w:pPr>
      <w:rPr>
        <w:rFonts w:ascii="Wingdings" w:hAnsi="Wingdings" w:hint="default"/>
      </w:rPr>
    </w:lvl>
    <w:lvl w:ilvl="3" w:tplc="5C6618EC">
      <w:start w:val="1"/>
      <w:numFmt w:val="bullet"/>
      <w:lvlText w:val=""/>
      <w:lvlJc w:val="left"/>
      <w:pPr>
        <w:ind w:left="2880" w:hanging="360"/>
      </w:pPr>
      <w:rPr>
        <w:rFonts w:ascii="Symbol" w:hAnsi="Symbol" w:hint="default"/>
      </w:rPr>
    </w:lvl>
    <w:lvl w:ilvl="4" w:tplc="84483E18">
      <w:start w:val="1"/>
      <w:numFmt w:val="bullet"/>
      <w:lvlText w:val="o"/>
      <w:lvlJc w:val="left"/>
      <w:pPr>
        <w:ind w:left="3600" w:hanging="360"/>
      </w:pPr>
      <w:rPr>
        <w:rFonts w:ascii="Courier New" w:hAnsi="Courier New" w:hint="default"/>
      </w:rPr>
    </w:lvl>
    <w:lvl w:ilvl="5" w:tplc="8F2C1AB8">
      <w:start w:val="1"/>
      <w:numFmt w:val="bullet"/>
      <w:lvlText w:val=""/>
      <w:lvlJc w:val="left"/>
      <w:pPr>
        <w:ind w:left="4320" w:hanging="360"/>
      </w:pPr>
      <w:rPr>
        <w:rFonts w:ascii="Wingdings" w:hAnsi="Wingdings" w:hint="default"/>
      </w:rPr>
    </w:lvl>
    <w:lvl w:ilvl="6" w:tplc="889C737E">
      <w:start w:val="1"/>
      <w:numFmt w:val="bullet"/>
      <w:lvlText w:val=""/>
      <w:lvlJc w:val="left"/>
      <w:pPr>
        <w:ind w:left="5040" w:hanging="360"/>
      </w:pPr>
      <w:rPr>
        <w:rFonts w:ascii="Symbol" w:hAnsi="Symbol" w:hint="default"/>
      </w:rPr>
    </w:lvl>
    <w:lvl w:ilvl="7" w:tplc="04AEC83A">
      <w:start w:val="1"/>
      <w:numFmt w:val="bullet"/>
      <w:lvlText w:val="o"/>
      <w:lvlJc w:val="left"/>
      <w:pPr>
        <w:ind w:left="5760" w:hanging="360"/>
      </w:pPr>
      <w:rPr>
        <w:rFonts w:ascii="Courier New" w:hAnsi="Courier New" w:hint="default"/>
      </w:rPr>
    </w:lvl>
    <w:lvl w:ilvl="8" w:tplc="0DD2B7D0">
      <w:start w:val="1"/>
      <w:numFmt w:val="bullet"/>
      <w:lvlText w:val=""/>
      <w:lvlJc w:val="left"/>
      <w:pPr>
        <w:ind w:left="6480" w:hanging="360"/>
      </w:pPr>
      <w:rPr>
        <w:rFonts w:ascii="Wingdings" w:hAnsi="Wingdings" w:hint="default"/>
      </w:rPr>
    </w:lvl>
  </w:abstractNum>
  <w:abstractNum w:abstractNumId="57" w15:restartNumberingAfterBreak="0">
    <w:nsid w:val="4A061DC8"/>
    <w:multiLevelType w:val="multilevel"/>
    <w:tmpl w:val="76284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A52E447"/>
    <w:multiLevelType w:val="hybridMultilevel"/>
    <w:tmpl w:val="07F0C804"/>
    <w:lvl w:ilvl="0" w:tplc="EAEE5C72">
      <w:start w:val="1"/>
      <w:numFmt w:val="bullet"/>
      <w:lvlText w:val=""/>
      <w:lvlJc w:val="left"/>
      <w:pPr>
        <w:ind w:left="720" w:hanging="360"/>
      </w:pPr>
      <w:rPr>
        <w:rFonts w:ascii="Symbol" w:hAnsi="Symbol" w:hint="default"/>
      </w:rPr>
    </w:lvl>
    <w:lvl w:ilvl="1" w:tplc="0404616A">
      <w:start w:val="1"/>
      <w:numFmt w:val="bullet"/>
      <w:lvlText w:val="-"/>
      <w:lvlJc w:val="left"/>
      <w:pPr>
        <w:ind w:left="1440" w:hanging="360"/>
      </w:pPr>
      <w:rPr>
        <w:rFonts w:ascii="&quot;Trebuchet MS&quot;,sans-serif" w:hAnsi="&quot;Trebuchet MS&quot;,sans-serif" w:hint="default"/>
      </w:rPr>
    </w:lvl>
    <w:lvl w:ilvl="2" w:tplc="B51CA2E4">
      <w:start w:val="1"/>
      <w:numFmt w:val="bullet"/>
      <w:lvlText w:val=""/>
      <w:lvlJc w:val="left"/>
      <w:pPr>
        <w:ind w:left="2160" w:hanging="360"/>
      </w:pPr>
      <w:rPr>
        <w:rFonts w:ascii="Wingdings" w:hAnsi="Wingdings" w:hint="default"/>
      </w:rPr>
    </w:lvl>
    <w:lvl w:ilvl="3" w:tplc="A656AAAA">
      <w:start w:val="1"/>
      <w:numFmt w:val="bullet"/>
      <w:lvlText w:val=""/>
      <w:lvlJc w:val="left"/>
      <w:pPr>
        <w:ind w:left="2880" w:hanging="360"/>
      </w:pPr>
      <w:rPr>
        <w:rFonts w:ascii="Symbol" w:hAnsi="Symbol" w:hint="default"/>
      </w:rPr>
    </w:lvl>
    <w:lvl w:ilvl="4" w:tplc="BDCA7170">
      <w:start w:val="1"/>
      <w:numFmt w:val="bullet"/>
      <w:lvlText w:val="o"/>
      <w:lvlJc w:val="left"/>
      <w:pPr>
        <w:ind w:left="3600" w:hanging="360"/>
      </w:pPr>
      <w:rPr>
        <w:rFonts w:ascii="Courier New" w:hAnsi="Courier New" w:hint="default"/>
      </w:rPr>
    </w:lvl>
    <w:lvl w:ilvl="5" w:tplc="369E9C00">
      <w:start w:val="1"/>
      <w:numFmt w:val="bullet"/>
      <w:lvlText w:val=""/>
      <w:lvlJc w:val="left"/>
      <w:pPr>
        <w:ind w:left="4320" w:hanging="360"/>
      </w:pPr>
      <w:rPr>
        <w:rFonts w:ascii="Wingdings" w:hAnsi="Wingdings" w:hint="default"/>
      </w:rPr>
    </w:lvl>
    <w:lvl w:ilvl="6" w:tplc="540CD122">
      <w:start w:val="1"/>
      <w:numFmt w:val="bullet"/>
      <w:lvlText w:val=""/>
      <w:lvlJc w:val="left"/>
      <w:pPr>
        <w:ind w:left="5040" w:hanging="360"/>
      </w:pPr>
      <w:rPr>
        <w:rFonts w:ascii="Symbol" w:hAnsi="Symbol" w:hint="default"/>
      </w:rPr>
    </w:lvl>
    <w:lvl w:ilvl="7" w:tplc="A81A8B88">
      <w:start w:val="1"/>
      <w:numFmt w:val="bullet"/>
      <w:lvlText w:val="o"/>
      <w:lvlJc w:val="left"/>
      <w:pPr>
        <w:ind w:left="5760" w:hanging="360"/>
      </w:pPr>
      <w:rPr>
        <w:rFonts w:ascii="Courier New" w:hAnsi="Courier New" w:hint="default"/>
      </w:rPr>
    </w:lvl>
    <w:lvl w:ilvl="8" w:tplc="4EA6876E">
      <w:start w:val="1"/>
      <w:numFmt w:val="bullet"/>
      <w:lvlText w:val=""/>
      <w:lvlJc w:val="left"/>
      <w:pPr>
        <w:ind w:left="6480" w:hanging="360"/>
      </w:pPr>
      <w:rPr>
        <w:rFonts w:ascii="Wingdings" w:hAnsi="Wingdings" w:hint="default"/>
      </w:rPr>
    </w:lvl>
  </w:abstractNum>
  <w:abstractNum w:abstractNumId="59" w15:restartNumberingAfterBreak="0">
    <w:nsid w:val="4AE03C7A"/>
    <w:multiLevelType w:val="hybridMultilevel"/>
    <w:tmpl w:val="93CEF1B4"/>
    <w:lvl w:ilvl="0" w:tplc="1FAEC42A">
      <w:start w:val="1"/>
      <w:numFmt w:val="bullet"/>
      <w:lvlText w:val=""/>
      <w:lvlJc w:val="left"/>
      <w:pPr>
        <w:ind w:left="720" w:hanging="360"/>
      </w:pPr>
      <w:rPr>
        <w:rFonts w:ascii="Symbol" w:hAnsi="Symbol" w:hint="default"/>
      </w:rPr>
    </w:lvl>
    <w:lvl w:ilvl="1" w:tplc="3B42D2BC">
      <w:start w:val="1"/>
      <w:numFmt w:val="bullet"/>
      <w:lvlText w:val="-"/>
      <w:lvlJc w:val="left"/>
      <w:pPr>
        <w:ind w:left="1440" w:hanging="360"/>
      </w:pPr>
      <w:rPr>
        <w:rFonts w:ascii="&quot;Trebuchet MS&quot;,sans-serif" w:hAnsi="&quot;Trebuchet MS&quot;,sans-serif" w:hint="default"/>
      </w:rPr>
    </w:lvl>
    <w:lvl w:ilvl="2" w:tplc="0C129368">
      <w:start w:val="1"/>
      <w:numFmt w:val="bullet"/>
      <w:lvlText w:val=""/>
      <w:lvlJc w:val="left"/>
      <w:pPr>
        <w:ind w:left="2160" w:hanging="360"/>
      </w:pPr>
      <w:rPr>
        <w:rFonts w:ascii="Wingdings" w:hAnsi="Wingdings" w:hint="default"/>
      </w:rPr>
    </w:lvl>
    <w:lvl w:ilvl="3" w:tplc="8D324160">
      <w:start w:val="1"/>
      <w:numFmt w:val="bullet"/>
      <w:lvlText w:val=""/>
      <w:lvlJc w:val="left"/>
      <w:pPr>
        <w:ind w:left="2880" w:hanging="360"/>
      </w:pPr>
      <w:rPr>
        <w:rFonts w:ascii="Symbol" w:hAnsi="Symbol" w:hint="default"/>
      </w:rPr>
    </w:lvl>
    <w:lvl w:ilvl="4" w:tplc="7668EAEC">
      <w:start w:val="1"/>
      <w:numFmt w:val="bullet"/>
      <w:lvlText w:val="o"/>
      <w:lvlJc w:val="left"/>
      <w:pPr>
        <w:ind w:left="3600" w:hanging="360"/>
      </w:pPr>
      <w:rPr>
        <w:rFonts w:ascii="Courier New" w:hAnsi="Courier New" w:hint="default"/>
      </w:rPr>
    </w:lvl>
    <w:lvl w:ilvl="5" w:tplc="F510EE32">
      <w:start w:val="1"/>
      <w:numFmt w:val="bullet"/>
      <w:lvlText w:val=""/>
      <w:lvlJc w:val="left"/>
      <w:pPr>
        <w:ind w:left="4320" w:hanging="360"/>
      </w:pPr>
      <w:rPr>
        <w:rFonts w:ascii="Wingdings" w:hAnsi="Wingdings" w:hint="default"/>
      </w:rPr>
    </w:lvl>
    <w:lvl w:ilvl="6" w:tplc="B0BE055E">
      <w:start w:val="1"/>
      <w:numFmt w:val="bullet"/>
      <w:lvlText w:val=""/>
      <w:lvlJc w:val="left"/>
      <w:pPr>
        <w:ind w:left="5040" w:hanging="360"/>
      </w:pPr>
      <w:rPr>
        <w:rFonts w:ascii="Symbol" w:hAnsi="Symbol" w:hint="default"/>
      </w:rPr>
    </w:lvl>
    <w:lvl w:ilvl="7" w:tplc="30DE3CE6">
      <w:start w:val="1"/>
      <w:numFmt w:val="bullet"/>
      <w:lvlText w:val="o"/>
      <w:lvlJc w:val="left"/>
      <w:pPr>
        <w:ind w:left="5760" w:hanging="360"/>
      </w:pPr>
      <w:rPr>
        <w:rFonts w:ascii="Courier New" w:hAnsi="Courier New" w:hint="default"/>
      </w:rPr>
    </w:lvl>
    <w:lvl w:ilvl="8" w:tplc="998ABDDE">
      <w:start w:val="1"/>
      <w:numFmt w:val="bullet"/>
      <w:lvlText w:val=""/>
      <w:lvlJc w:val="left"/>
      <w:pPr>
        <w:ind w:left="6480" w:hanging="360"/>
      </w:pPr>
      <w:rPr>
        <w:rFonts w:ascii="Wingdings" w:hAnsi="Wingdings" w:hint="default"/>
      </w:rPr>
    </w:lvl>
  </w:abstractNum>
  <w:abstractNum w:abstractNumId="60" w15:restartNumberingAfterBreak="0">
    <w:nsid w:val="4CC3AB60"/>
    <w:multiLevelType w:val="hybridMultilevel"/>
    <w:tmpl w:val="58E6E28C"/>
    <w:lvl w:ilvl="0" w:tplc="931E8230">
      <w:start w:val="1"/>
      <w:numFmt w:val="bullet"/>
      <w:lvlText w:val=""/>
      <w:lvlJc w:val="left"/>
      <w:pPr>
        <w:ind w:left="720" w:hanging="360"/>
      </w:pPr>
      <w:rPr>
        <w:rFonts w:ascii="Symbol" w:hAnsi="Symbol" w:hint="default"/>
      </w:rPr>
    </w:lvl>
    <w:lvl w:ilvl="1" w:tplc="0CA8F3A2">
      <w:start w:val="1"/>
      <w:numFmt w:val="bullet"/>
      <w:lvlText w:val="-"/>
      <w:lvlJc w:val="left"/>
      <w:pPr>
        <w:ind w:left="1440" w:hanging="360"/>
      </w:pPr>
      <w:rPr>
        <w:rFonts w:ascii="&quot;Trebuchet MS&quot;,sans-serif" w:hAnsi="&quot;Trebuchet MS&quot;,sans-serif" w:hint="default"/>
      </w:rPr>
    </w:lvl>
    <w:lvl w:ilvl="2" w:tplc="320A1546">
      <w:start w:val="1"/>
      <w:numFmt w:val="bullet"/>
      <w:lvlText w:val=""/>
      <w:lvlJc w:val="left"/>
      <w:pPr>
        <w:ind w:left="2160" w:hanging="360"/>
      </w:pPr>
      <w:rPr>
        <w:rFonts w:ascii="Wingdings" w:hAnsi="Wingdings" w:hint="default"/>
      </w:rPr>
    </w:lvl>
    <w:lvl w:ilvl="3" w:tplc="6A4678DE">
      <w:start w:val="1"/>
      <w:numFmt w:val="bullet"/>
      <w:lvlText w:val=""/>
      <w:lvlJc w:val="left"/>
      <w:pPr>
        <w:ind w:left="2880" w:hanging="360"/>
      </w:pPr>
      <w:rPr>
        <w:rFonts w:ascii="Symbol" w:hAnsi="Symbol" w:hint="default"/>
      </w:rPr>
    </w:lvl>
    <w:lvl w:ilvl="4" w:tplc="74CC29DC">
      <w:start w:val="1"/>
      <w:numFmt w:val="bullet"/>
      <w:lvlText w:val="o"/>
      <w:lvlJc w:val="left"/>
      <w:pPr>
        <w:ind w:left="3600" w:hanging="360"/>
      </w:pPr>
      <w:rPr>
        <w:rFonts w:ascii="Courier New" w:hAnsi="Courier New" w:hint="default"/>
      </w:rPr>
    </w:lvl>
    <w:lvl w:ilvl="5" w:tplc="2EA01914">
      <w:start w:val="1"/>
      <w:numFmt w:val="bullet"/>
      <w:lvlText w:val=""/>
      <w:lvlJc w:val="left"/>
      <w:pPr>
        <w:ind w:left="4320" w:hanging="360"/>
      </w:pPr>
      <w:rPr>
        <w:rFonts w:ascii="Wingdings" w:hAnsi="Wingdings" w:hint="default"/>
      </w:rPr>
    </w:lvl>
    <w:lvl w:ilvl="6" w:tplc="7C6A833C">
      <w:start w:val="1"/>
      <w:numFmt w:val="bullet"/>
      <w:lvlText w:val=""/>
      <w:lvlJc w:val="left"/>
      <w:pPr>
        <w:ind w:left="5040" w:hanging="360"/>
      </w:pPr>
      <w:rPr>
        <w:rFonts w:ascii="Symbol" w:hAnsi="Symbol" w:hint="default"/>
      </w:rPr>
    </w:lvl>
    <w:lvl w:ilvl="7" w:tplc="FB78C1BA">
      <w:start w:val="1"/>
      <w:numFmt w:val="bullet"/>
      <w:lvlText w:val="o"/>
      <w:lvlJc w:val="left"/>
      <w:pPr>
        <w:ind w:left="5760" w:hanging="360"/>
      </w:pPr>
      <w:rPr>
        <w:rFonts w:ascii="Courier New" w:hAnsi="Courier New" w:hint="default"/>
      </w:rPr>
    </w:lvl>
    <w:lvl w:ilvl="8" w:tplc="A8FAF55A">
      <w:start w:val="1"/>
      <w:numFmt w:val="bullet"/>
      <w:lvlText w:val=""/>
      <w:lvlJc w:val="left"/>
      <w:pPr>
        <w:ind w:left="6480" w:hanging="360"/>
      </w:pPr>
      <w:rPr>
        <w:rFonts w:ascii="Wingdings" w:hAnsi="Wingdings" w:hint="default"/>
      </w:rPr>
    </w:lvl>
  </w:abstractNum>
  <w:abstractNum w:abstractNumId="61" w15:restartNumberingAfterBreak="0">
    <w:nsid w:val="4CDE2D9C"/>
    <w:multiLevelType w:val="multilevel"/>
    <w:tmpl w:val="EE94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0CCC921"/>
    <w:multiLevelType w:val="hybridMultilevel"/>
    <w:tmpl w:val="8786BEBA"/>
    <w:lvl w:ilvl="0" w:tplc="8D14A92C">
      <w:start w:val="1"/>
      <w:numFmt w:val="bullet"/>
      <w:lvlText w:val="·"/>
      <w:lvlJc w:val="left"/>
      <w:pPr>
        <w:ind w:left="720" w:hanging="360"/>
      </w:pPr>
      <w:rPr>
        <w:rFonts w:ascii="Symbol" w:hAnsi="Symbol" w:hint="default"/>
      </w:rPr>
    </w:lvl>
    <w:lvl w:ilvl="1" w:tplc="9BF23744">
      <w:start w:val="1"/>
      <w:numFmt w:val="bullet"/>
      <w:lvlText w:val="o"/>
      <w:lvlJc w:val="left"/>
      <w:pPr>
        <w:ind w:left="1440" w:hanging="360"/>
      </w:pPr>
      <w:rPr>
        <w:rFonts w:ascii="Courier New" w:hAnsi="Courier New" w:hint="default"/>
      </w:rPr>
    </w:lvl>
    <w:lvl w:ilvl="2" w:tplc="BDC0E21C">
      <w:start w:val="1"/>
      <w:numFmt w:val="bullet"/>
      <w:lvlText w:val=""/>
      <w:lvlJc w:val="left"/>
      <w:pPr>
        <w:ind w:left="2160" w:hanging="360"/>
      </w:pPr>
      <w:rPr>
        <w:rFonts w:ascii="Wingdings" w:hAnsi="Wingdings" w:hint="default"/>
      </w:rPr>
    </w:lvl>
    <w:lvl w:ilvl="3" w:tplc="D842FD6A">
      <w:start w:val="1"/>
      <w:numFmt w:val="bullet"/>
      <w:lvlText w:val=""/>
      <w:lvlJc w:val="left"/>
      <w:pPr>
        <w:ind w:left="2880" w:hanging="360"/>
      </w:pPr>
      <w:rPr>
        <w:rFonts w:ascii="Symbol" w:hAnsi="Symbol" w:hint="default"/>
      </w:rPr>
    </w:lvl>
    <w:lvl w:ilvl="4" w:tplc="894CB3F2">
      <w:start w:val="1"/>
      <w:numFmt w:val="bullet"/>
      <w:lvlText w:val="o"/>
      <w:lvlJc w:val="left"/>
      <w:pPr>
        <w:ind w:left="3600" w:hanging="360"/>
      </w:pPr>
      <w:rPr>
        <w:rFonts w:ascii="Courier New" w:hAnsi="Courier New" w:hint="default"/>
      </w:rPr>
    </w:lvl>
    <w:lvl w:ilvl="5" w:tplc="D618E070">
      <w:start w:val="1"/>
      <w:numFmt w:val="bullet"/>
      <w:lvlText w:val=""/>
      <w:lvlJc w:val="left"/>
      <w:pPr>
        <w:ind w:left="4320" w:hanging="360"/>
      </w:pPr>
      <w:rPr>
        <w:rFonts w:ascii="Wingdings" w:hAnsi="Wingdings" w:hint="default"/>
      </w:rPr>
    </w:lvl>
    <w:lvl w:ilvl="6" w:tplc="C00C0378">
      <w:start w:val="1"/>
      <w:numFmt w:val="bullet"/>
      <w:lvlText w:val=""/>
      <w:lvlJc w:val="left"/>
      <w:pPr>
        <w:ind w:left="5040" w:hanging="360"/>
      </w:pPr>
      <w:rPr>
        <w:rFonts w:ascii="Symbol" w:hAnsi="Symbol" w:hint="default"/>
      </w:rPr>
    </w:lvl>
    <w:lvl w:ilvl="7" w:tplc="6DE8BB2C">
      <w:start w:val="1"/>
      <w:numFmt w:val="bullet"/>
      <w:lvlText w:val="o"/>
      <w:lvlJc w:val="left"/>
      <w:pPr>
        <w:ind w:left="5760" w:hanging="360"/>
      </w:pPr>
      <w:rPr>
        <w:rFonts w:ascii="Courier New" w:hAnsi="Courier New" w:hint="default"/>
      </w:rPr>
    </w:lvl>
    <w:lvl w:ilvl="8" w:tplc="176274A8">
      <w:start w:val="1"/>
      <w:numFmt w:val="bullet"/>
      <w:lvlText w:val=""/>
      <w:lvlJc w:val="left"/>
      <w:pPr>
        <w:ind w:left="6480" w:hanging="360"/>
      </w:pPr>
      <w:rPr>
        <w:rFonts w:ascii="Wingdings" w:hAnsi="Wingdings" w:hint="default"/>
      </w:rPr>
    </w:lvl>
  </w:abstractNum>
  <w:abstractNum w:abstractNumId="63" w15:restartNumberingAfterBreak="0">
    <w:nsid w:val="5270501C"/>
    <w:multiLevelType w:val="multilevel"/>
    <w:tmpl w:val="260A9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2B4625D"/>
    <w:multiLevelType w:val="hybridMultilevel"/>
    <w:tmpl w:val="D76CF0A8"/>
    <w:lvl w:ilvl="0" w:tplc="EC22555A">
      <w:start w:val="1"/>
      <w:numFmt w:val="bullet"/>
      <w:lvlText w:val=""/>
      <w:lvlJc w:val="left"/>
      <w:pPr>
        <w:ind w:left="720" w:hanging="360"/>
      </w:pPr>
      <w:rPr>
        <w:rFonts w:ascii="Symbol" w:hAnsi="Symbol" w:hint="default"/>
      </w:rPr>
    </w:lvl>
    <w:lvl w:ilvl="1" w:tplc="D80A7772">
      <w:start w:val="1"/>
      <w:numFmt w:val="bullet"/>
      <w:lvlText w:val="o"/>
      <w:lvlJc w:val="left"/>
      <w:pPr>
        <w:ind w:left="1440" w:hanging="360"/>
      </w:pPr>
      <w:rPr>
        <w:rFonts w:ascii="Courier New" w:hAnsi="Courier New" w:hint="default"/>
      </w:rPr>
    </w:lvl>
    <w:lvl w:ilvl="2" w:tplc="CA721C54">
      <w:start w:val="1"/>
      <w:numFmt w:val="bullet"/>
      <w:lvlText w:val="·"/>
      <w:lvlJc w:val="left"/>
      <w:pPr>
        <w:ind w:left="2160" w:hanging="360"/>
      </w:pPr>
      <w:rPr>
        <w:rFonts w:ascii="Symbol" w:hAnsi="Symbol" w:hint="default"/>
      </w:rPr>
    </w:lvl>
    <w:lvl w:ilvl="3" w:tplc="25F0D40A">
      <w:start w:val="1"/>
      <w:numFmt w:val="bullet"/>
      <w:lvlText w:val=""/>
      <w:lvlJc w:val="left"/>
      <w:pPr>
        <w:ind w:left="2880" w:hanging="360"/>
      </w:pPr>
      <w:rPr>
        <w:rFonts w:ascii="Symbol" w:hAnsi="Symbol" w:hint="default"/>
      </w:rPr>
    </w:lvl>
    <w:lvl w:ilvl="4" w:tplc="38B003D8">
      <w:start w:val="1"/>
      <w:numFmt w:val="bullet"/>
      <w:lvlText w:val="o"/>
      <w:lvlJc w:val="left"/>
      <w:pPr>
        <w:ind w:left="3600" w:hanging="360"/>
      </w:pPr>
      <w:rPr>
        <w:rFonts w:ascii="Courier New" w:hAnsi="Courier New" w:hint="default"/>
      </w:rPr>
    </w:lvl>
    <w:lvl w:ilvl="5" w:tplc="BACA6522">
      <w:start w:val="1"/>
      <w:numFmt w:val="bullet"/>
      <w:lvlText w:val=""/>
      <w:lvlJc w:val="left"/>
      <w:pPr>
        <w:ind w:left="4320" w:hanging="360"/>
      </w:pPr>
      <w:rPr>
        <w:rFonts w:ascii="Wingdings" w:hAnsi="Wingdings" w:hint="default"/>
      </w:rPr>
    </w:lvl>
    <w:lvl w:ilvl="6" w:tplc="317E0C0C">
      <w:start w:val="1"/>
      <w:numFmt w:val="bullet"/>
      <w:lvlText w:val=""/>
      <w:lvlJc w:val="left"/>
      <w:pPr>
        <w:ind w:left="5040" w:hanging="360"/>
      </w:pPr>
      <w:rPr>
        <w:rFonts w:ascii="Symbol" w:hAnsi="Symbol" w:hint="default"/>
      </w:rPr>
    </w:lvl>
    <w:lvl w:ilvl="7" w:tplc="79D2D1F0">
      <w:start w:val="1"/>
      <w:numFmt w:val="bullet"/>
      <w:lvlText w:val="o"/>
      <w:lvlJc w:val="left"/>
      <w:pPr>
        <w:ind w:left="5760" w:hanging="360"/>
      </w:pPr>
      <w:rPr>
        <w:rFonts w:ascii="Courier New" w:hAnsi="Courier New" w:hint="default"/>
      </w:rPr>
    </w:lvl>
    <w:lvl w:ilvl="8" w:tplc="8DC08446">
      <w:start w:val="1"/>
      <w:numFmt w:val="bullet"/>
      <w:lvlText w:val=""/>
      <w:lvlJc w:val="left"/>
      <w:pPr>
        <w:ind w:left="6480" w:hanging="360"/>
      </w:pPr>
      <w:rPr>
        <w:rFonts w:ascii="Wingdings" w:hAnsi="Wingdings" w:hint="default"/>
      </w:rPr>
    </w:lvl>
  </w:abstractNum>
  <w:abstractNum w:abstractNumId="65" w15:restartNumberingAfterBreak="0">
    <w:nsid w:val="549C3510"/>
    <w:multiLevelType w:val="multilevel"/>
    <w:tmpl w:val="A3E62B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54AD776"/>
    <w:multiLevelType w:val="hybridMultilevel"/>
    <w:tmpl w:val="10C6BCA0"/>
    <w:lvl w:ilvl="0" w:tplc="E8C4316C">
      <w:start w:val="1"/>
      <w:numFmt w:val="bullet"/>
      <w:lvlText w:val=""/>
      <w:lvlJc w:val="left"/>
      <w:pPr>
        <w:ind w:left="720" w:hanging="360"/>
      </w:pPr>
      <w:rPr>
        <w:rFonts w:ascii="Symbol" w:hAnsi="Symbol" w:hint="default"/>
      </w:rPr>
    </w:lvl>
    <w:lvl w:ilvl="1" w:tplc="7C903862">
      <w:start w:val="1"/>
      <w:numFmt w:val="bullet"/>
      <w:lvlText w:val="o"/>
      <w:lvlJc w:val="left"/>
      <w:pPr>
        <w:ind w:left="1440" w:hanging="360"/>
      </w:pPr>
      <w:rPr>
        <w:rFonts w:ascii="Courier New" w:hAnsi="Courier New" w:hint="default"/>
      </w:rPr>
    </w:lvl>
    <w:lvl w:ilvl="2" w:tplc="75827F22">
      <w:start w:val="1"/>
      <w:numFmt w:val="bullet"/>
      <w:lvlText w:val=""/>
      <w:lvlJc w:val="left"/>
      <w:pPr>
        <w:ind w:left="2160" w:hanging="360"/>
      </w:pPr>
      <w:rPr>
        <w:rFonts w:ascii="Wingdings" w:hAnsi="Wingdings" w:hint="default"/>
      </w:rPr>
    </w:lvl>
    <w:lvl w:ilvl="3" w:tplc="B2B2ED70">
      <w:start w:val="1"/>
      <w:numFmt w:val="bullet"/>
      <w:lvlText w:val="·"/>
      <w:lvlJc w:val="left"/>
      <w:pPr>
        <w:ind w:left="2880" w:hanging="360"/>
      </w:pPr>
      <w:rPr>
        <w:rFonts w:ascii="Symbol" w:hAnsi="Symbol" w:hint="default"/>
      </w:rPr>
    </w:lvl>
    <w:lvl w:ilvl="4" w:tplc="701A2E22">
      <w:start w:val="1"/>
      <w:numFmt w:val="bullet"/>
      <w:lvlText w:val="o"/>
      <w:lvlJc w:val="left"/>
      <w:pPr>
        <w:ind w:left="3600" w:hanging="360"/>
      </w:pPr>
      <w:rPr>
        <w:rFonts w:ascii="Courier New" w:hAnsi="Courier New" w:hint="default"/>
      </w:rPr>
    </w:lvl>
    <w:lvl w:ilvl="5" w:tplc="50BA8A54">
      <w:start w:val="1"/>
      <w:numFmt w:val="bullet"/>
      <w:lvlText w:val=""/>
      <w:lvlJc w:val="left"/>
      <w:pPr>
        <w:ind w:left="4320" w:hanging="360"/>
      </w:pPr>
      <w:rPr>
        <w:rFonts w:ascii="Wingdings" w:hAnsi="Wingdings" w:hint="default"/>
      </w:rPr>
    </w:lvl>
    <w:lvl w:ilvl="6" w:tplc="2E62E4F0">
      <w:start w:val="1"/>
      <w:numFmt w:val="bullet"/>
      <w:lvlText w:val=""/>
      <w:lvlJc w:val="left"/>
      <w:pPr>
        <w:ind w:left="5040" w:hanging="360"/>
      </w:pPr>
      <w:rPr>
        <w:rFonts w:ascii="Symbol" w:hAnsi="Symbol" w:hint="default"/>
      </w:rPr>
    </w:lvl>
    <w:lvl w:ilvl="7" w:tplc="75A238AE">
      <w:start w:val="1"/>
      <w:numFmt w:val="bullet"/>
      <w:lvlText w:val="o"/>
      <w:lvlJc w:val="left"/>
      <w:pPr>
        <w:ind w:left="5760" w:hanging="360"/>
      </w:pPr>
      <w:rPr>
        <w:rFonts w:ascii="Courier New" w:hAnsi="Courier New" w:hint="default"/>
      </w:rPr>
    </w:lvl>
    <w:lvl w:ilvl="8" w:tplc="D2C0A170">
      <w:start w:val="1"/>
      <w:numFmt w:val="bullet"/>
      <w:lvlText w:val=""/>
      <w:lvlJc w:val="left"/>
      <w:pPr>
        <w:ind w:left="6480" w:hanging="360"/>
      </w:pPr>
      <w:rPr>
        <w:rFonts w:ascii="Wingdings" w:hAnsi="Wingdings" w:hint="default"/>
      </w:rPr>
    </w:lvl>
  </w:abstractNum>
  <w:abstractNum w:abstractNumId="67" w15:restartNumberingAfterBreak="0">
    <w:nsid w:val="55B13BB0"/>
    <w:multiLevelType w:val="multilevel"/>
    <w:tmpl w:val="0C346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A89C9D0"/>
    <w:multiLevelType w:val="hybridMultilevel"/>
    <w:tmpl w:val="88349992"/>
    <w:lvl w:ilvl="0" w:tplc="1B448274">
      <w:start w:val="1"/>
      <w:numFmt w:val="bullet"/>
      <w:lvlText w:val=""/>
      <w:lvlJc w:val="left"/>
      <w:pPr>
        <w:ind w:left="720" w:hanging="360"/>
      </w:pPr>
      <w:rPr>
        <w:rFonts w:ascii="Symbol" w:hAnsi="Symbol" w:hint="default"/>
      </w:rPr>
    </w:lvl>
    <w:lvl w:ilvl="1" w:tplc="FED27A40">
      <w:start w:val="1"/>
      <w:numFmt w:val="bullet"/>
      <w:lvlText w:val="-"/>
      <w:lvlJc w:val="left"/>
      <w:pPr>
        <w:ind w:left="1440" w:hanging="360"/>
      </w:pPr>
      <w:rPr>
        <w:rFonts w:ascii="&quot;Trebuchet MS&quot;,sans-serif" w:hAnsi="&quot;Trebuchet MS&quot;,sans-serif" w:hint="default"/>
      </w:rPr>
    </w:lvl>
    <w:lvl w:ilvl="2" w:tplc="719CFE9E">
      <w:start w:val="1"/>
      <w:numFmt w:val="bullet"/>
      <w:lvlText w:val=""/>
      <w:lvlJc w:val="left"/>
      <w:pPr>
        <w:ind w:left="2160" w:hanging="360"/>
      </w:pPr>
      <w:rPr>
        <w:rFonts w:ascii="Wingdings" w:hAnsi="Wingdings" w:hint="default"/>
      </w:rPr>
    </w:lvl>
    <w:lvl w:ilvl="3" w:tplc="7B2A7F28">
      <w:start w:val="1"/>
      <w:numFmt w:val="bullet"/>
      <w:lvlText w:val=""/>
      <w:lvlJc w:val="left"/>
      <w:pPr>
        <w:ind w:left="2880" w:hanging="360"/>
      </w:pPr>
      <w:rPr>
        <w:rFonts w:ascii="Symbol" w:hAnsi="Symbol" w:hint="default"/>
      </w:rPr>
    </w:lvl>
    <w:lvl w:ilvl="4" w:tplc="B868E106">
      <w:start w:val="1"/>
      <w:numFmt w:val="bullet"/>
      <w:lvlText w:val="o"/>
      <w:lvlJc w:val="left"/>
      <w:pPr>
        <w:ind w:left="3600" w:hanging="360"/>
      </w:pPr>
      <w:rPr>
        <w:rFonts w:ascii="Courier New" w:hAnsi="Courier New" w:hint="default"/>
      </w:rPr>
    </w:lvl>
    <w:lvl w:ilvl="5" w:tplc="5C58FA5A">
      <w:start w:val="1"/>
      <w:numFmt w:val="bullet"/>
      <w:lvlText w:val=""/>
      <w:lvlJc w:val="left"/>
      <w:pPr>
        <w:ind w:left="4320" w:hanging="360"/>
      </w:pPr>
      <w:rPr>
        <w:rFonts w:ascii="Wingdings" w:hAnsi="Wingdings" w:hint="default"/>
      </w:rPr>
    </w:lvl>
    <w:lvl w:ilvl="6" w:tplc="FA88EE68">
      <w:start w:val="1"/>
      <w:numFmt w:val="bullet"/>
      <w:lvlText w:val=""/>
      <w:lvlJc w:val="left"/>
      <w:pPr>
        <w:ind w:left="5040" w:hanging="360"/>
      </w:pPr>
      <w:rPr>
        <w:rFonts w:ascii="Symbol" w:hAnsi="Symbol" w:hint="default"/>
      </w:rPr>
    </w:lvl>
    <w:lvl w:ilvl="7" w:tplc="B4E68DE4">
      <w:start w:val="1"/>
      <w:numFmt w:val="bullet"/>
      <w:lvlText w:val="o"/>
      <w:lvlJc w:val="left"/>
      <w:pPr>
        <w:ind w:left="5760" w:hanging="360"/>
      </w:pPr>
      <w:rPr>
        <w:rFonts w:ascii="Courier New" w:hAnsi="Courier New" w:hint="default"/>
      </w:rPr>
    </w:lvl>
    <w:lvl w:ilvl="8" w:tplc="D0CEF962">
      <w:start w:val="1"/>
      <w:numFmt w:val="bullet"/>
      <w:lvlText w:val=""/>
      <w:lvlJc w:val="left"/>
      <w:pPr>
        <w:ind w:left="6480" w:hanging="360"/>
      </w:pPr>
      <w:rPr>
        <w:rFonts w:ascii="Wingdings" w:hAnsi="Wingdings" w:hint="default"/>
      </w:rPr>
    </w:lvl>
  </w:abstractNum>
  <w:abstractNum w:abstractNumId="69" w15:restartNumberingAfterBreak="0">
    <w:nsid w:val="5C431551"/>
    <w:multiLevelType w:val="hybridMultilevel"/>
    <w:tmpl w:val="201E8B00"/>
    <w:lvl w:ilvl="0" w:tplc="22EAC2B4">
      <w:start w:val="1"/>
      <w:numFmt w:val="bullet"/>
      <w:lvlText w:val="o"/>
      <w:lvlJc w:val="left"/>
      <w:pPr>
        <w:ind w:left="720" w:hanging="360"/>
      </w:pPr>
      <w:rPr>
        <w:rFonts w:ascii="Courier New" w:hAnsi="Courier New" w:hint="default"/>
      </w:rPr>
    </w:lvl>
    <w:lvl w:ilvl="1" w:tplc="E452D148">
      <w:start w:val="1"/>
      <w:numFmt w:val="bullet"/>
      <w:lvlText w:val="o"/>
      <w:lvlJc w:val="left"/>
      <w:pPr>
        <w:ind w:left="1440" w:hanging="360"/>
      </w:pPr>
      <w:rPr>
        <w:rFonts w:ascii="Courier New" w:hAnsi="Courier New" w:hint="default"/>
      </w:rPr>
    </w:lvl>
    <w:lvl w:ilvl="2" w:tplc="50C88D52">
      <w:start w:val="1"/>
      <w:numFmt w:val="bullet"/>
      <w:lvlText w:val=""/>
      <w:lvlJc w:val="left"/>
      <w:pPr>
        <w:ind w:left="2160" w:hanging="360"/>
      </w:pPr>
      <w:rPr>
        <w:rFonts w:ascii="Wingdings" w:hAnsi="Wingdings" w:hint="default"/>
      </w:rPr>
    </w:lvl>
    <w:lvl w:ilvl="3" w:tplc="239EABFE">
      <w:start w:val="1"/>
      <w:numFmt w:val="bullet"/>
      <w:lvlText w:val=""/>
      <w:lvlJc w:val="left"/>
      <w:pPr>
        <w:ind w:left="2880" w:hanging="360"/>
      </w:pPr>
      <w:rPr>
        <w:rFonts w:ascii="Symbol" w:hAnsi="Symbol" w:hint="default"/>
      </w:rPr>
    </w:lvl>
    <w:lvl w:ilvl="4" w:tplc="BD620220">
      <w:start w:val="1"/>
      <w:numFmt w:val="bullet"/>
      <w:lvlText w:val="o"/>
      <w:lvlJc w:val="left"/>
      <w:pPr>
        <w:ind w:left="3600" w:hanging="360"/>
      </w:pPr>
      <w:rPr>
        <w:rFonts w:ascii="Courier New" w:hAnsi="Courier New" w:hint="default"/>
      </w:rPr>
    </w:lvl>
    <w:lvl w:ilvl="5" w:tplc="C97662B8">
      <w:start w:val="1"/>
      <w:numFmt w:val="bullet"/>
      <w:lvlText w:val=""/>
      <w:lvlJc w:val="left"/>
      <w:pPr>
        <w:ind w:left="4320" w:hanging="360"/>
      </w:pPr>
      <w:rPr>
        <w:rFonts w:ascii="Wingdings" w:hAnsi="Wingdings" w:hint="default"/>
      </w:rPr>
    </w:lvl>
    <w:lvl w:ilvl="6" w:tplc="A3E6381C">
      <w:start w:val="1"/>
      <w:numFmt w:val="bullet"/>
      <w:lvlText w:val=""/>
      <w:lvlJc w:val="left"/>
      <w:pPr>
        <w:ind w:left="5040" w:hanging="360"/>
      </w:pPr>
      <w:rPr>
        <w:rFonts w:ascii="Symbol" w:hAnsi="Symbol" w:hint="default"/>
      </w:rPr>
    </w:lvl>
    <w:lvl w:ilvl="7" w:tplc="F4DAECB6">
      <w:start w:val="1"/>
      <w:numFmt w:val="bullet"/>
      <w:lvlText w:val="o"/>
      <w:lvlJc w:val="left"/>
      <w:pPr>
        <w:ind w:left="5760" w:hanging="360"/>
      </w:pPr>
      <w:rPr>
        <w:rFonts w:ascii="Courier New" w:hAnsi="Courier New" w:hint="default"/>
      </w:rPr>
    </w:lvl>
    <w:lvl w:ilvl="8" w:tplc="82183E9E">
      <w:start w:val="1"/>
      <w:numFmt w:val="bullet"/>
      <w:lvlText w:val=""/>
      <w:lvlJc w:val="left"/>
      <w:pPr>
        <w:ind w:left="6480" w:hanging="360"/>
      </w:pPr>
      <w:rPr>
        <w:rFonts w:ascii="Wingdings" w:hAnsi="Wingdings" w:hint="default"/>
      </w:rPr>
    </w:lvl>
  </w:abstractNum>
  <w:abstractNum w:abstractNumId="70" w15:restartNumberingAfterBreak="0">
    <w:nsid w:val="5CC13B9F"/>
    <w:multiLevelType w:val="hybridMultilevel"/>
    <w:tmpl w:val="6B749828"/>
    <w:lvl w:ilvl="0" w:tplc="C464E4A6">
      <w:start w:val="1"/>
      <w:numFmt w:val="bullet"/>
      <w:lvlText w:val="·"/>
      <w:lvlJc w:val="left"/>
      <w:pPr>
        <w:ind w:left="720" w:hanging="360"/>
      </w:pPr>
      <w:rPr>
        <w:rFonts w:ascii="Symbol" w:hAnsi="Symbol" w:hint="default"/>
      </w:rPr>
    </w:lvl>
    <w:lvl w:ilvl="1" w:tplc="57326AE6">
      <w:start w:val="1"/>
      <w:numFmt w:val="bullet"/>
      <w:lvlText w:val="o"/>
      <w:lvlJc w:val="left"/>
      <w:pPr>
        <w:ind w:left="1440" w:hanging="360"/>
      </w:pPr>
      <w:rPr>
        <w:rFonts w:ascii="Courier New" w:hAnsi="Courier New" w:hint="default"/>
      </w:rPr>
    </w:lvl>
    <w:lvl w:ilvl="2" w:tplc="7CE26F3A">
      <w:start w:val="1"/>
      <w:numFmt w:val="bullet"/>
      <w:lvlText w:val=""/>
      <w:lvlJc w:val="left"/>
      <w:pPr>
        <w:ind w:left="2160" w:hanging="360"/>
      </w:pPr>
      <w:rPr>
        <w:rFonts w:ascii="Wingdings" w:hAnsi="Wingdings" w:hint="default"/>
      </w:rPr>
    </w:lvl>
    <w:lvl w:ilvl="3" w:tplc="869CA0E2">
      <w:start w:val="1"/>
      <w:numFmt w:val="bullet"/>
      <w:lvlText w:val=""/>
      <w:lvlJc w:val="left"/>
      <w:pPr>
        <w:ind w:left="2880" w:hanging="360"/>
      </w:pPr>
      <w:rPr>
        <w:rFonts w:ascii="Symbol" w:hAnsi="Symbol" w:hint="default"/>
      </w:rPr>
    </w:lvl>
    <w:lvl w:ilvl="4" w:tplc="6FDA96F6">
      <w:start w:val="1"/>
      <w:numFmt w:val="bullet"/>
      <w:lvlText w:val="o"/>
      <w:lvlJc w:val="left"/>
      <w:pPr>
        <w:ind w:left="3600" w:hanging="360"/>
      </w:pPr>
      <w:rPr>
        <w:rFonts w:ascii="Courier New" w:hAnsi="Courier New" w:hint="default"/>
      </w:rPr>
    </w:lvl>
    <w:lvl w:ilvl="5" w:tplc="07EC4D1E">
      <w:start w:val="1"/>
      <w:numFmt w:val="bullet"/>
      <w:lvlText w:val=""/>
      <w:lvlJc w:val="left"/>
      <w:pPr>
        <w:ind w:left="4320" w:hanging="360"/>
      </w:pPr>
      <w:rPr>
        <w:rFonts w:ascii="Wingdings" w:hAnsi="Wingdings" w:hint="default"/>
      </w:rPr>
    </w:lvl>
    <w:lvl w:ilvl="6" w:tplc="F37A2598">
      <w:start w:val="1"/>
      <w:numFmt w:val="bullet"/>
      <w:lvlText w:val=""/>
      <w:lvlJc w:val="left"/>
      <w:pPr>
        <w:ind w:left="5040" w:hanging="360"/>
      </w:pPr>
      <w:rPr>
        <w:rFonts w:ascii="Symbol" w:hAnsi="Symbol" w:hint="default"/>
      </w:rPr>
    </w:lvl>
    <w:lvl w:ilvl="7" w:tplc="AB8A4EB0">
      <w:start w:val="1"/>
      <w:numFmt w:val="bullet"/>
      <w:lvlText w:val="o"/>
      <w:lvlJc w:val="left"/>
      <w:pPr>
        <w:ind w:left="5760" w:hanging="360"/>
      </w:pPr>
      <w:rPr>
        <w:rFonts w:ascii="Courier New" w:hAnsi="Courier New" w:hint="default"/>
      </w:rPr>
    </w:lvl>
    <w:lvl w:ilvl="8" w:tplc="4D2CF82E">
      <w:start w:val="1"/>
      <w:numFmt w:val="bullet"/>
      <w:lvlText w:val=""/>
      <w:lvlJc w:val="left"/>
      <w:pPr>
        <w:ind w:left="6480" w:hanging="360"/>
      </w:pPr>
      <w:rPr>
        <w:rFonts w:ascii="Wingdings" w:hAnsi="Wingdings" w:hint="default"/>
      </w:rPr>
    </w:lvl>
  </w:abstractNum>
  <w:abstractNum w:abstractNumId="71" w15:restartNumberingAfterBreak="0">
    <w:nsid w:val="5D874A00"/>
    <w:multiLevelType w:val="multilevel"/>
    <w:tmpl w:val="45680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DA71CE9"/>
    <w:multiLevelType w:val="hybridMultilevel"/>
    <w:tmpl w:val="99A27748"/>
    <w:lvl w:ilvl="0" w:tplc="98B8556A">
      <w:start w:val="1"/>
      <w:numFmt w:val="bullet"/>
      <w:lvlText w:val=""/>
      <w:lvlJc w:val="left"/>
      <w:pPr>
        <w:ind w:left="720" w:hanging="360"/>
      </w:pPr>
      <w:rPr>
        <w:rFonts w:ascii="Symbol" w:hAnsi="Symbol" w:hint="default"/>
      </w:rPr>
    </w:lvl>
    <w:lvl w:ilvl="1" w:tplc="46C2FCD6">
      <w:start w:val="1"/>
      <w:numFmt w:val="bullet"/>
      <w:lvlText w:val="-"/>
      <w:lvlJc w:val="left"/>
      <w:pPr>
        <w:ind w:left="1440" w:hanging="360"/>
      </w:pPr>
      <w:rPr>
        <w:rFonts w:ascii="&quot;Trebuchet MS&quot;,sans-serif" w:hAnsi="&quot;Trebuchet MS&quot;,sans-serif" w:hint="default"/>
      </w:rPr>
    </w:lvl>
    <w:lvl w:ilvl="2" w:tplc="69B6D070">
      <w:start w:val="1"/>
      <w:numFmt w:val="bullet"/>
      <w:lvlText w:val="·"/>
      <w:lvlJc w:val="left"/>
      <w:pPr>
        <w:ind w:left="2160" w:hanging="360"/>
      </w:pPr>
      <w:rPr>
        <w:rFonts w:ascii="Symbol" w:hAnsi="Symbol" w:hint="default"/>
      </w:rPr>
    </w:lvl>
    <w:lvl w:ilvl="3" w:tplc="0DF0267E">
      <w:start w:val="1"/>
      <w:numFmt w:val="bullet"/>
      <w:lvlText w:val=""/>
      <w:lvlJc w:val="left"/>
      <w:pPr>
        <w:ind w:left="2880" w:hanging="360"/>
      </w:pPr>
      <w:rPr>
        <w:rFonts w:ascii="Symbol" w:hAnsi="Symbol" w:hint="default"/>
      </w:rPr>
    </w:lvl>
    <w:lvl w:ilvl="4" w:tplc="F6BAFA3E">
      <w:start w:val="1"/>
      <w:numFmt w:val="bullet"/>
      <w:lvlText w:val="o"/>
      <w:lvlJc w:val="left"/>
      <w:pPr>
        <w:ind w:left="3600" w:hanging="360"/>
      </w:pPr>
      <w:rPr>
        <w:rFonts w:ascii="Courier New" w:hAnsi="Courier New" w:hint="default"/>
      </w:rPr>
    </w:lvl>
    <w:lvl w:ilvl="5" w:tplc="9E78EEF6">
      <w:start w:val="1"/>
      <w:numFmt w:val="bullet"/>
      <w:lvlText w:val=""/>
      <w:lvlJc w:val="left"/>
      <w:pPr>
        <w:ind w:left="4320" w:hanging="360"/>
      </w:pPr>
      <w:rPr>
        <w:rFonts w:ascii="Wingdings" w:hAnsi="Wingdings" w:hint="default"/>
      </w:rPr>
    </w:lvl>
    <w:lvl w:ilvl="6" w:tplc="0AEC75BE">
      <w:start w:val="1"/>
      <w:numFmt w:val="bullet"/>
      <w:lvlText w:val=""/>
      <w:lvlJc w:val="left"/>
      <w:pPr>
        <w:ind w:left="5040" w:hanging="360"/>
      </w:pPr>
      <w:rPr>
        <w:rFonts w:ascii="Symbol" w:hAnsi="Symbol" w:hint="default"/>
      </w:rPr>
    </w:lvl>
    <w:lvl w:ilvl="7" w:tplc="5AF612C2">
      <w:start w:val="1"/>
      <w:numFmt w:val="bullet"/>
      <w:lvlText w:val="o"/>
      <w:lvlJc w:val="left"/>
      <w:pPr>
        <w:ind w:left="5760" w:hanging="360"/>
      </w:pPr>
      <w:rPr>
        <w:rFonts w:ascii="Courier New" w:hAnsi="Courier New" w:hint="default"/>
      </w:rPr>
    </w:lvl>
    <w:lvl w:ilvl="8" w:tplc="15140408">
      <w:start w:val="1"/>
      <w:numFmt w:val="bullet"/>
      <w:lvlText w:val=""/>
      <w:lvlJc w:val="left"/>
      <w:pPr>
        <w:ind w:left="6480" w:hanging="360"/>
      </w:pPr>
      <w:rPr>
        <w:rFonts w:ascii="Wingdings" w:hAnsi="Wingdings" w:hint="default"/>
      </w:rPr>
    </w:lvl>
  </w:abstractNum>
  <w:abstractNum w:abstractNumId="73" w15:restartNumberingAfterBreak="0">
    <w:nsid w:val="5DFA77A9"/>
    <w:multiLevelType w:val="multilevel"/>
    <w:tmpl w:val="CF127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E430E52"/>
    <w:multiLevelType w:val="hybridMultilevel"/>
    <w:tmpl w:val="7AC0BF1A"/>
    <w:lvl w:ilvl="0" w:tplc="EB9C6954">
      <w:start w:val="1"/>
      <w:numFmt w:val="bullet"/>
      <w:lvlText w:val=""/>
      <w:lvlJc w:val="left"/>
      <w:pPr>
        <w:ind w:left="720" w:hanging="360"/>
      </w:pPr>
      <w:rPr>
        <w:rFonts w:ascii="Symbol" w:hAnsi="Symbol" w:hint="default"/>
      </w:rPr>
    </w:lvl>
    <w:lvl w:ilvl="1" w:tplc="2116A372">
      <w:start w:val="1"/>
      <w:numFmt w:val="bullet"/>
      <w:lvlText w:val="o"/>
      <w:lvlJc w:val="left"/>
      <w:pPr>
        <w:ind w:left="1440" w:hanging="360"/>
      </w:pPr>
      <w:rPr>
        <w:rFonts w:ascii="Courier New" w:hAnsi="Courier New" w:hint="default"/>
      </w:rPr>
    </w:lvl>
    <w:lvl w:ilvl="2" w:tplc="B4301D2E">
      <w:start w:val="1"/>
      <w:numFmt w:val="bullet"/>
      <w:lvlText w:val="·"/>
      <w:lvlJc w:val="left"/>
      <w:pPr>
        <w:ind w:left="2160" w:hanging="360"/>
      </w:pPr>
      <w:rPr>
        <w:rFonts w:ascii="Symbol" w:hAnsi="Symbol" w:hint="default"/>
      </w:rPr>
    </w:lvl>
    <w:lvl w:ilvl="3" w:tplc="D5860942">
      <w:start w:val="1"/>
      <w:numFmt w:val="bullet"/>
      <w:lvlText w:val=""/>
      <w:lvlJc w:val="left"/>
      <w:pPr>
        <w:ind w:left="2880" w:hanging="360"/>
      </w:pPr>
      <w:rPr>
        <w:rFonts w:ascii="Symbol" w:hAnsi="Symbol" w:hint="default"/>
      </w:rPr>
    </w:lvl>
    <w:lvl w:ilvl="4" w:tplc="8592CEC6">
      <w:start w:val="1"/>
      <w:numFmt w:val="bullet"/>
      <w:lvlText w:val="o"/>
      <w:lvlJc w:val="left"/>
      <w:pPr>
        <w:ind w:left="3600" w:hanging="360"/>
      </w:pPr>
      <w:rPr>
        <w:rFonts w:ascii="Courier New" w:hAnsi="Courier New" w:hint="default"/>
      </w:rPr>
    </w:lvl>
    <w:lvl w:ilvl="5" w:tplc="30DE0710">
      <w:start w:val="1"/>
      <w:numFmt w:val="bullet"/>
      <w:lvlText w:val=""/>
      <w:lvlJc w:val="left"/>
      <w:pPr>
        <w:ind w:left="4320" w:hanging="360"/>
      </w:pPr>
      <w:rPr>
        <w:rFonts w:ascii="Wingdings" w:hAnsi="Wingdings" w:hint="default"/>
      </w:rPr>
    </w:lvl>
    <w:lvl w:ilvl="6" w:tplc="741EFEE6">
      <w:start w:val="1"/>
      <w:numFmt w:val="bullet"/>
      <w:lvlText w:val=""/>
      <w:lvlJc w:val="left"/>
      <w:pPr>
        <w:ind w:left="5040" w:hanging="360"/>
      </w:pPr>
      <w:rPr>
        <w:rFonts w:ascii="Symbol" w:hAnsi="Symbol" w:hint="default"/>
      </w:rPr>
    </w:lvl>
    <w:lvl w:ilvl="7" w:tplc="5198BC82">
      <w:start w:val="1"/>
      <w:numFmt w:val="bullet"/>
      <w:lvlText w:val="o"/>
      <w:lvlJc w:val="left"/>
      <w:pPr>
        <w:ind w:left="5760" w:hanging="360"/>
      </w:pPr>
      <w:rPr>
        <w:rFonts w:ascii="Courier New" w:hAnsi="Courier New" w:hint="default"/>
      </w:rPr>
    </w:lvl>
    <w:lvl w:ilvl="8" w:tplc="421C8FE6">
      <w:start w:val="1"/>
      <w:numFmt w:val="bullet"/>
      <w:lvlText w:val=""/>
      <w:lvlJc w:val="left"/>
      <w:pPr>
        <w:ind w:left="6480" w:hanging="360"/>
      </w:pPr>
      <w:rPr>
        <w:rFonts w:ascii="Wingdings" w:hAnsi="Wingdings" w:hint="default"/>
      </w:rPr>
    </w:lvl>
  </w:abstractNum>
  <w:abstractNum w:abstractNumId="75" w15:restartNumberingAfterBreak="0">
    <w:nsid w:val="5F0C1C5D"/>
    <w:multiLevelType w:val="hybridMultilevel"/>
    <w:tmpl w:val="A2F657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6" w15:restartNumberingAfterBreak="0">
    <w:nsid w:val="5F167FEB"/>
    <w:multiLevelType w:val="hybridMultilevel"/>
    <w:tmpl w:val="DB32967A"/>
    <w:lvl w:ilvl="0" w:tplc="2D904486">
      <w:start w:val="1"/>
      <w:numFmt w:val="bullet"/>
      <w:lvlText w:val=""/>
      <w:lvlJc w:val="left"/>
      <w:pPr>
        <w:ind w:left="720" w:hanging="360"/>
      </w:pPr>
      <w:rPr>
        <w:rFonts w:ascii="Symbol" w:hAnsi="Symbol" w:hint="default"/>
      </w:rPr>
    </w:lvl>
    <w:lvl w:ilvl="1" w:tplc="1A34B468">
      <w:start w:val="1"/>
      <w:numFmt w:val="bullet"/>
      <w:lvlText w:val="-"/>
      <w:lvlJc w:val="left"/>
      <w:pPr>
        <w:ind w:left="1440" w:hanging="360"/>
      </w:pPr>
      <w:rPr>
        <w:rFonts w:ascii="&quot;Trebuchet MS&quot;,sans-serif" w:hAnsi="&quot;Trebuchet MS&quot;,sans-serif" w:hint="default"/>
      </w:rPr>
    </w:lvl>
    <w:lvl w:ilvl="2" w:tplc="AE48A08E">
      <w:start w:val="1"/>
      <w:numFmt w:val="bullet"/>
      <w:lvlText w:val=""/>
      <w:lvlJc w:val="left"/>
      <w:pPr>
        <w:ind w:left="2160" w:hanging="360"/>
      </w:pPr>
      <w:rPr>
        <w:rFonts w:ascii="Wingdings" w:hAnsi="Wingdings" w:hint="default"/>
      </w:rPr>
    </w:lvl>
    <w:lvl w:ilvl="3" w:tplc="DE62F658">
      <w:start w:val="1"/>
      <w:numFmt w:val="bullet"/>
      <w:lvlText w:val=""/>
      <w:lvlJc w:val="left"/>
      <w:pPr>
        <w:ind w:left="2880" w:hanging="360"/>
      </w:pPr>
      <w:rPr>
        <w:rFonts w:ascii="Symbol" w:hAnsi="Symbol" w:hint="default"/>
      </w:rPr>
    </w:lvl>
    <w:lvl w:ilvl="4" w:tplc="36E20436">
      <w:start w:val="1"/>
      <w:numFmt w:val="bullet"/>
      <w:lvlText w:val="o"/>
      <w:lvlJc w:val="left"/>
      <w:pPr>
        <w:ind w:left="3600" w:hanging="360"/>
      </w:pPr>
      <w:rPr>
        <w:rFonts w:ascii="Courier New" w:hAnsi="Courier New" w:hint="default"/>
      </w:rPr>
    </w:lvl>
    <w:lvl w:ilvl="5" w:tplc="EB3AB20C">
      <w:start w:val="1"/>
      <w:numFmt w:val="bullet"/>
      <w:lvlText w:val=""/>
      <w:lvlJc w:val="left"/>
      <w:pPr>
        <w:ind w:left="4320" w:hanging="360"/>
      </w:pPr>
      <w:rPr>
        <w:rFonts w:ascii="Wingdings" w:hAnsi="Wingdings" w:hint="default"/>
      </w:rPr>
    </w:lvl>
    <w:lvl w:ilvl="6" w:tplc="00B20A3C">
      <w:start w:val="1"/>
      <w:numFmt w:val="bullet"/>
      <w:lvlText w:val=""/>
      <w:lvlJc w:val="left"/>
      <w:pPr>
        <w:ind w:left="5040" w:hanging="360"/>
      </w:pPr>
      <w:rPr>
        <w:rFonts w:ascii="Symbol" w:hAnsi="Symbol" w:hint="default"/>
      </w:rPr>
    </w:lvl>
    <w:lvl w:ilvl="7" w:tplc="FF96A5CE">
      <w:start w:val="1"/>
      <w:numFmt w:val="bullet"/>
      <w:lvlText w:val="o"/>
      <w:lvlJc w:val="left"/>
      <w:pPr>
        <w:ind w:left="5760" w:hanging="360"/>
      </w:pPr>
      <w:rPr>
        <w:rFonts w:ascii="Courier New" w:hAnsi="Courier New" w:hint="default"/>
      </w:rPr>
    </w:lvl>
    <w:lvl w:ilvl="8" w:tplc="5ED0EB7A">
      <w:start w:val="1"/>
      <w:numFmt w:val="bullet"/>
      <w:lvlText w:val=""/>
      <w:lvlJc w:val="left"/>
      <w:pPr>
        <w:ind w:left="6480" w:hanging="360"/>
      </w:pPr>
      <w:rPr>
        <w:rFonts w:ascii="Wingdings" w:hAnsi="Wingdings" w:hint="default"/>
      </w:rPr>
    </w:lvl>
  </w:abstractNum>
  <w:abstractNum w:abstractNumId="77" w15:restartNumberingAfterBreak="0">
    <w:nsid w:val="5FAE89D0"/>
    <w:multiLevelType w:val="hybridMultilevel"/>
    <w:tmpl w:val="F8905FAA"/>
    <w:lvl w:ilvl="0" w:tplc="6E344364">
      <w:start w:val="1"/>
      <w:numFmt w:val="bullet"/>
      <w:lvlText w:val="o"/>
      <w:lvlJc w:val="left"/>
      <w:pPr>
        <w:ind w:left="720" w:hanging="360"/>
      </w:pPr>
      <w:rPr>
        <w:rFonts w:ascii="&quot;Courier New&quot;" w:hAnsi="&quot;Courier New&quot;" w:hint="default"/>
      </w:rPr>
    </w:lvl>
    <w:lvl w:ilvl="1" w:tplc="E812AB6E">
      <w:start w:val="1"/>
      <w:numFmt w:val="bullet"/>
      <w:lvlText w:val="o"/>
      <w:lvlJc w:val="left"/>
      <w:pPr>
        <w:ind w:left="1440" w:hanging="360"/>
      </w:pPr>
      <w:rPr>
        <w:rFonts w:ascii="Courier New" w:hAnsi="Courier New" w:hint="default"/>
      </w:rPr>
    </w:lvl>
    <w:lvl w:ilvl="2" w:tplc="1598E954">
      <w:start w:val="1"/>
      <w:numFmt w:val="bullet"/>
      <w:lvlText w:val=""/>
      <w:lvlJc w:val="left"/>
      <w:pPr>
        <w:ind w:left="2160" w:hanging="360"/>
      </w:pPr>
      <w:rPr>
        <w:rFonts w:ascii="Wingdings" w:hAnsi="Wingdings" w:hint="default"/>
      </w:rPr>
    </w:lvl>
    <w:lvl w:ilvl="3" w:tplc="BDE828EA">
      <w:start w:val="1"/>
      <w:numFmt w:val="bullet"/>
      <w:lvlText w:val=""/>
      <w:lvlJc w:val="left"/>
      <w:pPr>
        <w:ind w:left="2880" w:hanging="360"/>
      </w:pPr>
      <w:rPr>
        <w:rFonts w:ascii="Symbol" w:hAnsi="Symbol" w:hint="default"/>
      </w:rPr>
    </w:lvl>
    <w:lvl w:ilvl="4" w:tplc="F69C7BF6">
      <w:start w:val="1"/>
      <w:numFmt w:val="bullet"/>
      <w:lvlText w:val="o"/>
      <w:lvlJc w:val="left"/>
      <w:pPr>
        <w:ind w:left="3600" w:hanging="360"/>
      </w:pPr>
      <w:rPr>
        <w:rFonts w:ascii="Courier New" w:hAnsi="Courier New" w:hint="default"/>
      </w:rPr>
    </w:lvl>
    <w:lvl w:ilvl="5" w:tplc="274E2274">
      <w:start w:val="1"/>
      <w:numFmt w:val="bullet"/>
      <w:lvlText w:val=""/>
      <w:lvlJc w:val="left"/>
      <w:pPr>
        <w:ind w:left="4320" w:hanging="360"/>
      </w:pPr>
      <w:rPr>
        <w:rFonts w:ascii="Wingdings" w:hAnsi="Wingdings" w:hint="default"/>
      </w:rPr>
    </w:lvl>
    <w:lvl w:ilvl="6" w:tplc="304406BC">
      <w:start w:val="1"/>
      <w:numFmt w:val="bullet"/>
      <w:lvlText w:val=""/>
      <w:lvlJc w:val="left"/>
      <w:pPr>
        <w:ind w:left="5040" w:hanging="360"/>
      </w:pPr>
      <w:rPr>
        <w:rFonts w:ascii="Symbol" w:hAnsi="Symbol" w:hint="default"/>
      </w:rPr>
    </w:lvl>
    <w:lvl w:ilvl="7" w:tplc="BF06C8BE">
      <w:start w:val="1"/>
      <w:numFmt w:val="bullet"/>
      <w:lvlText w:val="o"/>
      <w:lvlJc w:val="left"/>
      <w:pPr>
        <w:ind w:left="5760" w:hanging="360"/>
      </w:pPr>
      <w:rPr>
        <w:rFonts w:ascii="Courier New" w:hAnsi="Courier New" w:hint="default"/>
      </w:rPr>
    </w:lvl>
    <w:lvl w:ilvl="8" w:tplc="DB166FDC">
      <w:start w:val="1"/>
      <w:numFmt w:val="bullet"/>
      <w:lvlText w:val=""/>
      <w:lvlJc w:val="left"/>
      <w:pPr>
        <w:ind w:left="6480" w:hanging="360"/>
      </w:pPr>
      <w:rPr>
        <w:rFonts w:ascii="Wingdings" w:hAnsi="Wingdings" w:hint="default"/>
      </w:rPr>
    </w:lvl>
  </w:abstractNum>
  <w:abstractNum w:abstractNumId="78" w15:restartNumberingAfterBreak="0">
    <w:nsid w:val="5FC6457E"/>
    <w:multiLevelType w:val="hybridMultilevel"/>
    <w:tmpl w:val="0F022634"/>
    <w:lvl w:ilvl="0" w:tplc="2444943C">
      <w:start w:val="1"/>
      <w:numFmt w:val="bullet"/>
      <w:lvlText w:val=""/>
      <w:lvlJc w:val="left"/>
      <w:pPr>
        <w:ind w:left="720" w:hanging="360"/>
      </w:pPr>
      <w:rPr>
        <w:rFonts w:ascii="Symbol" w:hAnsi="Symbol" w:hint="default"/>
      </w:rPr>
    </w:lvl>
    <w:lvl w:ilvl="1" w:tplc="655CECCA">
      <w:start w:val="1"/>
      <w:numFmt w:val="bullet"/>
      <w:lvlText w:val="-"/>
      <w:lvlJc w:val="left"/>
      <w:pPr>
        <w:ind w:left="1440" w:hanging="360"/>
      </w:pPr>
      <w:rPr>
        <w:rFonts w:ascii="&quot;Trebuchet MS&quot;,sans-serif" w:hAnsi="&quot;Trebuchet MS&quot;,sans-serif" w:hint="default"/>
      </w:rPr>
    </w:lvl>
    <w:lvl w:ilvl="2" w:tplc="BACC99F6">
      <w:start w:val="1"/>
      <w:numFmt w:val="bullet"/>
      <w:lvlText w:val=""/>
      <w:lvlJc w:val="left"/>
      <w:pPr>
        <w:ind w:left="2160" w:hanging="360"/>
      </w:pPr>
      <w:rPr>
        <w:rFonts w:ascii="Wingdings" w:hAnsi="Wingdings" w:hint="default"/>
      </w:rPr>
    </w:lvl>
    <w:lvl w:ilvl="3" w:tplc="E3EC6356">
      <w:start w:val="1"/>
      <w:numFmt w:val="bullet"/>
      <w:lvlText w:val=""/>
      <w:lvlJc w:val="left"/>
      <w:pPr>
        <w:ind w:left="2880" w:hanging="360"/>
      </w:pPr>
      <w:rPr>
        <w:rFonts w:ascii="Symbol" w:hAnsi="Symbol" w:hint="default"/>
      </w:rPr>
    </w:lvl>
    <w:lvl w:ilvl="4" w:tplc="30C4302C">
      <w:start w:val="1"/>
      <w:numFmt w:val="bullet"/>
      <w:lvlText w:val="o"/>
      <w:lvlJc w:val="left"/>
      <w:pPr>
        <w:ind w:left="3600" w:hanging="360"/>
      </w:pPr>
      <w:rPr>
        <w:rFonts w:ascii="Courier New" w:hAnsi="Courier New" w:hint="default"/>
      </w:rPr>
    </w:lvl>
    <w:lvl w:ilvl="5" w:tplc="8C2C05C2">
      <w:start w:val="1"/>
      <w:numFmt w:val="bullet"/>
      <w:lvlText w:val=""/>
      <w:lvlJc w:val="left"/>
      <w:pPr>
        <w:ind w:left="4320" w:hanging="360"/>
      </w:pPr>
      <w:rPr>
        <w:rFonts w:ascii="Wingdings" w:hAnsi="Wingdings" w:hint="default"/>
      </w:rPr>
    </w:lvl>
    <w:lvl w:ilvl="6" w:tplc="2B060940">
      <w:start w:val="1"/>
      <w:numFmt w:val="bullet"/>
      <w:lvlText w:val=""/>
      <w:lvlJc w:val="left"/>
      <w:pPr>
        <w:ind w:left="5040" w:hanging="360"/>
      </w:pPr>
      <w:rPr>
        <w:rFonts w:ascii="Symbol" w:hAnsi="Symbol" w:hint="default"/>
      </w:rPr>
    </w:lvl>
    <w:lvl w:ilvl="7" w:tplc="35BE3134">
      <w:start w:val="1"/>
      <w:numFmt w:val="bullet"/>
      <w:lvlText w:val="o"/>
      <w:lvlJc w:val="left"/>
      <w:pPr>
        <w:ind w:left="5760" w:hanging="360"/>
      </w:pPr>
      <w:rPr>
        <w:rFonts w:ascii="Courier New" w:hAnsi="Courier New" w:hint="default"/>
      </w:rPr>
    </w:lvl>
    <w:lvl w:ilvl="8" w:tplc="F580D388">
      <w:start w:val="1"/>
      <w:numFmt w:val="bullet"/>
      <w:lvlText w:val=""/>
      <w:lvlJc w:val="left"/>
      <w:pPr>
        <w:ind w:left="6480" w:hanging="360"/>
      </w:pPr>
      <w:rPr>
        <w:rFonts w:ascii="Wingdings" w:hAnsi="Wingdings" w:hint="default"/>
      </w:rPr>
    </w:lvl>
  </w:abstractNum>
  <w:abstractNum w:abstractNumId="79" w15:restartNumberingAfterBreak="0">
    <w:nsid w:val="60798EA2"/>
    <w:multiLevelType w:val="hybridMultilevel"/>
    <w:tmpl w:val="C7FEF578"/>
    <w:lvl w:ilvl="0" w:tplc="BC302BD2">
      <w:start w:val="1"/>
      <w:numFmt w:val="bullet"/>
      <w:lvlText w:val="·"/>
      <w:lvlJc w:val="left"/>
      <w:pPr>
        <w:ind w:left="720" w:hanging="360"/>
      </w:pPr>
      <w:rPr>
        <w:rFonts w:ascii="Symbol" w:hAnsi="Symbol" w:hint="default"/>
      </w:rPr>
    </w:lvl>
    <w:lvl w:ilvl="1" w:tplc="5FE2D27E">
      <w:start w:val="1"/>
      <w:numFmt w:val="bullet"/>
      <w:lvlText w:val="o"/>
      <w:lvlJc w:val="left"/>
      <w:pPr>
        <w:ind w:left="1440" w:hanging="360"/>
      </w:pPr>
      <w:rPr>
        <w:rFonts w:ascii="Courier New" w:hAnsi="Courier New" w:hint="default"/>
      </w:rPr>
    </w:lvl>
    <w:lvl w:ilvl="2" w:tplc="D2E2BD7E">
      <w:start w:val="1"/>
      <w:numFmt w:val="bullet"/>
      <w:lvlText w:val=""/>
      <w:lvlJc w:val="left"/>
      <w:pPr>
        <w:ind w:left="2160" w:hanging="360"/>
      </w:pPr>
      <w:rPr>
        <w:rFonts w:ascii="Wingdings" w:hAnsi="Wingdings" w:hint="default"/>
      </w:rPr>
    </w:lvl>
    <w:lvl w:ilvl="3" w:tplc="264A5D76">
      <w:start w:val="1"/>
      <w:numFmt w:val="bullet"/>
      <w:lvlText w:val=""/>
      <w:lvlJc w:val="left"/>
      <w:pPr>
        <w:ind w:left="2880" w:hanging="360"/>
      </w:pPr>
      <w:rPr>
        <w:rFonts w:ascii="Symbol" w:hAnsi="Symbol" w:hint="default"/>
      </w:rPr>
    </w:lvl>
    <w:lvl w:ilvl="4" w:tplc="022479A2">
      <w:start w:val="1"/>
      <w:numFmt w:val="bullet"/>
      <w:lvlText w:val="o"/>
      <w:lvlJc w:val="left"/>
      <w:pPr>
        <w:ind w:left="3600" w:hanging="360"/>
      </w:pPr>
      <w:rPr>
        <w:rFonts w:ascii="Courier New" w:hAnsi="Courier New" w:hint="default"/>
      </w:rPr>
    </w:lvl>
    <w:lvl w:ilvl="5" w:tplc="AEE28396">
      <w:start w:val="1"/>
      <w:numFmt w:val="bullet"/>
      <w:lvlText w:val=""/>
      <w:lvlJc w:val="left"/>
      <w:pPr>
        <w:ind w:left="4320" w:hanging="360"/>
      </w:pPr>
      <w:rPr>
        <w:rFonts w:ascii="Wingdings" w:hAnsi="Wingdings" w:hint="default"/>
      </w:rPr>
    </w:lvl>
    <w:lvl w:ilvl="6" w:tplc="90CC70DA">
      <w:start w:val="1"/>
      <w:numFmt w:val="bullet"/>
      <w:lvlText w:val=""/>
      <w:lvlJc w:val="left"/>
      <w:pPr>
        <w:ind w:left="5040" w:hanging="360"/>
      </w:pPr>
      <w:rPr>
        <w:rFonts w:ascii="Symbol" w:hAnsi="Symbol" w:hint="default"/>
      </w:rPr>
    </w:lvl>
    <w:lvl w:ilvl="7" w:tplc="CE1A62DC">
      <w:start w:val="1"/>
      <w:numFmt w:val="bullet"/>
      <w:lvlText w:val="o"/>
      <w:lvlJc w:val="left"/>
      <w:pPr>
        <w:ind w:left="5760" w:hanging="360"/>
      </w:pPr>
      <w:rPr>
        <w:rFonts w:ascii="Courier New" w:hAnsi="Courier New" w:hint="default"/>
      </w:rPr>
    </w:lvl>
    <w:lvl w:ilvl="8" w:tplc="1FA6A0CA">
      <w:start w:val="1"/>
      <w:numFmt w:val="bullet"/>
      <w:lvlText w:val=""/>
      <w:lvlJc w:val="left"/>
      <w:pPr>
        <w:ind w:left="6480" w:hanging="360"/>
      </w:pPr>
      <w:rPr>
        <w:rFonts w:ascii="Wingdings" w:hAnsi="Wingdings" w:hint="default"/>
      </w:rPr>
    </w:lvl>
  </w:abstractNum>
  <w:abstractNum w:abstractNumId="80" w15:restartNumberingAfterBreak="0">
    <w:nsid w:val="60B5790A"/>
    <w:multiLevelType w:val="hybridMultilevel"/>
    <w:tmpl w:val="AC9C5216"/>
    <w:lvl w:ilvl="0" w:tplc="9DDC9B52">
      <w:start w:val="1"/>
      <w:numFmt w:val="bullet"/>
      <w:lvlText w:val="·"/>
      <w:lvlJc w:val="left"/>
      <w:pPr>
        <w:ind w:left="720" w:hanging="360"/>
      </w:pPr>
      <w:rPr>
        <w:rFonts w:ascii="Symbol" w:hAnsi="Symbol" w:hint="default"/>
      </w:rPr>
    </w:lvl>
    <w:lvl w:ilvl="1" w:tplc="05B68AB8">
      <w:start w:val="1"/>
      <w:numFmt w:val="bullet"/>
      <w:lvlText w:val="o"/>
      <w:lvlJc w:val="left"/>
      <w:pPr>
        <w:ind w:left="1440" w:hanging="360"/>
      </w:pPr>
      <w:rPr>
        <w:rFonts w:ascii="Courier New" w:hAnsi="Courier New" w:hint="default"/>
      </w:rPr>
    </w:lvl>
    <w:lvl w:ilvl="2" w:tplc="4E4E7D12">
      <w:start w:val="1"/>
      <w:numFmt w:val="bullet"/>
      <w:lvlText w:val=""/>
      <w:lvlJc w:val="left"/>
      <w:pPr>
        <w:ind w:left="2160" w:hanging="360"/>
      </w:pPr>
      <w:rPr>
        <w:rFonts w:ascii="Wingdings" w:hAnsi="Wingdings" w:hint="default"/>
      </w:rPr>
    </w:lvl>
    <w:lvl w:ilvl="3" w:tplc="AB08ED16">
      <w:start w:val="1"/>
      <w:numFmt w:val="bullet"/>
      <w:lvlText w:val=""/>
      <w:lvlJc w:val="left"/>
      <w:pPr>
        <w:ind w:left="2880" w:hanging="360"/>
      </w:pPr>
      <w:rPr>
        <w:rFonts w:ascii="Symbol" w:hAnsi="Symbol" w:hint="default"/>
      </w:rPr>
    </w:lvl>
    <w:lvl w:ilvl="4" w:tplc="0E369B02">
      <w:start w:val="1"/>
      <w:numFmt w:val="bullet"/>
      <w:lvlText w:val="o"/>
      <w:lvlJc w:val="left"/>
      <w:pPr>
        <w:ind w:left="3600" w:hanging="360"/>
      </w:pPr>
      <w:rPr>
        <w:rFonts w:ascii="Courier New" w:hAnsi="Courier New" w:hint="default"/>
      </w:rPr>
    </w:lvl>
    <w:lvl w:ilvl="5" w:tplc="4AE83DD4">
      <w:start w:val="1"/>
      <w:numFmt w:val="bullet"/>
      <w:lvlText w:val=""/>
      <w:lvlJc w:val="left"/>
      <w:pPr>
        <w:ind w:left="4320" w:hanging="360"/>
      </w:pPr>
      <w:rPr>
        <w:rFonts w:ascii="Wingdings" w:hAnsi="Wingdings" w:hint="default"/>
      </w:rPr>
    </w:lvl>
    <w:lvl w:ilvl="6" w:tplc="630C3B40">
      <w:start w:val="1"/>
      <w:numFmt w:val="bullet"/>
      <w:lvlText w:val=""/>
      <w:lvlJc w:val="left"/>
      <w:pPr>
        <w:ind w:left="5040" w:hanging="360"/>
      </w:pPr>
      <w:rPr>
        <w:rFonts w:ascii="Symbol" w:hAnsi="Symbol" w:hint="default"/>
      </w:rPr>
    </w:lvl>
    <w:lvl w:ilvl="7" w:tplc="7EC022B6">
      <w:start w:val="1"/>
      <w:numFmt w:val="bullet"/>
      <w:lvlText w:val="o"/>
      <w:lvlJc w:val="left"/>
      <w:pPr>
        <w:ind w:left="5760" w:hanging="360"/>
      </w:pPr>
      <w:rPr>
        <w:rFonts w:ascii="Courier New" w:hAnsi="Courier New" w:hint="default"/>
      </w:rPr>
    </w:lvl>
    <w:lvl w:ilvl="8" w:tplc="0250FEE0">
      <w:start w:val="1"/>
      <w:numFmt w:val="bullet"/>
      <w:lvlText w:val=""/>
      <w:lvlJc w:val="left"/>
      <w:pPr>
        <w:ind w:left="6480" w:hanging="360"/>
      </w:pPr>
      <w:rPr>
        <w:rFonts w:ascii="Wingdings" w:hAnsi="Wingdings" w:hint="default"/>
      </w:rPr>
    </w:lvl>
  </w:abstractNum>
  <w:abstractNum w:abstractNumId="81" w15:restartNumberingAfterBreak="0">
    <w:nsid w:val="626F2246"/>
    <w:multiLevelType w:val="hybridMultilevel"/>
    <w:tmpl w:val="44D897C2"/>
    <w:lvl w:ilvl="0" w:tplc="756419C2">
      <w:start w:val="1"/>
      <w:numFmt w:val="bullet"/>
      <w:lvlText w:val=""/>
      <w:lvlJc w:val="left"/>
      <w:pPr>
        <w:ind w:left="720" w:hanging="360"/>
      </w:pPr>
      <w:rPr>
        <w:rFonts w:ascii="Symbol" w:hAnsi="Symbol" w:hint="default"/>
      </w:rPr>
    </w:lvl>
    <w:lvl w:ilvl="1" w:tplc="88C427DA">
      <w:start w:val="1"/>
      <w:numFmt w:val="bullet"/>
      <w:lvlText w:val="-"/>
      <w:lvlJc w:val="left"/>
      <w:pPr>
        <w:ind w:left="1440" w:hanging="360"/>
      </w:pPr>
      <w:rPr>
        <w:rFonts w:ascii="&quot;Trebuchet MS&quot;,sans-serif" w:hAnsi="&quot;Trebuchet MS&quot;,sans-serif" w:hint="default"/>
      </w:rPr>
    </w:lvl>
    <w:lvl w:ilvl="2" w:tplc="575E2C92">
      <w:start w:val="1"/>
      <w:numFmt w:val="bullet"/>
      <w:lvlText w:val=""/>
      <w:lvlJc w:val="left"/>
      <w:pPr>
        <w:ind w:left="2160" w:hanging="360"/>
      </w:pPr>
      <w:rPr>
        <w:rFonts w:ascii="Wingdings" w:hAnsi="Wingdings" w:hint="default"/>
      </w:rPr>
    </w:lvl>
    <w:lvl w:ilvl="3" w:tplc="2D2EAEEC">
      <w:start w:val="1"/>
      <w:numFmt w:val="bullet"/>
      <w:lvlText w:val=""/>
      <w:lvlJc w:val="left"/>
      <w:pPr>
        <w:ind w:left="2880" w:hanging="360"/>
      </w:pPr>
      <w:rPr>
        <w:rFonts w:ascii="Symbol" w:hAnsi="Symbol" w:hint="default"/>
      </w:rPr>
    </w:lvl>
    <w:lvl w:ilvl="4" w:tplc="499EBD7A">
      <w:start w:val="1"/>
      <w:numFmt w:val="bullet"/>
      <w:lvlText w:val="o"/>
      <w:lvlJc w:val="left"/>
      <w:pPr>
        <w:ind w:left="3600" w:hanging="360"/>
      </w:pPr>
      <w:rPr>
        <w:rFonts w:ascii="Courier New" w:hAnsi="Courier New" w:hint="default"/>
      </w:rPr>
    </w:lvl>
    <w:lvl w:ilvl="5" w:tplc="833C0FAA">
      <w:start w:val="1"/>
      <w:numFmt w:val="bullet"/>
      <w:lvlText w:val=""/>
      <w:lvlJc w:val="left"/>
      <w:pPr>
        <w:ind w:left="4320" w:hanging="360"/>
      </w:pPr>
      <w:rPr>
        <w:rFonts w:ascii="Wingdings" w:hAnsi="Wingdings" w:hint="default"/>
      </w:rPr>
    </w:lvl>
    <w:lvl w:ilvl="6" w:tplc="5FC4544A">
      <w:start w:val="1"/>
      <w:numFmt w:val="bullet"/>
      <w:lvlText w:val=""/>
      <w:lvlJc w:val="left"/>
      <w:pPr>
        <w:ind w:left="5040" w:hanging="360"/>
      </w:pPr>
      <w:rPr>
        <w:rFonts w:ascii="Symbol" w:hAnsi="Symbol" w:hint="default"/>
      </w:rPr>
    </w:lvl>
    <w:lvl w:ilvl="7" w:tplc="0CBE375A">
      <w:start w:val="1"/>
      <w:numFmt w:val="bullet"/>
      <w:lvlText w:val="o"/>
      <w:lvlJc w:val="left"/>
      <w:pPr>
        <w:ind w:left="5760" w:hanging="360"/>
      </w:pPr>
      <w:rPr>
        <w:rFonts w:ascii="Courier New" w:hAnsi="Courier New" w:hint="default"/>
      </w:rPr>
    </w:lvl>
    <w:lvl w:ilvl="8" w:tplc="DC309D2A">
      <w:start w:val="1"/>
      <w:numFmt w:val="bullet"/>
      <w:lvlText w:val=""/>
      <w:lvlJc w:val="left"/>
      <w:pPr>
        <w:ind w:left="6480" w:hanging="360"/>
      </w:pPr>
      <w:rPr>
        <w:rFonts w:ascii="Wingdings" w:hAnsi="Wingdings" w:hint="default"/>
      </w:rPr>
    </w:lvl>
  </w:abstractNum>
  <w:abstractNum w:abstractNumId="82" w15:restartNumberingAfterBreak="0">
    <w:nsid w:val="64B66FAA"/>
    <w:multiLevelType w:val="hybridMultilevel"/>
    <w:tmpl w:val="328212E6"/>
    <w:lvl w:ilvl="0" w:tplc="89503354">
      <w:start w:val="1"/>
      <w:numFmt w:val="bullet"/>
      <w:lvlText w:val=""/>
      <w:lvlJc w:val="left"/>
      <w:pPr>
        <w:ind w:left="720" w:hanging="360"/>
      </w:pPr>
      <w:rPr>
        <w:rFonts w:ascii="Symbol" w:hAnsi="Symbol" w:hint="default"/>
      </w:rPr>
    </w:lvl>
    <w:lvl w:ilvl="1" w:tplc="9148FAF8">
      <w:start w:val="1"/>
      <w:numFmt w:val="bullet"/>
      <w:lvlText w:val="-"/>
      <w:lvlJc w:val="left"/>
      <w:pPr>
        <w:ind w:left="1440" w:hanging="360"/>
      </w:pPr>
      <w:rPr>
        <w:rFonts w:ascii="&quot;Trebuchet MS&quot;,sans-serif" w:hAnsi="&quot;Trebuchet MS&quot;,sans-serif" w:hint="default"/>
      </w:rPr>
    </w:lvl>
    <w:lvl w:ilvl="2" w:tplc="C87253FA">
      <w:start w:val="1"/>
      <w:numFmt w:val="bullet"/>
      <w:lvlText w:val=""/>
      <w:lvlJc w:val="left"/>
      <w:pPr>
        <w:ind w:left="2160" w:hanging="360"/>
      </w:pPr>
      <w:rPr>
        <w:rFonts w:ascii="Wingdings" w:hAnsi="Wingdings" w:hint="default"/>
      </w:rPr>
    </w:lvl>
    <w:lvl w:ilvl="3" w:tplc="32042A0A">
      <w:start w:val="1"/>
      <w:numFmt w:val="bullet"/>
      <w:lvlText w:val=""/>
      <w:lvlJc w:val="left"/>
      <w:pPr>
        <w:ind w:left="2880" w:hanging="360"/>
      </w:pPr>
      <w:rPr>
        <w:rFonts w:ascii="Symbol" w:hAnsi="Symbol" w:hint="default"/>
      </w:rPr>
    </w:lvl>
    <w:lvl w:ilvl="4" w:tplc="0BA6332A">
      <w:start w:val="1"/>
      <w:numFmt w:val="bullet"/>
      <w:lvlText w:val="o"/>
      <w:lvlJc w:val="left"/>
      <w:pPr>
        <w:ind w:left="3600" w:hanging="360"/>
      </w:pPr>
      <w:rPr>
        <w:rFonts w:ascii="Courier New" w:hAnsi="Courier New" w:hint="default"/>
      </w:rPr>
    </w:lvl>
    <w:lvl w:ilvl="5" w:tplc="42620566">
      <w:start w:val="1"/>
      <w:numFmt w:val="bullet"/>
      <w:lvlText w:val=""/>
      <w:lvlJc w:val="left"/>
      <w:pPr>
        <w:ind w:left="4320" w:hanging="360"/>
      </w:pPr>
      <w:rPr>
        <w:rFonts w:ascii="Wingdings" w:hAnsi="Wingdings" w:hint="default"/>
      </w:rPr>
    </w:lvl>
    <w:lvl w:ilvl="6" w:tplc="96EEC59C">
      <w:start w:val="1"/>
      <w:numFmt w:val="bullet"/>
      <w:lvlText w:val=""/>
      <w:lvlJc w:val="left"/>
      <w:pPr>
        <w:ind w:left="5040" w:hanging="360"/>
      </w:pPr>
      <w:rPr>
        <w:rFonts w:ascii="Symbol" w:hAnsi="Symbol" w:hint="default"/>
      </w:rPr>
    </w:lvl>
    <w:lvl w:ilvl="7" w:tplc="917E33D2">
      <w:start w:val="1"/>
      <w:numFmt w:val="bullet"/>
      <w:lvlText w:val="o"/>
      <w:lvlJc w:val="left"/>
      <w:pPr>
        <w:ind w:left="5760" w:hanging="360"/>
      </w:pPr>
      <w:rPr>
        <w:rFonts w:ascii="Courier New" w:hAnsi="Courier New" w:hint="default"/>
      </w:rPr>
    </w:lvl>
    <w:lvl w:ilvl="8" w:tplc="9152A496">
      <w:start w:val="1"/>
      <w:numFmt w:val="bullet"/>
      <w:lvlText w:val=""/>
      <w:lvlJc w:val="left"/>
      <w:pPr>
        <w:ind w:left="6480" w:hanging="360"/>
      </w:pPr>
      <w:rPr>
        <w:rFonts w:ascii="Wingdings" w:hAnsi="Wingdings" w:hint="default"/>
      </w:rPr>
    </w:lvl>
  </w:abstractNum>
  <w:abstractNum w:abstractNumId="83" w15:restartNumberingAfterBreak="0">
    <w:nsid w:val="66B03309"/>
    <w:multiLevelType w:val="multilevel"/>
    <w:tmpl w:val="371E0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71563B2"/>
    <w:multiLevelType w:val="multilevel"/>
    <w:tmpl w:val="EBCA3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7AB5507"/>
    <w:multiLevelType w:val="multilevel"/>
    <w:tmpl w:val="83B2E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84C7AE0"/>
    <w:multiLevelType w:val="hybridMultilevel"/>
    <w:tmpl w:val="39B8C5DC"/>
    <w:lvl w:ilvl="0" w:tplc="219EFBF6">
      <w:start w:val="1"/>
      <w:numFmt w:val="bullet"/>
      <w:lvlText w:val="·"/>
      <w:lvlJc w:val="left"/>
      <w:pPr>
        <w:ind w:left="720" w:hanging="360"/>
      </w:pPr>
      <w:rPr>
        <w:rFonts w:ascii="Symbol" w:hAnsi="Symbol" w:hint="default"/>
      </w:rPr>
    </w:lvl>
    <w:lvl w:ilvl="1" w:tplc="A6E646D8">
      <w:start w:val="1"/>
      <w:numFmt w:val="bullet"/>
      <w:lvlText w:val="o"/>
      <w:lvlJc w:val="left"/>
      <w:pPr>
        <w:ind w:left="1440" w:hanging="360"/>
      </w:pPr>
      <w:rPr>
        <w:rFonts w:ascii="Courier New" w:hAnsi="Courier New" w:hint="default"/>
      </w:rPr>
    </w:lvl>
    <w:lvl w:ilvl="2" w:tplc="1F823FBC">
      <w:start w:val="1"/>
      <w:numFmt w:val="bullet"/>
      <w:lvlText w:val=""/>
      <w:lvlJc w:val="left"/>
      <w:pPr>
        <w:ind w:left="2160" w:hanging="360"/>
      </w:pPr>
      <w:rPr>
        <w:rFonts w:ascii="Wingdings" w:hAnsi="Wingdings" w:hint="default"/>
      </w:rPr>
    </w:lvl>
    <w:lvl w:ilvl="3" w:tplc="684A7680">
      <w:start w:val="1"/>
      <w:numFmt w:val="bullet"/>
      <w:lvlText w:val=""/>
      <w:lvlJc w:val="left"/>
      <w:pPr>
        <w:ind w:left="2880" w:hanging="360"/>
      </w:pPr>
      <w:rPr>
        <w:rFonts w:ascii="Symbol" w:hAnsi="Symbol" w:hint="default"/>
      </w:rPr>
    </w:lvl>
    <w:lvl w:ilvl="4" w:tplc="68E245EC">
      <w:start w:val="1"/>
      <w:numFmt w:val="bullet"/>
      <w:lvlText w:val="o"/>
      <w:lvlJc w:val="left"/>
      <w:pPr>
        <w:ind w:left="3600" w:hanging="360"/>
      </w:pPr>
      <w:rPr>
        <w:rFonts w:ascii="Courier New" w:hAnsi="Courier New" w:hint="default"/>
      </w:rPr>
    </w:lvl>
    <w:lvl w:ilvl="5" w:tplc="F036CA52">
      <w:start w:val="1"/>
      <w:numFmt w:val="bullet"/>
      <w:lvlText w:val=""/>
      <w:lvlJc w:val="left"/>
      <w:pPr>
        <w:ind w:left="4320" w:hanging="360"/>
      </w:pPr>
      <w:rPr>
        <w:rFonts w:ascii="Wingdings" w:hAnsi="Wingdings" w:hint="default"/>
      </w:rPr>
    </w:lvl>
    <w:lvl w:ilvl="6" w:tplc="4A5C24F4">
      <w:start w:val="1"/>
      <w:numFmt w:val="bullet"/>
      <w:lvlText w:val=""/>
      <w:lvlJc w:val="left"/>
      <w:pPr>
        <w:ind w:left="5040" w:hanging="360"/>
      </w:pPr>
      <w:rPr>
        <w:rFonts w:ascii="Symbol" w:hAnsi="Symbol" w:hint="default"/>
      </w:rPr>
    </w:lvl>
    <w:lvl w:ilvl="7" w:tplc="07BE6CC0">
      <w:start w:val="1"/>
      <w:numFmt w:val="bullet"/>
      <w:lvlText w:val="o"/>
      <w:lvlJc w:val="left"/>
      <w:pPr>
        <w:ind w:left="5760" w:hanging="360"/>
      </w:pPr>
      <w:rPr>
        <w:rFonts w:ascii="Courier New" w:hAnsi="Courier New" w:hint="default"/>
      </w:rPr>
    </w:lvl>
    <w:lvl w:ilvl="8" w:tplc="83DE77A2">
      <w:start w:val="1"/>
      <w:numFmt w:val="bullet"/>
      <w:lvlText w:val=""/>
      <w:lvlJc w:val="left"/>
      <w:pPr>
        <w:ind w:left="6480" w:hanging="360"/>
      </w:pPr>
      <w:rPr>
        <w:rFonts w:ascii="Wingdings" w:hAnsi="Wingdings" w:hint="default"/>
      </w:rPr>
    </w:lvl>
  </w:abstractNum>
  <w:abstractNum w:abstractNumId="87" w15:restartNumberingAfterBreak="0">
    <w:nsid w:val="6936A494"/>
    <w:multiLevelType w:val="hybridMultilevel"/>
    <w:tmpl w:val="E08C1A86"/>
    <w:lvl w:ilvl="0" w:tplc="F744891C">
      <w:start w:val="1"/>
      <w:numFmt w:val="bullet"/>
      <w:lvlText w:val=""/>
      <w:lvlJc w:val="left"/>
      <w:pPr>
        <w:ind w:left="720" w:hanging="360"/>
      </w:pPr>
      <w:rPr>
        <w:rFonts w:ascii="Symbol" w:hAnsi="Symbol" w:hint="default"/>
      </w:rPr>
    </w:lvl>
    <w:lvl w:ilvl="1" w:tplc="7910ECC4">
      <w:start w:val="1"/>
      <w:numFmt w:val="bullet"/>
      <w:lvlText w:val="o"/>
      <w:lvlJc w:val="left"/>
      <w:pPr>
        <w:ind w:left="1440" w:hanging="360"/>
      </w:pPr>
      <w:rPr>
        <w:rFonts w:ascii="&quot;Courier New&quot;" w:hAnsi="&quot;Courier New&quot;" w:hint="default"/>
      </w:rPr>
    </w:lvl>
    <w:lvl w:ilvl="2" w:tplc="D11C9564">
      <w:start w:val="1"/>
      <w:numFmt w:val="bullet"/>
      <w:lvlText w:val=""/>
      <w:lvlJc w:val="left"/>
      <w:pPr>
        <w:ind w:left="2160" w:hanging="360"/>
      </w:pPr>
      <w:rPr>
        <w:rFonts w:ascii="Wingdings" w:hAnsi="Wingdings" w:hint="default"/>
      </w:rPr>
    </w:lvl>
    <w:lvl w:ilvl="3" w:tplc="BC047CB6">
      <w:start w:val="1"/>
      <w:numFmt w:val="bullet"/>
      <w:lvlText w:val=""/>
      <w:lvlJc w:val="left"/>
      <w:pPr>
        <w:ind w:left="2880" w:hanging="360"/>
      </w:pPr>
      <w:rPr>
        <w:rFonts w:ascii="Symbol" w:hAnsi="Symbol" w:hint="default"/>
      </w:rPr>
    </w:lvl>
    <w:lvl w:ilvl="4" w:tplc="F3D61258">
      <w:start w:val="1"/>
      <w:numFmt w:val="bullet"/>
      <w:lvlText w:val="o"/>
      <w:lvlJc w:val="left"/>
      <w:pPr>
        <w:ind w:left="3600" w:hanging="360"/>
      </w:pPr>
      <w:rPr>
        <w:rFonts w:ascii="Courier New" w:hAnsi="Courier New" w:hint="default"/>
      </w:rPr>
    </w:lvl>
    <w:lvl w:ilvl="5" w:tplc="25544DE0">
      <w:start w:val="1"/>
      <w:numFmt w:val="bullet"/>
      <w:lvlText w:val=""/>
      <w:lvlJc w:val="left"/>
      <w:pPr>
        <w:ind w:left="4320" w:hanging="360"/>
      </w:pPr>
      <w:rPr>
        <w:rFonts w:ascii="Wingdings" w:hAnsi="Wingdings" w:hint="default"/>
      </w:rPr>
    </w:lvl>
    <w:lvl w:ilvl="6" w:tplc="DE2A75E4">
      <w:start w:val="1"/>
      <w:numFmt w:val="bullet"/>
      <w:lvlText w:val=""/>
      <w:lvlJc w:val="left"/>
      <w:pPr>
        <w:ind w:left="5040" w:hanging="360"/>
      </w:pPr>
      <w:rPr>
        <w:rFonts w:ascii="Symbol" w:hAnsi="Symbol" w:hint="default"/>
      </w:rPr>
    </w:lvl>
    <w:lvl w:ilvl="7" w:tplc="338E3A2E">
      <w:start w:val="1"/>
      <w:numFmt w:val="bullet"/>
      <w:lvlText w:val="o"/>
      <w:lvlJc w:val="left"/>
      <w:pPr>
        <w:ind w:left="5760" w:hanging="360"/>
      </w:pPr>
      <w:rPr>
        <w:rFonts w:ascii="Courier New" w:hAnsi="Courier New" w:hint="default"/>
      </w:rPr>
    </w:lvl>
    <w:lvl w:ilvl="8" w:tplc="635059DE">
      <w:start w:val="1"/>
      <w:numFmt w:val="bullet"/>
      <w:lvlText w:val=""/>
      <w:lvlJc w:val="left"/>
      <w:pPr>
        <w:ind w:left="6480" w:hanging="360"/>
      </w:pPr>
      <w:rPr>
        <w:rFonts w:ascii="Wingdings" w:hAnsi="Wingdings" w:hint="default"/>
      </w:rPr>
    </w:lvl>
  </w:abstractNum>
  <w:abstractNum w:abstractNumId="88" w15:restartNumberingAfterBreak="0">
    <w:nsid w:val="6BBEA1F9"/>
    <w:multiLevelType w:val="hybridMultilevel"/>
    <w:tmpl w:val="83EC5832"/>
    <w:lvl w:ilvl="0" w:tplc="0AA6E742">
      <w:start w:val="1"/>
      <w:numFmt w:val="bullet"/>
      <w:lvlText w:val=""/>
      <w:lvlJc w:val="left"/>
      <w:pPr>
        <w:ind w:left="720" w:hanging="360"/>
      </w:pPr>
      <w:rPr>
        <w:rFonts w:ascii="Symbol" w:hAnsi="Symbol" w:hint="default"/>
      </w:rPr>
    </w:lvl>
    <w:lvl w:ilvl="1" w:tplc="864C8DAE">
      <w:start w:val="1"/>
      <w:numFmt w:val="bullet"/>
      <w:lvlText w:val="o"/>
      <w:lvlJc w:val="left"/>
      <w:pPr>
        <w:ind w:left="1440" w:hanging="360"/>
      </w:pPr>
      <w:rPr>
        <w:rFonts w:ascii="Courier New" w:hAnsi="Courier New" w:hint="default"/>
      </w:rPr>
    </w:lvl>
    <w:lvl w:ilvl="2" w:tplc="B82850B8">
      <w:start w:val="1"/>
      <w:numFmt w:val="bullet"/>
      <w:lvlText w:val="·"/>
      <w:lvlJc w:val="left"/>
      <w:pPr>
        <w:ind w:left="2160" w:hanging="360"/>
      </w:pPr>
      <w:rPr>
        <w:rFonts w:ascii="Symbol" w:hAnsi="Symbol" w:hint="default"/>
      </w:rPr>
    </w:lvl>
    <w:lvl w:ilvl="3" w:tplc="0A8ABBC6">
      <w:start w:val="1"/>
      <w:numFmt w:val="bullet"/>
      <w:lvlText w:val=""/>
      <w:lvlJc w:val="left"/>
      <w:pPr>
        <w:ind w:left="2880" w:hanging="360"/>
      </w:pPr>
      <w:rPr>
        <w:rFonts w:ascii="Symbol" w:hAnsi="Symbol" w:hint="default"/>
      </w:rPr>
    </w:lvl>
    <w:lvl w:ilvl="4" w:tplc="50C617E0">
      <w:start w:val="1"/>
      <w:numFmt w:val="bullet"/>
      <w:lvlText w:val="o"/>
      <w:lvlJc w:val="left"/>
      <w:pPr>
        <w:ind w:left="3600" w:hanging="360"/>
      </w:pPr>
      <w:rPr>
        <w:rFonts w:ascii="Courier New" w:hAnsi="Courier New" w:hint="default"/>
      </w:rPr>
    </w:lvl>
    <w:lvl w:ilvl="5" w:tplc="535A0362">
      <w:start w:val="1"/>
      <w:numFmt w:val="bullet"/>
      <w:lvlText w:val=""/>
      <w:lvlJc w:val="left"/>
      <w:pPr>
        <w:ind w:left="4320" w:hanging="360"/>
      </w:pPr>
      <w:rPr>
        <w:rFonts w:ascii="Wingdings" w:hAnsi="Wingdings" w:hint="default"/>
      </w:rPr>
    </w:lvl>
    <w:lvl w:ilvl="6" w:tplc="0E04F8C0">
      <w:start w:val="1"/>
      <w:numFmt w:val="bullet"/>
      <w:lvlText w:val=""/>
      <w:lvlJc w:val="left"/>
      <w:pPr>
        <w:ind w:left="5040" w:hanging="360"/>
      </w:pPr>
      <w:rPr>
        <w:rFonts w:ascii="Symbol" w:hAnsi="Symbol" w:hint="default"/>
      </w:rPr>
    </w:lvl>
    <w:lvl w:ilvl="7" w:tplc="86F4A23A">
      <w:start w:val="1"/>
      <w:numFmt w:val="bullet"/>
      <w:lvlText w:val="o"/>
      <w:lvlJc w:val="left"/>
      <w:pPr>
        <w:ind w:left="5760" w:hanging="360"/>
      </w:pPr>
      <w:rPr>
        <w:rFonts w:ascii="Courier New" w:hAnsi="Courier New" w:hint="default"/>
      </w:rPr>
    </w:lvl>
    <w:lvl w:ilvl="8" w:tplc="F260E3BA">
      <w:start w:val="1"/>
      <w:numFmt w:val="bullet"/>
      <w:lvlText w:val=""/>
      <w:lvlJc w:val="left"/>
      <w:pPr>
        <w:ind w:left="6480" w:hanging="360"/>
      </w:pPr>
      <w:rPr>
        <w:rFonts w:ascii="Wingdings" w:hAnsi="Wingdings" w:hint="default"/>
      </w:rPr>
    </w:lvl>
  </w:abstractNum>
  <w:abstractNum w:abstractNumId="89" w15:restartNumberingAfterBreak="0">
    <w:nsid w:val="6C94C51E"/>
    <w:multiLevelType w:val="hybridMultilevel"/>
    <w:tmpl w:val="178EE1A2"/>
    <w:lvl w:ilvl="0" w:tplc="9C447396">
      <w:start w:val="1"/>
      <w:numFmt w:val="bullet"/>
      <w:lvlText w:val="·"/>
      <w:lvlJc w:val="left"/>
      <w:pPr>
        <w:ind w:left="720" w:hanging="360"/>
      </w:pPr>
      <w:rPr>
        <w:rFonts w:ascii="Symbol" w:hAnsi="Symbol" w:hint="default"/>
      </w:rPr>
    </w:lvl>
    <w:lvl w:ilvl="1" w:tplc="B1F6CD62">
      <w:start w:val="1"/>
      <w:numFmt w:val="bullet"/>
      <w:lvlText w:val="o"/>
      <w:lvlJc w:val="left"/>
      <w:pPr>
        <w:ind w:left="1440" w:hanging="360"/>
      </w:pPr>
      <w:rPr>
        <w:rFonts w:ascii="Courier New" w:hAnsi="Courier New" w:hint="default"/>
      </w:rPr>
    </w:lvl>
    <w:lvl w:ilvl="2" w:tplc="DB7E0350">
      <w:start w:val="1"/>
      <w:numFmt w:val="bullet"/>
      <w:lvlText w:val=""/>
      <w:lvlJc w:val="left"/>
      <w:pPr>
        <w:ind w:left="2160" w:hanging="360"/>
      </w:pPr>
      <w:rPr>
        <w:rFonts w:ascii="Wingdings" w:hAnsi="Wingdings" w:hint="default"/>
      </w:rPr>
    </w:lvl>
    <w:lvl w:ilvl="3" w:tplc="63E022D4">
      <w:start w:val="1"/>
      <w:numFmt w:val="bullet"/>
      <w:lvlText w:val=""/>
      <w:lvlJc w:val="left"/>
      <w:pPr>
        <w:ind w:left="2880" w:hanging="360"/>
      </w:pPr>
      <w:rPr>
        <w:rFonts w:ascii="Symbol" w:hAnsi="Symbol" w:hint="default"/>
      </w:rPr>
    </w:lvl>
    <w:lvl w:ilvl="4" w:tplc="96B06C18">
      <w:start w:val="1"/>
      <w:numFmt w:val="bullet"/>
      <w:lvlText w:val="o"/>
      <w:lvlJc w:val="left"/>
      <w:pPr>
        <w:ind w:left="3600" w:hanging="360"/>
      </w:pPr>
      <w:rPr>
        <w:rFonts w:ascii="Courier New" w:hAnsi="Courier New" w:hint="default"/>
      </w:rPr>
    </w:lvl>
    <w:lvl w:ilvl="5" w:tplc="6440755E">
      <w:start w:val="1"/>
      <w:numFmt w:val="bullet"/>
      <w:lvlText w:val=""/>
      <w:lvlJc w:val="left"/>
      <w:pPr>
        <w:ind w:left="4320" w:hanging="360"/>
      </w:pPr>
      <w:rPr>
        <w:rFonts w:ascii="Wingdings" w:hAnsi="Wingdings" w:hint="default"/>
      </w:rPr>
    </w:lvl>
    <w:lvl w:ilvl="6" w:tplc="10B8BEA4">
      <w:start w:val="1"/>
      <w:numFmt w:val="bullet"/>
      <w:lvlText w:val=""/>
      <w:lvlJc w:val="left"/>
      <w:pPr>
        <w:ind w:left="5040" w:hanging="360"/>
      </w:pPr>
      <w:rPr>
        <w:rFonts w:ascii="Symbol" w:hAnsi="Symbol" w:hint="default"/>
      </w:rPr>
    </w:lvl>
    <w:lvl w:ilvl="7" w:tplc="3E7A3996">
      <w:start w:val="1"/>
      <w:numFmt w:val="bullet"/>
      <w:lvlText w:val="o"/>
      <w:lvlJc w:val="left"/>
      <w:pPr>
        <w:ind w:left="5760" w:hanging="360"/>
      </w:pPr>
      <w:rPr>
        <w:rFonts w:ascii="Courier New" w:hAnsi="Courier New" w:hint="default"/>
      </w:rPr>
    </w:lvl>
    <w:lvl w:ilvl="8" w:tplc="8A22A1C2">
      <w:start w:val="1"/>
      <w:numFmt w:val="bullet"/>
      <w:lvlText w:val=""/>
      <w:lvlJc w:val="left"/>
      <w:pPr>
        <w:ind w:left="6480" w:hanging="360"/>
      </w:pPr>
      <w:rPr>
        <w:rFonts w:ascii="Wingdings" w:hAnsi="Wingdings" w:hint="default"/>
      </w:rPr>
    </w:lvl>
  </w:abstractNum>
  <w:abstractNum w:abstractNumId="90" w15:restartNumberingAfterBreak="0">
    <w:nsid w:val="6D0F2A01"/>
    <w:multiLevelType w:val="multilevel"/>
    <w:tmpl w:val="0C0A001F"/>
    <w:styleLink w:val="Estilo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6E5FB032"/>
    <w:multiLevelType w:val="multilevel"/>
    <w:tmpl w:val="2E30562C"/>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15:restartNumberingAfterBreak="0">
    <w:nsid w:val="6FF01318"/>
    <w:multiLevelType w:val="multilevel"/>
    <w:tmpl w:val="58DC7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0FEE814"/>
    <w:multiLevelType w:val="hybridMultilevel"/>
    <w:tmpl w:val="FA9CB42E"/>
    <w:lvl w:ilvl="0" w:tplc="D83AD5AE">
      <w:start w:val="1"/>
      <w:numFmt w:val="bullet"/>
      <w:lvlText w:val=""/>
      <w:lvlJc w:val="left"/>
      <w:pPr>
        <w:ind w:left="720" w:hanging="360"/>
      </w:pPr>
      <w:rPr>
        <w:rFonts w:ascii="Symbol" w:hAnsi="Symbol" w:hint="default"/>
      </w:rPr>
    </w:lvl>
    <w:lvl w:ilvl="1" w:tplc="2B3CF68A">
      <w:start w:val="1"/>
      <w:numFmt w:val="bullet"/>
      <w:lvlText w:val="o"/>
      <w:lvlJc w:val="left"/>
      <w:pPr>
        <w:ind w:left="1440" w:hanging="360"/>
      </w:pPr>
      <w:rPr>
        <w:rFonts w:ascii="Courier New" w:hAnsi="Courier New" w:hint="default"/>
      </w:rPr>
    </w:lvl>
    <w:lvl w:ilvl="2" w:tplc="D6CCE86A">
      <w:start w:val="1"/>
      <w:numFmt w:val="bullet"/>
      <w:lvlText w:val=""/>
      <w:lvlJc w:val="left"/>
      <w:pPr>
        <w:ind w:left="2160" w:hanging="360"/>
      </w:pPr>
      <w:rPr>
        <w:rFonts w:ascii="Wingdings" w:hAnsi="Wingdings" w:hint="default"/>
      </w:rPr>
    </w:lvl>
    <w:lvl w:ilvl="3" w:tplc="D3DA0F48">
      <w:start w:val="1"/>
      <w:numFmt w:val="bullet"/>
      <w:lvlText w:val="·"/>
      <w:lvlJc w:val="left"/>
      <w:pPr>
        <w:ind w:left="2880" w:hanging="360"/>
      </w:pPr>
      <w:rPr>
        <w:rFonts w:ascii="Symbol" w:hAnsi="Symbol" w:hint="default"/>
      </w:rPr>
    </w:lvl>
    <w:lvl w:ilvl="4" w:tplc="93743074">
      <w:start w:val="1"/>
      <w:numFmt w:val="bullet"/>
      <w:lvlText w:val="o"/>
      <w:lvlJc w:val="left"/>
      <w:pPr>
        <w:ind w:left="3600" w:hanging="360"/>
      </w:pPr>
      <w:rPr>
        <w:rFonts w:ascii="Courier New" w:hAnsi="Courier New" w:hint="default"/>
      </w:rPr>
    </w:lvl>
    <w:lvl w:ilvl="5" w:tplc="45EE129A">
      <w:start w:val="1"/>
      <w:numFmt w:val="bullet"/>
      <w:lvlText w:val=""/>
      <w:lvlJc w:val="left"/>
      <w:pPr>
        <w:ind w:left="4320" w:hanging="360"/>
      </w:pPr>
      <w:rPr>
        <w:rFonts w:ascii="Wingdings" w:hAnsi="Wingdings" w:hint="default"/>
      </w:rPr>
    </w:lvl>
    <w:lvl w:ilvl="6" w:tplc="E9F2AFB2">
      <w:start w:val="1"/>
      <w:numFmt w:val="bullet"/>
      <w:lvlText w:val=""/>
      <w:lvlJc w:val="left"/>
      <w:pPr>
        <w:ind w:left="5040" w:hanging="360"/>
      </w:pPr>
      <w:rPr>
        <w:rFonts w:ascii="Symbol" w:hAnsi="Symbol" w:hint="default"/>
      </w:rPr>
    </w:lvl>
    <w:lvl w:ilvl="7" w:tplc="C3E23022">
      <w:start w:val="1"/>
      <w:numFmt w:val="bullet"/>
      <w:lvlText w:val="o"/>
      <w:lvlJc w:val="left"/>
      <w:pPr>
        <w:ind w:left="5760" w:hanging="360"/>
      </w:pPr>
      <w:rPr>
        <w:rFonts w:ascii="Courier New" w:hAnsi="Courier New" w:hint="default"/>
      </w:rPr>
    </w:lvl>
    <w:lvl w:ilvl="8" w:tplc="11B21BEE">
      <w:start w:val="1"/>
      <w:numFmt w:val="bullet"/>
      <w:lvlText w:val=""/>
      <w:lvlJc w:val="left"/>
      <w:pPr>
        <w:ind w:left="6480" w:hanging="360"/>
      </w:pPr>
      <w:rPr>
        <w:rFonts w:ascii="Wingdings" w:hAnsi="Wingdings" w:hint="default"/>
      </w:rPr>
    </w:lvl>
  </w:abstractNum>
  <w:abstractNum w:abstractNumId="94" w15:restartNumberingAfterBreak="0">
    <w:nsid w:val="72943782"/>
    <w:multiLevelType w:val="hybridMultilevel"/>
    <w:tmpl w:val="D2F835C6"/>
    <w:lvl w:ilvl="0" w:tplc="6C9C3872">
      <w:start w:val="1"/>
      <w:numFmt w:val="bullet"/>
      <w:lvlText w:val="·"/>
      <w:lvlJc w:val="left"/>
      <w:pPr>
        <w:ind w:left="720" w:hanging="360"/>
      </w:pPr>
      <w:rPr>
        <w:rFonts w:ascii="Symbol" w:hAnsi="Symbol" w:hint="default"/>
      </w:rPr>
    </w:lvl>
    <w:lvl w:ilvl="1" w:tplc="CBECBA76">
      <w:start w:val="1"/>
      <w:numFmt w:val="bullet"/>
      <w:lvlText w:val="o"/>
      <w:lvlJc w:val="left"/>
      <w:pPr>
        <w:ind w:left="1440" w:hanging="360"/>
      </w:pPr>
      <w:rPr>
        <w:rFonts w:ascii="Courier New" w:hAnsi="Courier New" w:hint="default"/>
      </w:rPr>
    </w:lvl>
    <w:lvl w:ilvl="2" w:tplc="B50632D2">
      <w:start w:val="1"/>
      <w:numFmt w:val="bullet"/>
      <w:lvlText w:val=""/>
      <w:lvlJc w:val="left"/>
      <w:pPr>
        <w:ind w:left="2160" w:hanging="360"/>
      </w:pPr>
      <w:rPr>
        <w:rFonts w:ascii="Wingdings" w:hAnsi="Wingdings" w:hint="default"/>
      </w:rPr>
    </w:lvl>
    <w:lvl w:ilvl="3" w:tplc="EA3EF8A4">
      <w:start w:val="1"/>
      <w:numFmt w:val="bullet"/>
      <w:lvlText w:val=""/>
      <w:lvlJc w:val="left"/>
      <w:pPr>
        <w:ind w:left="2880" w:hanging="360"/>
      </w:pPr>
      <w:rPr>
        <w:rFonts w:ascii="Symbol" w:hAnsi="Symbol" w:hint="default"/>
      </w:rPr>
    </w:lvl>
    <w:lvl w:ilvl="4" w:tplc="76041844">
      <w:start w:val="1"/>
      <w:numFmt w:val="bullet"/>
      <w:lvlText w:val="o"/>
      <w:lvlJc w:val="left"/>
      <w:pPr>
        <w:ind w:left="3600" w:hanging="360"/>
      </w:pPr>
      <w:rPr>
        <w:rFonts w:ascii="Courier New" w:hAnsi="Courier New" w:hint="default"/>
      </w:rPr>
    </w:lvl>
    <w:lvl w:ilvl="5" w:tplc="312E2772">
      <w:start w:val="1"/>
      <w:numFmt w:val="bullet"/>
      <w:lvlText w:val=""/>
      <w:lvlJc w:val="left"/>
      <w:pPr>
        <w:ind w:left="4320" w:hanging="360"/>
      </w:pPr>
      <w:rPr>
        <w:rFonts w:ascii="Wingdings" w:hAnsi="Wingdings" w:hint="default"/>
      </w:rPr>
    </w:lvl>
    <w:lvl w:ilvl="6" w:tplc="8AE01D1A">
      <w:start w:val="1"/>
      <w:numFmt w:val="bullet"/>
      <w:lvlText w:val=""/>
      <w:lvlJc w:val="left"/>
      <w:pPr>
        <w:ind w:left="5040" w:hanging="360"/>
      </w:pPr>
      <w:rPr>
        <w:rFonts w:ascii="Symbol" w:hAnsi="Symbol" w:hint="default"/>
      </w:rPr>
    </w:lvl>
    <w:lvl w:ilvl="7" w:tplc="E842BF18">
      <w:start w:val="1"/>
      <w:numFmt w:val="bullet"/>
      <w:lvlText w:val="o"/>
      <w:lvlJc w:val="left"/>
      <w:pPr>
        <w:ind w:left="5760" w:hanging="360"/>
      </w:pPr>
      <w:rPr>
        <w:rFonts w:ascii="Courier New" w:hAnsi="Courier New" w:hint="default"/>
      </w:rPr>
    </w:lvl>
    <w:lvl w:ilvl="8" w:tplc="A09850CC">
      <w:start w:val="1"/>
      <w:numFmt w:val="bullet"/>
      <w:lvlText w:val=""/>
      <w:lvlJc w:val="left"/>
      <w:pPr>
        <w:ind w:left="6480" w:hanging="360"/>
      </w:pPr>
      <w:rPr>
        <w:rFonts w:ascii="Wingdings" w:hAnsi="Wingdings" w:hint="default"/>
      </w:rPr>
    </w:lvl>
  </w:abstractNum>
  <w:abstractNum w:abstractNumId="95" w15:restartNumberingAfterBreak="0">
    <w:nsid w:val="767B7C4A"/>
    <w:multiLevelType w:val="hybridMultilevel"/>
    <w:tmpl w:val="4CF2762C"/>
    <w:lvl w:ilvl="0" w:tplc="F596440C">
      <w:start w:val="1"/>
      <w:numFmt w:val="bullet"/>
      <w:lvlText w:val=""/>
      <w:lvlJc w:val="left"/>
      <w:pPr>
        <w:ind w:left="720" w:hanging="360"/>
      </w:pPr>
      <w:rPr>
        <w:rFonts w:ascii="Symbol" w:hAnsi="Symbol" w:hint="default"/>
      </w:rPr>
    </w:lvl>
    <w:lvl w:ilvl="1" w:tplc="CBE462E4">
      <w:start w:val="1"/>
      <w:numFmt w:val="bullet"/>
      <w:lvlText w:val="o"/>
      <w:lvlJc w:val="left"/>
      <w:pPr>
        <w:ind w:left="1440" w:hanging="360"/>
      </w:pPr>
      <w:rPr>
        <w:rFonts w:ascii="Courier New" w:hAnsi="Courier New" w:hint="default"/>
      </w:rPr>
    </w:lvl>
    <w:lvl w:ilvl="2" w:tplc="1D8E3CA0">
      <w:start w:val="1"/>
      <w:numFmt w:val="bullet"/>
      <w:lvlText w:val=""/>
      <w:lvlJc w:val="left"/>
      <w:pPr>
        <w:ind w:left="2160" w:hanging="360"/>
      </w:pPr>
      <w:rPr>
        <w:rFonts w:ascii="Wingdings" w:hAnsi="Wingdings" w:hint="default"/>
      </w:rPr>
    </w:lvl>
    <w:lvl w:ilvl="3" w:tplc="1256EDA8">
      <w:start w:val="1"/>
      <w:numFmt w:val="bullet"/>
      <w:lvlText w:val="·"/>
      <w:lvlJc w:val="left"/>
      <w:pPr>
        <w:ind w:left="2880" w:hanging="360"/>
      </w:pPr>
      <w:rPr>
        <w:rFonts w:ascii="Symbol" w:hAnsi="Symbol" w:hint="default"/>
      </w:rPr>
    </w:lvl>
    <w:lvl w:ilvl="4" w:tplc="F8BE152A">
      <w:start w:val="1"/>
      <w:numFmt w:val="bullet"/>
      <w:lvlText w:val="o"/>
      <w:lvlJc w:val="left"/>
      <w:pPr>
        <w:ind w:left="3600" w:hanging="360"/>
      </w:pPr>
      <w:rPr>
        <w:rFonts w:ascii="Courier New" w:hAnsi="Courier New" w:hint="default"/>
      </w:rPr>
    </w:lvl>
    <w:lvl w:ilvl="5" w:tplc="342E37F8">
      <w:start w:val="1"/>
      <w:numFmt w:val="bullet"/>
      <w:lvlText w:val=""/>
      <w:lvlJc w:val="left"/>
      <w:pPr>
        <w:ind w:left="4320" w:hanging="360"/>
      </w:pPr>
      <w:rPr>
        <w:rFonts w:ascii="Wingdings" w:hAnsi="Wingdings" w:hint="default"/>
      </w:rPr>
    </w:lvl>
    <w:lvl w:ilvl="6" w:tplc="74A45028">
      <w:start w:val="1"/>
      <w:numFmt w:val="bullet"/>
      <w:lvlText w:val=""/>
      <w:lvlJc w:val="left"/>
      <w:pPr>
        <w:ind w:left="5040" w:hanging="360"/>
      </w:pPr>
      <w:rPr>
        <w:rFonts w:ascii="Symbol" w:hAnsi="Symbol" w:hint="default"/>
      </w:rPr>
    </w:lvl>
    <w:lvl w:ilvl="7" w:tplc="7130B306">
      <w:start w:val="1"/>
      <w:numFmt w:val="bullet"/>
      <w:lvlText w:val="o"/>
      <w:lvlJc w:val="left"/>
      <w:pPr>
        <w:ind w:left="5760" w:hanging="360"/>
      </w:pPr>
      <w:rPr>
        <w:rFonts w:ascii="Courier New" w:hAnsi="Courier New" w:hint="default"/>
      </w:rPr>
    </w:lvl>
    <w:lvl w:ilvl="8" w:tplc="8B4C5CCA">
      <w:start w:val="1"/>
      <w:numFmt w:val="bullet"/>
      <w:lvlText w:val=""/>
      <w:lvlJc w:val="left"/>
      <w:pPr>
        <w:ind w:left="6480" w:hanging="360"/>
      </w:pPr>
      <w:rPr>
        <w:rFonts w:ascii="Wingdings" w:hAnsi="Wingdings" w:hint="default"/>
      </w:rPr>
    </w:lvl>
  </w:abstractNum>
  <w:abstractNum w:abstractNumId="96" w15:restartNumberingAfterBreak="0">
    <w:nsid w:val="770B3C4B"/>
    <w:multiLevelType w:val="multilevel"/>
    <w:tmpl w:val="741A9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77909291"/>
    <w:multiLevelType w:val="hybridMultilevel"/>
    <w:tmpl w:val="0192B1CE"/>
    <w:lvl w:ilvl="0" w:tplc="D898CE80">
      <w:start w:val="1"/>
      <w:numFmt w:val="bullet"/>
      <w:lvlText w:val=""/>
      <w:lvlJc w:val="left"/>
      <w:pPr>
        <w:ind w:left="720" w:hanging="360"/>
      </w:pPr>
      <w:rPr>
        <w:rFonts w:ascii="Symbol" w:hAnsi="Symbol" w:hint="default"/>
      </w:rPr>
    </w:lvl>
    <w:lvl w:ilvl="1" w:tplc="A2E6E04E">
      <w:start w:val="1"/>
      <w:numFmt w:val="bullet"/>
      <w:lvlText w:val="-"/>
      <w:lvlJc w:val="left"/>
      <w:pPr>
        <w:ind w:left="1440" w:hanging="360"/>
      </w:pPr>
      <w:rPr>
        <w:rFonts w:ascii="&quot;Trebuchet MS&quot;,sans-serif" w:hAnsi="&quot;Trebuchet MS&quot;,sans-serif" w:hint="default"/>
      </w:rPr>
    </w:lvl>
    <w:lvl w:ilvl="2" w:tplc="BFBAF684">
      <w:start w:val="1"/>
      <w:numFmt w:val="bullet"/>
      <w:lvlText w:val=""/>
      <w:lvlJc w:val="left"/>
      <w:pPr>
        <w:ind w:left="2160" w:hanging="360"/>
      </w:pPr>
      <w:rPr>
        <w:rFonts w:ascii="Wingdings" w:hAnsi="Wingdings" w:hint="default"/>
      </w:rPr>
    </w:lvl>
    <w:lvl w:ilvl="3" w:tplc="CBAABD12">
      <w:start w:val="1"/>
      <w:numFmt w:val="bullet"/>
      <w:lvlText w:val=""/>
      <w:lvlJc w:val="left"/>
      <w:pPr>
        <w:ind w:left="2880" w:hanging="360"/>
      </w:pPr>
      <w:rPr>
        <w:rFonts w:ascii="Symbol" w:hAnsi="Symbol" w:hint="default"/>
      </w:rPr>
    </w:lvl>
    <w:lvl w:ilvl="4" w:tplc="EA92997E">
      <w:start w:val="1"/>
      <w:numFmt w:val="bullet"/>
      <w:lvlText w:val="o"/>
      <w:lvlJc w:val="left"/>
      <w:pPr>
        <w:ind w:left="3600" w:hanging="360"/>
      </w:pPr>
      <w:rPr>
        <w:rFonts w:ascii="Courier New" w:hAnsi="Courier New" w:hint="default"/>
      </w:rPr>
    </w:lvl>
    <w:lvl w:ilvl="5" w:tplc="141E2BE8">
      <w:start w:val="1"/>
      <w:numFmt w:val="bullet"/>
      <w:lvlText w:val=""/>
      <w:lvlJc w:val="left"/>
      <w:pPr>
        <w:ind w:left="4320" w:hanging="360"/>
      </w:pPr>
      <w:rPr>
        <w:rFonts w:ascii="Wingdings" w:hAnsi="Wingdings" w:hint="default"/>
      </w:rPr>
    </w:lvl>
    <w:lvl w:ilvl="6" w:tplc="CE460CE8">
      <w:start w:val="1"/>
      <w:numFmt w:val="bullet"/>
      <w:lvlText w:val=""/>
      <w:lvlJc w:val="left"/>
      <w:pPr>
        <w:ind w:left="5040" w:hanging="360"/>
      </w:pPr>
      <w:rPr>
        <w:rFonts w:ascii="Symbol" w:hAnsi="Symbol" w:hint="default"/>
      </w:rPr>
    </w:lvl>
    <w:lvl w:ilvl="7" w:tplc="89B8C726">
      <w:start w:val="1"/>
      <w:numFmt w:val="bullet"/>
      <w:lvlText w:val="o"/>
      <w:lvlJc w:val="left"/>
      <w:pPr>
        <w:ind w:left="5760" w:hanging="360"/>
      </w:pPr>
      <w:rPr>
        <w:rFonts w:ascii="Courier New" w:hAnsi="Courier New" w:hint="default"/>
      </w:rPr>
    </w:lvl>
    <w:lvl w:ilvl="8" w:tplc="AAA2B660">
      <w:start w:val="1"/>
      <w:numFmt w:val="bullet"/>
      <w:lvlText w:val=""/>
      <w:lvlJc w:val="left"/>
      <w:pPr>
        <w:ind w:left="6480" w:hanging="360"/>
      </w:pPr>
      <w:rPr>
        <w:rFonts w:ascii="Wingdings" w:hAnsi="Wingdings" w:hint="default"/>
      </w:rPr>
    </w:lvl>
  </w:abstractNum>
  <w:abstractNum w:abstractNumId="98" w15:restartNumberingAfterBreak="0">
    <w:nsid w:val="78EA0AE1"/>
    <w:multiLevelType w:val="multilevel"/>
    <w:tmpl w:val="FF2E2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9127C73"/>
    <w:multiLevelType w:val="multilevel"/>
    <w:tmpl w:val="55CA7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CBB326C"/>
    <w:multiLevelType w:val="hybridMultilevel"/>
    <w:tmpl w:val="AE9C39B0"/>
    <w:lvl w:ilvl="0" w:tplc="8904F3E6">
      <w:start w:val="1"/>
      <w:numFmt w:val="bullet"/>
      <w:lvlText w:val="·"/>
      <w:lvlJc w:val="left"/>
      <w:pPr>
        <w:ind w:left="720" w:hanging="360"/>
      </w:pPr>
      <w:rPr>
        <w:rFonts w:ascii="Symbol" w:hAnsi="Symbol" w:hint="default"/>
      </w:rPr>
    </w:lvl>
    <w:lvl w:ilvl="1" w:tplc="5FD619DA">
      <w:start w:val="1"/>
      <w:numFmt w:val="bullet"/>
      <w:lvlText w:val="o"/>
      <w:lvlJc w:val="left"/>
      <w:pPr>
        <w:ind w:left="1440" w:hanging="360"/>
      </w:pPr>
      <w:rPr>
        <w:rFonts w:ascii="Courier New" w:hAnsi="Courier New" w:hint="default"/>
      </w:rPr>
    </w:lvl>
    <w:lvl w:ilvl="2" w:tplc="3BCEAEC8">
      <w:start w:val="1"/>
      <w:numFmt w:val="bullet"/>
      <w:lvlText w:val=""/>
      <w:lvlJc w:val="left"/>
      <w:pPr>
        <w:ind w:left="2160" w:hanging="360"/>
      </w:pPr>
      <w:rPr>
        <w:rFonts w:ascii="Wingdings" w:hAnsi="Wingdings" w:hint="default"/>
      </w:rPr>
    </w:lvl>
    <w:lvl w:ilvl="3" w:tplc="DF020C6C">
      <w:start w:val="1"/>
      <w:numFmt w:val="bullet"/>
      <w:lvlText w:val=""/>
      <w:lvlJc w:val="left"/>
      <w:pPr>
        <w:ind w:left="2880" w:hanging="360"/>
      </w:pPr>
      <w:rPr>
        <w:rFonts w:ascii="Symbol" w:hAnsi="Symbol" w:hint="default"/>
      </w:rPr>
    </w:lvl>
    <w:lvl w:ilvl="4" w:tplc="C7E2AD56">
      <w:start w:val="1"/>
      <w:numFmt w:val="bullet"/>
      <w:lvlText w:val="o"/>
      <w:lvlJc w:val="left"/>
      <w:pPr>
        <w:ind w:left="3600" w:hanging="360"/>
      </w:pPr>
      <w:rPr>
        <w:rFonts w:ascii="Courier New" w:hAnsi="Courier New" w:hint="default"/>
      </w:rPr>
    </w:lvl>
    <w:lvl w:ilvl="5" w:tplc="3CD87DEE">
      <w:start w:val="1"/>
      <w:numFmt w:val="bullet"/>
      <w:lvlText w:val=""/>
      <w:lvlJc w:val="left"/>
      <w:pPr>
        <w:ind w:left="4320" w:hanging="360"/>
      </w:pPr>
      <w:rPr>
        <w:rFonts w:ascii="Wingdings" w:hAnsi="Wingdings" w:hint="default"/>
      </w:rPr>
    </w:lvl>
    <w:lvl w:ilvl="6" w:tplc="9ECA43B2">
      <w:start w:val="1"/>
      <w:numFmt w:val="bullet"/>
      <w:lvlText w:val=""/>
      <w:lvlJc w:val="left"/>
      <w:pPr>
        <w:ind w:left="5040" w:hanging="360"/>
      </w:pPr>
      <w:rPr>
        <w:rFonts w:ascii="Symbol" w:hAnsi="Symbol" w:hint="default"/>
      </w:rPr>
    </w:lvl>
    <w:lvl w:ilvl="7" w:tplc="61B4ADDE">
      <w:start w:val="1"/>
      <w:numFmt w:val="bullet"/>
      <w:lvlText w:val="o"/>
      <w:lvlJc w:val="left"/>
      <w:pPr>
        <w:ind w:left="5760" w:hanging="360"/>
      </w:pPr>
      <w:rPr>
        <w:rFonts w:ascii="Courier New" w:hAnsi="Courier New" w:hint="default"/>
      </w:rPr>
    </w:lvl>
    <w:lvl w:ilvl="8" w:tplc="CECE3E9E">
      <w:start w:val="1"/>
      <w:numFmt w:val="bullet"/>
      <w:lvlText w:val=""/>
      <w:lvlJc w:val="left"/>
      <w:pPr>
        <w:ind w:left="6480" w:hanging="360"/>
      </w:pPr>
      <w:rPr>
        <w:rFonts w:ascii="Wingdings" w:hAnsi="Wingdings" w:hint="default"/>
      </w:rPr>
    </w:lvl>
  </w:abstractNum>
  <w:abstractNum w:abstractNumId="101" w15:restartNumberingAfterBreak="0">
    <w:nsid w:val="7F400ED3"/>
    <w:multiLevelType w:val="multilevel"/>
    <w:tmpl w:val="E78C97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F7A38E4"/>
    <w:multiLevelType w:val="hybridMultilevel"/>
    <w:tmpl w:val="1590AC9C"/>
    <w:lvl w:ilvl="0" w:tplc="FFFFFFFF">
      <w:start w:val="1"/>
      <w:numFmt w:val="bullet"/>
      <w:lvlText w:val=""/>
      <w:lvlJc w:val="left"/>
      <w:pPr>
        <w:tabs>
          <w:tab w:val="num" w:pos="720"/>
        </w:tabs>
        <w:ind w:left="720" w:hanging="360"/>
      </w:pPr>
      <w:rPr>
        <w:rFonts w:ascii="Symbol" w:hAnsi="Symbol" w:hint="default"/>
      </w:rPr>
    </w:lvl>
    <w:lvl w:ilvl="1" w:tplc="7CC4F8FC">
      <w:numFmt w:val="bullet"/>
      <w:lvlText w:val="-"/>
      <w:lvlJc w:val="left"/>
      <w:pPr>
        <w:tabs>
          <w:tab w:val="num" w:pos="1440"/>
        </w:tabs>
        <w:ind w:left="1440" w:hanging="360"/>
      </w:pPr>
      <w:rPr>
        <w:rFonts w:ascii="Times New Roman" w:eastAsia="Times New Roman" w:hAnsi="Times New Roman" w:cs="Times New Roman" w:hint="default"/>
        <w:sz w:val="24"/>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pStyle w:val="Titulo5EU"/>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7FFD5232"/>
    <w:multiLevelType w:val="hybridMultilevel"/>
    <w:tmpl w:val="211457C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1058481500">
    <w:abstractNumId w:val="91"/>
  </w:num>
  <w:num w:numId="2" w16cid:durableId="851837864">
    <w:abstractNumId w:val="1"/>
  </w:num>
  <w:num w:numId="3" w16cid:durableId="1906597568">
    <w:abstractNumId w:val="53"/>
  </w:num>
  <w:num w:numId="4" w16cid:durableId="1237128222">
    <w:abstractNumId w:val="97"/>
  </w:num>
  <w:num w:numId="5" w16cid:durableId="547953398">
    <w:abstractNumId w:val="55"/>
  </w:num>
  <w:num w:numId="6" w16cid:durableId="1426878790">
    <w:abstractNumId w:val="59"/>
  </w:num>
  <w:num w:numId="7" w16cid:durableId="472719606">
    <w:abstractNumId w:val="58"/>
  </w:num>
  <w:num w:numId="8" w16cid:durableId="507257599">
    <w:abstractNumId w:val="8"/>
  </w:num>
  <w:num w:numId="9" w16cid:durableId="338318167">
    <w:abstractNumId w:val="78"/>
  </w:num>
  <w:num w:numId="10" w16cid:durableId="1048919780">
    <w:abstractNumId w:val="31"/>
  </w:num>
  <w:num w:numId="11" w16cid:durableId="1433748018">
    <w:abstractNumId w:val="44"/>
  </w:num>
  <w:num w:numId="12" w16cid:durableId="264729362">
    <w:abstractNumId w:val="18"/>
  </w:num>
  <w:num w:numId="13" w16cid:durableId="365713413">
    <w:abstractNumId w:val="11"/>
  </w:num>
  <w:num w:numId="14" w16cid:durableId="1265574245">
    <w:abstractNumId w:val="42"/>
  </w:num>
  <w:num w:numId="15" w16cid:durableId="1650285764">
    <w:abstractNumId w:val="76"/>
  </w:num>
  <w:num w:numId="16" w16cid:durableId="783886982">
    <w:abstractNumId w:val="82"/>
  </w:num>
  <w:num w:numId="17" w16cid:durableId="544291972">
    <w:abstractNumId w:val="68"/>
  </w:num>
  <w:num w:numId="18" w16cid:durableId="856500842">
    <w:abstractNumId w:val="48"/>
  </w:num>
  <w:num w:numId="19" w16cid:durableId="1139108715">
    <w:abstractNumId w:val="20"/>
  </w:num>
  <w:num w:numId="20" w16cid:durableId="1527137515">
    <w:abstractNumId w:val="89"/>
  </w:num>
  <w:num w:numId="21" w16cid:durableId="488324956">
    <w:abstractNumId w:val="32"/>
  </w:num>
  <w:num w:numId="22" w16cid:durableId="408617590">
    <w:abstractNumId w:val="17"/>
  </w:num>
  <w:num w:numId="23" w16cid:durableId="2002125479">
    <w:abstractNumId w:val="50"/>
  </w:num>
  <w:num w:numId="24" w16cid:durableId="1752703329">
    <w:abstractNumId w:val="9"/>
  </w:num>
  <w:num w:numId="25" w16cid:durableId="606890882">
    <w:abstractNumId w:val="6"/>
  </w:num>
  <w:num w:numId="26" w16cid:durableId="1926650652">
    <w:abstractNumId w:val="77"/>
  </w:num>
  <w:num w:numId="27" w16cid:durableId="1855802083">
    <w:abstractNumId w:val="69"/>
  </w:num>
  <w:num w:numId="28" w16cid:durableId="1288050556">
    <w:abstractNumId w:val="45"/>
  </w:num>
  <w:num w:numId="29" w16cid:durableId="229310916">
    <w:abstractNumId w:val="87"/>
  </w:num>
  <w:num w:numId="30" w16cid:durableId="1873225479">
    <w:abstractNumId w:val="52"/>
  </w:num>
  <w:num w:numId="31" w16cid:durableId="1036733296">
    <w:abstractNumId w:val="51"/>
  </w:num>
  <w:num w:numId="32" w16cid:durableId="1496804863">
    <w:abstractNumId w:val="26"/>
  </w:num>
  <w:num w:numId="33" w16cid:durableId="744842062">
    <w:abstractNumId w:val="95"/>
  </w:num>
  <w:num w:numId="34" w16cid:durableId="714156663">
    <w:abstractNumId w:val="66"/>
  </w:num>
  <w:num w:numId="35" w16cid:durableId="1038437910">
    <w:abstractNumId w:val="93"/>
  </w:num>
  <w:num w:numId="36" w16cid:durableId="895161538">
    <w:abstractNumId w:val="35"/>
  </w:num>
  <w:num w:numId="37" w16cid:durableId="694775128">
    <w:abstractNumId w:val="24"/>
  </w:num>
  <w:num w:numId="38" w16cid:durableId="582226669">
    <w:abstractNumId w:val="74"/>
  </w:num>
  <w:num w:numId="39" w16cid:durableId="348140640">
    <w:abstractNumId w:val="81"/>
  </w:num>
  <w:num w:numId="40" w16cid:durableId="1485123490">
    <w:abstractNumId w:val="60"/>
  </w:num>
  <w:num w:numId="41" w16cid:durableId="1450706851">
    <w:abstractNumId w:val="88"/>
  </w:num>
  <w:num w:numId="42" w16cid:durableId="1316686397">
    <w:abstractNumId w:val="23"/>
  </w:num>
  <w:num w:numId="43" w16cid:durableId="1406105262">
    <w:abstractNumId w:val="34"/>
  </w:num>
  <w:num w:numId="44" w16cid:durableId="1201170266">
    <w:abstractNumId w:val="64"/>
  </w:num>
  <w:num w:numId="45" w16cid:durableId="2102871297">
    <w:abstractNumId w:val="72"/>
  </w:num>
  <w:num w:numId="46" w16cid:durableId="1324970656">
    <w:abstractNumId w:val="62"/>
  </w:num>
  <w:num w:numId="47" w16cid:durableId="1827866140">
    <w:abstractNumId w:val="49"/>
  </w:num>
  <w:num w:numId="48" w16cid:durableId="1418937093">
    <w:abstractNumId w:val="86"/>
  </w:num>
  <w:num w:numId="49" w16cid:durableId="87624843">
    <w:abstractNumId w:val="94"/>
  </w:num>
  <w:num w:numId="50" w16cid:durableId="916134698">
    <w:abstractNumId w:val="5"/>
  </w:num>
  <w:num w:numId="51" w16cid:durableId="1477333750">
    <w:abstractNumId w:val="79"/>
  </w:num>
  <w:num w:numId="52" w16cid:durableId="1207261198">
    <w:abstractNumId w:val="40"/>
  </w:num>
  <w:num w:numId="53" w16cid:durableId="11231001">
    <w:abstractNumId w:val="37"/>
  </w:num>
  <w:num w:numId="54" w16cid:durableId="420687951">
    <w:abstractNumId w:val="100"/>
  </w:num>
  <w:num w:numId="55" w16cid:durableId="658310992">
    <w:abstractNumId w:val="70"/>
  </w:num>
  <w:num w:numId="56" w16cid:durableId="2036805261">
    <w:abstractNumId w:val="80"/>
  </w:num>
  <w:num w:numId="57" w16cid:durableId="395511789">
    <w:abstractNumId w:val="56"/>
  </w:num>
  <w:num w:numId="58" w16cid:durableId="1836409026">
    <w:abstractNumId w:val="21"/>
  </w:num>
  <w:num w:numId="59" w16cid:durableId="1636717494">
    <w:abstractNumId w:val="102"/>
  </w:num>
  <w:num w:numId="60" w16cid:durableId="794644660">
    <w:abstractNumId w:val="90"/>
  </w:num>
  <w:num w:numId="61" w16cid:durableId="399331250">
    <w:abstractNumId w:val="0"/>
  </w:num>
  <w:num w:numId="62" w16cid:durableId="1279949916">
    <w:abstractNumId w:val="25"/>
  </w:num>
  <w:num w:numId="63" w16cid:durableId="354999">
    <w:abstractNumId w:val="16"/>
  </w:num>
  <w:num w:numId="64" w16cid:durableId="1239511552">
    <w:abstractNumId w:val="27"/>
  </w:num>
  <w:num w:numId="65" w16cid:durableId="896628803">
    <w:abstractNumId w:val="41"/>
  </w:num>
  <w:num w:numId="66" w16cid:durableId="1084691603">
    <w:abstractNumId w:val="99"/>
  </w:num>
  <w:num w:numId="67" w16cid:durableId="349531243">
    <w:abstractNumId w:val="14"/>
  </w:num>
  <w:num w:numId="68" w16cid:durableId="613368032">
    <w:abstractNumId w:val="39"/>
  </w:num>
  <w:num w:numId="69" w16cid:durableId="2088383365">
    <w:abstractNumId w:val="4"/>
  </w:num>
  <w:num w:numId="70" w16cid:durableId="1446269756">
    <w:abstractNumId w:val="15"/>
  </w:num>
  <w:num w:numId="71" w16cid:durableId="966618507">
    <w:abstractNumId w:val="61"/>
  </w:num>
  <w:num w:numId="72" w16cid:durableId="4945523">
    <w:abstractNumId w:val="101"/>
  </w:num>
  <w:num w:numId="73" w16cid:durableId="958531389">
    <w:abstractNumId w:val="28"/>
  </w:num>
  <w:num w:numId="74" w16cid:durableId="73865359">
    <w:abstractNumId w:val="2"/>
  </w:num>
  <w:num w:numId="75" w16cid:durableId="1923294428">
    <w:abstractNumId w:val="22"/>
  </w:num>
  <w:num w:numId="76" w16cid:durableId="2132086142">
    <w:abstractNumId w:val="96"/>
  </w:num>
  <w:num w:numId="77" w16cid:durableId="1899434448">
    <w:abstractNumId w:val="43"/>
  </w:num>
  <w:num w:numId="78" w16cid:durableId="1472408340">
    <w:abstractNumId w:val="71"/>
  </w:num>
  <w:num w:numId="79" w16cid:durableId="1012296685">
    <w:abstractNumId w:val="67"/>
  </w:num>
  <w:num w:numId="80" w16cid:durableId="1087724134">
    <w:abstractNumId w:val="92"/>
  </w:num>
  <w:num w:numId="81" w16cid:durableId="1828663954">
    <w:abstractNumId w:val="83"/>
  </w:num>
  <w:num w:numId="82" w16cid:durableId="1561870034">
    <w:abstractNumId w:val="36"/>
  </w:num>
  <w:num w:numId="83" w16cid:durableId="895900325">
    <w:abstractNumId w:val="57"/>
  </w:num>
  <w:num w:numId="84" w16cid:durableId="1623227901">
    <w:abstractNumId w:val="38"/>
  </w:num>
  <w:num w:numId="85" w16cid:durableId="2094278347">
    <w:abstractNumId w:val="54"/>
  </w:num>
  <w:num w:numId="86" w16cid:durableId="2069916090">
    <w:abstractNumId w:val="65"/>
  </w:num>
  <w:num w:numId="87" w16cid:durableId="616716088">
    <w:abstractNumId w:val="16"/>
  </w:num>
  <w:num w:numId="88" w16cid:durableId="955021264">
    <w:abstractNumId w:val="16"/>
  </w:num>
  <w:num w:numId="89" w16cid:durableId="1788963123">
    <w:abstractNumId w:val="33"/>
  </w:num>
  <w:num w:numId="90" w16cid:durableId="834028750">
    <w:abstractNumId w:val="10"/>
  </w:num>
  <w:num w:numId="91" w16cid:durableId="586352287">
    <w:abstractNumId w:val="19"/>
  </w:num>
  <w:num w:numId="92" w16cid:durableId="614867065">
    <w:abstractNumId w:val="29"/>
  </w:num>
  <w:num w:numId="93" w16cid:durableId="95946776">
    <w:abstractNumId w:val="73"/>
  </w:num>
  <w:num w:numId="94" w16cid:durableId="1676566972">
    <w:abstractNumId w:val="47"/>
  </w:num>
  <w:num w:numId="95" w16cid:durableId="107939110">
    <w:abstractNumId w:val="85"/>
  </w:num>
  <w:num w:numId="96" w16cid:durableId="2064406108">
    <w:abstractNumId w:val="63"/>
  </w:num>
  <w:num w:numId="97" w16cid:durableId="2031487497">
    <w:abstractNumId w:val="46"/>
  </w:num>
  <w:num w:numId="98" w16cid:durableId="300699758">
    <w:abstractNumId w:val="84"/>
  </w:num>
  <w:num w:numId="99" w16cid:durableId="1224632944">
    <w:abstractNumId w:val="98"/>
  </w:num>
  <w:num w:numId="100" w16cid:durableId="346753658">
    <w:abstractNumId w:val="16"/>
  </w:num>
  <w:num w:numId="101" w16cid:durableId="1163861385">
    <w:abstractNumId w:val="16"/>
  </w:num>
  <w:num w:numId="102" w16cid:durableId="1637953328">
    <w:abstractNumId w:val="103"/>
  </w:num>
  <w:num w:numId="103" w16cid:durableId="873230847">
    <w:abstractNumId w:val="12"/>
  </w:num>
  <w:num w:numId="104" w16cid:durableId="1750931431">
    <w:abstractNumId w:val="13"/>
  </w:num>
  <w:num w:numId="105" w16cid:durableId="470632749">
    <w:abstractNumId w:val="30"/>
  </w:num>
  <w:num w:numId="106" w16cid:durableId="1361979406">
    <w:abstractNumId w:val="3"/>
  </w:num>
  <w:num w:numId="107" w16cid:durableId="1406026596">
    <w:abstractNumId w:val="7"/>
  </w:num>
  <w:num w:numId="108" w16cid:durableId="1377969943">
    <w:abstractNumId w:val="7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oNotDisplayPageBoundaries/>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B62"/>
    <w:rsid w:val="0000224E"/>
    <w:rsid w:val="00003354"/>
    <w:rsid w:val="000049DD"/>
    <w:rsid w:val="00005773"/>
    <w:rsid w:val="000057F4"/>
    <w:rsid w:val="00005B65"/>
    <w:rsid w:val="000103A8"/>
    <w:rsid w:val="000107F4"/>
    <w:rsid w:val="000107FA"/>
    <w:rsid w:val="00012B87"/>
    <w:rsid w:val="00013670"/>
    <w:rsid w:val="00014337"/>
    <w:rsid w:val="00014631"/>
    <w:rsid w:val="000158F4"/>
    <w:rsid w:val="00016D3A"/>
    <w:rsid w:val="0001754F"/>
    <w:rsid w:val="000175B2"/>
    <w:rsid w:val="00020BA8"/>
    <w:rsid w:val="00023528"/>
    <w:rsid w:val="00023593"/>
    <w:rsid w:val="00023FC7"/>
    <w:rsid w:val="000258B3"/>
    <w:rsid w:val="00025EF6"/>
    <w:rsid w:val="000267D1"/>
    <w:rsid w:val="00027413"/>
    <w:rsid w:val="00027F5D"/>
    <w:rsid w:val="000304B4"/>
    <w:rsid w:val="00030C9A"/>
    <w:rsid w:val="00031689"/>
    <w:rsid w:val="00031FB8"/>
    <w:rsid w:val="00033315"/>
    <w:rsid w:val="00037193"/>
    <w:rsid w:val="00037B30"/>
    <w:rsid w:val="0004190A"/>
    <w:rsid w:val="000425C9"/>
    <w:rsid w:val="0004290C"/>
    <w:rsid w:val="0004291B"/>
    <w:rsid w:val="000435E1"/>
    <w:rsid w:val="00044FD0"/>
    <w:rsid w:val="00045C82"/>
    <w:rsid w:val="00045DED"/>
    <w:rsid w:val="000474E1"/>
    <w:rsid w:val="00050F55"/>
    <w:rsid w:val="0005252E"/>
    <w:rsid w:val="0005276F"/>
    <w:rsid w:val="000542B7"/>
    <w:rsid w:val="000549AF"/>
    <w:rsid w:val="00054A52"/>
    <w:rsid w:val="00055AC9"/>
    <w:rsid w:val="00056A82"/>
    <w:rsid w:val="00057220"/>
    <w:rsid w:val="0005722E"/>
    <w:rsid w:val="00057550"/>
    <w:rsid w:val="00060F23"/>
    <w:rsid w:val="00064792"/>
    <w:rsid w:val="00064921"/>
    <w:rsid w:val="00065D89"/>
    <w:rsid w:val="0006727D"/>
    <w:rsid w:val="0006753A"/>
    <w:rsid w:val="000709CD"/>
    <w:rsid w:val="000718D2"/>
    <w:rsid w:val="00073633"/>
    <w:rsid w:val="00074B9A"/>
    <w:rsid w:val="00074E29"/>
    <w:rsid w:val="000766C1"/>
    <w:rsid w:val="00076FCE"/>
    <w:rsid w:val="00080048"/>
    <w:rsid w:val="000813AF"/>
    <w:rsid w:val="0008261C"/>
    <w:rsid w:val="0008451C"/>
    <w:rsid w:val="00085CDA"/>
    <w:rsid w:val="00086537"/>
    <w:rsid w:val="00087082"/>
    <w:rsid w:val="000914C1"/>
    <w:rsid w:val="00091A09"/>
    <w:rsid w:val="00091C37"/>
    <w:rsid w:val="000920B7"/>
    <w:rsid w:val="00093BFE"/>
    <w:rsid w:val="000A0EEC"/>
    <w:rsid w:val="000A1FEB"/>
    <w:rsid w:val="000A3669"/>
    <w:rsid w:val="000A3BAE"/>
    <w:rsid w:val="000A5271"/>
    <w:rsid w:val="000A52F0"/>
    <w:rsid w:val="000A56A2"/>
    <w:rsid w:val="000A61A6"/>
    <w:rsid w:val="000A700C"/>
    <w:rsid w:val="000A75BB"/>
    <w:rsid w:val="000A76BC"/>
    <w:rsid w:val="000A7B10"/>
    <w:rsid w:val="000B0A88"/>
    <w:rsid w:val="000B2717"/>
    <w:rsid w:val="000B2977"/>
    <w:rsid w:val="000B3EC6"/>
    <w:rsid w:val="000B412C"/>
    <w:rsid w:val="000B5163"/>
    <w:rsid w:val="000B5EB6"/>
    <w:rsid w:val="000B65AE"/>
    <w:rsid w:val="000B6609"/>
    <w:rsid w:val="000B69E4"/>
    <w:rsid w:val="000C13E0"/>
    <w:rsid w:val="000C1FE0"/>
    <w:rsid w:val="000C2720"/>
    <w:rsid w:val="000C27DD"/>
    <w:rsid w:val="000C2875"/>
    <w:rsid w:val="000C3B4B"/>
    <w:rsid w:val="000C3E12"/>
    <w:rsid w:val="000C3E6A"/>
    <w:rsid w:val="000C6524"/>
    <w:rsid w:val="000C6B45"/>
    <w:rsid w:val="000C72FC"/>
    <w:rsid w:val="000C7614"/>
    <w:rsid w:val="000D1B5B"/>
    <w:rsid w:val="000D1EEB"/>
    <w:rsid w:val="000D4583"/>
    <w:rsid w:val="000D5D4E"/>
    <w:rsid w:val="000D7A16"/>
    <w:rsid w:val="000E0594"/>
    <w:rsid w:val="000E1604"/>
    <w:rsid w:val="000E192D"/>
    <w:rsid w:val="000E2DFD"/>
    <w:rsid w:val="000E3357"/>
    <w:rsid w:val="000E400E"/>
    <w:rsid w:val="000E5913"/>
    <w:rsid w:val="000E64C0"/>
    <w:rsid w:val="000E7451"/>
    <w:rsid w:val="000F1241"/>
    <w:rsid w:val="000F1F49"/>
    <w:rsid w:val="000F2B65"/>
    <w:rsid w:val="000F464D"/>
    <w:rsid w:val="000F5A0F"/>
    <w:rsid w:val="000F7208"/>
    <w:rsid w:val="000F7F33"/>
    <w:rsid w:val="00101FEB"/>
    <w:rsid w:val="00102A40"/>
    <w:rsid w:val="00103D05"/>
    <w:rsid w:val="0010595F"/>
    <w:rsid w:val="0010596E"/>
    <w:rsid w:val="00105E8F"/>
    <w:rsid w:val="00111280"/>
    <w:rsid w:val="00111E90"/>
    <w:rsid w:val="0011245A"/>
    <w:rsid w:val="001133BA"/>
    <w:rsid w:val="00115083"/>
    <w:rsid w:val="00115C74"/>
    <w:rsid w:val="00117E50"/>
    <w:rsid w:val="00117E6B"/>
    <w:rsid w:val="001201A9"/>
    <w:rsid w:val="0012048A"/>
    <w:rsid w:val="00120D17"/>
    <w:rsid w:val="00121931"/>
    <w:rsid w:val="00121E44"/>
    <w:rsid w:val="00124879"/>
    <w:rsid w:val="0012532A"/>
    <w:rsid w:val="001263A0"/>
    <w:rsid w:val="001268AE"/>
    <w:rsid w:val="00126A52"/>
    <w:rsid w:val="0013052A"/>
    <w:rsid w:val="00133AD6"/>
    <w:rsid w:val="00134371"/>
    <w:rsid w:val="001347DD"/>
    <w:rsid w:val="00134F52"/>
    <w:rsid w:val="001404F2"/>
    <w:rsid w:val="00140C28"/>
    <w:rsid w:val="001443BF"/>
    <w:rsid w:val="0014518D"/>
    <w:rsid w:val="00145F41"/>
    <w:rsid w:val="00145FCF"/>
    <w:rsid w:val="001478C4"/>
    <w:rsid w:val="00151195"/>
    <w:rsid w:val="00151D4B"/>
    <w:rsid w:val="00153119"/>
    <w:rsid w:val="00154931"/>
    <w:rsid w:val="00155565"/>
    <w:rsid w:val="00155852"/>
    <w:rsid w:val="001570E6"/>
    <w:rsid w:val="0016032E"/>
    <w:rsid w:val="00163C4A"/>
    <w:rsid w:val="00170E48"/>
    <w:rsid w:val="00170E54"/>
    <w:rsid w:val="00170FA0"/>
    <w:rsid w:val="001714C4"/>
    <w:rsid w:val="00171C19"/>
    <w:rsid w:val="001725D2"/>
    <w:rsid w:val="00174361"/>
    <w:rsid w:val="00174920"/>
    <w:rsid w:val="00175066"/>
    <w:rsid w:val="00175C40"/>
    <w:rsid w:val="00176F6F"/>
    <w:rsid w:val="00177E9D"/>
    <w:rsid w:val="001800D1"/>
    <w:rsid w:val="00180F1F"/>
    <w:rsid w:val="00182D5A"/>
    <w:rsid w:val="001842AB"/>
    <w:rsid w:val="001848E7"/>
    <w:rsid w:val="0018566C"/>
    <w:rsid w:val="00187D70"/>
    <w:rsid w:val="0019046A"/>
    <w:rsid w:val="0019096D"/>
    <w:rsid w:val="00190D41"/>
    <w:rsid w:val="00191999"/>
    <w:rsid w:val="0019274C"/>
    <w:rsid w:val="00192949"/>
    <w:rsid w:val="00193F45"/>
    <w:rsid w:val="00194365"/>
    <w:rsid w:val="00194627"/>
    <w:rsid w:val="001951F2"/>
    <w:rsid w:val="001966D1"/>
    <w:rsid w:val="00196E80"/>
    <w:rsid w:val="00197A0F"/>
    <w:rsid w:val="001A0B28"/>
    <w:rsid w:val="001A0E3D"/>
    <w:rsid w:val="001A1061"/>
    <w:rsid w:val="001A1C8A"/>
    <w:rsid w:val="001A33A6"/>
    <w:rsid w:val="001A4478"/>
    <w:rsid w:val="001A509B"/>
    <w:rsid w:val="001A54B5"/>
    <w:rsid w:val="001A6C73"/>
    <w:rsid w:val="001A7F69"/>
    <w:rsid w:val="001B1603"/>
    <w:rsid w:val="001B28C8"/>
    <w:rsid w:val="001B6BB3"/>
    <w:rsid w:val="001C0157"/>
    <w:rsid w:val="001C096E"/>
    <w:rsid w:val="001C22D0"/>
    <w:rsid w:val="001C331A"/>
    <w:rsid w:val="001C4143"/>
    <w:rsid w:val="001D0A60"/>
    <w:rsid w:val="001D1800"/>
    <w:rsid w:val="001D30D0"/>
    <w:rsid w:val="001D3634"/>
    <w:rsid w:val="001D44B4"/>
    <w:rsid w:val="001D4646"/>
    <w:rsid w:val="001D5AE8"/>
    <w:rsid w:val="001D6178"/>
    <w:rsid w:val="001E031F"/>
    <w:rsid w:val="001E0F12"/>
    <w:rsid w:val="001E486A"/>
    <w:rsid w:val="001E4C75"/>
    <w:rsid w:val="001E54D0"/>
    <w:rsid w:val="001E5791"/>
    <w:rsid w:val="001E5EAB"/>
    <w:rsid w:val="001E7419"/>
    <w:rsid w:val="001E749E"/>
    <w:rsid w:val="001E7EE3"/>
    <w:rsid w:val="001F1150"/>
    <w:rsid w:val="001F1DB1"/>
    <w:rsid w:val="001F2829"/>
    <w:rsid w:val="001F2840"/>
    <w:rsid w:val="001F2D64"/>
    <w:rsid w:val="001F33D3"/>
    <w:rsid w:val="001F6753"/>
    <w:rsid w:val="001F744E"/>
    <w:rsid w:val="001F7FFE"/>
    <w:rsid w:val="0020110D"/>
    <w:rsid w:val="0020336A"/>
    <w:rsid w:val="00203435"/>
    <w:rsid w:val="00203682"/>
    <w:rsid w:val="00203A83"/>
    <w:rsid w:val="00203C3A"/>
    <w:rsid w:val="00204D63"/>
    <w:rsid w:val="00205775"/>
    <w:rsid w:val="0021016E"/>
    <w:rsid w:val="002101A6"/>
    <w:rsid w:val="00210622"/>
    <w:rsid w:val="002109A8"/>
    <w:rsid w:val="00210DEB"/>
    <w:rsid w:val="00211DD4"/>
    <w:rsid w:val="00213900"/>
    <w:rsid w:val="00216049"/>
    <w:rsid w:val="00217053"/>
    <w:rsid w:val="00217602"/>
    <w:rsid w:val="002200E8"/>
    <w:rsid w:val="00220D29"/>
    <w:rsid w:val="00222A8F"/>
    <w:rsid w:val="00223567"/>
    <w:rsid w:val="00223FB8"/>
    <w:rsid w:val="0022702D"/>
    <w:rsid w:val="0022753C"/>
    <w:rsid w:val="00227F29"/>
    <w:rsid w:val="002310F3"/>
    <w:rsid w:val="00231A05"/>
    <w:rsid w:val="00231A29"/>
    <w:rsid w:val="002334AA"/>
    <w:rsid w:val="002346CB"/>
    <w:rsid w:val="00235B35"/>
    <w:rsid w:val="002367A3"/>
    <w:rsid w:val="00240C84"/>
    <w:rsid w:val="0024141F"/>
    <w:rsid w:val="00241733"/>
    <w:rsid w:val="002418C1"/>
    <w:rsid w:val="00241A75"/>
    <w:rsid w:val="00241B85"/>
    <w:rsid w:val="0024224D"/>
    <w:rsid w:val="0024367F"/>
    <w:rsid w:val="00243B40"/>
    <w:rsid w:val="00243C0D"/>
    <w:rsid w:val="00244DC1"/>
    <w:rsid w:val="00245CD3"/>
    <w:rsid w:val="0024614A"/>
    <w:rsid w:val="00247BED"/>
    <w:rsid w:val="0025194A"/>
    <w:rsid w:val="00253170"/>
    <w:rsid w:val="00254DD6"/>
    <w:rsid w:val="00256E33"/>
    <w:rsid w:val="00257DE7"/>
    <w:rsid w:val="00261186"/>
    <w:rsid w:val="002619B4"/>
    <w:rsid w:val="0026201E"/>
    <w:rsid w:val="0026226D"/>
    <w:rsid w:val="0026274D"/>
    <w:rsid w:val="00262B4E"/>
    <w:rsid w:val="00262B84"/>
    <w:rsid w:val="00263573"/>
    <w:rsid w:val="00265233"/>
    <w:rsid w:val="00265DD6"/>
    <w:rsid w:val="00266D6A"/>
    <w:rsid w:val="00267385"/>
    <w:rsid w:val="0026758B"/>
    <w:rsid w:val="0027008F"/>
    <w:rsid w:val="002701A8"/>
    <w:rsid w:val="00271147"/>
    <w:rsid w:val="002717BC"/>
    <w:rsid w:val="002744D0"/>
    <w:rsid w:val="00275ACF"/>
    <w:rsid w:val="00280D7F"/>
    <w:rsid w:val="00286F97"/>
    <w:rsid w:val="002872D0"/>
    <w:rsid w:val="00290405"/>
    <w:rsid w:val="0029066D"/>
    <w:rsid w:val="00291017"/>
    <w:rsid w:val="00291F6A"/>
    <w:rsid w:val="00292918"/>
    <w:rsid w:val="00294797"/>
    <w:rsid w:val="002957AC"/>
    <w:rsid w:val="002957FF"/>
    <w:rsid w:val="00296D2D"/>
    <w:rsid w:val="00297D3A"/>
    <w:rsid w:val="0029D5F3"/>
    <w:rsid w:val="002A0642"/>
    <w:rsid w:val="002A087A"/>
    <w:rsid w:val="002A241B"/>
    <w:rsid w:val="002A2B7E"/>
    <w:rsid w:val="002A344B"/>
    <w:rsid w:val="002A36D5"/>
    <w:rsid w:val="002A4F2A"/>
    <w:rsid w:val="002A7001"/>
    <w:rsid w:val="002A7007"/>
    <w:rsid w:val="002B1A96"/>
    <w:rsid w:val="002B1B9E"/>
    <w:rsid w:val="002B1EF0"/>
    <w:rsid w:val="002B2A96"/>
    <w:rsid w:val="002B31E6"/>
    <w:rsid w:val="002C0691"/>
    <w:rsid w:val="002C1209"/>
    <w:rsid w:val="002C1744"/>
    <w:rsid w:val="002C17FD"/>
    <w:rsid w:val="002C3EC7"/>
    <w:rsid w:val="002C55BF"/>
    <w:rsid w:val="002C5880"/>
    <w:rsid w:val="002C6547"/>
    <w:rsid w:val="002D0C23"/>
    <w:rsid w:val="002D18FD"/>
    <w:rsid w:val="002D21D9"/>
    <w:rsid w:val="002D5B4F"/>
    <w:rsid w:val="002E0910"/>
    <w:rsid w:val="002E1474"/>
    <w:rsid w:val="002E4956"/>
    <w:rsid w:val="002E51DD"/>
    <w:rsid w:val="002E73AD"/>
    <w:rsid w:val="002F196F"/>
    <w:rsid w:val="002F3A13"/>
    <w:rsid w:val="002F4150"/>
    <w:rsid w:val="002F4192"/>
    <w:rsid w:val="002F5A30"/>
    <w:rsid w:val="002F6E38"/>
    <w:rsid w:val="0030036C"/>
    <w:rsid w:val="00300B6F"/>
    <w:rsid w:val="00301C43"/>
    <w:rsid w:val="0030404F"/>
    <w:rsid w:val="00304231"/>
    <w:rsid w:val="00305492"/>
    <w:rsid w:val="00306516"/>
    <w:rsid w:val="003065B8"/>
    <w:rsid w:val="0030712F"/>
    <w:rsid w:val="00307A3F"/>
    <w:rsid w:val="00307B15"/>
    <w:rsid w:val="003109EF"/>
    <w:rsid w:val="00310E90"/>
    <w:rsid w:val="00311F13"/>
    <w:rsid w:val="00312857"/>
    <w:rsid w:val="0031292B"/>
    <w:rsid w:val="0031337C"/>
    <w:rsid w:val="003144D6"/>
    <w:rsid w:val="003156C4"/>
    <w:rsid w:val="00315C15"/>
    <w:rsid w:val="00315E7B"/>
    <w:rsid w:val="0031656F"/>
    <w:rsid w:val="00317395"/>
    <w:rsid w:val="0032136A"/>
    <w:rsid w:val="00321593"/>
    <w:rsid w:val="00322E2C"/>
    <w:rsid w:val="00322FAC"/>
    <w:rsid w:val="00324448"/>
    <w:rsid w:val="003262ED"/>
    <w:rsid w:val="0032705E"/>
    <w:rsid w:val="0033001C"/>
    <w:rsid w:val="00330195"/>
    <w:rsid w:val="003306E9"/>
    <w:rsid w:val="0033235D"/>
    <w:rsid w:val="0033268B"/>
    <w:rsid w:val="00332CF7"/>
    <w:rsid w:val="0033322D"/>
    <w:rsid w:val="00333A6A"/>
    <w:rsid w:val="00335123"/>
    <w:rsid w:val="00335298"/>
    <w:rsid w:val="0033578E"/>
    <w:rsid w:val="003361F8"/>
    <w:rsid w:val="00337C67"/>
    <w:rsid w:val="003408D4"/>
    <w:rsid w:val="00341B5C"/>
    <w:rsid w:val="00344C6E"/>
    <w:rsid w:val="003450C4"/>
    <w:rsid w:val="003459DA"/>
    <w:rsid w:val="003460E2"/>
    <w:rsid w:val="00347963"/>
    <w:rsid w:val="003519D7"/>
    <w:rsid w:val="00351EF0"/>
    <w:rsid w:val="00352E3B"/>
    <w:rsid w:val="00353CB4"/>
    <w:rsid w:val="003548DF"/>
    <w:rsid w:val="00354CB5"/>
    <w:rsid w:val="0035617F"/>
    <w:rsid w:val="003564AF"/>
    <w:rsid w:val="00356578"/>
    <w:rsid w:val="0035746C"/>
    <w:rsid w:val="00360761"/>
    <w:rsid w:val="0036093A"/>
    <w:rsid w:val="00360CB4"/>
    <w:rsid w:val="003611BE"/>
    <w:rsid w:val="00365CB7"/>
    <w:rsid w:val="00366167"/>
    <w:rsid w:val="00366A55"/>
    <w:rsid w:val="003675DE"/>
    <w:rsid w:val="00370AF8"/>
    <w:rsid w:val="003731CC"/>
    <w:rsid w:val="00374076"/>
    <w:rsid w:val="0037473D"/>
    <w:rsid w:val="003768D0"/>
    <w:rsid w:val="003775CD"/>
    <w:rsid w:val="0037764F"/>
    <w:rsid w:val="00380C64"/>
    <w:rsid w:val="003820B6"/>
    <w:rsid w:val="00387101"/>
    <w:rsid w:val="00390E76"/>
    <w:rsid w:val="0039168B"/>
    <w:rsid w:val="003916FE"/>
    <w:rsid w:val="00391F02"/>
    <w:rsid w:val="0039287F"/>
    <w:rsid w:val="00393C48"/>
    <w:rsid w:val="00394483"/>
    <w:rsid w:val="00394A7D"/>
    <w:rsid w:val="003959F1"/>
    <w:rsid w:val="00396082"/>
    <w:rsid w:val="003968DD"/>
    <w:rsid w:val="00396D7C"/>
    <w:rsid w:val="003A100B"/>
    <w:rsid w:val="003A16B4"/>
    <w:rsid w:val="003A22D9"/>
    <w:rsid w:val="003A22F1"/>
    <w:rsid w:val="003A30DD"/>
    <w:rsid w:val="003A3F07"/>
    <w:rsid w:val="003A58A8"/>
    <w:rsid w:val="003A58CE"/>
    <w:rsid w:val="003A6E97"/>
    <w:rsid w:val="003B041B"/>
    <w:rsid w:val="003B29B7"/>
    <w:rsid w:val="003B585E"/>
    <w:rsid w:val="003C1D80"/>
    <w:rsid w:val="003C2433"/>
    <w:rsid w:val="003C294E"/>
    <w:rsid w:val="003C2B8D"/>
    <w:rsid w:val="003D0033"/>
    <w:rsid w:val="003D00E7"/>
    <w:rsid w:val="003D1255"/>
    <w:rsid w:val="003D1777"/>
    <w:rsid w:val="003D2437"/>
    <w:rsid w:val="003D2C86"/>
    <w:rsid w:val="003D34A9"/>
    <w:rsid w:val="003D4636"/>
    <w:rsid w:val="003D602D"/>
    <w:rsid w:val="003E079D"/>
    <w:rsid w:val="003E1E3C"/>
    <w:rsid w:val="003E3051"/>
    <w:rsid w:val="003E3B77"/>
    <w:rsid w:val="003E3BB3"/>
    <w:rsid w:val="003E4557"/>
    <w:rsid w:val="003E485F"/>
    <w:rsid w:val="003E55EA"/>
    <w:rsid w:val="003E626F"/>
    <w:rsid w:val="003E648C"/>
    <w:rsid w:val="003E6964"/>
    <w:rsid w:val="003E7FC9"/>
    <w:rsid w:val="003F0028"/>
    <w:rsid w:val="003F0AA1"/>
    <w:rsid w:val="003F0EFB"/>
    <w:rsid w:val="003F1EBE"/>
    <w:rsid w:val="003F276B"/>
    <w:rsid w:val="003F348D"/>
    <w:rsid w:val="003F4474"/>
    <w:rsid w:val="003F6569"/>
    <w:rsid w:val="003F65F3"/>
    <w:rsid w:val="003F7062"/>
    <w:rsid w:val="003F70E3"/>
    <w:rsid w:val="003F752E"/>
    <w:rsid w:val="003F7707"/>
    <w:rsid w:val="004004C1"/>
    <w:rsid w:val="00400797"/>
    <w:rsid w:val="00401F35"/>
    <w:rsid w:val="004026B0"/>
    <w:rsid w:val="00402924"/>
    <w:rsid w:val="004037AE"/>
    <w:rsid w:val="00403EED"/>
    <w:rsid w:val="0040453E"/>
    <w:rsid w:val="0040562A"/>
    <w:rsid w:val="00406052"/>
    <w:rsid w:val="00407227"/>
    <w:rsid w:val="00410602"/>
    <w:rsid w:val="004109B0"/>
    <w:rsid w:val="00412AA5"/>
    <w:rsid w:val="00412D1F"/>
    <w:rsid w:val="00413276"/>
    <w:rsid w:val="00413941"/>
    <w:rsid w:val="0042012A"/>
    <w:rsid w:val="004203A0"/>
    <w:rsid w:val="00420F2E"/>
    <w:rsid w:val="00421740"/>
    <w:rsid w:val="0042197B"/>
    <w:rsid w:val="0042416A"/>
    <w:rsid w:val="004243C6"/>
    <w:rsid w:val="004243C8"/>
    <w:rsid w:val="00427920"/>
    <w:rsid w:val="00430116"/>
    <w:rsid w:val="00430FC2"/>
    <w:rsid w:val="00433F6B"/>
    <w:rsid w:val="004343BD"/>
    <w:rsid w:val="00435708"/>
    <w:rsid w:val="00437764"/>
    <w:rsid w:val="0044230C"/>
    <w:rsid w:val="004426C2"/>
    <w:rsid w:val="00442D19"/>
    <w:rsid w:val="00443A8D"/>
    <w:rsid w:val="004453FE"/>
    <w:rsid w:val="00446670"/>
    <w:rsid w:val="00451D07"/>
    <w:rsid w:val="0045216C"/>
    <w:rsid w:val="00453B2F"/>
    <w:rsid w:val="00455979"/>
    <w:rsid w:val="004576E7"/>
    <w:rsid w:val="00460C04"/>
    <w:rsid w:val="00461AD1"/>
    <w:rsid w:val="00462AD5"/>
    <w:rsid w:val="00463745"/>
    <w:rsid w:val="00465A4A"/>
    <w:rsid w:val="00466CB8"/>
    <w:rsid w:val="00466DE3"/>
    <w:rsid w:val="00467609"/>
    <w:rsid w:val="00470FB1"/>
    <w:rsid w:val="0047286A"/>
    <w:rsid w:val="00472A28"/>
    <w:rsid w:val="00472D0E"/>
    <w:rsid w:val="0047354D"/>
    <w:rsid w:val="0047381E"/>
    <w:rsid w:val="004740E6"/>
    <w:rsid w:val="00475901"/>
    <w:rsid w:val="00475BDE"/>
    <w:rsid w:val="0047689D"/>
    <w:rsid w:val="00480BC8"/>
    <w:rsid w:val="00480D81"/>
    <w:rsid w:val="00483C13"/>
    <w:rsid w:val="00483DC8"/>
    <w:rsid w:val="00484B73"/>
    <w:rsid w:val="00484EE9"/>
    <w:rsid w:val="00486B4A"/>
    <w:rsid w:val="00486BF4"/>
    <w:rsid w:val="00486D54"/>
    <w:rsid w:val="00487835"/>
    <w:rsid w:val="00487D38"/>
    <w:rsid w:val="00491387"/>
    <w:rsid w:val="00491694"/>
    <w:rsid w:val="00492257"/>
    <w:rsid w:val="00492295"/>
    <w:rsid w:val="004935A8"/>
    <w:rsid w:val="0049392E"/>
    <w:rsid w:val="00493B1A"/>
    <w:rsid w:val="00493D3C"/>
    <w:rsid w:val="00494DB3"/>
    <w:rsid w:val="004950D1"/>
    <w:rsid w:val="00496A5D"/>
    <w:rsid w:val="004973A5"/>
    <w:rsid w:val="00497725"/>
    <w:rsid w:val="004A0CAA"/>
    <w:rsid w:val="004A5DE6"/>
    <w:rsid w:val="004A62CA"/>
    <w:rsid w:val="004A6796"/>
    <w:rsid w:val="004A70E9"/>
    <w:rsid w:val="004AA638"/>
    <w:rsid w:val="004B062B"/>
    <w:rsid w:val="004B100C"/>
    <w:rsid w:val="004B32B5"/>
    <w:rsid w:val="004B353C"/>
    <w:rsid w:val="004B3A89"/>
    <w:rsid w:val="004B75FA"/>
    <w:rsid w:val="004B7612"/>
    <w:rsid w:val="004B7D1F"/>
    <w:rsid w:val="004C05F3"/>
    <w:rsid w:val="004C1F8A"/>
    <w:rsid w:val="004C2169"/>
    <w:rsid w:val="004C406A"/>
    <w:rsid w:val="004C454A"/>
    <w:rsid w:val="004C5B84"/>
    <w:rsid w:val="004C6195"/>
    <w:rsid w:val="004D0BF5"/>
    <w:rsid w:val="004D0D4B"/>
    <w:rsid w:val="004D2CCF"/>
    <w:rsid w:val="004D4409"/>
    <w:rsid w:val="004E1ECF"/>
    <w:rsid w:val="004E2E61"/>
    <w:rsid w:val="004E3281"/>
    <w:rsid w:val="004E58B1"/>
    <w:rsid w:val="004E5AA7"/>
    <w:rsid w:val="004E705F"/>
    <w:rsid w:val="004E7181"/>
    <w:rsid w:val="004E74A4"/>
    <w:rsid w:val="004E794D"/>
    <w:rsid w:val="004F026D"/>
    <w:rsid w:val="004F0571"/>
    <w:rsid w:val="004F2D80"/>
    <w:rsid w:val="004F4D14"/>
    <w:rsid w:val="004F5217"/>
    <w:rsid w:val="004F62DC"/>
    <w:rsid w:val="004F7639"/>
    <w:rsid w:val="0050070D"/>
    <w:rsid w:val="005020F0"/>
    <w:rsid w:val="0050240A"/>
    <w:rsid w:val="00502578"/>
    <w:rsid w:val="00503CB6"/>
    <w:rsid w:val="00504775"/>
    <w:rsid w:val="00505C9E"/>
    <w:rsid w:val="00505F22"/>
    <w:rsid w:val="00506BBE"/>
    <w:rsid w:val="00510426"/>
    <w:rsid w:val="005129CD"/>
    <w:rsid w:val="0051380A"/>
    <w:rsid w:val="0051644B"/>
    <w:rsid w:val="00516BF8"/>
    <w:rsid w:val="00516D0A"/>
    <w:rsid w:val="0052115A"/>
    <w:rsid w:val="005211D2"/>
    <w:rsid w:val="0052142B"/>
    <w:rsid w:val="00521DA2"/>
    <w:rsid w:val="0052351E"/>
    <w:rsid w:val="0052456A"/>
    <w:rsid w:val="00525441"/>
    <w:rsid w:val="0052609F"/>
    <w:rsid w:val="00526258"/>
    <w:rsid w:val="0052719F"/>
    <w:rsid w:val="00527409"/>
    <w:rsid w:val="00532022"/>
    <w:rsid w:val="00532ED2"/>
    <w:rsid w:val="005364D4"/>
    <w:rsid w:val="00540AA6"/>
    <w:rsid w:val="00541939"/>
    <w:rsid w:val="005424A6"/>
    <w:rsid w:val="00542B07"/>
    <w:rsid w:val="00542D7D"/>
    <w:rsid w:val="005430D9"/>
    <w:rsid w:val="00543399"/>
    <w:rsid w:val="00543579"/>
    <w:rsid w:val="00543EEA"/>
    <w:rsid w:val="0054505A"/>
    <w:rsid w:val="00546328"/>
    <w:rsid w:val="0054643C"/>
    <w:rsid w:val="00546957"/>
    <w:rsid w:val="00547766"/>
    <w:rsid w:val="005500E7"/>
    <w:rsid w:val="00550587"/>
    <w:rsid w:val="0055131F"/>
    <w:rsid w:val="0055153C"/>
    <w:rsid w:val="00551EF8"/>
    <w:rsid w:val="00555237"/>
    <w:rsid w:val="00556C0C"/>
    <w:rsid w:val="00557B62"/>
    <w:rsid w:val="00560999"/>
    <w:rsid w:val="00561811"/>
    <w:rsid w:val="005620DE"/>
    <w:rsid w:val="00564C8A"/>
    <w:rsid w:val="005660DE"/>
    <w:rsid w:val="005665E1"/>
    <w:rsid w:val="0056670F"/>
    <w:rsid w:val="00566791"/>
    <w:rsid w:val="00567029"/>
    <w:rsid w:val="00567FF9"/>
    <w:rsid w:val="00570774"/>
    <w:rsid w:val="005711A4"/>
    <w:rsid w:val="005719C9"/>
    <w:rsid w:val="00571C26"/>
    <w:rsid w:val="00572B53"/>
    <w:rsid w:val="0057351E"/>
    <w:rsid w:val="00573BC9"/>
    <w:rsid w:val="005746D5"/>
    <w:rsid w:val="00575CE3"/>
    <w:rsid w:val="005801E0"/>
    <w:rsid w:val="005825D6"/>
    <w:rsid w:val="00582ECA"/>
    <w:rsid w:val="00584250"/>
    <w:rsid w:val="00584CC9"/>
    <w:rsid w:val="00586A07"/>
    <w:rsid w:val="00587BD9"/>
    <w:rsid w:val="00591129"/>
    <w:rsid w:val="0059265E"/>
    <w:rsid w:val="00592EB3"/>
    <w:rsid w:val="00593A8A"/>
    <w:rsid w:val="005963E5"/>
    <w:rsid w:val="005968D1"/>
    <w:rsid w:val="00596CE9"/>
    <w:rsid w:val="005A012B"/>
    <w:rsid w:val="005A1525"/>
    <w:rsid w:val="005A2078"/>
    <w:rsid w:val="005A2809"/>
    <w:rsid w:val="005A28D6"/>
    <w:rsid w:val="005A39A1"/>
    <w:rsid w:val="005A46D0"/>
    <w:rsid w:val="005A4F7C"/>
    <w:rsid w:val="005A5238"/>
    <w:rsid w:val="005A6104"/>
    <w:rsid w:val="005A61BE"/>
    <w:rsid w:val="005A6940"/>
    <w:rsid w:val="005A6B8B"/>
    <w:rsid w:val="005A6FED"/>
    <w:rsid w:val="005B068D"/>
    <w:rsid w:val="005B1078"/>
    <w:rsid w:val="005B2806"/>
    <w:rsid w:val="005B2942"/>
    <w:rsid w:val="005B2DB7"/>
    <w:rsid w:val="005B3331"/>
    <w:rsid w:val="005B3765"/>
    <w:rsid w:val="005B4E49"/>
    <w:rsid w:val="005BF58B"/>
    <w:rsid w:val="005C0724"/>
    <w:rsid w:val="005C07DE"/>
    <w:rsid w:val="005C0F4B"/>
    <w:rsid w:val="005C0F57"/>
    <w:rsid w:val="005C0F65"/>
    <w:rsid w:val="005C137C"/>
    <w:rsid w:val="005C1A88"/>
    <w:rsid w:val="005C2EA1"/>
    <w:rsid w:val="005C38E9"/>
    <w:rsid w:val="005C3F72"/>
    <w:rsid w:val="005C4786"/>
    <w:rsid w:val="005C5B7B"/>
    <w:rsid w:val="005C677D"/>
    <w:rsid w:val="005C6858"/>
    <w:rsid w:val="005C6BE0"/>
    <w:rsid w:val="005C6FFC"/>
    <w:rsid w:val="005C7054"/>
    <w:rsid w:val="005D0B30"/>
    <w:rsid w:val="005D197D"/>
    <w:rsid w:val="005D5922"/>
    <w:rsid w:val="005D6AD7"/>
    <w:rsid w:val="005D6EDA"/>
    <w:rsid w:val="005D6FD9"/>
    <w:rsid w:val="005D7BEF"/>
    <w:rsid w:val="005E07D5"/>
    <w:rsid w:val="005E181C"/>
    <w:rsid w:val="005E26DC"/>
    <w:rsid w:val="005E4F4E"/>
    <w:rsid w:val="005E6B65"/>
    <w:rsid w:val="005E7A0C"/>
    <w:rsid w:val="005E7B62"/>
    <w:rsid w:val="005F14A8"/>
    <w:rsid w:val="005F1FF8"/>
    <w:rsid w:val="005F24C0"/>
    <w:rsid w:val="005F31A8"/>
    <w:rsid w:val="005F3862"/>
    <w:rsid w:val="005F3DDF"/>
    <w:rsid w:val="005F41D8"/>
    <w:rsid w:val="005F5C70"/>
    <w:rsid w:val="005F5F96"/>
    <w:rsid w:val="005F6214"/>
    <w:rsid w:val="005F7E23"/>
    <w:rsid w:val="00601894"/>
    <w:rsid w:val="00601F83"/>
    <w:rsid w:val="00602300"/>
    <w:rsid w:val="00602A2D"/>
    <w:rsid w:val="00603275"/>
    <w:rsid w:val="006038A0"/>
    <w:rsid w:val="00603E0B"/>
    <w:rsid w:val="00604902"/>
    <w:rsid w:val="00604AA3"/>
    <w:rsid w:val="0060516E"/>
    <w:rsid w:val="006058CE"/>
    <w:rsid w:val="0060595A"/>
    <w:rsid w:val="00605A4D"/>
    <w:rsid w:val="00611835"/>
    <w:rsid w:val="006123AB"/>
    <w:rsid w:val="00614712"/>
    <w:rsid w:val="00614A80"/>
    <w:rsid w:val="00614DC4"/>
    <w:rsid w:val="00615454"/>
    <w:rsid w:val="006157B8"/>
    <w:rsid w:val="006211DD"/>
    <w:rsid w:val="00621D36"/>
    <w:rsid w:val="0062251E"/>
    <w:rsid w:val="00622CD4"/>
    <w:rsid w:val="00624EA7"/>
    <w:rsid w:val="00626445"/>
    <w:rsid w:val="00630111"/>
    <w:rsid w:val="006305CC"/>
    <w:rsid w:val="0063150A"/>
    <w:rsid w:val="006316D4"/>
    <w:rsid w:val="00631C3C"/>
    <w:rsid w:val="0063229B"/>
    <w:rsid w:val="006345F8"/>
    <w:rsid w:val="0063563E"/>
    <w:rsid w:val="00636202"/>
    <w:rsid w:val="006367BF"/>
    <w:rsid w:val="00637EE5"/>
    <w:rsid w:val="00640083"/>
    <w:rsid w:val="00640C32"/>
    <w:rsid w:val="00641306"/>
    <w:rsid w:val="00642E60"/>
    <w:rsid w:val="00644465"/>
    <w:rsid w:val="006456AA"/>
    <w:rsid w:val="00645B5B"/>
    <w:rsid w:val="00646749"/>
    <w:rsid w:val="00646762"/>
    <w:rsid w:val="00650A33"/>
    <w:rsid w:val="00650CAE"/>
    <w:rsid w:val="006523BA"/>
    <w:rsid w:val="00652885"/>
    <w:rsid w:val="00654B77"/>
    <w:rsid w:val="00654BAD"/>
    <w:rsid w:val="0065524F"/>
    <w:rsid w:val="0065575D"/>
    <w:rsid w:val="00655A76"/>
    <w:rsid w:val="006565C4"/>
    <w:rsid w:val="00656904"/>
    <w:rsid w:val="0065761B"/>
    <w:rsid w:val="00657E45"/>
    <w:rsid w:val="00661B3B"/>
    <w:rsid w:val="006623DE"/>
    <w:rsid w:val="00670E2B"/>
    <w:rsid w:val="00671861"/>
    <w:rsid w:val="006729D3"/>
    <w:rsid w:val="00672E19"/>
    <w:rsid w:val="00674699"/>
    <w:rsid w:val="00677051"/>
    <w:rsid w:val="006801A7"/>
    <w:rsid w:val="0068020A"/>
    <w:rsid w:val="006806EB"/>
    <w:rsid w:val="00680871"/>
    <w:rsid w:val="00680B05"/>
    <w:rsid w:val="0068252E"/>
    <w:rsid w:val="00682D88"/>
    <w:rsid w:val="00685B66"/>
    <w:rsid w:val="0068611E"/>
    <w:rsid w:val="0068673A"/>
    <w:rsid w:val="00686F95"/>
    <w:rsid w:val="00687B63"/>
    <w:rsid w:val="00692249"/>
    <w:rsid w:val="00692D61"/>
    <w:rsid w:val="00693A93"/>
    <w:rsid w:val="00693C25"/>
    <w:rsid w:val="00694E03"/>
    <w:rsid w:val="006A0A1B"/>
    <w:rsid w:val="006A13FE"/>
    <w:rsid w:val="006A168B"/>
    <w:rsid w:val="006A3C7A"/>
    <w:rsid w:val="006A4ECD"/>
    <w:rsid w:val="006A4FAE"/>
    <w:rsid w:val="006A51E9"/>
    <w:rsid w:val="006A6013"/>
    <w:rsid w:val="006A7A4F"/>
    <w:rsid w:val="006B5B0E"/>
    <w:rsid w:val="006B6B32"/>
    <w:rsid w:val="006C002D"/>
    <w:rsid w:val="006C0984"/>
    <w:rsid w:val="006C297D"/>
    <w:rsid w:val="006C41A5"/>
    <w:rsid w:val="006C48E3"/>
    <w:rsid w:val="006C5163"/>
    <w:rsid w:val="006C5D6E"/>
    <w:rsid w:val="006C6622"/>
    <w:rsid w:val="006C67C0"/>
    <w:rsid w:val="006D0B3F"/>
    <w:rsid w:val="006D2796"/>
    <w:rsid w:val="006D2839"/>
    <w:rsid w:val="006D36F2"/>
    <w:rsid w:val="006D3834"/>
    <w:rsid w:val="006D5E3A"/>
    <w:rsid w:val="006D5E92"/>
    <w:rsid w:val="006D6161"/>
    <w:rsid w:val="006E121B"/>
    <w:rsid w:val="006E1568"/>
    <w:rsid w:val="006E1EB1"/>
    <w:rsid w:val="006E4693"/>
    <w:rsid w:val="006E50D4"/>
    <w:rsid w:val="006E5746"/>
    <w:rsid w:val="006E5876"/>
    <w:rsid w:val="006E5950"/>
    <w:rsid w:val="006E6E11"/>
    <w:rsid w:val="006E7647"/>
    <w:rsid w:val="006F0CCF"/>
    <w:rsid w:val="006F1273"/>
    <w:rsid w:val="006F1885"/>
    <w:rsid w:val="006F1B77"/>
    <w:rsid w:val="006F3652"/>
    <w:rsid w:val="006F382B"/>
    <w:rsid w:val="006F4797"/>
    <w:rsid w:val="006F6623"/>
    <w:rsid w:val="00700A29"/>
    <w:rsid w:val="00700B62"/>
    <w:rsid w:val="007019BF"/>
    <w:rsid w:val="00702A23"/>
    <w:rsid w:val="00703A27"/>
    <w:rsid w:val="0070443F"/>
    <w:rsid w:val="00705481"/>
    <w:rsid w:val="00706015"/>
    <w:rsid w:val="00706042"/>
    <w:rsid w:val="00706C13"/>
    <w:rsid w:val="0070713D"/>
    <w:rsid w:val="00710008"/>
    <w:rsid w:val="00712F24"/>
    <w:rsid w:val="00713519"/>
    <w:rsid w:val="00713543"/>
    <w:rsid w:val="00714933"/>
    <w:rsid w:val="007155CF"/>
    <w:rsid w:val="00716640"/>
    <w:rsid w:val="00717857"/>
    <w:rsid w:val="00720F01"/>
    <w:rsid w:val="00721B01"/>
    <w:rsid w:val="0072351E"/>
    <w:rsid w:val="00723D19"/>
    <w:rsid w:val="0072613F"/>
    <w:rsid w:val="007275D6"/>
    <w:rsid w:val="0073063A"/>
    <w:rsid w:val="007306D3"/>
    <w:rsid w:val="0073142A"/>
    <w:rsid w:val="00731C46"/>
    <w:rsid w:val="00732B47"/>
    <w:rsid w:val="00732C78"/>
    <w:rsid w:val="00733EC3"/>
    <w:rsid w:val="00733F4C"/>
    <w:rsid w:val="00733F50"/>
    <w:rsid w:val="00736440"/>
    <w:rsid w:val="00740A65"/>
    <w:rsid w:val="00743275"/>
    <w:rsid w:val="00744284"/>
    <w:rsid w:val="00747334"/>
    <w:rsid w:val="007515A9"/>
    <w:rsid w:val="00752B60"/>
    <w:rsid w:val="007530CF"/>
    <w:rsid w:val="0075408B"/>
    <w:rsid w:val="007546B0"/>
    <w:rsid w:val="00755F03"/>
    <w:rsid w:val="007575A8"/>
    <w:rsid w:val="007575AD"/>
    <w:rsid w:val="00757620"/>
    <w:rsid w:val="00757EE5"/>
    <w:rsid w:val="007601DA"/>
    <w:rsid w:val="00760AE5"/>
    <w:rsid w:val="007613D4"/>
    <w:rsid w:val="00764190"/>
    <w:rsid w:val="0076501D"/>
    <w:rsid w:val="00766C7B"/>
    <w:rsid w:val="00767220"/>
    <w:rsid w:val="007678FC"/>
    <w:rsid w:val="007702D1"/>
    <w:rsid w:val="00771E7B"/>
    <w:rsid w:val="007734DD"/>
    <w:rsid w:val="00774307"/>
    <w:rsid w:val="007746DA"/>
    <w:rsid w:val="00774B39"/>
    <w:rsid w:val="0077516F"/>
    <w:rsid w:val="00775499"/>
    <w:rsid w:val="00782570"/>
    <w:rsid w:val="00783A8A"/>
    <w:rsid w:val="007843F1"/>
    <w:rsid w:val="00786CAA"/>
    <w:rsid w:val="007873BD"/>
    <w:rsid w:val="007903F3"/>
    <w:rsid w:val="00792DE0"/>
    <w:rsid w:val="00793A04"/>
    <w:rsid w:val="00794907"/>
    <w:rsid w:val="00796A32"/>
    <w:rsid w:val="007A0D07"/>
    <w:rsid w:val="007A2124"/>
    <w:rsid w:val="007A2CC1"/>
    <w:rsid w:val="007A3C02"/>
    <w:rsid w:val="007A460E"/>
    <w:rsid w:val="007A7210"/>
    <w:rsid w:val="007B0015"/>
    <w:rsid w:val="007B2334"/>
    <w:rsid w:val="007B2EEB"/>
    <w:rsid w:val="007B4685"/>
    <w:rsid w:val="007B5F7B"/>
    <w:rsid w:val="007B6160"/>
    <w:rsid w:val="007B7DEC"/>
    <w:rsid w:val="007C038C"/>
    <w:rsid w:val="007C1651"/>
    <w:rsid w:val="007C19F3"/>
    <w:rsid w:val="007C300D"/>
    <w:rsid w:val="007C375D"/>
    <w:rsid w:val="007C4401"/>
    <w:rsid w:val="007C4608"/>
    <w:rsid w:val="007C79A4"/>
    <w:rsid w:val="007D151E"/>
    <w:rsid w:val="007D2621"/>
    <w:rsid w:val="007D4A9A"/>
    <w:rsid w:val="007D5255"/>
    <w:rsid w:val="007D59F4"/>
    <w:rsid w:val="007E0616"/>
    <w:rsid w:val="007E0F00"/>
    <w:rsid w:val="007E2F5E"/>
    <w:rsid w:val="007E4979"/>
    <w:rsid w:val="007E5D44"/>
    <w:rsid w:val="007E6961"/>
    <w:rsid w:val="007E727C"/>
    <w:rsid w:val="007F01D4"/>
    <w:rsid w:val="007F0522"/>
    <w:rsid w:val="007F1F60"/>
    <w:rsid w:val="007F29C9"/>
    <w:rsid w:val="007F2A0F"/>
    <w:rsid w:val="007F2A1F"/>
    <w:rsid w:val="007F2F28"/>
    <w:rsid w:val="007F3878"/>
    <w:rsid w:val="007F50BB"/>
    <w:rsid w:val="007F6914"/>
    <w:rsid w:val="007F70BA"/>
    <w:rsid w:val="007F7541"/>
    <w:rsid w:val="007F7722"/>
    <w:rsid w:val="007F7809"/>
    <w:rsid w:val="007F7EF2"/>
    <w:rsid w:val="00801B37"/>
    <w:rsid w:val="00801C98"/>
    <w:rsid w:val="00801D89"/>
    <w:rsid w:val="00803222"/>
    <w:rsid w:val="00804222"/>
    <w:rsid w:val="00805B06"/>
    <w:rsid w:val="00806AE7"/>
    <w:rsid w:val="00810CF2"/>
    <w:rsid w:val="0081105D"/>
    <w:rsid w:val="008127B4"/>
    <w:rsid w:val="00812BD9"/>
    <w:rsid w:val="00813E23"/>
    <w:rsid w:val="00814312"/>
    <w:rsid w:val="00816F20"/>
    <w:rsid w:val="00817543"/>
    <w:rsid w:val="008227C9"/>
    <w:rsid w:val="00822CFD"/>
    <w:rsid w:val="00823A80"/>
    <w:rsid w:val="008245B3"/>
    <w:rsid w:val="00825152"/>
    <w:rsid w:val="00825303"/>
    <w:rsid w:val="00826ACD"/>
    <w:rsid w:val="00830D5F"/>
    <w:rsid w:val="00832041"/>
    <w:rsid w:val="00832536"/>
    <w:rsid w:val="00832E24"/>
    <w:rsid w:val="00835256"/>
    <w:rsid w:val="00840375"/>
    <w:rsid w:val="00842B39"/>
    <w:rsid w:val="0084479E"/>
    <w:rsid w:val="00846EE5"/>
    <w:rsid w:val="00852A2C"/>
    <w:rsid w:val="008548FC"/>
    <w:rsid w:val="00856B1F"/>
    <w:rsid w:val="008575F0"/>
    <w:rsid w:val="00857A66"/>
    <w:rsid w:val="00860F76"/>
    <w:rsid w:val="00860FBC"/>
    <w:rsid w:val="008620FF"/>
    <w:rsid w:val="00863B83"/>
    <w:rsid w:val="008658C7"/>
    <w:rsid w:val="00871E64"/>
    <w:rsid w:val="0087228C"/>
    <w:rsid w:val="00872531"/>
    <w:rsid w:val="00874B76"/>
    <w:rsid w:val="00875CA5"/>
    <w:rsid w:val="0087758C"/>
    <w:rsid w:val="00877632"/>
    <w:rsid w:val="00877DDD"/>
    <w:rsid w:val="00880CBA"/>
    <w:rsid w:val="008810A3"/>
    <w:rsid w:val="00881958"/>
    <w:rsid w:val="00883BE7"/>
    <w:rsid w:val="00885F9A"/>
    <w:rsid w:val="00886753"/>
    <w:rsid w:val="00887371"/>
    <w:rsid w:val="008902CA"/>
    <w:rsid w:val="00890A4D"/>
    <w:rsid w:val="00890B14"/>
    <w:rsid w:val="00890BC0"/>
    <w:rsid w:val="008911EE"/>
    <w:rsid w:val="00891ADF"/>
    <w:rsid w:val="0089342E"/>
    <w:rsid w:val="0089375F"/>
    <w:rsid w:val="00897A8C"/>
    <w:rsid w:val="008A0223"/>
    <w:rsid w:val="008A25DB"/>
    <w:rsid w:val="008A28C4"/>
    <w:rsid w:val="008A323C"/>
    <w:rsid w:val="008A4E7C"/>
    <w:rsid w:val="008A552C"/>
    <w:rsid w:val="008A55D6"/>
    <w:rsid w:val="008A7396"/>
    <w:rsid w:val="008B0526"/>
    <w:rsid w:val="008B0737"/>
    <w:rsid w:val="008B0954"/>
    <w:rsid w:val="008B0A4A"/>
    <w:rsid w:val="008B1029"/>
    <w:rsid w:val="008B18AF"/>
    <w:rsid w:val="008B3B76"/>
    <w:rsid w:val="008B4B51"/>
    <w:rsid w:val="008B4CDB"/>
    <w:rsid w:val="008B5895"/>
    <w:rsid w:val="008B6127"/>
    <w:rsid w:val="008B62FE"/>
    <w:rsid w:val="008C0EA0"/>
    <w:rsid w:val="008C30F9"/>
    <w:rsid w:val="008C49DE"/>
    <w:rsid w:val="008C559F"/>
    <w:rsid w:val="008C5F35"/>
    <w:rsid w:val="008C7157"/>
    <w:rsid w:val="008C7285"/>
    <w:rsid w:val="008C76C0"/>
    <w:rsid w:val="008D02F0"/>
    <w:rsid w:val="008D0B12"/>
    <w:rsid w:val="008D149C"/>
    <w:rsid w:val="008D1F6D"/>
    <w:rsid w:val="008D291D"/>
    <w:rsid w:val="008D3FD2"/>
    <w:rsid w:val="008D4651"/>
    <w:rsid w:val="008D4BB6"/>
    <w:rsid w:val="008D4E11"/>
    <w:rsid w:val="008D6462"/>
    <w:rsid w:val="008E143F"/>
    <w:rsid w:val="008E146A"/>
    <w:rsid w:val="008E183A"/>
    <w:rsid w:val="008E1DEF"/>
    <w:rsid w:val="008E255F"/>
    <w:rsid w:val="008E2991"/>
    <w:rsid w:val="008E2ED8"/>
    <w:rsid w:val="008E3217"/>
    <w:rsid w:val="008E5A77"/>
    <w:rsid w:val="008E5A93"/>
    <w:rsid w:val="008E714A"/>
    <w:rsid w:val="008E78FB"/>
    <w:rsid w:val="008E7FA8"/>
    <w:rsid w:val="008F0E95"/>
    <w:rsid w:val="008F4518"/>
    <w:rsid w:val="008F67C2"/>
    <w:rsid w:val="008F697D"/>
    <w:rsid w:val="008F6C54"/>
    <w:rsid w:val="008F7809"/>
    <w:rsid w:val="008F7FF6"/>
    <w:rsid w:val="00900B03"/>
    <w:rsid w:val="00900BCB"/>
    <w:rsid w:val="00901805"/>
    <w:rsid w:val="00904B40"/>
    <w:rsid w:val="00904CA0"/>
    <w:rsid w:val="00907D47"/>
    <w:rsid w:val="00910198"/>
    <w:rsid w:val="00910ACA"/>
    <w:rsid w:val="00910F74"/>
    <w:rsid w:val="00912366"/>
    <w:rsid w:val="00912C50"/>
    <w:rsid w:val="009141F6"/>
    <w:rsid w:val="009145DF"/>
    <w:rsid w:val="009149A4"/>
    <w:rsid w:val="00915285"/>
    <w:rsid w:val="00915F2B"/>
    <w:rsid w:val="00917CC7"/>
    <w:rsid w:val="00917DEA"/>
    <w:rsid w:val="00920D9E"/>
    <w:rsid w:val="00921346"/>
    <w:rsid w:val="00921994"/>
    <w:rsid w:val="009226BE"/>
    <w:rsid w:val="00926A0E"/>
    <w:rsid w:val="00926A94"/>
    <w:rsid w:val="00927055"/>
    <w:rsid w:val="00927565"/>
    <w:rsid w:val="00927D7B"/>
    <w:rsid w:val="00936C0E"/>
    <w:rsid w:val="00940C61"/>
    <w:rsid w:val="009440F0"/>
    <w:rsid w:val="00944FCD"/>
    <w:rsid w:val="00946860"/>
    <w:rsid w:val="00952F25"/>
    <w:rsid w:val="00953316"/>
    <w:rsid w:val="00953FDB"/>
    <w:rsid w:val="009561CD"/>
    <w:rsid w:val="009567C0"/>
    <w:rsid w:val="00956BCE"/>
    <w:rsid w:val="009571E2"/>
    <w:rsid w:val="0096085E"/>
    <w:rsid w:val="00960FDF"/>
    <w:rsid w:val="009636BE"/>
    <w:rsid w:val="009654CA"/>
    <w:rsid w:val="009655A7"/>
    <w:rsid w:val="00965EDA"/>
    <w:rsid w:val="009667ED"/>
    <w:rsid w:val="00967F83"/>
    <w:rsid w:val="009705A3"/>
    <w:rsid w:val="0097108C"/>
    <w:rsid w:val="00971203"/>
    <w:rsid w:val="0097192D"/>
    <w:rsid w:val="00972B12"/>
    <w:rsid w:val="00973476"/>
    <w:rsid w:val="0097376E"/>
    <w:rsid w:val="00973846"/>
    <w:rsid w:val="00973BE9"/>
    <w:rsid w:val="00975450"/>
    <w:rsid w:val="009755FE"/>
    <w:rsid w:val="009759EF"/>
    <w:rsid w:val="00975F22"/>
    <w:rsid w:val="0097623E"/>
    <w:rsid w:val="00980073"/>
    <w:rsid w:val="009800FA"/>
    <w:rsid w:val="0098055A"/>
    <w:rsid w:val="00984080"/>
    <w:rsid w:val="009845D8"/>
    <w:rsid w:val="009854B6"/>
    <w:rsid w:val="00985DB6"/>
    <w:rsid w:val="00986234"/>
    <w:rsid w:val="009922C1"/>
    <w:rsid w:val="00992C08"/>
    <w:rsid w:val="00996BD1"/>
    <w:rsid w:val="009972F2"/>
    <w:rsid w:val="009A0236"/>
    <w:rsid w:val="009A028F"/>
    <w:rsid w:val="009A0B30"/>
    <w:rsid w:val="009A12C8"/>
    <w:rsid w:val="009A3053"/>
    <w:rsid w:val="009A3112"/>
    <w:rsid w:val="009A467B"/>
    <w:rsid w:val="009A7113"/>
    <w:rsid w:val="009A7D99"/>
    <w:rsid w:val="009B05ED"/>
    <w:rsid w:val="009B11A1"/>
    <w:rsid w:val="009B30C1"/>
    <w:rsid w:val="009B3568"/>
    <w:rsid w:val="009B3742"/>
    <w:rsid w:val="009B3823"/>
    <w:rsid w:val="009B3BFF"/>
    <w:rsid w:val="009B6C18"/>
    <w:rsid w:val="009C06E5"/>
    <w:rsid w:val="009C1391"/>
    <w:rsid w:val="009C2401"/>
    <w:rsid w:val="009C361A"/>
    <w:rsid w:val="009C3E71"/>
    <w:rsid w:val="009C4104"/>
    <w:rsid w:val="009C6025"/>
    <w:rsid w:val="009C6042"/>
    <w:rsid w:val="009C6F0F"/>
    <w:rsid w:val="009C7429"/>
    <w:rsid w:val="009C7756"/>
    <w:rsid w:val="009D183B"/>
    <w:rsid w:val="009D361E"/>
    <w:rsid w:val="009D3AE0"/>
    <w:rsid w:val="009D3BF9"/>
    <w:rsid w:val="009D4B27"/>
    <w:rsid w:val="009D5495"/>
    <w:rsid w:val="009D7168"/>
    <w:rsid w:val="009E00B2"/>
    <w:rsid w:val="009E0202"/>
    <w:rsid w:val="009E28BA"/>
    <w:rsid w:val="009E34C8"/>
    <w:rsid w:val="009E3C37"/>
    <w:rsid w:val="009E421F"/>
    <w:rsid w:val="009F0654"/>
    <w:rsid w:val="009F1928"/>
    <w:rsid w:val="009F2A9B"/>
    <w:rsid w:val="009F3116"/>
    <w:rsid w:val="009F6E40"/>
    <w:rsid w:val="009F7234"/>
    <w:rsid w:val="00A00B50"/>
    <w:rsid w:val="00A017D5"/>
    <w:rsid w:val="00A01938"/>
    <w:rsid w:val="00A01C92"/>
    <w:rsid w:val="00A01D8B"/>
    <w:rsid w:val="00A02154"/>
    <w:rsid w:val="00A02286"/>
    <w:rsid w:val="00A03AC8"/>
    <w:rsid w:val="00A04E1C"/>
    <w:rsid w:val="00A0568B"/>
    <w:rsid w:val="00A05ACC"/>
    <w:rsid w:val="00A103D4"/>
    <w:rsid w:val="00A13F6C"/>
    <w:rsid w:val="00A203F3"/>
    <w:rsid w:val="00A206CA"/>
    <w:rsid w:val="00A20FA5"/>
    <w:rsid w:val="00A2186B"/>
    <w:rsid w:val="00A21876"/>
    <w:rsid w:val="00A2203D"/>
    <w:rsid w:val="00A22FB7"/>
    <w:rsid w:val="00A23BCD"/>
    <w:rsid w:val="00A23D5A"/>
    <w:rsid w:val="00A24240"/>
    <w:rsid w:val="00A246FA"/>
    <w:rsid w:val="00A249B9"/>
    <w:rsid w:val="00A24B21"/>
    <w:rsid w:val="00A25AF7"/>
    <w:rsid w:val="00A25D88"/>
    <w:rsid w:val="00A272FC"/>
    <w:rsid w:val="00A27EF6"/>
    <w:rsid w:val="00A31B88"/>
    <w:rsid w:val="00A327F6"/>
    <w:rsid w:val="00A33326"/>
    <w:rsid w:val="00A3455F"/>
    <w:rsid w:val="00A35217"/>
    <w:rsid w:val="00A372CD"/>
    <w:rsid w:val="00A37579"/>
    <w:rsid w:val="00A377C8"/>
    <w:rsid w:val="00A37C0A"/>
    <w:rsid w:val="00A41E42"/>
    <w:rsid w:val="00A4222E"/>
    <w:rsid w:val="00A42C96"/>
    <w:rsid w:val="00A43784"/>
    <w:rsid w:val="00A45295"/>
    <w:rsid w:val="00A524C8"/>
    <w:rsid w:val="00A52F5A"/>
    <w:rsid w:val="00A53322"/>
    <w:rsid w:val="00A5390B"/>
    <w:rsid w:val="00A54B56"/>
    <w:rsid w:val="00A579E6"/>
    <w:rsid w:val="00A6004B"/>
    <w:rsid w:val="00A61C9D"/>
    <w:rsid w:val="00A61D25"/>
    <w:rsid w:val="00A62BE3"/>
    <w:rsid w:val="00A632C0"/>
    <w:rsid w:val="00A64039"/>
    <w:rsid w:val="00A64C23"/>
    <w:rsid w:val="00A6549C"/>
    <w:rsid w:val="00A66CC5"/>
    <w:rsid w:val="00A66EE0"/>
    <w:rsid w:val="00A67069"/>
    <w:rsid w:val="00A673EA"/>
    <w:rsid w:val="00A67A30"/>
    <w:rsid w:val="00A67EC2"/>
    <w:rsid w:val="00A70A5C"/>
    <w:rsid w:val="00A70FB2"/>
    <w:rsid w:val="00A7134A"/>
    <w:rsid w:val="00A71D1F"/>
    <w:rsid w:val="00A72DD9"/>
    <w:rsid w:val="00A746A9"/>
    <w:rsid w:val="00A75551"/>
    <w:rsid w:val="00A76334"/>
    <w:rsid w:val="00A76A18"/>
    <w:rsid w:val="00A770B0"/>
    <w:rsid w:val="00A77375"/>
    <w:rsid w:val="00A801B1"/>
    <w:rsid w:val="00A80F3A"/>
    <w:rsid w:val="00A811D9"/>
    <w:rsid w:val="00A8140B"/>
    <w:rsid w:val="00A81B39"/>
    <w:rsid w:val="00A81DA5"/>
    <w:rsid w:val="00A81EAF"/>
    <w:rsid w:val="00A82CC2"/>
    <w:rsid w:val="00A8468E"/>
    <w:rsid w:val="00A85187"/>
    <w:rsid w:val="00A8583B"/>
    <w:rsid w:val="00A86791"/>
    <w:rsid w:val="00A86B84"/>
    <w:rsid w:val="00A87B01"/>
    <w:rsid w:val="00A90E58"/>
    <w:rsid w:val="00A91463"/>
    <w:rsid w:val="00A93027"/>
    <w:rsid w:val="00A944D8"/>
    <w:rsid w:val="00A94D87"/>
    <w:rsid w:val="00A953BE"/>
    <w:rsid w:val="00A97B17"/>
    <w:rsid w:val="00AA0A9B"/>
    <w:rsid w:val="00AA2592"/>
    <w:rsid w:val="00AA5289"/>
    <w:rsid w:val="00AA565A"/>
    <w:rsid w:val="00AA56AA"/>
    <w:rsid w:val="00AA5AF3"/>
    <w:rsid w:val="00AA6273"/>
    <w:rsid w:val="00AA72FF"/>
    <w:rsid w:val="00AA7432"/>
    <w:rsid w:val="00AB0986"/>
    <w:rsid w:val="00AB09DC"/>
    <w:rsid w:val="00AB0FAC"/>
    <w:rsid w:val="00AB2BEB"/>
    <w:rsid w:val="00AB3F32"/>
    <w:rsid w:val="00AB4080"/>
    <w:rsid w:val="00AB4A8B"/>
    <w:rsid w:val="00AB572F"/>
    <w:rsid w:val="00AB7934"/>
    <w:rsid w:val="00AC1276"/>
    <w:rsid w:val="00AC2929"/>
    <w:rsid w:val="00AC2B69"/>
    <w:rsid w:val="00AC5035"/>
    <w:rsid w:val="00AC7533"/>
    <w:rsid w:val="00AC7741"/>
    <w:rsid w:val="00AD0022"/>
    <w:rsid w:val="00AD16BF"/>
    <w:rsid w:val="00AD2C42"/>
    <w:rsid w:val="00AD339D"/>
    <w:rsid w:val="00AD34E9"/>
    <w:rsid w:val="00AD483A"/>
    <w:rsid w:val="00AD48C2"/>
    <w:rsid w:val="00AD6695"/>
    <w:rsid w:val="00AD6B52"/>
    <w:rsid w:val="00AD75D0"/>
    <w:rsid w:val="00AD7B55"/>
    <w:rsid w:val="00ADCC54"/>
    <w:rsid w:val="00AE1D2F"/>
    <w:rsid w:val="00AE1DEB"/>
    <w:rsid w:val="00AF08CA"/>
    <w:rsid w:val="00AF1396"/>
    <w:rsid w:val="00AF1B7E"/>
    <w:rsid w:val="00AF29FF"/>
    <w:rsid w:val="00AF3A76"/>
    <w:rsid w:val="00AF3CDC"/>
    <w:rsid w:val="00AF7CFC"/>
    <w:rsid w:val="00AF7FDD"/>
    <w:rsid w:val="00B00A76"/>
    <w:rsid w:val="00B026D0"/>
    <w:rsid w:val="00B02D24"/>
    <w:rsid w:val="00B03BDC"/>
    <w:rsid w:val="00B03DE8"/>
    <w:rsid w:val="00B049C6"/>
    <w:rsid w:val="00B04D08"/>
    <w:rsid w:val="00B056B1"/>
    <w:rsid w:val="00B05A53"/>
    <w:rsid w:val="00B05B7F"/>
    <w:rsid w:val="00B06017"/>
    <w:rsid w:val="00B07637"/>
    <w:rsid w:val="00B1032F"/>
    <w:rsid w:val="00B10460"/>
    <w:rsid w:val="00B1082B"/>
    <w:rsid w:val="00B132F1"/>
    <w:rsid w:val="00B13760"/>
    <w:rsid w:val="00B149F5"/>
    <w:rsid w:val="00B154E3"/>
    <w:rsid w:val="00B155F6"/>
    <w:rsid w:val="00B15DC2"/>
    <w:rsid w:val="00B16CAA"/>
    <w:rsid w:val="00B202D1"/>
    <w:rsid w:val="00B22B21"/>
    <w:rsid w:val="00B22D0B"/>
    <w:rsid w:val="00B2576B"/>
    <w:rsid w:val="00B25FF9"/>
    <w:rsid w:val="00B262D9"/>
    <w:rsid w:val="00B326EE"/>
    <w:rsid w:val="00B32EB1"/>
    <w:rsid w:val="00B34427"/>
    <w:rsid w:val="00B34B32"/>
    <w:rsid w:val="00B35AEB"/>
    <w:rsid w:val="00B35CA7"/>
    <w:rsid w:val="00B3692C"/>
    <w:rsid w:val="00B37A44"/>
    <w:rsid w:val="00B40C65"/>
    <w:rsid w:val="00B415E4"/>
    <w:rsid w:val="00B42047"/>
    <w:rsid w:val="00B42F43"/>
    <w:rsid w:val="00B434A9"/>
    <w:rsid w:val="00B4389A"/>
    <w:rsid w:val="00B43A6F"/>
    <w:rsid w:val="00B4619D"/>
    <w:rsid w:val="00B46B8B"/>
    <w:rsid w:val="00B503E7"/>
    <w:rsid w:val="00B51A37"/>
    <w:rsid w:val="00B51C6F"/>
    <w:rsid w:val="00B5232C"/>
    <w:rsid w:val="00B54D79"/>
    <w:rsid w:val="00B55371"/>
    <w:rsid w:val="00B557E6"/>
    <w:rsid w:val="00B57DCE"/>
    <w:rsid w:val="00B602A9"/>
    <w:rsid w:val="00B6098E"/>
    <w:rsid w:val="00B621F2"/>
    <w:rsid w:val="00B63542"/>
    <w:rsid w:val="00B6377A"/>
    <w:rsid w:val="00B64DB2"/>
    <w:rsid w:val="00B651B2"/>
    <w:rsid w:val="00B720A7"/>
    <w:rsid w:val="00B74724"/>
    <w:rsid w:val="00B75425"/>
    <w:rsid w:val="00B75802"/>
    <w:rsid w:val="00B75B7F"/>
    <w:rsid w:val="00B77988"/>
    <w:rsid w:val="00B80578"/>
    <w:rsid w:val="00B8058A"/>
    <w:rsid w:val="00B821B7"/>
    <w:rsid w:val="00B83B0A"/>
    <w:rsid w:val="00B8500F"/>
    <w:rsid w:val="00B850F9"/>
    <w:rsid w:val="00B90ACC"/>
    <w:rsid w:val="00B92222"/>
    <w:rsid w:val="00B92543"/>
    <w:rsid w:val="00B92971"/>
    <w:rsid w:val="00B92D3B"/>
    <w:rsid w:val="00B93EF4"/>
    <w:rsid w:val="00B93F27"/>
    <w:rsid w:val="00B94975"/>
    <w:rsid w:val="00B959E9"/>
    <w:rsid w:val="00B96108"/>
    <w:rsid w:val="00B96320"/>
    <w:rsid w:val="00B96600"/>
    <w:rsid w:val="00B96CA7"/>
    <w:rsid w:val="00B96F00"/>
    <w:rsid w:val="00B978DB"/>
    <w:rsid w:val="00B97F8C"/>
    <w:rsid w:val="00BA22A9"/>
    <w:rsid w:val="00BA2F72"/>
    <w:rsid w:val="00BA3BFB"/>
    <w:rsid w:val="00BA5534"/>
    <w:rsid w:val="00BA573C"/>
    <w:rsid w:val="00BA7DB5"/>
    <w:rsid w:val="00BB0636"/>
    <w:rsid w:val="00BB26C4"/>
    <w:rsid w:val="00BB3464"/>
    <w:rsid w:val="00BB5059"/>
    <w:rsid w:val="00BB7627"/>
    <w:rsid w:val="00BB7B90"/>
    <w:rsid w:val="00BC0EAF"/>
    <w:rsid w:val="00BC1051"/>
    <w:rsid w:val="00BC5755"/>
    <w:rsid w:val="00BC6572"/>
    <w:rsid w:val="00BC6DBE"/>
    <w:rsid w:val="00BC7B9D"/>
    <w:rsid w:val="00BD0A18"/>
    <w:rsid w:val="00BD0A88"/>
    <w:rsid w:val="00BD2712"/>
    <w:rsid w:val="00BD2C11"/>
    <w:rsid w:val="00BD3292"/>
    <w:rsid w:val="00BD3334"/>
    <w:rsid w:val="00BD427E"/>
    <w:rsid w:val="00BD4E74"/>
    <w:rsid w:val="00BD5B08"/>
    <w:rsid w:val="00BD5E48"/>
    <w:rsid w:val="00BD5FD2"/>
    <w:rsid w:val="00BD6235"/>
    <w:rsid w:val="00BE0101"/>
    <w:rsid w:val="00BE0F7A"/>
    <w:rsid w:val="00BE1150"/>
    <w:rsid w:val="00BE153D"/>
    <w:rsid w:val="00BE1CAF"/>
    <w:rsid w:val="00BE2281"/>
    <w:rsid w:val="00BE22CD"/>
    <w:rsid w:val="00BE2C64"/>
    <w:rsid w:val="00BE2F66"/>
    <w:rsid w:val="00BE3F73"/>
    <w:rsid w:val="00BE56F1"/>
    <w:rsid w:val="00BF05C6"/>
    <w:rsid w:val="00BF0FAA"/>
    <w:rsid w:val="00BF119E"/>
    <w:rsid w:val="00BF164D"/>
    <w:rsid w:val="00BF1B46"/>
    <w:rsid w:val="00BF41BA"/>
    <w:rsid w:val="00BF4F6E"/>
    <w:rsid w:val="00BF4FA3"/>
    <w:rsid w:val="00BF6AE0"/>
    <w:rsid w:val="00BF6C82"/>
    <w:rsid w:val="00BF720E"/>
    <w:rsid w:val="00C048BB"/>
    <w:rsid w:val="00C04FE8"/>
    <w:rsid w:val="00C0518D"/>
    <w:rsid w:val="00C0582A"/>
    <w:rsid w:val="00C06524"/>
    <w:rsid w:val="00C075F7"/>
    <w:rsid w:val="00C07BCD"/>
    <w:rsid w:val="00C07C6C"/>
    <w:rsid w:val="00C10189"/>
    <w:rsid w:val="00C11FF6"/>
    <w:rsid w:val="00C1397C"/>
    <w:rsid w:val="00C139B0"/>
    <w:rsid w:val="00C2308E"/>
    <w:rsid w:val="00C238AD"/>
    <w:rsid w:val="00C24250"/>
    <w:rsid w:val="00C242ED"/>
    <w:rsid w:val="00C24B76"/>
    <w:rsid w:val="00C25B01"/>
    <w:rsid w:val="00C25CBC"/>
    <w:rsid w:val="00C25F7E"/>
    <w:rsid w:val="00C26389"/>
    <w:rsid w:val="00C26A91"/>
    <w:rsid w:val="00C26C17"/>
    <w:rsid w:val="00C30152"/>
    <w:rsid w:val="00C31A68"/>
    <w:rsid w:val="00C31CCE"/>
    <w:rsid w:val="00C32A0D"/>
    <w:rsid w:val="00C37636"/>
    <w:rsid w:val="00C405CF"/>
    <w:rsid w:val="00C441EC"/>
    <w:rsid w:val="00C44203"/>
    <w:rsid w:val="00C449EB"/>
    <w:rsid w:val="00C45462"/>
    <w:rsid w:val="00C456FC"/>
    <w:rsid w:val="00C46957"/>
    <w:rsid w:val="00C47260"/>
    <w:rsid w:val="00C47C70"/>
    <w:rsid w:val="00C511C8"/>
    <w:rsid w:val="00C51573"/>
    <w:rsid w:val="00C51F8F"/>
    <w:rsid w:val="00C52FE8"/>
    <w:rsid w:val="00C53635"/>
    <w:rsid w:val="00C53B8A"/>
    <w:rsid w:val="00C5462D"/>
    <w:rsid w:val="00C603F3"/>
    <w:rsid w:val="00C60A32"/>
    <w:rsid w:val="00C61069"/>
    <w:rsid w:val="00C617AF"/>
    <w:rsid w:val="00C61B06"/>
    <w:rsid w:val="00C6226B"/>
    <w:rsid w:val="00C66EB4"/>
    <w:rsid w:val="00C6728C"/>
    <w:rsid w:val="00C71F49"/>
    <w:rsid w:val="00C748D3"/>
    <w:rsid w:val="00C75A4A"/>
    <w:rsid w:val="00C8137E"/>
    <w:rsid w:val="00C8189B"/>
    <w:rsid w:val="00C81A7F"/>
    <w:rsid w:val="00C81BE8"/>
    <w:rsid w:val="00C8278F"/>
    <w:rsid w:val="00C82B95"/>
    <w:rsid w:val="00C83516"/>
    <w:rsid w:val="00C841D7"/>
    <w:rsid w:val="00C863E2"/>
    <w:rsid w:val="00C878D6"/>
    <w:rsid w:val="00C919C3"/>
    <w:rsid w:val="00C91BE3"/>
    <w:rsid w:val="00C91D1C"/>
    <w:rsid w:val="00C930E6"/>
    <w:rsid w:val="00C937DB"/>
    <w:rsid w:val="00C9386F"/>
    <w:rsid w:val="00C94564"/>
    <w:rsid w:val="00C967B7"/>
    <w:rsid w:val="00C96EED"/>
    <w:rsid w:val="00CA143B"/>
    <w:rsid w:val="00CA1AB5"/>
    <w:rsid w:val="00CA3339"/>
    <w:rsid w:val="00CA369D"/>
    <w:rsid w:val="00CA675D"/>
    <w:rsid w:val="00CA6A7F"/>
    <w:rsid w:val="00CA700F"/>
    <w:rsid w:val="00CA74D5"/>
    <w:rsid w:val="00CA7B66"/>
    <w:rsid w:val="00CA7B90"/>
    <w:rsid w:val="00CB109D"/>
    <w:rsid w:val="00CB1A90"/>
    <w:rsid w:val="00CB39C3"/>
    <w:rsid w:val="00CB42E4"/>
    <w:rsid w:val="00CB54BE"/>
    <w:rsid w:val="00CB55C2"/>
    <w:rsid w:val="00CB5A79"/>
    <w:rsid w:val="00CC08E8"/>
    <w:rsid w:val="00CC2007"/>
    <w:rsid w:val="00CC287E"/>
    <w:rsid w:val="00CC28EB"/>
    <w:rsid w:val="00CC57A2"/>
    <w:rsid w:val="00CD1AC2"/>
    <w:rsid w:val="00CD1C3E"/>
    <w:rsid w:val="00CD3206"/>
    <w:rsid w:val="00CD3664"/>
    <w:rsid w:val="00CD4931"/>
    <w:rsid w:val="00CD73A8"/>
    <w:rsid w:val="00CD7B8B"/>
    <w:rsid w:val="00CE0462"/>
    <w:rsid w:val="00CE2EA0"/>
    <w:rsid w:val="00CE552A"/>
    <w:rsid w:val="00CE737F"/>
    <w:rsid w:val="00CF05A2"/>
    <w:rsid w:val="00CF4C6C"/>
    <w:rsid w:val="00CF4C71"/>
    <w:rsid w:val="00CF5624"/>
    <w:rsid w:val="00CF6914"/>
    <w:rsid w:val="00CF71D7"/>
    <w:rsid w:val="00CF7DF3"/>
    <w:rsid w:val="00D00510"/>
    <w:rsid w:val="00D0053A"/>
    <w:rsid w:val="00D028BC"/>
    <w:rsid w:val="00D04CB7"/>
    <w:rsid w:val="00D0734B"/>
    <w:rsid w:val="00D0738F"/>
    <w:rsid w:val="00D112C5"/>
    <w:rsid w:val="00D13137"/>
    <w:rsid w:val="00D1362D"/>
    <w:rsid w:val="00D14872"/>
    <w:rsid w:val="00D20A52"/>
    <w:rsid w:val="00D216AA"/>
    <w:rsid w:val="00D21C50"/>
    <w:rsid w:val="00D22C23"/>
    <w:rsid w:val="00D23439"/>
    <w:rsid w:val="00D2384B"/>
    <w:rsid w:val="00D23C09"/>
    <w:rsid w:val="00D23DEF"/>
    <w:rsid w:val="00D2489E"/>
    <w:rsid w:val="00D24B6C"/>
    <w:rsid w:val="00D255BA"/>
    <w:rsid w:val="00D31ED3"/>
    <w:rsid w:val="00D324C4"/>
    <w:rsid w:val="00D34605"/>
    <w:rsid w:val="00D35562"/>
    <w:rsid w:val="00D37A0F"/>
    <w:rsid w:val="00D40E97"/>
    <w:rsid w:val="00D42791"/>
    <w:rsid w:val="00D428F5"/>
    <w:rsid w:val="00D43447"/>
    <w:rsid w:val="00D43F8C"/>
    <w:rsid w:val="00D4430D"/>
    <w:rsid w:val="00D446F5"/>
    <w:rsid w:val="00D45FA0"/>
    <w:rsid w:val="00D47975"/>
    <w:rsid w:val="00D5136C"/>
    <w:rsid w:val="00D5232A"/>
    <w:rsid w:val="00D5263D"/>
    <w:rsid w:val="00D52B40"/>
    <w:rsid w:val="00D55B84"/>
    <w:rsid w:val="00D561B3"/>
    <w:rsid w:val="00D618D5"/>
    <w:rsid w:val="00D6222B"/>
    <w:rsid w:val="00D626E4"/>
    <w:rsid w:val="00D637C5"/>
    <w:rsid w:val="00D63E32"/>
    <w:rsid w:val="00D63F04"/>
    <w:rsid w:val="00D651A7"/>
    <w:rsid w:val="00D65680"/>
    <w:rsid w:val="00D675DA"/>
    <w:rsid w:val="00D70952"/>
    <w:rsid w:val="00D709C0"/>
    <w:rsid w:val="00D71090"/>
    <w:rsid w:val="00D72869"/>
    <w:rsid w:val="00D73212"/>
    <w:rsid w:val="00D732C7"/>
    <w:rsid w:val="00D73346"/>
    <w:rsid w:val="00D7358B"/>
    <w:rsid w:val="00D74D17"/>
    <w:rsid w:val="00D7574F"/>
    <w:rsid w:val="00D764B5"/>
    <w:rsid w:val="00D76F4F"/>
    <w:rsid w:val="00D8237F"/>
    <w:rsid w:val="00D82517"/>
    <w:rsid w:val="00D85467"/>
    <w:rsid w:val="00D85AE5"/>
    <w:rsid w:val="00D86361"/>
    <w:rsid w:val="00D906AC"/>
    <w:rsid w:val="00D90989"/>
    <w:rsid w:val="00D90A89"/>
    <w:rsid w:val="00D91A5D"/>
    <w:rsid w:val="00D92A88"/>
    <w:rsid w:val="00D92ED6"/>
    <w:rsid w:val="00D9315A"/>
    <w:rsid w:val="00D935CB"/>
    <w:rsid w:val="00D94198"/>
    <w:rsid w:val="00D9449D"/>
    <w:rsid w:val="00D956D9"/>
    <w:rsid w:val="00D96448"/>
    <w:rsid w:val="00D96DD2"/>
    <w:rsid w:val="00DA584E"/>
    <w:rsid w:val="00DA7238"/>
    <w:rsid w:val="00DB16CD"/>
    <w:rsid w:val="00DB2682"/>
    <w:rsid w:val="00DB2F67"/>
    <w:rsid w:val="00DB3129"/>
    <w:rsid w:val="00DB323F"/>
    <w:rsid w:val="00DB3E8E"/>
    <w:rsid w:val="00DB46E3"/>
    <w:rsid w:val="00DB50F7"/>
    <w:rsid w:val="00DB6A7A"/>
    <w:rsid w:val="00DC0422"/>
    <w:rsid w:val="00DC18C5"/>
    <w:rsid w:val="00DC1A1D"/>
    <w:rsid w:val="00DC240A"/>
    <w:rsid w:val="00DC3DA0"/>
    <w:rsid w:val="00DC4EE3"/>
    <w:rsid w:val="00DC6348"/>
    <w:rsid w:val="00DC6AA2"/>
    <w:rsid w:val="00DD06AC"/>
    <w:rsid w:val="00DD214B"/>
    <w:rsid w:val="00DD24C7"/>
    <w:rsid w:val="00DD2A08"/>
    <w:rsid w:val="00DD307F"/>
    <w:rsid w:val="00DD34F6"/>
    <w:rsid w:val="00DD3991"/>
    <w:rsid w:val="00DD3BFA"/>
    <w:rsid w:val="00DD42D4"/>
    <w:rsid w:val="00DD458E"/>
    <w:rsid w:val="00DD5BC6"/>
    <w:rsid w:val="00DD7189"/>
    <w:rsid w:val="00DD71F3"/>
    <w:rsid w:val="00DE1BB7"/>
    <w:rsid w:val="00DE2873"/>
    <w:rsid w:val="00DE2AC7"/>
    <w:rsid w:val="00DE4177"/>
    <w:rsid w:val="00DE493E"/>
    <w:rsid w:val="00DE60E8"/>
    <w:rsid w:val="00DE6104"/>
    <w:rsid w:val="00DE715D"/>
    <w:rsid w:val="00DE75C1"/>
    <w:rsid w:val="00DF02F9"/>
    <w:rsid w:val="00DF09FC"/>
    <w:rsid w:val="00DF1E4F"/>
    <w:rsid w:val="00DF2FDC"/>
    <w:rsid w:val="00DF47FE"/>
    <w:rsid w:val="00DF5C5E"/>
    <w:rsid w:val="00DF6222"/>
    <w:rsid w:val="00E01EE4"/>
    <w:rsid w:val="00E0262A"/>
    <w:rsid w:val="00E02DBA"/>
    <w:rsid w:val="00E032F2"/>
    <w:rsid w:val="00E0489F"/>
    <w:rsid w:val="00E06BC9"/>
    <w:rsid w:val="00E077B5"/>
    <w:rsid w:val="00E115AD"/>
    <w:rsid w:val="00E13C61"/>
    <w:rsid w:val="00E14F52"/>
    <w:rsid w:val="00E150A7"/>
    <w:rsid w:val="00E16130"/>
    <w:rsid w:val="00E20244"/>
    <w:rsid w:val="00E20E6F"/>
    <w:rsid w:val="00E22879"/>
    <w:rsid w:val="00E23059"/>
    <w:rsid w:val="00E252D5"/>
    <w:rsid w:val="00E25806"/>
    <w:rsid w:val="00E265D4"/>
    <w:rsid w:val="00E26E6B"/>
    <w:rsid w:val="00E271A4"/>
    <w:rsid w:val="00E302A5"/>
    <w:rsid w:val="00E30D98"/>
    <w:rsid w:val="00E3162E"/>
    <w:rsid w:val="00E32FB5"/>
    <w:rsid w:val="00E34888"/>
    <w:rsid w:val="00E34C56"/>
    <w:rsid w:val="00E36070"/>
    <w:rsid w:val="00E364C4"/>
    <w:rsid w:val="00E37E60"/>
    <w:rsid w:val="00E4277D"/>
    <w:rsid w:val="00E43B6F"/>
    <w:rsid w:val="00E45D6A"/>
    <w:rsid w:val="00E46643"/>
    <w:rsid w:val="00E474C4"/>
    <w:rsid w:val="00E511E9"/>
    <w:rsid w:val="00E51E16"/>
    <w:rsid w:val="00E51EB7"/>
    <w:rsid w:val="00E52598"/>
    <w:rsid w:val="00E537F4"/>
    <w:rsid w:val="00E54645"/>
    <w:rsid w:val="00E5481B"/>
    <w:rsid w:val="00E548E4"/>
    <w:rsid w:val="00E5548E"/>
    <w:rsid w:val="00E62655"/>
    <w:rsid w:val="00E62F21"/>
    <w:rsid w:val="00E64DE4"/>
    <w:rsid w:val="00E66639"/>
    <w:rsid w:val="00E67191"/>
    <w:rsid w:val="00E67B94"/>
    <w:rsid w:val="00E70466"/>
    <w:rsid w:val="00E704E1"/>
    <w:rsid w:val="00E70EFB"/>
    <w:rsid w:val="00E71B9C"/>
    <w:rsid w:val="00E733D7"/>
    <w:rsid w:val="00E76D63"/>
    <w:rsid w:val="00E84C84"/>
    <w:rsid w:val="00E8652D"/>
    <w:rsid w:val="00E87AB3"/>
    <w:rsid w:val="00E9015C"/>
    <w:rsid w:val="00E90F00"/>
    <w:rsid w:val="00E9183D"/>
    <w:rsid w:val="00E92098"/>
    <w:rsid w:val="00E9364C"/>
    <w:rsid w:val="00E93D33"/>
    <w:rsid w:val="00E9519B"/>
    <w:rsid w:val="00E952D7"/>
    <w:rsid w:val="00E95E93"/>
    <w:rsid w:val="00E96AE4"/>
    <w:rsid w:val="00E9736B"/>
    <w:rsid w:val="00EA02CE"/>
    <w:rsid w:val="00EA0441"/>
    <w:rsid w:val="00EA1241"/>
    <w:rsid w:val="00EA15D7"/>
    <w:rsid w:val="00EA3139"/>
    <w:rsid w:val="00EA4206"/>
    <w:rsid w:val="00EA50BE"/>
    <w:rsid w:val="00EA6109"/>
    <w:rsid w:val="00EA6B23"/>
    <w:rsid w:val="00EA6E22"/>
    <w:rsid w:val="00EA70D7"/>
    <w:rsid w:val="00EB2651"/>
    <w:rsid w:val="00EB453C"/>
    <w:rsid w:val="00EB51A7"/>
    <w:rsid w:val="00EB56FF"/>
    <w:rsid w:val="00EC0201"/>
    <w:rsid w:val="00EC036F"/>
    <w:rsid w:val="00EC1F5A"/>
    <w:rsid w:val="00EC4682"/>
    <w:rsid w:val="00EC4915"/>
    <w:rsid w:val="00EC4A50"/>
    <w:rsid w:val="00EC4DFC"/>
    <w:rsid w:val="00EC56FD"/>
    <w:rsid w:val="00EC57FE"/>
    <w:rsid w:val="00EC64BA"/>
    <w:rsid w:val="00EC6CC9"/>
    <w:rsid w:val="00EC6F46"/>
    <w:rsid w:val="00EC7801"/>
    <w:rsid w:val="00ED259E"/>
    <w:rsid w:val="00ED2C5F"/>
    <w:rsid w:val="00ED37FD"/>
    <w:rsid w:val="00ED59EE"/>
    <w:rsid w:val="00EE078B"/>
    <w:rsid w:val="00EE1390"/>
    <w:rsid w:val="00EE144D"/>
    <w:rsid w:val="00EE307F"/>
    <w:rsid w:val="00EE6115"/>
    <w:rsid w:val="00EE626C"/>
    <w:rsid w:val="00EE6ABC"/>
    <w:rsid w:val="00EE6E41"/>
    <w:rsid w:val="00EE7445"/>
    <w:rsid w:val="00EE7475"/>
    <w:rsid w:val="00EF007E"/>
    <w:rsid w:val="00EF02F2"/>
    <w:rsid w:val="00EF0C2B"/>
    <w:rsid w:val="00EF1834"/>
    <w:rsid w:val="00EF1A62"/>
    <w:rsid w:val="00EF1A9E"/>
    <w:rsid w:val="00EF1E31"/>
    <w:rsid w:val="00EF26F8"/>
    <w:rsid w:val="00EF3587"/>
    <w:rsid w:val="00EF3590"/>
    <w:rsid w:val="00EF416A"/>
    <w:rsid w:val="00EF5D68"/>
    <w:rsid w:val="00EF7021"/>
    <w:rsid w:val="00EF7A16"/>
    <w:rsid w:val="00F00167"/>
    <w:rsid w:val="00F01405"/>
    <w:rsid w:val="00F017D1"/>
    <w:rsid w:val="00F0241D"/>
    <w:rsid w:val="00F04241"/>
    <w:rsid w:val="00F0486E"/>
    <w:rsid w:val="00F04E2B"/>
    <w:rsid w:val="00F04E46"/>
    <w:rsid w:val="00F053D9"/>
    <w:rsid w:val="00F05FE1"/>
    <w:rsid w:val="00F069AF"/>
    <w:rsid w:val="00F07EA3"/>
    <w:rsid w:val="00F11296"/>
    <w:rsid w:val="00F11497"/>
    <w:rsid w:val="00F11AB4"/>
    <w:rsid w:val="00F12135"/>
    <w:rsid w:val="00F12148"/>
    <w:rsid w:val="00F12793"/>
    <w:rsid w:val="00F13BA7"/>
    <w:rsid w:val="00F1427E"/>
    <w:rsid w:val="00F144F9"/>
    <w:rsid w:val="00F15F4D"/>
    <w:rsid w:val="00F16FBE"/>
    <w:rsid w:val="00F20C9E"/>
    <w:rsid w:val="00F20ED9"/>
    <w:rsid w:val="00F21374"/>
    <w:rsid w:val="00F21A9F"/>
    <w:rsid w:val="00F2573F"/>
    <w:rsid w:val="00F269A8"/>
    <w:rsid w:val="00F27BF8"/>
    <w:rsid w:val="00F30B82"/>
    <w:rsid w:val="00F30C20"/>
    <w:rsid w:val="00F31771"/>
    <w:rsid w:val="00F331F0"/>
    <w:rsid w:val="00F35F28"/>
    <w:rsid w:val="00F3704A"/>
    <w:rsid w:val="00F40F7C"/>
    <w:rsid w:val="00F415C1"/>
    <w:rsid w:val="00F42D73"/>
    <w:rsid w:val="00F4421B"/>
    <w:rsid w:val="00F44C62"/>
    <w:rsid w:val="00F45216"/>
    <w:rsid w:val="00F4578E"/>
    <w:rsid w:val="00F50EF7"/>
    <w:rsid w:val="00F512A7"/>
    <w:rsid w:val="00F51574"/>
    <w:rsid w:val="00F51896"/>
    <w:rsid w:val="00F526B4"/>
    <w:rsid w:val="00F5374F"/>
    <w:rsid w:val="00F53CF5"/>
    <w:rsid w:val="00F53D40"/>
    <w:rsid w:val="00F53EA8"/>
    <w:rsid w:val="00F55FC4"/>
    <w:rsid w:val="00F5656F"/>
    <w:rsid w:val="00F6065E"/>
    <w:rsid w:val="00F60718"/>
    <w:rsid w:val="00F62F01"/>
    <w:rsid w:val="00F6520E"/>
    <w:rsid w:val="00F6659F"/>
    <w:rsid w:val="00F66787"/>
    <w:rsid w:val="00F66BD9"/>
    <w:rsid w:val="00F7044E"/>
    <w:rsid w:val="00F71EA7"/>
    <w:rsid w:val="00F7209E"/>
    <w:rsid w:val="00F722B2"/>
    <w:rsid w:val="00F72C98"/>
    <w:rsid w:val="00F74807"/>
    <w:rsid w:val="00F75654"/>
    <w:rsid w:val="00F75EF9"/>
    <w:rsid w:val="00F77135"/>
    <w:rsid w:val="00F77DDF"/>
    <w:rsid w:val="00F811ED"/>
    <w:rsid w:val="00F81AF3"/>
    <w:rsid w:val="00F81F14"/>
    <w:rsid w:val="00F84860"/>
    <w:rsid w:val="00F84B19"/>
    <w:rsid w:val="00F84EC3"/>
    <w:rsid w:val="00F8505A"/>
    <w:rsid w:val="00F92302"/>
    <w:rsid w:val="00F92512"/>
    <w:rsid w:val="00F930F4"/>
    <w:rsid w:val="00F95D49"/>
    <w:rsid w:val="00FA0BFC"/>
    <w:rsid w:val="00FA0FD9"/>
    <w:rsid w:val="00FA1444"/>
    <w:rsid w:val="00FA2806"/>
    <w:rsid w:val="00FA2C88"/>
    <w:rsid w:val="00FA56F6"/>
    <w:rsid w:val="00FA6133"/>
    <w:rsid w:val="00FA61B6"/>
    <w:rsid w:val="00FA7DF7"/>
    <w:rsid w:val="00FB0F35"/>
    <w:rsid w:val="00FB2D23"/>
    <w:rsid w:val="00FB2E42"/>
    <w:rsid w:val="00FB3165"/>
    <w:rsid w:val="00FB3C02"/>
    <w:rsid w:val="00FB4182"/>
    <w:rsid w:val="00FB4672"/>
    <w:rsid w:val="00FB488E"/>
    <w:rsid w:val="00FB52AB"/>
    <w:rsid w:val="00FB5E31"/>
    <w:rsid w:val="00FB6F5D"/>
    <w:rsid w:val="00FC0176"/>
    <w:rsid w:val="00FC059D"/>
    <w:rsid w:val="00FC0F4C"/>
    <w:rsid w:val="00FC14AB"/>
    <w:rsid w:val="00FC1703"/>
    <w:rsid w:val="00FC1819"/>
    <w:rsid w:val="00FC1E34"/>
    <w:rsid w:val="00FC2BD0"/>
    <w:rsid w:val="00FC3948"/>
    <w:rsid w:val="00FC3D52"/>
    <w:rsid w:val="00FC44ED"/>
    <w:rsid w:val="00FC55A3"/>
    <w:rsid w:val="00FC658C"/>
    <w:rsid w:val="00FC72F4"/>
    <w:rsid w:val="00FC743C"/>
    <w:rsid w:val="00FC75D9"/>
    <w:rsid w:val="00FD14A8"/>
    <w:rsid w:val="00FD3351"/>
    <w:rsid w:val="00FD35F4"/>
    <w:rsid w:val="00FD37E9"/>
    <w:rsid w:val="00FE0221"/>
    <w:rsid w:val="00FE0E5B"/>
    <w:rsid w:val="00FE124D"/>
    <w:rsid w:val="00FE27F9"/>
    <w:rsid w:val="00FE427E"/>
    <w:rsid w:val="00FE52A4"/>
    <w:rsid w:val="00FE6881"/>
    <w:rsid w:val="00FF031D"/>
    <w:rsid w:val="00FF0953"/>
    <w:rsid w:val="00FF0F74"/>
    <w:rsid w:val="00FF12EE"/>
    <w:rsid w:val="00FF1B6E"/>
    <w:rsid w:val="00FF27AA"/>
    <w:rsid w:val="00FF30AE"/>
    <w:rsid w:val="00FF3B4F"/>
    <w:rsid w:val="00FF40A4"/>
    <w:rsid w:val="00FF4F31"/>
    <w:rsid w:val="00FF53E1"/>
    <w:rsid w:val="00FF55AF"/>
    <w:rsid w:val="00FF5D4B"/>
    <w:rsid w:val="00FF65C8"/>
    <w:rsid w:val="0103D8EA"/>
    <w:rsid w:val="012472BD"/>
    <w:rsid w:val="012B2783"/>
    <w:rsid w:val="012E5F82"/>
    <w:rsid w:val="01300776"/>
    <w:rsid w:val="01301939"/>
    <w:rsid w:val="0130558D"/>
    <w:rsid w:val="015AB386"/>
    <w:rsid w:val="015D6AE7"/>
    <w:rsid w:val="01677C06"/>
    <w:rsid w:val="0167AC1D"/>
    <w:rsid w:val="016D62EF"/>
    <w:rsid w:val="017588D0"/>
    <w:rsid w:val="017E33D5"/>
    <w:rsid w:val="019DD500"/>
    <w:rsid w:val="01D648F1"/>
    <w:rsid w:val="01E32C81"/>
    <w:rsid w:val="0238057D"/>
    <w:rsid w:val="0251B57C"/>
    <w:rsid w:val="02716A5B"/>
    <w:rsid w:val="02879EB1"/>
    <w:rsid w:val="0288D3EA"/>
    <w:rsid w:val="028996FF"/>
    <w:rsid w:val="02BD432B"/>
    <w:rsid w:val="02D2D850"/>
    <w:rsid w:val="02D809CD"/>
    <w:rsid w:val="02F505C2"/>
    <w:rsid w:val="02F93B48"/>
    <w:rsid w:val="0331CD7B"/>
    <w:rsid w:val="033E9A44"/>
    <w:rsid w:val="034EB3AB"/>
    <w:rsid w:val="036731A9"/>
    <w:rsid w:val="0368CB75"/>
    <w:rsid w:val="03A6747E"/>
    <w:rsid w:val="03BA8F77"/>
    <w:rsid w:val="03CE6AFA"/>
    <w:rsid w:val="03DABBA0"/>
    <w:rsid w:val="03EB89B6"/>
    <w:rsid w:val="03F1A41F"/>
    <w:rsid w:val="03F3A613"/>
    <w:rsid w:val="03F6FD49"/>
    <w:rsid w:val="0429299E"/>
    <w:rsid w:val="044D7D6A"/>
    <w:rsid w:val="047EA63D"/>
    <w:rsid w:val="0494D0A7"/>
    <w:rsid w:val="04AB014F"/>
    <w:rsid w:val="04D55D03"/>
    <w:rsid w:val="04E6A0E2"/>
    <w:rsid w:val="0502BA2F"/>
    <w:rsid w:val="0541EA2E"/>
    <w:rsid w:val="054A2867"/>
    <w:rsid w:val="054D9145"/>
    <w:rsid w:val="055E13C3"/>
    <w:rsid w:val="0571C823"/>
    <w:rsid w:val="057261A9"/>
    <w:rsid w:val="0581B949"/>
    <w:rsid w:val="058BDC2F"/>
    <w:rsid w:val="05BC817F"/>
    <w:rsid w:val="05C7BE89"/>
    <w:rsid w:val="05CA5F3C"/>
    <w:rsid w:val="05E1E7E6"/>
    <w:rsid w:val="06129268"/>
    <w:rsid w:val="061A5C7F"/>
    <w:rsid w:val="061C59F2"/>
    <w:rsid w:val="0626AE34"/>
    <w:rsid w:val="06610AE2"/>
    <w:rsid w:val="067614C2"/>
    <w:rsid w:val="069463F0"/>
    <w:rsid w:val="0696741F"/>
    <w:rsid w:val="06A9CC80"/>
    <w:rsid w:val="06C39256"/>
    <w:rsid w:val="06DBD750"/>
    <w:rsid w:val="06F0BD41"/>
    <w:rsid w:val="07193272"/>
    <w:rsid w:val="071F0580"/>
    <w:rsid w:val="0723BF52"/>
    <w:rsid w:val="0724E639"/>
    <w:rsid w:val="073427E1"/>
    <w:rsid w:val="07731A6E"/>
    <w:rsid w:val="07BD7A43"/>
    <w:rsid w:val="081299F3"/>
    <w:rsid w:val="081B0EF4"/>
    <w:rsid w:val="0820AC4D"/>
    <w:rsid w:val="082CECCD"/>
    <w:rsid w:val="08511E2A"/>
    <w:rsid w:val="0863A261"/>
    <w:rsid w:val="0863DD4B"/>
    <w:rsid w:val="087287C4"/>
    <w:rsid w:val="08876FFE"/>
    <w:rsid w:val="08A524E1"/>
    <w:rsid w:val="08CA51D0"/>
    <w:rsid w:val="08D6CE17"/>
    <w:rsid w:val="08E2F2AB"/>
    <w:rsid w:val="08E57923"/>
    <w:rsid w:val="08F3192C"/>
    <w:rsid w:val="0907AC18"/>
    <w:rsid w:val="090D7B90"/>
    <w:rsid w:val="090EEACF"/>
    <w:rsid w:val="0918BA00"/>
    <w:rsid w:val="092C903F"/>
    <w:rsid w:val="09568BCD"/>
    <w:rsid w:val="096F85C0"/>
    <w:rsid w:val="098352E8"/>
    <w:rsid w:val="098401C8"/>
    <w:rsid w:val="098B637D"/>
    <w:rsid w:val="0998ABA4"/>
    <w:rsid w:val="099A7BED"/>
    <w:rsid w:val="09D2B29F"/>
    <w:rsid w:val="09DFEA72"/>
    <w:rsid w:val="09DFF5D6"/>
    <w:rsid w:val="09E1F69F"/>
    <w:rsid w:val="09EC686E"/>
    <w:rsid w:val="09EDDB99"/>
    <w:rsid w:val="09F850FB"/>
    <w:rsid w:val="09FFBDEF"/>
    <w:rsid w:val="0A04322F"/>
    <w:rsid w:val="0A2288DF"/>
    <w:rsid w:val="0A365DDC"/>
    <w:rsid w:val="0A4C6A0A"/>
    <w:rsid w:val="0A4CC21B"/>
    <w:rsid w:val="0A6FEC6B"/>
    <w:rsid w:val="0A7648F3"/>
    <w:rsid w:val="0A7A613A"/>
    <w:rsid w:val="0A848111"/>
    <w:rsid w:val="0A8FAC60"/>
    <w:rsid w:val="0AA17877"/>
    <w:rsid w:val="0AA5ECBE"/>
    <w:rsid w:val="0AB1EDD7"/>
    <w:rsid w:val="0AF25965"/>
    <w:rsid w:val="0B27B20A"/>
    <w:rsid w:val="0B2E9C64"/>
    <w:rsid w:val="0B409AC2"/>
    <w:rsid w:val="0B5029D7"/>
    <w:rsid w:val="0B563F00"/>
    <w:rsid w:val="0B5E24C7"/>
    <w:rsid w:val="0B85C6F0"/>
    <w:rsid w:val="0BCEACE1"/>
    <w:rsid w:val="0BD1A330"/>
    <w:rsid w:val="0BF5BE65"/>
    <w:rsid w:val="0BF81020"/>
    <w:rsid w:val="0C017858"/>
    <w:rsid w:val="0C0649F4"/>
    <w:rsid w:val="0C0A66D8"/>
    <w:rsid w:val="0C165476"/>
    <w:rsid w:val="0C227EFD"/>
    <w:rsid w:val="0C28588E"/>
    <w:rsid w:val="0C2E8F4D"/>
    <w:rsid w:val="0C325818"/>
    <w:rsid w:val="0C3AE236"/>
    <w:rsid w:val="0C418CE2"/>
    <w:rsid w:val="0C42B8FE"/>
    <w:rsid w:val="0C4BF1B0"/>
    <w:rsid w:val="0C56166B"/>
    <w:rsid w:val="0C5BA8B5"/>
    <w:rsid w:val="0C6C76FF"/>
    <w:rsid w:val="0C78A67A"/>
    <w:rsid w:val="0CA5C617"/>
    <w:rsid w:val="0CAA2EAD"/>
    <w:rsid w:val="0CAEEC43"/>
    <w:rsid w:val="0CB91B09"/>
    <w:rsid w:val="0CC7B7C0"/>
    <w:rsid w:val="0CCB4FC8"/>
    <w:rsid w:val="0CD3674E"/>
    <w:rsid w:val="0CDF84BE"/>
    <w:rsid w:val="0CE6F447"/>
    <w:rsid w:val="0CEE1943"/>
    <w:rsid w:val="0CF62E2D"/>
    <w:rsid w:val="0CFE9398"/>
    <w:rsid w:val="0D0CC08E"/>
    <w:rsid w:val="0D19E6B4"/>
    <w:rsid w:val="0D30D7AC"/>
    <w:rsid w:val="0D3D6FB0"/>
    <w:rsid w:val="0D476BB5"/>
    <w:rsid w:val="0D5A59B8"/>
    <w:rsid w:val="0D5AEA1C"/>
    <w:rsid w:val="0D6FD8D9"/>
    <w:rsid w:val="0D789363"/>
    <w:rsid w:val="0D78E53F"/>
    <w:rsid w:val="0D79F816"/>
    <w:rsid w:val="0D80DB62"/>
    <w:rsid w:val="0D8186C9"/>
    <w:rsid w:val="0D96F244"/>
    <w:rsid w:val="0DB04EF6"/>
    <w:rsid w:val="0DDF23A2"/>
    <w:rsid w:val="0DEED087"/>
    <w:rsid w:val="0E1759DA"/>
    <w:rsid w:val="0E1CD747"/>
    <w:rsid w:val="0E24F9BD"/>
    <w:rsid w:val="0E49F118"/>
    <w:rsid w:val="0E6E5C7B"/>
    <w:rsid w:val="0E76325F"/>
    <w:rsid w:val="0E7F5EF6"/>
    <w:rsid w:val="0E8E9FD3"/>
    <w:rsid w:val="0E924B69"/>
    <w:rsid w:val="0E9A113F"/>
    <w:rsid w:val="0EA81246"/>
    <w:rsid w:val="0EEBAFB6"/>
    <w:rsid w:val="0EF117D3"/>
    <w:rsid w:val="0F0943F2"/>
    <w:rsid w:val="0F112C4B"/>
    <w:rsid w:val="0F1EE799"/>
    <w:rsid w:val="0F2F3F85"/>
    <w:rsid w:val="0F7DCC68"/>
    <w:rsid w:val="0F859DC9"/>
    <w:rsid w:val="0F8F8A8E"/>
    <w:rsid w:val="0F927641"/>
    <w:rsid w:val="0FAFCFAA"/>
    <w:rsid w:val="0FB29667"/>
    <w:rsid w:val="0FC29202"/>
    <w:rsid w:val="0FDE3751"/>
    <w:rsid w:val="0FE0B0B2"/>
    <w:rsid w:val="0FF8F43E"/>
    <w:rsid w:val="103D9CF0"/>
    <w:rsid w:val="10506D28"/>
    <w:rsid w:val="10524FFA"/>
    <w:rsid w:val="10A3508E"/>
    <w:rsid w:val="10A92809"/>
    <w:rsid w:val="10B06CD2"/>
    <w:rsid w:val="10CFC61C"/>
    <w:rsid w:val="10E607EF"/>
    <w:rsid w:val="1101C3D9"/>
    <w:rsid w:val="1123AD76"/>
    <w:rsid w:val="113FE822"/>
    <w:rsid w:val="1141E16D"/>
    <w:rsid w:val="11842BC4"/>
    <w:rsid w:val="119E2403"/>
    <w:rsid w:val="11C0DE90"/>
    <w:rsid w:val="11D02967"/>
    <w:rsid w:val="11F4F9A6"/>
    <w:rsid w:val="11FD7301"/>
    <w:rsid w:val="120F8312"/>
    <w:rsid w:val="12175326"/>
    <w:rsid w:val="121A5D63"/>
    <w:rsid w:val="121E6170"/>
    <w:rsid w:val="12240464"/>
    <w:rsid w:val="1229BDBB"/>
    <w:rsid w:val="125AB095"/>
    <w:rsid w:val="126B7B15"/>
    <w:rsid w:val="12841DBD"/>
    <w:rsid w:val="129E51FE"/>
    <w:rsid w:val="12AD1BEA"/>
    <w:rsid w:val="12D85323"/>
    <w:rsid w:val="12F4E0E0"/>
    <w:rsid w:val="12F6BD1A"/>
    <w:rsid w:val="13322F04"/>
    <w:rsid w:val="13583B9F"/>
    <w:rsid w:val="13583F2D"/>
    <w:rsid w:val="1363C3F5"/>
    <w:rsid w:val="136AF6E2"/>
    <w:rsid w:val="139067AB"/>
    <w:rsid w:val="139557F6"/>
    <w:rsid w:val="13A4327F"/>
    <w:rsid w:val="13A5CB27"/>
    <w:rsid w:val="13B91F1B"/>
    <w:rsid w:val="13C69270"/>
    <w:rsid w:val="13E130E0"/>
    <w:rsid w:val="13E29027"/>
    <w:rsid w:val="13EC44C4"/>
    <w:rsid w:val="14286026"/>
    <w:rsid w:val="14558FB4"/>
    <w:rsid w:val="145BE256"/>
    <w:rsid w:val="14619EDB"/>
    <w:rsid w:val="1479E423"/>
    <w:rsid w:val="147E1F85"/>
    <w:rsid w:val="14C2DC0C"/>
    <w:rsid w:val="14D93C9B"/>
    <w:rsid w:val="14DFD888"/>
    <w:rsid w:val="14F35503"/>
    <w:rsid w:val="14FED166"/>
    <w:rsid w:val="151B7B41"/>
    <w:rsid w:val="152F6165"/>
    <w:rsid w:val="155D4E00"/>
    <w:rsid w:val="156A7F8C"/>
    <w:rsid w:val="156C5953"/>
    <w:rsid w:val="15720868"/>
    <w:rsid w:val="157D62CA"/>
    <w:rsid w:val="15958582"/>
    <w:rsid w:val="159BB943"/>
    <w:rsid w:val="15B262E1"/>
    <w:rsid w:val="15CB75C6"/>
    <w:rsid w:val="15D91AC4"/>
    <w:rsid w:val="15DCA0C3"/>
    <w:rsid w:val="15DF7AA4"/>
    <w:rsid w:val="16014355"/>
    <w:rsid w:val="1608AC45"/>
    <w:rsid w:val="161351AB"/>
    <w:rsid w:val="161A70DE"/>
    <w:rsid w:val="161B8966"/>
    <w:rsid w:val="162BF8D0"/>
    <w:rsid w:val="162C81A2"/>
    <w:rsid w:val="16602303"/>
    <w:rsid w:val="16646CEC"/>
    <w:rsid w:val="1667C3C9"/>
    <w:rsid w:val="1678B18B"/>
    <w:rsid w:val="167CD8DD"/>
    <w:rsid w:val="1680DBED"/>
    <w:rsid w:val="1691BFCB"/>
    <w:rsid w:val="16942ECB"/>
    <w:rsid w:val="169A8F20"/>
    <w:rsid w:val="16CCC412"/>
    <w:rsid w:val="16D8E2B4"/>
    <w:rsid w:val="16E7D8F2"/>
    <w:rsid w:val="16F91E61"/>
    <w:rsid w:val="16FC2CED"/>
    <w:rsid w:val="170FC1F9"/>
    <w:rsid w:val="1710A7E0"/>
    <w:rsid w:val="1717901B"/>
    <w:rsid w:val="17267C2B"/>
    <w:rsid w:val="172C32A6"/>
    <w:rsid w:val="1731E347"/>
    <w:rsid w:val="173833D3"/>
    <w:rsid w:val="17454BFC"/>
    <w:rsid w:val="17473194"/>
    <w:rsid w:val="17A25FBE"/>
    <w:rsid w:val="17AA76AE"/>
    <w:rsid w:val="17AB5929"/>
    <w:rsid w:val="17AF29A6"/>
    <w:rsid w:val="17B6413F"/>
    <w:rsid w:val="17C3C37E"/>
    <w:rsid w:val="17D68DF7"/>
    <w:rsid w:val="17F3CC35"/>
    <w:rsid w:val="18097AB7"/>
    <w:rsid w:val="180E3AC7"/>
    <w:rsid w:val="184A6738"/>
    <w:rsid w:val="18515019"/>
    <w:rsid w:val="18566BD5"/>
    <w:rsid w:val="187208DA"/>
    <w:rsid w:val="18753709"/>
    <w:rsid w:val="1884A9A2"/>
    <w:rsid w:val="18902140"/>
    <w:rsid w:val="1892D136"/>
    <w:rsid w:val="18AF5176"/>
    <w:rsid w:val="18B603AA"/>
    <w:rsid w:val="18BACE4D"/>
    <w:rsid w:val="18D00BC3"/>
    <w:rsid w:val="18EFDDD6"/>
    <w:rsid w:val="18F4A03C"/>
    <w:rsid w:val="191AA289"/>
    <w:rsid w:val="19222C67"/>
    <w:rsid w:val="1933DEF6"/>
    <w:rsid w:val="194DB3CE"/>
    <w:rsid w:val="19543C18"/>
    <w:rsid w:val="196434E2"/>
    <w:rsid w:val="19860820"/>
    <w:rsid w:val="1986249C"/>
    <w:rsid w:val="1987ACD3"/>
    <w:rsid w:val="19917F64"/>
    <w:rsid w:val="1994A37B"/>
    <w:rsid w:val="199C819A"/>
    <w:rsid w:val="19BF6766"/>
    <w:rsid w:val="19E67342"/>
    <w:rsid w:val="19F081DC"/>
    <w:rsid w:val="1A0F6237"/>
    <w:rsid w:val="1A33F175"/>
    <w:rsid w:val="1A3FCB05"/>
    <w:rsid w:val="1A442825"/>
    <w:rsid w:val="1A761ED6"/>
    <w:rsid w:val="1A8D8587"/>
    <w:rsid w:val="1AA8654B"/>
    <w:rsid w:val="1AB04DFD"/>
    <w:rsid w:val="1ABC6F5A"/>
    <w:rsid w:val="1ACC91B3"/>
    <w:rsid w:val="1AD70D58"/>
    <w:rsid w:val="1ADFFAAE"/>
    <w:rsid w:val="1AF757A1"/>
    <w:rsid w:val="1B08D6CF"/>
    <w:rsid w:val="1B0B59B9"/>
    <w:rsid w:val="1B2A5A05"/>
    <w:rsid w:val="1B553000"/>
    <w:rsid w:val="1B56CEC1"/>
    <w:rsid w:val="1B694E3B"/>
    <w:rsid w:val="1B71C7A0"/>
    <w:rsid w:val="1B7BDCF8"/>
    <w:rsid w:val="1B7C1F93"/>
    <w:rsid w:val="1BACD7CB"/>
    <w:rsid w:val="1BB7F515"/>
    <w:rsid w:val="1BBC1363"/>
    <w:rsid w:val="1BEA2388"/>
    <w:rsid w:val="1C22A4CC"/>
    <w:rsid w:val="1C253A65"/>
    <w:rsid w:val="1C28554D"/>
    <w:rsid w:val="1C31F165"/>
    <w:rsid w:val="1C46D12E"/>
    <w:rsid w:val="1C829AC9"/>
    <w:rsid w:val="1C9D12DA"/>
    <w:rsid w:val="1CAFF75C"/>
    <w:rsid w:val="1CC73709"/>
    <w:rsid w:val="1CF1789E"/>
    <w:rsid w:val="1CF96986"/>
    <w:rsid w:val="1D087B2C"/>
    <w:rsid w:val="1D23DDEC"/>
    <w:rsid w:val="1D54739C"/>
    <w:rsid w:val="1D580884"/>
    <w:rsid w:val="1D623B47"/>
    <w:rsid w:val="1D6BF9AA"/>
    <w:rsid w:val="1D6D8D99"/>
    <w:rsid w:val="1D84AE7D"/>
    <w:rsid w:val="1D85CB1D"/>
    <w:rsid w:val="1D8C540E"/>
    <w:rsid w:val="1D96DBCE"/>
    <w:rsid w:val="1DA11B4E"/>
    <w:rsid w:val="1DBA9449"/>
    <w:rsid w:val="1DBD2A48"/>
    <w:rsid w:val="1DC0F288"/>
    <w:rsid w:val="1DCA653E"/>
    <w:rsid w:val="1DF04816"/>
    <w:rsid w:val="1DF0DA3E"/>
    <w:rsid w:val="1E242576"/>
    <w:rsid w:val="1E250229"/>
    <w:rsid w:val="1E3BC147"/>
    <w:rsid w:val="1E40728C"/>
    <w:rsid w:val="1E41456E"/>
    <w:rsid w:val="1E42FA7B"/>
    <w:rsid w:val="1E567425"/>
    <w:rsid w:val="1E5C22D8"/>
    <w:rsid w:val="1E5C7EBE"/>
    <w:rsid w:val="1E6019F8"/>
    <w:rsid w:val="1E62C79E"/>
    <w:rsid w:val="1E75E1ED"/>
    <w:rsid w:val="1E801EDE"/>
    <w:rsid w:val="1E883499"/>
    <w:rsid w:val="1EB94C67"/>
    <w:rsid w:val="1EBFAE4D"/>
    <w:rsid w:val="1ED39878"/>
    <w:rsid w:val="1EE53A6A"/>
    <w:rsid w:val="1EF5E67C"/>
    <w:rsid w:val="1F005BE0"/>
    <w:rsid w:val="1F0C1DCC"/>
    <w:rsid w:val="1F1ABA97"/>
    <w:rsid w:val="1F275542"/>
    <w:rsid w:val="1F9A7971"/>
    <w:rsid w:val="1FA1DD04"/>
    <w:rsid w:val="1FAA967F"/>
    <w:rsid w:val="1FBF495D"/>
    <w:rsid w:val="1FDCA743"/>
    <w:rsid w:val="1FE5C9E5"/>
    <w:rsid w:val="20222FBF"/>
    <w:rsid w:val="20377CAE"/>
    <w:rsid w:val="2061D42A"/>
    <w:rsid w:val="20806C9B"/>
    <w:rsid w:val="20874077"/>
    <w:rsid w:val="20A7EE2D"/>
    <w:rsid w:val="20CCAB0E"/>
    <w:rsid w:val="21047783"/>
    <w:rsid w:val="210679FB"/>
    <w:rsid w:val="2106CE5D"/>
    <w:rsid w:val="2118C5D9"/>
    <w:rsid w:val="2125C87E"/>
    <w:rsid w:val="2135E299"/>
    <w:rsid w:val="213E39E9"/>
    <w:rsid w:val="216AA5C4"/>
    <w:rsid w:val="2171534F"/>
    <w:rsid w:val="2178E630"/>
    <w:rsid w:val="217900ED"/>
    <w:rsid w:val="217D996E"/>
    <w:rsid w:val="2182EBAB"/>
    <w:rsid w:val="21CE8FCF"/>
    <w:rsid w:val="21FA0537"/>
    <w:rsid w:val="21FD838E"/>
    <w:rsid w:val="220ABA15"/>
    <w:rsid w:val="220F6F78"/>
    <w:rsid w:val="2212407A"/>
    <w:rsid w:val="221C194F"/>
    <w:rsid w:val="22277D75"/>
    <w:rsid w:val="2227E968"/>
    <w:rsid w:val="2233A804"/>
    <w:rsid w:val="22507FA6"/>
    <w:rsid w:val="22727654"/>
    <w:rsid w:val="2279B054"/>
    <w:rsid w:val="227E8AC3"/>
    <w:rsid w:val="22859F62"/>
    <w:rsid w:val="229B2899"/>
    <w:rsid w:val="22BE3063"/>
    <w:rsid w:val="22EFCA81"/>
    <w:rsid w:val="230CAE13"/>
    <w:rsid w:val="2319A72F"/>
    <w:rsid w:val="23311CFA"/>
    <w:rsid w:val="23426B42"/>
    <w:rsid w:val="234D363B"/>
    <w:rsid w:val="23509865"/>
    <w:rsid w:val="235D4578"/>
    <w:rsid w:val="23AE78FB"/>
    <w:rsid w:val="23B0C6A2"/>
    <w:rsid w:val="23FAC64E"/>
    <w:rsid w:val="23FE43AE"/>
    <w:rsid w:val="2425F7AC"/>
    <w:rsid w:val="2426AE5F"/>
    <w:rsid w:val="2437B2EA"/>
    <w:rsid w:val="24548255"/>
    <w:rsid w:val="2458512E"/>
    <w:rsid w:val="246646BC"/>
    <w:rsid w:val="24779FC5"/>
    <w:rsid w:val="24811952"/>
    <w:rsid w:val="248CF4B0"/>
    <w:rsid w:val="249528AD"/>
    <w:rsid w:val="24DF346D"/>
    <w:rsid w:val="24E16F81"/>
    <w:rsid w:val="2515073B"/>
    <w:rsid w:val="2531A5F9"/>
    <w:rsid w:val="25339064"/>
    <w:rsid w:val="254A495C"/>
    <w:rsid w:val="25587968"/>
    <w:rsid w:val="255FAD73"/>
    <w:rsid w:val="256AF519"/>
    <w:rsid w:val="257E0A41"/>
    <w:rsid w:val="258067DE"/>
    <w:rsid w:val="25A70BB4"/>
    <w:rsid w:val="2624A484"/>
    <w:rsid w:val="2630FBB2"/>
    <w:rsid w:val="264FA269"/>
    <w:rsid w:val="265A5408"/>
    <w:rsid w:val="2664644A"/>
    <w:rsid w:val="2667DEF3"/>
    <w:rsid w:val="266DE127"/>
    <w:rsid w:val="2677AF5D"/>
    <w:rsid w:val="2681D939"/>
    <w:rsid w:val="26AF2D46"/>
    <w:rsid w:val="26B01B83"/>
    <w:rsid w:val="26B67CBF"/>
    <w:rsid w:val="26DF59DF"/>
    <w:rsid w:val="26E911F2"/>
    <w:rsid w:val="27042DCB"/>
    <w:rsid w:val="2715D1A6"/>
    <w:rsid w:val="27458AA5"/>
    <w:rsid w:val="274FA992"/>
    <w:rsid w:val="27513B2C"/>
    <w:rsid w:val="278C2317"/>
    <w:rsid w:val="27929F6D"/>
    <w:rsid w:val="279C08DE"/>
    <w:rsid w:val="27A0EE99"/>
    <w:rsid w:val="27A94813"/>
    <w:rsid w:val="27B54FE2"/>
    <w:rsid w:val="27CEFF57"/>
    <w:rsid w:val="27D33710"/>
    <w:rsid w:val="27D6AA05"/>
    <w:rsid w:val="27D93A91"/>
    <w:rsid w:val="27E51764"/>
    <w:rsid w:val="27EFA064"/>
    <w:rsid w:val="28033E51"/>
    <w:rsid w:val="2809F846"/>
    <w:rsid w:val="281E36CC"/>
    <w:rsid w:val="282FC600"/>
    <w:rsid w:val="284607D3"/>
    <w:rsid w:val="284B8F51"/>
    <w:rsid w:val="28857DAF"/>
    <w:rsid w:val="2887972E"/>
    <w:rsid w:val="288E8F0C"/>
    <w:rsid w:val="2895DD0F"/>
    <w:rsid w:val="289A3948"/>
    <w:rsid w:val="28A2A564"/>
    <w:rsid w:val="28BC44DF"/>
    <w:rsid w:val="28BDC7BE"/>
    <w:rsid w:val="28C9663F"/>
    <w:rsid w:val="28CE23A2"/>
    <w:rsid w:val="28D8FEF1"/>
    <w:rsid w:val="291576E6"/>
    <w:rsid w:val="29270AB4"/>
    <w:rsid w:val="2927F378"/>
    <w:rsid w:val="293973AB"/>
    <w:rsid w:val="295CDD93"/>
    <w:rsid w:val="2962FA0B"/>
    <w:rsid w:val="297D072C"/>
    <w:rsid w:val="2982C171"/>
    <w:rsid w:val="2983F815"/>
    <w:rsid w:val="29929C0D"/>
    <w:rsid w:val="29A47698"/>
    <w:rsid w:val="29B15C52"/>
    <w:rsid w:val="29B44598"/>
    <w:rsid w:val="29B55C9B"/>
    <w:rsid w:val="29C6430F"/>
    <w:rsid w:val="29D57B5C"/>
    <w:rsid w:val="29E428C9"/>
    <w:rsid w:val="29EE99A0"/>
    <w:rsid w:val="29F2EAEF"/>
    <w:rsid w:val="2A0A73F1"/>
    <w:rsid w:val="2A234499"/>
    <w:rsid w:val="2A2BC5ED"/>
    <w:rsid w:val="2A2E2218"/>
    <w:rsid w:val="2A36624F"/>
    <w:rsid w:val="2A4392D8"/>
    <w:rsid w:val="2A603D20"/>
    <w:rsid w:val="2A6D6993"/>
    <w:rsid w:val="2A847E45"/>
    <w:rsid w:val="2A929872"/>
    <w:rsid w:val="2AA458AB"/>
    <w:rsid w:val="2AD9745F"/>
    <w:rsid w:val="2B04DBB8"/>
    <w:rsid w:val="2B12F72E"/>
    <w:rsid w:val="2B18222D"/>
    <w:rsid w:val="2B1EBCFF"/>
    <w:rsid w:val="2B21B787"/>
    <w:rsid w:val="2B296B09"/>
    <w:rsid w:val="2B3E6FE4"/>
    <w:rsid w:val="2B4F88C2"/>
    <w:rsid w:val="2B5BDE82"/>
    <w:rsid w:val="2B67835A"/>
    <w:rsid w:val="2B6C98A9"/>
    <w:rsid w:val="2B6EFFEB"/>
    <w:rsid w:val="2B7FCDEF"/>
    <w:rsid w:val="2BA88600"/>
    <w:rsid w:val="2BAE930F"/>
    <w:rsid w:val="2BB3DF6B"/>
    <w:rsid w:val="2BCABEE0"/>
    <w:rsid w:val="2BCAE91B"/>
    <w:rsid w:val="2BD1C86B"/>
    <w:rsid w:val="2BEE4473"/>
    <w:rsid w:val="2C146E3F"/>
    <w:rsid w:val="2C1D5E13"/>
    <w:rsid w:val="2C20A916"/>
    <w:rsid w:val="2C2F2191"/>
    <w:rsid w:val="2C3E7917"/>
    <w:rsid w:val="2C3FEF3B"/>
    <w:rsid w:val="2C48AEA5"/>
    <w:rsid w:val="2C61E756"/>
    <w:rsid w:val="2C8943D2"/>
    <w:rsid w:val="2C8A99D7"/>
    <w:rsid w:val="2C8E6B20"/>
    <w:rsid w:val="2CBA87D3"/>
    <w:rsid w:val="2CDEC6C2"/>
    <w:rsid w:val="2CF1A7EF"/>
    <w:rsid w:val="2CF5B8D6"/>
    <w:rsid w:val="2D27E2CC"/>
    <w:rsid w:val="2D331981"/>
    <w:rsid w:val="2D572606"/>
    <w:rsid w:val="2D62BECF"/>
    <w:rsid w:val="2D78E486"/>
    <w:rsid w:val="2D793059"/>
    <w:rsid w:val="2D7A70C2"/>
    <w:rsid w:val="2D7F06A0"/>
    <w:rsid w:val="2DA0569F"/>
    <w:rsid w:val="2DC1B976"/>
    <w:rsid w:val="2DCA0E52"/>
    <w:rsid w:val="2DE236FE"/>
    <w:rsid w:val="2DF170D2"/>
    <w:rsid w:val="2E122F46"/>
    <w:rsid w:val="2E4ECF33"/>
    <w:rsid w:val="2E504CFC"/>
    <w:rsid w:val="2E576938"/>
    <w:rsid w:val="2E7E3CF0"/>
    <w:rsid w:val="2E8A446C"/>
    <w:rsid w:val="2EDA873C"/>
    <w:rsid w:val="2EF2F667"/>
    <w:rsid w:val="2EF6C303"/>
    <w:rsid w:val="2EFB33F3"/>
    <w:rsid w:val="2EFBD3E3"/>
    <w:rsid w:val="2F0289DD"/>
    <w:rsid w:val="2F224196"/>
    <w:rsid w:val="2F2A2E21"/>
    <w:rsid w:val="2F536BA6"/>
    <w:rsid w:val="2F585E83"/>
    <w:rsid w:val="2F60D1CF"/>
    <w:rsid w:val="2FAE197B"/>
    <w:rsid w:val="2FB25E6D"/>
    <w:rsid w:val="2FE3B3CF"/>
    <w:rsid w:val="2FE453D7"/>
    <w:rsid w:val="2FEBE5CE"/>
    <w:rsid w:val="2FFB67B6"/>
    <w:rsid w:val="300C87C9"/>
    <w:rsid w:val="301D6CD3"/>
    <w:rsid w:val="30217A01"/>
    <w:rsid w:val="3023871C"/>
    <w:rsid w:val="30404A46"/>
    <w:rsid w:val="3045638C"/>
    <w:rsid w:val="3055BC23"/>
    <w:rsid w:val="307015FE"/>
    <w:rsid w:val="309D983B"/>
    <w:rsid w:val="30ACD625"/>
    <w:rsid w:val="30BB04CB"/>
    <w:rsid w:val="30DEA07A"/>
    <w:rsid w:val="30E805AD"/>
    <w:rsid w:val="312B8D56"/>
    <w:rsid w:val="31393D22"/>
    <w:rsid w:val="313AA515"/>
    <w:rsid w:val="314BA11D"/>
    <w:rsid w:val="31568316"/>
    <w:rsid w:val="3177D4E2"/>
    <w:rsid w:val="31A3B66C"/>
    <w:rsid w:val="31CCF46D"/>
    <w:rsid w:val="31D210CA"/>
    <w:rsid w:val="31D7BCC9"/>
    <w:rsid w:val="31E46170"/>
    <w:rsid w:val="31F4AE70"/>
    <w:rsid w:val="31F4B0F3"/>
    <w:rsid w:val="31F86991"/>
    <w:rsid w:val="320A2D9D"/>
    <w:rsid w:val="320FA407"/>
    <w:rsid w:val="3228CC64"/>
    <w:rsid w:val="32419694"/>
    <w:rsid w:val="32556DF4"/>
    <w:rsid w:val="326EBE8D"/>
    <w:rsid w:val="32759793"/>
    <w:rsid w:val="327847FF"/>
    <w:rsid w:val="32BCE472"/>
    <w:rsid w:val="32DE574B"/>
    <w:rsid w:val="32DF6FBA"/>
    <w:rsid w:val="32EA067C"/>
    <w:rsid w:val="32EF10FA"/>
    <w:rsid w:val="32F695B2"/>
    <w:rsid w:val="330B5F18"/>
    <w:rsid w:val="3316B10F"/>
    <w:rsid w:val="331B5491"/>
    <w:rsid w:val="331E5D2A"/>
    <w:rsid w:val="331F14F5"/>
    <w:rsid w:val="3326B92F"/>
    <w:rsid w:val="332E8460"/>
    <w:rsid w:val="334962C8"/>
    <w:rsid w:val="33675FF1"/>
    <w:rsid w:val="338389E2"/>
    <w:rsid w:val="33861FD6"/>
    <w:rsid w:val="339CB237"/>
    <w:rsid w:val="339E62A6"/>
    <w:rsid w:val="33B672F1"/>
    <w:rsid w:val="33BCCA58"/>
    <w:rsid w:val="33CF3AFF"/>
    <w:rsid w:val="33DC99F0"/>
    <w:rsid w:val="33E5ACD8"/>
    <w:rsid w:val="33FD9F44"/>
    <w:rsid w:val="340DE253"/>
    <w:rsid w:val="342A8DC6"/>
    <w:rsid w:val="345F15C1"/>
    <w:rsid w:val="346738DC"/>
    <w:rsid w:val="34A72F79"/>
    <w:rsid w:val="34AB00DC"/>
    <w:rsid w:val="34C58F56"/>
    <w:rsid w:val="34D673CB"/>
    <w:rsid w:val="34F16237"/>
    <w:rsid w:val="350A2C4F"/>
    <w:rsid w:val="3548DAC9"/>
    <w:rsid w:val="35578F30"/>
    <w:rsid w:val="35630DA9"/>
    <w:rsid w:val="35674FFD"/>
    <w:rsid w:val="356D8DFE"/>
    <w:rsid w:val="35786D9D"/>
    <w:rsid w:val="35819BA4"/>
    <w:rsid w:val="358A44EB"/>
    <w:rsid w:val="3595EEC1"/>
    <w:rsid w:val="35B1409A"/>
    <w:rsid w:val="35D42086"/>
    <w:rsid w:val="35ECE43C"/>
    <w:rsid w:val="361385BC"/>
    <w:rsid w:val="364F95BB"/>
    <w:rsid w:val="3655B486"/>
    <w:rsid w:val="367F29E0"/>
    <w:rsid w:val="368A06C0"/>
    <w:rsid w:val="36B1E6C5"/>
    <w:rsid w:val="36BDF83D"/>
    <w:rsid w:val="36BF727A"/>
    <w:rsid w:val="36EE13B3"/>
    <w:rsid w:val="36EF4FF4"/>
    <w:rsid w:val="370A19FF"/>
    <w:rsid w:val="37132FAA"/>
    <w:rsid w:val="374EF379"/>
    <w:rsid w:val="375C4885"/>
    <w:rsid w:val="375F8DD8"/>
    <w:rsid w:val="37864E11"/>
    <w:rsid w:val="379DAA93"/>
    <w:rsid w:val="37A2B7B4"/>
    <w:rsid w:val="37B3B4E2"/>
    <w:rsid w:val="37E28BFA"/>
    <w:rsid w:val="37E56887"/>
    <w:rsid w:val="37F44768"/>
    <w:rsid w:val="3816A404"/>
    <w:rsid w:val="382E7C74"/>
    <w:rsid w:val="383AB0CF"/>
    <w:rsid w:val="386D36A0"/>
    <w:rsid w:val="386D467A"/>
    <w:rsid w:val="386E19DB"/>
    <w:rsid w:val="38784EFB"/>
    <w:rsid w:val="3888011C"/>
    <w:rsid w:val="38945EA3"/>
    <w:rsid w:val="389793C3"/>
    <w:rsid w:val="38B7E80A"/>
    <w:rsid w:val="38E6186C"/>
    <w:rsid w:val="3924A453"/>
    <w:rsid w:val="392FBFD0"/>
    <w:rsid w:val="394E0ACD"/>
    <w:rsid w:val="39574EF3"/>
    <w:rsid w:val="396568DD"/>
    <w:rsid w:val="396B40ED"/>
    <w:rsid w:val="3982CEA7"/>
    <w:rsid w:val="39854C27"/>
    <w:rsid w:val="399AC2A8"/>
    <w:rsid w:val="39ADB23C"/>
    <w:rsid w:val="39AEE114"/>
    <w:rsid w:val="39B1C2E4"/>
    <w:rsid w:val="39C05553"/>
    <w:rsid w:val="39C8116A"/>
    <w:rsid w:val="39CF865C"/>
    <w:rsid w:val="39D0EA76"/>
    <w:rsid w:val="39DB8305"/>
    <w:rsid w:val="39DE7739"/>
    <w:rsid w:val="39EA5B28"/>
    <w:rsid w:val="39EFCE86"/>
    <w:rsid w:val="39FB5458"/>
    <w:rsid w:val="3A04E046"/>
    <w:rsid w:val="3A0793B7"/>
    <w:rsid w:val="3A292E28"/>
    <w:rsid w:val="3A48D6E1"/>
    <w:rsid w:val="3A4AA391"/>
    <w:rsid w:val="3A602006"/>
    <w:rsid w:val="3A93BD2A"/>
    <w:rsid w:val="3A972E9A"/>
    <w:rsid w:val="3A97BFA9"/>
    <w:rsid w:val="3AA791A9"/>
    <w:rsid w:val="3AB23BA4"/>
    <w:rsid w:val="3AB7C60C"/>
    <w:rsid w:val="3AC21F45"/>
    <w:rsid w:val="3AD35BDE"/>
    <w:rsid w:val="3ADA5836"/>
    <w:rsid w:val="3ADC90A8"/>
    <w:rsid w:val="3ADEAD41"/>
    <w:rsid w:val="3AEB2D6B"/>
    <w:rsid w:val="3AFC1E50"/>
    <w:rsid w:val="3B1AA55D"/>
    <w:rsid w:val="3B1BEE12"/>
    <w:rsid w:val="3B2F33B8"/>
    <w:rsid w:val="3B45815E"/>
    <w:rsid w:val="3B47A1B8"/>
    <w:rsid w:val="3B4A6B4E"/>
    <w:rsid w:val="3B5AC649"/>
    <w:rsid w:val="3B60FD79"/>
    <w:rsid w:val="3B7840BA"/>
    <w:rsid w:val="3B7A479A"/>
    <w:rsid w:val="3B818858"/>
    <w:rsid w:val="3B8BC11C"/>
    <w:rsid w:val="3BC8C749"/>
    <w:rsid w:val="3BE43CCA"/>
    <w:rsid w:val="3BEF88CC"/>
    <w:rsid w:val="3C14B5E3"/>
    <w:rsid w:val="3C5188CA"/>
    <w:rsid w:val="3C56C9E2"/>
    <w:rsid w:val="3C67EE62"/>
    <w:rsid w:val="3C6A3F8F"/>
    <w:rsid w:val="3C77CEB7"/>
    <w:rsid w:val="3C883489"/>
    <w:rsid w:val="3C89DEE8"/>
    <w:rsid w:val="3CC1A5DC"/>
    <w:rsid w:val="3CC5044F"/>
    <w:rsid w:val="3D2F7740"/>
    <w:rsid w:val="3D3CCFD6"/>
    <w:rsid w:val="3D3DE9CB"/>
    <w:rsid w:val="3D411CBF"/>
    <w:rsid w:val="3D650A0C"/>
    <w:rsid w:val="3D6E49AC"/>
    <w:rsid w:val="3D7AE4CA"/>
    <w:rsid w:val="3D916A79"/>
    <w:rsid w:val="3DC1638E"/>
    <w:rsid w:val="3DDF326B"/>
    <w:rsid w:val="3DE4B2D5"/>
    <w:rsid w:val="3E13D33C"/>
    <w:rsid w:val="3E32A923"/>
    <w:rsid w:val="3E55ACCF"/>
    <w:rsid w:val="3E830A2A"/>
    <w:rsid w:val="3E8D4310"/>
    <w:rsid w:val="3E9F7C1C"/>
    <w:rsid w:val="3EAA9F6C"/>
    <w:rsid w:val="3EAE8B1D"/>
    <w:rsid w:val="3EB3531A"/>
    <w:rsid w:val="3EB396EE"/>
    <w:rsid w:val="3EBAA4C9"/>
    <w:rsid w:val="3ECB7E98"/>
    <w:rsid w:val="3ECE359A"/>
    <w:rsid w:val="3EE75B45"/>
    <w:rsid w:val="3EE7BF60"/>
    <w:rsid w:val="3F01E123"/>
    <w:rsid w:val="3F0E6630"/>
    <w:rsid w:val="3F1B916F"/>
    <w:rsid w:val="3F42C813"/>
    <w:rsid w:val="3F630502"/>
    <w:rsid w:val="3F65E241"/>
    <w:rsid w:val="3F7C0608"/>
    <w:rsid w:val="3FAD681A"/>
    <w:rsid w:val="3FB7CC5A"/>
    <w:rsid w:val="3FC71CA0"/>
    <w:rsid w:val="3FD0B643"/>
    <w:rsid w:val="3FE52AAE"/>
    <w:rsid w:val="401C171B"/>
    <w:rsid w:val="40362D9E"/>
    <w:rsid w:val="40518065"/>
    <w:rsid w:val="4068CC0B"/>
    <w:rsid w:val="40AD6475"/>
    <w:rsid w:val="40C04609"/>
    <w:rsid w:val="40D2F5F1"/>
    <w:rsid w:val="40FDC71F"/>
    <w:rsid w:val="41144A61"/>
    <w:rsid w:val="41289512"/>
    <w:rsid w:val="41501A8E"/>
    <w:rsid w:val="41629E57"/>
    <w:rsid w:val="419AFE3B"/>
    <w:rsid w:val="41A840FB"/>
    <w:rsid w:val="4211AAD1"/>
    <w:rsid w:val="4229CE08"/>
    <w:rsid w:val="423AE298"/>
    <w:rsid w:val="42406045"/>
    <w:rsid w:val="4242DFE8"/>
    <w:rsid w:val="427ACCC9"/>
    <w:rsid w:val="42896AED"/>
    <w:rsid w:val="429CFD02"/>
    <w:rsid w:val="42B9BC4C"/>
    <w:rsid w:val="42F1C092"/>
    <w:rsid w:val="43062482"/>
    <w:rsid w:val="431A349E"/>
    <w:rsid w:val="4334768C"/>
    <w:rsid w:val="43450594"/>
    <w:rsid w:val="4384F32E"/>
    <w:rsid w:val="43867962"/>
    <w:rsid w:val="438B66E7"/>
    <w:rsid w:val="439022C2"/>
    <w:rsid w:val="43A147F0"/>
    <w:rsid w:val="43A99437"/>
    <w:rsid w:val="43B2C6C6"/>
    <w:rsid w:val="43BE97FF"/>
    <w:rsid w:val="43C6B599"/>
    <w:rsid w:val="43D01C6E"/>
    <w:rsid w:val="43D4BADB"/>
    <w:rsid w:val="43D89524"/>
    <w:rsid w:val="43F562DD"/>
    <w:rsid w:val="43F7365D"/>
    <w:rsid w:val="440DD79A"/>
    <w:rsid w:val="440DFE77"/>
    <w:rsid w:val="441EF3CE"/>
    <w:rsid w:val="44212F63"/>
    <w:rsid w:val="442E123B"/>
    <w:rsid w:val="443B3034"/>
    <w:rsid w:val="444B6DDD"/>
    <w:rsid w:val="444CFD41"/>
    <w:rsid w:val="445A915F"/>
    <w:rsid w:val="4479FB55"/>
    <w:rsid w:val="447DD1F7"/>
    <w:rsid w:val="44858E75"/>
    <w:rsid w:val="44CB834F"/>
    <w:rsid w:val="44D00D1F"/>
    <w:rsid w:val="44F8C8B0"/>
    <w:rsid w:val="44FC0CFF"/>
    <w:rsid w:val="45096E5D"/>
    <w:rsid w:val="450EA458"/>
    <w:rsid w:val="4514CC0D"/>
    <w:rsid w:val="4516C1C4"/>
    <w:rsid w:val="45395E73"/>
    <w:rsid w:val="45396218"/>
    <w:rsid w:val="454018AA"/>
    <w:rsid w:val="45504001"/>
    <w:rsid w:val="456ECAF6"/>
    <w:rsid w:val="458044F4"/>
    <w:rsid w:val="45AEE94E"/>
    <w:rsid w:val="45D05939"/>
    <w:rsid w:val="45D16011"/>
    <w:rsid w:val="45DC67A3"/>
    <w:rsid w:val="45EDCAA4"/>
    <w:rsid w:val="4602D73A"/>
    <w:rsid w:val="4616F706"/>
    <w:rsid w:val="461EC2DA"/>
    <w:rsid w:val="462FF22B"/>
    <w:rsid w:val="4631C534"/>
    <w:rsid w:val="46326901"/>
    <w:rsid w:val="4645DCAC"/>
    <w:rsid w:val="464607C1"/>
    <w:rsid w:val="46466D28"/>
    <w:rsid w:val="464FC09F"/>
    <w:rsid w:val="466DAAE2"/>
    <w:rsid w:val="467066FF"/>
    <w:rsid w:val="4673BA2A"/>
    <w:rsid w:val="467C08A3"/>
    <w:rsid w:val="468F7306"/>
    <w:rsid w:val="469385C9"/>
    <w:rsid w:val="469CEBA3"/>
    <w:rsid w:val="46BA46A1"/>
    <w:rsid w:val="46F4A613"/>
    <w:rsid w:val="4736E108"/>
    <w:rsid w:val="4743C0A6"/>
    <w:rsid w:val="47446922"/>
    <w:rsid w:val="4748EE9A"/>
    <w:rsid w:val="4782F9C9"/>
    <w:rsid w:val="47894895"/>
    <w:rsid w:val="479FA274"/>
    <w:rsid w:val="47A76B24"/>
    <w:rsid w:val="47C62C4D"/>
    <w:rsid w:val="47EFA113"/>
    <w:rsid w:val="47FE2FE7"/>
    <w:rsid w:val="480144F8"/>
    <w:rsid w:val="48097B43"/>
    <w:rsid w:val="482480BB"/>
    <w:rsid w:val="4851DF23"/>
    <w:rsid w:val="4852D422"/>
    <w:rsid w:val="4898C6CE"/>
    <w:rsid w:val="489C6DE6"/>
    <w:rsid w:val="48A50D44"/>
    <w:rsid w:val="48B898D6"/>
    <w:rsid w:val="48C0C00D"/>
    <w:rsid w:val="48D2FF9F"/>
    <w:rsid w:val="49089648"/>
    <w:rsid w:val="490A1C7E"/>
    <w:rsid w:val="4921E512"/>
    <w:rsid w:val="4934E200"/>
    <w:rsid w:val="49368C76"/>
    <w:rsid w:val="493F5AF3"/>
    <w:rsid w:val="4941AAEE"/>
    <w:rsid w:val="49512698"/>
    <w:rsid w:val="49774B10"/>
    <w:rsid w:val="4978A966"/>
    <w:rsid w:val="49C7E8EC"/>
    <w:rsid w:val="49E2EEA0"/>
    <w:rsid w:val="49FFE635"/>
    <w:rsid w:val="4A4CF884"/>
    <w:rsid w:val="4A6424C7"/>
    <w:rsid w:val="4A6677E1"/>
    <w:rsid w:val="4A8F207C"/>
    <w:rsid w:val="4AABA1A1"/>
    <w:rsid w:val="4AB5B561"/>
    <w:rsid w:val="4AB69EAE"/>
    <w:rsid w:val="4AB80DA6"/>
    <w:rsid w:val="4ABCBCEA"/>
    <w:rsid w:val="4AC025D1"/>
    <w:rsid w:val="4AD92931"/>
    <w:rsid w:val="4AF11A63"/>
    <w:rsid w:val="4AFE2945"/>
    <w:rsid w:val="4B3C8A40"/>
    <w:rsid w:val="4B7B8D3F"/>
    <w:rsid w:val="4B8D24AC"/>
    <w:rsid w:val="4BAC51E3"/>
    <w:rsid w:val="4BE5CF74"/>
    <w:rsid w:val="4BE7B3A7"/>
    <w:rsid w:val="4BF10EDA"/>
    <w:rsid w:val="4C074A75"/>
    <w:rsid w:val="4C15B81B"/>
    <w:rsid w:val="4C1CE4E3"/>
    <w:rsid w:val="4C3B35DE"/>
    <w:rsid w:val="4C5BF632"/>
    <w:rsid w:val="4C798639"/>
    <w:rsid w:val="4C92FB33"/>
    <w:rsid w:val="4C9A2228"/>
    <w:rsid w:val="4C9BB590"/>
    <w:rsid w:val="4CA067B2"/>
    <w:rsid w:val="4CA118D9"/>
    <w:rsid w:val="4CCCE7E0"/>
    <w:rsid w:val="4D15EADF"/>
    <w:rsid w:val="4D245011"/>
    <w:rsid w:val="4D5713BD"/>
    <w:rsid w:val="4D63B113"/>
    <w:rsid w:val="4D719857"/>
    <w:rsid w:val="4D7DBD2F"/>
    <w:rsid w:val="4D819BFE"/>
    <w:rsid w:val="4D819FD5"/>
    <w:rsid w:val="4D8A1534"/>
    <w:rsid w:val="4D8E54D3"/>
    <w:rsid w:val="4DAFD837"/>
    <w:rsid w:val="4DC366A8"/>
    <w:rsid w:val="4DC5C03D"/>
    <w:rsid w:val="4DCA6887"/>
    <w:rsid w:val="4DDF7AAB"/>
    <w:rsid w:val="4DE7F0E2"/>
    <w:rsid w:val="4DF2BDBF"/>
    <w:rsid w:val="4E081FD6"/>
    <w:rsid w:val="4E176884"/>
    <w:rsid w:val="4E3FB4F4"/>
    <w:rsid w:val="4E400370"/>
    <w:rsid w:val="4E4A40F4"/>
    <w:rsid w:val="4E4A629D"/>
    <w:rsid w:val="4E4D3CC7"/>
    <w:rsid w:val="4E689FDE"/>
    <w:rsid w:val="4E80F776"/>
    <w:rsid w:val="4EDF727B"/>
    <w:rsid w:val="4F1ECD09"/>
    <w:rsid w:val="4F60B111"/>
    <w:rsid w:val="4F62752A"/>
    <w:rsid w:val="4F6B8A59"/>
    <w:rsid w:val="4F72F3A9"/>
    <w:rsid w:val="4F798EE9"/>
    <w:rsid w:val="4F811652"/>
    <w:rsid w:val="4F93ED99"/>
    <w:rsid w:val="4FB7D0C5"/>
    <w:rsid w:val="4FC3C963"/>
    <w:rsid w:val="50101EE7"/>
    <w:rsid w:val="5027A013"/>
    <w:rsid w:val="50326E9F"/>
    <w:rsid w:val="5032ACB8"/>
    <w:rsid w:val="50343369"/>
    <w:rsid w:val="5035174B"/>
    <w:rsid w:val="5035E814"/>
    <w:rsid w:val="5040E405"/>
    <w:rsid w:val="50450243"/>
    <w:rsid w:val="5051F2A5"/>
    <w:rsid w:val="5066EAC7"/>
    <w:rsid w:val="507336ED"/>
    <w:rsid w:val="50A5DD55"/>
    <w:rsid w:val="50A604AC"/>
    <w:rsid w:val="50AA43D0"/>
    <w:rsid w:val="50CD3ABB"/>
    <w:rsid w:val="50E0ACFA"/>
    <w:rsid w:val="50ECB2D4"/>
    <w:rsid w:val="50F1826E"/>
    <w:rsid w:val="50F6182D"/>
    <w:rsid w:val="50FAC28C"/>
    <w:rsid w:val="51020949"/>
    <w:rsid w:val="51247EAF"/>
    <w:rsid w:val="514B41A7"/>
    <w:rsid w:val="5152DCF7"/>
    <w:rsid w:val="51832850"/>
    <w:rsid w:val="51A0EA3A"/>
    <w:rsid w:val="51A7FEEF"/>
    <w:rsid w:val="51C64E48"/>
    <w:rsid w:val="51CF4769"/>
    <w:rsid w:val="51DF9D06"/>
    <w:rsid w:val="51E66E3B"/>
    <w:rsid w:val="51E83B6F"/>
    <w:rsid w:val="521991CF"/>
    <w:rsid w:val="521C0679"/>
    <w:rsid w:val="521FDE71"/>
    <w:rsid w:val="52221F29"/>
    <w:rsid w:val="523EC848"/>
    <w:rsid w:val="5270D0F0"/>
    <w:rsid w:val="5278C594"/>
    <w:rsid w:val="527EC844"/>
    <w:rsid w:val="52868157"/>
    <w:rsid w:val="52896BE5"/>
    <w:rsid w:val="528A5F2E"/>
    <w:rsid w:val="528D015E"/>
    <w:rsid w:val="528F339C"/>
    <w:rsid w:val="5295D12C"/>
    <w:rsid w:val="529DD9AA"/>
    <w:rsid w:val="52A04FF1"/>
    <w:rsid w:val="52A3E41F"/>
    <w:rsid w:val="52D3E8C2"/>
    <w:rsid w:val="52D891F9"/>
    <w:rsid w:val="52E3BA84"/>
    <w:rsid w:val="52F2E381"/>
    <w:rsid w:val="52FBAB22"/>
    <w:rsid w:val="5306047C"/>
    <w:rsid w:val="531A33AC"/>
    <w:rsid w:val="53568ABA"/>
    <w:rsid w:val="535E7B4E"/>
    <w:rsid w:val="53618B5E"/>
    <w:rsid w:val="536C9CE8"/>
    <w:rsid w:val="5378F36E"/>
    <w:rsid w:val="5389AF17"/>
    <w:rsid w:val="5395863C"/>
    <w:rsid w:val="53B827FA"/>
    <w:rsid w:val="53BD732C"/>
    <w:rsid w:val="53CC6A92"/>
    <w:rsid w:val="53FE7DE5"/>
    <w:rsid w:val="540E4EEA"/>
    <w:rsid w:val="54114D86"/>
    <w:rsid w:val="542081AE"/>
    <w:rsid w:val="543FB480"/>
    <w:rsid w:val="544E9B06"/>
    <w:rsid w:val="546318F3"/>
    <w:rsid w:val="546C853F"/>
    <w:rsid w:val="546FB923"/>
    <w:rsid w:val="5475CEC9"/>
    <w:rsid w:val="547921F1"/>
    <w:rsid w:val="548B8FAF"/>
    <w:rsid w:val="54AC9EB2"/>
    <w:rsid w:val="54B42157"/>
    <w:rsid w:val="54DCDD2A"/>
    <w:rsid w:val="54F25B1B"/>
    <w:rsid w:val="550A92BA"/>
    <w:rsid w:val="5510E547"/>
    <w:rsid w:val="55132A2E"/>
    <w:rsid w:val="5515EF16"/>
    <w:rsid w:val="55165C96"/>
    <w:rsid w:val="551FA5F9"/>
    <w:rsid w:val="55299077"/>
    <w:rsid w:val="552B89ED"/>
    <w:rsid w:val="553096B6"/>
    <w:rsid w:val="554AC4FD"/>
    <w:rsid w:val="554E5AB9"/>
    <w:rsid w:val="5553D3F5"/>
    <w:rsid w:val="5559BFEB"/>
    <w:rsid w:val="5599F8BC"/>
    <w:rsid w:val="55A9E0F3"/>
    <w:rsid w:val="55AE11A3"/>
    <w:rsid w:val="55C1FFF0"/>
    <w:rsid w:val="55C36131"/>
    <w:rsid w:val="55CEDA8C"/>
    <w:rsid w:val="55D7E837"/>
    <w:rsid w:val="55DF4D16"/>
    <w:rsid w:val="55E37721"/>
    <w:rsid w:val="55F81746"/>
    <w:rsid w:val="561A1175"/>
    <w:rsid w:val="56291484"/>
    <w:rsid w:val="5636CAC6"/>
    <w:rsid w:val="565C0C97"/>
    <w:rsid w:val="5670186E"/>
    <w:rsid w:val="567DD383"/>
    <w:rsid w:val="569CACED"/>
    <w:rsid w:val="569F4B6F"/>
    <w:rsid w:val="56A49C10"/>
    <w:rsid w:val="56ABEBEF"/>
    <w:rsid w:val="56CA9FA1"/>
    <w:rsid w:val="56DAD76E"/>
    <w:rsid w:val="56DDC678"/>
    <w:rsid w:val="571FD52F"/>
    <w:rsid w:val="572771F6"/>
    <w:rsid w:val="572A2ACE"/>
    <w:rsid w:val="5735B7C8"/>
    <w:rsid w:val="573C7038"/>
    <w:rsid w:val="57421533"/>
    <w:rsid w:val="5758CA83"/>
    <w:rsid w:val="576330DB"/>
    <w:rsid w:val="5773A821"/>
    <w:rsid w:val="5790773C"/>
    <w:rsid w:val="57A42601"/>
    <w:rsid w:val="57DBE6C6"/>
    <w:rsid w:val="57E7D31C"/>
    <w:rsid w:val="57E7D85B"/>
    <w:rsid w:val="57F909A7"/>
    <w:rsid w:val="57FAC53A"/>
    <w:rsid w:val="58017D84"/>
    <w:rsid w:val="580307AD"/>
    <w:rsid w:val="58057E79"/>
    <w:rsid w:val="58093CC5"/>
    <w:rsid w:val="58299184"/>
    <w:rsid w:val="585BE143"/>
    <w:rsid w:val="58667002"/>
    <w:rsid w:val="58A88E58"/>
    <w:rsid w:val="58B8DCC0"/>
    <w:rsid w:val="58D3A6A6"/>
    <w:rsid w:val="58D90483"/>
    <w:rsid w:val="58D90613"/>
    <w:rsid w:val="58D99E06"/>
    <w:rsid w:val="58E804C8"/>
    <w:rsid w:val="58F5D529"/>
    <w:rsid w:val="5916CD69"/>
    <w:rsid w:val="59495A85"/>
    <w:rsid w:val="5952456F"/>
    <w:rsid w:val="5956B873"/>
    <w:rsid w:val="59700F87"/>
    <w:rsid w:val="597FC14E"/>
    <w:rsid w:val="598FF277"/>
    <w:rsid w:val="59932C87"/>
    <w:rsid w:val="59942211"/>
    <w:rsid w:val="5999E1B9"/>
    <w:rsid w:val="59C8DD11"/>
    <w:rsid w:val="59D0826A"/>
    <w:rsid w:val="5A024063"/>
    <w:rsid w:val="5A11133E"/>
    <w:rsid w:val="5A16862C"/>
    <w:rsid w:val="5A248D79"/>
    <w:rsid w:val="5A2EFFB3"/>
    <w:rsid w:val="5A5D02CE"/>
    <w:rsid w:val="5A63AB55"/>
    <w:rsid w:val="5A69960B"/>
    <w:rsid w:val="5A75BD57"/>
    <w:rsid w:val="5A7D1CF6"/>
    <w:rsid w:val="5A87BAB4"/>
    <w:rsid w:val="5A8805AC"/>
    <w:rsid w:val="5A89504A"/>
    <w:rsid w:val="5A948388"/>
    <w:rsid w:val="5AB4281B"/>
    <w:rsid w:val="5AEBB65F"/>
    <w:rsid w:val="5B3BF263"/>
    <w:rsid w:val="5B447164"/>
    <w:rsid w:val="5B8AACDA"/>
    <w:rsid w:val="5B8E134C"/>
    <w:rsid w:val="5B942E08"/>
    <w:rsid w:val="5BC4F1F2"/>
    <w:rsid w:val="5BDA1723"/>
    <w:rsid w:val="5BE5B159"/>
    <w:rsid w:val="5BF19E3E"/>
    <w:rsid w:val="5BF76105"/>
    <w:rsid w:val="5C28B1B1"/>
    <w:rsid w:val="5C29EFA4"/>
    <w:rsid w:val="5C65D7B9"/>
    <w:rsid w:val="5C8111D3"/>
    <w:rsid w:val="5C882A21"/>
    <w:rsid w:val="5CB09A6E"/>
    <w:rsid w:val="5CBAF12B"/>
    <w:rsid w:val="5CD630CD"/>
    <w:rsid w:val="5CDB30C0"/>
    <w:rsid w:val="5CE469E7"/>
    <w:rsid w:val="5CEFB631"/>
    <w:rsid w:val="5CF73001"/>
    <w:rsid w:val="5CF8BDEC"/>
    <w:rsid w:val="5D10C5DE"/>
    <w:rsid w:val="5D2468CB"/>
    <w:rsid w:val="5D251602"/>
    <w:rsid w:val="5D293796"/>
    <w:rsid w:val="5D37E416"/>
    <w:rsid w:val="5D4C71C4"/>
    <w:rsid w:val="5D514B90"/>
    <w:rsid w:val="5D579988"/>
    <w:rsid w:val="5D5D7CC0"/>
    <w:rsid w:val="5D958FBA"/>
    <w:rsid w:val="5D97465A"/>
    <w:rsid w:val="5D9FFA54"/>
    <w:rsid w:val="5DC000CC"/>
    <w:rsid w:val="5DC36DE5"/>
    <w:rsid w:val="5DC6C6F8"/>
    <w:rsid w:val="5DD0B1BC"/>
    <w:rsid w:val="5DDBCF5D"/>
    <w:rsid w:val="5DE5B06A"/>
    <w:rsid w:val="5DEEEBEE"/>
    <w:rsid w:val="5DF37B1A"/>
    <w:rsid w:val="5DFE95FD"/>
    <w:rsid w:val="5E14EC46"/>
    <w:rsid w:val="5E242AA2"/>
    <w:rsid w:val="5E2741FD"/>
    <w:rsid w:val="5E356C8A"/>
    <w:rsid w:val="5E373B88"/>
    <w:rsid w:val="5E3E0727"/>
    <w:rsid w:val="5E3F6AED"/>
    <w:rsid w:val="5E517767"/>
    <w:rsid w:val="5E57CC72"/>
    <w:rsid w:val="5E5E0DAF"/>
    <w:rsid w:val="5E63FD6E"/>
    <w:rsid w:val="5E68F5B3"/>
    <w:rsid w:val="5E7022CA"/>
    <w:rsid w:val="5E8775EB"/>
    <w:rsid w:val="5EB11ADB"/>
    <w:rsid w:val="5EB1F9BC"/>
    <w:rsid w:val="5EBD995D"/>
    <w:rsid w:val="5EE2FC8F"/>
    <w:rsid w:val="5F1743FB"/>
    <w:rsid w:val="5F3220BC"/>
    <w:rsid w:val="5F3ED8F7"/>
    <w:rsid w:val="5F4221BB"/>
    <w:rsid w:val="5F430A11"/>
    <w:rsid w:val="5F697750"/>
    <w:rsid w:val="5F6CD6E8"/>
    <w:rsid w:val="5F90E906"/>
    <w:rsid w:val="5F971024"/>
    <w:rsid w:val="5FA1D293"/>
    <w:rsid w:val="5FB9BABB"/>
    <w:rsid w:val="5FC0BA8D"/>
    <w:rsid w:val="5FC8B206"/>
    <w:rsid w:val="5FC9251A"/>
    <w:rsid w:val="5FD3C7A2"/>
    <w:rsid w:val="5FDB5E92"/>
    <w:rsid w:val="6003B899"/>
    <w:rsid w:val="600E2C3B"/>
    <w:rsid w:val="601CFF6A"/>
    <w:rsid w:val="60372F2F"/>
    <w:rsid w:val="60779C95"/>
    <w:rsid w:val="60874EC9"/>
    <w:rsid w:val="608AB121"/>
    <w:rsid w:val="608DDCAA"/>
    <w:rsid w:val="60B0E32C"/>
    <w:rsid w:val="60C6D0DD"/>
    <w:rsid w:val="60CD79B0"/>
    <w:rsid w:val="60E67337"/>
    <w:rsid w:val="61004851"/>
    <w:rsid w:val="61099D00"/>
    <w:rsid w:val="612EF6C7"/>
    <w:rsid w:val="613AF708"/>
    <w:rsid w:val="6150D824"/>
    <w:rsid w:val="619B88F2"/>
    <w:rsid w:val="61A7BFC4"/>
    <w:rsid w:val="61B243EB"/>
    <w:rsid w:val="61CFED65"/>
    <w:rsid w:val="61DB54B2"/>
    <w:rsid w:val="61DC8F1F"/>
    <w:rsid w:val="61FEA9D2"/>
    <w:rsid w:val="6211807F"/>
    <w:rsid w:val="621E3637"/>
    <w:rsid w:val="62364841"/>
    <w:rsid w:val="62483BFB"/>
    <w:rsid w:val="625B01E6"/>
    <w:rsid w:val="62667180"/>
    <w:rsid w:val="626C6E00"/>
    <w:rsid w:val="62747E28"/>
    <w:rsid w:val="628E4F96"/>
    <w:rsid w:val="62AE54ED"/>
    <w:rsid w:val="62AE752E"/>
    <w:rsid w:val="62E5D954"/>
    <w:rsid w:val="62F50937"/>
    <w:rsid w:val="63292D4F"/>
    <w:rsid w:val="63293C8A"/>
    <w:rsid w:val="63349781"/>
    <w:rsid w:val="633E4D47"/>
    <w:rsid w:val="6342BA2C"/>
    <w:rsid w:val="6364EF02"/>
    <w:rsid w:val="636C66AD"/>
    <w:rsid w:val="6380D105"/>
    <w:rsid w:val="6391DB05"/>
    <w:rsid w:val="63934B48"/>
    <w:rsid w:val="639D7438"/>
    <w:rsid w:val="639D7906"/>
    <w:rsid w:val="63CFCCBC"/>
    <w:rsid w:val="63DC1872"/>
    <w:rsid w:val="63E22350"/>
    <w:rsid w:val="64002C55"/>
    <w:rsid w:val="6402A9B9"/>
    <w:rsid w:val="64069F03"/>
    <w:rsid w:val="6409FAF8"/>
    <w:rsid w:val="6419159E"/>
    <w:rsid w:val="641D40F0"/>
    <w:rsid w:val="64202536"/>
    <w:rsid w:val="6430742E"/>
    <w:rsid w:val="6431CB29"/>
    <w:rsid w:val="643EEF52"/>
    <w:rsid w:val="64513080"/>
    <w:rsid w:val="647E8E7E"/>
    <w:rsid w:val="64917B81"/>
    <w:rsid w:val="649E369E"/>
    <w:rsid w:val="64A4D005"/>
    <w:rsid w:val="64B0C562"/>
    <w:rsid w:val="64CF5AFC"/>
    <w:rsid w:val="650E6281"/>
    <w:rsid w:val="6514CBC9"/>
    <w:rsid w:val="652A1BA8"/>
    <w:rsid w:val="6537AFF5"/>
    <w:rsid w:val="653B6B02"/>
    <w:rsid w:val="6552ABDB"/>
    <w:rsid w:val="659B0E62"/>
    <w:rsid w:val="65A01613"/>
    <w:rsid w:val="65A3A3E4"/>
    <w:rsid w:val="65B6E4D7"/>
    <w:rsid w:val="65BF1D8D"/>
    <w:rsid w:val="65C6E517"/>
    <w:rsid w:val="65CDB209"/>
    <w:rsid w:val="65E66103"/>
    <w:rsid w:val="65F051ED"/>
    <w:rsid w:val="65FE0E78"/>
    <w:rsid w:val="6610CB8E"/>
    <w:rsid w:val="661A05F7"/>
    <w:rsid w:val="662218CF"/>
    <w:rsid w:val="66300CFE"/>
    <w:rsid w:val="66357213"/>
    <w:rsid w:val="663EF5FB"/>
    <w:rsid w:val="66701B14"/>
    <w:rsid w:val="66731B1A"/>
    <w:rsid w:val="6679CD83"/>
    <w:rsid w:val="66835C8C"/>
    <w:rsid w:val="6689D1E3"/>
    <w:rsid w:val="6696244B"/>
    <w:rsid w:val="66A01720"/>
    <w:rsid w:val="66A35E88"/>
    <w:rsid w:val="66AB6EC0"/>
    <w:rsid w:val="66CA6557"/>
    <w:rsid w:val="66DB9B50"/>
    <w:rsid w:val="66DF4579"/>
    <w:rsid w:val="66E73CBA"/>
    <w:rsid w:val="66E8E900"/>
    <w:rsid w:val="671E31AA"/>
    <w:rsid w:val="6723C947"/>
    <w:rsid w:val="6748985C"/>
    <w:rsid w:val="67553274"/>
    <w:rsid w:val="675C21BF"/>
    <w:rsid w:val="675CAFB2"/>
    <w:rsid w:val="675FFB36"/>
    <w:rsid w:val="67696BEB"/>
    <w:rsid w:val="676B8A3A"/>
    <w:rsid w:val="6770289A"/>
    <w:rsid w:val="67760602"/>
    <w:rsid w:val="677AA86B"/>
    <w:rsid w:val="6780783D"/>
    <w:rsid w:val="6782D73B"/>
    <w:rsid w:val="6786AFD5"/>
    <w:rsid w:val="67977839"/>
    <w:rsid w:val="67987750"/>
    <w:rsid w:val="67ADA9DB"/>
    <w:rsid w:val="67B494DF"/>
    <w:rsid w:val="67BCBEF2"/>
    <w:rsid w:val="67BD32E3"/>
    <w:rsid w:val="67BFC981"/>
    <w:rsid w:val="67C846DC"/>
    <w:rsid w:val="67D9C9B4"/>
    <w:rsid w:val="67DF8B75"/>
    <w:rsid w:val="67E0201D"/>
    <w:rsid w:val="67E1CE85"/>
    <w:rsid w:val="67F23A1F"/>
    <w:rsid w:val="67F46090"/>
    <w:rsid w:val="67F5F74A"/>
    <w:rsid w:val="680D63DA"/>
    <w:rsid w:val="682177B3"/>
    <w:rsid w:val="684E2306"/>
    <w:rsid w:val="6857661A"/>
    <w:rsid w:val="6886F979"/>
    <w:rsid w:val="68D145A1"/>
    <w:rsid w:val="68ED479B"/>
    <w:rsid w:val="68F338E5"/>
    <w:rsid w:val="69078E78"/>
    <w:rsid w:val="69088F8D"/>
    <w:rsid w:val="690F94F6"/>
    <w:rsid w:val="6929C860"/>
    <w:rsid w:val="692F8C7C"/>
    <w:rsid w:val="6939D6E7"/>
    <w:rsid w:val="694500F7"/>
    <w:rsid w:val="6957A0DE"/>
    <w:rsid w:val="69653E74"/>
    <w:rsid w:val="6977DB2B"/>
    <w:rsid w:val="69A3D905"/>
    <w:rsid w:val="69A4AF79"/>
    <w:rsid w:val="69B0813C"/>
    <w:rsid w:val="69C15CED"/>
    <w:rsid w:val="69D27D03"/>
    <w:rsid w:val="69E2ECD0"/>
    <w:rsid w:val="69E46A40"/>
    <w:rsid w:val="69F20DAA"/>
    <w:rsid w:val="6A004A7F"/>
    <w:rsid w:val="6A2234AB"/>
    <w:rsid w:val="6A390483"/>
    <w:rsid w:val="6A7E3596"/>
    <w:rsid w:val="6A8D2F5E"/>
    <w:rsid w:val="6A91913D"/>
    <w:rsid w:val="6A9B72C0"/>
    <w:rsid w:val="6AA10CAD"/>
    <w:rsid w:val="6AAF898F"/>
    <w:rsid w:val="6AB533A1"/>
    <w:rsid w:val="6ABF65DD"/>
    <w:rsid w:val="6AD548BA"/>
    <w:rsid w:val="6AF2FEC3"/>
    <w:rsid w:val="6AFFA664"/>
    <w:rsid w:val="6B116A76"/>
    <w:rsid w:val="6B60691D"/>
    <w:rsid w:val="6B659629"/>
    <w:rsid w:val="6B808192"/>
    <w:rsid w:val="6B87DB70"/>
    <w:rsid w:val="6B9E6448"/>
    <w:rsid w:val="6BC0A604"/>
    <w:rsid w:val="6BC96A3B"/>
    <w:rsid w:val="6BCD85BE"/>
    <w:rsid w:val="6BD12F94"/>
    <w:rsid w:val="6BD5660C"/>
    <w:rsid w:val="6BE8E164"/>
    <w:rsid w:val="6BF39634"/>
    <w:rsid w:val="6C080D4E"/>
    <w:rsid w:val="6C0EB25C"/>
    <w:rsid w:val="6C17D655"/>
    <w:rsid w:val="6C308216"/>
    <w:rsid w:val="6C3B3006"/>
    <w:rsid w:val="6C5B3752"/>
    <w:rsid w:val="6C7C1298"/>
    <w:rsid w:val="6C8845B2"/>
    <w:rsid w:val="6C898F93"/>
    <w:rsid w:val="6C9C97CF"/>
    <w:rsid w:val="6C9CCF63"/>
    <w:rsid w:val="6C9EA1EE"/>
    <w:rsid w:val="6CA2135D"/>
    <w:rsid w:val="6CB13BCB"/>
    <w:rsid w:val="6CB1F3AE"/>
    <w:rsid w:val="6CB4D7DC"/>
    <w:rsid w:val="6CDF3087"/>
    <w:rsid w:val="6CFE1F44"/>
    <w:rsid w:val="6D144975"/>
    <w:rsid w:val="6D21FFD4"/>
    <w:rsid w:val="6D3FFD0C"/>
    <w:rsid w:val="6D4816F2"/>
    <w:rsid w:val="6D7E7D30"/>
    <w:rsid w:val="6DA3706F"/>
    <w:rsid w:val="6DB69957"/>
    <w:rsid w:val="6DD8A85C"/>
    <w:rsid w:val="6E08C476"/>
    <w:rsid w:val="6E108CD4"/>
    <w:rsid w:val="6E24F10A"/>
    <w:rsid w:val="6E2AF250"/>
    <w:rsid w:val="6E37A29B"/>
    <w:rsid w:val="6E42171F"/>
    <w:rsid w:val="6E551F5F"/>
    <w:rsid w:val="6E60EAD8"/>
    <w:rsid w:val="6E692054"/>
    <w:rsid w:val="6E6CBDDB"/>
    <w:rsid w:val="6E78A8D2"/>
    <w:rsid w:val="6E791454"/>
    <w:rsid w:val="6E86C9F9"/>
    <w:rsid w:val="6EC8EE9F"/>
    <w:rsid w:val="6ECC16FE"/>
    <w:rsid w:val="6ECF8766"/>
    <w:rsid w:val="6ED28146"/>
    <w:rsid w:val="6EECAEA7"/>
    <w:rsid w:val="6F016411"/>
    <w:rsid w:val="6F0F9091"/>
    <w:rsid w:val="6F2519DF"/>
    <w:rsid w:val="6F3ABD75"/>
    <w:rsid w:val="6F3FB470"/>
    <w:rsid w:val="6F48235B"/>
    <w:rsid w:val="6F49D3C0"/>
    <w:rsid w:val="6F75EA17"/>
    <w:rsid w:val="6F79FEE8"/>
    <w:rsid w:val="6F9AA5F2"/>
    <w:rsid w:val="6FAF75BC"/>
    <w:rsid w:val="6FCC5B0B"/>
    <w:rsid w:val="6FD8570D"/>
    <w:rsid w:val="6FE4B692"/>
    <w:rsid w:val="6FF75579"/>
    <w:rsid w:val="703FCEA4"/>
    <w:rsid w:val="70434EBB"/>
    <w:rsid w:val="70452FBE"/>
    <w:rsid w:val="7045B249"/>
    <w:rsid w:val="70522E54"/>
    <w:rsid w:val="70672841"/>
    <w:rsid w:val="7076200E"/>
    <w:rsid w:val="707C47ED"/>
    <w:rsid w:val="708315AD"/>
    <w:rsid w:val="70952767"/>
    <w:rsid w:val="709B6D3B"/>
    <w:rsid w:val="70AC7965"/>
    <w:rsid w:val="70BF4200"/>
    <w:rsid w:val="70BF496D"/>
    <w:rsid w:val="70D0882D"/>
    <w:rsid w:val="7120205D"/>
    <w:rsid w:val="714115EC"/>
    <w:rsid w:val="71724471"/>
    <w:rsid w:val="718EFF97"/>
    <w:rsid w:val="71925FFD"/>
    <w:rsid w:val="71F11D44"/>
    <w:rsid w:val="71FEBEE7"/>
    <w:rsid w:val="7208EB73"/>
    <w:rsid w:val="723BC6A7"/>
    <w:rsid w:val="7254D819"/>
    <w:rsid w:val="72817482"/>
    <w:rsid w:val="72944C41"/>
    <w:rsid w:val="729672C4"/>
    <w:rsid w:val="729D11BB"/>
    <w:rsid w:val="72A2A4C8"/>
    <w:rsid w:val="72B29A50"/>
    <w:rsid w:val="72C2B911"/>
    <w:rsid w:val="72C2C8AC"/>
    <w:rsid w:val="72CF289D"/>
    <w:rsid w:val="72F9DB27"/>
    <w:rsid w:val="72FDA0D3"/>
    <w:rsid w:val="7312AB55"/>
    <w:rsid w:val="732EC5E5"/>
    <w:rsid w:val="7334491E"/>
    <w:rsid w:val="7366D97A"/>
    <w:rsid w:val="737F5D14"/>
    <w:rsid w:val="73818CC3"/>
    <w:rsid w:val="7392668A"/>
    <w:rsid w:val="73985FEF"/>
    <w:rsid w:val="7398F5A8"/>
    <w:rsid w:val="73A25888"/>
    <w:rsid w:val="73A4AAD2"/>
    <w:rsid w:val="73AB5B23"/>
    <w:rsid w:val="73C5BC0D"/>
    <w:rsid w:val="73D7CA2C"/>
    <w:rsid w:val="73F8B22B"/>
    <w:rsid w:val="740C5C6A"/>
    <w:rsid w:val="740FD295"/>
    <w:rsid w:val="7418A642"/>
    <w:rsid w:val="741C604E"/>
    <w:rsid w:val="741DEE50"/>
    <w:rsid w:val="743216FD"/>
    <w:rsid w:val="749A33D4"/>
    <w:rsid w:val="74EB2455"/>
    <w:rsid w:val="74F0AE50"/>
    <w:rsid w:val="750C3799"/>
    <w:rsid w:val="751E632B"/>
    <w:rsid w:val="752CBF90"/>
    <w:rsid w:val="7537B7CB"/>
    <w:rsid w:val="757DB0F9"/>
    <w:rsid w:val="7593866D"/>
    <w:rsid w:val="75A34381"/>
    <w:rsid w:val="75A8CD46"/>
    <w:rsid w:val="75C268B6"/>
    <w:rsid w:val="75C5F2A7"/>
    <w:rsid w:val="75CF564E"/>
    <w:rsid w:val="75D7CCFB"/>
    <w:rsid w:val="75E698F3"/>
    <w:rsid w:val="75EB6574"/>
    <w:rsid w:val="75F059DC"/>
    <w:rsid w:val="75F37D95"/>
    <w:rsid w:val="7609E39D"/>
    <w:rsid w:val="7620D840"/>
    <w:rsid w:val="7648646D"/>
    <w:rsid w:val="765EF141"/>
    <w:rsid w:val="766B8027"/>
    <w:rsid w:val="766F1B96"/>
    <w:rsid w:val="7676A368"/>
    <w:rsid w:val="76932DA8"/>
    <w:rsid w:val="76D6792F"/>
    <w:rsid w:val="76DA674C"/>
    <w:rsid w:val="76DB2035"/>
    <w:rsid w:val="7711CE14"/>
    <w:rsid w:val="7716327A"/>
    <w:rsid w:val="771B46FE"/>
    <w:rsid w:val="772B60EA"/>
    <w:rsid w:val="7731D1D6"/>
    <w:rsid w:val="773ADE11"/>
    <w:rsid w:val="7759DD9D"/>
    <w:rsid w:val="776C012B"/>
    <w:rsid w:val="77A2DA3A"/>
    <w:rsid w:val="77AD9C03"/>
    <w:rsid w:val="77BAB19C"/>
    <w:rsid w:val="77DAE33E"/>
    <w:rsid w:val="780B450A"/>
    <w:rsid w:val="78275D0C"/>
    <w:rsid w:val="78453501"/>
    <w:rsid w:val="7859F125"/>
    <w:rsid w:val="785E69EE"/>
    <w:rsid w:val="785F049A"/>
    <w:rsid w:val="786D9CA7"/>
    <w:rsid w:val="787E376C"/>
    <w:rsid w:val="78917B27"/>
    <w:rsid w:val="789C0289"/>
    <w:rsid w:val="78A074FA"/>
    <w:rsid w:val="78A384B3"/>
    <w:rsid w:val="78AB082B"/>
    <w:rsid w:val="78BF6266"/>
    <w:rsid w:val="78E056ED"/>
    <w:rsid w:val="78E65CFD"/>
    <w:rsid w:val="78EF2B31"/>
    <w:rsid w:val="78F0ADA4"/>
    <w:rsid w:val="78FBDAEE"/>
    <w:rsid w:val="7905D180"/>
    <w:rsid w:val="7906F54D"/>
    <w:rsid w:val="7906F710"/>
    <w:rsid w:val="7915001E"/>
    <w:rsid w:val="79153BD9"/>
    <w:rsid w:val="7915CB0C"/>
    <w:rsid w:val="7931766C"/>
    <w:rsid w:val="79380873"/>
    <w:rsid w:val="79496C64"/>
    <w:rsid w:val="794AF1E0"/>
    <w:rsid w:val="79933AFC"/>
    <w:rsid w:val="79E80E76"/>
    <w:rsid w:val="79FAD4FB"/>
    <w:rsid w:val="7A00DF70"/>
    <w:rsid w:val="7A0117F6"/>
    <w:rsid w:val="7A0C3637"/>
    <w:rsid w:val="7A2A4B44"/>
    <w:rsid w:val="7A43EAAD"/>
    <w:rsid w:val="7A4C5842"/>
    <w:rsid w:val="7A8A154E"/>
    <w:rsid w:val="7AADBFC2"/>
    <w:rsid w:val="7ABE4646"/>
    <w:rsid w:val="7AC24A06"/>
    <w:rsid w:val="7AC40172"/>
    <w:rsid w:val="7AD90484"/>
    <w:rsid w:val="7ADA89A8"/>
    <w:rsid w:val="7ADBC1B1"/>
    <w:rsid w:val="7AF4084D"/>
    <w:rsid w:val="7AFFE772"/>
    <w:rsid w:val="7B05B00A"/>
    <w:rsid w:val="7B1CC8AA"/>
    <w:rsid w:val="7B266D9A"/>
    <w:rsid w:val="7B2C4E62"/>
    <w:rsid w:val="7B3A3D95"/>
    <w:rsid w:val="7B4266EE"/>
    <w:rsid w:val="7B622B43"/>
    <w:rsid w:val="7B6FB4A1"/>
    <w:rsid w:val="7B79E92A"/>
    <w:rsid w:val="7B81B4B8"/>
    <w:rsid w:val="7BA30722"/>
    <w:rsid w:val="7BB9F323"/>
    <w:rsid w:val="7BCF499B"/>
    <w:rsid w:val="7BF4D147"/>
    <w:rsid w:val="7BFB167F"/>
    <w:rsid w:val="7BFCC219"/>
    <w:rsid w:val="7C0E0A18"/>
    <w:rsid w:val="7C0F2E6B"/>
    <w:rsid w:val="7C26A364"/>
    <w:rsid w:val="7C3ADC19"/>
    <w:rsid w:val="7C3CDAE6"/>
    <w:rsid w:val="7C4D3D85"/>
    <w:rsid w:val="7C5F63DC"/>
    <w:rsid w:val="7C695660"/>
    <w:rsid w:val="7C696A45"/>
    <w:rsid w:val="7C6A2CE6"/>
    <w:rsid w:val="7C8292A2"/>
    <w:rsid w:val="7C9DDC03"/>
    <w:rsid w:val="7CA1806B"/>
    <w:rsid w:val="7CB9D08E"/>
    <w:rsid w:val="7CC534D0"/>
    <w:rsid w:val="7CCA5F16"/>
    <w:rsid w:val="7CCD53CE"/>
    <w:rsid w:val="7CF3228E"/>
    <w:rsid w:val="7D015B3C"/>
    <w:rsid w:val="7D12D607"/>
    <w:rsid w:val="7D16287A"/>
    <w:rsid w:val="7D1AE525"/>
    <w:rsid w:val="7D2ABB76"/>
    <w:rsid w:val="7D2C22D7"/>
    <w:rsid w:val="7D2C7021"/>
    <w:rsid w:val="7D369811"/>
    <w:rsid w:val="7D434CD6"/>
    <w:rsid w:val="7D5540AD"/>
    <w:rsid w:val="7D6614AC"/>
    <w:rsid w:val="7D6CE853"/>
    <w:rsid w:val="7D6F320F"/>
    <w:rsid w:val="7D734351"/>
    <w:rsid w:val="7D7A0C34"/>
    <w:rsid w:val="7D8A3AB3"/>
    <w:rsid w:val="7D944B62"/>
    <w:rsid w:val="7DA4BD68"/>
    <w:rsid w:val="7DB5B68A"/>
    <w:rsid w:val="7DC5A779"/>
    <w:rsid w:val="7DE0E960"/>
    <w:rsid w:val="7DEC60D8"/>
    <w:rsid w:val="7E09B8A2"/>
    <w:rsid w:val="7E0A7FA7"/>
    <w:rsid w:val="7E381A50"/>
    <w:rsid w:val="7E4A18F2"/>
    <w:rsid w:val="7E55C0F6"/>
    <w:rsid w:val="7E5BF5B4"/>
    <w:rsid w:val="7E699F90"/>
    <w:rsid w:val="7E70FB4C"/>
    <w:rsid w:val="7E8FC09E"/>
    <w:rsid w:val="7EAF4FC3"/>
    <w:rsid w:val="7EC6625F"/>
    <w:rsid w:val="7ECF1F96"/>
    <w:rsid w:val="7ED45093"/>
    <w:rsid w:val="7ED8A767"/>
    <w:rsid w:val="7EE7AFEC"/>
    <w:rsid w:val="7EEE85CC"/>
    <w:rsid w:val="7F09C9B6"/>
    <w:rsid w:val="7F0FD760"/>
    <w:rsid w:val="7F1194CF"/>
    <w:rsid w:val="7F1CD8F8"/>
    <w:rsid w:val="7F1FC965"/>
    <w:rsid w:val="7F282E7B"/>
    <w:rsid w:val="7F2BC9D5"/>
    <w:rsid w:val="7F39C998"/>
    <w:rsid w:val="7F3B598B"/>
    <w:rsid w:val="7F57DBB8"/>
    <w:rsid w:val="7F6050D2"/>
    <w:rsid w:val="7F644EFF"/>
    <w:rsid w:val="7F87610E"/>
    <w:rsid w:val="7FBBCFD1"/>
    <w:rsid w:val="7FC0E48C"/>
    <w:rsid w:val="7FCBBA11"/>
  </w:rsids>
  <m:mathPr>
    <m:mathFont m:val="Cambria Math"/>
    <m:brkBin m:val="before"/>
    <m:brkBinSub m:val="--"/>
    <m:smallFrac m:val="0"/>
    <m:dispDef m:val="0"/>
    <m:lMargin m:val="0"/>
    <m:rMargin m:val="0"/>
    <m:defJc m:val="centerGroup"/>
    <m:wrapRight/>
    <m:intLim m:val="subSup"/>
    <m:naryLim m:val="subSup"/>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2BE351AC"/>
  <w14:defaultImageDpi w14:val="32767"/>
  <w15:chartTrackingRefBased/>
  <w15:docId w15:val="{B8817ECE-65A5-4480-923D-ECF8D77E6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A96"/>
    <w:pPr>
      <w:suppressAutoHyphens/>
      <w:spacing w:line="280" w:lineRule="atLeast"/>
    </w:pPr>
    <w:rPr>
      <w:rFonts w:ascii="Trebuchet MS" w:hAnsi="Trebuchet MS" w:cs="Trebuchet MS"/>
      <w:lang w:eastAsia="zh-CN"/>
    </w:rPr>
  </w:style>
  <w:style w:type="paragraph" w:styleId="Ttulo1">
    <w:name w:val="heading 1"/>
    <w:aliases w:val="h1,co,H1,Annex,Chapter Head,Titolo1,Huvudrubrik,R1,H11,E1,l1,Heading 2-SOW,1st level,Section Head,Head 1,Head 1 (Chapter heading),Titre§,1,Titre A,H12,H111,H13,H112,H14,H113,H15,H114,H16,H115,H17,H116,H18,H117,H19,H118,H110,H119,H120,H1110,T1"/>
    <w:basedOn w:val="Normal"/>
    <w:next w:val="Normal"/>
    <w:link w:val="Ttulo1Car"/>
    <w:qFormat/>
    <w:rsid w:val="00210DEB"/>
    <w:pPr>
      <w:keepNext/>
      <w:numPr>
        <w:numId w:val="63"/>
      </w:numPr>
      <w:spacing w:before="280" w:after="280"/>
      <w:ind w:left="432"/>
      <w:outlineLvl w:val="0"/>
    </w:pPr>
    <w:rPr>
      <w:b/>
      <w:bCs/>
      <w:color w:val="00436E"/>
      <w:kern w:val="1"/>
      <w:sz w:val="36"/>
      <w:szCs w:val="36"/>
    </w:rPr>
  </w:style>
  <w:style w:type="paragraph" w:styleId="Ttulo2">
    <w:name w:val="heading 2"/>
    <w:aliases w:val="Titulo 2 EU,Título 21,Chapter Number/Appendix heading 34,Chapter Number/Appendix heading 312,Chapter Number/Appendix heading 322,Chapter Number/Appendix heading 331,Chapter Number/Appendix heading 3111,Chapter Number/Appendix heading 3211,h22"/>
    <w:basedOn w:val="Normal"/>
    <w:next w:val="Normal"/>
    <w:link w:val="Ttulo2Car"/>
    <w:qFormat/>
    <w:rsid w:val="00210DEB"/>
    <w:pPr>
      <w:keepNext/>
      <w:numPr>
        <w:ilvl w:val="1"/>
        <w:numId w:val="63"/>
      </w:numPr>
      <w:spacing w:before="280" w:after="280"/>
      <w:outlineLvl w:val="1"/>
    </w:pPr>
    <w:rPr>
      <w:b/>
      <w:bCs/>
      <w:color w:val="0076CC"/>
      <w:sz w:val="28"/>
      <w:szCs w:val="28"/>
    </w:rPr>
  </w:style>
  <w:style w:type="paragraph" w:styleId="Ttulo3">
    <w:name w:val="heading 3"/>
    <w:aliases w:val="h3,H3,(Shift Ctrl 3),B Head,3,Underrubrik2,E3,l3,list 3,Head 3,1.1.1,3rd level,Titre C,Heading Three,Titre3,Guide 3,T3,CT,level3,título 3,TítuloSubSubApartado,Section,Títulobis,H31,h31,título 31,TítuloSubSubApartado1,Section1,H32,h32"/>
    <w:basedOn w:val="Normal"/>
    <w:next w:val="Normal"/>
    <w:link w:val="Ttulo3Car"/>
    <w:qFormat/>
    <w:rsid w:val="00D732C7"/>
    <w:pPr>
      <w:keepNext/>
      <w:numPr>
        <w:ilvl w:val="2"/>
        <w:numId w:val="63"/>
      </w:numPr>
      <w:spacing w:before="280" w:after="280"/>
      <w:outlineLvl w:val="2"/>
    </w:pPr>
    <w:rPr>
      <w:b/>
      <w:bCs/>
      <w:color w:val="999999"/>
      <w:sz w:val="24"/>
      <w:szCs w:val="24"/>
    </w:rPr>
  </w:style>
  <w:style w:type="paragraph" w:styleId="Ttulo4">
    <w:name w:val="heading 4"/>
    <w:basedOn w:val="Normal"/>
    <w:next w:val="Normal"/>
    <w:link w:val="Ttulo4Car"/>
    <w:qFormat/>
    <w:rsid w:val="0004290C"/>
    <w:pPr>
      <w:numPr>
        <w:ilvl w:val="3"/>
        <w:numId w:val="63"/>
      </w:numPr>
      <w:spacing w:before="280" w:after="280" w:line="240" w:lineRule="auto"/>
      <w:outlineLvl w:val="3"/>
    </w:pPr>
    <w:rPr>
      <w:bCs/>
    </w:rPr>
  </w:style>
  <w:style w:type="paragraph" w:styleId="Ttulo5">
    <w:name w:val="heading 5"/>
    <w:aliases w:val="Título 5 EU,SzO-Título 5,dash,ds,dd,h5,Roman list,T5,H5,H5-Heading 5,l5,heading5,E5,Second Subheading,h51,Second Subheading1,Level 3 - i,H51,h52,Level 3 - i1,Roman list1,T51,H5-Heading 51,l51,heading51,E51,Second Subheading2,h511,ds1,sb"/>
    <w:basedOn w:val="Normal"/>
    <w:next w:val="Normal"/>
    <w:link w:val="Ttulo5Car"/>
    <w:qFormat/>
    <w:rsid w:val="00952F25"/>
    <w:pPr>
      <w:keepNext/>
      <w:numPr>
        <w:ilvl w:val="4"/>
        <w:numId w:val="63"/>
      </w:numPr>
      <w:tabs>
        <w:tab w:val="left" w:pos="1077"/>
      </w:tabs>
      <w:suppressAutoHyphens w:val="0"/>
      <w:spacing w:before="120" w:line="240" w:lineRule="auto"/>
      <w:jc w:val="both"/>
      <w:outlineLvl w:val="4"/>
    </w:pPr>
    <w:rPr>
      <w:rFonts w:ascii="Arial" w:hAnsi="Arial" w:cs="Times New Roman"/>
      <w:b/>
      <w:color w:val="000000"/>
      <w:sz w:val="22"/>
      <w:lang w:val="es-ES_tradnl" w:eastAsia="es-ES"/>
    </w:rPr>
  </w:style>
  <w:style w:type="paragraph" w:styleId="Ttulo6">
    <w:name w:val="heading 6"/>
    <w:aliases w:val="SzO-Título 6,h6,sub-dash,sd,Appendix,Bullet list,E6,H6,Legal Level 1.,Legal Level 1.1,sub-dash1,sd1,51,Appendix1,T11,h61,Bullet list1,E61,H61,sub-dash2,sd2,52,Appendix2,T12,h62,Bullet list2,E62,H62,Legal Level 1.2,sub-dash3,sd3,53,Appendix3,T6"/>
    <w:basedOn w:val="Normal"/>
    <w:next w:val="Normal"/>
    <w:link w:val="Ttulo6Car"/>
    <w:qFormat/>
    <w:rsid w:val="00952F25"/>
    <w:pPr>
      <w:numPr>
        <w:ilvl w:val="5"/>
        <w:numId w:val="63"/>
      </w:numPr>
      <w:suppressAutoHyphens w:val="0"/>
      <w:spacing w:before="120" w:line="240" w:lineRule="auto"/>
      <w:jc w:val="both"/>
      <w:outlineLvl w:val="5"/>
    </w:pPr>
    <w:rPr>
      <w:rFonts w:ascii="Arial" w:hAnsi="Arial" w:cs="Times New Roman"/>
      <w:sz w:val="22"/>
      <w:lang w:val="es-ES_tradnl" w:eastAsia="es-ES"/>
    </w:rPr>
  </w:style>
  <w:style w:type="paragraph" w:styleId="Ttulo7">
    <w:name w:val="heading 7"/>
    <w:aliases w:val="SzO-Título 7,h7,Titolo7,L7,st,SDL title,letter list,lettered list,Appendix Level 1,Appendix Level 11,Appendix Level 12,Legal Level 1.1.,cnc,Caption number (column-wide),7º Nivel,T7,DO NOT USE,PIM 7,7,ExhibitTitle,Objective,heading7,req3"/>
    <w:basedOn w:val="Normal"/>
    <w:next w:val="Normal"/>
    <w:link w:val="Ttulo7Car"/>
    <w:qFormat/>
    <w:rsid w:val="00952F25"/>
    <w:pPr>
      <w:numPr>
        <w:ilvl w:val="6"/>
        <w:numId w:val="63"/>
      </w:numPr>
      <w:suppressAutoHyphens w:val="0"/>
      <w:spacing w:before="120" w:line="240" w:lineRule="auto"/>
      <w:jc w:val="both"/>
      <w:outlineLvl w:val="6"/>
    </w:pPr>
    <w:rPr>
      <w:rFonts w:ascii="Arial" w:hAnsi="Arial" w:cs="Times New Roman"/>
      <w:sz w:val="22"/>
      <w:lang w:val="es-ES_tradnl" w:eastAsia="es-ES"/>
    </w:rPr>
  </w:style>
  <w:style w:type="paragraph" w:styleId="Ttulo8">
    <w:name w:val="heading 8"/>
    <w:aliases w:val="SzO-Título 8,SzO-Apéndice,(Appendici),h8,Vedlegg,Center Bold,ft,figure title,Taula comanes,Legal Level 1.1.1.,8º Nivel,Título 0,T8,8 DO NOT USE,8,FigureTitle,Condition,requirement,req2,req,Heading 8 (do not use)"/>
    <w:basedOn w:val="Normal"/>
    <w:next w:val="Normal"/>
    <w:link w:val="Ttulo8Car"/>
    <w:qFormat/>
    <w:rsid w:val="00952F25"/>
    <w:pPr>
      <w:numPr>
        <w:ilvl w:val="7"/>
        <w:numId w:val="63"/>
      </w:numPr>
      <w:suppressAutoHyphens w:val="0"/>
      <w:spacing w:before="120" w:line="240" w:lineRule="auto"/>
      <w:jc w:val="both"/>
      <w:outlineLvl w:val="7"/>
    </w:pPr>
    <w:rPr>
      <w:rFonts w:ascii="Arial" w:hAnsi="Arial" w:cs="Times New Roman"/>
      <w:sz w:val="22"/>
      <w:lang w:val="es-ES_tradnl" w:eastAsia="es-ES"/>
    </w:rPr>
  </w:style>
  <w:style w:type="paragraph" w:styleId="Ttulo9">
    <w:name w:val="heading 9"/>
    <w:aliases w:val="SzO-Título 9,SzO-Bibliografía,(Bibliografia),h9,Uvedl,table title,App Heading,Taula paràmetres,Legal Level 1.1.1.1.,9º Nivel,tt,Titre 10,T9,- DO NOT USE,PIM 9,9,TableTitle,Cond'l Reqt.,rb,req bullet,req1,Heading 9 (do not use)"/>
    <w:basedOn w:val="Normal"/>
    <w:next w:val="Normal"/>
    <w:link w:val="Ttulo9Car"/>
    <w:qFormat/>
    <w:rsid w:val="00952F25"/>
    <w:pPr>
      <w:numPr>
        <w:ilvl w:val="8"/>
        <w:numId w:val="63"/>
      </w:numPr>
      <w:suppressAutoHyphens w:val="0"/>
      <w:spacing w:before="120" w:line="240" w:lineRule="auto"/>
      <w:jc w:val="both"/>
      <w:outlineLvl w:val="8"/>
    </w:pPr>
    <w:rPr>
      <w:rFonts w:ascii="Arial" w:hAnsi="Arial" w:cs="Times New Roman"/>
      <w:sz w:val="2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eastAsia="SimSun" w:hAnsi="Symbol" w:cs="Symbol"/>
      <w:spacing w:val="12"/>
    </w:rPr>
  </w:style>
  <w:style w:type="character" w:customStyle="1" w:styleId="WW8Num1z1">
    <w:name w:val="WW8Num1z1"/>
    <w:rPr>
      <w:rFonts w:ascii="Courier New" w:hAnsi="Courier New" w:cs="Courier New"/>
      <w:sz w:val="20"/>
    </w:rPr>
  </w:style>
  <w:style w:type="character" w:customStyle="1" w:styleId="WW8Num1z2">
    <w:name w:val="WW8Num1z2"/>
    <w:rPr>
      <w:rFonts w:ascii="Wingdings" w:hAnsi="Wingdings" w:cs="Wingdings"/>
      <w:sz w:val="20"/>
    </w:rPr>
  </w:style>
  <w:style w:type="character" w:customStyle="1" w:styleId="WW8Num2z0">
    <w:name w:val="WW8Num2z0"/>
    <w:rPr>
      <w:rFonts w:ascii="Trebuchet MS" w:eastAsia="SimSun" w:hAnsi="Trebuchet MS" w:cs="Trebuchet MS"/>
      <w:spacing w:val="12"/>
    </w:rPr>
  </w:style>
  <w:style w:type="character" w:customStyle="1" w:styleId="WW8Num3z0">
    <w:name w:val="WW8Num3z0"/>
    <w:rPr>
      <w:rFonts w:ascii="Symbol" w:eastAsia="SimSun" w:hAnsi="Symbol" w:cs="Symbol"/>
      <w:spacing w:val="12"/>
    </w:rPr>
  </w:style>
  <w:style w:type="character" w:customStyle="1" w:styleId="WW8Num3z1">
    <w:name w:val="WW8Num3z1"/>
    <w:rPr>
      <w:rFonts w:ascii="Courier New" w:hAnsi="Courier New" w:cs="Courier New"/>
      <w:sz w:val="20"/>
    </w:rPr>
  </w:style>
  <w:style w:type="character" w:customStyle="1" w:styleId="WW8Num3z2">
    <w:name w:val="WW8Num3z2"/>
    <w:rPr>
      <w:rFonts w:ascii="Wingdings" w:hAnsi="Wingdings" w:cs="Wingdings"/>
      <w:sz w:val="20"/>
    </w:rPr>
  </w:style>
  <w:style w:type="character" w:customStyle="1" w:styleId="WW8Num4z0">
    <w:name w:val="WW8Num4z0"/>
    <w:rPr>
      <w:rFonts w:ascii="Symbol" w:eastAsia="SimSun" w:hAnsi="Symbol" w:cs="Symbol"/>
      <w:spacing w:val="12"/>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5z0">
    <w:name w:val="WW8Num5z0"/>
    <w:rPr>
      <w:rFonts w:ascii="Symbol" w:eastAsia="SimSun" w:hAnsi="Symbol" w:cs="Symbol"/>
      <w:spacing w:val="12"/>
    </w:rPr>
  </w:style>
  <w:style w:type="character" w:customStyle="1" w:styleId="WW8Num5z1">
    <w:name w:val="WW8Num5z1"/>
    <w:rPr>
      <w:rFonts w:ascii="Courier New" w:hAnsi="Courier New" w:cs="Courier New"/>
      <w:sz w:val="20"/>
    </w:rPr>
  </w:style>
  <w:style w:type="character" w:customStyle="1" w:styleId="WW8Num5z2">
    <w:name w:val="WW8Num5z2"/>
    <w:rPr>
      <w:rFonts w:ascii="Wingdings" w:hAnsi="Wingdings" w:cs="Wingdings"/>
      <w:sz w:val="20"/>
    </w:rPr>
  </w:style>
  <w:style w:type="character" w:customStyle="1" w:styleId="WW8Num6z0">
    <w:name w:val="WW8Num6z0"/>
    <w:rPr>
      <w:rFonts w:eastAsia="SimSun"/>
      <w:sz w:val="24"/>
    </w:rPr>
  </w:style>
  <w:style w:type="character" w:customStyle="1" w:styleId="WW8Num7z0">
    <w:name w:val="WW8Num7z0"/>
    <w:rPr>
      <w:rFonts w:ascii="Symbol" w:eastAsia="SimSun" w:hAnsi="Symbol" w:cs="Symbol"/>
      <w:spacing w:val="12"/>
    </w:rPr>
  </w:style>
  <w:style w:type="character" w:customStyle="1" w:styleId="WW8Num7z1">
    <w:name w:val="WW8Num7z1"/>
    <w:rPr>
      <w:rFonts w:ascii="Courier New" w:hAnsi="Courier New" w:cs="Courier New"/>
      <w:sz w:val="20"/>
    </w:rPr>
  </w:style>
  <w:style w:type="character" w:customStyle="1" w:styleId="WW8Num7z2">
    <w:name w:val="WW8Num7z2"/>
    <w:rPr>
      <w:rFonts w:ascii="Wingdings" w:hAnsi="Wingdings" w:cs="Wingdings"/>
      <w:sz w:val="20"/>
    </w:rPr>
  </w:style>
  <w:style w:type="character" w:customStyle="1" w:styleId="WW8Num8z0">
    <w:name w:val="WW8Num8z0"/>
    <w:rPr>
      <w:rFonts w:ascii="Symbol" w:eastAsia="SimSun" w:hAnsi="Symbol" w:cs="Symbol"/>
      <w:spacing w:val="12"/>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9z0">
    <w:name w:val="WW8Num9z0"/>
    <w:rPr>
      <w:rFonts w:ascii="Tahoma" w:eastAsia="SimSun" w:hAnsi="Tahoma" w:cs="Tahoma"/>
      <w:spacing w:val="12"/>
    </w:rPr>
  </w:style>
  <w:style w:type="character" w:customStyle="1" w:styleId="WW8Num10z0">
    <w:name w:val="WW8Num10z0"/>
    <w:rPr>
      <w:rFonts w:ascii="Symbol" w:eastAsia="SimSun" w:hAnsi="Symbol" w:cs="Symbol"/>
      <w:spacing w:val="12"/>
    </w:rPr>
  </w:style>
  <w:style w:type="character" w:customStyle="1" w:styleId="WW8Num10z1">
    <w:name w:val="WW8Num10z1"/>
    <w:rPr>
      <w:rFonts w:ascii="Courier New" w:hAnsi="Courier New" w:cs="Courier New"/>
      <w:sz w:val="20"/>
    </w:rPr>
  </w:style>
  <w:style w:type="character" w:customStyle="1" w:styleId="WW8Num10z2">
    <w:name w:val="WW8Num10z2"/>
    <w:rPr>
      <w:rFonts w:ascii="Wingdings" w:hAnsi="Wingdings" w:cs="Wingdings"/>
      <w:sz w:val="20"/>
    </w:rPr>
  </w:style>
  <w:style w:type="character" w:customStyle="1" w:styleId="WW8Num11z0">
    <w:name w:val="WW8Num11z0"/>
    <w:rPr>
      <w:rFonts w:ascii="Symbol" w:eastAsia="SimSun" w:hAnsi="Symbol" w:cs="Symbol"/>
      <w:spacing w:val="12"/>
    </w:rPr>
  </w:style>
  <w:style w:type="character" w:customStyle="1" w:styleId="WW8Num11z1">
    <w:name w:val="WW8Num11z1"/>
    <w:rPr>
      <w:rFonts w:ascii="Courier New" w:hAnsi="Courier New" w:cs="Courier New"/>
      <w:sz w:val="20"/>
    </w:rPr>
  </w:style>
  <w:style w:type="character" w:customStyle="1" w:styleId="WW8Num11z2">
    <w:name w:val="WW8Num11z2"/>
    <w:rPr>
      <w:rFonts w:ascii="Wingdings" w:hAnsi="Wingdings" w:cs="Wingdings"/>
      <w:sz w:val="20"/>
    </w:rPr>
  </w:style>
  <w:style w:type="character" w:customStyle="1" w:styleId="WW8Num12z0">
    <w:name w:val="WW8Num12z0"/>
    <w:rPr>
      <w:rFonts w:ascii="Tahoma" w:eastAsia="SimSun" w:hAnsi="Tahoma" w:cs="Tahoma"/>
      <w:spacing w:val="12"/>
    </w:rPr>
  </w:style>
  <w:style w:type="character" w:customStyle="1" w:styleId="WW8Num13z0">
    <w:name w:val="WW8Num13z0"/>
    <w:rPr>
      <w:rFonts w:ascii="Symbol" w:eastAsia="SimSun" w:hAnsi="Symbol" w:cs="Symbol"/>
      <w:spacing w:val="12"/>
      <w:sz w:val="20"/>
    </w:rPr>
  </w:style>
  <w:style w:type="character" w:customStyle="1" w:styleId="WW8Num13z1">
    <w:name w:val="WW8Num13z1"/>
    <w:rPr>
      <w:rFonts w:ascii="Courier New" w:hAnsi="Courier New" w:cs="Courier New"/>
      <w:sz w:val="20"/>
    </w:rPr>
  </w:style>
  <w:style w:type="character" w:customStyle="1" w:styleId="WW8Num13z2">
    <w:name w:val="WW8Num13z2"/>
    <w:rPr>
      <w:rFonts w:ascii="Wingdings" w:hAnsi="Wingdings" w:cs="Wingdings"/>
      <w:sz w:val="20"/>
    </w:rPr>
  </w:style>
  <w:style w:type="character" w:customStyle="1" w:styleId="Fuentedeprrafopredeter1">
    <w:name w:val="Fuente de párrafo predeter.1"/>
  </w:style>
  <w:style w:type="character" w:styleId="Textoennegrita">
    <w:name w:val="Strong"/>
    <w:uiPriority w:val="22"/>
    <w:qFormat/>
    <w:rPr>
      <w:rFonts w:ascii="Trebuchet MS" w:hAnsi="Trebuchet MS" w:cs="Trebuchet MS"/>
      <w:b/>
      <w:bCs/>
      <w:spacing w:val="0"/>
      <w:sz w:val="20"/>
      <w:szCs w:val="20"/>
    </w:rPr>
  </w:style>
  <w:style w:type="character" w:styleId="Hipervnculo">
    <w:name w:val="Hyperlink"/>
    <w:uiPriority w:val="99"/>
    <w:rPr>
      <w:rFonts w:ascii="Trebuchet MS" w:hAnsi="Trebuchet MS" w:cs="Trebuchet MS"/>
      <w:color w:val="0000FF"/>
      <w:sz w:val="20"/>
      <w:szCs w:val="20"/>
      <w:u w:val="single"/>
    </w:rPr>
  </w:style>
  <w:style w:type="character" w:customStyle="1" w:styleId="izfeSubrayado">
    <w:name w:val="izfe_Subrayado"/>
    <w:rPr>
      <w:rFonts w:ascii="Trebuchet MS" w:hAnsi="Trebuchet MS" w:cs="Trebuchet MS"/>
      <w:spacing w:val="0"/>
      <w:sz w:val="20"/>
      <w:szCs w:val="20"/>
      <w:u w:val="single"/>
    </w:rPr>
  </w:style>
  <w:style w:type="character" w:styleId="nfasis">
    <w:name w:val="Emphasis"/>
    <w:uiPriority w:val="20"/>
    <w:qFormat/>
    <w:rPr>
      <w:rFonts w:ascii="Trebuchet MS" w:hAnsi="Trebuchet MS" w:cs="Trebuchet MS"/>
      <w:i/>
      <w:iCs/>
      <w:spacing w:val="8"/>
      <w:sz w:val="20"/>
      <w:szCs w:val="20"/>
    </w:rPr>
  </w:style>
  <w:style w:type="character" w:customStyle="1" w:styleId="izfeReducidoCarCar">
    <w:name w:val="izfe_Reducido Car Car"/>
    <w:rPr>
      <w:rFonts w:ascii="Tahoma" w:eastAsia="SimSun" w:hAnsi="Tahoma" w:cs="Tahoma"/>
      <w:spacing w:val="12"/>
      <w:sz w:val="16"/>
      <w:lang w:val="es-ES" w:eastAsia="zh-CN" w:bidi="ar-SA"/>
    </w:rPr>
  </w:style>
  <w:style w:type="character" w:customStyle="1" w:styleId="Refdecomentario1">
    <w:name w:val="Ref. de comentario1"/>
    <w:rPr>
      <w:sz w:val="16"/>
      <w:szCs w:val="16"/>
    </w:rPr>
  </w:style>
  <w:style w:type="character" w:styleId="Nmerodepgina">
    <w:name w:val="page number"/>
    <w:basedOn w:val="Fuentedeprrafopredeter1"/>
  </w:style>
  <w:style w:type="character" w:customStyle="1" w:styleId="EstiloComplejoArialLatina20ptColorpersonalizadoRGB0">
    <w:name w:val="Estilo (Complejo) Arial (Latina) 20 pt Color personalizado(RGB(0"/>
    <w:rPr>
      <w:rFonts w:cs="Arial"/>
      <w:color w:val="00436E"/>
      <w:sz w:val="40"/>
    </w:rPr>
  </w:style>
  <w:style w:type="paragraph" w:customStyle="1" w:styleId="Encabezado1">
    <w:name w:val="Encabezado1"/>
    <w:basedOn w:val="Normal"/>
    <w:next w:val="Textoindependiente"/>
    <w:pPr>
      <w:keepNext/>
      <w:spacing w:before="240" w:after="120"/>
    </w:pPr>
    <w:rPr>
      <w:rFonts w:ascii="Arial" w:eastAsia="SimSun" w:hAnsi="Arial" w:cs="Mangal"/>
      <w:sz w:val="28"/>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Mangal"/>
    </w:rPr>
  </w:style>
  <w:style w:type="paragraph" w:customStyle="1" w:styleId="Epgrafe">
    <w:name w:val="Epígrafe"/>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izfeCentrado">
    <w:name w:val="izfe_Centrado"/>
    <w:basedOn w:val="Normal"/>
    <w:pPr>
      <w:jc w:val="center"/>
    </w:pPr>
  </w:style>
  <w:style w:type="paragraph" w:customStyle="1" w:styleId="izfeDerecha">
    <w:name w:val="izfe_Derecha"/>
    <w:basedOn w:val="Normal"/>
    <w:pPr>
      <w:jc w:val="right"/>
    </w:pPr>
  </w:style>
  <w:style w:type="paragraph" w:customStyle="1" w:styleId="izfeReducido">
    <w:name w:val="izfe_Reducido"/>
    <w:basedOn w:val="Normal"/>
    <w:next w:val="Normal"/>
    <w:rPr>
      <w:sz w:val="16"/>
    </w:rPr>
  </w:style>
  <w:style w:type="paragraph" w:styleId="Encabezado">
    <w:name w:val="header"/>
    <w:basedOn w:val="Normal"/>
    <w:link w:val="EncabezadoCar"/>
    <w:pPr>
      <w:tabs>
        <w:tab w:val="center" w:pos="4252"/>
        <w:tab w:val="right" w:pos="8504"/>
      </w:tabs>
    </w:pPr>
  </w:style>
  <w:style w:type="paragraph" w:customStyle="1" w:styleId="Textocomentario1">
    <w:name w:val="Texto comentario1"/>
    <w:basedOn w:val="Normal"/>
  </w:style>
  <w:style w:type="paragraph" w:customStyle="1" w:styleId="Asuntodelcomentario1">
    <w:name w:val="Asunto del comentario1"/>
    <w:basedOn w:val="Textocomentario1"/>
    <w:next w:val="Textocomentario1"/>
    <w:rPr>
      <w:b/>
      <w:bCs/>
    </w:rPr>
  </w:style>
  <w:style w:type="paragraph" w:customStyle="1" w:styleId="Textodeglobo1">
    <w:name w:val="Texto de globo1"/>
    <w:basedOn w:val="Normal"/>
    <w:rPr>
      <w:rFonts w:cs="Tahoma"/>
      <w:sz w:val="16"/>
      <w:szCs w:val="16"/>
    </w:rPr>
  </w:style>
  <w:style w:type="paragraph" w:styleId="Piedepgina">
    <w:name w:val="footer"/>
    <w:basedOn w:val="Normal"/>
    <w:link w:val="PiedepginaCar"/>
    <w:uiPriority w:val="99"/>
    <w:pPr>
      <w:tabs>
        <w:tab w:val="center" w:pos="4252"/>
        <w:tab w:val="right" w:pos="8504"/>
      </w:tabs>
    </w:pPr>
  </w:style>
  <w:style w:type="paragraph" w:customStyle="1" w:styleId="izfeblanconegrita">
    <w:name w:val="izfe_blanco_negrita"/>
    <w:basedOn w:val="Normal"/>
    <w:rPr>
      <w:color w:val="FFFFFF"/>
      <w:szCs w:val="18"/>
    </w:rPr>
  </w:style>
  <w:style w:type="paragraph" w:styleId="TDC1">
    <w:name w:val="toc 1"/>
    <w:basedOn w:val="Normal"/>
    <w:next w:val="Normal"/>
    <w:uiPriority w:val="39"/>
  </w:style>
  <w:style w:type="paragraph" w:styleId="TDC2">
    <w:name w:val="toc 2"/>
    <w:basedOn w:val="Normal"/>
    <w:next w:val="Normal"/>
    <w:uiPriority w:val="39"/>
    <w:pPr>
      <w:ind w:left="200"/>
    </w:pPr>
  </w:style>
  <w:style w:type="paragraph" w:styleId="TDC3">
    <w:name w:val="toc 3"/>
    <w:basedOn w:val="Normal"/>
    <w:next w:val="Normal"/>
    <w:uiPriority w:val="39"/>
    <w:pPr>
      <w:ind w:left="400"/>
    </w:pPr>
  </w:style>
  <w:style w:type="paragraph" w:styleId="TDC4">
    <w:name w:val="toc 4"/>
    <w:basedOn w:val="ndice"/>
    <w:pPr>
      <w:tabs>
        <w:tab w:val="right" w:leader="dot" w:pos="8789"/>
      </w:tabs>
      <w:ind w:left="849"/>
    </w:pPr>
  </w:style>
  <w:style w:type="paragraph" w:styleId="TDC5">
    <w:name w:val="toc 5"/>
    <w:basedOn w:val="ndice"/>
    <w:pPr>
      <w:tabs>
        <w:tab w:val="right" w:leader="dot" w:pos="8506"/>
      </w:tabs>
      <w:ind w:left="1132"/>
    </w:pPr>
  </w:style>
  <w:style w:type="paragraph" w:styleId="TDC6">
    <w:name w:val="toc 6"/>
    <w:basedOn w:val="ndice"/>
    <w:pPr>
      <w:tabs>
        <w:tab w:val="right" w:leader="dot" w:pos="8223"/>
      </w:tabs>
      <w:ind w:left="1415"/>
    </w:pPr>
  </w:style>
  <w:style w:type="paragraph" w:styleId="TDC7">
    <w:name w:val="toc 7"/>
    <w:basedOn w:val="ndice"/>
    <w:pPr>
      <w:tabs>
        <w:tab w:val="right" w:leader="dot" w:pos="7940"/>
      </w:tabs>
      <w:ind w:left="1698"/>
    </w:pPr>
  </w:style>
  <w:style w:type="paragraph" w:styleId="TDC8">
    <w:name w:val="toc 8"/>
    <w:basedOn w:val="ndice"/>
    <w:pPr>
      <w:tabs>
        <w:tab w:val="right" w:leader="dot" w:pos="7657"/>
      </w:tabs>
      <w:ind w:left="1981"/>
    </w:pPr>
  </w:style>
  <w:style w:type="paragraph" w:styleId="TDC9">
    <w:name w:val="toc 9"/>
    <w:basedOn w:val="ndice"/>
    <w:pPr>
      <w:tabs>
        <w:tab w:val="right" w:leader="dot" w:pos="7374"/>
      </w:tabs>
      <w:ind w:left="2264"/>
    </w:pPr>
  </w:style>
  <w:style w:type="paragraph" w:customStyle="1" w:styleId="ndicel10">
    <w:name w:val="Índicel 10"/>
    <w:basedOn w:val="ndice"/>
    <w:pPr>
      <w:tabs>
        <w:tab w:val="right" w:leader="dot" w:pos="7091"/>
      </w:tabs>
      <w:ind w:left="2547"/>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extodeglobo">
    <w:name w:val="Balloon Text"/>
    <w:basedOn w:val="Normal"/>
    <w:link w:val="TextodegloboCar"/>
    <w:uiPriority w:val="99"/>
    <w:semiHidden/>
    <w:unhideWhenUsed/>
    <w:rsid w:val="0011245A"/>
    <w:pPr>
      <w:spacing w:line="240" w:lineRule="auto"/>
    </w:pPr>
    <w:rPr>
      <w:rFonts w:ascii="Times New Roman" w:hAnsi="Times New Roman" w:cs="Times New Roman"/>
      <w:sz w:val="18"/>
      <w:szCs w:val="18"/>
    </w:rPr>
  </w:style>
  <w:style w:type="character" w:customStyle="1" w:styleId="TextodegloboCar">
    <w:name w:val="Texto de globo Car"/>
    <w:link w:val="Textodeglobo"/>
    <w:uiPriority w:val="99"/>
    <w:semiHidden/>
    <w:rsid w:val="0011245A"/>
    <w:rPr>
      <w:sz w:val="18"/>
      <w:szCs w:val="18"/>
      <w:lang w:val="es-ES" w:eastAsia="zh-CN"/>
    </w:rPr>
  </w:style>
  <w:style w:type="character" w:customStyle="1" w:styleId="Ttulo5Car">
    <w:name w:val="Título 5 Car"/>
    <w:aliases w:val="Título 5 EU Car,SzO-Título 5 Car,dash Car,ds Car,dd Car,h5 Car,Roman list Car,T5 Car,H5 Car,H5-Heading 5 Car,l5 Car,heading5 Car,E5 Car,Second Subheading Car,h51 Car,Second Subheading1 Car,Level 3 - i Car,H51 Car,h52 Car,Level 3 - i1 Car"/>
    <w:link w:val="Ttulo5"/>
    <w:rsid w:val="00952F25"/>
    <w:rPr>
      <w:rFonts w:ascii="Arial" w:hAnsi="Arial"/>
      <w:b/>
      <w:color w:val="000000"/>
      <w:sz w:val="22"/>
      <w:lang w:val="es-ES_tradnl" w:eastAsia="es-ES"/>
    </w:rPr>
  </w:style>
  <w:style w:type="character" w:customStyle="1" w:styleId="Ttulo6Car">
    <w:name w:val="Título 6 Car"/>
    <w:aliases w:val="SzO-Título 6 Car,h6 Car,sub-dash Car,sd Car,Appendix Car,Bullet list Car,E6 Car,H6 Car,Legal Level 1. Car,Legal Level 1.1 Car,sub-dash1 Car,sd1 Car,51 Car,Appendix1 Car,T11 Car,h61 Car,Bullet list1 Car,E61 Car,H61 Car,sub-dash2 Car,sd2 Car"/>
    <w:link w:val="Ttulo6"/>
    <w:rsid w:val="00952F25"/>
    <w:rPr>
      <w:rFonts w:ascii="Arial" w:hAnsi="Arial"/>
      <w:sz w:val="22"/>
      <w:lang w:val="es-ES_tradnl" w:eastAsia="es-ES"/>
    </w:rPr>
  </w:style>
  <w:style w:type="character" w:customStyle="1" w:styleId="Ttulo7Car">
    <w:name w:val="Título 7 Car"/>
    <w:aliases w:val="SzO-Título 7 Car,h7 Car,Titolo7 Car,L7 Car,st Car,SDL title Car,letter list Car,lettered list Car,Appendix Level 1 Car,Appendix Level 11 Car,Appendix Level 12 Car,Legal Level 1.1. Car,cnc Car,Caption number (column-wide) Car,7º Nivel Car"/>
    <w:link w:val="Ttulo7"/>
    <w:rsid w:val="00952F25"/>
    <w:rPr>
      <w:rFonts w:ascii="Arial" w:hAnsi="Arial"/>
      <w:sz w:val="22"/>
      <w:lang w:val="es-ES_tradnl" w:eastAsia="es-ES"/>
    </w:rPr>
  </w:style>
  <w:style w:type="character" w:customStyle="1" w:styleId="Ttulo8Car">
    <w:name w:val="Título 8 Car"/>
    <w:aliases w:val="SzO-Título 8 Car,SzO-Apéndice Car,(Appendici) Car,h8 Car,Vedlegg Car,Center Bold Car,ft Car,figure title Car,Taula comanes Car,Legal Level 1.1.1. Car,8º Nivel Car,Título 0 Car,T8 Car,8 DO NOT USE Car,8 Car,FigureTitle Car,Condition Car"/>
    <w:link w:val="Ttulo8"/>
    <w:rsid w:val="00952F25"/>
    <w:rPr>
      <w:rFonts w:ascii="Arial" w:hAnsi="Arial"/>
      <w:sz w:val="22"/>
      <w:lang w:val="es-ES_tradnl" w:eastAsia="es-ES"/>
    </w:rPr>
  </w:style>
  <w:style w:type="character" w:customStyle="1" w:styleId="Ttulo9Car">
    <w:name w:val="Título 9 Car"/>
    <w:aliases w:val="SzO-Título 9 Car,SzO-Bibliografía Car,(Bibliografia) Car,h9 Car,Uvedl Car,table title Car,App Heading Car,Taula paràmetres Car,Legal Level 1.1.1.1. Car,9º Nivel Car,tt Car,Titre 10 Car,T9 Car,- DO NOT USE Car,PIM 9 Car,9 Car,TableTitle Car"/>
    <w:link w:val="Ttulo9"/>
    <w:rsid w:val="00952F25"/>
    <w:rPr>
      <w:rFonts w:ascii="Arial" w:hAnsi="Arial"/>
      <w:sz w:val="22"/>
      <w:lang w:val="es-ES_tradnl" w:eastAsia="es-ES"/>
    </w:rPr>
  </w:style>
  <w:style w:type="paragraph" w:styleId="Prrafodelista">
    <w:name w:val="List Paragraph"/>
    <w:aliases w:val="TD Bullet 1,Lista sin Numerar,Párrafo Numerado,Párrafo de lista1,Lista - Párrafo,Listas,lp1,Bullet List,FooterText,numbered,Paragraphe de liste1,Bulletr List Paragraph,列出段落,列出段落1,UEDAŞ Bullet,abc siralı,Use Case List Paragraph,Headin"/>
    <w:basedOn w:val="Normal"/>
    <w:link w:val="PrrafodelistaCar"/>
    <w:uiPriority w:val="34"/>
    <w:qFormat/>
    <w:rsid w:val="007E727C"/>
    <w:pPr>
      <w:ind w:left="708"/>
    </w:pPr>
  </w:style>
  <w:style w:type="character" w:customStyle="1" w:styleId="PrrafodelistaCar">
    <w:name w:val="Párrafo de lista Car"/>
    <w:aliases w:val="TD Bullet 1 Car,Lista sin Numerar Car,Párrafo Numerado Car,Párrafo de lista1 Car,Lista - Párrafo Car,Listas Car,lp1 Car,Bullet List Car,FooterText Car,numbered Car,Paragraphe de liste1 Car,Bulletr List Paragraph Car,列出段落 Car"/>
    <w:link w:val="Prrafodelista"/>
    <w:uiPriority w:val="34"/>
    <w:qFormat/>
    <w:locked/>
    <w:rsid w:val="007E727C"/>
    <w:rPr>
      <w:rFonts w:ascii="Trebuchet MS" w:hAnsi="Trebuchet MS" w:cs="Trebuchet MS"/>
      <w:lang w:eastAsia="zh-CN"/>
    </w:rPr>
  </w:style>
  <w:style w:type="numbering" w:customStyle="1" w:styleId="Estilo1">
    <w:name w:val="Estilo1"/>
    <w:uiPriority w:val="99"/>
    <w:rsid w:val="00EF1E31"/>
    <w:pPr>
      <w:numPr>
        <w:numId w:val="60"/>
      </w:numPr>
    </w:pPr>
  </w:style>
  <w:style w:type="character" w:customStyle="1" w:styleId="Ttulo1Car">
    <w:name w:val="Título 1 Car"/>
    <w:aliases w:val="h1 Car,co Car,H1 Car,Annex Car,Chapter Head Car,Titolo1 Car,Huvudrubrik Car,R1 Car,H11 Car,E1 Car,l1 Car,Heading 2-SOW Car,1st level Car,Section Head Car,Head 1 Car,Head 1 (Chapter heading) Car,Titre§ Car,1 Car,Titre A Car,H12 Car,H111 Car"/>
    <w:link w:val="Ttulo1"/>
    <w:rsid w:val="00210DEB"/>
    <w:rPr>
      <w:rFonts w:ascii="Trebuchet MS" w:hAnsi="Trebuchet MS" w:cs="Trebuchet MS"/>
      <w:b/>
      <w:bCs/>
      <w:color w:val="00436E"/>
      <w:kern w:val="1"/>
      <w:sz w:val="36"/>
      <w:szCs w:val="36"/>
      <w:lang w:eastAsia="zh-CN"/>
    </w:rPr>
  </w:style>
  <w:style w:type="paragraph" w:customStyle="1" w:styleId="Default">
    <w:name w:val="Default"/>
    <w:rsid w:val="00DD307F"/>
    <w:pPr>
      <w:autoSpaceDE w:val="0"/>
      <w:autoSpaceDN w:val="0"/>
      <w:adjustRightInd w:val="0"/>
    </w:pPr>
    <w:rPr>
      <w:rFonts w:ascii="Wingdings" w:hAnsi="Wingdings" w:cs="Wingdings"/>
      <w:color w:val="000000"/>
      <w:sz w:val="24"/>
      <w:szCs w:val="24"/>
    </w:rPr>
  </w:style>
  <w:style w:type="paragraph" w:customStyle="1" w:styleId="IZFE2">
    <w:name w:val="IZFE 2"/>
    <w:basedOn w:val="Normal"/>
    <w:next w:val="ndice2"/>
    <w:link w:val="IZFE2Char"/>
    <w:qFormat/>
    <w:rsid w:val="005A5238"/>
    <w:pPr>
      <w:suppressAutoHyphens w:val="0"/>
      <w:autoSpaceDE w:val="0"/>
      <w:autoSpaceDN w:val="0"/>
      <w:spacing w:line="240" w:lineRule="auto"/>
    </w:pPr>
    <w:rPr>
      <w:b/>
      <w:bCs/>
      <w:color w:val="0076CC"/>
      <w:spacing w:val="-5"/>
      <w:sz w:val="28"/>
      <w:szCs w:val="28"/>
      <w:lang w:eastAsia="es-ES"/>
    </w:rPr>
  </w:style>
  <w:style w:type="character" w:customStyle="1" w:styleId="IZFE2Char">
    <w:name w:val="IZFE 2 Char"/>
    <w:link w:val="IZFE2"/>
    <w:rsid w:val="005A5238"/>
    <w:rPr>
      <w:rFonts w:ascii="Trebuchet MS" w:hAnsi="Trebuchet MS" w:cs="Trebuchet MS"/>
      <w:b/>
      <w:bCs/>
      <w:color w:val="0076CC"/>
      <w:spacing w:val="-5"/>
      <w:sz w:val="28"/>
      <w:szCs w:val="28"/>
      <w:lang w:eastAsia="es-ES"/>
    </w:rPr>
  </w:style>
  <w:style w:type="character" w:customStyle="1" w:styleId="PrrafodelistaCar1">
    <w:name w:val="Párrafo de lista Car1"/>
    <w:aliases w:val="Titulo 2 Car,circulos Car,List Paragraph1 Car,TIT 2 IND Car,Titulo parrafo Car,importante Car,Lista viñetas Car"/>
    <w:uiPriority w:val="99"/>
    <w:locked/>
    <w:rsid w:val="00DD307F"/>
    <w:rPr>
      <w:rFonts w:ascii="Trebuchet MS" w:hAnsi="Trebuchet MS" w:cs="Trebuchet MS"/>
      <w:lang w:val="es-ES" w:eastAsia="zh-CN"/>
    </w:rPr>
  </w:style>
  <w:style w:type="character" w:customStyle="1" w:styleId="Ttulo3Car">
    <w:name w:val="Título 3 Car"/>
    <w:aliases w:val="h3 Car,H3 Car,(Shift Ctrl 3) Car,B Head Car,3 Car,Underrubrik2 Car,E3 Car,l3 Car,list 3 Car,Head 3 Car,1.1.1 Car,3rd level Car,Titre C Car,Heading Three Car,Titre3 Car,Guide 3 Car,T3 Car,CT Car,level3 Car,título 3 Car,Section Car,H31 Car"/>
    <w:link w:val="Ttulo3"/>
    <w:rsid w:val="00D732C7"/>
    <w:rPr>
      <w:rFonts w:ascii="Trebuchet MS" w:hAnsi="Trebuchet MS" w:cs="Trebuchet MS"/>
      <w:b/>
      <w:bCs/>
      <w:color w:val="999999"/>
      <w:sz w:val="24"/>
      <w:szCs w:val="24"/>
      <w:lang w:eastAsia="zh-CN"/>
    </w:rPr>
  </w:style>
  <w:style w:type="character" w:styleId="Refdecomentario">
    <w:name w:val="annotation reference"/>
    <w:basedOn w:val="Fuentedeprrafopredeter"/>
    <w:uiPriority w:val="99"/>
    <w:semiHidden/>
    <w:unhideWhenUsed/>
    <w:rsid w:val="007F3878"/>
    <w:rPr>
      <w:sz w:val="16"/>
      <w:szCs w:val="16"/>
    </w:rPr>
  </w:style>
  <w:style w:type="paragraph" w:styleId="Textocomentario">
    <w:name w:val="annotation text"/>
    <w:basedOn w:val="Normal"/>
    <w:link w:val="TextocomentarioCar"/>
    <w:uiPriority w:val="99"/>
    <w:unhideWhenUsed/>
    <w:rsid w:val="007F3878"/>
    <w:pPr>
      <w:spacing w:line="240" w:lineRule="auto"/>
    </w:pPr>
  </w:style>
  <w:style w:type="character" w:customStyle="1" w:styleId="TextocomentarioCar">
    <w:name w:val="Texto comentario Car"/>
    <w:basedOn w:val="Fuentedeprrafopredeter"/>
    <w:link w:val="Textocomentario"/>
    <w:uiPriority w:val="99"/>
    <w:rsid w:val="007F3878"/>
    <w:rPr>
      <w:rFonts w:ascii="Trebuchet MS" w:hAnsi="Trebuchet MS" w:cs="Trebuchet MS"/>
      <w:lang w:eastAsia="zh-CN"/>
    </w:rPr>
  </w:style>
  <w:style w:type="paragraph" w:styleId="Asuntodelcomentario">
    <w:name w:val="annotation subject"/>
    <w:basedOn w:val="Textocomentario"/>
    <w:next w:val="Textocomentario"/>
    <w:link w:val="AsuntodelcomentarioCar"/>
    <w:uiPriority w:val="99"/>
    <w:semiHidden/>
    <w:unhideWhenUsed/>
    <w:rsid w:val="007F3878"/>
    <w:rPr>
      <w:b/>
      <w:bCs/>
    </w:rPr>
  </w:style>
  <w:style w:type="character" w:customStyle="1" w:styleId="AsuntodelcomentarioCar">
    <w:name w:val="Asunto del comentario Car"/>
    <w:basedOn w:val="TextocomentarioCar"/>
    <w:link w:val="Asuntodelcomentario"/>
    <w:uiPriority w:val="99"/>
    <w:semiHidden/>
    <w:rsid w:val="007F3878"/>
    <w:rPr>
      <w:rFonts w:ascii="Trebuchet MS" w:hAnsi="Trebuchet MS" w:cs="Trebuchet MS"/>
      <w:b/>
      <w:bCs/>
      <w:lang w:eastAsia="zh-CN"/>
    </w:rPr>
  </w:style>
  <w:style w:type="table" w:styleId="Tablaconcuadrcula">
    <w:name w:val="Table Grid"/>
    <w:basedOn w:val="Tablanormal"/>
    <w:rsid w:val="008B4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rsid w:val="00EE626C"/>
    <w:rPr>
      <w:color w:val="605E5C"/>
      <w:shd w:val="clear" w:color="auto" w:fill="E1DFDD"/>
    </w:rPr>
  </w:style>
  <w:style w:type="character" w:customStyle="1" w:styleId="Mencionar1">
    <w:name w:val="Mencionar1"/>
    <w:basedOn w:val="Fuentedeprrafopredeter"/>
    <w:uiPriority w:val="99"/>
    <w:unhideWhenUsed/>
    <w:rsid w:val="00EE626C"/>
    <w:rPr>
      <w:color w:val="2B579A"/>
      <w:shd w:val="clear" w:color="auto" w:fill="E1DFDD"/>
    </w:rPr>
  </w:style>
  <w:style w:type="character" w:customStyle="1" w:styleId="normaltextrun">
    <w:name w:val="normaltextrun"/>
    <w:basedOn w:val="Fuentedeprrafopredeter"/>
    <w:rsid w:val="00B8500F"/>
  </w:style>
  <w:style w:type="character" w:customStyle="1" w:styleId="contextualspellingandgrammarerror">
    <w:name w:val="contextualspellingandgrammarerror"/>
    <w:basedOn w:val="Fuentedeprrafopredeter"/>
    <w:rsid w:val="00B8500F"/>
  </w:style>
  <w:style w:type="character" w:customStyle="1" w:styleId="spellingerror">
    <w:name w:val="spellingerror"/>
    <w:basedOn w:val="Fuentedeprrafopredeter"/>
    <w:rsid w:val="00243B40"/>
  </w:style>
  <w:style w:type="paragraph" w:styleId="Revisin">
    <w:name w:val="Revision"/>
    <w:hidden/>
    <w:uiPriority w:val="71"/>
    <w:semiHidden/>
    <w:rsid w:val="00A203F3"/>
    <w:rPr>
      <w:rFonts w:ascii="Trebuchet MS" w:hAnsi="Trebuchet MS" w:cs="Trebuchet MS"/>
      <w:lang w:eastAsia="zh-CN"/>
    </w:rPr>
  </w:style>
  <w:style w:type="character" w:customStyle="1" w:styleId="Mencionar2">
    <w:name w:val="Mencionar2"/>
    <w:basedOn w:val="Fuentedeprrafopredeter"/>
    <w:uiPriority w:val="99"/>
    <w:unhideWhenUsed/>
    <w:rPr>
      <w:color w:val="2B579A"/>
      <w:shd w:val="clear" w:color="auto" w:fill="E6E6E6"/>
    </w:rPr>
  </w:style>
  <w:style w:type="paragraph" w:styleId="Textonotapie">
    <w:name w:val="footnote text"/>
    <w:basedOn w:val="Normal"/>
    <w:link w:val="TextonotapieCar"/>
    <w:uiPriority w:val="99"/>
    <w:unhideWhenUsed/>
    <w:rsid w:val="00A75551"/>
    <w:pPr>
      <w:suppressAutoHyphens w:val="0"/>
      <w:spacing w:line="240" w:lineRule="auto"/>
      <w:jc w:val="both"/>
    </w:pPr>
    <w:rPr>
      <w:rFonts w:ascii="Verdana" w:eastAsia="Arial" w:hAnsi="Verdana" w:cs="Arial"/>
      <w:color w:val="000000"/>
      <w:lang w:eastAsia="en-US"/>
    </w:rPr>
  </w:style>
  <w:style w:type="character" w:customStyle="1" w:styleId="TextonotapieCar">
    <w:name w:val="Texto nota pie Car"/>
    <w:basedOn w:val="Fuentedeprrafopredeter"/>
    <w:link w:val="Textonotapie"/>
    <w:uiPriority w:val="99"/>
    <w:rsid w:val="00A75551"/>
    <w:rPr>
      <w:rFonts w:ascii="Verdana" w:eastAsia="Arial" w:hAnsi="Verdana" w:cs="Arial"/>
      <w:color w:val="000000"/>
      <w:lang w:eastAsia="en-US"/>
    </w:rPr>
  </w:style>
  <w:style w:type="character" w:styleId="Refdenotaalpie">
    <w:name w:val="footnote reference"/>
    <w:basedOn w:val="Fuentedeprrafopredeter"/>
    <w:uiPriority w:val="99"/>
    <w:semiHidden/>
    <w:unhideWhenUsed/>
    <w:rsid w:val="00A75551"/>
    <w:rPr>
      <w:vertAlign w:val="superscript"/>
    </w:rPr>
  </w:style>
  <w:style w:type="paragraph" w:styleId="Saludo">
    <w:name w:val="Salutation"/>
    <w:basedOn w:val="Normal"/>
    <w:next w:val="Normal"/>
    <w:link w:val="SaludoCar"/>
    <w:rsid w:val="00A75551"/>
    <w:pPr>
      <w:numPr>
        <w:numId w:val="61"/>
      </w:numPr>
      <w:tabs>
        <w:tab w:val="clear" w:pos="643"/>
      </w:tabs>
      <w:suppressAutoHyphens w:val="0"/>
      <w:spacing w:line="240" w:lineRule="auto"/>
      <w:ind w:left="0" w:firstLine="0"/>
      <w:jc w:val="both"/>
    </w:pPr>
    <w:rPr>
      <w:rFonts w:ascii="Arial" w:hAnsi="Arial" w:cs="Times New Roman"/>
      <w:lang w:val="es-ES_tradnl" w:eastAsia="es-ES"/>
    </w:rPr>
  </w:style>
  <w:style w:type="character" w:customStyle="1" w:styleId="SaludoCar">
    <w:name w:val="Saludo Car"/>
    <w:basedOn w:val="Fuentedeprrafopredeter"/>
    <w:link w:val="Saludo"/>
    <w:rsid w:val="00A75551"/>
    <w:rPr>
      <w:rFonts w:ascii="Arial" w:hAnsi="Arial"/>
      <w:lang w:val="es-ES_tradnl" w:eastAsia="es-ES"/>
    </w:rPr>
  </w:style>
  <w:style w:type="paragraph" w:customStyle="1" w:styleId="Titulo5EU">
    <w:name w:val="Titulo 5 EU"/>
    <w:basedOn w:val="Ttulo5"/>
    <w:link w:val="Titulo5EUCar"/>
    <w:qFormat/>
    <w:rsid w:val="00A75551"/>
    <w:pPr>
      <w:keepLines/>
      <w:numPr>
        <w:numId w:val="59"/>
      </w:numPr>
      <w:tabs>
        <w:tab w:val="clear" w:pos="1077"/>
        <w:tab w:val="left" w:pos="1134"/>
      </w:tabs>
      <w:spacing w:before="0" w:line="360" w:lineRule="auto"/>
      <w:ind w:left="1134" w:hanging="1134"/>
      <w:contextualSpacing/>
    </w:pPr>
    <w:rPr>
      <w:rFonts w:ascii="Verdana" w:eastAsia="Arial" w:hAnsi="Verdana" w:cs="Arial"/>
      <w:i/>
      <w:color w:val="auto"/>
      <w:sz w:val="20"/>
      <w:szCs w:val="22"/>
      <w:u w:val="dotDotDash" w:color="4472C4"/>
      <w:lang w:val="es-ES" w:eastAsia="en-US"/>
    </w:rPr>
  </w:style>
  <w:style w:type="character" w:customStyle="1" w:styleId="Titulo5EUCar">
    <w:name w:val="Titulo 5 EU Car"/>
    <w:basedOn w:val="Fuentedeprrafopredeter"/>
    <w:link w:val="Titulo5EU"/>
    <w:rsid w:val="00A75551"/>
    <w:rPr>
      <w:rFonts w:ascii="Verdana" w:eastAsia="Arial" w:hAnsi="Verdana" w:cs="Arial"/>
      <w:b/>
      <w:i/>
      <w:szCs w:val="22"/>
      <w:u w:val="dotDotDash" w:color="4472C4"/>
      <w:lang w:eastAsia="en-US"/>
    </w:rPr>
  </w:style>
  <w:style w:type="numbering" w:customStyle="1" w:styleId="EHLista21">
    <w:name w:val="EH Lista 21"/>
    <w:basedOn w:val="Sinlista"/>
    <w:rsid w:val="00A75551"/>
    <w:pPr>
      <w:numPr>
        <w:numId w:val="62"/>
      </w:numPr>
    </w:pPr>
  </w:style>
  <w:style w:type="character" w:customStyle="1" w:styleId="Mencionar3">
    <w:name w:val="Mencionar3"/>
    <w:basedOn w:val="Fuentedeprrafopredeter"/>
    <w:uiPriority w:val="99"/>
    <w:unhideWhenUsed/>
    <w:rPr>
      <w:color w:val="2B579A"/>
      <w:shd w:val="clear" w:color="auto" w:fill="E6E6E6"/>
    </w:rPr>
  </w:style>
  <w:style w:type="paragraph" w:customStyle="1" w:styleId="paragraph">
    <w:name w:val="paragraph"/>
    <w:basedOn w:val="Normal"/>
    <w:rsid w:val="00C52FE8"/>
    <w:pPr>
      <w:suppressAutoHyphens w:val="0"/>
      <w:spacing w:before="100" w:beforeAutospacing="1" w:after="100" w:afterAutospacing="1" w:line="240" w:lineRule="auto"/>
    </w:pPr>
    <w:rPr>
      <w:rFonts w:ascii="Times New Roman" w:hAnsi="Times New Roman" w:cs="Times New Roman"/>
      <w:sz w:val="24"/>
      <w:szCs w:val="24"/>
      <w:lang w:eastAsia="es-ES"/>
    </w:rPr>
  </w:style>
  <w:style w:type="character" w:customStyle="1" w:styleId="eop">
    <w:name w:val="eop"/>
    <w:basedOn w:val="Fuentedeprrafopredeter"/>
    <w:rsid w:val="00C52FE8"/>
  </w:style>
  <w:style w:type="character" w:customStyle="1" w:styleId="EncabezadoCar">
    <w:name w:val="Encabezado Car"/>
    <w:basedOn w:val="Fuentedeprrafopredeter"/>
    <w:link w:val="Encabezado"/>
    <w:rsid w:val="00E9015C"/>
    <w:rPr>
      <w:rFonts w:ascii="Trebuchet MS" w:hAnsi="Trebuchet MS" w:cs="Trebuchet MS"/>
      <w:lang w:eastAsia="zh-CN"/>
    </w:rPr>
  </w:style>
  <w:style w:type="character" w:customStyle="1" w:styleId="PiedepginaCar">
    <w:name w:val="Pie de página Car"/>
    <w:basedOn w:val="Fuentedeprrafopredeter"/>
    <w:link w:val="Piedepgina"/>
    <w:uiPriority w:val="99"/>
    <w:rsid w:val="00E9015C"/>
    <w:rPr>
      <w:rFonts w:ascii="Trebuchet MS" w:hAnsi="Trebuchet MS" w:cs="Trebuchet MS"/>
      <w:lang w:eastAsia="zh-CN"/>
    </w:rPr>
  </w:style>
  <w:style w:type="character" w:customStyle="1" w:styleId="Ttulo2Car">
    <w:name w:val="Título 2 Car"/>
    <w:aliases w:val="Titulo 2 EU Car,Título 21 Car,Chapter Number/Appendix heading 34 Car,Chapter Number/Appendix heading 312 Car,Chapter Number/Appendix heading 322 Car,Chapter Number/Appendix heading 331 Car,Chapter Number/Appendix heading 3111 Car,h22 Car"/>
    <w:basedOn w:val="Fuentedeprrafopredeter"/>
    <w:link w:val="Ttulo2"/>
    <w:rsid w:val="00E9015C"/>
    <w:rPr>
      <w:rFonts w:ascii="Trebuchet MS" w:hAnsi="Trebuchet MS" w:cs="Trebuchet MS"/>
      <w:b/>
      <w:bCs/>
      <w:color w:val="0076CC"/>
      <w:sz w:val="28"/>
      <w:szCs w:val="28"/>
      <w:lang w:eastAsia="zh-CN"/>
    </w:rPr>
  </w:style>
  <w:style w:type="paragraph" w:styleId="NormalWeb">
    <w:name w:val="Normal (Web)"/>
    <w:basedOn w:val="Normal"/>
    <w:uiPriority w:val="99"/>
    <w:semiHidden/>
    <w:unhideWhenUsed/>
    <w:rsid w:val="00E9015C"/>
    <w:pPr>
      <w:suppressAutoHyphens w:val="0"/>
      <w:spacing w:before="100" w:beforeAutospacing="1" w:after="100" w:afterAutospacing="1" w:line="240" w:lineRule="auto"/>
    </w:pPr>
    <w:rPr>
      <w:rFonts w:ascii="Times New Roman" w:hAnsi="Times New Roman" w:cs="Times New Roman"/>
      <w:sz w:val="24"/>
      <w:szCs w:val="24"/>
      <w:lang w:val="es-ES_tradnl" w:eastAsia="es-ES_tradnl"/>
    </w:rPr>
  </w:style>
  <w:style w:type="character" w:customStyle="1" w:styleId="Ttulo4Car">
    <w:name w:val="Título 4 Car"/>
    <w:basedOn w:val="Fuentedeprrafopredeter"/>
    <w:link w:val="Ttulo4"/>
    <w:rsid w:val="00E9015C"/>
    <w:rPr>
      <w:rFonts w:ascii="Trebuchet MS" w:hAnsi="Trebuchet MS" w:cs="Trebuchet MS"/>
      <w:bCs/>
      <w:lang w:eastAsia="zh-CN"/>
    </w:rPr>
  </w:style>
  <w:style w:type="character" w:customStyle="1" w:styleId="TextoindependienteCar">
    <w:name w:val="Texto independiente Car"/>
    <w:basedOn w:val="Fuentedeprrafopredeter"/>
    <w:link w:val="Textoindependiente"/>
    <w:rsid w:val="00E9015C"/>
    <w:rPr>
      <w:rFonts w:ascii="Trebuchet MS" w:hAnsi="Trebuchet MS" w:cs="Trebuchet MS"/>
      <w:lang w:eastAsia="zh-CN"/>
    </w:rPr>
  </w:style>
  <w:style w:type="paragraph" w:styleId="Sangranormal">
    <w:name w:val="Normal Indent"/>
    <w:aliases w:val="Sangría normal Car Car"/>
    <w:basedOn w:val="Normal"/>
    <w:rsid w:val="00E9015C"/>
    <w:pPr>
      <w:suppressAutoHyphens w:val="0"/>
      <w:spacing w:after="120" w:line="240" w:lineRule="auto"/>
      <w:ind w:left="720"/>
      <w:jc w:val="both"/>
    </w:pPr>
    <w:rPr>
      <w:rFonts w:ascii="Arial" w:hAnsi="Arial" w:cs="Times New Roman"/>
      <w:color w:val="3C5055"/>
      <w:lang w:val="es-ES_tradnl" w:eastAsia="es-ES"/>
    </w:rPr>
  </w:style>
  <w:style w:type="character" w:styleId="Hipervnculovisitado">
    <w:name w:val="FollowedHyperlink"/>
    <w:basedOn w:val="Fuentedeprrafopredeter"/>
    <w:uiPriority w:val="99"/>
    <w:semiHidden/>
    <w:unhideWhenUsed/>
    <w:rsid w:val="00E9015C"/>
    <w:rPr>
      <w:color w:val="954F72" w:themeColor="followedHyperlink"/>
      <w:u w:val="single"/>
    </w:rPr>
  </w:style>
  <w:style w:type="paragraph" w:styleId="Textonotaalfinal">
    <w:name w:val="endnote text"/>
    <w:basedOn w:val="Normal"/>
    <w:link w:val="TextonotaalfinalCar"/>
    <w:uiPriority w:val="99"/>
    <w:semiHidden/>
    <w:unhideWhenUsed/>
    <w:rsid w:val="00E9015C"/>
    <w:pPr>
      <w:spacing w:line="240" w:lineRule="auto"/>
    </w:pPr>
  </w:style>
  <w:style w:type="character" w:customStyle="1" w:styleId="TextonotaalfinalCar">
    <w:name w:val="Texto nota al final Car"/>
    <w:basedOn w:val="Fuentedeprrafopredeter"/>
    <w:link w:val="Textonotaalfinal"/>
    <w:uiPriority w:val="99"/>
    <w:semiHidden/>
    <w:rsid w:val="00E9015C"/>
    <w:rPr>
      <w:rFonts w:ascii="Trebuchet MS" w:hAnsi="Trebuchet MS" w:cs="Trebuchet MS"/>
      <w:lang w:eastAsia="zh-CN"/>
    </w:rPr>
  </w:style>
  <w:style w:type="character" w:styleId="Refdenotaalfinal">
    <w:name w:val="endnote reference"/>
    <w:basedOn w:val="Fuentedeprrafopredeter"/>
    <w:uiPriority w:val="99"/>
    <w:semiHidden/>
    <w:unhideWhenUsed/>
    <w:rsid w:val="00E9015C"/>
    <w:rPr>
      <w:vertAlign w:val="superscript"/>
    </w:rPr>
  </w:style>
  <w:style w:type="character" w:customStyle="1" w:styleId="Mencinsinresolver2">
    <w:name w:val="Mención sin resolver2"/>
    <w:basedOn w:val="Fuentedeprrafopredeter"/>
    <w:uiPriority w:val="99"/>
    <w:semiHidden/>
    <w:unhideWhenUsed/>
    <w:rsid w:val="00E9015C"/>
    <w:rPr>
      <w:color w:val="605E5C"/>
      <w:shd w:val="clear" w:color="auto" w:fill="E1DFDD"/>
    </w:rPr>
  </w:style>
  <w:style w:type="paragraph" w:styleId="Sangra3detindependiente">
    <w:name w:val="Body Text Indent 3"/>
    <w:basedOn w:val="Normal"/>
    <w:link w:val="Sangra3detindependienteCar"/>
    <w:uiPriority w:val="99"/>
    <w:semiHidden/>
    <w:unhideWhenUsed/>
    <w:rsid w:val="00E9015C"/>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E9015C"/>
    <w:rPr>
      <w:rFonts w:ascii="Trebuchet MS" w:hAnsi="Trebuchet MS" w:cs="Trebuchet MS"/>
      <w:sz w:val="16"/>
      <w:szCs w:val="16"/>
      <w:lang w:eastAsia="zh-CN"/>
    </w:rPr>
  </w:style>
  <w:style w:type="paragraph" w:styleId="ndice2">
    <w:name w:val="index 2"/>
    <w:basedOn w:val="Normal"/>
    <w:next w:val="Normal"/>
    <w:autoRedefine/>
    <w:uiPriority w:val="99"/>
    <w:unhideWhenUsed/>
    <w:rsid w:val="005A5238"/>
    <w:pPr>
      <w:spacing w:line="240" w:lineRule="auto"/>
      <w:ind w:left="400" w:hanging="200"/>
    </w:pPr>
  </w:style>
  <w:style w:type="character" w:customStyle="1" w:styleId="Mencionar4">
    <w:name w:val="Mencionar4"/>
    <w:basedOn w:val="Fuentedeprrafopredeter"/>
    <w:uiPriority w:val="99"/>
    <w:unhideWhenUsed/>
    <w:rPr>
      <w:color w:val="2B579A"/>
      <w:shd w:val="clear" w:color="auto" w:fill="E6E6E6"/>
    </w:rPr>
  </w:style>
  <w:style w:type="character" w:customStyle="1" w:styleId="Mencionar5">
    <w:name w:val="Mencionar5"/>
    <w:basedOn w:val="Fuentedeprrafopredeter"/>
    <w:uiPriority w:val="99"/>
    <w:unhideWhenUsed/>
    <w:rsid w:val="00322E2C"/>
    <w:rPr>
      <w:color w:val="2B579A"/>
      <w:shd w:val="clear" w:color="auto" w:fill="E1DFDD"/>
    </w:rPr>
  </w:style>
  <w:style w:type="paragraph" w:customStyle="1" w:styleId="xxmsonormal">
    <w:name w:val="x_x_msonormal"/>
    <w:basedOn w:val="Normal"/>
    <w:rsid w:val="00592EB3"/>
    <w:pPr>
      <w:suppressAutoHyphens w:val="0"/>
      <w:spacing w:line="240" w:lineRule="auto"/>
    </w:pPr>
    <w:rPr>
      <w:rFonts w:ascii="Aptos" w:eastAsiaTheme="minorHAnsi" w:hAnsi="Aptos" w:cs="Aptos"/>
      <w:sz w:val="22"/>
      <w:szCs w:val="22"/>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56074">
      <w:bodyDiv w:val="1"/>
      <w:marLeft w:val="0"/>
      <w:marRight w:val="0"/>
      <w:marTop w:val="0"/>
      <w:marBottom w:val="0"/>
      <w:divBdr>
        <w:top w:val="none" w:sz="0" w:space="0" w:color="auto"/>
        <w:left w:val="none" w:sz="0" w:space="0" w:color="auto"/>
        <w:bottom w:val="none" w:sz="0" w:space="0" w:color="auto"/>
        <w:right w:val="none" w:sz="0" w:space="0" w:color="auto"/>
      </w:divBdr>
      <w:divsChild>
        <w:div w:id="801002464">
          <w:marLeft w:val="0"/>
          <w:marRight w:val="0"/>
          <w:marTop w:val="0"/>
          <w:marBottom w:val="0"/>
          <w:divBdr>
            <w:top w:val="none" w:sz="0" w:space="0" w:color="auto"/>
            <w:left w:val="none" w:sz="0" w:space="0" w:color="auto"/>
            <w:bottom w:val="none" w:sz="0" w:space="0" w:color="auto"/>
            <w:right w:val="none" w:sz="0" w:space="0" w:color="auto"/>
          </w:divBdr>
        </w:div>
        <w:div w:id="846208599">
          <w:marLeft w:val="0"/>
          <w:marRight w:val="0"/>
          <w:marTop w:val="0"/>
          <w:marBottom w:val="0"/>
          <w:divBdr>
            <w:top w:val="none" w:sz="0" w:space="0" w:color="auto"/>
            <w:left w:val="none" w:sz="0" w:space="0" w:color="auto"/>
            <w:bottom w:val="none" w:sz="0" w:space="0" w:color="auto"/>
            <w:right w:val="none" w:sz="0" w:space="0" w:color="auto"/>
          </w:divBdr>
        </w:div>
        <w:div w:id="1290672955">
          <w:marLeft w:val="0"/>
          <w:marRight w:val="0"/>
          <w:marTop w:val="0"/>
          <w:marBottom w:val="0"/>
          <w:divBdr>
            <w:top w:val="none" w:sz="0" w:space="0" w:color="auto"/>
            <w:left w:val="none" w:sz="0" w:space="0" w:color="auto"/>
            <w:bottom w:val="none" w:sz="0" w:space="0" w:color="auto"/>
            <w:right w:val="none" w:sz="0" w:space="0" w:color="auto"/>
          </w:divBdr>
          <w:divsChild>
            <w:div w:id="67850877">
              <w:marLeft w:val="0"/>
              <w:marRight w:val="0"/>
              <w:marTop w:val="0"/>
              <w:marBottom w:val="0"/>
              <w:divBdr>
                <w:top w:val="none" w:sz="0" w:space="0" w:color="auto"/>
                <w:left w:val="none" w:sz="0" w:space="0" w:color="auto"/>
                <w:bottom w:val="none" w:sz="0" w:space="0" w:color="auto"/>
                <w:right w:val="none" w:sz="0" w:space="0" w:color="auto"/>
              </w:divBdr>
            </w:div>
            <w:div w:id="299120797">
              <w:marLeft w:val="0"/>
              <w:marRight w:val="0"/>
              <w:marTop w:val="0"/>
              <w:marBottom w:val="0"/>
              <w:divBdr>
                <w:top w:val="none" w:sz="0" w:space="0" w:color="auto"/>
                <w:left w:val="none" w:sz="0" w:space="0" w:color="auto"/>
                <w:bottom w:val="none" w:sz="0" w:space="0" w:color="auto"/>
                <w:right w:val="none" w:sz="0" w:space="0" w:color="auto"/>
              </w:divBdr>
            </w:div>
            <w:div w:id="403996400">
              <w:marLeft w:val="0"/>
              <w:marRight w:val="0"/>
              <w:marTop w:val="0"/>
              <w:marBottom w:val="0"/>
              <w:divBdr>
                <w:top w:val="none" w:sz="0" w:space="0" w:color="auto"/>
                <w:left w:val="none" w:sz="0" w:space="0" w:color="auto"/>
                <w:bottom w:val="none" w:sz="0" w:space="0" w:color="auto"/>
                <w:right w:val="none" w:sz="0" w:space="0" w:color="auto"/>
              </w:divBdr>
            </w:div>
            <w:div w:id="735931922">
              <w:marLeft w:val="0"/>
              <w:marRight w:val="0"/>
              <w:marTop w:val="0"/>
              <w:marBottom w:val="0"/>
              <w:divBdr>
                <w:top w:val="none" w:sz="0" w:space="0" w:color="auto"/>
                <w:left w:val="none" w:sz="0" w:space="0" w:color="auto"/>
                <w:bottom w:val="none" w:sz="0" w:space="0" w:color="auto"/>
                <w:right w:val="none" w:sz="0" w:space="0" w:color="auto"/>
              </w:divBdr>
            </w:div>
            <w:div w:id="785469535">
              <w:marLeft w:val="0"/>
              <w:marRight w:val="0"/>
              <w:marTop w:val="0"/>
              <w:marBottom w:val="0"/>
              <w:divBdr>
                <w:top w:val="none" w:sz="0" w:space="0" w:color="auto"/>
                <w:left w:val="none" w:sz="0" w:space="0" w:color="auto"/>
                <w:bottom w:val="none" w:sz="0" w:space="0" w:color="auto"/>
                <w:right w:val="none" w:sz="0" w:space="0" w:color="auto"/>
              </w:divBdr>
            </w:div>
            <w:div w:id="1148127785">
              <w:marLeft w:val="0"/>
              <w:marRight w:val="0"/>
              <w:marTop w:val="0"/>
              <w:marBottom w:val="0"/>
              <w:divBdr>
                <w:top w:val="none" w:sz="0" w:space="0" w:color="auto"/>
                <w:left w:val="none" w:sz="0" w:space="0" w:color="auto"/>
                <w:bottom w:val="none" w:sz="0" w:space="0" w:color="auto"/>
                <w:right w:val="none" w:sz="0" w:space="0" w:color="auto"/>
              </w:divBdr>
            </w:div>
            <w:div w:id="1187134674">
              <w:marLeft w:val="0"/>
              <w:marRight w:val="0"/>
              <w:marTop w:val="0"/>
              <w:marBottom w:val="0"/>
              <w:divBdr>
                <w:top w:val="none" w:sz="0" w:space="0" w:color="auto"/>
                <w:left w:val="none" w:sz="0" w:space="0" w:color="auto"/>
                <w:bottom w:val="none" w:sz="0" w:space="0" w:color="auto"/>
                <w:right w:val="none" w:sz="0" w:space="0" w:color="auto"/>
              </w:divBdr>
            </w:div>
            <w:div w:id="1216618686">
              <w:marLeft w:val="0"/>
              <w:marRight w:val="0"/>
              <w:marTop w:val="0"/>
              <w:marBottom w:val="0"/>
              <w:divBdr>
                <w:top w:val="none" w:sz="0" w:space="0" w:color="auto"/>
                <w:left w:val="none" w:sz="0" w:space="0" w:color="auto"/>
                <w:bottom w:val="none" w:sz="0" w:space="0" w:color="auto"/>
                <w:right w:val="none" w:sz="0" w:space="0" w:color="auto"/>
              </w:divBdr>
            </w:div>
            <w:div w:id="1247616551">
              <w:marLeft w:val="0"/>
              <w:marRight w:val="0"/>
              <w:marTop w:val="0"/>
              <w:marBottom w:val="0"/>
              <w:divBdr>
                <w:top w:val="none" w:sz="0" w:space="0" w:color="auto"/>
                <w:left w:val="none" w:sz="0" w:space="0" w:color="auto"/>
                <w:bottom w:val="none" w:sz="0" w:space="0" w:color="auto"/>
                <w:right w:val="none" w:sz="0" w:space="0" w:color="auto"/>
              </w:divBdr>
            </w:div>
            <w:div w:id="1280261185">
              <w:marLeft w:val="0"/>
              <w:marRight w:val="0"/>
              <w:marTop w:val="0"/>
              <w:marBottom w:val="0"/>
              <w:divBdr>
                <w:top w:val="none" w:sz="0" w:space="0" w:color="auto"/>
                <w:left w:val="none" w:sz="0" w:space="0" w:color="auto"/>
                <w:bottom w:val="none" w:sz="0" w:space="0" w:color="auto"/>
                <w:right w:val="none" w:sz="0" w:space="0" w:color="auto"/>
              </w:divBdr>
            </w:div>
            <w:div w:id="1316179837">
              <w:marLeft w:val="0"/>
              <w:marRight w:val="0"/>
              <w:marTop w:val="0"/>
              <w:marBottom w:val="0"/>
              <w:divBdr>
                <w:top w:val="none" w:sz="0" w:space="0" w:color="auto"/>
                <w:left w:val="none" w:sz="0" w:space="0" w:color="auto"/>
                <w:bottom w:val="none" w:sz="0" w:space="0" w:color="auto"/>
                <w:right w:val="none" w:sz="0" w:space="0" w:color="auto"/>
              </w:divBdr>
            </w:div>
            <w:div w:id="1486816219">
              <w:marLeft w:val="0"/>
              <w:marRight w:val="0"/>
              <w:marTop w:val="0"/>
              <w:marBottom w:val="0"/>
              <w:divBdr>
                <w:top w:val="none" w:sz="0" w:space="0" w:color="auto"/>
                <w:left w:val="none" w:sz="0" w:space="0" w:color="auto"/>
                <w:bottom w:val="none" w:sz="0" w:space="0" w:color="auto"/>
                <w:right w:val="none" w:sz="0" w:space="0" w:color="auto"/>
              </w:divBdr>
            </w:div>
            <w:div w:id="1599291207">
              <w:marLeft w:val="0"/>
              <w:marRight w:val="0"/>
              <w:marTop w:val="0"/>
              <w:marBottom w:val="0"/>
              <w:divBdr>
                <w:top w:val="none" w:sz="0" w:space="0" w:color="auto"/>
                <w:left w:val="none" w:sz="0" w:space="0" w:color="auto"/>
                <w:bottom w:val="none" w:sz="0" w:space="0" w:color="auto"/>
                <w:right w:val="none" w:sz="0" w:space="0" w:color="auto"/>
              </w:divBdr>
            </w:div>
            <w:div w:id="1656570829">
              <w:marLeft w:val="0"/>
              <w:marRight w:val="0"/>
              <w:marTop w:val="0"/>
              <w:marBottom w:val="0"/>
              <w:divBdr>
                <w:top w:val="none" w:sz="0" w:space="0" w:color="auto"/>
                <w:left w:val="none" w:sz="0" w:space="0" w:color="auto"/>
                <w:bottom w:val="none" w:sz="0" w:space="0" w:color="auto"/>
                <w:right w:val="none" w:sz="0" w:space="0" w:color="auto"/>
              </w:divBdr>
            </w:div>
            <w:div w:id="1767799662">
              <w:marLeft w:val="0"/>
              <w:marRight w:val="0"/>
              <w:marTop w:val="0"/>
              <w:marBottom w:val="0"/>
              <w:divBdr>
                <w:top w:val="none" w:sz="0" w:space="0" w:color="auto"/>
                <w:left w:val="none" w:sz="0" w:space="0" w:color="auto"/>
                <w:bottom w:val="none" w:sz="0" w:space="0" w:color="auto"/>
                <w:right w:val="none" w:sz="0" w:space="0" w:color="auto"/>
              </w:divBdr>
            </w:div>
            <w:div w:id="1892769916">
              <w:marLeft w:val="0"/>
              <w:marRight w:val="0"/>
              <w:marTop w:val="0"/>
              <w:marBottom w:val="0"/>
              <w:divBdr>
                <w:top w:val="none" w:sz="0" w:space="0" w:color="auto"/>
                <w:left w:val="none" w:sz="0" w:space="0" w:color="auto"/>
                <w:bottom w:val="none" w:sz="0" w:space="0" w:color="auto"/>
                <w:right w:val="none" w:sz="0" w:space="0" w:color="auto"/>
              </w:divBdr>
            </w:div>
            <w:div w:id="1895847922">
              <w:marLeft w:val="0"/>
              <w:marRight w:val="0"/>
              <w:marTop w:val="0"/>
              <w:marBottom w:val="0"/>
              <w:divBdr>
                <w:top w:val="none" w:sz="0" w:space="0" w:color="auto"/>
                <w:left w:val="none" w:sz="0" w:space="0" w:color="auto"/>
                <w:bottom w:val="none" w:sz="0" w:space="0" w:color="auto"/>
                <w:right w:val="none" w:sz="0" w:space="0" w:color="auto"/>
              </w:divBdr>
            </w:div>
            <w:div w:id="1918632372">
              <w:marLeft w:val="0"/>
              <w:marRight w:val="0"/>
              <w:marTop w:val="0"/>
              <w:marBottom w:val="0"/>
              <w:divBdr>
                <w:top w:val="none" w:sz="0" w:space="0" w:color="auto"/>
                <w:left w:val="none" w:sz="0" w:space="0" w:color="auto"/>
                <w:bottom w:val="none" w:sz="0" w:space="0" w:color="auto"/>
                <w:right w:val="none" w:sz="0" w:space="0" w:color="auto"/>
              </w:divBdr>
            </w:div>
            <w:div w:id="2143502443">
              <w:marLeft w:val="0"/>
              <w:marRight w:val="0"/>
              <w:marTop w:val="0"/>
              <w:marBottom w:val="0"/>
              <w:divBdr>
                <w:top w:val="none" w:sz="0" w:space="0" w:color="auto"/>
                <w:left w:val="none" w:sz="0" w:space="0" w:color="auto"/>
                <w:bottom w:val="none" w:sz="0" w:space="0" w:color="auto"/>
                <w:right w:val="none" w:sz="0" w:space="0" w:color="auto"/>
              </w:divBdr>
            </w:div>
          </w:divsChild>
        </w:div>
        <w:div w:id="1544362180">
          <w:marLeft w:val="0"/>
          <w:marRight w:val="0"/>
          <w:marTop w:val="0"/>
          <w:marBottom w:val="0"/>
          <w:divBdr>
            <w:top w:val="none" w:sz="0" w:space="0" w:color="auto"/>
            <w:left w:val="none" w:sz="0" w:space="0" w:color="auto"/>
            <w:bottom w:val="none" w:sz="0" w:space="0" w:color="auto"/>
            <w:right w:val="none" w:sz="0" w:space="0" w:color="auto"/>
          </w:divBdr>
        </w:div>
        <w:div w:id="1558276566">
          <w:marLeft w:val="0"/>
          <w:marRight w:val="0"/>
          <w:marTop w:val="0"/>
          <w:marBottom w:val="0"/>
          <w:divBdr>
            <w:top w:val="none" w:sz="0" w:space="0" w:color="auto"/>
            <w:left w:val="none" w:sz="0" w:space="0" w:color="auto"/>
            <w:bottom w:val="none" w:sz="0" w:space="0" w:color="auto"/>
            <w:right w:val="none" w:sz="0" w:space="0" w:color="auto"/>
          </w:divBdr>
        </w:div>
        <w:div w:id="1574076331">
          <w:marLeft w:val="0"/>
          <w:marRight w:val="0"/>
          <w:marTop w:val="0"/>
          <w:marBottom w:val="0"/>
          <w:divBdr>
            <w:top w:val="none" w:sz="0" w:space="0" w:color="auto"/>
            <w:left w:val="none" w:sz="0" w:space="0" w:color="auto"/>
            <w:bottom w:val="none" w:sz="0" w:space="0" w:color="auto"/>
            <w:right w:val="none" w:sz="0" w:space="0" w:color="auto"/>
          </w:divBdr>
        </w:div>
        <w:div w:id="1677802039">
          <w:marLeft w:val="0"/>
          <w:marRight w:val="0"/>
          <w:marTop w:val="0"/>
          <w:marBottom w:val="0"/>
          <w:divBdr>
            <w:top w:val="none" w:sz="0" w:space="0" w:color="auto"/>
            <w:left w:val="none" w:sz="0" w:space="0" w:color="auto"/>
            <w:bottom w:val="none" w:sz="0" w:space="0" w:color="auto"/>
            <w:right w:val="none" w:sz="0" w:space="0" w:color="auto"/>
          </w:divBdr>
          <w:divsChild>
            <w:div w:id="401761935">
              <w:marLeft w:val="0"/>
              <w:marRight w:val="0"/>
              <w:marTop w:val="0"/>
              <w:marBottom w:val="0"/>
              <w:divBdr>
                <w:top w:val="none" w:sz="0" w:space="0" w:color="auto"/>
                <w:left w:val="none" w:sz="0" w:space="0" w:color="auto"/>
                <w:bottom w:val="none" w:sz="0" w:space="0" w:color="auto"/>
                <w:right w:val="none" w:sz="0" w:space="0" w:color="auto"/>
              </w:divBdr>
            </w:div>
            <w:div w:id="626090220">
              <w:marLeft w:val="0"/>
              <w:marRight w:val="0"/>
              <w:marTop w:val="0"/>
              <w:marBottom w:val="0"/>
              <w:divBdr>
                <w:top w:val="none" w:sz="0" w:space="0" w:color="auto"/>
                <w:left w:val="none" w:sz="0" w:space="0" w:color="auto"/>
                <w:bottom w:val="none" w:sz="0" w:space="0" w:color="auto"/>
                <w:right w:val="none" w:sz="0" w:space="0" w:color="auto"/>
              </w:divBdr>
            </w:div>
            <w:div w:id="794255387">
              <w:marLeft w:val="0"/>
              <w:marRight w:val="0"/>
              <w:marTop w:val="0"/>
              <w:marBottom w:val="0"/>
              <w:divBdr>
                <w:top w:val="none" w:sz="0" w:space="0" w:color="auto"/>
                <w:left w:val="none" w:sz="0" w:space="0" w:color="auto"/>
                <w:bottom w:val="none" w:sz="0" w:space="0" w:color="auto"/>
                <w:right w:val="none" w:sz="0" w:space="0" w:color="auto"/>
              </w:divBdr>
            </w:div>
          </w:divsChild>
        </w:div>
        <w:div w:id="1814250363">
          <w:marLeft w:val="0"/>
          <w:marRight w:val="0"/>
          <w:marTop w:val="0"/>
          <w:marBottom w:val="0"/>
          <w:divBdr>
            <w:top w:val="none" w:sz="0" w:space="0" w:color="auto"/>
            <w:left w:val="none" w:sz="0" w:space="0" w:color="auto"/>
            <w:bottom w:val="none" w:sz="0" w:space="0" w:color="auto"/>
            <w:right w:val="none" w:sz="0" w:space="0" w:color="auto"/>
          </w:divBdr>
          <w:divsChild>
            <w:div w:id="1498575182">
              <w:marLeft w:val="-75"/>
              <w:marRight w:val="0"/>
              <w:marTop w:val="30"/>
              <w:marBottom w:val="30"/>
              <w:divBdr>
                <w:top w:val="none" w:sz="0" w:space="0" w:color="auto"/>
                <w:left w:val="none" w:sz="0" w:space="0" w:color="auto"/>
                <w:bottom w:val="none" w:sz="0" w:space="0" w:color="auto"/>
                <w:right w:val="none" w:sz="0" w:space="0" w:color="auto"/>
              </w:divBdr>
              <w:divsChild>
                <w:div w:id="436798509">
                  <w:marLeft w:val="0"/>
                  <w:marRight w:val="0"/>
                  <w:marTop w:val="0"/>
                  <w:marBottom w:val="0"/>
                  <w:divBdr>
                    <w:top w:val="none" w:sz="0" w:space="0" w:color="auto"/>
                    <w:left w:val="none" w:sz="0" w:space="0" w:color="auto"/>
                    <w:bottom w:val="none" w:sz="0" w:space="0" w:color="auto"/>
                    <w:right w:val="none" w:sz="0" w:space="0" w:color="auto"/>
                  </w:divBdr>
                  <w:divsChild>
                    <w:div w:id="800223737">
                      <w:marLeft w:val="0"/>
                      <w:marRight w:val="0"/>
                      <w:marTop w:val="0"/>
                      <w:marBottom w:val="0"/>
                      <w:divBdr>
                        <w:top w:val="none" w:sz="0" w:space="0" w:color="auto"/>
                        <w:left w:val="none" w:sz="0" w:space="0" w:color="auto"/>
                        <w:bottom w:val="none" w:sz="0" w:space="0" w:color="auto"/>
                        <w:right w:val="none" w:sz="0" w:space="0" w:color="auto"/>
                      </w:divBdr>
                    </w:div>
                  </w:divsChild>
                </w:div>
                <w:div w:id="515536792">
                  <w:marLeft w:val="0"/>
                  <w:marRight w:val="0"/>
                  <w:marTop w:val="0"/>
                  <w:marBottom w:val="0"/>
                  <w:divBdr>
                    <w:top w:val="none" w:sz="0" w:space="0" w:color="auto"/>
                    <w:left w:val="none" w:sz="0" w:space="0" w:color="auto"/>
                    <w:bottom w:val="none" w:sz="0" w:space="0" w:color="auto"/>
                    <w:right w:val="none" w:sz="0" w:space="0" w:color="auto"/>
                  </w:divBdr>
                  <w:divsChild>
                    <w:div w:id="1428039937">
                      <w:marLeft w:val="0"/>
                      <w:marRight w:val="0"/>
                      <w:marTop w:val="0"/>
                      <w:marBottom w:val="0"/>
                      <w:divBdr>
                        <w:top w:val="none" w:sz="0" w:space="0" w:color="auto"/>
                        <w:left w:val="none" w:sz="0" w:space="0" w:color="auto"/>
                        <w:bottom w:val="none" w:sz="0" w:space="0" w:color="auto"/>
                        <w:right w:val="none" w:sz="0" w:space="0" w:color="auto"/>
                      </w:divBdr>
                    </w:div>
                  </w:divsChild>
                </w:div>
                <w:div w:id="842477734">
                  <w:marLeft w:val="0"/>
                  <w:marRight w:val="0"/>
                  <w:marTop w:val="0"/>
                  <w:marBottom w:val="0"/>
                  <w:divBdr>
                    <w:top w:val="none" w:sz="0" w:space="0" w:color="auto"/>
                    <w:left w:val="none" w:sz="0" w:space="0" w:color="auto"/>
                    <w:bottom w:val="none" w:sz="0" w:space="0" w:color="auto"/>
                    <w:right w:val="none" w:sz="0" w:space="0" w:color="auto"/>
                  </w:divBdr>
                  <w:divsChild>
                    <w:div w:id="1251426974">
                      <w:marLeft w:val="0"/>
                      <w:marRight w:val="0"/>
                      <w:marTop w:val="0"/>
                      <w:marBottom w:val="0"/>
                      <w:divBdr>
                        <w:top w:val="none" w:sz="0" w:space="0" w:color="auto"/>
                        <w:left w:val="none" w:sz="0" w:space="0" w:color="auto"/>
                        <w:bottom w:val="none" w:sz="0" w:space="0" w:color="auto"/>
                        <w:right w:val="none" w:sz="0" w:space="0" w:color="auto"/>
                      </w:divBdr>
                    </w:div>
                  </w:divsChild>
                </w:div>
                <w:div w:id="1211771126">
                  <w:marLeft w:val="0"/>
                  <w:marRight w:val="0"/>
                  <w:marTop w:val="0"/>
                  <w:marBottom w:val="0"/>
                  <w:divBdr>
                    <w:top w:val="none" w:sz="0" w:space="0" w:color="auto"/>
                    <w:left w:val="none" w:sz="0" w:space="0" w:color="auto"/>
                    <w:bottom w:val="none" w:sz="0" w:space="0" w:color="auto"/>
                    <w:right w:val="none" w:sz="0" w:space="0" w:color="auto"/>
                  </w:divBdr>
                  <w:divsChild>
                    <w:div w:id="1911771480">
                      <w:marLeft w:val="0"/>
                      <w:marRight w:val="0"/>
                      <w:marTop w:val="0"/>
                      <w:marBottom w:val="0"/>
                      <w:divBdr>
                        <w:top w:val="none" w:sz="0" w:space="0" w:color="auto"/>
                        <w:left w:val="none" w:sz="0" w:space="0" w:color="auto"/>
                        <w:bottom w:val="none" w:sz="0" w:space="0" w:color="auto"/>
                        <w:right w:val="none" w:sz="0" w:space="0" w:color="auto"/>
                      </w:divBdr>
                    </w:div>
                  </w:divsChild>
                </w:div>
                <w:div w:id="1730303201">
                  <w:marLeft w:val="0"/>
                  <w:marRight w:val="0"/>
                  <w:marTop w:val="0"/>
                  <w:marBottom w:val="0"/>
                  <w:divBdr>
                    <w:top w:val="none" w:sz="0" w:space="0" w:color="auto"/>
                    <w:left w:val="none" w:sz="0" w:space="0" w:color="auto"/>
                    <w:bottom w:val="none" w:sz="0" w:space="0" w:color="auto"/>
                    <w:right w:val="none" w:sz="0" w:space="0" w:color="auto"/>
                  </w:divBdr>
                  <w:divsChild>
                    <w:div w:id="2045672780">
                      <w:marLeft w:val="0"/>
                      <w:marRight w:val="0"/>
                      <w:marTop w:val="0"/>
                      <w:marBottom w:val="0"/>
                      <w:divBdr>
                        <w:top w:val="none" w:sz="0" w:space="0" w:color="auto"/>
                        <w:left w:val="none" w:sz="0" w:space="0" w:color="auto"/>
                        <w:bottom w:val="none" w:sz="0" w:space="0" w:color="auto"/>
                        <w:right w:val="none" w:sz="0" w:space="0" w:color="auto"/>
                      </w:divBdr>
                    </w:div>
                  </w:divsChild>
                </w:div>
                <w:div w:id="2069457232">
                  <w:marLeft w:val="0"/>
                  <w:marRight w:val="0"/>
                  <w:marTop w:val="0"/>
                  <w:marBottom w:val="0"/>
                  <w:divBdr>
                    <w:top w:val="none" w:sz="0" w:space="0" w:color="auto"/>
                    <w:left w:val="none" w:sz="0" w:space="0" w:color="auto"/>
                    <w:bottom w:val="none" w:sz="0" w:space="0" w:color="auto"/>
                    <w:right w:val="none" w:sz="0" w:space="0" w:color="auto"/>
                  </w:divBdr>
                  <w:divsChild>
                    <w:div w:id="156645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252581">
          <w:marLeft w:val="0"/>
          <w:marRight w:val="0"/>
          <w:marTop w:val="0"/>
          <w:marBottom w:val="0"/>
          <w:divBdr>
            <w:top w:val="none" w:sz="0" w:space="0" w:color="auto"/>
            <w:left w:val="none" w:sz="0" w:space="0" w:color="auto"/>
            <w:bottom w:val="none" w:sz="0" w:space="0" w:color="auto"/>
            <w:right w:val="none" w:sz="0" w:space="0" w:color="auto"/>
          </w:divBdr>
        </w:div>
      </w:divsChild>
    </w:div>
    <w:div w:id="89202489">
      <w:bodyDiv w:val="1"/>
      <w:marLeft w:val="0"/>
      <w:marRight w:val="0"/>
      <w:marTop w:val="0"/>
      <w:marBottom w:val="0"/>
      <w:divBdr>
        <w:top w:val="none" w:sz="0" w:space="0" w:color="auto"/>
        <w:left w:val="none" w:sz="0" w:space="0" w:color="auto"/>
        <w:bottom w:val="none" w:sz="0" w:space="0" w:color="auto"/>
        <w:right w:val="none" w:sz="0" w:space="0" w:color="auto"/>
      </w:divBdr>
      <w:divsChild>
        <w:div w:id="878276601">
          <w:marLeft w:val="0"/>
          <w:marRight w:val="0"/>
          <w:marTop w:val="0"/>
          <w:marBottom w:val="0"/>
          <w:divBdr>
            <w:top w:val="none" w:sz="0" w:space="0" w:color="auto"/>
            <w:left w:val="none" w:sz="0" w:space="0" w:color="auto"/>
            <w:bottom w:val="none" w:sz="0" w:space="0" w:color="auto"/>
            <w:right w:val="none" w:sz="0" w:space="0" w:color="auto"/>
          </w:divBdr>
        </w:div>
        <w:div w:id="1643003114">
          <w:marLeft w:val="0"/>
          <w:marRight w:val="0"/>
          <w:marTop w:val="0"/>
          <w:marBottom w:val="0"/>
          <w:divBdr>
            <w:top w:val="none" w:sz="0" w:space="0" w:color="auto"/>
            <w:left w:val="none" w:sz="0" w:space="0" w:color="auto"/>
            <w:bottom w:val="none" w:sz="0" w:space="0" w:color="auto"/>
            <w:right w:val="none" w:sz="0" w:space="0" w:color="auto"/>
          </w:divBdr>
          <w:divsChild>
            <w:div w:id="221450264">
              <w:marLeft w:val="0"/>
              <w:marRight w:val="0"/>
              <w:marTop w:val="0"/>
              <w:marBottom w:val="0"/>
              <w:divBdr>
                <w:top w:val="none" w:sz="0" w:space="0" w:color="auto"/>
                <w:left w:val="none" w:sz="0" w:space="0" w:color="auto"/>
                <w:bottom w:val="none" w:sz="0" w:space="0" w:color="auto"/>
                <w:right w:val="none" w:sz="0" w:space="0" w:color="auto"/>
              </w:divBdr>
            </w:div>
            <w:div w:id="961230882">
              <w:marLeft w:val="0"/>
              <w:marRight w:val="0"/>
              <w:marTop w:val="0"/>
              <w:marBottom w:val="0"/>
              <w:divBdr>
                <w:top w:val="none" w:sz="0" w:space="0" w:color="auto"/>
                <w:left w:val="none" w:sz="0" w:space="0" w:color="auto"/>
                <w:bottom w:val="none" w:sz="0" w:space="0" w:color="auto"/>
                <w:right w:val="none" w:sz="0" w:space="0" w:color="auto"/>
              </w:divBdr>
            </w:div>
            <w:div w:id="988560541">
              <w:marLeft w:val="0"/>
              <w:marRight w:val="0"/>
              <w:marTop w:val="0"/>
              <w:marBottom w:val="0"/>
              <w:divBdr>
                <w:top w:val="none" w:sz="0" w:space="0" w:color="auto"/>
                <w:left w:val="none" w:sz="0" w:space="0" w:color="auto"/>
                <w:bottom w:val="none" w:sz="0" w:space="0" w:color="auto"/>
                <w:right w:val="none" w:sz="0" w:space="0" w:color="auto"/>
              </w:divBdr>
            </w:div>
            <w:div w:id="1539852903">
              <w:marLeft w:val="0"/>
              <w:marRight w:val="0"/>
              <w:marTop w:val="0"/>
              <w:marBottom w:val="0"/>
              <w:divBdr>
                <w:top w:val="none" w:sz="0" w:space="0" w:color="auto"/>
                <w:left w:val="none" w:sz="0" w:space="0" w:color="auto"/>
                <w:bottom w:val="none" w:sz="0" w:space="0" w:color="auto"/>
                <w:right w:val="none" w:sz="0" w:space="0" w:color="auto"/>
              </w:divBdr>
            </w:div>
            <w:div w:id="1663044504">
              <w:marLeft w:val="0"/>
              <w:marRight w:val="0"/>
              <w:marTop w:val="0"/>
              <w:marBottom w:val="0"/>
              <w:divBdr>
                <w:top w:val="none" w:sz="0" w:space="0" w:color="auto"/>
                <w:left w:val="none" w:sz="0" w:space="0" w:color="auto"/>
                <w:bottom w:val="none" w:sz="0" w:space="0" w:color="auto"/>
                <w:right w:val="none" w:sz="0" w:space="0" w:color="auto"/>
              </w:divBdr>
            </w:div>
            <w:div w:id="1720320412">
              <w:marLeft w:val="0"/>
              <w:marRight w:val="0"/>
              <w:marTop w:val="0"/>
              <w:marBottom w:val="0"/>
              <w:divBdr>
                <w:top w:val="none" w:sz="0" w:space="0" w:color="auto"/>
                <w:left w:val="none" w:sz="0" w:space="0" w:color="auto"/>
                <w:bottom w:val="none" w:sz="0" w:space="0" w:color="auto"/>
                <w:right w:val="none" w:sz="0" w:space="0" w:color="auto"/>
              </w:divBdr>
            </w:div>
            <w:div w:id="1936283403">
              <w:marLeft w:val="0"/>
              <w:marRight w:val="0"/>
              <w:marTop w:val="0"/>
              <w:marBottom w:val="0"/>
              <w:divBdr>
                <w:top w:val="none" w:sz="0" w:space="0" w:color="auto"/>
                <w:left w:val="none" w:sz="0" w:space="0" w:color="auto"/>
                <w:bottom w:val="none" w:sz="0" w:space="0" w:color="auto"/>
                <w:right w:val="none" w:sz="0" w:space="0" w:color="auto"/>
              </w:divBdr>
            </w:div>
            <w:div w:id="2000883603">
              <w:marLeft w:val="0"/>
              <w:marRight w:val="0"/>
              <w:marTop w:val="0"/>
              <w:marBottom w:val="0"/>
              <w:divBdr>
                <w:top w:val="none" w:sz="0" w:space="0" w:color="auto"/>
                <w:left w:val="none" w:sz="0" w:space="0" w:color="auto"/>
                <w:bottom w:val="none" w:sz="0" w:space="0" w:color="auto"/>
                <w:right w:val="none" w:sz="0" w:space="0" w:color="auto"/>
              </w:divBdr>
            </w:div>
            <w:div w:id="201040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29483">
      <w:bodyDiv w:val="1"/>
      <w:marLeft w:val="0"/>
      <w:marRight w:val="0"/>
      <w:marTop w:val="0"/>
      <w:marBottom w:val="0"/>
      <w:divBdr>
        <w:top w:val="none" w:sz="0" w:space="0" w:color="auto"/>
        <w:left w:val="none" w:sz="0" w:space="0" w:color="auto"/>
        <w:bottom w:val="none" w:sz="0" w:space="0" w:color="auto"/>
        <w:right w:val="none" w:sz="0" w:space="0" w:color="auto"/>
      </w:divBdr>
    </w:div>
    <w:div w:id="127431010">
      <w:bodyDiv w:val="1"/>
      <w:marLeft w:val="0"/>
      <w:marRight w:val="0"/>
      <w:marTop w:val="0"/>
      <w:marBottom w:val="0"/>
      <w:divBdr>
        <w:top w:val="none" w:sz="0" w:space="0" w:color="auto"/>
        <w:left w:val="none" w:sz="0" w:space="0" w:color="auto"/>
        <w:bottom w:val="none" w:sz="0" w:space="0" w:color="auto"/>
        <w:right w:val="none" w:sz="0" w:space="0" w:color="auto"/>
      </w:divBdr>
      <w:divsChild>
        <w:div w:id="44304441">
          <w:marLeft w:val="0"/>
          <w:marRight w:val="0"/>
          <w:marTop w:val="0"/>
          <w:marBottom w:val="0"/>
          <w:divBdr>
            <w:top w:val="none" w:sz="0" w:space="0" w:color="auto"/>
            <w:left w:val="none" w:sz="0" w:space="0" w:color="auto"/>
            <w:bottom w:val="none" w:sz="0" w:space="0" w:color="auto"/>
            <w:right w:val="none" w:sz="0" w:space="0" w:color="auto"/>
          </w:divBdr>
        </w:div>
        <w:div w:id="64842621">
          <w:marLeft w:val="0"/>
          <w:marRight w:val="0"/>
          <w:marTop w:val="0"/>
          <w:marBottom w:val="0"/>
          <w:divBdr>
            <w:top w:val="none" w:sz="0" w:space="0" w:color="auto"/>
            <w:left w:val="none" w:sz="0" w:space="0" w:color="auto"/>
            <w:bottom w:val="none" w:sz="0" w:space="0" w:color="auto"/>
            <w:right w:val="none" w:sz="0" w:space="0" w:color="auto"/>
          </w:divBdr>
        </w:div>
        <w:div w:id="75715028">
          <w:marLeft w:val="0"/>
          <w:marRight w:val="0"/>
          <w:marTop w:val="0"/>
          <w:marBottom w:val="0"/>
          <w:divBdr>
            <w:top w:val="none" w:sz="0" w:space="0" w:color="auto"/>
            <w:left w:val="none" w:sz="0" w:space="0" w:color="auto"/>
            <w:bottom w:val="none" w:sz="0" w:space="0" w:color="auto"/>
            <w:right w:val="none" w:sz="0" w:space="0" w:color="auto"/>
          </w:divBdr>
        </w:div>
        <w:div w:id="465783107">
          <w:marLeft w:val="0"/>
          <w:marRight w:val="0"/>
          <w:marTop w:val="0"/>
          <w:marBottom w:val="0"/>
          <w:divBdr>
            <w:top w:val="none" w:sz="0" w:space="0" w:color="auto"/>
            <w:left w:val="none" w:sz="0" w:space="0" w:color="auto"/>
            <w:bottom w:val="none" w:sz="0" w:space="0" w:color="auto"/>
            <w:right w:val="none" w:sz="0" w:space="0" w:color="auto"/>
          </w:divBdr>
        </w:div>
        <w:div w:id="1252273826">
          <w:marLeft w:val="0"/>
          <w:marRight w:val="0"/>
          <w:marTop w:val="0"/>
          <w:marBottom w:val="0"/>
          <w:divBdr>
            <w:top w:val="none" w:sz="0" w:space="0" w:color="auto"/>
            <w:left w:val="none" w:sz="0" w:space="0" w:color="auto"/>
            <w:bottom w:val="none" w:sz="0" w:space="0" w:color="auto"/>
            <w:right w:val="none" w:sz="0" w:space="0" w:color="auto"/>
          </w:divBdr>
        </w:div>
        <w:div w:id="1508791091">
          <w:marLeft w:val="0"/>
          <w:marRight w:val="0"/>
          <w:marTop w:val="0"/>
          <w:marBottom w:val="0"/>
          <w:divBdr>
            <w:top w:val="none" w:sz="0" w:space="0" w:color="auto"/>
            <w:left w:val="none" w:sz="0" w:space="0" w:color="auto"/>
            <w:bottom w:val="none" w:sz="0" w:space="0" w:color="auto"/>
            <w:right w:val="none" w:sz="0" w:space="0" w:color="auto"/>
          </w:divBdr>
        </w:div>
        <w:div w:id="1632634554">
          <w:marLeft w:val="0"/>
          <w:marRight w:val="0"/>
          <w:marTop w:val="0"/>
          <w:marBottom w:val="0"/>
          <w:divBdr>
            <w:top w:val="none" w:sz="0" w:space="0" w:color="auto"/>
            <w:left w:val="none" w:sz="0" w:space="0" w:color="auto"/>
            <w:bottom w:val="none" w:sz="0" w:space="0" w:color="auto"/>
            <w:right w:val="none" w:sz="0" w:space="0" w:color="auto"/>
          </w:divBdr>
        </w:div>
        <w:div w:id="1782260647">
          <w:marLeft w:val="0"/>
          <w:marRight w:val="0"/>
          <w:marTop w:val="0"/>
          <w:marBottom w:val="0"/>
          <w:divBdr>
            <w:top w:val="none" w:sz="0" w:space="0" w:color="auto"/>
            <w:left w:val="none" w:sz="0" w:space="0" w:color="auto"/>
            <w:bottom w:val="none" w:sz="0" w:space="0" w:color="auto"/>
            <w:right w:val="none" w:sz="0" w:space="0" w:color="auto"/>
          </w:divBdr>
        </w:div>
        <w:div w:id="1858693156">
          <w:marLeft w:val="0"/>
          <w:marRight w:val="0"/>
          <w:marTop w:val="0"/>
          <w:marBottom w:val="0"/>
          <w:divBdr>
            <w:top w:val="none" w:sz="0" w:space="0" w:color="auto"/>
            <w:left w:val="none" w:sz="0" w:space="0" w:color="auto"/>
            <w:bottom w:val="none" w:sz="0" w:space="0" w:color="auto"/>
            <w:right w:val="none" w:sz="0" w:space="0" w:color="auto"/>
          </w:divBdr>
        </w:div>
      </w:divsChild>
    </w:div>
    <w:div w:id="219557650">
      <w:bodyDiv w:val="1"/>
      <w:marLeft w:val="0"/>
      <w:marRight w:val="0"/>
      <w:marTop w:val="0"/>
      <w:marBottom w:val="0"/>
      <w:divBdr>
        <w:top w:val="none" w:sz="0" w:space="0" w:color="auto"/>
        <w:left w:val="none" w:sz="0" w:space="0" w:color="auto"/>
        <w:bottom w:val="none" w:sz="0" w:space="0" w:color="auto"/>
        <w:right w:val="none" w:sz="0" w:space="0" w:color="auto"/>
      </w:divBdr>
    </w:div>
    <w:div w:id="257324821">
      <w:bodyDiv w:val="1"/>
      <w:marLeft w:val="0"/>
      <w:marRight w:val="0"/>
      <w:marTop w:val="0"/>
      <w:marBottom w:val="0"/>
      <w:divBdr>
        <w:top w:val="none" w:sz="0" w:space="0" w:color="auto"/>
        <w:left w:val="none" w:sz="0" w:space="0" w:color="auto"/>
        <w:bottom w:val="none" w:sz="0" w:space="0" w:color="auto"/>
        <w:right w:val="none" w:sz="0" w:space="0" w:color="auto"/>
      </w:divBdr>
      <w:divsChild>
        <w:div w:id="71394654">
          <w:marLeft w:val="0"/>
          <w:marRight w:val="0"/>
          <w:marTop w:val="0"/>
          <w:marBottom w:val="0"/>
          <w:divBdr>
            <w:top w:val="none" w:sz="0" w:space="0" w:color="auto"/>
            <w:left w:val="none" w:sz="0" w:space="0" w:color="auto"/>
            <w:bottom w:val="none" w:sz="0" w:space="0" w:color="auto"/>
            <w:right w:val="none" w:sz="0" w:space="0" w:color="auto"/>
          </w:divBdr>
        </w:div>
        <w:div w:id="408357345">
          <w:marLeft w:val="0"/>
          <w:marRight w:val="0"/>
          <w:marTop w:val="0"/>
          <w:marBottom w:val="0"/>
          <w:divBdr>
            <w:top w:val="none" w:sz="0" w:space="0" w:color="auto"/>
            <w:left w:val="none" w:sz="0" w:space="0" w:color="auto"/>
            <w:bottom w:val="none" w:sz="0" w:space="0" w:color="auto"/>
            <w:right w:val="none" w:sz="0" w:space="0" w:color="auto"/>
          </w:divBdr>
        </w:div>
        <w:div w:id="857162983">
          <w:marLeft w:val="0"/>
          <w:marRight w:val="0"/>
          <w:marTop w:val="0"/>
          <w:marBottom w:val="0"/>
          <w:divBdr>
            <w:top w:val="none" w:sz="0" w:space="0" w:color="auto"/>
            <w:left w:val="none" w:sz="0" w:space="0" w:color="auto"/>
            <w:bottom w:val="none" w:sz="0" w:space="0" w:color="auto"/>
            <w:right w:val="none" w:sz="0" w:space="0" w:color="auto"/>
          </w:divBdr>
        </w:div>
        <w:div w:id="909190948">
          <w:marLeft w:val="0"/>
          <w:marRight w:val="0"/>
          <w:marTop w:val="0"/>
          <w:marBottom w:val="0"/>
          <w:divBdr>
            <w:top w:val="none" w:sz="0" w:space="0" w:color="auto"/>
            <w:left w:val="none" w:sz="0" w:space="0" w:color="auto"/>
            <w:bottom w:val="none" w:sz="0" w:space="0" w:color="auto"/>
            <w:right w:val="none" w:sz="0" w:space="0" w:color="auto"/>
          </w:divBdr>
        </w:div>
        <w:div w:id="1537429353">
          <w:marLeft w:val="0"/>
          <w:marRight w:val="0"/>
          <w:marTop w:val="0"/>
          <w:marBottom w:val="0"/>
          <w:divBdr>
            <w:top w:val="none" w:sz="0" w:space="0" w:color="auto"/>
            <w:left w:val="none" w:sz="0" w:space="0" w:color="auto"/>
            <w:bottom w:val="none" w:sz="0" w:space="0" w:color="auto"/>
            <w:right w:val="none" w:sz="0" w:space="0" w:color="auto"/>
          </w:divBdr>
        </w:div>
        <w:div w:id="1752464681">
          <w:marLeft w:val="0"/>
          <w:marRight w:val="0"/>
          <w:marTop w:val="0"/>
          <w:marBottom w:val="0"/>
          <w:divBdr>
            <w:top w:val="none" w:sz="0" w:space="0" w:color="auto"/>
            <w:left w:val="none" w:sz="0" w:space="0" w:color="auto"/>
            <w:bottom w:val="none" w:sz="0" w:space="0" w:color="auto"/>
            <w:right w:val="none" w:sz="0" w:space="0" w:color="auto"/>
          </w:divBdr>
        </w:div>
      </w:divsChild>
    </w:div>
    <w:div w:id="302077288">
      <w:bodyDiv w:val="1"/>
      <w:marLeft w:val="0"/>
      <w:marRight w:val="0"/>
      <w:marTop w:val="0"/>
      <w:marBottom w:val="0"/>
      <w:divBdr>
        <w:top w:val="none" w:sz="0" w:space="0" w:color="auto"/>
        <w:left w:val="none" w:sz="0" w:space="0" w:color="auto"/>
        <w:bottom w:val="none" w:sz="0" w:space="0" w:color="auto"/>
        <w:right w:val="none" w:sz="0" w:space="0" w:color="auto"/>
      </w:divBdr>
      <w:divsChild>
        <w:div w:id="912206511">
          <w:marLeft w:val="0"/>
          <w:marRight w:val="0"/>
          <w:marTop w:val="0"/>
          <w:marBottom w:val="0"/>
          <w:divBdr>
            <w:top w:val="none" w:sz="0" w:space="0" w:color="auto"/>
            <w:left w:val="none" w:sz="0" w:space="0" w:color="auto"/>
            <w:bottom w:val="none" w:sz="0" w:space="0" w:color="auto"/>
            <w:right w:val="none" w:sz="0" w:space="0" w:color="auto"/>
          </w:divBdr>
        </w:div>
      </w:divsChild>
    </w:div>
    <w:div w:id="345135268">
      <w:bodyDiv w:val="1"/>
      <w:marLeft w:val="0"/>
      <w:marRight w:val="0"/>
      <w:marTop w:val="0"/>
      <w:marBottom w:val="0"/>
      <w:divBdr>
        <w:top w:val="none" w:sz="0" w:space="0" w:color="auto"/>
        <w:left w:val="none" w:sz="0" w:space="0" w:color="auto"/>
        <w:bottom w:val="none" w:sz="0" w:space="0" w:color="auto"/>
        <w:right w:val="none" w:sz="0" w:space="0" w:color="auto"/>
      </w:divBdr>
    </w:div>
    <w:div w:id="348529854">
      <w:bodyDiv w:val="1"/>
      <w:marLeft w:val="0"/>
      <w:marRight w:val="0"/>
      <w:marTop w:val="0"/>
      <w:marBottom w:val="0"/>
      <w:divBdr>
        <w:top w:val="none" w:sz="0" w:space="0" w:color="auto"/>
        <w:left w:val="none" w:sz="0" w:space="0" w:color="auto"/>
        <w:bottom w:val="none" w:sz="0" w:space="0" w:color="auto"/>
        <w:right w:val="none" w:sz="0" w:space="0" w:color="auto"/>
      </w:divBdr>
    </w:div>
    <w:div w:id="397286422">
      <w:bodyDiv w:val="1"/>
      <w:marLeft w:val="0"/>
      <w:marRight w:val="0"/>
      <w:marTop w:val="0"/>
      <w:marBottom w:val="0"/>
      <w:divBdr>
        <w:top w:val="none" w:sz="0" w:space="0" w:color="auto"/>
        <w:left w:val="none" w:sz="0" w:space="0" w:color="auto"/>
        <w:bottom w:val="none" w:sz="0" w:space="0" w:color="auto"/>
        <w:right w:val="none" w:sz="0" w:space="0" w:color="auto"/>
      </w:divBdr>
      <w:divsChild>
        <w:div w:id="456415556">
          <w:marLeft w:val="0"/>
          <w:marRight w:val="0"/>
          <w:marTop w:val="0"/>
          <w:marBottom w:val="0"/>
          <w:divBdr>
            <w:top w:val="none" w:sz="0" w:space="0" w:color="auto"/>
            <w:left w:val="none" w:sz="0" w:space="0" w:color="auto"/>
            <w:bottom w:val="none" w:sz="0" w:space="0" w:color="auto"/>
            <w:right w:val="none" w:sz="0" w:space="0" w:color="auto"/>
          </w:divBdr>
          <w:divsChild>
            <w:div w:id="1464881738">
              <w:marLeft w:val="0"/>
              <w:marRight w:val="0"/>
              <w:marTop w:val="0"/>
              <w:marBottom w:val="0"/>
              <w:divBdr>
                <w:top w:val="none" w:sz="0" w:space="0" w:color="auto"/>
                <w:left w:val="none" w:sz="0" w:space="0" w:color="auto"/>
                <w:bottom w:val="none" w:sz="0" w:space="0" w:color="auto"/>
                <w:right w:val="none" w:sz="0" w:space="0" w:color="auto"/>
              </w:divBdr>
            </w:div>
            <w:div w:id="1888251749">
              <w:marLeft w:val="0"/>
              <w:marRight w:val="0"/>
              <w:marTop w:val="0"/>
              <w:marBottom w:val="0"/>
              <w:divBdr>
                <w:top w:val="none" w:sz="0" w:space="0" w:color="auto"/>
                <w:left w:val="none" w:sz="0" w:space="0" w:color="auto"/>
                <w:bottom w:val="none" w:sz="0" w:space="0" w:color="auto"/>
                <w:right w:val="none" w:sz="0" w:space="0" w:color="auto"/>
              </w:divBdr>
            </w:div>
          </w:divsChild>
        </w:div>
        <w:div w:id="796459706">
          <w:marLeft w:val="0"/>
          <w:marRight w:val="0"/>
          <w:marTop w:val="0"/>
          <w:marBottom w:val="0"/>
          <w:divBdr>
            <w:top w:val="none" w:sz="0" w:space="0" w:color="auto"/>
            <w:left w:val="none" w:sz="0" w:space="0" w:color="auto"/>
            <w:bottom w:val="none" w:sz="0" w:space="0" w:color="auto"/>
            <w:right w:val="none" w:sz="0" w:space="0" w:color="auto"/>
          </w:divBdr>
          <w:divsChild>
            <w:div w:id="1248222414">
              <w:marLeft w:val="0"/>
              <w:marRight w:val="0"/>
              <w:marTop w:val="0"/>
              <w:marBottom w:val="0"/>
              <w:divBdr>
                <w:top w:val="none" w:sz="0" w:space="0" w:color="auto"/>
                <w:left w:val="none" w:sz="0" w:space="0" w:color="auto"/>
                <w:bottom w:val="none" w:sz="0" w:space="0" w:color="auto"/>
                <w:right w:val="none" w:sz="0" w:space="0" w:color="auto"/>
              </w:divBdr>
            </w:div>
            <w:div w:id="1632710107">
              <w:marLeft w:val="0"/>
              <w:marRight w:val="0"/>
              <w:marTop w:val="0"/>
              <w:marBottom w:val="0"/>
              <w:divBdr>
                <w:top w:val="none" w:sz="0" w:space="0" w:color="auto"/>
                <w:left w:val="none" w:sz="0" w:space="0" w:color="auto"/>
                <w:bottom w:val="none" w:sz="0" w:space="0" w:color="auto"/>
                <w:right w:val="none" w:sz="0" w:space="0" w:color="auto"/>
              </w:divBdr>
            </w:div>
            <w:div w:id="192742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758887">
      <w:bodyDiv w:val="1"/>
      <w:marLeft w:val="0"/>
      <w:marRight w:val="0"/>
      <w:marTop w:val="0"/>
      <w:marBottom w:val="0"/>
      <w:divBdr>
        <w:top w:val="none" w:sz="0" w:space="0" w:color="auto"/>
        <w:left w:val="none" w:sz="0" w:space="0" w:color="auto"/>
        <w:bottom w:val="none" w:sz="0" w:space="0" w:color="auto"/>
        <w:right w:val="none" w:sz="0" w:space="0" w:color="auto"/>
      </w:divBdr>
      <w:divsChild>
        <w:div w:id="896015933">
          <w:marLeft w:val="0"/>
          <w:marRight w:val="0"/>
          <w:marTop w:val="0"/>
          <w:marBottom w:val="0"/>
          <w:divBdr>
            <w:top w:val="none" w:sz="0" w:space="0" w:color="auto"/>
            <w:left w:val="none" w:sz="0" w:space="0" w:color="auto"/>
            <w:bottom w:val="none" w:sz="0" w:space="0" w:color="auto"/>
            <w:right w:val="none" w:sz="0" w:space="0" w:color="auto"/>
          </w:divBdr>
          <w:divsChild>
            <w:div w:id="248779722">
              <w:marLeft w:val="0"/>
              <w:marRight w:val="0"/>
              <w:marTop w:val="0"/>
              <w:marBottom w:val="0"/>
              <w:divBdr>
                <w:top w:val="none" w:sz="0" w:space="0" w:color="auto"/>
                <w:left w:val="none" w:sz="0" w:space="0" w:color="auto"/>
                <w:bottom w:val="none" w:sz="0" w:space="0" w:color="auto"/>
                <w:right w:val="none" w:sz="0" w:space="0" w:color="auto"/>
              </w:divBdr>
            </w:div>
            <w:div w:id="605500418">
              <w:marLeft w:val="0"/>
              <w:marRight w:val="0"/>
              <w:marTop w:val="0"/>
              <w:marBottom w:val="0"/>
              <w:divBdr>
                <w:top w:val="none" w:sz="0" w:space="0" w:color="auto"/>
                <w:left w:val="none" w:sz="0" w:space="0" w:color="auto"/>
                <w:bottom w:val="none" w:sz="0" w:space="0" w:color="auto"/>
                <w:right w:val="none" w:sz="0" w:space="0" w:color="auto"/>
              </w:divBdr>
            </w:div>
            <w:div w:id="823085536">
              <w:marLeft w:val="0"/>
              <w:marRight w:val="0"/>
              <w:marTop w:val="0"/>
              <w:marBottom w:val="0"/>
              <w:divBdr>
                <w:top w:val="none" w:sz="0" w:space="0" w:color="auto"/>
                <w:left w:val="none" w:sz="0" w:space="0" w:color="auto"/>
                <w:bottom w:val="none" w:sz="0" w:space="0" w:color="auto"/>
                <w:right w:val="none" w:sz="0" w:space="0" w:color="auto"/>
              </w:divBdr>
            </w:div>
            <w:div w:id="872616764">
              <w:marLeft w:val="0"/>
              <w:marRight w:val="0"/>
              <w:marTop w:val="0"/>
              <w:marBottom w:val="0"/>
              <w:divBdr>
                <w:top w:val="none" w:sz="0" w:space="0" w:color="auto"/>
                <w:left w:val="none" w:sz="0" w:space="0" w:color="auto"/>
                <w:bottom w:val="none" w:sz="0" w:space="0" w:color="auto"/>
                <w:right w:val="none" w:sz="0" w:space="0" w:color="auto"/>
              </w:divBdr>
            </w:div>
            <w:div w:id="937637146">
              <w:marLeft w:val="0"/>
              <w:marRight w:val="0"/>
              <w:marTop w:val="0"/>
              <w:marBottom w:val="0"/>
              <w:divBdr>
                <w:top w:val="none" w:sz="0" w:space="0" w:color="auto"/>
                <w:left w:val="none" w:sz="0" w:space="0" w:color="auto"/>
                <w:bottom w:val="none" w:sz="0" w:space="0" w:color="auto"/>
                <w:right w:val="none" w:sz="0" w:space="0" w:color="auto"/>
              </w:divBdr>
            </w:div>
            <w:div w:id="1507479537">
              <w:marLeft w:val="0"/>
              <w:marRight w:val="0"/>
              <w:marTop w:val="0"/>
              <w:marBottom w:val="0"/>
              <w:divBdr>
                <w:top w:val="none" w:sz="0" w:space="0" w:color="auto"/>
                <w:left w:val="none" w:sz="0" w:space="0" w:color="auto"/>
                <w:bottom w:val="none" w:sz="0" w:space="0" w:color="auto"/>
                <w:right w:val="none" w:sz="0" w:space="0" w:color="auto"/>
              </w:divBdr>
            </w:div>
            <w:div w:id="1810589022">
              <w:marLeft w:val="0"/>
              <w:marRight w:val="0"/>
              <w:marTop w:val="0"/>
              <w:marBottom w:val="0"/>
              <w:divBdr>
                <w:top w:val="none" w:sz="0" w:space="0" w:color="auto"/>
                <w:left w:val="none" w:sz="0" w:space="0" w:color="auto"/>
                <w:bottom w:val="none" w:sz="0" w:space="0" w:color="auto"/>
                <w:right w:val="none" w:sz="0" w:space="0" w:color="auto"/>
              </w:divBdr>
            </w:div>
            <w:div w:id="1993675982">
              <w:marLeft w:val="0"/>
              <w:marRight w:val="0"/>
              <w:marTop w:val="0"/>
              <w:marBottom w:val="0"/>
              <w:divBdr>
                <w:top w:val="none" w:sz="0" w:space="0" w:color="auto"/>
                <w:left w:val="none" w:sz="0" w:space="0" w:color="auto"/>
                <w:bottom w:val="none" w:sz="0" w:space="0" w:color="auto"/>
                <w:right w:val="none" w:sz="0" w:space="0" w:color="auto"/>
              </w:divBdr>
            </w:div>
            <w:div w:id="2028821512">
              <w:marLeft w:val="0"/>
              <w:marRight w:val="0"/>
              <w:marTop w:val="0"/>
              <w:marBottom w:val="0"/>
              <w:divBdr>
                <w:top w:val="none" w:sz="0" w:space="0" w:color="auto"/>
                <w:left w:val="none" w:sz="0" w:space="0" w:color="auto"/>
                <w:bottom w:val="none" w:sz="0" w:space="0" w:color="auto"/>
                <w:right w:val="none" w:sz="0" w:space="0" w:color="auto"/>
              </w:divBdr>
            </w:div>
          </w:divsChild>
        </w:div>
        <w:div w:id="1950121432">
          <w:marLeft w:val="0"/>
          <w:marRight w:val="0"/>
          <w:marTop w:val="0"/>
          <w:marBottom w:val="0"/>
          <w:divBdr>
            <w:top w:val="none" w:sz="0" w:space="0" w:color="auto"/>
            <w:left w:val="none" w:sz="0" w:space="0" w:color="auto"/>
            <w:bottom w:val="none" w:sz="0" w:space="0" w:color="auto"/>
            <w:right w:val="none" w:sz="0" w:space="0" w:color="auto"/>
          </w:divBdr>
        </w:div>
      </w:divsChild>
    </w:div>
    <w:div w:id="658073144">
      <w:bodyDiv w:val="1"/>
      <w:marLeft w:val="0"/>
      <w:marRight w:val="0"/>
      <w:marTop w:val="0"/>
      <w:marBottom w:val="0"/>
      <w:divBdr>
        <w:top w:val="none" w:sz="0" w:space="0" w:color="auto"/>
        <w:left w:val="none" w:sz="0" w:space="0" w:color="auto"/>
        <w:bottom w:val="none" w:sz="0" w:space="0" w:color="auto"/>
        <w:right w:val="none" w:sz="0" w:space="0" w:color="auto"/>
      </w:divBdr>
      <w:divsChild>
        <w:div w:id="1178081976">
          <w:marLeft w:val="547"/>
          <w:marRight w:val="0"/>
          <w:marTop w:val="150"/>
          <w:marBottom w:val="0"/>
          <w:divBdr>
            <w:top w:val="none" w:sz="0" w:space="0" w:color="auto"/>
            <w:left w:val="none" w:sz="0" w:space="0" w:color="auto"/>
            <w:bottom w:val="none" w:sz="0" w:space="0" w:color="auto"/>
            <w:right w:val="none" w:sz="0" w:space="0" w:color="auto"/>
          </w:divBdr>
        </w:div>
        <w:div w:id="1640260097">
          <w:marLeft w:val="547"/>
          <w:marRight w:val="0"/>
          <w:marTop w:val="150"/>
          <w:marBottom w:val="0"/>
          <w:divBdr>
            <w:top w:val="none" w:sz="0" w:space="0" w:color="auto"/>
            <w:left w:val="none" w:sz="0" w:space="0" w:color="auto"/>
            <w:bottom w:val="none" w:sz="0" w:space="0" w:color="auto"/>
            <w:right w:val="none" w:sz="0" w:space="0" w:color="auto"/>
          </w:divBdr>
        </w:div>
        <w:div w:id="1679236857">
          <w:marLeft w:val="547"/>
          <w:marRight w:val="0"/>
          <w:marTop w:val="150"/>
          <w:marBottom w:val="0"/>
          <w:divBdr>
            <w:top w:val="none" w:sz="0" w:space="0" w:color="auto"/>
            <w:left w:val="none" w:sz="0" w:space="0" w:color="auto"/>
            <w:bottom w:val="none" w:sz="0" w:space="0" w:color="auto"/>
            <w:right w:val="none" w:sz="0" w:space="0" w:color="auto"/>
          </w:divBdr>
        </w:div>
      </w:divsChild>
    </w:div>
    <w:div w:id="910970149">
      <w:bodyDiv w:val="1"/>
      <w:marLeft w:val="0"/>
      <w:marRight w:val="0"/>
      <w:marTop w:val="0"/>
      <w:marBottom w:val="0"/>
      <w:divBdr>
        <w:top w:val="none" w:sz="0" w:space="0" w:color="auto"/>
        <w:left w:val="none" w:sz="0" w:space="0" w:color="auto"/>
        <w:bottom w:val="none" w:sz="0" w:space="0" w:color="auto"/>
        <w:right w:val="none" w:sz="0" w:space="0" w:color="auto"/>
      </w:divBdr>
      <w:divsChild>
        <w:div w:id="236477915">
          <w:marLeft w:val="0"/>
          <w:marRight w:val="0"/>
          <w:marTop w:val="0"/>
          <w:marBottom w:val="0"/>
          <w:divBdr>
            <w:top w:val="none" w:sz="0" w:space="0" w:color="auto"/>
            <w:left w:val="none" w:sz="0" w:space="0" w:color="auto"/>
            <w:bottom w:val="none" w:sz="0" w:space="0" w:color="auto"/>
            <w:right w:val="none" w:sz="0" w:space="0" w:color="auto"/>
          </w:divBdr>
        </w:div>
      </w:divsChild>
    </w:div>
    <w:div w:id="927079738">
      <w:bodyDiv w:val="1"/>
      <w:marLeft w:val="0"/>
      <w:marRight w:val="0"/>
      <w:marTop w:val="0"/>
      <w:marBottom w:val="0"/>
      <w:divBdr>
        <w:top w:val="none" w:sz="0" w:space="0" w:color="auto"/>
        <w:left w:val="none" w:sz="0" w:space="0" w:color="auto"/>
        <w:bottom w:val="none" w:sz="0" w:space="0" w:color="auto"/>
        <w:right w:val="none" w:sz="0" w:space="0" w:color="auto"/>
      </w:divBdr>
      <w:divsChild>
        <w:div w:id="531571154">
          <w:marLeft w:val="0"/>
          <w:marRight w:val="0"/>
          <w:marTop w:val="0"/>
          <w:marBottom w:val="0"/>
          <w:divBdr>
            <w:top w:val="none" w:sz="0" w:space="0" w:color="auto"/>
            <w:left w:val="none" w:sz="0" w:space="0" w:color="auto"/>
            <w:bottom w:val="none" w:sz="0" w:space="0" w:color="auto"/>
            <w:right w:val="none" w:sz="0" w:space="0" w:color="auto"/>
          </w:divBdr>
        </w:div>
        <w:div w:id="644773016">
          <w:marLeft w:val="0"/>
          <w:marRight w:val="0"/>
          <w:marTop w:val="0"/>
          <w:marBottom w:val="0"/>
          <w:divBdr>
            <w:top w:val="none" w:sz="0" w:space="0" w:color="auto"/>
            <w:left w:val="none" w:sz="0" w:space="0" w:color="auto"/>
            <w:bottom w:val="none" w:sz="0" w:space="0" w:color="auto"/>
            <w:right w:val="none" w:sz="0" w:space="0" w:color="auto"/>
          </w:divBdr>
        </w:div>
        <w:div w:id="822701611">
          <w:marLeft w:val="0"/>
          <w:marRight w:val="0"/>
          <w:marTop w:val="0"/>
          <w:marBottom w:val="0"/>
          <w:divBdr>
            <w:top w:val="none" w:sz="0" w:space="0" w:color="auto"/>
            <w:left w:val="none" w:sz="0" w:space="0" w:color="auto"/>
            <w:bottom w:val="none" w:sz="0" w:space="0" w:color="auto"/>
            <w:right w:val="none" w:sz="0" w:space="0" w:color="auto"/>
          </w:divBdr>
        </w:div>
        <w:div w:id="1922640491">
          <w:marLeft w:val="0"/>
          <w:marRight w:val="0"/>
          <w:marTop w:val="0"/>
          <w:marBottom w:val="0"/>
          <w:divBdr>
            <w:top w:val="none" w:sz="0" w:space="0" w:color="auto"/>
            <w:left w:val="none" w:sz="0" w:space="0" w:color="auto"/>
            <w:bottom w:val="none" w:sz="0" w:space="0" w:color="auto"/>
            <w:right w:val="none" w:sz="0" w:space="0" w:color="auto"/>
          </w:divBdr>
        </w:div>
        <w:div w:id="2130467174">
          <w:marLeft w:val="0"/>
          <w:marRight w:val="0"/>
          <w:marTop w:val="0"/>
          <w:marBottom w:val="0"/>
          <w:divBdr>
            <w:top w:val="none" w:sz="0" w:space="0" w:color="auto"/>
            <w:left w:val="none" w:sz="0" w:space="0" w:color="auto"/>
            <w:bottom w:val="none" w:sz="0" w:space="0" w:color="auto"/>
            <w:right w:val="none" w:sz="0" w:space="0" w:color="auto"/>
          </w:divBdr>
        </w:div>
      </w:divsChild>
    </w:div>
    <w:div w:id="1085422947">
      <w:bodyDiv w:val="1"/>
      <w:marLeft w:val="0"/>
      <w:marRight w:val="0"/>
      <w:marTop w:val="0"/>
      <w:marBottom w:val="0"/>
      <w:divBdr>
        <w:top w:val="none" w:sz="0" w:space="0" w:color="auto"/>
        <w:left w:val="none" w:sz="0" w:space="0" w:color="auto"/>
        <w:bottom w:val="none" w:sz="0" w:space="0" w:color="auto"/>
        <w:right w:val="none" w:sz="0" w:space="0" w:color="auto"/>
      </w:divBdr>
    </w:div>
    <w:div w:id="1108698295">
      <w:bodyDiv w:val="1"/>
      <w:marLeft w:val="0"/>
      <w:marRight w:val="0"/>
      <w:marTop w:val="0"/>
      <w:marBottom w:val="0"/>
      <w:divBdr>
        <w:top w:val="none" w:sz="0" w:space="0" w:color="auto"/>
        <w:left w:val="none" w:sz="0" w:space="0" w:color="auto"/>
        <w:bottom w:val="none" w:sz="0" w:space="0" w:color="auto"/>
        <w:right w:val="none" w:sz="0" w:space="0" w:color="auto"/>
      </w:divBdr>
    </w:div>
    <w:div w:id="1137408993">
      <w:bodyDiv w:val="1"/>
      <w:marLeft w:val="0"/>
      <w:marRight w:val="0"/>
      <w:marTop w:val="0"/>
      <w:marBottom w:val="0"/>
      <w:divBdr>
        <w:top w:val="none" w:sz="0" w:space="0" w:color="auto"/>
        <w:left w:val="none" w:sz="0" w:space="0" w:color="auto"/>
        <w:bottom w:val="none" w:sz="0" w:space="0" w:color="auto"/>
        <w:right w:val="none" w:sz="0" w:space="0" w:color="auto"/>
      </w:divBdr>
      <w:divsChild>
        <w:div w:id="229929965">
          <w:marLeft w:val="0"/>
          <w:marRight w:val="0"/>
          <w:marTop w:val="0"/>
          <w:marBottom w:val="0"/>
          <w:divBdr>
            <w:top w:val="none" w:sz="0" w:space="0" w:color="auto"/>
            <w:left w:val="none" w:sz="0" w:space="0" w:color="auto"/>
            <w:bottom w:val="none" w:sz="0" w:space="0" w:color="auto"/>
            <w:right w:val="none" w:sz="0" w:space="0" w:color="auto"/>
          </w:divBdr>
        </w:div>
        <w:div w:id="883100722">
          <w:marLeft w:val="0"/>
          <w:marRight w:val="0"/>
          <w:marTop w:val="0"/>
          <w:marBottom w:val="0"/>
          <w:divBdr>
            <w:top w:val="none" w:sz="0" w:space="0" w:color="auto"/>
            <w:left w:val="none" w:sz="0" w:space="0" w:color="auto"/>
            <w:bottom w:val="none" w:sz="0" w:space="0" w:color="auto"/>
            <w:right w:val="none" w:sz="0" w:space="0" w:color="auto"/>
          </w:divBdr>
        </w:div>
        <w:div w:id="1111050230">
          <w:marLeft w:val="0"/>
          <w:marRight w:val="0"/>
          <w:marTop w:val="0"/>
          <w:marBottom w:val="0"/>
          <w:divBdr>
            <w:top w:val="none" w:sz="0" w:space="0" w:color="auto"/>
            <w:left w:val="none" w:sz="0" w:space="0" w:color="auto"/>
            <w:bottom w:val="none" w:sz="0" w:space="0" w:color="auto"/>
            <w:right w:val="none" w:sz="0" w:space="0" w:color="auto"/>
          </w:divBdr>
        </w:div>
        <w:div w:id="1340502038">
          <w:marLeft w:val="0"/>
          <w:marRight w:val="0"/>
          <w:marTop w:val="0"/>
          <w:marBottom w:val="0"/>
          <w:divBdr>
            <w:top w:val="none" w:sz="0" w:space="0" w:color="auto"/>
            <w:left w:val="none" w:sz="0" w:space="0" w:color="auto"/>
            <w:bottom w:val="none" w:sz="0" w:space="0" w:color="auto"/>
            <w:right w:val="none" w:sz="0" w:space="0" w:color="auto"/>
          </w:divBdr>
        </w:div>
        <w:div w:id="1587374198">
          <w:marLeft w:val="0"/>
          <w:marRight w:val="0"/>
          <w:marTop w:val="0"/>
          <w:marBottom w:val="0"/>
          <w:divBdr>
            <w:top w:val="none" w:sz="0" w:space="0" w:color="auto"/>
            <w:left w:val="none" w:sz="0" w:space="0" w:color="auto"/>
            <w:bottom w:val="none" w:sz="0" w:space="0" w:color="auto"/>
            <w:right w:val="none" w:sz="0" w:space="0" w:color="auto"/>
          </w:divBdr>
        </w:div>
        <w:div w:id="1781559803">
          <w:marLeft w:val="0"/>
          <w:marRight w:val="0"/>
          <w:marTop w:val="0"/>
          <w:marBottom w:val="0"/>
          <w:divBdr>
            <w:top w:val="none" w:sz="0" w:space="0" w:color="auto"/>
            <w:left w:val="none" w:sz="0" w:space="0" w:color="auto"/>
            <w:bottom w:val="none" w:sz="0" w:space="0" w:color="auto"/>
            <w:right w:val="none" w:sz="0" w:space="0" w:color="auto"/>
          </w:divBdr>
        </w:div>
      </w:divsChild>
    </w:div>
    <w:div w:id="1213738631">
      <w:bodyDiv w:val="1"/>
      <w:marLeft w:val="0"/>
      <w:marRight w:val="0"/>
      <w:marTop w:val="0"/>
      <w:marBottom w:val="0"/>
      <w:divBdr>
        <w:top w:val="none" w:sz="0" w:space="0" w:color="auto"/>
        <w:left w:val="none" w:sz="0" w:space="0" w:color="auto"/>
        <w:bottom w:val="none" w:sz="0" w:space="0" w:color="auto"/>
        <w:right w:val="none" w:sz="0" w:space="0" w:color="auto"/>
      </w:divBdr>
    </w:div>
    <w:div w:id="1258716104">
      <w:bodyDiv w:val="1"/>
      <w:marLeft w:val="0"/>
      <w:marRight w:val="0"/>
      <w:marTop w:val="0"/>
      <w:marBottom w:val="0"/>
      <w:divBdr>
        <w:top w:val="none" w:sz="0" w:space="0" w:color="auto"/>
        <w:left w:val="none" w:sz="0" w:space="0" w:color="auto"/>
        <w:bottom w:val="none" w:sz="0" w:space="0" w:color="auto"/>
        <w:right w:val="none" w:sz="0" w:space="0" w:color="auto"/>
      </w:divBdr>
    </w:div>
    <w:div w:id="1312372060">
      <w:bodyDiv w:val="1"/>
      <w:marLeft w:val="0"/>
      <w:marRight w:val="0"/>
      <w:marTop w:val="0"/>
      <w:marBottom w:val="0"/>
      <w:divBdr>
        <w:top w:val="none" w:sz="0" w:space="0" w:color="auto"/>
        <w:left w:val="none" w:sz="0" w:space="0" w:color="auto"/>
        <w:bottom w:val="none" w:sz="0" w:space="0" w:color="auto"/>
        <w:right w:val="none" w:sz="0" w:space="0" w:color="auto"/>
      </w:divBdr>
      <w:divsChild>
        <w:div w:id="247157515">
          <w:marLeft w:val="0"/>
          <w:marRight w:val="0"/>
          <w:marTop w:val="0"/>
          <w:marBottom w:val="0"/>
          <w:divBdr>
            <w:top w:val="none" w:sz="0" w:space="0" w:color="auto"/>
            <w:left w:val="none" w:sz="0" w:space="0" w:color="auto"/>
            <w:bottom w:val="none" w:sz="0" w:space="0" w:color="auto"/>
            <w:right w:val="none" w:sz="0" w:space="0" w:color="auto"/>
          </w:divBdr>
        </w:div>
        <w:div w:id="372463023">
          <w:marLeft w:val="0"/>
          <w:marRight w:val="0"/>
          <w:marTop w:val="0"/>
          <w:marBottom w:val="0"/>
          <w:divBdr>
            <w:top w:val="none" w:sz="0" w:space="0" w:color="auto"/>
            <w:left w:val="none" w:sz="0" w:space="0" w:color="auto"/>
            <w:bottom w:val="none" w:sz="0" w:space="0" w:color="auto"/>
            <w:right w:val="none" w:sz="0" w:space="0" w:color="auto"/>
          </w:divBdr>
        </w:div>
        <w:div w:id="818230682">
          <w:marLeft w:val="0"/>
          <w:marRight w:val="0"/>
          <w:marTop w:val="0"/>
          <w:marBottom w:val="0"/>
          <w:divBdr>
            <w:top w:val="none" w:sz="0" w:space="0" w:color="auto"/>
            <w:left w:val="none" w:sz="0" w:space="0" w:color="auto"/>
            <w:bottom w:val="none" w:sz="0" w:space="0" w:color="auto"/>
            <w:right w:val="none" w:sz="0" w:space="0" w:color="auto"/>
          </w:divBdr>
        </w:div>
        <w:div w:id="1244533788">
          <w:marLeft w:val="0"/>
          <w:marRight w:val="0"/>
          <w:marTop w:val="0"/>
          <w:marBottom w:val="0"/>
          <w:divBdr>
            <w:top w:val="none" w:sz="0" w:space="0" w:color="auto"/>
            <w:left w:val="none" w:sz="0" w:space="0" w:color="auto"/>
            <w:bottom w:val="none" w:sz="0" w:space="0" w:color="auto"/>
            <w:right w:val="none" w:sz="0" w:space="0" w:color="auto"/>
          </w:divBdr>
        </w:div>
        <w:div w:id="1736586341">
          <w:marLeft w:val="0"/>
          <w:marRight w:val="0"/>
          <w:marTop w:val="0"/>
          <w:marBottom w:val="0"/>
          <w:divBdr>
            <w:top w:val="none" w:sz="0" w:space="0" w:color="auto"/>
            <w:left w:val="none" w:sz="0" w:space="0" w:color="auto"/>
            <w:bottom w:val="none" w:sz="0" w:space="0" w:color="auto"/>
            <w:right w:val="none" w:sz="0" w:space="0" w:color="auto"/>
          </w:divBdr>
        </w:div>
        <w:div w:id="1741319669">
          <w:marLeft w:val="0"/>
          <w:marRight w:val="0"/>
          <w:marTop w:val="0"/>
          <w:marBottom w:val="0"/>
          <w:divBdr>
            <w:top w:val="none" w:sz="0" w:space="0" w:color="auto"/>
            <w:left w:val="none" w:sz="0" w:space="0" w:color="auto"/>
            <w:bottom w:val="none" w:sz="0" w:space="0" w:color="auto"/>
            <w:right w:val="none" w:sz="0" w:space="0" w:color="auto"/>
          </w:divBdr>
        </w:div>
        <w:div w:id="1943605844">
          <w:marLeft w:val="0"/>
          <w:marRight w:val="0"/>
          <w:marTop w:val="0"/>
          <w:marBottom w:val="0"/>
          <w:divBdr>
            <w:top w:val="none" w:sz="0" w:space="0" w:color="auto"/>
            <w:left w:val="none" w:sz="0" w:space="0" w:color="auto"/>
            <w:bottom w:val="none" w:sz="0" w:space="0" w:color="auto"/>
            <w:right w:val="none" w:sz="0" w:space="0" w:color="auto"/>
          </w:divBdr>
        </w:div>
        <w:div w:id="2030835010">
          <w:marLeft w:val="0"/>
          <w:marRight w:val="0"/>
          <w:marTop w:val="0"/>
          <w:marBottom w:val="0"/>
          <w:divBdr>
            <w:top w:val="none" w:sz="0" w:space="0" w:color="auto"/>
            <w:left w:val="none" w:sz="0" w:space="0" w:color="auto"/>
            <w:bottom w:val="none" w:sz="0" w:space="0" w:color="auto"/>
            <w:right w:val="none" w:sz="0" w:space="0" w:color="auto"/>
          </w:divBdr>
        </w:div>
        <w:div w:id="2083674173">
          <w:marLeft w:val="0"/>
          <w:marRight w:val="0"/>
          <w:marTop w:val="0"/>
          <w:marBottom w:val="0"/>
          <w:divBdr>
            <w:top w:val="none" w:sz="0" w:space="0" w:color="auto"/>
            <w:left w:val="none" w:sz="0" w:space="0" w:color="auto"/>
            <w:bottom w:val="none" w:sz="0" w:space="0" w:color="auto"/>
            <w:right w:val="none" w:sz="0" w:space="0" w:color="auto"/>
          </w:divBdr>
        </w:div>
      </w:divsChild>
    </w:div>
    <w:div w:id="1346446180">
      <w:bodyDiv w:val="1"/>
      <w:marLeft w:val="0"/>
      <w:marRight w:val="0"/>
      <w:marTop w:val="0"/>
      <w:marBottom w:val="0"/>
      <w:divBdr>
        <w:top w:val="none" w:sz="0" w:space="0" w:color="auto"/>
        <w:left w:val="none" w:sz="0" w:space="0" w:color="auto"/>
        <w:bottom w:val="none" w:sz="0" w:space="0" w:color="auto"/>
        <w:right w:val="none" w:sz="0" w:space="0" w:color="auto"/>
      </w:divBdr>
      <w:divsChild>
        <w:div w:id="1127815054">
          <w:marLeft w:val="0"/>
          <w:marRight w:val="0"/>
          <w:marTop w:val="0"/>
          <w:marBottom w:val="0"/>
          <w:divBdr>
            <w:top w:val="none" w:sz="0" w:space="0" w:color="auto"/>
            <w:left w:val="none" w:sz="0" w:space="0" w:color="auto"/>
            <w:bottom w:val="none" w:sz="0" w:space="0" w:color="auto"/>
            <w:right w:val="none" w:sz="0" w:space="0" w:color="auto"/>
          </w:divBdr>
          <w:divsChild>
            <w:div w:id="34280150">
              <w:marLeft w:val="0"/>
              <w:marRight w:val="0"/>
              <w:marTop w:val="0"/>
              <w:marBottom w:val="0"/>
              <w:divBdr>
                <w:top w:val="none" w:sz="0" w:space="0" w:color="auto"/>
                <w:left w:val="none" w:sz="0" w:space="0" w:color="auto"/>
                <w:bottom w:val="none" w:sz="0" w:space="0" w:color="auto"/>
                <w:right w:val="none" w:sz="0" w:space="0" w:color="auto"/>
              </w:divBdr>
            </w:div>
            <w:div w:id="190339609">
              <w:marLeft w:val="0"/>
              <w:marRight w:val="0"/>
              <w:marTop w:val="0"/>
              <w:marBottom w:val="0"/>
              <w:divBdr>
                <w:top w:val="none" w:sz="0" w:space="0" w:color="auto"/>
                <w:left w:val="none" w:sz="0" w:space="0" w:color="auto"/>
                <w:bottom w:val="none" w:sz="0" w:space="0" w:color="auto"/>
                <w:right w:val="none" w:sz="0" w:space="0" w:color="auto"/>
              </w:divBdr>
            </w:div>
            <w:div w:id="380977716">
              <w:marLeft w:val="0"/>
              <w:marRight w:val="0"/>
              <w:marTop w:val="0"/>
              <w:marBottom w:val="0"/>
              <w:divBdr>
                <w:top w:val="none" w:sz="0" w:space="0" w:color="auto"/>
                <w:left w:val="none" w:sz="0" w:space="0" w:color="auto"/>
                <w:bottom w:val="none" w:sz="0" w:space="0" w:color="auto"/>
                <w:right w:val="none" w:sz="0" w:space="0" w:color="auto"/>
              </w:divBdr>
            </w:div>
            <w:div w:id="965548262">
              <w:marLeft w:val="0"/>
              <w:marRight w:val="0"/>
              <w:marTop w:val="0"/>
              <w:marBottom w:val="0"/>
              <w:divBdr>
                <w:top w:val="none" w:sz="0" w:space="0" w:color="auto"/>
                <w:left w:val="none" w:sz="0" w:space="0" w:color="auto"/>
                <w:bottom w:val="none" w:sz="0" w:space="0" w:color="auto"/>
                <w:right w:val="none" w:sz="0" w:space="0" w:color="auto"/>
              </w:divBdr>
            </w:div>
            <w:div w:id="1436096509">
              <w:marLeft w:val="0"/>
              <w:marRight w:val="0"/>
              <w:marTop w:val="0"/>
              <w:marBottom w:val="0"/>
              <w:divBdr>
                <w:top w:val="none" w:sz="0" w:space="0" w:color="auto"/>
                <w:left w:val="none" w:sz="0" w:space="0" w:color="auto"/>
                <w:bottom w:val="none" w:sz="0" w:space="0" w:color="auto"/>
                <w:right w:val="none" w:sz="0" w:space="0" w:color="auto"/>
              </w:divBdr>
            </w:div>
            <w:div w:id="1586064368">
              <w:marLeft w:val="0"/>
              <w:marRight w:val="0"/>
              <w:marTop w:val="0"/>
              <w:marBottom w:val="0"/>
              <w:divBdr>
                <w:top w:val="none" w:sz="0" w:space="0" w:color="auto"/>
                <w:left w:val="none" w:sz="0" w:space="0" w:color="auto"/>
                <w:bottom w:val="none" w:sz="0" w:space="0" w:color="auto"/>
                <w:right w:val="none" w:sz="0" w:space="0" w:color="auto"/>
              </w:divBdr>
            </w:div>
            <w:div w:id="1708604384">
              <w:marLeft w:val="0"/>
              <w:marRight w:val="0"/>
              <w:marTop w:val="0"/>
              <w:marBottom w:val="0"/>
              <w:divBdr>
                <w:top w:val="none" w:sz="0" w:space="0" w:color="auto"/>
                <w:left w:val="none" w:sz="0" w:space="0" w:color="auto"/>
                <w:bottom w:val="none" w:sz="0" w:space="0" w:color="auto"/>
                <w:right w:val="none" w:sz="0" w:space="0" w:color="auto"/>
              </w:divBdr>
            </w:div>
          </w:divsChild>
        </w:div>
        <w:div w:id="1278177000">
          <w:marLeft w:val="0"/>
          <w:marRight w:val="0"/>
          <w:marTop w:val="0"/>
          <w:marBottom w:val="0"/>
          <w:divBdr>
            <w:top w:val="none" w:sz="0" w:space="0" w:color="auto"/>
            <w:left w:val="none" w:sz="0" w:space="0" w:color="auto"/>
            <w:bottom w:val="none" w:sz="0" w:space="0" w:color="auto"/>
            <w:right w:val="none" w:sz="0" w:space="0" w:color="auto"/>
          </w:divBdr>
          <w:divsChild>
            <w:div w:id="161706111">
              <w:marLeft w:val="0"/>
              <w:marRight w:val="0"/>
              <w:marTop w:val="0"/>
              <w:marBottom w:val="0"/>
              <w:divBdr>
                <w:top w:val="none" w:sz="0" w:space="0" w:color="auto"/>
                <w:left w:val="none" w:sz="0" w:space="0" w:color="auto"/>
                <w:bottom w:val="none" w:sz="0" w:space="0" w:color="auto"/>
                <w:right w:val="none" w:sz="0" w:space="0" w:color="auto"/>
              </w:divBdr>
            </w:div>
            <w:div w:id="325211868">
              <w:marLeft w:val="0"/>
              <w:marRight w:val="0"/>
              <w:marTop w:val="0"/>
              <w:marBottom w:val="0"/>
              <w:divBdr>
                <w:top w:val="none" w:sz="0" w:space="0" w:color="auto"/>
                <w:left w:val="none" w:sz="0" w:space="0" w:color="auto"/>
                <w:bottom w:val="none" w:sz="0" w:space="0" w:color="auto"/>
                <w:right w:val="none" w:sz="0" w:space="0" w:color="auto"/>
              </w:divBdr>
            </w:div>
            <w:div w:id="591353014">
              <w:marLeft w:val="0"/>
              <w:marRight w:val="0"/>
              <w:marTop w:val="0"/>
              <w:marBottom w:val="0"/>
              <w:divBdr>
                <w:top w:val="none" w:sz="0" w:space="0" w:color="auto"/>
                <w:left w:val="none" w:sz="0" w:space="0" w:color="auto"/>
                <w:bottom w:val="none" w:sz="0" w:space="0" w:color="auto"/>
                <w:right w:val="none" w:sz="0" w:space="0" w:color="auto"/>
              </w:divBdr>
            </w:div>
            <w:div w:id="969164741">
              <w:marLeft w:val="0"/>
              <w:marRight w:val="0"/>
              <w:marTop w:val="0"/>
              <w:marBottom w:val="0"/>
              <w:divBdr>
                <w:top w:val="none" w:sz="0" w:space="0" w:color="auto"/>
                <w:left w:val="none" w:sz="0" w:space="0" w:color="auto"/>
                <w:bottom w:val="none" w:sz="0" w:space="0" w:color="auto"/>
                <w:right w:val="none" w:sz="0" w:space="0" w:color="auto"/>
              </w:divBdr>
            </w:div>
            <w:div w:id="1016541849">
              <w:marLeft w:val="0"/>
              <w:marRight w:val="0"/>
              <w:marTop w:val="0"/>
              <w:marBottom w:val="0"/>
              <w:divBdr>
                <w:top w:val="none" w:sz="0" w:space="0" w:color="auto"/>
                <w:left w:val="none" w:sz="0" w:space="0" w:color="auto"/>
                <w:bottom w:val="none" w:sz="0" w:space="0" w:color="auto"/>
                <w:right w:val="none" w:sz="0" w:space="0" w:color="auto"/>
              </w:divBdr>
            </w:div>
            <w:div w:id="1027214560">
              <w:marLeft w:val="0"/>
              <w:marRight w:val="0"/>
              <w:marTop w:val="0"/>
              <w:marBottom w:val="0"/>
              <w:divBdr>
                <w:top w:val="none" w:sz="0" w:space="0" w:color="auto"/>
                <w:left w:val="none" w:sz="0" w:space="0" w:color="auto"/>
                <w:bottom w:val="none" w:sz="0" w:space="0" w:color="auto"/>
                <w:right w:val="none" w:sz="0" w:space="0" w:color="auto"/>
              </w:divBdr>
            </w:div>
            <w:div w:id="1049454091">
              <w:marLeft w:val="0"/>
              <w:marRight w:val="0"/>
              <w:marTop w:val="0"/>
              <w:marBottom w:val="0"/>
              <w:divBdr>
                <w:top w:val="none" w:sz="0" w:space="0" w:color="auto"/>
                <w:left w:val="none" w:sz="0" w:space="0" w:color="auto"/>
                <w:bottom w:val="none" w:sz="0" w:space="0" w:color="auto"/>
                <w:right w:val="none" w:sz="0" w:space="0" w:color="auto"/>
              </w:divBdr>
            </w:div>
            <w:div w:id="1127315893">
              <w:marLeft w:val="0"/>
              <w:marRight w:val="0"/>
              <w:marTop w:val="0"/>
              <w:marBottom w:val="0"/>
              <w:divBdr>
                <w:top w:val="none" w:sz="0" w:space="0" w:color="auto"/>
                <w:left w:val="none" w:sz="0" w:space="0" w:color="auto"/>
                <w:bottom w:val="none" w:sz="0" w:space="0" w:color="auto"/>
                <w:right w:val="none" w:sz="0" w:space="0" w:color="auto"/>
              </w:divBdr>
            </w:div>
            <w:div w:id="1146050658">
              <w:marLeft w:val="0"/>
              <w:marRight w:val="0"/>
              <w:marTop w:val="0"/>
              <w:marBottom w:val="0"/>
              <w:divBdr>
                <w:top w:val="none" w:sz="0" w:space="0" w:color="auto"/>
                <w:left w:val="none" w:sz="0" w:space="0" w:color="auto"/>
                <w:bottom w:val="none" w:sz="0" w:space="0" w:color="auto"/>
                <w:right w:val="none" w:sz="0" w:space="0" w:color="auto"/>
              </w:divBdr>
            </w:div>
            <w:div w:id="1218014092">
              <w:marLeft w:val="0"/>
              <w:marRight w:val="0"/>
              <w:marTop w:val="0"/>
              <w:marBottom w:val="0"/>
              <w:divBdr>
                <w:top w:val="none" w:sz="0" w:space="0" w:color="auto"/>
                <w:left w:val="none" w:sz="0" w:space="0" w:color="auto"/>
                <w:bottom w:val="none" w:sz="0" w:space="0" w:color="auto"/>
                <w:right w:val="none" w:sz="0" w:space="0" w:color="auto"/>
              </w:divBdr>
            </w:div>
            <w:div w:id="1315723703">
              <w:marLeft w:val="0"/>
              <w:marRight w:val="0"/>
              <w:marTop w:val="0"/>
              <w:marBottom w:val="0"/>
              <w:divBdr>
                <w:top w:val="none" w:sz="0" w:space="0" w:color="auto"/>
                <w:left w:val="none" w:sz="0" w:space="0" w:color="auto"/>
                <w:bottom w:val="none" w:sz="0" w:space="0" w:color="auto"/>
                <w:right w:val="none" w:sz="0" w:space="0" w:color="auto"/>
              </w:divBdr>
            </w:div>
            <w:div w:id="1520467588">
              <w:marLeft w:val="0"/>
              <w:marRight w:val="0"/>
              <w:marTop w:val="0"/>
              <w:marBottom w:val="0"/>
              <w:divBdr>
                <w:top w:val="none" w:sz="0" w:space="0" w:color="auto"/>
                <w:left w:val="none" w:sz="0" w:space="0" w:color="auto"/>
                <w:bottom w:val="none" w:sz="0" w:space="0" w:color="auto"/>
                <w:right w:val="none" w:sz="0" w:space="0" w:color="auto"/>
              </w:divBdr>
            </w:div>
            <w:div w:id="1619295129">
              <w:marLeft w:val="0"/>
              <w:marRight w:val="0"/>
              <w:marTop w:val="0"/>
              <w:marBottom w:val="0"/>
              <w:divBdr>
                <w:top w:val="none" w:sz="0" w:space="0" w:color="auto"/>
                <w:left w:val="none" w:sz="0" w:space="0" w:color="auto"/>
                <w:bottom w:val="none" w:sz="0" w:space="0" w:color="auto"/>
                <w:right w:val="none" w:sz="0" w:space="0" w:color="auto"/>
              </w:divBdr>
            </w:div>
            <w:div w:id="194538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356717">
      <w:bodyDiv w:val="1"/>
      <w:marLeft w:val="0"/>
      <w:marRight w:val="0"/>
      <w:marTop w:val="0"/>
      <w:marBottom w:val="0"/>
      <w:divBdr>
        <w:top w:val="none" w:sz="0" w:space="0" w:color="auto"/>
        <w:left w:val="none" w:sz="0" w:space="0" w:color="auto"/>
        <w:bottom w:val="none" w:sz="0" w:space="0" w:color="auto"/>
        <w:right w:val="none" w:sz="0" w:space="0" w:color="auto"/>
      </w:divBdr>
      <w:divsChild>
        <w:div w:id="392655941">
          <w:marLeft w:val="0"/>
          <w:marRight w:val="0"/>
          <w:marTop w:val="0"/>
          <w:marBottom w:val="120"/>
          <w:divBdr>
            <w:top w:val="none" w:sz="0" w:space="0" w:color="auto"/>
            <w:left w:val="none" w:sz="0" w:space="0" w:color="auto"/>
            <w:bottom w:val="none" w:sz="0" w:space="0" w:color="auto"/>
            <w:right w:val="none" w:sz="0" w:space="0" w:color="auto"/>
          </w:divBdr>
          <w:divsChild>
            <w:div w:id="1695183450">
              <w:marLeft w:val="0"/>
              <w:marRight w:val="0"/>
              <w:marTop w:val="0"/>
              <w:marBottom w:val="0"/>
              <w:divBdr>
                <w:top w:val="none" w:sz="0" w:space="0" w:color="auto"/>
                <w:left w:val="none" w:sz="0" w:space="0" w:color="auto"/>
                <w:bottom w:val="none" w:sz="0" w:space="0" w:color="auto"/>
                <w:right w:val="none" w:sz="0" w:space="0" w:color="auto"/>
              </w:divBdr>
            </w:div>
          </w:divsChild>
        </w:div>
        <w:div w:id="911429647">
          <w:marLeft w:val="0"/>
          <w:marRight w:val="0"/>
          <w:marTop w:val="0"/>
          <w:marBottom w:val="120"/>
          <w:divBdr>
            <w:top w:val="none" w:sz="0" w:space="0" w:color="auto"/>
            <w:left w:val="none" w:sz="0" w:space="0" w:color="auto"/>
            <w:bottom w:val="none" w:sz="0" w:space="0" w:color="auto"/>
            <w:right w:val="none" w:sz="0" w:space="0" w:color="auto"/>
          </w:divBdr>
          <w:divsChild>
            <w:div w:id="1796362834">
              <w:marLeft w:val="0"/>
              <w:marRight w:val="0"/>
              <w:marTop w:val="0"/>
              <w:marBottom w:val="0"/>
              <w:divBdr>
                <w:top w:val="none" w:sz="0" w:space="0" w:color="auto"/>
                <w:left w:val="none" w:sz="0" w:space="0" w:color="auto"/>
                <w:bottom w:val="none" w:sz="0" w:space="0" w:color="auto"/>
                <w:right w:val="none" w:sz="0" w:space="0" w:color="auto"/>
              </w:divBdr>
            </w:div>
          </w:divsChild>
        </w:div>
        <w:div w:id="1548640708">
          <w:marLeft w:val="0"/>
          <w:marRight w:val="0"/>
          <w:marTop w:val="0"/>
          <w:marBottom w:val="120"/>
          <w:divBdr>
            <w:top w:val="none" w:sz="0" w:space="0" w:color="auto"/>
            <w:left w:val="none" w:sz="0" w:space="0" w:color="auto"/>
            <w:bottom w:val="none" w:sz="0" w:space="0" w:color="auto"/>
            <w:right w:val="none" w:sz="0" w:space="0" w:color="auto"/>
          </w:divBdr>
          <w:divsChild>
            <w:div w:id="71161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356874">
      <w:bodyDiv w:val="1"/>
      <w:marLeft w:val="0"/>
      <w:marRight w:val="0"/>
      <w:marTop w:val="0"/>
      <w:marBottom w:val="0"/>
      <w:divBdr>
        <w:top w:val="none" w:sz="0" w:space="0" w:color="auto"/>
        <w:left w:val="none" w:sz="0" w:space="0" w:color="auto"/>
        <w:bottom w:val="none" w:sz="0" w:space="0" w:color="auto"/>
        <w:right w:val="none" w:sz="0" w:space="0" w:color="auto"/>
      </w:divBdr>
    </w:div>
    <w:div w:id="1535970358">
      <w:bodyDiv w:val="1"/>
      <w:marLeft w:val="0"/>
      <w:marRight w:val="0"/>
      <w:marTop w:val="0"/>
      <w:marBottom w:val="0"/>
      <w:divBdr>
        <w:top w:val="none" w:sz="0" w:space="0" w:color="auto"/>
        <w:left w:val="none" w:sz="0" w:space="0" w:color="auto"/>
        <w:bottom w:val="none" w:sz="0" w:space="0" w:color="auto"/>
        <w:right w:val="none" w:sz="0" w:space="0" w:color="auto"/>
      </w:divBdr>
    </w:div>
    <w:div w:id="1801411984">
      <w:bodyDiv w:val="1"/>
      <w:marLeft w:val="0"/>
      <w:marRight w:val="0"/>
      <w:marTop w:val="0"/>
      <w:marBottom w:val="0"/>
      <w:divBdr>
        <w:top w:val="none" w:sz="0" w:space="0" w:color="auto"/>
        <w:left w:val="none" w:sz="0" w:space="0" w:color="auto"/>
        <w:bottom w:val="none" w:sz="0" w:space="0" w:color="auto"/>
        <w:right w:val="none" w:sz="0" w:space="0" w:color="auto"/>
      </w:divBdr>
      <w:divsChild>
        <w:div w:id="186062309">
          <w:marLeft w:val="0"/>
          <w:marRight w:val="0"/>
          <w:marTop w:val="0"/>
          <w:marBottom w:val="0"/>
          <w:divBdr>
            <w:top w:val="none" w:sz="0" w:space="0" w:color="auto"/>
            <w:left w:val="none" w:sz="0" w:space="0" w:color="auto"/>
            <w:bottom w:val="none" w:sz="0" w:space="0" w:color="auto"/>
            <w:right w:val="none" w:sz="0" w:space="0" w:color="auto"/>
          </w:divBdr>
        </w:div>
        <w:div w:id="216205021">
          <w:marLeft w:val="0"/>
          <w:marRight w:val="0"/>
          <w:marTop w:val="0"/>
          <w:marBottom w:val="0"/>
          <w:divBdr>
            <w:top w:val="none" w:sz="0" w:space="0" w:color="auto"/>
            <w:left w:val="none" w:sz="0" w:space="0" w:color="auto"/>
            <w:bottom w:val="none" w:sz="0" w:space="0" w:color="auto"/>
            <w:right w:val="none" w:sz="0" w:space="0" w:color="auto"/>
          </w:divBdr>
          <w:divsChild>
            <w:div w:id="1815835273">
              <w:marLeft w:val="-75"/>
              <w:marRight w:val="0"/>
              <w:marTop w:val="30"/>
              <w:marBottom w:val="30"/>
              <w:divBdr>
                <w:top w:val="none" w:sz="0" w:space="0" w:color="auto"/>
                <w:left w:val="none" w:sz="0" w:space="0" w:color="auto"/>
                <w:bottom w:val="none" w:sz="0" w:space="0" w:color="auto"/>
                <w:right w:val="none" w:sz="0" w:space="0" w:color="auto"/>
              </w:divBdr>
              <w:divsChild>
                <w:div w:id="264583127">
                  <w:marLeft w:val="0"/>
                  <w:marRight w:val="0"/>
                  <w:marTop w:val="0"/>
                  <w:marBottom w:val="0"/>
                  <w:divBdr>
                    <w:top w:val="none" w:sz="0" w:space="0" w:color="auto"/>
                    <w:left w:val="none" w:sz="0" w:space="0" w:color="auto"/>
                    <w:bottom w:val="none" w:sz="0" w:space="0" w:color="auto"/>
                    <w:right w:val="none" w:sz="0" w:space="0" w:color="auto"/>
                  </w:divBdr>
                  <w:divsChild>
                    <w:div w:id="1147554281">
                      <w:marLeft w:val="0"/>
                      <w:marRight w:val="0"/>
                      <w:marTop w:val="0"/>
                      <w:marBottom w:val="0"/>
                      <w:divBdr>
                        <w:top w:val="none" w:sz="0" w:space="0" w:color="auto"/>
                        <w:left w:val="none" w:sz="0" w:space="0" w:color="auto"/>
                        <w:bottom w:val="none" w:sz="0" w:space="0" w:color="auto"/>
                        <w:right w:val="none" w:sz="0" w:space="0" w:color="auto"/>
                      </w:divBdr>
                    </w:div>
                  </w:divsChild>
                </w:div>
                <w:div w:id="888958395">
                  <w:marLeft w:val="0"/>
                  <w:marRight w:val="0"/>
                  <w:marTop w:val="0"/>
                  <w:marBottom w:val="0"/>
                  <w:divBdr>
                    <w:top w:val="none" w:sz="0" w:space="0" w:color="auto"/>
                    <w:left w:val="none" w:sz="0" w:space="0" w:color="auto"/>
                    <w:bottom w:val="none" w:sz="0" w:space="0" w:color="auto"/>
                    <w:right w:val="none" w:sz="0" w:space="0" w:color="auto"/>
                  </w:divBdr>
                  <w:divsChild>
                    <w:div w:id="16083243">
                      <w:marLeft w:val="0"/>
                      <w:marRight w:val="0"/>
                      <w:marTop w:val="0"/>
                      <w:marBottom w:val="0"/>
                      <w:divBdr>
                        <w:top w:val="none" w:sz="0" w:space="0" w:color="auto"/>
                        <w:left w:val="none" w:sz="0" w:space="0" w:color="auto"/>
                        <w:bottom w:val="none" w:sz="0" w:space="0" w:color="auto"/>
                        <w:right w:val="none" w:sz="0" w:space="0" w:color="auto"/>
                      </w:divBdr>
                    </w:div>
                  </w:divsChild>
                </w:div>
                <w:div w:id="984822026">
                  <w:marLeft w:val="0"/>
                  <w:marRight w:val="0"/>
                  <w:marTop w:val="0"/>
                  <w:marBottom w:val="0"/>
                  <w:divBdr>
                    <w:top w:val="none" w:sz="0" w:space="0" w:color="auto"/>
                    <w:left w:val="none" w:sz="0" w:space="0" w:color="auto"/>
                    <w:bottom w:val="none" w:sz="0" w:space="0" w:color="auto"/>
                    <w:right w:val="none" w:sz="0" w:space="0" w:color="auto"/>
                  </w:divBdr>
                  <w:divsChild>
                    <w:div w:id="1015380939">
                      <w:marLeft w:val="0"/>
                      <w:marRight w:val="0"/>
                      <w:marTop w:val="0"/>
                      <w:marBottom w:val="0"/>
                      <w:divBdr>
                        <w:top w:val="none" w:sz="0" w:space="0" w:color="auto"/>
                        <w:left w:val="none" w:sz="0" w:space="0" w:color="auto"/>
                        <w:bottom w:val="none" w:sz="0" w:space="0" w:color="auto"/>
                        <w:right w:val="none" w:sz="0" w:space="0" w:color="auto"/>
                      </w:divBdr>
                    </w:div>
                  </w:divsChild>
                </w:div>
                <w:div w:id="1134101694">
                  <w:marLeft w:val="0"/>
                  <w:marRight w:val="0"/>
                  <w:marTop w:val="0"/>
                  <w:marBottom w:val="0"/>
                  <w:divBdr>
                    <w:top w:val="none" w:sz="0" w:space="0" w:color="auto"/>
                    <w:left w:val="none" w:sz="0" w:space="0" w:color="auto"/>
                    <w:bottom w:val="none" w:sz="0" w:space="0" w:color="auto"/>
                    <w:right w:val="none" w:sz="0" w:space="0" w:color="auto"/>
                  </w:divBdr>
                  <w:divsChild>
                    <w:div w:id="1904681891">
                      <w:marLeft w:val="0"/>
                      <w:marRight w:val="0"/>
                      <w:marTop w:val="0"/>
                      <w:marBottom w:val="0"/>
                      <w:divBdr>
                        <w:top w:val="none" w:sz="0" w:space="0" w:color="auto"/>
                        <w:left w:val="none" w:sz="0" w:space="0" w:color="auto"/>
                        <w:bottom w:val="none" w:sz="0" w:space="0" w:color="auto"/>
                        <w:right w:val="none" w:sz="0" w:space="0" w:color="auto"/>
                      </w:divBdr>
                    </w:div>
                  </w:divsChild>
                </w:div>
                <w:div w:id="1313869556">
                  <w:marLeft w:val="0"/>
                  <w:marRight w:val="0"/>
                  <w:marTop w:val="0"/>
                  <w:marBottom w:val="0"/>
                  <w:divBdr>
                    <w:top w:val="none" w:sz="0" w:space="0" w:color="auto"/>
                    <w:left w:val="none" w:sz="0" w:space="0" w:color="auto"/>
                    <w:bottom w:val="none" w:sz="0" w:space="0" w:color="auto"/>
                    <w:right w:val="none" w:sz="0" w:space="0" w:color="auto"/>
                  </w:divBdr>
                  <w:divsChild>
                    <w:div w:id="1341544660">
                      <w:marLeft w:val="0"/>
                      <w:marRight w:val="0"/>
                      <w:marTop w:val="0"/>
                      <w:marBottom w:val="0"/>
                      <w:divBdr>
                        <w:top w:val="none" w:sz="0" w:space="0" w:color="auto"/>
                        <w:left w:val="none" w:sz="0" w:space="0" w:color="auto"/>
                        <w:bottom w:val="none" w:sz="0" w:space="0" w:color="auto"/>
                        <w:right w:val="none" w:sz="0" w:space="0" w:color="auto"/>
                      </w:divBdr>
                    </w:div>
                  </w:divsChild>
                </w:div>
                <w:div w:id="1975062469">
                  <w:marLeft w:val="0"/>
                  <w:marRight w:val="0"/>
                  <w:marTop w:val="0"/>
                  <w:marBottom w:val="0"/>
                  <w:divBdr>
                    <w:top w:val="none" w:sz="0" w:space="0" w:color="auto"/>
                    <w:left w:val="none" w:sz="0" w:space="0" w:color="auto"/>
                    <w:bottom w:val="none" w:sz="0" w:space="0" w:color="auto"/>
                    <w:right w:val="none" w:sz="0" w:space="0" w:color="auto"/>
                  </w:divBdr>
                  <w:divsChild>
                    <w:div w:id="136081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393204">
          <w:marLeft w:val="0"/>
          <w:marRight w:val="0"/>
          <w:marTop w:val="0"/>
          <w:marBottom w:val="0"/>
          <w:divBdr>
            <w:top w:val="none" w:sz="0" w:space="0" w:color="auto"/>
            <w:left w:val="none" w:sz="0" w:space="0" w:color="auto"/>
            <w:bottom w:val="none" w:sz="0" w:space="0" w:color="auto"/>
            <w:right w:val="none" w:sz="0" w:space="0" w:color="auto"/>
          </w:divBdr>
          <w:divsChild>
            <w:div w:id="736702982">
              <w:marLeft w:val="0"/>
              <w:marRight w:val="0"/>
              <w:marTop w:val="0"/>
              <w:marBottom w:val="0"/>
              <w:divBdr>
                <w:top w:val="none" w:sz="0" w:space="0" w:color="auto"/>
                <w:left w:val="none" w:sz="0" w:space="0" w:color="auto"/>
                <w:bottom w:val="none" w:sz="0" w:space="0" w:color="auto"/>
                <w:right w:val="none" w:sz="0" w:space="0" w:color="auto"/>
              </w:divBdr>
            </w:div>
            <w:div w:id="799224237">
              <w:marLeft w:val="0"/>
              <w:marRight w:val="0"/>
              <w:marTop w:val="0"/>
              <w:marBottom w:val="0"/>
              <w:divBdr>
                <w:top w:val="none" w:sz="0" w:space="0" w:color="auto"/>
                <w:left w:val="none" w:sz="0" w:space="0" w:color="auto"/>
                <w:bottom w:val="none" w:sz="0" w:space="0" w:color="auto"/>
                <w:right w:val="none" w:sz="0" w:space="0" w:color="auto"/>
              </w:divBdr>
            </w:div>
            <w:div w:id="1855537501">
              <w:marLeft w:val="0"/>
              <w:marRight w:val="0"/>
              <w:marTop w:val="0"/>
              <w:marBottom w:val="0"/>
              <w:divBdr>
                <w:top w:val="none" w:sz="0" w:space="0" w:color="auto"/>
                <w:left w:val="none" w:sz="0" w:space="0" w:color="auto"/>
                <w:bottom w:val="none" w:sz="0" w:space="0" w:color="auto"/>
                <w:right w:val="none" w:sz="0" w:space="0" w:color="auto"/>
              </w:divBdr>
            </w:div>
          </w:divsChild>
        </w:div>
        <w:div w:id="752552695">
          <w:marLeft w:val="0"/>
          <w:marRight w:val="0"/>
          <w:marTop w:val="0"/>
          <w:marBottom w:val="0"/>
          <w:divBdr>
            <w:top w:val="none" w:sz="0" w:space="0" w:color="auto"/>
            <w:left w:val="none" w:sz="0" w:space="0" w:color="auto"/>
            <w:bottom w:val="none" w:sz="0" w:space="0" w:color="auto"/>
            <w:right w:val="none" w:sz="0" w:space="0" w:color="auto"/>
          </w:divBdr>
        </w:div>
        <w:div w:id="895943029">
          <w:marLeft w:val="0"/>
          <w:marRight w:val="0"/>
          <w:marTop w:val="0"/>
          <w:marBottom w:val="0"/>
          <w:divBdr>
            <w:top w:val="none" w:sz="0" w:space="0" w:color="auto"/>
            <w:left w:val="none" w:sz="0" w:space="0" w:color="auto"/>
            <w:bottom w:val="none" w:sz="0" w:space="0" w:color="auto"/>
            <w:right w:val="none" w:sz="0" w:space="0" w:color="auto"/>
          </w:divBdr>
          <w:divsChild>
            <w:div w:id="47807693">
              <w:marLeft w:val="0"/>
              <w:marRight w:val="0"/>
              <w:marTop w:val="0"/>
              <w:marBottom w:val="0"/>
              <w:divBdr>
                <w:top w:val="none" w:sz="0" w:space="0" w:color="auto"/>
                <w:left w:val="none" w:sz="0" w:space="0" w:color="auto"/>
                <w:bottom w:val="none" w:sz="0" w:space="0" w:color="auto"/>
                <w:right w:val="none" w:sz="0" w:space="0" w:color="auto"/>
              </w:divBdr>
            </w:div>
            <w:div w:id="75397579">
              <w:marLeft w:val="0"/>
              <w:marRight w:val="0"/>
              <w:marTop w:val="0"/>
              <w:marBottom w:val="0"/>
              <w:divBdr>
                <w:top w:val="none" w:sz="0" w:space="0" w:color="auto"/>
                <w:left w:val="none" w:sz="0" w:space="0" w:color="auto"/>
                <w:bottom w:val="none" w:sz="0" w:space="0" w:color="auto"/>
                <w:right w:val="none" w:sz="0" w:space="0" w:color="auto"/>
              </w:divBdr>
            </w:div>
            <w:div w:id="334499690">
              <w:marLeft w:val="0"/>
              <w:marRight w:val="0"/>
              <w:marTop w:val="0"/>
              <w:marBottom w:val="0"/>
              <w:divBdr>
                <w:top w:val="none" w:sz="0" w:space="0" w:color="auto"/>
                <w:left w:val="none" w:sz="0" w:space="0" w:color="auto"/>
                <w:bottom w:val="none" w:sz="0" w:space="0" w:color="auto"/>
                <w:right w:val="none" w:sz="0" w:space="0" w:color="auto"/>
              </w:divBdr>
            </w:div>
            <w:div w:id="686490535">
              <w:marLeft w:val="0"/>
              <w:marRight w:val="0"/>
              <w:marTop w:val="0"/>
              <w:marBottom w:val="0"/>
              <w:divBdr>
                <w:top w:val="none" w:sz="0" w:space="0" w:color="auto"/>
                <w:left w:val="none" w:sz="0" w:space="0" w:color="auto"/>
                <w:bottom w:val="none" w:sz="0" w:space="0" w:color="auto"/>
                <w:right w:val="none" w:sz="0" w:space="0" w:color="auto"/>
              </w:divBdr>
            </w:div>
            <w:div w:id="690499043">
              <w:marLeft w:val="0"/>
              <w:marRight w:val="0"/>
              <w:marTop w:val="0"/>
              <w:marBottom w:val="0"/>
              <w:divBdr>
                <w:top w:val="none" w:sz="0" w:space="0" w:color="auto"/>
                <w:left w:val="none" w:sz="0" w:space="0" w:color="auto"/>
                <w:bottom w:val="none" w:sz="0" w:space="0" w:color="auto"/>
                <w:right w:val="none" w:sz="0" w:space="0" w:color="auto"/>
              </w:divBdr>
            </w:div>
            <w:div w:id="767820612">
              <w:marLeft w:val="0"/>
              <w:marRight w:val="0"/>
              <w:marTop w:val="0"/>
              <w:marBottom w:val="0"/>
              <w:divBdr>
                <w:top w:val="none" w:sz="0" w:space="0" w:color="auto"/>
                <w:left w:val="none" w:sz="0" w:space="0" w:color="auto"/>
                <w:bottom w:val="none" w:sz="0" w:space="0" w:color="auto"/>
                <w:right w:val="none" w:sz="0" w:space="0" w:color="auto"/>
              </w:divBdr>
            </w:div>
            <w:div w:id="1075471002">
              <w:marLeft w:val="0"/>
              <w:marRight w:val="0"/>
              <w:marTop w:val="0"/>
              <w:marBottom w:val="0"/>
              <w:divBdr>
                <w:top w:val="none" w:sz="0" w:space="0" w:color="auto"/>
                <w:left w:val="none" w:sz="0" w:space="0" w:color="auto"/>
                <w:bottom w:val="none" w:sz="0" w:space="0" w:color="auto"/>
                <w:right w:val="none" w:sz="0" w:space="0" w:color="auto"/>
              </w:divBdr>
            </w:div>
            <w:div w:id="1199200350">
              <w:marLeft w:val="0"/>
              <w:marRight w:val="0"/>
              <w:marTop w:val="0"/>
              <w:marBottom w:val="0"/>
              <w:divBdr>
                <w:top w:val="none" w:sz="0" w:space="0" w:color="auto"/>
                <w:left w:val="none" w:sz="0" w:space="0" w:color="auto"/>
                <w:bottom w:val="none" w:sz="0" w:space="0" w:color="auto"/>
                <w:right w:val="none" w:sz="0" w:space="0" w:color="auto"/>
              </w:divBdr>
            </w:div>
            <w:div w:id="1239753301">
              <w:marLeft w:val="0"/>
              <w:marRight w:val="0"/>
              <w:marTop w:val="0"/>
              <w:marBottom w:val="0"/>
              <w:divBdr>
                <w:top w:val="none" w:sz="0" w:space="0" w:color="auto"/>
                <w:left w:val="none" w:sz="0" w:space="0" w:color="auto"/>
                <w:bottom w:val="none" w:sz="0" w:space="0" w:color="auto"/>
                <w:right w:val="none" w:sz="0" w:space="0" w:color="auto"/>
              </w:divBdr>
            </w:div>
            <w:div w:id="1322730376">
              <w:marLeft w:val="0"/>
              <w:marRight w:val="0"/>
              <w:marTop w:val="0"/>
              <w:marBottom w:val="0"/>
              <w:divBdr>
                <w:top w:val="none" w:sz="0" w:space="0" w:color="auto"/>
                <w:left w:val="none" w:sz="0" w:space="0" w:color="auto"/>
                <w:bottom w:val="none" w:sz="0" w:space="0" w:color="auto"/>
                <w:right w:val="none" w:sz="0" w:space="0" w:color="auto"/>
              </w:divBdr>
            </w:div>
            <w:div w:id="1374227561">
              <w:marLeft w:val="0"/>
              <w:marRight w:val="0"/>
              <w:marTop w:val="0"/>
              <w:marBottom w:val="0"/>
              <w:divBdr>
                <w:top w:val="none" w:sz="0" w:space="0" w:color="auto"/>
                <w:left w:val="none" w:sz="0" w:space="0" w:color="auto"/>
                <w:bottom w:val="none" w:sz="0" w:space="0" w:color="auto"/>
                <w:right w:val="none" w:sz="0" w:space="0" w:color="auto"/>
              </w:divBdr>
            </w:div>
            <w:div w:id="1429765005">
              <w:marLeft w:val="0"/>
              <w:marRight w:val="0"/>
              <w:marTop w:val="0"/>
              <w:marBottom w:val="0"/>
              <w:divBdr>
                <w:top w:val="none" w:sz="0" w:space="0" w:color="auto"/>
                <w:left w:val="none" w:sz="0" w:space="0" w:color="auto"/>
                <w:bottom w:val="none" w:sz="0" w:space="0" w:color="auto"/>
                <w:right w:val="none" w:sz="0" w:space="0" w:color="auto"/>
              </w:divBdr>
            </w:div>
            <w:div w:id="1450199357">
              <w:marLeft w:val="0"/>
              <w:marRight w:val="0"/>
              <w:marTop w:val="0"/>
              <w:marBottom w:val="0"/>
              <w:divBdr>
                <w:top w:val="none" w:sz="0" w:space="0" w:color="auto"/>
                <w:left w:val="none" w:sz="0" w:space="0" w:color="auto"/>
                <w:bottom w:val="none" w:sz="0" w:space="0" w:color="auto"/>
                <w:right w:val="none" w:sz="0" w:space="0" w:color="auto"/>
              </w:divBdr>
            </w:div>
            <w:div w:id="1462069441">
              <w:marLeft w:val="0"/>
              <w:marRight w:val="0"/>
              <w:marTop w:val="0"/>
              <w:marBottom w:val="0"/>
              <w:divBdr>
                <w:top w:val="none" w:sz="0" w:space="0" w:color="auto"/>
                <w:left w:val="none" w:sz="0" w:space="0" w:color="auto"/>
                <w:bottom w:val="none" w:sz="0" w:space="0" w:color="auto"/>
                <w:right w:val="none" w:sz="0" w:space="0" w:color="auto"/>
              </w:divBdr>
            </w:div>
            <w:div w:id="1663386844">
              <w:marLeft w:val="0"/>
              <w:marRight w:val="0"/>
              <w:marTop w:val="0"/>
              <w:marBottom w:val="0"/>
              <w:divBdr>
                <w:top w:val="none" w:sz="0" w:space="0" w:color="auto"/>
                <w:left w:val="none" w:sz="0" w:space="0" w:color="auto"/>
                <w:bottom w:val="none" w:sz="0" w:space="0" w:color="auto"/>
                <w:right w:val="none" w:sz="0" w:space="0" w:color="auto"/>
              </w:divBdr>
            </w:div>
            <w:div w:id="1698003982">
              <w:marLeft w:val="0"/>
              <w:marRight w:val="0"/>
              <w:marTop w:val="0"/>
              <w:marBottom w:val="0"/>
              <w:divBdr>
                <w:top w:val="none" w:sz="0" w:space="0" w:color="auto"/>
                <w:left w:val="none" w:sz="0" w:space="0" w:color="auto"/>
                <w:bottom w:val="none" w:sz="0" w:space="0" w:color="auto"/>
                <w:right w:val="none" w:sz="0" w:space="0" w:color="auto"/>
              </w:divBdr>
            </w:div>
            <w:div w:id="1826436480">
              <w:marLeft w:val="0"/>
              <w:marRight w:val="0"/>
              <w:marTop w:val="0"/>
              <w:marBottom w:val="0"/>
              <w:divBdr>
                <w:top w:val="none" w:sz="0" w:space="0" w:color="auto"/>
                <w:left w:val="none" w:sz="0" w:space="0" w:color="auto"/>
                <w:bottom w:val="none" w:sz="0" w:space="0" w:color="auto"/>
                <w:right w:val="none" w:sz="0" w:space="0" w:color="auto"/>
              </w:divBdr>
            </w:div>
            <w:div w:id="2035420821">
              <w:marLeft w:val="0"/>
              <w:marRight w:val="0"/>
              <w:marTop w:val="0"/>
              <w:marBottom w:val="0"/>
              <w:divBdr>
                <w:top w:val="none" w:sz="0" w:space="0" w:color="auto"/>
                <w:left w:val="none" w:sz="0" w:space="0" w:color="auto"/>
                <w:bottom w:val="none" w:sz="0" w:space="0" w:color="auto"/>
                <w:right w:val="none" w:sz="0" w:space="0" w:color="auto"/>
              </w:divBdr>
            </w:div>
            <w:div w:id="2082560121">
              <w:marLeft w:val="0"/>
              <w:marRight w:val="0"/>
              <w:marTop w:val="0"/>
              <w:marBottom w:val="0"/>
              <w:divBdr>
                <w:top w:val="none" w:sz="0" w:space="0" w:color="auto"/>
                <w:left w:val="none" w:sz="0" w:space="0" w:color="auto"/>
                <w:bottom w:val="none" w:sz="0" w:space="0" w:color="auto"/>
                <w:right w:val="none" w:sz="0" w:space="0" w:color="auto"/>
              </w:divBdr>
            </w:div>
          </w:divsChild>
        </w:div>
        <w:div w:id="960498601">
          <w:marLeft w:val="0"/>
          <w:marRight w:val="0"/>
          <w:marTop w:val="0"/>
          <w:marBottom w:val="0"/>
          <w:divBdr>
            <w:top w:val="none" w:sz="0" w:space="0" w:color="auto"/>
            <w:left w:val="none" w:sz="0" w:space="0" w:color="auto"/>
            <w:bottom w:val="none" w:sz="0" w:space="0" w:color="auto"/>
            <w:right w:val="none" w:sz="0" w:space="0" w:color="auto"/>
          </w:divBdr>
        </w:div>
        <w:div w:id="1353607080">
          <w:marLeft w:val="0"/>
          <w:marRight w:val="0"/>
          <w:marTop w:val="0"/>
          <w:marBottom w:val="0"/>
          <w:divBdr>
            <w:top w:val="none" w:sz="0" w:space="0" w:color="auto"/>
            <w:left w:val="none" w:sz="0" w:space="0" w:color="auto"/>
            <w:bottom w:val="none" w:sz="0" w:space="0" w:color="auto"/>
            <w:right w:val="none" w:sz="0" w:space="0" w:color="auto"/>
          </w:divBdr>
        </w:div>
        <w:div w:id="1418818618">
          <w:marLeft w:val="0"/>
          <w:marRight w:val="0"/>
          <w:marTop w:val="0"/>
          <w:marBottom w:val="0"/>
          <w:divBdr>
            <w:top w:val="none" w:sz="0" w:space="0" w:color="auto"/>
            <w:left w:val="none" w:sz="0" w:space="0" w:color="auto"/>
            <w:bottom w:val="none" w:sz="0" w:space="0" w:color="auto"/>
            <w:right w:val="none" w:sz="0" w:space="0" w:color="auto"/>
          </w:divBdr>
        </w:div>
        <w:div w:id="2073502484">
          <w:marLeft w:val="0"/>
          <w:marRight w:val="0"/>
          <w:marTop w:val="0"/>
          <w:marBottom w:val="0"/>
          <w:divBdr>
            <w:top w:val="none" w:sz="0" w:space="0" w:color="auto"/>
            <w:left w:val="none" w:sz="0" w:space="0" w:color="auto"/>
            <w:bottom w:val="none" w:sz="0" w:space="0" w:color="auto"/>
            <w:right w:val="none" w:sz="0" w:space="0" w:color="auto"/>
          </w:divBdr>
        </w:div>
      </w:divsChild>
    </w:div>
    <w:div w:id="1886065060">
      <w:bodyDiv w:val="1"/>
      <w:marLeft w:val="0"/>
      <w:marRight w:val="0"/>
      <w:marTop w:val="0"/>
      <w:marBottom w:val="0"/>
      <w:divBdr>
        <w:top w:val="none" w:sz="0" w:space="0" w:color="auto"/>
        <w:left w:val="none" w:sz="0" w:space="0" w:color="auto"/>
        <w:bottom w:val="none" w:sz="0" w:space="0" w:color="auto"/>
        <w:right w:val="none" w:sz="0" w:space="0" w:color="auto"/>
      </w:divBdr>
      <w:divsChild>
        <w:div w:id="50925947">
          <w:marLeft w:val="0"/>
          <w:marRight w:val="0"/>
          <w:marTop w:val="0"/>
          <w:marBottom w:val="0"/>
          <w:divBdr>
            <w:top w:val="none" w:sz="0" w:space="0" w:color="auto"/>
            <w:left w:val="none" w:sz="0" w:space="0" w:color="auto"/>
            <w:bottom w:val="none" w:sz="0" w:space="0" w:color="auto"/>
            <w:right w:val="none" w:sz="0" w:space="0" w:color="auto"/>
          </w:divBdr>
          <w:divsChild>
            <w:div w:id="50622458">
              <w:marLeft w:val="0"/>
              <w:marRight w:val="0"/>
              <w:marTop w:val="0"/>
              <w:marBottom w:val="0"/>
              <w:divBdr>
                <w:top w:val="none" w:sz="0" w:space="0" w:color="auto"/>
                <w:left w:val="none" w:sz="0" w:space="0" w:color="auto"/>
                <w:bottom w:val="none" w:sz="0" w:space="0" w:color="auto"/>
                <w:right w:val="none" w:sz="0" w:space="0" w:color="auto"/>
              </w:divBdr>
            </w:div>
            <w:div w:id="316419966">
              <w:marLeft w:val="0"/>
              <w:marRight w:val="0"/>
              <w:marTop w:val="0"/>
              <w:marBottom w:val="0"/>
              <w:divBdr>
                <w:top w:val="none" w:sz="0" w:space="0" w:color="auto"/>
                <w:left w:val="none" w:sz="0" w:space="0" w:color="auto"/>
                <w:bottom w:val="none" w:sz="0" w:space="0" w:color="auto"/>
                <w:right w:val="none" w:sz="0" w:space="0" w:color="auto"/>
              </w:divBdr>
            </w:div>
            <w:div w:id="513768757">
              <w:marLeft w:val="0"/>
              <w:marRight w:val="0"/>
              <w:marTop w:val="0"/>
              <w:marBottom w:val="0"/>
              <w:divBdr>
                <w:top w:val="none" w:sz="0" w:space="0" w:color="auto"/>
                <w:left w:val="none" w:sz="0" w:space="0" w:color="auto"/>
                <w:bottom w:val="none" w:sz="0" w:space="0" w:color="auto"/>
                <w:right w:val="none" w:sz="0" w:space="0" w:color="auto"/>
              </w:divBdr>
            </w:div>
            <w:div w:id="636571043">
              <w:marLeft w:val="0"/>
              <w:marRight w:val="0"/>
              <w:marTop w:val="0"/>
              <w:marBottom w:val="0"/>
              <w:divBdr>
                <w:top w:val="none" w:sz="0" w:space="0" w:color="auto"/>
                <w:left w:val="none" w:sz="0" w:space="0" w:color="auto"/>
                <w:bottom w:val="none" w:sz="0" w:space="0" w:color="auto"/>
                <w:right w:val="none" w:sz="0" w:space="0" w:color="auto"/>
              </w:divBdr>
            </w:div>
            <w:div w:id="793715193">
              <w:marLeft w:val="0"/>
              <w:marRight w:val="0"/>
              <w:marTop w:val="0"/>
              <w:marBottom w:val="0"/>
              <w:divBdr>
                <w:top w:val="none" w:sz="0" w:space="0" w:color="auto"/>
                <w:left w:val="none" w:sz="0" w:space="0" w:color="auto"/>
                <w:bottom w:val="none" w:sz="0" w:space="0" w:color="auto"/>
                <w:right w:val="none" w:sz="0" w:space="0" w:color="auto"/>
              </w:divBdr>
            </w:div>
            <w:div w:id="1126195786">
              <w:marLeft w:val="0"/>
              <w:marRight w:val="0"/>
              <w:marTop w:val="0"/>
              <w:marBottom w:val="0"/>
              <w:divBdr>
                <w:top w:val="none" w:sz="0" w:space="0" w:color="auto"/>
                <w:left w:val="none" w:sz="0" w:space="0" w:color="auto"/>
                <w:bottom w:val="none" w:sz="0" w:space="0" w:color="auto"/>
                <w:right w:val="none" w:sz="0" w:space="0" w:color="auto"/>
              </w:divBdr>
            </w:div>
            <w:div w:id="1302611885">
              <w:marLeft w:val="0"/>
              <w:marRight w:val="0"/>
              <w:marTop w:val="0"/>
              <w:marBottom w:val="0"/>
              <w:divBdr>
                <w:top w:val="none" w:sz="0" w:space="0" w:color="auto"/>
                <w:left w:val="none" w:sz="0" w:space="0" w:color="auto"/>
                <w:bottom w:val="none" w:sz="0" w:space="0" w:color="auto"/>
                <w:right w:val="none" w:sz="0" w:space="0" w:color="auto"/>
              </w:divBdr>
            </w:div>
            <w:div w:id="1454252258">
              <w:marLeft w:val="0"/>
              <w:marRight w:val="0"/>
              <w:marTop w:val="0"/>
              <w:marBottom w:val="0"/>
              <w:divBdr>
                <w:top w:val="none" w:sz="0" w:space="0" w:color="auto"/>
                <w:left w:val="none" w:sz="0" w:space="0" w:color="auto"/>
                <w:bottom w:val="none" w:sz="0" w:space="0" w:color="auto"/>
                <w:right w:val="none" w:sz="0" w:space="0" w:color="auto"/>
              </w:divBdr>
            </w:div>
            <w:div w:id="1456173771">
              <w:marLeft w:val="0"/>
              <w:marRight w:val="0"/>
              <w:marTop w:val="0"/>
              <w:marBottom w:val="0"/>
              <w:divBdr>
                <w:top w:val="none" w:sz="0" w:space="0" w:color="auto"/>
                <w:left w:val="none" w:sz="0" w:space="0" w:color="auto"/>
                <w:bottom w:val="none" w:sz="0" w:space="0" w:color="auto"/>
                <w:right w:val="none" w:sz="0" w:space="0" w:color="auto"/>
              </w:divBdr>
            </w:div>
            <w:div w:id="1537083966">
              <w:marLeft w:val="0"/>
              <w:marRight w:val="0"/>
              <w:marTop w:val="0"/>
              <w:marBottom w:val="0"/>
              <w:divBdr>
                <w:top w:val="none" w:sz="0" w:space="0" w:color="auto"/>
                <w:left w:val="none" w:sz="0" w:space="0" w:color="auto"/>
                <w:bottom w:val="none" w:sz="0" w:space="0" w:color="auto"/>
                <w:right w:val="none" w:sz="0" w:space="0" w:color="auto"/>
              </w:divBdr>
            </w:div>
            <w:div w:id="1585065497">
              <w:marLeft w:val="0"/>
              <w:marRight w:val="0"/>
              <w:marTop w:val="0"/>
              <w:marBottom w:val="0"/>
              <w:divBdr>
                <w:top w:val="none" w:sz="0" w:space="0" w:color="auto"/>
                <w:left w:val="none" w:sz="0" w:space="0" w:color="auto"/>
                <w:bottom w:val="none" w:sz="0" w:space="0" w:color="auto"/>
                <w:right w:val="none" w:sz="0" w:space="0" w:color="auto"/>
              </w:divBdr>
            </w:div>
            <w:div w:id="1613441286">
              <w:marLeft w:val="0"/>
              <w:marRight w:val="0"/>
              <w:marTop w:val="0"/>
              <w:marBottom w:val="0"/>
              <w:divBdr>
                <w:top w:val="none" w:sz="0" w:space="0" w:color="auto"/>
                <w:left w:val="none" w:sz="0" w:space="0" w:color="auto"/>
                <w:bottom w:val="none" w:sz="0" w:space="0" w:color="auto"/>
                <w:right w:val="none" w:sz="0" w:space="0" w:color="auto"/>
              </w:divBdr>
            </w:div>
            <w:div w:id="1655832910">
              <w:marLeft w:val="0"/>
              <w:marRight w:val="0"/>
              <w:marTop w:val="0"/>
              <w:marBottom w:val="0"/>
              <w:divBdr>
                <w:top w:val="none" w:sz="0" w:space="0" w:color="auto"/>
                <w:left w:val="none" w:sz="0" w:space="0" w:color="auto"/>
                <w:bottom w:val="none" w:sz="0" w:space="0" w:color="auto"/>
                <w:right w:val="none" w:sz="0" w:space="0" w:color="auto"/>
              </w:divBdr>
            </w:div>
            <w:div w:id="1709838792">
              <w:marLeft w:val="0"/>
              <w:marRight w:val="0"/>
              <w:marTop w:val="0"/>
              <w:marBottom w:val="0"/>
              <w:divBdr>
                <w:top w:val="none" w:sz="0" w:space="0" w:color="auto"/>
                <w:left w:val="none" w:sz="0" w:space="0" w:color="auto"/>
                <w:bottom w:val="none" w:sz="0" w:space="0" w:color="auto"/>
                <w:right w:val="none" w:sz="0" w:space="0" w:color="auto"/>
              </w:divBdr>
            </w:div>
            <w:div w:id="1837763588">
              <w:marLeft w:val="0"/>
              <w:marRight w:val="0"/>
              <w:marTop w:val="0"/>
              <w:marBottom w:val="0"/>
              <w:divBdr>
                <w:top w:val="none" w:sz="0" w:space="0" w:color="auto"/>
                <w:left w:val="none" w:sz="0" w:space="0" w:color="auto"/>
                <w:bottom w:val="none" w:sz="0" w:space="0" w:color="auto"/>
                <w:right w:val="none" w:sz="0" w:space="0" w:color="auto"/>
              </w:divBdr>
            </w:div>
            <w:div w:id="1875195778">
              <w:marLeft w:val="0"/>
              <w:marRight w:val="0"/>
              <w:marTop w:val="0"/>
              <w:marBottom w:val="0"/>
              <w:divBdr>
                <w:top w:val="none" w:sz="0" w:space="0" w:color="auto"/>
                <w:left w:val="none" w:sz="0" w:space="0" w:color="auto"/>
                <w:bottom w:val="none" w:sz="0" w:space="0" w:color="auto"/>
                <w:right w:val="none" w:sz="0" w:space="0" w:color="auto"/>
              </w:divBdr>
            </w:div>
            <w:div w:id="2038312601">
              <w:marLeft w:val="0"/>
              <w:marRight w:val="0"/>
              <w:marTop w:val="0"/>
              <w:marBottom w:val="0"/>
              <w:divBdr>
                <w:top w:val="none" w:sz="0" w:space="0" w:color="auto"/>
                <w:left w:val="none" w:sz="0" w:space="0" w:color="auto"/>
                <w:bottom w:val="none" w:sz="0" w:space="0" w:color="auto"/>
                <w:right w:val="none" w:sz="0" w:space="0" w:color="auto"/>
              </w:divBdr>
            </w:div>
            <w:div w:id="2067532696">
              <w:marLeft w:val="0"/>
              <w:marRight w:val="0"/>
              <w:marTop w:val="0"/>
              <w:marBottom w:val="0"/>
              <w:divBdr>
                <w:top w:val="none" w:sz="0" w:space="0" w:color="auto"/>
                <w:left w:val="none" w:sz="0" w:space="0" w:color="auto"/>
                <w:bottom w:val="none" w:sz="0" w:space="0" w:color="auto"/>
                <w:right w:val="none" w:sz="0" w:space="0" w:color="auto"/>
              </w:divBdr>
            </w:div>
            <w:div w:id="2092770323">
              <w:marLeft w:val="0"/>
              <w:marRight w:val="0"/>
              <w:marTop w:val="0"/>
              <w:marBottom w:val="0"/>
              <w:divBdr>
                <w:top w:val="none" w:sz="0" w:space="0" w:color="auto"/>
                <w:left w:val="none" w:sz="0" w:space="0" w:color="auto"/>
                <w:bottom w:val="none" w:sz="0" w:space="0" w:color="auto"/>
                <w:right w:val="none" w:sz="0" w:space="0" w:color="auto"/>
              </w:divBdr>
            </w:div>
          </w:divsChild>
        </w:div>
        <w:div w:id="130709341">
          <w:marLeft w:val="0"/>
          <w:marRight w:val="0"/>
          <w:marTop w:val="0"/>
          <w:marBottom w:val="0"/>
          <w:divBdr>
            <w:top w:val="none" w:sz="0" w:space="0" w:color="auto"/>
            <w:left w:val="none" w:sz="0" w:space="0" w:color="auto"/>
            <w:bottom w:val="none" w:sz="0" w:space="0" w:color="auto"/>
            <w:right w:val="none" w:sz="0" w:space="0" w:color="auto"/>
          </w:divBdr>
        </w:div>
        <w:div w:id="243954837">
          <w:marLeft w:val="0"/>
          <w:marRight w:val="0"/>
          <w:marTop w:val="0"/>
          <w:marBottom w:val="0"/>
          <w:divBdr>
            <w:top w:val="none" w:sz="0" w:space="0" w:color="auto"/>
            <w:left w:val="none" w:sz="0" w:space="0" w:color="auto"/>
            <w:bottom w:val="none" w:sz="0" w:space="0" w:color="auto"/>
            <w:right w:val="none" w:sz="0" w:space="0" w:color="auto"/>
          </w:divBdr>
        </w:div>
        <w:div w:id="291063132">
          <w:marLeft w:val="0"/>
          <w:marRight w:val="0"/>
          <w:marTop w:val="0"/>
          <w:marBottom w:val="0"/>
          <w:divBdr>
            <w:top w:val="none" w:sz="0" w:space="0" w:color="auto"/>
            <w:left w:val="none" w:sz="0" w:space="0" w:color="auto"/>
            <w:bottom w:val="none" w:sz="0" w:space="0" w:color="auto"/>
            <w:right w:val="none" w:sz="0" w:space="0" w:color="auto"/>
          </w:divBdr>
        </w:div>
        <w:div w:id="413404568">
          <w:marLeft w:val="0"/>
          <w:marRight w:val="0"/>
          <w:marTop w:val="0"/>
          <w:marBottom w:val="0"/>
          <w:divBdr>
            <w:top w:val="none" w:sz="0" w:space="0" w:color="auto"/>
            <w:left w:val="none" w:sz="0" w:space="0" w:color="auto"/>
            <w:bottom w:val="none" w:sz="0" w:space="0" w:color="auto"/>
            <w:right w:val="none" w:sz="0" w:space="0" w:color="auto"/>
          </w:divBdr>
          <w:divsChild>
            <w:div w:id="379597635">
              <w:marLeft w:val="-75"/>
              <w:marRight w:val="0"/>
              <w:marTop w:val="30"/>
              <w:marBottom w:val="30"/>
              <w:divBdr>
                <w:top w:val="none" w:sz="0" w:space="0" w:color="auto"/>
                <w:left w:val="none" w:sz="0" w:space="0" w:color="auto"/>
                <w:bottom w:val="none" w:sz="0" w:space="0" w:color="auto"/>
                <w:right w:val="none" w:sz="0" w:space="0" w:color="auto"/>
              </w:divBdr>
              <w:divsChild>
                <w:div w:id="295719561">
                  <w:marLeft w:val="0"/>
                  <w:marRight w:val="0"/>
                  <w:marTop w:val="0"/>
                  <w:marBottom w:val="0"/>
                  <w:divBdr>
                    <w:top w:val="none" w:sz="0" w:space="0" w:color="auto"/>
                    <w:left w:val="none" w:sz="0" w:space="0" w:color="auto"/>
                    <w:bottom w:val="none" w:sz="0" w:space="0" w:color="auto"/>
                    <w:right w:val="none" w:sz="0" w:space="0" w:color="auto"/>
                  </w:divBdr>
                  <w:divsChild>
                    <w:div w:id="1580094580">
                      <w:marLeft w:val="0"/>
                      <w:marRight w:val="0"/>
                      <w:marTop w:val="0"/>
                      <w:marBottom w:val="0"/>
                      <w:divBdr>
                        <w:top w:val="none" w:sz="0" w:space="0" w:color="auto"/>
                        <w:left w:val="none" w:sz="0" w:space="0" w:color="auto"/>
                        <w:bottom w:val="none" w:sz="0" w:space="0" w:color="auto"/>
                        <w:right w:val="none" w:sz="0" w:space="0" w:color="auto"/>
                      </w:divBdr>
                    </w:div>
                  </w:divsChild>
                </w:div>
                <w:div w:id="340012487">
                  <w:marLeft w:val="0"/>
                  <w:marRight w:val="0"/>
                  <w:marTop w:val="0"/>
                  <w:marBottom w:val="0"/>
                  <w:divBdr>
                    <w:top w:val="none" w:sz="0" w:space="0" w:color="auto"/>
                    <w:left w:val="none" w:sz="0" w:space="0" w:color="auto"/>
                    <w:bottom w:val="none" w:sz="0" w:space="0" w:color="auto"/>
                    <w:right w:val="none" w:sz="0" w:space="0" w:color="auto"/>
                  </w:divBdr>
                  <w:divsChild>
                    <w:div w:id="961764372">
                      <w:marLeft w:val="0"/>
                      <w:marRight w:val="0"/>
                      <w:marTop w:val="0"/>
                      <w:marBottom w:val="0"/>
                      <w:divBdr>
                        <w:top w:val="none" w:sz="0" w:space="0" w:color="auto"/>
                        <w:left w:val="none" w:sz="0" w:space="0" w:color="auto"/>
                        <w:bottom w:val="none" w:sz="0" w:space="0" w:color="auto"/>
                        <w:right w:val="none" w:sz="0" w:space="0" w:color="auto"/>
                      </w:divBdr>
                    </w:div>
                  </w:divsChild>
                </w:div>
                <w:div w:id="382098043">
                  <w:marLeft w:val="0"/>
                  <w:marRight w:val="0"/>
                  <w:marTop w:val="0"/>
                  <w:marBottom w:val="0"/>
                  <w:divBdr>
                    <w:top w:val="none" w:sz="0" w:space="0" w:color="auto"/>
                    <w:left w:val="none" w:sz="0" w:space="0" w:color="auto"/>
                    <w:bottom w:val="none" w:sz="0" w:space="0" w:color="auto"/>
                    <w:right w:val="none" w:sz="0" w:space="0" w:color="auto"/>
                  </w:divBdr>
                  <w:divsChild>
                    <w:div w:id="1635332217">
                      <w:marLeft w:val="0"/>
                      <w:marRight w:val="0"/>
                      <w:marTop w:val="0"/>
                      <w:marBottom w:val="0"/>
                      <w:divBdr>
                        <w:top w:val="none" w:sz="0" w:space="0" w:color="auto"/>
                        <w:left w:val="none" w:sz="0" w:space="0" w:color="auto"/>
                        <w:bottom w:val="none" w:sz="0" w:space="0" w:color="auto"/>
                        <w:right w:val="none" w:sz="0" w:space="0" w:color="auto"/>
                      </w:divBdr>
                    </w:div>
                  </w:divsChild>
                </w:div>
                <w:div w:id="846943974">
                  <w:marLeft w:val="0"/>
                  <w:marRight w:val="0"/>
                  <w:marTop w:val="0"/>
                  <w:marBottom w:val="0"/>
                  <w:divBdr>
                    <w:top w:val="none" w:sz="0" w:space="0" w:color="auto"/>
                    <w:left w:val="none" w:sz="0" w:space="0" w:color="auto"/>
                    <w:bottom w:val="none" w:sz="0" w:space="0" w:color="auto"/>
                    <w:right w:val="none" w:sz="0" w:space="0" w:color="auto"/>
                  </w:divBdr>
                  <w:divsChild>
                    <w:div w:id="1214852634">
                      <w:marLeft w:val="0"/>
                      <w:marRight w:val="0"/>
                      <w:marTop w:val="0"/>
                      <w:marBottom w:val="0"/>
                      <w:divBdr>
                        <w:top w:val="none" w:sz="0" w:space="0" w:color="auto"/>
                        <w:left w:val="none" w:sz="0" w:space="0" w:color="auto"/>
                        <w:bottom w:val="none" w:sz="0" w:space="0" w:color="auto"/>
                        <w:right w:val="none" w:sz="0" w:space="0" w:color="auto"/>
                      </w:divBdr>
                    </w:div>
                  </w:divsChild>
                </w:div>
                <w:div w:id="1743482123">
                  <w:marLeft w:val="0"/>
                  <w:marRight w:val="0"/>
                  <w:marTop w:val="0"/>
                  <w:marBottom w:val="0"/>
                  <w:divBdr>
                    <w:top w:val="none" w:sz="0" w:space="0" w:color="auto"/>
                    <w:left w:val="none" w:sz="0" w:space="0" w:color="auto"/>
                    <w:bottom w:val="none" w:sz="0" w:space="0" w:color="auto"/>
                    <w:right w:val="none" w:sz="0" w:space="0" w:color="auto"/>
                  </w:divBdr>
                  <w:divsChild>
                    <w:div w:id="1088621064">
                      <w:marLeft w:val="0"/>
                      <w:marRight w:val="0"/>
                      <w:marTop w:val="0"/>
                      <w:marBottom w:val="0"/>
                      <w:divBdr>
                        <w:top w:val="none" w:sz="0" w:space="0" w:color="auto"/>
                        <w:left w:val="none" w:sz="0" w:space="0" w:color="auto"/>
                        <w:bottom w:val="none" w:sz="0" w:space="0" w:color="auto"/>
                        <w:right w:val="none" w:sz="0" w:space="0" w:color="auto"/>
                      </w:divBdr>
                    </w:div>
                  </w:divsChild>
                </w:div>
                <w:div w:id="2015841357">
                  <w:marLeft w:val="0"/>
                  <w:marRight w:val="0"/>
                  <w:marTop w:val="0"/>
                  <w:marBottom w:val="0"/>
                  <w:divBdr>
                    <w:top w:val="none" w:sz="0" w:space="0" w:color="auto"/>
                    <w:left w:val="none" w:sz="0" w:space="0" w:color="auto"/>
                    <w:bottom w:val="none" w:sz="0" w:space="0" w:color="auto"/>
                    <w:right w:val="none" w:sz="0" w:space="0" w:color="auto"/>
                  </w:divBdr>
                  <w:divsChild>
                    <w:div w:id="108961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340682">
          <w:marLeft w:val="0"/>
          <w:marRight w:val="0"/>
          <w:marTop w:val="0"/>
          <w:marBottom w:val="0"/>
          <w:divBdr>
            <w:top w:val="none" w:sz="0" w:space="0" w:color="auto"/>
            <w:left w:val="none" w:sz="0" w:space="0" w:color="auto"/>
            <w:bottom w:val="none" w:sz="0" w:space="0" w:color="auto"/>
            <w:right w:val="none" w:sz="0" w:space="0" w:color="auto"/>
          </w:divBdr>
        </w:div>
        <w:div w:id="1406340490">
          <w:marLeft w:val="0"/>
          <w:marRight w:val="0"/>
          <w:marTop w:val="0"/>
          <w:marBottom w:val="0"/>
          <w:divBdr>
            <w:top w:val="none" w:sz="0" w:space="0" w:color="auto"/>
            <w:left w:val="none" w:sz="0" w:space="0" w:color="auto"/>
            <w:bottom w:val="none" w:sz="0" w:space="0" w:color="auto"/>
            <w:right w:val="none" w:sz="0" w:space="0" w:color="auto"/>
          </w:divBdr>
        </w:div>
        <w:div w:id="1737967344">
          <w:marLeft w:val="0"/>
          <w:marRight w:val="0"/>
          <w:marTop w:val="0"/>
          <w:marBottom w:val="0"/>
          <w:divBdr>
            <w:top w:val="none" w:sz="0" w:space="0" w:color="auto"/>
            <w:left w:val="none" w:sz="0" w:space="0" w:color="auto"/>
            <w:bottom w:val="none" w:sz="0" w:space="0" w:color="auto"/>
            <w:right w:val="none" w:sz="0" w:space="0" w:color="auto"/>
          </w:divBdr>
        </w:div>
        <w:div w:id="1779595201">
          <w:marLeft w:val="0"/>
          <w:marRight w:val="0"/>
          <w:marTop w:val="0"/>
          <w:marBottom w:val="0"/>
          <w:divBdr>
            <w:top w:val="none" w:sz="0" w:space="0" w:color="auto"/>
            <w:left w:val="none" w:sz="0" w:space="0" w:color="auto"/>
            <w:bottom w:val="none" w:sz="0" w:space="0" w:color="auto"/>
            <w:right w:val="none" w:sz="0" w:space="0" w:color="auto"/>
          </w:divBdr>
          <w:divsChild>
            <w:div w:id="528295027">
              <w:marLeft w:val="0"/>
              <w:marRight w:val="0"/>
              <w:marTop w:val="0"/>
              <w:marBottom w:val="0"/>
              <w:divBdr>
                <w:top w:val="none" w:sz="0" w:space="0" w:color="auto"/>
                <w:left w:val="none" w:sz="0" w:space="0" w:color="auto"/>
                <w:bottom w:val="none" w:sz="0" w:space="0" w:color="auto"/>
                <w:right w:val="none" w:sz="0" w:space="0" w:color="auto"/>
              </w:divBdr>
            </w:div>
            <w:div w:id="654725656">
              <w:marLeft w:val="0"/>
              <w:marRight w:val="0"/>
              <w:marTop w:val="0"/>
              <w:marBottom w:val="0"/>
              <w:divBdr>
                <w:top w:val="none" w:sz="0" w:space="0" w:color="auto"/>
                <w:left w:val="none" w:sz="0" w:space="0" w:color="auto"/>
                <w:bottom w:val="none" w:sz="0" w:space="0" w:color="auto"/>
                <w:right w:val="none" w:sz="0" w:space="0" w:color="auto"/>
              </w:divBdr>
            </w:div>
            <w:div w:id="210895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2.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5.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3.xm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oter" Target="footer7.xml"/><Relationship Id="rId30" Type="http://schemas.microsoft.com/office/2019/05/relationships/documenttasks" Target="documenttasks/documenttasks1.xml"/></Relationships>
</file>

<file path=word/_rels/header6.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ACE78A12-B763-4F83-B918-2CE7F6A15759}">
    <t:Anchor>
      <t:Comment id="1263900944"/>
    </t:Anchor>
    <t:History>
      <t:Event id="{50E6E85C-B200-4D07-BFE7-F62CD3E1C0FC}" time="2021-08-06T06:10:50.146Z">
        <t:Attribution userId="S::pgobla0@sare.gipuzkoa.net::8986ccac-3d31-4864-838b-0d66ccbc1ce9" userProvider="AD" userName="BLANCO OSAMBELA, Gorka"/>
        <t:Anchor>
          <t:Comment id="786981353"/>
        </t:Anchor>
        <t:Create/>
      </t:Event>
      <t:Event id="{1AFA5203-81AF-4514-A131-FC061DC28F62}" time="2021-08-06T06:10:50.146Z">
        <t:Attribution userId="S::pgobla0@sare.gipuzkoa.net::8986ccac-3d31-4864-838b-0d66ccbc1ce9" userProvider="AD" userName="BLANCO OSAMBELA, Gorka"/>
        <t:Anchor>
          <t:Comment id="786981353"/>
        </t:Anchor>
        <t:Assign userId="S::PEDCAR0@sare.gipuzkoa.net::6f99568d-821b-417d-a11f-fbf9e4c8464d" userProvider="AD" userName="CARRASCO ALONSO, EDUARDO"/>
      </t:Event>
      <t:Event id="{8276DD70-31F0-46B1-874A-57E6E1575AE9}" time="2021-08-06T06:10:50.146Z">
        <t:Attribution userId="S::pgobla0@sare.gipuzkoa.net::8986ccac-3d31-4864-838b-0d66ccbc1ce9" userProvider="AD" userName="BLANCO OSAMBELA, Gorka"/>
        <t:Anchor>
          <t:Comment id="786981353"/>
        </t:Anchor>
        <t:SetTitle title="@CARRASCO ALONSO, EDUARDO eliminar todo el párrafo Realmente los puntos a valorar ya vienen reflejados más adelante"/>
      </t:Event>
    </t:History>
  </t:Task>
  <t:Task id="{F4A7678B-996C-4D8D-AC85-52AD65985DDC}">
    <t:Anchor>
      <t:Comment id="963859559"/>
    </t:Anchor>
    <t:History>
      <t:Event id="{C1E457B1-F71A-4D0D-888F-43E9326BB931}" time="2021-11-03T09:59:03.664Z">
        <t:Attribution userId="S::pgobla0@sare.gipuzkoa.net::8986ccac-3d31-4864-838b-0d66ccbc1ce9" userProvider="AD" userName="BLANCO OSAMBELA, Gorka"/>
        <t:Anchor>
          <t:Comment id="963859559"/>
        </t:Anchor>
        <t:Create/>
      </t:Event>
      <t:Event id="{668DB669-B60E-44E1-B9D7-789CC7F218D7}" time="2021-11-03T09:59:03.664Z">
        <t:Attribution userId="S::pgobla0@sare.gipuzkoa.net::8986ccac-3d31-4864-838b-0d66ccbc1ce9" userProvider="AD" userName="BLANCO OSAMBELA, Gorka"/>
        <t:Anchor>
          <t:Comment id="963859559"/>
        </t:Anchor>
        <t:Assign userId="S::PFRRUI0@sare.gipuzkoa.net::af44dcb2-4236-4307-b0d2-c2ef280f2c5c" userProvider="AD" userName="RUIZ CESPEDES, Fco. Javier"/>
      </t:Event>
      <t:Event id="{ACB9897C-1B13-4BB2-A66A-2BC52B4BFD91}" time="2021-11-03T09:59:03.664Z">
        <t:Attribution userId="S::pgobla0@sare.gipuzkoa.net::8986ccac-3d31-4864-838b-0d66ccbc1ce9" userProvider="AD" userName="BLANCO OSAMBELA, Gorka"/>
        <t:Anchor>
          <t:Comment id="963859559"/>
        </t:Anchor>
        <t:SetTitle title="@RUIZ CESPEDES, Fco. Javier revisar redacción para ajuste con Acuerdo Marco"/>
      </t:Event>
    </t:History>
  </t:Task>
  <t:Task id="{884394F3-20F8-47C2-8806-969C0EFBFD5B}">
    <t:Anchor>
      <t:Comment id="632596565"/>
    </t:Anchor>
    <t:History>
      <t:Event id="{A0D878C2-FA14-436B-BDA9-C4A1D52D9404}" time="2022-02-20T18:46:42.164Z">
        <t:Attribution userId="S::pgobla0@sare.gipuzkoa.net::8986ccac-3d31-4864-838b-0d66ccbc1ce9" userProvider="AD" userName="BLANCO OSAMBELA, Gorka"/>
        <t:Anchor>
          <t:Comment id="1100613594"/>
        </t:Anchor>
        <t:Create/>
      </t:Event>
      <t:Event id="{B1810814-2A2F-4DA0-BF1D-4486805DB5ED}" time="2022-02-20T18:46:42.164Z">
        <t:Attribution userId="S::pgobla0@sare.gipuzkoa.net::8986ccac-3d31-4864-838b-0d66ccbc1ce9" userProvider="AD" userName="BLANCO OSAMBELA, Gorka"/>
        <t:Anchor>
          <t:Comment id="1100613594"/>
        </t:Anchor>
        <t:Assign userId="S::PDIMEN0@sare.gipuzkoa.net::09c71bfc-40d8-49a3-b129-a49ac10569cd" userProvider="AD" userName="MENDIKUTE ERAUSKIN, DINA"/>
      </t:Event>
      <t:Event id="{2659E6B7-4B7A-4EBC-86BD-4540DC087363}" time="2022-02-20T18:46:42.164Z">
        <t:Attribution userId="S::pgobla0@sare.gipuzkoa.net::8986ccac-3d31-4864-838b-0d66ccbc1ce9" userProvider="AD" userName="BLANCO OSAMBELA, Gorka"/>
        <t:Anchor>
          <t:Comment id="1100613594"/>
        </t:Anchor>
        <t:SetTitle title="@MENDIKUTE ERAUSKIN, DINA , de acuerdo, ¿puedes ajustar la redacción para que no exceda la cláusula 8? Este texto está copiado de un expediente donde sí existía esa exigencia..."/>
      </t:Event>
    </t:History>
  </t:Task>
  <t:Task id="{BFCC50D6-0BA7-4FFA-B9A5-AA7217265205}">
    <t:Anchor>
      <t:Comment id="1668826907"/>
    </t:Anchor>
    <t:History>
      <t:Event id="{538C451F-F1FC-44BF-8281-21393EE7A2DB}" time="2021-11-03T10:22:39.978Z">
        <t:Attribution userId="S::pgobla0@sare.gipuzkoa.net::8986ccac-3d31-4864-838b-0d66ccbc1ce9" userProvider="AD" userName="BLANCO OSAMBELA, Gorka"/>
        <t:Anchor>
          <t:Comment id="1668826907"/>
        </t:Anchor>
        <t:Create/>
      </t:Event>
      <t:Event id="{CB81251D-6173-4233-89EE-3B46454ED492}" time="2021-11-03T10:22:39.978Z">
        <t:Attribution userId="S::pgobla0@sare.gipuzkoa.net::8986ccac-3d31-4864-838b-0d66ccbc1ce9" userProvider="AD" userName="BLANCO OSAMBELA, Gorka"/>
        <t:Anchor>
          <t:Comment id="1668826907"/>
        </t:Anchor>
        <t:Assign userId="S::PFRRUI0@sare.gipuzkoa.net::af44dcb2-4236-4307-b0d2-c2ef280f2c5c" userProvider="AD" userName="RUIZ CESPEDES, Fco. Javier"/>
      </t:Event>
      <t:Event id="{B0D9C428-7055-49FF-ADA5-CB94875EDA24}" time="2021-11-03T10:22:39.978Z">
        <t:Attribution userId="S::pgobla0@sare.gipuzkoa.net::8986ccac-3d31-4864-838b-0d66ccbc1ce9" userProvider="AD" userName="BLANCO OSAMBELA, Gorka"/>
        <t:Anchor>
          <t:Comment id="1668826907"/>
        </t:Anchor>
        <t:SetTitle title="@RUIZ CESPEDES, Fco. Javier revisar para este caso"/>
      </t:Event>
    </t:History>
  </t:Task>
  <t:Task id="{7A5A3D0B-6A96-4989-B07E-233687A89AD6}">
    <t:Anchor>
      <t:Comment id="534290104"/>
    </t:Anchor>
    <t:History>
      <t:Event id="{F0B29D07-7931-4785-94A6-D553EB56F58A}" time="2021-11-03T16:44:56.35Z">
        <t:Attribution userId="S::pgobla0@sare.gipuzkoa.net::8986ccac-3d31-4864-838b-0d66ccbc1ce9" userProvider="AD" userName="BLANCO OSAMBELA, Gorka"/>
        <t:Anchor>
          <t:Comment id="534290104"/>
        </t:Anchor>
        <t:Create/>
      </t:Event>
      <t:Event id="{8095A98C-B9BE-49BC-A509-9424D4160F1A}" time="2021-11-03T16:44:56.35Z">
        <t:Attribution userId="S::pgobla0@sare.gipuzkoa.net::8986ccac-3d31-4864-838b-0d66ccbc1ce9" userProvider="AD" userName="BLANCO OSAMBELA, Gorka"/>
        <t:Anchor>
          <t:Comment id="534290104"/>
        </t:Anchor>
        <t:Assign userId="S::PFRRUI0@sare.gipuzkoa.net::af44dcb2-4236-4307-b0d2-c2ef280f2c5c" userProvider="AD" userName="RUIZ CESPEDES, Fco. Javier"/>
      </t:Event>
      <t:Event id="{FB453D7D-67D6-4A4A-BBBF-98F9A2567814}" time="2021-11-03T16:44:56.35Z">
        <t:Attribution userId="S::pgobla0@sare.gipuzkoa.net::8986ccac-3d31-4864-838b-0d66ccbc1ce9" userProvider="AD" userName="BLANCO OSAMBELA, Gorka"/>
        <t:Anchor>
          <t:Comment id="534290104"/>
        </t:Anchor>
        <t:SetTitle title="@RUIZ CESPEDES, Fco. Javier dar de alta el lote en Filenet"/>
      </t:Event>
      <t:Event id="{7CF14C9D-EB80-4D52-B98C-8A5F0864349E}" time="2021-11-09T08:30:59.388Z">
        <t:Attribution userId="S::pgobla0@sare.gipuzkoa.net::8986ccac-3d31-4864-838b-0d66ccbc1ce9" userProvider="AD" userName="BLANCO OSAMBELA, Gork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c4b717e9-b414-45e0-8217-8e5a5b88179b">
      <UserInfo>
        <DisplayName>SISTIAGA LASA, Koro</DisplayName>
        <AccountId>285</AccountId>
        <AccountType/>
      </UserInfo>
      <UserInfo>
        <DisplayName>ORTIZ GASCÓN, Juncal</DisplayName>
        <AccountId>40</AccountId>
        <AccountType/>
      </UserInfo>
      <UserInfo>
        <DisplayName>LÓPEZ LÓPEZ, Soraya</DisplayName>
        <AccountId>386</AccountId>
        <AccountType/>
      </UserInfo>
      <UserInfo>
        <DisplayName>RUIZ CESPEDES, Fco. Javier</DisplayName>
        <AccountId>76</AccountId>
        <AccountType/>
      </UserInfo>
      <UserInfo>
        <DisplayName>UGARTE ALBISU, MARIA ISABEL</DisplayName>
        <AccountId>130</AccountId>
        <AccountType/>
      </UserInfo>
      <UserInfo>
        <DisplayName>MENDIKUTE ERAUSKIN, DINA</DisplayName>
        <AccountId>122</AccountId>
        <AccountType/>
      </UserInfo>
      <UserInfo>
        <DisplayName>GAINBERRI LIZARAZU, Izaskun</DisplayName>
        <AccountId>44</AccountId>
        <AccountType/>
      </UserInfo>
    </SharedWithUsers>
    <TaxCatchAll xmlns="c4b717e9-b414-45e0-8217-8e5a5b88179b" xsi:nil="true"/>
    <lcf76f155ced4ddcb4097134ff3c332f xmlns="31516e38-f0c2-46a8-a33d-917f76b34a0f">
      <Terms xmlns="http://schemas.microsoft.com/office/infopath/2007/PartnerControls"/>
    </lcf76f155ced4ddcb4097134ff3c332f>
    <_Flow_SignoffStatus xmlns="31516e38-f0c2-46a8-a33d-917f76b34a0f" xsi:nil="true"/>
    <observaciones xmlns="31516e38-f0c2-46a8-a33d-917f76b34a0f" xsi:nil="true"/>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o" ma:contentTypeID="0x01010071544C6237AB444CB6D273D951DF2D08" ma:contentTypeVersion="20" ma:contentTypeDescription="Crear nuevo documento." ma:contentTypeScope="" ma:versionID="205534e4e958c86c97f02cd6861bdf22">
  <xsd:schema xmlns:xsd="http://www.w3.org/2001/XMLSchema" xmlns:xs="http://www.w3.org/2001/XMLSchema" xmlns:p="http://schemas.microsoft.com/office/2006/metadata/properties" xmlns:ns2="31516e38-f0c2-46a8-a33d-917f76b34a0f" xmlns:ns3="c4b717e9-b414-45e0-8217-8e5a5b88179b" targetNamespace="http://schemas.microsoft.com/office/2006/metadata/properties" ma:root="true" ma:fieldsID="8398b5f61838d4b90c31f4c0eb493984" ns2:_="" ns3:_="">
    <xsd:import namespace="31516e38-f0c2-46a8-a33d-917f76b34a0f"/>
    <xsd:import namespace="c4b717e9-b414-45e0-8217-8e5a5b88179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observaciones" minOccurs="0"/>
                <xsd:element ref="ns2:MediaLengthInSeconds" minOccurs="0"/>
                <xsd:element ref="ns2:_Flow_SignoffStatu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16e38-f0c2-46a8-a33d-917f76b34a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observaciones" ma:index="20" nillable="true" ma:displayName="observaciones" ma:format="Dropdown" ma:internalName="observaciones">
      <xsd:simpleType>
        <xsd:restriction base="dms:Text">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Flow_SignoffStatus" ma:index="22" nillable="true" ma:displayName="Estado de aprobación" ma:internalName="Estado_x0020_de_x0020_aprobaci_x00f3_n">
      <xsd:simpleType>
        <xsd:restriction base="dms:Text"/>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b717e9-b414-45e0-8217-8e5a5b88179b"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3e88b7a0-9b8b-466b-9297-d0c9d816a6ba}" ma:internalName="TaxCatchAll" ma:showField="CatchAllData" ma:web="c4b717e9-b414-45e0-8217-8e5a5b8817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6AFD56-0EF8-4486-97B6-7688F966FD90}">
  <ds:schemaRefs>
    <ds:schemaRef ds:uri="http://schemas.microsoft.com/office/2006/metadata/properties"/>
    <ds:schemaRef ds:uri="http://schemas.microsoft.com/office/infopath/2007/PartnerControls"/>
    <ds:schemaRef ds:uri="c4b717e9-b414-45e0-8217-8e5a5b88179b"/>
    <ds:schemaRef ds:uri="31516e38-f0c2-46a8-a33d-917f76b34a0f"/>
  </ds:schemaRefs>
</ds:datastoreItem>
</file>

<file path=customXml/itemProps2.xml><?xml version="1.0" encoding="utf-8"?>
<ds:datastoreItem xmlns:ds="http://schemas.openxmlformats.org/officeDocument/2006/customXml" ds:itemID="{A3F2622D-27A5-4B0D-B37E-36AE983C9921}">
  <ds:schemaRefs>
    <ds:schemaRef ds:uri="http://schemas.microsoft.com/office/2006/metadata/longProperties"/>
  </ds:schemaRefs>
</ds:datastoreItem>
</file>

<file path=customXml/itemProps3.xml><?xml version="1.0" encoding="utf-8"?>
<ds:datastoreItem xmlns:ds="http://schemas.openxmlformats.org/officeDocument/2006/customXml" ds:itemID="{454F4EEF-5DC0-4047-B439-050B26369DDF}">
  <ds:schemaRefs>
    <ds:schemaRef ds:uri="http://schemas.openxmlformats.org/officeDocument/2006/bibliography"/>
  </ds:schemaRefs>
</ds:datastoreItem>
</file>

<file path=customXml/itemProps4.xml><?xml version="1.0" encoding="utf-8"?>
<ds:datastoreItem xmlns:ds="http://schemas.openxmlformats.org/officeDocument/2006/customXml" ds:itemID="{D2B67DAF-FC40-4CC2-BE5F-7C5C99510C22}">
  <ds:schemaRefs>
    <ds:schemaRef ds:uri="http://schemas.microsoft.com/sharepoint/v3/contenttype/forms"/>
  </ds:schemaRefs>
</ds:datastoreItem>
</file>

<file path=customXml/itemProps5.xml><?xml version="1.0" encoding="utf-8"?>
<ds:datastoreItem xmlns:ds="http://schemas.openxmlformats.org/officeDocument/2006/customXml" ds:itemID="{73D2C89F-DD45-4A1E-8253-99A042C3E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16e38-f0c2-46a8-a33d-917f76b34a0f"/>
    <ds:schemaRef ds:uri="c4b717e9-b414-45e0-8217-8e5a5b881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3603</Words>
  <Characters>19818</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Documento sin título</vt:lpstr>
    </vt:vector>
  </TitlesOfParts>
  <Company>Microsoft</Company>
  <LinksUpToDate>false</LinksUpToDate>
  <CharactersWithSpaces>23375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subject/>
  <dc:creator>esther</dc:creator>
  <cp:keywords/>
  <cp:lastModifiedBy>MENDIKUTE ERAUSKIN, DINA</cp:lastModifiedBy>
  <cp:revision>2</cp:revision>
  <cp:lastPrinted>2024-10-15T09:39:00Z</cp:lastPrinted>
  <dcterms:created xsi:type="dcterms:W3CDTF">2024-10-15T09:39:00Z</dcterms:created>
  <dcterms:modified xsi:type="dcterms:W3CDTF">2024-10-15T09:39:00Z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ARKOTXA GORRITXO, GORKA</vt:lpwstr>
  </property>
  <property fmtid="{D5CDD505-2E9C-101B-9397-08002B2CF9AE}" pid="4" name="TemplateUrl">
    <vt:lpwstr/>
  </property>
  <property fmtid="{D5CDD505-2E9C-101B-9397-08002B2CF9AE}" pid="5" name="Order">
    <vt:r8>1000</vt:r8>
  </property>
  <property fmtid="{D5CDD505-2E9C-101B-9397-08002B2CF9AE}" pid="6" name="ComplianceAssetId">
    <vt:lpwstr/>
  </property>
  <property fmtid="{D5CDD505-2E9C-101B-9397-08002B2CF9AE}" pid="7" name="display_urn:schemas-microsoft-com:office:office#Author">
    <vt:lpwstr>ARKOTXA GORRITXO, GORKA</vt:lpwstr>
  </property>
  <property fmtid="{D5CDD505-2E9C-101B-9397-08002B2CF9AE}" pid="8" name="xd_ProgID">
    <vt:lpwstr/>
  </property>
  <property fmtid="{D5CDD505-2E9C-101B-9397-08002B2CF9AE}" pid="9" name="ContentTypeId">
    <vt:lpwstr>0x01010071544C6237AB444CB6D273D951DF2D08</vt:lpwstr>
  </property>
  <property fmtid="{D5CDD505-2E9C-101B-9397-08002B2CF9AE}" pid="10" name="_ExtendedDescription">
    <vt:lpwstr/>
  </property>
  <property fmtid="{D5CDD505-2E9C-101B-9397-08002B2CF9AE}" pid="11" name="MediaServiceImageTags">
    <vt:lpwstr/>
  </property>
</Properties>
</file>