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20645A"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20645A">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5929031" w:rsidR="001D2337" w:rsidRPr="002E0FD6" w:rsidRDefault="001D2337" w:rsidP="001D2337">
      <w:pPr>
        <w:tabs>
          <w:tab w:val="left" w:pos="425"/>
        </w:tabs>
        <w:spacing w:line="360" w:lineRule="auto"/>
        <w:ind w:right="-316" w:firstLine="567"/>
        <w:rPr>
          <w:rFonts w:ascii="Verdana" w:hAnsi="Verdana" w:cs="Tahoma"/>
          <w:b/>
          <w:color w:val="0066FF"/>
        </w:rPr>
      </w:pPr>
      <w:r w:rsidRPr="00C208AE">
        <w:rPr>
          <w:rFonts w:ascii="Verdana" w:hAnsi="Verdana" w:cs="Tahoma"/>
          <w:b/>
        </w:rPr>
        <w:t xml:space="preserve">Expediente nº: </w:t>
      </w:r>
      <w:r w:rsidR="002E0FD6" w:rsidRPr="002E0FD6">
        <w:rPr>
          <w:rFonts w:ascii="Verdana" w:hAnsi="Verdana" w:cs="Tahoma"/>
          <w:b/>
          <w:color w:val="0000FF"/>
        </w:rPr>
        <w:t>E00</w:t>
      </w:r>
      <w:r w:rsidR="00744ED7">
        <w:rPr>
          <w:rFonts w:ascii="Verdana" w:hAnsi="Verdana" w:cs="Tahoma"/>
          <w:b/>
          <w:color w:val="0000FF"/>
        </w:rPr>
        <w:t>40</w:t>
      </w:r>
      <w:r w:rsidR="002E0FD6" w:rsidRPr="002E0FD6">
        <w:rPr>
          <w:rFonts w:ascii="Verdana" w:hAnsi="Verdana" w:cs="Tahoma"/>
          <w:b/>
          <w:color w:val="0000FF"/>
        </w:rPr>
        <w:t>/2025</w:t>
      </w:r>
    </w:p>
    <w:p w14:paraId="55D3AF5F" w14:textId="335B8F11" w:rsidR="001D2337" w:rsidRPr="0020645A" w:rsidRDefault="001D2337" w:rsidP="00A33B8F">
      <w:pPr>
        <w:tabs>
          <w:tab w:val="left" w:pos="425"/>
        </w:tabs>
        <w:spacing w:line="360" w:lineRule="auto"/>
        <w:ind w:left="1560" w:right="-316" w:hanging="993"/>
        <w:rPr>
          <w:rFonts w:ascii="Verdana" w:hAnsi="Verdana" w:cs="Tahoma"/>
          <w:b/>
          <w:color w:val="0000FF"/>
        </w:rPr>
      </w:pPr>
      <w:r w:rsidRPr="00C208AE">
        <w:rPr>
          <w:rFonts w:ascii="Verdana" w:hAnsi="Verdana" w:cs="Tahoma"/>
          <w:b/>
        </w:rPr>
        <w:t xml:space="preserve">Objeto: </w:t>
      </w:r>
      <w:r w:rsidR="00043937" w:rsidRPr="00043937">
        <w:rPr>
          <w:rFonts w:ascii="Verdana" w:hAnsi="Verdana" w:cs="Tahoma"/>
          <w:b/>
          <w:color w:val="0000FF"/>
        </w:rPr>
        <w:t>Mantenimiento de compresores e instalaciones neumáticas</w:t>
      </w:r>
      <w:r w:rsidR="00A33B8F">
        <w:rPr>
          <w:rFonts w:ascii="Verdana" w:hAnsi="Verdana" w:cs="Tahoma"/>
          <w:b/>
          <w:color w:val="0000FF"/>
        </w:rPr>
        <w:t xml:space="preserve"> de talleres mecánicos</w:t>
      </w:r>
      <w:r w:rsidR="00043937" w:rsidRPr="00043937">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10B4ABA5" w:rsidR="001D2337" w:rsidRPr="004A04BD" w:rsidRDefault="001D2337" w:rsidP="00F572C9">
      <w:pPr>
        <w:tabs>
          <w:tab w:val="left" w:pos="425"/>
          <w:tab w:val="left" w:pos="6413"/>
        </w:tabs>
        <w:spacing w:line="360" w:lineRule="auto"/>
        <w:ind w:right="-316" w:firstLine="567"/>
        <w:rPr>
          <w:rFonts w:ascii="Verdana" w:hAnsi="Verdana" w:cs="Tahoma"/>
          <w:b/>
        </w:rPr>
      </w:pPr>
      <w:r w:rsidRPr="004A04BD">
        <w:rPr>
          <w:rFonts w:ascii="Verdana" w:hAnsi="Verdana" w:cs="Tahoma"/>
          <w:b/>
        </w:rPr>
        <w:t xml:space="preserve">Contenido: </w:t>
      </w:r>
      <w:r w:rsidR="00F572C9">
        <w:rPr>
          <w:rFonts w:ascii="Verdana" w:hAnsi="Verdana" w:cs="Tahoma"/>
          <w:b/>
        </w:rPr>
        <w:tab/>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16327513"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D626D2">
              <w:rPr>
                <w:noProof/>
                <w:webHidden/>
              </w:rPr>
              <w:t>5</w:t>
            </w:r>
            <w:r w:rsidR="0053761E">
              <w:rPr>
                <w:noProof/>
                <w:webHidden/>
              </w:rPr>
              <w:fldChar w:fldCharType="end"/>
            </w:r>
          </w:hyperlink>
        </w:p>
        <w:p w14:paraId="563C918F" w14:textId="7D38931A" w:rsidR="0053761E" w:rsidRDefault="00D43AED">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D626D2">
              <w:rPr>
                <w:noProof/>
                <w:webHidden/>
              </w:rPr>
              <w:t>5</w:t>
            </w:r>
            <w:r w:rsidR="0053761E">
              <w:rPr>
                <w:noProof/>
                <w:webHidden/>
              </w:rPr>
              <w:fldChar w:fldCharType="end"/>
            </w:r>
          </w:hyperlink>
        </w:p>
        <w:p w14:paraId="6CA90E30" w14:textId="35A68923" w:rsidR="0053761E" w:rsidRDefault="00D43AED">
          <w:pPr>
            <w:pStyle w:val="TDC3"/>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D626D2">
              <w:rPr>
                <w:webHidden/>
              </w:rPr>
              <w:t>5</w:t>
            </w:r>
            <w:r w:rsidR="0053761E">
              <w:rPr>
                <w:webHidden/>
              </w:rPr>
              <w:fldChar w:fldCharType="end"/>
            </w:r>
          </w:hyperlink>
        </w:p>
        <w:p w14:paraId="2C923D9A" w14:textId="6AAF9C4E" w:rsidR="0053761E" w:rsidRDefault="00D43AED">
          <w:pPr>
            <w:pStyle w:val="TDC3"/>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D626D2">
              <w:rPr>
                <w:webHidden/>
              </w:rPr>
              <w:t>5</w:t>
            </w:r>
            <w:r w:rsidR="0053761E">
              <w:rPr>
                <w:webHidden/>
              </w:rPr>
              <w:fldChar w:fldCharType="end"/>
            </w:r>
          </w:hyperlink>
        </w:p>
        <w:p w14:paraId="015201A9" w14:textId="6B8BE8B3" w:rsidR="0053761E" w:rsidRDefault="00D43AED">
          <w:pPr>
            <w:pStyle w:val="TDC3"/>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D626D2">
              <w:rPr>
                <w:webHidden/>
              </w:rPr>
              <w:t>5</w:t>
            </w:r>
            <w:r w:rsidR="0053761E">
              <w:rPr>
                <w:webHidden/>
              </w:rPr>
              <w:fldChar w:fldCharType="end"/>
            </w:r>
          </w:hyperlink>
        </w:p>
        <w:p w14:paraId="42165329" w14:textId="31A21EFB" w:rsidR="0053761E" w:rsidRDefault="00D43AED">
          <w:pPr>
            <w:pStyle w:val="TDC3"/>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D626D2">
              <w:rPr>
                <w:webHidden/>
              </w:rPr>
              <w:t>6</w:t>
            </w:r>
            <w:r w:rsidR="0053761E">
              <w:rPr>
                <w:webHidden/>
              </w:rPr>
              <w:fldChar w:fldCharType="end"/>
            </w:r>
          </w:hyperlink>
        </w:p>
        <w:p w14:paraId="6D813086" w14:textId="010728B0" w:rsidR="0053761E" w:rsidRDefault="00D43AED">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D626D2">
              <w:rPr>
                <w:webHidden/>
              </w:rPr>
              <w:t>6</w:t>
            </w:r>
            <w:r w:rsidR="0053761E">
              <w:rPr>
                <w:webHidden/>
              </w:rPr>
              <w:fldChar w:fldCharType="end"/>
            </w:r>
          </w:hyperlink>
        </w:p>
        <w:p w14:paraId="102F67D0" w14:textId="34B43E44" w:rsidR="0053761E" w:rsidRDefault="00D43AED">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D626D2">
              <w:rPr>
                <w:webHidden/>
              </w:rPr>
              <w:t>7</w:t>
            </w:r>
            <w:r w:rsidR="0053761E">
              <w:rPr>
                <w:webHidden/>
              </w:rPr>
              <w:fldChar w:fldCharType="end"/>
            </w:r>
          </w:hyperlink>
        </w:p>
        <w:p w14:paraId="05AE5608" w14:textId="14763887" w:rsidR="0053761E" w:rsidRDefault="00D43AED">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D626D2">
              <w:rPr>
                <w:webHidden/>
              </w:rPr>
              <w:t>7</w:t>
            </w:r>
            <w:r w:rsidR="0053761E">
              <w:rPr>
                <w:webHidden/>
              </w:rPr>
              <w:fldChar w:fldCharType="end"/>
            </w:r>
          </w:hyperlink>
        </w:p>
        <w:p w14:paraId="0C271E9E" w14:textId="7A79CAB5" w:rsidR="0053761E" w:rsidRDefault="00D43AED">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D626D2">
              <w:rPr>
                <w:webHidden/>
              </w:rPr>
              <w:t>7</w:t>
            </w:r>
            <w:r w:rsidR="0053761E">
              <w:rPr>
                <w:webHidden/>
              </w:rPr>
              <w:fldChar w:fldCharType="end"/>
            </w:r>
          </w:hyperlink>
        </w:p>
        <w:p w14:paraId="53CE3F3B" w14:textId="357868CA" w:rsidR="0053761E" w:rsidRDefault="00D43AED">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D626D2">
              <w:rPr>
                <w:webHidden/>
              </w:rPr>
              <w:t>7</w:t>
            </w:r>
            <w:r w:rsidR="0053761E">
              <w:rPr>
                <w:webHidden/>
              </w:rPr>
              <w:fldChar w:fldCharType="end"/>
            </w:r>
          </w:hyperlink>
        </w:p>
        <w:p w14:paraId="2A5C9E3D" w14:textId="583B2C6C" w:rsidR="0053761E" w:rsidRDefault="00D43AED">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D626D2">
              <w:rPr>
                <w:webHidden/>
              </w:rPr>
              <w:t>8</w:t>
            </w:r>
            <w:r w:rsidR="0053761E">
              <w:rPr>
                <w:webHidden/>
              </w:rPr>
              <w:fldChar w:fldCharType="end"/>
            </w:r>
          </w:hyperlink>
        </w:p>
        <w:p w14:paraId="3E2F61E7" w14:textId="0EE90FCF" w:rsidR="0053761E" w:rsidRDefault="00D43AED">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D626D2">
              <w:rPr>
                <w:webHidden/>
              </w:rPr>
              <w:t>8</w:t>
            </w:r>
            <w:r w:rsidR="0053761E">
              <w:rPr>
                <w:webHidden/>
              </w:rPr>
              <w:fldChar w:fldCharType="end"/>
            </w:r>
          </w:hyperlink>
        </w:p>
        <w:p w14:paraId="3ACBA94B" w14:textId="6EA48F4B" w:rsidR="0053761E" w:rsidRDefault="00D43AED">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D626D2">
              <w:rPr>
                <w:webHidden/>
              </w:rPr>
              <w:t>9</w:t>
            </w:r>
            <w:r w:rsidR="0053761E">
              <w:rPr>
                <w:webHidden/>
              </w:rPr>
              <w:fldChar w:fldCharType="end"/>
            </w:r>
          </w:hyperlink>
        </w:p>
        <w:p w14:paraId="322A7BF0" w14:textId="14FEB45C" w:rsidR="0053761E" w:rsidRDefault="00D43AED">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D626D2">
              <w:rPr>
                <w:webHidden/>
              </w:rPr>
              <w:t>9</w:t>
            </w:r>
            <w:r w:rsidR="0053761E">
              <w:rPr>
                <w:webHidden/>
              </w:rPr>
              <w:fldChar w:fldCharType="end"/>
            </w:r>
          </w:hyperlink>
        </w:p>
        <w:p w14:paraId="22E169ED" w14:textId="393499C4" w:rsidR="0053761E" w:rsidRDefault="00D43AED">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D626D2">
              <w:rPr>
                <w:webHidden/>
              </w:rPr>
              <w:t>10</w:t>
            </w:r>
            <w:r w:rsidR="0053761E">
              <w:rPr>
                <w:webHidden/>
              </w:rPr>
              <w:fldChar w:fldCharType="end"/>
            </w:r>
          </w:hyperlink>
        </w:p>
        <w:p w14:paraId="3CA9645E" w14:textId="219B4A83" w:rsidR="0053761E" w:rsidRDefault="00D43AED">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D626D2">
              <w:rPr>
                <w:webHidden/>
              </w:rPr>
              <w:t>10</w:t>
            </w:r>
            <w:r w:rsidR="0053761E">
              <w:rPr>
                <w:webHidden/>
              </w:rPr>
              <w:fldChar w:fldCharType="end"/>
            </w:r>
          </w:hyperlink>
        </w:p>
        <w:p w14:paraId="497C37A0" w14:textId="00A7FC9A" w:rsidR="0053761E" w:rsidRDefault="00D43AED">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D626D2">
              <w:rPr>
                <w:webHidden/>
              </w:rPr>
              <w:t>10</w:t>
            </w:r>
            <w:r w:rsidR="0053761E">
              <w:rPr>
                <w:webHidden/>
              </w:rPr>
              <w:fldChar w:fldCharType="end"/>
            </w:r>
          </w:hyperlink>
        </w:p>
        <w:p w14:paraId="3D6EC7EC" w14:textId="542F810D" w:rsidR="0053761E" w:rsidRDefault="00D43AED">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D626D2">
              <w:rPr>
                <w:webHidden/>
              </w:rPr>
              <w:t>11</w:t>
            </w:r>
            <w:r w:rsidR="0053761E">
              <w:rPr>
                <w:webHidden/>
              </w:rPr>
              <w:fldChar w:fldCharType="end"/>
            </w:r>
          </w:hyperlink>
        </w:p>
        <w:p w14:paraId="5DF8778F" w14:textId="0FBDA3AC" w:rsidR="0053761E" w:rsidRDefault="00D43AED">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D626D2">
              <w:rPr>
                <w:webHidden/>
              </w:rPr>
              <w:t>11</w:t>
            </w:r>
            <w:r w:rsidR="0053761E">
              <w:rPr>
                <w:webHidden/>
              </w:rPr>
              <w:fldChar w:fldCharType="end"/>
            </w:r>
          </w:hyperlink>
        </w:p>
        <w:p w14:paraId="200F8616" w14:textId="2A46490E" w:rsidR="0053761E" w:rsidRDefault="00D43AED">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D626D2">
              <w:rPr>
                <w:noProof/>
                <w:webHidden/>
              </w:rPr>
              <w:t>12</w:t>
            </w:r>
            <w:r w:rsidR="0053761E">
              <w:rPr>
                <w:noProof/>
                <w:webHidden/>
              </w:rPr>
              <w:fldChar w:fldCharType="end"/>
            </w:r>
          </w:hyperlink>
        </w:p>
        <w:p w14:paraId="0E97CB5E" w14:textId="320C22E0" w:rsidR="0053761E" w:rsidRDefault="00D43AED">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D626D2">
              <w:rPr>
                <w:webHidden/>
              </w:rPr>
              <w:t>12</w:t>
            </w:r>
            <w:r w:rsidR="0053761E">
              <w:rPr>
                <w:webHidden/>
              </w:rPr>
              <w:fldChar w:fldCharType="end"/>
            </w:r>
          </w:hyperlink>
        </w:p>
        <w:p w14:paraId="706192A9" w14:textId="7D9CDED7" w:rsidR="0053761E" w:rsidRDefault="00D43AED">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D626D2">
              <w:rPr>
                <w:webHidden/>
              </w:rPr>
              <w:t>13</w:t>
            </w:r>
            <w:r w:rsidR="0053761E">
              <w:rPr>
                <w:webHidden/>
              </w:rPr>
              <w:fldChar w:fldCharType="end"/>
            </w:r>
          </w:hyperlink>
        </w:p>
        <w:p w14:paraId="6A446277" w14:textId="3FEF7097" w:rsidR="0053761E" w:rsidRDefault="00D43AED">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D626D2">
              <w:rPr>
                <w:webHidden/>
              </w:rPr>
              <w:t>13</w:t>
            </w:r>
            <w:r w:rsidR="0053761E">
              <w:rPr>
                <w:webHidden/>
              </w:rPr>
              <w:fldChar w:fldCharType="end"/>
            </w:r>
          </w:hyperlink>
        </w:p>
        <w:p w14:paraId="5C825FD9" w14:textId="4120FF81" w:rsidR="0053761E" w:rsidRDefault="00D43AED">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D626D2">
              <w:rPr>
                <w:webHidden/>
              </w:rPr>
              <w:t>14</w:t>
            </w:r>
            <w:r w:rsidR="0053761E">
              <w:rPr>
                <w:webHidden/>
              </w:rPr>
              <w:fldChar w:fldCharType="end"/>
            </w:r>
          </w:hyperlink>
        </w:p>
        <w:p w14:paraId="10A3E1E6" w14:textId="7C22A035" w:rsidR="0053761E" w:rsidRDefault="00D43AED">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D626D2">
              <w:rPr>
                <w:webHidden/>
              </w:rPr>
              <w:t>17</w:t>
            </w:r>
            <w:r w:rsidR="0053761E">
              <w:rPr>
                <w:webHidden/>
              </w:rPr>
              <w:fldChar w:fldCharType="end"/>
            </w:r>
          </w:hyperlink>
        </w:p>
        <w:p w14:paraId="7A1DF4C4" w14:textId="7368377D" w:rsidR="0053761E" w:rsidRDefault="00D43AED">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D626D2">
              <w:rPr>
                <w:webHidden/>
              </w:rPr>
              <w:t>17</w:t>
            </w:r>
            <w:r w:rsidR="0053761E">
              <w:rPr>
                <w:webHidden/>
              </w:rPr>
              <w:fldChar w:fldCharType="end"/>
            </w:r>
          </w:hyperlink>
        </w:p>
        <w:p w14:paraId="6A43F697" w14:textId="4096A579" w:rsidR="0053761E" w:rsidRDefault="00D43AED">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D626D2">
              <w:rPr>
                <w:webHidden/>
              </w:rPr>
              <w:t>18</w:t>
            </w:r>
            <w:r w:rsidR="0053761E">
              <w:rPr>
                <w:webHidden/>
              </w:rPr>
              <w:fldChar w:fldCharType="end"/>
            </w:r>
          </w:hyperlink>
        </w:p>
        <w:p w14:paraId="4C57F491" w14:textId="14D8EFED" w:rsidR="0053761E" w:rsidRDefault="00D43AED">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D626D2">
              <w:rPr>
                <w:webHidden/>
              </w:rPr>
              <w:t>18</w:t>
            </w:r>
            <w:r w:rsidR="0053761E">
              <w:rPr>
                <w:webHidden/>
              </w:rPr>
              <w:fldChar w:fldCharType="end"/>
            </w:r>
          </w:hyperlink>
        </w:p>
        <w:p w14:paraId="654E463A" w14:textId="7B07C18A" w:rsidR="0053761E" w:rsidRDefault="00D43AED">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D626D2">
              <w:rPr>
                <w:noProof/>
                <w:webHidden/>
              </w:rPr>
              <w:t>19</w:t>
            </w:r>
            <w:r w:rsidR="0053761E">
              <w:rPr>
                <w:noProof/>
                <w:webHidden/>
              </w:rPr>
              <w:fldChar w:fldCharType="end"/>
            </w:r>
          </w:hyperlink>
        </w:p>
        <w:p w14:paraId="06E8F9F6" w14:textId="440E9E68" w:rsidR="0053761E" w:rsidRDefault="00D43AED">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D626D2">
              <w:rPr>
                <w:webHidden/>
              </w:rPr>
              <w:t>19</w:t>
            </w:r>
            <w:r w:rsidR="0053761E">
              <w:rPr>
                <w:webHidden/>
              </w:rPr>
              <w:fldChar w:fldCharType="end"/>
            </w:r>
          </w:hyperlink>
        </w:p>
        <w:p w14:paraId="32CA1282" w14:textId="4B68EB89" w:rsidR="0053761E" w:rsidRDefault="00D43AED">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D626D2">
              <w:rPr>
                <w:webHidden/>
              </w:rPr>
              <w:t>19</w:t>
            </w:r>
            <w:r w:rsidR="0053761E">
              <w:rPr>
                <w:webHidden/>
              </w:rPr>
              <w:fldChar w:fldCharType="end"/>
            </w:r>
          </w:hyperlink>
        </w:p>
        <w:p w14:paraId="0D34CB4A" w14:textId="6884899F" w:rsidR="0053761E" w:rsidRDefault="00D43AED">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D626D2">
              <w:rPr>
                <w:webHidden/>
              </w:rPr>
              <w:t>19</w:t>
            </w:r>
            <w:r w:rsidR="0053761E">
              <w:rPr>
                <w:webHidden/>
              </w:rPr>
              <w:fldChar w:fldCharType="end"/>
            </w:r>
          </w:hyperlink>
        </w:p>
        <w:p w14:paraId="3D6782FD" w14:textId="0B367A27" w:rsidR="0053761E" w:rsidRDefault="00D43AED">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D626D2">
              <w:rPr>
                <w:noProof/>
                <w:webHidden/>
              </w:rPr>
              <w:t>20</w:t>
            </w:r>
            <w:r w:rsidR="0053761E">
              <w:rPr>
                <w:noProof/>
                <w:webHidden/>
              </w:rPr>
              <w:fldChar w:fldCharType="end"/>
            </w:r>
          </w:hyperlink>
        </w:p>
        <w:p w14:paraId="47190B16" w14:textId="3E41CA45" w:rsidR="0053761E" w:rsidRDefault="00D43AED">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D626D2">
              <w:rPr>
                <w:noProof/>
                <w:webHidden/>
              </w:rPr>
              <w:t>20</w:t>
            </w:r>
            <w:r w:rsidR="0053761E">
              <w:rPr>
                <w:noProof/>
                <w:webHidden/>
              </w:rPr>
              <w:fldChar w:fldCharType="end"/>
            </w:r>
          </w:hyperlink>
        </w:p>
        <w:p w14:paraId="26CB2967" w14:textId="0A0A880C" w:rsidR="0053761E" w:rsidRDefault="00D43AED">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D626D2">
              <w:rPr>
                <w:webHidden/>
              </w:rPr>
              <w:t>20</w:t>
            </w:r>
            <w:r w:rsidR="0053761E">
              <w:rPr>
                <w:webHidden/>
              </w:rPr>
              <w:fldChar w:fldCharType="end"/>
            </w:r>
          </w:hyperlink>
        </w:p>
        <w:p w14:paraId="5B002929" w14:textId="38A13B46" w:rsidR="0053761E" w:rsidRDefault="00D43AED">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D626D2">
              <w:rPr>
                <w:webHidden/>
              </w:rPr>
              <w:t>20</w:t>
            </w:r>
            <w:r w:rsidR="0053761E">
              <w:rPr>
                <w:webHidden/>
              </w:rPr>
              <w:fldChar w:fldCharType="end"/>
            </w:r>
          </w:hyperlink>
        </w:p>
        <w:p w14:paraId="3037F472" w14:textId="6E2650C9" w:rsidR="0053761E" w:rsidRDefault="00D43AED">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D626D2">
              <w:rPr>
                <w:webHidden/>
              </w:rPr>
              <w:t>20</w:t>
            </w:r>
            <w:r w:rsidR="0053761E">
              <w:rPr>
                <w:webHidden/>
              </w:rPr>
              <w:fldChar w:fldCharType="end"/>
            </w:r>
          </w:hyperlink>
        </w:p>
        <w:p w14:paraId="6DA97820" w14:textId="55C36C59" w:rsidR="0053761E" w:rsidRDefault="00D43AED">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D626D2">
              <w:rPr>
                <w:webHidden/>
              </w:rPr>
              <w:t>21</w:t>
            </w:r>
            <w:r w:rsidR="0053761E">
              <w:rPr>
                <w:webHidden/>
              </w:rPr>
              <w:fldChar w:fldCharType="end"/>
            </w:r>
          </w:hyperlink>
        </w:p>
        <w:p w14:paraId="1972651B" w14:textId="0B499E79" w:rsidR="0053761E" w:rsidRDefault="00D43AED">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D626D2">
              <w:rPr>
                <w:webHidden/>
              </w:rPr>
              <w:t>21</w:t>
            </w:r>
            <w:r w:rsidR="0053761E">
              <w:rPr>
                <w:webHidden/>
              </w:rPr>
              <w:fldChar w:fldCharType="end"/>
            </w:r>
          </w:hyperlink>
        </w:p>
        <w:p w14:paraId="549D6B7D" w14:textId="23E8A5E6" w:rsidR="0053761E" w:rsidRDefault="00D43AED">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D626D2">
              <w:rPr>
                <w:webHidden/>
              </w:rPr>
              <w:t>21</w:t>
            </w:r>
            <w:r w:rsidR="0053761E">
              <w:rPr>
                <w:webHidden/>
              </w:rPr>
              <w:fldChar w:fldCharType="end"/>
            </w:r>
          </w:hyperlink>
        </w:p>
        <w:p w14:paraId="36317A78" w14:textId="0EC19A65" w:rsidR="0053761E" w:rsidRDefault="00D43AED">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D626D2">
              <w:rPr>
                <w:webHidden/>
              </w:rPr>
              <w:t>22</w:t>
            </w:r>
            <w:r w:rsidR="0053761E">
              <w:rPr>
                <w:webHidden/>
              </w:rPr>
              <w:fldChar w:fldCharType="end"/>
            </w:r>
          </w:hyperlink>
        </w:p>
        <w:p w14:paraId="23342231" w14:textId="00884CB8" w:rsidR="0053761E" w:rsidRDefault="00D43AED">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D626D2">
              <w:rPr>
                <w:webHidden/>
              </w:rPr>
              <w:t>22</w:t>
            </w:r>
            <w:r w:rsidR="0053761E">
              <w:rPr>
                <w:webHidden/>
              </w:rPr>
              <w:fldChar w:fldCharType="end"/>
            </w:r>
          </w:hyperlink>
        </w:p>
        <w:p w14:paraId="2210680D" w14:textId="33384A36" w:rsidR="0053761E" w:rsidRDefault="00D43AED">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D626D2">
              <w:rPr>
                <w:webHidden/>
              </w:rPr>
              <w:t>23</w:t>
            </w:r>
            <w:r w:rsidR="0053761E">
              <w:rPr>
                <w:webHidden/>
              </w:rPr>
              <w:fldChar w:fldCharType="end"/>
            </w:r>
          </w:hyperlink>
        </w:p>
        <w:p w14:paraId="6A7481AD" w14:textId="08FF34FF" w:rsidR="0053761E" w:rsidRDefault="00D43AED">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D626D2">
              <w:rPr>
                <w:webHidden/>
              </w:rPr>
              <w:t>23</w:t>
            </w:r>
            <w:r w:rsidR="0053761E">
              <w:rPr>
                <w:webHidden/>
              </w:rPr>
              <w:fldChar w:fldCharType="end"/>
            </w:r>
          </w:hyperlink>
        </w:p>
        <w:p w14:paraId="129FCA94" w14:textId="4F1786E7" w:rsidR="0053761E" w:rsidRDefault="00D43AED">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D626D2">
              <w:rPr>
                <w:noProof/>
                <w:webHidden/>
              </w:rPr>
              <w:t>26</w:t>
            </w:r>
            <w:r w:rsidR="0053761E">
              <w:rPr>
                <w:noProof/>
                <w:webHidden/>
              </w:rPr>
              <w:fldChar w:fldCharType="end"/>
            </w:r>
          </w:hyperlink>
        </w:p>
        <w:p w14:paraId="172B457E" w14:textId="7A6F5E83" w:rsidR="0053761E" w:rsidRDefault="00D43AED">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D626D2">
              <w:rPr>
                <w:webHidden/>
              </w:rPr>
              <w:t>26</w:t>
            </w:r>
            <w:r w:rsidR="0053761E">
              <w:rPr>
                <w:webHidden/>
              </w:rPr>
              <w:fldChar w:fldCharType="end"/>
            </w:r>
          </w:hyperlink>
        </w:p>
        <w:p w14:paraId="7215AF50" w14:textId="4AD95BDF" w:rsidR="0053761E" w:rsidRDefault="00D43AED">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D626D2">
              <w:rPr>
                <w:webHidden/>
              </w:rPr>
              <w:t>27</w:t>
            </w:r>
            <w:r w:rsidR="0053761E">
              <w:rPr>
                <w:webHidden/>
              </w:rPr>
              <w:fldChar w:fldCharType="end"/>
            </w:r>
          </w:hyperlink>
        </w:p>
        <w:p w14:paraId="44F38746" w14:textId="7E301E3B" w:rsidR="0053761E" w:rsidRDefault="00D43AED">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D626D2">
              <w:rPr>
                <w:webHidden/>
              </w:rPr>
              <w:t>29</w:t>
            </w:r>
            <w:r w:rsidR="0053761E">
              <w:rPr>
                <w:webHidden/>
              </w:rPr>
              <w:fldChar w:fldCharType="end"/>
            </w:r>
          </w:hyperlink>
        </w:p>
        <w:p w14:paraId="4D9961F8" w14:textId="2A5C59DD" w:rsidR="0053761E" w:rsidRDefault="00D43AED">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D626D2">
              <w:rPr>
                <w:noProof/>
                <w:webHidden/>
              </w:rPr>
              <w:t>33</w:t>
            </w:r>
            <w:r w:rsidR="0053761E">
              <w:rPr>
                <w:noProof/>
                <w:webHidden/>
              </w:rPr>
              <w:fldChar w:fldCharType="end"/>
            </w:r>
          </w:hyperlink>
        </w:p>
        <w:p w14:paraId="10504342" w14:textId="2455BB9A" w:rsidR="0053761E" w:rsidRDefault="00D43AED">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D626D2">
              <w:rPr>
                <w:webHidden/>
              </w:rPr>
              <w:t>33</w:t>
            </w:r>
            <w:r w:rsidR="0053761E">
              <w:rPr>
                <w:webHidden/>
              </w:rPr>
              <w:fldChar w:fldCharType="end"/>
            </w:r>
          </w:hyperlink>
        </w:p>
        <w:p w14:paraId="7230FE7C" w14:textId="2046E4EA" w:rsidR="0053761E" w:rsidRDefault="00D43AED">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D626D2">
              <w:rPr>
                <w:webHidden/>
              </w:rPr>
              <w:t>33</w:t>
            </w:r>
            <w:r w:rsidR="0053761E">
              <w:rPr>
                <w:webHidden/>
              </w:rPr>
              <w:fldChar w:fldCharType="end"/>
            </w:r>
          </w:hyperlink>
        </w:p>
        <w:p w14:paraId="5C9FCE23" w14:textId="5ED62477" w:rsidR="0053761E" w:rsidRDefault="00D43AED">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D626D2">
              <w:rPr>
                <w:webHidden/>
              </w:rPr>
              <w:t>34</w:t>
            </w:r>
            <w:r w:rsidR="0053761E">
              <w:rPr>
                <w:webHidden/>
              </w:rPr>
              <w:fldChar w:fldCharType="end"/>
            </w:r>
          </w:hyperlink>
        </w:p>
        <w:p w14:paraId="79B3EE8D" w14:textId="6EF0AF2E" w:rsidR="0053761E" w:rsidRDefault="00D43AED">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D626D2">
              <w:rPr>
                <w:webHidden/>
              </w:rPr>
              <w:t>34</w:t>
            </w:r>
            <w:r w:rsidR="0053761E">
              <w:rPr>
                <w:webHidden/>
              </w:rPr>
              <w:fldChar w:fldCharType="end"/>
            </w:r>
          </w:hyperlink>
        </w:p>
        <w:p w14:paraId="06D38F43" w14:textId="426B3DF6" w:rsidR="0053761E" w:rsidRDefault="00D43AED">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D626D2">
              <w:rPr>
                <w:webHidden/>
              </w:rPr>
              <w:t>35</w:t>
            </w:r>
            <w:r w:rsidR="0053761E">
              <w:rPr>
                <w:webHidden/>
              </w:rPr>
              <w:fldChar w:fldCharType="end"/>
            </w:r>
          </w:hyperlink>
        </w:p>
        <w:p w14:paraId="7D2BB083" w14:textId="2F6DE6C0" w:rsidR="0053761E" w:rsidRDefault="00D43AED">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D626D2">
              <w:rPr>
                <w:webHidden/>
              </w:rPr>
              <w:t>35</w:t>
            </w:r>
            <w:r w:rsidR="0053761E">
              <w:rPr>
                <w:webHidden/>
              </w:rPr>
              <w:fldChar w:fldCharType="end"/>
            </w:r>
          </w:hyperlink>
        </w:p>
        <w:p w14:paraId="101F941E" w14:textId="1F7B3C79" w:rsidR="0053761E" w:rsidRDefault="00D43AED">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D626D2">
              <w:rPr>
                <w:noProof/>
                <w:webHidden/>
              </w:rPr>
              <w:t>36</w:t>
            </w:r>
            <w:r w:rsidR="0053761E">
              <w:rPr>
                <w:noProof/>
                <w:webHidden/>
              </w:rPr>
              <w:fldChar w:fldCharType="end"/>
            </w:r>
          </w:hyperlink>
        </w:p>
        <w:p w14:paraId="26820690" w14:textId="00560CFE" w:rsidR="0053761E" w:rsidRDefault="00D43AED">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D626D2">
              <w:rPr>
                <w:webHidden/>
              </w:rPr>
              <w:t>36</w:t>
            </w:r>
            <w:r w:rsidR="0053761E">
              <w:rPr>
                <w:webHidden/>
              </w:rPr>
              <w:fldChar w:fldCharType="end"/>
            </w:r>
          </w:hyperlink>
        </w:p>
        <w:p w14:paraId="6542769C" w14:textId="4200D10E" w:rsidR="0053761E" w:rsidRDefault="00D43AED">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D626D2">
              <w:rPr>
                <w:webHidden/>
              </w:rPr>
              <w:t>36</w:t>
            </w:r>
            <w:r w:rsidR="0053761E">
              <w:rPr>
                <w:webHidden/>
              </w:rPr>
              <w:fldChar w:fldCharType="end"/>
            </w:r>
          </w:hyperlink>
        </w:p>
        <w:p w14:paraId="41CD36A2" w14:textId="04697554" w:rsidR="0053761E" w:rsidRDefault="00D43AED">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D626D2">
              <w:rPr>
                <w:webHidden/>
              </w:rPr>
              <w:t>37</w:t>
            </w:r>
            <w:r w:rsidR="0053761E">
              <w:rPr>
                <w:webHidden/>
              </w:rPr>
              <w:fldChar w:fldCharType="end"/>
            </w:r>
          </w:hyperlink>
        </w:p>
        <w:p w14:paraId="78B5B745" w14:textId="53FB6633" w:rsidR="0053761E" w:rsidRDefault="00D43AED">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D626D2">
              <w:rPr>
                <w:webHidden/>
              </w:rPr>
              <w:t>38</w:t>
            </w:r>
            <w:r w:rsidR="0053761E">
              <w:rPr>
                <w:webHidden/>
              </w:rPr>
              <w:fldChar w:fldCharType="end"/>
            </w:r>
          </w:hyperlink>
        </w:p>
        <w:p w14:paraId="6E44CAC6" w14:textId="228FB133" w:rsidR="0053761E" w:rsidRDefault="00D43AED">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D626D2">
              <w:rPr>
                <w:noProof/>
                <w:webHidden/>
              </w:rPr>
              <w:t>39</w:t>
            </w:r>
            <w:r w:rsidR="0053761E">
              <w:rPr>
                <w:noProof/>
                <w:webHidden/>
              </w:rPr>
              <w:fldChar w:fldCharType="end"/>
            </w:r>
          </w:hyperlink>
        </w:p>
        <w:p w14:paraId="6023FFBE" w14:textId="41024660" w:rsidR="0053761E" w:rsidRDefault="00D43AED">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D626D2">
              <w:rPr>
                <w:webHidden/>
              </w:rPr>
              <w:t>39</w:t>
            </w:r>
            <w:r w:rsidR="0053761E">
              <w:rPr>
                <w:webHidden/>
              </w:rPr>
              <w:fldChar w:fldCharType="end"/>
            </w:r>
          </w:hyperlink>
        </w:p>
        <w:p w14:paraId="601718ED" w14:textId="7296F2B3" w:rsidR="0053761E" w:rsidRDefault="00D43AED">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D626D2">
              <w:rPr>
                <w:webHidden/>
              </w:rPr>
              <w:t>39</w:t>
            </w:r>
            <w:r w:rsidR="0053761E">
              <w:rPr>
                <w:webHidden/>
              </w:rPr>
              <w:fldChar w:fldCharType="end"/>
            </w:r>
          </w:hyperlink>
        </w:p>
        <w:p w14:paraId="7124346E" w14:textId="57FF1E56" w:rsidR="0053761E" w:rsidRDefault="00D43AED">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D626D2">
              <w:rPr>
                <w:webHidden/>
              </w:rPr>
              <w:t>40</w:t>
            </w:r>
            <w:r w:rsidR="0053761E">
              <w:rPr>
                <w:webHidden/>
              </w:rPr>
              <w:fldChar w:fldCharType="end"/>
            </w:r>
          </w:hyperlink>
        </w:p>
        <w:p w14:paraId="14FC553A" w14:textId="1975FC96" w:rsidR="0053761E" w:rsidRDefault="00D43AED">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D626D2">
              <w:rPr>
                <w:webHidden/>
              </w:rPr>
              <w:t>42</w:t>
            </w:r>
            <w:r w:rsidR="0053761E">
              <w:rPr>
                <w:webHidden/>
              </w:rPr>
              <w:fldChar w:fldCharType="end"/>
            </w:r>
          </w:hyperlink>
        </w:p>
        <w:p w14:paraId="2F5E4FE3" w14:textId="4DE89EA9" w:rsidR="0053761E" w:rsidRDefault="00D43AED">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D626D2">
              <w:rPr>
                <w:webHidden/>
              </w:rPr>
              <w:t>43</w:t>
            </w:r>
            <w:r w:rsidR="0053761E">
              <w:rPr>
                <w:webHidden/>
              </w:rPr>
              <w:fldChar w:fldCharType="end"/>
            </w:r>
          </w:hyperlink>
        </w:p>
        <w:p w14:paraId="502B8BAF" w14:textId="6CA179D4" w:rsidR="0053761E" w:rsidRDefault="00D43AED">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D626D2">
              <w:rPr>
                <w:webHidden/>
              </w:rPr>
              <w:t>45</w:t>
            </w:r>
            <w:r w:rsidR="0053761E">
              <w:rPr>
                <w:webHidden/>
              </w:rPr>
              <w:fldChar w:fldCharType="end"/>
            </w:r>
          </w:hyperlink>
        </w:p>
        <w:p w14:paraId="319A98B5" w14:textId="6671D693" w:rsidR="0053761E" w:rsidRDefault="00D43AED">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D626D2">
              <w:rPr>
                <w:webHidden/>
              </w:rPr>
              <w:t>49</w:t>
            </w:r>
            <w:r w:rsidR="0053761E">
              <w:rPr>
                <w:webHidden/>
              </w:rPr>
              <w:fldChar w:fldCharType="end"/>
            </w:r>
          </w:hyperlink>
        </w:p>
        <w:p w14:paraId="12E13352" w14:textId="49AEF1E0" w:rsidR="0053761E" w:rsidRDefault="00D43AED">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D626D2">
              <w:rPr>
                <w:webHidden/>
              </w:rPr>
              <w:t>50</w:t>
            </w:r>
            <w:r w:rsidR="0053761E">
              <w:rPr>
                <w:webHidden/>
              </w:rPr>
              <w:fldChar w:fldCharType="end"/>
            </w:r>
          </w:hyperlink>
        </w:p>
        <w:p w14:paraId="647A82EA" w14:textId="2FAC0CB3" w:rsidR="0053761E" w:rsidRDefault="00D43AED">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D626D2">
              <w:rPr>
                <w:webHidden/>
              </w:rPr>
              <w:t>51</w:t>
            </w:r>
            <w:r w:rsidR="0053761E">
              <w:rPr>
                <w:webHidden/>
              </w:rPr>
              <w:fldChar w:fldCharType="end"/>
            </w:r>
          </w:hyperlink>
        </w:p>
        <w:p w14:paraId="4AFD38B4" w14:textId="3E56D4C4" w:rsidR="0053761E" w:rsidRDefault="00D43AED">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D626D2">
              <w:rPr>
                <w:webHidden/>
              </w:rPr>
              <w:t>52</w:t>
            </w:r>
            <w:r w:rsidR="0053761E">
              <w:rPr>
                <w:webHidden/>
              </w:rPr>
              <w:fldChar w:fldCharType="end"/>
            </w:r>
          </w:hyperlink>
        </w:p>
        <w:p w14:paraId="6F75283B" w14:textId="77C7D270" w:rsidR="0053761E" w:rsidRDefault="00D43AED">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D626D2">
              <w:rPr>
                <w:webHidden/>
              </w:rPr>
              <w:t>54</w:t>
            </w:r>
            <w:r w:rsidR="0053761E">
              <w:rPr>
                <w:webHidden/>
              </w:rPr>
              <w:fldChar w:fldCharType="end"/>
            </w:r>
          </w:hyperlink>
        </w:p>
        <w:p w14:paraId="7C954D46" w14:textId="219B7B32" w:rsidR="0053761E" w:rsidRDefault="00D43AED">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D626D2">
              <w:rPr>
                <w:webHidden/>
              </w:rPr>
              <w:t>54</w:t>
            </w:r>
            <w:r w:rsidR="0053761E">
              <w:rPr>
                <w:webHidden/>
              </w:rPr>
              <w:fldChar w:fldCharType="end"/>
            </w:r>
          </w:hyperlink>
        </w:p>
        <w:p w14:paraId="06C281BA" w14:textId="66C2B5C9" w:rsidR="0053761E" w:rsidRDefault="00D43AED">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D626D2">
              <w:rPr>
                <w:noProof/>
                <w:webHidden/>
              </w:rPr>
              <w:t>58</w:t>
            </w:r>
            <w:r w:rsidR="0053761E">
              <w:rPr>
                <w:noProof/>
                <w:webHidden/>
              </w:rPr>
              <w:fldChar w:fldCharType="end"/>
            </w:r>
          </w:hyperlink>
        </w:p>
        <w:p w14:paraId="6EF76375" w14:textId="5759B938" w:rsidR="0053761E" w:rsidRDefault="00D43AED">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D626D2">
              <w:rPr>
                <w:webHidden/>
              </w:rPr>
              <w:t>58</w:t>
            </w:r>
            <w:r w:rsidR="0053761E">
              <w:rPr>
                <w:webHidden/>
              </w:rPr>
              <w:fldChar w:fldCharType="end"/>
            </w:r>
          </w:hyperlink>
        </w:p>
        <w:p w14:paraId="23AF63C3" w14:textId="72B3477E" w:rsidR="0053761E" w:rsidRDefault="00D43AED">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D626D2">
              <w:rPr>
                <w:webHidden/>
              </w:rPr>
              <w:t>59</w:t>
            </w:r>
            <w:r w:rsidR="0053761E">
              <w:rPr>
                <w:webHidden/>
              </w:rPr>
              <w:fldChar w:fldCharType="end"/>
            </w:r>
          </w:hyperlink>
        </w:p>
        <w:p w14:paraId="1A92E4D1" w14:textId="14F31DA4" w:rsidR="0053761E" w:rsidRDefault="00D43AED">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D626D2">
              <w:rPr>
                <w:webHidden/>
              </w:rPr>
              <w:t>60</w:t>
            </w:r>
            <w:r w:rsidR="0053761E">
              <w:rPr>
                <w:webHidden/>
              </w:rPr>
              <w:fldChar w:fldCharType="end"/>
            </w:r>
          </w:hyperlink>
        </w:p>
        <w:p w14:paraId="1060E984" w14:textId="1420873C" w:rsidR="0053761E" w:rsidRDefault="00D43AED">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D626D2">
              <w:rPr>
                <w:noProof/>
                <w:webHidden/>
              </w:rPr>
              <w:t>62</w:t>
            </w:r>
            <w:r w:rsidR="0053761E">
              <w:rPr>
                <w:noProof/>
                <w:webHidden/>
              </w:rPr>
              <w:fldChar w:fldCharType="end"/>
            </w:r>
          </w:hyperlink>
        </w:p>
        <w:p w14:paraId="70EB1A48" w14:textId="331D8A7E" w:rsidR="0053761E" w:rsidRDefault="00D43AED">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D626D2">
              <w:rPr>
                <w:webHidden/>
              </w:rPr>
              <w:t>62</w:t>
            </w:r>
            <w:r w:rsidR="0053761E">
              <w:rPr>
                <w:webHidden/>
              </w:rPr>
              <w:fldChar w:fldCharType="end"/>
            </w:r>
          </w:hyperlink>
        </w:p>
        <w:p w14:paraId="065C383E" w14:textId="113050D7" w:rsidR="0053761E" w:rsidRDefault="00D43AED">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D626D2">
              <w:rPr>
                <w:webHidden/>
              </w:rPr>
              <w:t>62</w:t>
            </w:r>
            <w:r w:rsidR="0053761E">
              <w:rPr>
                <w:webHidden/>
              </w:rPr>
              <w:fldChar w:fldCharType="end"/>
            </w:r>
          </w:hyperlink>
        </w:p>
        <w:p w14:paraId="1AE64E36" w14:textId="02888FF2" w:rsidR="0053761E" w:rsidRDefault="00D43AED">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D626D2">
              <w:rPr>
                <w:noProof/>
                <w:webHidden/>
              </w:rPr>
              <w:t>63</w:t>
            </w:r>
            <w:r w:rsidR="0053761E">
              <w:rPr>
                <w:noProof/>
                <w:webHidden/>
              </w:rPr>
              <w:fldChar w:fldCharType="end"/>
            </w:r>
          </w:hyperlink>
        </w:p>
        <w:p w14:paraId="10531D20" w14:textId="427FD74D" w:rsidR="0053761E" w:rsidRDefault="00D43AED">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D626D2">
              <w:rPr>
                <w:noProof/>
                <w:webHidden/>
              </w:rPr>
              <w:t>63</w:t>
            </w:r>
            <w:r w:rsidR="0053761E">
              <w:rPr>
                <w:noProof/>
                <w:webHidden/>
              </w:rPr>
              <w:fldChar w:fldCharType="end"/>
            </w:r>
          </w:hyperlink>
        </w:p>
        <w:p w14:paraId="5F910E3E" w14:textId="133C3E95" w:rsidR="0053761E" w:rsidRDefault="00D43AED">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D626D2">
              <w:rPr>
                <w:webHidden/>
              </w:rPr>
              <w:t>65</w:t>
            </w:r>
            <w:r w:rsidR="0053761E">
              <w:rPr>
                <w:webHidden/>
              </w:rPr>
              <w:fldChar w:fldCharType="end"/>
            </w:r>
          </w:hyperlink>
        </w:p>
        <w:p w14:paraId="5ADC5483" w14:textId="00AC7CF7" w:rsidR="0053761E" w:rsidRDefault="00D43AED">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D626D2">
              <w:rPr>
                <w:webHidden/>
              </w:rPr>
              <w:t>66</w:t>
            </w:r>
            <w:r w:rsidR="0053761E">
              <w:rPr>
                <w:webHidden/>
              </w:rPr>
              <w:fldChar w:fldCharType="end"/>
            </w:r>
          </w:hyperlink>
        </w:p>
        <w:p w14:paraId="51A30652" w14:textId="422A8433" w:rsidR="0053761E" w:rsidRDefault="00D43AED">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D626D2">
              <w:rPr>
                <w:webHidden/>
              </w:rPr>
              <w:t>67</w:t>
            </w:r>
            <w:r w:rsidR="0053761E">
              <w:rPr>
                <w:webHidden/>
              </w:rPr>
              <w:fldChar w:fldCharType="end"/>
            </w:r>
          </w:hyperlink>
        </w:p>
        <w:p w14:paraId="763664BB" w14:textId="507AC1C9" w:rsidR="0053761E" w:rsidRDefault="00D43AED">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D626D2">
              <w:rPr>
                <w:webHidden/>
              </w:rPr>
              <w:t>68</w:t>
            </w:r>
            <w:r w:rsidR="0053761E">
              <w:rPr>
                <w:webHidden/>
              </w:rPr>
              <w:fldChar w:fldCharType="end"/>
            </w:r>
          </w:hyperlink>
        </w:p>
        <w:p w14:paraId="1FC35E2F" w14:textId="28958052" w:rsidR="0053761E" w:rsidRDefault="00D43AED">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D626D2">
              <w:rPr>
                <w:webHidden/>
              </w:rPr>
              <w:t>69</w:t>
            </w:r>
            <w:r w:rsidR="0053761E">
              <w:rPr>
                <w:webHidden/>
              </w:rPr>
              <w:fldChar w:fldCharType="end"/>
            </w:r>
          </w:hyperlink>
        </w:p>
        <w:p w14:paraId="2500FB7B" w14:textId="6B8DE6D4" w:rsidR="0053761E" w:rsidRDefault="00D43AED">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D626D2">
              <w:rPr>
                <w:webHidden/>
              </w:rPr>
              <w:t>83</w:t>
            </w:r>
            <w:r w:rsidR="0053761E">
              <w:rPr>
                <w:webHidden/>
              </w:rPr>
              <w:fldChar w:fldCharType="end"/>
            </w:r>
          </w:hyperlink>
        </w:p>
        <w:p w14:paraId="31BC5F52" w14:textId="6F1ED978" w:rsidR="0053761E" w:rsidRDefault="00D43AED">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D626D2">
              <w:rPr>
                <w:webHidden/>
              </w:rPr>
              <w:t>85</w:t>
            </w:r>
            <w:r w:rsidR="0053761E">
              <w:rPr>
                <w:webHidden/>
              </w:rPr>
              <w:fldChar w:fldCharType="end"/>
            </w:r>
          </w:hyperlink>
        </w:p>
        <w:p w14:paraId="22A1AB20" w14:textId="764ACB69" w:rsidR="0053761E" w:rsidRDefault="00D43AED">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D626D2">
              <w:rPr>
                <w:webHidden/>
              </w:rPr>
              <w:t>86</w:t>
            </w:r>
            <w:r w:rsidR="0053761E">
              <w:rPr>
                <w:webHidden/>
              </w:rPr>
              <w:fldChar w:fldCharType="end"/>
            </w:r>
          </w:hyperlink>
        </w:p>
        <w:p w14:paraId="2F2EB867" w14:textId="42CC1C87" w:rsidR="0053761E" w:rsidRDefault="00D43AED">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D626D2">
              <w:rPr>
                <w:webHidden/>
              </w:rPr>
              <w:t>87</w:t>
            </w:r>
            <w:r w:rsidR="0053761E">
              <w:rPr>
                <w:webHidden/>
              </w:rPr>
              <w:fldChar w:fldCharType="end"/>
            </w:r>
          </w:hyperlink>
        </w:p>
        <w:p w14:paraId="2E650FBA" w14:textId="68607585" w:rsidR="0053761E" w:rsidRDefault="00D43AED">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D626D2">
              <w:rPr>
                <w:webHidden/>
              </w:rPr>
              <w:t>88</w:t>
            </w:r>
            <w:r w:rsidR="0053761E">
              <w:rPr>
                <w:webHidden/>
              </w:rPr>
              <w:fldChar w:fldCharType="end"/>
            </w:r>
          </w:hyperlink>
        </w:p>
        <w:p w14:paraId="761910E8" w14:textId="49D3A92D" w:rsidR="0053761E" w:rsidRDefault="00D43AED">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D626D2">
              <w:rPr>
                <w:webHidden/>
              </w:rPr>
              <w:t>89</w:t>
            </w:r>
            <w:r w:rsidR="0053761E">
              <w:rPr>
                <w:webHidden/>
              </w:rPr>
              <w:fldChar w:fldCharType="end"/>
            </w:r>
          </w:hyperlink>
        </w:p>
        <w:p w14:paraId="3AAA9948" w14:textId="2BB40C3D" w:rsidR="0053761E" w:rsidRDefault="00D43AED">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D626D2">
              <w:rPr>
                <w:webHidden/>
              </w:rPr>
              <w:t>90</w:t>
            </w:r>
            <w:r w:rsidR="0053761E">
              <w:rPr>
                <w:webHidden/>
              </w:rPr>
              <w:fldChar w:fldCharType="end"/>
            </w:r>
          </w:hyperlink>
        </w:p>
        <w:p w14:paraId="3DC72284" w14:textId="67845D55" w:rsidR="0053761E" w:rsidRDefault="00D43AED">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D626D2">
              <w:rPr>
                <w:webHidden/>
              </w:rPr>
              <w:t>91</w:t>
            </w:r>
            <w:r w:rsidR="0053761E">
              <w:rPr>
                <w:webHidden/>
              </w:rPr>
              <w:fldChar w:fldCharType="end"/>
            </w:r>
          </w:hyperlink>
        </w:p>
        <w:p w14:paraId="1B84071C" w14:textId="2678578A" w:rsidR="0053761E" w:rsidRDefault="00D43AED">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D626D2">
              <w:rPr>
                <w:webHidden/>
              </w:rPr>
              <w:t>92</w:t>
            </w:r>
            <w:r w:rsidR="0053761E">
              <w:rPr>
                <w:webHidden/>
              </w:rPr>
              <w:fldChar w:fldCharType="end"/>
            </w:r>
          </w:hyperlink>
        </w:p>
        <w:p w14:paraId="331178E4" w14:textId="6128156B" w:rsidR="0053761E" w:rsidRDefault="00D43AED">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AA31A9" w:rsidRPr="00AA31A9">
              <w:rPr>
                <w:rStyle w:val="Hipervnculo"/>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 xml:space="preserve"> </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D626D2">
              <w:rPr>
                <w:webHidden/>
              </w:rPr>
              <w:t>93</w:t>
            </w:r>
            <w:r w:rsidR="0053761E">
              <w:rPr>
                <w:webHidden/>
              </w:rPr>
              <w:fldChar w:fldCharType="end"/>
            </w:r>
          </w:hyperlink>
        </w:p>
        <w:p w14:paraId="405793C0" w14:textId="4C7E8882" w:rsidR="0053761E" w:rsidRDefault="00D43AED">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D626D2">
              <w:rPr>
                <w:webHidden/>
              </w:rPr>
              <w:t>95</w:t>
            </w:r>
            <w:r w:rsidR="0053761E">
              <w:rPr>
                <w:webHidden/>
              </w:rPr>
              <w:fldChar w:fldCharType="end"/>
            </w:r>
          </w:hyperlink>
        </w:p>
        <w:p w14:paraId="7ACC0D2E" w14:textId="3546BA2D" w:rsidR="0053761E" w:rsidRDefault="00D43AED">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D626D2">
              <w:rPr>
                <w:webHidden/>
              </w:rPr>
              <w:t>96</w:t>
            </w:r>
            <w:r w:rsidR="0053761E">
              <w:rPr>
                <w:webHidden/>
              </w:rPr>
              <w:fldChar w:fldCharType="end"/>
            </w:r>
          </w:hyperlink>
        </w:p>
        <w:p w14:paraId="01229527" w14:textId="2882E8CE" w:rsidR="0053761E" w:rsidRDefault="00D43AED">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D626D2">
              <w:rPr>
                <w:webHidden/>
              </w:rPr>
              <w:t>97</w:t>
            </w:r>
            <w:r w:rsidR="0053761E">
              <w:rPr>
                <w:webHidden/>
              </w:rPr>
              <w:fldChar w:fldCharType="end"/>
            </w:r>
          </w:hyperlink>
        </w:p>
        <w:p w14:paraId="26C09AF6" w14:textId="0157D652" w:rsidR="0053761E" w:rsidRDefault="00D43AED">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D626D2">
              <w:rPr>
                <w:webHidden/>
              </w:rPr>
              <w:t>99</w:t>
            </w:r>
            <w:r w:rsidR="0053761E">
              <w:rPr>
                <w:webHidden/>
              </w:rPr>
              <w:fldChar w:fldCharType="end"/>
            </w:r>
          </w:hyperlink>
        </w:p>
        <w:p w14:paraId="4605A623" w14:textId="3843C1AC" w:rsidR="0053761E" w:rsidRDefault="00D43AED">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D626D2">
              <w:rPr>
                <w:webHidden/>
              </w:rPr>
              <w:t>101</w:t>
            </w:r>
            <w:r w:rsidR="0053761E">
              <w:rPr>
                <w:webHidden/>
              </w:rPr>
              <w:fldChar w:fldCharType="end"/>
            </w:r>
          </w:hyperlink>
        </w:p>
        <w:p w14:paraId="61C358BA" w14:textId="648CC690" w:rsidR="0053761E" w:rsidRDefault="00D43AED">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D626D2">
              <w:rPr>
                <w:webHidden/>
              </w:rPr>
              <w:t>103</w:t>
            </w:r>
            <w:r w:rsidR="0053761E">
              <w:rPr>
                <w:webHidden/>
              </w:rPr>
              <w:fldChar w:fldCharType="end"/>
            </w:r>
          </w:hyperlink>
        </w:p>
        <w:p w14:paraId="1E2FCF29" w14:textId="3238A0D1" w:rsidR="0053761E" w:rsidRDefault="00D43AED">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D626D2">
              <w:rPr>
                <w:webHidden/>
              </w:rPr>
              <w:t>104</w:t>
            </w:r>
            <w:r w:rsidR="0053761E">
              <w:rPr>
                <w:webHidden/>
              </w:rPr>
              <w:fldChar w:fldCharType="end"/>
            </w:r>
          </w:hyperlink>
        </w:p>
        <w:p w14:paraId="2B2B077A" w14:textId="24DCF380" w:rsidR="0053761E" w:rsidRDefault="00D43AED">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D626D2">
              <w:rPr>
                <w:webHidden/>
              </w:rPr>
              <w:t>105</w:t>
            </w:r>
            <w:r w:rsidR="0053761E">
              <w:rPr>
                <w:webHidden/>
              </w:rPr>
              <w:fldChar w:fldCharType="end"/>
            </w:r>
          </w:hyperlink>
        </w:p>
        <w:p w14:paraId="2CCA93E9" w14:textId="0F0910C1" w:rsidR="0053761E" w:rsidRDefault="00D43AED">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D626D2">
              <w:rPr>
                <w:webHidden/>
              </w:rPr>
              <w:t>106</w:t>
            </w:r>
            <w:r w:rsidR="0053761E">
              <w:rPr>
                <w:webHidden/>
              </w:rPr>
              <w:fldChar w:fldCharType="end"/>
            </w:r>
          </w:hyperlink>
        </w:p>
        <w:p w14:paraId="72991B25" w14:textId="16F4B815" w:rsidR="0053761E" w:rsidRDefault="00D43AED">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D626D2">
              <w:rPr>
                <w:webHidden/>
              </w:rPr>
              <w:t>108</w:t>
            </w:r>
            <w:r w:rsidR="0053761E">
              <w:rPr>
                <w:webHidden/>
              </w:rPr>
              <w:fldChar w:fldCharType="end"/>
            </w:r>
          </w:hyperlink>
        </w:p>
        <w:p w14:paraId="76B361E9" w14:textId="42F6F6A3" w:rsidR="0053761E" w:rsidRDefault="00D43AED">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D626D2">
              <w:rPr>
                <w:webHidden/>
              </w:rPr>
              <w:t>110</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6AC753ED" w:rsidR="00C548B6" w:rsidRPr="006617D2" w:rsidRDefault="00C548B6" w:rsidP="003E6C1C">
      <w:pPr>
        <w:pStyle w:val="Ttulo4"/>
        <w:spacing w:after="120"/>
        <w:ind w:left="851" w:right="-427"/>
        <w:jc w:val="both"/>
        <w:rPr>
          <w:rFonts w:cs="Arial"/>
          <w:b w:val="0"/>
          <w:color w:val="0000FF"/>
          <w:sz w:val="19"/>
          <w:szCs w:val="19"/>
        </w:rPr>
      </w:pPr>
      <w:bookmarkStart w:id="38" w:name="_Toc38387562"/>
      <w:r w:rsidRPr="008F04F6">
        <w:rPr>
          <w:sz w:val="19"/>
          <w:szCs w:val="19"/>
        </w:rPr>
        <w:t>1.1.- Definición:</w:t>
      </w:r>
      <w:bookmarkEnd w:id="38"/>
      <w:r w:rsidR="006617D2" w:rsidRPr="006617D2">
        <w:t xml:space="preserve"> </w:t>
      </w:r>
      <w:r w:rsidR="001E5996" w:rsidRPr="001E5996">
        <w:rPr>
          <w:rFonts w:cs="Arial"/>
          <w:b w:val="0"/>
          <w:color w:val="0000FF"/>
          <w:sz w:val="19"/>
          <w:szCs w:val="19"/>
        </w:rPr>
        <w:t>Garantizar el</w:t>
      </w:r>
      <w:r w:rsidR="001C2A08" w:rsidRPr="001C2A08">
        <w:rPr>
          <w:rFonts w:cs="Arial"/>
          <w:b w:val="0"/>
          <w:color w:val="0000FF"/>
          <w:sz w:val="19"/>
          <w:szCs w:val="19"/>
        </w:rPr>
        <w:t xml:space="preserve"> m</w:t>
      </w:r>
      <w:r w:rsidR="005276D3">
        <w:rPr>
          <w:rFonts w:cs="Arial"/>
          <w:b w:val="0"/>
          <w:color w:val="0000FF"/>
          <w:sz w:val="19"/>
          <w:szCs w:val="19"/>
        </w:rPr>
        <w:t xml:space="preserve">antenimiento </w:t>
      </w:r>
      <w:r w:rsidR="001E5996">
        <w:rPr>
          <w:rFonts w:cs="Arial"/>
          <w:b w:val="0"/>
          <w:color w:val="0000FF"/>
          <w:sz w:val="19"/>
          <w:szCs w:val="19"/>
        </w:rPr>
        <w:t xml:space="preserve">adecuado y homogéneo </w:t>
      </w:r>
      <w:r w:rsidR="005276D3">
        <w:rPr>
          <w:rFonts w:cs="Arial"/>
          <w:b w:val="0"/>
          <w:color w:val="0000FF"/>
          <w:sz w:val="19"/>
          <w:szCs w:val="19"/>
        </w:rPr>
        <w:t xml:space="preserve">de </w:t>
      </w:r>
      <w:r w:rsidR="001E5996">
        <w:rPr>
          <w:rFonts w:cs="Arial"/>
          <w:b w:val="0"/>
          <w:color w:val="0000FF"/>
          <w:sz w:val="19"/>
          <w:szCs w:val="19"/>
        </w:rPr>
        <w:t xml:space="preserve">los </w:t>
      </w:r>
      <w:r w:rsidR="005276D3">
        <w:rPr>
          <w:rFonts w:cs="Arial"/>
          <w:b w:val="0"/>
          <w:color w:val="0000FF"/>
          <w:sz w:val="19"/>
          <w:szCs w:val="19"/>
        </w:rPr>
        <w:t xml:space="preserve">compresores e instalaciones neumáticas </w:t>
      </w:r>
      <w:r w:rsidR="001E5996">
        <w:rPr>
          <w:rFonts w:cs="Arial"/>
          <w:b w:val="0"/>
          <w:color w:val="0000FF"/>
          <w:sz w:val="19"/>
          <w:szCs w:val="19"/>
        </w:rPr>
        <w:t>instalados en</w:t>
      </w:r>
      <w:r w:rsidR="005276D3">
        <w:rPr>
          <w:rFonts w:cs="Arial"/>
          <w:b w:val="0"/>
          <w:color w:val="0000FF"/>
          <w:sz w:val="19"/>
          <w:szCs w:val="19"/>
        </w:rPr>
        <w:t xml:space="preserve"> </w:t>
      </w:r>
      <w:r w:rsidR="001C2A08">
        <w:rPr>
          <w:rFonts w:cs="Arial"/>
          <w:b w:val="0"/>
          <w:color w:val="0000FF"/>
          <w:sz w:val="19"/>
          <w:szCs w:val="19"/>
        </w:rPr>
        <w:t xml:space="preserve">los </w:t>
      </w:r>
      <w:r w:rsidR="005276D3">
        <w:rPr>
          <w:rFonts w:cs="Arial"/>
          <w:b w:val="0"/>
          <w:color w:val="0000FF"/>
          <w:sz w:val="19"/>
          <w:szCs w:val="19"/>
        </w:rPr>
        <w:t xml:space="preserve">talleres mecánicos </w:t>
      </w:r>
      <w:r w:rsidR="001E5996">
        <w:rPr>
          <w:rFonts w:cs="Arial"/>
          <w:b w:val="0"/>
          <w:color w:val="0000FF"/>
          <w:sz w:val="19"/>
          <w:szCs w:val="19"/>
        </w:rPr>
        <w:t>de los centros policiales de la Ertzaintza, distribuidos en los tres Territorios Históricos de l</w:t>
      </w:r>
      <w:r w:rsidR="003E6C1C">
        <w:rPr>
          <w:rFonts w:cs="Arial"/>
          <w:b w:val="0"/>
          <w:color w:val="0000FF"/>
          <w:sz w:val="19"/>
          <w:szCs w:val="19"/>
        </w:rPr>
        <w:t>a Comunidad Autónoma Vasca, siguiendo una m</w:t>
      </w:r>
      <w:r w:rsidR="001E5996">
        <w:rPr>
          <w:rFonts w:cs="Arial"/>
          <w:b w:val="0"/>
          <w:color w:val="0000FF"/>
          <w:sz w:val="19"/>
          <w:szCs w:val="19"/>
        </w:rPr>
        <w:t xml:space="preserve">etodología </w:t>
      </w:r>
      <w:r w:rsidR="003E6C1C">
        <w:rPr>
          <w:rFonts w:cs="Arial"/>
          <w:b w:val="0"/>
          <w:color w:val="0000FF"/>
          <w:sz w:val="19"/>
          <w:szCs w:val="19"/>
        </w:rPr>
        <w:t xml:space="preserve">que </w:t>
      </w:r>
      <w:r w:rsidR="001E5996">
        <w:rPr>
          <w:rFonts w:cs="Arial"/>
          <w:b w:val="0"/>
          <w:color w:val="0000FF"/>
          <w:sz w:val="19"/>
          <w:szCs w:val="19"/>
        </w:rPr>
        <w:t>c</w:t>
      </w:r>
      <w:r w:rsidR="001C2A08">
        <w:rPr>
          <w:rFonts w:cs="Arial"/>
          <w:b w:val="0"/>
          <w:color w:val="0000FF"/>
          <w:sz w:val="19"/>
          <w:szCs w:val="19"/>
        </w:rPr>
        <w:t>omprende</w:t>
      </w:r>
      <w:r w:rsidR="001E5996">
        <w:rPr>
          <w:rFonts w:cs="Arial"/>
          <w:b w:val="0"/>
          <w:color w:val="0000FF"/>
          <w:sz w:val="19"/>
          <w:szCs w:val="19"/>
        </w:rPr>
        <w:t xml:space="preserve"> tareas de</w:t>
      </w:r>
      <w:r w:rsidR="003E6C1C">
        <w:rPr>
          <w:rFonts w:cs="Arial"/>
          <w:b w:val="0"/>
          <w:color w:val="0000FF"/>
          <w:sz w:val="19"/>
          <w:szCs w:val="19"/>
        </w:rPr>
        <w:t xml:space="preserve"> mantenimiento preventivo, correctivo y t</w:t>
      </w:r>
      <w:r w:rsidR="00FD699A">
        <w:rPr>
          <w:rFonts w:cs="Arial"/>
          <w:b w:val="0"/>
          <w:color w:val="0000FF"/>
          <w:sz w:val="19"/>
          <w:szCs w:val="19"/>
        </w:rPr>
        <w:t>écnico-legal</w:t>
      </w:r>
      <w:r w:rsidR="003E6C1C">
        <w:rPr>
          <w:rFonts w:cs="Arial"/>
          <w:b w:val="0"/>
          <w:color w:val="0000FF"/>
          <w:sz w:val="19"/>
          <w:szCs w:val="19"/>
        </w:rPr>
        <w:t>.</w:t>
      </w:r>
    </w:p>
    <w:p w14:paraId="6AA031EA" w14:textId="3AA52A9C" w:rsidR="00E7029C" w:rsidRPr="00B74A40" w:rsidRDefault="00C548B6" w:rsidP="00B63F4C">
      <w:pPr>
        <w:pStyle w:val="Ttulo4"/>
        <w:spacing w:after="120"/>
        <w:ind w:left="851" w:right="-427"/>
        <w:jc w:val="both"/>
        <w:rPr>
          <w:rFonts w:cs="Arial"/>
          <w:b w:val="0"/>
          <w:color w:val="0000FF"/>
          <w:sz w:val="19"/>
          <w:szCs w:val="19"/>
        </w:rPr>
      </w:pPr>
      <w:bookmarkStart w:id="39" w:name="_Toc38387563"/>
      <w:r w:rsidRPr="008F04F6">
        <w:rPr>
          <w:sz w:val="19"/>
          <w:szCs w:val="19"/>
        </w:rPr>
        <w:t xml:space="preserve">1.2.- División por lotes: </w:t>
      </w:r>
      <w:bookmarkEnd w:id="39"/>
      <w:r w:rsidR="003E6C1C" w:rsidRPr="00B74A40">
        <w:rPr>
          <w:rFonts w:cs="Arial"/>
          <w:b w:val="0"/>
          <w:color w:val="0000FF"/>
          <w:sz w:val="19"/>
          <w:szCs w:val="19"/>
        </w:rPr>
        <w:t xml:space="preserve">No. </w:t>
      </w:r>
      <w:r w:rsidR="004E6942">
        <w:rPr>
          <w:rFonts w:cs="Arial"/>
          <w:b w:val="0"/>
          <w:color w:val="0000FF"/>
          <w:sz w:val="19"/>
          <w:szCs w:val="19"/>
        </w:rPr>
        <w:t xml:space="preserve">La memoria redactada por el Área de </w:t>
      </w:r>
      <w:r w:rsidR="00C9046C">
        <w:rPr>
          <w:rFonts w:cs="Arial"/>
          <w:b w:val="0"/>
          <w:color w:val="0000FF"/>
          <w:sz w:val="19"/>
          <w:szCs w:val="19"/>
        </w:rPr>
        <w:t>A</w:t>
      </w:r>
      <w:r w:rsidR="004E6942">
        <w:rPr>
          <w:rFonts w:cs="Arial"/>
          <w:b w:val="0"/>
          <w:color w:val="0000FF"/>
          <w:sz w:val="19"/>
          <w:szCs w:val="19"/>
        </w:rPr>
        <w:t>provisionamiento</w:t>
      </w:r>
      <w:r w:rsidR="00C9046C">
        <w:rPr>
          <w:rFonts w:cs="Arial"/>
          <w:b w:val="0"/>
          <w:color w:val="0000FF"/>
          <w:sz w:val="19"/>
          <w:szCs w:val="19"/>
        </w:rPr>
        <w:t>s</w:t>
      </w:r>
      <w:r w:rsidR="004E6942">
        <w:rPr>
          <w:rFonts w:cs="Arial"/>
          <w:b w:val="0"/>
          <w:color w:val="0000FF"/>
          <w:sz w:val="19"/>
          <w:szCs w:val="19"/>
        </w:rPr>
        <w:t xml:space="preserve"> y Administración </w:t>
      </w:r>
      <w:r w:rsidR="00C9046C">
        <w:rPr>
          <w:rFonts w:cs="Arial"/>
          <w:b w:val="0"/>
          <w:color w:val="0000FF"/>
          <w:sz w:val="19"/>
          <w:szCs w:val="19"/>
        </w:rPr>
        <w:t>indica que</w:t>
      </w:r>
      <w:r w:rsidR="0071333A">
        <w:rPr>
          <w:rFonts w:cs="Arial"/>
          <w:b w:val="0"/>
          <w:color w:val="0000FF"/>
          <w:sz w:val="19"/>
          <w:szCs w:val="19"/>
        </w:rPr>
        <w:t xml:space="preserve"> l</w:t>
      </w:r>
      <w:r w:rsidR="003E6C1C" w:rsidRPr="00B74A40">
        <w:rPr>
          <w:rFonts w:cs="Arial"/>
          <w:b w:val="0"/>
          <w:color w:val="0000FF"/>
          <w:sz w:val="19"/>
          <w:szCs w:val="19"/>
        </w:rPr>
        <w:t xml:space="preserve">a división por lotes no resulta adecuada ni eficiente por varias razones: </w:t>
      </w:r>
    </w:p>
    <w:p w14:paraId="4A715E57" w14:textId="40370540" w:rsidR="00E7029C" w:rsidRDefault="00E7029C" w:rsidP="00B63F4C">
      <w:pPr>
        <w:pStyle w:val="Ttulo4"/>
        <w:spacing w:after="120"/>
        <w:ind w:left="1020" w:right="-427" w:firstLine="0"/>
        <w:jc w:val="both"/>
        <w:rPr>
          <w:rFonts w:cs="Arial"/>
          <w:b w:val="0"/>
          <w:color w:val="0000FF"/>
          <w:sz w:val="19"/>
          <w:szCs w:val="19"/>
        </w:rPr>
      </w:pPr>
      <w:r w:rsidRPr="00B74A40">
        <w:rPr>
          <w:rFonts w:cs="Arial"/>
          <w:b w:val="0"/>
          <w:color w:val="0000FF"/>
          <w:sz w:val="19"/>
          <w:szCs w:val="19"/>
        </w:rPr>
        <w:t>-</w:t>
      </w:r>
      <w:r w:rsidR="003E6C1C" w:rsidRPr="00B74A40">
        <w:rPr>
          <w:rFonts w:cs="Arial"/>
          <w:b w:val="0"/>
          <w:color w:val="0000FF"/>
          <w:sz w:val="19"/>
          <w:szCs w:val="19"/>
        </w:rPr>
        <w:t xml:space="preserve">la uniformidad de los equipos ya que pertenecen todos ellos a la misma marca </w:t>
      </w:r>
    </w:p>
    <w:p w14:paraId="06454E8E" w14:textId="45D5CF40" w:rsidR="00C025C9" w:rsidRPr="00C025C9" w:rsidRDefault="00C025C9" w:rsidP="00B63F4C">
      <w:pPr>
        <w:ind w:left="510" w:firstLine="510"/>
        <w:rPr>
          <w:rFonts w:ascii="Verdana" w:eastAsia="Arial Unicode MS" w:hAnsi="Verdana" w:cs="Arial"/>
          <w:color w:val="0000FF"/>
          <w:sz w:val="19"/>
          <w:szCs w:val="19"/>
        </w:rPr>
      </w:pPr>
      <w:r w:rsidRPr="00C025C9">
        <w:rPr>
          <w:rFonts w:ascii="Verdana" w:eastAsia="Arial Unicode MS" w:hAnsi="Verdana" w:cs="Arial"/>
          <w:color w:val="0000FF"/>
          <w:sz w:val="19"/>
          <w:szCs w:val="19"/>
        </w:rPr>
        <w:t>-el número limitado de compresores a mantener no justifica la división en lotes</w:t>
      </w:r>
    </w:p>
    <w:p w14:paraId="3F8084CE" w14:textId="68C6DA7D" w:rsidR="00E7029C" w:rsidRPr="00B74A40" w:rsidRDefault="00E7029C" w:rsidP="00B63F4C">
      <w:pPr>
        <w:pStyle w:val="Ttulo4"/>
        <w:spacing w:after="120"/>
        <w:ind w:left="1020" w:right="-427" w:firstLine="0"/>
        <w:jc w:val="both"/>
        <w:rPr>
          <w:rFonts w:cs="Arial"/>
          <w:color w:val="0000FF"/>
          <w:sz w:val="19"/>
          <w:szCs w:val="19"/>
        </w:rPr>
      </w:pPr>
      <w:r w:rsidRPr="00B74A40">
        <w:rPr>
          <w:rFonts w:cs="Arial"/>
          <w:b w:val="0"/>
          <w:color w:val="0000FF"/>
          <w:sz w:val="19"/>
          <w:szCs w:val="19"/>
        </w:rPr>
        <w:t>-</w:t>
      </w:r>
      <w:r w:rsidR="00C025C9" w:rsidRPr="00C025C9">
        <w:rPr>
          <w:rFonts w:cs="Arial"/>
          <w:b w:val="0"/>
          <w:color w:val="0000FF"/>
          <w:sz w:val="19"/>
          <w:szCs w:val="19"/>
        </w:rPr>
        <w:t>una única empresa adjudicataria</w:t>
      </w:r>
      <w:r w:rsidR="00C025C9">
        <w:rPr>
          <w:rFonts w:cs="Arial"/>
          <w:b w:val="0"/>
          <w:color w:val="0000FF"/>
          <w:sz w:val="19"/>
          <w:szCs w:val="19"/>
        </w:rPr>
        <w:t xml:space="preserve"> </w:t>
      </w:r>
      <w:r w:rsidRPr="00B74A40">
        <w:rPr>
          <w:rFonts w:cs="Arial"/>
          <w:b w:val="0"/>
          <w:color w:val="0000FF"/>
          <w:sz w:val="19"/>
          <w:szCs w:val="19"/>
        </w:rPr>
        <w:t xml:space="preserve">facilita la gestión, control y supervisión </w:t>
      </w:r>
      <w:r w:rsidR="00C025C9">
        <w:rPr>
          <w:rFonts w:cs="Arial"/>
          <w:b w:val="0"/>
          <w:color w:val="0000FF"/>
          <w:sz w:val="19"/>
          <w:szCs w:val="19"/>
        </w:rPr>
        <w:t xml:space="preserve">del contrato y </w:t>
      </w:r>
      <w:r w:rsidR="00C025C9" w:rsidRPr="00C025C9">
        <w:rPr>
          <w:rFonts w:cs="Arial"/>
          <w:b w:val="0"/>
          <w:color w:val="0000FF"/>
          <w:sz w:val="19"/>
          <w:szCs w:val="19"/>
        </w:rPr>
        <w:t xml:space="preserve">permite </w:t>
      </w:r>
      <w:r w:rsidR="00C025C9">
        <w:rPr>
          <w:rFonts w:cs="Arial"/>
          <w:b w:val="0"/>
          <w:color w:val="0000FF"/>
          <w:sz w:val="19"/>
          <w:szCs w:val="19"/>
        </w:rPr>
        <w:t>establecer una planificación unificada</w:t>
      </w:r>
      <w:r w:rsidR="005F1099">
        <w:rPr>
          <w:rFonts w:cs="Arial"/>
          <w:b w:val="0"/>
          <w:color w:val="0000FF"/>
          <w:sz w:val="19"/>
          <w:szCs w:val="19"/>
        </w:rPr>
        <w:t xml:space="preserve"> de mantenimiento </w:t>
      </w:r>
      <w:r w:rsidR="00CB193E">
        <w:rPr>
          <w:rFonts w:cs="Arial"/>
          <w:b w:val="0"/>
          <w:color w:val="0000FF"/>
          <w:sz w:val="19"/>
          <w:szCs w:val="19"/>
        </w:rPr>
        <w:t>preventivo y correctivo.</w:t>
      </w:r>
    </w:p>
    <w:p w14:paraId="14EB212B" w14:textId="23929E82" w:rsidR="00C548B6" w:rsidRPr="008F04F6" w:rsidRDefault="00C548B6" w:rsidP="00D7102B">
      <w:pPr>
        <w:pStyle w:val="Ttulo5"/>
        <w:rPr>
          <w:b/>
        </w:rPr>
      </w:pPr>
      <w:r w:rsidRPr="008F04F6">
        <w:rPr>
          <w:b/>
        </w:rPr>
        <w:t xml:space="preserve">1.2.1.- </w:t>
      </w:r>
      <w:r w:rsidRPr="008F04F6">
        <w:t>Número de lotes:</w:t>
      </w:r>
    </w:p>
    <w:p w14:paraId="66245894" w14:textId="2CE3C7AC" w:rsidR="006617D2" w:rsidRPr="00E22658" w:rsidRDefault="00C548B6" w:rsidP="00E22658">
      <w:pPr>
        <w:pStyle w:val="Ttulo5"/>
      </w:pPr>
      <w:r w:rsidRPr="00631A01">
        <w:rPr>
          <w:b/>
        </w:rPr>
        <w:t>1.2.2</w:t>
      </w:r>
      <w:r w:rsidRPr="008F04F6">
        <w:rPr>
          <w:b/>
        </w:rPr>
        <w:t xml:space="preserve">.- </w:t>
      </w:r>
      <w:r w:rsidRPr="00E22658">
        <w:t>El objeto de cada lote es el siguiente:</w:t>
      </w:r>
      <w:r w:rsidR="006617D2" w:rsidRPr="00E22658">
        <w:t xml:space="preserve"> </w:t>
      </w:r>
    </w:p>
    <w:p w14:paraId="6BEFE594" w14:textId="70B8EA61" w:rsidR="00C548B6" w:rsidRPr="008F04F6" w:rsidRDefault="00C548B6" w:rsidP="00D7102B">
      <w:pPr>
        <w:pStyle w:val="Ttulo5"/>
        <w:rPr>
          <w:rFonts w:cs="Arial"/>
          <w:color w:val="0000FF"/>
          <w:szCs w:val="19"/>
        </w:rPr>
      </w:pPr>
      <w:r w:rsidRPr="008F04F6">
        <w:rPr>
          <w:b/>
        </w:rPr>
        <w:t xml:space="preserve">1.2.3.- </w:t>
      </w:r>
      <w:r w:rsidRPr="008F04F6">
        <w:t>Cada lote constituye un contrato:</w:t>
      </w:r>
      <w:r w:rsidRPr="008F04F6">
        <w:rPr>
          <w:b/>
        </w:rPr>
        <w:t xml:space="preserve"> </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8F04F6"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3E60FE" w:rsidRPr="008F04F6" w14:paraId="2915576A" w14:textId="77777777" w:rsidTr="00D21126">
        <w:trPr>
          <w:trHeight w:val="264"/>
        </w:trPr>
        <w:tc>
          <w:tcPr>
            <w:tcW w:w="3928" w:type="dxa"/>
            <w:tcBorders>
              <w:bottom w:val="single" w:sz="4" w:space="0" w:color="auto"/>
            </w:tcBorders>
            <w:shd w:val="clear" w:color="auto" w:fill="auto"/>
          </w:tcPr>
          <w:p w14:paraId="518CDCF4" w14:textId="77777777" w:rsidR="003E60FE" w:rsidRPr="008F04F6" w:rsidRDefault="003E60FE" w:rsidP="003E60FE">
            <w:pPr>
              <w:spacing w:before="120" w:after="120"/>
              <w:ind w:right="-1"/>
              <w:rPr>
                <w:rFonts w:ascii="Verdana" w:hAnsi="Verdana"/>
                <w:sz w:val="19"/>
                <w:szCs w:val="19"/>
              </w:rPr>
            </w:pPr>
            <w:r w:rsidRPr="008F04F6">
              <w:rPr>
                <w:rFonts w:ascii="Verdana" w:hAnsi="Verdana"/>
                <w:sz w:val="19"/>
                <w:szCs w:val="19"/>
              </w:rPr>
              <w:t>Principal</w:t>
            </w:r>
          </w:p>
        </w:tc>
        <w:tc>
          <w:tcPr>
            <w:tcW w:w="2353" w:type="dxa"/>
            <w:tcBorders>
              <w:bottom w:val="single" w:sz="4" w:space="0" w:color="auto"/>
            </w:tcBorders>
            <w:shd w:val="clear" w:color="auto" w:fill="auto"/>
          </w:tcPr>
          <w:p w14:paraId="24055056" w14:textId="77604FF7" w:rsidR="003E60FE" w:rsidRPr="0020645A" w:rsidRDefault="00A073D8" w:rsidP="003E60FE">
            <w:pPr>
              <w:spacing w:before="120" w:after="120"/>
              <w:ind w:right="-1"/>
              <w:rPr>
                <w:rFonts w:ascii="Verdana" w:eastAsia="Arial Unicode MS" w:hAnsi="Verdana" w:cs="Arial"/>
                <w:color w:val="0000FF"/>
                <w:sz w:val="19"/>
                <w:szCs w:val="19"/>
              </w:rPr>
            </w:pPr>
            <w:r w:rsidRPr="00A073D8">
              <w:rPr>
                <w:rFonts w:ascii="Verdana" w:eastAsia="Arial Unicode MS" w:hAnsi="Verdana" w:cs="Arial"/>
                <w:color w:val="0000FF"/>
                <w:sz w:val="19"/>
                <w:szCs w:val="19"/>
              </w:rPr>
              <w:t>50531300-9</w:t>
            </w:r>
          </w:p>
        </w:tc>
        <w:tc>
          <w:tcPr>
            <w:tcW w:w="2829" w:type="dxa"/>
            <w:tcBorders>
              <w:bottom w:val="single" w:sz="4" w:space="0" w:color="auto"/>
            </w:tcBorders>
            <w:shd w:val="clear" w:color="auto" w:fill="auto"/>
          </w:tcPr>
          <w:p w14:paraId="7AE7C8F5" w14:textId="332A7B51" w:rsidR="003E60FE" w:rsidRPr="008F04F6" w:rsidRDefault="003E60FE" w:rsidP="003E60FE">
            <w:pPr>
              <w:spacing w:before="120" w:after="120"/>
              <w:ind w:right="-1"/>
              <w:rPr>
                <w:sz w:val="19"/>
                <w:szCs w:val="19"/>
              </w:rPr>
            </w:pPr>
          </w:p>
        </w:tc>
      </w:tr>
    </w:tbl>
    <w:p w14:paraId="602BAE2B" w14:textId="3F8095BB"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bl>
    <w:p w14:paraId="5407C279" w14:textId="66617148" w:rsidR="00C548B6" w:rsidRPr="00A35E0A"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20645A">
        <w:rPr>
          <w:rFonts w:eastAsia="Times New Roman" w:cs="Arial"/>
          <w:b w:val="0"/>
          <w:color w:val="0000FF"/>
          <w:sz w:val="19"/>
          <w:szCs w:val="19"/>
        </w:rPr>
        <w:t>sucesivo</w:t>
      </w:r>
      <w:bookmarkEnd w:id="42"/>
      <w:r w:rsidR="00502DE9" w:rsidRPr="0020645A">
        <w:rPr>
          <w:rFonts w:cs="Arial"/>
          <w:b w:val="0"/>
          <w:color w:val="0000FF"/>
          <w:sz w:val="19"/>
          <w:szCs w:val="19"/>
        </w:rPr>
        <w:t>.</w:t>
      </w:r>
    </w:p>
    <w:p w14:paraId="48BC6C21" w14:textId="0F7C6D3C"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20645A">
        <w:rPr>
          <w:rFonts w:ascii="Verdana" w:hAnsi="Verdana" w:cs="Arial"/>
          <w:color w:val="0000FF"/>
          <w:sz w:val="19"/>
          <w:szCs w:val="19"/>
        </w:rPr>
        <w:t>N</w:t>
      </w:r>
      <w:r w:rsidR="00F92B30">
        <w:rPr>
          <w:rFonts w:ascii="Verdana" w:hAnsi="Verdana" w:cs="Arial"/>
          <w:color w:val="0000FF"/>
          <w:sz w:val="19"/>
          <w:szCs w:val="19"/>
        </w:rPr>
        <w:t>o</w:t>
      </w:r>
      <w:r w:rsidR="00A35E0A" w:rsidRPr="0020645A">
        <w:rPr>
          <w:rFonts w:ascii="Verdana" w:hAnsi="Verdana" w:cs="Arial"/>
          <w:color w:val="0000FF"/>
          <w:sz w:val="19"/>
          <w:szCs w:val="19"/>
        </w:rPr>
        <w:t>. Prestación por precios unitarios.</w:t>
      </w:r>
      <w:r w:rsidRPr="0020645A">
        <w:rPr>
          <w:rFonts w:ascii="Verdana" w:hAnsi="Verdana"/>
          <w:color w:val="0000FF"/>
          <w:sz w:val="19"/>
          <w:szCs w:val="19"/>
        </w:rPr>
        <w:t xml:space="preserve"> </w:t>
      </w:r>
    </w:p>
    <w:p w14:paraId="7F8D1576" w14:textId="63E18A73"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r w:rsidR="00502DE9" w:rsidRPr="008F04F6">
        <w:rPr>
          <w:rFonts w:cs="Arial"/>
          <w:b w:val="0"/>
          <w:color w:val="0000FF"/>
          <w:sz w:val="19"/>
          <w:szCs w:val="19"/>
        </w:rPr>
        <w:t>.</w:t>
      </w:r>
    </w:p>
    <w:p w14:paraId="627D4A26" w14:textId="087FFBC1"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058AB43"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 y los siguientes:</w:t>
      </w:r>
      <w:r w:rsidR="00A35E0A">
        <w:rPr>
          <w:rFonts w:ascii="Verdana" w:hAnsi="Verdana"/>
          <w:sz w:val="19"/>
          <w:szCs w:val="19"/>
        </w:rPr>
        <w:t xml:space="preserve"> oferta técnica y oferta económica presentada por la adjudicatar</w:t>
      </w:r>
      <w:r w:rsidR="00A551BA">
        <w:rPr>
          <w:rFonts w:ascii="Verdana" w:hAnsi="Verdana"/>
          <w:sz w:val="19"/>
          <w:szCs w:val="19"/>
        </w:rPr>
        <w:t>ia</w:t>
      </w:r>
      <w:r w:rsidR="00A35E0A">
        <w:rPr>
          <w:rFonts w:ascii="Verdana" w:hAnsi="Verdana"/>
          <w:sz w:val="19"/>
          <w:szCs w:val="19"/>
        </w:rPr>
        <w:t>.</w:t>
      </w:r>
      <w:r w:rsidRPr="008F04F6">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6CC3B02F"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de </w:t>
      </w:r>
      <w:r w:rsidR="007124DC" w:rsidRPr="007124DC">
        <w:rPr>
          <w:color w:val="0000FF"/>
          <w:sz w:val="19"/>
          <w:szCs w:val="19"/>
        </w:rPr>
        <w:t>120</w:t>
      </w:r>
      <w:r w:rsidR="00DD1FEE" w:rsidRPr="0020645A">
        <w:rPr>
          <w:color w:val="0000FF"/>
          <w:sz w:val="19"/>
          <w:szCs w:val="19"/>
        </w:rPr>
        <w:t>.000</w:t>
      </w:r>
      <w:r w:rsidRPr="0020645A">
        <w:rPr>
          <w:color w:val="0000FF"/>
          <w:sz w:val="19"/>
          <w:szCs w:val="19"/>
        </w:rPr>
        <w:t xml:space="preserve"> euros</w:t>
      </w:r>
      <w:r w:rsidRPr="008F04F6">
        <w:rPr>
          <w:sz w:val="19"/>
          <w:szCs w:val="19"/>
        </w:rPr>
        <w:t xml:space="preserve">, incluido el </w:t>
      </w:r>
      <w:r w:rsidR="00DD1FEE" w:rsidRPr="0020645A">
        <w:rPr>
          <w:color w:val="0000FF"/>
          <w:sz w:val="19"/>
          <w:szCs w:val="19"/>
        </w:rPr>
        <w:t>21</w:t>
      </w:r>
      <w:r w:rsidRPr="0020645A">
        <w:rPr>
          <w:color w:val="0000FF"/>
          <w:sz w:val="19"/>
          <w:szCs w:val="19"/>
        </w:rPr>
        <w:t xml:space="preserve"> %</w:t>
      </w:r>
      <w:r w:rsidRPr="008F04F6">
        <w:rPr>
          <w:sz w:val="19"/>
          <w:szCs w:val="19"/>
        </w:rPr>
        <w:t xml:space="preserve"> de IVA, y </w:t>
      </w:r>
      <w:r w:rsidR="002F3E48">
        <w:rPr>
          <w:sz w:val="19"/>
          <w:szCs w:val="19"/>
        </w:rPr>
        <w:t>se imputa a las siguientes anualidades</w:t>
      </w:r>
      <w:r w:rsidRPr="008F04F6">
        <w:rPr>
          <w:sz w:val="19"/>
          <w:szCs w:val="19"/>
        </w:rPr>
        <w:t>:</w:t>
      </w:r>
      <w:bookmarkEnd w:id="66"/>
    </w:p>
    <w:p w14:paraId="237D34FC" w14:textId="3E974996" w:rsidR="00C548B6" w:rsidRPr="008F04F6" w:rsidRDefault="00C548B6" w:rsidP="00FD6133">
      <w:pPr>
        <w:pStyle w:val="Prrafodelista"/>
        <w:numPr>
          <w:ilvl w:val="0"/>
          <w:numId w:val="127"/>
        </w:numPr>
        <w:spacing w:before="120" w:after="120"/>
        <w:ind w:left="1418" w:right="-425" w:hanging="295"/>
        <w:jc w:val="both"/>
        <w:rPr>
          <w:rFonts w:ascii="Verdana" w:hAnsi="Verdana"/>
          <w:sz w:val="19"/>
          <w:szCs w:val="19"/>
        </w:rPr>
      </w:pPr>
      <w:r w:rsidRPr="008F04F6">
        <w:rPr>
          <w:rFonts w:ascii="Verdana" w:eastAsia="Arial Unicode MS" w:hAnsi="Verdana"/>
          <w:sz w:val="19"/>
          <w:szCs w:val="19"/>
        </w:rPr>
        <w:t xml:space="preserve">Año </w:t>
      </w:r>
      <w:r w:rsidR="00DD1FEE" w:rsidRPr="0020645A">
        <w:rPr>
          <w:rFonts w:ascii="Verdana" w:eastAsia="Arial Unicode MS" w:hAnsi="Verdana"/>
          <w:color w:val="0000FF"/>
          <w:sz w:val="19"/>
          <w:szCs w:val="19"/>
        </w:rPr>
        <w:t>2025</w:t>
      </w:r>
      <w:r w:rsidRPr="0020645A">
        <w:rPr>
          <w:rFonts w:ascii="Verdana" w:hAnsi="Verdana"/>
          <w:color w:val="0000FF"/>
          <w:sz w:val="19"/>
          <w:szCs w:val="19"/>
        </w:rPr>
        <w:t xml:space="preserve">: </w:t>
      </w:r>
      <w:r w:rsidR="007124DC">
        <w:rPr>
          <w:rFonts w:ascii="Verdana" w:hAnsi="Verdana"/>
          <w:color w:val="0000FF"/>
          <w:sz w:val="19"/>
          <w:szCs w:val="19"/>
        </w:rPr>
        <w:t>25</w:t>
      </w:r>
      <w:r w:rsidR="00DD1FEE" w:rsidRPr="0020645A">
        <w:rPr>
          <w:rFonts w:ascii="Verdana" w:hAnsi="Verdana"/>
          <w:color w:val="0000FF"/>
          <w:sz w:val="19"/>
          <w:szCs w:val="19"/>
        </w:rPr>
        <w:t>.</w:t>
      </w:r>
      <w:r w:rsidR="007124DC">
        <w:rPr>
          <w:rFonts w:ascii="Verdana" w:hAnsi="Verdana"/>
          <w:color w:val="0000FF"/>
          <w:sz w:val="19"/>
          <w:szCs w:val="19"/>
        </w:rPr>
        <w:t>000</w:t>
      </w:r>
      <w:r w:rsidRPr="0020645A">
        <w:rPr>
          <w:rFonts w:ascii="Verdana" w:hAnsi="Verdana"/>
          <w:color w:val="0000FF"/>
          <w:sz w:val="19"/>
          <w:szCs w:val="19"/>
        </w:rPr>
        <w:t xml:space="preserve"> </w:t>
      </w:r>
      <w:r w:rsidRPr="008F04F6">
        <w:rPr>
          <w:rFonts w:ascii="Verdana" w:hAnsi="Verdana"/>
          <w:sz w:val="19"/>
          <w:szCs w:val="19"/>
        </w:rPr>
        <w:t>euros</w:t>
      </w:r>
      <w:r w:rsidR="00502DE9" w:rsidRPr="008F04F6">
        <w:rPr>
          <w:rFonts w:ascii="Verdana" w:hAnsi="Verdana"/>
          <w:sz w:val="19"/>
          <w:szCs w:val="19"/>
        </w:rPr>
        <w:t>.</w:t>
      </w:r>
    </w:p>
    <w:p w14:paraId="15667BFE" w14:textId="21FE1929" w:rsidR="00C548B6" w:rsidRDefault="00C548B6" w:rsidP="00FD6133">
      <w:pPr>
        <w:pStyle w:val="Prrafodelista"/>
        <w:numPr>
          <w:ilvl w:val="0"/>
          <w:numId w:val="127"/>
        </w:numPr>
        <w:spacing w:before="120" w:after="120"/>
        <w:ind w:left="1418" w:right="-425" w:hanging="295"/>
        <w:jc w:val="both"/>
        <w:rPr>
          <w:rFonts w:ascii="Verdana" w:hAnsi="Verdana"/>
          <w:sz w:val="19"/>
          <w:szCs w:val="19"/>
        </w:rPr>
      </w:pPr>
      <w:r w:rsidRPr="008F04F6">
        <w:rPr>
          <w:rFonts w:ascii="Verdana" w:hAnsi="Verdana"/>
          <w:sz w:val="19"/>
          <w:szCs w:val="19"/>
        </w:rPr>
        <w:t xml:space="preserve">Año </w:t>
      </w:r>
      <w:r w:rsidR="00DD1FEE" w:rsidRPr="0020645A">
        <w:rPr>
          <w:rFonts w:ascii="Verdana" w:hAnsi="Verdana"/>
          <w:color w:val="0000FF"/>
          <w:sz w:val="19"/>
          <w:szCs w:val="19"/>
        </w:rPr>
        <w:t>2026</w:t>
      </w:r>
      <w:r w:rsidRPr="0020645A">
        <w:rPr>
          <w:rFonts w:ascii="Verdana" w:hAnsi="Verdana"/>
          <w:color w:val="0000FF"/>
          <w:sz w:val="19"/>
          <w:szCs w:val="19"/>
        </w:rPr>
        <w:t xml:space="preserve">: </w:t>
      </w:r>
      <w:r w:rsidR="007124DC">
        <w:rPr>
          <w:rFonts w:ascii="Verdana" w:hAnsi="Verdana"/>
          <w:color w:val="0000FF"/>
          <w:sz w:val="19"/>
          <w:szCs w:val="19"/>
        </w:rPr>
        <w:t>30.000</w:t>
      </w:r>
      <w:r w:rsidRPr="0020645A">
        <w:rPr>
          <w:rFonts w:ascii="Verdana" w:hAnsi="Verdana"/>
          <w:color w:val="0000FF"/>
          <w:sz w:val="19"/>
          <w:szCs w:val="19"/>
        </w:rPr>
        <w:t xml:space="preserve"> </w:t>
      </w:r>
      <w:r w:rsidRPr="008F04F6">
        <w:rPr>
          <w:rFonts w:ascii="Verdana" w:hAnsi="Verdana"/>
          <w:sz w:val="19"/>
          <w:szCs w:val="19"/>
        </w:rPr>
        <w:t>euros</w:t>
      </w:r>
      <w:r w:rsidR="00502DE9" w:rsidRPr="008F04F6">
        <w:rPr>
          <w:rFonts w:ascii="Verdana" w:hAnsi="Verdana"/>
          <w:sz w:val="19"/>
          <w:szCs w:val="19"/>
        </w:rPr>
        <w:t>.</w:t>
      </w:r>
    </w:p>
    <w:p w14:paraId="562D9686" w14:textId="713C006A" w:rsidR="007124DC" w:rsidRDefault="007124DC" w:rsidP="007124DC">
      <w:pPr>
        <w:pStyle w:val="Prrafodelista"/>
        <w:numPr>
          <w:ilvl w:val="0"/>
          <w:numId w:val="127"/>
        </w:numPr>
        <w:spacing w:before="120" w:after="120"/>
        <w:ind w:left="1418" w:right="-425" w:hanging="295"/>
        <w:jc w:val="both"/>
        <w:rPr>
          <w:rFonts w:ascii="Verdana" w:hAnsi="Verdana"/>
          <w:sz w:val="19"/>
          <w:szCs w:val="19"/>
        </w:rPr>
      </w:pPr>
      <w:r w:rsidRPr="008F04F6">
        <w:rPr>
          <w:rFonts w:ascii="Verdana" w:hAnsi="Verdana"/>
          <w:sz w:val="19"/>
          <w:szCs w:val="19"/>
        </w:rPr>
        <w:t xml:space="preserve">Año </w:t>
      </w:r>
      <w:r w:rsidRPr="0020645A">
        <w:rPr>
          <w:rFonts w:ascii="Verdana" w:hAnsi="Verdana"/>
          <w:color w:val="0000FF"/>
          <w:sz w:val="19"/>
          <w:szCs w:val="19"/>
        </w:rPr>
        <w:t>202</w:t>
      </w:r>
      <w:r>
        <w:rPr>
          <w:rFonts w:ascii="Verdana" w:hAnsi="Verdana"/>
          <w:color w:val="0000FF"/>
          <w:sz w:val="19"/>
          <w:szCs w:val="19"/>
        </w:rPr>
        <w:t>7</w:t>
      </w:r>
      <w:r w:rsidRPr="0020645A">
        <w:rPr>
          <w:rFonts w:ascii="Verdana" w:hAnsi="Verdana"/>
          <w:color w:val="0000FF"/>
          <w:sz w:val="19"/>
          <w:szCs w:val="19"/>
        </w:rPr>
        <w:t xml:space="preserve">: </w:t>
      </w:r>
      <w:r>
        <w:rPr>
          <w:rFonts w:ascii="Verdana" w:hAnsi="Verdana"/>
          <w:color w:val="0000FF"/>
          <w:sz w:val="19"/>
          <w:szCs w:val="19"/>
        </w:rPr>
        <w:t>30.000</w:t>
      </w:r>
      <w:r w:rsidRPr="0020645A">
        <w:rPr>
          <w:rFonts w:ascii="Verdana" w:hAnsi="Verdana"/>
          <w:color w:val="0000FF"/>
          <w:sz w:val="19"/>
          <w:szCs w:val="19"/>
        </w:rPr>
        <w:t xml:space="preserve"> </w:t>
      </w:r>
      <w:r w:rsidRPr="008F04F6">
        <w:rPr>
          <w:rFonts w:ascii="Verdana" w:hAnsi="Verdana"/>
          <w:sz w:val="19"/>
          <w:szCs w:val="19"/>
        </w:rPr>
        <w:t>euros.</w:t>
      </w:r>
    </w:p>
    <w:p w14:paraId="6CDC4C05" w14:textId="5513A8F1" w:rsidR="007124DC" w:rsidRDefault="007124DC" w:rsidP="007124DC">
      <w:pPr>
        <w:pStyle w:val="Prrafodelista"/>
        <w:numPr>
          <w:ilvl w:val="0"/>
          <w:numId w:val="127"/>
        </w:numPr>
        <w:spacing w:before="120" w:after="120"/>
        <w:ind w:left="1418" w:right="-425" w:hanging="295"/>
        <w:jc w:val="both"/>
        <w:rPr>
          <w:rFonts w:ascii="Verdana" w:hAnsi="Verdana"/>
          <w:sz w:val="19"/>
          <w:szCs w:val="19"/>
        </w:rPr>
      </w:pPr>
      <w:r w:rsidRPr="008F04F6">
        <w:rPr>
          <w:rFonts w:ascii="Verdana" w:hAnsi="Verdana"/>
          <w:sz w:val="19"/>
          <w:szCs w:val="19"/>
        </w:rPr>
        <w:lastRenderedPageBreak/>
        <w:t xml:space="preserve">Año </w:t>
      </w:r>
      <w:r w:rsidRPr="0020645A">
        <w:rPr>
          <w:rFonts w:ascii="Verdana" w:hAnsi="Verdana"/>
          <w:color w:val="0000FF"/>
          <w:sz w:val="19"/>
          <w:szCs w:val="19"/>
        </w:rPr>
        <w:t>202</w:t>
      </w:r>
      <w:r>
        <w:rPr>
          <w:rFonts w:ascii="Verdana" w:hAnsi="Verdana"/>
          <w:color w:val="0000FF"/>
          <w:sz w:val="19"/>
          <w:szCs w:val="19"/>
        </w:rPr>
        <w:t>8</w:t>
      </w:r>
      <w:r w:rsidRPr="0020645A">
        <w:rPr>
          <w:rFonts w:ascii="Verdana" w:hAnsi="Verdana"/>
          <w:color w:val="0000FF"/>
          <w:sz w:val="19"/>
          <w:szCs w:val="19"/>
        </w:rPr>
        <w:t xml:space="preserve">: </w:t>
      </w:r>
      <w:r>
        <w:rPr>
          <w:rFonts w:ascii="Verdana" w:hAnsi="Verdana"/>
          <w:color w:val="0000FF"/>
          <w:sz w:val="19"/>
          <w:szCs w:val="19"/>
        </w:rPr>
        <w:t>30.000</w:t>
      </w:r>
      <w:r w:rsidRPr="0020645A">
        <w:rPr>
          <w:rFonts w:ascii="Verdana" w:hAnsi="Verdana"/>
          <w:color w:val="0000FF"/>
          <w:sz w:val="19"/>
          <w:szCs w:val="19"/>
        </w:rPr>
        <w:t xml:space="preserve"> </w:t>
      </w:r>
      <w:r w:rsidRPr="008F04F6">
        <w:rPr>
          <w:rFonts w:ascii="Verdana" w:hAnsi="Verdana"/>
          <w:sz w:val="19"/>
          <w:szCs w:val="19"/>
        </w:rPr>
        <w:t>euros.</w:t>
      </w:r>
    </w:p>
    <w:p w14:paraId="41DC1087" w14:textId="00CCC9B1" w:rsidR="00DD1FEE" w:rsidRPr="008F04F6" w:rsidRDefault="00DD1FEE" w:rsidP="00FD6133">
      <w:pPr>
        <w:pStyle w:val="Prrafodelista"/>
        <w:numPr>
          <w:ilvl w:val="0"/>
          <w:numId w:val="127"/>
        </w:numPr>
        <w:spacing w:before="120" w:after="120"/>
        <w:ind w:left="1418" w:right="-425" w:hanging="295"/>
        <w:jc w:val="both"/>
        <w:rPr>
          <w:rFonts w:ascii="Verdana" w:hAnsi="Verdana"/>
          <w:sz w:val="19"/>
          <w:szCs w:val="19"/>
        </w:rPr>
      </w:pPr>
      <w:r w:rsidRPr="008F04F6">
        <w:rPr>
          <w:rFonts w:ascii="Verdana" w:eastAsia="Arial Unicode MS" w:hAnsi="Verdana"/>
          <w:sz w:val="19"/>
          <w:szCs w:val="19"/>
        </w:rPr>
        <w:t xml:space="preserve">Año </w:t>
      </w:r>
      <w:r w:rsidRPr="0020645A">
        <w:rPr>
          <w:rFonts w:ascii="Verdana" w:eastAsia="Arial Unicode MS" w:hAnsi="Verdana"/>
          <w:color w:val="0000FF"/>
          <w:sz w:val="19"/>
          <w:szCs w:val="19"/>
        </w:rPr>
        <w:t>202</w:t>
      </w:r>
      <w:r w:rsidR="007124DC">
        <w:rPr>
          <w:rFonts w:ascii="Verdana" w:eastAsia="Arial Unicode MS" w:hAnsi="Verdana"/>
          <w:color w:val="0000FF"/>
          <w:sz w:val="19"/>
          <w:szCs w:val="19"/>
        </w:rPr>
        <w:t>9</w:t>
      </w:r>
      <w:r w:rsidRPr="0020645A">
        <w:rPr>
          <w:rFonts w:ascii="Verdana" w:hAnsi="Verdana"/>
          <w:color w:val="0000FF"/>
          <w:sz w:val="19"/>
          <w:szCs w:val="19"/>
        </w:rPr>
        <w:t xml:space="preserve">:  </w:t>
      </w:r>
      <w:r w:rsidR="007124DC">
        <w:rPr>
          <w:rFonts w:ascii="Verdana" w:hAnsi="Verdana"/>
          <w:color w:val="0000FF"/>
          <w:sz w:val="19"/>
          <w:szCs w:val="19"/>
        </w:rPr>
        <w:t xml:space="preserve"> 5</w:t>
      </w:r>
      <w:r w:rsidRPr="0020645A">
        <w:rPr>
          <w:rFonts w:ascii="Verdana" w:hAnsi="Verdana"/>
          <w:color w:val="0000FF"/>
          <w:sz w:val="19"/>
          <w:szCs w:val="19"/>
        </w:rPr>
        <w:t>.0</w:t>
      </w:r>
      <w:r w:rsidR="007124DC">
        <w:rPr>
          <w:rFonts w:ascii="Verdana" w:hAnsi="Verdana"/>
          <w:color w:val="0000FF"/>
          <w:sz w:val="19"/>
          <w:szCs w:val="19"/>
        </w:rPr>
        <w:t>00</w:t>
      </w:r>
      <w:r w:rsidRPr="0020645A">
        <w:rPr>
          <w:rFonts w:ascii="Verdana" w:hAnsi="Verdana"/>
          <w:color w:val="0000FF"/>
          <w:sz w:val="19"/>
          <w:szCs w:val="19"/>
        </w:rPr>
        <w:t xml:space="preserve"> </w:t>
      </w:r>
      <w:r w:rsidRPr="008F04F6">
        <w:rPr>
          <w:rFonts w:ascii="Verdana" w:hAnsi="Verdana"/>
          <w:sz w:val="19"/>
          <w:szCs w:val="19"/>
        </w:rPr>
        <w:t>euros.</w:t>
      </w:r>
    </w:p>
    <w:p w14:paraId="150E395E" w14:textId="77777777" w:rsidR="007124DC" w:rsidRDefault="007124DC" w:rsidP="001D3DE3">
      <w:pPr>
        <w:pStyle w:val="Ttulo4"/>
        <w:spacing w:after="120"/>
        <w:ind w:left="851" w:right="-427"/>
        <w:jc w:val="both"/>
        <w:rPr>
          <w:sz w:val="19"/>
          <w:szCs w:val="19"/>
        </w:rPr>
      </w:pPr>
      <w:bookmarkStart w:id="67" w:name="_Toc38387572"/>
    </w:p>
    <w:p w14:paraId="31658BF0" w14:textId="1B15539B" w:rsidR="00C548B6" w:rsidRDefault="00C548B6" w:rsidP="001D3DE3">
      <w:pPr>
        <w:pStyle w:val="Ttulo4"/>
        <w:spacing w:after="120"/>
        <w:ind w:left="851" w:right="-427"/>
        <w:jc w:val="both"/>
        <w:rPr>
          <w:sz w:val="19"/>
          <w:szCs w:val="19"/>
        </w:rPr>
      </w:pPr>
      <w:r w:rsidRPr="008F04F6">
        <w:rPr>
          <w:sz w:val="19"/>
          <w:szCs w:val="19"/>
        </w:rPr>
        <w:t>3.2.- Aplicación presupuestaria:</w:t>
      </w:r>
      <w:bookmarkEnd w:id="67"/>
      <w:r w:rsidRPr="008F04F6">
        <w:rPr>
          <w:sz w:val="19"/>
          <w:szCs w:val="19"/>
        </w:rPr>
        <w:t xml:space="preserve"> </w:t>
      </w:r>
    </w:p>
    <w:tbl>
      <w:tblPr>
        <w:tblW w:w="0" w:type="auto"/>
        <w:tblInd w:w="959" w:type="dxa"/>
        <w:tblCellMar>
          <w:left w:w="0" w:type="dxa"/>
          <w:right w:w="0" w:type="dxa"/>
        </w:tblCellMar>
        <w:tblLook w:val="04A0" w:firstRow="1" w:lastRow="0" w:firstColumn="1" w:lastColumn="0" w:noHBand="0" w:noVBand="1"/>
      </w:tblPr>
      <w:tblGrid>
        <w:gridCol w:w="2977"/>
        <w:gridCol w:w="1560"/>
        <w:gridCol w:w="2268"/>
        <w:gridCol w:w="1842"/>
      </w:tblGrid>
      <w:tr w:rsidR="00212829" w:rsidRPr="0069413B" w14:paraId="0CBC0FBD" w14:textId="77777777" w:rsidTr="0069413B">
        <w:trPr>
          <w:trHeight w:val="363"/>
        </w:trPr>
        <w:tc>
          <w:tcPr>
            <w:tcW w:w="13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46B30E" w14:textId="7D0C796C" w:rsidR="00212829" w:rsidRPr="0069413B" w:rsidRDefault="00212829" w:rsidP="00212829">
            <w:pPr>
              <w:rPr>
                <w:rFonts w:ascii="Verdana" w:hAnsi="Verdana"/>
                <w:b/>
                <w:sz w:val="19"/>
                <w:szCs w:val="19"/>
              </w:rPr>
            </w:pPr>
            <w:r w:rsidRPr="0069413B">
              <w:rPr>
                <w:rFonts w:ascii="Verdana" w:hAnsi="Verdana"/>
                <w:b/>
                <w:sz w:val="19"/>
                <w:szCs w:val="19"/>
              </w:rPr>
              <w:t>Ejercicio</w:t>
            </w:r>
            <w:r w:rsidR="00793374" w:rsidRPr="0069413B">
              <w:rPr>
                <w:rFonts w:ascii="Verdana" w:hAnsi="Verdana"/>
                <w:b/>
                <w:sz w:val="19"/>
                <w:szCs w:val="19"/>
              </w:rPr>
              <w:t>s</w:t>
            </w:r>
          </w:p>
        </w:tc>
        <w:tc>
          <w:tcPr>
            <w:tcW w:w="15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94FF1FC" w14:textId="77777777" w:rsidR="00212829" w:rsidRPr="0069413B" w:rsidRDefault="00212829" w:rsidP="00212829">
            <w:pPr>
              <w:rPr>
                <w:rFonts w:ascii="Verdana" w:hAnsi="Verdana"/>
                <w:b/>
                <w:sz w:val="19"/>
                <w:szCs w:val="19"/>
              </w:rPr>
            </w:pPr>
            <w:r w:rsidRPr="0069413B">
              <w:rPr>
                <w:rFonts w:ascii="Verdana" w:hAnsi="Verdana"/>
                <w:b/>
                <w:sz w:val="19"/>
                <w:szCs w:val="19"/>
              </w:rPr>
              <w:t>Centro gestor</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03187B" w14:textId="77777777" w:rsidR="00212829" w:rsidRPr="0069413B" w:rsidRDefault="00212829" w:rsidP="00212829">
            <w:pPr>
              <w:rPr>
                <w:rFonts w:ascii="Verdana" w:hAnsi="Verdana"/>
                <w:b/>
                <w:sz w:val="19"/>
                <w:szCs w:val="19"/>
              </w:rPr>
            </w:pPr>
            <w:r w:rsidRPr="0069413B">
              <w:rPr>
                <w:rFonts w:ascii="Verdana" w:hAnsi="Verdana"/>
                <w:b/>
                <w:sz w:val="19"/>
                <w:szCs w:val="19"/>
              </w:rPr>
              <w:t>Posición presupuestaria</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0CEE88C" w14:textId="77777777" w:rsidR="00212829" w:rsidRPr="0069413B" w:rsidRDefault="00212829" w:rsidP="00212829">
            <w:pPr>
              <w:rPr>
                <w:rFonts w:ascii="Verdana" w:hAnsi="Verdana"/>
                <w:b/>
                <w:sz w:val="19"/>
                <w:szCs w:val="19"/>
              </w:rPr>
            </w:pPr>
            <w:r w:rsidRPr="0069413B">
              <w:rPr>
                <w:rFonts w:ascii="Verdana" w:hAnsi="Verdana"/>
                <w:b/>
                <w:sz w:val="19"/>
                <w:szCs w:val="19"/>
              </w:rPr>
              <w:t>Elemento PEP</w:t>
            </w:r>
          </w:p>
        </w:tc>
      </w:tr>
      <w:tr w:rsidR="00212829" w:rsidRPr="0069413B" w14:paraId="5424C3E8" w14:textId="77777777" w:rsidTr="0069413B">
        <w:trPr>
          <w:trHeight w:val="273"/>
        </w:trPr>
        <w:tc>
          <w:tcPr>
            <w:tcW w:w="13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B48713" w14:textId="5D284B61" w:rsidR="00212829" w:rsidRPr="0069413B" w:rsidRDefault="00212829" w:rsidP="00212829">
            <w:pPr>
              <w:rPr>
                <w:rFonts w:ascii="Verdana" w:hAnsi="Verdana"/>
                <w:color w:val="0000FF"/>
                <w:sz w:val="19"/>
                <w:szCs w:val="19"/>
              </w:rPr>
            </w:pPr>
            <w:r w:rsidRPr="0069413B">
              <w:rPr>
                <w:rFonts w:ascii="Verdana" w:hAnsi="Verdana"/>
                <w:color w:val="0000FF"/>
                <w:sz w:val="19"/>
                <w:szCs w:val="19"/>
              </w:rPr>
              <w:t>2025</w:t>
            </w:r>
            <w:r w:rsidR="00342B1A" w:rsidRPr="0069413B">
              <w:rPr>
                <w:rFonts w:ascii="Verdana" w:hAnsi="Verdana"/>
                <w:color w:val="0000FF"/>
                <w:sz w:val="19"/>
                <w:szCs w:val="19"/>
              </w:rPr>
              <w:t>/2026/2027/2028/2029</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AEAD56" w14:textId="0E73186D" w:rsidR="00212829" w:rsidRPr="0069413B" w:rsidRDefault="00212829" w:rsidP="00212829">
            <w:pPr>
              <w:rPr>
                <w:rFonts w:ascii="Verdana" w:hAnsi="Verdana"/>
                <w:color w:val="0000FF"/>
                <w:sz w:val="19"/>
                <w:szCs w:val="19"/>
              </w:rPr>
            </w:pPr>
            <w:r w:rsidRPr="0069413B">
              <w:rPr>
                <w:rFonts w:ascii="Verdana" w:hAnsi="Verdana"/>
                <w:color w:val="0000FF"/>
                <w:sz w:val="19"/>
                <w:szCs w:val="19"/>
              </w:rPr>
              <w:t>10007</w:t>
            </w:r>
            <w:r w:rsidR="00342B1A" w:rsidRPr="0069413B">
              <w:rPr>
                <w:rFonts w:ascii="Verdana" w:hAnsi="Verdana"/>
                <w:color w:val="0000FF"/>
                <w:sz w:val="19"/>
                <w:szCs w:val="19"/>
              </w:rPr>
              <w:t>111</w:t>
            </w:r>
            <w:r w:rsidRPr="0069413B">
              <w:rPr>
                <w:rFonts w:ascii="Verdana" w:hAnsi="Verdana"/>
                <w:color w:val="0000FF"/>
                <w:sz w:val="19"/>
                <w:szCs w:val="19"/>
              </w:rPr>
              <w:t>00</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3C7004" w14:textId="0F5420E2" w:rsidR="00212829" w:rsidRPr="0069413B" w:rsidRDefault="00342B1A" w:rsidP="00212829">
            <w:pPr>
              <w:rPr>
                <w:rFonts w:ascii="Verdana" w:hAnsi="Verdana"/>
                <w:color w:val="0000FF"/>
                <w:sz w:val="19"/>
                <w:szCs w:val="19"/>
              </w:rPr>
            </w:pPr>
            <w:r w:rsidRPr="0069413B">
              <w:rPr>
                <w:rFonts w:ascii="Verdana" w:hAnsi="Verdana"/>
                <w:color w:val="0000FF"/>
                <w:sz w:val="19"/>
                <w:szCs w:val="19"/>
              </w:rPr>
              <w:t>1.22230.214</w:t>
            </w:r>
            <w:r w:rsidR="00212829" w:rsidRPr="0069413B">
              <w:rPr>
                <w:rFonts w:ascii="Verdana" w:hAnsi="Verdana"/>
                <w:color w:val="0000FF"/>
                <w:sz w:val="19"/>
                <w:szCs w:val="19"/>
              </w:rPr>
              <w:t>00</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A236FF" w14:textId="4A712147" w:rsidR="00212829" w:rsidRPr="0069413B" w:rsidRDefault="00212829" w:rsidP="00342B1A">
            <w:pPr>
              <w:rPr>
                <w:rFonts w:ascii="Verdana" w:hAnsi="Verdana"/>
                <w:bCs/>
                <w:sz w:val="19"/>
                <w:szCs w:val="19"/>
              </w:rPr>
            </w:pPr>
            <w:r w:rsidRPr="0069413B">
              <w:rPr>
                <w:rFonts w:ascii="Verdana" w:hAnsi="Verdana"/>
                <w:color w:val="0000FF"/>
                <w:sz w:val="19"/>
                <w:szCs w:val="19"/>
              </w:rPr>
              <w:t>2025/5</w:t>
            </w:r>
            <w:r w:rsidR="00342B1A" w:rsidRPr="0069413B">
              <w:rPr>
                <w:rFonts w:ascii="Verdana" w:hAnsi="Verdana"/>
                <w:color w:val="0000FF"/>
                <w:sz w:val="19"/>
                <w:szCs w:val="19"/>
              </w:rPr>
              <w:t>10901</w:t>
            </w:r>
          </w:p>
        </w:tc>
      </w:tr>
    </w:tbl>
    <w:p w14:paraId="18D737A2" w14:textId="69E03DA8" w:rsidR="00212829" w:rsidRPr="00212829" w:rsidRDefault="00212829" w:rsidP="00212829">
      <w:r>
        <w:t xml:space="preserve"> </w:t>
      </w:r>
    </w:p>
    <w:p w14:paraId="2BCDA065" w14:textId="1E31036E" w:rsidR="00C548B6" w:rsidRPr="008F04F6" w:rsidRDefault="00C548B6" w:rsidP="001D3DE3">
      <w:pPr>
        <w:pStyle w:val="Ttulo4"/>
        <w:spacing w:after="120"/>
        <w:ind w:left="851" w:right="-427"/>
        <w:jc w:val="both"/>
        <w:rPr>
          <w:i/>
          <w:color w:val="0070C0"/>
          <w:sz w:val="19"/>
          <w:szCs w:val="19"/>
        </w:rPr>
      </w:pPr>
      <w:bookmarkStart w:id="68" w:name="_Toc38387573"/>
      <w:r w:rsidRPr="008F04F6">
        <w:rPr>
          <w:sz w:val="19"/>
          <w:szCs w:val="19"/>
        </w:rPr>
        <w:t xml:space="preserve">3.3.- Tramitación anticipada: </w:t>
      </w:r>
      <w:r w:rsidR="007124DC">
        <w:rPr>
          <w:rFonts w:cs="Arial"/>
          <w:b w:val="0"/>
          <w:color w:val="0000FF"/>
          <w:sz w:val="19"/>
          <w:szCs w:val="19"/>
        </w:rPr>
        <w:t>No</w:t>
      </w:r>
      <w:r w:rsidRPr="008F04F6">
        <w:rPr>
          <w:rFonts w:cs="Arial"/>
          <w:b w:val="0"/>
          <w:color w:val="0000FF"/>
          <w:sz w:val="19"/>
          <w:szCs w:val="19"/>
        </w:rPr>
        <w:t>.</w:t>
      </w:r>
      <w:bookmarkEnd w:id="68"/>
    </w:p>
    <w:p w14:paraId="0A8F0FCC" w14:textId="30823C33" w:rsidR="00C548B6" w:rsidRPr="008F04F6" w:rsidRDefault="00C548B6" w:rsidP="0058246F">
      <w:pPr>
        <w:pStyle w:val="Ttulo4"/>
        <w:spacing w:after="120"/>
        <w:ind w:left="851" w:right="-427"/>
        <w:jc w:val="both"/>
        <w:rPr>
          <w:b w:val="0"/>
          <w:i/>
          <w:sz w:val="19"/>
          <w:szCs w:val="19"/>
        </w:rPr>
      </w:pPr>
      <w:bookmarkStart w:id="69" w:name="_Toc38387574"/>
      <w:r w:rsidRPr="008F04F6">
        <w:rPr>
          <w:sz w:val="19"/>
          <w:szCs w:val="19"/>
        </w:rPr>
        <w:t xml:space="preserve">3.4.- El gasto está cofinanciado: </w:t>
      </w:r>
      <w:r w:rsidRPr="008F04F6">
        <w:rPr>
          <w:rFonts w:cs="Arial"/>
          <w:b w:val="0"/>
          <w:color w:val="0000FF"/>
          <w:sz w:val="19"/>
          <w:szCs w:val="19"/>
        </w:rPr>
        <w:t>no.</w:t>
      </w:r>
      <w:bookmarkEnd w:id="69"/>
    </w:p>
    <w:p w14:paraId="14BFAA23" w14:textId="099C5E5C" w:rsidR="00C548B6" w:rsidRPr="008F04F6"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446BF29F" w:rsidR="00C548B6" w:rsidRDefault="00C548B6" w:rsidP="001D3DE3">
      <w:pPr>
        <w:pStyle w:val="Ttulo4"/>
        <w:spacing w:after="120"/>
        <w:ind w:left="851" w:right="-427"/>
        <w:jc w:val="both"/>
        <w:rPr>
          <w:b w:val="0"/>
          <w:sz w:val="19"/>
          <w:szCs w:val="19"/>
        </w:rPr>
      </w:pPr>
      <w:bookmarkStart w:id="81" w:name="_Toc38387576"/>
      <w:r w:rsidRPr="008F04F6">
        <w:rPr>
          <w:sz w:val="19"/>
          <w:szCs w:val="19"/>
        </w:rPr>
        <w:t xml:space="preserve">4.1.- </w:t>
      </w:r>
      <w:r w:rsidRPr="008F04F6">
        <w:rPr>
          <w:b w:val="0"/>
          <w:sz w:val="19"/>
          <w:szCs w:val="19"/>
        </w:rPr>
        <w:t>El val</w:t>
      </w:r>
      <w:r w:rsidR="00713F4F">
        <w:rPr>
          <w:b w:val="0"/>
          <w:sz w:val="19"/>
          <w:szCs w:val="19"/>
        </w:rPr>
        <w:t>or estimado del contrato es de</w:t>
      </w:r>
      <w:r w:rsidRPr="008F04F6">
        <w:rPr>
          <w:b w:val="0"/>
          <w:sz w:val="19"/>
          <w:szCs w:val="19"/>
        </w:rPr>
        <w:t xml:space="preserve"> </w:t>
      </w:r>
      <w:r w:rsidR="00793374" w:rsidRPr="00793374">
        <w:rPr>
          <w:rFonts w:eastAsia="Times New Roman" w:cs="Arial"/>
          <w:color w:val="0000FF"/>
          <w:sz w:val="19"/>
          <w:szCs w:val="19"/>
        </w:rPr>
        <w:t>1</w:t>
      </w:r>
      <w:r w:rsidR="0077229E">
        <w:rPr>
          <w:rFonts w:eastAsia="Times New Roman" w:cs="Arial"/>
          <w:color w:val="0000FF"/>
          <w:sz w:val="19"/>
          <w:szCs w:val="19"/>
        </w:rPr>
        <w:t>2</w:t>
      </w:r>
      <w:r w:rsidR="00793374" w:rsidRPr="00793374">
        <w:rPr>
          <w:rFonts w:eastAsia="Times New Roman" w:cs="Arial"/>
          <w:color w:val="0000FF"/>
          <w:sz w:val="19"/>
          <w:szCs w:val="19"/>
        </w:rPr>
        <w:t>3.</w:t>
      </w:r>
      <w:r w:rsidR="0077229E">
        <w:rPr>
          <w:rFonts w:eastAsia="Times New Roman" w:cs="Arial"/>
          <w:color w:val="0000FF"/>
          <w:sz w:val="19"/>
          <w:szCs w:val="19"/>
        </w:rPr>
        <w:t xml:space="preserve">966,95 </w:t>
      </w:r>
      <w:r w:rsidRPr="008F04F6">
        <w:rPr>
          <w:b w:val="0"/>
          <w:sz w:val="19"/>
          <w:szCs w:val="19"/>
        </w:rPr>
        <w:t>euros.</w:t>
      </w:r>
      <w:bookmarkEnd w:id="81"/>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BB5A83">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4A2C142B" w:rsidR="00455985" w:rsidRPr="00DC6262" w:rsidRDefault="007124DC" w:rsidP="0020645A">
            <w:pPr>
              <w:spacing w:before="120" w:after="120"/>
              <w:ind w:right="-1"/>
              <w:jc w:val="right"/>
              <w:rPr>
                <w:rFonts w:ascii="Verdana" w:hAnsi="Verdana" w:cs="Arial"/>
                <w:b/>
                <w:color w:val="0000FF"/>
                <w:sz w:val="19"/>
                <w:szCs w:val="19"/>
              </w:rPr>
            </w:pPr>
            <w:r>
              <w:rPr>
                <w:rFonts w:ascii="Verdana" w:hAnsi="Verdana" w:cs="Arial"/>
                <w:b/>
                <w:color w:val="0000FF"/>
                <w:sz w:val="19"/>
                <w:szCs w:val="19"/>
              </w:rPr>
              <w:t>99.173,56</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31CB89D9"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42BC615F" w:rsidR="00455985" w:rsidRPr="00DC6262" w:rsidRDefault="00D33CD6" w:rsidP="0020645A">
            <w:pPr>
              <w:spacing w:before="120" w:after="120"/>
              <w:ind w:right="-1"/>
              <w:jc w:val="right"/>
              <w:rPr>
                <w:rFonts w:ascii="Verdana" w:hAnsi="Verdana" w:cs="Arial"/>
                <w:b/>
                <w:color w:val="0000FF"/>
                <w:sz w:val="19"/>
                <w:szCs w:val="19"/>
              </w:rPr>
            </w:pPr>
            <w:r>
              <w:rPr>
                <w:rFonts w:ascii="Verdana" w:hAnsi="Verdana" w:cs="Arial"/>
                <w:b/>
                <w:color w:val="0000FF"/>
                <w:sz w:val="19"/>
                <w:szCs w:val="19"/>
              </w:rPr>
              <w:t>24.793,39</w:t>
            </w:r>
          </w:p>
        </w:tc>
      </w:tr>
      <w:tr w:rsidR="009E077D" w:rsidRPr="008F04F6" w14:paraId="54ED8B24" w14:textId="77777777" w:rsidTr="00246388">
        <w:trPr>
          <w:trHeight w:val="454"/>
        </w:trPr>
        <w:tc>
          <w:tcPr>
            <w:tcW w:w="3783" w:type="pct"/>
            <w:shd w:val="clear" w:color="auto" w:fill="auto"/>
          </w:tcPr>
          <w:p w14:paraId="43567ABD" w14:textId="342D56CE" w:rsidR="009E077D" w:rsidRPr="00125876" w:rsidRDefault="009E077D" w:rsidP="00246388">
            <w:pPr>
              <w:spacing w:before="120" w:after="120"/>
              <w:ind w:right="-1"/>
              <w:rPr>
                <w:rFonts w:ascii="Verdana" w:hAnsi="Verdana"/>
                <w:sz w:val="19"/>
                <w:szCs w:val="19"/>
              </w:rPr>
            </w:pPr>
            <w:r w:rsidRPr="00125876">
              <w:rPr>
                <w:rFonts w:ascii="Verdana" w:hAnsi="Verdana"/>
                <w:sz w:val="19"/>
                <w:szCs w:val="19"/>
              </w:rPr>
              <w:t>Importe incremento número de unidades art. 309.1 LCSP (10% sin IVA)</w:t>
            </w:r>
          </w:p>
        </w:tc>
        <w:tc>
          <w:tcPr>
            <w:tcW w:w="1217" w:type="pct"/>
            <w:shd w:val="clear" w:color="auto" w:fill="auto"/>
            <w:vAlign w:val="center"/>
          </w:tcPr>
          <w:p w14:paraId="67AF8E28" w14:textId="1CC3E968" w:rsidR="009E077D" w:rsidRPr="00DC6262" w:rsidRDefault="009E077D" w:rsidP="0020645A">
            <w:pPr>
              <w:spacing w:before="120" w:after="120"/>
              <w:ind w:right="-1"/>
              <w:jc w:val="right"/>
              <w:rPr>
                <w:rFonts w:ascii="Verdana" w:hAnsi="Verdana" w:cs="Arial"/>
                <w:b/>
                <w:color w:val="0000FF"/>
                <w:sz w:val="19"/>
                <w:szCs w:val="19"/>
              </w:rPr>
            </w:pPr>
          </w:p>
        </w:tc>
      </w:tr>
      <w:tr w:rsidR="00455985" w:rsidRPr="008F04F6" w14:paraId="1086F056" w14:textId="77777777" w:rsidTr="00246388">
        <w:trPr>
          <w:trHeight w:val="454"/>
        </w:trPr>
        <w:tc>
          <w:tcPr>
            <w:tcW w:w="3783" w:type="pct"/>
            <w:shd w:val="clear" w:color="auto" w:fill="auto"/>
          </w:tcPr>
          <w:p w14:paraId="3C28B797" w14:textId="77777777" w:rsidR="00455985" w:rsidRPr="0066095F" w:rsidRDefault="00455985" w:rsidP="00246388">
            <w:pPr>
              <w:spacing w:before="120" w:after="120"/>
              <w:ind w:right="-1"/>
              <w:jc w:val="right"/>
              <w:rPr>
                <w:rFonts w:ascii="Verdana" w:hAnsi="Verdana"/>
                <w:color w:val="FF0000"/>
                <w:sz w:val="19"/>
                <w:szCs w:val="19"/>
              </w:rPr>
            </w:pPr>
            <w:r w:rsidRPr="0020645A">
              <w:rPr>
                <w:rFonts w:ascii="Verdana" w:hAnsi="Verdana"/>
                <w:color w:val="0000FF"/>
                <w:sz w:val="19"/>
                <w:szCs w:val="19"/>
              </w:rPr>
              <w:t>TOTAL VALOR ESTIMADO</w:t>
            </w:r>
          </w:p>
        </w:tc>
        <w:tc>
          <w:tcPr>
            <w:tcW w:w="1217" w:type="pct"/>
            <w:shd w:val="clear" w:color="auto" w:fill="auto"/>
            <w:vAlign w:val="center"/>
          </w:tcPr>
          <w:p w14:paraId="0117FE64" w14:textId="4F8F9C1D" w:rsidR="00455985" w:rsidRPr="00DC6262" w:rsidRDefault="0077229E" w:rsidP="0077229E">
            <w:pPr>
              <w:spacing w:before="120" w:after="120"/>
              <w:ind w:right="-1"/>
              <w:jc w:val="right"/>
              <w:rPr>
                <w:rFonts w:ascii="Verdana" w:hAnsi="Verdana" w:cs="Arial"/>
                <w:b/>
                <w:color w:val="0000FF"/>
                <w:sz w:val="19"/>
                <w:szCs w:val="19"/>
              </w:rPr>
            </w:pPr>
            <w:r w:rsidRPr="0077229E">
              <w:rPr>
                <w:rFonts w:ascii="Verdana" w:hAnsi="Verdana" w:cs="Arial"/>
                <w:b/>
                <w:color w:val="0000FF"/>
                <w:sz w:val="19"/>
                <w:szCs w:val="19"/>
              </w:rPr>
              <w:t>123.966,95</w:t>
            </w:r>
          </w:p>
        </w:tc>
      </w:tr>
    </w:tbl>
    <w:p w14:paraId="23BEDAF4" w14:textId="46774D89" w:rsidR="00C548B6" w:rsidRPr="008F04F6" w:rsidRDefault="00C548B6" w:rsidP="001D3DE3">
      <w:pPr>
        <w:pStyle w:val="Ttulo3"/>
        <w:spacing w:after="120"/>
        <w:rPr>
          <w:i/>
        </w:rPr>
      </w:pPr>
      <w:bookmarkStart w:id="93" w:name="_Toc157522047"/>
      <w:r w:rsidRPr="008F04F6">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8F04F6" w:rsidRDefault="00C548B6" w:rsidP="001D3DE3">
      <w:pPr>
        <w:pStyle w:val="Ttulo4"/>
        <w:spacing w:after="120"/>
        <w:ind w:left="851" w:right="-427"/>
        <w:jc w:val="both"/>
        <w:rPr>
          <w:b w:val="0"/>
          <w:i/>
          <w:sz w:val="19"/>
          <w:szCs w:val="19"/>
        </w:rPr>
      </w:pPr>
      <w:bookmarkStart w:id="94" w:name="_Toc38387579"/>
      <w:r w:rsidRPr="008F04F6">
        <w:rPr>
          <w:sz w:val="19"/>
          <w:szCs w:val="19"/>
        </w:rPr>
        <w:t>5.1.- Sistema de determinación del precio:</w:t>
      </w:r>
      <w:bookmarkEnd w:id="94"/>
    </w:p>
    <w:p w14:paraId="6A9955F8" w14:textId="19383FB5"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Las ofertas que superen </w:t>
      </w:r>
      <w:r w:rsidR="00125876">
        <w:rPr>
          <w:rFonts w:ascii="Verdana" w:hAnsi="Verdana"/>
          <w:sz w:val="19"/>
          <w:szCs w:val="19"/>
        </w:rPr>
        <w:t>el importe de los precios unitarios</w:t>
      </w:r>
      <w:r w:rsidRPr="008F04F6">
        <w:rPr>
          <w:rFonts w:ascii="Verdana" w:hAnsi="Verdana"/>
          <w:sz w:val="19"/>
          <w:szCs w:val="19"/>
        </w:rPr>
        <w:t xml:space="preserve"> serán rechazadas.</w:t>
      </w:r>
    </w:p>
    <w:p w14:paraId="1783F24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11EFB551" w14:textId="677E9129" w:rsidR="00125AF7" w:rsidRPr="00125AF7" w:rsidRDefault="00474DAA" w:rsidP="00125AF7">
      <w:pPr>
        <w:spacing w:before="120" w:after="120"/>
        <w:ind w:left="851" w:right="-427" w:hanging="567"/>
        <w:jc w:val="both"/>
        <w:rPr>
          <w:rFonts w:ascii="Verdana" w:eastAsia="Arial Unicode MS" w:hAnsi="Verdana" w:cs="Arial"/>
          <w:color w:val="0000FF"/>
          <w:sz w:val="19"/>
          <w:szCs w:val="19"/>
        </w:rPr>
      </w:pPr>
      <w:bookmarkStart w:id="95" w:name="_Toc38387580"/>
      <w:r w:rsidRPr="00672012">
        <w:rPr>
          <w:rFonts w:ascii="Verdana" w:hAnsi="Verdana"/>
          <w:b/>
          <w:sz w:val="20"/>
          <w:szCs w:val="20"/>
        </w:rPr>
        <w:t>5.2.-</w:t>
      </w:r>
      <w:r w:rsidRPr="00672012">
        <w:rPr>
          <w:rFonts w:ascii="Verdana" w:hAnsi="Verdana"/>
          <w:b/>
          <w:sz w:val="20"/>
          <w:szCs w:val="20"/>
        </w:rPr>
        <w:tab/>
        <w:t>Modalidad de pago del precio:</w:t>
      </w:r>
      <w:r w:rsidRPr="007C2EFE">
        <w:t xml:space="preserve"> </w:t>
      </w:r>
      <w:r w:rsidR="00125AF7" w:rsidRPr="00125AF7">
        <w:rPr>
          <w:rFonts w:ascii="Verdana" w:eastAsia="Arial Unicode MS" w:hAnsi="Verdana" w:cs="Arial"/>
          <w:color w:val="0000FF"/>
          <w:sz w:val="19"/>
          <w:szCs w:val="19"/>
        </w:rPr>
        <w:t>El pago se realizará a la recepción de la totalidad de cada pedido realizado previa presentación de factura. Se presentará factura individual por cada centro y pedido.</w:t>
      </w:r>
    </w:p>
    <w:p w14:paraId="5D28953B" w14:textId="4340CA48" w:rsidR="00125AF7" w:rsidRPr="00125AF7" w:rsidRDefault="00125AF7" w:rsidP="00125AF7">
      <w:pPr>
        <w:spacing w:before="120" w:after="120"/>
        <w:ind w:left="851" w:right="-427"/>
        <w:jc w:val="both"/>
        <w:rPr>
          <w:rFonts w:ascii="Verdana" w:eastAsia="Arial Unicode MS" w:hAnsi="Verdana" w:cs="Arial"/>
          <w:color w:val="0000FF"/>
          <w:sz w:val="19"/>
          <w:szCs w:val="19"/>
        </w:rPr>
      </w:pPr>
      <w:r w:rsidRPr="00125AF7">
        <w:rPr>
          <w:rFonts w:ascii="Verdana" w:eastAsia="Arial Unicode MS" w:hAnsi="Verdana" w:cs="Arial"/>
          <w:color w:val="0000FF"/>
          <w:sz w:val="19"/>
          <w:szCs w:val="19"/>
        </w:rPr>
        <w:t>Toda factura superior a 5.000 € deberá remitirse electrónicamente, dirigida a los códigos identificativos que se indican:</w:t>
      </w:r>
    </w:p>
    <w:p w14:paraId="78F1F33D" w14:textId="77777777" w:rsidR="00125AF7" w:rsidRPr="00125AF7" w:rsidRDefault="00125AF7" w:rsidP="00125AF7">
      <w:pPr>
        <w:spacing w:before="120" w:after="120"/>
        <w:ind w:left="851"/>
        <w:jc w:val="both"/>
        <w:rPr>
          <w:rFonts w:ascii="Verdana" w:eastAsia="Arial Unicode MS" w:hAnsi="Verdana" w:cs="Arial"/>
          <w:color w:val="0000FF"/>
          <w:sz w:val="19"/>
          <w:szCs w:val="19"/>
        </w:rPr>
      </w:pPr>
      <w:r w:rsidRPr="00125AF7">
        <w:rPr>
          <w:rFonts w:ascii="Verdana" w:eastAsia="Arial Unicode MS" w:hAnsi="Verdana" w:cs="Arial"/>
          <w:color w:val="0000FF"/>
          <w:sz w:val="19"/>
          <w:szCs w:val="19"/>
        </w:rPr>
        <w:t>UNIDAD CONTABLE: A16007243</w:t>
      </w:r>
    </w:p>
    <w:p w14:paraId="750D6032" w14:textId="77777777" w:rsidR="00125AF7" w:rsidRPr="00125AF7" w:rsidRDefault="00125AF7" w:rsidP="00125AF7">
      <w:pPr>
        <w:spacing w:before="120" w:after="120"/>
        <w:ind w:left="851"/>
        <w:jc w:val="both"/>
        <w:rPr>
          <w:rFonts w:ascii="Verdana" w:eastAsia="Arial Unicode MS" w:hAnsi="Verdana" w:cs="Arial"/>
          <w:color w:val="0000FF"/>
          <w:sz w:val="19"/>
          <w:szCs w:val="19"/>
        </w:rPr>
      </w:pPr>
      <w:r w:rsidRPr="00125AF7">
        <w:rPr>
          <w:rFonts w:ascii="Verdana" w:eastAsia="Arial Unicode MS" w:hAnsi="Verdana" w:cs="Arial"/>
          <w:color w:val="0000FF"/>
          <w:sz w:val="19"/>
          <w:szCs w:val="19"/>
        </w:rPr>
        <w:t>ORGANO GESTOR A16007473</w:t>
      </w:r>
    </w:p>
    <w:p w14:paraId="094D50F9" w14:textId="0E26C3B6" w:rsidR="00D33CD6" w:rsidRPr="00125AF7" w:rsidRDefault="00125AF7" w:rsidP="00125AF7">
      <w:pPr>
        <w:spacing w:before="120" w:after="120"/>
        <w:ind w:left="851"/>
        <w:jc w:val="both"/>
        <w:rPr>
          <w:rFonts w:ascii="Verdana" w:eastAsia="Arial Unicode MS" w:hAnsi="Verdana" w:cs="Arial"/>
          <w:color w:val="0000FF"/>
          <w:sz w:val="19"/>
          <w:szCs w:val="19"/>
        </w:rPr>
      </w:pPr>
      <w:r w:rsidRPr="00125AF7">
        <w:rPr>
          <w:rFonts w:ascii="Verdana" w:eastAsia="Arial Unicode MS" w:hAnsi="Verdana" w:cs="Arial"/>
          <w:color w:val="0000FF"/>
          <w:sz w:val="19"/>
          <w:szCs w:val="19"/>
        </w:rPr>
        <w:t>UNIDAD TRAMITADORA A16007395</w:t>
      </w:r>
    </w:p>
    <w:p w14:paraId="67978CB1" w14:textId="1878CFB2" w:rsidR="007C3DE3" w:rsidRPr="003006DB" w:rsidRDefault="007C3DE3" w:rsidP="003006DB">
      <w:pPr>
        <w:spacing w:before="120" w:after="120"/>
        <w:ind w:left="567"/>
        <w:jc w:val="both"/>
        <w:rPr>
          <w:rFonts w:ascii="Verdana" w:hAnsi="Verdana"/>
          <w:color w:val="0000FF"/>
          <w:sz w:val="20"/>
          <w:szCs w:val="20"/>
        </w:rPr>
      </w:pPr>
    </w:p>
    <w:p w14:paraId="52AE6010" w14:textId="556FAA8B" w:rsidR="00C548B6" w:rsidRPr="008F04F6" w:rsidRDefault="00C548B6" w:rsidP="001D3DE3">
      <w:pPr>
        <w:pStyle w:val="Ttulo4"/>
        <w:spacing w:after="120"/>
        <w:ind w:left="851" w:right="-427"/>
        <w:jc w:val="both"/>
        <w:rPr>
          <w:rFonts w:cs="Arial"/>
          <w:b w:val="0"/>
          <w:i/>
          <w:color w:val="0000FF"/>
          <w:sz w:val="19"/>
          <w:szCs w:val="19"/>
        </w:rPr>
      </w:pPr>
      <w:bookmarkStart w:id="96" w:name="_Toc38387581"/>
      <w:bookmarkEnd w:id="95"/>
      <w:r w:rsidRPr="008F04F6">
        <w:rPr>
          <w:sz w:val="19"/>
          <w:szCs w:val="19"/>
        </w:rPr>
        <w:t xml:space="preserve">5.3.- Existen operaciones preparatorias: </w:t>
      </w:r>
      <w:r w:rsidRPr="008F04F6">
        <w:rPr>
          <w:rFonts w:cs="Arial"/>
          <w:b w:val="0"/>
          <w:color w:val="0000FF"/>
          <w:sz w:val="19"/>
          <w:szCs w:val="19"/>
        </w:rPr>
        <w:t>no</w:t>
      </w:r>
      <w:bookmarkEnd w:id="96"/>
      <w:r w:rsidR="00502DE9" w:rsidRPr="008F04F6">
        <w:rPr>
          <w:rFonts w:cs="Arial"/>
          <w:b w:val="0"/>
          <w:color w:val="0000FF"/>
          <w:sz w:val="19"/>
          <w:szCs w:val="19"/>
        </w:rPr>
        <w:t>.</w:t>
      </w:r>
    </w:p>
    <w:p w14:paraId="06A8305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lastRenderedPageBreak/>
        <w:t xml:space="preserve">Garantía a prestar: </w:t>
      </w:r>
    </w:p>
    <w:p w14:paraId="6ACDF252" w14:textId="71DDB776" w:rsidR="00C548B6" w:rsidRPr="008F04F6" w:rsidRDefault="00C548B6" w:rsidP="001D3DE3">
      <w:pPr>
        <w:pStyle w:val="Ttulo4"/>
        <w:spacing w:after="120"/>
        <w:ind w:left="851" w:right="-427"/>
        <w:jc w:val="both"/>
        <w:rPr>
          <w:b w:val="0"/>
          <w:i/>
          <w:color w:val="0070C0"/>
          <w:sz w:val="19"/>
          <w:szCs w:val="19"/>
        </w:rPr>
      </w:pPr>
      <w:bookmarkStart w:id="97"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7"/>
      <w:r w:rsidR="004F0658">
        <w:rPr>
          <w:rFonts w:cs="Arial"/>
          <w:b w:val="0"/>
          <w:color w:val="0000FF"/>
          <w:sz w:val="19"/>
          <w:szCs w:val="19"/>
        </w:rPr>
        <w:t xml:space="preserve"> procede.</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3F724F26" w:rsidR="00C548B6" w:rsidRPr="008F04F6" w:rsidRDefault="00C548B6" w:rsidP="001D3DE3">
      <w:pPr>
        <w:pStyle w:val="Ttulo4"/>
        <w:spacing w:after="120"/>
        <w:ind w:left="851" w:right="-427"/>
        <w:jc w:val="both"/>
        <w:rPr>
          <w:i/>
          <w:color w:val="0070C0"/>
          <w:sz w:val="19"/>
          <w:szCs w:val="19"/>
        </w:rPr>
      </w:pPr>
      <w:bookmarkStart w:id="98"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8"/>
      <w:r w:rsidR="00502DE9" w:rsidRPr="008F04F6">
        <w:rPr>
          <w:rFonts w:cs="Arial"/>
          <w:b w:val="0"/>
          <w:color w:val="0000FF"/>
          <w:sz w:val="19"/>
          <w:szCs w:val="19"/>
        </w:rPr>
        <w:t>.</w:t>
      </w:r>
    </w:p>
    <w:p w14:paraId="09737B47" w14:textId="027E34EF" w:rsidR="00C548B6" w:rsidRPr="008F04F6"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8F04F6">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32A1029F" w:rsidR="00C548B6" w:rsidRPr="008F04F6" w:rsidRDefault="00C548B6" w:rsidP="001D3DE3">
      <w:pPr>
        <w:pStyle w:val="Ttulo4"/>
        <w:spacing w:after="120"/>
        <w:ind w:left="851" w:right="-427"/>
        <w:jc w:val="both"/>
        <w:rPr>
          <w:b w:val="0"/>
          <w:i/>
          <w:sz w:val="19"/>
          <w:szCs w:val="19"/>
        </w:rPr>
      </w:pPr>
      <w:bookmarkStart w:id="110" w:name="_Toc38387585"/>
      <w:r w:rsidRPr="008F04F6">
        <w:rPr>
          <w:sz w:val="19"/>
          <w:szCs w:val="19"/>
        </w:rPr>
        <w:t>6.1.- Duración total o plazo de ejecución total o fecha límite:</w:t>
      </w:r>
      <w:bookmarkEnd w:id="110"/>
      <w:r w:rsidR="00125AF7">
        <w:rPr>
          <w:sz w:val="19"/>
          <w:szCs w:val="19"/>
        </w:rPr>
        <w:t xml:space="preserve"> </w:t>
      </w:r>
      <w:r w:rsidR="00125AF7" w:rsidRPr="00125AF7">
        <w:rPr>
          <w:b w:val="0"/>
          <w:color w:val="0000FF"/>
          <w:sz w:val="19"/>
          <w:szCs w:val="19"/>
        </w:rPr>
        <w:t>48</w:t>
      </w:r>
      <w:r w:rsidR="005F00AC" w:rsidRPr="003006DB">
        <w:rPr>
          <w:b w:val="0"/>
          <w:color w:val="0000FF"/>
          <w:sz w:val="19"/>
          <w:szCs w:val="19"/>
        </w:rPr>
        <w:t xml:space="preserve"> meses</w:t>
      </w:r>
      <w:r w:rsidR="00125AF7">
        <w:rPr>
          <w:b w:val="0"/>
          <w:color w:val="0000FF"/>
          <w:sz w:val="19"/>
          <w:szCs w:val="19"/>
        </w:rPr>
        <w:t>.</w:t>
      </w:r>
    </w:p>
    <w:p w14:paraId="5CBF8DAF" w14:textId="0404A3FC" w:rsidR="00C548B6" w:rsidRPr="003006DB" w:rsidRDefault="00C548B6" w:rsidP="001D3DE3">
      <w:pPr>
        <w:pStyle w:val="Ttulo4"/>
        <w:spacing w:after="120"/>
        <w:ind w:left="851" w:right="-427"/>
        <w:jc w:val="both"/>
        <w:rPr>
          <w:b w:val="0"/>
          <w:i/>
          <w:color w:val="0000FF"/>
          <w:sz w:val="19"/>
          <w:szCs w:val="19"/>
        </w:rPr>
      </w:pPr>
      <w:bookmarkStart w:id="111" w:name="_Toc38387586"/>
      <w:r w:rsidRPr="008F04F6">
        <w:rPr>
          <w:sz w:val="19"/>
          <w:szCs w:val="19"/>
        </w:rPr>
        <w:t>6.2.- Fecha de inicio:</w:t>
      </w:r>
      <w:bookmarkEnd w:id="111"/>
      <w:r w:rsidR="00BA7C1F">
        <w:rPr>
          <w:sz w:val="19"/>
          <w:szCs w:val="19"/>
        </w:rPr>
        <w:t xml:space="preserve"> </w:t>
      </w:r>
      <w:r w:rsidR="00BA7C1F" w:rsidRPr="003006DB">
        <w:rPr>
          <w:b w:val="0"/>
          <w:color w:val="0000FF"/>
          <w:sz w:val="19"/>
          <w:szCs w:val="19"/>
        </w:rPr>
        <w:t>Comenzará con la orden de inicio de ejecución emanada de la Administración, que no podrá ser anterior a la formalización del documento contractual administrativo correspondiente.</w:t>
      </w:r>
    </w:p>
    <w:p w14:paraId="3BAB5E66" w14:textId="2B198DCE" w:rsidR="00C548B6" w:rsidRPr="008F04F6" w:rsidRDefault="00C548B6" w:rsidP="001D3DE3">
      <w:pPr>
        <w:pStyle w:val="Ttulo4"/>
        <w:spacing w:after="120"/>
        <w:ind w:left="851" w:right="-427"/>
        <w:jc w:val="both"/>
        <w:rPr>
          <w:i/>
          <w:color w:val="0070C0"/>
          <w:sz w:val="19"/>
          <w:szCs w:val="19"/>
        </w:rPr>
      </w:pPr>
      <w:bookmarkStart w:id="112" w:name="_Toc38387587"/>
      <w:r w:rsidRPr="008F04F6">
        <w:rPr>
          <w:sz w:val="19"/>
          <w:szCs w:val="19"/>
        </w:rPr>
        <w:t xml:space="preserve">6.3.- Plazos parciales: </w:t>
      </w:r>
      <w:bookmarkEnd w:id="112"/>
      <w:r w:rsidR="007F28A5">
        <w:rPr>
          <w:rFonts w:cs="Arial"/>
          <w:b w:val="0"/>
          <w:color w:val="0000FF"/>
          <w:sz w:val="19"/>
          <w:szCs w:val="19"/>
        </w:rPr>
        <w:t>s</w:t>
      </w:r>
      <w:r w:rsidR="00B63F4C">
        <w:rPr>
          <w:rFonts w:cs="Arial"/>
          <w:b w:val="0"/>
          <w:color w:val="0000FF"/>
          <w:sz w:val="19"/>
          <w:szCs w:val="19"/>
        </w:rPr>
        <w:t>í</w:t>
      </w:r>
      <w:r w:rsidR="00620CE3">
        <w:rPr>
          <w:rFonts w:cs="Arial"/>
          <w:b w:val="0"/>
          <w:color w:val="0000FF"/>
          <w:sz w:val="19"/>
          <w:szCs w:val="19"/>
        </w:rPr>
        <w:t>.</w:t>
      </w:r>
    </w:p>
    <w:p w14:paraId="38513124" w14:textId="49DF0BDC" w:rsidR="00C548B6" w:rsidRPr="008F04F6" w:rsidRDefault="00C548B6" w:rsidP="00FD6133">
      <w:pPr>
        <w:pStyle w:val="Prrafodelista"/>
        <w:numPr>
          <w:ilvl w:val="0"/>
          <w:numId w:val="127"/>
        </w:numPr>
        <w:spacing w:before="120" w:after="120"/>
        <w:ind w:left="1418" w:right="-425" w:hanging="284"/>
        <w:jc w:val="both"/>
        <w:rPr>
          <w:rFonts w:ascii="Verdana" w:hAnsi="Verdana"/>
          <w:i/>
          <w:sz w:val="19"/>
          <w:szCs w:val="19"/>
        </w:rPr>
      </w:pPr>
      <w:r w:rsidRPr="008F04F6">
        <w:rPr>
          <w:rFonts w:ascii="Verdana" w:hAnsi="Verdana"/>
          <w:b/>
          <w:sz w:val="19"/>
          <w:szCs w:val="19"/>
        </w:rPr>
        <w:t>Prestación</w:t>
      </w:r>
      <w:r w:rsidRPr="008F04F6">
        <w:rPr>
          <w:rFonts w:ascii="Verdana" w:hAnsi="Verdana"/>
          <w:i/>
          <w:sz w:val="19"/>
          <w:szCs w:val="19"/>
        </w:rPr>
        <w:t>:</w:t>
      </w:r>
    </w:p>
    <w:p w14:paraId="1DD713DD" w14:textId="6D554792" w:rsidR="00C548B6" w:rsidRDefault="00C548B6" w:rsidP="00FD6133">
      <w:pPr>
        <w:pStyle w:val="Prrafodelista"/>
        <w:numPr>
          <w:ilvl w:val="0"/>
          <w:numId w:val="127"/>
        </w:numPr>
        <w:spacing w:before="120" w:after="120"/>
        <w:ind w:left="1418" w:right="-425" w:hanging="284"/>
        <w:jc w:val="both"/>
        <w:rPr>
          <w:rFonts w:ascii="Verdana" w:hAnsi="Verdana"/>
          <w:b/>
          <w:i/>
          <w:sz w:val="19"/>
          <w:szCs w:val="19"/>
        </w:rPr>
      </w:pPr>
      <w:r w:rsidRPr="008F04F6">
        <w:rPr>
          <w:rFonts w:ascii="Verdana" w:hAnsi="Verdana"/>
          <w:b/>
          <w:sz w:val="19"/>
          <w:szCs w:val="19"/>
        </w:rPr>
        <w:t>Plazo</w:t>
      </w:r>
      <w:r w:rsidRPr="008F04F6">
        <w:rPr>
          <w:rFonts w:ascii="Verdana" w:hAnsi="Verdana"/>
          <w:b/>
          <w:i/>
          <w:sz w:val="19"/>
          <w:szCs w:val="19"/>
        </w:rPr>
        <w:t>:</w:t>
      </w:r>
      <w:r w:rsidR="007F28A5">
        <w:rPr>
          <w:rFonts w:ascii="Verdana" w:hAnsi="Verdana"/>
          <w:b/>
          <w:i/>
          <w:sz w:val="19"/>
          <w:szCs w:val="19"/>
        </w:rPr>
        <w:t xml:space="preserve"> </w:t>
      </w:r>
      <w:r w:rsidR="007F28A5" w:rsidRPr="007F28A5">
        <w:rPr>
          <w:rFonts w:ascii="Verdana" w:eastAsia="Arial Unicode MS" w:hAnsi="Verdana"/>
          <w:color w:val="0000FF"/>
          <w:sz w:val="19"/>
          <w:szCs w:val="19"/>
        </w:rPr>
        <w:t>El plazo de respuesta parcial se</w:t>
      </w:r>
      <w:r w:rsidR="007F28A5">
        <w:rPr>
          <w:rFonts w:ascii="Verdana" w:eastAsia="Arial Unicode MS" w:hAnsi="Verdana"/>
          <w:color w:val="0000FF"/>
          <w:sz w:val="19"/>
          <w:szCs w:val="19"/>
        </w:rPr>
        <w:t>rá de un</w:t>
      </w:r>
      <w:r w:rsidR="007F28A5" w:rsidRPr="007F28A5">
        <w:rPr>
          <w:rFonts w:ascii="Verdana" w:eastAsia="Arial Unicode MS" w:hAnsi="Verdana"/>
          <w:color w:val="0000FF"/>
          <w:sz w:val="19"/>
          <w:szCs w:val="19"/>
        </w:rPr>
        <w:t xml:space="preserve"> máximo de dos días laborales a partir de la solicitud del servicio</w:t>
      </w:r>
      <w:r w:rsidR="007F28A5">
        <w:rPr>
          <w:rFonts w:ascii="Verdana" w:hAnsi="Verdana"/>
          <w:sz w:val="19"/>
          <w:szCs w:val="19"/>
        </w:rPr>
        <w:t>.</w:t>
      </w:r>
    </w:p>
    <w:p w14:paraId="5F21BA55" w14:textId="0E6132B9" w:rsidR="00C548B6" w:rsidRPr="008F04F6" w:rsidRDefault="00C548B6" w:rsidP="0015481D">
      <w:pPr>
        <w:pStyle w:val="Ttulo4"/>
        <w:tabs>
          <w:tab w:val="left" w:pos="6365"/>
        </w:tabs>
        <w:spacing w:after="120"/>
        <w:ind w:left="851" w:right="-427"/>
        <w:jc w:val="both"/>
        <w:rPr>
          <w:i/>
          <w:color w:val="0070C0"/>
          <w:sz w:val="19"/>
          <w:szCs w:val="19"/>
        </w:rPr>
      </w:pPr>
      <w:bookmarkStart w:id="113" w:name="_Toc38387588"/>
      <w:r w:rsidRPr="008F04F6">
        <w:rPr>
          <w:sz w:val="19"/>
          <w:szCs w:val="19"/>
        </w:rPr>
        <w:t xml:space="preserve">6.4.- Prórroga del contrato: </w:t>
      </w:r>
      <w:r w:rsidR="00BA7C1F" w:rsidRPr="003006DB">
        <w:rPr>
          <w:rFonts w:cs="Arial"/>
          <w:b w:val="0"/>
          <w:color w:val="0000FF"/>
          <w:sz w:val="19"/>
          <w:szCs w:val="19"/>
        </w:rPr>
        <w:t>sí</w:t>
      </w:r>
      <w:bookmarkEnd w:id="113"/>
      <w:r w:rsidR="00502DE9" w:rsidRPr="003006DB">
        <w:rPr>
          <w:rFonts w:cs="Arial"/>
          <w:b w:val="0"/>
          <w:color w:val="0000FF"/>
          <w:sz w:val="19"/>
          <w:szCs w:val="19"/>
        </w:rPr>
        <w:t>.</w:t>
      </w:r>
      <w:r w:rsidR="0015481D" w:rsidRPr="008F04F6">
        <w:rPr>
          <w:rFonts w:cs="Arial"/>
          <w:b w:val="0"/>
          <w:color w:val="0000FF"/>
          <w:sz w:val="19"/>
          <w:szCs w:val="19"/>
        </w:rPr>
        <w:tab/>
      </w:r>
    </w:p>
    <w:p w14:paraId="2BF63FCC" w14:textId="139A3ED0" w:rsidR="00C548B6" w:rsidRPr="003006DB" w:rsidRDefault="00C548B6" w:rsidP="00FD6133">
      <w:pPr>
        <w:pStyle w:val="Prrafodelista"/>
        <w:numPr>
          <w:ilvl w:val="0"/>
          <w:numId w:val="127"/>
        </w:numPr>
        <w:spacing w:before="120" w:after="120"/>
        <w:ind w:left="1418" w:right="-425" w:hanging="284"/>
        <w:jc w:val="both"/>
        <w:rPr>
          <w:rFonts w:ascii="Verdana" w:hAnsi="Verdana"/>
          <w:color w:val="0000FF"/>
          <w:sz w:val="19"/>
          <w:szCs w:val="19"/>
        </w:rPr>
      </w:pPr>
      <w:r w:rsidRPr="008F04F6">
        <w:rPr>
          <w:rFonts w:ascii="Verdana" w:hAnsi="Verdana"/>
          <w:sz w:val="19"/>
          <w:szCs w:val="19"/>
        </w:rPr>
        <w:t>Duración de la prórroga:</w:t>
      </w:r>
      <w:r w:rsidR="00BA7C1F">
        <w:rPr>
          <w:rFonts w:ascii="Verdana" w:hAnsi="Verdana"/>
          <w:sz w:val="19"/>
          <w:szCs w:val="19"/>
        </w:rPr>
        <w:t xml:space="preserve"> </w:t>
      </w:r>
      <w:r w:rsidR="007F28A5">
        <w:rPr>
          <w:rFonts w:ascii="Verdana" w:hAnsi="Verdana"/>
          <w:color w:val="0000FF"/>
          <w:sz w:val="19"/>
          <w:szCs w:val="19"/>
        </w:rPr>
        <w:t>Un año.</w:t>
      </w:r>
    </w:p>
    <w:p w14:paraId="20FA44AF" w14:textId="3D8999CC" w:rsidR="00C548B6" w:rsidRPr="008F04F6"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8F04F6">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294445A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importe de los gastos de publicidad que debe satisfacer la propuesta adjudicataria es de …………………….… euros.</w:t>
      </w:r>
    </w:p>
    <w:p w14:paraId="3B30B291" w14:textId="25AD53A2"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importe total de los gastos de publicidad que deben satisfacer las propuestas adjudicatarias es de ……..…………… euros que se imputará a cada </w:t>
      </w:r>
      <w:r w:rsidR="00EC0B9A" w:rsidRPr="008F04F6">
        <w:rPr>
          <w:rFonts w:ascii="Verdana" w:hAnsi="Verdana"/>
          <w:sz w:val="19"/>
          <w:szCs w:val="19"/>
        </w:rPr>
        <w:t>una</w:t>
      </w:r>
      <w:r w:rsidR="00EC0B9A" w:rsidRPr="008F04F6">
        <w:rPr>
          <w:rFonts w:ascii="Verdana" w:hAnsi="Verdana"/>
          <w:color w:val="00B050"/>
          <w:sz w:val="19"/>
          <w:szCs w:val="19"/>
        </w:rPr>
        <w:t xml:space="preserve"> </w:t>
      </w:r>
      <w:r w:rsidRPr="008F04F6">
        <w:rPr>
          <w:rFonts w:ascii="Verdana" w:hAnsi="Verdana"/>
          <w:sz w:val="19"/>
          <w:szCs w:val="19"/>
        </w:rPr>
        <w:t>de ellas de la manera siguiente:</w:t>
      </w:r>
      <w:r w:rsidR="007C66A1">
        <w:rPr>
          <w:rFonts w:ascii="Verdana" w:hAnsi="Verdana"/>
          <w:sz w:val="19"/>
          <w:szCs w:val="19"/>
        </w:rPr>
        <w:t xml:space="preserve"> no procede.</w:t>
      </w:r>
    </w:p>
    <w:p w14:paraId="563F4688" w14:textId="702701B5" w:rsidR="00C548B6" w:rsidRPr="008F04F6"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8F04F6">
        <w:t>8.- GARANTÍAS</w:t>
      </w:r>
      <w:bookmarkEnd w:id="125"/>
      <w:bookmarkEnd w:id="126"/>
      <w:bookmarkEnd w:id="127"/>
      <w:bookmarkEnd w:id="128"/>
      <w:bookmarkEnd w:id="129"/>
      <w:bookmarkEnd w:id="130"/>
      <w:bookmarkEnd w:id="131"/>
      <w:bookmarkEnd w:id="132"/>
      <w:bookmarkEnd w:id="133"/>
      <w:bookmarkEnd w:id="134"/>
      <w:bookmarkEnd w:id="135"/>
    </w:p>
    <w:p w14:paraId="5481B1C9" w14:textId="2A76AF7F" w:rsidR="00C548B6" w:rsidRPr="008F04F6" w:rsidRDefault="00C548B6" w:rsidP="001D3DE3">
      <w:pPr>
        <w:pStyle w:val="Ttulo4"/>
        <w:spacing w:after="120"/>
        <w:ind w:left="851" w:right="-427"/>
        <w:jc w:val="both"/>
        <w:rPr>
          <w:b w:val="0"/>
          <w:i/>
          <w:sz w:val="19"/>
          <w:szCs w:val="19"/>
        </w:rPr>
      </w:pPr>
      <w:bookmarkStart w:id="136" w:name="_Toc38387591"/>
      <w:r w:rsidRPr="008F04F6">
        <w:rPr>
          <w:sz w:val="19"/>
          <w:szCs w:val="19"/>
        </w:rPr>
        <w:t xml:space="preserve">8.1.- Garantía provisional: </w:t>
      </w:r>
      <w:r w:rsidRPr="003006DB">
        <w:rPr>
          <w:rFonts w:cs="Arial"/>
          <w:b w:val="0"/>
          <w:color w:val="0000FF"/>
          <w:sz w:val="19"/>
          <w:szCs w:val="19"/>
        </w:rPr>
        <w:t>no</w:t>
      </w:r>
      <w:r w:rsidR="005F00AC" w:rsidRPr="003006DB">
        <w:rPr>
          <w:rFonts w:cs="Arial"/>
          <w:b w:val="0"/>
          <w:color w:val="0000FF"/>
          <w:sz w:val="19"/>
          <w:szCs w:val="19"/>
        </w:rPr>
        <w:t xml:space="preserve"> procede</w:t>
      </w:r>
      <w:r w:rsidR="00BA7C1F" w:rsidRPr="003006DB">
        <w:rPr>
          <w:rFonts w:cs="Arial"/>
          <w:b w:val="0"/>
          <w:color w:val="0000FF"/>
          <w:sz w:val="19"/>
          <w:szCs w:val="19"/>
        </w:rPr>
        <w:t>.</w:t>
      </w:r>
      <w:r w:rsidRPr="003006DB">
        <w:rPr>
          <w:rFonts w:cs="Arial"/>
          <w:b w:val="0"/>
          <w:color w:val="0000FF"/>
          <w:sz w:val="19"/>
          <w:szCs w:val="19"/>
        </w:rPr>
        <w:t xml:space="preserve"> </w:t>
      </w:r>
      <w:bookmarkEnd w:id="136"/>
    </w:p>
    <w:p w14:paraId="3D67555D" w14:textId="4954B344" w:rsidR="00FD4F53" w:rsidRPr="003006DB" w:rsidRDefault="00474DAA" w:rsidP="00474DAA">
      <w:pPr>
        <w:pStyle w:val="Ttulo4"/>
        <w:spacing w:after="120"/>
        <w:ind w:left="851" w:right="-427"/>
        <w:jc w:val="both"/>
        <w:rPr>
          <w:color w:val="0000FF"/>
        </w:rPr>
      </w:pPr>
      <w:bookmarkStart w:id="137" w:name="_Toc38387592"/>
      <w:r>
        <w:rPr>
          <w:sz w:val="19"/>
          <w:szCs w:val="19"/>
        </w:rPr>
        <w:t xml:space="preserve">8.2.- </w:t>
      </w:r>
      <w:r w:rsidR="00C548B6" w:rsidRPr="008F04F6">
        <w:rPr>
          <w:sz w:val="19"/>
          <w:szCs w:val="19"/>
        </w:rPr>
        <w:t xml:space="preserve">Garantía definitiva: </w:t>
      </w:r>
      <w:bookmarkEnd w:id="137"/>
      <w:r w:rsidRPr="003006DB">
        <w:rPr>
          <w:rFonts w:cs="Arial"/>
          <w:b w:val="0"/>
          <w:color w:val="0000FF"/>
          <w:sz w:val="19"/>
          <w:szCs w:val="19"/>
        </w:rPr>
        <w:t>sí, por un importe del 5% del presupuesto base de licitación</w:t>
      </w:r>
      <w:r w:rsidR="00391C73">
        <w:rPr>
          <w:rFonts w:cs="Arial"/>
          <w:b w:val="0"/>
          <w:color w:val="0000FF"/>
          <w:sz w:val="19"/>
          <w:szCs w:val="19"/>
        </w:rPr>
        <w:t>,</w:t>
      </w:r>
      <w:r w:rsidRPr="003006DB">
        <w:rPr>
          <w:rFonts w:cs="Arial"/>
          <w:b w:val="0"/>
          <w:color w:val="0000FF"/>
          <w:sz w:val="19"/>
          <w:szCs w:val="19"/>
        </w:rPr>
        <w:t xml:space="preserve"> IVA excluido</w:t>
      </w:r>
      <w:r w:rsidR="00620CE3" w:rsidRPr="003006DB">
        <w:rPr>
          <w:rFonts w:cs="Arial"/>
          <w:b w:val="0"/>
          <w:color w:val="0000FF"/>
          <w:sz w:val="19"/>
          <w:szCs w:val="19"/>
        </w:rPr>
        <w:t>.</w:t>
      </w:r>
    </w:p>
    <w:p w14:paraId="05F219E1" w14:textId="569AA533" w:rsidR="00C548B6" w:rsidRPr="008F04F6" w:rsidRDefault="00C548B6" w:rsidP="001D3DE3">
      <w:pPr>
        <w:pStyle w:val="Ttulo4"/>
        <w:spacing w:after="120"/>
        <w:ind w:left="851" w:right="-427"/>
        <w:jc w:val="both"/>
        <w:rPr>
          <w:i/>
          <w:color w:val="0070C0"/>
          <w:sz w:val="19"/>
          <w:szCs w:val="19"/>
        </w:rPr>
      </w:pPr>
      <w:bookmarkStart w:id="138" w:name="_Toc38387593"/>
      <w:r w:rsidRPr="008F04F6">
        <w:rPr>
          <w:sz w:val="19"/>
          <w:szCs w:val="19"/>
        </w:rPr>
        <w:t xml:space="preserve">8.3.- Garantía complementaria: </w:t>
      </w:r>
      <w:r w:rsidRPr="003006DB">
        <w:rPr>
          <w:rFonts w:cs="Arial"/>
          <w:b w:val="0"/>
          <w:color w:val="0000FF"/>
          <w:sz w:val="19"/>
          <w:szCs w:val="19"/>
        </w:rPr>
        <w:t>no</w:t>
      </w:r>
      <w:bookmarkEnd w:id="138"/>
      <w:r w:rsidR="004B54AF" w:rsidRPr="003006DB">
        <w:rPr>
          <w:rFonts w:cs="Arial"/>
          <w:b w:val="0"/>
          <w:color w:val="0000FF"/>
          <w:sz w:val="19"/>
          <w:szCs w:val="19"/>
        </w:rPr>
        <w:t>.</w:t>
      </w:r>
    </w:p>
    <w:p w14:paraId="33D778F2" w14:textId="65FC8536" w:rsidR="00C548B6" w:rsidRPr="008F04F6" w:rsidRDefault="00C548B6" w:rsidP="001D3DE3">
      <w:pPr>
        <w:pStyle w:val="Ttulo4"/>
        <w:spacing w:after="120"/>
        <w:ind w:left="851" w:right="-427"/>
        <w:jc w:val="both"/>
        <w:rPr>
          <w:b w:val="0"/>
          <w:i/>
          <w:sz w:val="19"/>
          <w:szCs w:val="19"/>
        </w:rPr>
      </w:pPr>
      <w:bookmarkStart w:id="139" w:name="_Toc38387594"/>
      <w:r w:rsidRPr="008F04F6">
        <w:rPr>
          <w:sz w:val="19"/>
          <w:szCs w:val="19"/>
        </w:rPr>
        <w:t>8.4.- Está permitido constituir las garantías mediante retención del precio</w:t>
      </w:r>
      <w:r w:rsidRPr="008F04F6">
        <w:rPr>
          <w:b w:val="0"/>
          <w:sz w:val="19"/>
          <w:szCs w:val="19"/>
        </w:rPr>
        <w:t>:</w:t>
      </w:r>
      <w:r w:rsidR="004B54AF">
        <w:rPr>
          <w:b w:val="0"/>
          <w:sz w:val="19"/>
          <w:szCs w:val="19"/>
        </w:rPr>
        <w:t xml:space="preserve"> </w:t>
      </w:r>
      <w:r w:rsidRPr="008F04F6">
        <w:rPr>
          <w:rFonts w:cs="Arial"/>
          <w:b w:val="0"/>
          <w:color w:val="0000FF"/>
          <w:sz w:val="19"/>
          <w:szCs w:val="19"/>
        </w:rPr>
        <w:t>no</w:t>
      </w:r>
      <w:r w:rsidR="004B54AF">
        <w:rPr>
          <w:rFonts w:cs="Arial"/>
          <w:b w:val="0"/>
          <w:color w:val="0000FF"/>
          <w:sz w:val="19"/>
          <w:szCs w:val="19"/>
        </w:rPr>
        <w:t>.</w:t>
      </w:r>
      <w:bookmarkEnd w:id="139"/>
    </w:p>
    <w:p w14:paraId="6C47BC32" w14:textId="643F3359" w:rsidR="00C548B6" w:rsidRPr="008F04F6" w:rsidRDefault="00C548B6" w:rsidP="001D3DE3">
      <w:pPr>
        <w:pStyle w:val="Ttulo4"/>
        <w:spacing w:after="120"/>
        <w:ind w:left="851" w:right="-427"/>
        <w:jc w:val="both"/>
        <w:rPr>
          <w:b w:val="0"/>
          <w:i/>
          <w:sz w:val="19"/>
          <w:szCs w:val="19"/>
        </w:rPr>
      </w:pPr>
      <w:bookmarkStart w:id="140" w:name="_Toc38387595"/>
      <w:r w:rsidRPr="008F04F6">
        <w:rPr>
          <w:sz w:val="19"/>
          <w:szCs w:val="19"/>
        </w:rPr>
        <w:t xml:space="preserve">8.5.- En el supuesto de recepción parcial, la contratista podrá solicitar la devolución o cancelación de la parte proporcional de la garantía: </w:t>
      </w:r>
      <w:bookmarkEnd w:id="140"/>
      <w:r w:rsidR="004B54AF" w:rsidRPr="003006DB">
        <w:rPr>
          <w:b w:val="0"/>
          <w:color w:val="0000FF"/>
          <w:sz w:val="19"/>
          <w:szCs w:val="19"/>
        </w:rPr>
        <w:t>no</w:t>
      </w:r>
      <w:r w:rsidR="00502DE9" w:rsidRPr="003006DB">
        <w:rPr>
          <w:rFonts w:cs="Arial"/>
          <w:b w:val="0"/>
          <w:color w:val="0000FF"/>
          <w:sz w:val="19"/>
          <w:szCs w:val="19"/>
        </w:rPr>
        <w:t>.</w:t>
      </w:r>
    </w:p>
    <w:p w14:paraId="170BB3AA" w14:textId="507C802A" w:rsidR="00C548B6" w:rsidRPr="008F04F6" w:rsidRDefault="00C548B6" w:rsidP="001D3DE3">
      <w:pPr>
        <w:pStyle w:val="Ttulo4"/>
        <w:spacing w:after="120"/>
        <w:ind w:left="851" w:right="-427"/>
        <w:jc w:val="both"/>
        <w:rPr>
          <w:b w:val="0"/>
          <w:i/>
          <w:sz w:val="19"/>
          <w:szCs w:val="19"/>
        </w:rPr>
      </w:pPr>
      <w:bookmarkStart w:id="141" w:name="_Toc38387596"/>
      <w:r w:rsidRPr="008F04F6">
        <w:rPr>
          <w:sz w:val="19"/>
          <w:szCs w:val="19"/>
        </w:rPr>
        <w:t xml:space="preserve">8.6.- Las garantías se constituirán a favor de: </w:t>
      </w:r>
      <w:bookmarkEnd w:id="141"/>
      <w:r w:rsidR="004B54AF">
        <w:rPr>
          <w:sz w:val="19"/>
          <w:szCs w:val="19"/>
        </w:rPr>
        <w:t xml:space="preserve"> </w:t>
      </w:r>
      <w:r w:rsidR="004B54AF" w:rsidRPr="00A75BF7">
        <w:rPr>
          <w:color w:val="0000FF"/>
          <w:sz w:val="19"/>
          <w:szCs w:val="19"/>
        </w:rPr>
        <w:t>GOBIERNO VASCO</w:t>
      </w:r>
      <w:r w:rsidR="004B54AF" w:rsidRPr="004B54AF">
        <w:rPr>
          <w:color w:val="0066FF"/>
          <w:sz w:val="19"/>
          <w:szCs w:val="19"/>
        </w:rPr>
        <w:t xml:space="preserve"> </w:t>
      </w:r>
      <w:r w:rsidR="004B54AF" w:rsidRPr="004B54AF">
        <w:rPr>
          <w:sz w:val="19"/>
          <w:szCs w:val="19"/>
        </w:rPr>
        <w:tab/>
        <w:t xml:space="preserve">NIF: </w:t>
      </w:r>
      <w:r w:rsidR="007C66A1" w:rsidRPr="00A75BF7">
        <w:rPr>
          <w:color w:val="0000FF"/>
          <w:sz w:val="19"/>
          <w:szCs w:val="19"/>
        </w:rPr>
        <w:t>S</w:t>
      </w:r>
      <w:r w:rsidR="004B54AF" w:rsidRPr="00A75BF7">
        <w:rPr>
          <w:color w:val="0000FF"/>
          <w:sz w:val="19"/>
          <w:szCs w:val="19"/>
        </w:rPr>
        <w:t>4833001-C</w:t>
      </w:r>
      <w:r w:rsidR="004B54AF" w:rsidRPr="004B54AF">
        <w:rPr>
          <w:sz w:val="19"/>
          <w:szCs w:val="19"/>
        </w:rPr>
        <w:tab/>
      </w:r>
    </w:p>
    <w:p w14:paraId="36F85102" w14:textId="4CAAFD42" w:rsidR="00C548B6" w:rsidRPr="008F04F6"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8F04F6">
        <w:t>9.- SEGUROS</w:t>
      </w:r>
      <w:bookmarkEnd w:id="142"/>
      <w:bookmarkEnd w:id="143"/>
      <w:bookmarkEnd w:id="144"/>
      <w:bookmarkEnd w:id="145"/>
      <w:bookmarkEnd w:id="146"/>
      <w:bookmarkEnd w:id="147"/>
      <w:bookmarkEnd w:id="148"/>
      <w:bookmarkEnd w:id="149"/>
      <w:bookmarkEnd w:id="150"/>
      <w:bookmarkEnd w:id="151"/>
      <w:bookmarkEnd w:id="152"/>
    </w:p>
    <w:p w14:paraId="6F4881CE" w14:textId="20F5701F" w:rsidR="00C548B6" w:rsidRPr="009A0810" w:rsidRDefault="00C548B6" w:rsidP="001D3DE3">
      <w:pPr>
        <w:spacing w:before="120" w:after="120"/>
        <w:ind w:left="284" w:right="-425"/>
        <w:jc w:val="both"/>
        <w:rPr>
          <w:rFonts w:ascii="Verdana" w:eastAsia="Arial Unicode MS" w:hAnsi="Verdana" w:cs="Arial"/>
          <w:color w:val="0000FF"/>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009A0810" w:rsidRPr="009A0810">
        <w:rPr>
          <w:rFonts w:ascii="Verdana" w:eastAsia="Arial Unicode MS" w:hAnsi="Verdana" w:cs="Arial"/>
          <w:color w:val="0000FF"/>
          <w:sz w:val="19"/>
          <w:szCs w:val="19"/>
        </w:rPr>
        <w:t>no procede</w:t>
      </w:r>
      <w:r w:rsidR="009A0810">
        <w:rPr>
          <w:rFonts w:ascii="Verdana" w:eastAsia="Arial Unicode MS" w:hAnsi="Verdana" w:cs="Arial"/>
          <w:color w:val="0000FF"/>
          <w:sz w:val="19"/>
          <w:szCs w:val="19"/>
        </w:rPr>
        <w:t>.</w:t>
      </w:r>
    </w:p>
    <w:p w14:paraId="4BA8B1FF" w14:textId="77777777" w:rsidR="00C548B6" w:rsidRPr="008F04F6" w:rsidRDefault="00C548B6" w:rsidP="00FD6133">
      <w:pPr>
        <w:pStyle w:val="Prrafodelista"/>
        <w:numPr>
          <w:ilvl w:val="0"/>
          <w:numId w:val="138"/>
        </w:numPr>
        <w:spacing w:before="120" w:after="120"/>
        <w:ind w:left="851" w:right="-425" w:hanging="284"/>
        <w:jc w:val="both"/>
        <w:rPr>
          <w:rFonts w:ascii="Verdana" w:hAnsi="Verdana"/>
          <w:sz w:val="19"/>
          <w:szCs w:val="19"/>
        </w:rPr>
      </w:pPr>
      <w:r w:rsidRPr="008F04F6">
        <w:rPr>
          <w:rFonts w:ascii="Verdana" w:hAnsi="Verdana"/>
          <w:sz w:val="19"/>
          <w:szCs w:val="19"/>
        </w:rPr>
        <w:t>Tipo de póliza:</w:t>
      </w:r>
    </w:p>
    <w:p w14:paraId="2722B1B3" w14:textId="75FF567B" w:rsidR="00162405" w:rsidRPr="00BB5EB5" w:rsidRDefault="00C548B6" w:rsidP="00F56CC7">
      <w:pPr>
        <w:pStyle w:val="Prrafodelista"/>
        <w:numPr>
          <w:ilvl w:val="0"/>
          <w:numId w:val="138"/>
        </w:numPr>
        <w:spacing w:before="120" w:after="120"/>
        <w:ind w:left="851" w:right="-425" w:hanging="284"/>
        <w:jc w:val="both"/>
        <w:rPr>
          <w:rFonts w:ascii="Verdana" w:hAnsi="Verdana"/>
          <w:sz w:val="19"/>
          <w:szCs w:val="19"/>
        </w:rPr>
      </w:pPr>
      <w:r w:rsidRPr="00BB5EB5">
        <w:rPr>
          <w:rFonts w:ascii="Verdana" w:hAnsi="Verdana"/>
          <w:sz w:val="19"/>
          <w:szCs w:val="19"/>
        </w:rPr>
        <w:t>Condiciones específicas:</w:t>
      </w:r>
    </w:p>
    <w:p w14:paraId="73343F79" w14:textId="77777777" w:rsidR="00BB5EB5" w:rsidRDefault="00C548B6" w:rsidP="00BB5EB5">
      <w:pPr>
        <w:pStyle w:val="Ttulo3"/>
        <w:spacing w:after="240"/>
        <w:ind w:right="-425"/>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8F04F6">
        <w:t>10.- INFORMACIÓN SOBRE SUBROGACIÓN</w:t>
      </w:r>
      <w:bookmarkEnd w:id="153"/>
      <w:bookmarkEnd w:id="154"/>
      <w:bookmarkEnd w:id="155"/>
    </w:p>
    <w:p w14:paraId="6CF17ED3" w14:textId="0AFEFCC8" w:rsidR="00FD4F53" w:rsidRPr="008F04F6" w:rsidRDefault="003006DB" w:rsidP="00BB5EB5">
      <w:pPr>
        <w:pStyle w:val="Ttulo3"/>
        <w:spacing w:after="240"/>
        <w:ind w:right="-425"/>
        <w:rPr>
          <w:color w:val="0070C0"/>
        </w:rPr>
      </w:pPr>
      <w:r>
        <w:rPr>
          <w:color w:val="0000FF"/>
        </w:rPr>
        <w:t>N</w:t>
      </w:r>
      <w:r w:rsidR="00C548B6" w:rsidRPr="008F04F6">
        <w:rPr>
          <w:color w:val="0000FF"/>
        </w:rPr>
        <w:t>o procede</w:t>
      </w:r>
      <w:r w:rsidR="009A0810">
        <w:rPr>
          <w:color w:val="0000FF"/>
        </w:rPr>
        <w:t>.</w:t>
      </w:r>
      <w:bookmarkEnd w:id="156"/>
      <w:bookmarkEnd w:id="157"/>
      <w:bookmarkEnd w:id="158"/>
      <w:bookmarkEnd w:id="159"/>
      <w:bookmarkEnd w:id="160"/>
      <w:bookmarkEnd w:id="161"/>
      <w:bookmarkEnd w:id="162"/>
      <w:bookmarkEnd w:id="163"/>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lastRenderedPageBreak/>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8F04F6" w:rsidRDefault="00C548B6" w:rsidP="001D3DE3">
      <w:pPr>
        <w:pStyle w:val="Ttulo3"/>
        <w:spacing w:after="120"/>
        <w:rPr>
          <w:i/>
        </w:rPr>
      </w:pPr>
      <w:bookmarkStart w:id="174" w:name="_Toc157522053"/>
      <w:r w:rsidRPr="008F04F6">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5" w:name="_Toc38387600"/>
      <w:r w:rsidRPr="008F04F6">
        <w:rPr>
          <w:sz w:val="19"/>
          <w:szCs w:val="19"/>
        </w:rPr>
        <w:t>11.1.- De tipo social o relativo al empleo:</w:t>
      </w:r>
      <w:bookmarkEnd w:id="175"/>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728F6" w:rsidRDefault="00C548B6" w:rsidP="00D7102B">
      <w:pPr>
        <w:pStyle w:val="Ttulo5"/>
      </w:pPr>
      <w:r w:rsidRPr="008F04F6">
        <w:rPr>
          <w:b/>
        </w:rPr>
        <w:t>11.1.2</w:t>
      </w:r>
      <w:r w:rsidRPr="00B728F6">
        <w:rPr>
          <w:b/>
        </w:rPr>
        <w:t xml:space="preserve">.- </w:t>
      </w:r>
      <w:r w:rsidR="00041A1C" w:rsidRPr="00B728F6">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728F6" w:rsidRDefault="00DA7B08" w:rsidP="00DA7B08">
      <w:pPr>
        <w:ind w:left="1418" w:right="-427"/>
        <w:jc w:val="both"/>
        <w:rPr>
          <w:rFonts w:ascii="Verdana" w:eastAsia="Arial Unicode MS" w:hAnsi="Verdana"/>
          <w:sz w:val="19"/>
          <w:szCs w:val="18"/>
        </w:rPr>
      </w:pPr>
      <w:r w:rsidRPr="00B728F6">
        <w:rPr>
          <w:rFonts w:ascii="Verdana" w:eastAsia="Arial Unicode MS" w:hAnsi="Verdana"/>
          <w:sz w:val="19"/>
          <w:szCs w:val="18"/>
        </w:rPr>
        <w:t xml:space="preserve">Se garantizará el uso no sexista del lenguaje en la totalidad de los documentos emitidos, en cumplimiento del </w:t>
      </w:r>
      <w:r w:rsidR="00152B91" w:rsidRPr="00B728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728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728F6" w:rsidRDefault="00657F67" w:rsidP="00DA7B08">
      <w:pPr>
        <w:ind w:left="1418" w:right="-427"/>
        <w:jc w:val="both"/>
        <w:rPr>
          <w:rFonts w:ascii="Verdana" w:eastAsia="Arial Unicode MS" w:hAnsi="Verdana"/>
          <w:sz w:val="19"/>
          <w:szCs w:val="18"/>
        </w:rPr>
      </w:pPr>
    </w:p>
    <w:p w14:paraId="14B71EE5" w14:textId="33440475" w:rsidR="00657F67" w:rsidRPr="00B728F6" w:rsidRDefault="00657F67" w:rsidP="00657F67">
      <w:pPr>
        <w:ind w:left="1418" w:right="-427"/>
        <w:jc w:val="both"/>
        <w:rPr>
          <w:rFonts w:ascii="Verdana" w:eastAsia="Arial Unicode MS" w:hAnsi="Verdana"/>
          <w:sz w:val="19"/>
          <w:szCs w:val="18"/>
        </w:rPr>
      </w:pPr>
      <w:r w:rsidRPr="00B728F6">
        <w:rPr>
          <w:rFonts w:ascii="Verdana" w:eastAsia="Arial Unicode MS" w:hAnsi="Verdana"/>
          <w:sz w:val="19"/>
          <w:szCs w:val="18"/>
        </w:rPr>
        <w:t>Asimismo, se adoptarán aquellas medidas específicas para prevenir y hacer frente al acoso sexual</w:t>
      </w:r>
      <w:r w:rsidR="00E262D4" w:rsidRPr="00B728F6">
        <w:rPr>
          <w:rFonts w:ascii="Verdana" w:eastAsia="Arial Unicode MS" w:hAnsi="Verdana"/>
          <w:sz w:val="19"/>
          <w:szCs w:val="18"/>
        </w:rPr>
        <w:t xml:space="preserve"> y por razón de sexo</w:t>
      </w:r>
      <w:r w:rsidRPr="00B728F6">
        <w:rPr>
          <w:rFonts w:ascii="Verdana" w:eastAsia="Arial Unicode MS" w:hAnsi="Verdana"/>
          <w:sz w:val="19"/>
          <w:szCs w:val="18"/>
        </w:rPr>
        <w:t xml:space="preserve"> contra las personas beneficiarias o usuarias de la prestación contractual. </w:t>
      </w:r>
    </w:p>
    <w:p w14:paraId="5028E32C" w14:textId="77777777" w:rsidR="00657F67" w:rsidRPr="00B728F6" w:rsidRDefault="00657F67" w:rsidP="00657F67">
      <w:pPr>
        <w:ind w:left="1418" w:right="-427"/>
        <w:jc w:val="both"/>
        <w:rPr>
          <w:rFonts w:ascii="Verdana" w:eastAsia="Arial Unicode MS" w:hAnsi="Verdana"/>
          <w:sz w:val="19"/>
          <w:szCs w:val="18"/>
        </w:rPr>
      </w:pPr>
    </w:p>
    <w:p w14:paraId="497EFCF1" w14:textId="661101AE" w:rsidR="00427E4F" w:rsidRPr="008F04F6" w:rsidRDefault="00427E4F" w:rsidP="00427E4F">
      <w:pPr>
        <w:pStyle w:val="Ttulo5"/>
      </w:pPr>
      <w:bookmarkStart w:id="176" w:name="_Toc38387601"/>
      <w:r w:rsidRPr="008F04F6">
        <w:rPr>
          <w:b/>
        </w:rPr>
        <w:t>11.1.</w:t>
      </w:r>
      <w:r w:rsidR="00DA7B08" w:rsidRPr="008F04F6">
        <w:rPr>
          <w:b/>
        </w:rPr>
        <w:t>3</w:t>
      </w:r>
      <w:r w:rsidRPr="008F04F6">
        <w:rPr>
          <w:b/>
        </w:rPr>
        <w:t xml:space="preserve">.- Otras: </w:t>
      </w:r>
      <w:r w:rsidRPr="008F04F6">
        <w:rPr>
          <w:rFonts w:cs="Arial"/>
          <w:color w:val="0000FF"/>
          <w:szCs w:val="19"/>
        </w:rPr>
        <w:t>no</w:t>
      </w:r>
      <w:r w:rsidR="009A0810">
        <w:rPr>
          <w:rFonts w:cs="Arial"/>
          <w:color w:val="0000FF"/>
          <w:szCs w:val="19"/>
        </w:rPr>
        <w:t>.</w:t>
      </w:r>
    </w:p>
    <w:p w14:paraId="79F93DF1" w14:textId="7B6DF7D7"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Pr="008F04F6">
        <w:rPr>
          <w:color w:val="0070C0"/>
          <w:sz w:val="19"/>
          <w:szCs w:val="19"/>
        </w:rPr>
        <w:t xml:space="preserve"> </w:t>
      </w:r>
      <w:r w:rsidR="00F572C9">
        <w:rPr>
          <w:rFonts w:cs="Arial"/>
          <w:b w:val="0"/>
          <w:color w:val="0000FF"/>
          <w:sz w:val="19"/>
          <w:szCs w:val="19"/>
        </w:rPr>
        <w:t>Si</w:t>
      </w:r>
      <w:r w:rsidR="009A0810">
        <w:rPr>
          <w:rFonts w:cs="Arial"/>
          <w:b w:val="0"/>
          <w:color w:val="0000FF"/>
          <w:sz w:val="19"/>
          <w:szCs w:val="19"/>
        </w:rPr>
        <w:t>.</w:t>
      </w:r>
      <w:bookmarkEnd w:id="176"/>
      <w:r w:rsidR="001917F2">
        <w:rPr>
          <w:rFonts w:cs="Arial"/>
          <w:b w:val="0"/>
          <w:color w:val="0000FF"/>
          <w:sz w:val="19"/>
          <w:szCs w:val="19"/>
        </w:rPr>
        <w:t xml:space="preserve"> El licitador se c</w:t>
      </w:r>
      <w:r w:rsidR="00F572C9">
        <w:rPr>
          <w:rFonts w:cs="Arial"/>
          <w:b w:val="0"/>
          <w:color w:val="0000FF"/>
          <w:sz w:val="19"/>
          <w:szCs w:val="19"/>
        </w:rPr>
        <w:t>ompromete a la retirada</w:t>
      </w:r>
      <w:r w:rsidR="001917F2">
        <w:rPr>
          <w:rFonts w:cs="Arial"/>
          <w:b w:val="0"/>
          <w:color w:val="0000FF"/>
          <w:sz w:val="19"/>
          <w:szCs w:val="19"/>
        </w:rPr>
        <w:t xml:space="preserve"> de los </w:t>
      </w:r>
      <w:r w:rsidR="00F572C9">
        <w:rPr>
          <w:rFonts w:cs="Arial"/>
          <w:b w:val="0"/>
          <w:color w:val="0000FF"/>
          <w:sz w:val="19"/>
          <w:szCs w:val="19"/>
        </w:rPr>
        <w:t>m</w:t>
      </w:r>
      <w:r w:rsidR="001917F2">
        <w:rPr>
          <w:rFonts w:cs="Arial"/>
          <w:b w:val="0"/>
          <w:color w:val="0000FF"/>
          <w:sz w:val="19"/>
          <w:szCs w:val="19"/>
        </w:rPr>
        <w:t>a</w:t>
      </w:r>
      <w:r w:rsidR="00F572C9">
        <w:rPr>
          <w:rFonts w:cs="Arial"/>
          <w:b w:val="0"/>
          <w:color w:val="0000FF"/>
          <w:sz w:val="19"/>
          <w:szCs w:val="19"/>
        </w:rPr>
        <w:t>teriales</w:t>
      </w:r>
      <w:r w:rsidR="001917F2">
        <w:rPr>
          <w:rFonts w:cs="Arial"/>
          <w:b w:val="0"/>
          <w:color w:val="0000FF"/>
          <w:sz w:val="19"/>
          <w:szCs w:val="19"/>
        </w:rPr>
        <w:t xml:space="preserve"> que así lo requieran.</w:t>
      </w:r>
    </w:p>
    <w:p w14:paraId="69CA2F13" w14:textId="6E773FAF" w:rsidR="00C548B6" w:rsidRPr="008F04F6" w:rsidRDefault="00C548B6" w:rsidP="001D3DE3">
      <w:pPr>
        <w:pStyle w:val="Ttulo4"/>
        <w:spacing w:after="120"/>
        <w:ind w:left="851" w:right="-427"/>
        <w:jc w:val="both"/>
        <w:rPr>
          <w:i/>
          <w:color w:val="0070C0"/>
          <w:sz w:val="19"/>
          <w:szCs w:val="19"/>
        </w:rPr>
      </w:pPr>
      <w:bookmarkStart w:id="177" w:name="_Toc38387602"/>
      <w:r w:rsidRPr="008F04F6">
        <w:rPr>
          <w:sz w:val="19"/>
          <w:szCs w:val="19"/>
        </w:rPr>
        <w:t xml:space="preserve">11.3.- De tipo ético: </w:t>
      </w:r>
      <w:r w:rsidRPr="008F04F6">
        <w:rPr>
          <w:rFonts w:cs="Arial"/>
          <w:b w:val="0"/>
          <w:color w:val="0000FF"/>
          <w:sz w:val="19"/>
          <w:szCs w:val="19"/>
        </w:rPr>
        <w:t>no</w:t>
      </w:r>
      <w:r w:rsidR="009A0810">
        <w:rPr>
          <w:rFonts w:cs="Arial"/>
          <w:b w:val="0"/>
          <w:color w:val="0000FF"/>
          <w:sz w:val="19"/>
          <w:szCs w:val="19"/>
        </w:rPr>
        <w:t>.</w:t>
      </w:r>
      <w:bookmarkEnd w:id="177"/>
    </w:p>
    <w:p w14:paraId="0C7CD4BB" w14:textId="388C469F" w:rsidR="00C548B6" w:rsidRPr="008F04F6" w:rsidRDefault="00C548B6" w:rsidP="001D3DE3">
      <w:pPr>
        <w:pStyle w:val="Ttulo4"/>
        <w:spacing w:after="120"/>
        <w:ind w:left="851" w:right="-427"/>
        <w:jc w:val="both"/>
        <w:rPr>
          <w:b w:val="0"/>
          <w:i/>
          <w:sz w:val="19"/>
          <w:szCs w:val="19"/>
        </w:rPr>
      </w:pPr>
      <w:bookmarkStart w:id="178"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8"/>
    </w:p>
    <w:p w14:paraId="2BF9C1D5" w14:textId="2270963A" w:rsidR="00C548B6" w:rsidRPr="00A65D58" w:rsidRDefault="00C548B6" w:rsidP="001D3DE3">
      <w:pPr>
        <w:pStyle w:val="Ttulo4"/>
        <w:spacing w:after="120"/>
        <w:ind w:left="851" w:right="-427"/>
        <w:jc w:val="both"/>
        <w:rPr>
          <w:rFonts w:cs="Arial"/>
          <w:b w:val="0"/>
          <w:i/>
          <w:color w:val="0000FF"/>
          <w:sz w:val="19"/>
          <w:szCs w:val="19"/>
        </w:rPr>
      </w:pPr>
      <w:bookmarkStart w:id="179" w:name="_Toc38387604"/>
      <w:r w:rsidRPr="008F04F6">
        <w:rPr>
          <w:sz w:val="19"/>
          <w:szCs w:val="19"/>
        </w:rPr>
        <w:t>11.5.- En materia de protección de datos</w:t>
      </w:r>
      <w:r w:rsidRPr="008F04F6">
        <w:rPr>
          <w:b w:val="0"/>
          <w:sz w:val="19"/>
          <w:szCs w:val="19"/>
        </w:rPr>
        <w:t xml:space="preserve">: </w:t>
      </w:r>
      <w:r w:rsidRPr="00A65D58">
        <w:rPr>
          <w:rFonts w:cs="Arial"/>
          <w:b w:val="0"/>
          <w:color w:val="0000FF"/>
          <w:sz w:val="19"/>
          <w:szCs w:val="19"/>
        </w:rPr>
        <w:t>las establecidas en la cláusula 28.4 de condiciones generales.</w:t>
      </w:r>
      <w:bookmarkEnd w:id="179"/>
    </w:p>
    <w:p w14:paraId="278DCF30" w14:textId="7E373003" w:rsidR="00C548B6" w:rsidRPr="008F04F6" w:rsidRDefault="00C548B6" w:rsidP="001D3DE3">
      <w:pPr>
        <w:pStyle w:val="Ttulo4"/>
        <w:spacing w:after="120"/>
        <w:ind w:left="851" w:right="-427"/>
        <w:jc w:val="both"/>
        <w:rPr>
          <w:b w:val="0"/>
          <w:i/>
          <w:sz w:val="19"/>
          <w:szCs w:val="19"/>
        </w:rPr>
      </w:pPr>
      <w:bookmarkStart w:id="180" w:name="_Toc38387605"/>
      <w:r w:rsidRPr="008F04F6">
        <w:rPr>
          <w:sz w:val="19"/>
          <w:szCs w:val="19"/>
        </w:rPr>
        <w:t>11.6.- En materia de innovación:</w:t>
      </w:r>
      <w:bookmarkEnd w:id="180"/>
      <w:r w:rsidR="005F00AC">
        <w:rPr>
          <w:sz w:val="19"/>
          <w:szCs w:val="19"/>
        </w:rPr>
        <w:t xml:space="preserve"> </w:t>
      </w:r>
      <w:r w:rsidR="005F00AC" w:rsidRPr="00A65D58">
        <w:rPr>
          <w:b w:val="0"/>
          <w:color w:val="0000FF"/>
          <w:sz w:val="19"/>
          <w:szCs w:val="19"/>
        </w:rPr>
        <w:t>no.</w:t>
      </w:r>
    </w:p>
    <w:p w14:paraId="6449CABA" w14:textId="7B2BBA4E" w:rsidR="00D3645D" w:rsidRPr="008F04F6" w:rsidRDefault="00D3645D" w:rsidP="00F20644">
      <w:pPr>
        <w:pStyle w:val="Ttulo4"/>
        <w:ind w:hanging="425"/>
      </w:pPr>
      <w:bookmarkStart w:id="181"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24E9B8D"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C548B6" w:rsidRPr="008F04F6">
        <w:rPr>
          <w:rFonts w:cs="Arial"/>
          <w:b w:val="0"/>
          <w:color w:val="0000FF"/>
          <w:sz w:val="19"/>
          <w:szCs w:val="19"/>
        </w:rPr>
        <w:t>no</w:t>
      </w:r>
      <w:r w:rsidR="009A0810">
        <w:rPr>
          <w:rFonts w:cs="Arial"/>
          <w:b w:val="0"/>
          <w:color w:val="0000FF"/>
          <w:sz w:val="19"/>
          <w:szCs w:val="19"/>
        </w:rPr>
        <w:t>.</w:t>
      </w:r>
      <w:bookmarkEnd w:id="181"/>
    </w:p>
    <w:p w14:paraId="1A29729E" w14:textId="249D17D4" w:rsidR="00C548B6" w:rsidRDefault="00C548B6" w:rsidP="001D3DE3">
      <w:pPr>
        <w:spacing w:before="120" w:after="120"/>
        <w:ind w:left="284" w:right="-427"/>
        <w:jc w:val="both"/>
        <w:rPr>
          <w:rFonts w:ascii="Verdana" w:hAnsi="Verdana"/>
          <w:b/>
          <w:sz w:val="19"/>
          <w:szCs w:val="19"/>
          <w:u w:val="single"/>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8F04F6">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8F04F6" w:rsidRDefault="00C548B6" w:rsidP="001D3DE3">
      <w:pPr>
        <w:pStyle w:val="Ttulo4"/>
        <w:spacing w:after="120"/>
        <w:ind w:left="851" w:right="-427"/>
        <w:jc w:val="both"/>
        <w:rPr>
          <w:b w:val="0"/>
          <w:i/>
          <w:sz w:val="19"/>
          <w:szCs w:val="19"/>
        </w:rPr>
      </w:pPr>
      <w:bookmarkStart w:id="193"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3"/>
    </w:p>
    <w:p w14:paraId="5271209D" w14:textId="5036D4AA" w:rsidR="00C548B6" w:rsidRPr="008F04F6" w:rsidRDefault="00C548B6" w:rsidP="00D7102B">
      <w:pPr>
        <w:pStyle w:val="Ttulo5"/>
      </w:pPr>
      <w:r w:rsidRPr="008F04F6">
        <w:rPr>
          <w:b/>
        </w:rPr>
        <w:lastRenderedPageBreak/>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21C83763"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00BB5EB5">
        <w:rPr>
          <w:rFonts w:ascii="Verdana" w:hAnsi="Verdana"/>
          <w:sz w:val="19"/>
          <w:szCs w:val="19"/>
        </w:rPr>
        <w:t xml:space="preserve">No modificar la/las </w:t>
      </w:r>
      <w:r w:rsidRPr="008F04F6">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2958C4B"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9A0810">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4" w:name="_Toc38387609"/>
      <w:r w:rsidRPr="008F04F6">
        <w:rPr>
          <w:sz w:val="19"/>
          <w:szCs w:val="19"/>
        </w:rPr>
        <w:t>12.2.- Otras obligaciones en materia medioambiental, social o laboral:</w:t>
      </w:r>
      <w:bookmarkEnd w:id="194"/>
    </w:p>
    <w:p w14:paraId="78DE2243" w14:textId="7208A975"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24916E1D"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8F04F6">
        <w:t>13.- PENALIDADES</w:t>
      </w:r>
      <w:bookmarkEnd w:id="195"/>
      <w:bookmarkEnd w:id="196"/>
      <w:bookmarkEnd w:id="197"/>
      <w:bookmarkEnd w:id="198"/>
      <w:bookmarkEnd w:id="199"/>
      <w:bookmarkEnd w:id="200"/>
      <w:bookmarkEnd w:id="201"/>
      <w:bookmarkEnd w:id="202"/>
      <w:bookmarkEnd w:id="203"/>
      <w:bookmarkEnd w:id="204"/>
      <w:bookmarkEnd w:id="205"/>
      <w:r w:rsidRPr="008F04F6">
        <w:t xml:space="preserve"> </w:t>
      </w:r>
    </w:p>
    <w:p w14:paraId="2B45F36A" w14:textId="7F2DECF8" w:rsidR="00C548B6" w:rsidRPr="00175CB0" w:rsidRDefault="00C548B6" w:rsidP="008128EC">
      <w:pPr>
        <w:pStyle w:val="Ttulo4"/>
        <w:spacing w:after="120"/>
        <w:ind w:left="851" w:right="-427"/>
        <w:jc w:val="both"/>
        <w:rPr>
          <w:rFonts w:cs="Arial"/>
          <w:color w:val="0000FF"/>
          <w:sz w:val="19"/>
          <w:szCs w:val="19"/>
        </w:rPr>
      </w:pPr>
      <w:bookmarkStart w:id="206" w:name="_Toc38387611"/>
      <w:r w:rsidRPr="008F04F6">
        <w:rPr>
          <w:sz w:val="19"/>
          <w:szCs w:val="19"/>
        </w:rPr>
        <w:t xml:space="preserve">13.1.- Se establecen penalidades adicionales a las previstas en la cláusula 31.1 de condiciones generales: </w:t>
      </w:r>
      <w:r w:rsidRPr="00A75BF7">
        <w:rPr>
          <w:rFonts w:cs="Arial"/>
          <w:b w:val="0"/>
          <w:color w:val="0000FF"/>
          <w:sz w:val="19"/>
          <w:szCs w:val="19"/>
        </w:rPr>
        <w:t>no</w:t>
      </w:r>
      <w:bookmarkEnd w:id="206"/>
      <w:r w:rsidR="002F3E48" w:rsidRPr="00A75BF7">
        <w:rPr>
          <w:rFonts w:cs="Arial"/>
          <w:b w:val="0"/>
          <w:color w:val="0000FF"/>
          <w:sz w:val="19"/>
          <w:szCs w:val="19"/>
        </w:rPr>
        <w:t>.</w:t>
      </w:r>
      <w:r w:rsidR="00230096">
        <w:rPr>
          <w:rFonts w:cs="Arial"/>
          <w:b w:val="0"/>
          <w:color w:val="0000FF"/>
          <w:sz w:val="19"/>
          <w:szCs w:val="19"/>
        </w:rPr>
        <w:t xml:space="preserve"> </w:t>
      </w:r>
    </w:p>
    <w:p w14:paraId="3597FAF5" w14:textId="639AA1A2" w:rsidR="00C548B6" w:rsidRPr="00A75BF7" w:rsidRDefault="00C548B6" w:rsidP="001D3DE3">
      <w:pPr>
        <w:pStyle w:val="Ttulo4"/>
        <w:spacing w:after="120"/>
        <w:ind w:left="851" w:right="-427"/>
        <w:jc w:val="both"/>
        <w:rPr>
          <w:b w:val="0"/>
          <w:color w:val="0000FF"/>
          <w:sz w:val="19"/>
          <w:szCs w:val="19"/>
        </w:rPr>
      </w:pPr>
      <w:bookmarkStart w:id="207" w:name="_Toc38387612"/>
      <w:r w:rsidRPr="008F04F6">
        <w:rPr>
          <w:sz w:val="19"/>
          <w:szCs w:val="19"/>
        </w:rPr>
        <w:t>13.2.- Se establecen importes de penalidad diferentes de los dispuestos en el art. 193.3 y 193.4 LCSP por demora en el cumplimiento de plazos:</w:t>
      </w:r>
      <w:bookmarkEnd w:id="207"/>
      <w:r w:rsidR="009A535D">
        <w:rPr>
          <w:sz w:val="19"/>
          <w:szCs w:val="19"/>
        </w:rPr>
        <w:t xml:space="preserve"> </w:t>
      </w:r>
      <w:r w:rsidR="00212B99" w:rsidRPr="00212B99">
        <w:rPr>
          <w:rFonts w:cs="Arial"/>
          <w:b w:val="0"/>
          <w:color w:val="0000FF"/>
          <w:sz w:val="19"/>
          <w:szCs w:val="19"/>
        </w:rPr>
        <w:t>No.</w:t>
      </w:r>
    </w:p>
    <w:p w14:paraId="22834D7E" w14:textId="23F7E578" w:rsidR="00C548B6" w:rsidRPr="008F04F6"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8F04F6">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6592385F" w:rsidR="00C548B6" w:rsidRPr="008F04F6" w:rsidRDefault="00C548B6" w:rsidP="001D3DE3">
      <w:pPr>
        <w:pStyle w:val="Ttulo4"/>
        <w:spacing w:after="120"/>
        <w:ind w:left="851" w:right="-427"/>
        <w:jc w:val="both"/>
        <w:rPr>
          <w:rFonts w:cs="Arial"/>
          <w:b w:val="0"/>
          <w:i/>
          <w:color w:val="0000FF"/>
          <w:sz w:val="19"/>
          <w:szCs w:val="19"/>
        </w:rPr>
      </w:pPr>
      <w:bookmarkStart w:id="219" w:name="_Toc38387614"/>
      <w:r w:rsidRPr="008F04F6">
        <w:rPr>
          <w:sz w:val="19"/>
          <w:szCs w:val="19"/>
        </w:rPr>
        <w:t xml:space="preserve">14.1.- Se establecen limitaciones a la posibilidad de subcontratar: </w:t>
      </w:r>
      <w:r w:rsidRPr="008F04F6">
        <w:rPr>
          <w:rFonts w:cs="Arial"/>
          <w:b w:val="0"/>
          <w:color w:val="0000FF"/>
          <w:sz w:val="19"/>
          <w:szCs w:val="19"/>
        </w:rPr>
        <w:t>no</w:t>
      </w:r>
      <w:r w:rsidR="005F00AC">
        <w:rPr>
          <w:rFonts w:cs="Arial"/>
          <w:b w:val="0"/>
          <w:color w:val="0000FF"/>
          <w:sz w:val="19"/>
          <w:szCs w:val="19"/>
        </w:rPr>
        <w:t xml:space="preserve"> procede.</w:t>
      </w:r>
      <w:bookmarkEnd w:id="219"/>
    </w:p>
    <w:p w14:paraId="21BABDA1" w14:textId="73680CB9" w:rsidR="00C548B6" w:rsidRPr="00BC6798" w:rsidRDefault="00C548B6" w:rsidP="001D3DE3">
      <w:pPr>
        <w:pStyle w:val="Ttulo4"/>
        <w:spacing w:after="120"/>
        <w:ind w:left="851" w:right="-427"/>
        <w:jc w:val="both"/>
        <w:rPr>
          <w:b w:val="0"/>
          <w:i/>
          <w:sz w:val="19"/>
          <w:szCs w:val="19"/>
        </w:rPr>
      </w:pPr>
      <w:bookmarkStart w:id="220" w:name="_Toc38387615"/>
      <w:r w:rsidRPr="008F04F6">
        <w:rPr>
          <w:sz w:val="19"/>
          <w:szCs w:val="19"/>
        </w:rPr>
        <w:t>14.2.- Obligación de las operadoras económicas de facilitar la siguiente información y/o documentación:</w:t>
      </w:r>
      <w:bookmarkEnd w:id="220"/>
      <w:r w:rsidR="00BC6798">
        <w:rPr>
          <w:sz w:val="19"/>
          <w:szCs w:val="19"/>
        </w:rPr>
        <w:t xml:space="preserve"> </w:t>
      </w:r>
      <w:r w:rsidR="00BC6798" w:rsidRPr="00A65D58">
        <w:rPr>
          <w:b w:val="0"/>
          <w:color w:val="0000FF"/>
          <w:sz w:val="19"/>
          <w:szCs w:val="19"/>
        </w:rPr>
        <w:t>no procede.</w:t>
      </w:r>
    </w:p>
    <w:p w14:paraId="4E020379" w14:textId="24B744C8" w:rsidR="003C1EDE" w:rsidRPr="008F04F6" w:rsidRDefault="008133F3" w:rsidP="008133F3">
      <w:pPr>
        <w:spacing w:before="120" w:after="120"/>
        <w:ind w:left="1418" w:right="-427" w:hanging="283"/>
        <w:jc w:val="both"/>
        <w:rPr>
          <w:rFonts w:ascii="Verdana" w:hAnsi="Verdana" w:cs="Arial"/>
          <w:sz w:val="19"/>
          <w:szCs w:val="19"/>
        </w:rPr>
      </w:pPr>
      <w:r w:rsidRPr="008F04F6">
        <w:rPr>
          <w:rFonts w:ascii="Verdana" w:hAnsi="Verdana" w:cs="Arial"/>
          <w:sz w:val="19"/>
          <w:szCs w:val="19"/>
        </w:rPr>
        <w:lastRenderedPageBreak/>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a)</w:t>
      </w:r>
      <w:r w:rsidRPr="008F04F6">
        <w:rPr>
          <w:rFonts w:ascii="Verdana" w:hAnsi="Verdana" w:cs="Arial"/>
          <w:sz w:val="19"/>
          <w:szCs w:val="19"/>
        </w:rPr>
        <w:t xml:space="preserve"> Parte(s) de la prestación que prevén subcontratar, el porcentaje de esa parte o de cada una de las partes que tenga previsto subcontratar y el nombre de la o de</w:t>
      </w:r>
      <w:r w:rsidR="0067477E">
        <w:rPr>
          <w:rFonts w:ascii="Verdana" w:hAnsi="Verdana" w:cs="Arial"/>
          <w:sz w:val="19"/>
          <w:szCs w:val="19"/>
        </w:rPr>
        <w:t xml:space="preserve"> </w:t>
      </w:r>
      <w:r w:rsidRPr="008F04F6">
        <w:rPr>
          <w:rFonts w:ascii="Verdana" w:hAnsi="Verdana" w:cs="Arial"/>
          <w:sz w:val="19"/>
          <w:szCs w:val="19"/>
        </w:rPr>
        <w:t xml:space="preserve">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D43AED">
        <w:rPr>
          <w:rFonts w:ascii="Verdana" w:hAnsi="Verdana"/>
          <w:sz w:val="19"/>
          <w:szCs w:val="19"/>
        </w:rPr>
      </w:r>
      <w:r w:rsidR="00D43AED">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8F04F6">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03726E65" w14:textId="49A18F30" w:rsidR="00865D9A" w:rsidRDefault="00C548B6" w:rsidP="00865D9A">
      <w:pPr>
        <w:pStyle w:val="Ttulo4"/>
        <w:spacing w:after="120"/>
        <w:ind w:left="993" w:right="-427" w:hanging="709"/>
        <w:jc w:val="both"/>
        <w:rPr>
          <w:rFonts w:cs="Arial"/>
          <w:b w:val="0"/>
          <w:color w:val="0000FF"/>
          <w:sz w:val="19"/>
          <w:szCs w:val="19"/>
        </w:rPr>
      </w:pPr>
      <w:bookmarkStart w:id="232" w:name="_Toc38387617"/>
      <w:r w:rsidRPr="008F04F6">
        <w:rPr>
          <w:sz w:val="19"/>
          <w:szCs w:val="19"/>
        </w:rPr>
        <w:t>15.1.- Forma de constatación de la correcta ejecución de la prestación</w:t>
      </w:r>
      <w:r w:rsidR="005B6706">
        <w:rPr>
          <w:rFonts w:cs="Arial"/>
          <w:b w:val="0"/>
          <w:color w:val="0000FF"/>
          <w:sz w:val="19"/>
          <w:szCs w:val="19"/>
        </w:rPr>
        <w:t>:</w:t>
      </w:r>
      <w:r w:rsidR="00865D9A">
        <w:rPr>
          <w:rFonts w:cs="Arial"/>
          <w:b w:val="0"/>
          <w:color w:val="0000FF"/>
          <w:sz w:val="19"/>
          <w:szCs w:val="19"/>
        </w:rPr>
        <w:t xml:space="preserve"> El responsable del contrato supervisará su ejecución, adoptará las decisiones y dictará </w:t>
      </w:r>
      <w:r w:rsidR="00865D9A" w:rsidRPr="00865D9A">
        <w:rPr>
          <w:rFonts w:cs="Arial"/>
          <w:b w:val="0"/>
          <w:color w:val="0000FF"/>
          <w:sz w:val="19"/>
          <w:szCs w:val="19"/>
        </w:rPr>
        <w:t>las instrucciones necesarias con el fin de asegurar la</w:t>
      </w:r>
      <w:r w:rsidR="00865D9A">
        <w:rPr>
          <w:rFonts w:cs="Arial"/>
          <w:b w:val="0"/>
          <w:color w:val="0000FF"/>
          <w:sz w:val="19"/>
          <w:szCs w:val="19"/>
        </w:rPr>
        <w:t xml:space="preserve"> </w:t>
      </w:r>
      <w:r w:rsidR="00865D9A" w:rsidRPr="00865D9A">
        <w:rPr>
          <w:rFonts w:cs="Arial"/>
          <w:b w:val="0"/>
          <w:color w:val="0000FF"/>
          <w:sz w:val="19"/>
          <w:szCs w:val="19"/>
        </w:rPr>
        <w:t>correcta ejecución del contrato.</w:t>
      </w:r>
    </w:p>
    <w:p w14:paraId="63BE59E3" w14:textId="2B67A608" w:rsidR="00C548B6" w:rsidRPr="005B6706" w:rsidRDefault="00C548B6" w:rsidP="001D3DE3">
      <w:pPr>
        <w:pStyle w:val="Ttulo4"/>
        <w:spacing w:after="120"/>
        <w:ind w:left="851" w:right="-427"/>
        <w:jc w:val="both"/>
        <w:rPr>
          <w:b w:val="0"/>
          <w:i/>
          <w:sz w:val="19"/>
          <w:szCs w:val="19"/>
        </w:rPr>
      </w:pPr>
      <w:bookmarkStart w:id="233" w:name="_Toc38387618"/>
      <w:bookmarkEnd w:id="232"/>
      <w:r w:rsidRPr="008F04F6">
        <w:rPr>
          <w:sz w:val="19"/>
          <w:szCs w:val="19"/>
        </w:rPr>
        <w:t>15.2.- Plazo para la recepción</w:t>
      </w:r>
      <w:r w:rsidRPr="005B6706">
        <w:rPr>
          <w:b w:val="0"/>
          <w:sz w:val="19"/>
          <w:szCs w:val="19"/>
        </w:rPr>
        <w:t>:</w:t>
      </w:r>
      <w:bookmarkEnd w:id="233"/>
      <w:r w:rsidR="005B6706" w:rsidRPr="005B6706">
        <w:rPr>
          <w:b w:val="0"/>
          <w:sz w:val="19"/>
          <w:szCs w:val="19"/>
        </w:rPr>
        <w:t xml:space="preserve"> </w:t>
      </w:r>
      <w:r w:rsidR="005B6706" w:rsidRPr="00865D9A">
        <w:rPr>
          <w:rFonts w:cs="Arial"/>
          <w:b w:val="0"/>
          <w:color w:val="0000FF"/>
          <w:sz w:val="19"/>
          <w:szCs w:val="19"/>
        </w:rPr>
        <w:t>máximo un mes.</w:t>
      </w:r>
    </w:p>
    <w:p w14:paraId="2F6FC6AE" w14:textId="398B12A5" w:rsidR="00C548B6" w:rsidRPr="008F04F6" w:rsidRDefault="00C548B6" w:rsidP="001D3DE3">
      <w:pPr>
        <w:pStyle w:val="Ttulo4"/>
        <w:spacing w:after="120"/>
        <w:ind w:left="851" w:right="-427"/>
        <w:jc w:val="both"/>
        <w:rPr>
          <w:i/>
          <w:color w:val="0070C0"/>
          <w:sz w:val="19"/>
          <w:szCs w:val="19"/>
        </w:rPr>
      </w:pPr>
      <w:bookmarkStart w:id="234" w:name="_Toc38387619"/>
      <w:r w:rsidRPr="008F04F6">
        <w:rPr>
          <w:sz w:val="19"/>
          <w:szCs w:val="19"/>
        </w:rPr>
        <w:t xml:space="preserve">15.3.- Existen recepciones parciales: </w:t>
      </w:r>
      <w:r w:rsidR="008128EC">
        <w:rPr>
          <w:rFonts w:cs="Arial"/>
          <w:b w:val="0"/>
          <w:color w:val="0000FF"/>
          <w:sz w:val="19"/>
          <w:szCs w:val="19"/>
        </w:rPr>
        <w:t>Si</w:t>
      </w:r>
      <w:r w:rsidR="00F94AB6">
        <w:rPr>
          <w:rFonts w:cs="Arial"/>
          <w:b w:val="0"/>
          <w:color w:val="0000FF"/>
          <w:sz w:val="19"/>
          <w:szCs w:val="19"/>
        </w:rPr>
        <w:t xml:space="preserve">. </w:t>
      </w:r>
      <w:bookmarkEnd w:id="234"/>
    </w:p>
    <w:p w14:paraId="6E25DD25"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Partes de la prestación:</w:t>
      </w:r>
    </w:p>
    <w:p w14:paraId="3DA1CFC6" w14:textId="500DD0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Plazos:</w:t>
      </w:r>
      <w:r w:rsidR="00327F94">
        <w:rPr>
          <w:rFonts w:ascii="Verdana" w:hAnsi="Verdana"/>
          <w:sz w:val="19"/>
          <w:szCs w:val="19"/>
        </w:rPr>
        <w:t xml:space="preserve"> </w:t>
      </w:r>
      <w:r w:rsidR="00327F94" w:rsidRPr="000C5F76">
        <w:rPr>
          <w:rFonts w:ascii="Verdana" w:eastAsia="Arial Unicode MS" w:hAnsi="Verdana" w:cs="Arial"/>
          <w:color w:val="0000FF"/>
          <w:sz w:val="19"/>
          <w:szCs w:val="19"/>
        </w:rPr>
        <w:t>Máximo de dos días</w:t>
      </w:r>
      <w:r w:rsidR="000C5F76" w:rsidRPr="000C5F76">
        <w:rPr>
          <w:rFonts w:ascii="Verdana" w:eastAsia="Arial Unicode MS" w:hAnsi="Verdana" w:cs="Arial"/>
          <w:color w:val="0000FF"/>
          <w:sz w:val="19"/>
          <w:szCs w:val="19"/>
        </w:rPr>
        <w:t xml:space="preserve"> laborales</w:t>
      </w:r>
      <w:r w:rsidR="000C5F76">
        <w:rPr>
          <w:rFonts w:ascii="Verdana" w:eastAsia="Arial Unicode MS" w:hAnsi="Verdana" w:cs="Arial"/>
          <w:color w:val="0000FF"/>
          <w:sz w:val="19"/>
          <w:szCs w:val="19"/>
        </w:rPr>
        <w:t xml:space="preserve"> a partir de la solicitud del servicio.</w:t>
      </w:r>
    </w:p>
    <w:p w14:paraId="03ACB82C" w14:textId="0E61DE0C" w:rsidR="00C548B6" w:rsidRPr="00787143" w:rsidRDefault="00C548B6" w:rsidP="009A357F">
      <w:pPr>
        <w:pStyle w:val="Ttulo4"/>
        <w:spacing w:after="120"/>
        <w:ind w:left="993" w:right="-427" w:hanging="709"/>
        <w:jc w:val="both"/>
        <w:rPr>
          <w:i/>
          <w:color w:val="FF0000"/>
          <w:sz w:val="19"/>
          <w:szCs w:val="19"/>
        </w:rPr>
      </w:pPr>
      <w:bookmarkStart w:id="235" w:name="_Toc38387620"/>
      <w:r w:rsidRPr="008F04F6">
        <w:rPr>
          <w:sz w:val="19"/>
          <w:szCs w:val="19"/>
        </w:rPr>
        <w:t>15.4.- Plazo de garantía:</w:t>
      </w:r>
      <w:bookmarkEnd w:id="235"/>
      <w:r w:rsidR="00F94AB6">
        <w:rPr>
          <w:sz w:val="19"/>
          <w:szCs w:val="19"/>
        </w:rPr>
        <w:t xml:space="preserve"> </w:t>
      </w:r>
      <w:r w:rsidR="009A357F">
        <w:rPr>
          <w:rFonts w:cs="Arial"/>
          <w:b w:val="0"/>
          <w:color w:val="0000FF"/>
          <w:sz w:val="19"/>
          <w:szCs w:val="19"/>
        </w:rPr>
        <w:t>Tres años</w:t>
      </w:r>
      <w:r w:rsidR="00787143">
        <w:rPr>
          <w:rFonts w:cs="Arial"/>
          <w:b w:val="0"/>
          <w:color w:val="0000FF"/>
          <w:sz w:val="19"/>
          <w:szCs w:val="19"/>
        </w:rPr>
        <w:t>.</w:t>
      </w:r>
      <w:r w:rsidR="009A357F">
        <w:rPr>
          <w:rFonts w:cs="Arial"/>
          <w:b w:val="0"/>
          <w:color w:val="0000FF"/>
          <w:sz w:val="19"/>
          <w:szCs w:val="19"/>
        </w:rPr>
        <w:t xml:space="preserve"> </w:t>
      </w:r>
    </w:p>
    <w:p w14:paraId="14223047" w14:textId="1D8E4D8A" w:rsidR="00C548B6" w:rsidRPr="008F04F6"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8F04F6">
        <w:t>16.- MODIFICACIÓN DEL CONTRATO</w:t>
      </w:r>
      <w:bookmarkEnd w:id="236"/>
      <w:bookmarkEnd w:id="237"/>
      <w:bookmarkEnd w:id="238"/>
      <w:bookmarkEnd w:id="239"/>
      <w:bookmarkEnd w:id="240"/>
      <w:bookmarkEnd w:id="241"/>
      <w:bookmarkEnd w:id="242"/>
      <w:bookmarkEnd w:id="243"/>
      <w:bookmarkEnd w:id="244"/>
      <w:bookmarkEnd w:id="245"/>
      <w:bookmarkEnd w:id="246"/>
    </w:p>
    <w:p w14:paraId="52E89383" w14:textId="569801E4" w:rsidR="00916057" w:rsidRPr="00B728F6" w:rsidRDefault="00C548B6" w:rsidP="00916057">
      <w:pPr>
        <w:spacing w:before="120" w:after="120"/>
        <w:ind w:left="284" w:right="-427"/>
        <w:jc w:val="both"/>
        <w:rPr>
          <w:rFonts w:ascii="Verdana" w:hAnsi="Verdana" w:cs="Arial"/>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787143" w:rsidRPr="00787143">
        <w:rPr>
          <w:rFonts w:ascii="Verdana" w:hAnsi="Verdana" w:cs="Arial"/>
          <w:color w:val="0000FF"/>
          <w:sz w:val="19"/>
          <w:szCs w:val="19"/>
        </w:rPr>
        <w:t>No.</w:t>
      </w:r>
      <w:r w:rsidR="00787143">
        <w:rPr>
          <w:rFonts w:ascii="Verdana" w:hAnsi="Verdana"/>
          <w:sz w:val="19"/>
          <w:szCs w:val="19"/>
        </w:rPr>
        <w:t xml:space="preserve"> </w:t>
      </w:r>
    </w:p>
    <w:p w14:paraId="5CC7AF94"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Circunstancias:</w:t>
      </w:r>
    </w:p>
    <w:p w14:paraId="73A79821"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Método de verificación objetiva de concurrencia de las circunstancias:</w:t>
      </w:r>
    </w:p>
    <w:p w14:paraId="7F84223F"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Alcance, límites y naturaleza:</w:t>
      </w:r>
    </w:p>
    <w:p w14:paraId="0B22B942"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Porcentaje del precio del contrato al que como máximo pueden afectar:</w:t>
      </w:r>
    </w:p>
    <w:p w14:paraId="4E29E1E2" w14:textId="77777777" w:rsidR="00C548B6" w:rsidRPr="008F04F6" w:rsidRDefault="00C548B6" w:rsidP="00FD6133">
      <w:pPr>
        <w:numPr>
          <w:ilvl w:val="0"/>
          <w:numId w:val="79"/>
        </w:numPr>
        <w:spacing w:before="120" w:after="120"/>
        <w:ind w:left="851" w:right="-427" w:hanging="284"/>
        <w:jc w:val="both"/>
        <w:rPr>
          <w:rFonts w:ascii="Verdana" w:hAnsi="Verdana"/>
          <w:sz w:val="19"/>
          <w:szCs w:val="19"/>
        </w:rPr>
      </w:pPr>
      <w:r w:rsidRPr="008F04F6">
        <w:rPr>
          <w:rFonts w:ascii="Verdana" w:hAnsi="Verdana"/>
          <w:b/>
          <w:sz w:val="19"/>
          <w:szCs w:val="19"/>
        </w:rPr>
        <w:t xml:space="preserve">Procedimiento: </w:t>
      </w:r>
      <w:r w:rsidRPr="008F04F6">
        <w:rPr>
          <w:rFonts w:ascii="Verdana" w:hAnsi="Verdana"/>
          <w:sz w:val="19"/>
          <w:szCs w:val="19"/>
        </w:rPr>
        <w:t xml:space="preserve">el establecido en la letra a) de la cláusula </w:t>
      </w:r>
      <w:r w:rsidRPr="008F04F6">
        <w:rPr>
          <w:rFonts w:ascii="Verdana" w:eastAsia="Arial Unicode MS" w:hAnsi="Verdana"/>
          <w:sz w:val="19"/>
          <w:szCs w:val="19"/>
        </w:rPr>
        <w:t xml:space="preserve">33.2.1 </w:t>
      </w:r>
      <w:r w:rsidRPr="008F04F6">
        <w:rPr>
          <w:rFonts w:ascii="Verdana" w:hAnsi="Verdana"/>
          <w:sz w:val="19"/>
          <w:szCs w:val="19"/>
        </w:rPr>
        <w:t>de condiciones generales.</w:t>
      </w:r>
    </w:p>
    <w:p w14:paraId="37CB6AD3" w14:textId="77777777" w:rsidR="00C548B6" w:rsidRPr="00B728F6" w:rsidRDefault="00C548B6" w:rsidP="001D3DE3">
      <w:pPr>
        <w:spacing w:before="120" w:after="120"/>
        <w:ind w:left="284" w:right="-427"/>
        <w:jc w:val="both"/>
        <w:rPr>
          <w:rFonts w:ascii="Verdana" w:hAnsi="Verdana" w:cs="Arial"/>
          <w:color w:val="0000FF"/>
          <w:sz w:val="19"/>
          <w:szCs w:val="19"/>
        </w:rPr>
      </w:pPr>
      <w:r w:rsidRPr="00B728F6">
        <w:rPr>
          <w:rFonts w:ascii="Verdana" w:hAnsi="Verdana" w:cs="Arial"/>
          <w:color w:val="0000FF"/>
          <w:sz w:val="19"/>
          <w:szCs w:val="19"/>
        </w:rPr>
        <w:t>(Contratos de tracto sucesivo por precio unitario en los que el número total de unidades de prestación no se haya determinado con precisión al celebrar el contrato)</w:t>
      </w:r>
      <w:r w:rsidR="00502DE9" w:rsidRPr="00B728F6">
        <w:rPr>
          <w:rFonts w:ascii="Verdana" w:hAnsi="Verdana" w:cs="Arial"/>
          <w:color w:val="0000FF"/>
          <w:sz w:val="19"/>
          <w:szCs w:val="19"/>
        </w:rPr>
        <w:t>.</w:t>
      </w:r>
    </w:p>
    <w:p w14:paraId="11CE04A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Circunstancias:</w:t>
      </w:r>
      <w:r w:rsidRPr="008F04F6">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279673DC"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Método de verificación:</w:t>
      </w:r>
      <w:r w:rsidRPr="008F04F6">
        <w:rPr>
          <w:rFonts w:ascii="Verdana" w:hAnsi="Verdana"/>
          <w:sz w:val="19"/>
          <w:szCs w:val="19"/>
        </w:rPr>
        <w:t xml:space="preserve"> informe de la/el responsable del contrato.</w:t>
      </w:r>
    </w:p>
    <w:p w14:paraId="51E780E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Alcance:</w:t>
      </w:r>
      <w:r w:rsidRPr="008F04F6">
        <w:rPr>
          <w:rFonts w:ascii="Verdana" w:hAnsi="Verdana"/>
          <w:sz w:val="19"/>
          <w:szCs w:val="19"/>
        </w:rPr>
        <w:t xml:space="preserve"> la modificación consistirá en el incremento del número de unidades de prestación en la cuantía necesaria para cubrir las necesidades reales.</w:t>
      </w:r>
    </w:p>
    <w:p w14:paraId="394A2BA3" w14:textId="3D1D8D34" w:rsidR="00C548B6" w:rsidRPr="00B728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Porcentaje del presupuesto del contrato al que como máximo pueden afectar:</w:t>
      </w:r>
      <w:r w:rsidR="00B728F6" w:rsidRPr="00B728F6">
        <w:rPr>
          <w:rFonts w:ascii="Verdana" w:hAnsi="Verdana"/>
          <w:color w:val="0066FF"/>
          <w:sz w:val="19"/>
          <w:szCs w:val="19"/>
        </w:rPr>
        <w:t xml:space="preserve"> </w:t>
      </w:r>
    </w:p>
    <w:p w14:paraId="6D78EBB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Procedimiento:</w:t>
      </w:r>
      <w:r w:rsidRPr="008F04F6">
        <w:rPr>
          <w:rFonts w:ascii="Verdana" w:hAnsi="Verdana"/>
          <w:sz w:val="19"/>
          <w:szCs w:val="19"/>
        </w:rPr>
        <w:t xml:space="preserve"> el establecido en la letra b) de la cláusula </w:t>
      </w:r>
      <w:r w:rsidRPr="008F04F6">
        <w:rPr>
          <w:rFonts w:ascii="Verdana" w:eastAsia="Arial Unicode MS" w:hAnsi="Verdana"/>
          <w:sz w:val="19"/>
          <w:szCs w:val="19"/>
        </w:rPr>
        <w:t xml:space="preserve">33.2.1 de </w:t>
      </w:r>
      <w:r w:rsidRPr="008F04F6">
        <w:rPr>
          <w:rFonts w:ascii="Verdana" w:hAnsi="Verdana"/>
          <w:sz w:val="19"/>
          <w:szCs w:val="19"/>
        </w:rPr>
        <w:t>condiciones generales.</w:t>
      </w:r>
    </w:p>
    <w:p w14:paraId="52F8EEEE" w14:textId="77777777" w:rsidR="00C548B6" w:rsidRPr="00F671C8" w:rsidRDefault="00C548B6" w:rsidP="001D3DE3">
      <w:pPr>
        <w:spacing w:before="120" w:after="120"/>
        <w:ind w:left="284" w:right="-427"/>
        <w:jc w:val="both"/>
        <w:rPr>
          <w:rFonts w:ascii="Verdana" w:hAnsi="Verdana" w:cs="Arial"/>
          <w:color w:val="0000FF"/>
          <w:sz w:val="19"/>
          <w:szCs w:val="19"/>
        </w:rPr>
      </w:pPr>
      <w:r w:rsidRPr="00F671C8">
        <w:rPr>
          <w:rFonts w:ascii="Verdana" w:hAnsi="Verdana" w:cs="Arial"/>
          <w:color w:val="0000FF"/>
          <w:sz w:val="19"/>
          <w:szCs w:val="19"/>
        </w:rPr>
        <w:t>La modificación no podrá suponer el establecimiento de nuevos precios unitarios no previstos en el contrato.</w:t>
      </w:r>
    </w:p>
    <w:p w14:paraId="32F2F3B5" w14:textId="6EEC8ADB" w:rsidR="00C548B6" w:rsidRPr="008F04F6"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8F04F6">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621DB28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Se establecen causas de resolución adicionales a las previstas en la cláusula 38 de las condiciones generales:</w:t>
      </w:r>
      <w:r w:rsidR="005B6706">
        <w:rPr>
          <w:rFonts w:ascii="Verdana" w:hAnsi="Verdana"/>
          <w:sz w:val="19"/>
          <w:szCs w:val="19"/>
        </w:rPr>
        <w:t xml:space="preserve"> </w:t>
      </w:r>
      <w:r w:rsidR="005B6706" w:rsidRPr="007C0161">
        <w:rPr>
          <w:rFonts w:ascii="Verdana" w:eastAsia="Arial Unicode MS" w:hAnsi="Verdana" w:cs="Arial"/>
          <w:color w:val="0000FF"/>
          <w:sz w:val="19"/>
          <w:szCs w:val="19"/>
        </w:rPr>
        <w:t>no previstas.</w:t>
      </w:r>
    </w:p>
    <w:p w14:paraId="11A485F5" w14:textId="55F263F3" w:rsidR="00C548B6" w:rsidRPr="008F04F6"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8F04F6">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4B82B859" w:rsidR="00C548B6" w:rsidRPr="008F04F6" w:rsidRDefault="00C548B6" w:rsidP="001D3DE3">
      <w:pPr>
        <w:pStyle w:val="Ttulo4"/>
        <w:spacing w:after="120"/>
        <w:ind w:left="851" w:right="-427"/>
        <w:jc w:val="both"/>
        <w:rPr>
          <w:b w:val="0"/>
          <w:i/>
          <w:sz w:val="19"/>
          <w:szCs w:val="19"/>
        </w:rPr>
      </w:pPr>
      <w:bookmarkStart w:id="269" w:name="_Toc38387624"/>
      <w:r w:rsidRPr="008F04F6">
        <w:rPr>
          <w:sz w:val="19"/>
          <w:szCs w:val="19"/>
        </w:rPr>
        <w:lastRenderedPageBreak/>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69"/>
      <w:r w:rsidR="007C0161">
        <w:rPr>
          <w:rFonts w:cs="Arial"/>
          <w:b w:val="0"/>
          <w:color w:val="0000FF"/>
          <w:sz w:val="19"/>
          <w:szCs w:val="19"/>
        </w:rPr>
        <w:t>No.</w:t>
      </w:r>
    </w:p>
    <w:p w14:paraId="5C3D9A17" w14:textId="5F8007D6"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00F671C8">
        <w:rPr>
          <w:rFonts w:ascii="Verdana" w:hAnsi="Verdana" w:cs="Arial"/>
          <w:color w:val="0000FF"/>
          <w:sz w:val="19"/>
          <w:szCs w:val="19"/>
        </w:rPr>
        <w:t>no</w:t>
      </w:r>
      <w:r w:rsidR="00502DE9" w:rsidRPr="008F04F6">
        <w:rPr>
          <w:rFonts w:ascii="Verdana" w:hAnsi="Verdana" w:cs="Arial"/>
          <w:color w:val="0000FF"/>
          <w:sz w:val="19"/>
          <w:szCs w:val="19"/>
        </w:rPr>
        <w:t>.</w:t>
      </w:r>
    </w:p>
    <w:p w14:paraId="424D3A99" w14:textId="1097B100" w:rsidR="00C548B6" w:rsidRPr="008951E3" w:rsidRDefault="00C548B6" w:rsidP="001D3DE3">
      <w:pPr>
        <w:pStyle w:val="Ttulo4"/>
        <w:spacing w:after="120"/>
        <w:ind w:left="851" w:right="-427"/>
        <w:jc w:val="both"/>
        <w:rPr>
          <w:rFonts w:eastAsia="Times New Roman" w:cs="Arial"/>
          <w:b w:val="0"/>
          <w:color w:val="0000FF"/>
          <w:sz w:val="19"/>
          <w:szCs w:val="19"/>
        </w:rPr>
      </w:pPr>
      <w:bookmarkStart w:id="270"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w:t>
      </w:r>
      <w:r w:rsidR="00F671C8">
        <w:rPr>
          <w:sz w:val="19"/>
          <w:szCs w:val="19"/>
        </w:rPr>
        <w:t xml:space="preserve"> </w:t>
      </w:r>
      <w:bookmarkEnd w:id="270"/>
      <w:r w:rsidR="008951E3" w:rsidRPr="008951E3">
        <w:rPr>
          <w:rFonts w:eastAsia="Times New Roman" w:cs="Arial"/>
          <w:b w:val="0"/>
          <w:color w:val="0000FF"/>
          <w:sz w:val="19"/>
          <w:szCs w:val="19"/>
        </w:rPr>
        <w:t>no</w:t>
      </w:r>
      <w:r w:rsidR="00502DE9" w:rsidRPr="008951E3">
        <w:rPr>
          <w:rFonts w:eastAsia="Times New Roman" w:cs="Arial"/>
          <w:b w:val="0"/>
          <w:color w:val="0000FF"/>
          <w:sz w:val="19"/>
          <w:szCs w:val="19"/>
        </w:rPr>
        <w:t>.</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0EABB00F" w:rsidR="00C548B6" w:rsidRPr="008F04F6" w:rsidRDefault="00C548B6" w:rsidP="001D3DE3">
      <w:pPr>
        <w:pStyle w:val="Ttulo4"/>
        <w:spacing w:after="120"/>
        <w:ind w:left="851" w:right="-427"/>
        <w:jc w:val="both"/>
        <w:rPr>
          <w:rFonts w:cs="Arial"/>
          <w:b w:val="0"/>
          <w:color w:val="0000FF"/>
          <w:sz w:val="19"/>
          <w:szCs w:val="19"/>
        </w:rPr>
      </w:pPr>
      <w:bookmarkStart w:id="271" w:name="_Toc38387626"/>
      <w:r w:rsidRPr="008F04F6">
        <w:rPr>
          <w:sz w:val="19"/>
          <w:szCs w:val="19"/>
        </w:rPr>
        <w:t xml:space="preserve">18.3- Se exige que partes de la prestación o trabajos concretos sean realizados por la propia contratista de conformidad con lo dispuesto en el art. 75.4 LCSP: </w:t>
      </w:r>
      <w:r w:rsidRPr="008F04F6">
        <w:rPr>
          <w:rFonts w:cs="Arial"/>
          <w:b w:val="0"/>
          <w:color w:val="0000FF"/>
          <w:sz w:val="19"/>
          <w:szCs w:val="19"/>
        </w:rPr>
        <w:t>no</w:t>
      </w:r>
      <w:r w:rsidR="00F671C8">
        <w:rPr>
          <w:rFonts w:cs="Arial"/>
          <w:b w:val="0"/>
          <w:color w:val="0000FF"/>
          <w:sz w:val="19"/>
          <w:szCs w:val="19"/>
        </w:rPr>
        <w:t xml:space="preserve"> procede. </w:t>
      </w:r>
      <w:bookmarkEnd w:id="271"/>
    </w:p>
    <w:p w14:paraId="772D78D7" w14:textId="77777777"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p>
    <w:p w14:paraId="2681D1CF" w14:textId="629D1B92"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Pr="00A65D58">
        <w:rPr>
          <w:rFonts w:ascii="Verdana" w:hAnsi="Verdana" w:cs="Arial"/>
          <w:color w:val="0000FF"/>
          <w:sz w:val="19"/>
          <w:szCs w:val="19"/>
        </w:rPr>
        <w:t>no</w:t>
      </w:r>
      <w:r w:rsidR="00F671C8" w:rsidRPr="00A65D58">
        <w:rPr>
          <w:rFonts w:ascii="Verdana" w:hAnsi="Verdana" w:cs="Arial"/>
          <w:color w:val="0000FF"/>
          <w:sz w:val="19"/>
          <w:szCs w:val="19"/>
        </w:rPr>
        <w:t>.</w:t>
      </w:r>
    </w:p>
    <w:p w14:paraId="3CBFF787" w14:textId="24CE5694" w:rsidR="001C321A" w:rsidRPr="008F04F6" w:rsidRDefault="00C548B6" w:rsidP="0058246F">
      <w:pPr>
        <w:pStyle w:val="Ttulo4"/>
        <w:spacing w:after="120"/>
        <w:ind w:left="851" w:right="-427"/>
        <w:jc w:val="both"/>
        <w:rPr>
          <w:sz w:val="19"/>
          <w:szCs w:val="19"/>
        </w:rPr>
      </w:pPr>
      <w:bookmarkStart w:id="272" w:name="_Toc38387627"/>
      <w:r w:rsidRPr="008F04F6">
        <w:rPr>
          <w:sz w:val="19"/>
          <w:szCs w:val="19"/>
        </w:rPr>
        <w:t>18.4- Otras:</w:t>
      </w:r>
      <w:bookmarkEnd w:id="272"/>
      <w:r w:rsidR="00F671C8">
        <w:rPr>
          <w:sz w:val="19"/>
          <w:szCs w:val="19"/>
        </w:rPr>
        <w:t xml:space="preserve"> </w:t>
      </w:r>
      <w:r w:rsidR="00F671C8" w:rsidRPr="00A65D58">
        <w:rPr>
          <w:b w:val="0"/>
          <w:color w:val="0000FF"/>
          <w:sz w:val="19"/>
          <w:szCs w:val="19"/>
        </w:rPr>
        <w:t>no.</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8F04F6">
        <w:lastRenderedPageBreak/>
        <w:t>II.- CARACTERÍSTICAS DEL PROCEDIMIENTO DE ADJUDICACIÓN</w:t>
      </w:r>
      <w:bookmarkEnd w:id="273"/>
      <w:bookmarkEnd w:id="274"/>
      <w:bookmarkEnd w:id="275"/>
      <w:bookmarkEnd w:id="276"/>
      <w:bookmarkEnd w:id="277"/>
    </w:p>
    <w:p w14:paraId="16CDB318" w14:textId="72D4DD9C" w:rsidR="00C548B6" w:rsidRPr="008F04F6" w:rsidRDefault="00C548B6" w:rsidP="001D3DE3">
      <w:pPr>
        <w:pStyle w:val="Ttulo3"/>
        <w:spacing w:after="120"/>
      </w:pPr>
      <w:bookmarkStart w:id="278" w:name="_Toc33530744"/>
      <w:bookmarkStart w:id="279" w:name="_Toc157522062"/>
      <w:r w:rsidRPr="008F04F6">
        <w:t>19.- ÓRGANOS ADMINISTRATIVOS Y REGISTROS</w:t>
      </w:r>
      <w:bookmarkEnd w:id="278"/>
      <w:bookmarkEnd w:id="279"/>
      <w:r w:rsidRPr="008F04F6">
        <w:t xml:space="preserve"> </w:t>
      </w:r>
    </w:p>
    <w:p w14:paraId="6C5C4BD9" w14:textId="0BAC57EB" w:rsidR="00C548B6" w:rsidRPr="00A65D58" w:rsidRDefault="00C548B6" w:rsidP="001D3DE3">
      <w:pPr>
        <w:pStyle w:val="Ttulo4"/>
        <w:spacing w:after="120"/>
        <w:ind w:left="851" w:right="-427"/>
        <w:jc w:val="both"/>
        <w:rPr>
          <w:b w:val="0"/>
          <w:color w:val="0000FF"/>
          <w:sz w:val="19"/>
          <w:szCs w:val="19"/>
        </w:rPr>
      </w:pPr>
      <w:bookmarkStart w:id="280" w:name="_Toc38387630"/>
      <w:r w:rsidRPr="008F04F6">
        <w:rPr>
          <w:sz w:val="19"/>
          <w:szCs w:val="19"/>
        </w:rPr>
        <w:t>19.1.- Poder adjudicador:</w:t>
      </w:r>
      <w:bookmarkEnd w:id="280"/>
      <w:r w:rsidR="00F671C8" w:rsidRPr="00F671C8">
        <w:rPr>
          <w:rFonts w:cs="Tahoma"/>
          <w:color w:val="2E74B5"/>
          <w:sz w:val="19"/>
          <w:szCs w:val="19"/>
        </w:rPr>
        <w:t xml:space="preserve"> </w:t>
      </w:r>
      <w:r w:rsidR="00F671C8" w:rsidRPr="00A65D58">
        <w:rPr>
          <w:rFonts w:cs="Tahoma"/>
          <w:b w:val="0"/>
          <w:color w:val="0000FF"/>
          <w:sz w:val="19"/>
          <w:szCs w:val="19"/>
        </w:rPr>
        <w:t>Administración General de la Comunidad Autónoma de Euskadi. Departamento de Seguridad.</w:t>
      </w:r>
    </w:p>
    <w:p w14:paraId="2BD6C383" w14:textId="7FD72525" w:rsidR="00C548B6" w:rsidRPr="008F04F6" w:rsidRDefault="00C548B6" w:rsidP="001D3DE3">
      <w:pPr>
        <w:pStyle w:val="Ttulo4"/>
        <w:spacing w:after="120"/>
        <w:ind w:left="851" w:right="-427"/>
        <w:jc w:val="both"/>
        <w:rPr>
          <w:sz w:val="19"/>
          <w:szCs w:val="19"/>
        </w:rPr>
      </w:pPr>
      <w:bookmarkStart w:id="281" w:name="_Toc38387631"/>
      <w:r w:rsidRPr="008F04F6">
        <w:rPr>
          <w:sz w:val="19"/>
          <w:szCs w:val="19"/>
        </w:rPr>
        <w:t>19.2.- Identificación de órganos</w:t>
      </w:r>
      <w:bookmarkEnd w:id="281"/>
      <w:r w:rsidR="00F661BB" w:rsidRPr="008F04F6">
        <w:rPr>
          <w:sz w:val="19"/>
          <w:szCs w:val="19"/>
        </w:rPr>
        <w:t>.</w:t>
      </w:r>
    </w:p>
    <w:p w14:paraId="69173FD8" w14:textId="70608121" w:rsidR="00C548B6" w:rsidRPr="008F04F6" w:rsidRDefault="00C548B6" w:rsidP="00F671C8">
      <w:pPr>
        <w:spacing w:before="120" w:after="120"/>
        <w:ind w:left="284" w:firstLine="284"/>
        <w:rPr>
          <w:b/>
        </w:rPr>
      </w:pPr>
      <w:r w:rsidRPr="00CF77C2">
        <w:rPr>
          <w:rFonts w:ascii="Verdana" w:eastAsia="Arial Unicode MS" w:hAnsi="Verdana"/>
          <w:b/>
          <w:sz w:val="19"/>
          <w:szCs w:val="19"/>
        </w:rPr>
        <w:t>19.2.1.- Órgano de contratación</w:t>
      </w:r>
      <w:r w:rsidRPr="008F04F6">
        <w:rPr>
          <w:b/>
        </w:rPr>
        <w:t xml:space="preserve">: </w:t>
      </w:r>
      <w:r w:rsidR="00F671C8" w:rsidRPr="00507DEA">
        <w:rPr>
          <w:rFonts w:ascii="Verdana" w:eastAsia="Arial Unicode MS" w:hAnsi="Verdana" w:cs="Tahoma"/>
          <w:color w:val="0000FF"/>
          <w:sz w:val="19"/>
          <w:szCs w:val="19"/>
        </w:rPr>
        <w:t>Dirección de Recursos Generales</w:t>
      </w:r>
      <w:r w:rsidR="00F671C8" w:rsidRPr="00A65D58">
        <w:rPr>
          <w:rFonts w:ascii="Verdana" w:hAnsi="Verdana"/>
          <w:color w:val="0000FF"/>
          <w:sz w:val="20"/>
          <w:szCs w:val="20"/>
        </w:rPr>
        <w:t>.</w:t>
      </w:r>
      <w:r w:rsidR="00F671C8" w:rsidRPr="00A65D58">
        <w:rPr>
          <w:rFonts w:ascii="Verdana" w:hAnsi="Verdana"/>
          <w:color w:val="0000FF"/>
          <w:sz w:val="20"/>
          <w:szCs w:val="20"/>
        </w:rPr>
        <w:tab/>
      </w:r>
    </w:p>
    <w:p w14:paraId="7356F35A" w14:textId="43BE8F18" w:rsidR="00F671C8" w:rsidRDefault="00C548B6" w:rsidP="00D7102B">
      <w:pPr>
        <w:pStyle w:val="Ttulo5"/>
        <w:rPr>
          <w:color w:val="2E74B5"/>
          <w:sz w:val="20"/>
          <w:szCs w:val="20"/>
        </w:rPr>
      </w:pPr>
      <w:r w:rsidRPr="008F04F6">
        <w:rPr>
          <w:b/>
        </w:rPr>
        <w:t xml:space="preserve">19.2.2.- Órgano destinatario: </w:t>
      </w:r>
      <w:r w:rsidR="00F671C8" w:rsidRPr="00507DEA">
        <w:rPr>
          <w:rFonts w:cs="Tahoma"/>
          <w:color w:val="0000FF"/>
          <w:szCs w:val="19"/>
        </w:rPr>
        <w:t xml:space="preserve">División </w:t>
      </w:r>
      <w:r w:rsidR="00507DEA" w:rsidRPr="00507DEA">
        <w:rPr>
          <w:rFonts w:cs="Tahoma"/>
          <w:color w:val="0000FF"/>
          <w:szCs w:val="19"/>
        </w:rPr>
        <w:t>de Parque Móvil</w:t>
      </w:r>
      <w:r w:rsidR="00507DEA">
        <w:rPr>
          <w:color w:val="0000FF"/>
          <w:sz w:val="20"/>
          <w:szCs w:val="20"/>
        </w:rPr>
        <w:t>.</w:t>
      </w:r>
    </w:p>
    <w:p w14:paraId="3BF937B5" w14:textId="2A277A94" w:rsidR="00C548B6" w:rsidRPr="00A65D58" w:rsidRDefault="00C548B6" w:rsidP="00F671C8">
      <w:pPr>
        <w:pStyle w:val="Ttulo5"/>
        <w:ind w:firstLine="0"/>
        <w:rPr>
          <w:b/>
          <w:color w:val="0000FF"/>
        </w:rPr>
      </w:pPr>
      <w:r w:rsidRPr="008F04F6">
        <w:rPr>
          <w:b/>
        </w:rPr>
        <w:t>Código DIR3:</w:t>
      </w:r>
      <w:r w:rsidR="00F671C8" w:rsidRPr="00F671C8">
        <w:rPr>
          <w:rFonts w:cs="Calibri"/>
          <w:color w:val="2E74B5"/>
          <w:sz w:val="20"/>
          <w:szCs w:val="20"/>
        </w:rPr>
        <w:t xml:space="preserve"> </w:t>
      </w:r>
      <w:r w:rsidR="00F671C8" w:rsidRPr="005D5D37">
        <w:rPr>
          <w:rFonts w:cs="Calibri"/>
          <w:color w:val="0000FF"/>
          <w:sz w:val="20"/>
          <w:szCs w:val="20"/>
        </w:rPr>
        <w:t>A1600747</w:t>
      </w:r>
      <w:r w:rsidR="00752772" w:rsidRPr="005D5D37">
        <w:rPr>
          <w:rFonts w:cs="Calibri"/>
          <w:color w:val="0000FF"/>
          <w:sz w:val="20"/>
          <w:szCs w:val="20"/>
        </w:rPr>
        <w:t>3</w:t>
      </w:r>
    </w:p>
    <w:p w14:paraId="62DAE65B" w14:textId="73728C1B" w:rsidR="00C548B6" w:rsidRPr="008F04F6" w:rsidRDefault="00C548B6" w:rsidP="00D7102B">
      <w:pPr>
        <w:pStyle w:val="Ttulo5"/>
        <w:rPr>
          <w:b/>
        </w:rPr>
      </w:pPr>
      <w:r w:rsidRPr="008F04F6">
        <w:rPr>
          <w:b/>
        </w:rPr>
        <w:t xml:space="preserve">19.2.3.- Responsable del contrato: </w:t>
      </w:r>
      <w:r w:rsidR="004836A5">
        <w:rPr>
          <w:rFonts w:cs="Tahoma"/>
          <w:color w:val="0000FF"/>
          <w:szCs w:val="19"/>
        </w:rPr>
        <w:t>Jefe de Área de aprovisionamientos y Administración.</w:t>
      </w:r>
    </w:p>
    <w:p w14:paraId="02C41577" w14:textId="7E5DBAE7" w:rsidR="00C548B6" w:rsidRPr="00A65D58" w:rsidRDefault="00C548B6" w:rsidP="00D7102B">
      <w:pPr>
        <w:pStyle w:val="Ttulo5"/>
        <w:rPr>
          <w:b/>
          <w:color w:val="0000FF"/>
        </w:rPr>
      </w:pPr>
      <w:r w:rsidRPr="008F04F6">
        <w:rPr>
          <w:b/>
        </w:rPr>
        <w:t>19.</w:t>
      </w:r>
      <w:r w:rsidR="007B44DB">
        <w:rPr>
          <w:b/>
        </w:rPr>
        <w:t xml:space="preserve">2.4.- </w:t>
      </w:r>
      <w:r w:rsidRPr="008F04F6">
        <w:rPr>
          <w:b/>
        </w:rPr>
        <w:t>Órgano competente en materia de contabilidad pública:</w:t>
      </w:r>
      <w:r w:rsidR="00617AF8" w:rsidRPr="00617AF8">
        <w:rPr>
          <w:rFonts w:cs="Tahoma"/>
          <w:color w:val="2E74B5"/>
          <w:szCs w:val="19"/>
        </w:rPr>
        <w:t xml:space="preserve"> </w:t>
      </w:r>
      <w:r w:rsidR="00617AF8" w:rsidRPr="00A65D58">
        <w:rPr>
          <w:color w:val="0000FF"/>
        </w:rPr>
        <w:t xml:space="preserve">Oficina de Control Económico. Código A16007243. </w:t>
      </w:r>
    </w:p>
    <w:p w14:paraId="3C5BBF10" w14:textId="77777777" w:rsidR="00617AF8" w:rsidRPr="000455E7" w:rsidRDefault="00C548B6" w:rsidP="00D7102B">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00617AF8" w:rsidRPr="000455E7">
        <w:rPr>
          <w:color w:val="0000FF"/>
        </w:rPr>
        <w:t>no.</w:t>
      </w:r>
    </w:p>
    <w:p w14:paraId="1A2F3C0C" w14:textId="08F86588" w:rsidR="00C548B6" w:rsidRDefault="00C548B6" w:rsidP="00D7102B">
      <w:pPr>
        <w:pStyle w:val="Ttulo5"/>
        <w:rPr>
          <w:b/>
        </w:rPr>
      </w:pPr>
      <w:r w:rsidRPr="008F04F6">
        <w:rPr>
          <w:b/>
        </w:rPr>
        <w:t>19.2.6.- Composición de la mesa de contratación:</w:t>
      </w:r>
    </w:p>
    <w:p w14:paraId="031AC094" w14:textId="2016816E" w:rsidR="002B5460" w:rsidRPr="002B5460" w:rsidRDefault="002B5460" w:rsidP="002B5460">
      <w:pPr>
        <w:pStyle w:val="Prrafodelista"/>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630"/>
      </w:tblGrid>
      <w:tr w:rsidR="00B728F6" w:rsidRPr="002B5460" w14:paraId="708D2668" w14:textId="77777777" w:rsidTr="00092FD0">
        <w:tc>
          <w:tcPr>
            <w:tcW w:w="4656" w:type="dxa"/>
            <w:shd w:val="clear" w:color="auto" w:fill="auto"/>
          </w:tcPr>
          <w:p w14:paraId="345AB27A"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630" w:type="dxa"/>
            <w:shd w:val="clear" w:color="auto" w:fill="auto"/>
          </w:tcPr>
          <w:p w14:paraId="167DBB75"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092FD0" w:rsidRPr="00A65D58" w14:paraId="0EB55ADF" w14:textId="77777777" w:rsidTr="00092FD0">
        <w:tc>
          <w:tcPr>
            <w:tcW w:w="4656" w:type="dxa"/>
            <w:shd w:val="clear" w:color="auto" w:fill="auto"/>
          </w:tcPr>
          <w:p w14:paraId="084E9DFC" w14:textId="77777777" w:rsidR="00D43AED" w:rsidRPr="00D43AED" w:rsidRDefault="00D43AED" w:rsidP="00D43AED">
            <w:pPr>
              <w:tabs>
                <w:tab w:val="left" w:pos="0"/>
                <w:tab w:val="left" w:pos="900"/>
              </w:tabs>
              <w:spacing w:before="120" w:after="120"/>
              <w:ind w:right="136"/>
              <w:jc w:val="both"/>
              <w:rPr>
                <w:rFonts w:ascii="Verdana" w:eastAsia="Arial Unicode MS" w:hAnsi="Verdana"/>
                <w:color w:val="0000FF"/>
                <w:sz w:val="19"/>
                <w:szCs w:val="18"/>
              </w:rPr>
            </w:pPr>
            <w:r w:rsidRPr="00D43AED">
              <w:rPr>
                <w:rFonts w:ascii="Verdana" w:eastAsia="Arial Unicode MS" w:hAnsi="Verdana"/>
                <w:color w:val="0000FF"/>
                <w:sz w:val="19"/>
                <w:szCs w:val="18"/>
              </w:rPr>
              <w:t xml:space="preserve">Txema Unda, Jefe Área Instalaciones y </w:t>
            </w:r>
          </w:p>
          <w:p w14:paraId="1EE45FB2" w14:textId="0BDF15A9" w:rsidR="00092FD0" w:rsidRPr="00092FD0" w:rsidRDefault="00D43AED" w:rsidP="00D43AED">
            <w:pPr>
              <w:tabs>
                <w:tab w:val="left" w:pos="0"/>
                <w:tab w:val="left" w:pos="900"/>
              </w:tabs>
              <w:spacing w:before="120" w:after="120"/>
              <w:ind w:right="136"/>
              <w:jc w:val="both"/>
              <w:rPr>
                <w:rFonts w:ascii="Verdana" w:hAnsi="Verdana" w:cs="Tahoma"/>
                <w:color w:val="0000FF"/>
                <w:sz w:val="19"/>
                <w:szCs w:val="19"/>
              </w:rPr>
            </w:pPr>
            <w:r w:rsidRPr="00D43AED">
              <w:rPr>
                <w:rFonts w:ascii="Verdana" w:eastAsia="Arial Unicode MS" w:hAnsi="Verdana"/>
                <w:color w:val="0000FF"/>
                <w:sz w:val="19"/>
                <w:szCs w:val="18"/>
              </w:rPr>
              <w:t>Seguridad</w:t>
            </w:r>
          </w:p>
        </w:tc>
        <w:tc>
          <w:tcPr>
            <w:tcW w:w="4630" w:type="dxa"/>
            <w:shd w:val="clear" w:color="auto" w:fill="auto"/>
          </w:tcPr>
          <w:p w14:paraId="3A37EE14" w14:textId="5CD01B30" w:rsidR="00092FD0" w:rsidRPr="000D31D9" w:rsidRDefault="00092FD0" w:rsidP="003F0931">
            <w:pPr>
              <w:tabs>
                <w:tab w:val="left" w:pos="0"/>
                <w:tab w:val="left" w:pos="900"/>
              </w:tabs>
              <w:spacing w:before="120" w:after="120"/>
              <w:ind w:right="136"/>
              <w:jc w:val="both"/>
              <w:rPr>
                <w:rFonts w:ascii="Verdana" w:eastAsia="Arial Unicode MS" w:hAnsi="Verdana"/>
                <w:color w:val="0000FF"/>
                <w:sz w:val="19"/>
                <w:szCs w:val="18"/>
              </w:rPr>
            </w:pPr>
            <w:r>
              <w:rPr>
                <w:rFonts w:ascii="Verdana" w:eastAsia="Arial Unicode MS" w:hAnsi="Verdana"/>
                <w:color w:val="0000FF"/>
                <w:sz w:val="19"/>
                <w:szCs w:val="18"/>
              </w:rPr>
              <w:t>Carlos Roy, Jefe División Recursos Técnicos y Servicios.</w:t>
            </w:r>
          </w:p>
        </w:tc>
        <w:bookmarkStart w:id="282" w:name="_GoBack"/>
        <w:bookmarkEnd w:id="282"/>
      </w:tr>
    </w:tbl>
    <w:p w14:paraId="5E6BDC2D" w14:textId="309F77A5" w:rsidR="002B5460" w:rsidRPr="002B5460" w:rsidRDefault="002B5460" w:rsidP="002B5460">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0"/>
        <w:gridCol w:w="4626"/>
      </w:tblGrid>
      <w:tr w:rsidR="002B5460" w:rsidRPr="002B5460" w14:paraId="1EB1D5C0" w14:textId="77777777" w:rsidTr="004273A0">
        <w:tc>
          <w:tcPr>
            <w:tcW w:w="4899" w:type="dxa"/>
            <w:shd w:val="clear" w:color="auto" w:fill="auto"/>
          </w:tcPr>
          <w:p w14:paraId="6AEA88E8"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42930EF6"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2B5460" w:rsidRPr="002B5460" w14:paraId="073F663A" w14:textId="77777777" w:rsidTr="004273A0">
        <w:tc>
          <w:tcPr>
            <w:tcW w:w="4899" w:type="dxa"/>
            <w:shd w:val="clear" w:color="auto" w:fill="auto"/>
          </w:tcPr>
          <w:p w14:paraId="72D4F405" w14:textId="0215533B" w:rsidR="002B5460" w:rsidRPr="0057598E" w:rsidRDefault="0007372C" w:rsidP="0007372C">
            <w:pPr>
              <w:tabs>
                <w:tab w:val="left" w:pos="0"/>
                <w:tab w:val="left" w:pos="900"/>
              </w:tabs>
              <w:spacing w:before="120" w:after="120"/>
              <w:ind w:right="-318"/>
              <w:rPr>
                <w:rFonts w:ascii="Verdana" w:hAnsi="Verdana" w:cs="Tahoma"/>
                <w:color w:val="FF0000"/>
                <w:sz w:val="19"/>
                <w:szCs w:val="19"/>
              </w:rPr>
            </w:pPr>
            <w:r>
              <w:rPr>
                <w:rFonts w:ascii="Verdana" w:hAnsi="Verdana" w:cs="Tahoma"/>
                <w:color w:val="0000FF"/>
                <w:sz w:val="19"/>
                <w:szCs w:val="19"/>
              </w:rPr>
              <w:t>Jon Ander Azkarate</w:t>
            </w:r>
            <w:r w:rsidR="00905EC9">
              <w:rPr>
                <w:rFonts w:ascii="Verdana" w:hAnsi="Verdana" w:cs="Tahoma"/>
                <w:color w:val="0000FF"/>
                <w:sz w:val="19"/>
                <w:szCs w:val="19"/>
              </w:rPr>
              <w:t>, Jefe Área aprovisionamientos y administración.</w:t>
            </w:r>
          </w:p>
        </w:tc>
        <w:tc>
          <w:tcPr>
            <w:tcW w:w="4899" w:type="dxa"/>
            <w:shd w:val="clear" w:color="auto" w:fill="auto"/>
          </w:tcPr>
          <w:p w14:paraId="65CD122E" w14:textId="4005D24D" w:rsidR="002B5460" w:rsidRPr="00A65D58" w:rsidRDefault="00905EC9" w:rsidP="00905EC9">
            <w:pPr>
              <w:tabs>
                <w:tab w:val="left" w:pos="0"/>
                <w:tab w:val="left" w:pos="900"/>
              </w:tabs>
              <w:spacing w:before="120" w:after="120"/>
              <w:ind w:right="-318"/>
              <w:rPr>
                <w:rFonts w:ascii="Verdana" w:hAnsi="Verdana" w:cs="Tahoma"/>
                <w:color w:val="0000FF"/>
                <w:sz w:val="19"/>
                <w:szCs w:val="19"/>
              </w:rPr>
            </w:pPr>
            <w:r w:rsidRPr="00905EC9">
              <w:rPr>
                <w:rFonts w:ascii="Verdana" w:hAnsi="Verdana" w:cs="Tahoma"/>
                <w:color w:val="0000FF"/>
                <w:sz w:val="19"/>
                <w:szCs w:val="19"/>
              </w:rPr>
              <w:t>Gontzal López, Técnico Medio Administración Parque Móvil</w:t>
            </w:r>
          </w:p>
        </w:tc>
      </w:tr>
    </w:tbl>
    <w:p w14:paraId="264167AF" w14:textId="77777777" w:rsidR="002B5460" w:rsidRPr="00A65D58" w:rsidRDefault="002B5460" w:rsidP="002B5460">
      <w:pPr>
        <w:tabs>
          <w:tab w:val="left" w:pos="0"/>
          <w:tab w:val="left" w:pos="900"/>
        </w:tabs>
        <w:spacing w:before="120" w:after="120"/>
        <w:ind w:left="426" w:right="-318"/>
        <w:jc w:val="both"/>
        <w:rPr>
          <w:rFonts w:ascii="Verdana" w:hAnsi="Verdana" w:cs="Tahoma"/>
          <w:color w:val="0000FF"/>
          <w:sz w:val="19"/>
          <w:szCs w:val="19"/>
        </w:rPr>
      </w:pPr>
      <w:r w:rsidRPr="002B5460">
        <w:rPr>
          <w:rFonts w:ascii="Verdana" w:hAnsi="Verdana" w:cs="Tahoma"/>
          <w:b/>
          <w:sz w:val="19"/>
          <w:szCs w:val="19"/>
        </w:rPr>
        <w:t xml:space="preserve">Representante de la Oficina de Control Económico: </w:t>
      </w:r>
      <w:r w:rsidRPr="00A65D58">
        <w:rPr>
          <w:rFonts w:ascii="Verdana" w:hAnsi="Verdana" w:cs="Tahoma"/>
          <w:color w:val="0000FF"/>
          <w:sz w:val="19"/>
          <w:szCs w:val="19"/>
        </w:rPr>
        <w:t>Xabier Salinazarmendaritz, interventor de la Oficina de Control Económico.</w:t>
      </w:r>
    </w:p>
    <w:p w14:paraId="36336949" w14:textId="77777777" w:rsidR="002B5460" w:rsidRPr="002B5460" w:rsidRDefault="002B5460" w:rsidP="002B5460">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2"/>
      </w:tblGrid>
      <w:tr w:rsidR="002B5460" w:rsidRPr="002B5460" w14:paraId="273F2A91" w14:textId="77777777" w:rsidTr="004273A0">
        <w:tc>
          <w:tcPr>
            <w:tcW w:w="4899" w:type="dxa"/>
            <w:shd w:val="clear" w:color="auto" w:fill="auto"/>
          </w:tcPr>
          <w:p w14:paraId="6D5ADEA6"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521C6AEF"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2B5460" w:rsidRPr="00A65D58" w14:paraId="6113253E" w14:textId="77777777" w:rsidTr="004273A0">
        <w:tc>
          <w:tcPr>
            <w:tcW w:w="4899" w:type="dxa"/>
            <w:shd w:val="clear" w:color="auto" w:fill="auto"/>
          </w:tcPr>
          <w:p w14:paraId="3D50CB0D" w14:textId="5C001F12" w:rsidR="002B5460" w:rsidRPr="00A65D58" w:rsidRDefault="003F0931" w:rsidP="002B5460">
            <w:pPr>
              <w:tabs>
                <w:tab w:val="left" w:pos="0"/>
                <w:tab w:val="left" w:pos="900"/>
              </w:tabs>
              <w:spacing w:before="120" w:after="120"/>
              <w:ind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c>
          <w:tcPr>
            <w:tcW w:w="4899" w:type="dxa"/>
            <w:shd w:val="clear" w:color="auto" w:fill="auto"/>
          </w:tcPr>
          <w:p w14:paraId="5F8A8B69" w14:textId="35D378BA" w:rsidR="002B5460" w:rsidRPr="00A65D58" w:rsidRDefault="003F0931" w:rsidP="002B5460">
            <w:pPr>
              <w:tabs>
                <w:tab w:val="left" w:pos="0"/>
                <w:tab w:val="left" w:pos="900"/>
              </w:tabs>
              <w:spacing w:before="120" w:after="120"/>
              <w:ind w:right="-318"/>
              <w:jc w:val="both"/>
              <w:rPr>
                <w:rFonts w:ascii="Verdana" w:hAnsi="Verdana" w:cs="Tahoma"/>
                <w:color w:val="0000FF"/>
                <w:sz w:val="19"/>
                <w:szCs w:val="19"/>
              </w:rPr>
            </w:pPr>
            <w:r w:rsidRPr="00A65D58">
              <w:rPr>
                <w:rFonts w:ascii="Verdana" w:hAnsi="Verdana" w:cs="Tahoma"/>
                <w:color w:val="0000FF"/>
                <w:sz w:val="19"/>
                <w:szCs w:val="19"/>
              </w:rPr>
              <w:t>Ignacio Urien, Jefe Sección de Contratación</w:t>
            </w:r>
          </w:p>
        </w:tc>
      </w:tr>
    </w:tbl>
    <w:p w14:paraId="28A92DDC" w14:textId="77777777" w:rsidR="00617AF8" w:rsidRPr="00617AF8" w:rsidRDefault="00617AF8" w:rsidP="00617AF8"/>
    <w:p w14:paraId="211F65B0" w14:textId="04746FD6" w:rsidR="00C548B6" w:rsidRPr="005B6BCE" w:rsidRDefault="00C548B6" w:rsidP="00D7102B">
      <w:pPr>
        <w:pStyle w:val="Ttulo5"/>
        <w:rPr>
          <w:color w:val="0066FF"/>
        </w:rPr>
      </w:pPr>
      <w:r w:rsidRPr="008F04F6">
        <w:rPr>
          <w:b/>
        </w:rPr>
        <w:t xml:space="preserve">19.2.7.- Comité de expertos/organismo técnico especializado: </w:t>
      </w:r>
      <w:r w:rsidRPr="00A65D58">
        <w:rPr>
          <w:color w:val="0000FF"/>
        </w:rPr>
        <w:t>no</w:t>
      </w:r>
      <w:r w:rsidR="005B6BCE" w:rsidRPr="00A65D58">
        <w:rPr>
          <w:color w:val="0000FF"/>
        </w:rPr>
        <w:t>.</w:t>
      </w:r>
    </w:p>
    <w:p w14:paraId="4C8CD5CC" w14:textId="49CCE4DB" w:rsidR="00C548B6" w:rsidRDefault="00C548B6" w:rsidP="001D3DE3">
      <w:pPr>
        <w:pStyle w:val="Ttulo4"/>
        <w:spacing w:after="120"/>
        <w:ind w:left="851" w:right="-427"/>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8F04F6">
        <w:rPr>
          <w:sz w:val="19"/>
          <w:szCs w:val="19"/>
        </w:rPr>
        <w:t>19.3.- Unidad administrativa encargada de tramitar el procedimiento de adjudicación:</w:t>
      </w:r>
      <w:bookmarkEnd w:id="283"/>
    </w:p>
    <w:p w14:paraId="6BF3562A" w14:textId="44C70E98" w:rsidR="000F0D90" w:rsidRPr="00A65D58" w:rsidRDefault="000F0D90" w:rsidP="000F0D90">
      <w:pPr>
        <w:spacing w:before="120" w:after="120"/>
        <w:ind w:left="993" w:hanging="709"/>
        <w:rPr>
          <w:rFonts w:ascii="Verdana" w:hAnsi="Verdana"/>
          <w:b/>
          <w:color w:val="0000FF"/>
          <w:sz w:val="20"/>
          <w:szCs w:val="20"/>
        </w:rPr>
      </w:pPr>
      <w:r>
        <w:tab/>
      </w:r>
      <w:r w:rsidRPr="00A65D58">
        <w:rPr>
          <w:color w:val="0000FF"/>
        </w:rPr>
        <w:tab/>
      </w:r>
      <w:r w:rsidRPr="00A65D58">
        <w:rPr>
          <w:rFonts w:ascii="Verdana" w:hAnsi="Verdana"/>
          <w:color w:val="0000FF"/>
          <w:sz w:val="20"/>
          <w:szCs w:val="20"/>
        </w:rPr>
        <w:t>Dirección de Recursos Generales. Área de Contratación.</w:t>
      </w:r>
    </w:p>
    <w:p w14:paraId="69F9A4B5" w14:textId="77777777" w:rsidR="00380DE0" w:rsidRPr="00380DE0" w:rsidRDefault="00380DE0" w:rsidP="00380DE0">
      <w:pPr>
        <w:pStyle w:val="Ttulo4"/>
        <w:spacing w:after="120"/>
        <w:ind w:left="851" w:right="-427"/>
        <w:jc w:val="both"/>
        <w:rPr>
          <w:rFonts w:eastAsia="Times New Roman"/>
          <w:b w:val="0"/>
          <w:color w:val="0000FF"/>
          <w:sz w:val="20"/>
          <w:szCs w:val="20"/>
        </w:rPr>
      </w:pPr>
      <w:bookmarkStart w:id="294" w:name="_Toc41549174"/>
      <w:bookmarkStart w:id="295" w:name="_Toc45180514"/>
      <w:bookmarkStart w:id="296" w:name="_Toc48125600"/>
      <w:r w:rsidRPr="00766ECB">
        <w:rPr>
          <w:szCs w:val="19"/>
        </w:rPr>
        <w:t>19.4.- Contacto para atender consultas sobre aspectos técnicos:</w:t>
      </w:r>
      <w:bookmarkEnd w:id="294"/>
      <w:bookmarkEnd w:id="295"/>
      <w:bookmarkEnd w:id="296"/>
      <w:r w:rsidRPr="00766ECB">
        <w:rPr>
          <w:rFonts w:cs="Tahoma"/>
          <w:b w:val="0"/>
          <w:color w:val="0000FF"/>
          <w:szCs w:val="19"/>
        </w:rPr>
        <w:t xml:space="preserve"> </w:t>
      </w:r>
      <w:r w:rsidRPr="00380DE0">
        <w:rPr>
          <w:rFonts w:eastAsia="Times New Roman"/>
          <w:b w:val="0"/>
          <w:color w:val="0000FF"/>
          <w:sz w:val="20"/>
          <w:szCs w:val="20"/>
        </w:rPr>
        <w:t>Área Aprovisionamiento y Administración.</w:t>
      </w:r>
    </w:p>
    <w:p w14:paraId="2930A499" w14:textId="77777777" w:rsidR="00380DE0" w:rsidRPr="00766ECB" w:rsidRDefault="00380DE0" w:rsidP="00380DE0">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r w:rsidRPr="00766ECB">
        <w:rPr>
          <w:rFonts w:ascii="Verdana" w:hAnsi="Verdana" w:cs="Tahoma"/>
          <w:sz w:val="19"/>
          <w:szCs w:val="19"/>
        </w:rPr>
        <w:t xml:space="preserve">dirección de correo electrónico: </w:t>
      </w:r>
      <w:hyperlink r:id="rId16" w:history="1">
        <w:r w:rsidRPr="00766ECB">
          <w:rPr>
            <w:rStyle w:val="Hipervnculo"/>
            <w:rFonts w:ascii="Verdana" w:hAnsi="Verdana" w:cs="Verdana"/>
            <w:sz w:val="19"/>
            <w:szCs w:val="19"/>
          </w:rPr>
          <w:t>apm@seg.euskadi.eus</w:t>
        </w:r>
      </w:hyperlink>
    </w:p>
    <w:p w14:paraId="5F0550CD" w14:textId="4A274A30" w:rsidR="00380DE0" w:rsidRPr="00A65D58" w:rsidRDefault="00380DE0" w:rsidP="00380DE0">
      <w:pPr>
        <w:ind w:left="851" w:firstLine="284"/>
        <w:rPr>
          <w:rFonts w:ascii="Verdana" w:hAnsi="Verdana"/>
          <w:color w:val="0000FF"/>
          <w:sz w:val="20"/>
          <w:szCs w:val="20"/>
        </w:rPr>
      </w:pPr>
      <w:r w:rsidRPr="00766ECB">
        <w:rPr>
          <w:rFonts w:ascii="Verdana" w:hAnsi="Verdana" w:cs="Verdana"/>
          <w:sz w:val="19"/>
          <w:szCs w:val="19"/>
        </w:rPr>
        <w:t>nº de teléfono:</w:t>
      </w:r>
      <w:r w:rsidRPr="00766ECB">
        <w:rPr>
          <w:rFonts w:ascii="Verdana" w:hAnsi="Verdana" w:cs="Verdana"/>
          <w:color w:val="0000FF"/>
          <w:sz w:val="19"/>
          <w:szCs w:val="19"/>
        </w:rPr>
        <w:t xml:space="preserve">  94 6078479</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19.4 bis.- Contacto para atender consultas sobre licitación electrónica:</w:t>
      </w:r>
    </w:p>
    <w:p w14:paraId="78E673AF" w14:textId="542CBA10" w:rsidR="00D749D5" w:rsidRPr="008F04F6" w:rsidRDefault="00D749D5" w:rsidP="00FD6133">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7" w:name="_Toc38387634"/>
      <w:r w:rsidRPr="008F04F6">
        <w:rPr>
          <w:sz w:val="19"/>
          <w:szCs w:val="19"/>
        </w:rPr>
        <w:t>19.5.- Contacto para atender consultas sobre aspectos jurídicos:</w:t>
      </w:r>
      <w:bookmarkEnd w:id="297"/>
    </w:p>
    <w:p w14:paraId="22A4456F" w14:textId="1B2E6A6D" w:rsidR="00C548B6" w:rsidRPr="00A65D58" w:rsidRDefault="00C548B6" w:rsidP="00FD6133">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lastRenderedPageBreak/>
        <w:t>Dirección de correo electrónico:</w:t>
      </w:r>
      <w:r w:rsidR="005654DD">
        <w:rPr>
          <w:rFonts w:ascii="Verdana" w:eastAsia="Arial Unicode MS" w:hAnsi="Verdana"/>
          <w:sz w:val="19"/>
          <w:szCs w:val="19"/>
        </w:rPr>
        <w:t xml:space="preserve"> </w:t>
      </w:r>
      <w:r w:rsidR="005654DD" w:rsidRPr="00A65D58">
        <w:rPr>
          <w:rFonts w:ascii="Verdana" w:eastAsia="Arial Unicode MS" w:hAnsi="Verdana"/>
          <w:color w:val="0000FF"/>
          <w:sz w:val="19"/>
          <w:szCs w:val="19"/>
        </w:rPr>
        <w:t>contratacion@seg.euskadi.eus</w:t>
      </w:r>
    </w:p>
    <w:p w14:paraId="13087A96" w14:textId="5489CD1C" w:rsidR="00C548B6" w:rsidRPr="00A65D58" w:rsidRDefault="00C548B6" w:rsidP="00FD6133">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Nº de teléfono:</w:t>
      </w:r>
      <w:r w:rsidR="005654DD">
        <w:rPr>
          <w:rFonts w:ascii="Verdana" w:eastAsia="Arial Unicode MS" w:hAnsi="Verdana"/>
          <w:sz w:val="19"/>
          <w:szCs w:val="19"/>
        </w:rPr>
        <w:t xml:space="preserve"> </w:t>
      </w:r>
      <w:r w:rsidR="005654DD" w:rsidRPr="00A65D58">
        <w:rPr>
          <w:rFonts w:ascii="Verdana" w:eastAsia="Arial Unicode MS" w:hAnsi="Verdana"/>
          <w:color w:val="0000FF"/>
          <w:sz w:val="19"/>
          <w:szCs w:val="19"/>
        </w:rPr>
        <w:t>946078313</w:t>
      </w:r>
    </w:p>
    <w:p w14:paraId="47537601" w14:textId="77777777" w:rsidR="00C548B6" w:rsidRPr="008F04F6" w:rsidRDefault="00C548B6" w:rsidP="001D3DE3">
      <w:pPr>
        <w:pStyle w:val="Ttulo4"/>
        <w:spacing w:after="120"/>
        <w:ind w:left="851" w:right="-427"/>
        <w:jc w:val="both"/>
        <w:rPr>
          <w:sz w:val="19"/>
          <w:szCs w:val="19"/>
        </w:rPr>
      </w:pPr>
      <w:bookmarkStart w:id="298" w:name="_Toc38387635"/>
      <w:r w:rsidRPr="008F04F6">
        <w:rPr>
          <w:sz w:val="19"/>
          <w:szCs w:val="19"/>
        </w:rPr>
        <w:t>19.6.- Registros:</w:t>
      </w:r>
      <w:bookmarkEnd w:id="298"/>
    </w:p>
    <w:p w14:paraId="22D976E4" w14:textId="77777777" w:rsidR="000F0D90" w:rsidRPr="00A65D58" w:rsidRDefault="000F0D90" w:rsidP="000F0D90">
      <w:pPr>
        <w:spacing w:before="120" w:after="120"/>
        <w:ind w:left="1418" w:hanging="850"/>
        <w:rPr>
          <w:rFonts w:ascii="Verdana" w:hAnsi="Verdana"/>
          <w:color w:val="0000FF"/>
          <w:sz w:val="20"/>
          <w:szCs w:val="20"/>
        </w:rPr>
      </w:pPr>
      <w:bookmarkStart w:id="299" w:name="_Toc157522063"/>
      <w:r w:rsidRPr="000F0D90">
        <w:rPr>
          <w:rFonts w:ascii="Verdana" w:hAnsi="Verdana"/>
          <w:b/>
          <w:sz w:val="20"/>
          <w:szCs w:val="20"/>
        </w:rPr>
        <w:t>19.6.1.- Registro de presentación de ofertas:</w:t>
      </w:r>
      <w:r w:rsidRPr="000F0D90">
        <w:rPr>
          <w:rFonts w:ascii="Verdana" w:hAnsi="Verdana"/>
          <w:sz w:val="20"/>
          <w:szCs w:val="20"/>
        </w:rPr>
        <w:t xml:space="preserve"> </w:t>
      </w:r>
      <w:r w:rsidRPr="00A65D58">
        <w:rPr>
          <w:rFonts w:ascii="Verdana" w:hAnsi="Verdana"/>
          <w:color w:val="0000FF"/>
          <w:sz w:val="20"/>
          <w:szCs w:val="20"/>
        </w:rPr>
        <w:t>Registro Telemático de Contratación Electrónica (ver cláusula 12.2.1 de condiciones generales).</w:t>
      </w:r>
    </w:p>
    <w:p w14:paraId="0BB2CDFE" w14:textId="77777777" w:rsidR="000F0D90" w:rsidRPr="00A65D58" w:rsidRDefault="000F0D90" w:rsidP="00EB17AA">
      <w:pPr>
        <w:tabs>
          <w:tab w:val="left" w:pos="0"/>
          <w:tab w:val="left" w:pos="1418"/>
        </w:tabs>
        <w:spacing w:before="120" w:after="120"/>
        <w:ind w:left="1418" w:right="-318" w:hanging="851"/>
        <w:jc w:val="both"/>
        <w:rPr>
          <w:rFonts w:ascii="Verdana" w:hAnsi="Verdana"/>
          <w:b/>
          <w:color w:val="0000FF"/>
          <w:sz w:val="20"/>
          <w:szCs w:val="20"/>
        </w:rPr>
      </w:pPr>
      <w:r w:rsidRPr="000F0D90">
        <w:rPr>
          <w:rFonts w:ascii="Verdana" w:hAnsi="Verdana"/>
          <w:b/>
          <w:sz w:val="20"/>
          <w:szCs w:val="20"/>
        </w:rPr>
        <w:t xml:space="preserve">19.6.2.- Registro de presentación de certificaciones y facturas: </w:t>
      </w:r>
      <w:r w:rsidRPr="00A65D58">
        <w:rPr>
          <w:rFonts w:ascii="Verdana" w:hAnsi="Verdana" w:cs="Tahoma"/>
          <w:color w:val="0000FF"/>
          <w:sz w:val="19"/>
          <w:szCs w:val="19"/>
        </w:rPr>
        <w:t>servicio de facturación electrónica del Gobierno Vasco (ver cláusula 32 de condiciones generales).</w:t>
      </w:r>
    </w:p>
    <w:p w14:paraId="598AD07A" w14:textId="4A79BB5D" w:rsidR="00C548B6" w:rsidRPr="008F04F6" w:rsidRDefault="00C548B6" w:rsidP="001D3DE3">
      <w:pPr>
        <w:pStyle w:val="Ttulo3"/>
        <w:spacing w:after="120"/>
        <w:rPr>
          <w:i/>
        </w:rPr>
      </w:pPr>
      <w:r w:rsidRPr="008F04F6">
        <w:t>20.- TRAMITACIÓN Y PROCEDIMIENTO DE ADJUDICACIÓN</w:t>
      </w:r>
      <w:bookmarkEnd w:id="284"/>
      <w:bookmarkEnd w:id="285"/>
      <w:bookmarkEnd w:id="286"/>
      <w:bookmarkEnd w:id="287"/>
      <w:bookmarkEnd w:id="288"/>
      <w:bookmarkEnd w:id="289"/>
      <w:bookmarkEnd w:id="290"/>
      <w:bookmarkEnd w:id="291"/>
      <w:bookmarkEnd w:id="292"/>
      <w:bookmarkEnd w:id="293"/>
      <w:bookmarkEnd w:id="299"/>
    </w:p>
    <w:p w14:paraId="3D6CAC18" w14:textId="1F4401C7" w:rsidR="00C548B6" w:rsidRPr="008F04F6" w:rsidRDefault="00C548B6" w:rsidP="001D3DE3">
      <w:pPr>
        <w:pStyle w:val="Ttulo4"/>
        <w:spacing w:after="120"/>
        <w:ind w:left="851" w:right="-427"/>
        <w:jc w:val="both"/>
        <w:rPr>
          <w:sz w:val="19"/>
          <w:szCs w:val="19"/>
        </w:rPr>
      </w:pPr>
      <w:bookmarkStart w:id="300" w:name="_Toc38387637"/>
      <w:r w:rsidRPr="008F04F6">
        <w:rPr>
          <w:sz w:val="19"/>
          <w:szCs w:val="19"/>
        </w:rPr>
        <w:t xml:space="preserve">20.1.- Contrato sujeto a regulación armonizada: </w:t>
      </w:r>
      <w:r w:rsidRPr="008F04F6">
        <w:rPr>
          <w:rFonts w:eastAsia="Times New Roman" w:cs="Tahoma"/>
          <w:b w:val="0"/>
          <w:color w:val="0000FF"/>
          <w:sz w:val="19"/>
          <w:szCs w:val="19"/>
        </w:rPr>
        <w:t>sí</w:t>
      </w:r>
      <w:bookmarkEnd w:id="300"/>
      <w:r w:rsidR="00F661BB" w:rsidRPr="008F04F6">
        <w:rPr>
          <w:rFonts w:eastAsia="Times New Roman" w:cs="Tahoma"/>
          <w:b w:val="0"/>
          <w:color w:val="0000FF"/>
          <w:sz w:val="19"/>
          <w:szCs w:val="19"/>
        </w:rPr>
        <w:t>.</w:t>
      </w:r>
    </w:p>
    <w:p w14:paraId="0D12E20C" w14:textId="66C1DFCB" w:rsidR="00C548B6" w:rsidRPr="008F04F6" w:rsidRDefault="00C548B6" w:rsidP="001D3DE3">
      <w:pPr>
        <w:pStyle w:val="Ttulo4"/>
        <w:spacing w:after="120"/>
        <w:ind w:left="851" w:right="-427"/>
        <w:jc w:val="both"/>
        <w:rPr>
          <w:sz w:val="19"/>
          <w:szCs w:val="19"/>
        </w:rPr>
      </w:pPr>
      <w:bookmarkStart w:id="301" w:name="_Toc38387638"/>
      <w:r w:rsidRPr="008F04F6">
        <w:rPr>
          <w:sz w:val="19"/>
          <w:szCs w:val="19"/>
        </w:rPr>
        <w:t xml:space="preserve">20.2.- Tramitación: </w:t>
      </w:r>
      <w:r w:rsidRPr="008F04F6">
        <w:rPr>
          <w:rFonts w:eastAsia="Times New Roman" w:cs="Tahoma"/>
          <w:b w:val="0"/>
          <w:color w:val="0000FF"/>
          <w:sz w:val="19"/>
          <w:szCs w:val="19"/>
        </w:rPr>
        <w:t>ordinaria</w:t>
      </w:r>
      <w:bookmarkEnd w:id="301"/>
      <w:r w:rsidR="00F661BB" w:rsidRPr="008F04F6">
        <w:rPr>
          <w:rFonts w:eastAsia="Times New Roman" w:cs="Tahoma"/>
          <w:b w:val="0"/>
          <w:color w:val="0000FF"/>
          <w:sz w:val="19"/>
          <w:szCs w:val="19"/>
        </w:rPr>
        <w:t>.</w:t>
      </w:r>
    </w:p>
    <w:p w14:paraId="2876AB38" w14:textId="37E7374B" w:rsidR="00C548B6" w:rsidRPr="00A65D58" w:rsidRDefault="00C548B6" w:rsidP="001D3DE3">
      <w:pPr>
        <w:pStyle w:val="Ttulo4"/>
        <w:spacing w:after="120"/>
        <w:ind w:left="851" w:right="-427"/>
        <w:jc w:val="both"/>
        <w:rPr>
          <w:color w:val="0000FF"/>
          <w:sz w:val="19"/>
          <w:szCs w:val="19"/>
        </w:rPr>
      </w:pPr>
      <w:bookmarkStart w:id="302" w:name="_Toc38387639"/>
      <w:r w:rsidRPr="008F04F6">
        <w:rPr>
          <w:sz w:val="19"/>
          <w:szCs w:val="19"/>
        </w:rPr>
        <w:t xml:space="preserve">20.3.- Procedimiento: </w:t>
      </w:r>
      <w:r w:rsidRPr="00A65D58">
        <w:rPr>
          <w:b w:val="0"/>
          <w:color w:val="0000FF"/>
          <w:sz w:val="19"/>
          <w:szCs w:val="19"/>
        </w:rPr>
        <w:t>abierto.</w:t>
      </w:r>
      <w:bookmarkEnd w:id="302"/>
    </w:p>
    <w:p w14:paraId="6B935A68" w14:textId="5D16A6C9" w:rsidR="00C548B6" w:rsidRPr="005B6706" w:rsidRDefault="00C548B6" w:rsidP="001D3DE3">
      <w:pPr>
        <w:pStyle w:val="Ttulo4"/>
        <w:spacing w:after="120"/>
        <w:ind w:left="851" w:right="-427"/>
        <w:jc w:val="both"/>
        <w:rPr>
          <w:rFonts w:eastAsia="Times New Roman" w:cs="Tahoma"/>
          <w:b w:val="0"/>
          <w:color w:val="FF0000"/>
          <w:sz w:val="19"/>
          <w:szCs w:val="19"/>
        </w:rPr>
      </w:pPr>
      <w:bookmarkStart w:id="303" w:name="_Toc38387640"/>
      <w:r w:rsidRPr="008F04F6">
        <w:rPr>
          <w:sz w:val="19"/>
          <w:szCs w:val="19"/>
        </w:rPr>
        <w:t xml:space="preserve">20.4.- Información sobre la división en lotes: </w:t>
      </w:r>
      <w:r w:rsidR="00A633BE">
        <w:rPr>
          <w:b w:val="0"/>
          <w:color w:val="0000FF"/>
          <w:sz w:val="19"/>
          <w:szCs w:val="19"/>
        </w:rPr>
        <w:t xml:space="preserve">no </w:t>
      </w:r>
      <w:bookmarkEnd w:id="303"/>
      <w:r w:rsidR="00A633BE">
        <w:rPr>
          <w:b w:val="0"/>
          <w:color w:val="0000FF"/>
          <w:sz w:val="19"/>
          <w:szCs w:val="19"/>
        </w:rPr>
        <w:t>procede.</w:t>
      </w:r>
    </w:p>
    <w:p w14:paraId="0F004A89" w14:textId="77777777" w:rsidR="00C548B6" w:rsidRPr="008F04F6" w:rsidRDefault="00C548B6" w:rsidP="00FD6133">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Existen limitaciones en cuanto a:</w:t>
      </w:r>
    </w:p>
    <w:p w14:paraId="19381BE6"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D43AED">
        <w:rPr>
          <w:rFonts w:ascii="Verdana" w:hAnsi="Verdana" w:cs="Tahoma"/>
          <w:sz w:val="19"/>
          <w:szCs w:val="19"/>
        </w:rPr>
      </w:r>
      <w:r w:rsidR="00D43AED">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a los que una misma operadora económica puede presentar oferta. </w:t>
      </w:r>
    </w:p>
    <w:p w14:paraId="18930DE4" w14:textId="465297D8"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t>Los</w:t>
      </w:r>
      <w:r w:rsidR="004A3041">
        <w:rPr>
          <w:rFonts w:ascii="Verdana" w:hAnsi="Verdana" w:cs="Tahoma"/>
          <w:sz w:val="19"/>
          <w:szCs w:val="19"/>
        </w:rPr>
        <w:t xml:space="preserve"> límites son los siguientes: </w:t>
      </w:r>
    </w:p>
    <w:p w14:paraId="5C88944E" w14:textId="13A16A2C"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D43AED">
        <w:rPr>
          <w:rFonts w:ascii="Verdana" w:hAnsi="Verdana" w:cs="Tahoma"/>
          <w:sz w:val="19"/>
          <w:szCs w:val="19"/>
        </w:rPr>
      </w:r>
      <w:r w:rsidR="00D43AED">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que pueden adjudicarse a una licitadora de conformidad con los si</w:t>
      </w:r>
      <w:r w:rsidR="004A3041">
        <w:rPr>
          <w:rFonts w:ascii="Verdana" w:hAnsi="Verdana" w:cs="Tahoma"/>
          <w:sz w:val="19"/>
          <w:szCs w:val="19"/>
        </w:rPr>
        <w:t>guientes criterios o normas:</w:t>
      </w:r>
    </w:p>
    <w:p w14:paraId="03993C61" w14:textId="2F0FF455" w:rsidR="001C321A" w:rsidRPr="005B6706" w:rsidRDefault="00C548B6" w:rsidP="00DC6262">
      <w:pPr>
        <w:numPr>
          <w:ilvl w:val="0"/>
          <w:numId w:val="29"/>
        </w:numPr>
        <w:spacing w:before="120" w:after="120"/>
        <w:ind w:left="1418" w:right="-425" w:hanging="283"/>
        <w:jc w:val="both"/>
        <w:rPr>
          <w:rFonts w:ascii="Verdana" w:eastAsia="Arial Unicode MS" w:hAnsi="Verdana"/>
          <w:sz w:val="19"/>
          <w:szCs w:val="19"/>
        </w:rPr>
      </w:pPr>
      <w:r w:rsidRPr="005B6706">
        <w:rPr>
          <w:rFonts w:ascii="Verdana" w:eastAsia="Arial Unicode MS" w:hAnsi="Verdana"/>
          <w:sz w:val="19"/>
          <w:szCs w:val="19"/>
        </w:rPr>
        <w:t xml:space="preserve">Posibilidad de presentar una oferta integradora: </w:t>
      </w:r>
      <w:r w:rsidR="005B6706">
        <w:rPr>
          <w:rFonts w:ascii="Verdana" w:eastAsia="Arial Unicode MS" w:hAnsi="Verdana"/>
          <w:sz w:val="19"/>
          <w:szCs w:val="19"/>
        </w:rPr>
        <w:t>no se admite.</w:t>
      </w:r>
    </w:p>
    <w:p w14:paraId="02F9637E" w14:textId="0B9AC38C" w:rsidR="00C548B6" w:rsidRPr="008F04F6" w:rsidRDefault="00C548B6" w:rsidP="001D3DE3">
      <w:pPr>
        <w:pStyle w:val="Ttulo4"/>
        <w:spacing w:after="120"/>
        <w:ind w:left="851" w:right="-427"/>
        <w:jc w:val="both"/>
        <w:rPr>
          <w:b w:val="0"/>
          <w:sz w:val="19"/>
          <w:szCs w:val="19"/>
        </w:rPr>
      </w:pPr>
      <w:bookmarkStart w:id="304" w:name="_Toc38387641"/>
      <w:r w:rsidRPr="005B6706">
        <w:rPr>
          <w:sz w:val="19"/>
          <w:szCs w:val="19"/>
        </w:rPr>
        <w:t xml:space="preserve">20.5.- Medios de tramitación: </w:t>
      </w:r>
      <w:r w:rsidRPr="005B6706">
        <w:rPr>
          <w:b w:val="0"/>
          <w:sz w:val="19"/>
          <w:szCs w:val="19"/>
        </w:rPr>
        <w:t>electrónicos.</w:t>
      </w:r>
      <w:bookmarkEnd w:id="304"/>
      <w:r w:rsidR="005B6706" w:rsidRPr="005B6706">
        <w:rPr>
          <w:rFonts w:cs="Tahoma"/>
          <w:sz w:val="19"/>
          <w:szCs w:val="19"/>
        </w:rPr>
        <w:t xml:space="preserve"> </w:t>
      </w:r>
    </w:p>
    <w:p w14:paraId="346A9817" w14:textId="77777777" w:rsidR="00671B6A" w:rsidRPr="008F04F6" w:rsidRDefault="00671B6A" w:rsidP="00671B6A">
      <w:pPr>
        <w:spacing w:before="120" w:after="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7859707D" w14:textId="77777777" w:rsidR="00671B6A" w:rsidRPr="008F04F6" w:rsidRDefault="00671B6A" w:rsidP="00671B6A">
      <w:pPr>
        <w:ind w:left="851" w:right="-427"/>
        <w:jc w:val="both"/>
      </w:pPr>
      <w:r w:rsidRPr="008F04F6">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73BBFF5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5" w:name="_Toc38387642"/>
      <w:r w:rsidRPr="008F04F6">
        <w:rPr>
          <w:sz w:val="19"/>
          <w:szCs w:val="19"/>
        </w:rPr>
        <w:t xml:space="preserve">20.6.- Subasta electrónica: </w:t>
      </w:r>
      <w:r w:rsidRPr="008F04F6">
        <w:rPr>
          <w:rFonts w:eastAsia="Times New Roman" w:cs="Tahoma"/>
          <w:b w:val="0"/>
          <w:color w:val="0000FF"/>
          <w:sz w:val="19"/>
          <w:szCs w:val="19"/>
        </w:rPr>
        <w:t>no</w:t>
      </w:r>
      <w:bookmarkEnd w:id="305"/>
      <w:r w:rsidR="00F661BB" w:rsidRPr="008F04F6">
        <w:rPr>
          <w:rFonts w:eastAsia="Times New Roman" w:cs="Tahoma"/>
          <w:b w:val="0"/>
          <w:color w:val="0000FF"/>
          <w:sz w:val="19"/>
          <w:szCs w:val="19"/>
        </w:rPr>
        <w:t>.</w:t>
      </w:r>
    </w:p>
    <w:p w14:paraId="3F1FF156" w14:textId="3013861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6"/>
      <w:r w:rsidR="00F661BB" w:rsidRPr="008F04F6">
        <w:rPr>
          <w:rFonts w:eastAsia="Times New Roman" w:cs="Tahoma"/>
          <w:b w:val="0"/>
          <w:color w:val="0000FF"/>
          <w:sz w:val="19"/>
          <w:szCs w:val="19"/>
        </w:rPr>
        <w:t>.</w:t>
      </w:r>
    </w:p>
    <w:p w14:paraId="477A376D" w14:textId="325DAC04" w:rsidR="00C548B6" w:rsidRPr="008F04F6" w:rsidRDefault="00C548B6" w:rsidP="001D3DE3">
      <w:pPr>
        <w:pStyle w:val="Ttulo4"/>
        <w:spacing w:after="120"/>
        <w:ind w:left="851" w:right="-427"/>
        <w:jc w:val="both"/>
        <w:rPr>
          <w:rFonts w:eastAsia="Times New Roman" w:cs="Tahoma"/>
          <w:b w:val="0"/>
          <w:color w:val="0000FF"/>
          <w:sz w:val="19"/>
          <w:szCs w:val="19"/>
        </w:rPr>
      </w:pPr>
      <w:bookmarkStart w:id="317"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7"/>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8" w:name="_Toc33530746"/>
      <w:bookmarkStart w:id="319" w:name="_Toc157522064"/>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8F04F6">
        <w:t>21.- SOLVENCIA, CLASIFICACIÓN, HABILITACIÓN Y ADSCRIPCIÓN DE MEDIOS</w:t>
      </w:r>
      <w:bookmarkEnd w:id="318"/>
      <w:bookmarkEnd w:id="319"/>
    </w:p>
    <w:p w14:paraId="29B83997" w14:textId="0BE6C843" w:rsidR="00C548B6" w:rsidRPr="008F04F6" w:rsidRDefault="00C548B6" w:rsidP="001D3DE3">
      <w:pPr>
        <w:pStyle w:val="Ttulo4"/>
        <w:spacing w:after="120"/>
        <w:ind w:left="851" w:right="-427"/>
        <w:jc w:val="both"/>
        <w:rPr>
          <w:rFonts w:eastAsia="Times New Roman"/>
          <w:b w:val="0"/>
          <w:color w:val="0000FF"/>
          <w:sz w:val="19"/>
          <w:szCs w:val="19"/>
        </w:rPr>
      </w:pPr>
      <w:bookmarkStart w:id="330"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30"/>
    </w:p>
    <w:p w14:paraId="26F9D668" w14:textId="77777777" w:rsidR="00054DD8" w:rsidRDefault="00C548B6" w:rsidP="00054DD8">
      <w:pPr>
        <w:pStyle w:val="Ttulo4"/>
        <w:spacing w:after="120"/>
        <w:ind w:left="851" w:right="-427"/>
        <w:jc w:val="both"/>
        <w:rPr>
          <w:rFonts w:eastAsia="Times New Roman"/>
          <w:color w:val="0000FF"/>
          <w:sz w:val="19"/>
          <w:szCs w:val="19"/>
        </w:rPr>
      </w:pPr>
      <w:bookmarkStart w:id="331" w:name="_Toc38387647"/>
      <w:r w:rsidRPr="008F04F6">
        <w:rPr>
          <w:sz w:val="19"/>
          <w:szCs w:val="19"/>
        </w:rPr>
        <w:t xml:space="preserve">21.2.- Solvencia: </w:t>
      </w:r>
      <w:bookmarkEnd w:id="331"/>
      <w:r w:rsidR="00054DD8" w:rsidRPr="00054DD8">
        <w:rPr>
          <w:rFonts w:eastAsia="Times New Roman"/>
          <w:b w:val="0"/>
          <w:color w:val="0000FF"/>
          <w:sz w:val="19"/>
          <w:szCs w:val="19"/>
        </w:rPr>
        <w:t>las operadoras económicas deben disponer de la siguiente solvencia</w:t>
      </w:r>
      <w:r w:rsidR="00054DD8" w:rsidRPr="00054DD8">
        <w:rPr>
          <w:rFonts w:eastAsia="Times New Roman"/>
          <w:color w:val="0000FF"/>
          <w:sz w:val="19"/>
          <w:szCs w:val="19"/>
        </w:rPr>
        <w:t xml:space="preserve"> </w:t>
      </w:r>
    </w:p>
    <w:p w14:paraId="32378E19" w14:textId="6E8D7D04" w:rsidR="005642DF" w:rsidRPr="00584CC2" w:rsidRDefault="00054DD8" w:rsidP="00584CC2">
      <w:pPr>
        <w:autoSpaceDE w:val="0"/>
        <w:autoSpaceDN w:val="0"/>
        <w:adjustRightInd w:val="0"/>
        <w:spacing w:before="120" w:after="120"/>
        <w:ind w:left="1418"/>
        <w:jc w:val="both"/>
        <w:rPr>
          <w:rFonts w:ascii="Verdana" w:hAnsi="Verdana"/>
          <w:color w:val="0000FF"/>
          <w:sz w:val="20"/>
          <w:szCs w:val="20"/>
        </w:rPr>
      </w:pPr>
      <w:r w:rsidRPr="00584CC2">
        <w:rPr>
          <w:rFonts w:ascii="Verdana" w:hAnsi="Verdana"/>
          <w:b/>
          <w:sz w:val="20"/>
          <w:szCs w:val="20"/>
        </w:rPr>
        <w:t xml:space="preserve">Económica y financiera. Requisito(s): </w:t>
      </w:r>
      <w:r w:rsidR="00584CC2" w:rsidRPr="00584CC2">
        <w:rPr>
          <w:rFonts w:ascii="Verdana" w:hAnsi="Verdana"/>
          <w:color w:val="0000FF"/>
          <w:sz w:val="20"/>
          <w:szCs w:val="20"/>
        </w:rPr>
        <w:t>S</w:t>
      </w:r>
      <w:r w:rsidR="005642DF" w:rsidRPr="00584CC2">
        <w:rPr>
          <w:rFonts w:ascii="Verdana" w:hAnsi="Verdana"/>
          <w:color w:val="0000FF"/>
          <w:sz w:val="20"/>
          <w:szCs w:val="20"/>
        </w:rPr>
        <w:t>e deberá acreditar un volumen anual de negocio en el</w:t>
      </w:r>
      <w:r w:rsidR="00584CC2" w:rsidRPr="00584CC2">
        <w:rPr>
          <w:rFonts w:ascii="Verdana" w:hAnsi="Verdana"/>
          <w:color w:val="0000FF"/>
          <w:sz w:val="20"/>
          <w:szCs w:val="20"/>
        </w:rPr>
        <w:t xml:space="preserve"> </w:t>
      </w:r>
      <w:r w:rsidR="005642DF" w:rsidRPr="00584CC2">
        <w:rPr>
          <w:rFonts w:ascii="Verdana" w:hAnsi="Verdana"/>
          <w:color w:val="0000FF"/>
          <w:sz w:val="20"/>
          <w:szCs w:val="20"/>
        </w:rPr>
        <w:t>ámbito del sector de mantenimiento de compresores,</w:t>
      </w:r>
      <w:r w:rsidR="00584CC2" w:rsidRPr="00584CC2">
        <w:rPr>
          <w:rFonts w:ascii="Verdana" w:hAnsi="Verdana"/>
          <w:color w:val="0000FF"/>
          <w:sz w:val="20"/>
          <w:szCs w:val="20"/>
        </w:rPr>
        <w:t xml:space="preserve"> </w:t>
      </w:r>
      <w:r w:rsidR="005642DF" w:rsidRPr="00584CC2">
        <w:rPr>
          <w:rFonts w:ascii="Verdana" w:hAnsi="Verdana"/>
          <w:color w:val="0000FF"/>
          <w:sz w:val="20"/>
          <w:szCs w:val="20"/>
        </w:rPr>
        <w:t>que en uno de los tr</w:t>
      </w:r>
      <w:r w:rsidR="00584CC2" w:rsidRPr="00584CC2">
        <w:rPr>
          <w:rFonts w:ascii="Verdana" w:hAnsi="Verdana"/>
          <w:color w:val="0000FF"/>
          <w:sz w:val="20"/>
          <w:szCs w:val="20"/>
        </w:rPr>
        <w:t>es últimos años (2022, 2023 y 2</w:t>
      </w:r>
      <w:r w:rsidR="005642DF" w:rsidRPr="00584CC2">
        <w:rPr>
          <w:rFonts w:ascii="Verdana" w:hAnsi="Verdana"/>
          <w:color w:val="0000FF"/>
          <w:sz w:val="20"/>
          <w:szCs w:val="20"/>
        </w:rPr>
        <w:t>024)</w:t>
      </w:r>
      <w:r w:rsidR="00584CC2" w:rsidRPr="00584CC2">
        <w:rPr>
          <w:rFonts w:ascii="Verdana" w:hAnsi="Verdana"/>
          <w:color w:val="0000FF"/>
          <w:sz w:val="20"/>
          <w:szCs w:val="20"/>
        </w:rPr>
        <w:t xml:space="preserve"> </w:t>
      </w:r>
      <w:r w:rsidR="005642DF" w:rsidRPr="00584CC2">
        <w:rPr>
          <w:rFonts w:ascii="Verdana" w:hAnsi="Verdana"/>
          <w:color w:val="0000FF"/>
          <w:sz w:val="20"/>
          <w:szCs w:val="20"/>
        </w:rPr>
        <w:t>sea igual o superior a una vez y media el valor estimado</w:t>
      </w:r>
      <w:r w:rsidR="00584CC2" w:rsidRPr="00584CC2">
        <w:rPr>
          <w:rFonts w:ascii="Verdana" w:hAnsi="Verdana"/>
          <w:color w:val="0000FF"/>
          <w:sz w:val="20"/>
          <w:szCs w:val="20"/>
        </w:rPr>
        <w:t xml:space="preserve"> </w:t>
      </w:r>
      <w:r w:rsidR="00C31453">
        <w:rPr>
          <w:rFonts w:ascii="Verdana" w:hAnsi="Verdana"/>
          <w:color w:val="0000FF"/>
          <w:sz w:val="20"/>
          <w:szCs w:val="20"/>
        </w:rPr>
        <w:t xml:space="preserve">del </w:t>
      </w:r>
      <w:r w:rsidR="00C31453" w:rsidRPr="006358B9">
        <w:rPr>
          <w:rFonts w:ascii="Verdana" w:hAnsi="Verdana"/>
          <w:color w:val="0000FF"/>
          <w:sz w:val="20"/>
          <w:szCs w:val="20"/>
        </w:rPr>
        <w:t>contrato (</w:t>
      </w:r>
      <w:r w:rsidR="00F34E8A">
        <w:rPr>
          <w:rFonts w:ascii="Verdana" w:hAnsi="Verdana"/>
          <w:color w:val="0000FF"/>
          <w:sz w:val="20"/>
          <w:szCs w:val="20"/>
        </w:rPr>
        <w:t>185.950,42</w:t>
      </w:r>
      <w:r w:rsidR="00C31453" w:rsidRPr="006358B9">
        <w:rPr>
          <w:rFonts w:ascii="Verdana" w:hAnsi="Verdana"/>
          <w:color w:val="0000FF"/>
          <w:sz w:val="20"/>
          <w:szCs w:val="20"/>
        </w:rPr>
        <w:t xml:space="preserve"> € sin IVA).</w:t>
      </w:r>
    </w:p>
    <w:p w14:paraId="2AFE12AC" w14:textId="7A02A405" w:rsidR="00966C60" w:rsidRPr="00584CC2" w:rsidRDefault="00054DD8" w:rsidP="00584CC2">
      <w:pPr>
        <w:autoSpaceDE w:val="0"/>
        <w:autoSpaceDN w:val="0"/>
        <w:adjustRightInd w:val="0"/>
        <w:ind w:left="1418"/>
        <w:jc w:val="both"/>
        <w:rPr>
          <w:rFonts w:ascii="Verdana" w:hAnsi="Verdana"/>
          <w:color w:val="0000FF"/>
          <w:sz w:val="20"/>
          <w:szCs w:val="20"/>
        </w:rPr>
      </w:pPr>
      <w:r w:rsidRPr="00054DD8">
        <w:rPr>
          <w:rFonts w:ascii="Verdana" w:hAnsi="Verdana"/>
          <w:b/>
          <w:sz w:val="20"/>
          <w:szCs w:val="20"/>
        </w:rPr>
        <w:t xml:space="preserve">Técnica o profesional. Requisito(s): </w:t>
      </w:r>
      <w:r w:rsidR="00584CC2" w:rsidRPr="00584CC2">
        <w:rPr>
          <w:rFonts w:ascii="Verdana" w:hAnsi="Verdana"/>
          <w:color w:val="0000FF"/>
          <w:sz w:val="20"/>
          <w:szCs w:val="20"/>
        </w:rPr>
        <w:t xml:space="preserve">La solvencia técnica o profesional se acreditará mediante la relación de los principales contratos de suministro de mantenimiento de compresores en los últimos tres años (2022, 2023 y 2.024), cuyo importe acumulado en el año de mayor ejecución sea igual o superior al 70% de </w:t>
      </w:r>
      <w:r w:rsidR="00A803B9">
        <w:rPr>
          <w:rFonts w:ascii="Verdana" w:hAnsi="Verdana"/>
          <w:color w:val="0000FF"/>
          <w:sz w:val="20"/>
          <w:szCs w:val="20"/>
        </w:rPr>
        <w:t>la anualidad media del contra</w:t>
      </w:r>
      <w:r w:rsidR="00A803B9" w:rsidRPr="006358B9">
        <w:rPr>
          <w:rFonts w:ascii="Verdana" w:hAnsi="Verdana"/>
          <w:color w:val="0000FF"/>
          <w:sz w:val="20"/>
          <w:szCs w:val="20"/>
        </w:rPr>
        <w:t>to (17.355,37 €).</w:t>
      </w:r>
    </w:p>
    <w:p w14:paraId="5AE694BB" w14:textId="509881A8" w:rsidR="00C548B6" w:rsidRPr="008B6B70" w:rsidRDefault="00C548B6" w:rsidP="0057097E">
      <w:pPr>
        <w:tabs>
          <w:tab w:val="left" w:pos="0"/>
          <w:tab w:val="left" w:pos="1300"/>
          <w:tab w:val="left" w:pos="1418"/>
        </w:tabs>
        <w:spacing w:before="120" w:after="120"/>
        <w:ind w:left="851" w:right="-425"/>
        <w:jc w:val="both"/>
        <w:rPr>
          <w:rFonts w:ascii="Verdana" w:hAnsi="Verdana" w:cs="Tahoma"/>
          <w:b/>
          <w:color w:val="FF0000"/>
          <w:sz w:val="19"/>
          <w:szCs w:val="19"/>
        </w:rPr>
      </w:pPr>
      <w:r w:rsidRPr="008B6B70">
        <w:rPr>
          <w:rFonts w:ascii="Verdana" w:hAnsi="Verdana" w:cs="Tahoma"/>
          <w:b/>
          <w:sz w:val="19"/>
          <w:szCs w:val="19"/>
        </w:rPr>
        <w:lastRenderedPageBreak/>
        <w:t>En el caso de operadoras económicas de nueva creación (antigüedad inferior a cinco (5) años) deberán disponer de la siguiente solvencia técnica o profesional:</w:t>
      </w:r>
      <w:r w:rsidR="008E554A" w:rsidRPr="008B6B70">
        <w:rPr>
          <w:rFonts w:ascii="Verdana" w:hAnsi="Verdana" w:cs="Tahoma"/>
          <w:b/>
          <w:sz w:val="19"/>
          <w:szCs w:val="19"/>
        </w:rPr>
        <w:t xml:space="preserve"> </w:t>
      </w:r>
    </w:p>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0EA24802" w:rsidR="00C548B6" w:rsidRPr="00A65D58" w:rsidRDefault="00C548B6" w:rsidP="001D3DE3">
      <w:pPr>
        <w:pStyle w:val="Ttulo4"/>
        <w:spacing w:after="120"/>
        <w:ind w:left="851" w:right="-427"/>
        <w:jc w:val="both"/>
        <w:rPr>
          <w:color w:val="0000FF"/>
          <w:sz w:val="19"/>
          <w:szCs w:val="19"/>
        </w:rPr>
      </w:pPr>
      <w:bookmarkStart w:id="332" w:name="_Toc38387648"/>
      <w:r w:rsidRPr="008F04F6">
        <w:rPr>
          <w:sz w:val="19"/>
          <w:szCs w:val="19"/>
        </w:rPr>
        <w:t xml:space="preserve">21.3.- Clasificación: </w:t>
      </w:r>
      <w:r w:rsidR="00965950" w:rsidRPr="00A65D58">
        <w:rPr>
          <w:b w:val="0"/>
          <w:color w:val="0000FF"/>
          <w:sz w:val="19"/>
          <w:szCs w:val="19"/>
        </w:rPr>
        <w:t>sí, se podrá sustituir la solvencia exigida en la cláusula 21.2 de cláusulas específicas del contrato por la clasificación que se indica a continuación:</w:t>
      </w:r>
      <w:r w:rsidR="00965950" w:rsidRPr="00A65D58">
        <w:rPr>
          <w:color w:val="0000FF"/>
          <w:sz w:val="19"/>
          <w:szCs w:val="19"/>
        </w:rPr>
        <w:t xml:space="preserve"> </w:t>
      </w:r>
      <w:bookmarkEnd w:id="332"/>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C7C304C" w14:textId="06B135C9" w:rsidR="002E1980" w:rsidRPr="00A65D58" w:rsidRDefault="0019080E" w:rsidP="002E1980">
      <w:pPr>
        <w:tabs>
          <w:tab w:val="left" w:pos="2268"/>
        </w:tabs>
        <w:spacing w:before="120" w:after="120"/>
        <w:ind w:left="1701" w:right="-427"/>
        <w:jc w:val="both"/>
        <w:rPr>
          <w:rFonts w:ascii="Verdana" w:hAnsi="Verdana" w:cs="Tahoma"/>
          <w:color w:val="0000FF"/>
          <w:sz w:val="19"/>
          <w:szCs w:val="19"/>
        </w:rPr>
      </w:pPr>
      <w:r>
        <w:rPr>
          <w:rFonts w:ascii="Verdana" w:hAnsi="Verdana" w:cs="Tahoma"/>
          <w:color w:val="0000FF"/>
          <w:sz w:val="19"/>
          <w:szCs w:val="19"/>
        </w:rPr>
        <w:t>Grupo Q</w:t>
      </w:r>
      <w:r w:rsidR="002E1980" w:rsidRPr="00A65D58">
        <w:rPr>
          <w:rFonts w:ascii="Verdana" w:hAnsi="Verdana" w:cs="Tahoma"/>
          <w:color w:val="0000FF"/>
          <w:sz w:val="19"/>
          <w:szCs w:val="19"/>
        </w:rPr>
        <w:t xml:space="preserve">, subgrupo </w:t>
      </w:r>
      <w:r>
        <w:rPr>
          <w:rFonts w:ascii="Verdana" w:hAnsi="Verdana" w:cs="Tahoma"/>
          <w:color w:val="0000FF"/>
          <w:sz w:val="19"/>
          <w:szCs w:val="19"/>
        </w:rPr>
        <w:t xml:space="preserve">1, categoría 1 </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34549E3E" w:rsidR="00C548B6" w:rsidRPr="008F04F6" w:rsidRDefault="00C548B6" w:rsidP="001D3DE3">
      <w:pPr>
        <w:pStyle w:val="Ttulo4"/>
        <w:spacing w:after="120"/>
        <w:ind w:left="851" w:right="-427"/>
        <w:jc w:val="both"/>
        <w:rPr>
          <w:sz w:val="19"/>
          <w:szCs w:val="19"/>
        </w:rPr>
      </w:pPr>
      <w:bookmarkStart w:id="333" w:name="_Toc38387649"/>
      <w:r w:rsidRPr="008F04F6">
        <w:rPr>
          <w:sz w:val="19"/>
          <w:szCs w:val="19"/>
        </w:rPr>
        <w:t xml:space="preserve">21.4.- Habilitación empresarial o profesional: </w:t>
      </w:r>
      <w:r w:rsidRPr="00A65D58">
        <w:rPr>
          <w:rFonts w:eastAsia="Times New Roman"/>
          <w:b w:val="0"/>
          <w:color w:val="0000FF"/>
          <w:sz w:val="19"/>
          <w:szCs w:val="19"/>
        </w:rPr>
        <w:t>no</w:t>
      </w:r>
      <w:bookmarkEnd w:id="333"/>
      <w:r w:rsidR="00F661BB" w:rsidRPr="00A65D58">
        <w:rPr>
          <w:rFonts w:eastAsia="Times New Roman"/>
          <w:b w:val="0"/>
          <w:color w:val="0000FF"/>
          <w:sz w:val="19"/>
          <w:szCs w:val="19"/>
        </w:rPr>
        <w:t>.</w:t>
      </w:r>
    </w:p>
    <w:p w14:paraId="35234C24" w14:textId="13B6EBB0" w:rsidR="00C548B6" w:rsidRPr="00A65D58" w:rsidRDefault="00C548B6" w:rsidP="00D7102B">
      <w:pPr>
        <w:pStyle w:val="Ttulo5"/>
        <w:rPr>
          <w:color w:val="0000FF"/>
        </w:rPr>
      </w:pPr>
      <w:r w:rsidRPr="008F04F6">
        <w:rPr>
          <w:b/>
        </w:rPr>
        <w:t>21.4.1.- Habilitación empresarial o profesional exigible:</w:t>
      </w:r>
      <w:r w:rsidRPr="008F04F6">
        <w:rPr>
          <w:color w:val="000000"/>
        </w:rPr>
        <w:t xml:space="preserve"> </w:t>
      </w:r>
      <w:r w:rsidR="006E0EC9" w:rsidRPr="00A65D58">
        <w:rPr>
          <w:color w:val="0000FF"/>
        </w:rPr>
        <w:t>no.</w:t>
      </w:r>
    </w:p>
    <w:p w14:paraId="262CDB72" w14:textId="180B27F8" w:rsidR="00C548B6" w:rsidRPr="008F04F6" w:rsidRDefault="00C548B6" w:rsidP="00D7102B">
      <w:pPr>
        <w:pStyle w:val="Ttulo5"/>
        <w:rPr>
          <w:rFonts w:eastAsia="Times New Roman"/>
          <w:b/>
          <w:color w:val="0000FF"/>
          <w:szCs w:val="19"/>
        </w:rPr>
      </w:pPr>
      <w:r w:rsidRPr="008F04F6">
        <w:rPr>
          <w:rFonts w:cs="Tahoma"/>
          <w:b/>
        </w:rPr>
        <w:t xml:space="preserve">21.4.2.- Momento en que se ha de disponer de la habilitación: </w:t>
      </w:r>
      <w:r w:rsidR="00431817" w:rsidRPr="00431817">
        <w:rPr>
          <w:rFonts w:eastAsia="Times New Roman"/>
          <w:color w:val="0000FF"/>
          <w:szCs w:val="19"/>
        </w:rPr>
        <w:t>no procede.</w:t>
      </w:r>
    </w:p>
    <w:p w14:paraId="20DC1491" w14:textId="77777777" w:rsidR="00BD7FAB" w:rsidRPr="00A65D58" w:rsidRDefault="00C548B6" w:rsidP="00BD7FAB">
      <w:pPr>
        <w:pStyle w:val="Ttulo5"/>
        <w:rPr>
          <w:color w:val="0000FF"/>
        </w:rPr>
      </w:pPr>
      <w:bookmarkStart w:id="334" w:name="_Toc38387650"/>
      <w:r w:rsidRPr="008F04F6">
        <w:rPr>
          <w:szCs w:val="19"/>
        </w:rPr>
        <w:t xml:space="preserve">21.5.- Las personas jurídicas deben aportar los nombres y la cualificación profesional del personal responsable de ejecutar la prestación: </w:t>
      </w:r>
      <w:bookmarkEnd w:id="334"/>
      <w:r w:rsidR="00BD7FAB" w:rsidRPr="00A65D58">
        <w:rPr>
          <w:color w:val="0000FF"/>
        </w:rPr>
        <w:t>no.</w:t>
      </w:r>
    </w:p>
    <w:p w14:paraId="2ADC4B9C" w14:textId="39D60C3A" w:rsidR="00C548B6" w:rsidRPr="00A65D58" w:rsidRDefault="00C548B6" w:rsidP="00847727">
      <w:pPr>
        <w:pStyle w:val="Ttulo4"/>
        <w:spacing w:after="120"/>
        <w:ind w:left="851" w:right="-427"/>
        <w:jc w:val="both"/>
        <w:rPr>
          <w:color w:val="0000FF"/>
          <w:sz w:val="19"/>
          <w:szCs w:val="19"/>
        </w:rPr>
      </w:pPr>
      <w:bookmarkStart w:id="335" w:name="_Toc38387651"/>
      <w:r w:rsidRPr="008F04F6">
        <w:rPr>
          <w:sz w:val="19"/>
          <w:szCs w:val="19"/>
        </w:rPr>
        <w:t xml:space="preserve">21.6.- Adscripción obligatoria de medios: </w:t>
      </w:r>
      <w:r w:rsidR="00847727" w:rsidRPr="00A65D58">
        <w:rPr>
          <w:rFonts w:eastAsia="Times New Roman"/>
          <w:b w:val="0"/>
          <w:color w:val="0000FF"/>
          <w:sz w:val="19"/>
          <w:szCs w:val="19"/>
        </w:rPr>
        <w:t>no procede</w:t>
      </w:r>
      <w:bookmarkEnd w:id="335"/>
      <w:r w:rsidR="00847727" w:rsidRPr="00A65D58">
        <w:rPr>
          <w:rFonts w:eastAsia="Times New Roman"/>
          <w:b w:val="0"/>
          <w:color w:val="0000FF"/>
          <w:sz w:val="19"/>
          <w:szCs w:val="19"/>
        </w:rPr>
        <w:t>.</w:t>
      </w:r>
    </w:p>
    <w:p w14:paraId="604D7922" w14:textId="5A0317BF" w:rsidR="00C548B6" w:rsidRPr="008F04F6" w:rsidRDefault="00C548B6" w:rsidP="001D3DE3">
      <w:pPr>
        <w:pStyle w:val="Ttulo3"/>
        <w:spacing w:after="120"/>
      </w:pPr>
      <w:bookmarkStart w:id="336" w:name="_Toc33530747"/>
      <w:bookmarkStart w:id="337" w:name="_Toc157522065"/>
      <w:bookmarkEnd w:id="320"/>
      <w:bookmarkEnd w:id="321"/>
      <w:bookmarkEnd w:id="322"/>
      <w:bookmarkEnd w:id="323"/>
      <w:bookmarkEnd w:id="324"/>
      <w:bookmarkEnd w:id="325"/>
      <w:bookmarkEnd w:id="326"/>
      <w:bookmarkEnd w:id="327"/>
      <w:bookmarkEnd w:id="328"/>
      <w:bookmarkEnd w:id="329"/>
      <w:r w:rsidRPr="008F04F6">
        <w:t>22.- CRITERIOS DE ADJUDICACIÓN</w:t>
      </w:r>
      <w:bookmarkEnd w:id="336"/>
      <w:bookmarkEnd w:id="337"/>
    </w:p>
    <w:p w14:paraId="172D08E9" w14:textId="0F2FEF0C" w:rsidR="00C548B6" w:rsidRPr="00A65D58" w:rsidRDefault="00C548B6" w:rsidP="001D3DE3">
      <w:pPr>
        <w:pStyle w:val="Ttulo4"/>
        <w:spacing w:after="120"/>
        <w:ind w:left="851" w:right="-427"/>
        <w:jc w:val="both"/>
        <w:rPr>
          <w:rFonts w:eastAsia="Times New Roman"/>
          <w:b w:val="0"/>
          <w:color w:val="0000FF"/>
          <w:sz w:val="19"/>
          <w:szCs w:val="19"/>
        </w:rPr>
      </w:pPr>
      <w:bookmarkStart w:id="338" w:name="_Toc38387653"/>
      <w:r w:rsidRPr="008F04F6">
        <w:rPr>
          <w:sz w:val="19"/>
          <w:szCs w:val="19"/>
        </w:rPr>
        <w:t>22.1.- Existe un único criterio de adjudicación</w:t>
      </w:r>
      <w:r w:rsidRPr="008F04F6">
        <w:rPr>
          <w:rFonts w:eastAsia="Times New Roman"/>
          <w:b w:val="0"/>
          <w:color w:val="0000FF"/>
          <w:sz w:val="19"/>
          <w:szCs w:val="19"/>
        </w:rPr>
        <w:t xml:space="preserve">: </w:t>
      </w:r>
      <w:r w:rsidR="00BD7FAB">
        <w:rPr>
          <w:rFonts w:eastAsia="Times New Roman"/>
          <w:b w:val="0"/>
          <w:color w:val="0000FF"/>
          <w:sz w:val="19"/>
          <w:szCs w:val="19"/>
        </w:rPr>
        <w:t>si</w:t>
      </w:r>
      <w:r w:rsidR="00847727" w:rsidRPr="00A65D58">
        <w:rPr>
          <w:rFonts w:eastAsia="Times New Roman"/>
          <w:b w:val="0"/>
          <w:color w:val="0000FF"/>
          <w:sz w:val="19"/>
          <w:szCs w:val="19"/>
        </w:rPr>
        <w:t>.</w:t>
      </w:r>
      <w:bookmarkEnd w:id="338"/>
    </w:p>
    <w:p w14:paraId="35BB9A47" w14:textId="15AB8DE2" w:rsidR="00C548B6" w:rsidRPr="008F04F6" w:rsidRDefault="006B7DEC"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D43AED">
        <w:rPr>
          <w:rFonts w:ascii="Verdana" w:hAnsi="Verdana" w:cs="Tahoma"/>
          <w:sz w:val="19"/>
          <w:szCs w:val="19"/>
        </w:rPr>
      </w:r>
      <w:r w:rsidR="00D43AED">
        <w:rPr>
          <w:rFonts w:ascii="Verdana" w:hAnsi="Verdana" w:cs="Tahoma"/>
          <w:sz w:val="19"/>
          <w:szCs w:val="19"/>
        </w:rPr>
        <w:fldChar w:fldCharType="separate"/>
      </w:r>
      <w:r>
        <w:rPr>
          <w:rFonts w:ascii="Verdana" w:hAnsi="Verdana" w:cs="Tahoma"/>
          <w:sz w:val="19"/>
          <w:szCs w:val="19"/>
        </w:rPr>
        <w:fldChar w:fldCharType="end"/>
      </w:r>
      <w:r w:rsidR="00C548B6" w:rsidRPr="008F04F6">
        <w:rPr>
          <w:rFonts w:ascii="Verdana" w:hAnsi="Verdana" w:cs="Tahoma"/>
          <w:sz w:val="19"/>
          <w:szCs w:val="19"/>
        </w:rPr>
        <w:t xml:space="preserve"> Precio.</w:t>
      </w:r>
    </w:p>
    <w:p w14:paraId="791A6224"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D43AED">
        <w:rPr>
          <w:rFonts w:ascii="Verdana" w:hAnsi="Verdana" w:cs="Tahoma"/>
          <w:sz w:val="19"/>
          <w:szCs w:val="19"/>
        </w:rPr>
      </w:r>
      <w:r w:rsidR="00D43AED">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Otro criterio basado en la rentabilidad: </w:t>
      </w:r>
    </w:p>
    <w:p w14:paraId="043402CE" w14:textId="4918DB09" w:rsidR="00C548B6" w:rsidRPr="00A65D58" w:rsidRDefault="00C548B6" w:rsidP="001D3DE3">
      <w:pPr>
        <w:pStyle w:val="Ttulo4"/>
        <w:spacing w:after="120"/>
        <w:ind w:left="851" w:right="-427"/>
        <w:jc w:val="both"/>
        <w:rPr>
          <w:rFonts w:eastAsia="Times New Roman"/>
          <w:b w:val="0"/>
          <w:color w:val="0000FF"/>
          <w:sz w:val="19"/>
          <w:szCs w:val="19"/>
        </w:rPr>
      </w:pPr>
      <w:bookmarkStart w:id="339" w:name="_Toc38387654"/>
      <w:r w:rsidRPr="008F04F6">
        <w:rPr>
          <w:sz w:val="19"/>
          <w:szCs w:val="19"/>
        </w:rPr>
        <w:t xml:space="preserve">22.2.- Existe una pluralidad de criterios de adjudicación: </w:t>
      </w:r>
      <w:bookmarkEnd w:id="339"/>
      <w:r w:rsidR="006B7DEC">
        <w:rPr>
          <w:rFonts w:eastAsia="Times New Roman"/>
          <w:b w:val="0"/>
          <w:color w:val="0000FF"/>
          <w:sz w:val="19"/>
          <w:szCs w:val="19"/>
        </w:rPr>
        <w:t>no</w:t>
      </w:r>
      <w:r w:rsidR="0064776F" w:rsidRPr="00A65D58">
        <w:rPr>
          <w:rFonts w:eastAsia="Times New Roman"/>
          <w:b w:val="0"/>
          <w:color w:val="0000FF"/>
          <w:sz w:val="19"/>
          <w:szCs w:val="19"/>
        </w:rPr>
        <w:t>.</w:t>
      </w:r>
    </w:p>
    <w:p w14:paraId="5A5C58E6" w14:textId="54E5EA05" w:rsidR="00C548B6" w:rsidRPr="008F04F6" w:rsidRDefault="00C548B6" w:rsidP="00D7102B">
      <w:pPr>
        <w:pStyle w:val="Ttulo5"/>
        <w:rPr>
          <w:b/>
          <w:i/>
          <w:color w:val="4F81BD"/>
        </w:rPr>
      </w:pPr>
      <w:r w:rsidRPr="008F04F6">
        <w:rPr>
          <w:b/>
        </w:rPr>
        <w:t>22.2.1.- Criterios cuya cuantificación depende de un juicio de valor:</w:t>
      </w:r>
      <w:r w:rsidRPr="008F04F6">
        <w:rPr>
          <w:i/>
          <w:color w:val="4F81BD"/>
        </w:rPr>
        <w:t xml:space="preserve"> </w:t>
      </w:r>
      <w:r w:rsidR="00847727" w:rsidRPr="00A65D58">
        <w:rPr>
          <w:color w:val="0000FF"/>
        </w:rPr>
        <w:t>no</w:t>
      </w:r>
      <w:r w:rsidR="00F661BB" w:rsidRPr="00A65D58">
        <w:rPr>
          <w:color w:val="0000FF"/>
        </w:rPr>
        <w:t>.</w:t>
      </w:r>
    </w:p>
    <w:p w14:paraId="23CB5502" w14:textId="77777777" w:rsidR="00C548B6" w:rsidRPr="008F04F6" w:rsidRDefault="00C548B6" w:rsidP="00FD6133">
      <w:pPr>
        <w:numPr>
          <w:ilvl w:val="0"/>
          <w:numId w:val="28"/>
        </w:numPr>
        <w:tabs>
          <w:tab w:val="left" w:pos="0"/>
        </w:tabs>
        <w:spacing w:after="120"/>
        <w:ind w:left="1418" w:right="-425" w:hanging="283"/>
        <w:jc w:val="both"/>
        <w:rPr>
          <w:rFonts w:ascii="Verdana" w:hAnsi="Verdana" w:cs="Tahoma"/>
          <w:sz w:val="19"/>
          <w:szCs w:val="19"/>
        </w:rPr>
      </w:pPr>
      <w:r w:rsidRPr="008F04F6">
        <w:rPr>
          <w:rFonts w:ascii="Verdana" w:hAnsi="Verdana" w:cs="Tahoma"/>
          <w:sz w:val="19"/>
          <w:szCs w:val="19"/>
        </w:rPr>
        <w:t>Criterio:</w:t>
      </w:r>
    </w:p>
    <w:p w14:paraId="4A890551" w14:textId="77777777" w:rsidR="00C548B6" w:rsidRPr="008F04F6" w:rsidRDefault="00C548B6" w:rsidP="001D3DE3">
      <w:pPr>
        <w:spacing w:before="120" w:after="120"/>
        <w:ind w:left="1418" w:right="-425" w:firstLine="2"/>
        <w:jc w:val="both"/>
        <w:rPr>
          <w:rFonts w:ascii="Verdana" w:hAnsi="Verdana"/>
          <w:sz w:val="19"/>
          <w:szCs w:val="19"/>
        </w:rPr>
      </w:pPr>
      <w:r w:rsidRPr="008F04F6">
        <w:rPr>
          <w:rFonts w:ascii="Verdana" w:hAnsi="Verdana"/>
          <w:sz w:val="19"/>
          <w:szCs w:val="19"/>
        </w:rPr>
        <w:t>Ponderación:</w:t>
      </w:r>
    </w:p>
    <w:p w14:paraId="059DDB3B" w14:textId="77777777" w:rsidR="00C548B6" w:rsidRPr="008F04F6" w:rsidRDefault="00C548B6" w:rsidP="001D3DE3">
      <w:pPr>
        <w:spacing w:before="120" w:after="120"/>
        <w:ind w:left="1418" w:right="-425" w:firstLine="2"/>
        <w:jc w:val="both"/>
        <w:rPr>
          <w:rFonts w:ascii="Verdana" w:hAnsi="Verdana"/>
          <w:sz w:val="19"/>
          <w:szCs w:val="19"/>
        </w:rPr>
      </w:pPr>
      <w:r w:rsidRPr="008F04F6">
        <w:rPr>
          <w:rFonts w:ascii="Verdana" w:hAnsi="Verdana"/>
          <w:sz w:val="19"/>
          <w:szCs w:val="19"/>
        </w:rPr>
        <w:t>Descripción del método de valoración del criterio:</w:t>
      </w:r>
    </w:p>
    <w:p w14:paraId="13F02201" w14:textId="026406D3" w:rsidR="00C548B6" w:rsidRDefault="00C548B6" w:rsidP="00D7102B">
      <w:pPr>
        <w:pStyle w:val="Ttulo5"/>
        <w:rPr>
          <w:b/>
          <w:color w:val="0000FF"/>
        </w:rPr>
      </w:pPr>
      <w:bookmarkStart w:id="340" w:name="_Toc528657925"/>
      <w:bookmarkStart w:id="341" w:name="_Toc528658744"/>
      <w:bookmarkStart w:id="342" w:name="_Toc528660371"/>
      <w:bookmarkStart w:id="343" w:name="_Toc528664221"/>
      <w:bookmarkStart w:id="344" w:name="_Toc528665912"/>
      <w:bookmarkStart w:id="345" w:name="_Toc528666537"/>
      <w:bookmarkStart w:id="346" w:name="_Toc528671260"/>
      <w:bookmarkStart w:id="347" w:name="_Toc530728040"/>
      <w:bookmarkStart w:id="348" w:name="_Toc5958930"/>
      <w:bookmarkStart w:id="349" w:name="_Toc34132894"/>
      <w:r w:rsidRPr="008F04F6">
        <w:rPr>
          <w:b/>
        </w:rPr>
        <w:t>22.2.2.- Criterios evaluables de forma automática mediante aplicación de fórmulas:</w:t>
      </w:r>
      <w:r w:rsidR="00C92970">
        <w:rPr>
          <w:b/>
        </w:rPr>
        <w:t xml:space="preserve"> </w:t>
      </w:r>
      <w:r w:rsidR="00C92970" w:rsidRPr="00C92970">
        <w:rPr>
          <w:b/>
          <w:color w:val="0000FF"/>
        </w:rPr>
        <w:t>100 puntos.</w:t>
      </w:r>
    </w:p>
    <w:tbl>
      <w:tblPr>
        <w:tblStyle w:val="Tablaconcuadrcula"/>
        <w:tblW w:w="9884" w:type="dxa"/>
        <w:jc w:val="center"/>
        <w:tblLook w:val="04A0" w:firstRow="1" w:lastRow="0" w:firstColumn="1" w:lastColumn="0" w:noHBand="0" w:noVBand="1"/>
      </w:tblPr>
      <w:tblGrid>
        <w:gridCol w:w="607"/>
        <w:gridCol w:w="8143"/>
        <w:gridCol w:w="1134"/>
      </w:tblGrid>
      <w:tr w:rsidR="00700720" w:rsidRPr="00700720" w14:paraId="2931EAB1" w14:textId="77777777" w:rsidTr="006630DF">
        <w:trPr>
          <w:jc w:val="center"/>
        </w:trPr>
        <w:tc>
          <w:tcPr>
            <w:tcW w:w="607" w:type="dxa"/>
          </w:tcPr>
          <w:p w14:paraId="709F8C33" w14:textId="412338BE" w:rsidR="00700720" w:rsidRPr="006630DF" w:rsidRDefault="00700720" w:rsidP="00700720">
            <w:pPr>
              <w:jc w:val="center"/>
              <w:rPr>
                <w:rFonts w:ascii="Verdana" w:hAnsi="Verdana"/>
                <w:sz w:val="19"/>
                <w:szCs w:val="19"/>
              </w:rPr>
            </w:pPr>
            <w:r w:rsidRPr="006630DF">
              <w:rPr>
                <w:rFonts w:ascii="Verdana" w:hAnsi="Verdana"/>
                <w:sz w:val="19"/>
                <w:szCs w:val="19"/>
              </w:rPr>
              <w:t>A</w:t>
            </w:r>
          </w:p>
        </w:tc>
        <w:tc>
          <w:tcPr>
            <w:tcW w:w="8143" w:type="dxa"/>
          </w:tcPr>
          <w:p w14:paraId="1C1625A2" w14:textId="19DF2BEC" w:rsidR="00700720" w:rsidRPr="006630DF" w:rsidRDefault="00700720" w:rsidP="00700720">
            <w:pPr>
              <w:rPr>
                <w:rFonts w:ascii="Verdana" w:hAnsi="Verdana"/>
                <w:b/>
                <w:bCs/>
                <w:sz w:val="19"/>
                <w:szCs w:val="19"/>
              </w:rPr>
            </w:pPr>
            <w:r w:rsidRPr="006630DF">
              <w:rPr>
                <w:rFonts w:ascii="Verdana" w:hAnsi="Verdana"/>
                <w:b/>
                <w:bCs/>
                <w:sz w:val="19"/>
                <w:szCs w:val="19"/>
              </w:rPr>
              <w:t>Licitador con menor precio mano de obra/hora ofertado para mantenimiento correctivo</w:t>
            </w:r>
          </w:p>
          <w:p w14:paraId="79F8BD69" w14:textId="519FE707" w:rsidR="00700720" w:rsidRPr="006630DF" w:rsidRDefault="00700720" w:rsidP="00700720">
            <w:pPr>
              <w:rPr>
                <w:rFonts w:ascii="Verdana" w:hAnsi="Verdana"/>
                <w:sz w:val="19"/>
                <w:szCs w:val="19"/>
              </w:rPr>
            </w:pPr>
            <w:r w:rsidRPr="006630DF">
              <w:rPr>
                <w:rFonts w:ascii="Verdana" w:hAnsi="Verdana"/>
                <w:sz w:val="19"/>
                <w:szCs w:val="19"/>
              </w:rPr>
              <w:t>El cálculo de la puntuación se realizará conforme a la siguiente fórmula:</w:t>
            </w:r>
          </w:p>
          <w:p w14:paraId="7E6ED62D" w14:textId="77777777" w:rsidR="00700720" w:rsidRPr="006630DF" w:rsidRDefault="00700720" w:rsidP="00700720">
            <w:pPr>
              <w:rPr>
                <w:rFonts w:ascii="Verdana" w:hAnsi="Verdana"/>
                <w:sz w:val="19"/>
                <w:szCs w:val="19"/>
              </w:rPr>
            </w:pPr>
          </w:p>
          <w:p w14:paraId="56877083" w14:textId="60BC7302" w:rsidR="00700720" w:rsidRPr="006630DF" w:rsidRDefault="00700720" w:rsidP="00700720">
            <w:pPr>
              <w:rPr>
                <w:rFonts w:ascii="Verdana" w:hAnsi="Verdana"/>
                <w:b/>
                <w:sz w:val="19"/>
                <w:szCs w:val="19"/>
              </w:rPr>
            </w:pPr>
            <w:r w:rsidRPr="006630DF">
              <w:rPr>
                <w:rFonts w:ascii="Verdana" w:hAnsi="Verdana"/>
                <w:b/>
                <w:sz w:val="19"/>
                <w:szCs w:val="19"/>
              </w:rPr>
              <w:t>VMOi = (MOm /MOi) x 14</w:t>
            </w:r>
          </w:p>
          <w:p w14:paraId="38950C5D" w14:textId="77777777" w:rsidR="00700720" w:rsidRPr="006630DF" w:rsidRDefault="00700720" w:rsidP="00700720">
            <w:pPr>
              <w:rPr>
                <w:rFonts w:ascii="Verdana" w:hAnsi="Verdana"/>
                <w:sz w:val="19"/>
                <w:szCs w:val="19"/>
              </w:rPr>
            </w:pPr>
          </w:p>
          <w:p w14:paraId="24F425BC" w14:textId="77777777" w:rsidR="00700720" w:rsidRPr="006630DF" w:rsidRDefault="00700720" w:rsidP="00700720">
            <w:pPr>
              <w:rPr>
                <w:rFonts w:ascii="Verdana" w:hAnsi="Verdana"/>
                <w:sz w:val="19"/>
                <w:szCs w:val="19"/>
                <w:u w:val="single"/>
              </w:rPr>
            </w:pPr>
            <w:r w:rsidRPr="006630DF">
              <w:rPr>
                <w:rFonts w:ascii="Verdana" w:hAnsi="Verdana"/>
                <w:sz w:val="19"/>
                <w:szCs w:val="19"/>
                <w:u w:val="single"/>
              </w:rPr>
              <w:t>Siendo:</w:t>
            </w:r>
          </w:p>
          <w:p w14:paraId="45587676" w14:textId="77777777" w:rsidR="00700720" w:rsidRPr="006630DF" w:rsidRDefault="00700720" w:rsidP="00700720">
            <w:pPr>
              <w:rPr>
                <w:rFonts w:ascii="Verdana" w:hAnsi="Verdana"/>
                <w:sz w:val="19"/>
                <w:szCs w:val="19"/>
              </w:rPr>
            </w:pPr>
            <w:r w:rsidRPr="006630DF">
              <w:rPr>
                <w:rFonts w:ascii="Verdana" w:hAnsi="Verdana"/>
                <w:sz w:val="19"/>
                <w:szCs w:val="19"/>
              </w:rPr>
              <w:t>VMOi: Valoración Mano Obra empresa i</w:t>
            </w:r>
          </w:p>
          <w:p w14:paraId="6DC56C8C" w14:textId="77777777" w:rsidR="00700720" w:rsidRPr="006630DF" w:rsidRDefault="00700720" w:rsidP="00700720">
            <w:pPr>
              <w:rPr>
                <w:rFonts w:ascii="Verdana" w:hAnsi="Verdana"/>
                <w:sz w:val="19"/>
                <w:szCs w:val="19"/>
              </w:rPr>
            </w:pPr>
            <w:r w:rsidRPr="006630DF">
              <w:rPr>
                <w:rFonts w:ascii="Verdana" w:hAnsi="Verdana"/>
                <w:sz w:val="19"/>
                <w:szCs w:val="19"/>
              </w:rPr>
              <w:t>MOm: precio Mano Obra menor</w:t>
            </w:r>
          </w:p>
          <w:p w14:paraId="6CF755CC" w14:textId="49E23557" w:rsidR="00700720" w:rsidRPr="006630DF" w:rsidRDefault="00700720" w:rsidP="00700720">
            <w:pPr>
              <w:rPr>
                <w:rFonts w:ascii="Verdana" w:hAnsi="Verdana"/>
                <w:sz w:val="19"/>
                <w:szCs w:val="19"/>
              </w:rPr>
            </w:pPr>
            <w:r w:rsidRPr="006630DF">
              <w:rPr>
                <w:rFonts w:ascii="Verdana" w:hAnsi="Verdana"/>
                <w:sz w:val="19"/>
                <w:szCs w:val="19"/>
              </w:rPr>
              <w:t>MOi: precio Mano Obra empresa i</w:t>
            </w:r>
          </w:p>
          <w:p w14:paraId="6B236473" w14:textId="12EE010E" w:rsidR="00700720" w:rsidRPr="006630DF" w:rsidRDefault="00700720" w:rsidP="00700720">
            <w:pPr>
              <w:rPr>
                <w:rFonts w:ascii="Verdana" w:hAnsi="Verdana"/>
                <w:sz w:val="19"/>
                <w:szCs w:val="19"/>
              </w:rPr>
            </w:pPr>
          </w:p>
        </w:tc>
        <w:tc>
          <w:tcPr>
            <w:tcW w:w="1134" w:type="dxa"/>
          </w:tcPr>
          <w:p w14:paraId="33D26322" w14:textId="27ED1F1B" w:rsidR="00700720" w:rsidRPr="006630DF" w:rsidRDefault="00700720" w:rsidP="00700720">
            <w:pPr>
              <w:jc w:val="right"/>
              <w:rPr>
                <w:rFonts w:ascii="Verdana" w:hAnsi="Verdana"/>
                <w:sz w:val="19"/>
                <w:szCs w:val="19"/>
              </w:rPr>
            </w:pPr>
            <w:r w:rsidRPr="006630DF">
              <w:rPr>
                <w:rFonts w:ascii="Verdana" w:hAnsi="Verdana"/>
                <w:sz w:val="19"/>
                <w:szCs w:val="19"/>
              </w:rPr>
              <w:t>14 puntos</w:t>
            </w:r>
          </w:p>
        </w:tc>
      </w:tr>
      <w:tr w:rsidR="00700720" w:rsidRPr="00700720" w14:paraId="63AE55B0" w14:textId="77777777" w:rsidTr="006630DF">
        <w:trPr>
          <w:jc w:val="center"/>
        </w:trPr>
        <w:tc>
          <w:tcPr>
            <w:tcW w:w="607" w:type="dxa"/>
          </w:tcPr>
          <w:p w14:paraId="7B054BE2" w14:textId="0ABCBF5F" w:rsidR="00700720" w:rsidRPr="006630DF" w:rsidRDefault="00ED547C" w:rsidP="00700720">
            <w:pPr>
              <w:jc w:val="center"/>
              <w:rPr>
                <w:rFonts w:ascii="Verdana" w:hAnsi="Verdana"/>
                <w:sz w:val="19"/>
                <w:szCs w:val="19"/>
              </w:rPr>
            </w:pPr>
            <w:r w:rsidRPr="006630DF">
              <w:rPr>
                <w:rFonts w:ascii="Verdana" w:hAnsi="Verdana"/>
                <w:sz w:val="19"/>
                <w:szCs w:val="19"/>
              </w:rPr>
              <w:t>B</w:t>
            </w:r>
          </w:p>
        </w:tc>
        <w:tc>
          <w:tcPr>
            <w:tcW w:w="8143" w:type="dxa"/>
          </w:tcPr>
          <w:p w14:paraId="78398EB2" w14:textId="7D0CAC4D" w:rsidR="00ED547C" w:rsidRPr="006630DF" w:rsidRDefault="00ED547C" w:rsidP="00ED547C">
            <w:pPr>
              <w:rPr>
                <w:rFonts w:ascii="Verdana" w:hAnsi="Verdana"/>
                <w:b/>
                <w:sz w:val="19"/>
                <w:szCs w:val="19"/>
              </w:rPr>
            </w:pPr>
            <w:r w:rsidRPr="006630DF">
              <w:rPr>
                <w:rFonts w:ascii="Verdana" w:hAnsi="Verdana"/>
                <w:b/>
                <w:sz w:val="19"/>
                <w:szCs w:val="19"/>
              </w:rPr>
              <w:t>Licitador con menor precio hora desplazamiento ofertado.</w:t>
            </w:r>
          </w:p>
          <w:p w14:paraId="31261065" w14:textId="69A72304" w:rsidR="00ED547C" w:rsidRPr="006630DF" w:rsidRDefault="00ED547C" w:rsidP="00ED547C">
            <w:pPr>
              <w:rPr>
                <w:rFonts w:ascii="Verdana" w:hAnsi="Verdana"/>
                <w:sz w:val="19"/>
                <w:szCs w:val="19"/>
              </w:rPr>
            </w:pPr>
            <w:r w:rsidRPr="006630DF">
              <w:rPr>
                <w:rFonts w:ascii="Verdana" w:hAnsi="Verdana"/>
                <w:sz w:val="19"/>
                <w:szCs w:val="19"/>
              </w:rPr>
              <w:t>El cálculo de la puntuación se realizará conforme a la siguiente fórmula:</w:t>
            </w:r>
          </w:p>
          <w:p w14:paraId="0F87F45F" w14:textId="77777777" w:rsidR="00ED547C" w:rsidRPr="006630DF" w:rsidRDefault="00ED547C" w:rsidP="00ED547C">
            <w:pPr>
              <w:rPr>
                <w:rFonts w:ascii="Verdana" w:hAnsi="Verdana"/>
                <w:sz w:val="19"/>
                <w:szCs w:val="19"/>
              </w:rPr>
            </w:pPr>
          </w:p>
          <w:p w14:paraId="1C4FD30D" w14:textId="71CD7739" w:rsidR="00ED547C" w:rsidRPr="006630DF" w:rsidRDefault="00ED547C" w:rsidP="00ED547C">
            <w:pPr>
              <w:rPr>
                <w:rFonts w:ascii="Verdana" w:hAnsi="Verdana"/>
                <w:b/>
                <w:sz w:val="19"/>
                <w:szCs w:val="19"/>
              </w:rPr>
            </w:pPr>
            <w:r w:rsidRPr="006630DF">
              <w:rPr>
                <w:rFonts w:ascii="Verdana" w:hAnsi="Verdana"/>
                <w:b/>
                <w:sz w:val="19"/>
                <w:szCs w:val="19"/>
              </w:rPr>
              <w:t>VDi = (Dm /Di) x 14</w:t>
            </w:r>
          </w:p>
          <w:p w14:paraId="7263B439" w14:textId="77777777" w:rsidR="00ED547C" w:rsidRPr="006630DF" w:rsidRDefault="00ED547C" w:rsidP="00ED547C">
            <w:pPr>
              <w:rPr>
                <w:rFonts w:ascii="Verdana" w:hAnsi="Verdana"/>
                <w:sz w:val="19"/>
                <w:szCs w:val="19"/>
              </w:rPr>
            </w:pPr>
          </w:p>
          <w:p w14:paraId="3D6063D4" w14:textId="77777777" w:rsidR="00ED547C" w:rsidRPr="006630DF" w:rsidRDefault="00ED547C" w:rsidP="00ED547C">
            <w:pPr>
              <w:rPr>
                <w:rFonts w:ascii="Verdana" w:hAnsi="Verdana"/>
                <w:sz w:val="19"/>
                <w:szCs w:val="19"/>
                <w:u w:val="single"/>
              </w:rPr>
            </w:pPr>
            <w:r w:rsidRPr="006630DF">
              <w:rPr>
                <w:rFonts w:ascii="Verdana" w:hAnsi="Verdana"/>
                <w:sz w:val="19"/>
                <w:szCs w:val="19"/>
                <w:u w:val="single"/>
              </w:rPr>
              <w:t>Siendo:</w:t>
            </w:r>
          </w:p>
          <w:p w14:paraId="35E28825" w14:textId="77777777" w:rsidR="00ED547C" w:rsidRPr="006630DF" w:rsidRDefault="00ED547C" w:rsidP="00ED547C">
            <w:pPr>
              <w:rPr>
                <w:rFonts w:ascii="Verdana" w:hAnsi="Verdana"/>
                <w:sz w:val="19"/>
                <w:szCs w:val="19"/>
              </w:rPr>
            </w:pPr>
            <w:r w:rsidRPr="006630DF">
              <w:rPr>
                <w:rFonts w:ascii="Verdana" w:hAnsi="Verdana"/>
                <w:sz w:val="19"/>
                <w:szCs w:val="19"/>
              </w:rPr>
              <w:t>VDi: Valoración Desplazamiento empresa i</w:t>
            </w:r>
          </w:p>
          <w:p w14:paraId="4E8DBBE6" w14:textId="77777777" w:rsidR="00ED547C" w:rsidRPr="006630DF" w:rsidRDefault="00ED547C" w:rsidP="00ED547C">
            <w:pPr>
              <w:rPr>
                <w:rFonts w:ascii="Verdana" w:hAnsi="Verdana"/>
                <w:sz w:val="19"/>
                <w:szCs w:val="19"/>
              </w:rPr>
            </w:pPr>
            <w:r w:rsidRPr="006630DF">
              <w:rPr>
                <w:rFonts w:ascii="Verdana" w:hAnsi="Verdana"/>
                <w:sz w:val="19"/>
                <w:szCs w:val="19"/>
              </w:rPr>
              <w:t>Dm: precio Desplazamiento menor</w:t>
            </w:r>
          </w:p>
          <w:p w14:paraId="4AFB1F9F" w14:textId="1F495FAD" w:rsidR="00ED547C" w:rsidRPr="006630DF" w:rsidRDefault="00ED547C" w:rsidP="00ED547C">
            <w:pPr>
              <w:rPr>
                <w:rFonts w:ascii="Verdana" w:hAnsi="Verdana"/>
                <w:sz w:val="19"/>
                <w:szCs w:val="19"/>
              </w:rPr>
            </w:pPr>
            <w:r w:rsidRPr="006630DF">
              <w:rPr>
                <w:rFonts w:ascii="Verdana" w:hAnsi="Verdana"/>
                <w:sz w:val="19"/>
                <w:szCs w:val="19"/>
              </w:rPr>
              <w:t>Di: precio Desplazamiento empresa i</w:t>
            </w:r>
          </w:p>
        </w:tc>
        <w:tc>
          <w:tcPr>
            <w:tcW w:w="1134" w:type="dxa"/>
          </w:tcPr>
          <w:p w14:paraId="153D172A" w14:textId="6CDAE70A" w:rsidR="00700720" w:rsidRPr="006630DF" w:rsidRDefault="00ED547C" w:rsidP="00700720">
            <w:pPr>
              <w:jc w:val="right"/>
              <w:rPr>
                <w:rFonts w:ascii="Verdana" w:hAnsi="Verdana"/>
                <w:sz w:val="19"/>
                <w:szCs w:val="19"/>
              </w:rPr>
            </w:pPr>
            <w:r w:rsidRPr="006630DF">
              <w:rPr>
                <w:rFonts w:ascii="Verdana" w:hAnsi="Verdana"/>
                <w:sz w:val="19"/>
                <w:szCs w:val="19"/>
              </w:rPr>
              <w:lastRenderedPageBreak/>
              <w:t>14 puntos</w:t>
            </w:r>
          </w:p>
        </w:tc>
      </w:tr>
      <w:tr w:rsidR="00700720" w:rsidRPr="00700720" w14:paraId="128AF153" w14:textId="77777777" w:rsidTr="006630DF">
        <w:trPr>
          <w:jc w:val="center"/>
        </w:trPr>
        <w:tc>
          <w:tcPr>
            <w:tcW w:w="607" w:type="dxa"/>
          </w:tcPr>
          <w:p w14:paraId="321A19F4" w14:textId="3E7A6912" w:rsidR="00700720" w:rsidRPr="006630DF" w:rsidRDefault="00ED547C" w:rsidP="00700720">
            <w:pPr>
              <w:jc w:val="center"/>
              <w:rPr>
                <w:rFonts w:ascii="Verdana" w:hAnsi="Verdana"/>
                <w:sz w:val="19"/>
                <w:szCs w:val="19"/>
              </w:rPr>
            </w:pPr>
            <w:r w:rsidRPr="006630DF">
              <w:rPr>
                <w:rFonts w:ascii="Verdana" w:hAnsi="Verdana"/>
                <w:sz w:val="19"/>
                <w:szCs w:val="19"/>
              </w:rPr>
              <w:t>C</w:t>
            </w:r>
          </w:p>
        </w:tc>
        <w:tc>
          <w:tcPr>
            <w:tcW w:w="8143" w:type="dxa"/>
          </w:tcPr>
          <w:p w14:paraId="109869DD" w14:textId="620566B4" w:rsidR="00ED547C" w:rsidRPr="006630DF" w:rsidRDefault="00ED547C" w:rsidP="00ED547C">
            <w:pPr>
              <w:rPr>
                <w:rFonts w:ascii="Verdana" w:hAnsi="Verdana"/>
                <w:sz w:val="19"/>
                <w:szCs w:val="19"/>
              </w:rPr>
            </w:pPr>
            <w:r w:rsidRPr="006630DF">
              <w:rPr>
                <w:rFonts w:ascii="Verdana" w:hAnsi="Verdana"/>
                <w:b/>
                <w:bCs/>
                <w:sz w:val="19"/>
                <w:szCs w:val="19"/>
              </w:rPr>
              <w:t>Licitador con menor precio kilometraje ofertado</w:t>
            </w:r>
            <w:r w:rsidRPr="006630DF">
              <w:rPr>
                <w:rFonts w:ascii="Verdana" w:hAnsi="Verdana"/>
                <w:sz w:val="19"/>
                <w:szCs w:val="19"/>
              </w:rPr>
              <w:t>.</w:t>
            </w:r>
          </w:p>
          <w:p w14:paraId="2CDEDEAF" w14:textId="7B3AE711" w:rsidR="00ED547C" w:rsidRPr="006630DF" w:rsidRDefault="00ED547C" w:rsidP="00ED547C">
            <w:pPr>
              <w:rPr>
                <w:rFonts w:ascii="Verdana" w:hAnsi="Verdana"/>
                <w:sz w:val="19"/>
                <w:szCs w:val="19"/>
              </w:rPr>
            </w:pPr>
            <w:r w:rsidRPr="006630DF">
              <w:rPr>
                <w:rFonts w:ascii="Verdana" w:hAnsi="Verdana"/>
                <w:sz w:val="19"/>
                <w:szCs w:val="19"/>
              </w:rPr>
              <w:t>El cálculo de la puntuación se realizará conforme a la siguiente fórmula.</w:t>
            </w:r>
          </w:p>
          <w:p w14:paraId="1DBF5FB4" w14:textId="77777777" w:rsidR="00ED547C" w:rsidRPr="006630DF" w:rsidRDefault="00ED547C" w:rsidP="00ED547C">
            <w:pPr>
              <w:rPr>
                <w:rFonts w:ascii="Verdana" w:hAnsi="Verdana"/>
                <w:sz w:val="19"/>
                <w:szCs w:val="19"/>
              </w:rPr>
            </w:pPr>
          </w:p>
          <w:p w14:paraId="7D11B2AB" w14:textId="5C40268F" w:rsidR="00ED547C" w:rsidRPr="006630DF" w:rsidRDefault="00ED547C" w:rsidP="00ED547C">
            <w:pPr>
              <w:rPr>
                <w:rFonts w:ascii="Verdana" w:hAnsi="Verdana"/>
                <w:b/>
                <w:sz w:val="19"/>
                <w:szCs w:val="19"/>
              </w:rPr>
            </w:pPr>
            <w:r w:rsidRPr="006630DF">
              <w:rPr>
                <w:rFonts w:ascii="Verdana" w:hAnsi="Verdana"/>
                <w:b/>
                <w:sz w:val="19"/>
                <w:szCs w:val="19"/>
              </w:rPr>
              <w:t>VKi = (Km /Ki) x 2</w:t>
            </w:r>
          </w:p>
          <w:p w14:paraId="2414309D" w14:textId="77777777" w:rsidR="00ED547C" w:rsidRPr="006630DF" w:rsidRDefault="00ED547C" w:rsidP="00ED547C">
            <w:pPr>
              <w:rPr>
                <w:rFonts w:ascii="Verdana" w:hAnsi="Verdana"/>
                <w:sz w:val="19"/>
                <w:szCs w:val="19"/>
              </w:rPr>
            </w:pPr>
          </w:p>
          <w:p w14:paraId="2B0034D2" w14:textId="77777777" w:rsidR="00ED547C" w:rsidRPr="006630DF" w:rsidRDefault="00ED547C" w:rsidP="00ED547C">
            <w:pPr>
              <w:rPr>
                <w:rFonts w:ascii="Verdana" w:hAnsi="Verdana"/>
                <w:sz w:val="19"/>
                <w:szCs w:val="19"/>
                <w:u w:val="single"/>
              </w:rPr>
            </w:pPr>
            <w:r w:rsidRPr="006630DF">
              <w:rPr>
                <w:rFonts w:ascii="Verdana" w:hAnsi="Verdana"/>
                <w:sz w:val="19"/>
                <w:szCs w:val="19"/>
                <w:u w:val="single"/>
              </w:rPr>
              <w:t>Siendo:</w:t>
            </w:r>
          </w:p>
          <w:p w14:paraId="41F728F1" w14:textId="77777777" w:rsidR="00ED547C" w:rsidRPr="006630DF" w:rsidRDefault="00ED547C" w:rsidP="00ED547C">
            <w:pPr>
              <w:rPr>
                <w:rFonts w:ascii="Verdana" w:hAnsi="Verdana"/>
                <w:sz w:val="19"/>
                <w:szCs w:val="19"/>
              </w:rPr>
            </w:pPr>
            <w:r w:rsidRPr="006630DF">
              <w:rPr>
                <w:rFonts w:ascii="Verdana" w:hAnsi="Verdana"/>
                <w:sz w:val="19"/>
                <w:szCs w:val="19"/>
              </w:rPr>
              <w:t>VKi: Valoración Kilometraje empresa i</w:t>
            </w:r>
          </w:p>
          <w:p w14:paraId="41EA786C" w14:textId="77777777" w:rsidR="00ED547C" w:rsidRPr="006630DF" w:rsidRDefault="00ED547C" w:rsidP="00ED547C">
            <w:pPr>
              <w:rPr>
                <w:rFonts w:ascii="Verdana" w:hAnsi="Verdana"/>
                <w:sz w:val="19"/>
                <w:szCs w:val="19"/>
              </w:rPr>
            </w:pPr>
            <w:r w:rsidRPr="006630DF">
              <w:rPr>
                <w:rFonts w:ascii="Verdana" w:hAnsi="Verdana"/>
                <w:sz w:val="19"/>
                <w:szCs w:val="19"/>
              </w:rPr>
              <w:t>Km: precio Kilometraje menor</w:t>
            </w:r>
          </w:p>
          <w:p w14:paraId="4EEB38DA" w14:textId="5B1A9D07" w:rsidR="00700720" w:rsidRPr="006630DF" w:rsidRDefault="00ED547C" w:rsidP="00ED547C">
            <w:pPr>
              <w:rPr>
                <w:rFonts w:ascii="Verdana" w:hAnsi="Verdana"/>
                <w:sz w:val="19"/>
                <w:szCs w:val="19"/>
              </w:rPr>
            </w:pPr>
            <w:r w:rsidRPr="006630DF">
              <w:rPr>
                <w:rFonts w:ascii="Verdana" w:hAnsi="Verdana"/>
                <w:sz w:val="19"/>
                <w:szCs w:val="19"/>
              </w:rPr>
              <w:t>Ki: precio Kilometraje empresa i</w:t>
            </w:r>
          </w:p>
        </w:tc>
        <w:tc>
          <w:tcPr>
            <w:tcW w:w="1134" w:type="dxa"/>
          </w:tcPr>
          <w:p w14:paraId="2E627764" w14:textId="52F6FF81" w:rsidR="00700720" w:rsidRPr="006630DF" w:rsidRDefault="00ED547C" w:rsidP="00700720">
            <w:pPr>
              <w:jc w:val="right"/>
              <w:rPr>
                <w:rFonts w:ascii="Verdana" w:hAnsi="Verdana"/>
                <w:sz w:val="19"/>
                <w:szCs w:val="19"/>
              </w:rPr>
            </w:pPr>
            <w:r w:rsidRPr="006630DF">
              <w:rPr>
                <w:rFonts w:ascii="Verdana" w:hAnsi="Verdana"/>
                <w:sz w:val="19"/>
                <w:szCs w:val="19"/>
              </w:rPr>
              <w:t>2 puntos</w:t>
            </w:r>
          </w:p>
        </w:tc>
      </w:tr>
      <w:tr w:rsidR="00700720" w:rsidRPr="00700720" w14:paraId="090E0345" w14:textId="77777777" w:rsidTr="006630DF">
        <w:trPr>
          <w:jc w:val="center"/>
        </w:trPr>
        <w:tc>
          <w:tcPr>
            <w:tcW w:w="607" w:type="dxa"/>
          </w:tcPr>
          <w:p w14:paraId="7758C741" w14:textId="4ED021AD" w:rsidR="00700720" w:rsidRPr="006630DF" w:rsidRDefault="00ED547C" w:rsidP="00700720">
            <w:pPr>
              <w:jc w:val="center"/>
              <w:rPr>
                <w:rFonts w:ascii="Verdana" w:hAnsi="Verdana"/>
                <w:sz w:val="19"/>
                <w:szCs w:val="19"/>
              </w:rPr>
            </w:pPr>
            <w:r w:rsidRPr="006630DF">
              <w:rPr>
                <w:rFonts w:ascii="Verdana" w:hAnsi="Verdana"/>
                <w:sz w:val="19"/>
                <w:szCs w:val="19"/>
              </w:rPr>
              <w:t>D</w:t>
            </w:r>
          </w:p>
        </w:tc>
        <w:tc>
          <w:tcPr>
            <w:tcW w:w="8143" w:type="dxa"/>
          </w:tcPr>
          <w:p w14:paraId="1B5AE2D8" w14:textId="65897F55" w:rsidR="00ED547C" w:rsidRPr="006630DF" w:rsidRDefault="00ED547C" w:rsidP="00ED547C">
            <w:pPr>
              <w:rPr>
                <w:rFonts w:ascii="Verdana" w:hAnsi="Verdana"/>
                <w:sz w:val="19"/>
                <w:szCs w:val="19"/>
              </w:rPr>
            </w:pPr>
            <w:r w:rsidRPr="006630DF">
              <w:rPr>
                <w:rFonts w:ascii="Verdana" w:hAnsi="Verdana"/>
                <w:b/>
                <w:bCs/>
                <w:sz w:val="19"/>
                <w:szCs w:val="19"/>
              </w:rPr>
              <w:t>Licitador con mayor descuento ofertado sobre la tarifa oficial de las piezas de recambio</w:t>
            </w:r>
            <w:r w:rsidRPr="006630DF">
              <w:rPr>
                <w:rFonts w:ascii="Verdana" w:hAnsi="Verdana"/>
                <w:sz w:val="19"/>
                <w:szCs w:val="19"/>
              </w:rPr>
              <w:t>.</w:t>
            </w:r>
          </w:p>
          <w:p w14:paraId="60A142AA" w14:textId="142E3D84" w:rsidR="00ED547C" w:rsidRPr="006630DF" w:rsidRDefault="00ED547C" w:rsidP="00ED547C">
            <w:pPr>
              <w:rPr>
                <w:rFonts w:ascii="Verdana" w:hAnsi="Verdana"/>
                <w:sz w:val="19"/>
                <w:szCs w:val="19"/>
              </w:rPr>
            </w:pPr>
            <w:r w:rsidRPr="006630DF">
              <w:rPr>
                <w:rFonts w:ascii="Verdana" w:hAnsi="Verdana"/>
                <w:sz w:val="19"/>
                <w:szCs w:val="19"/>
              </w:rPr>
              <w:t>El cálculo de la puntuación se realizará conforme a la siguiente fórmula:</w:t>
            </w:r>
          </w:p>
          <w:p w14:paraId="4CFABE0E" w14:textId="77777777" w:rsidR="00ED547C" w:rsidRPr="006630DF" w:rsidRDefault="00ED547C" w:rsidP="00ED547C">
            <w:pPr>
              <w:rPr>
                <w:rFonts w:ascii="Verdana" w:hAnsi="Verdana"/>
                <w:sz w:val="19"/>
                <w:szCs w:val="19"/>
              </w:rPr>
            </w:pPr>
          </w:p>
          <w:p w14:paraId="258761AE" w14:textId="30F77133" w:rsidR="00ED547C" w:rsidRPr="006630DF" w:rsidRDefault="00ED547C" w:rsidP="00ED547C">
            <w:pPr>
              <w:rPr>
                <w:rFonts w:ascii="Verdana" w:hAnsi="Verdana"/>
                <w:b/>
                <w:sz w:val="19"/>
                <w:szCs w:val="19"/>
              </w:rPr>
            </w:pPr>
            <w:r w:rsidRPr="006630DF">
              <w:rPr>
                <w:rFonts w:ascii="Verdana" w:hAnsi="Verdana"/>
                <w:b/>
                <w:sz w:val="19"/>
                <w:szCs w:val="19"/>
              </w:rPr>
              <w:t>VTi = (Ti /TM) x 4</w:t>
            </w:r>
          </w:p>
          <w:p w14:paraId="1FBE6DC6" w14:textId="77777777" w:rsidR="00ED547C" w:rsidRPr="006630DF" w:rsidRDefault="00ED547C" w:rsidP="00ED547C">
            <w:pPr>
              <w:rPr>
                <w:rFonts w:ascii="Verdana" w:hAnsi="Verdana"/>
                <w:sz w:val="19"/>
                <w:szCs w:val="19"/>
              </w:rPr>
            </w:pPr>
          </w:p>
          <w:p w14:paraId="55BB1598" w14:textId="77777777" w:rsidR="00ED547C" w:rsidRPr="006630DF" w:rsidRDefault="00ED547C" w:rsidP="00ED547C">
            <w:pPr>
              <w:rPr>
                <w:rFonts w:ascii="Verdana" w:hAnsi="Verdana"/>
                <w:sz w:val="19"/>
                <w:szCs w:val="19"/>
                <w:u w:val="single"/>
              </w:rPr>
            </w:pPr>
            <w:r w:rsidRPr="006630DF">
              <w:rPr>
                <w:rFonts w:ascii="Verdana" w:hAnsi="Verdana"/>
                <w:sz w:val="19"/>
                <w:szCs w:val="19"/>
                <w:u w:val="single"/>
              </w:rPr>
              <w:t>Siendo:</w:t>
            </w:r>
          </w:p>
          <w:p w14:paraId="053849B4" w14:textId="77777777" w:rsidR="00ED547C" w:rsidRPr="006630DF" w:rsidRDefault="00ED547C" w:rsidP="00ED547C">
            <w:pPr>
              <w:rPr>
                <w:rFonts w:ascii="Verdana" w:hAnsi="Verdana"/>
                <w:sz w:val="19"/>
                <w:szCs w:val="19"/>
              </w:rPr>
            </w:pPr>
            <w:r w:rsidRPr="006630DF">
              <w:rPr>
                <w:rFonts w:ascii="Verdana" w:hAnsi="Verdana"/>
                <w:sz w:val="19"/>
                <w:szCs w:val="19"/>
              </w:rPr>
              <w:t>VTi: Valoración descuento Tarifa empresa i</w:t>
            </w:r>
          </w:p>
          <w:p w14:paraId="5B703DEE" w14:textId="77777777" w:rsidR="00ED547C" w:rsidRPr="006630DF" w:rsidRDefault="00ED547C" w:rsidP="00ED547C">
            <w:pPr>
              <w:rPr>
                <w:rFonts w:ascii="Verdana" w:hAnsi="Verdana"/>
                <w:sz w:val="19"/>
                <w:szCs w:val="19"/>
              </w:rPr>
            </w:pPr>
            <w:r w:rsidRPr="006630DF">
              <w:rPr>
                <w:rFonts w:ascii="Verdana" w:hAnsi="Verdana"/>
                <w:sz w:val="19"/>
                <w:szCs w:val="19"/>
              </w:rPr>
              <w:t>Ti: descuento Tarifa empresa i</w:t>
            </w:r>
          </w:p>
          <w:p w14:paraId="217C698A" w14:textId="7C04AE7F" w:rsidR="00700720" w:rsidRPr="006630DF" w:rsidRDefault="00ED547C" w:rsidP="00ED547C">
            <w:pPr>
              <w:rPr>
                <w:rFonts w:ascii="Verdana" w:hAnsi="Verdana"/>
                <w:sz w:val="19"/>
                <w:szCs w:val="19"/>
              </w:rPr>
            </w:pPr>
            <w:r w:rsidRPr="006630DF">
              <w:rPr>
                <w:rFonts w:ascii="Verdana" w:hAnsi="Verdana"/>
                <w:sz w:val="19"/>
                <w:szCs w:val="19"/>
              </w:rPr>
              <w:t>TM: descuento Tarifa Mayor</w:t>
            </w:r>
          </w:p>
        </w:tc>
        <w:tc>
          <w:tcPr>
            <w:tcW w:w="1134" w:type="dxa"/>
          </w:tcPr>
          <w:p w14:paraId="23E0FB1B" w14:textId="62DD5E2C" w:rsidR="00700720" w:rsidRPr="006630DF" w:rsidRDefault="00ED547C" w:rsidP="00700720">
            <w:pPr>
              <w:jc w:val="right"/>
              <w:rPr>
                <w:rFonts w:ascii="Verdana" w:hAnsi="Verdana"/>
                <w:sz w:val="19"/>
                <w:szCs w:val="19"/>
              </w:rPr>
            </w:pPr>
            <w:r w:rsidRPr="006630DF">
              <w:rPr>
                <w:rFonts w:ascii="Verdana" w:hAnsi="Verdana"/>
                <w:sz w:val="19"/>
                <w:szCs w:val="19"/>
              </w:rPr>
              <w:t>4 puntos</w:t>
            </w:r>
          </w:p>
        </w:tc>
      </w:tr>
      <w:tr w:rsidR="00700720" w:rsidRPr="00700720" w14:paraId="533EA3E0" w14:textId="77777777" w:rsidTr="006630DF">
        <w:trPr>
          <w:jc w:val="center"/>
        </w:trPr>
        <w:tc>
          <w:tcPr>
            <w:tcW w:w="607" w:type="dxa"/>
          </w:tcPr>
          <w:p w14:paraId="79A013FA" w14:textId="1664D1E8" w:rsidR="00700720" w:rsidRPr="006630DF" w:rsidRDefault="00B372E5" w:rsidP="00700720">
            <w:pPr>
              <w:jc w:val="center"/>
              <w:rPr>
                <w:rFonts w:ascii="Verdana" w:hAnsi="Verdana"/>
                <w:sz w:val="19"/>
                <w:szCs w:val="19"/>
              </w:rPr>
            </w:pPr>
            <w:r w:rsidRPr="006630DF">
              <w:rPr>
                <w:rFonts w:ascii="Verdana" w:hAnsi="Verdana"/>
                <w:sz w:val="19"/>
                <w:szCs w:val="19"/>
              </w:rPr>
              <w:t>E</w:t>
            </w:r>
          </w:p>
        </w:tc>
        <w:tc>
          <w:tcPr>
            <w:tcW w:w="8143" w:type="dxa"/>
          </w:tcPr>
          <w:p w14:paraId="71E012B1" w14:textId="1D8F7D37" w:rsidR="00CB58EE" w:rsidRPr="006630DF" w:rsidRDefault="00CB58EE" w:rsidP="00CB58EE">
            <w:pPr>
              <w:rPr>
                <w:rFonts w:ascii="Verdana" w:hAnsi="Verdana"/>
                <w:sz w:val="19"/>
                <w:szCs w:val="19"/>
              </w:rPr>
            </w:pPr>
            <w:r w:rsidRPr="006630DF">
              <w:rPr>
                <w:rFonts w:ascii="Verdana" w:hAnsi="Verdana"/>
                <w:b/>
                <w:bCs/>
                <w:sz w:val="19"/>
                <w:szCs w:val="19"/>
              </w:rPr>
              <w:t>Licitador con menor precio por revisión anual por unidad de compresor DE TORNILLO SIN variador de frecuencia</w:t>
            </w:r>
            <w:r w:rsidRPr="006630DF">
              <w:rPr>
                <w:rFonts w:ascii="Verdana" w:hAnsi="Verdana"/>
                <w:sz w:val="19"/>
                <w:szCs w:val="19"/>
              </w:rPr>
              <w:t>.</w:t>
            </w:r>
          </w:p>
          <w:p w14:paraId="176A9237" w14:textId="13C95BF3" w:rsidR="00CB58EE" w:rsidRPr="006630DF" w:rsidRDefault="00CB58EE" w:rsidP="00CB58EE">
            <w:pPr>
              <w:rPr>
                <w:rFonts w:ascii="Verdana" w:hAnsi="Verdana"/>
                <w:sz w:val="19"/>
                <w:szCs w:val="19"/>
              </w:rPr>
            </w:pPr>
            <w:r w:rsidRPr="006630DF">
              <w:rPr>
                <w:rFonts w:ascii="Verdana" w:hAnsi="Verdana"/>
                <w:sz w:val="19"/>
                <w:szCs w:val="19"/>
              </w:rPr>
              <w:t>El cálculo de la puntuación se realizará conforme a la siguiente fórmula:</w:t>
            </w:r>
          </w:p>
          <w:p w14:paraId="2ED9373F" w14:textId="77777777" w:rsidR="00CB58EE" w:rsidRPr="006630DF" w:rsidRDefault="00CB58EE" w:rsidP="00CB58EE">
            <w:pPr>
              <w:rPr>
                <w:rFonts w:ascii="Verdana" w:hAnsi="Verdana"/>
                <w:sz w:val="19"/>
                <w:szCs w:val="19"/>
              </w:rPr>
            </w:pPr>
          </w:p>
          <w:p w14:paraId="6E780844" w14:textId="67337CC0" w:rsidR="00CB58EE" w:rsidRPr="006630DF" w:rsidRDefault="00CB58EE" w:rsidP="00CB58EE">
            <w:pPr>
              <w:rPr>
                <w:rFonts w:ascii="Verdana" w:hAnsi="Verdana"/>
                <w:b/>
                <w:sz w:val="19"/>
                <w:szCs w:val="19"/>
              </w:rPr>
            </w:pPr>
            <w:r w:rsidRPr="006630DF">
              <w:rPr>
                <w:rFonts w:ascii="Verdana" w:hAnsi="Verdana"/>
                <w:b/>
                <w:sz w:val="19"/>
                <w:szCs w:val="19"/>
              </w:rPr>
              <w:t>VRTSi = (RTSm /RTSi) x 6</w:t>
            </w:r>
          </w:p>
          <w:p w14:paraId="3D45C61D" w14:textId="77777777" w:rsidR="00CB58EE" w:rsidRPr="006630DF" w:rsidRDefault="00CB58EE" w:rsidP="00CB58EE">
            <w:pPr>
              <w:rPr>
                <w:rFonts w:ascii="Verdana" w:hAnsi="Verdana"/>
                <w:sz w:val="19"/>
                <w:szCs w:val="19"/>
              </w:rPr>
            </w:pPr>
          </w:p>
          <w:p w14:paraId="0DE21310" w14:textId="77777777" w:rsidR="00CB58EE" w:rsidRPr="006630DF" w:rsidRDefault="00CB58EE" w:rsidP="00CB58EE">
            <w:pPr>
              <w:rPr>
                <w:rFonts w:ascii="Verdana" w:hAnsi="Verdana"/>
                <w:sz w:val="19"/>
                <w:szCs w:val="19"/>
                <w:u w:val="single"/>
              </w:rPr>
            </w:pPr>
            <w:r w:rsidRPr="006630DF">
              <w:rPr>
                <w:rFonts w:ascii="Verdana" w:hAnsi="Verdana"/>
                <w:sz w:val="19"/>
                <w:szCs w:val="19"/>
                <w:u w:val="single"/>
              </w:rPr>
              <w:t>Siendo:</w:t>
            </w:r>
          </w:p>
          <w:p w14:paraId="2C63FF6E" w14:textId="521BB609" w:rsidR="00CB58EE" w:rsidRPr="006630DF" w:rsidRDefault="00CB58EE" w:rsidP="00CB58EE">
            <w:pPr>
              <w:rPr>
                <w:rFonts w:ascii="Verdana" w:hAnsi="Verdana"/>
                <w:sz w:val="19"/>
                <w:szCs w:val="19"/>
              </w:rPr>
            </w:pPr>
            <w:r w:rsidRPr="006630DF">
              <w:rPr>
                <w:rFonts w:ascii="Verdana" w:hAnsi="Verdana"/>
                <w:sz w:val="19"/>
                <w:szCs w:val="19"/>
              </w:rPr>
              <w:t>VRTSi: Valoración empresa i Revisión compresor de tornillo sin variador frecuencia</w:t>
            </w:r>
          </w:p>
          <w:p w14:paraId="3D3AAD87" w14:textId="5F60B2F2" w:rsidR="00CB58EE" w:rsidRPr="006630DF" w:rsidRDefault="00CB58EE" w:rsidP="00CB58EE">
            <w:pPr>
              <w:rPr>
                <w:rFonts w:ascii="Verdana" w:hAnsi="Verdana"/>
                <w:sz w:val="19"/>
                <w:szCs w:val="19"/>
              </w:rPr>
            </w:pPr>
            <w:r w:rsidRPr="006630DF">
              <w:rPr>
                <w:rFonts w:ascii="Verdana" w:hAnsi="Verdana"/>
                <w:sz w:val="19"/>
                <w:szCs w:val="19"/>
              </w:rPr>
              <w:t>RTSm: precio menor Revisión compresor de tornillo sin variador frecuencia</w:t>
            </w:r>
          </w:p>
          <w:p w14:paraId="6B3342E9" w14:textId="7AA0C91B" w:rsidR="00700720" w:rsidRPr="006630DF" w:rsidRDefault="00CB58EE" w:rsidP="00CB58EE">
            <w:pPr>
              <w:rPr>
                <w:rFonts w:ascii="Verdana" w:hAnsi="Verdana"/>
                <w:sz w:val="19"/>
                <w:szCs w:val="19"/>
              </w:rPr>
            </w:pPr>
            <w:r w:rsidRPr="006630DF">
              <w:rPr>
                <w:rFonts w:ascii="Verdana" w:hAnsi="Verdana"/>
                <w:sz w:val="19"/>
                <w:szCs w:val="19"/>
              </w:rPr>
              <w:t>RTSi: precio empresa i Revisión compresor de tornillo sin variador frecuencia</w:t>
            </w:r>
          </w:p>
        </w:tc>
        <w:tc>
          <w:tcPr>
            <w:tcW w:w="1134" w:type="dxa"/>
          </w:tcPr>
          <w:p w14:paraId="0D2B5A94" w14:textId="5201776F" w:rsidR="00700720" w:rsidRPr="006630DF" w:rsidRDefault="00B372E5" w:rsidP="00700720">
            <w:pPr>
              <w:jc w:val="right"/>
              <w:rPr>
                <w:rFonts w:ascii="Verdana" w:hAnsi="Verdana"/>
                <w:sz w:val="19"/>
                <w:szCs w:val="19"/>
              </w:rPr>
            </w:pPr>
            <w:r w:rsidRPr="006630DF">
              <w:rPr>
                <w:rFonts w:ascii="Verdana" w:hAnsi="Verdana"/>
                <w:sz w:val="19"/>
                <w:szCs w:val="19"/>
              </w:rPr>
              <w:t>6</w:t>
            </w:r>
            <w:r w:rsidR="00ED547C" w:rsidRPr="006630DF">
              <w:rPr>
                <w:rFonts w:ascii="Verdana" w:hAnsi="Verdana"/>
                <w:sz w:val="19"/>
                <w:szCs w:val="19"/>
              </w:rPr>
              <w:t xml:space="preserve"> puntos</w:t>
            </w:r>
          </w:p>
        </w:tc>
      </w:tr>
      <w:tr w:rsidR="00700720" w:rsidRPr="00700720" w14:paraId="79B618D2" w14:textId="77777777" w:rsidTr="006630DF">
        <w:trPr>
          <w:jc w:val="center"/>
        </w:trPr>
        <w:tc>
          <w:tcPr>
            <w:tcW w:w="607" w:type="dxa"/>
          </w:tcPr>
          <w:p w14:paraId="2521A67D" w14:textId="471AD0F1" w:rsidR="00700720" w:rsidRPr="006630DF" w:rsidRDefault="00B372E5" w:rsidP="00700720">
            <w:pPr>
              <w:jc w:val="center"/>
              <w:rPr>
                <w:rFonts w:ascii="Verdana" w:hAnsi="Verdana"/>
                <w:sz w:val="19"/>
                <w:szCs w:val="19"/>
              </w:rPr>
            </w:pPr>
            <w:r w:rsidRPr="006630DF">
              <w:rPr>
                <w:rFonts w:ascii="Verdana" w:hAnsi="Verdana"/>
                <w:sz w:val="19"/>
                <w:szCs w:val="19"/>
              </w:rPr>
              <w:t>F</w:t>
            </w:r>
          </w:p>
        </w:tc>
        <w:tc>
          <w:tcPr>
            <w:tcW w:w="8143" w:type="dxa"/>
          </w:tcPr>
          <w:p w14:paraId="0DF3DC72" w14:textId="7C4A8F47" w:rsidR="00476F09" w:rsidRPr="006630DF" w:rsidRDefault="00476F09" w:rsidP="00476F09">
            <w:pPr>
              <w:rPr>
                <w:rFonts w:ascii="Verdana" w:hAnsi="Verdana"/>
                <w:sz w:val="19"/>
                <w:szCs w:val="19"/>
              </w:rPr>
            </w:pPr>
            <w:r w:rsidRPr="006630DF">
              <w:rPr>
                <w:rFonts w:ascii="Verdana" w:hAnsi="Verdana"/>
                <w:b/>
                <w:bCs/>
                <w:sz w:val="19"/>
                <w:szCs w:val="19"/>
              </w:rPr>
              <w:t>Licitador con menor precio Inspección 2.000 horas compresor DE TORNILLO SIN variador de frecuencia</w:t>
            </w:r>
            <w:r w:rsidRPr="006630DF">
              <w:rPr>
                <w:rFonts w:ascii="Verdana" w:hAnsi="Verdana"/>
                <w:sz w:val="19"/>
                <w:szCs w:val="19"/>
              </w:rPr>
              <w:t>.</w:t>
            </w:r>
          </w:p>
          <w:p w14:paraId="05ECF9F7" w14:textId="663DD905" w:rsidR="00476F09" w:rsidRPr="006630DF" w:rsidRDefault="00476F09" w:rsidP="00476F09">
            <w:pPr>
              <w:rPr>
                <w:rFonts w:ascii="Verdana" w:hAnsi="Verdana"/>
                <w:sz w:val="19"/>
                <w:szCs w:val="19"/>
              </w:rPr>
            </w:pPr>
            <w:r w:rsidRPr="006630DF">
              <w:rPr>
                <w:rFonts w:ascii="Verdana" w:hAnsi="Verdana"/>
                <w:sz w:val="19"/>
                <w:szCs w:val="19"/>
              </w:rPr>
              <w:t>El cálculo de la puntuación se realizará conforme a la siguiente fórmula:</w:t>
            </w:r>
          </w:p>
          <w:p w14:paraId="6DBB8DF9" w14:textId="77777777" w:rsidR="00476F09" w:rsidRPr="006630DF" w:rsidRDefault="00476F09" w:rsidP="00476F09">
            <w:pPr>
              <w:rPr>
                <w:rFonts w:ascii="Verdana" w:hAnsi="Verdana"/>
                <w:sz w:val="19"/>
                <w:szCs w:val="19"/>
              </w:rPr>
            </w:pPr>
          </w:p>
          <w:p w14:paraId="6F3E2B4E" w14:textId="4040D538" w:rsidR="00476F09" w:rsidRPr="006630DF" w:rsidRDefault="00476F09" w:rsidP="00476F09">
            <w:pPr>
              <w:rPr>
                <w:rFonts w:ascii="Verdana" w:hAnsi="Verdana"/>
                <w:b/>
                <w:sz w:val="19"/>
                <w:szCs w:val="19"/>
              </w:rPr>
            </w:pPr>
            <w:r w:rsidRPr="006630DF">
              <w:rPr>
                <w:rFonts w:ascii="Verdana" w:hAnsi="Verdana"/>
                <w:b/>
                <w:sz w:val="19"/>
                <w:szCs w:val="19"/>
              </w:rPr>
              <w:t>VI2TSi = (I2TSm /I2TSi) x 6</w:t>
            </w:r>
          </w:p>
          <w:p w14:paraId="1240961F" w14:textId="77777777" w:rsidR="00476F09" w:rsidRPr="006630DF" w:rsidRDefault="00476F09" w:rsidP="00476F09">
            <w:pPr>
              <w:rPr>
                <w:rFonts w:ascii="Verdana" w:hAnsi="Verdana"/>
                <w:sz w:val="19"/>
                <w:szCs w:val="19"/>
              </w:rPr>
            </w:pPr>
          </w:p>
          <w:p w14:paraId="3F10407A" w14:textId="77777777" w:rsidR="00476F09" w:rsidRPr="006630DF" w:rsidRDefault="00476F09" w:rsidP="00476F09">
            <w:pPr>
              <w:rPr>
                <w:rFonts w:ascii="Verdana" w:hAnsi="Verdana"/>
                <w:sz w:val="19"/>
                <w:szCs w:val="19"/>
                <w:u w:val="single"/>
              </w:rPr>
            </w:pPr>
            <w:r w:rsidRPr="006630DF">
              <w:rPr>
                <w:rFonts w:ascii="Verdana" w:hAnsi="Verdana"/>
                <w:sz w:val="19"/>
                <w:szCs w:val="19"/>
                <w:u w:val="single"/>
              </w:rPr>
              <w:t>Siendo:</w:t>
            </w:r>
          </w:p>
          <w:p w14:paraId="590E7DF1" w14:textId="304BBE3E" w:rsidR="00476F09" w:rsidRPr="006630DF" w:rsidRDefault="00476F09" w:rsidP="00476F09">
            <w:pPr>
              <w:rPr>
                <w:rFonts w:ascii="Verdana" w:hAnsi="Verdana"/>
                <w:sz w:val="19"/>
                <w:szCs w:val="19"/>
              </w:rPr>
            </w:pPr>
            <w:r w:rsidRPr="006630DF">
              <w:rPr>
                <w:rFonts w:ascii="Verdana" w:hAnsi="Verdana"/>
                <w:sz w:val="19"/>
                <w:szCs w:val="19"/>
              </w:rPr>
              <w:t>VI2TSi: Valoración empresa i Inspección 2.000 horas compresor tornillo sin variador frecuencia</w:t>
            </w:r>
          </w:p>
          <w:p w14:paraId="253B0B58" w14:textId="7EA7CBFD" w:rsidR="00476F09" w:rsidRPr="006630DF" w:rsidRDefault="00476F09" w:rsidP="00476F09">
            <w:pPr>
              <w:rPr>
                <w:rFonts w:ascii="Verdana" w:hAnsi="Verdana"/>
                <w:sz w:val="19"/>
                <w:szCs w:val="19"/>
              </w:rPr>
            </w:pPr>
            <w:r w:rsidRPr="006630DF">
              <w:rPr>
                <w:rFonts w:ascii="Verdana" w:hAnsi="Verdana"/>
                <w:sz w:val="19"/>
                <w:szCs w:val="19"/>
              </w:rPr>
              <w:t>I2TSm: precio menor Inspección 2.000 horas compresor tornillo sin variador frecuencia</w:t>
            </w:r>
          </w:p>
          <w:p w14:paraId="59138CF6" w14:textId="6C881E78" w:rsidR="00700720" w:rsidRPr="006630DF" w:rsidRDefault="00476F09" w:rsidP="00476F09">
            <w:pPr>
              <w:rPr>
                <w:rFonts w:ascii="Verdana" w:hAnsi="Verdana"/>
                <w:sz w:val="19"/>
                <w:szCs w:val="19"/>
              </w:rPr>
            </w:pPr>
            <w:r w:rsidRPr="006630DF">
              <w:rPr>
                <w:rFonts w:ascii="Verdana" w:hAnsi="Verdana"/>
                <w:sz w:val="19"/>
                <w:szCs w:val="19"/>
              </w:rPr>
              <w:t>I2TSi: precio empresa i Inspección 2.000 horas compresor tornillo sin variador frecuencia</w:t>
            </w:r>
          </w:p>
        </w:tc>
        <w:tc>
          <w:tcPr>
            <w:tcW w:w="1134" w:type="dxa"/>
          </w:tcPr>
          <w:p w14:paraId="16FCC249" w14:textId="0B7AD44B" w:rsidR="00700720" w:rsidRPr="006630DF" w:rsidRDefault="00B372E5" w:rsidP="00700720">
            <w:pPr>
              <w:jc w:val="right"/>
              <w:rPr>
                <w:rFonts w:ascii="Verdana" w:hAnsi="Verdana"/>
                <w:sz w:val="19"/>
                <w:szCs w:val="19"/>
              </w:rPr>
            </w:pPr>
            <w:r w:rsidRPr="006630DF">
              <w:rPr>
                <w:rFonts w:ascii="Verdana" w:hAnsi="Verdana"/>
                <w:sz w:val="19"/>
                <w:szCs w:val="19"/>
              </w:rPr>
              <w:t>6 puntos</w:t>
            </w:r>
          </w:p>
        </w:tc>
      </w:tr>
      <w:tr w:rsidR="00B372E5" w:rsidRPr="00700720" w14:paraId="47C94B76" w14:textId="77777777" w:rsidTr="006630DF">
        <w:trPr>
          <w:jc w:val="center"/>
        </w:trPr>
        <w:tc>
          <w:tcPr>
            <w:tcW w:w="607" w:type="dxa"/>
          </w:tcPr>
          <w:p w14:paraId="59E33A3B" w14:textId="2C0692BD" w:rsidR="00B372E5" w:rsidRPr="006630DF" w:rsidRDefault="00B372E5" w:rsidP="00B372E5">
            <w:pPr>
              <w:jc w:val="center"/>
              <w:rPr>
                <w:rFonts w:ascii="Verdana" w:hAnsi="Verdana"/>
                <w:sz w:val="19"/>
                <w:szCs w:val="19"/>
              </w:rPr>
            </w:pPr>
            <w:r w:rsidRPr="006630DF">
              <w:rPr>
                <w:rFonts w:ascii="Verdana" w:hAnsi="Verdana"/>
                <w:sz w:val="19"/>
                <w:szCs w:val="19"/>
              </w:rPr>
              <w:t>G</w:t>
            </w:r>
          </w:p>
        </w:tc>
        <w:tc>
          <w:tcPr>
            <w:tcW w:w="8143" w:type="dxa"/>
          </w:tcPr>
          <w:p w14:paraId="588A1669" w14:textId="19D0F25D" w:rsidR="002F0744" w:rsidRPr="006630DF" w:rsidRDefault="002F0744" w:rsidP="002F0744">
            <w:pPr>
              <w:rPr>
                <w:rFonts w:ascii="Verdana" w:hAnsi="Verdana"/>
                <w:b/>
                <w:sz w:val="19"/>
                <w:szCs w:val="19"/>
              </w:rPr>
            </w:pPr>
            <w:r w:rsidRPr="006630DF">
              <w:rPr>
                <w:rFonts w:ascii="Verdana" w:hAnsi="Verdana"/>
                <w:b/>
                <w:sz w:val="19"/>
                <w:szCs w:val="19"/>
              </w:rPr>
              <w:t>Licitador con menor precio Revisión 4.000 horas compresor DE TORNILLO SIN variador de frecuencia.</w:t>
            </w:r>
          </w:p>
          <w:p w14:paraId="139579A3" w14:textId="16217500" w:rsidR="002F0744" w:rsidRPr="006630DF" w:rsidRDefault="002F0744" w:rsidP="002F0744">
            <w:pPr>
              <w:rPr>
                <w:rFonts w:ascii="Verdana" w:hAnsi="Verdana"/>
                <w:sz w:val="19"/>
                <w:szCs w:val="19"/>
              </w:rPr>
            </w:pPr>
            <w:r w:rsidRPr="006630DF">
              <w:rPr>
                <w:rFonts w:ascii="Verdana" w:hAnsi="Verdana"/>
                <w:sz w:val="19"/>
                <w:szCs w:val="19"/>
              </w:rPr>
              <w:t>El cálculo de la puntuación se realizará conforme a la siguiente fórmula:</w:t>
            </w:r>
          </w:p>
          <w:p w14:paraId="1C924D5B" w14:textId="77777777" w:rsidR="002F0744" w:rsidRPr="006630DF" w:rsidRDefault="002F0744" w:rsidP="002F0744">
            <w:pPr>
              <w:rPr>
                <w:rFonts w:ascii="Verdana" w:hAnsi="Verdana"/>
                <w:sz w:val="19"/>
                <w:szCs w:val="19"/>
              </w:rPr>
            </w:pPr>
          </w:p>
          <w:p w14:paraId="68680F8B" w14:textId="30349774" w:rsidR="002F0744" w:rsidRPr="006630DF" w:rsidRDefault="002F0744" w:rsidP="002F0744">
            <w:pPr>
              <w:rPr>
                <w:rFonts w:ascii="Verdana" w:hAnsi="Verdana"/>
                <w:b/>
                <w:sz w:val="19"/>
                <w:szCs w:val="19"/>
              </w:rPr>
            </w:pPr>
            <w:r w:rsidRPr="006630DF">
              <w:rPr>
                <w:rFonts w:ascii="Verdana" w:hAnsi="Verdana"/>
                <w:b/>
                <w:sz w:val="19"/>
                <w:szCs w:val="19"/>
              </w:rPr>
              <w:t>VR4TSi = (R4TSm /R4TSi) x 6</w:t>
            </w:r>
          </w:p>
          <w:p w14:paraId="6CA304B2" w14:textId="77777777" w:rsidR="002F0744" w:rsidRPr="006630DF" w:rsidRDefault="002F0744" w:rsidP="002F0744">
            <w:pPr>
              <w:rPr>
                <w:rFonts w:ascii="Verdana" w:hAnsi="Verdana"/>
                <w:sz w:val="19"/>
                <w:szCs w:val="19"/>
              </w:rPr>
            </w:pPr>
          </w:p>
          <w:p w14:paraId="7B294393" w14:textId="77777777" w:rsidR="002F0744" w:rsidRPr="006630DF" w:rsidRDefault="002F0744" w:rsidP="002F0744">
            <w:pPr>
              <w:rPr>
                <w:rFonts w:ascii="Verdana" w:hAnsi="Verdana"/>
                <w:sz w:val="19"/>
                <w:szCs w:val="19"/>
                <w:u w:val="single"/>
              </w:rPr>
            </w:pPr>
            <w:r w:rsidRPr="006630DF">
              <w:rPr>
                <w:rFonts w:ascii="Verdana" w:hAnsi="Verdana"/>
                <w:sz w:val="19"/>
                <w:szCs w:val="19"/>
                <w:u w:val="single"/>
              </w:rPr>
              <w:t>Siendo:</w:t>
            </w:r>
          </w:p>
          <w:p w14:paraId="4F993F81" w14:textId="794A6022" w:rsidR="002F0744" w:rsidRPr="006630DF" w:rsidRDefault="002F0744" w:rsidP="002F0744">
            <w:pPr>
              <w:rPr>
                <w:rFonts w:ascii="Verdana" w:hAnsi="Verdana"/>
                <w:sz w:val="19"/>
                <w:szCs w:val="19"/>
              </w:rPr>
            </w:pPr>
            <w:r w:rsidRPr="006630DF">
              <w:rPr>
                <w:rFonts w:ascii="Verdana" w:hAnsi="Verdana"/>
                <w:sz w:val="19"/>
                <w:szCs w:val="19"/>
              </w:rPr>
              <w:t>VR4TSi: Valoración empresa i Revisión 4.000 horas compresor tornillo sin variador frecuencia</w:t>
            </w:r>
          </w:p>
          <w:p w14:paraId="627BE14D" w14:textId="3F0C0348" w:rsidR="002F0744" w:rsidRPr="006630DF" w:rsidRDefault="002F0744" w:rsidP="002F0744">
            <w:pPr>
              <w:rPr>
                <w:rFonts w:ascii="Verdana" w:hAnsi="Verdana"/>
                <w:sz w:val="19"/>
                <w:szCs w:val="19"/>
              </w:rPr>
            </w:pPr>
            <w:r w:rsidRPr="006630DF">
              <w:rPr>
                <w:rFonts w:ascii="Verdana" w:hAnsi="Verdana"/>
                <w:sz w:val="19"/>
                <w:szCs w:val="19"/>
              </w:rPr>
              <w:t>R4TSm: precio menor Revisión 4.000 horas compresor tornillo sin variador frecuencia</w:t>
            </w:r>
          </w:p>
          <w:p w14:paraId="302E47FD" w14:textId="41448617" w:rsidR="00B372E5" w:rsidRPr="006630DF" w:rsidRDefault="002F0744" w:rsidP="00E87864">
            <w:pPr>
              <w:rPr>
                <w:rFonts w:ascii="Verdana" w:hAnsi="Verdana"/>
                <w:sz w:val="19"/>
                <w:szCs w:val="19"/>
              </w:rPr>
            </w:pPr>
            <w:r w:rsidRPr="006630DF">
              <w:rPr>
                <w:rFonts w:ascii="Verdana" w:hAnsi="Verdana"/>
                <w:sz w:val="19"/>
                <w:szCs w:val="19"/>
              </w:rPr>
              <w:t>R4TSi: precio empresa i Revisión 4.000 horas</w:t>
            </w:r>
            <w:r w:rsidR="00E87864" w:rsidRPr="006630DF">
              <w:rPr>
                <w:rFonts w:ascii="Verdana" w:hAnsi="Verdana"/>
                <w:sz w:val="19"/>
                <w:szCs w:val="19"/>
              </w:rPr>
              <w:t xml:space="preserve"> </w:t>
            </w:r>
            <w:r w:rsidRPr="006630DF">
              <w:rPr>
                <w:rFonts w:ascii="Verdana" w:hAnsi="Verdana"/>
                <w:sz w:val="19"/>
                <w:szCs w:val="19"/>
              </w:rPr>
              <w:t>compresor tornillo sin variador frecuencia</w:t>
            </w:r>
          </w:p>
        </w:tc>
        <w:tc>
          <w:tcPr>
            <w:tcW w:w="1134" w:type="dxa"/>
          </w:tcPr>
          <w:p w14:paraId="7D3DD2B4" w14:textId="4B255F83" w:rsidR="00B372E5" w:rsidRPr="006630DF" w:rsidRDefault="00B372E5" w:rsidP="00B372E5">
            <w:pPr>
              <w:jc w:val="right"/>
              <w:rPr>
                <w:rFonts w:ascii="Verdana" w:hAnsi="Verdana"/>
                <w:sz w:val="19"/>
                <w:szCs w:val="19"/>
              </w:rPr>
            </w:pPr>
            <w:r w:rsidRPr="006630DF">
              <w:rPr>
                <w:rFonts w:ascii="Verdana" w:hAnsi="Verdana"/>
                <w:sz w:val="19"/>
                <w:szCs w:val="19"/>
              </w:rPr>
              <w:t>6 puntos</w:t>
            </w:r>
          </w:p>
        </w:tc>
      </w:tr>
      <w:tr w:rsidR="00B372E5" w:rsidRPr="00700720" w14:paraId="2A7F32DC" w14:textId="77777777" w:rsidTr="006630DF">
        <w:trPr>
          <w:jc w:val="center"/>
        </w:trPr>
        <w:tc>
          <w:tcPr>
            <w:tcW w:w="607" w:type="dxa"/>
          </w:tcPr>
          <w:p w14:paraId="1060C251" w14:textId="12DB9F4D" w:rsidR="00B372E5" w:rsidRPr="006630DF" w:rsidRDefault="00B372E5" w:rsidP="00B372E5">
            <w:pPr>
              <w:jc w:val="center"/>
              <w:rPr>
                <w:rFonts w:ascii="Verdana" w:hAnsi="Verdana"/>
                <w:sz w:val="19"/>
                <w:szCs w:val="19"/>
              </w:rPr>
            </w:pPr>
            <w:r w:rsidRPr="006630DF">
              <w:rPr>
                <w:rFonts w:ascii="Verdana" w:hAnsi="Verdana"/>
                <w:sz w:val="19"/>
                <w:szCs w:val="19"/>
              </w:rPr>
              <w:t>H</w:t>
            </w:r>
          </w:p>
        </w:tc>
        <w:tc>
          <w:tcPr>
            <w:tcW w:w="8143" w:type="dxa"/>
          </w:tcPr>
          <w:p w14:paraId="240FECA4" w14:textId="22AFEA10" w:rsidR="00837E2D" w:rsidRPr="006630DF" w:rsidRDefault="00837E2D" w:rsidP="00837E2D">
            <w:pPr>
              <w:rPr>
                <w:rFonts w:ascii="Verdana" w:hAnsi="Verdana"/>
                <w:sz w:val="19"/>
                <w:szCs w:val="19"/>
              </w:rPr>
            </w:pPr>
            <w:r w:rsidRPr="006630DF">
              <w:rPr>
                <w:rFonts w:ascii="Verdana" w:hAnsi="Verdana"/>
                <w:b/>
                <w:bCs/>
                <w:sz w:val="19"/>
                <w:szCs w:val="19"/>
              </w:rPr>
              <w:t xml:space="preserve">Licitador con menor precio Inspección 8.000 horas compresor DE </w:t>
            </w:r>
            <w:r w:rsidRPr="006630DF">
              <w:rPr>
                <w:rFonts w:ascii="Verdana" w:hAnsi="Verdana"/>
                <w:b/>
                <w:bCs/>
                <w:sz w:val="19"/>
                <w:szCs w:val="19"/>
              </w:rPr>
              <w:lastRenderedPageBreak/>
              <w:t>TORNILLO SIN variador de frecuencia</w:t>
            </w:r>
            <w:r w:rsidRPr="006630DF">
              <w:rPr>
                <w:rFonts w:ascii="Verdana" w:hAnsi="Verdana"/>
                <w:sz w:val="19"/>
                <w:szCs w:val="19"/>
              </w:rPr>
              <w:t>.</w:t>
            </w:r>
          </w:p>
          <w:p w14:paraId="29738892" w14:textId="0B3BE091" w:rsidR="00837E2D" w:rsidRPr="006630DF" w:rsidRDefault="00837E2D" w:rsidP="00837E2D">
            <w:pPr>
              <w:rPr>
                <w:rFonts w:ascii="Verdana" w:hAnsi="Verdana"/>
                <w:sz w:val="19"/>
                <w:szCs w:val="19"/>
              </w:rPr>
            </w:pPr>
            <w:r w:rsidRPr="006630DF">
              <w:rPr>
                <w:rFonts w:ascii="Verdana" w:hAnsi="Verdana"/>
                <w:sz w:val="19"/>
                <w:szCs w:val="19"/>
              </w:rPr>
              <w:t>El cálculo de la puntuación se realizará conforme a la siguiente fórmula:</w:t>
            </w:r>
          </w:p>
          <w:p w14:paraId="1322BF52" w14:textId="77777777" w:rsidR="00837E2D" w:rsidRPr="006630DF" w:rsidRDefault="00837E2D" w:rsidP="00837E2D">
            <w:pPr>
              <w:rPr>
                <w:rFonts w:ascii="Verdana" w:hAnsi="Verdana"/>
                <w:sz w:val="19"/>
                <w:szCs w:val="19"/>
              </w:rPr>
            </w:pPr>
          </w:p>
          <w:p w14:paraId="504B070B" w14:textId="77972C26" w:rsidR="00837E2D" w:rsidRPr="006630DF" w:rsidRDefault="00837E2D" w:rsidP="00837E2D">
            <w:pPr>
              <w:rPr>
                <w:rFonts w:ascii="Verdana" w:hAnsi="Verdana"/>
                <w:b/>
                <w:sz w:val="19"/>
                <w:szCs w:val="19"/>
              </w:rPr>
            </w:pPr>
            <w:r w:rsidRPr="006630DF">
              <w:rPr>
                <w:rFonts w:ascii="Verdana" w:hAnsi="Verdana"/>
                <w:b/>
                <w:sz w:val="19"/>
                <w:szCs w:val="19"/>
              </w:rPr>
              <w:t>VI8TSi = (I8TSm /I8TSi) x 6</w:t>
            </w:r>
          </w:p>
          <w:p w14:paraId="7D85B665" w14:textId="77777777" w:rsidR="00837E2D" w:rsidRPr="006630DF" w:rsidRDefault="00837E2D" w:rsidP="00837E2D">
            <w:pPr>
              <w:rPr>
                <w:rFonts w:ascii="Verdana" w:hAnsi="Verdana"/>
                <w:sz w:val="19"/>
                <w:szCs w:val="19"/>
              </w:rPr>
            </w:pPr>
          </w:p>
          <w:p w14:paraId="695A0374" w14:textId="77777777" w:rsidR="00837E2D" w:rsidRPr="006630DF" w:rsidRDefault="00837E2D" w:rsidP="00837E2D">
            <w:pPr>
              <w:rPr>
                <w:rFonts w:ascii="Verdana" w:hAnsi="Verdana"/>
                <w:sz w:val="19"/>
                <w:szCs w:val="19"/>
                <w:u w:val="single"/>
              </w:rPr>
            </w:pPr>
            <w:r w:rsidRPr="006630DF">
              <w:rPr>
                <w:rFonts w:ascii="Verdana" w:hAnsi="Verdana"/>
                <w:sz w:val="19"/>
                <w:szCs w:val="19"/>
                <w:u w:val="single"/>
              </w:rPr>
              <w:t>Siendo:</w:t>
            </w:r>
          </w:p>
          <w:p w14:paraId="5D1ABE9A" w14:textId="40DF6408" w:rsidR="00837E2D" w:rsidRPr="006630DF" w:rsidRDefault="00837E2D" w:rsidP="00837E2D">
            <w:pPr>
              <w:rPr>
                <w:rFonts w:ascii="Verdana" w:hAnsi="Verdana"/>
                <w:sz w:val="19"/>
                <w:szCs w:val="19"/>
              </w:rPr>
            </w:pPr>
            <w:r w:rsidRPr="006630DF">
              <w:rPr>
                <w:rFonts w:ascii="Verdana" w:hAnsi="Verdana"/>
                <w:sz w:val="19"/>
                <w:szCs w:val="19"/>
              </w:rPr>
              <w:t>VI8TSi: Valoración empresa i Inspección 8.000 horas compresor tornillo sin variador frecuencia</w:t>
            </w:r>
          </w:p>
          <w:p w14:paraId="67B68BA9" w14:textId="6A79AE18" w:rsidR="00837E2D" w:rsidRPr="006630DF" w:rsidRDefault="00837E2D" w:rsidP="00837E2D">
            <w:pPr>
              <w:rPr>
                <w:rFonts w:ascii="Verdana" w:hAnsi="Verdana"/>
                <w:sz w:val="19"/>
                <w:szCs w:val="19"/>
              </w:rPr>
            </w:pPr>
            <w:r w:rsidRPr="006630DF">
              <w:rPr>
                <w:rFonts w:ascii="Verdana" w:hAnsi="Verdana"/>
                <w:sz w:val="19"/>
                <w:szCs w:val="19"/>
              </w:rPr>
              <w:t>I8TSm: precio menor Inspección 8.000 horas compresor tornillo sin variador frecuencia</w:t>
            </w:r>
          </w:p>
          <w:p w14:paraId="79B836AC" w14:textId="0F04B8DF" w:rsidR="00B372E5" w:rsidRPr="006630DF" w:rsidRDefault="00837E2D" w:rsidP="00837E2D">
            <w:pPr>
              <w:rPr>
                <w:rFonts w:ascii="Verdana" w:hAnsi="Verdana"/>
                <w:sz w:val="19"/>
                <w:szCs w:val="19"/>
              </w:rPr>
            </w:pPr>
            <w:r w:rsidRPr="006630DF">
              <w:rPr>
                <w:rFonts w:ascii="Verdana" w:hAnsi="Verdana"/>
                <w:sz w:val="19"/>
                <w:szCs w:val="19"/>
              </w:rPr>
              <w:t>I8TSi: precio empresa i Inspección 8.000 horas compresor tornillo sin variador frecuencia</w:t>
            </w:r>
          </w:p>
        </w:tc>
        <w:tc>
          <w:tcPr>
            <w:tcW w:w="1134" w:type="dxa"/>
          </w:tcPr>
          <w:p w14:paraId="6B0B45BC" w14:textId="73CE0C83" w:rsidR="00B372E5" w:rsidRPr="006630DF" w:rsidRDefault="00B372E5" w:rsidP="00B372E5">
            <w:pPr>
              <w:jc w:val="right"/>
              <w:rPr>
                <w:rFonts w:ascii="Verdana" w:hAnsi="Verdana"/>
                <w:sz w:val="19"/>
                <w:szCs w:val="19"/>
              </w:rPr>
            </w:pPr>
            <w:r w:rsidRPr="006630DF">
              <w:rPr>
                <w:rFonts w:ascii="Verdana" w:hAnsi="Verdana"/>
                <w:sz w:val="19"/>
                <w:szCs w:val="19"/>
              </w:rPr>
              <w:lastRenderedPageBreak/>
              <w:t>6 puntos</w:t>
            </w:r>
          </w:p>
        </w:tc>
      </w:tr>
      <w:tr w:rsidR="00B372E5" w:rsidRPr="00700720" w14:paraId="09B72AA4" w14:textId="77777777" w:rsidTr="006630DF">
        <w:trPr>
          <w:jc w:val="center"/>
        </w:trPr>
        <w:tc>
          <w:tcPr>
            <w:tcW w:w="607" w:type="dxa"/>
          </w:tcPr>
          <w:p w14:paraId="064AE8AB" w14:textId="261BA8E7" w:rsidR="00B372E5" w:rsidRPr="006630DF" w:rsidRDefault="00B372E5" w:rsidP="00B372E5">
            <w:pPr>
              <w:jc w:val="center"/>
              <w:rPr>
                <w:rFonts w:ascii="Verdana" w:hAnsi="Verdana"/>
                <w:sz w:val="19"/>
                <w:szCs w:val="19"/>
              </w:rPr>
            </w:pPr>
            <w:r w:rsidRPr="006630DF">
              <w:rPr>
                <w:rFonts w:ascii="Verdana" w:hAnsi="Verdana"/>
                <w:sz w:val="19"/>
                <w:szCs w:val="19"/>
              </w:rPr>
              <w:t>I</w:t>
            </w:r>
          </w:p>
        </w:tc>
        <w:tc>
          <w:tcPr>
            <w:tcW w:w="8143" w:type="dxa"/>
          </w:tcPr>
          <w:p w14:paraId="30A91006" w14:textId="78D14553" w:rsidR="00954C1D" w:rsidRPr="006630DF" w:rsidRDefault="00954C1D" w:rsidP="00954C1D">
            <w:pPr>
              <w:rPr>
                <w:rFonts w:ascii="Verdana" w:hAnsi="Verdana"/>
                <w:b/>
                <w:sz w:val="19"/>
                <w:szCs w:val="19"/>
              </w:rPr>
            </w:pPr>
            <w:r w:rsidRPr="006630DF">
              <w:rPr>
                <w:rFonts w:ascii="Verdana" w:hAnsi="Verdana"/>
                <w:b/>
                <w:sz w:val="19"/>
                <w:szCs w:val="19"/>
              </w:rPr>
              <w:t>Licitador con menor precio por revisión anual por unidad de compresor DE TORNILLO CON variador de frecuencia.</w:t>
            </w:r>
          </w:p>
          <w:p w14:paraId="6C1D43E3" w14:textId="1A29B00F" w:rsidR="00954C1D" w:rsidRPr="006630DF" w:rsidRDefault="00954C1D" w:rsidP="00954C1D">
            <w:pPr>
              <w:rPr>
                <w:rFonts w:ascii="Verdana" w:hAnsi="Verdana"/>
                <w:sz w:val="19"/>
                <w:szCs w:val="19"/>
              </w:rPr>
            </w:pPr>
            <w:r w:rsidRPr="006630DF">
              <w:rPr>
                <w:rFonts w:ascii="Verdana" w:hAnsi="Verdana"/>
                <w:sz w:val="19"/>
                <w:szCs w:val="19"/>
              </w:rPr>
              <w:t>El cálculo de la puntuación se realizará conforme a la siguiente fórmula:</w:t>
            </w:r>
          </w:p>
          <w:p w14:paraId="4C53DE81" w14:textId="77777777" w:rsidR="00954C1D" w:rsidRPr="006630DF" w:rsidRDefault="00954C1D" w:rsidP="00954C1D">
            <w:pPr>
              <w:rPr>
                <w:rFonts w:ascii="Verdana" w:hAnsi="Verdana"/>
                <w:sz w:val="19"/>
                <w:szCs w:val="19"/>
              </w:rPr>
            </w:pPr>
          </w:p>
          <w:p w14:paraId="39C24AE2" w14:textId="72664422" w:rsidR="00954C1D" w:rsidRPr="006630DF" w:rsidRDefault="00954C1D" w:rsidP="00954C1D">
            <w:pPr>
              <w:rPr>
                <w:rFonts w:ascii="Verdana" w:hAnsi="Verdana"/>
                <w:b/>
                <w:sz w:val="19"/>
                <w:szCs w:val="19"/>
              </w:rPr>
            </w:pPr>
            <w:r w:rsidRPr="006630DF">
              <w:rPr>
                <w:rFonts w:ascii="Verdana" w:hAnsi="Verdana"/>
                <w:b/>
                <w:sz w:val="19"/>
                <w:szCs w:val="19"/>
              </w:rPr>
              <w:t>VRTCi = (RTCm /RTCi) x 6</w:t>
            </w:r>
          </w:p>
          <w:p w14:paraId="5850AEE2" w14:textId="77777777" w:rsidR="00954C1D" w:rsidRPr="006630DF" w:rsidRDefault="00954C1D" w:rsidP="00954C1D">
            <w:pPr>
              <w:rPr>
                <w:rFonts w:ascii="Verdana" w:hAnsi="Verdana"/>
                <w:sz w:val="19"/>
                <w:szCs w:val="19"/>
              </w:rPr>
            </w:pPr>
          </w:p>
          <w:p w14:paraId="6DBF9DD6" w14:textId="77777777" w:rsidR="00954C1D" w:rsidRPr="006630DF" w:rsidRDefault="00954C1D" w:rsidP="00954C1D">
            <w:pPr>
              <w:rPr>
                <w:rFonts w:ascii="Verdana" w:hAnsi="Verdana"/>
                <w:sz w:val="19"/>
                <w:szCs w:val="19"/>
                <w:u w:val="single"/>
              </w:rPr>
            </w:pPr>
            <w:r w:rsidRPr="006630DF">
              <w:rPr>
                <w:rFonts w:ascii="Verdana" w:hAnsi="Verdana"/>
                <w:sz w:val="19"/>
                <w:szCs w:val="19"/>
                <w:u w:val="single"/>
              </w:rPr>
              <w:t>Siendo:</w:t>
            </w:r>
          </w:p>
          <w:p w14:paraId="3DA1A06E" w14:textId="77777777" w:rsidR="00B372E5" w:rsidRPr="006630DF" w:rsidRDefault="00954C1D" w:rsidP="00954C1D">
            <w:pPr>
              <w:rPr>
                <w:rFonts w:ascii="Verdana" w:hAnsi="Verdana"/>
                <w:sz w:val="19"/>
                <w:szCs w:val="19"/>
              </w:rPr>
            </w:pPr>
            <w:r w:rsidRPr="006630DF">
              <w:rPr>
                <w:rFonts w:ascii="Verdana" w:hAnsi="Verdana"/>
                <w:sz w:val="19"/>
                <w:szCs w:val="19"/>
              </w:rPr>
              <w:t xml:space="preserve">VRTCi: Valoración empresa i Revisión compresor de tornillo con variador frecuencia.  </w:t>
            </w:r>
          </w:p>
          <w:p w14:paraId="776B6797" w14:textId="4B57C461" w:rsidR="00954C1D" w:rsidRPr="006630DF" w:rsidRDefault="00954C1D" w:rsidP="00954C1D">
            <w:pPr>
              <w:rPr>
                <w:rFonts w:ascii="Verdana" w:hAnsi="Verdana"/>
                <w:sz w:val="19"/>
                <w:szCs w:val="19"/>
              </w:rPr>
            </w:pPr>
            <w:r w:rsidRPr="006630DF">
              <w:rPr>
                <w:rFonts w:ascii="Verdana" w:hAnsi="Verdana"/>
                <w:sz w:val="19"/>
                <w:szCs w:val="19"/>
              </w:rPr>
              <w:t>RTCm: precio menor Revisión compresor de tornillo con variador frecuencia</w:t>
            </w:r>
          </w:p>
          <w:p w14:paraId="02CCA830" w14:textId="0F46CD6B" w:rsidR="00954C1D" w:rsidRPr="006630DF" w:rsidRDefault="00954C1D" w:rsidP="00954C1D">
            <w:pPr>
              <w:rPr>
                <w:rFonts w:ascii="Verdana" w:hAnsi="Verdana"/>
                <w:sz w:val="19"/>
                <w:szCs w:val="19"/>
              </w:rPr>
            </w:pPr>
            <w:r w:rsidRPr="006630DF">
              <w:rPr>
                <w:rFonts w:ascii="Verdana" w:hAnsi="Verdana"/>
                <w:sz w:val="19"/>
                <w:szCs w:val="19"/>
              </w:rPr>
              <w:t>RTCi: precio empresa i Revisión compresor de tornillo con variador frecuencia</w:t>
            </w:r>
          </w:p>
        </w:tc>
        <w:tc>
          <w:tcPr>
            <w:tcW w:w="1134" w:type="dxa"/>
          </w:tcPr>
          <w:p w14:paraId="005CF888" w14:textId="08050E03" w:rsidR="00B372E5" w:rsidRPr="006630DF" w:rsidRDefault="00B372E5" w:rsidP="00B372E5">
            <w:pPr>
              <w:jc w:val="right"/>
              <w:rPr>
                <w:rFonts w:ascii="Verdana" w:hAnsi="Verdana"/>
                <w:sz w:val="19"/>
                <w:szCs w:val="19"/>
              </w:rPr>
            </w:pPr>
            <w:r w:rsidRPr="006630DF">
              <w:rPr>
                <w:rFonts w:ascii="Verdana" w:hAnsi="Verdana"/>
                <w:sz w:val="19"/>
                <w:szCs w:val="19"/>
              </w:rPr>
              <w:t>6 puntos</w:t>
            </w:r>
          </w:p>
        </w:tc>
      </w:tr>
      <w:tr w:rsidR="00B372E5" w:rsidRPr="00700720" w14:paraId="2AE6D3A0" w14:textId="77777777" w:rsidTr="006630DF">
        <w:trPr>
          <w:jc w:val="center"/>
        </w:trPr>
        <w:tc>
          <w:tcPr>
            <w:tcW w:w="607" w:type="dxa"/>
          </w:tcPr>
          <w:p w14:paraId="0E5D6856" w14:textId="35A42438" w:rsidR="00B372E5" w:rsidRPr="006630DF" w:rsidRDefault="00B372E5" w:rsidP="00B372E5">
            <w:pPr>
              <w:jc w:val="center"/>
              <w:rPr>
                <w:rFonts w:ascii="Verdana" w:hAnsi="Verdana"/>
                <w:sz w:val="19"/>
                <w:szCs w:val="19"/>
              </w:rPr>
            </w:pPr>
            <w:r w:rsidRPr="006630DF">
              <w:rPr>
                <w:rFonts w:ascii="Verdana" w:hAnsi="Verdana"/>
                <w:sz w:val="19"/>
                <w:szCs w:val="19"/>
              </w:rPr>
              <w:t>J</w:t>
            </w:r>
          </w:p>
        </w:tc>
        <w:tc>
          <w:tcPr>
            <w:tcW w:w="8143" w:type="dxa"/>
          </w:tcPr>
          <w:p w14:paraId="63E06B37" w14:textId="22293A41" w:rsidR="009B1D98" w:rsidRPr="006630DF" w:rsidRDefault="009B1D98" w:rsidP="009B1D98">
            <w:pPr>
              <w:rPr>
                <w:rFonts w:ascii="Verdana" w:hAnsi="Verdana"/>
                <w:b/>
                <w:sz w:val="19"/>
                <w:szCs w:val="19"/>
              </w:rPr>
            </w:pPr>
            <w:r w:rsidRPr="006630DF">
              <w:rPr>
                <w:rFonts w:ascii="Verdana" w:hAnsi="Verdana"/>
                <w:b/>
                <w:sz w:val="19"/>
                <w:szCs w:val="19"/>
              </w:rPr>
              <w:t>Licitador con menor precio Inspección 2.000 horas compresor DE TORNILLO CON variador de frecuencia.</w:t>
            </w:r>
          </w:p>
          <w:p w14:paraId="0292468B" w14:textId="26458EDD" w:rsidR="009B1D98" w:rsidRPr="006630DF" w:rsidRDefault="009B1D98" w:rsidP="009B1D98">
            <w:pPr>
              <w:rPr>
                <w:rFonts w:ascii="Verdana" w:hAnsi="Verdana"/>
                <w:sz w:val="19"/>
                <w:szCs w:val="19"/>
              </w:rPr>
            </w:pPr>
            <w:r w:rsidRPr="006630DF">
              <w:rPr>
                <w:rFonts w:ascii="Verdana" w:hAnsi="Verdana"/>
                <w:sz w:val="19"/>
                <w:szCs w:val="19"/>
              </w:rPr>
              <w:t>El cálculo de la puntuación se realizará conforme a la siguiente fórmula:</w:t>
            </w:r>
          </w:p>
          <w:p w14:paraId="5586844F" w14:textId="77777777" w:rsidR="009B1D98" w:rsidRPr="006630DF" w:rsidRDefault="009B1D98" w:rsidP="009B1D98">
            <w:pPr>
              <w:rPr>
                <w:rFonts w:ascii="Verdana" w:hAnsi="Verdana"/>
                <w:sz w:val="19"/>
                <w:szCs w:val="19"/>
              </w:rPr>
            </w:pPr>
          </w:p>
          <w:p w14:paraId="40A8EE8E" w14:textId="758273C3" w:rsidR="009B1D98" w:rsidRPr="006630DF" w:rsidRDefault="009B1D98" w:rsidP="009B1D98">
            <w:pPr>
              <w:rPr>
                <w:rFonts w:ascii="Verdana" w:hAnsi="Verdana"/>
                <w:b/>
                <w:sz w:val="19"/>
                <w:szCs w:val="19"/>
              </w:rPr>
            </w:pPr>
            <w:r w:rsidRPr="006630DF">
              <w:rPr>
                <w:rFonts w:ascii="Verdana" w:hAnsi="Verdana"/>
                <w:b/>
                <w:sz w:val="19"/>
                <w:szCs w:val="19"/>
              </w:rPr>
              <w:t>VI2TCi = (I2TCm /I2TCi) x 6</w:t>
            </w:r>
          </w:p>
          <w:p w14:paraId="289FEE5C" w14:textId="77777777" w:rsidR="009B1D98" w:rsidRPr="006630DF" w:rsidRDefault="009B1D98" w:rsidP="009B1D98">
            <w:pPr>
              <w:rPr>
                <w:rFonts w:ascii="Verdana" w:hAnsi="Verdana"/>
                <w:sz w:val="19"/>
                <w:szCs w:val="19"/>
              </w:rPr>
            </w:pPr>
          </w:p>
          <w:p w14:paraId="2BD48FF0" w14:textId="77777777" w:rsidR="009B1D98" w:rsidRPr="006630DF" w:rsidRDefault="009B1D98" w:rsidP="009B1D98">
            <w:pPr>
              <w:rPr>
                <w:rFonts w:ascii="Verdana" w:hAnsi="Verdana"/>
                <w:sz w:val="19"/>
                <w:szCs w:val="19"/>
                <w:u w:val="single"/>
              </w:rPr>
            </w:pPr>
            <w:r w:rsidRPr="006630DF">
              <w:rPr>
                <w:rFonts w:ascii="Verdana" w:hAnsi="Verdana"/>
                <w:sz w:val="19"/>
                <w:szCs w:val="19"/>
                <w:u w:val="single"/>
              </w:rPr>
              <w:t>Siendo:</w:t>
            </w:r>
          </w:p>
          <w:p w14:paraId="3ECF05B0" w14:textId="7E24495A" w:rsidR="009B1D98" w:rsidRPr="006630DF" w:rsidRDefault="009B1D98" w:rsidP="009B1D98">
            <w:pPr>
              <w:rPr>
                <w:rFonts w:ascii="Verdana" w:hAnsi="Verdana"/>
                <w:sz w:val="19"/>
                <w:szCs w:val="19"/>
              </w:rPr>
            </w:pPr>
            <w:r w:rsidRPr="006630DF">
              <w:rPr>
                <w:rFonts w:ascii="Verdana" w:hAnsi="Verdana"/>
                <w:sz w:val="19"/>
                <w:szCs w:val="19"/>
              </w:rPr>
              <w:t>VI2TCi: Valoración empresa i Inspección 2.000 horas compresor tornillo con variador frecuencia</w:t>
            </w:r>
          </w:p>
          <w:p w14:paraId="2BA0D70A" w14:textId="6422AA70" w:rsidR="009B1D98" w:rsidRPr="006630DF" w:rsidRDefault="009B1D98" w:rsidP="009B1D98">
            <w:pPr>
              <w:rPr>
                <w:rFonts w:ascii="Verdana" w:hAnsi="Verdana"/>
                <w:sz w:val="19"/>
                <w:szCs w:val="19"/>
              </w:rPr>
            </w:pPr>
            <w:r w:rsidRPr="006630DF">
              <w:rPr>
                <w:rFonts w:ascii="Verdana" w:hAnsi="Verdana"/>
                <w:sz w:val="19"/>
                <w:szCs w:val="19"/>
              </w:rPr>
              <w:t>I2TCm: precio menor Inspección 2.000 horas compresor tornillo con variador frecuencia</w:t>
            </w:r>
          </w:p>
          <w:p w14:paraId="30786144" w14:textId="6B820298" w:rsidR="00B372E5" w:rsidRPr="006630DF" w:rsidRDefault="009B1D98" w:rsidP="009B1D98">
            <w:pPr>
              <w:rPr>
                <w:rFonts w:ascii="Verdana" w:hAnsi="Verdana"/>
                <w:sz w:val="19"/>
                <w:szCs w:val="19"/>
              </w:rPr>
            </w:pPr>
            <w:r w:rsidRPr="006630DF">
              <w:rPr>
                <w:rFonts w:ascii="Verdana" w:hAnsi="Verdana"/>
                <w:sz w:val="19"/>
                <w:szCs w:val="19"/>
              </w:rPr>
              <w:t>I2TCi: precio empresa i Inspección 2.000 horas compresor tornillo con variador frecuencia</w:t>
            </w:r>
          </w:p>
        </w:tc>
        <w:tc>
          <w:tcPr>
            <w:tcW w:w="1134" w:type="dxa"/>
          </w:tcPr>
          <w:p w14:paraId="1538461F" w14:textId="2759B821" w:rsidR="00B372E5" w:rsidRPr="006630DF" w:rsidRDefault="00B372E5" w:rsidP="00B372E5">
            <w:pPr>
              <w:jc w:val="right"/>
              <w:rPr>
                <w:rFonts w:ascii="Verdana" w:hAnsi="Verdana"/>
                <w:sz w:val="19"/>
                <w:szCs w:val="19"/>
              </w:rPr>
            </w:pPr>
            <w:r w:rsidRPr="006630DF">
              <w:rPr>
                <w:rFonts w:ascii="Verdana" w:hAnsi="Verdana"/>
                <w:sz w:val="19"/>
                <w:szCs w:val="19"/>
              </w:rPr>
              <w:t>6 puntos</w:t>
            </w:r>
          </w:p>
        </w:tc>
      </w:tr>
      <w:tr w:rsidR="00B372E5" w:rsidRPr="00700720" w14:paraId="26605897" w14:textId="77777777" w:rsidTr="006630DF">
        <w:trPr>
          <w:jc w:val="center"/>
        </w:trPr>
        <w:tc>
          <w:tcPr>
            <w:tcW w:w="607" w:type="dxa"/>
          </w:tcPr>
          <w:p w14:paraId="52A3ED16" w14:textId="056F6B2C" w:rsidR="00B372E5" w:rsidRPr="006630DF" w:rsidRDefault="00B372E5" w:rsidP="00B372E5">
            <w:pPr>
              <w:jc w:val="center"/>
              <w:rPr>
                <w:rFonts w:ascii="Verdana" w:hAnsi="Verdana"/>
                <w:sz w:val="19"/>
                <w:szCs w:val="19"/>
              </w:rPr>
            </w:pPr>
            <w:r w:rsidRPr="006630DF">
              <w:rPr>
                <w:rFonts w:ascii="Verdana" w:hAnsi="Verdana"/>
                <w:sz w:val="19"/>
                <w:szCs w:val="19"/>
              </w:rPr>
              <w:t>K</w:t>
            </w:r>
          </w:p>
        </w:tc>
        <w:tc>
          <w:tcPr>
            <w:tcW w:w="8143" w:type="dxa"/>
          </w:tcPr>
          <w:p w14:paraId="7B8F857D" w14:textId="50D7A2E2" w:rsidR="002B29DA" w:rsidRPr="006630DF" w:rsidRDefault="002B29DA" w:rsidP="002B29DA">
            <w:pPr>
              <w:rPr>
                <w:rFonts w:ascii="Verdana" w:hAnsi="Verdana"/>
                <w:b/>
                <w:sz w:val="19"/>
                <w:szCs w:val="19"/>
              </w:rPr>
            </w:pPr>
            <w:r w:rsidRPr="006630DF">
              <w:rPr>
                <w:rFonts w:ascii="Verdana" w:hAnsi="Verdana"/>
                <w:b/>
                <w:sz w:val="19"/>
                <w:szCs w:val="19"/>
              </w:rPr>
              <w:t>Licitador con menor precio Revisión 4.000 horas compresor DE TORNILLO CON variador de frecuencia.</w:t>
            </w:r>
          </w:p>
          <w:p w14:paraId="5D28AD68" w14:textId="02695759" w:rsidR="002B29DA" w:rsidRPr="006630DF" w:rsidRDefault="002B29DA" w:rsidP="002B29DA">
            <w:pPr>
              <w:rPr>
                <w:rFonts w:ascii="Verdana" w:hAnsi="Verdana"/>
                <w:sz w:val="19"/>
                <w:szCs w:val="19"/>
              </w:rPr>
            </w:pPr>
            <w:r w:rsidRPr="006630DF">
              <w:rPr>
                <w:rFonts w:ascii="Verdana" w:hAnsi="Verdana"/>
                <w:sz w:val="19"/>
                <w:szCs w:val="19"/>
              </w:rPr>
              <w:t>El cálculo de la puntuación se realizará conforme a la siguiente fórmula:</w:t>
            </w:r>
          </w:p>
          <w:p w14:paraId="1E48A1AA" w14:textId="77777777" w:rsidR="002B29DA" w:rsidRPr="006630DF" w:rsidRDefault="002B29DA" w:rsidP="002B29DA">
            <w:pPr>
              <w:rPr>
                <w:rFonts w:ascii="Verdana" w:hAnsi="Verdana"/>
                <w:sz w:val="19"/>
                <w:szCs w:val="19"/>
              </w:rPr>
            </w:pPr>
          </w:p>
          <w:p w14:paraId="7C915C06" w14:textId="1F9F4892" w:rsidR="002B29DA" w:rsidRPr="006630DF" w:rsidRDefault="002B29DA" w:rsidP="002B29DA">
            <w:pPr>
              <w:rPr>
                <w:rFonts w:ascii="Verdana" w:hAnsi="Verdana"/>
                <w:b/>
                <w:sz w:val="19"/>
                <w:szCs w:val="19"/>
              </w:rPr>
            </w:pPr>
            <w:r w:rsidRPr="006630DF">
              <w:rPr>
                <w:rFonts w:ascii="Verdana" w:hAnsi="Verdana"/>
                <w:b/>
                <w:sz w:val="19"/>
                <w:szCs w:val="19"/>
              </w:rPr>
              <w:t>VR4TCi = (R4TCm /R4TCi) x 6</w:t>
            </w:r>
          </w:p>
          <w:p w14:paraId="3CAFD1A5" w14:textId="77777777" w:rsidR="002B29DA" w:rsidRPr="006630DF" w:rsidRDefault="002B29DA" w:rsidP="002B29DA">
            <w:pPr>
              <w:rPr>
                <w:rFonts w:ascii="Verdana" w:hAnsi="Verdana"/>
                <w:sz w:val="19"/>
                <w:szCs w:val="19"/>
              </w:rPr>
            </w:pPr>
          </w:p>
          <w:p w14:paraId="6F844BF0" w14:textId="77777777" w:rsidR="002B29DA" w:rsidRPr="006630DF" w:rsidRDefault="002B29DA" w:rsidP="002B29DA">
            <w:pPr>
              <w:rPr>
                <w:rFonts w:ascii="Verdana" w:hAnsi="Verdana"/>
                <w:sz w:val="19"/>
                <w:szCs w:val="19"/>
                <w:u w:val="single"/>
              </w:rPr>
            </w:pPr>
            <w:r w:rsidRPr="006630DF">
              <w:rPr>
                <w:rFonts w:ascii="Verdana" w:hAnsi="Verdana"/>
                <w:sz w:val="19"/>
                <w:szCs w:val="19"/>
                <w:u w:val="single"/>
              </w:rPr>
              <w:t>Siendo:</w:t>
            </w:r>
          </w:p>
          <w:p w14:paraId="6B04E32A" w14:textId="54DE35BA" w:rsidR="002B29DA" w:rsidRPr="006630DF" w:rsidRDefault="002B29DA" w:rsidP="002B29DA">
            <w:pPr>
              <w:rPr>
                <w:rFonts w:ascii="Verdana" w:hAnsi="Verdana"/>
                <w:sz w:val="19"/>
                <w:szCs w:val="19"/>
              </w:rPr>
            </w:pPr>
            <w:r w:rsidRPr="006630DF">
              <w:rPr>
                <w:rFonts w:ascii="Verdana" w:hAnsi="Verdana"/>
                <w:sz w:val="19"/>
                <w:szCs w:val="19"/>
              </w:rPr>
              <w:t>VR4TCi: Valoración empresa i Revisión 4.000 horas compresor tornillo con variador frecuencia</w:t>
            </w:r>
          </w:p>
          <w:p w14:paraId="4D4B5F11" w14:textId="7E2AF2BC" w:rsidR="002B29DA" w:rsidRPr="006630DF" w:rsidRDefault="002B29DA" w:rsidP="002B29DA">
            <w:pPr>
              <w:rPr>
                <w:rFonts w:ascii="Verdana" w:hAnsi="Verdana"/>
                <w:sz w:val="19"/>
                <w:szCs w:val="19"/>
              </w:rPr>
            </w:pPr>
            <w:r w:rsidRPr="006630DF">
              <w:rPr>
                <w:rFonts w:ascii="Verdana" w:hAnsi="Verdana"/>
                <w:sz w:val="19"/>
                <w:szCs w:val="19"/>
              </w:rPr>
              <w:t>R4TCm: precio menor Revisión 4.000 horas compresor tornillo con variador frecuencia</w:t>
            </w:r>
          </w:p>
          <w:p w14:paraId="75CB4E43" w14:textId="6FB593A5" w:rsidR="00B372E5" w:rsidRPr="006630DF" w:rsidRDefault="002B29DA" w:rsidP="002B29DA">
            <w:pPr>
              <w:rPr>
                <w:rFonts w:ascii="Verdana" w:hAnsi="Verdana"/>
                <w:sz w:val="19"/>
                <w:szCs w:val="19"/>
              </w:rPr>
            </w:pPr>
            <w:r w:rsidRPr="006630DF">
              <w:rPr>
                <w:rFonts w:ascii="Verdana" w:hAnsi="Verdana"/>
                <w:sz w:val="19"/>
                <w:szCs w:val="19"/>
              </w:rPr>
              <w:t>R4TCi: precio empresa i Revisión 4.000 horas compresor tornillo con variador frecuencia</w:t>
            </w:r>
          </w:p>
        </w:tc>
        <w:tc>
          <w:tcPr>
            <w:tcW w:w="1134" w:type="dxa"/>
          </w:tcPr>
          <w:p w14:paraId="1386686A" w14:textId="37F986D5" w:rsidR="00B372E5" w:rsidRPr="006630DF" w:rsidRDefault="00B372E5" w:rsidP="00B372E5">
            <w:pPr>
              <w:jc w:val="right"/>
              <w:rPr>
                <w:rFonts w:ascii="Verdana" w:hAnsi="Verdana"/>
                <w:sz w:val="19"/>
                <w:szCs w:val="19"/>
              </w:rPr>
            </w:pPr>
            <w:r w:rsidRPr="006630DF">
              <w:rPr>
                <w:rFonts w:ascii="Verdana" w:hAnsi="Verdana"/>
                <w:sz w:val="19"/>
                <w:szCs w:val="19"/>
              </w:rPr>
              <w:t>6 puntos</w:t>
            </w:r>
          </w:p>
        </w:tc>
      </w:tr>
      <w:tr w:rsidR="00B372E5" w:rsidRPr="00700720" w14:paraId="60598881" w14:textId="77777777" w:rsidTr="006630DF">
        <w:trPr>
          <w:jc w:val="center"/>
        </w:trPr>
        <w:tc>
          <w:tcPr>
            <w:tcW w:w="607" w:type="dxa"/>
          </w:tcPr>
          <w:p w14:paraId="4F47943F" w14:textId="01C52906" w:rsidR="00B372E5" w:rsidRPr="006630DF" w:rsidRDefault="00B372E5" w:rsidP="00B372E5">
            <w:pPr>
              <w:jc w:val="center"/>
              <w:rPr>
                <w:rFonts w:ascii="Verdana" w:hAnsi="Verdana"/>
                <w:sz w:val="19"/>
                <w:szCs w:val="19"/>
              </w:rPr>
            </w:pPr>
            <w:r w:rsidRPr="006630DF">
              <w:rPr>
                <w:rFonts w:ascii="Verdana" w:hAnsi="Verdana"/>
                <w:sz w:val="19"/>
                <w:szCs w:val="19"/>
              </w:rPr>
              <w:t>L</w:t>
            </w:r>
          </w:p>
        </w:tc>
        <w:tc>
          <w:tcPr>
            <w:tcW w:w="8143" w:type="dxa"/>
          </w:tcPr>
          <w:p w14:paraId="4AC9AA28" w14:textId="0ECD235B" w:rsidR="00D93F26" w:rsidRPr="006630DF" w:rsidRDefault="00D93F26" w:rsidP="00D93F26">
            <w:pPr>
              <w:rPr>
                <w:rFonts w:ascii="Verdana" w:hAnsi="Verdana"/>
                <w:b/>
                <w:sz w:val="19"/>
                <w:szCs w:val="19"/>
              </w:rPr>
            </w:pPr>
            <w:r w:rsidRPr="006630DF">
              <w:rPr>
                <w:rFonts w:ascii="Verdana" w:hAnsi="Verdana"/>
                <w:b/>
                <w:sz w:val="19"/>
                <w:szCs w:val="19"/>
              </w:rPr>
              <w:t>Licitador con menor precio Inspección 6.000 horas compresor DE TORNILLO CON variador de frecuencia.</w:t>
            </w:r>
          </w:p>
          <w:p w14:paraId="2F576F1D" w14:textId="160EB9F1" w:rsidR="00D93F26" w:rsidRPr="006630DF" w:rsidRDefault="00D93F26" w:rsidP="00D93F26">
            <w:pPr>
              <w:rPr>
                <w:rFonts w:ascii="Verdana" w:hAnsi="Verdana"/>
                <w:sz w:val="19"/>
                <w:szCs w:val="19"/>
              </w:rPr>
            </w:pPr>
            <w:r w:rsidRPr="006630DF">
              <w:rPr>
                <w:rFonts w:ascii="Verdana" w:hAnsi="Verdana"/>
                <w:sz w:val="19"/>
                <w:szCs w:val="19"/>
              </w:rPr>
              <w:t>El cálculo de la puntuación se realizará conforme a la siguiente fórmula:</w:t>
            </w:r>
          </w:p>
          <w:p w14:paraId="4DFFFE62" w14:textId="77777777" w:rsidR="00D93F26" w:rsidRPr="006630DF" w:rsidRDefault="00D93F26" w:rsidP="00D93F26">
            <w:pPr>
              <w:rPr>
                <w:rFonts w:ascii="Verdana" w:hAnsi="Verdana"/>
                <w:sz w:val="19"/>
                <w:szCs w:val="19"/>
              </w:rPr>
            </w:pPr>
          </w:p>
          <w:p w14:paraId="706D5BDB" w14:textId="5B117B20" w:rsidR="00B372E5" w:rsidRPr="006630DF" w:rsidRDefault="00D93F26" w:rsidP="00D93F26">
            <w:pPr>
              <w:rPr>
                <w:rFonts w:ascii="Verdana" w:hAnsi="Verdana"/>
                <w:b/>
                <w:sz w:val="19"/>
                <w:szCs w:val="19"/>
              </w:rPr>
            </w:pPr>
            <w:r w:rsidRPr="006630DF">
              <w:rPr>
                <w:rFonts w:ascii="Verdana" w:hAnsi="Verdana"/>
                <w:b/>
                <w:sz w:val="19"/>
                <w:szCs w:val="19"/>
              </w:rPr>
              <w:t xml:space="preserve">VI6TCi = (I6TCm /I6TCi) x 6 </w:t>
            </w:r>
          </w:p>
          <w:p w14:paraId="48AD5656" w14:textId="77777777" w:rsidR="00D93F26" w:rsidRPr="006630DF" w:rsidRDefault="00D93F26" w:rsidP="00D93F26">
            <w:pPr>
              <w:rPr>
                <w:rFonts w:ascii="Verdana" w:hAnsi="Verdana"/>
                <w:sz w:val="19"/>
                <w:szCs w:val="19"/>
              </w:rPr>
            </w:pPr>
          </w:p>
          <w:p w14:paraId="3379AF45" w14:textId="77777777" w:rsidR="00D93F26" w:rsidRPr="006630DF" w:rsidRDefault="00D93F26" w:rsidP="00D93F26">
            <w:pPr>
              <w:autoSpaceDE w:val="0"/>
              <w:autoSpaceDN w:val="0"/>
              <w:adjustRightInd w:val="0"/>
              <w:rPr>
                <w:rFonts w:ascii="Verdana" w:hAnsi="Verdana" w:cs="TimesNewRoman"/>
                <w:sz w:val="19"/>
                <w:szCs w:val="19"/>
                <w:u w:val="single"/>
              </w:rPr>
            </w:pPr>
            <w:r w:rsidRPr="006630DF">
              <w:rPr>
                <w:rFonts w:ascii="Verdana" w:hAnsi="Verdana" w:cs="TimesNewRoman"/>
                <w:sz w:val="19"/>
                <w:szCs w:val="19"/>
                <w:u w:val="single"/>
              </w:rPr>
              <w:t>Siendo:</w:t>
            </w:r>
          </w:p>
          <w:p w14:paraId="352BD072" w14:textId="4647B8E6" w:rsidR="00D93F26" w:rsidRPr="006630DF" w:rsidRDefault="00D93F26" w:rsidP="00D93F26">
            <w:pPr>
              <w:autoSpaceDE w:val="0"/>
              <w:autoSpaceDN w:val="0"/>
              <w:adjustRightInd w:val="0"/>
              <w:rPr>
                <w:rFonts w:ascii="Verdana" w:hAnsi="Verdana" w:cs="TimesNewRoman"/>
                <w:sz w:val="19"/>
                <w:szCs w:val="19"/>
              </w:rPr>
            </w:pPr>
            <w:r w:rsidRPr="006630DF">
              <w:rPr>
                <w:rFonts w:ascii="Verdana" w:hAnsi="Verdana" w:cs="TimesNewRoman"/>
                <w:sz w:val="19"/>
                <w:szCs w:val="19"/>
              </w:rPr>
              <w:t>VI6TCi: Valoración empresa i Revisión 4.000 horas compresor tornillo con variador frecuencia</w:t>
            </w:r>
          </w:p>
          <w:p w14:paraId="2DC2D9A8" w14:textId="60140932" w:rsidR="00D93F26" w:rsidRPr="006630DF" w:rsidRDefault="00D93F26" w:rsidP="00D93F26">
            <w:pPr>
              <w:autoSpaceDE w:val="0"/>
              <w:autoSpaceDN w:val="0"/>
              <w:adjustRightInd w:val="0"/>
              <w:rPr>
                <w:rFonts w:ascii="Verdana" w:hAnsi="Verdana" w:cs="TimesNewRoman"/>
                <w:sz w:val="19"/>
                <w:szCs w:val="19"/>
              </w:rPr>
            </w:pPr>
            <w:r w:rsidRPr="006630DF">
              <w:rPr>
                <w:rFonts w:ascii="Verdana" w:hAnsi="Verdana" w:cs="TimesNewRoman"/>
                <w:sz w:val="19"/>
                <w:szCs w:val="19"/>
              </w:rPr>
              <w:t>I6TCm: precio menor Revisión 4.000 horas compresor tornillo con variador frecuencia</w:t>
            </w:r>
          </w:p>
          <w:p w14:paraId="080F1061" w14:textId="4F1F0BFE" w:rsidR="00D93F26" w:rsidRPr="006630DF" w:rsidRDefault="00D93F26" w:rsidP="00D93F26">
            <w:pPr>
              <w:autoSpaceDE w:val="0"/>
              <w:autoSpaceDN w:val="0"/>
              <w:adjustRightInd w:val="0"/>
              <w:rPr>
                <w:rFonts w:ascii="Verdana" w:hAnsi="Verdana"/>
                <w:sz w:val="19"/>
                <w:szCs w:val="19"/>
              </w:rPr>
            </w:pPr>
            <w:r w:rsidRPr="006630DF">
              <w:rPr>
                <w:rFonts w:ascii="Verdana" w:hAnsi="Verdana" w:cs="TimesNewRoman"/>
                <w:sz w:val="19"/>
                <w:szCs w:val="19"/>
              </w:rPr>
              <w:t xml:space="preserve">I6TCi: precio empresa i Revisión 4.000 horas compresor tornillo con variador </w:t>
            </w:r>
            <w:r w:rsidRPr="006630DF">
              <w:rPr>
                <w:rFonts w:ascii="Verdana" w:hAnsi="Verdana" w:cs="TimesNewRoman"/>
                <w:sz w:val="19"/>
                <w:szCs w:val="19"/>
              </w:rPr>
              <w:lastRenderedPageBreak/>
              <w:t>frecuencia</w:t>
            </w:r>
          </w:p>
        </w:tc>
        <w:tc>
          <w:tcPr>
            <w:tcW w:w="1134" w:type="dxa"/>
          </w:tcPr>
          <w:p w14:paraId="44F40466" w14:textId="7AB65FBC" w:rsidR="00B372E5" w:rsidRPr="006630DF" w:rsidRDefault="00B372E5" w:rsidP="00B372E5">
            <w:pPr>
              <w:jc w:val="right"/>
              <w:rPr>
                <w:rFonts w:ascii="Verdana" w:hAnsi="Verdana"/>
                <w:sz w:val="19"/>
                <w:szCs w:val="19"/>
              </w:rPr>
            </w:pPr>
            <w:r w:rsidRPr="006630DF">
              <w:rPr>
                <w:rFonts w:ascii="Verdana" w:hAnsi="Verdana"/>
                <w:sz w:val="19"/>
                <w:szCs w:val="19"/>
              </w:rPr>
              <w:lastRenderedPageBreak/>
              <w:t>6 puntos</w:t>
            </w:r>
          </w:p>
        </w:tc>
      </w:tr>
      <w:tr w:rsidR="00B372E5" w:rsidRPr="00700720" w14:paraId="4C5D0166" w14:textId="77777777" w:rsidTr="006630DF">
        <w:trPr>
          <w:jc w:val="center"/>
        </w:trPr>
        <w:tc>
          <w:tcPr>
            <w:tcW w:w="607" w:type="dxa"/>
          </w:tcPr>
          <w:p w14:paraId="2C388E7A" w14:textId="7D683721" w:rsidR="00B372E5" w:rsidRPr="006630DF" w:rsidRDefault="00B372E5" w:rsidP="00B372E5">
            <w:pPr>
              <w:jc w:val="center"/>
              <w:rPr>
                <w:rFonts w:ascii="Verdana" w:hAnsi="Verdana"/>
                <w:sz w:val="19"/>
                <w:szCs w:val="19"/>
              </w:rPr>
            </w:pPr>
            <w:r w:rsidRPr="006630DF">
              <w:rPr>
                <w:rFonts w:ascii="Verdana" w:hAnsi="Verdana"/>
                <w:sz w:val="19"/>
                <w:szCs w:val="19"/>
              </w:rPr>
              <w:t>M</w:t>
            </w:r>
          </w:p>
        </w:tc>
        <w:tc>
          <w:tcPr>
            <w:tcW w:w="8143" w:type="dxa"/>
          </w:tcPr>
          <w:p w14:paraId="7B336E70" w14:textId="5E329B5B" w:rsidR="003F1E32" w:rsidRPr="006630DF" w:rsidRDefault="003F1E32" w:rsidP="003F1E32">
            <w:pPr>
              <w:rPr>
                <w:rFonts w:ascii="Verdana" w:hAnsi="Verdana"/>
                <w:b/>
                <w:sz w:val="19"/>
                <w:szCs w:val="19"/>
              </w:rPr>
            </w:pPr>
            <w:r w:rsidRPr="006630DF">
              <w:rPr>
                <w:rFonts w:ascii="Verdana" w:hAnsi="Verdana"/>
                <w:b/>
                <w:sz w:val="19"/>
                <w:szCs w:val="19"/>
              </w:rPr>
              <w:t>Licitador con menor precio Inspección 8.000 horas compresor DE TORNILLO CON variador de frecuencia.</w:t>
            </w:r>
          </w:p>
          <w:p w14:paraId="22A4AC7B" w14:textId="2A45F59C" w:rsidR="003F1E32" w:rsidRPr="006630DF" w:rsidRDefault="003F1E32" w:rsidP="003F1E32">
            <w:pPr>
              <w:rPr>
                <w:rFonts w:ascii="Verdana" w:hAnsi="Verdana"/>
                <w:sz w:val="19"/>
                <w:szCs w:val="19"/>
              </w:rPr>
            </w:pPr>
            <w:r w:rsidRPr="006630DF">
              <w:rPr>
                <w:rFonts w:ascii="Verdana" w:hAnsi="Verdana"/>
                <w:sz w:val="19"/>
                <w:szCs w:val="19"/>
              </w:rPr>
              <w:t>El cálculo de la puntuación se realizará conforme a la siguiente fórmula:</w:t>
            </w:r>
          </w:p>
          <w:p w14:paraId="58EC2F12" w14:textId="77777777" w:rsidR="003F1E32" w:rsidRPr="006630DF" w:rsidRDefault="003F1E32" w:rsidP="003F1E32">
            <w:pPr>
              <w:rPr>
                <w:rFonts w:ascii="Verdana" w:hAnsi="Verdana"/>
                <w:sz w:val="19"/>
                <w:szCs w:val="19"/>
              </w:rPr>
            </w:pPr>
          </w:p>
          <w:p w14:paraId="22799D43" w14:textId="0F1CCF0D" w:rsidR="003F1E32" w:rsidRPr="006630DF" w:rsidRDefault="003F1E32" w:rsidP="003F1E32">
            <w:pPr>
              <w:rPr>
                <w:rFonts w:ascii="Verdana" w:hAnsi="Verdana"/>
                <w:b/>
                <w:sz w:val="19"/>
                <w:szCs w:val="19"/>
              </w:rPr>
            </w:pPr>
            <w:r w:rsidRPr="006630DF">
              <w:rPr>
                <w:rFonts w:ascii="Verdana" w:hAnsi="Verdana"/>
                <w:b/>
                <w:sz w:val="19"/>
                <w:szCs w:val="19"/>
              </w:rPr>
              <w:t>VI8TCi = (I8TCm /I8TCi) x 6</w:t>
            </w:r>
          </w:p>
          <w:p w14:paraId="5F3FCCAF" w14:textId="77777777" w:rsidR="003F1E32" w:rsidRPr="006630DF" w:rsidRDefault="003F1E32" w:rsidP="003F1E32">
            <w:pPr>
              <w:rPr>
                <w:rFonts w:ascii="Verdana" w:hAnsi="Verdana"/>
                <w:sz w:val="19"/>
                <w:szCs w:val="19"/>
              </w:rPr>
            </w:pPr>
          </w:p>
          <w:p w14:paraId="2E92DE1F" w14:textId="77777777" w:rsidR="003F1E32" w:rsidRPr="006630DF" w:rsidRDefault="003F1E32" w:rsidP="003F1E32">
            <w:pPr>
              <w:rPr>
                <w:rFonts w:ascii="Verdana" w:hAnsi="Verdana"/>
                <w:sz w:val="19"/>
                <w:szCs w:val="19"/>
                <w:u w:val="single"/>
              </w:rPr>
            </w:pPr>
            <w:r w:rsidRPr="006630DF">
              <w:rPr>
                <w:rFonts w:ascii="Verdana" w:hAnsi="Verdana"/>
                <w:sz w:val="19"/>
                <w:szCs w:val="19"/>
                <w:u w:val="single"/>
              </w:rPr>
              <w:t>Siendo:</w:t>
            </w:r>
          </w:p>
          <w:p w14:paraId="265497F8" w14:textId="319C85BE" w:rsidR="003F1E32" w:rsidRPr="006630DF" w:rsidRDefault="003F1E32" w:rsidP="003F1E32">
            <w:pPr>
              <w:rPr>
                <w:rFonts w:ascii="Verdana" w:hAnsi="Verdana"/>
                <w:sz w:val="19"/>
                <w:szCs w:val="19"/>
              </w:rPr>
            </w:pPr>
            <w:r w:rsidRPr="006630DF">
              <w:rPr>
                <w:rFonts w:ascii="Verdana" w:hAnsi="Verdana"/>
                <w:sz w:val="19"/>
                <w:szCs w:val="19"/>
              </w:rPr>
              <w:t>VI8TCi: Valoración empresa i Inspección 8.000 horas compresor tornillo con variador frecuencia</w:t>
            </w:r>
          </w:p>
          <w:p w14:paraId="1C2C5A16" w14:textId="5CF5AD65" w:rsidR="003F1E32" w:rsidRPr="006630DF" w:rsidRDefault="003F1E32" w:rsidP="003F1E32">
            <w:pPr>
              <w:rPr>
                <w:rFonts w:ascii="Verdana" w:hAnsi="Verdana"/>
                <w:sz w:val="19"/>
                <w:szCs w:val="19"/>
              </w:rPr>
            </w:pPr>
            <w:r w:rsidRPr="006630DF">
              <w:rPr>
                <w:rFonts w:ascii="Verdana" w:hAnsi="Verdana"/>
                <w:sz w:val="19"/>
                <w:szCs w:val="19"/>
              </w:rPr>
              <w:t>I8TCm: precio menor Inspección 8.000 horas compresor tornillo con variador frecuencia</w:t>
            </w:r>
          </w:p>
          <w:p w14:paraId="10BEA56E" w14:textId="72D16410" w:rsidR="00B372E5" w:rsidRPr="006630DF" w:rsidRDefault="003F1E32" w:rsidP="003F1E32">
            <w:pPr>
              <w:rPr>
                <w:rFonts w:ascii="Verdana" w:hAnsi="Verdana"/>
                <w:sz w:val="19"/>
                <w:szCs w:val="19"/>
              </w:rPr>
            </w:pPr>
            <w:r w:rsidRPr="006630DF">
              <w:rPr>
                <w:rFonts w:ascii="Verdana" w:hAnsi="Verdana"/>
                <w:sz w:val="19"/>
                <w:szCs w:val="19"/>
              </w:rPr>
              <w:t>I8TCi: precio empresa i Inspección 8.000 horas compresor tornillo con variador frecuencia</w:t>
            </w:r>
          </w:p>
        </w:tc>
        <w:tc>
          <w:tcPr>
            <w:tcW w:w="1134" w:type="dxa"/>
          </w:tcPr>
          <w:p w14:paraId="7CDD2EE5" w14:textId="41839EA4" w:rsidR="00B372E5" w:rsidRPr="006630DF" w:rsidRDefault="00B372E5" w:rsidP="00B372E5">
            <w:pPr>
              <w:jc w:val="right"/>
              <w:rPr>
                <w:rFonts w:ascii="Verdana" w:hAnsi="Verdana"/>
                <w:sz w:val="19"/>
                <w:szCs w:val="19"/>
              </w:rPr>
            </w:pPr>
            <w:r w:rsidRPr="006630DF">
              <w:rPr>
                <w:rFonts w:ascii="Verdana" w:hAnsi="Verdana"/>
                <w:sz w:val="19"/>
                <w:szCs w:val="19"/>
              </w:rPr>
              <w:t>6 puntos</w:t>
            </w:r>
          </w:p>
        </w:tc>
      </w:tr>
      <w:tr w:rsidR="00B372E5" w:rsidRPr="00700720" w14:paraId="38B8D5FD" w14:textId="77777777" w:rsidTr="006630DF">
        <w:trPr>
          <w:jc w:val="center"/>
        </w:trPr>
        <w:tc>
          <w:tcPr>
            <w:tcW w:w="607" w:type="dxa"/>
          </w:tcPr>
          <w:p w14:paraId="3B36B6EA" w14:textId="12BFE573" w:rsidR="00B372E5" w:rsidRPr="006630DF" w:rsidRDefault="00B372E5" w:rsidP="00B372E5">
            <w:pPr>
              <w:jc w:val="center"/>
              <w:rPr>
                <w:rFonts w:ascii="Verdana" w:hAnsi="Verdana"/>
                <w:sz w:val="19"/>
                <w:szCs w:val="19"/>
              </w:rPr>
            </w:pPr>
            <w:r w:rsidRPr="006630DF">
              <w:rPr>
                <w:rFonts w:ascii="Verdana" w:hAnsi="Verdana"/>
                <w:sz w:val="19"/>
                <w:szCs w:val="19"/>
              </w:rPr>
              <w:t>N</w:t>
            </w:r>
          </w:p>
        </w:tc>
        <w:tc>
          <w:tcPr>
            <w:tcW w:w="8143" w:type="dxa"/>
          </w:tcPr>
          <w:p w14:paraId="49AAD51E" w14:textId="1A64DC84" w:rsidR="00BC172F" w:rsidRPr="006630DF" w:rsidRDefault="00BC172F" w:rsidP="00BC172F">
            <w:pPr>
              <w:rPr>
                <w:rFonts w:ascii="Verdana" w:hAnsi="Verdana"/>
                <w:b/>
                <w:sz w:val="19"/>
                <w:szCs w:val="19"/>
              </w:rPr>
            </w:pPr>
            <w:r w:rsidRPr="006630DF">
              <w:rPr>
                <w:rFonts w:ascii="Verdana" w:hAnsi="Verdana"/>
                <w:b/>
                <w:sz w:val="19"/>
                <w:szCs w:val="19"/>
              </w:rPr>
              <w:t>Licitador con menor precio Revisión SEMESTRAL compresor de PISTON.</w:t>
            </w:r>
          </w:p>
          <w:p w14:paraId="62C35208" w14:textId="1FF085CA" w:rsidR="00BC172F" w:rsidRPr="006630DF" w:rsidRDefault="00BC172F" w:rsidP="00BC172F">
            <w:pPr>
              <w:rPr>
                <w:rFonts w:ascii="Verdana" w:hAnsi="Verdana"/>
                <w:sz w:val="19"/>
                <w:szCs w:val="19"/>
              </w:rPr>
            </w:pPr>
            <w:r w:rsidRPr="006630DF">
              <w:rPr>
                <w:rFonts w:ascii="Verdana" w:hAnsi="Verdana"/>
                <w:sz w:val="19"/>
                <w:szCs w:val="19"/>
              </w:rPr>
              <w:t>El cálculo de la puntuación se realizará conforme a la siguiente fórmula:</w:t>
            </w:r>
          </w:p>
          <w:p w14:paraId="69495BD7" w14:textId="77777777" w:rsidR="00BC172F" w:rsidRPr="006630DF" w:rsidRDefault="00BC172F" w:rsidP="00BC172F">
            <w:pPr>
              <w:rPr>
                <w:rFonts w:ascii="Verdana" w:hAnsi="Verdana"/>
                <w:sz w:val="19"/>
                <w:szCs w:val="19"/>
              </w:rPr>
            </w:pPr>
          </w:p>
          <w:p w14:paraId="7A2EEA26" w14:textId="08FF857E" w:rsidR="00BC172F" w:rsidRPr="006630DF" w:rsidRDefault="00BC172F" w:rsidP="00BC172F">
            <w:pPr>
              <w:rPr>
                <w:rFonts w:ascii="Verdana" w:hAnsi="Verdana"/>
                <w:b/>
                <w:sz w:val="19"/>
                <w:szCs w:val="19"/>
              </w:rPr>
            </w:pPr>
            <w:r w:rsidRPr="006630DF">
              <w:rPr>
                <w:rFonts w:ascii="Verdana" w:hAnsi="Verdana"/>
                <w:b/>
                <w:sz w:val="19"/>
                <w:szCs w:val="19"/>
              </w:rPr>
              <w:t>VRSPi = (RSPm /RSPi) x 6</w:t>
            </w:r>
          </w:p>
          <w:p w14:paraId="4DB0F084" w14:textId="77777777" w:rsidR="00BC172F" w:rsidRPr="006630DF" w:rsidRDefault="00BC172F" w:rsidP="00BC172F">
            <w:pPr>
              <w:rPr>
                <w:rFonts w:ascii="Verdana" w:hAnsi="Verdana"/>
                <w:sz w:val="19"/>
                <w:szCs w:val="19"/>
              </w:rPr>
            </w:pPr>
          </w:p>
          <w:p w14:paraId="74D9AD8F" w14:textId="77777777" w:rsidR="00BC172F" w:rsidRPr="006630DF" w:rsidRDefault="00BC172F" w:rsidP="00BC172F">
            <w:pPr>
              <w:rPr>
                <w:rFonts w:ascii="Verdana" w:hAnsi="Verdana"/>
                <w:sz w:val="19"/>
                <w:szCs w:val="19"/>
                <w:u w:val="single"/>
              </w:rPr>
            </w:pPr>
            <w:r w:rsidRPr="006630DF">
              <w:rPr>
                <w:rFonts w:ascii="Verdana" w:hAnsi="Verdana"/>
                <w:sz w:val="19"/>
                <w:szCs w:val="19"/>
                <w:u w:val="single"/>
              </w:rPr>
              <w:t>Siendo:</w:t>
            </w:r>
          </w:p>
          <w:p w14:paraId="1A81A9CC" w14:textId="45E93BEF" w:rsidR="00BC172F" w:rsidRPr="006630DF" w:rsidRDefault="00BC172F" w:rsidP="00BC172F">
            <w:pPr>
              <w:rPr>
                <w:rFonts w:ascii="Verdana" w:hAnsi="Verdana"/>
                <w:sz w:val="19"/>
                <w:szCs w:val="19"/>
              </w:rPr>
            </w:pPr>
            <w:r w:rsidRPr="006630DF">
              <w:rPr>
                <w:rFonts w:ascii="Verdana" w:hAnsi="Verdana"/>
                <w:sz w:val="19"/>
                <w:szCs w:val="19"/>
              </w:rPr>
              <w:t>VRSPi: Valoración empresa i Revisión semestral compresor de pistón</w:t>
            </w:r>
          </w:p>
          <w:p w14:paraId="064772B2" w14:textId="69D137A9" w:rsidR="00BC172F" w:rsidRPr="006630DF" w:rsidRDefault="00BC172F" w:rsidP="00BC172F">
            <w:pPr>
              <w:rPr>
                <w:rFonts w:ascii="Verdana" w:hAnsi="Verdana"/>
                <w:sz w:val="19"/>
                <w:szCs w:val="19"/>
              </w:rPr>
            </w:pPr>
            <w:r w:rsidRPr="006630DF">
              <w:rPr>
                <w:rFonts w:ascii="Verdana" w:hAnsi="Verdana"/>
                <w:sz w:val="19"/>
                <w:szCs w:val="19"/>
              </w:rPr>
              <w:t>RSPm: precio menor Revisión semestral compresor de pistón</w:t>
            </w:r>
          </w:p>
          <w:p w14:paraId="3D140BC5" w14:textId="6A852D1A" w:rsidR="00B372E5" w:rsidRPr="006630DF" w:rsidRDefault="00BC172F" w:rsidP="00BC172F">
            <w:pPr>
              <w:rPr>
                <w:rFonts w:ascii="Verdana" w:hAnsi="Verdana"/>
                <w:sz w:val="19"/>
                <w:szCs w:val="19"/>
              </w:rPr>
            </w:pPr>
            <w:r w:rsidRPr="006630DF">
              <w:rPr>
                <w:rFonts w:ascii="Verdana" w:hAnsi="Verdana"/>
                <w:sz w:val="19"/>
                <w:szCs w:val="19"/>
              </w:rPr>
              <w:t>RSPi: precio empresa i Revisión semestral compresor de pistón</w:t>
            </w:r>
          </w:p>
        </w:tc>
        <w:tc>
          <w:tcPr>
            <w:tcW w:w="1134" w:type="dxa"/>
          </w:tcPr>
          <w:p w14:paraId="45145976" w14:textId="7169D06B" w:rsidR="00B372E5" w:rsidRPr="006630DF" w:rsidRDefault="00B372E5" w:rsidP="00B372E5">
            <w:pPr>
              <w:jc w:val="right"/>
              <w:rPr>
                <w:rFonts w:ascii="Verdana" w:hAnsi="Verdana"/>
                <w:sz w:val="19"/>
                <w:szCs w:val="19"/>
              </w:rPr>
            </w:pPr>
            <w:r w:rsidRPr="006630DF">
              <w:rPr>
                <w:rFonts w:ascii="Verdana" w:hAnsi="Verdana"/>
                <w:sz w:val="19"/>
                <w:szCs w:val="19"/>
              </w:rPr>
              <w:t>6 puntos</w:t>
            </w:r>
          </w:p>
        </w:tc>
      </w:tr>
      <w:tr w:rsidR="00B372E5" w:rsidRPr="00700720" w14:paraId="3316A3CD" w14:textId="77777777" w:rsidTr="006630DF">
        <w:trPr>
          <w:jc w:val="center"/>
        </w:trPr>
        <w:tc>
          <w:tcPr>
            <w:tcW w:w="607" w:type="dxa"/>
          </w:tcPr>
          <w:p w14:paraId="649E9858" w14:textId="57BEFEB3" w:rsidR="00B372E5" w:rsidRPr="006630DF" w:rsidRDefault="00B372E5" w:rsidP="00B372E5">
            <w:pPr>
              <w:jc w:val="center"/>
              <w:rPr>
                <w:rFonts w:ascii="Verdana" w:hAnsi="Verdana"/>
                <w:sz w:val="19"/>
                <w:szCs w:val="19"/>
              </w:rPr>
            </w:pPr>
            <w:r w:rsidRPr="006630DF">
              <w:rPr>
                <w:rFonts w:ascii="Verdana" w:hAnsi="Verdana"/>
                <w:sz w:val="19"/>
                <w:szCs w:val="19"/>
              </w:rPr>
              <w:t>O</w:t>
            </w:r>
          </w:p>
        </w:tc>
        <w:tc>
          <w:tcPr>
            <w:tcW w:w="8143" w:type="dxa"/>
          </w:tcPr>
          <w:p w14:paraId="21758523" w14:textId="7FE8451E" w:rsidR="00220315" w:rsidRPr="006630DF" w:rsidRDefault="00220315" w:rsidP="00220315">
            <w:pPr>
              <w:rPr>
                <w:rFonts w:ascii="Verdana" w:hAnsi="Verdana"/>
                <w:sz w:val="19"/>
                <w:szCs w:val="19"/>
              </w:rPr>
            </w:pPr>
            <w:r w:rsidRPr="006630DF">
              <w:rPr>
                <w:rFonts w:ascii="Verdana" w:hAnsi="Verdana"/>
                <w:b/>
                <w:sz w:val="19"/>
                <w:szCs w:val="19"/>
              </w:rPr>
              <w:t>Licitador con menor precio Revisión ANUAL compresor de PISTON</w:t>
            </w:r>
            <w:r w:rsidRPr="006630DF">
              <w:rPr>
                <w:rFonts w:ascii="Verdana" w:hAnsi="Verdana"/>
                <w:sz w:val="19"/>
                <w:szCs w:val="19"/>
              </w:rPr>
              <w:t>.</w:t>
            </w:r>
          </w:p>
          <w:p w14:paraId="77955FDD" w14:textId="6C7DE6AE" w:rsidR="00B372E5" w:rsidRPr="006630DF" w:rsidRDefault="00220315" w:rsidP="00220315">
            <w:pPr>
              <w:rPr>
                <w:rFonts w:ascii="Verdana" w:hAnsi="Verdana"/>
                <w:sz w:val="19"/>
                <w:szCs w:val="19"/>
              </w:rPr>
            </w:pPr>
            <w:r w:rsidRPr="006630DF">
              <w:rPr>
                <w:rFonts w:ascii="Verdana" w:hAnsi="Verdana"/>
                <w:sz w:val="19"/>
                <w:szCs w:val="19"/>
              </w:rPr>
              <w:t>El cálculo de la puntuación se realizará conforme a la siguiente fórmula:</w:t>
            </w:r>
            <w:r w:rsidR="00BC172F" w:rsidRPr="006630DF">
              <w:rPr>
                <w:rFonts w:ascii="Verdana" w:hAnsi="Verdana"/>
                <w:sz w:val="19"/>
                <w:szCs w:val="19"/>
              </w:rPr>
              <w:t xml:space="preserve">   </w:t>
            </w:r>
          </w:p>
          <w:p w14:paraId="35078AA3" w14:textId="77777777" w:rsidR="003B6FB1" w:rsidRPr="006630DF" w:rsidRDefault="003B6FB1" w:rsidP="00220315">
            <w:pPr>
              <w:rPr>
                <w:rFonts w:ascii="Verdana" w:hAnsi="Verdana"/>
                <w:sz w:val="19"/>
                <w:szCs w:val="19"/>
              </w:rPr>
            </w:pPr>
          </w:p>
          <w:p w14:paraId="1DCB87D4" w14:textId="63715364" w:rsidR="003B6FB1" w:rsidRPr="006630DF" w:rsidRDefault="003B6FB1" w:rsidP="003B6FB1">
            <w:pPr>
              <w:rPr>
                <w:rFonts w:ascii="Verdana" w:hAnsi="Verdana"/>
                <w:b/>
                <w:sz w:val="19"/>
                <w:szCs w:val="19"/>
              </w:rPr>
            </w:pPr>
            <w:r w:rsidRPr="006630DF">
              <w:rPr>
                <w:rFonts w:ascii="Verdana" w:hAnsi="Verdana"/>
                <w:b/>
                <w:sz w:val="19"/>
                <w:szCs w:val="19"/>
              </w:rPr>
              <w:t>VRAPi = (RAPm /RAPi) x 6</w:t>
            </w:r>
          </w:p>
          <w:p w14:paraId="0D9906D6" w14:textId="77777777" w:rsidR="003B6FB1" w:rsidRPr="006630DF" w:rsidRDefault="003B6FB1" w:rsidP="003B6FB1">
            <w:pPr>
              <w:rPr>
                <w:rFonts w:ascii="Verdana" w:hAnsi="Verdana"/>
                <w:sz w:val="19"/>
                <w:szCs w:val="19"/>
              </w:rPr>
            </w:pPr>
          </w:p>
          <w:p w14:paraId="2426A4FD" w14:textId="77777777" w:rsidR="003B6FB1" w:rsidRPr="006630DF" w:rsidRDefault="003B6FB1" w:rsidP="003B6FB1">
            <w:pPr>
              <w:rPr>
                <w:rFonts w:ascii="Verdana" w:hAnsi="Verdana"/>
                <w:sz w:val="19"/>
                <w:szCs w:val="19"/>
                <w:u w:val="single"/>
              </w:rPr>
            </w:pPr>
            <w:r w:rsidRPr="006630DF">
              <w:rPr>
                <w:rFonts w:ascii="Verdana" w:hAnsi="Verdana"/>
                <w:sz w:val="19"/>
                <w:szCs w:val="19"/>
                <w:u w:val="single"/>
              </w:rPr>
              <w:t>Siendo:</w:t>
            </w:r>
          </w:p>
          <w:p w14:paraId="451AB5EE" w14:textId="0AC8C939" w:rsidR="003B6FB1" w:rsidRPr="006630DF" w:rsidRDefault="003B6FB1" w:rsidP="003B6FB1">
            <w:pPr>
              <w:rPr>
                <w:rFonts w:ascii="Verdana" w:hAnsi="Verdana"/>
                <w:sz w:val="19"/>
                <w:szCs w:val="19"/>
              </w:rPr>
            </w:pPr>
            <w:r w:rsidRPr="006630DF">
              <w:rPr>
                <w:rFonts w:ascii="Verdana" w:hAnsi="Verdana"/>
                <w:sz w:val="19"/>
                <w:szCs w:val="19"/>
              </w:rPr>
              <w:t>VRAPi: Valoración empresa i Revisión anual compresor de pistón</w:t>
            </w:r>
          </w:p>
          <w:p w14:paraId="34456882" w14:textId="614DBD26" w:rsidR="003B6FB1" w:rsidRPr="006630DF" w:rsidRDefault="003B6FB1" w:rsidP="003B6FB1">
            <w:pPr>
              <w:rPr>
                <w:rFonts w:ascii="Verdana" w:hAnsi="Verdana"/>
                <w:sz w:val="19"/>
                <w:szCs w:val="19"/>
              </w:rPr>
            </w:pPr>
            <w:r w:rsidRPr="006630DF">
              <w:rPr>
                <w:rFonts w:ascii="Verdana" w:hAnsi="Verdana"/>
                <w:sz w:val="19"/>
                <w:szCs w:val="19"/>
              </w:rPr>
              <w:t>RAPm: precio menor Revisión anual compresor de pistón</w:t>
            </w:r>
          </w:p>
          <w:p w14:paraId="33474DDF" w14:textId="7B2A9D39" w:rsidR="00BC172F" w:rsidRPr="006630DF" w:rsidRDefault="003B6FB1" w:rsidP="003B6FB1">
            <w:pPr>
              <w:rPr>
                <w:rFonts w:ascii="Verdana" w:hAnsi="Verdana"/>
                <w:sz w:val="19"/>
                <w:szCs w:val="19"/>
              </w:rPr>
            </w:pPr>
            <w:r w:rsidRPr="006630DF">
              <w:rPr>
                <w:rFonts w:ascii="Verdana" w:hAnsi="Verdana"/>
                <w:sz w:val="19"/>
                <w:szCs w:val="19"/>
              </w:rPr>
              <w:t>RAPi: precio empresa i Revisión anual compresor de pistón</w:t>
            </w:r>
          </w:p>
        </w:tc>
        <w:tc>
          <w:tcPr>
            <w:tcW w:w="1134" w:type="dxa"/>
          </w:tcPr>
          <w:p w14:paraId="51833F0D" w14:textId="491D4BA6" w:rsidR="00B372E5" w:rsidRPr="006630DF" w:rsidRDefault="00F83D82" w:rsidP="00B372E5">
            <w:pPr>
              <w:jc w:val="right"/>
              <w:rPr>
                <w:rFonts w:ascii="Verdana" w:hAnsi="Verdana"/>
                <w:sz w:val="19"/>
                <w:szCs w:val="19"/>
              </w:rPr>
            </w:pPr>
            <w:r w:rsidRPr="006630DF">
              <w:rPr>
                <w:rFonts w:ascii="Verdana" w:hAnsi="Verdana"/>
                <w:sz w:val="19"/>
                <w:szCs w:val="19"/>
              </w:rPr>
              <w:t>6 puntos</w:t>
            </w:r>
          </w:p>
        </w:tc>
      </w:tr>
      <w:tr w:rsidR="00314C51" w:rsidRPr="00700720" w14:paraId="377E90F6" w14:textId="77777777" w:rsidTr="006630DF">
        <w:trPr>
          <w:jc w:val="center"/>
        </w:trPr>
        <w:tc>
          <w:tcPr>
            <w:tcW w:w="9884" w:type="dxa"/>
            <w:gridSpan w:val="3"/>
          </w:tcPr>
          <w:p w14:paraId="16589A89" w14:textId="77777777" w:rsidR="00314C51" w:rsidRPr="006630DF" w:rsidRDefault="00314C51" w:rsidP="00314C51">
            <w:pPr>
              <w:autoSpaceDE w:val="0"/>
              <w:autoSpaceDN w:val="0"/>
              <w:adjustRightInd w:val="0"/>
              <w:rPr>
                <w:rFonts w:ascii="Verdana" w:hAnsi="Verdana"/>
                <w:sz w:val="19"/>
                <w:szCs w:val="19"/>
              </w:rPr>
            </w:pPr>
            <w:r w:rsidRPr="006630DF">
              <w:rPr>
                <w:rFonts w:ascii="Verdana" w:hAnsi="Verdana"/>
                <w:sz w:val="19"/>
                <w:szCs w:val="19"/>
              </w:rPr>
              <w:t>Se adjudicará al licitador cuya valoración final (VF) sea mayor. Siendo:</w:t>
            </w:r>
          </w:p>
          <w:p w14:paraId="0ED25E76" w14:textId="602D3EB4" w:rsidR="00314C51" w:rsidRPr="006630DF" w:rsidRDefault="00314C51" w:rsidP="00314C51">
            <w:pPr>
              <w:ind w:left="508" w:hanging="508"/>
              <w:rPr>
                <w:rFonts w:ascii="Verdana" w:hAnsi="Verdana"/>
                <w:sz w:val="19"/>
                <w:szCs w:val="19"/>
              </w:rPr>
            </w:pPr>
            <w:r w:rsidRPr="006630DF">
              <w:rPr>
                <w:rFonts w:ascii="Verdana" w:hAnsi="Verdana" w:cs="TimesNewRoman,Bold"/>
                <w:b/>
                <w:bCs/>
                <w:sz w:val="19"/>
                <w:szCs w:val="19"/>
              </w:rPr>
              <w:t>VF = VMOi + VDi + VKi + VTi + VRSTi +VI2TSi + VR4TSi + VI8TSi + VRTCi + VI2TCi +VR4TCi + VI6TCi + VI8TCi + VRSPi + VRAPi</w:t>
            </w:r>
          </w:p>
        </w:tc>
      </w:tr>
    </w:tbl>
    <w:p w14:paraId="5266903D" w14:textId="77777777" w:rsidR="00700720" w:rsidRPr="00700720" w:rsidRDefault="00700720" w:rsidP="00700720"/>
    <w:p w14:paraId="5743F0A4" w14:textId="7420F345" w:rsidR="00C548B6" w:rsidRDefault="00C548B6" w:rsidP="001D3DE3">
      <w:pPr>
        <w:pStyle w:val="Ttulo4"/>
        <w:spacing w:after="120"/>
        <w:ind w:left="851" w:right="-427"/>
        <w:jc w:val="both"/>
        <w:rPr>
          <w:rFonts w:eastAsia="Times New Roman"/>
          <w:b w:val="0"/>
          <w:color w:val="0000FF"/>
          <w:sz w:val="19"/>
          <w:szCs w:val="19"/>
        </w:rPr>
      </w:pPr>
      <w:bookmarkStart w:id="350" w:name="_Toc38387655"/>
      <w:r w:rsidRPr="008F04F6">
        <w:rPr>
          <w:sz w:val="19"/>
          <w:szCs w:val="19"/>
        </w:rPr>
        <w:t xml:space="preserve">22.3.- Ofertas anormalmente bajas: </w:t>
      </w:r>
      <w:bookmarkEnd w:id="350"/>
    </w:p>
    <w:p w14:paraId="6473B17F" w14:textId="5B902D67" w:rsidR="00C548B6" w:rsidRPr="008F04F6" w:rsidRDefault="00C548B6" w:rsidP="00E77A56">
      <w:pPr>
        <w:pStyle w:val="Ttulo5"/>
        <w:ind w:hanging="1134"/>
        <w:rPr>
          <w:b/>
          <w:i/>
        </w:rPr>
      </w:pPr>
      <w:r w:rsidRPr="008F04F6">
        <w:rPr>
          <w:b/>
        </w:rPr>
        <w:t>22.3.1.- En cuanto al precio</w:t>
      </w:r>
      <w:r w:rsidR="00A62D33">
        <w:rPr>
          <w:b/>
        </w:rPr>
        <w:t xml:space="preserve">: </w:t>
      </w:r>
      <w:r w:rsidR="00BB6DD8">
        <w:rPr>
          <w:color w:val="0000FF"/>
        </w:rPr>
        <w:t>el límite establecido en el Reglamento General de la Ley de Contratos de las Administraciones Públicas.</w:t>
      </w:r>
    </w:p>
    <w:p w14:paraId="456D40E2" w14:textId="77777777" w:rsidR="00C548B6" w:rsidRPr="008F04F6" w:rsidRDefault="00C548B6" w:rsidP="00E77A56">
      <w:pPr>
        <w:spacing w:before="120" w:after="120"/>
        <w:ind w:left="1418" w:right="-425" w:hanging="1134"/>
        <w:jc w:val="both"/>
        <w:rPr>
          <w:rFonts w:ascii="Verdana" w:hAnsi="Verdana" w:cs="Tahoma"/>
          <w:sz w:val="19"/>
          <w:szCs w:val="19"/>
        </w:rPr>
      </w:pPr>
      <w:r w:rsidRPr="008F04F6">
        <w:rPr>
          <w:rFonts w:ascii="Verdana" w:hAnsi="Verdana"/>
          <w:b/>
          <w:sz w:val="19"/>
          <w:szCs w:val="19"/>
        </w:rPr>
        <w:t>Parámetros objetivos que permiten apreciar su carácter anormal:</w:t>
      </w:r>
      <w:r w:rsidRPr="008F04F6">
        <w:rPr>
          <w:rFonts w:ascii="Verdana" w:hAnsi="Verdana"/>
          <w:sz w:val="19"/>
          <w:szCs w:val="19"/>
        </w:rPr>
        <w:t xml:space="preserve"> </w:t>
      </w:r>
    </w:p>
    <w:p w14:paraId="0B5EFF96" w14:textId="7DA5A4F5" w:rsidR="00C548B6" w:rsidRPr="008F04F6" w:rsidRDefault="00C548B6" w:rsidP="00E77A56">
      <w:pPr>
        <w:pStyle w:val="Ttulo5"/>
        <w:ind w:hanging="1134"/>
        <w:rPr>
          <w:b/>
          <w:i/>
        </w:rPr>
      </w:pPr>
      <w:r w:rsidRPr="008F04F6">
        <w:rPr>
          <w:b/>
        </w:rPr>
        <w:t>22.3.2.-</w:t>
      </w:r>
      <w:r w:rsidRPr="008F04F6">
        <w:t xml:space="preserve"> </w:t>
      </w:r>
      <w:r w:rsidRPr="008F04F6">
        <w:rPr>
          <w:b/>
        </w:rPr>
        <w:t>En cuanto a la oferta considerada en su conjunto:</w:t>
      </w:r>
      <w:r w:rsidR="00A62D33">
        <w:rPr>
          <w:b/>
        </w:rPr>
        <w:t xml:space="preserve"> </w:t>
      </w:r>
      <w:r w:rsidR="00DE3CAC" w:rsidRPr="00DE3CAC">
        <w:rPr>
          <w:color w:val="0000FF"/>
        </w:rPr>
        <w:t>no.</w:t>
      </w:r>
    </w:p>
    <w:p w14:paraId="567FDD08" w14:textId="1DC4DA9F" w:rsidR="00BD582E" w:rsidRDefault="00C548B6" w:rsidP="00DB5E85">
      <w:pPr>
        <w:autoSpaceDE w:val="0"/>
        <w:autoSpaceDN w:val="0"/>
        <w:adjustRightInd w:val="0"/>
        <w:ind w:left="567"/>
        <w:rPr>
          <w:rFonts w:ascii="Verdana" w:hAnsi="Verdana" w:cs="Tahoma"/>
          <w:sz w:val="19"/>
          <w:szCs w:val="19"/>
        </w:rPr>
      </w:pPr>
      <w:r w:rsidRPr="008F04F6">
        <w:rPr>
          <w:rFonts w:ascii="Verdana" w:hAnsi="Verdana"/>
          <w:b/>
          <w:sz w:val="19"/>
          <w:szCs w:val="19"/>
        </w:rPr>
        <w:t xml:space="preserve">Parámetros objetivos que permiten apreciar su carácter anormal: </w:t>
      </w:r>
    </w:p>
    <w:p w14:paraId="024F56F3" w14:textId="77777777" w:rsidR="00C548B6" w:rsidRPr="008F04F6" w:rsidRDefault="00C548B6" w:rsidP="00C03745">
      <w:pPr>
        <w:pStyle w:val="Ttulo3"/>
      </w:pPr>
      <w:bookmarkStart w:id="351" w:name="_Toc33530748"/>
      <w:bookmarkStart w:id="352" w:name="_Toc157522066"/>
      <w:bookmarkStart w:id="353" w:name="_Toc528657926"/>
      <w:bookmarkStart w:id="354" w:name="_Toc528658745"/>
      <w:bookmarkStart w:id="355" w:name="_Toc528660372"/>
      <w:bookmarkStart w:id="356" w:name="_Toc528664222"/>
      <w:bookmarkStart w:id="357" w:name="_Toc528665913"/>
      <w:bookmarkStart w:id="358" w:name="_Toc528666538"/>
      <w:bookmarkStart w:id="359" w:name="_Toc528671261"/>
      <w:bookmarkStart w:id="360" w:name="_Toc530728041"/>
      <w:bookmarkStart w:id="361" w:name="_Toc5958931"/>
      <w:bookmarkStart w:id="362" w:name="_Toc34132895"/>
      <w:bookmarkEnd w:id="340"/>
      <w:bookmarkEnd w:id="341"/>
      <w:bookmarkEnd w:id="342"/>
      <w:bookmarkEnd w:id="343"/>
      <w:bookmarkEnd w:id="344"/>
      <w:bookmarkEnd w:id="345"/>
      <w:bookmarkEnd w:id="346"/>
      <w:bookmarkEnd w:id="347"/>
      <w:bookmarkEnd w:id="348"/>
      <w:bookmarkEnd w:id="349"/>
      <w:r w:rsidRPr="008F04F6">
        <w:t>23.- CRITERIOS ESPECÍFICOS DE DESEMPATE</w:t>
      </w:r>
      <w:bookmarkEnd w:id="351"/>
      <w:bookmarkEnd w:id="352"/>
      <w:r w:rsidRPr="008F04F6">
        <w:t xml:space="preserve"> </w:t>
      </w:r>
    </w:p>
    <w:p w14:paraId="38C74FFD" w14:textId="7342E9F1" w:rsidR="00C548B6" w:rsidRPr="008F04F6" w:rsidRDefault="00DB3567"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 xml:space="preserve">no se establecen. </w:t>
      </w:r>
      <w:r w:rsidR="00C548B6" w:rsidRPr="008F04F6">
        <w:rPr>
          <w:rFonts w:ascii="Verdana" w:hAnsi="Verdana" w:cs="Tahoma"/>
          <w:color w:val="0000FF"/>
          <w:sz w:val="19"/>
          <w:szCs w:val="19"/>
        </w:rPr>
        <w:t xml:space="preserve"> </w:t>
      </w:r>
    </w:p>
    <w:p w14:paraId="31E93A94" w14:textId="6258286D" w:rsidR="00C548B6" w:rsidRPr="008F04F6" w:rsidRDefault="00C548B6" w:rsidP="001D3DE3">
      <w:pPr>
        <w:pStyle w:val="Ttulo3"/>
        <w:spacing w:after="120"/>
      </w:pPr>
      <w:bookmarkStart w:id="363" w:name="_Toc33530749"/>
      <w:bookmarkStart w:id="364" w:name="_Toc157522067"/>
      <w:bookmarkEnd w:id="353"/>
      <w:bookmarkEnd w:id="354"/>
      <w:bookmarkEnd w:id="355"/>
      <w:bookmarkEnd w:id="356"/>
      <w:bookmarkEnd w:id="357"/>
      <w:bookmarkEnd w:id="358"/>
      <w:bookmarkEnd w:id="359"/>
      <w:bookmarkEnd w:id="360"/>
      <w:bookmarkEnd w:id="361"/>
      <w:bookmarkEnd w:id="362"/>
      <w:r w:rsidRPr="008F04F6">
        <w:t>24.- DOCUMENTACIÓN A PRESENTAR EN CADA SOBRE</w:t>
      </w:r>
      <w:bookmarkEnd w:id="363"/>
      <w:bookmarkEnd w:id="364"/>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5" w:name="_Toc38387658"/>
      <w:r w:rsidRPr="008F04F6">
        <w:rPr>
          <w:sz w:val="19"/>
          <w:szCs w:val="19"/>
        </w:rPr>
        <w:t>24.1.- SOBRE A: DOCUMENTACIÓN ACREDITATIVA DEL CUMPLIMIENTO DE LOS REQUISITOS PREVIOS</w:t>
      </w:r>
      <w:bookmarkEnd w:id="365"/>
      <w:r w:rsidR="0064776F" w:rsidRPr="008F04F6">
        <w:rPr>
          <w:sz w:val="19"/>
          <w:szCs w:val="19"/>
        </w:rPr>
        <w:t>.</w:t>
      </w:r>
    </w:p>
    <w:p w14:paraId="7367C08E" w14:textId="77777777" w:rsidR="001A6089" w:rsidRPr="002C53E2" w:rsidRDefault="001A6089" w:rsidP="001A6089">
      <w:pPr>
        <w:shd w:val="clear" w:color="auto" w:fill="FFFFFF"/>
        <w:spacing w:before="120" w:after="120"/>
        <w:ind w:left="851" w:right="-427"/>
        <w:jc w:val="both"/>
        <w:rPr>
          <w:rFonts w:ascii="Verdana" w:hAnsi="Verdana" w:cs="Tahoma"/>
          <w:color w:val="0000FF"/>
          <w:sz w:val="19"/>
          <w:szCs w:val="19"/>
        </w:rPr>
      </w:pPr>
      <w:r w:rsidRPr="002C53E2">
        <w:rPr>
          <w:rFonts w:ascii="Verdana" w:hAnsi="Verdana" w:cs="Tahoma"/>
          <w:color w:val="0000FF"/>
          <w:sz w:val="19"/>
          <w:szCs w:val="19"/>
        </w:rPr>
        <w:t>En un único sobre denominado “Sobre A” deberán presentar en la División de Recursos Técnicos y Servicios:</w:t>
      </w:r>
    </w:p>
    <w:p w14:paraId="6E530696" w14:textId="77777777" w:rsidR="001A6089" w:rsidRPr="002C53E2"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2C53E2">
        <w:rPr>
          <w:rFonts w:ascii="Verdana" w:hAnsi="Verdana"/>
          <w:b/>
          <w:color w:val="0000FF"/>
          <w:sz w:val="19"/>
          <w:szCs w:val="19"/>
        </w:rPr>
        <w:t>Anexo II.0 Datos de carácter personal.</w:t>
      </w:r>
    </w:p>
    <w:p w14:paraId="0230A434" w14:textId="77777777" w:rsidR="001A6089" w:rsidRPr="002C53E2"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2C53E2">
        <w:rPr>
          <w:rFonts w:ascii="Verdana" w:hAnsi="Verdana"/>
          <w:b/>
          <w:color w:val="0000FF"/>
          <w:sz w:val="19"/>
          <w:szCs w:val="19"/>
        </w:rPr>
        <w:lastRenderedPageBreak/>
        <w:t>Anexo II.1 DOCUMENTO EUROPEO ÚNICO DE CONTRATACIÓN (DEUC)</w:t>
      </w:r>
      <w:r w:rsidRPr="002C53E2">
        <w:rPr>
          <w:rFonts w:ascii="Verdana" w:hAnsi="Verdana"/>
          <w:color w:val="0000FF"/>
          <w:sz w:val="19"/>
          <w:szCs w:val="19"/>
        </w:rPr>
        <w:t xml:space="preserve">. Deberán cumplimentar la Parte II y la Parte IV </w:t>
      </w:r>
      <w:r w:rsidRPr="002C53E2">
        <w:rPr>
          <w:rFonts w:ascii="Verdana" w:hAnsi="Verdana"/>
          <w:b/>
          <w:color w:val="0000FF"/>
          <w:sz w:val="19"/>
          <w:szCs w:val="19"/>
        </w:rPr>
        <w:t xml:space="preserve">sección </w:t>
      </w:r>
      <w:r w:rsidRPr="002C53E2">
        <w:rPr>
          <w:rFonts w:ascii="Verdana" w:eastAsia="Calibri" w:hAnsi="Verdana"/>
          <w:b/>
          <w:color w:val="0000FF"/>
          <w:szCs w:val="19"/>
        </w:rPr>
        <w:sym w:font="Symbol" w:char="F061"/>
      </w:r>
      <w:r w:rsidRPr="002C53E2">
        <w:rPr>
          <w:rFonts w:ascii="Verdana" w:eastAsia="Calibri" w:hAnsi="Verdana"/>
          <w:b/>
          <w:color w:val="0000FF"/>
          <w:szCs w:val="19"/>
        </w:rPr>
        <w:t>.</w:t>
      </w:r>
    </w:p>
    <w:p w14:paraId="1F180E2C" w14:textId="77777777" w:rsidR="001A6089" w:rsidRPr="002C53E2"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2C53E2">
        <w:rPr>
          <w:rFonts w:ascii="Verdana" w:hAnsi="Verdana"/>
          <w:b/>
          <w:color w:val="0000FF"/>
          <w:sz w:val="19"/>
          <w:szCs w:val="19"/>
        </w:rPr>
        <w:t>Anexo II.5 Compromiso respecto a las personas que realicen la actividad objeto del contrato.</w:t>
      </w:r>
    </w:p>
    <w:p w14:paraId="78E47910" w14:textId="77777777" w:rsidR="001A6089" w:rsidRPr="002C53E2" w:rsidRDefault="001A6089" w:rsidP="001A6089">
      <w:pPr>
        <w:pStyle w:val="Prrafodelista"/>
        <w:numPr>
          <w:ilvl w:val="0"/>
          <w:numId w:val="158"/>
        </w:numPr>
        <w:shd w:val="clear" w:color="auto" w:fill="FFFFFF"/>
        <w:spacing w:before="120" w:after="120"/>
        <w:ind w:left="851" w:right="-427" w:firstLine="0"/>
        <w:jc w:val="both"/>
        <w:rPr>
          <w:rFonts w:ascii="Verdana" w:hAnsi="Verdana"/>
          <w:color w:val="0000FF"/>
          <w:sz w:val="19"/>
          <w:szCs w:val="19"/>
        </w:rPr>
      </w:pPr>
      <w:r w:rsidRPr="002C53E2">
        <w:rPr>
          <w:rFonts w:ascii="Verdana" w:hAnsi="Verdana"/>
          <w:b/>
          <w:color w:val="0000FF"/>
          <w:sz w:val="19"/>
          <w:szCs w:val="19"/>
        </w:rPr>
        <w:t>Anexo II.8 Relativo a los medios de notificación y comunicación.</w:t>
      </w:r>
    </w:p>
    <w:p w14:paraId="5DD67FC5" w14:textId="22B333EE" w:rsidR="00DB3567" w:rsidRPr="00013A07" w:rsidRDefault="001A6089" w:rsidP="00FA1E0A">
      <w:pPr>
        <w:pStyle w:val="Prrafodelista"/>
        <w:numPr>
          <w:ilvl w:val="0"/>
          <w:numId w:val="158"/>
        </w:numPr>
        <w:shd w:val="clear" w:color="auto" w:fill="FFFFFF"/>
        <w:spacing w:before="120" w:after="120"/>
        <w:ind w:left="851" w:right="-427" w:firstLine="0"/>
        <w:jc w:val="both"/>
        <w:rPr>
          <w:rFonts w:ascii="Verdana" w:hAnsi="Verdana"/>
          <w:color w:val="0C007A"/>
          <w:sz w:val="19"/>
          <w:szCs w:val="19"/>
        </w:rPr>
      </w:pPr>
      <w:r w:rsidRPr="00013A07">
        <w:rPr>
          <w:rFonts w:ascii="Verdana" w:hAnsi="Verdana"/>
          <w:b/>
          <w:color w:val="0000FF"/>
          <w:sz w:val="19"/>
          <w:szCs w:val="19"/>
        </w:rPr>
        <w:t>Anexo II.9 Cumplimiento del plan de Igualdad.</w:t>
      </w:r>
    </w:p>
    <w:p w14:paraId="1B207297" w14:textId="64AF8AAC" w:rsidR="00C548B6" w:rsidRPr="008F04F6" w:rsidRDefault="00C548B6" w:rsidP="001D3DE3">
      <w:pPr>
        <w:pStyle w:val="Ttulo4"/>
        <w:spacing w:after="120"/>
        <w:ind w:left="851" w:right="-427"/>
        <w:jc w:val="both"/>
        <w:rPr>
          <w:b w:val="0"/>
          <w:i/>
          <w:sz w:val="19"/>
          <w:szCs w:val="19"/>
        </w:rPr>
      </w:pPr>
      <w:bookmarkStart w:id="366" w:name="_Toc38387659"/>
      <w:r w:rsidRPr="008F04F6">
        <w:rPr>
          <w:sz w:val="19"/>
          <w:szCs w:val="19"/>
        </w:rPr>
        <w:t>24.2.- SOBRE B: OFERTA EVALUABLE AUTOMÁTICAMENTE A TRAVÉS DE FÓRMULAS</w:t>
      </w:r>
      <w:bookmarkEnd w:id="366"/>
      <w:r w:rsidR="0064776F" w:rsidRPr="008F04F6">
        <w:rPr>
          <w:sz w:val="19"/>
          <w:szCs w:val="19"/>
        </w:rPr>
        <w:t>.</w:t>
      </w:r>
    </w:p>
    <w:p w14:paraId="46D8D1F6" w14:textId="77777777" w:rsidR="00C548B6" w:rsidRPr="00200F11" w:rsidRDefault="00C548B6" w:rsidP="001D3DE3">
      <w:pPr>
        <w:spacing w:before="120" w:after="120"/>
        <w:ind w:left="851" w:right="-427"/>
        <w:jc w:val="both"/>
        <w:rPr>
          <w:rFonts w:ascii="Verdana" w:hAnsi="Verdana"/>
          <w:color w:val="0000FF"/>
          <w:sz w:val="19"/>
          <w:szCs w:val="19"/>
        </w:rPr>
      </w:pPr>
      <w:r w:rsidRPr="00200F11">
        <w:rPr>
          <w:rFonts w:ascii="Verdana" w:hAnsi="Verdana"/>
          <w:color w:val="0000FF"/>
          <w:sz w:val="19"/>
          <w:szCs w:val="19"/>
        </w:rPr>
        <w:t>En este sobre debe/n presentarse el/los siguiente/s documento/s:</w:t>
      </w:r>
    </w:p>
    <w:p w14:paraId="06FBB2AC" w14:textId="0B100B2A" w:rsidR="00C548B6" w:rsidRPr="00200F11" w:rsidRDefault="00C548B6" w:rsidP="00FD6133">
      <w:pPr>
        <w:pStyle w:val="Prrafodelista"/>
        <w:numPr>
          <w:ilvl w:val="0"/>
          <w:numId w:val="127"/>
        </w:numPr>
        <w:spacing w:before="120" w:after="120"/>
        <w:ind w:left="1418" w:right="-427" w:hanging="284"/>
        <w:jc w:val="both"/>
        <w:rPr>
          <w:rFonts w:ascii="Verdana" w:hAnsi="Verdana"/>
          <w:b/>
          <w:color w:val="0000FF"/>
          <w:sz w:val="19"/>
          <w:szCs w:val="19"/>
        </w:rPr>
      </w:pPr>
      <w:r w:rsidRPr="00200F11">
        <w:rPr>
          <w:rFonts w:ascii="Verdana" w:hAnsi="Verdana"/>
          <w:color w:val="0000FF"/>
          <w:sz w:val="19"/>
          <w:szCs w:val="19"/>
        </w:rPr>
        <w:t xml:space="preserve">Oferta económica con arreglo al modelo que figura en el </w:t>
      </w:r>
      <w:r w:rsidRPr="00200F11">
        <w:rPr>
          <w:rFonts w:ascii="Verdana" w:hAnsi="Verdana" w:cs="Tahoma"/>
          <w:b/>
          <w:color w:val="0000FF"/>
          <w:sz w:val="19"/>
          <w:szCs w:val="19"/>
        </w:rPr>
        <w:t>ANEXO III.1.</w:t>
      </w:r>
    </w:p>
    <w:p w14:paraId="01021DF8" w14:textId="545A6BCE" w:rsidR="00C548B6" w:rsidRPr="00BD582E" w:rsidRDefault="00C548B6" w:rsidP="001D3DE3">
      <w:pPr>
        <w:pStyle w:val="Ttulo4"/>
        <w:spacing w:after="120"/>
        <w:ind w:left="851" w:right="-427"/>
        <w:jc w:val="both"/>
        <w:rPr>
          <w:b w:val="0"/>
          <w:i/>
          <w:color w:val="0000FF"/>
          <w:sz w:val="19"/>
          <w:szCs w:val="19"/>
        </w:rPr>
      </w:pPr>
      <w:bookmarkStart w:id="367" w:name="_Toc38387660"/>
      <w:r w:rsidRPr="008F04F6">
        <w:rPr>
          <w:sz w:val="19"/>
          <w:szCs w:val="19"/>
        </w:rPr>
        <w:t xml:space="preserve">24.3.- SOBRE C: OFERTA PARA CUYA EVALUACIÓN SE REQUIERE EFECTUAR UN JUICIO DE VALOR: </w:t>
      </w:r>
      <w:r w:rsidRPr="00BD582E">
        <w:rPr>
          <w:rFonts w:eastAsia="Times New Roman" w:cs="Tahoma"/>
          <w:b w:val="0"/>
          <w:color w:val="0000FF"/>
          <w:sz w:val="19"/>
          <w:szCs w:val="19"/>
        </w:rPr>
        <w:t>no</w:t>
      </w:r>
      <w:bookmarkEnd w:id="367"/>
      <w:r w:rsidR="005D273C" w:rsidRPr="00BD582E">
        <w:rPr>
          <w:rFonts w:eastAsia="Times New Roman" w:cs="Tahoma"/>
          <w:b w:val="0"/>
          <w:color w:val="0000FF"/>
          <w:sz w:val="19"/>
          <w:szCs w:val="19"/>
        </w:rPr>
        <w:t xml:space="preserve"> procede.</w:t>
      </w:r>
    </w:p>
    <w:p w14:paraId="3B2E4DF0" w14:textId="11718792" w:rsidR="00C548B6" w:rsidRPr="008F04F6" w:rsidRDefault="00C548B6" w:rsidP="001D3DE3">
      <w:pPr>
        <w:pStyle w:val="Ttulo4"/>
        <w:spacing w:after="120"/>
        <w:ind w:left="851" w:right="-427"/>
        <w:jc w:val="both"/>
        <w:rPr>
          <w:b w:val="0"/>
          <w:i/>
          <w:sz w:val="19"/>
          <w:szCs w:val="19"/>
        </w:rPr>
      </w:pPr>
      <w:bookmarkStart w:id="368" w:name="_Toc38387661"/>
      <w:r w:rsidRPr="008F04F6">
        <w:rPr>
          <w:sz w:val="19"/>
          <w:szCs w:val="19"/>
        </w:rPr>
        <w:t xml:space="preserve">24.4.- Se admiten variantes: </w:t>
      </w:r>
      <w:r w:rsidRPr="008F04F6">
        <w:rPr>
          <w:rFonts w:eastAsia="Times New Roman" w:cs="Tahoma"/>
          <w:b w:val="0"/>
          <w:color w:val="0000FF"/>
          <w:sz w:val="19"/>
          <w:szCs w:val="19"/>
        </w:rPr>
        <w:t>no</w:t>
      </w:r>
      <w:bookmarkEnd w:id="368"/>
      <w:r w:rsidR="0064776F" w:rsidRPr="008F04F6">
        <w:rPr>
          <w:rFonts w:eastAsia="Times New Roman" w:cs="Tahoma"/>
          <w:b w:val="0"/>
          <w:color w:val="0000FF"/>
          <w:sz w:val="19"/>
          <w:szCs w:val="19"/>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69" w:name="_Toc33530750"/>
      <w:bookmarkStart w:id="370" w:name="_Toc157522068"/>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9"/>
      <w:bookmarkEnd w:id="370"/>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2B04B6ED" w14:textId="0B74E36D" w:rsidR="0034029F" w:rsidRPr="00BD582E" w:rsidRDefault="00C548B6" w:rsidP="0034029F">
      <w:pPr>
        <w:pStyle w:val="Ttulo4"/>
        <w:spacing w:after="120"/>
        <w:ind w:left="851" w:right="-427"/>
        <w:jc w:val="both"/>
        <w:rPr>
          <w:b w:val="0"/>
          <w:color w:val="0000FF"/>
          <w:sz w:val="20"/>
          <w:szCs w:val="20"/>
        </w:rPr>
      </w:pPr>
      <w:bookmarkStart w:id="381"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bookmarkEnd w:id="381"/>
      <w:r w:rsidR="0034029F" w:rsidRPr="00BD582E">
        <w:rPr>
          <w:b w:val="0"/>
          <w:color w:val="0000FF"/>
          <w:sz w:val="20"/>
          <w:szCs w:val="20"/>
        </w:rPr>
        <w:t xml:space="preserve">sí, los siguientes, salvo que se haya sustituido la solvencia por la clasificación indicada en la cláusula 21.3 de cláusulas específicas del contrato: </w:t>
      </w:r>
    </w:p>
    <w:p w14:paraId="193C477F" w14:textId="49D190AE" w:rsidR="00BD582E" w:rsidRPr="00300486" w:rsidRDefault="0034029F" w:rsidP="0069413B">
      <w:pPr>
        <w:numPr>
          <w:ilvl w:val="0"/>
          <w:numId w:val="81"/>
        </w:numPr>
        <w:spacing w:before="120" w:after="120"/>
        <w:jc w:val="both"/>
        <w:rPr>
          <w:rFonts w:ascii="Verdana" w:hAnsi="Verdana" w:cs="Tahoma"/>
          <w:color w:val="0000FF"/>
          <w:sz w:val="19"/>
          <w:szCs w:val="19"/>
        </w:rPr>
      </w:pPr>
      <w:r w:rsidRPr="00300486">
        <w:rPr>
          <w:rFonts w:ascii="Verdana" w:eastAsia="Arial Unicode MS" w:hAnsi="Verdana"/>
          <w:b/>
          <w:sz w:val="20"/>
          <w:szCs w:val="20"/>
        </w:rPr>
        <w:t xml:space="preserve">Solvencia económica y financiera: </w:t>
      </w:r>
      <w:r w:rsidR="00200F11" w:rsidRPr="00300486">
        <w:rPr>
          <w:rFonts w:ascii="Verdana" w:hAnsi="Verdana" w:cs="Tahoma"/>
          <w:color w:val="0000FF"/>
          <w:sz w:val="19"/>
          <w:szCs w:val="19"/>
        </w:rPr>
        <w:t xml:space="preserve">Declaración </w:t>
      </w:r>
      <w:r w:rsidR="006E1984" w:rsidRPr="00300486">
        <w:rPr>
          <w:rFonts w:ascii="Verdana" w:hAnsi="Verdana" w:cs="Tahoma"/>
          <w:color w:val="0000FF"/>
          <w:sz w:val="19"/>
          <w:szCs w:val="19"/>
        </w:rPr>
        <w:t xml:space="preserve">sobre el </w:t>
      </w:r>
      <w:r w:rsidR="007450F2" w:rsidRPr="00300486">
        <w:rPr>
          <w:rFonts w:ascii="Verdana" w:hAnsi="Verdana" w:cs="Tahoma"/>
          <w:color w:val="0000FF"/>
          <w:sz w:val="19"/>
          <w:szCs w:val="19"/>
        </w:rPr>
        <w:t xml:space="preserve">volumen anual de negocio en el ámbito del sector </w:t>
      </w:r>
      <w:r w:rsidR="00300486" w:rsidRPr="00300486">
        <w:rPr>
          <w:rFonts w:ascii="Verdana" w:hAnsi="Verdana" w:cs="Tahoma"/>
          <w:color w:val="0000FF"/>
          <w:sz w:val="19"/>
          <w:szCs w:val="19"/>
        </w:rPr>
        <w:t xml:space="preserve">de mantenimiento de compresores durante </w:t>
      </w:r>
      <w:r w:rsidR="007450F2" w:rsidRPr="00300486">
        <w:rPr>
          <w:rFonts w:ascii="Verdana" w:hAnsi="Verdana" w:cs="Tahoma"/>
          <w:color w:val="0000FF"/>
          <w:sz w:val="19"/>
          <w:szCs w:val="19"/>
        </w:rPr>
        <w:t>los tres últimos años (2022, 2023 y 2024)</w:t>
      </w:r>
      <w:r w:rsidR="00300486" w:rsidRPr="00300486">
        <w:rPr>
          <w:rFonts w:ascii="Verdana" w:hAnsi="Verdana" w:cs="Tahoma"/>
          <w:color w:val="0000FF"/>
          <w:sz w:val="19"/>
          <w:szCs w:val="19"/>
        </w:rPr>
        <w:t>.</w:t>
      </w:r>
    </w:p>
    <w:p w14:paraId="26A7A64E" w14:textId="09B3AEC0" w:rsidR="00300486" w:rsidRPr="00300486" w:rsidRDefault="0034029F" w:rsidP="0069413B">
      <w:pPr>
        <w:numPr>
          <w:ilvl w:val="0"/>
          <w:numId w:val="81"/>
        </w:numPr>
        <w:autoSpaceDE w:val="0"/>
        <w:autoSpaceDN w:val="0"/>
        <w:adjustRightInd w:val="0"/>
        <w:spacing w:before="120" w:after="120"/>
        <w:jc w:val="both"/>
        <w:rPr>
          <w:rFonts w:ascii="Verdana" w:hAnsi="Verdana"/>
          <w:color w:val="0000FF"/>
          <w:sz w:val="20"/>
          <w:szCs w:val="20"/>
        </w:rPr>
      </w:pPr>
      <w:r w:rsidRPr="00300486">
        <w:rPr>
          <w:rFonts w:ascii="Verdana" w:eastAsia="Arial Unicode MS" w:hAnsi="Verdana"/>
          <w:b/>
          <w:sz w:val="20"/>
          <w:szCs w:val="20"/>
        </w:rPr>
        <w:t xml:space="preserve">Solvencia técnica o profesional: </w:t>
      </w:r>
      <w:r w:rsidR="00300486" w:rsidRPr="00300486">
        <w:rPr>
          <w:rFonts w:ascii="Verdana" w:hAnsi="Verdana"/>
          <w:color w:val="0000FF"/>
          <w:sz w:val="20"/>
          <w:szCs w:val="20"/>
        </w:rPr>
        <w:t>R</w:t>
      </w:r>
      <w:r w:rsidR="007450F2" w:rsidRPr="00300486">
        <w:rPr>
          <w:rFonts w:ascii="Verdana" w:hAnsi="Verdana"/>
          <w:color w:val="0000FF"/>
          <w:sz w:val="20"/>
          <w:szCs w:val="20"/>
        </w:rPr>
        <w:t>elación de los principales contratos de suministro de mantenimiento de compresores en los úl</w:t>
      </w:r>
      <w:r w:rsidR="00787D58">
        <w:rPr>
          <w:rFonts w:ascii="Verdana" w:hAnsi="Verdana"/>
          <w:color w:val="0000FF"/>
          <w:sz w:val="20"/>
          <w:szCs w:val="20"/>
        </w:rPr>
        <w:t>timos tres años (2022, 2023 y 2</w:t>
      </w:r>
      <w:r w:rsidR="007450F2" w:rsidRPr="00300486">
        <w:rPr>
          <w:rFonts w:ascii="Verdana" w:hAnsi="Verdana"/>
          <w:color w:val="0000FF"/>
          <w:sz w:val="20"/>
          <w:szCs w:val="20"/>
        </w:rPr>
        <w:t>024)</w:t>
      </w:r>
      <w:r w:rsidR="00300486" w:rsidRPr="00300486">
        <w:rPr>
          <w:rFonts w:ascii="Verdana" w:hAnsi="Verdana"/>
          <w:color w:val="0000FF"/>
          <w:sz w:val="20"/>
          <w:szCs w:val="20"/>
        </w:rPr>
        <w:t>.</w:t>
      </w:r>
    </w:p>
    <w:p w14:paraId="710701DA" w14:textId="3B5468A8" w:rsidR="00C548B6" w:rsidRPr="00E555EF" w:rsidRDefault="00C548B6" w:rsidP="001D3DE3">
      <w:pPr>
        <w:pStyle w:val="Ttulo4"/>
        <w:spacing w:after="120"/>
        <w:ind w:left="851" w:right="-427"/>
        <w:jc w:val="both"/>
        <w:rPr>
          <w:rFonts w:eastAsia="Times New Roman" w:cs="Tahoma"/>
          <w:b w:val="0"/>
          <w:sz w:val="19"/>
          <w:szCs w:val="19"/>
        </w:rPr>
      </w:pPr>
      <w:bookmarkStart w:id="382" w:name="_Toc38387664"/>
      <w:r w:rsidRPr="00300486">
        <w:rPr>
          <w:sz w:val="19"/>
          <w:szCs w:val="19"/>
        </w:rPr>
        <w:t>25.2.- Documentación</w:t>
      </w:r>
      <w:r w:rsidRPr="008F04F6">
        <w:rPr>
          <w:sz w:val="19"/>
          <w:szCs w:val="19"/>
        </w:rPr>
        <w:t xml:space="preserve"> a efectos de acreditar la disponibilidad de los medios materiales y humanos a los que se refiere la cláusula 21.6 de cláusulas específicas del contrato: </w:t>
      </w:r>
      <w:r w:rsidRPr="00D1746E">
        <w:rPr>
          <w:rFonts w:eastAsia="Times New Roman" w:cs="Tahoma"/>
          <w:b w:val="0"/>
          <w:color w:val="0000FF"/>
          <w:sz w:val="19"/>
          <w:szCs w:val="19"/>
        </w:rPr>
        <w:t>no procede</w:t>
      </w:r>
      <w:bookmarkEnd w:id="382"/>
      <w:r w:rsidR="00E555EF" w:rsidRPr="00D1746E">
        <w:rPr>
          <w:rFonts w:eastAsia="Times New Roman" w:cs="Tahoma"/>
          <w:b w:val="0"/>
          <w:color w:val="0000FF"/>
          <w:sz w:val="19"/>
          <w:szCs w:val="19"/>
        </w:rPr>
        <w:t>.</w:t>
      </w:r>
    </w:p>
    <w:p w14:paraId="34DEEB7A" w14:textId="6400D792" w:rsidR="00C548B6" w:rsidRPr="008F04F6" w:rsidRDefault="00C548B6" w:rsidP="001D3DE3">
      <w:pPr>
        <w:pStyle w:val="Ttulo3"/>
        <w:spacing w:after="120"/>
      </w:pPr>
      <w:bookmarkStart w:id="383" w:name="_Toc33530751"/>
      <w:bookmarkStart w:id="384" w:name="_Toc157522069"/>
      <w:bookmarkEnd w:id="371"/>
      <w:bookmarkEnd w:id="372"/>
      <w:bookmarkEnd w:id="373"/>
      <w:bookmarkEnd w:id="374"/>
      <w:bookmarkEnd w:id="375"/>
      <w:bookmarkEnd w:id="376"/>
      <w:bookmarkEnd w:id="377"/>
      <w:bookmarkEnd w:id="378"/>
      <w:bookmarkEnd w:id="379"/>
      <w:bookmarkEnd w:id="380"/>
      <w:r w:rsidRPr="008F04F6">
        <w:t>26.- CLÁUSULAS ADICIONALES RELATIVAS AL PROCEDIMIENTO</w:t>
      </w:r>
      <w:bookmarkEnd w:id="383"/>
      <w:bookmarkEnd w:id="384"/>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5" w:name="_Toc38387666"/>
      <w:r w:rsidRPr="008F04F6">
        <w:rPr>
          <w:sz w:val="19"/>
          <w:szCs w:val="19"/>
        </w:rPr>
        <w:t>26.1.- Información adicional sobre los pliegos y documentación complementaria:</w:t>
      </w:r>
      <w:bookmarkEnd w:id="385"/>
    </w:p>
    <w:p w14:paraId="7E16A908" w14:textId="7BFA6104" w:rsidR="00C548B6" w:rsidRPr="00BD582E" w:rsidRDefault="00C548B6" w:rsidP="00D7102B">
      <w:pPr>
        <w:pStyle w:val="Ttulo5"/>
        <w:rPr>
          <w:b/>
          <w:color w:val="0000FF"/>
        </w:rPr>
      </w:pPr>
      <w:r w:rsidRPr="008F04F6">
        <w:rPr>
          <w:b/>
        </w:rPr>
        <w:t xml:space="preserve">26.1.1.- Fecha límite para su solicitud: </w:t>
      </w:r>
      <w:r w:rsidR="00BB0642" w:rsidRPr="00BD582E">
        <w:rPr>
          <w:color w:val="0000FF"/>
          <w:szCs w:val="19"/>
        </w:rPr>
        <w:t>12 días antes de la fecha límite para presentar ofertas.</w:t>
      </w:r>
    </w:p>
    <w:p w14:paraId="465F9137" w14:textId="2803285B" w:rsidR="00C548B6" w:rsidRPr="00BD582E" w:rsidRDefault="00C548B6" w:rsidP="00BB0642">
      <w:pPr>
        <w:pStyle w:val="Ttulo5"/>
        <w:rPr>
          <w:color w:val="0000FF"/>
        </w:rPr>
      </w:pPr>
      <w:r w:rsidRPr="00BB0642">
        <w:rPr>
          <w:b/>
        </w:rPr>
        <w:t>26.1.2.- Fecha límite para su obtención:</w:t>
      </w:r>
      <w:r w:rsidR="00BB0642" w:rsidRPr="00BB0642">
        <w:rPr>
          <w:b/>
        </w:rPr>
        <w:t xml:space="preserve"> </w:t>
      </w:r>
      <w:r w:rsidR="00BB0642" w:rsidRPr="00BD582E">
        <w:rPr>
          <w:color w:val="0000FF"/>
        </w:rPr>
        <w:t>6 días antes de que finalice el plazo fijado para la presentación de ofertas.</w:t>
      </w:r>
    </w:p>
    <w:p w14:paraId="5B52C7D1" w14:textId="10D81C77" w:rsidR="00C548B6" w:rsidRPr="00BD582E" w:rsidRDefault="00C548B6" w:rsidP="00D7102B">
      <w:pPr>
        <w:pStyle w:val="Ttulo5"/>
        <w:rPr>
          <w:rFonts w:cs="Tahoma"/>
          <w:color w:val="0000FF"/>
        </w:rPr>
      </w:pPr>
      <w:r w:rsidRPr="008F04F6">
        <w:rPr>
          <w:b/>
        </w:rPr>
        <w:t xml:space="preserve">26.1.3.- Carácter vinculante de las aclaraciones sobre los pliegos o resto de documentación: </w:t>
      </w:r>
      <w:r w:rsidR="00E555EF" w:rsidRPr="00BD582E">
        <w:rPr>
          <w:rFonts w:cs="Tahoma"/>
          <w:color w:val="0000FF"/>
        </w:rPr>
        <w:t>sí.</w:t>
      </w:r>
    </w:p>
    <w:p w14:paraId="11C878CA" w14:textId="4F98E960" w:rsidR="00C548B6" w:rsidRPr="008F04F6" w:rsidRDefault="00C548B6" w:rsidP="001D3DE3">
      <w:pPr>
        <w:pStyle w:val="Ttulo4"/>
        <w:spacing w:after="120"/>
        <w:ind w:left="851" w:right="-427"/>
        <w:jc w:val="both"/>
        <w:rPr>
          <w:sz w:val="19"/>
          <w:szCs w:val="19"/>
        </w:rPr>
      </w:pPr>
      <w:bookmarkStart w:id="386"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6"/>
      <w:r w:rsidR="00BB0642">
        <w:rPr>
          <w:rFonts w:eastAsia="Times New Roman" w:cs="Tahoma"/>
          <w:b w:val="0"/>
          <w:color w:val="0000FF"/>
          <w:sz w:val="19"/>
          <w:szCs w:val="19"/>
        </w:rPr>
        <w:t>.</w:t>
      </w:r>
    </w:p>
    <w:p w14:paraId="52CEAB62" w14:textId="5E902EC1" w:rsidR="00C548B6" w:rsidRPr="008F04F6" w:rsidRDefault="00C548B6" w:rsidP="001D3DE3">
      <w:pPr>
        <w:pStyle w:val="Ttulo4"/>
        <w:spacing w:after="120"/>
        <w:ind w:left="851" w:right="-427"/>
        <w:jc w:val="both"/>
        <w:rPr>
          <w:sz w:val="19"/>
          <w:szCs w:val="19"/>
        </w:rPr>
      </w:pPr>
      <w:bookmarkStart w:id="387" w:name="_Toc38387668"/>
      <w:r w:rsidRPr="008F04F6">
        <w:rPr>
          <w:sz w:val="19"/>
          <w:szCs w:val="19"/>
        </w:rPr>
        <w:lastRenderedPageBreak/>
        <w:t xml:space="preserve">26.3.- Plazo máximo para adjudicar el contrato distinto al establecido en el art. 158.2 LCSP: </w:t>
      </w:r>
      <w:r w:rsidRPr="008F04F6">
        <w:rPr>
          <w:rFonts w:eastAsia="Times New Roman" w:cs="Tahoma"/>
          <w:b w:val="0"/>
          <w:color w:val="0000FF"/>
          <w:sz w:val="19"/>
          <w:szCs w:val="19"/>
        </w:rPr>
        <w:t>no</w:t>
      </w:r>
      <w:r w:rsidR="00BB0642">
        <w:rPr>
          <w:rFonts w:eastAsia="Times New Roman" w:cs="Tahoma"/>
          <w:b w:val="0"/>
          <w:color w:val="0000FF"/>
          <w:sz w:val="19"/>
          <w:szCs w:val="19"/>
        </w:rPr>
        <w:t>.</w:t>
      </w:r>
      <w:r w:rsidRPr="008F04F6">
        <w:rPr>
          <w:rFonts w:eastAsia="Times New Roman" w:cs="Tahoma"/>
          <w:b w:val="0"/>
          <w:color w:val="0000FF"/>
          <w:sz w:val="19"/>
          <w:szCs w:val="19"/>
        </w:rPr>
        <w:t xml:space="preserve"> </w:t>
      </w:r>
      <w:bookmarkEnd w:id="387"/>
    </w:p>
    <w:p w14:paraId="387922E7" w14:textId="2122F33A" w:rsidR="00C548B6" w:rsidRPr="008F04F6" w:rsidRDefault="00C548B6" w:rsidP="000D6579">
      <w:pPr>
        <w:pStyle w:val="Ttulo4"/>
        <w:spacing w:after="120"/>
        <w:ind w:left="851" w:right="-427"/>
        <w:jc w:val="both"/>
        <w:rPr>
          <w:rFonts w:eastAsia="Times New Roman" w:cs="Tahoma"/>
          <w:b w:val="0"/>
          <w:color w:val="0000FF"/>
          <w:sz w:val="19"/>
          <w:szCs w:val="19"/>
        </w:rPr>
      </w:pPr>
      <w:bookmarkStart w:id="388"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w:t>
      </w:r>
      <w:bookmarkEnd w:id="388"/>
      <w:r w:rsidR="00BB0642">
        <w:rPr>
          <w:rFonts w:eastAsia="Times New Roman" w:cs="Tahoma"/>
          <w:b w:val="0"/>
          <w:color w:val="0000FF"/>
          <w:sz w:val="19"/>
          <w:szCs w:val="19"/>
        </w:rPr>
        <w:t>o.</w:t>
      </w:r>
    </w:p>
    <w:p w14:paraId="5F48797F" w14:textId="4CE9E91C" w:rsidR="00BB0642" w:rsidRDefault="00BB0642" w:rsidP="000D6579">
      <w:pPr>
        <w:pStyle w:val="Ttulo4"/>
        <w:ind w:left="851" w:right="-427"/>
        <w:jc w:val="both"/>
        <w:rPr>
          <w:sz w:val="19"/>
          <w:szCs w:val="19"/>
        </w:rPr>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r>
        <w:rPr>
          <w:sz w:val="19"/>
          <w:szCs w:val="19"/>
        </w:rPr>
        <w:t>26.5.-</w:t>
      </w:r>
      <w:r w:rsidR="000D6579" w:rsidRPr="008F04F6">
        <w:rPr>
          <w:sz w:val="19"/>
          <w:szCs w:val="19"/>
        </w:rPr>
        <w:t xml:space="preserve">Documentación a aportar junto a la formalización: </w:t>
      </w:r>
      <w:r w:rsidRPr="008F04F6">
        <w:rPr>
          <w:rFonts w:eastAsia="Times New Roman" w:cs="Tahoma"/>
          <w:b w:val="0"/>
          <w:color w:val="0000FF"/>
          <w:sz w:val="19"/>
          <w:szCs w:val="19"/>
        </w:rPr>
        <w:t>n</w:t>
      </w:r>
      <w:r>
        <w:rPr>
          <w:rFonts w:eastAsia="Times New Roman" w:cs="Tahoma"/>
          <w:b w:val="0"/>
          <w:color w:val="0000FF"/>
          <w:sz w:val="19"/>
          <w:szCs w:val="19"/>
        </w:rPr>
        <w:t>o.</w:t>
      </w:r>
    </w:p>
    <w:p w14:paraId="3B7E7160" w14:textId="2AE9F582" w:rsidR="00BD582E" w:rsidRDefault="00BD582E"/>
    <w:p w14:paraId="1A3CD7AE" w14:textId="3FAE1100" w:rsidR="00C548B6" w:rsidRPr="008F04F6" w:rsidRDefault="00C548B6" w:rsidP="0063609A">
      <w:pPr>
        <w:pStyle w:val="Ttulo2"/>
      </w:pPr>
      <w:bookmarkStart w:id="402" w:name="_Toc157522070"/>
      <w:r w:rsidRPr="008F04F6">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8F04F6" w:rsidRDefault="00C548B6" w:rsidP="001D3DE3">
      <w:pPr>
        <w:pStyle w:val="Ttulo3"/>
        <w:spacing w:after="120"/>
        <w:ind w:left="284" w:hanging="284"/>
      </w:pPr>
      <w:bookmarkStart w:id="403" w:name="_Toc157522071"/>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8F04F6">
        <w:t>27.- CESIÓN DEL CONTRATO.</w:t>
      </w:r>
      <w:bookmarkEnd w:id="403"/>
      <w:r w:rsidRPr="008F04F6">
        <w:t xml:space="preserve"> </w:t>
      </w:r>
      <w:bookmarkEnd w:id="404"/>
      <w:bookmarkEnd w:id="405"/>
      <w:bookmarkEnd w:id="406"/>
      <w:bookmarkEnd w:id="407"/>
    </w:p>
    <w:p w14:paraId="27EA258F" w14:textId="3B76B559"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BB0642">
        <w:rPr>
          <w:rFonts w:ascii="Verdana" w:hAnsi="Verdana" w:cs="Tahoma"/>
          <w:color w:val="0000FF"/>
          <w:sz w:val="19"/>
          <w:szCs w:val="19"/>
        </w:rPr>
        <w:t xml:space="preserve"> previstos. </w:t>
      </w:r>
    </w:p>
    <w:p w14:paraId="5CAFA468" w14:textId="11F0943F" w:rsidR="00C548B6" w:rsidRPr="008F04F6" w:rsidRDefault="00C548B6" w:rsidP="001D3DE3">
      <w:pPr>
        <w:pStyle w:val="Ttulo3"/>
        <w:spacing w:after="120"/>
        <w:ind w:left="284" w:hanging="284"/>
      </w:pPr>
      <w:bookmarkStart w:id="414" w:name="_Toc33530754"/>
      <w:bookmarkStart w:id="415" w:name="_Toc157522072"/>
      <w:bookmarkEnd w:id="408"/>
      <w:bookmarkEnd w:id="409"/>
      <w:bookmarkEnd w:id="410"/>
      <w:bookmarkEnd w:id="411"/>
      <w:bookmarkEnd w:id="412"/>
      <w:bookmarkEnd w:id="413"/>
      <w:r w:rsidRPr="008F04F6">
        <w:t>28.- CUADRO DE SEGUIMIENTO DE LA INCORPORACIÓN DE ASPECTOS SOCIALES, MEDIOAMBIENTALES Y RELATIVOS A OTRAS POLÍTICAS PÚBLICAS INCORPORADAS EN EL PROCEDIMIENTO Y EN EL CONTRATO</w:t>
      </w:r>
      <w:bookmarkEnd w:id="414"/>
      <w:bookmarkEnd w:id="41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C1762"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6778BD8"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E99FBAA"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1D54030C" w:rsidR="00C548B6" w:rsidRPr="008F04F6" w:rsidRDefault="0015369A" w:rsidP="00A12B05">
            <w:pPr>
              <w:jc w:val="center"/>
              <w:rPr>
                <w:rFonts w:ascii="Verdana" w:hAnsi="Verdana" w:cs="Tahoma"/>
                <w:sz w:val="18"/>
                <w:szCs w:val="18"/>
              </w:rPr>
            </w:pPr>
            <w:r w:rsidRPr="008F04F6">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2380F8F6" w:rsidR="00C548B6" w:rsidRPr="008F04F6" w:rsidRDefault="00C548B6" w:rsidP="00A12B05">
            <w:pPr>
              <w:ind w:right="-84"/>
              <w:jc w:val="center"/>
              <w:rPr>
                <w:rFonts w:ascii="Verdana" w:hAnsi="Verdana" w:cs="Tahoma"/>
                <w:color w:val="0000FF"/>
                <w:sz w:val="18"/>
                <w:szCs w:val="18"/>
              </w:rPr>
            </w:pPr>
          </w:p>
        </w:tc>
      </w:tr>
    </w:tbl>
    <w:p w14:paraId="43B793A9" w14:textId="7714A636" w:rsidR="00C548B6" w:rsidRPr="008F04F6" w:rsidRDefault="00C548B6" w:rsidP="00C548B6">
      <w:pPr>
        <w:pStyle w:val="TITULOAPRINCIPALES"/>
        <w:ind w:right="-1"/>
      </w:pP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5" w:name="_Toc153533353"/>
      <w:bookmarkStart w:id="426" w:name="_Toc157522073"/>
      <w:bookmarkStart w:id="427" w:name="_Toc33530755"/>
      <w:bookmarkStart w:id="428" w:name="_Toc528657937"/>
      <w:bookmarkStart w:id="429" w:name="_Toc528658756"/>
      <w:bookmarkStart w:id="430" w:name="_Toc528660383"/>
      <w:bookmarkStart w:id="431" w:name="_Toc528664233"/>
      <w:bookmarkStart w:id="432" w:name="_Toc528665924"/>
      <w:bookmarkStart w:id="433" w:name="_Toc528666549"/>
      <w:bookmarkStart w:id="434" w:name="_Toc528671272"/>
      <w:bookmarkStart w:id="435" w:name="_Toc530728052"/>
      <w:bookmarkStart w:id="436" w:name="_Toc5958942"/>
      <w:bookmarkStart w:id="437" w:name="_Toc34132906"/>
      <w:bookmarkEnd w:id="416"/>
      <w:bookmarkEnd w:id="417"/>
      <w:bookmarkEnd w:id="418"/>
      <w:bookmarkEnd w:id="419"/>
      <w:bookmarkEnd w:id="420"/>
      <w:bookmarkEnd w:id="421"/>
      <w:bookmarkEnd w:id="422"/>
      <w:bookmarkEnd w:id="423"/>
      <w:bookmarkEnd w:id="424"/>
      <w:r w:rsidRPr="008F04F6">
        <w:rPr>
          <w:rFonts w:ascii="Verdana" w:hAnsi="Verdana" w:cs="Arial"/>
          <w:b/>
          <w:caps/>
          <w:sz w:val="19"/>
          <w:szCs w:val="19"/>
        </w:rPr>
        <w:t>29.- DOCUMENTACIÓN ADICIONAL A APORTAR EN EJECUCIÓN</w:t>
      </w:r>
      <w:bookmarkEnd w:id="425"/>
      <w:bookmarkEnd w:id="426"/>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CAEDC44" w:rsidR="005C0053" w:rsidRDefault="005C0053" w:rsidP="005C0053"/>
    <w:p w14:paraId="5B4525AC" w14:textId="4B996C64" w:rsidR="00D1746E" w:rsidRPr="00D1746E" w:rsidRDefault="00D1746E" w:rsidP="00D1746E">
      <w:pPr>
        <w:pStyle w:val="Prrafodelista"/>
        <w:numPr>
          <w:ilvl w:val="0"/>
          <w:numId w:val="29"/>
        </w:numPr>
        <w:shd w:val="clear" w:color="auto" w:fill="FFFFFF"/>
        <w:tabs>
          <w:tab w:val="clear" w:pos="2524"/>
          <w:tab w:val="num" w:pos="2127"/>
        </w:tabs>
        <w:spacing w:before="120" w:after="120"/>
        <w:ind w:left="709" w:right="-425" w:hanging="283"/>
        <w:jc w:val="both"/>
        <w:rPr>
          <w:rFonts w:ascii="Verdana" w:hAnsi="Verdana" w:cs="Tahoma"/>
          <w:color w:val="0000FF"/>
          <w:sz w:val="19"/>
          <w:szCs w:val="19"/>
        </w:rPr>
      </w:pPr>
      <w:r w:rsidRPr="00D1746E">
        <w:rPr>
          <w:rFonts w:ascii="Verdana" w:hAnsi="Verdana" w:cs="Tahoma"/>
          <w:color w:val="0000FF"/>
          <w:sz w:val="19"/>
          <w:szCs w:val="19"/>
        </w:rPr>
        <w:t xml:space="preserve">La empresa que resulte adjudicataria deberá presentar una </w:t>
      </w:r>
      <w:r w:rsidRPr="00D1746E">
        <w:rPr>
          <w:rFonts w:ascii="Verdana" w:hAnsi="Verdana" w:cs="Tahoma"/>
          <w:b/>
          <w:color w:val="0000FF"/>
          <w:sz w:val="19"/>
          <w:szCs w:val="19"/>
        </w:rPr>
        <w:t>metodología de trabajo</w:t>
      </w:r>
      <w:r w:rsidRPr="00D1746E">
        <w:rPr>
          <w:rFonts w:ascii="Verdana" w:hAnsi="Verdana" w:cs="Tahoma"/>
          <w:color w:val="0000FF"/>
          <w:sz w:val="19"/>
          <w:szCs w:val="19"/>
        </w:rPr>
        <w:t xml:space="preserve"> que proponga un sistema de gestión del mantenimiento, según lo indicado en el punto 2.2 del Pliego de prescripciones técnicas del contrato. </w:t>
      </w:r>
    </w:p>
    <w:p w14:paraId="13DF1A72" w14:textId="77777777" w:rsidR="005C0053" w:rsidRPr="008F04F6" w:rsidRDefault="005C0053" w:rsidP="00BB0642">
      <w:pPr>
        <w:ind w:left="720"/>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8" w:name="_Toc157522074"/>
      <w:r w:rsidRPr="008F04F6">
        <w:lastRenderedPageBreak/>
        <w:t>CONDICIONES GENERALES</w:t>
      </w:r>
      <w:bookmarkEnd w:id="427"/>
      <w:bookmarkEnd w:id="438"/>
    </w:p>
    <w:p w14:paraId="0345A839" w14:textId="77777777" w:rsidR="00C548B6" w:rsidRPr="008F04F6" w:rsidRDefault="00C548B6" w:rsidP="00C548B6"/>
    <w:p w14:paraId="2253388C" w14:textId="77777777" w:rsidR="00C548B6" w:rsidRPr="008F04F6" w:rsidRDefault="00C548B6" w:rsidP="0063609A">
      <w:pPr>
        <w:pStyle w:val="Ttulo2"/>
      </w:pPr>
      <w:bookmarkStart w:id="439" w:name="_Toc505598225"/>
      <w:bookmarkStart w:id="440" w:name="_Toc505598302"/>
      <w:bookmarkStart w:id="441" w:name="_Toc505598395"/>
      <w:bookmarkStart w:id="442" w:name="_Toc507512577"/>
      <w:bookmarkStart w:id="443" w:name="_Toc33530756"/>
      <w:bookmarkStart w:id="444" w:name="_Toc157522075"/>
      <w:r w:rsidRPr="008F04F6">
        <w:t>I.- OBJETO Y CUESTIONES GENERALES DEL CONTRATO</w:t>
      </w:r>
      <w:bookmarkEnd w:id="439"/>
      <w:bookmarkEnd w:id="440"/>
      <w:bookmarkEnd w:id="441"/>
      <w:bookmarkEnd w:id="442"/>
      <w:bookmarkEnd w:id="443"/>
      <w:bookmarkEnd w:id="444"/>
    </w:p>
    <w:p w14:paraId="6DAD2249" w14:textId="77777777" w:rsidR="00C548B6" w:rsidRPr="008F04F6" w:rsidRDefault="00C548B6" w:rsidP="001D3DE3">
      <w:pPr>
        <w:pStyle w:val="Ttulo3"/>
        <w:spacing w:after="120"/>
        <w:rPr>
          <w:rFonts w:eastAsia="Arial Unicode MS"/>
        </w:rPr>
      </w:pPr>
      <w:bookmarkStart w:id="445" w:name="_Toc33530757"/>
      <w:bookmarkStart w:id="446" w:name="_Toc157522076"/>
      <w:r w:rsidRPr="008F04F6">
        <w:rPr>
          <w:rFonts w:eastAsia="Arial Unicode MS"/>
        </w:rPr>
        <w:t>1.- OBJETO DEL CONTRATO</w:t>
      </w:r>
      <w:bookmarkEnd w:id="445"/>
      <w:bookmarkEnd w:id="446"/>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7" w:name="_Toc157522077"/>
      <w:r w:rsidRPr="008F04F6">
        <w:rPr>
          <w:rFonts w:eastAsia="Arial Unicode MS"/>
        </w:rPr>
        <w:t xml:space="preserve">2.- </w:t>
      </w:r>
      <w:bookmarkStart w:id="448" w:name="_Toc33530758"/>
      <w:r w:rsidRPr="008F04F6">
        <w:rPr>
          <w:rFonts w:eastAsia="Arial Unicode MS"/>
        </w:rPr>
        <w:t>DOCUMENTOS DE CARÁCTER CONTRACTUAL</w:t>
      </w:r>
      <w:bookmarkEnd w:id="447"/>
      <w:bookmarkEnd w:id="448"/>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9" w:name="_Toc33530759"/>
      <w:bookmarkStart w:id="450" w:name="_Toc157522078"/>
      <w:r w:rsidRPr="008F04F6">
        <w:rPr>
          <w:rFonts w:eastAsia="Arial Unicode MS"/>
        </w:rPr>
        <w:t>3.- RÉGIMEN JURÍDICO DEL CONTRATO</w:t>
      </w:r>
      <w:bookmarkEnd w:id="449"/>
      <w:bookmarkEnd w:id="450"/>
    </w:p>
    <w:p w14:paraId="48498042" w14:textId="77777777" w:rsidR="00C548B6" w:rsidRPr="008F04F6" w:rsidRDefault="00C548B6" w:rsidP="001D3DE3">
      <w:pPr>
        <w:pStyle w:val="Ttulo4"/>
        <w:spacing w:after="120"/>
        <w:ind w:left="851" w:right="-427"/>
        <w:jc w:val="both"/>
        <w:rPr>
          <w:sz w:val="19"/>
          <w:szCs w:val="19"/>
        </w:rPr>
      </w:pPr>
      <w:bookmarkStart w:id="451"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51"/>
    </w:p>
    <w:p w14:paraId="46CA4C94" w14:textId="77777777" w:rsidR="00C548B6" w:rsidRPr="008F04F6" w:rsidRDefault="00C548B6" w:rsidP="001D3DE3">
      <w:pPr>
        <w:pStyle w:val="Ttulo4"/>
        <w:spacing w:after="120"/>
        <w:ind w:left="851" w:right="-427"/>
        <w:jc w:val="both"/>
        <w:rPr>
          <w:b w:val="0"/>
          <w:sz w:val="19"/>
          <w:szCs w:val="19"/>
        </w:rPr>
      </w:pPr>
      <w:bookmarkStart w:id="452" w:name="_Toc38387679"/>
      <w:r w:rsidRPr="008F04F6">
        <w:rPr>
          <w:sz w:val="19"/>
          <w:szCs w:val="19"/>
        </w:rPr>
        <w:t>3.2.-</w:t>
      </w:r>
      <w:r w:rsidRPr="008F04F6">
        <w:rPr>
          <w:b w:val="0"/>
          <w:sz w:val="19"/>
          <w:szCs w:val="19"/>
        </w:rPr>
        <w:t xml:space="preserve"> Para lo no previsto en los documentos contractuales el contrato se regirá por:</w:t>
      </w:r>
      <w:bookmarkEnd w:id="452"/>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3" w:name="_Toc38387680"/>
      <w:r w:rsidRPr="008F04F6">
        <w:rPr>
          <w:sz w:val="19"/>
          <w:szCs w:val="19"/>
        </w:rPr>
        <w:t xml:space="preserve">3.3.- </w:t>
      </w:r>
      <w:r w:rsidRPr="008F04F6">
        <w:rPr>
          <w:b w:val="0"/>
          <w:sz w:val="19"/>
          <w:szCs w:val="19"/>
        </w:rPr>
        <w:t>Las partes quedan sometidas expresamente a lo establecido en los documentos contractuales.</w:t>
      </w:r>
      <w:bookmarkEnd w:id="453"/>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4" w:name="_Toc33530760"/>
      <w:bookmarkStart w:id="455" w:name="_Toc157522079"/>
      <w:bookmarkStart w:id="456" w:name="_Toc528657938"/>
      <w:bookmarkStart w:id="457" w:name="_Toc528658757"/>
      <w:bookmarkStart w:id="458" w:name="_Toc528660384"/>
      <w:bookmarkStart w:id="459" w:name="_Toc528664234"/>
      <w:bookmarkStart w:id="460" w:name="_Toc528665925"/>
      <w:bookmarkStart w:id="461" w:name="_Toc528666550"/>
      <w:bookmarkStart w:id="462" w:name="_Toc528671273"/>
      <w:bookmarkStart w:id="463" w:name="_Toc530728053"/>
      <w:bookmarkStart w:id="464" w:name="_Toc5958943"/>
      <w:bookmarkStart w:id="465" w:name="_Toc34132907"/>
      <w:bookmarkEnd w:id="428"/>
      <w:bookmarkEnd w:id="429"/>
      <w:bookmarkEnd w:id="430"/>
      <w:bookmarkEnd w:id="431"/>
      <w:bookmarkEnd w:id="432"/>
      <w:bookmarkEnd w:id="433"/>
      <w:bookmarkEnd w:id="434"/>
      <w:bookmarkEnd w:id="435"/>
      <w:bookmarkEnd w:id="436"/>
      <w:bookmarkEnd w:id="437"/>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4"/>
      <w:r w:rsidR="00F9422F" w:rsidRPr="008F04F6">
        <w:rPr>
          <w:rFonts w:eastAsia="Arial Unicode MS"/>
        </w:rPr>
        <w:t>, Y DEFENSA DE LA COMPETENCIA</w:t>
      </w:r>
      <w:bookmarkEnd w:id="455"/>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6" w:name="_Toc38387682"/>
      <w:r w:rsidRPr="008F04F6">
        <w:rPr>
          <w:sz w:val="19"/>
          <w:szCs w:val="19"/>
        </w:rPr>
        <w:t xml:space="preserve">4.1.- </w:t>
      </w:r>
      <w:r w:rsidRPr="008F04F6">
        <w:rPr>
          <w:b w:val="0"/>
          <w:sz w:val="19"/>
          <w:szCs w:val="19"/>
        </w:rPr>
        <w:t>Igualdad de mujeres y hombres: Organismo Autónomo EMAKUNDE-Instituto Vasco de la Mujer.</w:t>
      </w:r>
      <w:bookmarkEnd w:id="466"/>
    </w:p>
    <w:p w14:paraId="65F2CCA5" w14:textId="77777777" w:rsidR="00C548B6" w:rsidRPr="008F04F6" w:rsidRDefault="00C548B6" w:rsidP="001D3DE3">
      <w:pPr>
        <w:pStyle w:val="Ttulo4"/>
        <w:spacing w:after="120"/>
        <w:ind w:left="1134" w:right="-427"/>
        <w:jc w:val="both"/>
        <w:rPr>
          <w:b w:val="0"/>
          <w:sz w:val="19"/>
          <w:szCs w:val="19"/>
        </w:rPr>
      </w:pPr>
      <w:bookmarkStart w:id="467"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7"/>
    </w:p>
    <w:p w14:paraId="2EA1D0E6" w14:textId="77777777" w:rsidR="00C548B6" w:rsidRPr="008F04F6" w:rsidRDefault="00C548B6" w:rsidP="001D3DE3">
      <w:pPr>
        <w:pStyle w:val="Ttulo4"/>
        <w:spacing w:after="120"/>
        <w:ind w:left="1134" w:right="-427"/>
        <w:jc w:val="both"/>
        <w:rPr>
          <w:b w:val="0"/>
          <w:sz w:val="19"/>
          <w:szCs w:val="19"/>
        </w:rPr>
      </w:pPr>
      <w:bookmarkStart w:id="468" w:name="_Toc38387684"/>
      <w:r w:rsidRPr="008F04F6">
        <w:rPr>
          <w:sz w:val="19"/>
          <w:szCs w:val="19"/>
        </w:rPr>
        <w:t xml:space="preserve">4.3.- </w:t>
      </w:r>
      <w:r w:rsidRPr="008F04F6">
        <w:rPr>
          <w:b w:val="0"/>
          <w:sz w:val="19"/>
          <w:szCs w:val="19"/>
        </w:rPr>
        <w:t>Protección del medio ambiente: IHOBE, S.A. Sociedad Pública de Gestión Ambiental.</w:t>
      </w:r>
      <w:bookmarkEnd w:id="468"/>
    </w:p>
    <w:p w14:paraId="10D7E42B" w14:textId="2D650B5C" w:rsidR="00C548B6" w:rsidRPr="008F04F6" w:rsidRDefault="00C548B6" w:rsidP="001D3DE3">
      <w:pPr>
        <w:pStyle w:val="Ttulo4"/>
        <w:spacing w:after="120"/>
        <w:ind w:left="1134" w:right="-427"/>
        <w:jc w:val="both"/>
        <w:rPr>
          <w:b w:val="0"/>
          <w:sz w:val="19"/>
          <w:szCs w:val="19"/>
        </w:rPr>
      </w:pPr>
      <w:bookmarkStart w:id="469"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9"/>
    </w:p>
    <w:p w14:paraId="45590C94" w14:textId="77777777" w:rsidR="00C548B6" w:rsidRPr="008F04F6" w:rsidRDefault="00C548B6" w:rsidP="001D3DE3">
      <w:pPr>
        <w:pStyle w:val="Ttulo4"/>
        <w:spacing w:after="120"/>
        <w:ind w:left="1134" w:right="-427"/>
        <w:jc w:val="both"/>
        <w:rPr>
          <w:b w:val="0"/>
          <w:sz w:val="19"/>
          <w:szCs w:val="19"/>
        </w:rPr>
      </w:pPr>
      <w:bookmarkStart w:id="470"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70"/>
    </w:p>
    <w:p w14:paraId="04446422" w14:textId="77777777" w:rsidR="00C548B6" w:rsidRPr="008F04F6" w:rsidRDefault="00C548B6" w:rsidP="001D3DE3">
      <w:pPr>
        <w:pStyle w:val="Ttulo4"/>
        <w:spacing w:after="120"/>
        <w:ind w:left="1134" w:right="-427"/>
        <w:jc w:val="both"/>
        <w:rPr>
          <w:b w:val="0"/>
          <w:sz w:val="19"/>
          <w:szCs w:val="19"/>
        </w:rPr>
      </w:pPr>
      <w:bookmarkStart w:id="471" w:name="_Toc38387687"/>
      <w:r w:rsidRPr="008F04F6">
        <w:rPr>
          <w:sz w:val="19"/>
          <w:szCs w:val="19"/>
        </w:rPr>
        <w:t xml:space="preserve">4.6.- </w:t>
      </w:r>
      <w:r w:rsidRPr="008F04F6">
        <w:rPr>
          <w:b w:val="0"/>
          <w:sz w:val="19"/>
          <w:szCs w:val="19"/>
        </w:rPr>
        <w:t>Protección de datos: Agencia Vasca de Protección de Datos de Euskadi.</w:t>
      </w:r>
      <w:bookmarkEnd w:id="471"/>
    </w:p>
    <w:p w14:paraId="107DD16A" w14:textId="4291F25B" w:rsidR="00F9422F" w:rsidRPr="008F04F6" w:rsidRDefault="00F9422F" w:rsidP="009F5B25">
      <w:pPr>
        <w:pStyle w:val="Ttulo4"/>
        <w:ind w:left="567" w:firstLine="0"/>
        <w:jc w:val="both"/>
        <w:rPr>
          <w:sz w:val="19"/>
          <w:szCs w:val="19"/>
        </w:rPr>
      </w:pPr>
      <w:bookmarkStart w:id="472" w:name="_Toc33530761"/>
      <w:bookmarkEnd w:id="456"/>
      <w:bookmarkEnd w:id="457"/>
      <w:bookmarkEnd w:id="458"/>
      <w:bookmarkEnd w:id="459"/>
      <w:bookmarkEnd w:id="460"/>
      <w:bookmarkEnd w:id="461"/>
      <w:bookmarkEnd w:id="462"/>
      <w:bookmarkEnd w:id="463"/>
      <w:bookmarkEnd w:id="464"/>
      <w:bookmarkEnd w:id="465"/>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3" w:name="_Toc157522080"/>
      <w:r w:rsidRPr="008F04F6">
        <w:rPr>
          <w:rFonts w:eastAsia="Arial Unicode MS"/>
        </w:rPr>
        <w:t>5.- PRESUPUESTO BASE DE LICITACIÓN, EXISTENCIA DE CRÉDITO, TRAMITACIÓN ANTICIPADA Y VALOR ESTIMADO</w:t>
      </w:r>
      <w:bookmarkEnd w:id="472"/>
      <w:bookmarkEnd w:id="473"/>
    </w:p>
    <w:p w14:paraId="08A215D0" w14:textId="3163701E" w:rsidR="00C548B6" w:rsidRPr="008F04F6" w:rsidRDefault="00C548B6" w:rsidP="001D3DE3">
      <w:pPr>
        <w:pStyle w:val="Ttulo4"/>
        <w:spacing w:after="120"/>
        <w:ind w:left="851" w:right="-427"/>
        <w:jc w:val="both"/>
        <w:rPr>
          <w:sz w:val="19"/>
          <w:szCs w:val="19"/>
        </w:rPr>
      </w:pPr>
      <w:bookmarkStart w:id="474"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4"/>
    </w:p>
    <w:p w14:paraId="4D2B770C" w14:textId="4E456927" w:rsidR="00C548B6" w:rsidRPr="008F04F6" w:rsidRDefault="00C548B6" w:rsidP="001D3DE3">
      <w:pPr>
        <w:pStyle w:val="Ttulo4"/>
        <w:spacing w:after="120"/>
        <w:ind w:left="851" w:right="-427"/>
        <w:jc w:val="both"/>
        <w:rPr>
          <w:sz w:val="19"/>
          <w:szCs w:val="19"/>
        </w:rPr>
      </w:pPr>
      <w:bookmarkStart w:id="475"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5"/>
    </w:p>
    <w:p w14:paraId="1782E0D4" w14:textId="2CEEDD71" w:rsidR="00C548B6" w:rsidRPr="008F04F6" w:rsidRDefault="00C548B6" w:rsidP="001D3DE3">
      <w:pPr>
        <w:pStyle w:val="Ttulo4"/>
        <w:spacing w:after="120"/>
        <w:ind w:left="851" w:right="-427"/>
        <w:jc w:val="both"/>
        <w:rPr>
          <w:sz w:val="19"/>
          <w:szCs w:val="19"/>
        </w:rPr>
      </w:pPr>
      <w:bookmarkStart w:id="476"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6"/>
    </w:p>
    <w:p w14:paraId="12F7D3D9" w14:textId="606B0E28" w:rsidR="00C548B6" w:rsidRPr="008F04F6" w:rsidRDefault="00C548B6" w:rsidP="001D3DE3">
      <w:pPr>
        <w:pStyle w:val="Ttulo4"/>
        <w:spacing w:after="120"/>
        <w:ind w:left="851" w:right="-427"/>
        <w:jc w:val="both"/>
        <w:rPr>
          <w:b w:val="0"/>
          <w:sz w:val="19"/>
          <w:szCs w:val="19"/>
        </w:rPr>
      </w:pPr>
      <w:bookmarkStart w:id="477"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7"/>
    </w:p>
    <w:p w14:paraId="4886F377" w14:textId="6A94AA34" w:rsidR="00C548B6" w:rsidRPr="008F04F6" w:rsidRDefault="00C548B6" w:rsidP="001D3DE3">
      <w:pPr>
        <w:pStyle w:val="Ttulo3"/>
        <w:spacing w:after="120"/>
        <w:rPr>
          <w:rFonts w:eastAsia="Arial Unicode MS"/>
        </w:rPr>
      </w:pPr>
      <w:bookmarkStart w:id="478" w:name="_Toc33530762"/>
      <w:bookmarkStart w:id="479" w:name="_Toc157522081"/>
      <w:r w:rsidRPr="008F04F6">
        <w:rPr>
          <w:rFonts w:eastAsia="Arial Unicode MS"/>
        </w:rPr>
        <w:t>6.- PRECIO DEL CONTRATO Y PRESUPUESTO MÁXIMO LIMITATIVO DEL CONTRATO</w:t>
      </w:r>
      <w:bookmarkEnd w:id="478"/>
      <w:bookmarkEnd w:id="479"/>
    </w:p>
    <w:p w14:paraId="7C36E894" w14:textId="6C9449EF" w:rsidR="00C548B6" w:rsidRPr="008F04F6" w:rsidRDefault="00C548B6" w:rsidP="001D3DE3">
      <w:pPr>
        <w:pStyle w:val="Ttulo4"/>
        <w:spacing w:after="120"/>
        <w:ind w:left="851" w:right="-427"/>
        <w:jc w:val="both"/>
        <w:rPr>
          <w:b w:val="0"/>
          <w:sz w:val="19"/>
          <w:szCs w:val="19"/>
        </w:rPr>
      </w:pPr>
      <w:bookmarkStart w:id="480"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80"/>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81"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1"/>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D6133">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D6133">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2"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2"/>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3"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3"/>
    </w:p>
    <w:p w14:paraId="78E8BFBC" w14:textId="3B15CB24" w:rsidR="00C548B6" w:rsidRPr="008F04F6" w:rsidRDefault="00C548B6" w:rsidP="001D3DE3">
      <w:pPr>
        <w:pStyle w:val="Ttulo4"/>
        <w:spacing w:after="120"/>
        <w:ind w:left="851" w:right="-427"/>
        <w:jc w:val="both"/>
        <w:rPr>
          <w:b w:val="0"/>
          <w:sz w:val="19"/>
          <w:szCs w:val="19"/>
        </w:rPr>
      </w:pPr>
      <w:bookmarkStart w:id="484"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4"/>
    </w:p>
    <w:p w14:paraId="141084B6" w14:textId="7A3B4ACF" w:rsidR="00C548B6" w:rsidRPr="008F04F6" w:rsidRDefault="00C548B6" w:rsidP="001D3DE3">
      <w:pPr>
        <w:pStyle w:val="Ttulo3"/>
        <w:spacing w:after="120"/>
        <w:rPr>
          <w:rFonts w:eastAsia="Arial Unicode MS"/>
        </w:rPr>
      </w:pPr>
      <w:bookmarkStart w:id="485" w:name="_Toc33530763"/>
      <w:bookmarkStart w:id="486" w:name="_Toc157522082"/>
      <w:r w:rsidRPr="008F04F6">
        <w:rPr>
          <w:rFonts w:eastAsia="Arial Unicode MS"/>
        </w:rPr>
        <w:t>7.- REVISIÓN DE PRECIOS</w:t>
      </w:r>
      <w:bookmarkEnd w:id="485"/>
      <w:bookmarkEnd w:id="486"/>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7" w:name="_Toc33530764"/>
      <w:bookmarkStart w:id="488" w:name="_Toc157522083"/>
      <w:r w:rsidRPr="008F04F6">
        <w:rPr>
          <w:rFonts w:eastAsia="Arial Unicode MS"/>
        </w:rPr>
        <w:t>8.- VIGENCIA DEL CONTRATO: PLAZO DE EJECUCIÓN O DURACIÓN DEL CONTRATO. PRÓRROGA</w:t>
      </w:r>
      <w:bookmarkEnd w:id="487"/>
      <w:bookmarkEnd w:id="488"/>
    </w:p>
    <w:p w14:paraId="047555CC" w14:textId="04093D2F" w:rsidR="00C548B6" w:rsidRPr="008F04F6" w:rsidRDefault="00C548B6" w:rsidP="001D3DE3">
      <w:pPr>
        <w:pStyle w:val="Ttulo4"/>
        <w:spacing w:after="120"/>
        <w:ind w:left="851" w:right="-427"/>
        <w:jc w:val="both"/>
        <w:rPr>
          <w:sz w:val="19"/>
          <w:szCs w:val="19"/>
        </w:rPr>
      </w:pPr>
      <w:bookmarkStart w:id="489" w:name="_Toc33530765"/>
      <w:r w:rsidRPr="008F04F6">
        <w:rPr>
          <w:sz w:val="19"/>
          <w:szCs w:val="19"/>
        </w:rPr>
        <w:t>8.1.- Contratos de tracto único:</w:t>
      </w:r>
      <w:bookmarkEnd w:id="489"/>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90" w:name="_Toc33530766"/>
      <w:r w:rsidRPr="008F04F6">
        <w:rPr>
          <w:sz w:val="19"/>
          <w:szCs w:val="19"/>
        </w:rPr>
        <w:t>8.2.- Contratos de tracto sucesivo:</w:t>
      </w:r>
      <w:bookmarkEnd w:id="490"/>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91" w:name="_Toc33530767"/>
      <w:r w:rsidRPr="008F04F6">
        <w:rPr>
          <w:sz w:val="19"/>
          <w:szCs w:val="19"/>
        </w:rPr>
        <w:t>8.3.- Prórroga contratos de tracto sucesivo:</w:t>
      </w:r>
      <w:bookmarkEnd w:id="491"/>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2" w:name="_Toc528657942"/>
      <w:bookmarkStart w:id="493" w:name="_Toc528658761"/>
      <w:bookmarkStart w:id="494" w:name="_Toc528660388"/>
      <w:bookmarkStart w:id="495" w:name="_Toc528664238"/>
      <w:bookmarkStart w:id="496" w:name="_Toc528665929"/>
      <w:bookmarkStart w:id="497" w:name="_Toc528666554"/>
      <w:bookmarkStart w:id="498" w:name="_Toc528671277"/>
      <w:bookmarkStart w:id="499" w:name="_Toc530728060"/>
      <w:bookmarkStart w:id="500" w:name="_Toc5958950"/>
      <w:bookmarkStart w:id="501" w:name="_Toc34132910"/>
      <w:bookmarkStart w:id="502" w:name="_Toc157522084"/>
      <w:r w:rsidRPr="008F04F6">
        <w:rPr>
          <w:rFonts w:eastAsia="Arial Unicode MS"/>
        </w:rPr>
        <w:t xml:space="preserve">9.- </w:t>
      </w:r>
      <w:r w:rsidR="00451FF2" w:rsidRPr="008F04F6">
        <w:rPr>
          <w:rFonts w:eastAsia="Arial Unicode MS"/>
          <w:caps w:val="0"/>
        </w:rPr>
        <w:t>GARANTÍAS</w:t>
      </w:r>
      <w:bookmarkEnd w:id="492"/>
      <w:bookmarkEnd w:id="493"/>
      <w:bookmarkEnd w:id="494"/>
      <w:bookmarkEnd w:id="495"/>
      <w:bookmarkEnd w:id="496"/>
      <w:bookmarkEnd w:id="497"/>
      <w:bookmarkEnd w:id="498"/>
      <w:bookmarkEnd w:id="499"/>
      <w:bookmarkEnd w:id="500"/>
      <w:bookmarkEnd w:id="501"/>
      <w:bookmarkEnd w:id="502"/>
    </w:p>
    <w:p w14:paraId="20771276" w14:textId="6142F607" w:rsidR="00C548B6" w:rsidRPr="008F04F6" w:rsidRDefault="00C548B6" w:rsidP="001D3DE3">
      <w:pPr>
        <w:pStyle w:val="Ttulo4"/>
        <w:spacing w:after="120"/>
        <w:ind w:left="851" w:right="-427"/>
        <w:jc w:val="both"/>
        <w:rPr>
          <w:b w:val="0"/>
          <w:i/>
          <w:sz w:val="19"/>
          <w:szCs w:val="19"/>
        </w:rPr>
      </w:pPr>
      <w:bookmarkStart w:id="503"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3"/>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4"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4"/>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5"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5"/>
    </w:p>
    <w:p w14:paraId="273E697C" w14:textId="2DB46473" w:rsidR="00C548B6" w:rsidRPr="008F04F6" w:rsidRDefault="00C548B6" w:rsidP="00FD4F53">
      <w:pPr>
        <w:pStyle w:val="Ttulo3"/>
        <w:spacing w:after="240"/>
        <w:ind w:right="-425"/>
        <w:rPr>
          <w:rFonts w:eastAsia="Arial Unicode MS"/>
          <w:i/>
        </w:rPr>
      </w:pPr>
      <w:bookmarkStart w:id="506" w:name="_Toc528657943"/>
      <w:bookmarkStart w:id="507" w:name="_Toc528658762"/>
      <w:bookmarkStart w:id="508" w:name="_Toc528660389"/>
      <w:bookmarkStart w:id="509" w:name="_Toc528664239"/>
      <w:bookmarkStart w:id="510" w:name="_Toc528665930"/>
      <w:bookmarkStart w:id="511" w:name="_Toc528666555"/>
      <w:bookmarkStart w:id="512" w:name="_Toc528671278"/>
      <w:bookmarkStart w:id="513" w:name="_Toc530728061"/>
      <w:bookmarkStart w:id="514" w:name="_Toc5958951"/>
      <w:bookmarkStart w:id="515" w:name="_Toc34132911"/>
      <w:bookmarkStart w:id="516" w:name="_Toc157522085"/>
      <w:r w:rsidRPr="008F04F6">
        <w:rPr>
          <w:rFonts w:eastAsia="Arial Unicode MS"/>
        </w:rPr>
        <w:t>10.- PERFIL DE CONTRATANTE Y CONSULTAS</w:t>
      </w:r>
      <w:bookmarkEnd w:id="506"/>
      <w:bookmarkEnd w:id="507"/>
      <w:bookmarkEnd w:id="508"/>
      <w:bookmarkEnd w:id="509"/>
      <w:bookmarkEnd w:id="510"/>
      <w:bookmarkEnd w:id="511"/>
      <w:bookmarkEnd w:id="512"/>
      <w:bookmarkEnd w:id="513"/>
      <w:bookmarkEnd w:id="514"/>
      <w:bookmarkEnd w:id="515"/>
      <w:bookmarkEnd w:id="516"/>
    </w:p>
    <w:p w14:paraId="307B761D" w14:textId="0351CD6C" w:rsidR="00963A79" w:rsidRPr="008F04F6" w:rsidRDefault="00C548B6" w:rsidP="001D3DE3">
      <w:pPr>
        <w:pStyle w:val="Ttulo4"/>
        <w:spacing w:after="120"/>
        <w:ind w:left="851" w:right="-427"/>
        <w:jc w:val="both"/>
        <w:rPr>
          <w:b w:val="0"/>
          <w:sz w:val="19"/>
          <w:szCs w:val="19"/>
        </w:rPr>
      </w:pPr>
      <w:bookmarkStart w:id="517"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7" w:history="1">
        <w:r w:rsidR="00963A79" w:rsidRPr="008F04F6">
          <w:rPr>
            <w:rStyle w:val="Hipervnculo"/>
            <w:b w:val="0"/>
            <w:sz w:val="19"/>
            <w:szCs w:val="19"/>
          </w:rPr>
          <w:t>https://www.contratacion.euskadi.eus/inicio/</w:t>
        </w:r>
      </w:hyperlink>
      <w:bookmarkEnd w:id="517"/>
    </w:p>
    <w:p w14:paraId="57D85B24" w14:textId="05B93538" w:rsidR="00C548B6" w:rsidRPr="008F04F6" w:rsidRDefault="00C548B6" w:rsidP="001D3DE3">
      <w:pPr>
        <w:pStyle w:val="Ttulo4"/>
        <w:spacing w:after="120"/>
        <w:ind w:left="851" w:right="-427"/>
        <w:jc w:val="both"/>
        <w:rPr>
          <w:b w:val="0"/>
          <w:sz w:val="19"/>
          <w:szCs w:val="19"/>
        </w:rPr>
      </w:pPr>
      <w:bookmarkStart w:id="518" w:name="_Toc38387710"/>
      <w:r w:rsidRPr="008F04F6">
        <w:rPr>
          <w:sz w:val="19"/>
          <w:szCs w:val="19"/>
        </w:rPr>
        <w:t xml:space="preserve">10.2.- </w:t>
      </w:r>
      <w:r w:rsidRPr="008F04F6">
        <w:rPr>
          <w:b w:val="0"/>
          <w:sz w:val="19"/>
          <w:szCs w:val="19"/>
        </w:rPr>
        <w:t>En el perfil de contratante se publicarán los siguientes datos e informaciones:</w:t>
      </w:r>
      <w:bookmarkEnd w:id="518"/>
    </w:p>
    <w:p w14:paraId="222D4A7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9" w:name="_Toc38387711"/>
      <w:r w:rsidRPr="008F04F6">
        <w:rPr>
          <w:sz w:val="19"/>
          <w:szCs w:val="19"/>
        </w:rPr>
        <w:lastRenderedPageBreak/>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9"/>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20" w:name="_Toc505598226"/>
      <w:bookmarkStart w:id="521" w:name="_Toc505598303"/>
      <w:bookmarkStart w:id="522" w:name="_Toc505598396"/>
      <w:bookmarkStart w:id="523" w:name="_Toc507512578"/>
      <w:bookmarkStart w:id="524" w:name="_Toc507512879"/>
      <w:bookmarkStart w:id="525" w:name="_Toc33530770"/>
      <w:bookmarkStart w:id="526" w:name="_Toc157522086"/>
      <w:r w:rsidRPr="008F04F6">
        <w:lastRenderedPageBreak/>
        <w:t>II.- LICITACIÓN</w:t>
      </w:r>
      <w:bookmarkEnd w:id="520"/>
      <w:bookmarkEnd w:id="521"/>
      <w:bookmarkEnd w:id="522"/>
      <w:bookmarkEnd w:id="523"/>
      <w:bookmarkEnd w:id="524"/>
      <w:bookmarkEnd w:id="525"/>
      <w:bookmarkEnd w:id="526"/>
    </w:p>
    <w:p w14:paraId="4D99BFD3" w14:textId="524B4912" w:rsidR="00C548B6" w:rsidRPr="008F04F6" w:rsidRDefault="00C548B6" w:rsidP="001D3DE3">
      <w:pPr>
        <w:pStyle w:val="Ttulo3"/>
        <w:spacing w:after="120"/>
        <w:rPr>
          <w:rFonts w:eastAsia="Arial Unicode MS"/>
        </w:rPr>
      </w:pPr>
      <w:bookmarkStart w:id="527" w:name="_Toc157522087"/>
      <w:r w:rsidRPr="008F04F6">
        <w:rPr>
          <w:rFonts w:eastAsia="Arial Unicode MS"/>
        </w:rPr>
        <w:t>11.-CONDICIONES PARA PARTICIPAR</w:t>
      </w:r>
      <w:bookmarkEnd w:id="527"/>
    </w:p>
    <w:p w14:paraId="1E60DEB7" w14:textId="2191B6D9" w:rsidR="00C548B6" w:rsidRPr="008F04F6" w:rsidRDefault="00C548B6" w:rsidP="001D3DE3">
      <w:pPr>
        <w:pStyle w:val="Ttulo4"/>
        <w:spacing w:after="120"/>
        <w:ind w:left="851" w:right="-427"/>
        <w:jc w:val="both"/>
        <w:rPr>
          <w:b w:val="0"/>
          <w:sz w:val="19"/>
          <w:szCs w:val="19"/>
        </w:rPr>
      </w:pPr>
      <w:bookmarkStart w:id="528"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8"/>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9"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9"/>
    </w:p>
    <w:p w14:paraId="017B5F83" w14:textId="57A6CC31" w:rsidR="00C548B6" w:rsidRPr="008F04F6" w:rsidRDefault="00C548B6" w:rsidP="001D3DE3">
      <w:pPr>
        <w:pStyle w:val="Ttulo4"/>
        <w:spacing w:after="120"/>
        <w:ind w:left="851" w:right="-427"/>
        <w:jc w:val="both"/>
        <w:rPr>
          <w:sz w:val="19"/>
          <w:szCs w:val="19"/>
        </w:rPr>
      </w:pPr>
      <w:bookmarkStart w:id="530"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0"/>
    </w:p>
    <w:p w14:paraId="750BCD93" w14:textId="55D1C5EC" w:rsidR="00C548B6" w:rsidRPr="008F04F6" w:rsidRDefault="00C548B6" w:rsidP="001D3DE3">
      <w:pPr>
        <w:pStyle w:val="Ttulo4"/>
        <w:spacing w:after="120"/>
        <w:ind w:left="851" w:right="-427"/>
        <w:jc w:val="both"/>
        <w:rPr>
          <w:b w:val="0"/>
          <w:sz w:val="19"/>
          <w:szCs w:val="19"/>
        </w:rPr>
      </w:pPr>
      <w:bookmarkStart w:id="531"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1"/>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2"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2"/>
    </w:p>
    <w:p w14:paraId="76378BA0" w14:textId="77777777" w:rsidR="00497112" w:rsidRPr="008F04F6" w:rsidRDefault="00497112" w:rsidP="001D3DE3">
      <w:pPr>
        <w:spacing w:after="120"/>
        <w:rPr>
          <w:rFonts w:ascii="Verdana" w:eastAsia="Arial Unicode MS" w:hAnsi="Verdana" w:cs="Arial"/>
          <w:b/>
          <w:caps/>
          <w:sz w:val="19"/>
          <w:szCs w:val="19"/>
        </w:rPr>
      </w:pPr>
      <w:bookmarkStart w:id="533"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4" w:name="_Toc157522088"/>
      <w:r w:rsidRPr="008F04F6">
        <w:rPr>
          <w:rFonts w:eastAsia="Arial Unicode MS"/>
        </w:rPr>
        <w:lastRenderedPageBreak/>
        <w:t>12.- PRESENTACIÓN DE OFERTAS</w:t>
      </w:r>
      <w:bookmarkEnd w:id="533"/>
      <w:bookmarkEnd w:id="534"/>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5" w:name="_Toc33530773"/>
      <w:r w:rsidRPr="008F04F6">
        <w:rPr>
          <w:sz w:val="19"/>
          <w:szCs w:val="19"/>
        </w:rPr>
        <w:t>12.1.- Idioma</w:t>
      </w:r>
      <w:bookmarkEnd w:id="535"/>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6" w:name="_Toc33530774"/>
      <w:r w:rsidRPr="008F04F6">
        <w:rPr>
          <w:sz w:val="19"/>
          <w:szCs w:val="19"/>
        </w:rPr>
        <w:t>12.2.- Medios</w:t>
      </w:r>
      <w:bookmarkEnd w:id="536"/>
      <w:r w:rsidR="003E3B8E" w:rsidRPr="008F04F6">
        <w:rPr>
          <w:sz w:val="19"/>
          <w:szCs w:val="19"/>
        </w:rPr>
        <w:t>.</w:t>
      </w:r>
    </w:p>
    <w:p w14:paraId="6B999FB2" w14:textId="77777777" w:rsidR="00CC6B6E" w:rsidRPr="008F04F6" w:rsidRDefault="00CC6B6E" w:rsidP="00CC6B6E">
      <w:pPr>
        <w:pStyle w:val="Ttulo5"/>
        <w:rPr>
          <w:b/>
        </w:rPr>
      </w:pPr>
      <w:bookmarkStart w:id="537"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D43AED"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D43AED" w:rsidP="00CC6B6E">
      <w:pPr>
        <w:ind w:left="1985"/>
        <w:jc w:val="both"/>
        <w:rPr>
          <w:sz w:val="18"/>
          <w:szCs w:val="18"/>
        </w:rPr>
      </w:pPr>
      <w:hyperlink r:id="rId19"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7"/>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D6133">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FD6133">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8" w:name="_Toc33530777"/>
      <w:r w:rsidRPr="008F04F6">
        <w:rPr>
          <w:sz w:val="19"/>
          <w:szCs w:val="19"/>
        </w:rPr>
        <w:t>12.3.- Confidencialidad</w:t>
      </w:r>
      <w:bookmarkEnd w:id="548"/>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9" w:name="_Toc33530778"/>
      <w:r w:rsidRPr="008F04F6">
        <w:rPr>
          <w:sz w:val="19"/>
          <w:szCs w:val="19"/>
        </w:rPr>
        <w:t>12.4.- Comprobación de documentación</w:t>
      </w:r>
      <w:bookmarkEnd w:id="549"/>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50" w:name="_Toc33530779"/>
      <w:r w:rsidRPr="008F04F6">
        <w:rPr>
          <w:sz w:val="19"/>
          <w:szCs w:val="19"/>
        </w:rPr>
        <w:t>12.5.- Notificaciones y comunicaciones</w:t>
      </w:r>
      <w:bookmarkEnd w:id="550"/>
      <w:r w:rsidR="003E3B8E" w:rsidRPr="008F04F6">
        <w:rPr>
          <w:sz w:val="19"/>
          <w:szCs w:val="19"/>
        </w:rPr>
        <w:t>.</w:t>
      </w:r>
    </w:p>
    <w:p w14:paraId="1E2E640F" w14:textId="77777777" w:rsidR="00C548B6" w:rsidRPr="008F04F6" w:rsidRDefault="00C548B6" w:rsidP="00EA4D97">
      <w:pPr>
        <w:pStyle w:val="Ttulo5"/>
        <w:rPr>
          <w:b/>
        </w:rPr>
      </w:pPr>
      <w:bookmarkStart w:id="551" w:name="_Toc33530780"/>
      <w:r w:rsidRPr="008F04F6">
        <w:rPr>
          <w:b/>
        </w:rPr>
        <w:t>12.5.1.- Actuaciones que son objeto de notificación y de comunicación</w:t>
      </w:r>
      <w:bookmarkEnd w:id="551"/>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2" w:name="_Toc33530781"/>
      <w:r w:rsidRPr="008F04F6">
        <w:rPr>
          <w:b/>
        </w:rPr>
        <w:t>12.5.2.- Presentación de ofertas por medios electrónicos</w:t>
      </w:r>
      <w:bookmarkEnd w:id="552"/>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BD582E">
        <w:rPr>
          <w:rFonts w:ascii="Verdana" w:hAnsi="Verdana" w:cs="Tahoma"/>
          <w:sz w:val="19"/>
          <w:szCs w:val="19"/>
        </w:rPr>
        <w:t>Las notificaciones y las comunicaciones se practicarán a través del sistema de licitación electrónica.</w:t>
      </w:r>
      <w:r w:rsidR="00A537AC" w:rsidRPr="00BD582E">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3" w:name="_Toc33530782"/>
      <w:r w:rsidRPr="008F04F6">
        <w:rPr>
          <w:b/>
        </w:rPr>
        <w:t>12.5.3.- Presentación de ofertas por medios no electrónicos o papel</w:t>
      </w:r>
      <w:bookmarkEnd w:id="553"/>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0"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4" w:name="_Toc157522089"/>
      <w:r w:rsidRPr="008F04F6">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8F04F6">
        <w:rPr>
          <w:rFonts w:eastAsia="Arial Unicode MS"/>
        </w:rPr>
        <w:t>»</w:t>
      </w:r>
      <w:bookmarkEnd w:id="545"/>
      <w:bookmarkEnd w:id="546"/>
      <w:bookmarkEnd w:id="547"/>
      <w:bookmarkEnd w:id="554"/>
    </w:p>
    <w:p w14:paraId="1CE28CA8" w14:textId="1FAE3715" w:rsidR="00C548B6" w:rsidRPr="008F04F6" w:rsidRDefault="00C548B6" w:rsidP="001D3DE3">
      <w:pPr>
        <w:pStyle w:val="Ttulo4"/>
        <w:spacing w:after="120"/>
        <w:ind w:left="851" w:right="-427"/>
        <w:jc w:val="both"/>
        <w:rPr>
          <w:sz w:val="19"/>
          <w:szCs w:val="19"/>
        </w:rPr>
      </w:pPr>
      <w:bookmarkStart w:id="555" w:name="_Toc5958966"/>
      <w:r w:rsidRPr="008F04F6">
        <w:rPr>
          <w:sz w:val="19"/>
          <w:szCs w:val="19"/>
        </w:rPr>
        <w:t>13.1.- Relación de documentos que deben obrar en este sobre</w:t>
      </w:r>
      <w:bookmarkEnd w:id="555"/>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1"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6" w:name="_Toc33530785"/>
      <w:bookmarkStart w:id="557" w:name="_Toc5958968"/>
      <w:r w:rsidRPr="008F04F6">
        <w:rPr>
          <w:sz w:val="19"/>
          <w:szCs w:val="19"/>
        </w:rPr>
        <w:t>13.2.- Acumulación de solvencia en el caso de UTEs:</w:t>
      </w:r>
      <w:bookmarkEnd w:id="556"/>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lastRenderedPageBreak/>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D6133">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FD6133">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7"/>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FD6133">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FD6133">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FD6133">
      <w:pPr>
        <w:pStyle w:val="Prrafodelista"/>
        <w:numPr>
          <w:ilvl w:val="0"/>
          <w:numId w:val="134"/>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FD6133">
      <w:pPr>
        <w:pStyle w:val="Prrafodelista"/>
        <w:numPr>
          <w:ilvl w:val="0"/>
          <w:numId w:val="135"/>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582E" w:rsidRDefault="00C37CC0" w:rsidP="00FD6133">
      <w:pPr>
        <w:pStyle w:val="Estilo1"/>
        <w:numPr>
          <w:ilvl w:val="0"/>
          <w:numId w:val="156"/>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BD582E">
        <w:rPr>
          <w:rFonts w:ascii="Verdana" w:eastAsia="Arial Unicode MS" w:hAnsi="Verdana"/>
          <w:sz w:val="19"/>
          <w:szCs w:val="19"/>
        </w:rPr>
        <w:t>Orgánica 3/2007, de 22 de marzo, para la igualdad de mujeres y hombres</w:t>
      </w:r>
      <w:r w:rsidR="006B19E2" w:rsidRPr="00BD582E">
        <w:rPr>
          <w:rFonts w:ascii="Verdana" w:eastAsia="Arial Unicode MS" w:hAnsi="Verdana"/>
          <w:sz w:val="19"/>
          <w:szCs w:val="19"/>
        </w:rPr>
        <w:t xml:space="preserve">, </w:t>
      </w:r>
      <w:r w:rsidR="007E0A84" w:rsidRPr="00BD582E">
        <w:rPr>
          <w:rFonts w:ascii="Verdana" w:eastAsia="Arial Unicode MS" w:hAnsi="Verdana" w:cs="Tahoma"/>
          <w:sz w:val="19"/>
          <w:szCs w:val="19"/>
        </w:rPr>
        <w:t xml:space="preserve">y que deberán inscribir en el Registro Laboral correspondiente conforme a la Disposición </w:t>
      </w:r>
      <w:r w:rsidR="007E0A84" w:rsidRPr="00BD582E">
        <w:rPr>
          <w:rFonts w:ascii="Verdana" w:eastAsia="Arial Unicode MS" w:hAnsi="Verdana" w:cs="Tahoma"/>
          <w:sz w:val="19"/>
          <w:szCs w:val="19"/>
        </w:rPr>
        <w:lastRenderedPageBreak/>
        <w:t>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8" w:name="_Toc157522090"/>
      <w:r w:rsidRPr="008F04F6">
        <w:lastRenderedPageBreak/>
        <w:t>III.- APERTURA DE LOS SOBRES Y VALORACIÓN DE OFERTAS</w:t>
      </w:r>
      <w:bookmarkEnd w:id="558"/>
    </w:p>
    <w:p w14:paraId="71E476DD" w14:textId="0F797EAE" w:rsidR="00C548B6" w:rsidRPr="008F04F6" w:rsidRDefault="00C548B6" w:rsidP="001D3DE3">
      <w:pPr>
        <w:pStyle w:val="Ttulo3"/>
        <w:spacing w:after="120"/>
        <w:rPr>
          <w:rFonts w:eastAsia="Arial Unicode MS"/>
          <w:i/>
        </w:rPr>
      </w:pPr>
      <w:bookmarkStart w:id="559" w:name="_Toc157522091"/>
      <w:r w:rsidRPr="008F04F6">
        <w:rPr>
          <w:rFonts w:eastAsia="Arial Unicode MS"/>
        </w:rPr>
        <w:t>14.- MOTIVOS DE RECHAZO DE OFERTAS Y SOLICITUD DE ACLARACIONES</w:t>
      </w:r>
      <w:bookmarkEnd w:id="559"/>
    </w:p>
    <w:p w14:paraId="64B0F79D" w14:textId="74323BCF" w:rsidR="00C548B6" w:rsidRPr="008F04F6" w:rsidRDefault="00C548B6" w:rsidP="001D3DE3">
      <w:pPr>
        <w:pStyle w:val="Ttulo4"/>
        <w:spacing w:after="120"/>
        <w:ind w:left="851" w:right="-427"/>
        <w:jc w:val="both"/>
        <w:rPr>
          <w:b w:val="0"/>
          <w:i/>
          <w:sz w:val="19"/>
          <w:szCs w:val="19"/>
        </w:rPr>
      </w:pPr>
      <w:bookmarkStart w:id="560" w:name="_Toc38387731"/>
      <w:r w:rsidRPr="008F04F6">
        <w:rPr>
          <w:sz w:val="19"/>
          <w:szCs w:val="19"/>
        </w:rPr>
        <w:t>14.1.- La mesa de contratación acordará el rechazo de aquellas ofertas que:</w:t>
      </w:r>
      <w:bookmarkEnd w:id="560"/>
    </w:p>
    <w:p w14:paraId="741841A3" w14:textId="77777777" w:rsidR="00C548B6" w:rsidRPr="008F04F6" w:rsidRDefault="00C548B6" w:rsidP="00FD6133">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FD6133">
      <w:pPr>
        <w:numPr>
          <w:ilvl w:val="0"/>
          <w:numId w:val="86"/>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61"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61"/>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2" w:name="_Toc157522092"/>
      <w:r w:rsidRPr="008F04F6">
        <w:rPr>
          <w:rFonts w:eastAsia="Arial Unicode MS"/>
        </w:rPr>
        <w:t>15.- APERTURA Y CALIFICACIÓN DE LA DOCUMENTACIÓN ACREDITATIVA DEL CUMPLIMIENTO DE LOS REQUISITOS PREVIOS</w:t>
      </w:r>
      <w:bookmarkEnd w:id="562"/>
    </w:p>
    <w:p w14:paraId="45700029" w14:textId="5FB6F35A" w:rsidR="00C548B6" w:rsidRPr="008F04F6" w:rsidRDefault="00C548B6" w:rsidP="001D3DE3">
      <w:pPr>
        <w:pStyle w:val="Ttulo4"/>
        <w:spacing w:after="120"/>
        <w:ind w:left="851" w:right="-427"/>
        <w:jc w:val="both"/>
        <w:rPr>
          <w:b w:val="0"/>
          <w:i/>
          <w:sz w:val="19"/>
          <w:szCs w:val="19"/>
        </w:rPr>
      </w:pPr>
      <w:bookmarkStart w:id="563"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3"/>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8F04F6">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4"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4"/>
    </w:p>
    <w:p w14:paraId="47E4F7B9" w14:textId="7A4B1B1D" w:rsidR="00C548B6" w:rsidRPr="008F04F6" w:rsidRDefault="00C548B6" w:rsidP="001D3DE3">
      <w:pPr>
        <w:pStyle w:val="Ttulo3"/>
        <w:spacing w:after="120"/>
        <w:ind w:left="284" w:hanging="284"/>
        <w:rPr>
          <w:rFonts w:eastAsia="Arial Unicode MS"/>
          <w:i/>
        </w:rPr>
      </w:pPr>
      <w:bookmarkStart w:id="565" w:name="_Toc157522093"/>
      <w:r w:rsidRPr="008F04F6">
        <w:rPr>
          <w:rFonts w:eastAsia="Arial Unicode MS"/>
        </w:rPr>
        <w:t>16.- APERTURA Y EVALUACIÓN DE LA PARTE DE LA OFERTA EVALUABLE MEDIANTE CRITERIOS CUYA APLICACIÓN REQUIERE REALIZAR UN JUICIO DE VALOR</w:t>
      </w:r>
      <w:bookmarkEnd w:id="565"/>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2"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6" w:name="_Toc157522094"/>
      <w:r w:rsidRPr="008F04F6">
        <w:rPr>
          <w:rFonts w:eastAsia="Arial Unicode MS"/>
        </w:rPr>
        <w:t>17.- APERTURA Y EVALUACIÓN DE LA PARTE DE LA OFERTA EVALUABLE AUTOMÁTICAMENTE MEDIANTE FÓRMULAS</w:t>
      </w:r>
      <w:bookmarkEnd w:id="566"/>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8F04F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7" w:name="_Toc157522095"/>
      <w:r w:rsidRPr="008F04F6">
        <w:rPr>
          <w:rFonts w:eastAsia="Arial Unicode MS"/>
        </w:rPr>
        <w:t>18.- EVALUACIÓN DE OFERTAS</w:t>
      </w:r>
      <w:bookmarkEnd w:id="567"/>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8"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8"/>
    </w:p>
    <w:p w14:paraId="234226DA" w14:textId="2674097F" w:rsidR="00C548B6" w:rsidRPr="008F04F6" w:rsidRDefault="00C548B6" w:rsidP="001D3DE3">
      <w:pPr>
        <w:pStyle w:val="Ttulo4"/>
        <w:spacing w:after="120"/>
        <w:ind w:left="851" w:right="-427"/>
        <w:jc w:val="both"/>
        <w:rPr>
          <w:b w:val="0"/>
          <w:i/>
          <w:sz w:val="19"/>
          <w:szCs w:val="19"/>
        </w:rPr>
      </w:pPr>
      <w:bookmarkStart w:id="569"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9"/>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70"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70"/>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71" w:name="_Toc528657954"/>
      <w:bookmarkStart w:id="572" w:name="_Toc528658773"/>
      <w:bookmarkStart w:id="573" w:name="_Toc528660400"/>
      <w:bookmarkStart w:id="574" w:name="_Toc528664250"/>
      <w:bookmarkStart w:id="575" w:name="_Toc528665941"/>
      <w:bookmarkStart w:id="576" w:name="_Toc528666566"/>
      <w:bookmarkStart w:id="577" w:name="_Toc528671289"/>
      <w:bookmarkStart w:id="578" w:name="_Toc530728082"/>
      <w:bookmarkStart w:id="579" w:name="_Toc5958982"/>
      <w:bookmarkStart w:id="580" w:name="_Toc34132922"/>
      <w:bookmarkStart w:id="581" w:name="_Toc157522096"/>
      <w:r w:rsidRPr="008F04F6">
        <w:rPr>
          <w:rFonts w:eastAsia="Arial Unicode MS"/>
        </w:rPr>
        <w:t>19.- CRITERIOS DE DESEMPATE</w:t>
      </w:r>
      <w:bookmarkEnd w:id="571"/>
      <w:bookmarkEnd w:id="572"/>
      <w:bookmarkEnd w:id="573"/>
      <w:bookmarkEnd w:id="574"/>
      <w:bookmarkEnd w:id="575"/>
      <w:bookmarkEnd w:id="576"/>
      <w:bookmarkEnd w:id="577"/>
      <w:bookmarkEnd w:id="578"/>
      <w:bookmarkEnd w:id="579"/>
      <w:bookmarkEnd w:id="580"/>
      <w:bookmarkEnd w:id="581"/>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2" w:name="_Toc505598228"/>
      <w:bookmarkStart w:id="583" w:name="_Toc505598305"/>
      <w:bookmarkStart w:id="584" w:name="_Toc505598398"/>
      <w:bookmarkStart w:id="585" w:name="_Toc507512580"/>
      <w:bookmarkStart w:id="586" w:name="_Toc507512881"/>
      <w:bookmarkStart w:id="587" w:name="_Toc528657955"/>
      <w:bookmarkStart w:id="588" w:name="_Toc528658774"/>
      <w:bookmarkStart w:id="589" w:name="_Toc528660401"/>
      <w:bookmarkStart w:id="590" w:name="_Toc528664251"/>
      <w:bookmarkStart w:id="591" w:name="_Toc528665942"/>
      <w:bookmarkStart w:id="592" w:name="_Toc528666567"/>
      <w:bookmarkStart w:id="593" w:name="_Toc528671290"/>
      <w:bookmarkStart w:id="594" w:name="_Toc530728083"/>
      <w:bookmarkStart w:id="595" w:name="_Toc5958983"/>
      <w:bookmarkStart w:id="596" w:name="_Toc34132923"/>
      <w:bookmarkStart w:id="597" w:name="_Toc157522097"/>
      <w:r w:rsidRPr="008F04F6">
        <w:lastRenderedPageBreak/>
        <w:t>IV.- ADJUDICACIÓN Y FORMALIZACIÓN DEL CONTRATO</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4FF207AD" w14:textId="78135B46" w:rsidR="00C548B6" w:rsidRPr="008F04F6" w:rsidRDefault="00C548B6" w:rsidP="001D3DE3">
      <w:pPr>
        <w:pStyle w:val="Ttulo3"/>
        <w:spacing w:after="120"/>
        <w:rPr>
          <w:rFonts w:eastAsia="Arial Unicode MS"/>
          <w:i/>
        </w:rPr>
      </w:pPr>
      <w:bookmarkStart w:id="598" w:name="_Toc528657956"/>
      <w:bookmarkStart w:id="599" w:name="_Toc528658775"/>
      <w:bookmarkStart w:id="600" w:name="_Toc528660402"/>
      <w:bookmarkStart w:id="601" w:name="_Toc528664252"/>
      <w:bookmarkStart w:id="602" w:name="_Toc528665943"/>
      <w:bookmarkStart w:id="603" w:name="_Toc528666568"/>
      <w:bookmarkStart w:id="604" w:name="_Toc528671291"/>
      <w:bookmarkStart w:id="605" w:name="_Toc530728084"/>
      <w:bookmarkStart w:id="606" w:name="_Toc5958984"/>
      <w:bookmarkStart w:id="607" w:name="_Toc34132924"/>
      <w:bookmarkStart w:id="608" w:name="_Toc157522098"/>
      <w:r w:rsidRPr="008F04F6">
        <w:rPr>
          <w:rFonts w:eastAsia="Arial Unicode MS"/>
        </w:rPr>
        <w:t>20.- PROPUESTA DE ADJUDICACIÓN</w:t>
      </w:r>
      <w:bookmarkEnd w:id="598"/>
      <w:bookmarkEnd w:id="599"/>
      <w:bookmarkEnd w:id="600"/>
      <w:bookmarkEnd w:id="601"/>
      <w:bookmarkEnd w:id="602"/>
      <w:bookmarkEnd w:id="603"/>
      <w:bookmarkEnd w:id="604"/>
      <w:bookmarkEnd w:id="605"/>
      <w:bookmarkEnd w:id="606"/>
      <w:bookmarkEnd w:id="607"/>
      <w:bookmarkEnd w:id="608"/>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9" w:name="_Toc528657957"/>
      <w:bookmarkStart w:id="610" w:name="_Toc528658776"/>
      <w:bookmarkStart w:id="611" w:name="_Toc528660403"/>
      <w:bookmarkStart w:id="612" w:name="_Toc528664253"/>
      <w:bookmarkStart w:id="613" w:name="_Toc528665944"/>
      <w:bookmarkStart w:id="614" w:name="_Toc528666569"/>
      <w:bookmarkStart w:id="615" w:name="_Toc528671292"/>
      <w:bookmarkStart w:id="616" w:name="_Toc530728085"/>
      <w:bookmarkStart w:id="617" w:name="_Toc5958985"/>
      <w:bookmarkStart w:id="618" w:name="_Toc34132925"/>
      <w:bookmarkStart w:id="619" w:name="_Toc157522099"/>
      <w:r w:rsidRPr="008F04F6">
        <w:rPr>
          <w:rFonts w:eastAsia="Arial Unicode MS"/>
        </w:rPr>
        <w:t>21.- PRESENTACIÓN DE DOCUMENTACIÓN PREVIA A LA ADJUDICACIÓN</w:t>
      </w:r>
      <w:bookmarkEnd w:id="609"/>
      <w:bookmarkEnd w:id="610"/>
      <w:bookmarkEnd w:id="611"/>
      <w:bookmarkEnd w:id="612"/>
      <w:bookmarkEnd w:id="613"/>
      <w:bookmarkEnd w:id="614"/>
      <w:bookmarkEnd w:id="615"/>
      <w:bookmarkEnd w:id="616"/>
      <w:bookmarkEnd w:id="617"/>
      <w:bookmarkEnd w:id="618"/>
      <w:bookmarkEnd w:id="619"/>
    </w:p>
    <w:p w14:paraId="300089ED" w14:textId="02873A3D" w:rsidR="00C548B6" w:rsidRPr="008F04F6" w:rsidRDefault="00C548B6" w:rsidP="001D3DE3">
      <w:pPr>
        <w:pStyle w:val="Ttulo4"/>
        <w:spacing w:after="120"/>
        <w:ind w:left="851" w:right="-427"/>
        <w:jc w:val="both"/>
        <w:rPr>
          <w:b w:val="0"/>
          <w:i/>
          <w:sz w:val="19"/>
          <w:szCs w:val="19"/>
        </w:rPr>
      </w:pPr>
      <w:bookmarkStart w:id="620"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0"/>
    </w:p>
    <w:p w14:paraId="1FB81A8C"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21"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21"/>
    </w:p>
    <w:p w14:paraId="6D8BCF1E" w14:textId="77777777" w:rsidR="00C548B6" w:rsidRPr="008F04F6" w:rsidRDefault="00C548B6" w:rsidP="00FD6133">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FD6133">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2" w:name="_Toc528657958"/>
      <w:bookmarkStart w:id="623" w:name="_Toc528658777"/>
      <w:bookmarkStart w:id="624" w:name="_Toc528660404"/>
      <w:bookmarkStart w:id="625" w:name="_Toc528664254"/>
      <w:bookmarkStart w:id="626" w:name="_Toc528665945"/>
      <w:bookmarkStart w:id="627" w:name="_Toc528666570"/>
      <w:bookmarkStart w:id="628" w:name="_Toc528671293"/>
      <w:bookmarkStart w:id="629" w:name="_Toc530728086"/>
      <w:bookmarkStart w:id="630" w:name="_Toc5958986"/>
      <w:bookmarkStart w:id="631" w:name="_Toc34132926"/>
      <w:bookmarkStart w:id="632" w:name="_Toc157522100"/>
      <w:r w:rsidRPr="008F04F6">
        <w:rPr>
          <w:rFonts w:eastAsia="Arial Unicode MS"/>
        </w:rPr>
        <w:t>22.- ADJUDICACIÓN DEL CONTRATO Y NOTIFICACIÓN DE LA ADJUDICACIÓN</w:t>
      </w:r>
      <w:bookmarkEnd w:id="622"/>
      <w:bookmarkEnd w:id="623"/>
      <w:bookmarkEnd w:id="624"/>
      <w:bookmarkEnd w:id="625"/>
      <w:bookmarkEnd w:id="626"/>
      <w:bookmarkEnd w:id="627"/>
      <w:bookmarkEnd w:id="628"/>
      <w:bookmarkEnd w:id="629"/>
      <w:bookmarkEnd w:id="630"/>
      <w:bookmarkEnd w:id="631"/>
      <w:bookmarkEnd w:id="632"/>
    </w:p>
    <w:p w14:paraId="372687D6" w14:textId="2CE7E106" w:rsidR="00C548B6" w:rsidRPr="008F04F6" w:rsidRDefault="00C548B6" w:rsidP="001D3DE3">
      <w:pPr>
        <w:pStyle w:val="Ttulo4"/>
        <w:spacing w:after="120"/>
        <w:ind w:left="851" w:right="-427"/>
        <w:jc w:val="both"/>
        <w:rPr>
          <w:b w:val="0"/>
          <w:sz w:val="19"/>
          <w:szCs w:val="19"/>
        </w:rPr>
      </w:pPr>
      <w:bookmarkStart w:id="633"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3"/>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4"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4"/>
    </w:p>
    <w:p w14:paraId="1E723618" w14:textId="5FC7AF66" w:rsidR="00C548B6" w:rsidRPr="008F04F6" w:rsidRDefault="00C548B6" w:rsidP="001D3DE3">
      <w:pPr>
        <w:pStyle w:val="Ttulo4"/>
        <w:spacing w:after="120"/>
        <w:ind w:left="851" w:right="-427"/>
        <w:jc w:val="both"/>
        <w:rPr>
          <w:b w:val="0"/>
          <w:i/>
          <w:sz w:val="19"/>
          <w:szCs w:val="19"/>
        </w:rPr>
      </w:pPr>
      <w:bookmarkStart w:id="635" w:name="_Toc38387756"/>
      <w:r w:rsidRPr="008F04F6">
        <w:rPr>
          <w:sz w:val="19"/>
          <w:szCs w:val="19"/>
        </w:rPr>
        <w:t xml:space="preserve">22.3.- </w:t>
      </w:r>
      <w:r w:rsidRPr="008F04F6">
        <w:rPr>
          <w:b w:val="0"/>
          <w:sz w:val="19"/>
          <w:szCs w:val="19"/>
        </w:rPr>
        <w:t xml:space="preserve">Si como consecuencia del contenido de la resolución de un recurso especial del art. 44 fuera preciso que el órgano de contratación acordase la adjudicación del contrato a otra licitadora, </w:t>
      </w:r>
      <w:r w:rsidRPr="008F04F6">
        <w:rPr>
          <w:b w:val="0"/>
          <w:sz w:val="19"/>
          <w:szCs w:val="19"/>
        </w:rPr>
        <w:lastRenderedPageBreak/>
        <w:t>se concederá a esta un plazo de diez (10) días hábiles para que aporte la documentación recogida en la cláusula 21 de condiciones generales.</w:t>
      </w:r>
      <w:bookmarkEnd w:id="635"/>
    </w:p>
    <w:p w14:paraId="1E920146" w14:textId="0CAF746A" w:rsidR="00C548B6" w:rsidRPr="008F04F6" w:rsidRDefault="00C548B6" w:rsidP="001D3DE3">
      <w:pPr>
        <w:pStyle w:val="Ttulo4"/>
        <w:spacing w:after="120"/>
        <w:ind w:left="851" w:right="-427"/>
        <w:jc w:val="both"/>
        <w:rPr>
          <w:b w:val="0"/>
          <w:i/>
          <w:sz w:val="19"/>
          <w:szCs w:val="19"/>
        </w:rPr>
      </w:pPr>
      <w:bookmarkStart w:id="636"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6"/>
    </w:p>
    <w:p w14:paraId="6247AA00" w14:textId="72EB6395" w:rsidR="00C548B6" w:rsidRPr="008F04F6" w:rsidRDefault="00C548B6" w:rsidP="001D3DE3">
      <w:pPr>
        <w:pStyle w:val="Ttulo3"/>
        <w:spacing w:after="120"/>
        <w:rPr>
          <w:rFonts w:eastAsia="Arial Unicode MS"/>
          <w:i/>
        </w:rPr>
      </w:pPr>
      <w:bookmarkStart w:id="637" w:name="_Toc528657959"/>
      <w:bookmarkStart w:id="638" w:name="_Toc528658778"/>
      <w:bookmarkStart w:id="639" w:name="_Toc528660405"/>
      <w:bookmarkStart w:id="640" w:name="_Toc528664255"/>
      <w:bookmarkStart w:id="641" w:name="_Toc528665946"/>
      <w:bookmarkStart w:id="642" w:name="_Toc528666571"/>
      <w:bookmarkStart w:id="643" w:name="_Toc528671294"/>
      <w:bookmarkStart w:id="644" w:name="_Toc530728087"/>
      <w:bookmarkStart w:id="645" w:name="_Toc5958987"/>
      <w:bookmarkStart w:id="646" w:name="_Toc34132927"/>
      <w:bookmarkStart w:id="647" w:name="_Toc157522101"/>
      <w:r w:rsidRPr="008F04F6">
        <w:rPr>
          <w:rFonts w:eastAsia="Arial Unicode MS"/>
        </w:rPr>
        <w:t>23.- FORMALIZACIÓN DEL CONTRATO</w:t>
      </w:r>
      <w:bookmarkEnd w:id="637"/>
      <w:bookmarkEnd w:id="638"/>
      <w:bookmarkEnd w:id="639"/>
      <w:bookmarkEnd w:id="640"/>
      <w:bookmarkEnd w:id="641"/>
      <w:bookmarkEnd w:id="642"/>
      <w:bookmarkEnd w:id="643"/>
      <w:bookmarkEnd w:id="644"/>
      <w:bookmarkEnd w:id="645"/>
      <w:bookmarkEnd w:id="646"/>
      <w:bookmarkEnd w:id="647"/>
    </w:p>
    <w:p w14:paraId="7251BE74" w14:textId="15F42338" w:rsidR="00C548B6" w:rsidRPr="008F04F6" w:rsidRDefault="00C548B6" w:rsidP="001D3DE3">
      <w:pPr>
        <w:pStyle w:val="Ttulo4"/>
        <w:spacing w:after="120"/>
        <w:ind w:left="851" w:right="-427"/>
        <w:jc w:val="both"/>
        <w:rPr>
          <w:b w:val="0"/>
          <w:i/>
          <w:sz w:val="19"/>
          <w:szCs w:val="19"/>
        </w:rPr>
      </w:pPr>
      <w:bookmarkStart w:id="648"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8"/>
    </w:p>
    <w:p w14:paraId="45045D07"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9"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9"/>
    </w:p>
    <w:p w14:paraId="3A836184" w14:textId="169C5338" w:rsidR="00C548B6" w:rsidRPr="008F04F6" w:rsidRDefault="00C548B6" w:rsidP="001D3DE3">
      <w:pPr>
        <w:pStyle w:val="Ttulo4"/>
        <w:spacing w:after="120"/>
        <w:ind w:left="851" w:right="-427"/>
        <w:jc w:val="both"/>
        <w:rPr>
          <w:b w:val="0"/>
          <w:i/>
          <w:sz w:val="19"/>
          <w:szCs w:val="19"/>
        </w:rPr>
      </w:pPr>
      <w:bookmarkStart w:id="650"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50"/>
    </w:p>
    <w:p w14:paraId="5D40E53C" w14:textId="77777777" w:rsidR="00C548B6" w:rsidRPr="008F04F6" w:rsidRDefault="00C548B6" w:rsidP="00FD6133">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FD6133">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51"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1"/>
    </w:p>
    <w:p w14:paraId="17741F01" w14:textId="77777777" w:rsidR="00D624B3" w:rsidRPr="008F04F6" w:rsidRDefault="00D624B3">
      <w:pPr>
        <w:rPr>
          <w:rFonts w:ascii="Verdana" w:eastAsia="Arial Unicode MS" w:hAnsi="Verdana"/>
          <w:b/>
          <w:sz w:val="22"/>
          <w:szCs w:val="22"/>
        </w:rPr>
      </w:pPr>
      <w:bookmarkStart w:id="652" w:name="_Toc505598229"/>
      <w:bookmarkStart w:id="653" w:name="_Toc505598306"/>
      <w:bookmarkStart w:id="654" w:name="_Toc505598399"/>
      <w:bookmarkStart w:id="655" w:name="_Toc507512581"/>
      <w:bookmarkStart w:id="656" w:name="_Toc507512882"/>
      <w:bookmarkStart w:id="657" w:name="_Toc528657960"/>
      <w:bookmarkStart w:id="658" w:name="_Toc528658779"/>
      <w:bookmarkStart w:id="659" w:name="_Toc528660406"/>
      <w:bookmarkStart w:id="660" w:name="_Toc528664256"/>
      <w:bookmarkStart w:id="661" w:name="_Toc528665947"/>
      <w:bookmarkStart w:id="662" w:name="_Toc528666572"/>
      <w:bookmarkStart w:id="663" w:name="_Toc528671295"/>
      <w:bookmarkStart w:id="664" w:name="_Toc530728088"/>
      <w:bookmarkStart w:id="665" w:name="_Toc5958988"/>
      <w:bookmarkStart w:id="666" w:name="_Toc34132928"/>
      <w:r w:rsidRPr="008F04F6">
        <w:br w:type="page"/>
      </w:r>
    </w:p>
    <w:p w14:paraId="5CD63929" w14:textId="373E6BA5" w:rsidR="00C548B6" w:rsidRPr="008F04F6" w:rsidRDefault="00C548B6" w:rsidP="00C548B6">
      <w:pPr>
        <w:pStyle w:val="Ttulo2"/>
      </w:pPr>
      <w:bookmarkStart w:id="667" w:name="_Toc157522102"/>
      <w:r w:rsidRPr="008F04F6">
        <w:lastRenderedPageBreak/>
        <w:t>V.- EJECUCIÓN DEL CONTRATO</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15BC4E5" w14:textId="3536B5AC" w:rsidR="00C548B6" w:rsidRPr="008F04F6" w:rsidRDefault="00C548B6" w:rsidP="001D3DE3">
      <w:pPr>
        <w:pStyle w:val="Ttulo3"/>
        <w:spacing w:after="120"/>
        <w:rPr>
          <w:rFonts w:eastAsia="Arial Unicode MS"/>
          <w:i/>
        </w:rPr>
      </w:pPr>
      <w:bookmarkStart w:id="668" w:name="_Toc528657961"/>
      <w:bookmarkStart w:id="669" w:name="_Toc528658780"/>
      <w:bookmarkStart w:id="670" w:name="_Toc528660407"/>
      <w:bookmarkStart w:id="671" w:name="_Toc528664257"/>
      <w:bookmarkStart w:id="672" w:name="_Toc528665948"/>
      <w:bookmarkStart w:id="673" w:name="_Toc528666573"/>
      <w:bookmarkStart w:id="674" w:name="_Toc528671296"/>
      <w:bookmarkStart w:id="675" w:name="_Toc530728089"/>
      <w:bookmarkStart w:id="676" w:name="_Toc5958989"/>
      <w:bookmarkStart w:id="677" w:name="_Toc34132929"/>
      <w:bookmarkStart w:id="678" w:name="_Toc157522103"/>
      <w:r w:rsidRPr="008F04F6">
        <w:rPr>
          <w:rFonts w:eastAsia="Arial Unicode MS"/>
        </w:rPr>
        <w:t>24.- RESPONSABLE DEL CONTRATO</w:t>
      </w:r>
      <w:bookmarkEnd w:id="668"/>
      <w:bookmarkEnd w:id="669"/>
      <w:bookmarkEnd w:id="670"/>
      <w:bookmarkEnd w:id="671"/>
      <w:bookmarkEnd w:id="672"/>
      <w:bookmarkEnd w:id="673"/>
      <w:bookmarkEnd w:id="674"/>
      <w:bookmarkEnd w:id="675"/>
      <w:bookmarkEnd w:id="676"/>
      <w:bookmarkEnd w:id="677"/>
      <w:bookmarkEnd w:id="678"/>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FD6133">
      <w:pPr>
        <w:numPr>
          <w:ilvl w:val="0"/>
          <w:numId w:val="89"/>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9" w:name="_Toc528657962"/>
      <w:bookmarkStart w:id="680" w:name="_Toc528658781"/>
      <w:bookmarkStart w:id="681" w:name="_Toc528660408"/>
      <w:bookmarkStart w:id="682" w:name="_Toc528664258"/>
      <w:bookmarkStart w:id="683" w:name="_Toc528665949"/>
      <w:bookmarkStart w:id="684" w:name="_Toc528666574"/>
      <w:bookmarkStart w:id="685" w:name="_Toc528671297"/>
      <w:bookmarkStart w:id="686" w:name="_Toc530728090"/>
      <w:bookmarkStart w:id="687" w:name="_Toc5958990"/>
      <w:bookmarkStart w:id="688" w:name="_Toc34132930"/>
      <w:bookmarkStart w:id="689" w:name="_Toc157522104"/>
      <w:r w:rsidRPr="008F04F6">
        <w:rPr>
          <w:rFonts w:eastAsia="Arial Unicode MS"/>
        </w:rPr>
        <w:t>25.- EJECUCIÓN DE LOS SERVICIOS</w:t>
      </w:r>
      <w:bookmarkEnd w:id="679"/>
      <w:bookmarkEnd w:id="680"/>
      <w:bookmarkEnd w:id="681"/>
      <w:bookmarkEnd w:id="682"/>
      <w:bookmarkEnd w:id="683"/>
      <w:bookmarkEnd w:id="684"/>
      <w:bookmarkEnd w:id="685"/>
      <w:bookmarkEnd w:id="686"/>
      <w:bookmarkEnd w:id="687"/>
      <w:bookmarkEnd w:id="688"/>
      <w:bookmarkEnd w:id="689"/>
    </w:p>
    <w:p w14:paraId="2B2173C6" w14:textId="091FCEE8" w:rsidR="00C548B6" w:rsidRPr="008F04F6" w:rsidRDefault="00C548B6" w:rsidP="001D3DE3">
      <w:pPr>
        <w:pStyle w:val="Ttulo4"/>
        <w:spacing w:after="120"/>
        <w:ind w:left="851" w:right="-427"/>
        <w:jc w:val="both"/>
        <w:rPr>
          <w:b w:val="0"/>
          <w:i/>
          <w:sz w:val="19"/>
          <w:szCs w:val="19"/>
        </w:rPr>
      </w:pPr>
      <w:bookmarkStart w:id="690" w:name="_Toc530728091"/>
      <w:bookmarkStart w:id="691" w:name="_Toc5958991"/>
      <w:r w:rsidRPr="008F04F6">
        <w:rPr>
          <w:sz w:val="19"/>
          <w:szCs w:val="19"/>
        </w:rPr>
        <w:t>25.1.- Sujeción a los documentos contractuales e instrucciones</w:t>
      </w:r>
      <w:bookmarkEnd w:id="690"/>
      <w:bookmarkEnd w:id="691"/>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2" w:name="_Toc530728092"/>
      <w:bookmarkStart w:id="693" w:name="_Toc5958992"/>
      <w:r w:rsidRPr="008F04F6">
        <w:rPr>
          <w:sz w:val="19"/>
          <w:szCs w:val="19"/>
        </w:rPr>
        <w:t>25.2.- Programa de trabajo</w:t>
      </w:r>
      <w:bookmarkEnd w:id="692"/>
      <w:bookmarkEnd w:id="693"/>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4" w:name="_Toc530728093"/>
      <w:bookmarkStart w:id="695" w:name="_Toc5958993"/>
      <w:r w:rsidRPr="008F04F6">
        <w:rPr>
          <w:sz w:val="19"/>
          <w:szCs w:val="19"/>
        </w:rPr>
        <w:t>25.3.- Autorizaciones</w:t>
      </w:r>
      <w:bookmarkEnd w:id="694"/>
      <w:bookmarkEnd w:id="695"/>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6" w:name="_Toc530728094"/>
      <w:bookmarkStart w:id="697" w:name="_Toc5958994"/>
      <w:r w:rsidRPr="008F04F6">
        <w:rPr>
          <w:sz w:val="19"/>
          <w:szCs w:val="19"/>
        </w:rPr>
        <w:t>25.4.- Seguros</w:t>
      </w:r>
      <w:bookmarkEnd w:id="696"/>
      <w:bookmarkEnd w:id="697"/>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8" w:name="_Toc530728095"/>
      <w:bookmarkStart w:id="699" w:name="_Toc5958995"/>
      <w:r w:rsidRPr="008F04F6">
        <w:rPr>
          <w:sz w:val="19"/>
          <w:szCs w:val="19"/>
        </w:rPr>
        <w:t>25.5.- Colaboración</w:t>
      </w:r>
      <w:bookmarkEnd w:id="698"/>
      <w:bookmarkEnd w:id="699"/>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700" w:name="_Toc530728096"/>
      <w:bookmarkStart w:id="701" w:name="_Toc5958996"/>
      <w:r w:rsidRPr="008F04F6">
        <w:rPr>
          <w:sz w:val="19"/>
          <w:szCs w:val="19"/>
        </w:rPr>
        <w:t>25.6.- Responsabilidad de la contratista</w:t>
      </w:r>
      <w:bookmarkEnd w:id="700"/>
      <w:bookmarkEnd w:id="701"/>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2" w:name="_Toc530728097"/>
      <w:bookmarkStart w:id="703" w:name="_Toc5958997"/>
      <w:r w:rsidRPr="008F04F6">
        <w:rPr>
          <w:sz w:val="19"/>
          <w:szCs w:val="19"/>
        </w:rPr>
        <w:t>25.7.- Indemnización en contratos de elaboración de proyectos de obras</w:t>
      </w:r>
      <w:bookmarkEnd w:id="702"/>
      <w:bookmarkEnd w:id="703"/>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4" w:name="_Toc528657963"/>
      <w:bookmarkStart w:id="705" w:name="_Toc528658782"/>
      <w:bookmarkStart w:id="706" w:name="_Toc528660409"/>
      <w:bookmarkStart w:id="707" w:name="_Toc528664259"/>
      <w:bookmarkStart w:id="708" w:name="_Toc528665950"/>
      <w:bookmarkStart w:id="709" w:name="_Toc528666575"/>
      <w:bookmarkStart w:id="710" w:name="_Toc528671298"/>
      <w:bookmarkStart w:id="711" w:name="_Toc530728098"/>
      <w:bookmarkStart w:id="712" w:name="_Toc5958998"/>
      <w:bookmarkStart w:id="713" w:name="_Toc34132931"/>
      <w:bookmarkStart w:id="714"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4"/>
      <w:bookmarkEnd w:id="705"/>
      <w:bookmarkEnd w:id="706"/>
      <w:bookmarkEnd w:id="707"/>
      <w:bookmarkEnd w:id="708"/>
      <w:bookmarkEnd w:id="709"/>
      <w:bookmarkEnd w:id="710"/>
      <w:bookmarkEnd w:id="711"/>
      <w:bookmarkEnd w:id="712"/>
      <w:bookmarkEnd w:id="713"/>
      <w:bookmarkEnd w:id="714"/>
    </w:p>
    <w:p w14:paraId="4564D831" w14:textId="18F7CEAC" w:rsidR="00C548B6" w:rsidRPr="008F04F6" w:rsidRDefault="00C548B6" w:rsidP="001D3DE3">
      <w:pPr>
        <w:pStyle w:val="Ttulo4"/>
        <w:spacing w:after="120"/>
        <w:ind w:left="851" w:right="-427"/>
        <w:jc w:val="both"/>
        <w:rPr>
          <w:b w:val="0"/>
          <w:i/>
          <w:sz w:val="19"/>
          <w:szCs w:val="19"/>
        </w:rPr>
      </w:pPr>
      <w:bookmarkStart w:id="715" w:name="_Toc530728099"/>
      <w:bookmarkStart w:id="716" w:name="_Toc5958999"/>
      <w:r w:rsidRPr="008F04F6">
        <w:rPr>
          <w:sz w:val="19"/>
          <w:szCs w:val="19"/>
        </w:rPr>
        <w:t>26.1.- Compromiso de adscripción de medios</w:t>
      </w:r>
      <w:bookmarkEnd w:id="715"/>
      <w:bookmarkEnd w:id="716"/>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FD6133">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FD6133">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FD6133">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FD6133">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7" w:name="_Toc530728100"/>
      <w:bookmarkStart w:id="718" w:name="_Toc5959000"/>
      <w:r w:rsidRPr="008F04F6">
        <w:rPr>
          <w:sz w:val="19"/>
          <w:szCs w:val="19"/>
        </w:rPr>
        <w:t>26.2.- Reglas específicas respecto del personal</w:t>
      </w:r>
      <w:bookmarkEnd w:id="717"/>
      <w:bookmarkEnd w:id="718"/>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9" w:name="_Toc530728101"/>
      <w:bookmarkStart w:id="720" w:name="_Toc5959001"/>
      <w:r w:rsidRPr="008F04F6">
        <w:rPr>
          <w:sz w:val="19"/>
          <w:szCs w:val="19"/>
        </w:rPr>
        <w:t>26.3.- Información relativa a condiciones laborales</w:t>
      </w:r>
      <w:bookmarkEnd w:id="719"/>
      <w:bookmarkEnd w:id="720"/>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FD6133">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FD6133">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21" w:name="_Toc530728102"/>
      <w:bookmarkStart w:id="722" w:name="_Toc5959002"/>
      <w:r w:rsidRPr="008F04F6">
        <w:rPr>
          <w:sz w:val="19"/>
          <w:szCs w:val="19"/>
        </w:rPr>
        <w:t>26.4.- Lugar de ejecución del contrato</w:t>
      </w:r>
      <w:bookmarkEnd w:id="721"/>
      <w:bookmarkEnd w:id="722"/>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3" w:name="_Toc530728103"/>
      <w:bookmarkStart w:id="724" w:name="_Toc5959003"/>
      <w:r w:rsidRPr="008F04F6">
        <w:rPr>
          <w:sz w:val="19"/>
          <w:szCs w:val="19"/>
        </w:rPr>
        <w:t>26.5.- Regla de indemnidad</w:t>
      </w:r>
      <w:bookmarkEnd w:id="723"/>
      <w:bookmarkEnd w:id="724"/>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5" w:name="_Toc530728104"/>
      <w:bookmarkStart w:id="726" w:name="_Toc5959004"/>
      <w:r w:rsidRPr="008F04F6">
        <w:rPr>
          <w:sz w:val="19"/>
          <w:szCs w:val="19"/>
        </w:rPr>
        <w:t>26.6.- Subrogación de personas trabajadoras</w:t>
      </w:r>
      <w:bookmarkEnd w:id="725"/>
      <w:bookmarkEnd w:id="726"/>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7" w:name="_Toc528657964"/>
      <w:bookmarkStart w:id="728" w:name="_Toc528658783"/>
      <w:bookmarkStart w:id="729" w:name="_Toc528660410"/>
      <w:bookmarkStart w:id="730" w:name="_Toc528664260"/>
      <w:bookmarkStart w:id="731" w:name="_Toc528665951"/>
      <w:bookmarkStart w:id="732" w:name="_Toc528666576"/>
      <w:bookmarkStart w:id="733" w:name="_Toc528671299"/>
      <w:bookmarkStart w:id="734" w:name="_Toc530728105"/>
      <w:bookmarkStart w:id="735" w:name="_Toc5959005"/>
      <w:bookmarkStart w:id="736" w:name="_Toc34132932"/>
      <w:bookmarkStart w:id="737" w:name="_Toc157522106"/>
      <w:r w:rsidRPr="008F04F6">
        <w:rPr>
          <w:rFonts w:eastAsia="Arial Unicode MS"/>
        </w:rPr>
        <w:t>27.- OBLIGACIONES EN MATERIA LABORAL, SEGURIDAD SOCIAL Y DE SEGURIDAD Y SALUD EN EL TRABAJO</w:t>
      </w:r>
      <w:bookmarkEnd w:id="727"/>
      <w:bookmarkEnd w:id="728"/>
      <w:bookmarkEnd w:id="729"/>
      <w:bookmarkEnd w:id="730"/>
      <w:bookmarkEnd w:id="731"/>
      <w:bookmarkEnd w:id="732"/>
      <w:bookmarkEnd w:id="733"/>
      <w:bookmarkEnd w:id="734"/>
      <w:bookmarkEnd w:id="735"/>
      <w:bookmarkEnd w:id="736"/>
      <w:bookmarkEnd w:id="737"/>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8"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8"/>
    </w:p>
    <w:p w14:paraId="590C8FB7" w14:textId="66E31FCC" w:rsidR="00C548B6" w:rsidRPr="008F04F6" w:rsidRDefault="00C548B6" w:rsidP="001D3DE3">
      <w:pPr>
        <w:pStyle w:val="Ttulo4"/>
        <w:spacing w:after="120"/>
        <w:ind w:left="851" w:right="-427"/>
        <w:jc w:val="both"/>
        <w:rPr>
          <w:b w:val="0"/>
          <w:i/>
          <w:sz w:val="19"/>
          <w:szCs w:val="19"/>
        </w:rPr>
      </w:pPr>
      <w:bookmarkStart w:id="739"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9"/>
    </w:p>
    <w:p w14:paraId="51F251F8" w14:textId="322E99F6" w:rsidR="00C548B6" w:rsidRPr="008F04F6" w:rsidRDefault="00C548B6" w:rsidP="001D3DE3">
      <w:pPr>
        <w:pStyle w:val="Ttulo4"/>
        <w:spacing w:after="120"/>
        <w:ind w:left="851" w:right="-427"/>
        <w:jc w:val="both"/>
        <w:rPr>
          <w:b w:val="0"/>
          <w:i/>
          <w:sz w:val="19"/>
          <w:szCs w:val="19"/>
        </w:rPr>
      </w:pPr>
      <w:bookmarkStart w:id="740"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0"/>
    </w:p>
    <w:p w14:paraId="583F85E9"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41"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41"/>
    </w:p>
    <w:p w14:paraId="420D1D89" w14:textId="384ED8C0" w:rsidR="00C548B6" w:rsidRPr="008F04F6" w:rsidRDefault="00C548B6" w:rsidP="001D3DE3">
      <w:pPr>
        <w:pStyle w:val="Ttulo4"/>
        <w:spacing w:after="120"/>
        <w:ind w:left="851" w:right="-427"/>
        <w:jc w:val="both"/>
        <w:rPr>
          <w:b w:val="0"/>
          <w:i/>
          <w:sz w:val="19"/>
          <w:szCs w:val="19"/>
        </w:rPr>
      </w:pPr>
      <w:bookmarkStart w:id="742"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2"/>
    </w:p>
    <w:p w14:paraId="0C32DB54" w14:textId="73882644" w:rsidR="00C548B6" w:rsidRPr="008F04F6" w:rsidRDefault="00C548B6" w:rsidP="001D3DE3">
      <w:pPr>
        <w:pStyle w:val="Ttulo3"/>
        <w:spacing w:after="120"/>
        <w:rPr>
          <w:rFonts w:eastAsia="Arial Unicode MS"/>
          <w:i/>
        </w:rPr>
      </w:pPr>
      <w:bookmarkStart w:id="743" w:name="_Toc528657965"/>
      <w:bookmarkStart w:id="744" w:name="_Toc528658784"/>
      <w:bookmarkStart w:id="745" w:name="_Toc528660411"/>
      <w:bookmarkStart w:id="746" w:name="_Toc528664261"/>
      <w:bookmarkStart w:id="747" w:name="_Toc528665952"/>
      <w:bookmarkStart w:id="748" w:name="_Toc528666577"/>
      <w:bookmarkStart w:id="749" w:name="_Toc528671300"/>
      <w:bookmarkStart w:id="750" w:name="_Toc530728106"/>
      <w:bookmarkStart w:id="751" w:name="_Toc5959006"/>
      <w:bookmarkStart w:id="752" w:name="_Toc34132933"/>
      <w:bookmarkStart w:id="753" w:name="_Toc157522107"/>
      <w:r w:rsidRPr="008F04F6">
        <w:rPr>
          <w:rFonts w:eastAsia="Arial Unicode MS"/>
        </w:rPr>
        <w:t>28.- CONDICIONES ESPECIALES DE EJECUCIÓN</w:t>
      </w:r>
      <w:bookmarkEnd w:id="743"/>
      <w:bookmarkEnd w:id="744"/>
      <w:bookmarkEnd w:id="745"/>
      <w:bookmarkEnd w:id="746"/>
      <w:bookmarkEnd w:id="747"/>
      <w:bookmarkEnd w:id="748"/>
      <w:bookmarkEnd w:id="749"/>
      <w:bookmarkEnd w:id="750"/>
      <w:bookmarkEnd w:id="751"/>
      <w:bookmarkEnd w:id="752"/>
      <w:bookmarkEnd w:id="753"/>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4" w:name="_Toc530728107"/>
      <w:bookmarkStart w:id="755"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4"/>
      <w:bookmarkEnd w:id="755"/>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FD6133">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FD6133">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6" w:name="_Toc530728108"/>
      <w:bookmarkStart w:id="757" w:name="_Toc5959008"/>
      <w:r w:rsidRPr="008F04F6">
        <w:rPr>
          <w:sz w:val="19"/>
          <w:szCs w:val="19"/>
        </w:rPr>
        <w:t>28.2.- De tipo social o relativo al empleo:</w:t>
      </w:r>
      <w:bookmarkEnd w:id="756"/>
      <w:bookmarkEnd w:id="757"/>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8" w:name="_Toc530728109"/>
      <w:bookmarkStart w:id="759" w:name="_Toc5959009"/>
      <w:r w:rsidRPr="008F04F6">
        <w:rPr>
          <w:sz w:val="19"/>
          <w:szCs w:val="19"/>
        </w:rPr>
        <w:t>28.3.- Comprobación pagos a las subcontratistas y suministradoras</w:t>
      </w:r>
      <w:bookmarkEnd w:id="758"/>
      <w:bookmarkEnd w:id="759"/>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60" w:name="_Toc528657966"/>
      <w:bookmarkStart w:id="761" w:name="_Toc528658785"/>
      <w:bookmarkStart w:id="762" w:name="_Toc528660412"/>
      <w:bookmarkStart w:id="763" w:name="_Toc528664262"/>
      <w:bookmarkStart w:id="764" w:name="_Toc528665953"/>
      <w:bookmarkStart w:id="765" w:name="_Toc528666578"/>
      <w:bookmarkStart w:id="766" w:name="_Toc528671301"/>
      <w:bookmarkStart w:id="767" w:name="_Toc530728110"/>
      <w:bookmarkStart w:id="768" w:name="_Toc5959010"/>
      <w:bookmarkStart w:id="769"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70" w:name="_Toc157522108"/>
      <w:r w:rsidRPr="008F04F6">
        <w:rPr>
          <w:rFonts w:eastAsia="Arial Unicode MS"/>
        </w:rPr>
        <w:t xml:space="preserve">29.- </w:t>
      </w:r>
      <w:r w:rsidR="006F4559" w:rsidRPr="008F04F6">
        <w:rPr>
          <w:rFonts w:eastAsia="Arial Unicode MS"/>
          <w:caps w:val="0"/>
        </w:rPr>
        <w:t>CONFIDENCIALIDAD Y TRATAMIENTO DE DATOS PERSONAL</w:t>
      </w:r>
      <w:bookmarkEnd w:id="760"/>
      <w:bookmarkEnd w:id="761"/>
      <w:bookmarkEnd w:id="762"/>
      <w:bookmarkEnd w:id="763"/>
      <w:bookmarkEnd w:id="764"/>
      <w:bookmarkEnd w:id="765"/>
      <w:bookmarkEnd w:id="766"/>
      <w:bookmarkEnd w:id="767"/>
      <w:r w:rsidR="006F4559" w:rsidRPr="008F04F6">
        <w:rPr>
          <w:rFonts w:eastAsia="Arial Unicode MS"/>
          <w:caps w:val="0"/>
        </w:rPr>
        <w:t>ES</w:t>
      </w:r>
      <w:bookmarkEnd w:id="768"/>
      <w:bookmarkEnd w:id="769"/>
      <w:bookmarkEnd w:id="770"/>
    </w:p>
    <w:p w14:paraId="553D224E" w14:textId="0037AB37" w:rsidR="00C548B6" w:rsidRPr="008F04F6" w:rsidRDefault="00C548B6" w:rsidP="001D3DE3">
      <w:pPr>
        <w:pStyle w:val="Ttulo4"/>
        <w:spacing w:after="120"/>
        <w:ind w:left="851" w:right="-427"/>
        <w:jc w:val="both"/>
        <w:rPr>
          <w:b w:val="0"/>
          <w:i/>
          <w:sz w:val="19"/>
          <w:szCs w:val="19"/>
        </w:rPr>
      </w:pPr>
      <w:bookmarkStart w:id="771" w:name="_Toc530728111"/>
      <w:bookmarkStart w:id="772" w:name="_Toc5959011"/>
      <w:r w:rsidRPr="008F04F6">
        <w:rPr>
          <w:sz w:val="19"/>
          <w:szCs w:val="19"/>
        </w:rPr>
        <w:t>29.1.- Confidencialidad</w:t>
      </w:r>
      <w:bookmarkEnd w:id="771"/>
      <w:bookmarkEnd w:id="772"/>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3" w:name="_Toc530728112"/>
      <w:bookmarkStart w:id="774" w:name="_Toc5959012"/>
      <w:r w:rsidRPr="008F04F6">
        <w:rPr>
          <w:sz w:val="19"/>
          <w:szCs w:val="19"/>
        </w:rPr>
        <w:t>29.2.- Tratamiento de datos personales</w:t>
      </w:r>
      <w:bookmarkEnd w:id="773"/>
      <w:bookmarkEnd w:id="774"/>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5" w:name="_Toc5959013"/>
      <w:r w:rsidRPr="008F04F6">
        <w:rPr>
          <w:sz w:val="19"/>
          <w:szCs w:val="19"/>
        </w:rPr>
        <w:t>29.3.- Estipulaciones como encargado del tratamiento</w:t>
      </w:r>
      <w:bookmarkEnd w:id="775"/>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FD6133">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lastRenderedPageBreak/>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w:t>
      </w:r>
      <w:r w:rsidRPr="008F04F6">
        <w:rPr>
          <w:rFonts w:ascii="Verdana" w:hAnsi="Verdana"/>
          <w:color w:val="000000"/>
          <w:sz w:val="19"/>
          <w:szCs w:val="19"/>
        </w:rPr>
        <w:lastRenderedPageBreak/>
        <w:t>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6" w:name="_Toc5959014"/>
      <w:r w:rsidRPr="008F04F6">
        <w:rPr>
          <w:sz w:val="19"/>
          <w:szCs w:val="19"/>
        </w:rPr>
        <w:t>29.4.- Sub-encargos de tratamiento asociados a subcontrataciones</w:t>
      </w:r>
      <w:bookmarkEnd w:id="776"/>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FD6133">
      <w:pPr>
        <w:numPr>
          <w:ilvl w:val="0"/>
          <w:numId w:val="124"/>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FD6133">
      <w:pPr>
        <w:numPr>
          <w:ilvl w:val="0"/>
          <w:numId w:val="124"/>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7" w:name="_Toc528657967"/>
      <w:bookmarkStart w:id="778" w:name="_Toc528658786"/>
      <w:bookmarkStart w:id="779" w:name="_Toc528660413"/>
      <w:bookmarkStart w:id="780" w:name="_Toc528664263"/>
      <w:bookmarkStart w:id="781" w:name="_Toc528665954"/>
      <w:bookmarkStart w:id="782" w:name="_Toc528666579"/>
      <w:bookmarkStart w:id="783" w:name="_Toc528671302"/>
      <w:bookmarkStart w:id="784" w:name="_Toc530728113"/>
      <w:bookmarkStart w:id="785" w:name="_Toc5959015"/>
      <w:bookmarkStart w:id="786" w:name="_Toc34132935"/>
      <w:bookmarkStart w:id="787" w:name="_Toc157522109"/>
      <w:r w:rsidRPr="008F04F6">
        <w:rPr>
          <w:rFonts w:eastAsia="Arial Unicode MS"/>
        </w:rPr>
        <w:t>30.- PROPIEDAD DE LOS TRABAJOS REALIZADOS Y DERECHOS DE PROPIEDAD INDUSTRIAL E INTELECTUAL</w:t>
      </w:r>
      <w:bookmarkEnd w:id="777"/>
      <w:bookmarkEnd w:id="778"/>
      <w:bookmarkEnd w:id="779"/>
      <w:bookmarkEnd w:id="780"/>
      <w:bookmarkEnd w:id="781"/>
      <w:bookmarkEnd w:id="782"/>
      <w:bookmarkEnd w:id="783"/>
      <w:bookmarkEnd w:id="784"/>
      <w:bookmarkEnd w:id="785"/>
      <w:bookmarkEnd w:id="786"/>
      <w:bookmarkEnd w:id="787"/>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8" w:name="_Toc530728114"/>
      <w:bookmarkStart w:id="789" w:name="_Toc5959016"/>
      <w:r w:rsidRPr="008F04F6">
        <w:rPr>
          <w:sz w:val="19"/>
          <w:szCs w:val="19"/>
        </w:rPr>
        <w:t>30.1.- Propiedad de los trabajos</w:t>
      </w:r>
      <w:bookmarkEnd w:id="788"/>
      <w:bookmarkEnd w:id="789"/>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90" w:name="_Toc530728115"/>
      <w:bookmarkStart w:id="791" w:name="_Toc5959017"/>
      <w:r w:rsidRPr="008F04F6">
        <w:rPr>
          <w:sz w:val="19"/>
          <w:szCs w:val="19"/>
        </w:rPr>
        <w:t>30.2.- Propiedad industrial e intelectual</w:t>
      </w:r>
      <w:bookmarkEnd w:id="790"/>
      <w:bookmarkEnd w:id="791"/>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2" w:name="_Toc528657968"/>
      <w:bookmarkStart w:id="793" w:name="_Toc528658787"/>
      <w:bookmarkStart w:id="794" w:name="_Toc528660414"/>
      <w:bookmarkStart w:id="795" w:name="_Toc528664264"/>
      <w:bookmarkStart w:id="796" w:name="_Toc528665955"/>
      <w:bookmarkStart w:id="797" w:name="_Toc528666580"/>
      <w:bookmarkStart w:id="798" w:name="_Toc528671303"/>
      <w:bookmarkStart w:id="799" w:name="_Toc530728116"/>
      <w:bookmarkStart w:id="800" w:name="_Toc5959018"/>
      <w:bookmarkStart w:id="801" w:name="_Toc34132936"/>
      <w:bookmarkStart w:id="802" w:name="_Toc157522110"/>
      <w:r w:rsidRPr="008F04F6">
        <w:rPr>
          <w:rFonts w:eastAsia="Arial Unicode MS"/>
        </w:rPr>
        <w:t>31.- PENALIDADES</w:t>
      </w:r>
      <w:bookmarkEnd w:id="792"/>
      <w:bookmarkEnd w:id="793"/>
      <w:bookmarkEnd w:id="794"/>
      <w:bookmarkEnd w:id="795"/>
      <w:bookmarkEnd w:id="796"/>
      <w:bookmarkEnd w:id="797"/>
      <w:bookmarkEnd w:id="798"/>
      <w:bookmarkEnd w:id="799"/>
      <w:bookmarkEnd w:id="800"/>
      <w:bookmarkEnd w:id="801"/>
      <w:bookmarkEnd w:id="802"/>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3" w:name="_Toc530728117"/>
      <w:bookmarkStart w:id="804" w:name="_Toc5959019"/>
      <w:r w:rsidRPr="008F04F6">
        <w:rPr>
          <w:sz w:val="19"/>
          <w:szCs w:val="19"/>
        </w:rPr>
        <w:t>31.1.- Causas e importes</w:t>
      </w:r>
      <w:bookmarkEnd w:id="803"/>
      <w:bookmarkEnd w:id="804"/>
      <w:r w:rsidR="00951944" w:rsidRPr="008F04F6">
        <w:rPr>
          <w:sz w:val="19"/>
          <w:szCs w:val="19"/>
        </w:rPr>
        <w:t>.</w:t>
      </w:r>
    </w:p>
    <w:p w14:paraId="30FEB325"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FD6133">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5" w:name="_Toc530728118"/>
      <w:bookmarkStart w:id="806" w:name="_Toc5959020"/>
    </w:p>
    <w:p w14:paraId="679B9DAC" w14:textId="230E9248" w:rsidR="00C16BC8" w:rsidRPr="008F04F6" w:rsidRDefault="00C16BC8" w:rsidP="00FD6133">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5"/>
      <w:bookmarkEnd w:id="806"/>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7" w:name="_Toc528657969"/>
      <w:bookmarkStart w:id="808" w:name="_Toc528658788"/>
      <w:bookmarkStart w:id="809" w:name="_Toc528660415"/>
      <w:bookmarkStart w:id="810" w:name="_Toc528664265"/>
      <w:bookmarkStart w:id="811" w:name="_Toc528665956"/>
      <w:bookmarkStart w:id="812" w:name="_Toc528666581"/>
      <w:bookmarkStart w:id="813" w:name="_Toc528671304"/>
      <w:bookmarkStart w:id="814" w:name="_Toc530728119"/>
      <w:bookmarkStart w:id="815" w:name="_Toc5959021"/>
      <w:bookmarkStart w:id="816" w:name="_Toc34132937"/>
      <w:bookmarkStart w:id="817" w:name="_Toc157522111"/>
      <w:r w:rsidRPr="008F04F6">
        <w:rPr>
          <w:rFonts w:eastAsia="Arial Unicode MS"/>
        </w:rPr>
        <w:t>32.- PAGO DEL PRECIO</w:t>
      </w:r>
      <w:bookmarkEnd w:id="807"/>
      <w:bookmarkEnd w:id="808"/>
      <w:bookmarkEnd w:id="809"/>
      <w:bookmarkEnd w:id="810"/>
      <w:bookmarkEnd w:id="811"/>
      <w:bookmarkEnd w:id="812"/>
      <w:bookmarkEnd w:id="813"/>
      <w:bookmarkEnd w:id="814"/>
      <w:bookmarkEnd w:id="815"/>
      <w:bookmarkEnd w:id="816"/>
      <w:bookmarkEnd w:id="817"/>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8" w:name="_Toc530728120"/>
      <w:bookmarkStart w:id="819" w:name="_Toc5959022"/>
      <w:r w:rsidRPr="008F04F6">
        <w:rPr>
          <w:sz w:val="19"/>
          <w:szCs w:val="19"/>
        </w:rPr>
        <w:t>32.1.- Certificación de servicios prestados o ejecutados</w:t>
      </w:r>
      <w:bookmarkEnd w:id="818"/>
      <w:bookmarkEnd w:id="819"/>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FD6133">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lastRenderedPageBreak/>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FD6133">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20" w:name="_Toc530728121"/>
      <w:bookmarkStart w:id="821" w:name="_Toc5959023"/>
      <w:r w:rsidRPr="008F04F6">
        <w:rPr>
          <w:sz w:val="19"/>
          <w:szCs w:val="19"/>
        </w:rPr>
        <w:t>32.2.- Conformidad y registro de factura</w:t>
      </w:r>
      <w:bookmarkEnd w:id="820"/>
      <w:bookmarkEnd w:id="821"/>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2" w:name="_Toc530728122"/>
      <w:bookmarkStart w:id="823" w:name="_Toc5959024"/>
      <w:r w:rsidRPr="008F04F6">
        <w:rPr>
          <w:sz w:val="19"/>
          <w:szCs w:val="19"/>
        </w:rPr>
        <w:t>32.3.- Abono</w:t>
      </w:r>
      <w:bookmarkEnd w:id="822"/>
      <w:bookmarkEnd w:id="823"/>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4" w:name="_Toc528657970"/>
      <w:bookmarkStart w:id="825" w:name="_Toc528658789"/>
      <w:bookmarkStart w:id="826" w:name="_Toc528660416"/>
      <w:bookmarkStart w:id="827" w:name="_Toc528664266"/>
      <w:bookmarkStart w:id="828" w:name="_Toc528665957"/>
      <w:bookmarkStart w:id="829" w:name="_Toc528666582"/>
      <w:bookmarkStart w:id="830" w:name="_Toc528671305"/>
      <w:bookmarkStart w:id="831" w:name="_Toc530728123"/>
      <w:bookmarkStart w:id="832" w:name="_Toc5959025"/>
      <w:bookmarkStart w:id="833" w:name="_Toc34132938"/>
      <w:bookmarkStart w:id="834" w:name="_Toc157522112"/>
      <w:r w:rsidRPr="008F04F6">
        <w:rPr>
          <w:rFonts w:eastAsia="Arial Unicode MS"/>
        </w:rPr>
        <w:t>33.- MODIFICACIÓN DEL CONTRATO</w:t>
      </w:r>
      <w:bookmarkEnd w:id="824"/>
      <w:bookmarkEnd w:id="825"/>
      <w:bookmarkEnd w:id="826"/>
      <w:bookmarkEnd w:id="827"/>
      <w:bookmarkEnd w:id="828"/>
      <w:bookmarkEnd w:id="829"/>
      <w:bookmarkEnd w:id="830"/>
      <w:bookmarkEnd w:id="831"/>
      <w:bookmarkEnd w:id="832"/>
      <w:bookmarkEnd w:id="833"/>
      <w:bookmarkEnd w:id="834"/>
    </w:p>
    <w:p w14:paraId="16DA7149" w14:textId="5409ECB9" w:rsidR="00C548B6" w:rsidRPr="008F04F6" w:rsidRDefault="00C548B6" w:rsidP="001D3DE3">
      <w:pPr>
        <w:pStyle w:val="Ttulo4"/>
        <w:spacing w:after="120"/>
        <w:ind w:left="851" w:right="-427"/>
        <w:jc w:val="both"/>
        <w:rPr>
          <w:b w:val="0"/>
          <w:i/>
          <w:sz w:val="19"/>
          <w:szCs w:val="19"/>
        </w:rPr>
      </w:pPr>
      <w:bookmarkStart w:id="835" w:name="_Toc5959026"/>
      <w:r w:rsidRPr="008F04F6">
        <w:rPr>
          <w:sz w:val="19"/>
          <w:szCs w:val="19"/>
        </w:rPr>
        <w:t>33.1.- Condiciones</w:t>
      </w:r>
      <w:bookmarkEnd w:id="835"/>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6" w:name="_Toc5959027"/>
      <w:r w:rsidRPr="008F04F6">
        <w:rPr>
          <w:sz w:val="19"/>
          <w:szCs w:val="19"/>
        </w:rPr>
        <w:t>33.2.- Procedimiento</w:t>
      </w:r>
      <w:bookmarkEnd w:id="836"/>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FD6133">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lastRenderedPageBreak/>
        <w:t>Contratos de tracto único y contratos de tracto sucesivo con determinación precisa del número de unidades que integran el objeto del contrato:</w:t>
      </w:r>
    </w:p>
    <w:p w14:paraId="6B77F98A"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FD6133">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FD6133">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FD6133">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en la cláusula 9 de cláusulas específicas del contrato se haya exigido algún/os seguro/s específico/s con una serie de condiciones y tras la modificación del contrato se vieran alteradas esas condiciones y/o la duración o </w:t>
      </w:r>
      <w:r w:rsidRPr="008F04F6">
        <w:rPr>
          <w:rFonts w:ascii="Verdana" w:eastAsia="Arial Unicode MS" w:hAnsi="Verdana"/>
          <w:sz w:val="19"/>
          <w:szCs w:val="19"/>
        </w:rPr>
        <w:lastRenderedPageBreak/>
        <w:t>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7" w:name="_Toc5959028"/>
      <w:r w:rsidRPr="008F04F6">
        <w:rPr>
          <w:sz w:val="19"/>
          <w:szCs w:val="19"/>
        </w:rPr>
        <w:t>33.3.- Efectos</w:t>
      </w:r>
      <w:bookmarkEnd w:id="837"/>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8" w:name="_Toc528657971"/>
      <w:bookmarkStart w:id="839" w:name="_Toc528658790"/>
      <w:bookmarkStart w:id="840" w:name="_Toc528660417"/>
      <w:bookmarkStart w:id="841" w:name="_Toc528664267"/>
      <w:bookmarkStart w:id="842" w:name="_Toc528665958"/>
      <w:bookmarkStart w:id="843" w:name="_Toc528666583"/>
      <w:bookmarkStart w:id="844" w:name="_Toc528671306"/>
      <w:bookmarkStart w:id="845" w:name="_Toc530728124"/>
      <w:bookmarkStart w:id="846" w:name="_Toc5959029"/>
      <w:bookmarkStart w:id="847" w:name="_Toc34132939"/>
      <w:bookmarkStart w:id="848" w:name="_Toc157522113"/>
      <w:r w:rsidRPr="008F04F6">
        <w:rPr>
          <w:rFonts w:eastAsia="Arial Unicode MS"/>
        </w:rPr>
        <w:t>34.- SUBCONTRATACIÓN</w:t>
      </w:r>
      <w:bookmarkEnd w:id="838"/>
      <w:bookmarkEnd w:id="839"/>
      <w:bookmarkEnd w:id="840"/>
      <w:bookmarkEnd w:id="841"/>
      <w:bookmarkEnd w:id="842"/>
      <w:bookmarkEnd w:id="843"/>
      <w:bookmarkEnd w:id="844"/>
      <w:bookmarkEnd w:id="845"/>
      <w:bookmarkEnd w:id="846"/>
      <w:bookmarkEnd w:id="847"/>
      <w:bookmarkEnd w:id="848"/>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9" w:name="_Toc530728125"/>
      <w:bookmarkStart w:id="850" w:name="_Toc5959030"/>
      <w:r w:rsidRPr="008F04F6">
        <w:rPr>
          <w:sz w:val="19"/>
          <w:szCs w:val="19"/>
        </w:rPr>
        <w:t>34.1.- Comunicación a la/al responsable del contrato</w:t>
      </w:r>
      <w:bookmarkEnd w:id="849"/>
      <w:bookmarkEnd w:id="850"/>
      <w:r w:rsidR="00951944" w:rsidRPr="008F04F6">
        <w:rPr>
          <w:sz w:val="19"/>
          <w:szCs w:val="19"/>
        </w:rPr>
        <w:t>.</w:t>
      </w:r>
    </w:p>
    <w:p w14:paraId="058E2C89" w14:textId="7A7F84DA" w:rsidR="00C548B6" w:rsidRPr="008F04F6" w:rsidRDefault="00C548B6" w:rsidP="00FD6133">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FD6133">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51" w:name="_Toc530728126"/>
      <w:bookmarkStart w:id="852" w:name="_Toc5959031"/>
      <w:r w:rsidRPr="008F04F6">
        <w:rPr>
          <w:sz w:val="19"/>
          <w:szCs w:val="19"/>
        </w:rPr>
        <w:t>34.2.- Comprobación del cumplimiento de condiciones de pago a subcontratistas o suministradoras</w:t>
      </w:r>
      <w:bookmarkEnd w:id="851"/>
      <w:bookmarkEnd w:id="852"/>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3" w:name="_Toc528657972"/>
      <w:bookmarkStart w:id="854" w:name="_Toc528658791"/>
      <w:bookmarkStart w:id="855" w:name="_Toc528660418"/>
      <w:bookmarkStart w:id="856" w:name="_Toc528664268"/>
      <w:bookmarkStart w:id="857" w:name="_Toc528665959"/>
      <w:bookmarkStart w:id="858" w:name="_Toc528666584"/>
      <w:bookmarkStart w:id="859" w:name="_Toc528671307"/>
      <w:bookmarkStart w:id="860" w:name="_Toc530728127"/>
      <w:bookmarkStart w:id="861" w:name="_Toc5959032"/>
      <w:bookmarkStart w:id="862" w:name="_Toc34132940"/>
      <w:bookmarkStart w:id="863" w:name="_Toc157522114"/>
      <w:r w:rsidRPr="008F04F6">
        <w:rPr>
          <w:rFonts w:eastAsia="Arial Unicode MS"/>
        </w:rPr>
        <w:t>35.- CESIÓN DEL CONTRATO Y MODIFICACIÓN DE LA COMPOSICIÓN DE LA UTE</w:t>
      </w:r>
      <w:bookmarkEnd w:id="853"/>
      <w:bookmarkEnd w:id="854"/>
      <w:bookmarkEnd w:id="855"/>
      <w:bookmarkEnd w:id="856"/>
      <w:bookmarkEnd w:id="857"/>
      <w:bookmarkEnd w:id="858"/>
      <w:bookmarkEnd w:id="859"/>
      <w:bookmarkEnd w:id="860"/>
      <w:bookmarkEnd w:id="861"/>
      <w:bookmarkEnd w:id="862"/>
      <w:bookmarkEnd w:id="863"/>
    </w:p>
    <w:p w14:paraId="46E18D0A" w14:textId="482E9501" w:rsidR="00C548B6" w:rsidRPr="008F04F6" w:rsidRDefault="00C548B6" w:rsidP="001D3DE3">
      <w:pPr>
        <w:pStyle w:val="Ttulo4"/>
        <w:spacing w:after="120"/>
        <w:ind w:left="851" w:right="-427"/>
        <w:jc w:val="both"/>
        <w:rPr>
          <w:b w:val="0"/>
          <w:i/>
          <w:sz w:val="19"/>
          <w:szCs w:val="19"/>
        </w:rPr>
      </w:pPr>
      <w:bookmarkStart w:id="864" w:name="_Toc530728128"/>
      <w:bookmarkStart w:id="865" w:name="_Toc5959033"/>
      <w:r w:rsidRPr="008F04F6">
        <w:rPr>
          <w:sz w:val="19"/>
          <w:szCs w:val="19"/>
        </w:rPr>
        <w:t>35.1.- Cesión del contrato</w:t>
      </w:r>
      <w:bookmarkEnd w:id="864"/>
      <w:bookmarkEnd w:id="865"/>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FD6133">
      <w:pPr>
        <w:numPr>
          <w:ilvl w:val="0"/>
          <w:numId w:val="105"/>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lastRenderedPageBreak/>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FD6133">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FD6133">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FD6133">
      <w:pPr>
        <w:numPr>
          <w:ilvl w:val="0"/>
          <w:numId w:val="106"/>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FD6133">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FD6133">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6" w:name="_Toc530728129"/>
      <w:bookmarkStart w:id="867" w:name="_Toc5959034"/>
      <w:r w:rsidRPr="008F04F6">
        <w:rPr>
          <w:sz w:val="19"/>
          <w:szCs w:val="19"/>
        </w:rPr>
        <w:t>35.2.- Modificación de la composición de la UTE</w:t>
      </w:r>
      <w:bookmarkEnd w:id="866"/>
      <w:bookmarkEnd w:id="867"/>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FD6133">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FD6133">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FD6133">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FD6133">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FD6133">
      <w:pPr>
        <w:pStyle w:val="Prrafodelista"/>
        <w:numPr>
          <w:ilvl w:val="0"/>
          <w:numId w:val="137"/>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FD6133">
      <w:pPr>
        <w:pStyle w:val="Prrafodelista"/>
        <w:numPr>
          <w:ilvl w:val="0"/>
          <w:numId w:val="137"/>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FD6133">
      <w:pPr>
        <w:numPr>
          <w:ilvl w:val="0"/>
          <w:numId w:val="108"/>
        </w:numPr>
        <w:spacing w:before="120" w:after="120"/>
        <w:ind w:left="1985" w:right="-427" w:hanging="284"/>
        <w:jc w:val="both"/>
        <w:rPr>
          <w:rFonts w:ascii="Verdana" w:eastAsia="Calibri" w:hAnsi="Verdana"/>
          <w:sz w:val="19"/>
          <w:szCs w:val="19"/>
        </w:rPr>
      </w:pPr>
      <w:r w:rsidRPr="008F04F6">
        <w:rPr>
          <w:rFonts w:ascii="Verdana" w:hAnsi="Verdana"/>
          <w:sz w:val="19"/>
          <w:szCs w:val="19"/>
        </w:rPr>
        <w:lastRenderedPageBreak/>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8" w:name="_Toc505598230"/>
      <w:bookmarkStart w:id="869" w:name="_Toc505598307"/>
      <w:bookmarkStart w:id="870" w:name="_Toc505598400"/>
      <w:bookmarkStart w:id="871" w:name="_Toc507512582"/>
      <w:bookmarkStart w:id="872" w:name="_Toc507512883"/>
      <w:bookmarkStart w:id="873" w:name="_Toc528657973"/>
      <w:bookmarkStart w:id="874" w:name="_Toc528658792"/>
      <w:bookmarkStart w:id="875" w:name="_Toc528660419"/>
      <w:bookmarkStart w:id="876" w:name="_Toc528664269"/>
      <w:bookmarkStart w:id="877" w:name="_Toc528665960"/>
      <w:bookmarkStart w:id="878" w:name="_Toc528666585"/>
      <w:bookmarkStart w:id="879" w:name="_Toc528671308"/>
      <w:bookmarkStart w:id="880" w:name="_Toc530728130"/>
      <w:bookmarkStart w:id="881" w:name="_Toc5959035"/>
      <w:bookmarkStart w:id="882" w:name="_Toc34132941"/>
      <w:bookmarkStart w:id="883" w:name="_Toc157522115"/>
      <w:r w:rsidRPr="008F04F6">
        <w:lastRenderedPageBreak/>
        <w:t>VI.- EXTINCIÓN DEL CONTRATO</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257B7DC4" w14:textId="082A996B" w:rsidR="00C548B6" w:rsidRPr="008F04F6" w:rsidRDefault="00C548B6" w:rsidP="001D3DE3">
      <w:pPr>
        <w:pStyle w:val="Ttulo3"/>
        <w:spacing w:after="120"/>
        <w:rPr>
          <w:rFonts w:eastAsia="Arial Unicode MS"/>
          <w:i/>
        </w:rPr>
      </w:pPr>
      <w:bookmarkStart w:id="884" w:name="_Toc528657974"/>
      <w:bookmarkStart w:id="885" w:name="_Toc528658793"/>
      <w:bookmarkStart w:id="886" w:name="_Toc528660420"/>
      <w:bookmarkStart w:id="887" w:name="_Toc528664270"/>
      <w:bookmarkStart w:id="888" w:name="_Toc528665961"/>
      <w:bookmarkStart w:id="889" w:name="_Toc528666586"/>
      <w:bookmarkStart w:id="890" w:name="_Toc528671309"/>
      <w:bookmarkStart w:id="891" w:name="_Toc530728131"/>
      <w:bookmarkStart w:id="892" w:name="_Toc5959036"/>
      <w:bookmarkStart w:id="893" w:name="_Toc34132942"/>
      <w:bookmarkStart w:id="894" w:name="_Toc157522116"/>
      <w:r w:rsidRPr="008F04F6">
        <w:rPr>
          <w:rFonts w:eastAsia="Arial Unicode MS"/>
        </w:rPr>
        <w:t>36.- CUMPLIMIENTO: ENTREGA, RECEPCIÓN Y LIQUIDACIÓN</w:t>
      </w:r>
      <w:bookmarkEnd w:id="884"/>
      <w:bookmarkEnd w:id="885"/>
      <w:bookmarkEnd w:id="886"/>
      <w:bookmarkEnd w:id="887"/>
      <w:bookmarkEnd w:id="888"/>
      <w:bookmarkEnd w:id="889"/>
      <w:bookmarkEnd w:id="890"/>
      <w:bookmarkEnd w:id="891"/>
      <w:bookmarkEnd w:id="892"/>
      <w:bookmarkEnd w:id="893"/>
      <w:bookmarkEnd w:id="894"/>
    </w:p>
    <w:p w14:paraId="0D948234" w14:textId="73A31E6E" w:rsidR="00C548B6" w:rsidRPr="008F04F6" w:rsidRDefault="00C548B6" w:rsidP="001D3DE3">
      <w:pPr>
        <w:pStyle w:val="Ttulo4"/>
        <w:spacing w:after="120"/>
        <w:ind w:left="851" w:right="-427"/>
        <w:jc w:val="both"/>
        <w:rPr>
          <w:b w:val="0"/>
          <w:i/>
          <w:sz w:val="19"/>
          <w:szCs w:val="19"/>
        </w:rPr>
      </w:pPr>
      <w:bookmarkStart w:id="895" w:name="_Toc530728132"/>
      <w:bookmarkStart w:id="896" w:name="_Toc5959037"/>
      <w:r w:rsidRPr="008F04F6">
        <w:rPr>
          <w:sz w:val="19"/>
          <w:szCs w:val="19"/>
        </w:rPr>
        <w:t>36.1.- Entrega y comprobación del correcto cumplimiento</w:t>
      </w:r>
      <w:bookmarkEnd w:id="895"/>
      <w:bookmarkEnd w:id="896"/>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FD6133">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FD6133">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FD6133">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FD6133">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7" w:name="_Toc530728133"/>
      <w:bookmarkStart w:id="898" w:name="_Toc5959038"/>
      <w:r w:rsidRPr="008F04F6">
        <w:rPr>
          <w:sz w:val="19"/>
          <w:szCs w:val="19"/>
        </w:rPr>
        <w:t>36.2.- Subsanación de defectos</w:t>
      </w:r>
      <w:bookmarkEnd w:id="897"/>
      <w:bookmarkEnd w:id="898"/>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FD6133">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FD6133">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FD6133">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FD6133">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w:t>
      </w:r>
      <w:r w:rsidRPr="008F04F6">
        <w:rPr>
          <w:rFonts w:ascii="Verdana" w:hAnsi="Verdana"/>
          <w:sz w:val="19"/>
          <w:szCs w:val="19"/>
        </w:rPr>
        <w:lastRenderedPageBreak/>
        <w:t xml:space="preserve">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9" w:name="_Toc530728134"/>
      <w:bookmarkStart w:id="900" w:name="_Toc5959039"/>
      <w:r w:rsidRPr="008F04F6">
        <w:rPr>
          <w:sz w:val="19"/>
          <w:szCs w:val="19"/>
        </w:rPr>
        <w:t>36.3.- Recepción</w:t>
      </w:r>
      <w:bookmarkEnd w:id="899"/>
      <w:bookmarkEnd w:id="900"/>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01" w:name="_Toc530728135"/>
      <w:bookmarkStart w:id="902" w:name="_Toc5959040"/>
      <w:r w:rsidRPr="008F04F6">
        <w:rPr>
          <w:sz w:val="19"/>
          <w:szCs w:val="19"/>
        </w:rPr>
        <w:t>36.4.- Liquidación</w:t>
      </w:r>
      <w:bookmarkEnd w:id="901"/>
      <w:bookmarkEnd w:id="902"/>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3" w:name="_Toc528657975"/>
      <w:bookmarkStart w:id="904" w:name="_Toc528658794"/>
      <w:bookmarkStart w:id="905" w:name="_Toc528660421"/>
      <w:bookmarkStart w:id="906" w:name="_Toc528664271"/>
      <w:bookmarkStart w:id="907" w:name="_Toc528665962"/>
      <w:bookmarkStart w:id="908" w:name="_Toc528666587"/>
      <w:bookmarkStart w:id="909" w:name="_Toc528671310"/>
      <w:bookmarkStart w:id="910" w:name="_Toc530728136"/>
      <w:bookmarkStart w:id="911" w:name="_Toc5959041"/>
      <w:bookmarkStart w:id="912" w:name="_Toc34132943"/>
      <w:bookmarkStart w:id="913" w:name="_Toc157522117"/>
      <w:r w:rsidRPr="008F04F6">
        <w:rPr>
          <w:rFonts w:eastAsia="Arial Unicode MS"/>
        </w:rPr>
        <w:t>37.- PLAZO DE GARANTÍA Y DEVOLUCIóN DE LA GARANTÍA</w:t>
      </w:r>
      <w:bookmarkEnd w:id="903"/>
      <w:bookmarkEnd w:id="904"/>
      <w:bookmarkEnd w:id="905"/>
      <w:bookmarkEnd w:id="906"/>
      <w:bookmarkEnd w:id="907"/>
      <w:bookmarkEnd w:id="908"/>
      <w:bookmarkEnd w:id="909"/>
      <w:bookmarkEnd w:id="910"/>
      <w:bookmarkEnd w:id="911"/>
      <w:bookmarkEnd w:id="912"/>
      <w:bookmarkEnd w:id="913"/>
    </w:p>
    <w:p w14:paraId="15D33364" w14:textId="53A0B56E" w:rsidR="00C548B6" w:rsidRPr="008F04F6" w:rsidRDefault="00C548B6" w:rsidP="001D3DE3">
      <w:pPr>
        <w:pStyle w:val="Ttulo4"/>
        <w:spacing w:after="120"/>
        <w:ind w:left="851" w:right="-427"/>
        <w:jc w:val="both"/>
        <w:rPr>
          <w:b w:val="0"/>
          <w:i/>
          <w:sz w:val="19"/>
          <w:szCs w:val="19"/>
        </w:rPr>
      </w:pPr>
      <w:bookmarkStart w:id="914" w:name="_Toc530728137"/>
      <w:bookmarkStart w:id="915" w:name="_Toc5959042"/>
      <w:r w:rsidRPr="008F04F6">
        <w:rPr>
          <w:sz w:val="19"/>
          <w:szCs w:val="19"/>
        </w:rPr>
        <w:t>37.1.- Obligaciones de la contratista</w:t>
      </w:r>
      <w:bookmarkEnd w:id="914"/>
      <w:bookmarkEnd w:id="915"/>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6" w:name="_Toc530728138"/>
      <w:bookmarkStart w:id="917" w:name="_Toc5959043"/>
      <w:r w:rsidRPr="008F04F6">
        <w:rPr>
          <w:sz w:val="19"/>
          <w:szCs w:val="19"/>
        </w:rPr>
        <w:t>37.2.- Devolución de la garantía</w:t>
      </w:r>
      <w:bookmarkEnd w:id="916"/>
      <w:bookmarkEnd w:id="917"/>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FD6133">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FD6133">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8" w:name="_Toc41549426"/>
      <w:bookmarkStart w:id="919"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8"/>
      <w:bookmarkEnd w:id="919"/>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FD6133">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FD6133">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20" w:name="_Toc528657976"/>
      <w:bookmarkStart w:id="921" w:name="_Toc528658795"/>
      <w:bookmarkStart w:id="922" w:name="_Toc528660422"/>
      <w:bookmarkStart w:id="923" w:name="_Toc528664272"/>
      <w:bookmarkStart w:id="924" w:name="_Toc528665963"/>
      <w:bookmarkStart w:id="925" w:name="_Toc528666588"/>
      <w:bookmarkStart w:id="926" w:name="_Toc528671311"/>
      <w:bookmarkStart w:id="927" w:name="_Toc530728139"/>
      <w:bookmarkStart w:id="928" w:name="_Toc5959044"/>
      <w:bookmarkStart w:id="929" w:name="_Toc34132944"/>
      <w:bookmarkStart w:id="930" w:name="_Toc157522118"/>
      <w:r w:rsidRPr="008F04F6">
        <w:rPr>
          <w:rFonts w:eastAsia="Arial Unicode MS"/>
        </w:rPr>
        <w:t>38.- RESOLUCIÓN DEL CONTRATO</w:t>
      </w:r>
      <w:bookmarkEnd w:id="920"/>
      <w:bookmarkEnd w:id="921"/>
      <w:bookmarkEnd w:id="922"/>
      <w:bookmarkEnd w:id="923"/>
      <w:bookmarkEnd w:id="924"/>
      <w:bookmarkEnd w:id="925"/>
      <w:bookmarkEnd w:id="926"/>
      <w:bookmarkEnd w:id="927"/>
      <w:bookmarkEnd w:id="928"/>
      <w:bookmarkEnd w:id="929"/>
      <w:bookmarkEnd w:id="930"/>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8F04F6">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31" w:name="_Toc505598231"/>
      <w:bookmarkStart w:id="932" w:name="_Toc505598308"/>
      <w:bookmarkStart w:id="933" w:name="_Toc505598401"/>
      <w:bookmarkStart w:id="934" w:name="_Toc507512583"/>
      <w:bookmarkStart w:id="935" w:name="_Toc507512884"/>
      <w:bookmarkStart w:id="936" w:name="_Toc528657977"/>
      <w:bookmarkStart w:id="937" w:name="_Toc528658796"/>
      <w:bookmarkStart w:id="938" w:name="_Toc528660423"/>
      <w:bookmarkStart w:id="939" w:name="_Toc528664273"/>
      <w:bookmarkStart w:id="940" w:name="_Toc528665964"/>
      <w:bookmarkStart w:id="941" w:name="_Toc528666589"/>
      <w:bookmarkStart w:id="942" w:name="_Toc528671312"/>
      <w:bookmarkStart w:id="943" w:name="_Toc530728140"/>
      <w:bookmarkStart w:id="944" w:name="_Toc5959045"/>
      <w:bookmarkStart w:id="945" w:name="_Toc34132945"/>
      <w:bookmarkStart w:id="946" w:name="_Toc157522119"/>
      <w:r w:rsidRPr="008F04F6">
        <w:lastRenderedPageBreak/>
        <w:t>VII.- INCIDENCIAS Y REVISIÓN DE ACTOS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63C867C8" w14:textId="0E2CEC5F" w:rsidR="00C548B6" w:rsidRPr="008F04F6" w:rsidRDefault="00C548B6" w:rsidP="001D3DE3">
      <w:pPr>
        <w:pStyle w:val="Ttulo3"/>
        <w:spacing w:after="120"/>
        <w:rPr>
          <w:rFonts w:eastAsia="Arial Unicode MS"/>
          <w:i/>
        </w:rPr>
      </w:pPr>
      <w:bookmarkStart w:id="947" w:name="_Toc528657978"/>
      <w:bookmarkStart w:id="948" w:name="_Toc528658797"/>
      <w:bookmarkStart w:id="949" w:name="_Toc528660424"/>
      <w:bookmarkStart w:id="950" w:name="_Toc528664274"/>
      <w:bookmarkStart w:id="951" w:name="_Toc528665965"/>
      <w:bookmarkStart w:id="952" w:name="_Toc528666590"/>
      <w:bookmarkStart w:id="953" w:name="_Toc528671313"/>
      <w:bookmarkStart w:id="954" w:name="_Toc530728141"/>
      <w:bookmarkStart w:id="955" w:name="_Toc5959046"/>
      <w:bookmarkStart w:id="956" w:name="_Toc34132946"/>
      <w:bookmarkStart w:id="957" w:name="_Toc157522120"/>
      <w:r w:rsidRPr="008F04F6">
        <w:rPr>
          <w:rFonts w:eastAsia="Arial Unicode MS"/>
        </w:rPr>
        <w:t>39.- INCIDENCIAS</w:t>
      </w:r>
      <w:bookmarkEnd w:id="947"/>
      <w:bookmarkEnd w:id="948"/>
      <w:bookmarkEnd w:id="949"/>
      <w:bookmarkEnd w:id="950"/>
      <w:bookmarkEnd w:id="951"/>
      <w:bookmarkEnd w:id="952"/>
      <w:bookmarkEnd w:id="953"/>
      <w:bookmarkEnd w:id="954"/>
      <w:bookmarkEnd w:id="955"/>
      <w:bookmarkEnd w:id="956"/>
      <w:bookmarkEnd w:id="957"/>
    </w:p>
    <w:p w14:paraId="1A4256AC" w14:textId="00C2AB16" w:rsidR="00C548B6" w:rsidRPr="008F04F6" w:rsidRDefault="00C548B6" w:rsidP="001D3DE3">
      <w:pPr>
        <w:pStyle w:val="Ttulo4"/>
        <w:spacing w:after="120"/>
        <w:ind w:left="851" w:right="-427"/>
        <w:jc w:val="both"/>
        <w:rPr>
          <w:b w:val="0"/>
          <w:i/>
          <w:sz w:val="19"/>
          <w:szCs w:val="19"/>
        </w:rPr>
      </w:pPr>
      <w:bookmarkStart w:id="958" w:name="_Toc530728142"/>
      <w:bookmarkStart w:id="959" w:name="_Toc5959047"/>
      <w:r w:rsidRPr="008F04F6">
        <w:rPr>
          <w:sz w:val="19"/>
          <w:szCs w:val="19"/>
        </w:rPr>
        <w:t>39.1.- Prerrogativas del órgano de contratación</w:t>
      </w:r>
      <w:bookmarkEnd w:id="958"/>
      <w:bookmarkEnd w:id="959"/>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60" w:name="_Toc530728143"/>
      <w:bookmarkStart w:id="961" w:name="_Toc5959048"/>
      <w:r w:rsidRPr="008F04F6">
        <w:rPr>
          <w:sz w:val="19"/>
          <w:szCs w:val="19"/>
        </w:rPr>
        <w:t>39.2.- Procedimiento</w:t>
      </w:r>
      <w:bookmarkEnd w:id="960"/>
      <w:bookmarkEnd w:id="961"/>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FD6133">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2"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2"/>
    </w:p>
    <w:p w14:paraId="344F8108" w14:textId="0FBAC830" w:rsidR="00C548B6" w:rsidRPr="008F04F6" w:rsidRDefault="00C548B6" w:rsidP="001D3DE3">
      <w:pPr>
        <w:pStyle w:val="Ttulo3"/>
        <w:spacing w:after="120"/>
        <w:rPr>
          <w:rFonts w:eastAsia="Arial Unicode MS"/>
          <w:i/>
        </w:rPr>
      </w:pPr>
      <w:bookmarkStart w:id="963" w:name="_Toc528657979"/>
      <w:bookmarkStart w:id="964" w:name="_Toc528658798"/>
      <w:bookmarkStart w:id="965" w:name="_Toc528660425"/>
      <w:bookmarkStart w:id="966" w:name="_Toc528664275"/>
      <w:bookmarkStart w:id="967" w:name="_Toc528665966"/>
      <w:bookmarkStart w:id="968" w:name="_Toc528666591"/>
      <w:bookmarkStart w:id="969" w:name="_Toc528671314"/>
      <w:bookmarkStart w:id="970" w:name="_Toc530728145"/>
      <w:bookmarkStart w:id="971" w:name="_Toc5959049"/>
      <w:bookmarkStart w:id="972" w:name="_Toc34132947"/>
      <w:bookmarkStart w:id="973" w:name="_Toc157522121"/>
      <w:r w:rsidRPr="008F04F6">
        <w:rPr>
          <w:rFonts w:eastAsia="Arial Unicode MS"/>
        </w:rPr>
        <w:t>40.- RÉGIMEN DE REVISIÓN DE ACTOS</w:t>
      </w:r>
      <w:bookmarkEnd w:id="963"/>
      <w:bookmarkEnd w:id="964"/>
      <w:bookmarkEnd w:id="965"/>
      <w:bookmarkEnd w:id="966"/>
      <w:bookmarkEnd w:id="967"/>
      <w:bookmarkEnd w:id="968"/>
      <w:bookmarkEnd w:id="969"/>
      <w:bookmarkEnd w:id="970"/>
      <w:bookmarkEnd w:id="971"/>
      <w:bookmarkEnd w:id="972"/>
      <w:bookmarkEnd w:id="973"/>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4" w:name="_Toc5959050"/>
      <w:bookmarkStart w:id="975" w:name="_Toc34132948"/>
      <w:bookmarkStart w:id="976" w:name="_Toc157522122"/>
      <w:bookmarkStart w:id="977" w:name="AnexoII2"/>
      <w:r w:rsidRPr="008F04F6">
        <w:lastRenderedPageBreak/>
        <w:t>ANEXOS</w:t>
      </w:r>
      <w:bookmarkEnd w:id="974"/>
      <w:bookmarkEnd w:id="975"/>
      <w:bookmarkEnd w:id="976"/>
    </w:p>
    <w:p w14:paraId="091943FB" w14:textId="77777777" w:rsidR="00C548B6" w:rsidRPr="008F04F6" w:rsidRDefault="00C548B6" w:rsidP="0063609A">
      <w:pPr>
        <w:pStyle w:val="Ttulo2"/>
        <w:rPr>
          <w:caps/>
        </w:rPr>
      </w:pPr>
      <w:bookmarkStart w:id="978" w:name="_Toc5959051"/>
      <w:bookmarkStart w:id="979" w:name="_Toc157522123"/>
      <w:r w:rsidRPr="008F04F6">
        <w:t>CUADRO RESUMEN</w:t>
      </w:r>
      <w:bookmarkEnd w:id="978"/>
      <w:bookmarkEnd w:id="979"/>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FD6133">
      <w:pPr>
        <w:numPr>
          <w:ilvl w:val="0"/>
          <w:numId w:val="118"/>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3C270C5A" w:rsidR="00C548B6" w:rsidRPr="008F04F6" w:rsidRDefault="000D1639"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80" w:name="Casilla1"/>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bookmarkEnd w:id="980"/>
          </w:p>
        </w:tc>
        <w:tc>
          <w:tcPr>
            <w:tcW w:w="1300" w:type="dxa"/>
            <w:shd w:val="clear" w:color="auto" w:fill="auto"/>
            <w:vAlign w:val="center"/>
          </w:tcPr>
          <w:p w14:paraId="278442AD" w14:textId="77777777" w:rsidR="00C548B6" w:rsidRPr="008F04F6" w:rsidRDefault="00D43AED"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D43AED"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D43AED"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FD6133">
      <w:pPr>
        <w:numPr>
          <w:ilvl w:val="0"/>
          <w:numId w:val="118"/>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0" behindDoc="0" locked="0" layoutInCell="1" allowOverlap="1" wp14:anchorId="51BE94FB" wp14:editId="78C51A36">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744ED7" w:rsidRPr="007B24D7" w:rsidRDefault="00744ED7"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744ED7" w:rsidRPr="007B24D7" w:rsidRDefault="00744ED7"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3C8B8B2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6E7F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D43AED"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D43AED"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6EA6D92B"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D43AED"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2DA320D3"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D43AED"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D43AED"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35B5AEA8"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D43AED"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5E1A139C"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D43AED"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16D35F3C" w:rsidR="00C046D2" w:rsidRPr="008F04F6" w:rsidRDefault="008E554A"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DD1894D" w:rsidR="00C046D2" w:rsidRPr="008F04F6" w:rsidRDefault="00BA1B28"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459681D1" w:rsidR="00C548B6" w:rsidRPr="008F04F6" w:rsidRDefault="00BA1B2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D43AED"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FD6133">
      <w:pPr>
        <w:numPr>
          <w:ilvl w:val="0"/>
          <w:numId w:val="118"/>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D43AED"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FD6133">
      <w:pPr>
        <w:numPr>
          <w:ilvl w:val="0"/>
          <w:numId w:val="118"/>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FD6133">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D43AED"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D43AED"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D43AED"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D43AED"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38FB6517" w:rsidR="00F1064C" w:rsidRPr="008F04F6" w:rsidRDefault="00FA1E0A"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FD6133">
      <w:pPr>
        <w:numPr>
          <w:ilvl w:val="0"/>
          <w:numId w:val="118"/>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16857474" w:rsidR="0020672E" w:rsidRPr="008F04F6" w:rsidRDefault="0067477E"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1F6CE246" w:rsidR="002D1484" w:rsidRPr="008F04F6" w:rsidRDefault="0067477E"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D43AED"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D43AED"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09AAFD0A" w:rsidR="00575CDD" w:rsidRPr="008F04F6" w:rsidRDefault="00BA1B28"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D43AED"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FD6133">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81" w:name="AnexoI1"/>
      <w:bookmarkEnd w:id="977"/>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3DA02D7A"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D43AED"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30199B6"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D43AED"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2" w:name="_Toc34132949"/>
      <w:bookmarkStart w:id="983" w:name="_Toc38387833"/>
    </w:p>
    <w:p w14:paraId="0C15179A" w14:textId="4D39C5EC" w:rsidR="00C548B6" w:rsidRPr="008F04F6" w:rsidRDefault="00C548B6" w:rsidP="00C03745">
      <w:pPr>
        <w:pStyle w:val="Ttulo3"/>
        <w:rPr>
          <w:i/>
        </w:rPr>
      </w:pPr>
      <w:bookmarkStart w:id="984" w:name="_Toc157522124"/>
      <w:r w:rsidRPr="008F04F6">
        <w:lastRenderedPageBreak/>
        <w:t>ANEXO I.1</w:t>
      </w:r>
      <w:bookmarkEnd w:id="981"/>
      <w:r w:rsidR="00246388" w:rsidRPr="008F04F6">
        <w:t>.</w:t>
      </w:r>
      <w:r w:rsidRPr="008F04F6">
        <w:t>-</w:t>
      </w:r>
      <w:r w:rsidRPr="008F04F6">
        <w:tab/>
        <w:t>CÁLCULO PRESUPUESTO BASE DE LICITACIÓN: COSTES Y OTROS GASTOS</w:t>
      </w:r>
      <w:bookmarkEnd w:id="982"/>
      <w:bookmarkEnd w:id="983"/>
      <w:bookmarkEnd w:id="984"/>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7777777"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 xml:space="preserve">Costes directos: </w:t>
      </w:r>
    </w:p>
    <w:p w14:paraId="190B273D" w14:textId="77777777" w:rsidR="00C548B6" w:rsidRPr="008F04F6" w:rsidRDefault="00C548B6" w:rsidP="00C548B6">
      <w:pPr>
        <w:shd w:val="clear" w:color="auto" w:fill="FFFFFF"/>
        <w:ind w:left="400" w:right="-427"/>
        <w:jc w:val="both"/>
        <w:rPr>
          <w:rFonts w:ascii="Verdana" w:hAnsi="Verdana" w:cs="Arial"/>
          <w:sz w:val="19"/>
          <w:szCs w:val="19"/>
        </w:rPr>
      </w:pPr>
    </w:p>
    <w:p w14:paraId="5BED082E" w14:textId="77777777" w:rsidR="00C548B6" w:rsidRPr="008F04F6" w:rsidRDefault="00C548B6" w:rsidP="00FD6133">
      <w:pPr>
        <w:numPr>
          <w:ilvl w:val="1"/>
          <w:numId w:val="119"/>
        </w:numPr>
        <w:ind w:left="851" w:right="-427" w:hanging="284"/>
        <w:jc w:val="both"/>
        <w:rPr>
          <w:rFonts w:ascii="Verdana" w:hAnsi="Verdana" w:cs="Arial"/>
          <w:sz w:val="19"/>
          <w:szCs w:val="19"/>
        </w:rPr>
      </w:pPr>
      <w:r w:rsidRPr="008F04F6">
        <w:rPr>
          <w:rFonts w:ascii="Verdana" w:hAnsi="Verdana" w:cs="Arial"/>
          <w:sz w:val="19"/>
          <w:szCs w:val="19"/>
        </w:rPr>
        <w:t>Salarios:</w:t>
      </w:r>
    </w:p>
    <w:p w14:paraId="2F5FAF51" w14:textId="77777777" w:rsidR="00C548B6" w:rsidRPr="008F04F6" w:rsidRDefault="00C548B6" w:rsidP="00C548B6">
      <w:pPr>
        <w:ind w:left="851" w:right="-427" w:hanging="284"/>
        <w:jc w:val="both"/>
        <w:rPr>
          <w:rFonts w:ascii="Verdana" w:hAnsi="Verdana" w:cs="Arial"/>
          <w:sz w:val="19"/>
          <w:szCs w:val="19"/>
        </w:rPr>
      </w:pPr>
    </w:p>
    <w:p w14:paraId="04D591C4"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8F04F6"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p>
    <w:p w14:paraId="0ECB459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6AD861F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8F04F6" w:rsidRDefault="00C548B6" w:rsidP="00FD6133">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Otros eventuales gastos:</w:t>
      </w:r>
    </w:p>
    <w:p w14:paraId="2F261F6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8F04F6" w:rsidRDefault="00C548B6" w:rsidP="00FD6133">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5BA69344"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8F04F6" w:rsidRDefault="00C548B6" w:rsidP="00FD6133">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gastos generales de estructura:</w:t>
      </w:r>
    </w:p>
    <w:p w14:paraId="40A8878B" w14:textId="77777777" w:rsidR="00C548B6" w:rsidRPr="008F04F6" w:rsidRDefault="00C548B6" w:rsidP="00FD6133">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5" w:name="AnexoI2"/>
      <w:bookmarkStart w:id="986" w:name="_Toc33530863"/>
      <w:bookmarkStart w:id="987" w:name="_Toc38387834"/>
      <w:bookmarkStart w:id="988" w:name="_Toc157522125"/>
      <w:r w:rsidRPr="008F04F6">
        <w:lastRenderedPageBreak/>
        <w:t>ANEXO I.</w:t>
      </w:r>
      <w:r w:rsidR="00C548B6" w:rsidRPr="008F04F6">
        <w:t>2.-</w:t>
      </w:r>
      <w:r w:rsidR="00C548B6" w:rsidRPr="008F04F6">
        <w:tab/>
      </w:r>
      <w:bookmarkEnd w:id="985"/>
      <w:r w:rsidR="00C548B6" w:rsidRPr="008F04F6">
        <w:t>DATOS SOBRE LAS CONDICIONES DE LOS CONTRATOS DE TRABAJO</w:t>
      </w:r>
      <w:bookmarkEnd w:id="986"/>
      <w:bookmarkEnd w:id="987"/>
      <w:bookmarkEnd w:id="988"/>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4"/>
        <w:gridCol w:w="1620"/>
        <w:gridCol w:w="1757"/>
        <w:gridCol w:w="1571"/>
        <w:gridCol w:w="1275"/>
        <w:gridCol w:w="1560"/>
        <w:gridCol w:w="1842"/>
        <w:gridCol w:w="1701"/>
        <w:gridCol w:w="1432"/>
        <w:gridCol w:w="1843"/>
      </w:tblGrid>
      <w:tr w:rsidR="001B6EEE" w:rsidRPr="008F04F6" w14:paraId="287C5406" w14:textId="35A4223E" w:rsidTr="0030037F">
        <w:trPr>
          <w:jc w:val="center"/>
        </w:trPr>
        <w:tc>
          <w:tcPr>
            <w:tcW w:w="1534"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620"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7227B6">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432"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43"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30037F">
        <w:trPr>
          <w:jc w:val="center"/>
        </w:trPr>
        <w:tc>
          <w:tcPr>
            <w:tcW w:w="1534" w:type="dxa"/>
          </w:tcPr>
          <w:p w14:paraId="44B0267F" w14:textId="77777777" w:rsidR="001B6EEE" w:rsidRPr="008F04F6" w:rsidRDefault="001B6EEE" w:rsidP="00A12B05">
            <w:pPr>
              <w:jc w:val="center"/>
              <w:rPr>
                <w:rFonts w:ascii="Verdana" w:hAnsi="Verdana" w:cs="Tahoma"/>
                <w:sz w:val="19"/>
                <w:szCs w:val="19"/>
              </w:rPr>
            </w:pPr>
          </w:p>
        </w:tc>
        <w:tc>
          <w:tcPr>
            <w:tcW w:w="1620"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43"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30037F">
        <w:trPr>
          <w:jc w:val="center"/>
        </w:trPr>
        <w:tc>
          <w:tcPr>
            <w:tcW w:w="1534" w:type="dxa"/>
          </w:tcPr>
          <w:p w14:paraId="2B8A1992" w14:textId="77777777" w:rsidR="001B6EEE" w:rsidRPr="008F04F6" w:rsidRDefault="001B6EEE" w:rsidP="00A12B05">
            <w:pPr>
              <w:jc w:val="center"/>
              <w:rPr>
                <w:rFonts w:ascii="Verdana" w:hAnsi="Verdana" w:cs="Tahoma"/>
                <w:sz w:val="19"/>
                <w:szCs w:val="19"/>
              </w:rPr>
            </w:pPr>
          </w:p>
        </w:tc>
        <w:tc>
          <w:tcPr>
            <w:tcW w:w="1620"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43"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30037F">
        <w:trPr>
          <w:jc w:val="center"/>
        </w:trPr>
        <w:tc>
          <w:tcPr>
            <w:tcW w:w="1534" w:type="dxa"/>
          </w:tcPr>
          <w:p w14:paraId="039575A3" w14:textId="77777777" w:rsidR="001B6EEE" w:rsidRPr="008F04F6" w:rsidRDefault="001B6EEE" w:rsidP="00A12B05">
            <w:pPr>
              <w:jc w:val="center"/>
              <w:rPr>
                <w:rFonts w:ascii="Verdana" w:hAnsi="Verdana" w:cs="Tahoma"/>
                <w:sz w:val="19"/>
                <w:szCs w:val="19"/>
              </w:rPr>
            </w:pPr>
          </w:p>
        </w:tc>
        <w:tc>
          <w:tcPr>
            <w:tcW w:w="1620"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43"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30037F">
        <w:trPr>
          <w:jc w:val="center"/>
        </w:trPr>
        <w:tc>
          <w:tcPr>
            <w:tcW w:w="1534" w:type="dxa"/>
          </w:tcPr>
          <w:p w14:paraId="5CA0705F" w14:textId="77777777" w:rsidR="001B6EEE" w:rsidRPr="008F04F6" w:rsidRDefault="001B6EEE" w:rsidP="00A12B05">
            <w:pPr>
              <w:jc w:val="center"/>
              <w:rPr>
                <w:rFonts w:ascii="Verdana" w:hAnsi="Verdana" w:cs="Tahoma"/>
                <w:sz w:val="19"/>
                <w:szCs w:val="19"/>
              </w:rPr>
            </w:pPr>
          </w:p>
        </w:tc>
        <w:tc>
          <w:tcPr>
            <w:tcW w:w="1620"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43"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30037F">
        <w:trPr>
          <w:jc w:val="center"/>
        </w:trPr>
        <w:tc>
          <w:tcPr>
            <w:tcW w:w="1534" w:type="dxa"/>
          </w:tcPr>
          <w:p w14:paraId="2ACB3232" w14:textId="77777777" w:rsidR="001B6EEE" w:rsidRPr="008F04F6" w:rsidRDefault="001B6EEE" w:rsidP="00A12B05">
            <w:pPr>
              <w:jc w:val="center"/>
              <w:rPr>
                <w:rFonts w:ascii="Verdana" w:hAnsi="Verdana" w:cs="Tahoma"/>
                <w:sz w:val="19"/>
                <w:szCs w:val="19"/>
              </w:rPr>
            </w:pPr>
          </w:p>
        </w:tc>
        <w:tc>
          <w:tcPr>
            <w:tcW w:w="1620"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43"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30037F">
        <w:trPr>
          <w:jc w:val="center"/>
        </w:trPr>
        <w:tc>
          <w:tcPr>
            <w:tcW w:w="1534" w:type="dxa"/>
          </w:tcPr>
          <w:p w14:paraId="5C924464" w14:textId="77777777" w:rsidR="001B6EEE" w:rsidRPr="008F04F6" w:rsidRDefault="001B6EEE" w:rsidP="00A12B05">
            <w:pPr>
              <w:jc w:val="center"/>
              <w:rPr>
                <w:rFonts w:ascii="Verdana" w:hAnsi="Verdana" w:cs="Tahoma"/>
                <w:sz w:val="19"/>
                <w:szCs w:val="19"/>
              </w:rPr>
            </w:pPr>
          </w:p>
        </w:tc>
        <w:tc>
          <w:tcPr>
            <w:tcW w:w="1620"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43"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30037F">
        <w:trPr>
          <w:jc w:val="center"/>
        </w:trPr>
        <w:tc>
          <w:tcPr>
            <w:tcW w:w="1534" w:type="dxa"/>
          </w:tcPr>
          <w:p w14:paraId="22057D49" w14:textId="77777777" w:rsidR="001B6EEE" w:rsidRPr="008F04F6" w:rsidRDefault="001B6EEE" w:rsidP="00A12B05">
            <w:pPr>
              <w:jc w:val="center"/>
              <w:rPr>
                <w:rFonts w:ascii="Verdana" w:hAnsi="Verdana" w:cs="Tahoma"/>
                <w:sz w:val="19"/>
                <w:szCs w:val="19"/>
              </w:rPr>
            </w:pPr>
          </w:p>
        </w:tc>
        <w:tc>
          <w:tcPr>
            <w:tcW w:w="1620"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43"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30037F">
        <w:trPr>
          <w:jc w:val="center"/>
        </w:trPr>
        <w:tc>
          <w:tcPr>
            <w:tcW w:w="1534" w:type="dxa"/>
          </w:tcPr>
          <w:p w14:paraId="124257DA" w14:textId="77777777" w:rsidR="001B6EEE" w:rsidRPr="008F04F6" w:rsidRDefault="001B6EEE" w:rsidP="00A12B05">
            <w:pPr>
              <w:jc w:val="center"/>
              <w:rPr>
                <w:rFonts w:ascii="Verdana" w:hAnsi="Verdana" w:cs="Tahoma"/>
                <w:sz w:val="19"/>
                <w:szCs w:val="19"/>
              </w:rPr>
            </w:pPr>
          </w:p>
        </w:tc>
        <w:tc>
          <w:tcPr>
            <w:tcW w:w="1620"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43"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30037F">
        <w:trPr>
          <w:jc w:val="center"/>
        </w:trPr>
        <w:tc>
          <w:tcPr>
            <w:tcW w:w="1534" w:type="dxa"/>
          </w:tcPr>
          <w:p w14:paraId="396238DA" w14:textId="77777777" w:rsidR="001B6EEE" w:rsidRPr="008F04F6" w:rsidRDefault="001B6EEE" w:rsidP="00A12B05">
            <w:pPr>
              <w:jc w:val="center"/>
              <w:rPr>
                <w:rFonts w:ascii="Verdana" w:hAnsi="Verdana" w:cs="Tahoma"/>
                <w:sz w:val="19"/>
                <w:szCs w:val="19"/>
              </w:rPr>
            </w:pPr>
          </w:p>
        </w:tc>
        <w:tc>
          <w:tcPr>
            <w:tcW w:w="1620"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43"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30037F">
        <w:trPr>
          <w:jc w:val="center"/>
        </w:trPr>
        <w:tc>
          <w:tcPr>
            <w:tcW w:w="1534" w:type="dxa"/>
          </w:tcPr>
          <w:p w14:paraId="6CEA94BD" w14:textId="77777777" w:rsidR="001B6EEE" w:rsidRPr="008F04F6" w:rsidRDefault="001B6EEE" w:rsidP="00A12B05">
            <w:pPr>
              <w:jc w:val="center"/>
              <w:rPr>
                <w:rFonts w:ascii="Verdana" w:hAnsi="Verdana" w:cs="Tahoma"/>
                <w:sz w:val="19"/>
                <w:szCs w:val="19"/>
              </w:rPr>
            </w:pPr>
          </w:p>
        </w:tc>
        <w:tc>
          <w:tcPr>
            <w:tcW w:w="1620"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43"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30037F">
        <w:trPr>
          <w:jc w:val="center"/>
        </w:trPr>
        <w:tc>
          <w:tcPr>
            <w:tcW w:w="1534" w:type="dxa"/>
          </w:tcPr>
          <w:p w14:paraId="1446F28A" w14:textId="77777777" w:rsidR="001B6EEE" w:rsidRPr="008F04F6" w:rsidRDefault="001B6EEE" w:rsidP="00A12B05">
            <w:pPr>
              <w:jc w:val="center"/>
              <w:rPr>
                <w:rFonts w:ascii="Verdana" w:hAnsi="Verdana" w:cs="Tahoma"/>
                <w:sz w:val="19"/>
                <w:szCs w:val="19"/>
              </w:rPr>
            </w:pPr>
          </w:p>
        </w:tc>
        <w:tc>
          <w:tcPr>
            <w:tcW w:w="1620"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43"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30037F">
        <w:trPr>
          <w:jc w:val="center"/>
        </w:trPr>
        <w:tc>
          <w:tcPr>
            <w:tcW w:w="1534" w:type="dxa"/>
          </w:tcPr>
          <w:p w14:paraId="67F7E858" w14:textId="77777777" w:rsidR="001B6EEE" w:rsidRPr="008F04F6" w:rsidRDefault="001B6EEE" w:rsidP="00A12B05">
            <w:pPr>
              <w:jc w:val="center"/>
              <w:rPr>
                <w:rFonts w:ascii="Verdana" w:hAnsi="Verdana" w:cs="Tahoma"/>
                <w:sz w:val="19"/>
                <w:szCs w:val="19"/>
              </w:rPr>
            </w:pPr>
          </w:p>
        </w:tc>
        <w:tc>
          <w:tcPr>
            <w:tcW w:w="1620"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43"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30037F">
        <w:trPr>
          <w:jc w:val="center"/>
        </w:trPr>
        <w:tc>
          <w:tcPr>
            <w:tcW w:w="1534"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620"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432"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43"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9" w:name="_Toc505598236"/>
      <w:bookmarkStart w:id="990" w:name="_Toc505598313"/>
      <w:bookmarkStart w:id="991" w:name="_Toc505598406"/>
      <w:bookmarkStart w:id="992" w:name="_Toc507512585"/>
      <w:bookmarkStart w:id="993" w:name="_Toc507512886"/>
      <w:r w:rsidRPr="008F04F6">
        <w:rPr>
          <w:rFonts w:ascii="Verdana" w:hAnsi="Verdana" w:cs="Tahoma"/>
          <w:sz w:val="19"/>
          <w:szCs w:val="19"/>
        </w:rPr>
        <w:t>En............................., a..... de....................de 20....</w:t>
      </w:r>
      <w:bookmarkEnd w:id="989"/>
      <w:bookmarkEnd w:id="990"/>
      <w:bookmarkEnd w:id="991"/>
      <w:bookmarkEnd w:id="992"/>
      <w:bookmarkEnd w:id="993"/>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4" w:name="_Toc505598237"/>
      <w:bookmarkStart w:id="995" w:name="_Toc505598314"/>
      <w:bookmarkStart w:id="996" w:name="_Toc505598407"/>
      <w:bookmarkStart w:id="997" w:name="_Toc507512586"/>
      <w:bookmarkStart w:id="998"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4"/>
      <w:bookmarkEnd w:id="995"/>
      <w:bookmarkEnd w:id="996"/>
      <w:bookmarkEnd w:id="997"/>
      <w:bookmarkEnd w:id="998"/>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9" w:name="AnexoI3"/>
      <w:bookmarkStart w:id="1000" w:name="_Toc33530864"/>
      <w:bookmarkStart w:id="1001" w:name="_Toc38387835"/>
      <w:bookmarkStart w:id="1002" w:name="_Toc157522126"/>
      <w:r w:rsidRPr="008F04F6">
        <w:lastRenderedPageBreak/>
        <w:t>ANEXO I.</w:t>
      </w:r>
      <w:r w:rsidR="00C548B6" w:rsidRPr="008F04F6">
        <w:t>3.-</w:t>
      </w:r>
      <w:r w:rsidR="00C548B6" w:rsidRPr="008F04F6">
        <w:tab/>
      </w:r>
      <w:bookmarkEnd w:id="999"/>
      <w:r w:rsidR="00C548B6" w:rsidRPr="008F04F6">
        <w:t>SIMULACIÓN FÓRMULA(S) MATEMÁTICA(S)</w:t>
      </w:r>
      <w:bookmarkEnd w:id="1000"/>
      <w:bookmarkEnd w:id="1001"/>
      <w:bookmarkEnd w:id="1002"/>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3" w:name="_Toc33530865"/>
      <w:bookmarkStart w:id="1004" w:name="_Toc38387836"/>
      <w:bookmarkStart w:id="1005" w:name="_Toc157522127"/>
      <w:bookmarkStart w:id="1006"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3"/>
      <w:bookmarkEnd w:id="1004"/>
      <w:bookmarkEnd w:id="1005"/>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09C65BC0" w14:textId="6885ED79" w:rsidR="00C548B6" w:rsidRPr="008F04F6" w:rsidRDefault="00C548B6" w:rsidP="000E469D">
      <w:pPr>
        <w:widowControl w:val="0"/>
        <w:tabs>
          <w:tab w:val="center" w:pos="4252"/>
          <w:tab w:val="right" w:pos="8504"/>
        </w:tabs>
        <w:ind w:right="-427"/>
        <w:jc w:val="both"/>
        <w:rPr>
          <w:rFonts w:ascii="Verdana" w:hAnsi="Verdana" w:cs="Tahoma"/>
          <w:b/>
          <w:sz w:val="19"/>
          <w:szCs w:val="19"/>
        </w:rPr>
      </w:pPr>
      <w:r w:rsidRPr="008F04F6">
        <w:rPr>
          <w:rFonts w:ascii="Verdana" w:hAnsi="Verdana" w:cs="Tahoma"/>
          <w:sz w:val="19"/>
          <w:szCs w:val="19"/>
        </w:rPr>
        <w:t>En relación con el procedimiento de adjudicación del contrato con expediente nº</w:t>
      </w:r>
      <w:r w:rsidR="00965EF5">
        <w:rPr>
          <w:rFonts w:ascii="Verdana" w:hAnsi="Verdana" w:cs="Tahoma"/>
          <w:sz w:val="19"/>
          <w:szCs w:val="19"/>
        </w:rPr>
        <w:t>…………………</w:t>
      </w:r>
      <w:r w:rsidR="000E469D" w:rsidRPr="000E469D">
        <w:rPr>
          <w:rFonts w:ascii="Verdana" w:hAnsi="Verdana"/>
          <w:color w:val="0000FF"/>
          <w:sz w:val="16"/>
          <w:szCs w:val="16"/>
        </w:rPr>
        <w:t xml:space="preserve"> </w:t>
      </w: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7" w:name="_Toc34132953"/>
      <w:bookmarkStart w:id="1008" w:name="_Toc38387837"/>
      <w:bookmarkStart w:id="1009" w:name="_Toc157522128"/>
      <w:r w:rsidRPr="008F04F6">
        <w:lastRenderedPageBreak/>
        <w:t>ANEXO II.1.-</w:t>
      </w:r>
      <w:r w:rsidRPr="008F04F6">
        <w:tab/>
        <w:t>DOCUMENTO EUROPEO ÚNICO DE CONTRATACIÓN (DEUC)</w:t>
      </w:r>
      <w:bookmarkEnd w:id="1007"/>
      <w:bookmarkEnd w:id="1008"/>
      <w:bookmarkEnd w:id="1009"/>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D43AED" w:rsidP="00465414">
            <w:pPr>
              <w:spacing w:after="120"/>
              <w:jc w:val="center"/>
              <w:rPr>
                <w:rFonts w:ascii="Verdana" w:eastAsia="Calibri" w:hAnsi="Verdana"/>
                <w:sz w:val="16"/>
                <w:szCs w:val="16"/>
              </w:rPr>
            </w:pPr>
            <w:hyperlink r:id="rId25"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3B8F"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A33B8F" w:rsidRPr="008F04F6" w:rsidRDefault="00A33B8F" w:rsidP="00A33B8F">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269F5A29" w:rsidR="00A33B8F" w:rsidRPr="00A33B8F" w:rsidRDefault="00A33B8F" w:rsidP="00A33B8F">
            <w:pPr>
              <w:spacing w:before="120" w:after="120"/>
              <w:rPr>
                <w:rFonts w:ascii="Verdana" w:eastAsia="Calibri" w:hAnsi="Verdana"/>
                <w:sz w:val="16"/>
                <w:szCs w:val="16"/>
              </w:rPr>
            </w:pPr>
            <w:r w:rsidRPr="00A33B8F">
              <w:rPr>
                <w:rStyle w:val="Hipervnculo"/>
                <w:rFonts w:ascii="Verdana" w:eastAsia="Calibri" w:hAnsi="Verdana"/>
                <w:sz w:val="16"/>
                <w:szCs w:val="16"/>
                <w:u w:val="none"/>
              </w:rPr>
              <w:t>GOBIERNO VASCO – DEPARTAMENTO DE SEGURIDAD</w:t>
            </w:r>
          </w:p>
        </w:tc>
      </w:tr>
      <w:tr w:rsidR="00A33B8F" w:rsidRPr="008F04F6" w14:paraId="126A2875" w14:textId="77777777" w:rsidTr="00A12B05">
        <w:trPr>
          <w:trHeight w:val="340"/>
        </w:trPr>
        <w:tc>
          <w:tcPr>
            <w:tcW w:w="5512" w:type="dxa"/>
            <w:shd w:val="clear" w:color="auto" w:fill="auto"/>
          </w:tcPr>
          <w:p w14:paraId="1F552629" w14:textId="77777777" w:rsidR="00A33B8F" w:rsidRPr="008F04F6" w:rsidRDefault="00A33B8F" w:rsidP="00A33B8F">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5E1CD2F4" w:rsidR="00A33B8F" w:rsidRPr="008F04F6" w:rsidRDefault="00A33B8F" w:rsidP="00A33B8F">
            <w:pPr>
              <w:spacing w:before="120" w:after="120"/>
              <w:rPr>
                <w:rFonts w:ascii="Verdana" w:eastAsia="Calibri" w:hAnsi="Verdana"/>
                <w:b/>
                <w:sz w:val="16"/>
                <w:szCs w:val="16"/>
              </w:rPr>
            </w:pPr>
            <w:r w:rsidRPr="00F45E34">
              <w:t>Respuesta</w:t>
            </w:r>
          </w:p>
        </w:tc>
      </w:tr>
      <w:tr w:rsidR="00A33B8F" w:rsidRPr="008F04F6" w14:paraId="103F4989" w14:textId="77777777" w:rsidTr="00A12B05">
        <w:trPr>
          <w:trHeight w:val="420"/>
        </w:trPr>
        <w:tc>
          <w:tcPr>
            <w:tcW w:w="5512" w:type="dxa"/>
            <w:shd w:val="clear" w:color="auto" w:fill="auto"/>
          </w:tcPr>
          <w:p w14:paraId="0D9EC4BB" w14:textId="77777777" w:rsidR="00A33B8F" w:rsidRPr="008F04F6" w:rsidRDefault="00A33B8F" w:rsidP="00A33B8F">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56C4159E" w:rsidR="00A33B8F" w:rsidRPr="008F04F6" w:rsidRDefault="00DE6266" w:rsidP="00A33B8F">
            <w:pPr>
              <w:spacing w:before="120" w:after="120"/>
              <w:rPr>
                <w:rFonts w:ascii="Verdana" w:eastAsia="Calibri" w:hAnsi="Verdana"/>
                <w:sz w:val="16"/>
                <w:szCs w:val="16"/>
              </w:rPr>
            </w:pPr>
            <w:r w:rsidRPr="00DE6266">
              <w:rPr>
                <w:rStyle w:val="Hipervnculo"/>
                <w:u w:val="none"/>
              </w:rPr>
              <w:t>Mantenimiento de compresores e instalaciones neumáticas de talleres mecánicos</w:t>
            </w:r>
          </w:p>
        </w:tc>
      </w:tr>
      <w:tr w:rsidR="00A33B8F" w:rsidRPr="008F04F6" w14:paraId="158D773B" w14:textId="77777777" w:rsidTr="00A12B05">
        <w:trPr>
          <w:trHeight w:val="585"/>
        </w:trPr>
        <w:tc>
          <w:tcPr>
            <w:tcW w:w="5512" w:type="dxa"/>
            <w:shd w:val="clear" w:color="auto" w:fill="auto"/>
          </w:tcPr>
          <w:p w14:paraId="66F4B54E" w14:textId="77777777" w:rsidR="00A33B8F" w:rsidRPr="008F04F6" w:rsidRDefault="00A33B8F" w:rsidP="00A33B8F">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3042EE80" w:rsidR="00A33B8F" w:rsidRPr="008F04F6" w:rsidRDefault="00CF41EF" w:rsidP="00CF41EF">
            <w:pPr>
              <w:spacing w:before="120" w:after="120"/>
              <w:rPr>
                <w:rFonts w:ascii="Verdana" w:eastAsia="Calibri" w:hAnsi="Verdana"/>
                <w:sz w:val="16"/>
                <w:szCs w:val="16"/>
              </w:rPr>
            </w:pPr>
            <w:r>
              <w:rPr>
                <w:rStyle w:val="Hipervnculo"/>
                <w:rFonts w:ascii="Verdana" w:eastAsia="Calibri" w:hAnsi="Verdana"/>
                <w:sz w:val="16"/>
                <w:szCs w:val="16"/>
                <w:u w:val="none"/>
              </w:rPr>
              <w:t>E0040</w:t>
            </w:r>
            <w:r w:rsidR="00A33B8F" w:rsidRPr="00A33B8F">
              <w:rPr>
                <w:rStyle w:val="Hipervnculo"/>
                <w:rFonts w:ascii="Verdana" w:eastAsia="Calibri" w:hAnsi="Verdana"/>
                <w:sz w:val="16"/>
                <w:szCs w:val="16"/>
                <w:u w:val="none"/>
              </w:rPr>
              <w:t>/2025</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D43AED">
              <w:rPr>
                <w:rFonts w:ascii="Verdana" w:eastAsia="Calibri" w:hAnsi="Verdana"/>
                <w:sz w:val="16"/>
                <w:szCs w:val="16"/>
              </w:rPr>
            </w:r>
            <w:r w:rsidR="00D43AED">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D43AED">
              <w:rPr>
                <w:rFonts w:ascii="Verdana" w:eastAsia="Calibri" w:hAnsi="Verdana"/>
                <w:sz w:val="16"/>
                <w:szCs w:val="16"/>
              </w:rPr>
            </w:r>
            <w:r w:rsidR="00D43AED">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D43AED">
              <w:rPr>
                <w:rFonts w:ascii="Verdana" w:eastAsia="Calibri" w:hAnsi="Verdana"/>
                <w:sz w:val="16"/>
                <w:szCs w:val="16"/>
              </w:rPr>
            </w:r>
            <w:r w:rsidR="00D43AED">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D43AED">
              <w:rPr>
                <w:rFonts w:ascii="Verdana" w:eastAsia="Calibri" w:hAnsi="Verdana"/>
                <w:sz w:val="16"/>
                <w:szCs w:val="16"/>
              </w:rPr>
            </w:r>
            <w:r w:rsidR="00D43AED">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5962C934" w:rsidR="00C548B6" w:rsidRPr="008F04F6" w:rsidRDefault="00C548B6" w:rsidP="00C548B6"/>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Siempre que resulte pertinente en lo que respecta a la capacidad o capacidades específicas en que se base la operadora económica, se consignará la información exigida en la parte IV por cada una de las entidades </w:t>
            </w:r>
            <w:r w:rsidRPr="008F04F6">
              <w:rPr>
                <w:rFonts w:ascii="Verdana" w:eastAsia="Calibri" w:hAnsi="Verdana"/>
                <w:b/>
                <w:sz w:val="16"/>
                <w:szCs w:val="16"/>
              </w:rPr>
              <w:lastRenderedPageBreak/>
              <w:t>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FD6133">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FD6133">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FD6133">
            <w:pPr>
              <w:numPr>
                <w:ilvl w:val="0"/>
                <w:numId w:val="115"/>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FD6133">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FD6133">
            <w:pPr>
              <w:numPr>
                <w:ilvl w:val="0"/>
                <w:numId w:val="115"/>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FD6133">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FD6133">
            <w:pPr>
              <w:numPr>
                <w:ilvl w:val="0"/>
                <w:numId w:val="115"/>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¿Tiene la operadora económica conocimiento de algún conflicto </w:t>
            </w:r>
            <w:r w:rsidRPr="008F04F6">
              <w:rPr>
                <w:rFonts w:ascii="Verdana" w:eastAsia="Calibri" w:hAnsi="Verdana"/>
                <w:sz w:val="16"/>
                <w:szCs w:val="16"/>
              </w:rPr>
              <w:lastRenderedPageBreak/>
              <w:t>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no ha intentado influir indebidamente en el proceso de toma de decisiones del poder adjudicador o la entidad adjudicadora, </w:t>
            </w:r>
            <w:r w:rsidRPr="008F04F6">
              <w:rPr>
                <w:rFonts w:ascii="Verdana" w:eastAsia="Calibri" w:hAnsi="Verdana"/>
                <w:sz w:val="16"/>
                <w:szCs w:val="16"/>
              </w:rPr>
              <w:lastRenderedPageBreak/>
              <w:t>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73C2278F" w14:textId="3A5338CE" w:rsidR="00C548B6" w:rsidRPr="008F04F6" w:rsidRDefault="00C548B6" w:rsidP="00C548B6">
      <w:pPr>
        <w:rPr>
          <w:rFonts w:ascii="Verdana" w:eastAsia="Calibri" w:hAnsi="Verdana"/>
          <w:b/>
          <w:sz w:val="20"/>
          <w:szCs w:val="20"/>
        </w:rPr>
      </w:pP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lastRenderedPageBreak/>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lastRenderedPageBreak/>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D43AED">
              <w:rPr>
                <w:rFonts w:ascii="Verdana" w:hAnsi="Verdana"/>
                <w:sz w:val="16"/>
                <w:szCs w:val="16"/>
              </w:rPr>
            </w:r>
            <w:r w:rsidR="00D43AED">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5660CA83" w:rsidR="00C548B6" w:rsidRPr="008F04F6" w:rsidRDefault="00C548B6" w:rsidP="00C548B6">
      <w:pPr>
        <w:rPr>
          <w:rFonts w:ascii="Verdana" w:eastAsia="Calibri" w:hAnsi="Verdana"/>
          <w:b/>
          <w:sz w:val="19"/>
          <w:szCs w:val="19"/>
        </w:rPr>
      </w:pP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FD6133">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FD6133">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10" w:name="_Toc34132954"/>
      <w:bookmarkStart w:id="1011" w:name="_Toc38387838"/>
      <w:bookmarkStart w:id="1012" w:name="_Toc157522129"/>
      <w:bookmarkEnd w:id="1006"/>
      <w:r w:rsidRPr="008F04F6">
        <w:lastRenderedPageBreak/>
        <w:t>ANEXO II.2.-</w:t>
      </w:r>
      <w:r w:rsidRPr="008F04F6">
        <w:tab/>
        <w:t>COMPROMISO DE ADSCRIPCIÓN DE MEDIOS</w:t>
      </w:r>
      <w:bookmarkEnd w:id="1010"/>
      <w:bookmarkEnd w:id="1011"/>
      <w:bookmarkEnd w:id="1012"/>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FD6133">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FD6133">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3" w:name="_Toc505598241"/>
      <w:bookmarkStart w:id="1014" w:name="_Toc505598318"/>
      <w:bookmarkStart w:id="1015" w:name="_Toc505598411"/>
      <w:bookmarkStart w:id="1016" w:name="_Toc507512590"/>
      <w:bookmarkStart w:id="1017" w:name="_Toc507512891"/>
      <w:r w:rsidRPr="008F04F6">
        <w:rPr>
          <w:rFonts w:ascii="Verdana" w:hAnsi="Verdana" w:cs="Tahoma"/>
          <w:sz w:val="19"/>
          <w:szCs w:val="19"/>
        </w:rPr>
        <w:t>En............................., a...... de....................de 20....</w:t>
      </w:r>
      <w:bookmarkEnd w:id="1013"/>
      <w:bookmarkEnd w:id="1014"/>
      <w:bookmarkEnd w:id="1015"/>
      <w:bookmarkEnd w:id="1016"/>
      <w:bookmarkEnd w:id="1017"/>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8" w:name="AnexoII3"/>
      <w:bookmarkStart w:id="1019" w:name="_Toc33530868"/>
      <w:bookmarkStart w:id="1020" w:name="_Toc38387839"/>
      <w:bookmarkStart w:id="1021"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8"/>
      <w:r w:rsidRPr="008F04F6">
        <w:rPr>
          <w:rFonts w:eastAsia="Arial Unicode MS"/>
        </w:rPr>
        <w:t>DESIGNACIÓN COMO CONFIDENCIAL DE INFORMACIONES CONTENIDAS EN LA OFERTA</w:t>
      </w:r>
      <w:bookmarkEnd w:id="1019"/>
      <w:bookmarkEnd w:id="1020"/>
      <w:bookmarkEnd w:id="1021"/>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2" w:name="_Toc505598242"/>
      <w:bookmarkStart w:id="1023" w:name="_Toc505598319"/>
      <w:bookmarkStart w:id="1024" w:name="_Toc505598412"/>
      <w:bookmarkStart w:id="1025" w:name="_Toc507512591"/>
      <w:bookmarkStart w:id="1026" w:name="_Toc507512892"/>
      <w:r w:rsidRPr="008F04F6">
        <w:rPr>
          <w:rFonts w:ascii="Verdana" w:hAnsi="Verdana"/>
          <w:b/>
          <w:sz w:val="19"/>
          <w:szCs w:val="19"/>
        </w:rPr>
        <w:t>DECLARA:</w:t>
      </w:r>
      <w:bookmarkEnd w:id="1022"/>
      <w:bookmarkEnd w:id="1023"/>
      <w:bookmarkEnd w:id="1024"/>
      <w:bookmarkEnd w:id="1025"/>
      <w:bookmarkEnd w:id="1026"/>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7" w:name="_Toc505598243"/>
      <w:bookmarkStart w:id="1028" w:name="_Toc505598320"/>
      <w:bookmarkStart w:id="1029" w:name="_Toc505598413"/>
      <w:bookmarkStart w:id="1030" w:name="_Toc507512592"/>
      <w:bookmarkStart w:id="1031" w:name="_Toc507512893"/>
      <w:r w:rsidRPr="008F04F6">
        <w:rPr>
          <w:rFonts w:ascii="Verdana" w:hAnsi="Verdana" w:cs="Tahoma"/>
          <w:sz w:val="19"/>
          <w:szCs w:val="19"/>
        </w:rPr>
        <w:t>En............................., a...... de....................de 20....</w:t>
      </w:r>
      <w:bookmarkEnd w:id="1027"/>
      <w:bookmarkEnd w:id="1028"/>
      <w:bookmarkEnd w:id="1029"/>
      <w:bookmarkEnd w:id="1030"/>
      <w:bookmarkEnd w:id="1031"/>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2" w:name="AnexoII4"/>
      <w:bookmarkStart w:id="1033" w:name="_Toc33530869"/>
      <w:bookmarkStart w:id="1034" w:name="_Toc38387840"/>
      <w:bookmarkStart w:id="1035" w:name="_Toc157522131"/>
      <w:r w:rsidRPr="008F04F6">
        <w:rPr>
          <w:lang w:val="es-ES_tradnl"/>
        </w:rPr>
        <w:lastRenderedPageBreak/>
        <w:t>ANEXO II.</w:t>
      </w:r>
      <w:r w:rsidR="00C548B6" w:rsidRPr="008F04F6">
        <w:rPr>
          <w:lang w:val="es-ES_tradnl"/>
        </w:rPr>
        <w:t>4</w:t>
      </w:r>
      <w:bookmarkEnd w:id="1032"/>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3"/>
      <w:bookmarkEnd w:id="1034"/>
      <w:bookmarkEnd w:id="1035"/>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6" w:name="_Toc505598244"/>
      <w:bookmarkStart w:id="1037" w:name="_Toc505598321"/>
      <w:bookmarkStart w:id="1038" w:name="_Toc505598414"/>
      <w:bookmarkStart w:id="1039" w:name="_Toc507512593"/>
      <w:bookmarkStart w:id="1040" w:name="_Toc507512894"/>
      <w:r w:rsidRPr="008F04F6">
        <w:rPr>
          <w:rFonts w:ascii="Verdana" w:hAnsi="Verdana" w:cs="Tahoma"/>
          <w:b/>
          <w:sz w:val="19"/>
          <w:szCs w:val="19"/>
          <w:lang w:val="es-ES_tradnl"/>
        </w:rPr>
        <w:t>DECLARAN:</w:t>
      </w:r>
      <w:bookmarkEnd w:id="1036"/>
      <w:bookmarkEnd w:id="1037"/>
      <w:bookmarkEnd w:id="1038"/>
      <w:bookmarkEnd w:id="1039"/>
      <w:bookmarkEnd w:id="1040"/>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41" w:name="_Toc505598245"/>
      <w:bookmarkStart w:id="1042" w:name="_Toc505598322"/>
      <w:bookmarkStart w:id="1043" w:name="_Toc505598415"/>
      <w:bookmarkStart w:id="1044" w:name="_Toc507512594"/>
      <w:bookmarkStart w:id="1045" w:name="_Toc507512895"/>
      <w:r w:rsidRPr="008F04F6">
        <w:rPr>
          <w:rFonts w:ascii="Verdana" w:hAnsi="Verdana" w:cs="Tahoma"/>
          <w:sz w:val="19"/>
          <w:szCs w:val="19"/>
        </w:rPr>
        <w:t>En............................., a...... de....................de 20....</w:t>
      </w:r>
      <w:bookmarkEnd w:id="1041"/>
      <w:bookmarkEnd w:id="1042"/>
      <w:bookmarkEnd w:id="1043"/>
      <w:bookmarkEnd w:id="1044"/>
      <w:bookmarkEnd w:id="1045"/>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6" w:name="AnexoII5"/>
      <w:bookmarkStart w:id="1047" w:name="_Toc33530870"/>
      <w:bookmarkStart w:id="1048" w:name="_Toc38387841"/>
      <w:bookmarkStart w:id="1049" w:name="_Toc157522132"/>
      <w:r w:rsidRPr="008F04F6">
        <w:rPr>
          <w:lang w:val="es-ES_tradnl"/>
        </w:rPr>
        <w:lastRenderedPageBreak/>
        <w:t>ANEXO II.</w:t>
      </w:r>
      <w:r w:rsidR="00C548B6" w:rsidRPr="008F04F6">
        <w:rPr>
          <w:lang w:val="es-ES_tradnl"/>
        </w:rPr>
        <w:t>5.</w:t>
      </w:r>
      <w:bookmarkEnd w:id="1046"/>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7"/>
      <w:bookmarkEnd w:id="1048"/>
      <w:bookmarkEnd w:id="1049"/>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50" w:name="_Toc505598246"/>
      <w:bookmarkStart w:id="1051" w:name="_Toc505598323"/>
      <w:bookmarkStart w:id="1052" w:name="_Toc505598416"/>
      <w:bookmarkStart w:id="1053" w:name="_Toc507512595"/>
      <w:bookmarkStart w:id="1054" w:name="_Toc507512896"/>
      <w:r w:rsidRPr="008F04F6">
        <w:rPr>
          <w:rFonts w:ascii="Verdana" w:hAnsi="Verdana"/>
          <w:b/>
          <w:sz w:val="19"/>
          <w:szCs w:val="19"/>
        </w:rPr>
        <w:t>DECLARA:</w:t>
      </w:r>
      <w:bookmarkEnd w:id="1050"/>
      <w:bookmarkEnd w:id="1051"/>
      <w:bookmarkEnd w:id="1052"/>
      <w:bookmarkEnd w:id="1053"/>
      <w:bookmarkEnd w:id="1054"/>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D6133">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D6133">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D6133">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D6133">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5" w:name="_Toc505598247"/>
      <w:bookmarkStart w:id="1056" w:name="_Toc505598324"/>
      <w:bookmarkStart w:id="1057" w:name="_Toc505598417"/>
      <w:bookmarkStart w:id="1058" w:name="_Toc507512596"/>
      <w:bookmarkStart w:id="1059" w:name="_Toc507512897"/>
      <w:r w:rsidRPr="008F04F6">
        <w:rPr>
          <w:rFonts w:ascii="Verdana" w:hAnsi="Verdana" w:cs="Tahoma"/>
          <w:sz w:val="19"/>
          <w:szCs w:val="19"/>
        </w:rPr>
        <w:t>En............................., a..... de....................de 20....</w:t>
      </w:r>
      <w:bookmarkEnd w:id="1055"/>
      <w:bookmarkEnd w:id="1056"/>
      <w:bookmarkEnd w:id="1057"/>
      <w:bookmarkEnd w:id="1058"/>
      <w:bookmarkEnd w:id="1059"/>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60" w:name="AnexoII6"/>
      <w:bookmarkStart w:id="1061" w:name="_Toc33530871"/>
      <w:bookmarkStart w:id="1062" w:name="_Toc38387842"/>
      <w:bookmarkStart w:id="1063"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60"/>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61"/>
      <w:bookmarkEnd w:id="1062"/>
      <w:bookmarkEnd w:id="1063"/>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4" w:name="_Toc505598248"/>
      <w:bookmarkStart w:id="1065" w:name="_Toc505598325"/>
      <w:bookmarkStart w:id="1066" w:name="_Toc505598418"/>
      <w:bookmarkStart w:id="1067" w:name="_Toc507512597"/>
      <w:bookmarkStart w:id="1068"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4"/>
      <w:bookmarkEnd w:id="1065"/>
      <w:bookmarkEnd w:id="1066"/>
      <w:bookmarkEnd w:id="1067"/>
      <w:bookmarkEnd w:id="1068"/>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9" w:name="_Toc505598249"/>
      <w:bookmarkStart w:id="1070" w:name="_Toc505598326"/>
      <w:bookmarkStart w:id="1071" w:name="_Toc505598419"/>
      <w:bookmarkStart w:id="1072" w:name="_Toc507512598"/>
      <w:bookmarkStart w:id="1073" w:name="_Toc507512899"/>
      <w:r w:rsidRPr="008F04F6">
        <w:rPr>
          <w:rFonts w:ascii="Verdana" w:hAnsi="Verdana" w:cs="Tahoma"/>
          <w:sz w:val="19"/>
          <w:szCs w:val="19"/>
        </w:rPr>
        <w:t>En............................., a..... de....................de 20....</w:t>
      </w:r>
      <w:bookmarkEnd w:id="1069"/>
      <w:bookmarkEnd w:id="1070"/>
      <w:bookmarkEnd w:id="1071"/>
      <w:bookmarkEnd w:id="1072"/>
      <w:bookmarkEnd w:id="1073"/>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4" w:name="AnexoII7"/>
    </w:p>
    <w:p w14:paraId="17443097" w14:textId="1846D52E" w:rsidR="00C548B6" w:rsidRPr="008F04F6" w:rsidRDefault="00F47A03" w:rsidP="00C03745">
      <w:pPr>
        <w:pStyle w:val="Ttulo3"/>
        <w:rPr>
          <w:rFonts w:eastAsia="Arial Unicode MS"/>
        </w:rPr>
      </w:pPr>
      <w:bookmarkStart w:id="1075" w:name="_Toc33530872"/>
      <w:bookmarkStart w:id="1076" w:name="_Toc38387843"/>
      <w:bookmarkStart w:id="1077" w:name="_Toc157522134"/>
      <w:bookmarkEnd w:id="1074"/>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5"/>
      <w:bookmarkEnd w:id="1076"/>
      <w:bookmarkEnd w:id="1077"/>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8" w:name="_Toc505598250"/>
      <w:bookmarkStart w:id="1079" w:name="_Toc505598327"/>
      <w:bookmarkStart w:id="1080" w:name="_Toc505598420"/>
      <w:bookmarkStart w:id="1081" w:name="_Toc507512599"/>
      <w:bookmarkStart w:id="1082" w:name="_Toc507512900"/>
      <w:r w:rsidRPr="008F04F6">
        <w:rPr>
          <w:rFonts w:ascii="Verdana" w:hAnsi="Verdana"/>
          <w:b/>
          <w:sz w:val="19"/>
          <w:szCs w:val="19"/>
        </w:rPr>
        <w:t>DECLARA:</w:t>
      </w:r>
      <w:bookmarkEnd w:id="1078"/>
      <w:bookmarkEnd w:id="1079"/>
      <w:bookmarkEnd w:id="1080"/>
      <w:bookmarkEnd w:id="1081"/>
      <w:bookmarkEnd w:id="1082"/>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3" w:name="_Toc505598251"/>
      <w:bookmarkStart w:id="1084" w:name="_Toc505598328"/>
      <w:bookmarkStart w:id="1085" w:name="_Toc505598421"/>
      <w:bookmarkStart w:id="1086" w:name="_Toc507512600"/>
      <w:bookmarkStart w:id="1087" w:name="_Toc507512901"/>
      <w:r w:rsidRPr="008F04F6">
        <w:rPr>
          <w:rFonts w:ascii="Verdana" w:hAnsi="Verdana" w:cs="Tahoma"/>
          <w:sz w:val="19"/>
          <w:szCs w:val="19"/>
        </w:rPr>
        <w:t>En............................., a..... de....................de 20....</w:t>
      </w:r>
      <w:bookmarkEnd w:id="1083"/>
      <w:bookmarkEnd w:id="1084"/>
      <w:bookmarkEnd w:id="1085"/>
      <w:bookmarkEnd w:id="1086"/>
      <w:bookmarkEnd w:id="1087"/>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8" w:name="AnexoII8"/>
    </w:p>
    <w:p w14:paraId="0A58D715" w14:textId="77777777" w:rsidR="00E45BD3" w:rsidRPr="008F04F6" w:rsidRDefault="00E45BD3" w:rsidP="00E45BD3">
      <w:pPr>
        <w:pStyle w:val="Ttulo3"/>
        <w:pBdr>
          <w:top w:val="single" w:sz="4" w:space="0" w:color="auto"/>
        </w:pBdr>
      </w:pPr>
      <w:bookmarkStart w:id="1089" w:name="_Toc157522135"/>
      <w:bookmarkStart w:id="1090" w:name="_Toc33530873"/>
      <w:bookmarkStart w:id="1091" w:name="_Toc38387844"/>
      <w:bookmarkStart w:id="1092" w:name="AnexoIII1"/>
      <w:bookmarkStart w:id="1093" w:name="_Toc34132961"/>
      <w:bookmarkEnd w:id="1088"/>
      <w:r w:rsidRPr="008F04F6">
        <w:lastRenderedPageBreak/>
        <w:t>ANEXO II.8.- DECLARACIÓN SOBRE SUBCONTRATACIÓN DE SERVIDORES</w:t>
      </w:r>
      <w:bookmarkEnd w:id="1089"/>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FD6133">
      <w:pPr>
        <w:pStyle w:val="Prrafodelista"/>
        <w:numPr>
          <w:ilvl w:val="0"/>
          <w:numId w:val="148"/>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FD6133">
      <w:pPr>
        <w:pStyle w:val="Prrafodelista"/>
        <w:numPr>
          <w:ilvl w:val="0"/>
          <w:numId w:val="148"/>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4" w:name="_Toc119673740"/>
      <w:bookmarkStart w:id="1095" w:name="_Toc126566423"/>
      <w:bookmarkStart w:id="1096"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4"/>
      <w:bookmarkEnd w:id="1095"/>
      <w:bookmarkEnd w:id="1096"/>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7227B6">
        <w:rPr>
          <w:rFonts w:ascii="Verdana" w:hAnsi="Verdana" w:cs="Tahoma"/>
          <w:iCs/>
          <w:sz w:val="18"/>
          <w:szCs w:val="18"/>
        </w:rPr>
        <w:t>*Que, en este caso, deberán inscribir en el Registro laboral correspondiente</w:t>
      </w:r>
      <w:r w:rsidRPr="007227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D43AED">
        <w:rPr>
          <w:rFonts w:ascii="Verdana" w:eastAsia="Arial Unicode MS" w:hAnsi="Verdana"/>
          <w:sz w:val="16"/>
          <w:szCs w:val="16"/>
        </w:rPr>
      </w:r>
      <w:r w:rsidR="00D43AED">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7"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90"/>
      <w:bookmarkEnd w:id="1091"/>
      <w:bookmarkEnd w:id="1097"/>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8" w:name="_Toc505598252"/>
      <w:bookmarkStart w:id="1099" w:name="_Toc505598329"/>
      <w:bookmarkStart w:id="1100" w:name="_Toc505598422"/>
      <w:bookmarkStart w:id="1101" w:name="_Toc507512601"/>
      <w:bookmarkStart w:id="1102"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8"/>
      <w:bookmarkEnd w:id="1099"/>
      <w:bookmarkEnd w:id="1100"/>
      <w:bookmarkEnd w:id="1101"/>
      <w:bookmarkEnd w:id="1102"/>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D43AED">
        <w:rPr>
          <w:rFonts w:ascii="Verdana" w:eastAsia="Arial Unicode MS" w:hAnsi="Verdana"/>
          <w:sz w:val="19"/>
          <w:szCs w:val="19"/>
        </w:rPr>
      </w:r>
      <w:r w:rsidR="00D43AED">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D43AED">
        <w:rPr>
          <w:rFonts w:ascii="Verdana" w:eastAsia="Arial Unicode MS" w:hAnsi="Verdana"/>
          <w:sz w:val="19"/>
          <w:szCs w:val="19"/>
        </w:rPr>
      </w:r>
      <w:r w:rsidR="00D43AED">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D43AED">
        <w:rPr>
          <w:rFonts w:ascii="Verdana" w:eastAsia="Arial Unicode MS" w:hAnsi="Verdana"/>
          <w:sz w:val="19"/>
          <w:szCs w:val="19"/>
        </w:rPr>
      </w:r>
      <w:r w:rsidR="00D43AED">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D43AED">
        <w:rPr>
          <w:rFonts w:ascii="Verdana" w:eastAsia="Arial Unicode MS" w:hAnsi="Verdana"/>
          <w:sz w:val="19"/>
          <w:szCs w:val="19"/>
        </w:rPr>
      </w:r>
      <w:r w:rsidR="00D43AED">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3" w:name="_Toc505598253"/>
      <w:bookmarkStart w:id="1104" w:name="_Toc505598330"/>
      <w:bookmarkStart w:id="1105" w:name="_Toc505598423"/>
      <w:bookmarkStart w:id="1106" w:name="_Toc507512602"/>
      <w:bookmarkStart w:id="1107" w:name="_Toc507512903"/>
      <w:r w:rsidRPr="008F04F6">
        <w:rPr>
          <w:rFonts w:ascii="Verdana" w:hAnsi="Verdana" w:cs="Tahoma"/>
          <w:sz w:val="19"/>
          <w:szCs w:val="19"/>
        </w:rPr>
        <w:t>En............................., a...... de....................de 20....</w:t>
      </w:r>
      <w:bookmarkEnd w:id="1103"/>
      <w:bookmarkEnd w:id="1104"/>
      <w:bookmarkEnd w:id="1105"/>
      <w:bookmarkEnd w:id="1106"/>
      <w:bookmarkEnd w:id="1107"/>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5718373" w14:textId="14F9F6AD" w:rsidR="009E7767" w:rsidRDefault="009E7767" w:rsidP="00BE06B6">
      <w:pPr>
        <w:pStyle w:val="Ttulo3"/>
        <w:rPr>
          <w:rFonts w:eastAsia="Arial Unicode MS"/>
        </w:rPr>
      </w:pPr>
      <w:bookmarkStart w:id="1108" w:name="_Toc33530874"/>
      <w:bookmarkStart w:id="1109" w:name="_Toc38387845"/>
      <w:bookmarkStart w:id="1110" w:name="_Toc157522138"/>
      <w:bookmarkEnd w:id="1092"/>
      <w:bookmarkEnd w:id="1093"/>
      <w:r w:rsidRPr="00270453">
        <w:rPr>
          <w:lang w:val="es-ES_tradnl"/>
        </w:rPr>
        <w:lastRenderedPageBreak/>
        <w:t>ANEXO III.1</w:t>
      </w:r>
      <w:r w:rsidRPr="00270453">
        <w:rPr>
          <w:rFonts w:eastAsia="Arial Unicode MS"/>
        </w:rPr>
        <w:t>-</w:t>
      </w:r>
      <w:r w:rsidRPr="00270453">
        <w:rPr>
          <w:rFonts w:eastAsia="Arial Unicode MS"/>
        </w:rPr>
        <w:tab/>
        <w:t>OFERTA</w:t>
      </w:r>
    </w:p>
    <w:p w14:paraId="54790A16" w14:textId="77777777" w:rsidR="00BE06B6" w:rsidRPr="00BE06B6" w:rsidRDefault="00BE06B6" w:rsidP="00BE06B6">
      <w:pPr>
        <w:rPr>
          <w:rFonts w:eastAsia="Arial Unicode MS"/>
        </w:rPr>
      </w:pPr>
    </w:p>
    <w:p w14:paraId="5ECC94CA" w14:textId="5D6DE1AC" w:rsidR="009E7767" w:rsidRDefault="009E7767" w:rsidP="009E7767">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CF41EF">
        <w:rPr>
          <w:rFonts w:ascii="Verdana" w:hAnsi="Verdana" w:cs="Tahoma"/>
          <w:b/>
          <w:color w:val="0000FF"/>
          <w:sz w:val="18"/>
          <w:szCs w:val="18"/>
        </w:rPr>
        <w:t>40</w:t>
      </w:r>
      <w:r w:rsidRPr="00107602">
        <w:rPr>
          <w:rFonts w:ascii="Verdana" w:hAnsi="Verdana" w:cs="Tahoma"/>
          <w:b/>
          <w:color w:val="0000FF"/>
          <w:sz w:val="18"/>
          <w:szCs w:val="18"/>
        </w:rPr>
        <w:t xml:space="preserve">/2025 </w:t>
      </w:r>
      <w:r w:rsidR="00BE06B6">
        <w:rPr>
          <w:rFonts w:ascii="Verdana" w:hAnsi="Verdana" w:cs="Tahoma"/>
          <w:b/>
          <w:color w:val="0000FF"/>
          <w:sz w:val="18"/>
          <w:szCs w:val="18"/>
        </w:rPr>
        <w:t>M</w:t>
      </w:r>
      <w:r w:rsidR="00BE06B6" w:rsidRPr="00BE06B6">
        <w:rPr>
          <w:rFonts w:ascii="Verdana" w:hAnsi="Verdana" w:cs="Tahoma"/>
          <w:b/>
          <w:color w:val="0000FF"/>
          <w:sz w:val="18"/>
          <w:szCs w:val="18"/>
        </w:rPr>
        <w:t>antenimiento de compresores e instalaciones neumáticas de talleres mecánicos</w:t>
      </w:r>
      <w:r w:rsidR="00BE06B6">
        <w:rPr>
          <w:rFonts w:ascii="Verdana" w:hAnsi="Verdana" w:cs="Tahoma"/>
          <w:b/>
          <w:color w:val="0000FF"/>
          <w:sz w:val="18"/>
          <w:szCs w:val="18"/>
        </w:rPr>
        <w:t>.</w:t>
      </w:r>
    </w:p>
    <w:p w14:paraId="6974E432" w14:textId="77777777" w:rsidR="009E7767" w:rsidRPr="00C95DAA" w:rsidRDefault="009E7767" w:rsidP="009E7767">
      <w:pPr>
        <w:ind w:right="-427"/>
        <w:jc w:val="center"/>
        <w:rPr>
          <w:rFonts w:ascii="Verdana" w:hAnsi="Verdana"/>
          <w:b/>
          <w:sz w:val="18"/>
          <w:szCs w:val="18"/>
        </w:rPr>
      </w:pPr>
      <w:r w:rsidRPr="00C95DAA">
        <w:rPr>
          <w:rFonts w:ascii="Verdana" w:hAnsi="Verdana"/>
          <w:b/>
          <w:sz w:val="18"/>
          <w:szCs w:val="18"/>
        </w:rPr>
        <w:t>DECLARA:</w:t>
      </w:r>
    </w:p>
    <w:p w14:paraId="446331B3" w14:textId="77777777" w:rsidR="009E7767" w:rsidRPr="00C95DAA" w:rsidRDefault="009E7767" w:rsidP="009E7767">
      <w:pPr>
        <w:ind w:right="-285"/>
        <w:jc w:val="center"/>
        <w:rPr>
          <w:rFonts w:ascii="Verdana" w:eastAsia="Arial Unicode MS" w:hAnsi="Verdana"/>
          <w:b/>
          <w:sz w:val="18"/>
          <w:szCs w:val="18"/>
        </w:rPr>
      </w:pPr>
    </w:p>
    <w:p w14:paraId="2C766A35" w14:textId="77777777" w:rsidR="009E7767" w:rsidRPr="00C95DAA" w:rsidRDefault="009E7767" w:rsidP="009E7767">
      <w:pPr>
        <w:numPr>
          <w:ilvl w:val="0"/>
          <w:numId w:val="37"/>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5D54659" w14:textId="77777777" w:rsidR="009E7767" w:rsidRPr="00C95DAA" w:rsidRDefault="009E7767" w:rsidP="00BB7E37">
      <w:pPr>
        <w:ind w:left="426" w:right="-285" w:hanging="425"/>
        <w:jc w:val="both"/>
        <w:rPr>
          <w:rFonts w:ascii="Tahoma" w:hAnsi="Tahoma" w:cs="Tahoma"/>
          <w:sz w:val="18"/>
          <w:szCs w:val="18"/>
        </w:rPr>
      </w:pPr>
    </w:p>
    <w:p w14:paraId="5E5F979C" w14:textId="01EEC73F" w:rsidR="009E7767" w:rsidRPr="00BB7E37" w:rsidRDefault="00BB7E37" w:rsidP="00BB7E37">
      <w:pPr>
        <w:numPr>
          <w:ilvl w:val="0"/>
          <w:numId w:val="37"/>
        </w:numPr>
        <w:tabs>
          <w:tab w:val="clear" w:pos="360"/>
        </w:tabs>
        <w:ind w:left="426" w:right="-285" w:hanging="400"/>
        <w:jc w:val="both"/>
        <w:rPr>
          <w:rFonts w:ascii="Verdana" w:hAnsi="Verdana" w:cs="Tahoma"/>
          <w:sz w:val="18"/>
          <w:szCs w:val="18"/>
        </w:rPr>
      </w:pPr>
      <w:r>
        <w:rPr>
          <w:rFonts w:ascii="Verdana" w:hAnsi="Verdana" w:cs="Tahoma"/>
          <w:sz w:val="18"/>
          <w:szCs w:val="18"/>
        </w:rPr>
        <w:t xml:space="preserve"> </w:t>
      </w:r>
      <w:r w:rsidR="009E7767" w:rsidRPr="00BB7E37">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y condiciones:</w:t>
      </w:r>
    </w:p>
    <w:p w14:paraId="5095D68F" w14:textId="77777777" w:rsidR="006376D0" w:rsidRPr="006376D0" w:rsidRDefault="006376D0" w:rsidP="006376D0">
      <w:pPr>
        <w:ind w:right="-285"/>
        <w:jc w:val="both"/>
        <w:rPr>
          <w:rFonts w:ascii="Verdana" w:hAnsi="Verdana"/>
          <w:color w:val="0000FF"/>
          <w:sz w:val="18"/>
          <w:szCs w:val="18"/>
        </w:rPr>
      </w:pPr>
    </w:p>
    <w:tbl>
      <w:tblPr>
        <w:tblW w:w="9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1842"/>
        <w:gridCol w:w="1276"/>
        <w:gridCol w:w="992"/>
        <w:gridCol w:w="1063"/>
      </w:tblGrid>
      <w:tr w:rsidR="00087320" w:rsidRPr="00087320" w14:paraId="79D0CABA" w14:textId="77777777" w:rsidTr="00087320">
        <w:trPr>
          <w:trHeight w:val="483"/>
          <w:jc w:val="center"/>
        </w:trPr>
        <w:tc>
          <w:tcPr>
            <w:tcW w:w="3828" w:type="dxa"/>
            <w:shd w:val="clear" w:color="auto" w:fill="DEEAF6" w:themeFill="accent1" w:themeFillTint="33"/>
            <w:vAlign w:val="center"/>
          </w:tcPr>
          <w:p w14:paraId="672E565B" w14:textId="19C4B132" w:rsidR="00087320" w:rsidRPr="00087320" w:rsidRDefault="00087320" w:rsidP="00087320">
            <w:pPr>
              <w:pStyle w:val="Textoindependiente"/>
              <w:jc w:val="center"/>
              <w:rPr>
                <w:rFonts w:asciiTheme="minorHAnsi" w:hAnsiTheme="minorHAnsi" w:cs="Tahoma"/>
                <w:color w:val="0000FF"/>
                <w:szCs w:val="16"/>
              </w:rPr>
            </w:pPr>
            <w:r w:rsidRPr="00087320">
              <w:rPr>
                <w:rFonts w:asciiTheme="minorHAnsi" w:hAnsiTheme="minorHAnsi" w:cs="Tahoma"/>
                <w:b/>
                <w:color w:val="0000FF"/>
                <w:szCs w:val="16"/>
              </w:rPr>
              <w:t>MANTENIMIENTO CORRECTIVO</w:t>
            </w:r>
          </w:p>
        </w:tc>
        <w:tc>
          <w:tcPr>
            <w:tcW w:w="1842" w:type="dxa"/>
            <w:shd w:val="clear" w:color="auto" w:fill="DEEAF6"/>
            <w:vAlign w:val="center"/>
          </w:tcPr>
          <w:p w14:paraId="77B3CFA6" w14:textId="77777777" w:rsidR="00087320" w:rsidRPr="00087320" w:rsidRDefault="00087320" w:rsidP="00087320">
            <w:pPr>
              <w:jc w:val="center"/>
              <w:rPr>
                <w:rFonts w:asciiTheme="minorHAnsi" w:hAnsiTheme="minorHAnsi" w:cs="Tahoma"/>
                <w:color w:val="0000FF"/>
                <w:sz w:val="16"/>
                <w:szCs w:val="16"/>
              </w:rPr>
            </w:pPr>
            <w:r w:rsidRPr="00087320">
              <w:rPr>
                <w:rFonts w:asciiTheme="minorHAnsi" w:hAnsiTheme="minorHAnsi" w:cs="Tahoma"/>
                <w:color w:val="0000FF"/>
                <w:sz w:val="16"/>
                <w:szCs w:val="16"/>
              </w:rPr>
              <w:t>Precio Máximo (Sin IVA)</w:t>
            </w:r>
          </w:p>
        </w:tc>
        <w:tc>
          <w:tcPr>
            <w:tcW w:w="1276" w:type="dxa"/>
            <w:shd w:val="clear" w:color="auto" w:fill="DEEAF6"/>
            <w:vAlign w:val="center"/>
          </w:tcPr>
          <w:p w14:paraId="48321767" w14:textId="77777777" w:rsidR="00087320" w:rsidRPr="00087320" w:rsidRDefault="00087320" w:rsidP="00087320">
            <w:pPr>
              <w:jc w:val="center"/>
              <w:rPr>
                <w:rFonts w:asciiTheme="minorHAnsi" w:hAnsiTheme="minorHAnsi" w:cs="Tahoma"/>
                <w:color w:val="0000FF"/>
                <w:sz w:val="16"/>
                <w:szCs w:val="16"/>
              </w:rPr>
            </w:pPr>
            <w:r w:rsidRPr="00087320">
              <w:rPr>
                <w:rFonts w:asciiTheme="minorHAnsi" w:hAnsiTheme="minorHAnsi" w:cs="Tahoma"/>
                <w:color w:val="0000FF"/>
                <w:sz w:val="16"/>
                <w:szCs w:val="16"/>
              </w:rPr>
              <w:t>Precio Ofertado</w:t>
            </w:r>
          </w:p>
          <w:p w14:paraId="44B8AD40" w14:textId="77777777" w:rsidR="00087320" w:rsidRPr="00087320" w:rsidRDefault="00087320" w:rsidP="00087320">
            <w:pPr>
              <w:jc w:val="center"/>
              <w:rPr>
                <w:rFonts w:asciiTheme="minorHAnsi" w:hAnsiTheme="minorHAnsi" w:cs="Tahoma"/>
                <w:color w:val="0000FF"/>
                <w:sz w:val="16"/>
                <w:szCs w:val="16"/>
              </w:rPr>
            </w:pPr>
            <w:r w:rsidRPr="00087320">
              <w:rPr>
                <w:rFonts w:asciiTheme="minorHAnsi" w:hAnsiTheme="minorHAnsi" w:cs="Tahoma"/>
                <w:color w:val="0000FF"/>
                <w:sz w:val="16"/>
                <w:szCs w:val="16"/>
              </w:rPr>
              <w:t>(Sin IVA)</w:t>
            </w:r>
          </w:p>
        </w:tc>
        <w:tc>
          <w:tcPr>
            <w:tcW w:w="992" w:type="dxa"/>
            <w:shd w:val="clear" w:color="auto" w:fill="DEEAF6"/>
            <w:vAlign w:val="center"/>
          </w:tcPr>
          <w:p w14:paraId="7BDB3A20" w14:textId="77777777" w:rsidR="00087320" w:rsidRPr="00087320" w:rsidRDefault="00087320" w:rsidP="00087320">
            <w:pPr>
              <w:jc w:val="center"/>
              <w:rPr>
                <w:rFonts w:asciiTheme="minorHAnsi" w:hAnsiTheme="minorHAnsi" w:cs="Tahoma"/>
                <w:color w:val="0000FF"/>
                <w:sz w:val="16"/>
                <w:szCs w:val="16"/>
              </w:rPr>
            </w:pPr>
            <w:r w:rsidRPr="00087320">
              <w:rPr>
                <w:rFonts w:asciiTheme="minorHAnsi" w:hAnsiTheme="minorHAnsi" w:cs="Tahoma"/>
                <w:color w:val="0000FF"/>
                <w:sz w:val="16"/>
                <w:szCs w:val="16"/>
              </w:rPr>
              <w:t>IVA corresp.</w:t>
            </w:r>
          </w:p>
        </w:tc>
        <w:tc>
          <w:tcPr>
            <w:tcW w:w="1063" w:type="dxa"/>
            <w:shd w:val="clear" w:color="auto" w:fill="DEEAF6"/>
            <w:vAlign w:val="center"/>
          </w:tcPr>
          <w:p w14:paraId="2451E193" w14:textId="77777777" w:rsidR="00087320" w:rsidRPr="00087320" w:rsidRDefault="00087320" w:rsidP="00087320">
            <w:pPr>
              <w:jc w:val="center"/>
              <w:rPr>
                <w:rFonts w:asciiTheme="minorHAnsi" w:hAnsiTheme="minorHAnsi" w:cs="Tahoma"/>
                <w:color w:val="0000FF"/>
                <w:sz w:val="16"/>
                <w:szCs w:val="16"/>
              </w:rPr>
            </w:pPr>
            <w:r w:rsidRPr="00087320">
              <w:rPr>
                <w:rFonts w:asciiTheme="minorHAnsi" w:hAnsiTheme="minorHAnsi" w:cs="Tahoma"/>
                <w:color w:val="0000FF"/>
                <w:sz w:val="16"/>
                <w:szCs w:val="16"/>
              </w:rPr>
              <w:t>Total</w:t>
            </w:r>
          </w:p>
          <w:p w14:paraId="7447994B" w14:textId="77777777" w:rsidR="00087320" w:rsidRPr="00087320" w:rsidRDefault="00087320" w:rsidP="00087320">
            <w:pPr>
              <w:jc w:val="center"/>
              <w:rPr>
                <w:rFonts w:asciiTheme="minorHAnsi" w:hAnsiTheme="minorHAnsi" w:cs="Tahoma"/>
                <w:color w:val="0000FF"/>
                <w:sz w:val="16"/>
                <w:szCs w:val="16"/>
              </w:rPr>
            </w:pPr>
            <w:r w:rsidRPr="00087320">
              <w:rPr>
                <w:rFonts w:asciiTheme="minorHAnsi" w:hAnsiTheme="minorHAnsi" w:cs="Tahoma"/>
                <w:color w:val="0000FF"/>
                <w:sz w:val="16"/>
                <w:szCs w:val="16"/>
              </w:rPr>
              <w:t>IVA incluido</w:t>
            </w:r>
          </w:p>
        </w:tc>
      </w:tr>
      <w:tr w:rsidR="00087320" w:rsidRPr="00087320" w14:paraId="7B54D429" w14:textId="77777777" w:rsidTr="00087320">
        <w:trPr>
          <w:trHeight w:val="302"/>
          <w:jc w:val="center"/>
        </w:trPr>
        <w:tc>
          <w:tcPr>
            <w:tcW w:w="3828" w:type="dxa"/>
            <w:shd w:val="clear" w:color="auto" w:fill="auto"/>
            <w:vAlign w:val="center"/>
          </w:tcPr>
          <w:p w14:paraId="029A9DAC"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Hora mano de obra</w:t>
            </w:r>
          </w:p>
        </w:tc>
        <w:tc>
          <w:tcPr>
            <w:tcW w:w="1842" w:type="dxa"/>
            <w:shd w:val="clear" w:color="auto" w:fill="auto"/>
            <w:vAlign w:val="center"/>
          </w:tcPr>
          <w:p w14:paraId="009F71BB"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50,00 €</w:t>
            </w:r>
          </w:p>
        </w:tc>
        <w:tc>
          <w:tcPr>
            <w:tcW w:w="1276" w:type="dxa"/>
            <w:shd w:val="clear" w:color="auto" w:fill="auto"/>
            <w:vAlign w:val="center"/>
          </w:tcPr>
          <w:p w14:paraId="7FDAC6C8"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0708F22C"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7D3F2AAB"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560D5D38" w14:textId="77777777" w:rsidTr="00087320">
        <w:trPr>
          <w:trHeight w:val="302"/>
          <w:jc w:val="center"/>
        </w:trPr>
        <w:tc>
          <w:tcPr>
            <w:tcW w:w="3828" w:type="dxa"/>
            <w:shd w:val="clear" w:color="auto" w:fill="auto"/>
            <w:vAlign w:val="center"/>
          </w:tcPr>
          <w:p w14:paraId="005C146C"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Hora desplazamiento (máximo 5 horas)</w:t>
            </w:r>
          </w:p>
        </w:tc>
        <w:tc>
          <w:tcPr>
            <w:tcW w:w="1842" w:type="dxa"/>
            <w:shd w:val="clear" w:color="auto" w:fill="auto"/>
            <w:vAlign w:val="center"/>
          </w:tcPr>
          <w:p w14:paraId="67881985"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50,00 €</w:t>
            </w:r>
          </w:p>
        </w:tc>
        <w:tc>
          <w:tcPr>
            <w:tcW w:w="1276" w:type="dxa"/>
            <w:shd w:val="clear" w:color="auto" w:fill="auto"/>
            <w:vAlign w:val="center"/>
          </w:tcPr>
          <w:p w14:paraId="6B47FC8D"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43B09167"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67C6F0B6"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43B8C283" w14:textId="77777777" w:rsidTr="00087320">
        <w:trPr>
          <w:trHeight w:val="302"/>
          <w:jc w:val="center"/>
        </w:trPr>
        <w:tc>
          <w:tcPr>
            <w:tcW w:w="3828" w:type="dxa"/>
            <w:shd w:val="clear" w:color="auto" w:fill="auto"/>
            <w:vAlign w:val="center"/>
          </w:tcPr>
          <w:p w14:paraId="59BE04C9"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km (máximo 300 km)</w:t>
            </w:r>
          </w:p>
        </w:tc>
        <w:tc>
          <w:tcPr>
            <w:tcW w:w="1842" w:type="dxa"/>
            <w:shd w:val="clear" w:color="auto" w:fill="auto"/>
            <w:vAlign w:val="center"/>
          </w:tcPr>
          <w:p w14:paraId="69CA6BE2"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0,70 €</w:t>
            </w:r>
          </w:p>
        </w:tc>
        <w:tc>
          <w:tcPr>
            <w:tcW w:w="1276" w:type="dxa"/>
            <w:shd w:val="clear" w:color="auto" w:fill="auto"/>
            <w:vAlign w:val="center"/>
          </w:tcPr>
          <w:p w14:paraId="1599A747"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42B31108"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6AA12942"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4F033FFE" w14:textId="77777777" w:rsidTr="00087320">
        <w:trPr>
          <w:trHeight w:val="302"/>
          <w:jc w:val="center"/>
        </w:trPr>
        <w:tc>
          <w:tcPr>
            <w:tcW w:w="3828" w:type="dxa"/>
            <w:shd w:val="clear" w:color="auto" w:fill="DEEAF6" w:themeFill="accent1" w:themeFillTint="33"/>
            <w:vAlign w:val="center"/>
          </w:tcPr>
          <w:p w14:paraId="220AE6E5" w14:textId="77777777" w:rsidR="00087320" w:rsidRPr="00087320" w:rsidRDefault="00087320" w:rsidP="00087320">
            <w:pPr>
              <w:jc w:val="center"/>
              <w:rPr>
                <w:rFonts w:asciiTheme="minorHAnsi" w:hAnsiTheme="minorHAnsi" w:cs="Tahoma"/>
                <w:b/>
                <w:color w:val="0000FF"/>
                <w:sz w:val="16"/>
                <w:szCs w:val="16"/>
              </w:rPr>
            </w:pPr>
            <w:r w:rsidRPr="00087320">
              <w:rPr>
                <w:rFonts w:asciiTheme="minorHAnsi" w:hAnsiTheme="minorHAnsi" w:cs="Tahoma"/>
                <w:b/>
                <w:color w:val="0000FF"/>
                <w:sz w:val="16"/>
                <w:szCs w:val="16"/>
              </w:rPr>
              <w:t>MANTENIMIENTO PREVENTIVO</w:t>
            </w:r>
          </w:p>
        </w:tc>
        <w:tc>
          <w:tcPr>
            <w:tcW w:w="1842" w:type="dxa"/>
            <w:shd w:val="clear" w:color="auto" w:fill="DEEAF6" w:themeFill="accent1" w:themeFillTint="33"/>
            <w:vAlign w:val="center"/>
          </w:tcPr>
          <w:p w14:paraId="1748A7BA" w14:textId="77777777" w:rsidR="00087320" w:rsidRPr="00087320" w:rsidRDefault="00087320" w:rsidP="00087320">
            <w:pPr>
              <w:jc w:val="right"/>
              <w:rPr>
                <w:rFonts w:asciiTheme="minorHAnsi" w:hAnsiTheme="minorHAnsi" w:cs="Tahoma"/>
                <w:color w:val="0000FF"/>
                <w:sz w:val="16"/>
                <w:szCs w:val="16"/>
              </w:rPr>
            </w:pPr>
          </w:p>
        </w:tc>
        <w:tc>
          <w:tcPr>
            <w:tcW w:w="1276" w:type="dxa"/>
            <w:shd w:val="clear" w:color="auto" w:fill="DEEAF6" w:themeFill="accent1" w:themeFillTint="33"/>
            <w:vAlign w:val="center"/>
          </w:tcPr>
          <w:p w14:paraId="59573773"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DEEAF6" w:themeFill="accent1" w:themeFillTint="33"/>
            <w:vAlign w:val="center"/>
          </w:tcPr>
          <w:p w14:paraId="01F72F6A"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DEEAF6" w:themeFill="accent1" w:themeFillTint="33"/>
            <w:vAlign w:val="center"/>
          </w:tcPr>
          <w:p w14:paraId="02E2B9EC"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6FF1DA10" w14:textId="77777777" w:rsidTr="00087320">
        <w:trPr>
          <w:trHeight w:val="302"/>
          <w:jc w:val="center"/>
        </w:trPr>
        <w:tc>
          <w:tcPr>
            <w:tcW w:w="3828" w:type="dxa"/>
            <w:shd w:val="clear" w:color="auto" w:fill="DEEAF6" w:themeFill="accent1" w:themeFillTint="33"/>
            <w:vAlign w:val="center"/>
          </w:tcPr>
          <w:p w14:paraId="4ABAD905" w14:textId="774E0B7F" w:rsidR="00087320" w:rsidRPr="00087320" w:rsidRDefault="00087320" w:rsidP="00087320">
            <w:pPr>
              <w:rPr>
                <w:rFonts w:asciiTheme="minorHAnsi" w:hAnsiTheme="minorHAnsi" w:cs="Tahoma"/>
                <w:b/>
                <w:color w:val="0000FF"/>
                <w:sz w:val="16"/>
                <w:szCs w:val="16"/>
              </w:rPr>
            </w:pPr>
            <w:r w:rsidRPr="00087320">
              <w:rPr>
                <w:rFonts w:asciiTheme="minorHAnsi" w:hAnsiTheme="minorHAnsi" w:cs="Tahoma"/>
                <w:b/>
                <w:color w:val="0000FF"/>
                <w:sz w:val="16"/>
                <w:szCs w:val="16"/>
              </w:rPr>
              <w:t>Compresores de tornillo</w:t>
            </w:r>
            <w:r w:rsidR="00FA1E0A">
              <w:rPr>
                <w:rFonts w:asciiTheme="minorHAnsi" w:hAnsiTheme="minorHAnsi" w:cs="Tahoma"/>
                <w:b/>
                <w:color w:val="0000FF"/>
                <w:sz w:val="16"/>
                <w:szCs w:val="16"/>
              </w:rPr>
              <w:t xml:space="preserve"> sin variador de f</w:t>
            </w:r>
            <w:r>
              <w:rPr>
                <w:rFonts w:asciiTheme="minorHAnsi" w:hAnsiTheme="minorHAnsi" w:cs="Tahoma"/>
                <w:b/>
                <w:color w:val="0000FF"/>
                <w:sz w:val="16"/>
                <w:szCs w:val="16"/>
              </w:rPr>
              <w:t>recuencia</w:t>
            </w:r>
          </w:p>
        </w:tc>
        <w:tc>
          <w:tcPr>
            <w:tcW w:w="1842" w:type="dxa"/>
            <w:shd w:val="clear" w:color="auto" w:fill="auto"/>
            <w:vAlign w:val="center"/>
          </w:tcPr>
          <w:p w14:paraId="7D2480A3" w14:textId="77777777" w:rsidR="00087320" w:rsidRPr="00087320" w:rsidRDefault="00087320" w:rsidP="00087320">
            <w:pPr>
              <w:jc w:val="right"/>
              <w:rPr>
                <w:rFonts w:asciiTheme="minorHAnsi" w:hAnsiTheme="minorHAnsi" w:cs="Tahoma"/>
                <w:color w:val="0000FF"/>
                <w:sz w:val="16"/>
                <w:szCs w:val="16"/>
              </w:rPr>
            </w:pPr>
          </w:p>
        </w:tc>
        <w:tc>
          <w:tcPr>
            <w:tcW w:w="1276" w:type="dxa"/>
            <w:shd w:val="clear" w:color="auto" w:fill="auto"/>
            <w:vAlign w:val="center"/>
          </w:tcPr>
          <w:p w14:paraId="7C67D5A9"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367CBCB1"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6A5F955C"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53EBE71B" w14:textId="77777777" w:rsidTr="00087320">
        <w:trPr>
          <w:trHeight w:val="302"/>
          <w:jc w:val="center"/>
        </w:trPr>
        <w:tc>
          <w:tcPr>
            <w:tcW w:w="3828" w:type="dxa"/>
            <w:shd w:val="clear" w:color="auto" w:fill="auto"/>
            <w:vAlign w:val="center"/>
          </w:tcPr>
          <w:p w14:paraId="2C478A61"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Revisión anual compresor/unidad</w:t>
            </w:r>
          </w:p>
        </w:tc>
        <w:tc>
          <w:tcPr>
            <w:tcW w:w="1842" w:type="dxa"/>
            <w:shd w:val="clear" w:color="auto" w:fill="auto"/>
            <w:vAlign w:val="center"/>
          </w:tcPr>
          <w:p w14:paraId="4F947ABD"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350,00 €</w:t>
            </w:r>
          </w:p>
        </w:tc>
        <w:tc>
          <w:tcPr>
            <w:tcW w:w="1276" w:type="dxa"/>
            <w:shd w:val="clear" w:color="auto" w:fill="auto"/>
            <w:vAlign w:val="center"/>
          </w:tcPr>
          <w:p w14:paraId="0E3573CA"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33A7B8AB"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44643902"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2914C111" w14:textId="77777777" w:rsidTr="00087320">
        <w:trPr>
          <w:trHeight w:val="302"/>
          <w:jc w:val="center"/>
        </w:trPr>
        <w:tc>
          <w:tcPr>
            <w:tcW w:w="3828" w:type="dxa"/>
            <w:shd w:val="clear" w:color="auto" w:fill="auto"/>
            <w:vAlign w:val="center"/>
          </w:tcPr>
          <w:p w14:paraId="1C0DC76F"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Inspección 2000 horas</w:t>
            </w:r>
          </w:p>
        </w:tc>
        <w:tc>
          <w:tcPr>
            <w:tcW w:w="1842" w:type="dxa"/>
            <w:shd w:val="clear" w:color="auto" w:fill="auto"/>
            <w:vAlign w:val="center"/>
          </w:tcPr>
          <w:p w14:paraId="57A8B1E2"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300,00 €</w:t>
            </w:r>
          </w:p>
        </w:tc>
        <w:tc>
          <w:tcPr>
            <w:tcW w:w="1276" w:type="dxa"/>
            <w:shd w:val="clear" w:color="auto" w:fill="auto"/>
            <w:vAlign w:val="center"/>
          </w:tcPr>
          <w:p w14:paraId="7DBD0CA8"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589B75E7"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5F06F5E8"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1AF2C83F" w14:textId="77777777" w:rsidTr="00087320">
        <w:trPr>
          <w:trHeight w:val="302"/>
          <w:jc w:val="center"/>
        </w:trPr>
        <w:tc>
          <w:tcPr>
            <w:tcW w:w="3828" w:type="dxa"/>
            <w:shd w:val="clear" w:color="auto" w:fill="auto"/>
            <w:vAlign w:val="center"/>
          </w:tcPr>
          <w:p w14:paraId="1C3F5F5A"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Inspección 4000 horas</w:t>
            </w:r>
          </w:p>
        </w:tc>
        <w:tc>
          <w:tcPr>
            <w:tcW w:w="1842" w:type="dxa"/>
            <w:shd w:val="clear" w:color="auto" w:fill="auto"/>
            <w:vAlign w:val="center"/>
          </w:tcPr>
          <w:p w14:paraId="4639BFAF"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450,00 €</w:t>
            </w:r>
          </w:p>
        </w:tc>
        <w:tc>
          <w:tcPr>
            <w:tcW w:w="1276" w:type="dxa"/>
            <w:shd w:val="clear" w:color="auto" w:fill="auto"/>
            <w:vAlign w:val="center"/>
          </w:tcPr>
          <w:p w14:paraId="307B7B0F"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0C2CCA2A"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2D546D53"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57FF9BE8" w14:textId="77777777" w:rsidTr="00087320">
        <w:trPr>
          <w:trHeight w:val="302"/>
          <w:jc w:val="center"/>
        </w:trPr>
        <w:tc>
          <w:tcPr>
            <w:tcW w:w="3828" w:type="dxa"/>
            <w:shd w:val="clear" w:color="auto" w:fill="auto"/>
            <w:vAlign w:val="center"/>
          </w:tcPr>
          <w:p w14:paraId="6EF8CA1D"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Inspección 8000 horas</w:t>
            </w:r>
          </w:p>
        </w:tc>
        <w:tc>
          <w:tcPr>
            <w:tcW w:w="1842" w:type="dxa"/>
            <w:shd w:val="clear" w:color="auto" w:fill="auto"/>
            <w:vAlign w:val="center"/>
          </w:tcPr>
          <w:p w14:paraId="596EA156"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600,00 €</w:t>
            </w:r>
          </w:p>
        </w:tc>
        <w:tc>
          <w:tcPr>
            <w:tcW w:w="1276" w:type="dxa"/>
            <w:shd w:val="clear" w:color="auto" w:fill="auto"/>
            <w:vAlign w:val="center"/>
          </w:tcPr>
          <w:p w14:paraId="0430422D"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4A677B55"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7EF3548D"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3BFAE492" w14:textId="77777777" w:rsidTr="00087320">
        <w:trPr>
          <w:trHeight w:val="302"/>
          <w:jc w:val="center"/>
        </w:trPr>
        <w:tc>
          <w:tcPr>
            <w:tcW w:w="3828" w:type="dxa"/>
            <w:shd w:val="clear" w:color="auto" w:fill="DEEAF6" w:themeFill="accent1" w:themeFillTint="33"/>
            <w:vAlign w:val="center"/>
          </w:tcPr>
          <w:p w14:paraId="040D08B3" w14:textId="77777777" w:rsidR="00087320" w:rsidRPr="00087320" w:rsidRDefault="00087320" w:rsidP="00087320">
            <w:pPr>
              <w:rPr>
                <w:rFonts w:asciiTheme="minorHAnsi" w:hAnsiTheme="minorHAnsi" w:cs="Tahoma"/>
                <w:b/>
                <w:color w:val="0000FF"/>
                <w:sz w:val="16"/>
                <w:szCs w:val="16"/>
              </w:rPr>
            </w:pPr>
            <w:r w:rsidRPr="00087320">
              <w:rPr>
                <w:rFonts w:asciiTheme="minorHAnsi" w:hAnsiTheme="minorHAnsi" w:cs="Tahoma"/>
                <w:b/>
                <w:color w:val="0000FF"/>
                <w:sz w:val="16"/>
                <w:szCs w:val="16"/>
              </w:rPr>
              <w:t>Compresores de tornillo con variador de frecuencia</w:t>
            </w:r>
          </w:p>
        </w:tc>
        <w:tc>
          <w:tcPr>
            <w:tcW w:w="1842" w:type="dxa"/>
            <w:shd w:val="clear" w:color="auto" w:fill="auto"/>
            <w:vAlign w:val="center"/>
          </w:tcPr>
          <w:p w14:paraId="03136058" w14:textId="77777777" w:rsidR="00087320" w:rsidRPr="00087320" w:rsidRDefault="00087320" w:rsidP="00087320">
            <w:pPr>
              <w:jc w:val="right"/>
              <w:rPr>
                <w:rFonts w:asciiTheme="minorHAnsi" w:hAnsiTheme="minorHAnsi" w:cs="Tahoma"/>
                <w:color w:val="0000FF"/>
                <w:sz w:val="16"/>
                <w:szCs w:val="16"/>
              </w:rPr>
            </w:pPr>
          </w:p>
        </w:tc>
        <w:tc>
          <w:tcPr>
            <w:tcW w:w="1276" w:type="dxa"/>
            <w:shd w:val="clear" w:color="auto" w:fill="auto"/>
            <w:vAlign w:val="center"/>
          </w:tcPr>
          <w:p w14:paraId="1963D4FB"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25EE5FD4"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44DF0CCD"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77FBB9FA" w14:textId="77777777" w:rsidTr="00087320">
        <w:trPr>
          <w:trHeight w:val="302"/>
          <w:jc w:val="center"/>
        </w:trPr>
        <w:tc>
          <w:tcPr>
            <w:tcW w:w="3828" w:type="dxa"/>
            <w:shd w:val="clear" w:color="auto" w:fill="auto"/>
            <w:vAlign w:val="center"/>
          </w:tcPr>
          <w:p w14:paraId="231F958C"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Revisión anual compresor/unidad</w:t>
            </w:r>
          </w:p>
        </w:tc>
        <w:tc>
          <w:tcPr>
            <w:tcW w:w="1842" w:type="dxa"/>
            <w:shd w:val="clear" w:color="auto" w:fill="auto"/>
            <w:vAlign w:val="center"/>
          </w:tcPr>
          <w:p w14:paraId="0DB8F3E7"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350,00 €</w:t>
            </w:r>
          </w:p>
        </w:tc>
        <w:tc>
          <w:tcPr>
            <w:tcW w:w="1276" w:type="dxa"/>
            <w:shd w:val="clear" w:color="auto" w:fill="auto"/>
            <w:vAlign w:val="center"/>
          </w:tcPr>
          <w:p w14:paraId="0B71A8CE"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2265B00B"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321F5B3B"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467250D8" w14:textId="77777777" w:rsidTr="00087320">
        <w:trPr>
          <w:trHeight w:val="302"/>
          <w:jc w:val="center"/>
        </w:trPr>
        <w:tc>
          <w:tcPr>
            <w:tcW w:w="3828" w:type="dxa"/>
            <w:shd w:val="clear" w:color="auto" w:fill="auto"/>
            <w:vAlign w:val="center"/>
          </w:tcPr>
          <w:p w14:paraId="0F1A99F8"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Inspección 2000 horas</w:t>
            </w:r>
          </w:p>
        </w:tc>
        <w:tc>
          <w:tcPr>
            <w:tcW w:w="1842" w:type="dxa"/>
            <w:shd w:val="clear" w:color="auto" w:fill="auto"/>
            <w:vAlign w:val="center"/>
          </w:tcPr>
          <w:p w14:paraId="0A91732C"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300,00 €</w:t>
            </w:r>
          </w:p>
        </w:tc>
        <w:tc>
          <w:tcPr>
            <w:tcW w:w="1276" w:type="dxa"/>
            <w:shd w:val="clear" w:color="auto" w:fill="auto"/>
            <w:vAlign w:val="center"/>
          </w:tcPr>
          <w:p w14:paraId="08FC1BAE"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4ABE9AA2"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0D3F0A14"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6056A6C4" w14:textId="77777777" w:rsidTr="00087320">
        <w:trPr>
          <w:trHeight w:val="302"/>
          <w:jc w:val="center"/>
        </w:trPr>
        <w:tc>
          <w:tcPr>
            <w:tcW w:w="3828" w:type="dxa"/>
            <w:shd w:val="clear" w:color="auto" w:fill="auto"/>
            <w:vAlign w:val="center"/>
          </w:tcPr>
          <w:p w14:paraId="2A94556C"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Inspección 4000 horas</w:t>
            </w:r>
          </w:p>
        </w:tc>
        <w:tc>
          <w:tcPr>
            <w:tcW w:w="1842" w:type="dxa"/>
            <w:shd w:val="clear" w:color="auto" w:fill="auto"/>
            <w:vAlign w:val="center"/>
          </w:tcPr>
          <w:p w14:paraId="179DD9BE"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450,00 €</w:t>
            </w:r>
          </w:p>
        </w:tc>
        <w:tc>
          <w:tcPr>
            <w:tcW w:w="1276" w:type="dxa"/>
            <w:shd w:val="clear" w:color="auto" w:fill="auto"/>
            <w:vAlign w:val="center"/>
          </w:tcPr>
          <w:p w14:paraId="1DB708C5"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11D830A1"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2DCE59C5"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2372DA92" w14:textId="77777777" w:rsidTr="00087320">
        <w:trPr>
          <w:trHeight w:val="302"/>
          <w:jc w:val="center"/>
        </w:trPr>
        <w:tc>
          <w:tcPr>
            <w:tcW w:w="3828" w:type="dxa"/>
            <w:shd w:val="clear" w:color="auto" w:fill="auto"/>
            <w:vAlign w:val="center"/>
          </w:tcPr>
          <w:p w14:paraId="7748A2FD"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Inspección 6000 horas</w:t>
            </w:r>
          </w:p>
        </w:tc>
        <w:tc>
          <w:tcPr>
            <w:tcW w:w="1842" w:type="dxa"/>
            <w:shd w:val="clear" w:color="auto" w:fill="auto"/>
          </w:tcPr>
          <w:p w14:paraId="38A1B26E"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600,00 €</w:t>
            </w:r>
          </w:p>
        </w:tc>
        <w:tc>
          <w:tcPr>
            <w:tcW w:w="1276" w:type="dxa"/>
            <w:shd w:val="clear" w:color="auto" w:fill="auto"/>
            <w:vAlign w:val="center"/>
          </w:tcPr>
          <w:p w14:paraId="2E46FCCE"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745D3251"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36603235"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4BF6C0E9" w14:textId="77777777" w:rsidTr="00087320">
        <w:trPr>
          <w:trHeight w:val="302"/>
          <w:jc w:val="center"/>
        </w:trPr>
        <w:tc>
          <w:tcPr>
            <w:tcW w:w="3828" w:type="dxa"/>
            <w:shd w:val="clear" w:color="auto" w:fill="auto"/>
            <w:vAlign w:val="center"/>
          </w:tcPr>
          <w:p w14:paraId="0837D92D"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Inspección 8000 horas</w:t>
            </w:r>
          </w:p>
        </w:tc>
        <w:tc>
          <w:tcPr>
            <w:tcW w:w="1842" w:type="dxa"/>
            <w:shd w:val="clear" w:color="auto" w:fill="auto"/>
          </w:tcPr>
          <w:p w14:paraId="6193476C"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600,00 €</w:t>
            </w:r>
          </w:p>
        </w:tc>
        <w:tc>
          <w:tcPr>
            <w:tcW w:w="1276" w:type="dxa"/>
            <w:shd w:val="clear" w:color="auto" w:fill="auto"/>
            <w:vAlign w:val="center"/>
          </w:tcPr>
          <w:p w14:paraId="6A27DD4A"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16613EAC"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2BADF758"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4A286894" w14:textId="77777777" w:rsidTr="00087320">
        <w:trPr>
          <w:trHeight w:val="302"/>
          <w:jc w:val="center"/>
        </w:trPr>
        <w:tc>
          <w:tcPr>
            <w:tcW w:w="3828" w:type="dxa"/>
            <w:shd w:val="clear" w:color="auto" w:fill="DEEAF6" w:themeFill="accent1" w:themeFillTint="33"/>
            <w:vAlign w:val="center"/>
          </w:tcPr>
          <w:p w14:paraId="54539198" w14:textId="77777777" w:rsidR="00087320" w:rsidRPr="00087320" w:rsidRDefault="00087320" w:rsidP="00087320">
            <w:pPr>
              <w:rPr>
                <w:rFonts w:asciiTheme="minorHAnsi" w:hAnsiTheme="minorHAnsi" w:cs="Tahoma"/>
                <w:b/>
                <w:color w:val="0000FF"/>
                <w:sz w:val="16"/>
                <w:szCs w:val="16"/>
              </w:rPr>
            </w:pPr>
            <w:r w:rsidRPr="00087320">
              <w:rPr>
                <w:rFonts w:asciiTheme="minorHAnsi" w:hAnsiTheme="minorHAnsi" w:cs="Tahoma"/>
                <w:b/>
                <w:color w:val="0000FF"/>
                <w:sz w:val="16"/>
                <w:szCs w:val="16"/>
              </w:rPr>
              <w:t>Compresores de pistón</w:t>
            </w:r>
          </w:p>
        </w:tc>
        <w:tc>
          <w:tcPr>
            <w:tcW w:w="1842" w:type="dxa"/>
            <w:shd w:val="clear" w:color="auto" w:fill="auto"/>
            <w:vAlign w:val="center"/>
          </w:tcPr>
          <w:p w14:paraId="25056417" w14:textId="77777777" w:rsidR="00087320" w:rsidRPr="00087320" w:rsidRDefault="00087320" w:rsidP="00087320">
            <w:pPr>
              <w:jc w:val="right"/>
              <w:rPr>
                <w:rFonts w:asciiTheme="minorHAnsi" w:hAnsiTheme="minorHAnsi" w:cs="Tahoma"/>
                <w:color w:val="0000FF"/>
                <w:sz w:val="16"/>
                <w:szCs w:val="16"/>
              </w:rPr>
            </w:pPr>
          </w:p>
        </w:tc>
        <w:tc>
          <w:tcPr>
            <w:tcW w:w="1276" w:type="dxa"/>
            <w:shd w:val="clear" w:color="auto" w:fill="auto"/>
            <w:vAlign w:val="center"/>
          </w:tcPr>
          <w:p w14:paraId="5ADD8119"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7EAE8581"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08449583"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21F2441B" w14:textId="77777777" w:rsidTr="00087320">
        <w:trPr>
          <w:trHeight w:val="302"/>
          <w:jc w:val="center"/>
        </w:trPr>
        <w:tc>
          <w:tcPr>
            <w:tcW w:w="3828" w:type="dxa"/>
            <w:shd w:val="clear" w:color="auto" w:fill="auto"/>
            <w:vAlign w:val="center"/>
          </w:tcPr>
          <w:p w14:paraId="0B40D321"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Revisión semestral compresor/unidad</w:t>
            </w:r>
          </w:p>
        </w:tc>
        <w:tc>
          <w:tcPr>
            <w:tcW w:w="1842" w:type="dxa"/>
            <w:shd w:val="clear" w:color="auto" w:fill="auto"/>
            <w:vAlign w:val="center"/>
          </w:tcPr>
          <w:p w14:paraId="50F058E7"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300,00 €</w:t>
            </w:r>
          </w:p>
        </w:tc>
        <w:tc>
          <w:tcPr>
            <w:tcW w:w="1276" w:type="dxa"/>
            <w:shd w:val="clear" w:color="auto" w:fill="auto"/>
            <w:vAlign w:val="center"/>
          </w:tcPr>
          <w:p w14:paraId="2F8F6D6F"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2C661B29"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642CB395" w14:textId="77777777" w:rsidR="00087320" w:rsidRPr="00087320" w:rsidRDefault="00087320" w:rsidP="00087320">
            <w:pPr>
              <w:pStyle w:val="Textoindependiente"/>
              <w:rPr>
                <w:rFonts w:asciiTheme="minorHAnsi" w:hAnsiTheme="minorHAnsi" w:cs="Tahoma"/>
                <w:color w:val="0000FF"/>
                <w:szCs w:val="16"/>
              </w:rPr>
            </w:pPr>
          </w:p>
        </w:tc>
      </w:tr>
      <w:tr w:rsidR="00087320" w:rsidRPr="00087320" w14:paraId="0ABB53AB" w14:textId="77777777" w:rsidTr="00087320">
        <w:trPr>
          <w:trHeight w:val="302"/>
          <w:jc w:val="center"/>
        </w:trPr>
        <w:tc>
          <w:tcPr>
            <w:tcW w:w="3828" w:type="dxa"/>
            <w:shd w:val="clear" w:color="auto" w:fill="auto"/>
            <w:vAlign w:val="center"/>
          </w:tcPr>
          <w:p w14:paraId="662B85A4" w14:textId="77777777" w:rsidR="00087320" w:rsidRPr="00087320" w:rsidRDefault="00087320" w:rsidP="00087320">
            <w:pPr>
              <w:rPr>
                <w:rFonts w:asciiTheme="minorHAnsi" w:hAnsiTheme="minorHAnsi" w:cs="Tahoma"/>
                <w:color w:val="0000FF"/>
                <w:sz w:val="16"/>
                <w:szCs w:val="16"/>
              </w:rPr>
            </w:pPr>
            <w:r w:rsidRPr="00087320">
              <w:rPr>
                <w:rFonts w:asciiTheme="minorHAnsi" w:hAnsiTheme="minorHAnsi" w:cs="Tahoma"/>
                <w:color w:val="0000FF"/>
                <w:sz w:val="16"/>
                <w:szCs w:val="16"/>
              </w:rPr>
              <w:t>Revisión anual compresor/unidad</w:t>
            </w:r>
          </w:p>
        </w:tc>
        <w:tc>
          <w:tcPr>
            <w:tcW w:w="1842" w:type="dxa"/>
            <w:shd w:val="clear" w:color="auto" w:fill="auto"/>
            <w:vAlign w:val="center"/>
          </w:tcPr>
          <w:p w14:paraId="2EB2C982" w14:textId="77777777" w:rsidR="00087320" w:rsidRPr="00087320" w:rsidRDefault="00087320" w:rsidP="00087320">
            <w:pPr>
              <w:jc w:val="right"/>
              <w:rPr>
                <w:rFonts w:asciiTheme="minorHAnsi" w:hAnsiTheme="minorHAnsi" w:cs="Tahoma"/>
                <w:color w:val="0000FF"/>
                <w:sz w:val="16"/>
                <w:szCs w:val="16"/>
              </w:rPr>
            </w:pPr>
            <w:r w:rsidRPr="00087320">
              <w:rPr>
                <w:rFonts w:asciiTheme="minorHAnsi" w:hAnsiTheme="minorHAnsi" w:cs="Tahoma"/>
                <w:color w:val="0000FF"/>
                <w:sz w:val="16"/>
                <w:szCs w:val="16"/>
              </w:rPr>
              <w:t>350,00 €</w:t>
            </w:r>
          </w:p>
        </w:tc>
        <w:tc>
          <w:tcPr>
            <w:tcW w:w="1276" w:type="dxa"/>
            <w:shd w:val="clear" w:color="auto" w:fill="auto"/>
            <w:vAlign w:val="center"/>
          </w:tcPr>
          <w:p w14:paraId="1BE94D68" w14:textId="77777777" w:rsidR="00087320" w:rsidRPr="00087320" w:rsidRDefault="00087320" w:rsidP="00087320">
            <w:pPr>
              <w:pStyle w:val="Textoindependiente"/>
              <w:rPr>
                <w:rFonts w:asciiTheme="minorHAnsi" w:hAnsiTheme="minorHAnsi" w:cs="Tahoma"/>
                <w:color w:val="0000FF"/>
                <w:szCs w:val="16"/>
              </w:rPr>
            </w:pPr>
          </w:p>
        </w:tc>
        <w:tc>
          <w:tcPr>
            <w:tcW w:w="992" w:type="dxa"/>
            <w:shd w:val="clear" w:color="auto" w:fill="auto"/>
            <w:vAlign w:val="center"/>
          </w:tcPr>
          <w:p w14:paraId="604B45B4" w14:textId="77777777" w:rsidR="00087320" w:rsidRPr="00087320" w:rsidRDefault="00087320" w:rsidP="00087320">
            <w:pPr>
              <w:pStyle w:val="Textoindependiente"/>
              <w:rPr>
                <w:rFonts w:asciiTheme="minorHAnsi" w:hAnsiTheme="minorHAnsi" w:cs="Tahoma"/>
                <w:color w:val="0000FF"/>
                <w:szCs w:val="16"/>
              </w:rPr>
            </w:pPr>
          </w:p>
        </w:tc>
        <w:tc>
          <w:tcPr>
            <w:tcW w:w="1063" w:type="dxa"/>
            <w:shd w:val="clear" w:color="auto" w:fill="auto"/>
            <w:vAlign w:val="center"/>
          </w:tcPr>
          <w:p w14:paraId="42BDE9B3" w14:textId="77777777" w:rsidR="00087320" w:rsidRPr="00087320" w:rsidRDefault="00087320" w:rsidP="00087320">
            <w:pPr>
              <w:pStyle w:val="Textoindependiente"/>
              <w:rPr>
                <w:rFonts w:asciiTheme="minorHAnsi" w:hAnsiTheme="minorHAnsi" w:cs="Tahoma"/>
                <w:color w:val="0000FF"/>
                <w:szCs w:val="16"/>
              </w:rPr>
            </w:pPr>
          </w:p>
        </w:tc>
      </w:tr>
    </w:tbl>
    <w:p w14:paraId="68F95856" w14:textId="082E726A" w:rsidR="009E7767" w:rsidRDefault="009E7767" w:rsidP="009E7767">
      <w:pPr>
        <w:tabs>
          <w:tab w:val="right" w:pos="9978"/>
        </w:tabs>
        <w:ind w:left="600" w:right="141" w:hanging="400"/>
        <w:jc w:val="both"/>
        <w:rPr>
          <w:rFonts w:ascii="Verdana" w:hAnsi="Verdana" w:cs="Tahoma"/>
          <w:sz w:val="18"/>
          <w:szCs w:val="18"/>
        </w:rPr>
      </w:pPr>
    </w:p>
    <w:p w14:paraId="38C7AB83" w14:textId="77777777" w:rsidR="00683F62" w:rsidRDefault="00683F62" w:rsidP="009E7767">
      <w:pPr>
        <w:tabs>
          <w:tab w:val="right" w:pos="9978"/>
        </w:tabs>
        <w:ind w:left="600" w:right="141" w:hanging="400"/>
        <w:jc w:val="both"/>
        <w:rPr>
          <w:rFonts w:ascii="Verdana" w:hAnsi="Verdana" w:cs="Tahoma"/>
          <w:sz w:val="18"/>
          <w:szCs w:val="18"/>
        </w:rPr>
      </w:pPr>
    </w:p>
    <w:p w14:paraId="4A315615" w14:textId="77777777" w:rsidR="00AD4CB4" w:rsidRPr="00C60637" w:rsidRDefault="00AD4CB4" w:rsidP="00AD4CB4">
      <w:pPr>
        <w:rPr>
          <w:rFonts w:ascii="Arial" w:hAnsi="Arial" w:cs="Arial"/>
          <w:sz w:val="20"/>
          <w:szCs w:val="20"/>
        </w:rPr>
      </w:pPr>
      <w:r w:rsidRPr="00CB7232">
        <w:rPr>
          <w:rFonts w:asciiTheme="minorHAnsi" w:hAnsiTheme="minorHAnsi" w:cs="Tahoma"/>
          <w:color w:val="0000FF"/>
          <w:sz w:val="20"/>
          <w:szCs w:val="20"/>
        </w:rPr>
        <w:t>Descuento piezas sobre tarifa vigente (antes de impuestos)  _______________%</w:t>
      </w:r>
    </w:p>
    <w:p w14:paraId="61C02E55" w14:textId="31CDC549" w:rsidR="00AD4CB4" w:rsidRDefault="00AD4CB4" w:rsidP="00AD4CB4">
      <w:pPr>
        <w:jc w:val="center"/>
        <w:rPr>
          <w:rFonts w:ascii="Arial" w:hAnsi="Arial" w:cs="Arial"/>
          <w:sz w:val="20"/>
          <w:szCs w:val="20"/>
        </w:rPr>
      </w:pPr>
    </w:p>
    <w:p w14:paraId="1FEA1FE5" w14:textId="77777777" w:rsidR="000635F2" w:rsidRPr="00C95DAA" w:rsidRDefault="000635F2" w:rsidP="009E7767">
      <w:pPr>
        <w:tabs>
          <w:tab w:val="right" w:pos="9978"/>
        </w:tabs>
        <w:ind w:left="600" w:right="141" w:hanging="400"/>
        <w:jc w:val="both"/>
        <w:rPr>
          <w:rFonts w:ascii="Verdana" w:hAnsi="Verdana" w:cs="Tahoma"/>
          <w:sz w:val="18"/>
          <w:szCs w:val="18"/>
        </w:rPr>
      </w:pPr>
    </w:p>
    <w:p w14:paraId="40BEBE86" w14:textId="77777777" w:rsidR="009E7767" w:rsidRPr="00C95DAA" w:rsidRDefault="009E7767" w:rsidP="009E7767">
      <w:pPr>
        <w:ind w:right="-427"/>
        <w:rPr>
          <w:rFonts w:ascii="Verdana" w:hAnsi="Verdana" w:cs="Tahoma"/>
          <w:sz w:val="18"/>
          <w:szCs w:val="18"/>
        </w:rPr>
      </w:pPr>
      <w:r w:rsidRPr="00C95DAA">
        <w:rPr>
          <w:rFonts w:ascii="Verdana" w:hAnsi="Verdana" w:cs="Tahoma"/>
          <w:sz w:val="18"/>
          <w:szCs w:val="18"/>
        </w:rPr>
        <w:t>En............................., a ...... de....................de 20....</w:t>
      </w:r>
    </w:p>
    <w:p w14:paraId="709FE801" w14:textId="77777777" w:rsidR="009E7767" w:rsidRPr="00C95DAA" w:rsidRDefault="009E7767" w:rsidP="009E7767">
      <w:pPr>
        <w:ind w:right="-427"/>
        <w:rPr>
          <w:rFonts w:ascii="Verdana" w:hAnsi="Verdana" w:cs="Tahoma"/>
          <w:sz w:val="18"/>
          <w:szCs w:val="18"/>
        </w:rPr>
      </w:pPr>
    </w:p>
    <w:p w14:paraId="41945996" w14:textId="77777777" w:rsidR="009E7767" w:rsidRDefault="009E7767" w:rsidP="009E7767">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0"/>
      </w:r>
      <w:r w:rsidRPr="00C95DAA">
        <w:rPr>
          <w:rFonts w:ascii="Verdana" w:hAnsi="Verdana" w:cs="Tahoma"/>
          <w:sz w:val="18"/>
          <w:szCs w:val="18"/>
        </w:rPr>
        <w:t>-</w:t>
      </w:r>
      <w:r w:rsidRPr="00C95DAA">
        <w:rPr>
          <w:rFonts w:ascii="Verdana" w:hAnsi="Verdana" w:cs="Tahoma"/>
          <w:sz w:val="18"/>
          <w:szCs w:val="18"/>
          <w:vertAlign w:val="superscript"/>
        </w:rPr>
        <w:footnoteReference w:id="81"/>
      </w:r>
      <w:r w:rsidRPr="00C95DAA">
        <w:rPr>
          <w:rFonts w:ascii="Verdana" w:hAnsi="Verdana" w:cs="Tahoma"/>
          <w:sz w:val="18"/>
          <w:szCs w:val="18"/>
        </w:rPr>
        <w:t>:</w:t>
      </w:r>
    </w:p>
    <w:p w14:paraId="733DA6A2" w14:textId="1B607859" w:rsidR="009E7767" w:rsidRDefault="009E7767" w:rsidP="009E7767">
      <w:pPr>
        <w:ind w:right="-427"/>
        <w:rPr>
          <w:rFonts w:ascii="Verdana" w:hAnsi="Verdana" w:cs="Tahoma"/>
          <w:sz w:val="18"/>
          <w:szCs w:val="18"/>
        </w:rPr>
      </w:pPr>
    </w:p>
    <w:p w14:paraId="2621CFEB" w14:textId="77777777" w:rsidR="00376E54" w:rsidRDefault="00376E54" w:rsidP="009E7767">
      <w:pPr>
        <w:ind w:right="-427"/>
        <w:rPr>
          <w:rFonts w:ascii="Verdana" w:hAnsi="Verdana" w:cs="Tahoma"/>
          <w:sz w:val="18"/>
          <w:szCs w:val="18"/>
        </w:rPr>
      </w:pPr>
    </w:p>
    <w:p w14:paraId="1F2E7835" w14:textId="77777777" w:rsidR="009E7767" w:rsidRPr="00C95DAA" w:rsidRDefault="009E7767" w:rsidP="009E7767">
      <w:pPr>
        <w:ind w:right="-427"/>
        <w:rPr>
          <w:rFonts w:ascii="Verdana" w:hAnsi="Verdana" w:cs="Tahoma"/>
          <w:sz w:val="18"/>
          <w:szCs w:val="18"/>
        </w:rPr>
      </w:pPr>
    </w:p>
    <w:p w14:paraId="54C65DB2" w14:textId="77777777" w:rsidR="009E7767" w:rsidRDefault="009E7767" w:rsidP="009E7767">
      <w:pPr>
        <w:ind w:right="-427"/>
        <w:rPr>
          <w:rFonts w:ascii="Verdana" w:hAnsi="Verdana" w:cs="Tahoma"/>
          <w:sz w:val="18"/>
          <w:szCs w:val="18"/>
        </w:rPr>
      </w:pPr>
      <w:r>
        <w:rPr>
          <w:rFonts w:ascii="Verdana" w:hAnsi="Verdana" w:cs="Tahoma"/>
          <w:sz w:val="18"/>
          <w:szCs w:val="18"/>
        </w:rPr>
        <w:t>(La documentación acreditativa se presentará por la empresa propuesta adjudicataria.)</w:t>
      </w:r>
    </w:p>
    <w:p w14:paraId="3FDB4A97" w14:textId="77777777" w:rsidR="009E7767" w:rsidRPr="00C95DAA" w:rsidRDefault="009E7767" w:rsidP="009E7767">
      <w:pPr>
        <w:ind w:right="-427"/>
        <w:rPr>
          <w:rFonts w:ascii="Verdana" w:hAnsi="Verdana" w:cs="Tahoma"/>
          <w:sz w:val="18"/>
          <w:szCs w:val="18"/>
        </w:rPr>
      </w:pPr>
    </w:p>
    <w:p w14:paraId="5AC95C78" w14:textId="77777777" w:rsidR="009E7767" w:rsidRPr="00270453" w:rsidRDefault="009E7767" w:rsidP="009E776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9ED4AB8" w14:textId="77777777" w:rsidR="009E7767" w:rsidRPr="00270453" w:rsidRDefault="009E7767" w:rsidP="009E7767">
      <w:pPr>
        <w:shd w:val="clear" w:color="auto" w:fill="FFFFFF"/>
        <w:ind w:left="142" w:right="-427"/>
        <w:jc w:val="both"/>
        <w:rPr>
          <w:rFonts w:ascii="Verdana" w:hAnsi="Verdana"/>
          <w:sz w:val="14"/>
          <w:szCs w:val="14"/>
        </w:rPr>
      </w:pPr>
    </w:p>
    <w:p w14:paraId="1F5880F6" w14:textId="77777777" w:rsidR="009E7767" w:rsidRPr="00270453" w:rsidRDefault="009E7767" w:rsidP="009E776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1582A9F" w14:textId="77777777" w:rsidR="009E7767" w:rsidRPr="00270453" w:rsidRDefault="009E7767" w:rsidP="009E7767">
      <w:pPr>
        <w:shd w:val="clear" w:color="auto" w:fill="FFFFFF"/>
        <w:ind w:left="142" w:right="-427"/>
        <w:jc w:val="both"/>
        <w:rPr>
          <w:rFonts w:ascii="Verdana" w:hAnsi="Verdana"/>
          <w:sz w:val="14"/>
          <w:szCs w:val="14"/>
        </w:rPr>
      </w:pPr>
    </w:p>
    <w:p w14:paraId="4E67D3A7"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02F88D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A21592"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225DF9"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C7C232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15E49CB" w14:textId="77777777" w:rsidR="009E7767" w:rsidRPr="00270453" w:rsidRDefault="009E7767" w:rsidP="009E7767">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4595E452" w14:textId="429C66E5" w:rsidR="000635F2" w:rsidRDefault="000635F2" w:rsidP="009E7767">
      <w:pPr>
        <w:widowControl w:val="0"/>
        <w:tabs>
          <w:tab w:val="center" w:pos="4252"/>
          <w:tab w:val="right" w:pos="8504"/>
        </w:tabs>
        <w:ind w:right="-427"/>
        <w:jc w:val="both"/>
        <w:rPr>
          <w:rFonts w:ascii="Verdana" w:eastAsia="Arial Unicode MS" w:hAnsi="Verdana"/>
          <w:b/>
          <w:color w:val="0000FF"/>
          <w:sz w:val="18"/>
          <w:szCs w:val="18"/>
        </w:rPr>
      </w:pPr>
    </w:p>
    <w:p w14:paraId="0524427A" w14:textId="73D1B227" w:rsidR="000635F2" w:rsidRDefault="000635F2" w:rsidP="009E7767">
      <w:pPr>
        <w:widowControl w:val="0"/>
        <w:tabs>
          <w:tab w:val="center" w:pos="4252"/>
          <w:tab w:val="right" w:pos="8504"/>
        </w:tabs>
        <w:ind w:right="-427"/>
        <w:jc w:val="both"/>
        <w:rPr>
          <w:rFonts w:ascii="Verdana" w:eastAsia="Arial Unicode MS" w:hAnsi="Verdana"/>
          <w:b/>
          <w:color w:val="0000FF"/>
          <w:sz w:val="18"/>
          <w:szCs w:val="18"/>
        </w:rPr>
      </w:pPr>
    </w:p>
    <w:p w14:paraId="4EAC7136" w14:textId="3D1185BD" w:rsidR="000635F2" w:rsidRDefault="000635F2" w:rsidP="009E7767">
      <w:pPr>
        <w:widowControl w:val="0"/>
        <w:tabs>
          <w:tab w:val="center" w:pos="4252"/>
          <w:tab w:val="right" w:pos="8504"/>
        </w:tabs>
        <w:ind w:right="-427"/>
        <w:jc w:val="both"/>
        <w:rPr>
          <w:rFonts w:ascii="Verdana" w:eastAsia="Arial Unicode MS" w:hAnsi="Verdana"/>
          <w:b/>
          <w:color w:val="0000FF"/>
          <w:sz w:val="18"/>
          <w:szCs w:val="18"/>
        </w:rPr>
      </w:pPr>
    </w:p>
    <w:p w14:paraId="644480CB" w14:textId="77777777" w:rsidR="000635F2" w:rsidRPr="00107602" w:rsidRDefault="000635F2" w:rsidP="009E7767">
      <w:pPr>
        <w:widowControl w:val="0"/>
        <w:tabs>
          <w:tab w:val="center" w:pos="4252"/>
          <w:tab w:val="right" w:pos="8504"/>
        </w:tabs>
        <w:ind w:right="-427"/>
        <w:jc w:val="both"/>
        <w:rPr>
          <w:rFonts w:ascii="Verdana" w:eastAsia="Arial Unicode MS" w:hAnsi="Verdana"/>
          <w:b/>
          <w:color w:val="0000FF"/>
          <w:sz w:val="18"/>
          <w:szCs w:val="18"/>
        </w:rPr>
      </w:pPr>
    </w:p>
    <w:p w14:paraId="3B945425" w14:textId="6F1E9A56" w:rsidR="000635F2" w:rsidRDefault="000635F2">
      <w:pPr>
        <w:rPr>
          <w:rFonts w:ascii="Verdana" w:eastAsia="Arial Unicode MS" w:hAnsi="Verdana"/>
          <w:b/>
          <w:sz w:val="18"/>
          <w:szCs w:val="18"/>
        </w:rPr>
      </w:pPr>
      <w:r>
        <w:rPr>
          <w:rFonts w:ascii="Verdana" w:eastAsia="Arial Unicode MS" w:hAnsi="Verdana"/>
          <w:b/>
          <w:sz w:val="18"/>
          <w:szCs w:val="18"/>
        </w:rPr>
        <w:br w:type="page"/>
      </w:r>
    </w:p>
    <w:p w14:paraId="3C8232B2" w14:textId="669D54EF" w:rsidR="00C548B6" w:rsidRPr="008F04F6" w:rsidRDefault="00C548B6" w:rsidP="00C03745">
      <w:pPr>
        <w:pStyle w:val="Ttulo3"/>
        <w:rPr>
          <w:rFonts w:eastAsia="Arial Unicode MS"/>
          <w:i/>
        </w:rPr>
      </w:pPr>
      <w:bookmarkStart w:id="1111" w:name="AnexoV1"/>
      <w:bookmarkStart w:id="1112" w:name="_Toc33530875"/>
      <w:bookmarkStart w:id="1113" w:name="_Toc38387846"/>
      <w:bookmarkStart w:id="1114" w:name="_Toc157522139"/>
      <w:bookmarkEnd w:id="1108"/>
      <w:bookmarkEnd w:id="1109"/>
      <w:bookmarkEnd w:id="1110"/>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1"/>
      <w:r w:rsidRPr="008F04F6">
        <w:rPr>
          <w:lang w:val="es-ES_tradnl"/>
        </w:rPr>
        <w:t>DISPONIBILIDAD DE LA SOLVENCIA Y MEDIOS DE OTRAS ENTIDADES DURANTE TODA LA VIGENCIA DEL CONTRATO</w:t>
      </w:r>
      <w:bookmarkEnd w:id="1112"/>
      <w:bookmarkEnd w:id="1113"/>
      <w:bookmarkEnd w:id="1114"/>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5" w:name="_Toc505598256"/>
      <w:bookmarkStart w:id="1116" w:name="_Toc505598333"/>
      <w:bookmarkStart w:id="1117" w:name="_Toc505598426"/>
      <w:bookmarkStart w:id="1118" w:name="_Toc507512605"/>
      <w:bookmarkStart w:id="1119" w:name="_Toc507512906"/>
      <w:r w:rsidRPr="008F04F6">
        <w:rPr>
          <w:rFonts w:ascii="Verdana" w:hAnsi="Verdana"/>
          <w:b/>
          <w:sz w:val="19"/>
          <w:szCs w:val="19"/>
        </w:rPr>
        <w:t>DECLARAN:</w:t>
      </w:r>
      <w:bookmarkEnd w:id="1115"/>
      <w:bookmarkEnd w:id="1116"/>
      <w:bookmarkEnd w:id="1117"/>
      <w:bookmarkEnd w:id="1118"/>
      <w:bookmarkEnd w:id="1119"/>
    </w:p>
    <w:p w14:paraId="6DB0DF80" w14:textId="49423993" w:rsidR="00C548B6" w:rsidRPr="008F04F6" w:rsidRDefault="00C548B6" w:rsidP="00FD6133">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FD6133">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FD6133">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D6133">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0" w:name="_Toc505598257"/>
      <w:bookmarkStart w:id="1121" w:name="_Toc505598334"/>
      <w:bookmarkStart w:id="1122" w:name="_Toc505598427"/>
      <w:bookmarkStart w:id="1123" w:name="_Toc507512606"/>
      <w:bookmarkStart w:id="1124" w:name="_Toc507512907"/>
      <w:r w:rsidRPr="008F04F6">
        <w:rPr>
          <w:rFonts w:ascii="Verdana" w:hAnsi="Verdana" w:cs="Tahoma"/>
          <w:sz w:val="19"/>
          <w:szCs w:val="19"/>
        </w:rPr>
        <w:t>En............................., a...... de....................de 20....</w:t>
      </w:r>
      <w:bookmarkEnd w:id="1120"/>
      <w:bookmarkEnd w:id="1121"/>
      <w:bookmarkEnd w:id="1122"/>
      <w:bookmarkEnd w:id="1123"/>
      <w:bookmarkEnd w:id="1124"/>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5" w:name="AnexoV2"/>
      <w:bookmarkStart w:id="1126"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27" w:name="_Toc38387847"/>
      <w:bookmarkStart w:id="1128" w:name="_Toc157522140"/>
      <w:r w:rsidRPr="008F04F6">
        <w:rPr>
          <w:lang w:val="es-ES_tradnl"/>
        </w:rPr>
        <w:lastRenderedPageBreak/>
        <w:t>ANEXO V.</w:t>
      </w:r>
      <w:r w:rsidR="00C548B6" w:rsidRPr="008F04F6">
        <w:rPr>
          <w:lang w:val="es-ES_tradnl"/>
        </w:rPr>
        <w:t>2.</w:t>
      </w:r>
      <w:bookmarkEnd w:id="1125"/>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26"/>
      <w:bookmarkEnd w:id="1127"/>
      <w:bookmarkEnd w:id="1128"/>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29" w:name="_Toc507512607"/>
      <w:bookmarkStart w:id="1130"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29"/>
      <w:bookmarkEnd w:id="1130"/>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1" w:name="_Toc507512608"/>
      <w:bookmarkStart w:id="1132" w:name="_Toc507512909"/>
      <w:r w:rsidRPr="008F04F6">
        <w:rPr>
          <w:rFonts w:ascii="Verdana" w:hAnsi="Verdana" w:cs="Tahoma"/>
          <w:sz w:val="19"/>
          <w:szCs w:val="19"/>
        </w:rPr>
        <w:t>En............................., a..... de....................de 20....</w:t>
      </w:r>
      <w:bookmarkEnd w:id="1131"/>
      <w:bookmarkEnd w:id="1132"/>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3" w:name="AnexoV3"/>
      <w:bookmarkStart w:id="1134" w:name="_Toc33530877"/>
      <w:bookmarkStart w:id="1135" w:name="_Toc38387848"/>
      <w:bookmarkStart w:id="1136" w:name="_Toc157522141"/>
      <w:r w:rsidR="00F47A03" w:rsidRPr="008F04F6">
        <w:rPr>
          <w:lang w:val="es-ES_tradnl"/>
        </w:rPr>
        <w:lastRenderedPageBreak/>
        <w:t>ANEXO V.</w:t>
      </w:r>
      <w:r w:rsidRPr="008F04F6">
        <w:rPr>
          <w:lang w:val="es-ES_tradnl"/>
        </w:rPr>
        <w:t>3.-</w:t>
      </w:r>
      <w:r w:rsidRPr="008F04F6">
        <w:rPr>
          <w:lang w:val="es-ES_tradnl"/>
        </w:rPr>
        <w:tab/>
      </w:r>
      <w:bookmarkEnd w:id="1133"/>
      <w:r w:rsidRPr="008F04F6">
        <w:rPr>
          <w:lang w:val="es-ES_tradnl"/>
        </w:rPr>
        <w:t>MODELO DE AVAL BANCARIO</w:t>
      </w:r>
      <w:bookmarkEnd w:id="1134"/>
      <w:bookmarkEnd w:id="1135"/>
      <w:bookmarkEnd w:id="1136"/>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37" w:name="AnexoV4"/>
    </w:p>
    <w:p w14:paraId="3A261D8E" w14:textId="0500466D" w:rsidR="00C548B6" w:rsidRPr="008F04F6" w:rsidRDefault="00C548B6" w:rsidP="00C03745">
      <w:pPr>
        <w:pStyle w:val="Ttulo3"/>
      </w:pPr>
      <w:bookmarkStart w:id="1138" w:name="_Toc33530878"/>
      <w:bookmarkStart w:id="1139" w:name="_Toc38387849"/>
      <w:bookmarkStart w:id="1140" w:name="_Toc157522142"/>
      <w:bookmarkEnd w:id="1137"/>
      <w:r w:rsidRPr="008F04F6">
        <w:rPr>
          <w:lang w:val="es-ES_tradnl"/>
        </w:rPr>
        <w:lastRenderedPageBreak/>
        <w:t>ANEXO V.4.-</w:t>
      </w:r>
      <w:r w:rsidRPr="008F04F6">
        <w:rPr>
          <w:rFonts w:eastAsia="Arial Unicode MS"/>
        </w:rPr>
        <w:tab/>
      </w:r>
      <w:r w:rsidRPr="008F04F6">
        <w:t>MODELO DE SEGURO DE CAUCIÓN</w:t>
      </w:r>
      <w:bookmarkEnd w:id="1138"/>
      <w:bookmarkEnd w:id="1139"/>
      <w:bookmarkEnd w:id="1140"/>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1" w:name="_Toc157522143"/>
      <w:bookmarkStart w:id="1142" w:name="AnexoVI1"/>
      <w:bookmarkStart w:id="1143" w:name="_Toc33530879"/>
      <w:bookmarkStart w:id="1144"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1"/>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5"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5"/>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FD6133">
      <w:pPr>
        <w:numPr>
          <w:ilvl w:val="0"/>
          <w:numId w:val="152"/>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FD6133">
      <w:pPr>
        <w:numPr>
          <w:ilvl w:val="0"/>
          <w:numId w:val="152"/>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FD6133">
      <w:pPr>
        <w:numPr>
          <w:ilvl w:val="0"/>
          <w:numId w:val="151"/>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46"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2"/>
      <w:r w:rsidR="00C548B6" w:rsidRPr="008F04F6">
        <w:rPr>
          <w:lang w:val="es-ES_tradnl"/>
        </w:rPr>
        <w:t>-</w:t>
      </w:r>
      <w:r w:rsidR="00C548B6" w:rsidRPr="008F04F6">
        <w:rPr>
          <w:lang w:val="es-ES_tradnl"/>
        </w:rPr>
        <w:tab/>
        <w:t>APROBACIÓN DE CERTIFICACIÓN DE SERVICIOS</w:t>
      </w:r>
      <w:bookmarkEnd w:id="1143"/>
      <w:bookmarkEnd w:id="1144"/>
      <w:bookmarkEnd w:id="1146"/>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47" w:name="_Toc505598258"/>
      <w:bookmarkStart w:id="1148" w:name="_Toc505598335"/>
      <w:bookmarkStart w:id="1149" w:name="_Toc505598428"/>
      <w:bookmarkStart w:id="1150" w:name="_Toc507512609"/>
      <w:bookmarkStart w:id="1151" w:name="_Toc507512910"/>
      <w:r w:rsidRPr="008F04F6">
        <w:rPr>
          <w:rFonts w:ascii="Verdana" w:hAnsi="Verdana"/>
          <w:b/>
          <w:sz w:val="19"/>
          <w:szCs w:val="19"/>
        </w:rPr>
        <w:t>DECLARA:</w:t>
      </w:r>
      <w:bookmarkEnd w:id="1147"/>
      <w:bookmarkEnd w:id="1148"/>
      <w:bookmarkEnd w:id="1149"/>
      <w:bookmarkEnd w:id="1150"/>
      <w:bookmarkEnd w:id="1151"/>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2" w:name="_Toc505598259"/>
      <w:bookmarkStart w:id="1153" w:name="_Toc505598336"/>
      <w:bookmarkStart w:id="1154" w:name="_Toc505598429"/>
      <w:bookmarkStart w:id="1155" w:name="_Toc507512610"/>
      <w:bookmarkStart w:id="1156" w:name="_Toc507512911"/>
      <w:r w:rsidRPr="008F04F6">
        <w:rPr>
          <w:rFonts w:ascii="Verdana" w:hAnsi="Verdana" w:cs="Tahoma"/>
          <w:sz w:val="19"/>
          <w:szCs w:val="19"/>
        </w:rPr>
        <w:t>En............................., a..... de....................de 20....</w:t>
      </w:r>
      <w:bookmarkEnd w:id="1152"/>
      <w:bookmarkEnd w:id="1153"/>
      <w:bookmarkEnd w:id="1154"/>
      <w:bookmarkEnd w:id="1155"/>
      <w:bookmarkEnd w:id="1156"/>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D6133">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57" w:name="AnexoVI2"/>
    </w:p>
    <w:p w14:paraId="4F43B15F" w14:textId="104E33FF" w:rsidR="00C548B6" w:rsidRPr="008F04F6" w:rsidRDefault="00F47A03" w:rsidP="00C03745">
      <w:pPr>
        <w:pStyle w:val="Ttulo3"/>
      </w:pPr>
      <w:bookmarkStart w:id="1158" w:name="_Toc33530880"/>
      <w:bookmarkStart w:id="1159" w:name="_Toc38387851"/>
      <w:bookmarkStart w:id="1160" w:name="_Toc157522146"/>
      <w:bookmarkEnd w:id="1157"/>
      <w:r w:rsidRPr="008F04F6">
        <w:rPr>
          <w:lang w:val="es-ES_tradnl"/>
        </w:rPr>
        <w:lastRenderedPageBreak/>
        <w:t>ANEXO VI.</w:t>
      </w:r>
      <w:r w:rsidR="002B383F">
        <w:rPr>
          <w:lang w:val="es-ES_tradnl"/>
        </w:rPr>
        <w:t xml:space="preserve"> </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58"/>
      <w:bookmarkEnd w:id="1159"/>
      <w:bookmarkEnd w:id="1160"/>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1" w:name="_Toc505598260"/>
      <w:bookmarkStart w:id="1162" w:name="_Toc505598337"/>
      <w:bookmarkStart w:id="1163" w:name="_Toc505598430"/>
      <w:bookmarkStart w:id="1164" w:name="_Toc507512611"/>
      <w:bookmarkStart w:id="1165" w:name="_Toc507512912"/>
      <w:r w:rsidRPr="008F04F6">
        <w:rPr>
          <w:rFonts w:ascii="Verdana" w:hAnsi="Verdana"/>
          <w:b/>
          <w:sz w:val="19"/>
          <w:szCs w:val="19"/>
        </w:rPr>
        <w:t>DECLARA:</w:t>
      </w:r>
      <w:bookmarkEnd w:id="1161"/>
      <w:bookmarkEnd w:id="1162"/>
      <w:bookmarkEnd w:id="1163"/>
      <w:bookmarkEnd w:id="1164"/>
      <w:bookmarkEnd w:id="1165"/>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D6133">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D6133">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D6133">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66" w:name="_Toc505598261"/>
      <w:bookmarkStart w:id="1167" w:name="_Toc505598338"/>
      <w:bookmarkStart w:id="1168" w:name="_Toc505598431"/>
      <w:bookmarkStart w:id="1169" w:name="_Toc507512612"/>
      <w:bookmarkStart w:id="1170" w:name="_Toc507512913"/>
      <w:r w:rsidRPr="008F04F6">
        <w:rPr>
          <w:rFonts w:ascii="Verdana" w:hAnsi="Verdana" w:cs="Tahoma"/>
          <w:sz w:val="19"/>
          <w:szCs w:val="19"/>
        </w:rPr>
        <w:t>En............................., a..... de....................de 20....</w:t>
      </w:r>
      <w:bookmarkEnd w:id="1166"/>
      <w:bookmarkEnd w:id="1167"/>
      <w:bookmarkEnd w:id="1168"/>
      <w:bookmarkEnd w:id="1169"/>
      <w:bookmarkEnd w:id="1170"/>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1" w:name="AnexoVI3"/>
      <w:bookmarkStart w:id="1172" w:name="_Toc33530881"/>
      <w:bookmarkStart w:id="1173" w:name="_Toc38387852"/>
      <w:bookmarkStart w:id="1174" w:name="_Toc157522147"/>
      <w:bookmarkStart w:id="1175" w:name="_Toc507512916"/>
      <w:bookmarkStart w:id="1176" w:name="_Toc507512615"/>
      <w:r w:rsidRPr="008F04F6">
        <w:lastRenderedPageBreak/>
        <w:t>ANEXO VI.</w:t>
      </w:r>
      <w:r w:rsidR="007709C6" w:rsidRPr="008F04F6">
        <w:t>BIS.3</w:t>
      </w:r>
      <w:r w:rsidR="00C548B6" w:rsidRPr="008F04F6">
        <w:t>.-</w:t>
      </w:r>
      <w:r w:rsidR="00C548B6" w:rsidRPr="008F04F6">
        <w:tab/>
      </w:r>
      <w:bookmarkEnd w:id="1171"/>
      <w:r w:rsidR="00C548B6" w:rsidRPr="008F04F6">
        <w:t>DECLARACIÓN SOBRE LOS DATOS RELATIVOS A LAS CONDICIONES DE LOS CONTRATOS DE TRABAJO</w:t>
      </w:r>
      <w:bookmarkEnd w:id="1172"/>
      <w:bookmarkEnd w:id="1173"/>
      <w:bookmarkEnd w:id="1174"/>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77" w:name="_Toc507512613"/>
      <w:bookmarkStart w:id="1178" w:name="_Toc507512914"/>
      <w:r w:rsidRPr="008F04F6">
        <w:rPr>
          <w:rFonts w:ascii="Verdana" w:hAnsi="Verdana" w:cs="Tahoma"/>
          <w:b/>
          <w:sz w:val="19"/>
          <w:szCs w:val="19"/>
        </w:rPr>
        <w:t>DECLARA:</w:t>
      </w:r>
      <w:bookmarkEnd w:id="1177"/>
      <w:bookmarkEnd w:id="1178"/>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79" w:name="_Toc507512614"/>
      <w:bookmarkStart w:id="1180" w:name="_Toc507512915"/>
      <w:r w:rsidRPr="008F04F6">
        <w:rPr>
          <w:rFonts w:ascii="Verdana" w:hAnsi="Verdana" w:cs="Tahoma"/>
          <w:sz w:val="19"/>
          <w:szCs w:val="19"/>
        </w:rPr>
        <w:t>En............................., a...... de....................de 20....</w:t>
      </w:r>
      <w:bookmarkEnd w:id="1179"/>
      <w:bookmarkEnd w:id="1180"/>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5"/>
      <w:bookmarkEnd w:id="1176"/>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1" w:name="_Toc507512617"/>
      <w:bookmarkStart w:id="1182"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3" w:name="_Toc507512917"/>
      <w:bookmarkStart w:id="1184" w:name="_Toc507512616"/>
      <w:r w:rsidRPr="008F04F6">
        <w:rPr>
          <w:rFonts w:ascii="Verdana" w:hAnsi="Verdana" w:cs="Tahoma"/>
          <w:sz w:val="19"/>
          <w:szCs w:val="19"/>
        </w:rPr>
        <w:t>En............................., a...... de....................de 20....</w:t>
      </w:r>
      <w:bookmarkEnd w:id="1183"/>
      <w:bookmarkEnd w:id="1184"/>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1"/>
      <w:bookmarkEnd w:id="1182"/>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5" w:name="_Toc33530882"/>
      <w:bookmarkStart w:id="1186" w:name="_Toc38387853"/>
      <w:bookmarkStart w:id="1187" w:name="_Toc157522148"/>
      <w:r w:rsidRPr="008F04F6">
        <w:lastRenderedPageBreak/>
        <w:t>ANEXO VII.</w:t>
      </w:r>
      <w:r w:rsidR="00C548B6" w:rsidRPr="008F04F6">
        <w:t>1.-</w:t>
      </w:r>
      <w:r w:rsidR="00C548B6" w:rsidRPr="008F04F6">
        <w:tab/>
        <w:t>INFORMACIÓN ADICIONAL SOBRE PROTECCIÓN DE DATOS PERSONALES</w:t>
      </w:r>
      <w:bookmarkEnd w:id="1185"/>
      <w:bookmarkEnd w:id="1186"/>
      <w:bookmarkEnd w:id="1187"/>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D6133">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D6133">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D6133">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D6133">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D6133">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1"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D6133">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2">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D6133">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3"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88" w:name="_Toc33530883"/>
      <w:bookmarkStart w:id="1189" w:name="_Toc38387854"/>
      <w:bookmarkStart w:id="1190" w:name="_Toc157522149"/>
      <w:r w:rsidR="00F47A03" w:rsidRPr="008F04F6">
        <w:lastRenderedPageBreak/>
        <w:t>ANEXO VII.</w:t>
      </w:r>
      <w:r w:rsidRPr="008F04F6">
        <w:t>2.-</w:t>
      </w:r>
      <w:r w:rsidRPr="008F04F6">
        <w:tab/>
        <w:t>ENCARGO DE TRATAMIENTO DE DATOS PERSONALES</w:t>
      </w:r>
      <w:bookmarkEnd w:id="1188"/>
      <w:bookmarkEnd w:id="1189"/>
      <w:bookmarkEnd w:id="1190"/>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FD6133">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FD6133">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FD6133">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FD6133">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D43AED">
        <w:rPr>
          <w:rFonts w:ascii="Arial" w:hAnsi="Arial" w:cs="Arial"/>
          <w:sz w:val="19"/>
          <w:szCs w:val="19"/>
        </w:rPr>
      </w:r>
      <w:r w:rsidR="00D43AED">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D6133">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D6133">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D6133">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D43AED">
        <w:rPr>
          <w:rFonts w:ascii="Verdana" w:hAnsi="Verdana" w:cs="Arial"/>
          <w:sz w:val="19"/>
          <w:szCs w:val="19"/>
        </w:rPr>
      </w:r>
      <w:r w:rsidR="00D43AED">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D6133">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4E5BF" w14:textId="77777777" w:rsidR="00744ED7" w:rsidRDefault="00744ED7">
      <w:r>
        <w:separator/>
      </w:r>
    </w:p>
  </w:endnote>
  <w:endnote w:type="continuationSeparator" w:id="0">
    <w:p w14:paraId="4A410AB1" w14:textId="77777777" w:rsidR="00744ED7" w:rsidRDefault="00744ED7">
      <w:r>
        <w:continuationSeparator/>
      </w:r>
    </w:p>
  </w:endnote>
  <w:endnote w:type="continuationNotice" w:id="1">
    <w:p w14:paraId="17AB7569" w14:textId="77777777" w:rsidR="00744ED7" w:rsidRDefault="00744E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NewRoman">
    <w:altName w:val="Times New Roman"/>
    <w:panose1 w:val="00000000000000000000"/>
    <w:charset w:val="00"/>
    <w:family w:val="auto"/>
    <w:notTrueType/>
    <w:pitch w:val="default"/>
    <w:sig w:usb0="00000003" w:usb1="00000000" w:usb2="00000000" w:usb3="00000000" w:csb0="00000001"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744ED7" w:rsidRDefault="00744ED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744ED7" w:rsidRDefault="00744ED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408E08C2" w:rsidR="00744ED7" w:rsidRPr="00280F61" w:rsidRDefault="00744ED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43AED">
      <w:rPr>
        <w:rStyle w:val="Nmerodepgina"/>
        <w:rFonts w:ascii="Verdana" w:hAnsi="Verdana"/>
        <w:noProof/>
        <w:sz w:val="16"/>
        <w:szCs w:val="16"/>
      </w:rPr>
      <w:t>12</w:t>
    </w:r>
    <w:r w:rsidRPr="00280F61">
      <w:rPr>
        <w:rStyle w:val="Nmerodepgina"/>
        <w:rFonts w:ascii="Verdana" w:hAnsi="Verdana"/>
        <w:sz w:val="16"/>
        <w:szCs w:val="16"/>
      </w:rPr>
      <w:fldChar w:fldCharType="end"/>
    </w:r>
  </w:p>
  <w:p w14:paraId="4EB2280C" w14:textId="491FB54B" w:rsidR="00744ED7" w:rsidRDefault="00744ED7"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457AAB">
      <w:rPr>
        <w:rFonts w:ascii="Verdana" w:hAnsi="Verdana"/>
        <w:color w:val="0000FF"/>
        <w:sz w:val="16"/>
        <w:szCs w:val="16"/>
      </w:rPr>
      <w:t>E00</w:t>
    </w:r>
    <w:r w:rsidR="00BB5EB5">
      <w:rPr>
        <w:rFonts w:ascii="Verdana" w:hAnsi="Verdana"/>
        <w:color w:val="0000FF"/>
        <w:sz w:val="16"/>
        <w:szCs w:val="16"/>
      </w:rPr>
      <w:t>40</w:t>
    </w:r>
    <w:r w:rsidRPr="00457AAB">
      <w:rPr>
        <w:rFonts w:ascii="Verdana" w:hAnsi="Verdana"/>
        <w:color w:val="0000FF"/>
        <w:sz w:val="16"/>
        <w:szCs w:val="16"/>
      </w:rPr>
      <w:t>/2025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744ED7" w:rsidRDefault="00744ED7"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3418EDD0" w:rsidR="00744ED7" w:rsidRPr="00280F61" w:rsidRDefault="00744ED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43AED">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048DBA54" w:rsidR="00744ED7" w:rsidRDefault="00744ED7"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3E6C90">
      <w:rPr>
        <w:rFonts w:ascii="Verdana" w:hAnsi="Verdana"/>
        <w:color w:val="0066FF"/>
        <w:sz w:val="16"/>
        <w:szCs w:val="16"/>
      </w:rPr>
      <w:t>E00</w:t>
    </w:r>
    <w:r w:rsidR="00CF41EF">
      <w:rPr>
        <w:rFonts w:ascii="Verdana" w:hAnsi="Verdana"/>
        <w:color w:val="0066FF"/>
        <w:sz w:val="16"/>
        <w:szCs w:val="16"/>
      </w:rPr>
      <w:t>40</w:t>
    </w:r>
    <w:r w:rsidRPr="003E6C90">
      <w:rPr>
        <w:rFonts w:ascii="Verdana" w:hAnsi="Verdana"/>
        <w:color w:val="0066FF"/>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6E258" w14:textId="77777777" w:rsidR="00744ED7" w:rsidRDefault="00744ED7">
      <w:r>
        <w:separator/>
      </w:r>
    </w:p>
  </w:footnote>
  <w:footnote w:type="continuationSeparator" w:id="0">
    <w:p w14:paraId="3F421BD7" w14:textId="77777777" w:rsidR="00744ED7" w:rsidRDefault="00744ED7">
      <w:r>
        <w:continuationSeparator/>
      </w:r>
    </w:p>
  </w:footnote>
  <w:footnote w:type="continuationNotice" w:id="1">
    <w:p w14:paraId="4690D0BF" w14:textId="77777777" w:rsidR="00744ED7" w:rsidRDefault="00744ED7"/>
  </w:footnote>
  <w:footnote w:id="2">
    <w:p w14:paraId="0989954E" w14:textId="77777777" w:rsidR="00744ED7" w:rsidRPr="00186F2B" w:rsidRDefault="00744ED7"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744ED7" w:rsidRPr="00E15FC1" w:rsidRDefault="00744ED7"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744ED7" w:rsidRPr="00E15FC1" w:rsidRDefault="00744ED7" w:rsidP="00A33B8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744ED7" w:rsidRPr="00E15FC1" w:rsidRDefault="00744ED7" w:rsidP="00A33B8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744ED7" w:rsidRPr="00E15FC1" w:rsidRDefault="00744ED7"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744ED7" w:rsidRPr="00E15FC1" w:rsidRDefault="00744ED7"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744ED7" w:rsidRPr="00E15FC1" w:rsidRDefault="00744ED7"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744ED7" w:rsidRPr="00E15FC1" w:rsidRDefault="00744ED7"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744ED7" w:rsidRPr="00E15FC1" w:rsidRDefault="00744ED7"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744ED7" w:rsidRPr="00EC77F8" w:rsidRDefault="00744ED7"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744ED7" w:rsidRPr="00E404AC" w:rsidRDefault="00744ED7"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744ED7" w:rsidRPr="00E404AC" w:rsidRDefault="00744ED7"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744ED7" w:rsidRPr="00E404AC" w:rsidRDefault="00744ED7"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744ED7" w:rsidRPr="00E404AC" w:rsidRDefault="00744ED7"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744ED7" w:rsidRPr="00EC77F8" w:rsidRDefault="00744ED7"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744ED7" w:rsidRPr="00FB5AA9" w:rsidRDefault="00744ED7"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744ED7" w:rsidRPr="00FB5AA9" w:rsidRDefault="00744ED7"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744ED7" w:rsidRPr="00A51449"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744ED7" w:rsidRPr="00EC77F8" w:rsidRDefault="00744ED7"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744ED7" w:rsidRPr="00A51449"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744ED7" w:rsidRPr="00EC77F8"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744ED7" w:rsidRPr="00EC77F8"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744ED7" w:rsidRPr="00EC77F8" w:rsidRDefault="00744ED7"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744ED7" w:rsidRPr="00023868" w:rsidRDefault="00744ED7"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744ED7" w:rsidRPr="00023868" w:rsidRDefault="00744ED7"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744ED7" w:rsidRPr="00EC77F8"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744ED7" w:rsidRPr="00EC77F8"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744ED7" w:rsidRPr="00EC77F8" w:rsidRDefault="00744ED7"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744ED7" w:rsidRPr="00EC77F8" w:rsidRDefault="00744ED7"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744ED7" w:rsidRPr="00EC77F8" w:rsidRDefault="00744ED7"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744ED7" w:rsidRPr="00023868" w:rsidRDefault="00744ED7"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744ED7" w:rsidRPr="00023868" w:rsidRDefault="00744ED7"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744ED7" w:rsidRPr="00023868" w:rsidRDefault="00744ED7"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744ED7" w:rsidRPr="00023868" w:rsidRDefault="00744ED7"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744ED7" w:rsidRPr="00023868" w:rsidRDefault="00744ED7"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744ED7" w:rsidRPr="00023868" w:rsidRDefault="00744ED7"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744ED7" w:rsidRPr="00023868" w:rsidRDefault="00744ED7"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744ED7" w:rsidRPr="00432C72" w:rsidRDefault="00744ED7"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744ED7" w:rsidRPr="00023868" w:rsidRDefault="00744ED7"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744ED7" w:rsidRPr="00023868" w:rsidRDefault="00744ED7"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744ED7" w:rsidRPr="00023868" w:rsidRDefault="00744ED7"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744ED7" w:rsidRPr="00023868" w:rsidRDefault="00744ED7"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744ED7" w:rsidRPr="00EC77F8" w:rsidRDefault="00744ED7"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744ED7" w:rsidRPr="00EC77F8" w:rsidRDefault="00744ED7"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744ED7" w:rsidRPr="00EC77F8"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744ED7" w:rsidRPr="00EC77F8"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744ED7" w:rsidRPr="00EC77F8" w:rsidRDefault="00744ED7"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744ED7" w:rsidRPr="00EC77F8" w:rsidRDefault="00744ED7"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744ED7" w:rsidRPr="00FB0A4A" w:rsidRDefault="00744ED7"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744ED7" w:rsidRPr="00B55B80" w:rsidRDefault="00744ED7"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744ED7" w:rsidRPr="00B55B80" w:rsidRDefault="00744ED7"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744ED7" w:rsidRPr="00186F2B" w:rsidRDefault="00744ED7"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744ED7" w:rsidRPr="00B55B80" w:rsidRDefault="00744ED7"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744ED7" w:rsidRPr="00B55B80" w:rsidRDefault="00744ED7"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744ED7" w:rsidRPr="005D5CA8" w:rsidRDefault="00744ED7"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744ED7" w:rsidRPr="00B55B80" w:rsidRDefault="00744ED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744ED7" w:rsidRPr="00384BE2" w:rsidRDefault="00744ED7"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744ED7" w:rsidRPr="00B55B80" w:rsidRDefault="00744ED7"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744ED7" w:rsidRPr="00B55B80" w:rsidRDefault="00744ED7"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744ED7" w:rsidRPr="00EC77F8" w:rsidRDefault="00744ED7" w:rsidP="00C548B6">
      <w:pPr>
        <w:pStyle w:val="Textonotapie"/>
        <w:ind w:right="-463"/>
        <w:rPr>
          <w:rFonts w:ascii="Verdana" w:hAnsi="Verdana"/>
          <w:sz w:val="16"/>
          <w:szCs w:val="16"/>
          <w:lang w:val="es-ES"/>
        </w:rPr>
      </w:pPr>
    </w:p>
  </w:footnote>
  <w:footnote w:id="73">
    <w:p w14:paraId="737CB15E" w14:textId="77777777" w:rsidR="00744ED7" w:rsidRPr="00B55B80" w:rsidRDefault="00744ED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744ED7" w:rsidRPr="00B55B80" w:rsidRDefault="00744ED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744ED7" w:rsidRPr="005D5CA8" w:rsidRDefault="00744ED7"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744ED7" w:rsidRPr="00B55B80" w:rsidRDefault="00744ED7"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744ED7" w:rsidRPr="00B55B80" w:rsidRDefault="00744ED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744ED7" w:rsidRPr="00B55B80" w:rsidRDefault="00744ED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744ED7" w:rsidRPr="00B55B80" w:rsidRDefault="00744ED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3DBD7D3" w:rsidR="00744ED7" w:rsidRDefault="00744ED7" w:rsidP="00C548B6">
      <w:pPr>
        <w:pStyle w:val="Textonotapie"/>
        <w:rPr>
          <w:rFonts w:ascii="Verdana" w:hAnsi="Verdana"/>
          <w:sz w:val="16"/>
          <w:szCs w:val="16"/>
          <w:lang w:val="es-ES"/>
        </w:rPr>
      </w:pPr>
    </w:p>
    <w:p w14:paraId="53F3A848" w14:textId="77777777" w:rsidR="00744ED7" w:rsidRPr="00EC77F8" w:rsidRDefault="00744ED7" w:rsidP="00C548B6">
      <w:pPr>
        <w:pStyle w:val="Textonotapie"/>
        <w:rPr>
          <w:rFonts w:ascii="Verdana" w:hAnsi="Verdana"/>
          <w:sz w:val="16"/>
          <w:szCs w:val="16"/>
          <w:lang w:val="es-ES"/>
        </w:rPr>
      </w:pPr>
    </w:p>
  </w:footnote>
  <w:footnote w:id="80">
    <w:p w14:paraId="5941BF7F" w14:textId="77777777" w:rsidR="00744ED7" w:rsidRPr="00B55B80" w:rsidRDefault="00744ED7" w:rsidP="009E776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4A5C414E" w14:textId="77777777" w:rsidR="00744ED7" w:rsidRPr="00EC77F8" w:rsidRDefault="00744ED7" w:rsidP="009E776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744ED7" w:rsidRPr="00B55B80" w:rsidRDefault="00744ED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744ED7" w:rsidRPr="005D5CA8" w:rsidRDefault="00744ED7"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744ED7" w:rsidRPr="00B55B80" w:rsidRDefault="00744ED7"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744ED7" w:rsidRDefault="00744ED7"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744ED7" w:rsidRPr="00B067A4" w:rsidRDefault="00744ED7"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744ED7" w:rsidRDefault="00744ED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pt" fillcolor="window">
          <v:imagedata r:id="rId2" o:title=""/>
        </v:shape>
        <o:OLEObject Type="Embed" ProgID="MSPhotoEd.3" ShapeID="_x0000_i1025" DrawAspect="Content" ObjectID="_1814003243" r:id="rId3"/>
      </w:object>
    </w:r>
  </w:p>
  <w:p w14:paraId="71F65BC1" w14:textId="77777777" w:rsidR="00744ED7" w:rsidRPr="00B5714A" w:rsidRDefault="00744ED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744ED7" w:rsidRDefault="00744ED7"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744ED7" w:rsidRDefault="00744ED7"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744ED7" w:rsidRDefault="00744ED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744ED7" w:rsidRDefault="00744ED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pt" fillcolor="window">
          <v:imagedata r:id="rId2" o:title=""/>
        </v:shape>
        <o:OLEObject Type="Embed" ProgID="MSPhotoEd.3" ShapeID="_x0000_i1026" DrawAspect="Content" ObjectID="_1814003244" r:id="rId3"/>
      </w:object>
    </w:r>
  </w:p>
  <w:p w14:paraId="719A8E22" w14:textId="77777777" w:rsidR="00744ED7" w:rsidRDefault="00744ED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744ED7" w:rsidRDefault="00744ED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744ED7" w:rsidRDefault="00744ED7"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744ED7" w:rsidRDefault="00744ED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744ED7" w:rsidRDefault="00744ED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pt" fillcolor="window">
          <v:imagedata r:id="rId2" o:title=""/>
        </v:shape>
        <o:OLEObject Type="Embed" ProgID="MSPhotoEd.3" ShapeID="_x0000_i1027" DrawAspect="Content" ObjectID="_1814003245" r:id="rId3"/>
      </w:object>
    </w:r>
  </w:p>
  <w:p w14:paraId="076E1FD6" w14:textId="77777777" w:rsidR="00744ED7" w:rsidRDefault="00744ED7" w:rsidP="00A12B05">
    <w:pPr>
      <w:pStyle w:val="Encabezado"/>
      <w:tabs>
        <w:tab w:val="clear" w:pos="4819"/>
        <w:tab w:val="left" w:pos="195"/>
        <w:tab w:val="right" w:pos="9921"/>
      </w:tabs>
      <w:ind w:left="-100"/>
      <w:jc w:val="center"/>
      <w:rPr>
        <w:rFonts w:ascii="Arial" w:hAnsi="Arial"/>
        <w:noProof/>
        <w:sz w:val="16"/>
      </w:rPr>
    </w:pPr>
  </w:p>
  <w:p w14:paraId="26C8066C" w14:textId="77777777" w:rsidR="00744ED7" w:rsidRDefault="00744ED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744ED7" w:rsidRDefault="00744ED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744ED7" w:rsidRDefault="00744ED7"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744ED7" w:rsidRDefault="00744ED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744ED7" w:rsidRDefault="00744ED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744ED7" w:rsidRDefault="00744ED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744ED7" w:rsidRDefault="00744ED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744ED7" w:rsidRDefault="00744E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3C69AF"/>
    <w:multiLevelType w:val="hybridMultilevel"/>
    <w:tmpl w:val="05F26A2C"/>
    <w:lvl w:ilvl="0" w:tplc="0C0A0001">
      <w:start w:val="1"/>
      <w:numFmt w:val="bullet"/>
      <w:lvlText w:val=""/>
      <w:lvlJc w:val="left"/>
      <w:pPr>
        <w:ind w:left="1288" w:hanging="360"/>
      </w:pPr>
      <w:rPr>
        <w:rFonts w:ascii="Symbol" w:hAnsi="Symbol" w:hint="default"/>
      </w:rPr>
    </w:lvl>
    <w:lvl w:ilvl="1" w:tplc="0C0A0003">
      <w:start w:val="1"/>
      <w:numFmt w:val="bullet"/>
      <w:lvlText w:val="o"/>
      <w:lvlJc w:val="left"/>
      <w:pPr>
        <w:ind w:left="1778" w:hanging="360"/>
      </w:pPr>
      <w:rPr>
        <w:rFonts w:ascii="Courier New" w:hAnsi="Courier New" w:cs="Courier New" w:hint="default"/>
      </w:rPr>
    </w:lvl>
    <w:lvl w:ilvl="2" w:tplc="0C0A0005">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styleLink w:val="Estilo2111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AFBE99DC"/>
    <w:lvl w:ilvl="0" w:tplc="0C0A0001">
      <w:start w:val="1"/>
      <w:numFmt w:val="bullet"/>
      <w:lvlText w:val=""/>
      <w:lvlJc w:val="left"/>
      <w:pPr>
        <w:tabs>
          <w:tab w:val="num" w:pos="2524"/>
        </w:tabs>
        <w:ind w:left="2524"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6"/>
  </w:num>
  <w:num w:numId="2">
    <w:abstractNumId w:val="82"/>
  </w:num>
  <w:num w:numId="3">
    <w:abstractNumId w:val="102"/>
    <w:lvlOverride w:ilvl="0">
      <w:lvl w:ilvl="0" w:tplc="E57ED730">
        <w:start w:val="1"/>
        <w:numFmt w:val="lowerLetter"/>
        <w:lvlText w:val="%1)"/>
        <w:lvlJc w:val="left"/>
        <w:pPr>
          <w:ind w:left="1779" w:hanging="360"/>
        </w:pPr>
        <w:rPr>
          <w:b/>
        </w:rPr>
      </w:lvl>
    </w:lvlOverride>
  </w:num>
  <w:num w:numId="4">
    <w:abstractNumId w:val="41"/>
  </w:num>
  <w:num w:numId="5">
    <w:abstractNumId w:val="112"/>
  </w:num>
  <w:num w:numId="6">
    <w:abstractNumId w:val="16"/>
  </w:num>
  <w:num w:numId="7">
    <w:abstractNumId w:val="124"/>
  </w:num>
  <w:num w:numId="8">
    <w:abstractNumId w:val="48"/>
  </w:num>
  <w:num w:numId="9">
    <w:abstractNumId w:val="13"/>
  </w:num>
  <w:num w:numId="10">
    <w:abstractNumId w:val="151"/>
  </w:num>
  <w:num w:numId="11">
    <w:abstractNumId w:val="98"/>
  </w:num>
  <w:num w:numId="12">
    <w:abstractNumId w:val="129"/>
  </w:num>
  <w:num w:numId="13">
    <w:abstractNumId w:val="33"/>
  </w:num>
  <w:num w:numId="14">
    <w:abstractNumId w:val="87"/>
  </w:num>
  <w:num w:numId="15">
    <w:abstractNumId w:val="1"/>
  </w:num>
  <w:num w:numId="16">
    <w:abstractNumId w:val="2"/>
  </w:num>
  <w:num w:numId="17">
    <w:abstractNumId w:val="15"/>
  </w:num>
  <w:num w:numId="18">
    <w:abstractNumId w:val="110"/>
  </w:num>
  <w:num w:numId="19">
    <w:abstractNumId w:val="8"/>
  </w:num>
  <w:num w:numId="20">
    <w:abstractNumId w:val="96"/>
  </w:num>
  <w:num w:numId="21">
    <w:abstractNumId w:val="22"/>
  </w:num>
  <w:num w:numId="22">
    <w:abstractNumId w:val="66"/>
  </w:num>
  <w:num w:numId="23">
    <w:abstractNumId w:val="126"/>
  </w:num>
  <w:num w:numId="24">
    <w:abstractNumId w:val="25"/>
  </w:num>
  <w:num w:numId="25">
    <w:abstractNumId w:val="62"/>
  </w:num>
  <w:num w:numId="26">
    <w:abstractNumId w:val="147"/>
  </w:num>
  <w:num w:numId="27">
    <w:abstractNumId w:val="74"/>
  </w:num>
  <w:num w:numId="28">
    <w:abstractNumId w:val="65"/>
  </w:num>
  <w:num w:numId="29">
    <w:abstractNumId w:val="56"/>
  </w:num>
  <w:num w:numId="30">
    <w:abstractNumId w:val="154"/>
  </w:num>
  <w:num w:numId="31">
    <w:abstractNumId w:val="43"/>
  </w:num>
  <w:num w:numId="32">
    <w:abstractNumId w:val="141"/>
  </w:num>
  <w:num w:numId="33">
    <w:abstractNumId w:val="57"/>
  </w:num>
  <w:num w:numId="34">
    <w:abstractNumId w:val="90"/>
  </w:num>
  <w:num w:numId="35">
    <w:abstractNumId w:val="5"/>
  </w:num>
  <w:num w:numId="36">
    <w:abstractNumId w:val="89"/>
  </w:num>
  <w:num w:numId="37">
    <w:abstractNumId w:val="63"/>
  </w:num>
  <w:num w:numId="38">
    <w:abstractNumId w:val="20"/>
  </w:num>
  <w:num w:numId="39">
    <w:abstractNumId w:val="86"/>
  </w:num>
  <w:num w:numId="40">
    <w:abstractNumId w:val="134"/>
  </w:num>
  <w:num w:numId="41">
    <w:abstractNumId w:val="38"/>
  </w:num>
  <w:num w:numId="42">
    <w:abstractNumId w:val="102"/>
  </w:num>
  <w:num w:numId="43">
    <w:abstractNumId w:val="115"/>
  </w:num>
  <w:num w:numId="44">
    <w:abstractNumId w:val="37"/>
  </w:num>
  <w:num w:numId="45">
    <w:abstractNumId w:val="23"/>
  </w:num>
  <w:num w:numId="46">
    <w:abstractNumId w:val="45"/>
  </w:num>
  <w:num w:numId="47">
    <w:abstractNumId w:val="135"/>
  </w:num>
  <w:num w:numId="48">
    <w:abstractNumId w:val="85"/>
  </w:num>
  <w:num w:numId="49">
    <w:abstractNumId w:val="55"/>
  </w:num>
  <w:num w:numId="50">
    <w:abstractNumId w:val="119"/>
  </w:num>
  <w:num w:numId="51">
    <w:abstractNumId w:val="122"/>
  </w:num>
  <w:num w:numId="52">
    <w:abstractNumId w:val="21"/>
  </w:num>
  <w:num w:numId="53">
    <w:abstractNumId w:val="24"/>
  </w:num>
  <w:num w:numId="54">
    <w:abstractNumId w:val="104"/>
  </w:num>
  <w:num w:numId="55">
    <w:abstractNumId w:val="46"/>
  </w:num>
  <w:num w:numId="56">
    <w:abstractNumId w:val="132"/>
  </w:num>
  <w:num w:numId="57">
    <w:abstractNumId w:val="67"/>
  </w:num>
  <w:num w:numId="58">
    <w:abstractNumId w:val="27"/>
  </w:num>
  <w:num w:numId="59">
    <w:abstractNumId w:val="59"/>
  </w:num>
  <w:num w:numId="60">
    <w:abstractNumId w:val="17"/>
  </w:num>
  <w:num w:numId="61">
    <w:abstractNumId w:val="107"/>
  </w:num>
  <w:num w:numId="62">
    <w:abstractNumId w:val="52"/>
  </w:num>
  <w:num w:numId="63">
    <w:abstractNumId w:val="69"/>
  </w:num>
  <w:num w:numId="64">
    <w:abstractNumId w:val="106"/>
  </w:num>
  <w:num w:numId="65">
    <w:abstractNumId w:val="10"/>
  </w:num>
  <w:num w:numId="66">
    <w:abstractNumId w:val="133"/>
  </w:num>
  <w:num w:numId="67">
    <w:abstractNumId w:val="9"/>
  </w:num>
  <w:num w:numId="68">
    <w:abstractNumId w:val="145"/>
  </w:num>
  <w:num w:numId="69">
    <w:abstractNumId w:val="31"/>
  </w:num>
  <w:num w:numId="70">
    <w:abstractNumId w:val="97"/>
  </w:num>
  <w:num w:numId="71">
    <w:abstractNumId w:val="71"/>
  </w:num>
  <w:num w:numId="72">
    <w:abstractNumId w:val="36"/>
  </w:num>
  <w:num w:numId="73">
    <w:abstractNumId w:val="153"/>
  </w:num>
  <w:num w:numId="74">
    <w:abstractNumId w:val="130"/>
  </w:num>
  <w:num w:numId="75">
    <w:abstractNumId w:val="131"/>
  </w:num>
  <w:num w:numId="7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4"/>
  </w:num>
  <w:num w:numId="79">
    <w:abstractNumId w:val="42"/>
    <w:lvlOverride w:ilvl="0">
      <w:lvl w:ilvl="0" w:tplc="5DBC70B0">
        <w:start w:val="1"/>
        <w:numFmt w:val="lowerLetter"/>
        <w:lvlText w:val="%1)"/>
        <w:lvlJc w:val="left"/>
        <w:pPr>
          <w:ind w:left="720" w:hanging="360"/>
        </w:pPr>
        <w:rPr>
          <w:b/>
        </w:rPr>
      </w:lvl>
    </w:lvlOverride>
  </w:num>
  <w:num w:numId="80">
    <w:abstractNumId w:val="121"/>
  </w:num>
  <w:num w:numId="81">
    <w:abstractNumId w:val="4"/>
  </w:num>
  <w:num w:numId="82">
    <w:abstractNumId w:val="84"/>
  </w:num>
  <w:num w:numId="83">
    <w:abstractNumId w:val="54"/>
  </w:num>
  <w:num w:numId="84">
    <w:abstractNumId w:val="72"/>
  </w:num>
  <w:num w:numId="85">
    <w:abstractNumId w:val="51"/>
  </w:num>
  <w:num w:numId="86">
    <w:abstractNumId w:val="109"/>
  </w:num>
  <w:num w:numId="87">
    <w:abstractNumId w:val="11"/>
  </w:num>
  <w:num w:numId="88">
    <w:abstractNumId w:val="111"/>
  </w:num>
  <w:num w:numId="89">
    <w:abstractNumId w:val="32"/>
  </w:num>
  <w:num w:numId="90">
    <w:abstractNumId w:val="83"/>
  </w:num>
  <w:num w:numId="91">
    <w:abstractNumId w:val="99"/>
  </w:num>
  <w:num w:numId="92">
    <w:abstractNumId w:val="152"/>
  </w:num>
  <w:num w:numId="93">
    <w:abstractNumId w:val="113"/>
  </w:num>
  <w:num w:numId="94">
    <w:abstractNumId w:val="95"/>
  </w:num>
  <w:num w:numId="95">
    <w:abstractNumId w:val="88"/>
  </w:num>
  <w:num w:numId="96">
    <w:abstractNumId w:val="30"/>
  </w:num>
  <w:num w:numId="97">
    <w:abstractNumId w:val="91"/>
  </w:num>
  <w:num w:numId="98">
    <w:abstractNumId w:val="61"/>
  </w:num>
  <w:num w:numId="99">
    <w:abstractNumId w:val="75"/>
  </w:num>
  <w:num w:numId="100">
    <w:abstractNumId w:val="6"/>
  </w:num>
  <w:num w:numId="101">
    <w:abstractNumId w:val="28"/>
  </w:num>
  <w:num w:numId="102">
    <w:abstractNumId w:val="19"/>
  </w:num>
  <w:num w:numId="103">
    <w:abstractNumId w:val="150"/>
  </w:num>
  <w:num w:numId="104">
    <w:abstractNumId w:val="68"/>
  </w:num>
  <w:num w:numId="105">
    <w:abstractNumId w:val="144"/>
  </w:num>
  <w:num w:numId="106">
    <w:abstractNumId w:val="100"/>
  </w:num>
  <w:num w:numId="107">
    <w:abstractNumId w:val="101"/>
  </w:num>
  <w:num w:numId="108">
    <w:abstractNumId w:val="118"/>
  </w:num>
  <w:num w:numId="109">
    <w:abstractNumId w:val="127"/>
  </w:num>
  <w:num w:numId="110">
    <w:abstractNumId w:val="142"/>
  </w:num>
  <w:num w:numId="111">
    <w:abstractNumId w:val="39"/>
  </w:num>
  <w:num w:numId="112">
    <w:abstractNumId w:val="79"/>
  </w:num>
  <w:num w:numId="113">
    <w:abstractNumId w:val="117"/>
  </w:num>
  <w:num w:numId="114">
    <w:abstractNumId w:val="58"/>
  </w:num>
  <w:num w:numId="115">
    <w:abstractNumId w:val="120"/>
  </w:num>
  <w:num w:numId="116">
    <w:abstractNumId w:val="3"/>
  </w:num>
  <w:num w:numId="117">
    <w:abstractNumId w:val="64"/>
  </w:num>
  <w:num w:numId="118">
    <w:abstractNumId w:val="73"/>
  </w:num>
  <w:num w:numId="11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1"/>
  </w:num>
  <w:num w:numId="122">
    <w:abstractNumId w:val="105"/>
  </w:num>
  <w:num w:numId="123">
    <w:abstractNumId w:val="137"/>
  </w:num>
  <w:num w:numId="124">
    <w:abstractNumId w:val="60"/>
  </w:num>
  <w:num w:numId="125">
    <w:abstractNumId w:val="53"/>
  </w:num>
  <w:num w:numId="126">
    <w:abstractNumId w:val="50"/>
  </w:num>
  <w:num w:numId="127">
    <w:abstractNumId w:val="49"/>
  </w:num>
  <w:num w:numId="128">
    <w:abstractNumId w:val="143"/>
  </w:num>
  <w:num w:numId="129">
    <w:abstractNumId w:val="76"/>
  </w:num>
  <w:num w:numId="130">
    <w:abstractNumId w:val="12"/>
  </w:num>
  <w:num w:numId="131">
    <w:abstractNumId w:val="148"/>
  </w:num>
  <w:num w:numId="132">
    <w:abstractNumId w:val="40"/>
  </w:num>
  <w:num w:numId="133">
    <w:abstractNumId w:val="44"/>
  </w:num>
  <w:num w:numId="134">
    <w:abstractNumId w:val="136"/>
  </w:num>
  <w:num w:numId="135">
    <w:abstractNumId w:val="18"/>
  </w:num>
  <w:num w:numId="136">
    <w:abstractNumId w:val="140"/>
  </w:num>
  <w:num w:numId="137">
    <w:abstractNumId w:val="78"/>
  </w:num>
  <w:num w:numId="138">
    <w:abstractNumId w:val="93"/>
  </w:num>
  <w:num w:numId="139">
    <w:abstractNumId w:val="123"/>
  </w:num>
  <w:num w:numId="140">
    <w:abstractNumId w:val="149"/>
  </w:num>
  <w:num w:numId="141">
    <w:abstractNumId w:val="125"/>
  </w:num>
  <w:num w:numId="142">
    <w:abstractNumId w:val="42"/>
  </w:num>
  <w:num w:numId="143">
    <w:abstractNumId w:val="80"/>
  </w:num>
  <w:num w:numId="144">
    <w:abstractNumId w:val="128"/>
  </w:num>
  <w:num w:numId="145">
    <w:abstractNumId w:val="108"/>
  </w:num>
  <w:num w:numId="146">
    <w:abstractNumId w:val="114"/>
  </w:num>
  <w:num w:numId="147">
    <w:abstractNumId w:val="94"/>
  </w:num>
  <w:num w:numId="148">
    <w:abstractNumId w:val="47"/>
  </w:num>
  <w:num w:numId="149">
    <w:abstractNumId w:val="26"/>
  </w:num>
  <w:num w:numId="150">
    <w:abstractNumId w:val="77"/>
  </w:num>
  <w:num w:numId="151">
    <w:abstractNumId w:val="0"/>
  </w:num>
  <w:num w:numId="152">
    <w:abstractNumId w:val="103"/>
  </w:num>
  <w:num w:numId="153">
    <w:abstractNumId w:val="29"/>
  </w:num>
  <w:num w:numId="154">
    <w:abstractNumId w:val="116"/>
  </w:num>
  <w:num w:numId="155">
    <w:abstractNumId w:val="138"/>
  </w:num>
  <w:num w:numId="156">
    <w:abstractNumId w:val="70"/>
  </w:num>
  <w:num w:numId="157">
    <w:abstractNumId w:val="35"/>
  </w:num>
  <w:num w:numId="158">
    <w:abstractNumId w:val="7"/>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A07"/>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2E3"/>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937"/>
    <w:rsid w:val="00043B43"/>
    <w:rsid w:val="00043F4D"/>
    <w:rsid w:val="000446FE"/>
    <w:rsid w:val="00044979"/>
    <w:rsid w:val="00044E71"/>
    <w:rsid w:val="000455E7"/>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DD8"/>
    <w:rsid w:val="00054E47"/>
    <w:rsid w:val="00055112"/>
    <w:rsid w:val="00055D7E"/>
    <w:rsid w:val="00055E24"/>
    <w:rsid w:val="00055F1E"/>
    <w:rsid w:val="00056518"/>
    <w:rsid w:val="000577F1"/>
    <w:rsid w:val="00057942"/>
    <w:rsid w:val="00060780"/>
    <w:rsid w:val="00060F7D"/>
    <w:rsid w:val="000619E2"/>
    <w:rsid w:val="000620E4"/>
    <w:rsid w:val="00062CA8"/>
    <w:rsid w:val="000635F2"/>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72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320"/>
    <w:rsid w:val="00087C37"/>
    <w:rsid w:val="000905A5"/>
    <w:rsid w:val="00090644"/>
    <w:rsid w:val="00091466"/>
    <w:rsid w:val="0009181C"/>
    <w:rsid w:val="000919CE"/>
    <w:rsid w:val="00091AF5"/>
    <w:rsid w:val="00091C31"/>
    <w:rsid w:val="00091E62"/>
    <w:rsid w:val="00092A65"/>
    <w:rsid w:val="00092E38"/>
    <w:rsid w:val="00092FD0"/>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5F76"/>
    <w:rsid w:val="000C6D40"/>
    <w:rsid w:val="000C6DE7"/>
    <w:rsid w:val="000C7090"/>
    <w:rsid w:val="000C76DD"/>
    <w:rsid w:val="000C7703"/>
    <w:rsid w:val="000C7F0D"/>
    <w:rsid w:val="000C7F21"/>
    <w:rsid w:val="000D0DFD"/>
    <w:rsid w:val="000D10DE"/>
    <w:rsid w:val="000D1296"/>
    <w:rsid w:val="000D13B3"/>
    <w:rsid w:val="000D13C5"/>
    <w:rsid w:val="000D1639"/>
    <w:rsid w:val="000D1DD9"/>
    <w:rsid w:val="000D2280"/>
    <w:rsid w:val="000D2F93"/>
    <w:rsid w:val="000D31D9"/>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69D"/>
    <w:rsid w:val="000E48CF"/>
    <w:rsid w:val="000E4BD0"/>
    <w:rsid w:val="000E4D2C"/>
    <w:rsid w:val="000E5482"/>
    <w:rsid w:val="000E59A5"/>
    <w:rsid w:val="000E5F0C"/>
    <w:rsid w:val="000E6401"/>
    <w:rsid w:val="000E6489"/>
    <w:rsid w:val="000E694D"/>
    <w:rsid w:val="000E72AE"/>
    <w:rsid w:val="000F04B7"/>
    <w:rsid w:val="000F0A33"/>
    <w:rsid w:val="000F0D90"/>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29A"/>
    <w:rsid w:val="0012332F"/>
    <w:rsid w:val="0012428D"/>
    <w:rsid w:val="001243E6"/>
    <w:rsid w:val="001245A4"/>
    <w:rsid w:val="0012506D"/>
    <w:rsid w:val="00125574"/>
    <w:rsid w:val="001257CA"/>
    <w:rsid w:val="00125876"/>
    <w:rsid w:val="00125AF7"/>
    <w:rsid w:val="00126690"/>
    <w:rsid w:val="00126CBE"/>
    <w:rsid w:val="0013043C"/>
    <w:rsid w:val="00130BA3"/>
    <w:rsid w:val="00131176"/>
    <w:rsid w:val="001312A6"/>
    <w:rsid w:val="00131B18"/>
    <w:rsid w:val="00131EE0"/>
    <w:rsid w:val="00132D4E"/>
    <w:rsid w:val="001335AA"/>
    <w:rsid w:val="001339EB"/>
    <w:rsid w:val="00133BEA"/>
    <w:rsid w:val="00133FBD"/>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458"/>
    <w:rsid w:val="001516B3"/>
    <w:rsid w:val="001517CE"/>
    <w:rsid w:val="00151AA2"/>
    <w:rsid w:val="00152B91"/>
    <w:rsid w:val="00152E7C"/>
    <w:rsid w:val="0015369A"/>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1E1A"/>
    <w:rsid w:val="00162405"/>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5CB0"/>
    <w:rsid w:val="001773EE"/>
    <w:rsid w:val="0017746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80E"/>
    <w:rsid w:val="00190B15"/>
    <w:rsid w:val="00190E2E"/>
    <w:rsid w:val="00191226"/>
    <w:rsid w:val="001917F2"/>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D2"/>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089"/>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A08"/>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B31"/>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117"/>
    <w:rsid w:val="001E15F5"/>
    <w:rsid w:val="001E19CD"/>
    <w:rsid w:val="001E27C0"/>
    <w:rsid w:val="001E2814"/>
    <w:rsid w:val="001E2C79"/>
    <w:rsid w:val="001E2D57"/>
    <w:rsid w:val="001E2E9F"/>
    <w:rsid w:val="001E345B"/>
    <w:rsid w:val="001E3FCE"/>
    <w:rsid w:val="001E4425"/>
    <w:rsid w:val="001E48F2"/>
    <w:rsid w:val="001E4C5C"/>
    <w:rsid w:val="001E4C92"/>
    <w:rsid w:val="001E4CB6"/>
    <w:rsid w:val="001E5229"/>
    <w:rsid w:val="001E5996"/>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0D"/>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0F1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45A"/>
    <w:rsid w:val="00206575"/>
    <w:rsid w:val="0020672E"/>
    <w:rsid w:val="0020687E"/>
    <w:rsid w:val="00206FF7"/>
    <w:rsid w:val="00207551"/>
    <w:rsid w:val="00207895"/>
    <w:rsid w:val="00207B75"/>
    <w:rsid w:val="00207D7C"/>
    <w:rsid w:val="002102DA"/>
    <w:rsid w:val="00210879"/>
    <w:rsid w:val="0021147D"/>
    <w:rsid w:val="00211CA1"/>
    <w:rsid w:val="00211D1A"/>
    <w:rsid w:val="00212829"/>
    <w:rsid w:val="00212B99"/>
    <w:rsid w:val="00213D12"/>
    <w:rsid w:val="00213FD1"/>
    <w:rsid w:val="002140B5"/>
    <w:rsid w:val="002155A2"/>
    <w:rsid w:val="00215A90"/>
    <w:rsid w:val="00215BB9"/>
    <w:rsid w:val="00215DAC"/>
    <w:rsid w:val="00216279"/>
    <w:rsid w:val="00216D8A"/>
    <w:rsid w:val="00217751"/>
    <w:rsid w:val="00217AB5"/>
    <w:rsid w:val="00217DDD"/>
    <w:rsid w:val="00217F78"/>
    <w:rsid w:val="00220315"/>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0E4"/>
    <w:rsid w:val="002252A4"/>
    <w:rsid w:val="0022556B"/>
    <w:rsid w:val="002258A8"/>
    <w:rsid w:val="0022711C"/>
    <w:rsid w:val="00230096"/>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51"/>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559B"/>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5CE"/>
    <w:rsid w:val="0029773F"/>
    <w:rsid w:val="002977A4"/>
    <w:rsid w:val="00297BF0"/>
    <w:rsid w:val="002A02A5"/>
    <w:rsid w:val="002A0848"/>
    <w:rsid w:val="002A0FA9"/>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29DA"/>
    <w:rsid w:val="002B36F1"/>
    <w:rsid w:val="002B37D2"/>
    <w:rsid w:val="002B383F"/>
    <w:rsid w:val="002B38A9"/>
    <w:rsid w:val="002B3955"/>
    <w:rsid w:val="002B3D5E"/>
    <w:rsid w:val="002B3ECC"/>
    <w:rsid w:val="002B4713"/>
    <w:rsid w:val="002B471A"/>
    <w:rsid w:val="002B4B40"/>
    <w:rsid w:val="002B546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3E2"/>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FD6"/>
    <w:rsid w:val="002E147B"/>
    <w:rsid w:val="002E1688"/>
    <w:rsid w:val="002E1980"/>
    <w:rsid w:val="002E19E2"/>
    <w:rsid w:val="002E1A7F"/>
    <w:rsid w:val="002E2227"/>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744"/>
    <w:rsid w:val="002F0BED"/>
    <w:rsid w:val="002F0D3E"/>
    <w:rsid w:val="002F165B"/>
    <w:rsid w:val="002F1A11"/>
    <w:rsid w:val="002F2165"/>
    <w:rsid w:val="002F245F"/>
    <w:rsid w:val="002F2997"/>
    <w:rsid w:val="002F301D"/>
    <w:rsid w:val="002F31DF"/>
    <w:rsid w:val="002F363A"/>
    <w:rsid w:val="002F3E48"/>
    <w:rsid w:val="002F4263"/>
    <w:rsid w:val="002F4479"/>
    <w:rsid w:val="002F4918"/>
    <w:rsid w:val="002F4AD9"/>
    <w:rsid w:val="002F4C1C"/>
    <w:rsid w:val="002F4CE5"/>
    <w:rsid w:val="002F5374"/>
    <w:rsid w:val="002F567B"/>
    <w:rsid w:val="002F6416"/>
    <w:rsid w:val="002F69E4"/>
    <w:rsid w:val="002F7039"/>
    <w:rsid w:val="002F75F4"/>
    <w:rsid w:val="002F7A09"/>
    <w:rsid w:val="002F7D2C"/>
    <w:rsid w:val="0030037F"/>
    <w:rsid w:val="003003AF"/>
    <w:rsid w:val="00300486"/>
    <w:rsid w:val="00300525"/>
    <w:rsid w:val="003006DB"/>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284"/>
    <w:rsid w:val="00310778"/>
    <w:rsid w:val="00310CDC"/>
    <w:rsid w:val="00311A2E"/>
    <w:rsid w:val="003121C1"/>
    <w:rsid w:val="00312BC4"/>
    <w:rsid w:val="00312D9A"/>
    <w:rsid w:val="00313062"/>
    <w:rsid w:val="00313592"/>
    <w:rsid w:val="003141C6"/>
    <w:rsid w:val="00314913"/>
    <w:rsid w:val="00314C51"/>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F94"/>
    <w:rsid w:val="0033082A"/>
    <w:rsid w:val="00330DB5"/>
    <w:rsid w:val="00330E50"/>
    <w:rsid w:val="00330F36"/>
    <w:rsid w:val="00331227"/>
    <w:rsid w:val="00331277"/>
    <w:rsid w:val="00331697"/>
    <w:rsid w:val="00331973"/>
    <w:rsid w:val="00331BFB"/>
    <w:rsid w:val="003324A8"/>
    <w:rsid w:val="0033258A"/>
    <w:rsid w:val="00332A56"/>
    <w:rsid w:val="00332B93"/>
    <w:rsid w:val="00333F2B"/>
    <w:rsid w:val="00333F4E"/>
    <w:rsid w:val="003342E5"/>
    <w:rsid w:val="0033444E"/>
    <w:rsid w:val="00334F26"/>
    <w:rsid w:val="00335633"/>
    <w:rsid w:val="00336176"/>
    <w:rsid w:val="00336DA0"/>
    <w:rsid w:val="00337DB8"/>
    <w:rsid w:val="003401C9"/>
    <w:rsid w:val="00340257"/>
    <w:rsid w:val="0034029F"/>
    <w:rsid w:val="00340869"/>
    <w:rsid w:val="003410BC"/>
    <w:rsid w:val="003414F9"/>
    <w:rsid w:val="003416C6"/>
    <w:rsid w:val="00341930"/>
    <w:rsid w:val="00341CE1"/>
    <w:rsid w:val="00341EA4"/>
    <w:rsid w:val="00342B1A"/>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E54"/>
    <w:rsid w:val="00376F1D"/>
    <w:rsid w:val="0037700B"/>
    <w:rsid w:val="00377FB9"/>
    <w:rsid w:val="003800E9"/>
    <w:rsid w:val="003805A2"/>
    <w:rsid w:val="00380AEE"/>
    <w:rsid w:val="00380DE0"/>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73"/>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1B5"/>
    <w:rsid w:val="003A5228"/>
    <w:rsid w:val="003A58AF"/>
    <w:rsid w:val="003A615D"/>
    <w:rsid w:val="003A62D0"/>
    <w:rsid w:val="003A669F"/>
    <w:rsid w:val="003A685E"/>
    <w:rsid w:val="003A6D6F"/>
    <w:rsid w:val="003A7037"/>
    <w:rsid w:val="003A7414"/>
    <w:rsid w:val="003A798B"/>
    <w:rsid w:val="003A7D8B"/>
    <w:rsid w:val="003B00FE"/>
    <w:rsid w:val="003B0C65"/>
    <w:rsid w:val="003B0DCF"/>
    <w:rsid w:val="003B0FB7"/>
    <w:rsid w:val="003B19E1"/>
    <w:rsid w:val="003B1AB0"/>
    <w:rsid w:val="003B1D59"/>
    <w:rsid w:val="003B25C4"/>
    <w:rsid w:val="003B28CE"/>
    <w:rsid w:val="003B2C21"/>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6FB1"/>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C18"/>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4829"/>
    <w:rsid w:val="003D5815"/>
    <w:rsid w:val="003D5B80"/>
    <w:rsid w:val="003D5FFB"/>
    <w:rsid w:val="003E082D"/>
    <w:rsid w:val="003E0D1C"/>
    <w:rsid w:val="003E1D9E"/>
    <w:rsid w:val="003E2278"/>
    <w:rsid w:val="003E2290"/>
    <w:rsid w:val="003E24C7"/>
    <w:rsid w:val="003E2530"/>
    <w:rsid w:val="003E3137"/>
    <w:rsid w:val="003E3B8E"/>
    <w:rsid w:val="003E3C2B"/>
    <w:rsid w:val="003E3DF3"/>
    <w:rsid w:val="003E3F04"/>
    <w:rsid w:val="003E420E"/>
    <w:rsid w:val="003E527F"/>
    <w:rsid w:val="003E60FE"/>
    <w:rsid w:val="003E6148"/>
    <w:rsid w:val="003E6651"/>
    <w:rsid w:val="003E6C1C"/>
    <w:rsid w:val="003E6C90"/>
    <w:rsid w:val="003E7E07"/>
    <w:rsid w:val="003F028E"/>
    <w:rsid w:val="003F0331"/>
    <w:rsid w:val="003F0931"/>
    <w:rsid w:val="003F0FFF"/>
    <w:rsid w:val="003F1151"/>
    <w:rsid w:val="003F1734"/>
    <w:rsid w:val="003F1E31"/>
    <w:rsid w:val="003F1E32"/>
    <w:rsid w:val="003F1E63"/>
    <w:rsid w:val="003F2056"/>
    <w:rsid w:val="003F239D"/>
    <w:rsid w:val="003F3315"/>
    <w:rsid w:val="003F3717"/>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A2C"/>
    <w:rsid w:val="00412B53"/>
    <w:rsid w:val="004134D4"/>
    <w:rsid w:val="00413ABA"/>
    <w:rsid w:val="00413E52"/>
    <w:rsid w:val="004146DA"/>
    <w:rsid w:val="00414B7B"/>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1E4E"/>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3A0"/>
    <w:rsid w:val="004274A9"/>
    <w:rsid w:val="00427707"/>
    <w:rsid w:val="00427D43"/>
    <w:rsid w:val="00427E4F"/>
    <w:rsid w:val="00427F8D"/>
    <w:rsid w:val="0043021F"/>
    <w:rsid w:val="004308D8"/>
    <w:rsid w:val="00430BE2"/>
    <w:rsid w:val="00430E6C"/>
    <w:rsid w:val="00430F16"/>
    <w:rsid w:val="00430F75"/>
    <w:rsid w:val="00430F89"/>
    <w:rsid w:val="004314F3"/>
    <w:rsid w:val="00431817"/>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1F4"/>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EB5"/>
    <w:rsid w:val="00453F01"/>
    <w:rsid w:val="00455178"/>
    <w:rsid w:val="004552FC"/>
    <w:rsid w:val="004557FA"/>
    <w:rsid w:val="004558E3"/>
    <w:rsid w:val="00455985"/>
    <w:rsid w:val="00456093"/>
    <w:rsid w:val="004561C5"/>
    <w:rsid w:val="00456B1C"/>
    <w:rsid w:val="00456D90"/>
    <w:rsid w:val="00457226"/>
    <w:rsid w:val="00457AAB"/>
    <w:rsid w:val="00460078"/>
    <w:rsid w:val="00460AFF"/>
    <w:rsid w:val="00460EDF"/>
    <w:rsid w:val="00461010"/>
    <w:rsid w:val="00461C19"/>
    <w:rsid w:val="00461CCB"/>
    <w:rsid w:val="0046227D"/>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DAA"/>
    <w:rsid w:val="004759C1"/>
    <w:rsid w:val="00476B08"/>
    <w:rsid w:val="00476C4A"/>
    <w:rsid w:val="00476F09"/>
    <w:rsid w:val="00477263"/>
    <w:rsid w:val="004773EB"/>
    <w:rsid w:val="00477599"/>
    <w:rsid w:val="00477663"/>
    <w:rsid w:val="004779C0"/>
    <w:rsid w:val="00477C60"/>
    <w:rsid w:val="00480434"/>
    <w:rsid w:val="00480812"/>
    <w:rsid w:val="00480C1F"/>
    <w:rsid w:val="00480CB3"/>
    <w:rsid w:val="004810CE"/>
    <w:rsid w:val="004813CB"/>
    <w:rsid w:val="00481566"/>
    <w:rsid w:val="00481821"/>
    <w:rsid w:val="00481E7B"/>
    <w:rsid w:val="00481FB2"/>
    <w:rsid w:val="00482005"/>
    <w:rsid w:val="004821B2"/>
    <w:rsid w:val="004825B5"/>
    <w:rsid w:val="0048267D"/>
    <w:rsid w:val="00482DCC"/>
    <w:rsid w:val="0048305E"/>
    <w:rsid w:val="004832D2"/>
    <w:rsid w:val="004836A5"/>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1405"/>
    <w:rsid w:val="004A2243"/>
    <w:rsid w:val="004A2B2A"/>
    <w:rsid w:val="004A3041"/>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4AF"/>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0D3"/>
    <w:rsid w:val="004D0145"/>
    <w:rsid w:val="004D144F"/>
    <w:rsid w:val="004D151F"/>
    <w:rsid w:val="004D1AE9"/>
    <w:rsid w:val="004D20C5"/>
    <w:rsid w:val="004D212A"/>
    <w:rsid w:val="004D22EA"/>
    <w:rsid w:val="004D2698"/>
    <w:rsid w:val="004D2AE3"/>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6942"/>
    <w:rsid w:val="004E7972"/>
    <w:rsid w:val="004F00BE"/>
    <w:rsid w:val="004F0658"/>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4F3"/>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07DEA"/>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6D3"/>
    <w:rsid w:val="00530078"/>
    <w:rsid w:val="00530199"/>
    <w:rsid w:val="00531F84"/>
    <w:rsid w:val="0053241B"/>
    <w:rsid w:val="00532B3E"/>
    <w:rsid w:val="005333EE"/>
    <w:rsid w:val="005339FB"/>
    <w:rsid w:val="00533BA8"/>
    <w:rsid w:val="00534118"/>
    <w:rsid w:val="00534CCC"/>
    <w:rsid w:val="005350E3"/>
    <w:rsid w:val="00535A5E"/>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2DF"/>
    <w:rsid w:val="005644D2"/>
    <w:rsid w:val="005654DD"/>
    <w:rsid w:val="0056586F"/>
    <w:rsid w:val="00565EBD"/>
    <w:rsid w:val="005661F5"/>
    <w:rsid w:val="005662CB"/>
    <w:rsid w:val="00566A78"/>
    <w:rsid w:val="00566BE4"/>
    <w:rsid w:val="0057019D"/>
    <w:rsid w:val="00570448"/>
    <w:rsid w:val="005704E3"/>
    <w:rsid w:val="00570527"/>
    <w:rsid w:val="00570788"/>
    <w:rsid w:val="00570830"/>
    <w:rsid w:val="0057097E"/>
    <w:rsid w:val="005709C7"/>
    <w:rsid w:val="00570EC4"/>
    <w:rsid w:val="00571550"/>
    <w:rsid w:val="005715F8"/>
    <w:rsid w:val="00571F2E"/>
    <w:rsid w:val="0057219B"/>
    <w:rsid w:val="00572418"/>
    <w:rsid w:val="00573CE8"/>
    <w:rsid w:val="0057429F"/>
    <w:rsid w:val="00574617"/>
    <w:rsid w:val="00574FAB"/>
    <w:rsid w:val="00575092"/>
    <w:rsid w:val="0057598E"/>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4CC2"/>
    <w:rsid w:val="00585332"/>
    <w:rsid w:val="00585613"/>
    <w:rsid w:val="00585624"/>
    <w:rsid w:val="0058588F"/>
    <w:rsid w:val="00585A65"/>
    <w:rsid w:val="005863CF"/>
    <w:rsid w:val="005863DD"/>
    <w:rsid w:val="00587194"/>
    <w:rsid w:val="0058719C"/>
    <w:rsid w:val="0058745F"/>
    <w:rsid w:val="005876A3"/>
    <w:rsid w:val="00590735"/>
    <w:rsid w:val="0059082D"/>
    <w:rsid w:val="00590DC6"/>
    <w:rsid w:val="0059155D"/>
    <w:rsid w:val="00591A2E"/>
    <w:rsid w:val="00591E2C"/>
    <w:rsid w:val="00592474"/>
    <w:rsid w:val="00592939"/>
    <w:rsid w:val="00592A95"/>
    <w:rsid w:val="00592B97"/>
    <w:rsid w:val="00592CAD"/>
    <w:rsid w:val="00593270"/>
    <w:rsid w:val="00593956"/>
    <w:rsid w:val="005942BD"/>
    <w:rsid w:val="0059462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9E9"/>
    <w:rsid w:val="005A510E"/>
    <w:rsid w:val="005A55D6"/>
    <w:rsid w:val="005A5810"/>
    <w:rsid w:val="005A5DA2"/>
    <w:rsid w:val="005A5EE1"/>
    <w:rsid w:val="005A5F07"/>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706"/>
    <w:rsid w:val="005B6906"/>
    <w:rsid w:val="005B6BCE"/>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57"/>
    <w:rsid w:val="005D1EED"/>
    <w:rsid w:val="005D273C"/>
    <w:rsid w:val="005D395C"/>
    <w:rsid w:val="005D40FA"/>
    <w:rsid w:val="005D42F2"/>
    <w:rsid w:val="005D4DFF"/>
    <w:rsid w:val="005D507A"/>
    <w:rsid w:val="005D589A"/>
    <w:rsid w:val="005D5CA8"/>
    <w:rsid w:val="005D5D37"/>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0AC"/>
    <w:rsid w:val="005F0152"/>
    <w:rsid w:val="005F047B"/>
    <w:rsid w:val="005F08E8"/>
    <w:rsid w:val="005F0AA8"/>
    <w:rsid w:val="005F0AE1"/>
    <w:rsid w:val="005F1099"/>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17AF8"/>
    <w:rsid w:val="0062068E"/>
    <w:rsid w:val="00620BE8"/>
    <w:rsid w:val="00620CE3"/>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85B"/>
    <w:rsid w:val="00625BD2"/>
    <w:rsid w:val="006269B6"/>
    <w:rsid w:val="00626D3F"/>
    <w:rsid w:val="006270CB"/>
    <w:rsid w:val="00630704"/>
    <w:rsid w:val="00630BC2"/>
    <w:rsid w:val="00630F13"/>
    <w:rsid w:val="00631485"/>
    <w:rsid w:val="00631671"/>
    <w:rsid w:val="00631A0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58B9"/>
    <w:rsid w:val="0063609A"/>
    <w:rsid w:val="006362DF"/>
    <w:rsid w:val="00636383"/>
    <w:rsid w:val="006364CD"/>
    <w:rsid w:val="006373B7"/>
    <w:rsid w:val="006376D0"/>
    <w:rsid w:val="00637D34"/>
    <w:rsid w:val="00637FC4"/>
    <w:rsid w:val="00640294"/>
    <w:rsid w:val="00640C23"/>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718"/>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3F"/>
    <w:rsid w:val="00654BE0"/>
    <w:rsid w:val="00655854"/>
    <w:rsid w:val="00655E67"/>
    <w:rsid w:val="006560F5"/>
    <w:rsid w:val="00656697"/>
    <w:rsid w:val="0065691F"/>
    <w:rsid w:val="006571E9"/>
    <w:rsid w:val="0065750A"/>
    <w:rsid w:val="00657527"/>
    <w:rsid w:val="00657BD6"/>
    <w:rsid w:val="00657F67"/>
    <w:rsid w:val="00660366"/>
    <w:rsid w:val="006603A1"/>
    <w:rsid w:val="0066095F"/>
    <w:rsid w:val="006617D2"/>
    <w:rsid w:val="0066250B"/>
    <w:rsid w:val="0066267D"/>
    <w:rsid w:val="00662A3D"/>
    <w:rsid w:val="006630DF"/>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707"/>
    <w:rsid w:val="00673ACE"/>
    <w:rsid w:val="00673CF2"/>
    <w:rsid w:val="0067477E"/>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F62"/>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3B"/>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DEC"/>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0EC9"/>
    <w:rsid w:val="006E1248"/>
    <w:rsid w:val="006E16DE"/>
    <w:rsid w:val="006E189D"/>
    <w:rsid w:val="006E1984"/>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720"/>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4DC"/>
    <w:rsid w:val="00712D3D"/>
    <w:rsid w:val="00713121"/>
    <w:rsid w:val="007131BB"/>
    <w:rsid w:val="0071333A"/>
    <w:rsid w:val="00713575"/>
    <w:rsid w:val="00713647"/>
    <w:rsid w:val="00713F0F"/>
    <w:rsid w:val="00713F4F"/>
    <w:rsid w:val="00714744"/>
    <w:rsid w:val="0071495B"/>
    <w:rsid w:val="007151AD"/>
    <w:rsid w:val="00715758"/>
    <w:rsid w:val="00715967"/>
    <w:rsid w:val="00715B79"/>
    <w:rsid w:val="00716906"/>
    <w:rsid w:val="007169E9"/>
    <w:rsid w:val="00716AF1"/>
    <w:rsid w:val="00717366"/>
    <w:rsid w:val="007176FC"/>
    <w:rsid w:val="00717E3B"/>
    <w:rsid w:val="0072112D"/>
    <w:rsid w:val="007214CB"/>
    <w:rsid w:val="0072161E"/>
    <w:rsid w:val="00721659"/>
    <w:rsid w:val="00722237"/>
    <w:rsid w:val="0072245A"/>
    <w:rsid w:val="00722652"/>
    <w:rsid w:val="007227B6"/>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4ED7"/>
    <w:rsid w:val="00745040"/>
    <w:rsid w:val="007450F2"/>
    <w:rsid w:val="00745B99"/>
    <w:rsid w:val="00746231"/>
    <w:rsid w:val="007466F6"/>
    <w:rsid w:val="007468B4"/>
    <w:rsid w:val="00746E10"/>
    <w:rsid w:val="00746E91"/>
    <w:rsid w:val="00746ED6"/>
    <w:rsid w:val="00746FB2"/>
    <w:rsid w:val="007470A4"/>
    <w:rsid w:val="007475AF"/>
    <w:rsid w:val="007476C6"/>
    <w:rsid w:val="00747746"/>
    <w:rsid w:val="00750DB9"/>
    <w:rsid w:val="0075101F"/>
    <w:rsid w:val="00752373"/>
    <w:rsid w:val="00752772"/>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196"/>
    <w:rsid w:val="0077050F"/>
    <w:rsid w:val="007709C6"/>
    <w:rsid w:val="00770DED"/>
    <w:rsid w:val="0077147B"/>
    <w:rsid w:val="0077153C"/>
    <w:rsid w:val="00771928"/>
    <w:rsid w:val="00771F8C"/>
    <w:rsid w:val="007721F8"/>
    <w:rsid w:val="00772225"/>
    <w:rsid w:val="0077229E"/>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143"/>
    <w:rsid w:val="0078746F"/>
    <w:rsid w:val="00787741"/>
    <w:rsid w:val="0078799F"/>
    <w:rsid w:val="007879AB"/>
    <w:rsid w:val="00787D58"/>
    <w:rsid w:val="00787EDE"/>
    <w:rsid w:val="007920D6"/>
    <w:rsid w:val="00792362"/>
    <w:rsid w:val="0079245A"/>
    <w:rsid w:val="00792A31"/>
    <w:rsid w:val="00792F67"/>
    <w:rsid w:val="00793374"/>
    <w:rsid w:val="00793978"/>
    <w:rsid w:val="00793A97"/>
    <w:rsid w:val="0079459C"/>
    <w:rsid w:val="00794659"/>
    <w:rsid w:val="00794940"/>
    <w:rsid w:val="00794F04"/>
    <w:rsid w:val="00795101"/>
    <w:rsid w:val="00795570"/>
    <w:rsid w:val="007956D5"/>
    <w:rsid w:val="00795FD4"/>
    <w:rsid w:val="00796380"/>
    <w:rsid w:val="00796DCC"/>
    <w:rsid w:val="0079713B"/>
    <w:rsid w:val="007A00FE"/>
    <w:rsid w:val="007A035F"/>
    <w:rsid w:val="007A0726"/>
    <w:rsid w:val="007A0F45"/>
    <w:rsid w:val="007A119C"/>
    <w:rsid w:val="007A1BAB"/>
    <w:rsid w:val="007A1EE0"/>
    <w:rsid w:val="007A23DA"/>
    <w:rsid w:val="007A284C"/>
    <w:rsid w:val="007A2C93"/>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4DB"/>
    <w:rsid w:val="007B46E8"/>
    <w:rsid w:val="007B4B6A"/>
    <w:rsid w:val="007B5233"/>
    <w:rsid w:val="007B5AB2"/>
    <w:rsid w:val="007B5E5D"/>
    <w:rsid w:val="007B6F74"/>
    <w:rsid w:val="007B74BF"/>
    <w:rsid w:val="007C00FF"/>
    <w:rsid w:val="007C0161"/>
    <w:rsid w:val="007C1604"/>
    <w:rsid w:val="007C16DE"/>
    <w:rsid w:val="007C17CE"/>
    <w:rsid w:val="007C2C0A"/>
    <w:rsid w:val="007C3361"/>
    <w:rsid w:val="007C34B2"/>
    <w:rsid w:val="007C34D9"/>
    <w:rsid w:val="007C3DE3"/>
    <w:rsid w:val="007C49E8"/>
    <w:rsid w:val="007C4B32"/>
    <w:rsid w:val="007C55EF"/>
    <w:rsid w:val="007C65D4"/>
    <w:rsid w:val="007C66A1"/>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8A5"/>
    <w:rsid w:val="007F291C"/>
    <w:rsid w:val="007F2AD1"/>
    <w:rsid w:val="007F32E8"/>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317"/>
    <w:rsid w:val="00806638"/>
    <w:rsid w:val="00807030"/>
    <w:rsid w:val="00807149"/>
    <w:rsid w:val="00807584"/>
    <w:rsid w:val="0080782A"/>
    <w:rsid w:val="00807DFE"/>
    <w:rsid w:val="008104B5"/>
    <w:rsid w:val="00810BDC"/>
    <w:rsid w:val="00811AD5"/>
    <w:rsid w:val="00811E34"/>
    <w:rsid w:val="008128EC"/>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27C87"/>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2D"/>
    <w:rsid w:val="00837EE9"/>
    <w:rsid w:val="00841725"/>
    <w:rsid w:val="00841B5E"/>
    <w:rsid w:val="008435F1"/>
    <w:rsid w:val="00843741"/>
    <w:rsid w:val="008438B3"/>
    <w:rsid w:val="00843B0B"/>
    <w:rsid w:val="00845167"/>
    <w:rsid w:val="0084558F"/>
    <w:rsid w:val="00845FBE"/>
    <w:rsid w:val="00846555"/>
    <w:rsid w:val="00846819"/>
    <w:rsid w:val="008469FE"/>
    <w:rsid w:val="00847727"/>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6AF5"/>
    <w:rsid w:val="008570F2"/>
    <w:rsid w:val="0085747E"/>
    <w:rsid w:val="00857665"/>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5D9A"/>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1E3"/>
    <w:rsid w:val="008954E8"/>
    <w:rsid w:val="008958AB"/>
    <w:rsid w:val="0089609B"/>
    <w:rsid w:val="008960B3"/>
    <w:rsid w:val="008964CB"/>
    <w:rsid w:val="008965F7"/>
    <w:rsid w:val="0089686B"/>
    <w:rsid w:val="00896AB2"/>
    <w:rsid w:val="00896B0A"/>
    <w:rsid w:val="00897024"/>
    <w:rsid w:val="008A0848"/>
    <w:rsid w:val="008A0B94"/>
    <w:rsid w:val="008A10EE"/>
    <w:rsid w:val="008A1316"/>
    <w:rsid w:val="008A20A1"/>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9CD"/>
    <w:rsid w:val="008B4C9A"/>
    <w:rsid w:val="008B54D2"/>
    <w:rsid w:val="008B5589"/>
    <w:rsid w:val="008B559B"/>
    <w:rsid w:val="008B5995"/>
    <w:rsid w:val="008B5A29"/>
    <w:rsid w:val="008B5BC8"/>
    <w:rsid w:val="008B5D14"/>
    <w:rsid w:val="008B5D40"/>
    <w:rsid w:val="008B5DEA"/>
    <w:rsid w:val="008B6836"/>
    <w:rsid w:val="008B696D"/>
    <w:rsid w:val="008B69ED"/>
    <w:rsid w:val="008B6B70"/>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C782B"/>
    <w:rsid w:val="008D0DBC"/>
    <w:rsid w:val="008D1663"/>
    <w:rsid w:val="008D1AE4"/>
    <w:rsid w:val="008D2470"/>
    <w:rsid w:val="008D2685"/>
    <w:rsid w:val="008D2CA7"/>
    <w:rsid w:val="008D2DC0"/>
    <w:rsid w:val="008D320F"/>
    <w:rsid w:val="008D34E3"/>
    <w:rsid w:val="008D36FB"/>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54A"/>
    <w:rsid w:val="008E5F25"/>
    <w:rsid w:val="008E6288"/>
    <w:rsid w:val="008E6852"/>
    <w:rsid w:val="008E7439"/>
    <w:rsid w:val="008E7492"/>
    <w:rsid w:val="008F0090"/>
    <w:rsid w:val="008F023C"/>
    <w:rsid w:val="008F04F6"/>
    <w:rsid w:val="008F10ED"/>
    <w:rsid w:val="008F17D4"/>
    <w:rsid w:val="008F17F2"/>
    <w:rsid w:val="008F2529"/>
    <w:rsid w:val="008F2C2E"/>
    <w:rsid w:val="008F30A1"/>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5EC9"/>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057"/>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BC4"/>
    <w:rsid w:val="00946C81"/>
    <w:rsid w:val="00947106"/>
    <w:rsid w:val="0094791C"/>
    <w:rsid w:val="00947C0C"/>
    <w:rsid w:val="00947D40"/>
    <w:rsid w:val="00947F4E"/>
    <w:rsid w:val="00947F7B"/>
    <w:rsid w:val="00950A97"/>
    <w:rsid w:val="009512D2"/>
    <w:rsid w:val="0095193E"/>
    <w:rsid w:val="00951944"/>
    <w:rsid w:val="00951CF4"/>
    <w:rsid w:val="00951DD7"/>
    <w:rsid w:val="009520AF"/>
    <w:rsid w:val="009523C9"/>
    <w:rsid w:val="00953BB1"/>
    <w:rsid w:val="00953CAA"/>
    <w:rsid w:val="00954C1D"/>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950"/>
    <w:rsid w:val="00965EC3"/>
    <w:rsid w:val="00965EF5"/>
    <w:rsid w:val="00966363"/>
    <w:rsid w:val="00966C60"/>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2F5F"/>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810"/>
    <w:rsid w:val="009A198C"/>
    <w:rsid w:val="009A1C93"/>
    <w:rsid w:val="009A2ABB"/>
    <w:rsid w:val="009A2C7C"/>
    <w:rsid w:val="009A2F0A"/>
    <w:rsid w:val="009A2F53"/>
    <w:rsid w:val="009A3530"/>
    <w:rsid w:val="009A357F"/>
    <w:rsid w:val="009A3E3C"/>
    <w:rsid w:val="009A3E3D"/>
    <w:rsid w:val="009A46F4"/>
    <w:rsid w:val="009A535D"/>
    <w:rsid w:val="009A56F1"/>
    <w:rsid w:val="009A5704"/>
    <w:rsid w:val="009A57F0"/>
    <w:rsid w:val="009A6877"/>
    <w:rsid w:val="009A6BD1"/>
    <w:rsid w:val="009A6C0C"/>
    <w:rsid w:val="009A746E"/>
    <w:rsid w:val="009A7942"/>
    <w:rsid w:val="009B0326"/>
    <w:rsid w:val="009B0B17"/>
    <w:rsid w:val="009B0F6A"/>
    <w:rsid w:val="009B117C"/>
    <w:rsid w:val="009B1737"/>
    <w:rsid w:val="009B1D98"/>
    <w:rsid w:val="009B30C5"/>
    <w:rsid w:val="009B3526"/>
    <w:rsid w:val="009B39E1"/>
    <w:rsid w:val="009B5135"/>
    <w:rsid w:val="009B5890"/>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BB1"/>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71A3"/>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E7767"/>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3D8"/>
    <w:rsid w:val="00A07965"/>
    <w:rsid w:val="00A07A63"/>
    <w:rsid w:val="00A07CFB"/>
    <w:rsid w:val="00A10F07"/>
    <w:rsid w:val="00A11961"/>
    <w:rsid w:val="00A11D58"/>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B8F"/>
    <w:rsid w:val="00A33E25"/>
    <w:rsid w:val="00A33F21"/>
    <w:rsid w:val="00A341B1"/>
    <w:rsid w:val="00A3474F"/>
    <w:rsid w:val="00A3517B"/>
    <w:rsid w:val="00A358CF"/>
    <w:rsid w:val="00A35A73"/>
    <w:rsid w:val="00A35A94"/>
    <w:rsid w:val="00A35E0A"/>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769"/>
    <w:rsid w:val="00A45CB7"/>
    <w:rsid w:val="00A45FBF"/>
    <w:rsid w:val="00A469FF"/>
    <w:rsid w:val="00A46CAA"/>
    <w:rsid w:val="00A47313"/>
    <w:rsid w:val="00A47C60"/>
    <w:rsid w:val="00A500C2"/>
    <w:rsid w:val="00A50631"/>
    <w:rsid w:val="00A50ADE"/>
    <w:rsid w:val="00A51038"/>
    <w:rsid w:val="00A5163E"/>
    <w:rsid w:val="00A52969"/>
    <w:rsid w:val="00A52F32"/>
    <w:rsid w:val="00A531F1"/>
    <w:rsid w:val="00A536A8"/>
    <w:rsid w:val="00A53792"/>
    <w:rsid w:val="00A537AC"/>
    <w:rsid w:val="00A542F5"/>
    <w:rsid w:val="00A551BA"/>
    <w:rsid w:val="00A558E4"/>
    <w:rsid w:val="00A56592"/>
    <w:rsid w:val="00A56FD0"/>
    <w:rsid w:val="00A570A2"/>
    <w:rsid w:val="00A6097A"/>
    <w:rsid w:val="00A60F7D"/>
    <w:rsid w:val="00A615F4"/>
    <w:rsid w:val="00A618B8"/>
    <w:rsid w:val="00A618EF"/>
    <w:rsid w:val="00A62251"/>
    <w:rsid w:val="00A627AA"/>
    <w:rsid w:val="00A62C80"/>
    <w:rsid w:val="00A62CA7"/>
    <w:rsid w:val="00A62D33"/>
    <w:rsid w:val="00A633BE"/>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8C8"/>
    <w:rsid w:val="00A65D58"/>
    <w:rsid w:val="00A66350"/>
    <w:rsid w:val="00A67455"/>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5BF7"/>
    <w:rsid w:val="00A76B65"/>
    <w:rsid w:val="00A76C2D"/>
    <w:rsid w:val="00A77262"/>
    <w:rsid w:val="00A77387"/>
    <w:rsid w:val="00A774E8"/>
    <w:rsid w:val="00A803B9"/>
    <w:rsid w:val="00A818A0"/>
    <w:rsid w:val="00A81965"/>
    <w:rsid w:val="00A81B50"/>
    <w:rsid w:val="00A81B7A"/>
    <w:rsid w:val="00A82457"/>
    <w:rsid w:val="00A826AB"/>
    <w:rsid w:val="00A82AB9"/>
    <w:rsid w:val="00A82B68"/>
    <w:rsid w:val="00A83155"/>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3B0"/>
    <w:rsid w:val="00A9374F"/>
    <w:rsid w:val="00A93A98"/>
    <w:rsid w:val="00A943A8"/>
    <w:rsid w:val="00A9478D"/>
    <w:rsid w:val="00A947AA"/>
    <w:rsid w:val="00A94A33"/>
    <w:rsid w:val="00A9552A"/>
    <w:rsid w:val="00A9566C"/>
    <w:rsid w:val="00A96BD0"/>
    <w:rsid w:val="00A97958"/>
    <w:rsid w:val="00A9796B"/>
    <w:rsid w:val="00A97CAA"/>
    <w:rsid w:val="00AA0475"/>
    <w:rsid w:val="00AA0928"/>
    <w:rsid w:val="00AA198E"/>
    <w:rsid w:val="00AA1B6B"/>
    <w:rsid w:val="00AA1BF4"/>
    <w:rsid w:val="00AA1DBC"/>
    <w:rsid w:val="00AA2988"/>
    <w:rsid w:val="00AA31A9"/>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4DF"/>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B4"/>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31E"/>
    <w:rsid w:val="00AF1A0C"/>
    <w:rsid w:val="00AF21C9"/>
    <w:rsid w:val="00AF28AE"/>
    <w:rsid w:val="00AF3538"/>
    <w:rsid w:val="00AF3AE6"/>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BF2"/>
    <w:rsid w:val="00AF6DD0"/>
    <w:rsid w:val="00AF6EDB"/>
    <w:rsid w:val="00AF7E5A"/>
    <w:rsid w:val="00B00477"/>
    <w:rsid w:val="00B01054"/>
    <w:rsid w:val="00B01B06"/>
    <w:rsid w:val="00B01E70"/>
    <w:rsid w:val="00B02520"/>
    <w:rsid w:val="00B02575"/>
    <w:rsid w:val="00B027A9"/>
    <w:rsid w:val="00B02A38"/>
    <w:rsid w:val="00B02CC4"/>
    <w:rsid w:val="00B0386F"/>
    <w:rsid w:val="00B0481B"/>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2F1"/>
    <w:rsid w:val="00B208D9"/>
    <w:rsid w:val="00B2096E"/>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2E5"/>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183F"/>
    <w:rsid w:val="00B6236D"/>
    <w:rsid w:val="00B623DB"/>
    <w:rsid w:val="00B62447"/>
    <w:rsid w:val="00B625F0"/>
    <w:rsid w:val="00B62AD6"/>
    <w:rsid w:val="00B62E28"/>
    <w:rsid w:val="00B63CD2"/>
    <w:rsid w:val="00B63F4C"/>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8F6"/>
    <w:rsid w:val="00B72A98"/>
    <w:rsid w:val="00B732C1"/>
    <w:rsid w:val="00B73C7F"/>
    <w:rsid w:val="00B74725"/>
    <w:rsid w:val="00B74884"/>
    <w:rsid w:val="00B74A40"/>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1B28"/>
    <w:rsid w:val="00BA22DE"/>
    <w:rsid w:val="00BA2384"/>
    <w:rsid w:val="00BA278E"/>
    <w:rsid w:val="00BA29FD"/>
    <w:rsid w:val="00BA2FD6"/>
    <w:rsid w:val="00BA3C43"/>
    <w:rsid w:val="00BA4948"/>
    <w:rsid w:val="00BA5983"/>
    <w:rsid w:val="00BA6414"/>
    <w:rsid w:val="00BA72AE"/>
    <w:rsid w:val="00BA72E4"/>
    <w:rsid w:val="00BA7A89"/>
    <w:rsid w:val="00BA7C1F"/>
    <w:rsid w:val="00BB004E"/>
    <w:rsid w:val="00BB026B"/>
    <w:rsid w:val="00BB0292"/>
    <w:rsid w:val="00BB02C1"/>
    <w:rsid w:val="00BB0642"/>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5A83"/>
    <w:rsid w:val="00BB5EB5"/>
    <w:rsid w:val="00BB6499"/>
    <w:rsid w:val="00BB64F4"/>
    <w:rsid w:val="00BB66B7"/>
    <w:rsid w:val="00BB690D"/>
    <w:rsid w:val="00BB6DD8"/>
    <w:rsid w:val="00BB7703"/>
    <w:rsid w:val="00BB7E37"/>
    <w:rsid w:val="00BB7F12"/>
    <w:rsid w:val="00BB7FC6"/>
    <w:rsid w:val="00BC0378"/>
    <w:rsid w:val="00BC0F15"/>
    <w:rsid w:val="00BC1224"/>
    <w:rsid w:val="00BC13DC"/>
    <w:rsid w:val="00BC172F"/>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798"/>
    <w:rsid w:val="00BC7B4B"/>
    <w:rsid w:val="00BC7EFE"/>
    <w:rsid w:val="00BD00D4"/>
    <w:rsid w:val="00BD0254"/>
    <w:rsid w:val="00BD02E4"/>
    <w:rsid w:val="00BD0879"/>
    <w:rsid w:val="00BD0AE2"/>
    <w:rsid w:val="00BD0E9A"/>
    <w:rsid w:val="00BD27B6"/>
    <w:rsid w:val="00BD2D48"/>
    <w:rsid w:val="00BD2DB7"/>
    <w:rsid w:val="00BD3575"/>
    <w:rsid w:val="00BD381A"/>
    <w:rsid w:val="00BD3DE1"/>
    <w:rsid w:val="00BD3E58"/>
    <w:rsid w:val="00BD4162"/>
    <w:rsid w:val="00BD489B"/>
    <w:rsid w:val="00BD4FFF"/>
    <w:rsid w:val="00BD500A"/>
    <w:rsid w:val="00BD533A"/>
    <w:rsid w:val="00BD55D9"/>
    <w:rsid w:val="00BD56D5"/>
    <w:rsid w:val="00BD582E"/>
    <w:rsid w:val="00BD5F19"/>
    <w:rsid w:val="00BD5FF0"/>
    <w:rsid w:val="00BD646E"/>
    <w:rsid w:val="00BD6876"/>
    <w:rsid w:val="00BD68E4"/>
    <w:rsid w:val="00BD7FAB"/>
    <w:rsid w:val="00BE06B6"/>
    <w:rsid w:val="00BE08F3"/>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2D9B"/>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5C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453"/>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35E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2EB"/>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46C"/>
    <w:rsid w:val="00C90AEB"/>
    <w:rsid w:val="00C90C82"/>
    <w:rsid w:val="00C90C96"/>
    <w:rsid w:val="00C90C99"/>
    <w:rsid w:val="00C90E19"/>
    <w:rsid w:val="00C916D0"/>
    <w:rsid w:val="00C922CB"/>
    <w:rsid w:val="00C9297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711"/>
    <w:rsid w:val="00CB18FD"/>
    <w:rsid w:val="00CB193E"/>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58EE"/>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1E7B"/>
    <w:rsid w:val="00CD23FA"/>
    <w:rsid w:val="00CD26DA"/>
    <w:rsid w:val="00CD3123"/>
    <w:rsid w:val="00CD3150"/>
    <w:rsid w:val="00CD32C0"/>
    <w:rsid w:val="00CD46BA"/>
    <w:rsid w:val="00CD5DB0"/>
    <w:rsid w:val="00CD5E48"/>
    <w:rsid w:val="00CD649F"/>
    <w:rsid w:val="00CD6D43"/>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02A"/>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1EF"/>
    <w:rsid w:val="00CF42FD"/>
    <w:rsid w:val="00CF474F"/>
    <w:rsid w:val="00CF47AA"/>
    <w:rsid w:val="00CF51B8"/>
    <w:rsid w:val="00CF557F"/>
    <w:rsid w:val="00CF5C62"/>
    <w:rsid w:val="00CF6130"/>
    <w:rsid w:val="00CF6283"/>
    <w:rsid w:val="00CF6A73"/>
    <w:rsid w:val="00CF6BD6"/>
    <w:rsid w:val="00CF6F69"/>
    <w:rsid w:val="00CF7354"/>
    <w:rsid w:val="00CF77C2"/>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5FBA"/>
    <w:rsid w:val="00D166A3"/>
    <w:rsid w:val="00D167BA"/>
    <w:rsid w:val="00D17227"/>
    <w:rsid w:val="00D17459"/>
    <w:rsid w:val="00D1746E"/>
    <w:rsid w:val="00D17831"/>
    <w:rsid w:val="00D17D5A"/>
    <w:rsid w:val="00D17EE4"/>
    <w:rsid w:val="00D17F9B"/>
    <w:rsid w:val="00D20131"/>
    <w:rsid w:val="00D201D2"/>
    <w:rsid w:val="00D2028F"/>
    <w:rsid w:val="00D2095E"/>
    <w:rsid w:val="00D20C60"/>
    <w:rsid w:val="00D20E0B"/>
    <w:rsid w:val="00D21126"/>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7D0"/>
    <w:rsid w:val="00D27CD9"/>
    <w:rsid w:val="00D27E91"/>
    <w:rsid w:val="00D27F1B"/>
    <w:rsid w:val="00D3018F"/>
    <w:rsid w:val="00D3053A"/>
    <w:rsid w:val="00D3053B"/>
    <w:rsid w:val="00D3064D"/>
    <w:rsid w:val="00D30F6D"/>
    <w:rsid w:val="00D311FE"/>
    <w:rsid w:val="00D31B7D"/>
    <w:rsid w:val="00D320CA"/>
    <w:rsid w:val="00D32334"/>
    <w:rsid w:val="00D329D4"/>
    <w:rsid w:val="00D32D1C"/>
    <w:rsid w:val="00D32E70"/>
    <w:rsid w:val="00D330C1"/>
    <w:rsid w:val="00D330D0"/>
    <w:rsid w:val="00D33BE1"/>
    <w:rsid w:val="00D33CD6"/>
    <w:rsid w:val="00D33D37"/>
    <w:rsid w:val="00D33F81"/>
    <w:rsid w:val="00D3478A"/>
    <w:rsid w:val="00D352AE"/>
    <w:rsid w:val="00D35308"/>
    <w:rsid w:val="00D359C1"/>
    <w:rsid w:val="00D35BF9"/>
    <w:rsid w:val="00D3645D"/>
    <w:rsid w:val="00D364CD"/>
    <w:rsid w:val="00D36F33"/>
    <w:rsid w:val="00D37546"/>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ED"/>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6D2"/>
    <w:rsid w:val="00D62BD2"/>
    <w:rsid w:val="00D63294"/>
    <w:rsid w:val="00D63B40"/>
    <w:rsid w:val="00D6417E"/>
    <w:rsid w:val="00D64373"/>
    <w:rsid w:val="00D64613"/>
    <w:rsid w:val="00D649BC"/>
    <w:rsid w:val="00D65B0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4411"/>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3F26"/>
    <w:rsid w:val="00D947E9"/>
    <w:rsid w:val="00D9567B"/>
    <w:rsid w:val="00D957B9"/>
    <w:rsid w:val="00D9793C"/>
    <w:rsid w:val="00D97A13"/>
    <w:rsid w:val="00D97ACD"/>
    <w:rsid w:val="00D97FBC"/>
    <w:rsid w:val="00DA09C4"/>
    <w:rsid w:val="00DA1636"/>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567"/>
    <w:rsid w:val="00DB3983"/>
    <w:rsid w:val="00DB4841"/>
    <w:rsid w:val="00DB5964"/>
    <w:rsid w:val="00DB59AF"/>
    <w:rsid w:val="00DB5AB4"/>
    <w:rsid w:val="00DB5BF3"/>
    <w:rsid w:val="00DB5C8D"/>
    <w:rsid w:val="00DB5E85"/>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3BC8"/>
    <w:rsid w:val="00DC4AA9"/>
    <w:rsid w:val="00DC58BC"/>
    <w:rsid w:val="00DC58D7"/>
    <w:rsid w:val="00DC6262"/>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EE"/>
    <w:rsid w:val="00DD26E8"/>
    <w:rsid w:val="00DD2E18"/>
    <w:rsid w:val="00DD2E5C"/>
    <w:rsid w:val="00DD3165"/>
    <w:rsid w:val="00DD3372"/>
    <w:rsid w:val="00DD3BA6"/>
    <w:rsid w:val="00DD428B"/>
    <w:rsid w:val="00DD437D"/>
    <w:rsid w:val="00DD580C"/>
    <w:rsid w:val="00DD5A52"/>
    <w:rsid w:val="00DD7844"/>
    <w:rsid w:val="00DD7D3E"/>
    <w:rsid w:val="00DD7D83"/>
    <w:rsid w:val="00DD7E42"/>
    <w:rsid w:val="00DE01F4"/>
    <w:rsid w:val="00DE1765"/>
    <w:rsid w:val="00DE2A05"/>
    <w:rsid w:val="00DE3574"/>
    <w:rsid w:val="00DE3CAC"/>
    <w:rsid w:val="00DE463C"/>
    <w:rsid w:val="00DE4C9B"/>
    <w:rsid w:val="00DE5011"/>
    <w:rsid w:val="00DE5355"/>
    <w:rsid w:val="00DE53CF"/>
    <w:rsid w:val="00DE542A"/>
    <w:rsid w:val="00DE5F00"/>
    <w:rsid w:val="00DE6266"/>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C2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658"/>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76B"/>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5EF"/>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9C"/>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A56"/>
    <w:rsid w:val="00E814F5"/>
    <w:rsid w:val="00E81FE4"/>
    <w:rsid w:val="00E832A4"/>
    <w:rsid w:val="00E83457"/>
    <w:rsid w:val="00E85160"/>
    <w:rsid w:val="00E8524D"/>
    <w:rsid w:val="00E85D47"/>
    <w:rsid w:val="00E8641F"/>
    <w:rsid w:val="00E87017"/>
    <w:rsid w:val="00E87835"/>
    <w:rsid w:val="00E87864"/>
    <w:rsid w:val="00E87F65"/>
    <w:rsid w:val="00E90951"/>
    <w:rsid w:val="00E90C8D"/>
    <w:rsid w:val="00E90ECE"/>
    <w:rsid w:val="00E9109C"/>
    <w:rsid w:val="00E91C29"/>
    <w:rsid w:val="00E91DCE"/>
    <w:rsid w:val="00E958C9"/>
    <w:rsid w:val="00E958F7"/>
    <w:rsid w:val="00E96189"/>
    <w:rsid w:val="00E961ED"/>
    <w:rsid w:val="00E963D8"/>
    <w:rsid w:val="00E96D39"/>
    <w:rsid w:val="00E96DD4"/>
    <w:rsid w:val="00E973EB"/>
    <w:rsid w:val="00EA04FD"/>
    <w:rsid w:val="00EA0C1F"/>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7AA"/>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17EE"/>
    <w:rsid w:val="00EC2C43"/>
    <w:rsid w:val="00EC34CF"/>
    <w:rsid w:val="00EC39FB"/>
    <w:rsid w:val="00EC42F5"/>
    <w:rsid w:val="00EC48FC"/>
    <w:rsid w:val="00EC5160"/>
    <w:rsid w:val="00EC5211"/>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7C"/>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3ED"/>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E8A"/>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2C9"/>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1C8"/>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8FE"/>
    <w:rsid w:val="00F83CA7"/>
    <w:rsid w:val="00F83D82"/>
    <w:rsid w:val="00F83F1A"/>
    <w:rsid w:val="00F83F78"/>
    <w:rsid w:val="00F846AB"/>
    <w:rsid w:val="00F85553"/>
    <w:rsid w:val="00F85605"/>
    <w:rsid w:val="00F85C0D"/>
    <w:rsid w:val="00F86264"/>
    <w:rsid w:val="00F86BBA"/>
    <w:rsid w:val="00F878DB"/>
    <w:rsid w:val="00F87CFA"/>
    <w:rsid w:val="00F909CB"/>
    <w:rsid w:val="00F90CB8"/>
    <w:rsid w:val="00F91057"/>
    <w:rsid w:val="00F91537"/>
    <w:rsid w:val="00F918C9"/>
    <w:rsid w:val="00F91B6A"/>
    <w:rsid w:val="00F9213A"/>
    <w:rsid w:val="00F92B30"/>
    <w:rsid w:val="00F93371"/>
    <w:rsid w:val="00F938F1"/>
    <w:rsid w:val="00F93996"/>
    <w:rsid w:val="00F9422F"/>
    <w:rsid w:val="00F94AB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1E0A"/>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0CA"/>
    <w:rsid w:val="00FB026B"/>
    <w:rsid w:val="00FB045E"/>
    <w:rsid w:val="00FB12D1"/>
    <w:rsid w:val="00FB1546"/>
    <w:rsid w:val="00FB1E71"/>
    <w:rsid w:val="00FB22FF"/>
    <w:rsid w:val="00FB242A"/>
    <w:rsid w:val="00FB2AE7"/>
    <w:rsid w:val="00FB2EC3"/>
    <w:rsid w:val="00FB3640"/>
    <w:rsid w:val="00FB37EC"/>
    <w:rsid w:val="00FB3B2B"/>
    <w:rsid w:val="00FB4230"/>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4EE"/>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33"/>
    <w:rsid w:val="00FD61E8"/>
    <w:rsid w:val="00FD6600"/>
    <w:rsid w:val="00FD6847"/>
    <w:rsid w:val="00FD699A"/>
    <w:rsid w:val="00FD6BCE"/>
    <w:rsid w:val="00FD6F05"/>
    <w:rsid w:val="00FD781E"/>
    <w:rsid w:val="00FE0059"/>
    <w:rsid w:val="00FE0296"/>
    <w:rsid w:val="00FE0B1F"/>
    <w:rsid w:val="00FE0E89"/>
    <w:rsid w:val="00FE2BAD"/>
    <w:rsid w:val="00FE2EF9"/>
    <w:rsid w:val="00FE32D3"/>
    <w:rsid w:val="00FE380C"/>
    <w:rsid w:val="00FE39A5"/>
    <w:rsid w:val="00FE42DA"/>
    <w:rsid w:val="00FE42E0"/>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1E7B"/>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2"/>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numbering" w:customStyle="1" w:styleId="Estilo21111">
    <w:name w:val="Estilo21111"/>
    <w:uiPriority w:val="99"/>
    <w:rsid w:val="00054DD8"/>
    <w:pPr>
      <w:numPr>
        <w:numId w:val="31"/>
      </w:numPr>
    </w:pPr>
  </w:style>
  <w:style w:type="numbering" w:customStyle="1" w:styleId="Estilo21112">
    <w:name w:val="Estilo21112"/>
    <w:uiPriority w:val="99"/>
    <w:rsid w:val="00340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apm@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c165d3e7-8dcc-40a1-95d5-f88b7b35a24d"/>
    <ds:schemaRef ds:uri="7af76530-667e-44a5-8c46-125657adfd03"/>
    <ds:schemaRef ds:uri="http://www.w3.org/XML/1998/namespace"/>
  </ds:schemaRefs>
</ds:datastoreItem>
</file>

<file path=customXml/itemProps2.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C40D5C9B-13E4-4D79-ABED-C5DCBB69A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11485</TotalTime>
  <Pages>112</Pages>
  <Words>46850</Words>
  <Characters>257681</Characters>
  <Application>Microsoft Office Word</Application>
  <DocSecurity>0</DocSecurity>
  <Lines>2147</Lines>
  <Paragraphs>607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303924</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520</cp:revision>
  <cp:lastPrinted>2025-04-15T08:17:00Z</cp:lastPrinted>
  <dcterms:created xsi:type="dcterms:W3CDTF">2021-03-17T11:54:00Z</dcterms:created>
  <dcterms:modified xsi:type="dcterms:W3CDTF">2025-07-14T11:01:00Z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