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6D150A" w:rsidRDefault="001D2337" w:rsidP="001D2337">
      <w:pPr>
        <w:tabs>
          <w:tab w:val="left" w:pos="567"/>
        </w:tabs>
        <w:ind w:right="-316" w:firstLine="567"/>
        <w:jc w:val="center"/>
        <w:rPr>
          <w:rFonts w:ascii="Verdana" w:hAnsi="Verdana" w:cs="Tahoma"/>
          <w:b/>
          <w:sz w:val="20"/>
          <w:szCs w:val="20"/>
        </w:rPr>
      </w:pPr>
      <w:r w:rsidRPr="006D150A">
        <w:rPr>
          <w:rFonts w:ascii="Verdana" w:hAnsi="Verdana" w:cs="Tahoma"/>
          <w:b/>
          <w:sz w:val="20"/>
          <w:szCs w:val="20"/>
        </w:rPr>
        <w:t xml:space="preserve">PLIEGO DE CLÁUSULAS ADMINISTRATIVAS PARTICULARES </w:t>
      </w:r>
    </w:p>
    <w:p w14:paraId="564A6B43"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0001D115"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60BEC56E"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11A8ECA6"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188B5BEC" w14:textId="77777777" w:rsidR="001D2337" w:rsidRPr="006D150A" w:rsidRDefault="001D2337" w:rsidP="001D2337">
      <w:pPr>
        <w:tabs>
          <w:tab w:val="left" w:pos="425"/>
        </w:tabs>
        <w:spacing w:line="360" w:lineRule="auto"/>
        <w:ind w:right="-316"/>
        <w:jc w:val="center"/>
        <w:rPr>
          <w:rFonts w:ascii="Verdana" w:hAnsi="Verdana" w:cs="Tahoma"/>
          <w:b/>
          <w:sz w:val="20"/>
          <w:szCs w:val="20"/>
        </w:rPr>
      </w:pPr>
      <w:r w:rsidRPr="006D150A">
        <w:rPr>
          <w:rFonts w:ascii="Verdana" w:hAnsi="Verdana" w:cs="Tahoma"/>
          <w:b/>
          <w:sz w:val="20"/>
          <w:szCs w:val="20"/>
        </w:rPr>
        <w:t xml:space="preserve">CONTRATO </w:t>
      </w:r>
      <w:r w:rsidR="00E445D3" w:rsidRPr="006D150A">
        <w:rPr>
          <w:rFonts w:ascii="Verdana" w:hAnsi="Verdana" w:cs="Tahoma"/>
          <w:b/>
          <w:sz w:val="20"/>
          <w:szCs w:val="20"/>
        </w:rPr>
        <w:t xml:space="preserve">DE </w:t>
      </w:r>
      <w:r w:rsidR="004613E7" w:rsidRPr="006D150A">
        <w:rPr>
          <w:rFonts w:ascii="Verdana" w:hAnsi="Verdana" w:cs="Tahoma"/>
          <w:b/>
          <w:color w:val="0000FF"/>
          <w:sz w:val="20"/>
          <w:szCs w:val="20"/>
        </w:rPr>
        <w:t>SUMINISTRO</w:t>
      </w:r>
    </w:p>
    <w:p w14:paraId="35522861" w14:textId="77777777" w:rsidR="001D2337" w:rsidRPr="006D150A" w:rsidRDefault="001D2337" w:rsidP="004613E7">
      <w:pPr>
        <w:tabs>
          <w:tab w:val="left" w:pos="425"/>
        </w:tabs>
        <w:spacing w:line="360" w:lineRule="auto"/>
        <w:ind w:right="-316"/>
        <w:jc w:val="center"/>
        <w:rPr>
          <w:rFonts w:ascii="Verdana" w:hAnsi="Verdana" w:cs="Tahoma"/>
          <w:b/>
          <w:sz w:val="20"/>
          <w:szCs w:val="20"/>
        </w:rPr>
      </w:pPr>
      <w:r w:rsidRPr="006D150A">
        <w:rPr>
          <w:rFonts w:ascii="Verdana" w:hAnsi="Verdana" w:cs="Tahoma"/>
          <w:b/>
          <w:sz w:val="20"/>
          <w:szCs w:val="20"/>
        </w:rPr>
        <w:t xml:space="preserve">Procedimiento </w:t>
      </w:r>
      <w:r w:rsidRPr="006D150A">
        <w:rPr>
          <w:rFonts w:ascii="Verdana" w:hAnsi="Verdana" w:cs="Tahoma"/>
          <w:b/>
          <w:color w:val="0000FF"/>
          <w:sz w:val="20"/>
          <w:szCs w:val="20"/>
        </w:rPr>
        <w:t>abierto</w:t>
      </w:r>
    </w:p>
    <w:p w14:paraId="2BE3DB32"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5F5CCB5A" w14:textId="77777777" w:rsidR="004613E7" w:rsidRPr="006D150A" w:rsidRDefault="004613E7" w:rsidP="001D2337">
      <w:pPr>
        <w:tabs>
          <w:tab w:val="left" w:pos="425"/>
        </w:tabs>
        <w:spacing w:line="360" w:lineRule="auto"/>
        <w:ind w:right="-316"/>
        <w:jc w:val="center"/>
        <w:rPr>
          <w:rFonts w:ascii="Verdana" w:hAnsi="Verdana" w:cs="Tahoma"/>
          <w:b/>
          <w:sz w:val="20"/>
          <w:szCs w:val="20"/>
        </w:rPr>
      </w:pPr>
    </w:p>
    <w:p w14:paraId="05F232C3"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37920801"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7849EBCC"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46E7DE5B"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484A1C9A" w14:textId="77777777" w:rsidR="001D2337" w:rsidRPr="006D150A" w:rsidRDefault="001D2337" w:rsidP="001D2337">
      <w:pPr>
        <w:tabs>
          <w:tab w:val="left" w:pos="425"/>
        </w:tabs>
        <w:spacing w:line="360" w:lineRule="auto"/>
        <w:ind w:right="-316"/>
        <w:jc w:val="center"/>
        <w:rPr>
          <w:rFonts w:ascii="Verdana" w:hAnsi="Verdana" w:cs="Tahoma"/>
          <w:b/>
          <w:sz w:val="20"/>
          <w:szCs w:val="20"/>
        </w:rPr>
      </w:pPr>
    </w:p>
    <w:p w14:paraId="5E382E17" w14:textId="295BCC4D" w:rsidR="001D2337" w:rsidRPr="006D150A" w:rsidRDefault="001D2337" w:rsidP="001D2337">
      <w:pPr>
        <w:tabs>
          <w:tab w:val="left" w:pos="425"/>
        </w:tabs>
        <w:spacing w:line="360" w:lineRule="auto"/>
        <w:ind w:right="-316" w:firstLine="567"/>
        <w:rPr>
          <w:rFonts w:ascii="Verdana" w:hAnsi="Verdana" w:cs="Tahoma"/>
          <w:b/>
          <w:color w:val="0000FF"/>
          <w:sz w:val="20"/>
          <w:szCs w:val="20"/>
        </w:rPr>
      </w:pPr>
      <w:r w:rsidRPr="006D150A">
        <w:rPr>
          <w:rFonts w:ascii="Verdana" w:hAnsi="Verdana" w:cs="Tahoma"/>
          <w:b/>
          <w:sz w:val="20"/>
          <w:szCs w:val="20"/>
        </w:rPr>
        <w:t xml:space="preserve">Expediente nº: </w:t>
      </w:r>
      <w:r w:rsidR="00933B5D" w:rsidRPr="006D150A">
        <w:rPr>
          <w:rFonts w:ascii="Verdana" w:hAnsi="Verdana" w:cs="Tahoma"/>
          <w:b/>
          <w:sz w:val="20"/>
          <w:szCs w:val="20"/>
        </w:rPr>
        <w:t>S0065/2025</w:t>
      </w:r>
    </w:p>
    <w:p w14:paraId="2C4D02A5" w14:textId="20443222" w:rsidR="001D2337" w:rsidRPr="006D150A" w:rsidRDefault="001D2337" w:rsidP="001D2337">
      <w:pPr>
        <w:tabs>
          <w:tab w:val="left" w:pos="425"/>
        </w:tabs>
        <w:spacing w:line="360" w:lineRule="auto"/>
        <w:ind w:right="-316" w:firstLine="567"/>
        <w:rPr>
          <w:rFonts w:ascii="Verdana" w:hAnsi="Verdana" w:cs="Tahoma"/>
          <w:b/>
          <w:sz w:val="20"/>
          <w:szCs w:val="20"/>
        </w:rPr>
      </w:pPr>
      <w:r w:rsidRPr="006D150A">
        <w:rPr>
          <w:rFonts w:ascii="Verdana" w:hAnsi="Verdana" w:cs="Tahoma"/>
          <w:b/>
          <w:sz w:val="20"/>
          <w:szCs w:val="20"/>
        </w:rPr>
        <w:t xml:space="preserve">Objeto: </w:t>
      </w:r>
      <w:r w:rsidR="00933B5D" w:rsidRPr="006D150A">
        <w:rPr>
          <w:rFonts w:ascii="Verdana" w:hAnsi="Verdana" w:cs="Tahoma"/>
          <w:b/>
          <w:sz w:val="20"/>
          <w:szCs w:val="20"/>
        </w:rPr>
        <w:t>Suministro de carburante de aviación.</w:t>
      </w:r>
    </w:p>
    <w:p w14:paraId="216B4910" w14:textId="77777777" w:rsidR="001D2337" w:rsidRPr="006D150A" w:rsidRDefault="001D2337" w:rsidP="001D2337">
      <w:pPr>
        <w:tabs>
          <w:tab w:val="left" w:pos="425"/>
        </w:tabs>
        <w:spacing w:line="360" w:lineRule="auto"/>
        <w:ind w:right="-316" w:firstLine="567"/>
        <w:rPr>
          <w:rFonts w:ascii="Verdana" w:hAnsi="Verdana" w:cs="Tahoma"/>
          <w:b/>
          <w:sz w:val="20"/>
          <w:szCs w:val="20"/>
        </w:rPr>
      </w:pPr>
    </w:p>
    <w:p w14:paraId="2BDEAB7A" w14:textId="77777777" w:rsidR="001D2337" w:rsidRPr="006D150A" w:rsidRDefault="001D2337" w:rsidP="001D2337">
      <w:pPr>
        <w:tabs>
          <w:tab w:val="left" w:pos="425"/>
        </w:tabs>
        <w:spacing w:line="360" w:lineRule="auto"/>
        <w:ind w:right="-316" w:firstLine="567"/>
        <w:rPr>
          <w:rFonts w:ascii="Verdana" w:hAnsi="Verdana" w:cs="Tahoma"/>
          <w:b/>
          <w:sz w:val="20"/>
          <w:szCs w:val="20"/>
        </w:rPr>
      </w:pPr>
    </w:p>
    <w:p w14:paraId="186537CC" w14:textId="77777777" w:rsidR="001D2337" w:rsidRPr="006D150A" w:rsidRDefault="001D2337" w:rsidP="001D2337">
      <w:pPr>
        <w:tabs>
          <w:tab w:val="left" w:pos="425"/>
        </w:tabs>
        <w:spacing w:line="360" w:lineRule="auto"/>
        <w:ind w:right="-316" w:firstLine="567"/>
        <w:rPr>
          <w:rFonts w:ascii="Verdana" w:hAnsi="Verdana" w:cs="Tahoma"/>
          <w:b/>
          <w:sz w:val="20"/>
          <w:szCs w:val="20"/>
        </w:rPr>
      </w:pPr>
      <w:r w:rsidRPr="006D150A">
        <w:rPr>
          <w:rFonts w:ascii="Verdana" w:hAnsi="Verdana" w:cs="Tahoma"/>
          <w:b/>
          <w:sz w:val="20"/>
          <w:szCs w:val="20"/>
        </w:rPr>
        <w:t xml:space="preserve">Contenido: </w:t>
      </w:r>
    </w:p>
    <w:p w14:paraId="7E1A43BB" w14:textId="77777777" w:rsidR="001D2337" w:rsidRPr="006D150A" w:rsidRDefault="001D2337" w:rsidP="001D2337">
      <w:pPr>
        <w:tabs>
          <w:tab w:val="left" w:pos="425"/>
        </w:tabs>
        <w:spacing w:line="360" w:lineRule="auto"/>
        <w:ind w:right="-316" w:firstLine="567"/>
        <w:rPr>
          <w:rFonts w:ascii="Verdana" w:hAnsi="Verdana" w:cs="Tahoma"/>
          <w:b/>
          <w:sz w:val="20"/>
          <w:szCs w:val="20"/>
        </w:rPr>
      </w:pPr>
      <w:r w:rsidRPr="006D150A">
        <w:rPr>
          <w:rFonts w:ascii="Verdana" w:hAnsi="Verdana" w:cs="Tahoma"/>
          <w:b/>
          <w:sz w:val="20"/>
          <w:szCs w:val="20"/>
        </w:rPr>
        <w:tab/>
        <w:t>Cláusulas específicas del contrato.</w:t>
      </w:r>
    </w:p>
    <w:p w14:paraId="50A546BB" w14:textId="77777777" w:rsidR="001D2337" w:rsidRPr="006D150A" w:rsidRDefault="001D2337" w:rsidP="001D2337">
      <w:pPr>
        <w:tabs>
          <w:tab w:val="left" w:pos="425"/>
        </w:tabs>
        <w:spacing w:line="360" w:lineRule="auto"/>
        <w:ind w:right="-316" w:firstLine="567"/>
        <w:rPr>
          <w:rFonts w:ascii="Verdana" w:hAnsi="Verdana" w:cs="Tahoma"/>
          <w:b/>
          <w:sz w:val="20"/>
          <w:szCs w:val="20"/>
        </w:rPr>
      </w:pPr>
      <w:r w:rsidRPr="006D150A">
        <w:rPr>
          <w:rFonts w:ascii="Verdana" w:hAnsi="Verdana" w:cs="Tahoma"/>
          <w:b/>
          <w:sz w:val="20"/>
          <w:szCs w:val="20"/>
        </w:rPr>
        <w:tab/>
        <w:t>Condiciones generales.</w:t>
      </w:r>
    </w:p>
    <w:p w14:paraId="6F97600D" w14:textId="77777777" w:rsidR="001D2337" w:rsidRPr="006D150A" w:rsidRDefault="001D2337" w:rsidP="001D2337">
      <w:pPr>
        <w:tabs>
          <w:tab w:val="left" w:pos="425"/>
        </w:tabs>
        <w:spacing w:line="360" w:lineRule="auto"/>
        <w:ind w:right="-316" w:firstLine="567"/>
        <w:rPr>
          <w:rFonts w:ascii="Verdana" w:hAnsi="Verdana" w:cs="Tahoma"/>
          <w:b/>
          <w:sz w:val="20"/>
          <w:szCs w:val="20"/>
        </w:rPr>
      </w:pPr>
      <w:r w:rsidRPr="006D150A">
        <w:rPr>
          <w:rFonts w:ascii="Verdana" w:hAnsi="Verdana" w:cs="Tahoma"/>
          <w:b/>
          <w:sz w:val="20"/>
          <w:szCs w:val="20"/>
        </w:rPr>
        <w:tab/>
        <w:t>Anexos.</w:t>
      </w:r>
    </w:p>
    <w:p w14:paraId="1D4CD70C" w14:textId="77777777" w:rsidR="001D2337" w:rsidRPr="006D150A"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6D150A" w:rsidRDefault="00AE7EFE" w:rsidP="00DA2579">
      <w:pPr>
        <w:pStyle w:val="Sinespaciado"/>
        <w:tabs>
          <w:tab w:val="left" w:pos="993"/>
          <w:tab w:val="center" w:pos="4904"/>
          <w:tab w:val="left" w:leader="dot" w:pos="8222"/>
        </w:tabs>
        <w:rPr>
          <w:rFonts w:ascii="Verdana" w:hAnsi="Verdana"/>
          <w:b/>
          <w:sz w:val="20"/>
          <w:szCs w:val="20"/>
        </w:rPr>
      </w:pPr>
      <w:r w:rsidRPr="006D150A">
        <w:rPr>
          <w:rFonts w:ascii="Verdana" w:hAnsi="Verdana"/>
          <w:b/>
          <w:caps/>
          <w:sz w:val="20"/>
          <w:szCs w:val="20"/>
        </w:rPr>
        <w:br w:type="page"/>
      </w:r>
      <w:r w:rsidR="00DA2579" w:rsidRPr="006D150A">
        <w:rPr>
          <w:rFonts w:ascii="Verdana" w:hAnsi="Verdana"/>
          <w:b/>
          <w:caps/>
          <w:sz w:val="20"/>
          <w:szCs w:val="20"/>
        </w:rPr>
        <w:lastRenderedPageBreak/>
        <w:tab/>
      </w:r>
      <w:r w:rsidR="00DA2579" w:rsidRPr="006D150A">
        <w:rPr>
          <w:rFonts w:ascii="Verdana" w:hAnsi="Verdana"/>
          <w:b/>
          <w:caps/>
          <w:sz w:val="20"/>
          <w:szCs w:val="20"/>
        </w:rPr>
        <w:tab/>
      </w:r>
      <w:r w:rsidR="00C45AA2" w:rsidRPr="006D150A">
        <w:rPr>
          <w:rFonts w:ascii="Verdana" w:hAnsi="Verdana"/>
          <w:b/>
          <w:sz w:val="20"/>
          <w:szCs w:val="20"/>
        </w:rPr>
        <w:t>ÍNDICE</w:t>
      </w:r>
    </w:p>
    <w:sdt>
      <w:sdtPr>
        <w:rPr>
          <w:rFonts w:ascii="Verdana" w:eastAsia="Times New Roman" w:hAnsi="Verdana" w:cs="Times New Roman"/>
          <w:color w:val="auto"/>
          <w:sz w:val="20"/>
          <w:szCs w:val="20"/>
          <w:lang w:val="es-ES" w:eastAsia="es-ES"/>
        </w:rPr>
        <w:id w:val="-36441052"/>
        <w:docPartObj>
          <w:docPartGallery w:val="Table of Contents"/>
          <w:docPartUnique/>
        </w:docPartObj>
      </w:sdtPr>
      <w:sdtEndPr>
        <w:rPr>
          <w:b/>
          <w:bCs/>
        </w:rPr>
      </w:sdtEndPr>
      <w:sdtContent>
        <w:p w14:paraId="5023DC24" w14:textId="733AE841" w:rsidR="0070242B" w:rsidRPr="006D150A" w:rsidRDefault="0070242B">
          <w:pPr>
            <w:pStyle w:val="TtuloTDC"/>
            <w:rPr>
              <w:rFonts w:ascii="Verdana" w:hAnsi="Verdana"/>
              <w:sz w:val="20"/>
              <w:szCs w:val="20"/>
            </w:rPr>
          </w:pPr>
        </w:p>
        <w:p w14:paraId="353A0D07" w14:textId="18E25F52" w:rsidR="00744B8C" w:rsidRPr="006D150A" w:rsidRDefault="0070242B">
          <w:pPr>
            <w:pStyle w:val="TDC1"/>
            <w:rPr>
              <w:rFonts w:ascii="Verdana" w:eastAsiaTheme="minorEastAsia" w:hAnsi="Verdana" w:cstheme="minorBidi"/>
              <w:b w:val="0"/>
              <w:bCs w:val="0"/>
              <w:i w:val="0"/>
              <w:iCs w:val="0"/>
              <w:noProof/>
              <w:sz w:val="20"/>
              <w:szCs w:val="20"/>
            </w:rPr>
          </w:pPr>
          <w:r w:rsidRPr="006D150A">
            <w:rPr>
              <w:rFonts w:ascii="Verdana" w:hAnsi="Verdana"/>
              <w:sz w:val="20"/>
              <w:szCs w:val="20"/>
            </w:rPr>
            <w:fldChar w:fldCharType="begin"/>
          </w:r>
          <w:r w:rsidRPr="006D150A">
            <w:rPr>
              <w:rFonts w:ascii="Verdana" w:hAnsi="Verdana"/>
              <w:sz w:val="20"/>
              <w:szCs w:val="20"/>
            </w:rPr>
            <w:instrText xml:space="preserve"> TOC \o "1-3" \h \z \u </w:instrText>
          </w:r>
          <w:r w:rsidRPr="006D150A">
            <w:rPr>
              <w:rFonts w:ascii="Verdana" w:hAnsi="Verdana"/>
              <w:sz w:val="20"/>
              <w:szCs w:val="20"/>
            </w:rPr>
            <w:fldChar w:fldCharType="separate"/>
          </w:r>
          <w:hyperlink w:anchor="_Toc155181889" w:history="1">
            <w:r w:rsidR="00744B8C" w:rsidRPr="006D150A">
              <w:rPr>
                <w:rStyle w:val="Hipervnculo"/>
                <w:rFonts w:ascii="Verdana" w:hAnsi="Verdana"/>
                <w:noProof/>
                <w:sz w:val="20"/>
                <w:szCs w:val="20"/>
              </w:rPr>
              <w:t>CLÁUSULAS ESPECÍFICAS DEL CONTRATO</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_Toc155181889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5</w:t>
            </w:r>
            <w:r w:rsidR="00744B8C" w:rsidRPr="006D150A">
              <w:rPr>
                <w:rFonts w:ascii="Verdana" w:hAnsi="Verdana"/>
                <w:noProof/>
                <w:webHidden/>
                <w:sz w:val="20"/>
                <w:szCs w:val="20"/>
              </w:rPr>
              <w:fldChar w:fldCharType="end"/>
            </w:r>
          </w:hyperlink>
        </w:p>
        <w:p w14:paraId="0F12A23C" w14:textId="0100092C" w:rsidR="00744B8C" w:rsidRPr="006D150A" w:rsidRDefault="00482B72">
          <w:pPr>
            <w:pStyle w:val="TDC2"/>
            <w:rPr>
              <w:rFonts w:ascii="Verdana" w:eastAsiaTheme="minorEastAsia" w:hAnsi="Verdana" w:cstheme="minorBidi"/>
              <w:b w:val="0"/>
              <w:bCs w:val="0"/>
              <w:noProof/>
              <w:sz w:val="20"/>
              <w:szCs w:val="20"/>
            </w:rPr>
          </w:pPr>
          <w:hyperlink w:anchor="_Toc155181890" w:history="1">
            <w:r w:rsidR="00744B8C" w:rsidRPr="006D150A">
              <w:rPr>
                <w:rStyle w:val="Hipervnculo"/>
                <w:rFonts w:ascii="Verdana" w:hAnsi="Verdana"/>
                <w:noProof/>
                <w:sz w:val="20"/>
                <w:szCs w:val="20"/>
              </w:rPr>
              <w:t>I.- CARACTERÍSTICAS DE LA PRESTACIÓN</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_Toc155181890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5</w:t>
            </w:r>
            <w:r w:rsidR="00744B8C" w:rsidRPr="006D150A">
              <w:rPr>
                <w:rFonts w:ascii="Verdana" w:hAnsi="Verdana"/>
                <w:noProof/>
                <w:webHidden/>
                <w:sz w:val="20"/>
                <w:szCs w:val="20"/>
              </w:rPr>
              <w:fldChar w:fldCharType="end"/>
            </w:r>
          </w:hyperlink>
        </w:p>
        <w:p w14:paraId="58E67F5C" w14:textId="5328A4F9" w:rsidR="00744B8C" w:rsidRPr="006D150A" w:rsidRDefault="00482B72">
          <w:pPr>
            <w:pStyle w:val="TDC3"/>
            <w:rPr>
              <w:rFonts w:ascii="Verdana" w:eastAsiaTheme="minorEastAsia" w:hAnsi="Verdana" w:cstheme="minorBidi"/>
            </w:rPr>
          </w:pPr>
          <w:hyperlink w:anchor="_Toc155181891" w:history="1">
            <w:r w:rsidR="00744B8C" w:rsidRPr="006D150A">
              <w:rPr>
                <w:rStyle w:val="Hipervnculo"/>
                <w:rFonts w:ascii="Verdana" w:hAnsi="Verdana"/>
              </w:rPr>
              <w:t>1.- OBJETO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w:t>
            </w:r>
            <w:r w:rsidR="00744B8C" w:rsidRPr="006D150A">
              <w:rPr>
                <w:rFonts w:ascii="Verdana" w:hAnsi="Verdana"/>
                <w:webHidden/>
              </w:rPr>
              <w:fldChar w:fldCharType="end"/>
            </w:r>
          </w:hyperlink>
        </w:p>
        <w:p w14:paraId="1DB0C2AB" w14:textId="180B69F4" w:rsidR="00744B8C" w:rsidRPr="006D150A" w:rsidRDefault="00482B72">
          <w:pPr>
            <w:pStyle w:val="TDC3"/>
            <w:rPr>
              <w:rFonts w:ascii="Verdana" w:eastAsiaTheme="minorEastAsia" w:hAnsi="Verdana" w:cstheme="minorBidi"/>
            </w:rPr>
          </w:pPr>
          <w:hyperlink w:anchor="_Toc155181892" w:history="1">
            <w:r w:rsidR="00744B8C" w:rsidRPr="006D150A">
              <w:rPr>
                <w:rStyle w:val="Hipervnculo"/>
                <w:rFonts w:ascii="Verdana" w:hAnsi="Verdana"/>
              </w:rPr>
              <w:t>2.- DOCUMENTOS QUE REVISTEN CARÁCTER CONTRACTUAL</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w:t>
            </w:r>
            <w:r w:rsidR="00744B8C" w:rsidRPr="006D150A">
              <w:rPr>
                <w:rFonts w:ascii="Verdana" w:hAnsi="Verdana"/>
                <w:webHidden/>
              </w:rPr>
              <w:fldChar w:fldCharType="end"/>
            </w:r>
          </w:hyperlink>
        </w:p>
        <w:p w14:paraId="2128D039" w14:textId="73F34E41" w:rsidR="00744B8C" w:rsidRPr="006D150A" w:rsidRDefault="00482B72">
          <w:pPr>
            <w:pStyle w:val="TDC3"/>
            <w:rPr>
              <w:rFonts w:ascii="Verdana" w:eastAsiaTheme="minorEastAsia" w:hAnsi="Verdana" w:cstheme="minorBidi"/>
            </w:rPr>
          </w:pPr>
          <w:hyperlink w:anchor="_Toc155181893" w:history="1">
            <w:r w:rsidR="00744B8C" w:rsidRPr="006D150A">
              <w:rPr>
                <w:rStyle w:val="Hipervnculo"/>
                <w:rFonts w:ascii="Verdana" w:hAnsi="Verdana"/>
              </w:rPr>
              <w:t>3.- PRESUPUESTO BASE DE LICITACIÓN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w:t>
            </w:r>
            <w:r w:rsidR="00744B8C" w:rsidRPr="006D150A">
              <w:rPr>
                <w:rFonts w:ascii="Verdana" w:hAnsi="Verdana"/>
                <w:webHidden/>
              </w:rPr>
              <w:fldChar w:fldCharType="end"/>
            </w:r>
          </w:hyperlink>
        </w:p>
        <w:p w14:paraId="35C8D3BA" w14:textId="2B43F6E7" w:rsidR="00744B8C" w:rsidRPr="006D150A" w:rsidRDefault="00482B72">
          <w:pPr>
            <w:pStyle w:val="TDC3"/>
            <w:rPr>
              <w:rFonts w:ascii="Verdana" w:eastAsiaTheme="minorEastAsia" w:hAnsi="Verdana" w:cstheme="minorBidi"/>
            </w:rPr>
          </w:pPr>
          <w:hyperlink w:anchor="_Toc155181894" w:history="1">
            <w:r w:rsidR="00744B8C" w:rsidRPr="006D150A">
              <w:rPr>
                <w:rStyle w:val="Hipervnculo"/>
                <w:rFonts w:ascii="Verdana" w:hAnsi="Verdana"/>
              </w:rPr>
              <w:t>4.- VALOR ESTIMADO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6</w:t>
            </w:r>
            <w:r w:rsidR="00744B8C" w:rsidRPr="006D150A">
              <w:rPr>
                <w:rFonts w:ascii="Verdana" w:hAnsi="Verdana"/>
                <w:webHidden/>
              </w:rPr>
              <w:fldChar w:fldCharType="end"/>
            </w:r>
          </w:hyperlink>
        </w:p>
        <w:p w14:paraId="746F692C" w14:textId="35852B3A" w:rsidR="00744B8C" w:rsidRPr="006D150A" w:rsidRDefault="00482B72">
          <w:pPr>
            <w:pStyle w:val="TDC3"/>
            <w:rPr>
              <w:rFonts w:ascii="Verdana" w:eastAsiaTheme="minorEastAsia" w:hAnsi="Verdana" w:cstheme="minorBidi"/>
            </w:rPr>
          </w:pPr>
          <w:hyperlink w:anchor="_Toc155181895" w:history="1">
            <w:r w:rsidR="00744B8C" w:rsidRPr="006D150A">
              <w:rPr>
                <w:rStyle w:val="Hipervnculo"/>
                <w:rFonts w:ascii="Verdana" w:hAnsi="Verdana"/>
              </w:rPr>
              <w:t>5.- PRECIO Y PAGOS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7</w:t>
            </w:r>
            <w:r w:rsidR="00744B8C" w:rsidRPr="006D150A">
              <w:rPr>
                <w:rFonts w:ascii="Verdana" w:hAnsi="Verdana"/>
                <w:webHidden/>
              </w:rPr>
              <w:fldChar w:fldCharType="end"/>
            </w:r>
          </w:hyperlink>
        </w:p>
        <w:p w14:paraId="7122BEAF" w14:textId="10033EDD" w:rsidR="00744B8C" w:rsidRPr="006D150A" w:rsidRDefault="00482B72">
          <w:pPr>
            <w:pStyle w:val="TDC3"/>
            <w:rPr>
              <w:rFonts w:ascii="Verdana" w:eastAsiaTheme="minorEastAsia" w:hAnsi="Verdana" w:cstheme="minorBidi"/>
            </w:rPr>
          </w:pPr>
          <w:hyperlink w:anchor="_Toc155181896" w:history="1">
            <w:r w:rsidR="00744B8C" w:rsidRPr="006D150A">
              <w:rPr>
                <w:rStyle w:val="Hipervnculo"/>
                <w:rFonts w:ascii="Verdana" w:hAnsi="Verdana"/>
              </w:rPr>
              <w:t>6.- VIGENCIA DEL CONTRATO: DURACIÓN DEL CONTRATO O PLAZO DE EJECUCIÓN. PRÓRROGA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9</w:t>
            </w:r>
            <w:r w:rsidR="00744B8C" w:rsidRPr="006D150A">
              <w:rPr>
                <w:rFonts w:ascii="Verdana" w:hAnsi="Verdana"/>
                <w:webHidden/>
              </w:rPr>
              <w:fldChar w:fldCharType="end"/>
            </w:r>
          </w:hyperlink>
        </w:p>
        <w:p w14:paraId="5CFA2999" w14:textId="00D90902" w:rsidR="00744B8C" w:rsidRPr="006D150A" w:rsidRDefault="00482B72">
          <w:pPr>
            <w:pStyle w:val="TDC3"/>
            <w:rPr>
              <w:rFonts w:ascii="Verdana" w:eastAsiaTheme="minorEastAsia" w:hAnsi="Verdana" w:cstheme="minorBidi"/>
            </w:rPr>
          </w:pPr>
          <w:hyperlink w:anchor="_Toc155181897" w:history="1">
            <w:r w:rsidR="00744B8C" w:rsidRPr="006D150A">
              <w:rPr>
                <w:rStyle w:val="Hipervnculo"/>
                <w:rFonts w:ascii="Verdana" w:hAnsi="Verdana"/>
              </w:rPr>
              <w:t>7.- GASTOS DE PUBLICIDAD</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10</w:t>
            </w:r>
            <w:r w:rsidR="00744B8C" w:rsidRPr="006D150A">
              <w:rPr>
                <w:rFonts w:ascii="Verdana" w:hAnsi="Verdana"/>
                <w:webHidden/>
              </w:rPr>
              <w:fldChar w:fldCharType="end"/>
            </w:r>
          </w:hyperlink>
        </w:p>
        <w:p w14:paraId="041AAD53" w14:textId="7936D4EF" w:rsidR="00744B8C" w:rsidRPr="006D150A" w:rsidRDefault="00482B72">
          <w:pPr>
            <w:pStyle w:val="TDC3"/>
            <w:rPr>
              <w:rFonts w:ascii="Verdana" w:eastAsiaTheme="minorEastAsia" w:hAnsi="Verdana" w:cstheme="minorBidi"/>
            </w:rPr>
          </w:pPr>
          <w:hyperlink w:anchor="_Toc155181898" w:history="1">
            <w:r w:rsidR="00744B8C" w:rsidRPr="006D150A">
              <w:rPr>
                <w:rStyle w:val="Hipervnculo"/>
                <w:rFonts w:ascii="Verdana" w:hAnsi="Verdana"/>
              </w:rPr>
              <w:t>8.- GARANTÍAS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10</w:t>
            </w:r>
            <w:r w:rsidR="00744B8C" w:rsidRPr="006D150A">
              <w:rPr>
                <w:rFonts w:ascii="Verdana" w:hAnsi="Verdana"/>
                <w:webHidden/>
              </w:rPr>
              <w:fldChar w:fldCharType="end"/>
            </w:r>
          </w:hyperlink>
        </w:p>
        <w:p w14:paraId="0E77FB5C" w14:textId="09FD963F" w:rsidR="00744B8C" w:rsidRPr="006D150A" w:rsidRDefault="00482B72">
          <w:pPr>
            <w:pStyle w:val="TDC3"/>
            <w:rPr>
              <w:rFonts w:ascii="Verdana" w:eastAsiaTheme="minorEastAsia" w:hAnsi="Verdana" w:cstheme="minorBidi"/>
            </w:rPr>
          </w:pPr>
          <w:hyperlink w:anchor="_Toc155181899" w:history="1">
            <w:r w:rsidR="00744B8C" w:rsidRPr="006D150A">
              <w:rPr>
                <w:rStyle w:val="Hipervnculo"/>
                <w:rFonts w:ascii="Verdana" w:hAnsi="Verdana"/>
              </w:rPr>
              <w:t>9.- SEGUROS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_Toc155181899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10</w:t>
            </w:r>
            <w:r w:rsidR="00744B8C" w:rsidRPr="006D150A">
              <w:rPr>
                <w:rFonts w:ascii="Verdana" w:hAnsi="Verdana"/>
                <w:webHidden/>
              </w:rPr>
              <w:fldChar w:fldCharType="end"/>
            </w:r>
          </w:hyperlink>
        </w:p>
        <w:p w14:paraId="2BF2A05C" w14:textId="38059C8D" w:rsidR="00744B8C" w:rsidRPr="006D150A" w:rsidRDefault="00482B72">
          <w:pPr>
            <w:pStyle w:val="TDC3"/>
            <w:rPr>
              <w:rFonts w:ascii="Verdana" w:eastAsiaTheme="minorEastAsia" w:hAnsi="Verdana" w:cstheme="minorBidi"/>
            </w:rPr>
          </w:pPr>
          <w:hyperlink w:anchor="_Toc155181900" w:history="1">
            <w:r w:rsidR="00744B8C" w:rsidRPr="006D150A">
              <w:rPr>
                <w:rStyle w:val="Hipervnculo"/>
                <w:rFonts w:ascii="Verdana" w:hAnsi="Verdana"/>
              </w:rPr>
              <w:t>10.- INFORMACIÓN SOBRE SUBROGACIÓN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11</w:t>
            </w:r>
            <w:r w:rsidR="00744B8C" w:rsidRPr="006D150A">
              <w:rPr>
                <w:rFonts w:ascii="Verdana" w:hAnsi="Verdana"/>
                <w:webHidden/>
              </w:rPr>
              <w:fldChar w:fldCharType="end"/>
            </w:r>
          </w:hyperlink>
        </w:p>
        <w:p w14:paraId="15FEBC25" w14:textId="024BEFE2" w:rsidR="00744B8C" w:rsidRPr="006D150A" w:rsidRDefault="00482B72">
          <w:pPr>
            <w:pStyle w:val="TDC3"/>
            <w:rPr>
              <w:rFonts w:ascii="Verdana" w:eastAsiaTheme="minorEastAsia" w:hAnsi="Verdana" w:cstheme="minorBidi"/>
            </w:rPr>
          </w:pPr>
          <w:hyperlink w:anchor="_Toc155181901" w:history="1">
            <w:r w:rsidR="00744B8C" w:rsidRPr="006D150A">
              <w:rPr>
                <w:rStyle w:val="Hipervnculo"/>
                <w:rFonts w:ascii="Verdana" w:hAnsi="Verdana"/>
              </w:rPr>
              <w:t>11.- CONDICIONES ESPECIALES DE EJECUCIÓN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11</w:t>
            </w:r>
            <w:r w:rsidR="00744B8C" w:rsidRPr="006D150A">
              <w:rPr>
                <w:rFonts w:ascii="Verdana" w:hAnsi="Verdana"/>
                <w:webHidden/>
              </w:rPr>
              <w:fldChar w:fldCharType="end"/>
            </w:r>
          </w:hyperlink>
        </w:p>
        <w:p w14:paraId="68849F4C" w14:textId="10E207BF" w:rsidR="00744B8C" w:rsidRPr="006D150A" w:rsidRDefault="00482B72">
          <w:pPr>
            <w:pStyle w:val="TDC3"/>
            <w:rPr>
              <w:rFonts w:ascii="Verdana" w:eastAsiaTheme="minorEastAsia" w:hAnsi="Verdana" w:cstheme="minorBidi"/>
            </w:rPr>
          </w:pPr>
          <w:hyperlink w:anchor="_Toc155181902" w:history="1">
            <w:r w:rsidR="00744B8C" w:rsidRPr="006D150A">
              <w:rPr>
                <w:rStyle w:val="Hipervnculo"/>
                <w:rFonts w:ascii="Verdana" w:hAnsi="Verdana"/>
              </w:rPr>
              <w:t>12.- OBLIGACIONES CONTRACTUALES ESENCIALES DEL CONTRATO Y OTRAS OBLIGACIONES EN MATERIA MEDIOAMBIENTAL, SOCIAL O LABORAL</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11</w:t>
            </w:r>
            <w:r w:rsidR="00744B8C" w:rsidRPr="006D150A">
              <w:rPr>
                <w:rFonts w:ascii="Verdana" w:hAnsi="Verdana"/>
                <w:webHidden/>
              </w:rPr>
              <w:fldChar w:fldCharType="end"/>
            </w:r>
          </w:hyperlink>
        </w:p>
        <w:p w14:paraId="42E007DE" w14:textId="779A1AF3" w:rsidR="00744B8C" w:rsidRPr="006D150A" w:rsidRDefault="00482B72">
          <w:pPr>
            <w:pStyle w:val="TDC3"/>
            <w:rPr>
              <w:rFonts w:ascii="Verdana" w:eastAsiaTheme="minorEastAsia" w:hAnsi="Verdana" w:cstheme="minorBidi"/>
            </w:rPr>
          </w:pPr>
          <w:hyperlink w:anchor="_Toc155181903" w:history="1">
            <w:r w:rsidR="00744B8C" w:rsidRPr="006D150A">
              <w:rPr>
                <w:rStyle w:val="Hipervnculo"/>
                <w:rFonts w:ascii="Verdana" w:hAnsi="Verdana"/>
              </w:rPr>
              <w:t>13.- PENALIDADES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12</w:t>
            </w:r>
            <w:r w:rsidR="00744B8C" w:rsidRPr="006D150A">
              <w:rPr>
                <w:rFonts w:ascii="Verdana" w:hAnsi="Verdana"/>
                <w:webHidden/>
              </w:rPr>
              <w:fldChar w:fldCharType="end"/>
            </w:r>
          </w:hyperlink>
        </w:p>
        <w:p w14:paraId="279AA0A6" w14:textId="6560E808" w:rsidR="00744B8C" w:rsidRPr="006D150A" w:rsidRDefault="00482B72">
          <w:pPr>
            <w:pStyle w:val="TDC3"/>
            <w:rPr>
              <w:rFonts w:ascii="Verdana" w:eastAsiaTheme="minorEastAsia" w:hAnsi="Verdana" w:cstheme="minorBidi"/>
            </w:rPr>
          </w:pPr>
          <w:hyperlink w:anchor="_Toc155181904" w:history="1">
            <w:r w:rsidR="00744B8C" w:rsidRPr="006D150A">
              <w:rPr>
                <w:rStyle w:val="Hipervnculo"/>
                <w:rFonts w:ascii="Verdana" w:hAnsi="Verdana"/>
              </w:rPr>
              <w:t>14.- SUBCONTRATACIÓN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13</w:t>
            </w:r>
            <w:r w:rsidR="00744B8C" w:rsidRPr="006D150A">
              <w:rPr>
                <w:rFonts w:ascii="Verdana" w:hAnsi="Verdana"/>
                <w:webHidden/>
              </w:rPr>
              <w:fldChar w:fldCharType="end"/>
            </w:r>
          </w:hyperlink>
        </w:p>
        <w:p w14:paraId="7211C157" w14:textId="446692A8" w:rsidR="00744B8C" w:rsidRPr="006D150A" w:rsidRDefault="00482B72">
          <w:pPr>
            <w:pStyle w:val="TDC3"/>
            <w:rPr>
              <w:rFonts w:ascii="Verdana" w:eastAsiaTheme="minorEastAsia" w:hAnsi="Verdana" w:cstheme="minorBidi"/>
            </w:rPr>
          </w:pPr>
          <w:hyperlink w:anchor="_Toc155181905" w:history="1">
            <w:r w:rsidR="00744B8C" w:rsidRPr="006D150A">
              <w:rPr>
                <w:rStyle w:val="Hipervnculo"/>
                <w:rFonts w:ascii="Verdana" w:hAnsi="Verdana"/>
              </w:rPr>
              <w:t>15.- LUGAR DE ENTREGA, constatación del estado de los bienes, recepción y PLAZO DE garantía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13</w:t>
            </w:r>
            <w:r w:rsidR="00744B8C" w:rsidRPr="006D150A">
              <w:rPr>
                <w:rFonts w:ascii="Verdana" w:hAnsi="Verdana"/>
                <w:webHidden/>
              </w:rPr>
              <w:fldChar w:fldCharType="end"/>
            </w:r>
          </w:hyperlink>
        </w:p>
        <w:p w14:paraId="2E3319EC" w14:textId="7B967143" w:rsidR="00744B8C" w:rsidRPr="006D150A" w:rsidRDefault="00482B72">
          <w:pPr>
            <w:pStyle w:val="TDC3"/>
            <w:rPr>
              <w:rFonts w:ascii="Verdana" w:eastAsiaTheme="minorEastAsia" w:hAnsi="Verdana" w:cstheme="minorBidi"/>
            </w:rPr>
          </w:pPr>
          <w:hyperlink w:anchor="_Toc155181906" w:history="1">
            <w:r w:rsidR="00744B8C" w:rsidRPr="006D150A">
              <w:rPr>
                <w:rStyle w:val="Hipervnculo"/>
                <w:rFonts w:ascii="Verdana" w:hAnsi="Verdana"/>
              </w:rPr>
              <w:t>16.- MODIFICACIÓN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14</w:t>
            </w:r>
            <w:r w:rsidR="00744B8C" w:rsidRPr="006D150A">
              <w:rPr>
                <w:rFonts w:ascii="Verdana" w:hAnsi="Verdana"/>
                <w:webHidden/>
              </w:rPr>
              <w:fldChar w:fldCharType="end"/>
            </w:r>
          </w:hyperlink>
        </w:p>
        <w:p w14:paraId="79763B30" w14:textId="48C43304" w:rsidR="00744B8C" w:rsidRPr="006D150A" w:rsidRDefault="00482B72">
          <w:pPr>
            <w:pStyle w:val="TDC3"/>
            <w:rPr>
              <w:rFonts w:ascii="Verdana" w:eastAsiaTheme="minorEastAsia" w:hAnsi="Verdana" w:cstheme="minorBidi"/>
            </w:rPr>
          </w:pPr>
          <w:hyperlink w:anchor="_Toc155181907" w:history="1">
            <w:r w:rsidR="00744B8C" w:rsidRPr="006D150A">
              <w:rPr>
                <w:rStyle w:val="Hipervnculo"/>
                <w:rFonts w:ascii="Verdana" w:hAnsi="Verdana"/>
              </w:rPr>
              <w:t>17.- CAUSAS DE RESOLUCIÓN ESPECÍFICAS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14</w:t>
            </w:r>
            <w:r w:rsidR="00744B8C" w:rsidRPr="006D150A">
              <w:rPr>
                <w:rFonts w:ascii="Verdana" w:hAnsi="Verdana"/>
                <w:webHidden/>
              </w:rPr>
              <w:fldChar w:fldCharType="end"/>
            </w:r>
          </w:hyperlink>
        </w:p>
        <w:p w14:paraId="47C99314" w14:textId="78C82982" w:rsidR="00744B8C" w:rsidRPr="006D150A" w:rsidRDefault="00482B72">
          <w:pPr>
            <w:pStyle w:val="TDC3"/>
            <w:rPr>
              <w:rFonts w:ascii="Verdana" w:eastAsiaTheme="minorEastAsia" w:hAnsi="Verdana" w:cstheme="minorBidi"/>
            </w:rPr>
          </w:pPr>
          <w:hyperlink w:anchor="_Toc155181908" w:history="1">
            <w:r w:rsidR="00744B8C" w:rsidRPr="006D150A">
              <w:rPr>
                <w:rStyle w:val="Hipervnculo"/>
                <w:rFonts w:ascii="Verdana" w:hAnsi="Verdana"/>
              </w:rPr>
              <w:t>18.- CLÁUSULAS ADICIONALES RELATIVAS AL SUMINISTRO OBJETO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_Toc155181908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14</w:t>
            </w:r>
            <w:r w:rsidR="00744B8C" w:rsidRPr="006D150A">
              <w:rPr>
                <w:rFonts w:ascii="Verdana" w:hAnsi="Verdana"/>
                <w:webHidden/>
              </w:rPr>
              <w:fldChar w:fldCharType="end"/>
            </w:r>
          </w:hyperlink>
        </w:p>
        <w:p w14:paraId="1B1C3CCF" w14:textId="77FB6BEA" w:rsidR="00744B8C" w:rsidRPr="006D150A" w:rsidRDefault="00482B72">
          <w:pPr>
            <w:pStyle w:val="TDC2"/>
            <w:rPr>
              <w:rFonts w:ascii="Verdana" w:eastAsiaTheme="minorEastAsia" w:hAnsi="Verdana" w:cstheme="minorBidi"/>
              <w:b w:val="0"/>
              <w:bCs w:val="0"/>
              <w:noProof/>
              <w:sz w:val="20"/>
              <w:szCs w:val="20"/>
            </w:rPr>
          </w:pPr>
          <w:hyperlink w:anchor="_Toc155181909" w:history="1">
            <w:r w:rsidR="00744B8C" w:rsidRPr="006D150A">
              <w:rPr>
                <w:rStyle w:val="Hipervnculo"/>
                <w:rFonts w:ascii="Verdana" w:hAnsi="Verdana"/>
                <w:noProof/>
                <w:sz w:val="20"/>
                <w:szCs w:val="20"/>
              </w:rPr>
              <w:t>II.- CARACTERÍSTICAS DEL PROCEDIMIENTO DE ADJUDICACIÓN</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_Toc155181909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15</w:t>
            </w:r>
            <w:r w:rsidR="00744B8C" w:rsidRPr="006D150A">
              <w:rPr>
                <w:rFonts w:ascii="Verdana" w:hAnsi="Verdana"/>
                <w:noProof/>
                <w:webHidden/>
                <w:sz w:val="20"/>
                <w:szCs w:val="20"/>
              </w:rPr>
              <w:fldChar w:fldCharType="end"/>
            </w:r>
          </w:hyperlink>
        </w:p>
        <w:p w14:paraId="2555A32C" w14:textId="41E7E26F" w:rsidR="00744B8C" w:rsidRPr="006D150A" w:rsidRDefault="00482B72">
          <w:pPr>
            <w:pStyle w:val="TDC3"/>
            <w:rPr>
              <w:rFonts w:ascii="Verdana" w:eastAsiaTheme="minorEastAsia" w:hAnsi="Verdana" w:cstheme="minorBidi"/>
            </w:rPr>
          </w:pPr>
          <w:hyperlink w:anchor="_Toc155181910" w:history="1">
            <w:r w:rsidR="00744B8C" w:rsidRPr="006D150A">
              <w:rPr>
                <w:rStyle w:val="Hipervnculo"/>
                <w:rFonts w:ascii="Verdana" w:hAnsi="Verdana"/>
              </w:rPr>
              <w:t>19.- ÓRGANOS ADMINISTRATIVOS Y REGISTROS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15</w:t>
            </w:r>
            <w:r w:rsidR="00744B8C" w:rsidRPr="006D150A">
              <w:rPr>
                <w:rFonts w:ascii="Verdana" w:hAnsi="Verdana"/>
                <w:webHidden/>
              </w:rPr>
              <w:fldChar w:fldCharType="end"/>
            </w:r>
          </w:hyperlink>
        </w:p>
        <w:p w14:paraId="61619DE2" w14:textId="666EA028" w:rsidR="00744B8C" w:rsidRPr="006D150A" w:rsidRDefault="00482B72">
          <w:pPr>
            <w:pStyle w:val="TDC3"/>
            <w:rPr>
              <w:rFonts w:ascii="Verdana" w:eastAsiaTheme="minorEastAsia" w:hAnsi="Verdana" w:cstheme="minorBidi"/>
            </w:rPr>
          </w:pPr>
          <w:hyperlink w:anchor="_Toc155181911" w:history="1">
            <w:r w:rsidR="00744B8C" w:rsidRPr="006D150A">
              <w:rPr>
                <w:rStyle w:val="Hipervnculo"/>
                <w:rFonts w:ascii="Verdana" w:hAnsi="Verdana"/>
              </w:rPr>
              <w:t>20.- TRAMITACIÓN Y PROCEDIMIENTO DE ADJUDICACIÓN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16</w:t>
            </w:r>
            <w:r w:rsidR="00744B8C" w:rsidRPr="006D150A">
              <w:rPr>
                <w:rFonts w:ascii="Verdana" w:hAnsi="Verdana"/>
                <w:webHidden/>
              </w:rPr>
              <w:fldChar w:fldCharType="end"/>
            </w:r>
          </w:hyperlink>
        </w:p>
        <w:p w14:paraId="78F2CB34" w14:textId="3A54B444" w:rsidR="00744B8C" w:rsidRPr="006D150A" w:rsidRDefault="00482B72">
          <w:pPr>
            <w:pStyle w:val="TDC3"/>
            <w:rPr>
              <w:rFonts w:ascii="Verdana" w:eastAsiaTheme="minorEastAsia" w:hAnsi="Verdana" w:cstheme="minorBidi"/>
            </w:rPr>
          </w:pPr>
          <w:hyperlink w:anchor="_Toc155181912" w:history="1">
            <w:r w:rsidR="00744B8C" w:rsidRPr="006D150A">
              <w:rPr>
                <w:rStyle w:val="Hipervnculo"/>
                <w:rFonts w:ascii="Verdana" w:hAnsi="Verdana"/>
              </w:rPr>
              <w:t>21.- SOLVENCIA, CLASIFICACIÓN, HABILITACIÓN Y ADSCRIPCIÓN DE MEDIOS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17</w:t>
            </w:r>
            <w:r w:rsidR="00744B8C" w:rsidRPr="006D150A">
              <w:rPr>
                <w:rFonts w:ascii="Verdana" w:hAnsi="Verdana"/>
                <w:webHidden/>
              </w:rPr>
              <w:fldChar w:fldCharType="end"/>
            </w:r>
          </w:hyperlink>
        </w:p>
        <w:p w14:paraId="156A7D82" w14:textId="7CA43BB8" w:rsidR="00744B8C" w:rsidRPr="006D150A" w:rsidRDefault="00482B72">
          <w:pPr>
            <w:pStyle w:val="TDC3"/>
            <w:rPr>
              <w:rFonts w:ascii="Verdana" w:eastAsiaTheme="minorEastAsia" w:hAnsi="Verdana" w:cstheme="minorBidi"/>
            </w:rPr>
          </w:pPr>
          <w:hyperlink w:anchor="_Toc155181913" w:history="1">
            <w:r w:rsidR="00744B8C" w:rsidRPr="006D150A">
              <w:rPr>
                <w:rStyle w:val="Hipervnculo"/>
                <w:rFonts w:ascii="Verdana" w:hAnsi="Verdana"/>
              </w:rPr>
              <w:t>22.- CRITERIOS DE ADJUDICACIÓN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17</w:t>
            </w:r>
            <w:r w:rsidR="00744B8C" w:rsidRPr="006D150A">
              <w:rPr>
                <w:rFonts w:ascii="Verdana" w:hAnsi="Verdana"/>
                <w:webHidden/>
              </w:rPr>
              <w:fldChar w:fldCharType="end"/>
            </w:r>
          </w:hyperlink>
        </w:p>
        <w:p w14:paraId="315DA232" w14:textId="21448AEB" w:rsidR="00744B8C" w:rsidRPr="006D150A" w:rsidRDefault="00482B72">
          <w:pPr>
            <w:pStyle w:val="TDC3"/>
            <w:rPr>
              <w:rFonts w:ascii="Verdana" w:eastAsiaTheme="minorEastAsia" w:hAnsi="Verdana" w:cstheme="minorBidi"/>
            </w:rPr>
          </w:pPr>
          <w:hyperlink w:anchor="_Toc155181914" w:history="1">
            <w:r w:rsidR="00744B8C" w:rsidRPr="006D150A">
              <w:rPr>
                <w:rStyle w:val="Hipervnculo"/>
                <w:rFonts w:ascii="Verdana" w:hAnsi="Verdana"/>
              </w:rPr>
              <w:t>23.- CRITERIOS ESPECÍFICOS DE DESEMPATE</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18</w:t>
            </w:r>
            <w:r w:rsidR="00744B8C" w:rsidRPr="006D150A">
              <w:rPr>
                <w:rFonts w:ascii="Verdana" w:hAnsi="Verdana"/>
                <w:webHidden/>
              </w:rPr>
              <w:fldChar w:fldCharType="end"/>
            </w:r>
          </w:hyperlink>
        </w:p>
        <w:p w14:paraId="702413F4" w14:textId="483D0468" w:rsidR="00744B8C" w:rsidRPr="006D150A" w:rsidRDefault="00482B72">
          <w:pPr>
            <w:pStyle w:val="TDC3"/>
            <w:rPr>
              <w:rFonts w:ascii="Verdana" w:eastAsiaTheme="minorEastAsia" w:hAnsi="Verdana" w:cstheme="minorBidi"/>
            </w:rPr>
          </w:pPr>
          <w:hyperlink w:anchor="_Toc155181915" w:history="1">
            <w:r w:rsidR="00744B8C" w:rsidRPr="006D150A">
              <w:rPr>
                <w:rStyle w:val="Hipervnculo"/>
                <w:rFonts w:ascii="Verdana" w:hAnsi="Verdana"/>
              </w:rPr>
              <w:t>24.- DOCUMENTACIÓN A PRESENTAR EN CADA SOBRE</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18</w:t>
            </w:r>
            <w:r w:rsidR="00744B8C" w:rsidRPr="006D150A">
              <w:rPr>
                <w:rFonts w:ascii="Verdana" w:hAnsi="Verdana"/>
                <w:webHidden/>
              </w:rPr>
              <w:fldChar w:fldCharType="end"/>
            </w:r>
          </w:hyperlink>
        </w:p>
        <w:p w14:paraId="331E75E5" w14:textId="6E6A29F0" w:rsidR="00744B8C" w:rsidRPr="006D150A" w:rsidRDefault="00482B72">
          <w:pPr>
            <w:pStyle w:val="TDC3"/>
            <w:rPr>
              <w:rFonts w:ascii="Verdana" w:eastAsiaTheme="minorEastAsia" w:hAnsi="Verdana" w:cstheme="minorBidi"/>
            </w:rPr>
          </w:pPr>
          <w:hyperlink w:anchor="_Toc155181916" w:history="1">
            <w:r w:rsidR="00744B8C" w:rsidRPr="006D150A">
              <w:rPr>
                <w:rStyle w:val="Hipervnculo"/>
                <w:rFonts w:ascii="Verdana" w:hAnsi="Verdana" w:cs="Tahoma"/>
              </w:rPr>
              <w:t xml:space="preserve">25.- </w:t>
            </w:r>
            <w:r w:rsidR="00744B8C" w:rsidRPr="006D150A">
              <w:rPr>
                <w:rStyle w:val="Hipervnculo"/>
                <w:rFonts w:ascii="Verdana" w:hAnsi="Verdana"/>
              </w:rPr>
              <w:t>DOCUMENTACIÓN A PRESENTAR POR LA LICITADORA QUE HA PRESENTADO LA MEJOR OFERTA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19</w:t>
            </w:r>
            <w:r w:rsidR="00744B8C" w:rsidRPr="006D150A">
              <w:rPr>
                <w:rFonts w:ascii="Verdana" w:hAnsi="Verdana"/>
                <w:webHidden/>
              </w:rPr>
              <w:fldChar w:fldCharType="end"/>
            </w:r>
          </w:hyperlink>
        </w:p>
        <w:p w14:paraId="329DAE94" w14:textId="6709B2B3" w:rsidR="00744B8C" w:rsidRPr="006D150A" w:rsidRDefault="00482B72">
          <w:pPr>
            <w:pStyle w:val="TDC3"/>
            <w:rPr>
              <w:rFonts w:ascii="Verdana" w:eastAsiaTheme="minorEastAsia" w:hAnsi="Verdana" w:cstheme="minorBidi"/>
            </w:rPr>
          </w:pPr>
          <w:hyperlink w:anchor="_Toc155181917" w:history="1">
            <w:r w:rsidR="00744B8C" w:rsidRPr="006D150A">
              <w:rPr>
                <w:rStyle w:val="Hipervnculo"/>
                <w:rFonts w:ascii="Verdana" w:hAnsi="Verdana"/>
              </w:rPr>
              <w:t>26.- CLÁUSULAS ADICIONALES RELATIVAS AL PROCEDIMIENTO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20</w:t>
            </w:r>
            <w:r w:rsidR="00744B8C" w:rsidRPr="006D150A">
              <w:rPr>
                <w:rFonts w:ascii="Verdana" w:hAnsi="Verdana"/>
                <w:webHidden/>
              </w:rPr>
              <w:fldChar w:fldCharType="end"/>
            </w:r>
          </w:hyperlink>
        </w:p>
        <w:p w14:paraId="663F3C2E" w14:textId="3C11B2B2" w:rsidR="00744B8C" w:rsidRPr="006D150A" w:rsidRDefault="00482B72">
          <w:pPr>
            <w:pStyle w:val="TDC2"/>
            <w:rPr>
              <w:rFonts w:ascii="Verdana" w:eastAsiaTheme="minorEastAsia" w:hAnsi="Verdana" w:cstheme="minorBidi"/>
              <w:b w:val="0"/>
              <w:bCs w:val="0"/>
              <w:noProof/>
              <w:sz w:val="20"/>
              <w:szCs w:val="20"/>
            </w:rPr>
          </w:pPr>
          <w:hyperlink w:anchor="_Toc155181918" w:history="1">
            <w:r w:rsidR="00744B8C" w:rsidRPr="006D150A">
              <w:rPr>
                <w:rStyle w:val="Hipervnculo"/>
                <w:rFonts w:ascii="Verdana" w:hAnsi="Verdana"/>
                <w:noProof/>
                <w:sz w:val="20"/>
                <w:szCs w:val="20"/>
              </w:rPr>
              <w:t>III.- OTRAS ESPECIFICACIONES</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_Toc155181918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20</w:t>
            </w:r>
            <w:r w:rsidR="00744B8C" w:rsidRPr="006D150A">
              <w:rPr>
                <w:rFonts w:ascii="Verdana" w:hAnsi="Verdana"/>
                <w:noProof/>
                <w:webHidden/>
                <w:sz w:val="20"/>
                <w:szCs w:val="20"/>
              </w:rPr>
              <w:fldChar w:fldCharType="end"/>
            </w:r>
          </w:hyperlink>
        </w:p>
        <w:p w14:paraId="22F49771" w14:textId="5F0A9265" w:rsidR="00744B8C" w:rsidRPr="006D150A" w:rsidRDefault="00482B72">
          <w:pPr>
            <w:pStyle w:val="TDC3"/>
            <w:rPr>
              <w:rFonts w:ascii="Verdana" w:eastAsiaTheme="minorEastAsia" w:hAnsi="Verdana" w:cstheme="minorBidi"/>
            </w:rPr>
          </w:pPr>
          <w:hyperlink w:anchor="_Toc155181919" w:history="1">
            <w:r w:rsidR="00744B8C" w:rsidRPr="006D150A">
              <w:rPr>
                <w:rStyle w:val="Hipervnculo"/>
                <w:rFonts w:ascii="Verdana" w:hAnsi="Verdana"/>
              </w:rPr>
              <w:t>27.- CESIÓN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_Toc155181919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20</w:t>
            </w:r>
            <w:r w:rsidR="00744B8C" w:rsidRPr="006D150A">
              <w:rPr>
                <w:rFonts w:ascii="Verdana" w:hAnsi="Verdana"/>
                <w:webHidden/>
              </w:rPr>
              <w:fldChar w:fldCharType="end"/>
            </w:r>
          </w:hyperlink>
        </w:p>
        <w:p w14:paraId="1C627EA7" w14:textId="79F4FC9B" w:rsidR="00744B8C" w:rsidRPr="006D150A" w:rsidRDefault="00482B72">
          <w:pPr>
            <w:pStyle w:val="TDC3"/>
            <w:rPr>
              <w:rFonts w:ascii="Verdana" w:eastAsiaTheme="minorEastAsia" w:hAnsi="Verdana" w:cstheme="minorBidi"/>
            </w:rPr>
          </w:pPr>
          <w:hyperlink w:anchor="_Toc155181920" w:history="1">
            <w:r w:rsidR="00744B8C" w:rsidRPr="006D150A">
              <w:rPr>
                <w:rStyle w:val="Hipervnculo"/>
                <w:rFonts w:ascii="Verdana" w:hAnsi="Verdana"/>
              </w:rPr>
              <w:t>28.- CUADRO DE SEGUIMIENTO DE LA INCORPORACIÓN DE ASPECTOS SOCIALES, MEDIOAMBIENTALES Y RELATIVOS A OTRAS POLÍTICAS PÚBLICAS INCORPORADAS EN EL PROCEDIMIENTO Y EN 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20</w:t>
            </w:r>
            <w:r w:rsidR="00744B8C" w:rsidRPr="006D150A">
              <w:rPr>
                <w:rFonts w:ascii="Verdana" w:hAnsi="Verdana"/>
                <w:webHidden/>
              </w:rPr>
              <w:fldChar w:fldCharType="end"/>
            </w:r>
          </w:hyperlink>
        </w:p>
        <w:p w14:paraId="09A193C7" w14:textId="798AF582" w:rsidR="00744B8C" w:rsidRPr="006D150A" w:rsidRDefault="00482B72">
          <w:pPr>
            <w:pStyle w:val="TDC3"/>
            <w:rPr>
              <w:rFonts w:ascii="Verdana" w:eastAsiaTheme="minorEastAsia" w:hAnsi="Verdana" w:cstheme="minorBidi"/>
            </w:rPr>
          </w:pPr>
          <w:hyperlink w:anchor="_Toc155181921" w:history="1">
            <w:r w:rsidR="00744B8C" w:rsidRPr="006D150A">
              <w:rPr>
                <w:rStyle w:val="Hipervnculo"/>
                <w:rFonts w:ascii="Verdana" w:hAnsi="Verdana"/>
              </w:rPr>
              <w:t>29.- DOCUMENTACIÓN ADICIONAL A APORTAR EN EJECUCIÓN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21</w:t>
            </w:r>
            <w:r w:rsidR="00744B8C" w:rsidRPr="006D150A">
              <w:rPr>
                <w:rFonts w:ascii="Verdana" w:hAnsi="Verdana"/>
                <w:webHidden/>
              </w:rPr>
              <w:fldChar w:fldCharType="end"/>
            </w:r>
          </w:hyperlink>
        </w:p>
        <w:p w14:paraId="16AEFB3C" w14:textId="17BCFE92" w:rsidR="00744B8C" w:rsidRPr="006D150A" w:rsidRDefault="00482B72">
          <w:pPr>
            <w:pStyle w:val="TDC1"/>
            <w:rPr>
              <w:rFonts w:ascii="Verdana" w:eastAsiaTheme="minorEastAsia" w:hAnsi="Verdana" w:cstheme="minorBidi"/>
              <w:b w:val="0"/>
              <w:bCs w:val="0"/>
              <w:i w:val="0"/>
              <w:iCs w:val="0"/>
              <w:noProof/>
              <w:sz w:val="20"/>
              <w:szCs w:val="20"/>
            </w:rPr>
          </w:pPr>
          <w:hyperlink w:anchor="_Toc155181922" w:history="1">
            <w:r w:rsidR="00744B8C" w:rsidRPr="006D150A">
              <w:rPr>
                <w:rStyle w:val="Hipervnculo"/>
                <w:rFonts w:ascii="Verdana" w:hAnsi="Verdana"/>
                <w:noProof/>
                <w:sz w:val="20"/>
                <w:szCs w:val="20"/>
              </w:rPr>
              <w:t>CONDICIONES GENERALES</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_Toc155181922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22</w:t>
            </w:r>
            <w:r w:rsidR="00744B8C" w:rsidRPr="006D150A">
              <w:rPr>
                <w:rFonts w:ascii="Verdana" w:hAnsi="Verdana"/>
                <w:noProof/>
                <w:webHidden/>
                <w:sz w:val="20"/>
                <w:szCs w:val="20"/>
              </w:rPr>
              <w:fldChar w:fldCharType="end"/>
            </w:r>
          </w:hyperlink>
        </w:p>
        <w:p w14:paraId="51E8DA47" w14:textId="4771D607" w:rsidR="00744B8C" w:rsidRPr="006D150A" w:rsidRDefault="00482B72">
          <w:pPr>
            <w:pStyle w:val="TDC2"/>
            <w:rPr>
              <w:rFonts w:ascii="Verdana" w:eastAsiaTheme="minorEastAsia" w:hAnsi="Verdana" w:cstheme="minorBidi"/>
              <w:b w:val="0"/>
              <w:bCs w:val="0"/>
              <w:noProof/>
              <w:sz w:val="20"/>
              <w:szCs w:val="20"/>
            </w:rPr>
          </w:pPr>
          <w:hyperlink w:anchor="_Toc155181923" w:history="1">
            <w:r w:rsidR="00744B8C" w:rsidRPr="006D150A">
              <w:rPr>
                <w:rStyle w:val="Hipervnculo"/>
                <w:rFonts w:ascii="Verdana" w:hAnsi="Verdana"/>
                <w:noProof/>
                <w:sz w:val="20"/>
                <w:szCs w:val="20"/>
              </w:rPr>
              <w:t>I.- OBJETO Y CUESTIONES GENERALES DEL CONTRATO</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_Toc155181923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22</w:t>
            </w:r>
            <w:r w:rsidR="00744B8C" w:rsidRPr="006D150A">
              <w:rPr>
                <w:rFonts w:ascii="Verdana" w:hAnsi="Verdana"/>
                <w:noProof/>
                <w:webHidden/>
                <w:sz w:val="20"/>
                <w:szCs w:val="20"/>
              </w:rPr>
              <w:fldChar w:fldCharType="end"/>
            </w:r>
          </w:hyperlink>
        </w:p>
        <w:p w14:paraId="6D0AB972" w14:textId="4CF2F20A" w:rsidR="00744B8C" w:rsidRPr="006D150A" w:rsidRDefault="00482B72">
          <w:pPr>
            <w:pStyle w:val="TDC3"/>
            <w:rPr>
              <w:rFonts w:ascii="Verdana" w:eastAsiaTheme="minorEastAsia" w:hAnsi="Verdana" w:cstheme="minorBidi"/>
            </w:rPr>
          </w:pPr>
          <w:hyperlink w:anchor="_Toc155181924" w:history="1">
            <w:r w:rsidR="00744B8C" w:rsidRPr="006D150A">
              <w:rPr>
                <w:rStyle w:val="Hipervnculo"/>
                <w:rFonts w:ascii="Verdana" w:hAnsi="Verdana"/>
              </w:rPr>
              <w:t>1.- OBJETO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22</w:t>
            </w:r>
            <w:r w:rsidR="00744B8C" w:rsidRPr="006D150A">
              <w:rPr>
                <w:rFonts w:ascii="Verdana" w:hAnsi="Verdana"/>
                <w:webHidden/>
              </w:rPr>
              <w:fldChar w:fldCharType="end"/>
            </w:r>
          </w:hyperlink>
        </w:p>
        <w:p w14:paraId="4F793A95" w14:textId="67B5B674" w:rsidR="00744B8C" w:rsidRPr="006D150A" w:rsidRDefault="00482B72">
          <w:pPr>
            <w:pStyle w:val="TDC3"/>
            <w:rPr>
              <w:rFonts w:ascii="Verdana" w:eastAsiaTheme="minorEastAsia" w:hAnsi="Verdana" w:cstheme="minorBidi"/>
            </w:rPr>
          </w:pPr>
          <w:hyperlink w:anchor="_Toc155181925" w:history="1">
            <w:r w:rsidR="00744B8C" w:rsidRPr="006D150A">
              <w:rPr>
                <w:rStyle w:val="Hipervnculo"/>
                <w:rFonts w:ascii="Verdana" w:hAnsi="Verdana"/>
              </w:rPr>
              <w:t>2.- DOCUMENTOS DE CARÁCTER CONTRACTUAL</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22</w:t>
            </w:r>
            <w:r w:rsidR="00744B8C" w:rsidRPr="006D150A">
              <w:rPr>
                <w:rFonts w:ascii="Verdana" w:hAnsi="Verdana"/>
                <w:webHidden/>
              </w:rPr>
              <w:fldChar w:fldCharType="end"/>
            </w:r>
          </w:hyperlink>
        </w:p>
        <w:p w14:paraId="78C93CD1" w14:textId="524CF498" w:rsidR="00744B8C" w:rsidRPr="006D150A" w:rsidRDefault="00482B72">
          <w:pPr>
            <w:pStyle w:val="TDC3"/>
            <w:rPr>
              <w:rFonts w:ascii="Verdana" w:eastAsiaTheme="minorEastAsia" w:hAnsi="Verdana" w:cstheme="minorBidi"/>
            </w:rPr>
          </w:pPr>
          <w:hyperlink w:anchor="_Toc155181926" w:history="1">
            <w:r w:rsidR="00744B8C" w:rsidRPr="006D150A">
              <w:rPr>
                <w:rStyle w:val="Hipervnculo"/>
                <w:rFonts w:ascii="Verdana" w:hAnsi="Verdana"/>
              </w:rPr>
              <w:t>3.- RÉGIMEN JURÍDICO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22</w:t>
            </w:r>
            <w:r w:rsidR="00744B8C" w:rsidRPr="006D150A">
              <w:rPr>
                <w:rFonts w:ascii="Verdana" w:hAnsi="Verdana"/>
                <w:webHidden/>
              </w:rPr>
              <w:fldChar w:fldCharType="end"/>
            </w:r>
          </w:hyperlink>
        </w:p>
        <w:p w14:paraId="5B2F2432" w14:textId="3D420D6E" w:rsidR="00744B8C" w:rsidRPr="006D150A" w:rsidRDefault="00482B72">
          <w:pPr>
            <w:pStyle w:val="TDC3"/>
            <w:rPr>
              <w:rFonts w:ascii="Verdana" w:eastAsiaTheme="minorEastAsia" w:hAnsi="Verdana" w:cstheme="minorBidi"/>
            </w:rPr>
          </w:pPr>
          <w:hyperlink w:anchor="_Toc155181927" w:history="1">
            <w:r w:rsidR="00744B8C" w:rsidRPr="006D150A">
              <w:rPr>
                <w:rStyle w:val="Hipervnculo"/>
                <w:rFonts w:ascii="Verdana" w:hAnsi="Verdan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23</w:t>
            </w:r>
            <w:r w:rsidR="00744B8C" w:rsidRPr="006D150A">
              <w:rPr>
                <w:rFonts w:ascii="Verdana" w:hAnsi="Verdana"/>
                <w:webHidden/>
              </w:rPr>
              <w:fldChar w:fldCharType="end"/>
            </w:r>
          </w:hyperlink>
        </w:p>
        <w:p w14:paraId="3A8C7F2F" w14:textId="5DC72D13" w:rsidR="00744B8C" w:rsidRPr="006D150A" w:rsidRDefault="00482B72">
          <w:pPr>
            <w:pStyle w:val="TDC3"/>
            <w:rPr>
              <w:rFonts w:ascii="Verdana" w:eastAsiaTheme="minorEastAsia" w:hAnsi="Verdana" w:cstheme="minorBidi"/>
            </w:rPr>
          </w:pPr>
          <w:hyperlink w:anchor="_Toc155181928" w:history="1">
            <w:r w:rsidR="00744B8C" w:rsidRPr="006D150A">
              <w:rPr>
                <w:rStyle w:val="Hipervnculo"/>
                <w:rFonts w:ascii="Verdana" w:hAnsi="Verdana"/>
              </w:rPr>
              <w:t>5.- PRESUPUESTO BASE DE LICITACIÓN, EXISTENCIA DE CRÉDITO, TRAMITACIÓN ANTICIPADA Y VALOR ESTIMADO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23</w:t>
            </w:r>
            <w:r w:rsidR="00744B8C" w:rsidRPr="006D150A">
              <w:rPr>
                <w:rFonts w:ascii="Verdana" w:hAnsi="Verdana"/>
                <w:webHidden/>
              </w:rPr>
              <w:fldChar w:fldCharType="end"/>
            </w:r>
          </w:hyperlink>
        </w:p>
        <w:p w14:paraId="3AF812EE" w14:textId="09175955" w:rsidR="00744B8C" w:rsidRPr="006D150A" w:rsidRDefault="00482B72">
          <w:pPr>
            <w:pStyle w:val="TDC3"/>
            <w:rPr>
              <w:rFonts w:ascii="Verdana" w:eastAsiaTheme="minorEastAsia" w:hAnsi="Verdana" w:cstheme="minorBidi"/>
            </w:rPr>
          </w:pPr>
          <w:hyperlink w:anchor="_Toc155181929" w:history="1">
            <w:r w:rsidR="00744B8C" w:rsidRPr="006D150A">
              <w:rPr>
                <w:rStyle w:val="Hipervnculo"/>
                <w:rFonts w:ascii="Verdana" w:hAnsi="Verdana"/>
              </w:rPr>
              <w:t>6.- PRECIO DEL CONTRATO Y PRESUPUESTO MÁXIMO LIMITATIVO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_Toc155181929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23</w:t>
            </w:r>
            <w:r w:rsidR="00744B8C" w:rsidRPr="006D150A">
              <w:rPr>
                <w:rFonts w:ascii="Verdana" w:hAnsi="Verdana"/>
                <w:webHidden/>
              </w:rPr>
              <w:fldChar w:fldCharType="end"/>
            </w:r>
          </w:hyperlink>
        </w:p>
        <w:p w14:paraId="59FAFAAB" w14:textId="7FEE1224" w:rsidR="00744B8C" w:rsidRPr="006D150A" w:rsidRDefault="00482B72">
          <w:pPr>
            <w:pStyle w:val="TDC3"/>
            <w:rPr>
              <w:rFonts w:ascii="Verdana" w:eastAsiaTheme="minorEastAsia" w:hAnsi="Verdana" w:cstheme="minorBidi"/>
            </w:rPr>
          </w:pPr>
          <w:hyperlink w:anchor="_Toc155181930" w:history="1">
            <w:r w:rsidR="00744B8C" w:rsidRPr="006D150A">
              <w:rPr>
                <w:rStyle w:val="Hipervnculo"/>
                <w:rFonts w:ascii="Verdana" w:hAnsi="Verdana"/>
              </w:rPr>
              <w:t>7.- REVISIÓN DE PRECIOS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24</w:t>
            </w:r>
            <w:r w:rsidR="00744B8C" w:rsidRPr="006D150A">
              <w:rPr>
                <w:rFonts w:ascii="Verdana" w:hAnsi="Verdana"/>
                <w:webHidden/>
              </w:rPr>
              <w:fldChar w:fldCharType="end"/>
            </w:r>
          </w:hyperlink>
        </w:p>
        <w:p w14:paraId="0C6F5388" w14:textId="50B51AFC" w:rsidR="00744B8C" w:rsidRPr="006D150A" w:rsidRDefault="00482B72">
          <w:pPr>
            <w:pStyle w:val="TDC3"/>
            <w:rPr>
              <w:rFonts w:ascii="Verdana" w:eastAsiaTheme="minorEastAsia" w:hAnsi="Verdana" w:cstheme="minorBidi"/>
            </w:rPr>
          </w:pPr>
          <w:hyperlink w:anchor="_Toc155181931" w:history="1">
            <w:r w:rsidR="00744B8C" w:rsidRPr="006D150A">
              <w:rPr>
                <w:rStyle w:val="Hipervnculo"/>
                <w:rFonts w:ascii="Verdana" w:hAnsi="Verdana"/>
              </w:rPr>
              <w:t>8.- VIGENCIA DEL CONTRATO: PLAZO DE EJECUCIÓN O DURACIÓN DEL CONTRATO. PRÓRROGA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24</w:t>
            </w:r>
            <w:r w:rsidR="00744B8C" w:rsidRPr="006D150A">
              <w:rPr>
                <w:rFonts w:ascii="Verdana" w:hAnsi="Verdana"/>
                <w:webHidden/>
              </w:rPr>
              <w:fldChar w:fldCharType="end"/>
            </w:r>
          </w:hyperlink>
        </w:p>
        <w:p w14:paraId="25E440FB" w14:textId="7BCDB0FE" w:rsidR="00744B8C" w:rsidRPr="006D150A" w:rsidRDefault="00482B72">
          <w:pPr>
            <w:pStyle w:val="TDC3"/>
            <w:rPr>
              <w:rFonts w:ascii="Verdana" w:eastAsiaTheme="minorEastAsia" w:hAnsi="Verdana" w:cstheme="minorBidi"/>
            </w:rPr>
          </w:pPr>
          <w:hyperlink w:anchor="_Toc155181932" w:history="1">
            <w:r w:rsidR="00744B8C" w:rsidRPr="006D150A">
              <w:rPr>
                <w:rStyle w:val="Hipervnculo"/>
                <w:rFonts w:ascii="Verdana" w:hAnsi="Verdana"/>
              </w:rPr>
              <w:t>9.- GARANTÍAS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25</w:t>
            </w:r>
            <w:r w:rsidR="00744B8C" w:rsidRPr="006D150A">
              <w:rPr>
                <w:rFonts w:ascii="Verdana" w:hAnsi="Verdana"/>
                <w:webHidden/>
              </w:rPr>
              <w:fldChar w:fldCharType="end"/>
            </w:r>
          </w:hyperlink>
        </w:p>
        <w:p w14:paraId="409D95FB" w14:textId="6D05C1E6" w:rsidR="00744B8C" w:rsidRPr="006D150A" w:rsidRDefault="00482B72">
          <w:pPr>
            <w:pStyle w:val="TDC3"/>
            <w:rPr>
              <w:rFonts w:ascii="Verdana" w:eastAsiaTheme="minorEastAsia" w:hAnsi="Verdana" w:cstheme="minorBidi"/>
            </w:rPr>
          </w:pPr>
          <w:hyperlink w:anchor="_Toc155181933" w:history="1">
            <w:r w:rsidR="00744B8C" w:rsidRPr="006D150A">
              <w:rPr>
                <w:rStyle w:val="Hipervnculo"/>
                <w:rFonts w:ascii="Verdana" w:hAnsi="Verdana"/>
              </w:rPr>
              <w:t>10.- PERFIL DE CONTRATANTE Y CONSULTAS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25</w:t>
            </w:r>
            <w:r w:rsidR="00744B8C" w:rsidRPr="006D150A">
              <w:rPr>
                <w:rFonts w:ascii="Verdana" w:hAnsi="Verdana"/>
                <w:webHidden/>
              </w:rPr>
              <w:fldChar w:fldCharType="end"/>
            </w:r>
          </w:hyperlink>
        </w:p>
        <w:p w14:paraId="788F8BE2" w14:textId="5ACC7992" w:rsidR="00744B8C" w:rsidRPr="006D150A" w:rsidRDefault="00482B72">
          <w:pPr>
            <w:pStyle w:val="TDC2"/>
            <w:rPr>
              <w:rFonts w:ascii="Verdana" w:eastAsiaTheme="minorEastAsia" w:hAnsi="Verdana" w:cstheme="minorBidi"/>
              <w:b w:val="0"/>
              <w:bCs w:val="0"/>
              <w:noProof/>
              <w:sz w:val="20"/>
              <w:szCs w:val="20"/>
            </w:rPr>
          </w:pPr>
          <w:hyperlink w:anchor="_Toc155181934" w:history="1">
            <w:r w:rsidR="00744B8C" w:rsidRPr="006D150A">
              <w:rPr>
                <w:rStyle w:val="Hipervnculo"/>
                <w:rFonts w:ascii="Verdana" w:hAnsi="Verdana"/>
                <w:noProof/>
                <w:sz w:val="20"/>
                <w:szCs w:val="20"/>
              </w:rPr>
              <w:t>II.- LICITACIÓN</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_Toc155181934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27</w:t>
            </w:r>
            <w:r w:rsidR="00744B8C" w:rsidRPr="006D150A">
              <w:rPr>
                <w:rFonts w:ascii="Verdana" w:hAnsi="Verdana"/>
                <w:noProof/>
                <w:webHidden/>
                <w:sz w:val="20"/>
                <w:szCs w:val="20"/>
              </w:rPr>
              <w:fldChar w:fldCharType="end"/>
            </w:r>
          </w:hyperlink>
        </w:p>
        <w:p w14:paraId="35F644CE" w14:textId="26E329EB" w:rsidR="00744B8C" w:rsidRPr="006D150A" w:rsidRDefault="00482B72">
          <w:pPr>
            <w:pStyle w:val="TDC3"/>
            <w:rPr>
              <w:rFonts w:ascii="Verdana" w:eastAsiaTheme="minorEastAsia" w:hAnsi="Verdana" w:cstheme="minorBidi"/>
            </w:rPr>
          </w:pPr>
          <w:hyperlink w:anchor="_Toc155181935" w:history="1">
            <w:r w:rsidR="00744B8C" w:rsidRPr="006D150A">
              <w:rPr>
                <w:rStyle w:val="Hipervnculo"/>
                <w:rFonts w:ascii="Verdana" w:hAnsi="Verdana"/>
              </w:rPr>
              <w:t>11.- CONDICIONES PARA PARTICIPAR</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27</w:t>
            </w:r>
            <w:r w:rsidR="00744B8C" w:rsidRPr="006D150A">
              <w:rPr>
                <w:rFonts w:ascii="Verdana" w:hAnsi="Verdana"/>
                <w:webHidden/>
              </w:rPr>
              <w:fldChar w:fldCharType="end"/>
            </w:r>
          </w:hyperlink>
        </w:p>
        <w:p w14:paraId="43BA554C" w14:textId="708F1FDC" w:rsidR="00744B8C" w:rsidRPr="006D150A" w:rsidRDefault="00482B72">
          <w:pPr>
            <w:pStyle w:val="TDC3"/>
            <w:rPr>
              <w:rFonts w:ascii="Verdana" w:eastAsiaTheme="minorEastAsia" w:hAnsi="Verdana" w:cstheme="minorBidi"/>
            </w:rPr>
          </w:pPr>
          <w:hyperlink w:anchor="_Toc155181936" w:history="1">
            <w:r w:rsidR="00744B8C" w:rsidRPr="006D150A">
              <w:rPr>
                <w:rStyle w:val="Hipervnculo"/>
                <w:rFonts w:ascii="Verdana" w:hAnsi="Verdana"/>
              </w:rPr>
              <w:t>12.- PRESENTACIÓN DE OFERTAS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27</w:t>
            </w:r>
            <w:r w:rsidR="00744B8C" w:rsidRPr="006D150A">
              <w:rPr>
                <w:rFonts w:ascii="Verdana" w:hAnsi="Verdana"/>
                <w:webHidden/>
              </w:rPr>
              <w:fldChar w:fldCharType="end"/>
            </w:r>
          </w:hyperlink>
        </w:p>
        <w:p w14:paraId="5E6722DE" w14:textId="7561B434" w:rsidR="00744B8C" w:rsidRPr="006D150A" w:rsidRDefault="00482B72">
          <w:pPr>
            <w:pStyle w:val="TDC3"/>
            <w:rPr>
              <w:rFonts w:ascii="Verdana" w:eastAsiaTheme="minorEastAsia" w:hAnsi="Verdana" w:cstheme="minorBidi"/>
            </w:rPr>
          </w:pPr>
          <w:hyperlink w:anchor="_Toc155181937" w:history="1">
            <w:r w:rsidR="00744B8C" w:rsidRPr="006D150A">
              <w:rPr>
                <w:rStyle w:val="Hipervnculo"/>
                <w:rFonts w:ascii="Verdana" w:hAnsi="Verdana"/>
              </w:rPr>
              <w:t>13.- SOBRE “A” «DOCUMENTACIÓN ACREDITATIVA DEL CUMPLIMIENTO DE LOS REQUISITOS PREVIOS»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30</w:t>
            </w:r>
            <w:r w:rsidR="00744B8C" w:rsidRPr="006D150A">
              <w:rPr>
                <w:rFonts w:ascii="Verdana" w:hAnsi="Verdana"/>
                <w:webHidden/>
              </w:rPr>
              <w:fldChar w:fldCharType="end"/>
            </w:r>
          </w:hyperlink>
        </w:p>
        <w:p w14:paraId="35B18BD2" w14:textId="1B134ED1" w:rsidR="00744B8C" w:rsidRPr="006D150A" w:rsidRDefault="00482B72">
          <w:pPr>
            <w:pStyle w:val="TDC2"/>
            <w:rPr>
              <w:rFonts w:ascii="Verdana" w:eastAsiaTheme="minorEastAsia" w:hAnsi="Verdana" w:cstheme="minorBidi"/>
              <w:b w:val="0"/>
              <w:bCs w:val="0"/>
              <w:noProof/>
              <w:sz w:val="20"/>
              <w:szCs w:val="20"/>
            </w:rPr>
          </w:pPr>
          <w:hyperlink w:anchor="_Toc155181938" w:history="1">
            <w:r w:rsidR="00744B8C" w:rsidRPr="006D150A">
              <w:rPr>
                <w:rStyle w:val="Hipervnculo"/>
                <w:rFonts w:ascii="Verdana" w:hAnsi="Verdana"/>
                <w:noProof/>
                <w:sz w:val="20"/>
                <w:szCs w:val="20"/>
              </w:rPr>
              <w:t>III.- APERTURA DE LOS SOBRES Y VALORACIÓN DE OFERTAS</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_Toc155181938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33</w:t>
            </w:r>
            <w:r w:rsidR="00744B8C" w:rsidRPr="006D150A">
              <w:rPr>
                <w:rFonts w:ascii="Verdana" w:hAnsi="Verdana"/>
                <w:noProof/>
                <w:webHidden/>
                <w:sz w:val="20"/>
                <w:szCs w:val="20"/>
              </w:rPr>
              <w:fldChar w:fldCharType="end"/>
            </w:r>
          </w:hyperlink>
        </w:p>
        <w:p w14:paraId="774DC3B6" w14:textId="39315D99" w:rsidR="00744B8C" w:rsidRPr="006D150A" w:rsidRDefault="00482B72">
          <w:pPr>
            <w:pStyle w:val="TDC3"/>
            <w:rPr>
              <w:rFonts w:ascii="Verdana" w:eastAsiaTheme="minorEastAsia" w:hAnsi="Verdana" w:cstheme="minorBidi"/>
            </w:rPr>
          </w:pPr>
          <w:hyperlink w:anchor="_Toc155181939" w:history="1">
            <w:r w:rsidR="00744B8C" w:rsidRPr="006D150A">
              <w:rPr>
                <w:rStyle w:val="Hipervnculo"/>
                <w:rFonts w:ascii="Verdana" w:hAnsi="Verdana"/>
              </w:rPr>
              <w:t>14.- MOTIVOS DE RECHAZO DE OFERTAS Y SOLICITUD DE ACLARACIONES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_Toc155181939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33</w:t>
            </w:r>
            <w:r w:rsidR="00744B8C" w:rsidRPr="006D150A">
              <w:rPr>
                <w:rFonts w:ascii="Verdana" w:hAnsi="Verdana"/>
                <w:webHidden/>
              </w:rPr>
              <w:fldChar w:fldCharType="end"/>
            </w:r>
          </w:hyperlink>
        </w:p>
        <w:p w14:paraId="7D5A27CE" w14:textId="00EC499D" w:rsidR="00744B8C" w:rsidRPr="006D150A" w:rsidRDefault="00482B72">
          <w:pPr>
            <w:pStyle w:val="TDC3"/>
            <w:rPr>
              <w:rFonts w:ascii="Verdana" w:eastAsiaTheme="minorEastAsia" w:hAnsi="Verdana" w:cstheme="minorBidi"/>
            </w:rPr>
          </w:pPr>
          <w:hyperlink w:anchor="_Toc155181940" w:history="1">
            <w:r w:rsidR="00744B8C" w:rsidRPr="006D150A">
              <w:rPr>
                <w:rStyle w:val="Hipervnculo"/>
                <w:rFonts w:ascii="Verdana" w:hAnsi="Verdana"/>
              </w:rPr>
              <w:t>15.- APERTURA Y CALIFICACIÓN DE LA DOCUMENTACIÓN ACREDITATIVA DEL CUMPLIMIENTO DE LOS REQUISITOS PREVIOS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33</w:t>
            </w:r>
            <w:r w:rsidR="00744B8C" w:rsidRPr="006D150A">
              <w:rPr>
                <w:rFonts w:ascii="Verdana" w:hAnsi="Verdana"/>
                <w:webHidden/>
              </w:rPr>
              <w:fldChar w:fldCharType="end"/>
            </w:r>
          </w:hyperlink>
        </w:p>
        <w:p w14:paraId="06B6126F" w14:textId="777896FB" w:rsidR="00744B8C" w:rsidRPr="006D150A" w:rsidRDefault="00482B72">
          <w:pPr>
            <w:pStyle w:val="TDC3"/>
            <w:rPr>
              <w:rFonts w:ascii="Verdana" w:eastAsiaTheme="minorEastAsia" w:hAnsi="Verdana" w:cstheme="minorBidi"/>
            </w:rPr>
          </w:pPr>
          <w:hyperlink w:anchor="_Toc155181941" w:history="1">
            <w:r w:rsidR="00744B8C" w:rsidRPr="006D150A">
              <w:rPr>
                <w:rStyle w:val="Hipervnculo"/>
                <w:rFonts w:ascii="Verdana" w:hAnsi="Verdana"/>
              </w:rPr>
              <w:t>16.- APERTURA Y EVALUACIÓN DE LA PARTE DE LA OFERTA EVALUABLE MEDIANTE CRITERIOS CUYA APLICACIÓN REQUIERE REALIZAR UN JUICIO DE VALOR</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34</w:t>
            </w:r>
            <w:r w:rsidR="00744B8C" w:rsidRPr="006D150A">
              <w:rPr>
                <w:rFonts w:ascii="Verdana" w:hAnsi="Verdana"/>
                <w:webHidden/>
              </w:rPr>
              <w:fldChar w:fldCharType="end"/>
            </w:r>
          </w:hyperlink>
        </w:p>
        <w:p w14:paraId="11EDE4E6" w14:textId="3B261C0A" w:rsidR="00744B8C" w:rsidRPr="006D150A" w:rsidRDefault="00482B72">
          <w:pPr>
            <w:pStyle w:val="TDC3"/>
            <w:rPr>
              <w:rFonts w:ascii="Verdana" w:eastAsiaTheme="minorEastAsia" w:hAnsi="Verdana" w:cstheme="minorBidi"/>
            </w:rPr>
          </w:pPr>
          <w:hyperlink w:anchor="_Toc155181942" w:history="1">
            <w:r w:rsidR="00744B8C" w:rsidRPr="006D150A">
              <w:rPr>
                <w:rStyle w:val="Hipervnculo"/>
                <w:rFonts w:ascii="Verdana" w:hAnsi="Verdana"/>
              </w:rPr>
              <w:t>17.- APERTURA Y EVALUACIÓN DE LA PARTE DE LA OFERTA EVALUABLE AUTOMÁTICAMENTE MEDIANTE FÓRMULAS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34</w:t>
            </w:r>
            <w:r w:rsidR="00744B8C" w:rsidRPr="006D150A">
              <w:rPr>
                <w:rFonts w:ascii="Verdana" w:hAnsi="Verdana"/>
                <w:webHidden/>
              </w:rPr>
              <w:fldChar w:fldCharType="end"/>
            </w:r>
          </w:hyperlink>
        </w:p>
        <w:p w14:paraId="6E730459" w14:textId="07BEA929" w:rsidR="00744B8C" w:rsidRPr="006D150A" w:rsidRDefault="00482B72">
          <w:pPr>
            <w:pStyle w:val="TDC3"/>
            <w:rPr>
              <w:rFonts w:ascii="Verdana" w:eastAsiaTheme="minorEastAsia" w:hAnsi="Verdana" w:cstheme="minorBidi"/>
            </w:rPr>
          </w:pPr>
          <w:hyperlink w:anchor="_Toc155181943" w:history="1">
            <w:r w:rsidR="00744B8C" w:rsidRPr="006D150A">
              <w:rPr>
                <w:rStyle w:val="Hipervnculo"/>
                <w:rFonts w:ascii="Verdana" w:hAnsi="Verdana"/>
              </w:rPr>
              <w:t>18.- EVALUACIÓN DE OFERTAS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35</w:t>
            </w:r>
            <w:r w:rsidR="00744B8C" w:rsidRPr="006D150A">
              <w:rPr>
                <w:rFonts w:ascii="Verdana" w:hAnsi="Verdana"/>
                <w:webHidden/>
              </w:rPr>
              <w:fldChar w:fldCharType="end"/>
            </w:r>
          </w:hyperlink>
        </w:p>
        <w:p w14:paraId="4D7ABE65" w14:textId="2A0867DE" w:rsidR="00744B8C" w:rsidRPr="006D150A" w:rsidRDefault="00482B72">
          <w:pPr>
            <w:pStyle w:val="TDC3"/>
            <w:rPr>
              <w:rFonts w:ascii="Verdana" w:eastAsiaTheme="minorEastAsia" w:hAnsi="Verdana" w:cstheme="minorBidi"/>
            </w:rPr>
          </w:pPr>
          <w:hyperlink w:anchor="_Toc155181944" w:history="1">
            <w:r w:rsidR="00744B8C" w:rsidRPr="006D150A">
              <w:rPr>
                <w:rStyle w:val="Hipervnculo"/>
                <w:rFonts w:ascii="Verdana" w:hAnsi="Verdana"/>
              </w:rPr>
              <w:t>19.- CRITERIOS DE DESEMPATE</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35</w:t>
            </w:r>
            <w:r w:rsidR="00744B8C" w:rsidRPr="006D150A">
              <w:rPr>
                <w:rFonts w:ascii="Verdana" w:hAnsi="Verdana"/>
                <w:webHidden/>
              </w:rPr>
              <w:fldChar w:fldCharType="end"/>
            </w:r>
          </w:hyperlink>
        </w:p>
        <w:p w14:paraId="78E71077" w14:textId="60153C4C" w:rsidR="00744B8C" w:rsidRPr="006D150A" w:rsidRDefault="00482B72">
          <w:pPr>
            <w:pStyle w:val="TDC2"/>
            <w:rPr>
              <w:rFonts w:ascii="Verdana" w:eastAsiaTheme="minorEastAsia" w:hAnsi="Verdana" w:cstheme="minorBidi"/>
              <w:b w:val="0"/>
              <w:bCs w:val="0"/>
              <w:noProof/>
              <w:sz w:val="20"/>
              <w:szCs w:val="20"/>
            </w:rPr>
          </w:pPr>
          <w:hyperlink w:anchor="_Toc155181945" w:history="1">
            <w:r w:rsidR="00744B8C" w:rsidRPr="006D150A">
              <w:rPr>
                <w:rStyle w:val="Hipervnculo"/>
                <w:rFonts w:ascii="Verdana" w:hAnsi="Verdana"/>
                <w:noProof/>
                <w:sz w:val="20"/>
                <w:szCs w:val="20"/>
              </w:rPr>
              <w:t>IV.- ADJUDICACIÓN Y FORMALIZACIÓN DEL CONTRATO</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_Toc155181945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36</w:t>
            </w:r>
            <w:r w:rsidR="00744B8C" w:rsidRPr="006D150A">
              <w:rPr>
                <w:rFonts w:ascii="Verdana" w:hAnsi="Verdana"/>
                <w:noProof/>
                <w:webHidden/>
                <w:sz w:val="20"/>
                <w:szCs w:val="20"/>
              </w:rPr>
              <w:fldChar w:fldCharType="end"/>
            </w:r>
          </w:hyperlink>
        </w:p>
        <w:p w14:paraId="536F9506" w14:textId="70ACD305" w:rsidR="00744B8C" w:rsidRPr="006D150A" w:rsidRDefault="00482B72">
          <w:pPr>
            <w:pStyle w:val="TDC3"/>
            <w:rPr>
              <w:rFonts w:ascii="Verdana" w:eastAsiaTheme="minorEastAsia" w:hAnsi="Verdana" w:cstheme="minorBidi"/>
            </w:rPr>
          </w:pPr>
          <w:hyperlink w:anchor="_Toc155181946" w:history="1">
            <w:r w:rsidR="00744B8C" w:rsidRPr="006D150A">
              <w:rPr>
                <w:rStyle w:val="Hipervnculo"/>
                <w:rFonts w:ascii="Verdana" w:hAnsi="Verdana"/>
              </w:rPr>
              <w:t>20.- PROPUESTA DE ADJUDICACIÓN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36</w:t>
            </w:r>
            <w:r w:rsidR="00744B8C" w:rsidRPr="006D150A">
              <w:rPr>
                <w:rFonts w:ascii="Verdana" w:hAnsi="Verdana"/>
                <w:webHidden/>
              </w:rPr>
              <w:fldChar w:fldCharType="end"/>
            </w:r>
          </w:hyperlink>
        </w:p>
        <w:p w14:paraId="7AB4E151" w14:textId="755B641E" w:rsidR="00744B8C" w:rsidRPr="006D150A" w:rsidRDefault="00482B72">
          <w:pPr>
            <w:pStyle w:val="TDC3"/>
            <w:rPr>
              <w:rFonts w:ascii="Verdana" w:eastAsiaTheme="minorEastAsia" w:hAnsi="Verdana" w:cstheme="minorBidi"/>
            </w:rPr>
          </w:pPr>
          <w:hyperlink w:anchor="_Toc155181947" w:history="1">
            <w:r w:rsidR="00744B8C" w:rsidRPr="006D150A">
              <w:rPr>
                <w:rStyle w:val="Hipervnculo"/>
                <w:rFonts w:ascii="Verdana" w:hAnsi="Verdana"/>
              </w:rPr>
              <w:t>21.- PRESENTACIÓN DE DOCUMENTACIÓN PREVIA A LA ADJUDICACIÓN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36</w:t>
            </w:r>
            <w:r w:rsidR="00744B8C" w:rsidRPr="006D150A">
              <w:rPr>
                <w:rFonts w:ascii="Verdana" w:hAnsi="Verdana"/>
                <w:webHidden/>
              </w:rPr>
              <w:fldChar w:fldCharType="end"/>
            </w:r>
          </w:hyperlink>
        </w:p>
        <w:p w14:paraId="0834CDFA" w14:textId="3EFBAAE3" w:rsidR="00744B8C" w:rsidRPr="006D150A" w:rsidRDefault="00482B72">
          <w:pPr>
            <w:pStyle w:val="TDC3"/>
            <w:rPr>
              <w:rFonts w:ascii="Verdana" w:eastAsiaTheme="minorEastAsia" w:hAnsi="Verdana" w:cstheme="minorBidi"/>
            </w:rPr>
          </w:pPr>
          <w:hyperlink w:anchor="_Toc155181948" w:history="1">
            <w:r w:rsidR="00744B8C" w:rsidRPr="006D150A">
              <w:rPr>
                <w:rStyle w:val="Hipervnculo"/>
                <w:rFonts w:ascii="Verdana" w:hAnsi="Verdana"/>
              </w:rPr>
              <w:t>22.- ADJUDICACIÓN DE CONTRATO Y NOTIFICACIÓN DE LA ADJUDICACIÓN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37</w:t>
            </w:r>
            <w:r w:rsidR="00744B8C" w:rsidRPr="006D150A">
              <w:rPr>
                <w:rFonts w:ascii="Verdana" w:hAnsi="Verdana"/>
                <w:webHidden/>
              </w:rPr>
              <w:fldChar w:fldCharType="end"/>
            </w:r>
          </w:hyperlink>
        </w:p>
        <w:p w14:paraId="6CCE9282" w14:textId="02CC68F0" w:rsidR="00744B8C" w:rsidRPr="006D150A" w:rsidRDefault="00482B72">
          <w:pPr>
            <w:pStyle w:val="TDC3"/>
            <w:rPr>
              <w:rFonts w:ascii="Verdana" w:eastAsiaTheme="minorEastAsia" w:hAnsi="Verdana" w:cstheme="minorBidi"/>
            </w:rPr>
          </w:pPr>
          <w:hyperlink w:anchor="_Toc155181949" w:history="1">
            <w:r w:rsidR="00744B8C" w:rsidRPr="006D150A">
              <w:rPr>
                <w:rStyle w:val="Hipervnculo"/>
                <w:rFonts w:ascii="Verdana" w:hAnsi="Verdana"/>
              </w:rPr>
              <w:t>23.- FORMALIZACIÓN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_Toc155181949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38</w:t>
            </w:r>
            <w:r w:rsidR="00744B8C" w:rsidRPr="006D150A">
              <w:rPr>
                <w:rFonts w:ascii="Verdana" w:hAnsi="Verdana"/>
                <w:webHidden/>
              </w:rPr>
              <w:fldChar w:fldCharType="end"/>
            </w:r>
          </w:hyperlink>
        </w:p>
        <w:p w14:paraId="4BD78940" w14:textId="6A300017" w:rsidR="00744B8C" w:rsidRPr="006D150A" w:rsidRDefault="00482B72">
          <w:pPr>
            <w:pStyle w:val="TDC2"/>
            <w:rPr>
              <w:rFonts w:ascii="Verdana" w:eastAsiaTheme="minorEastAsia" w:hAnsi="Verdana" w:cstheme="minorBidi"/>
              <w:b w:val="0"/>
              <w:bCs w:val="0"/>
              <w:noProof/>
              <w:sz w:val="20"/>
              <w:szCs w:val="20"/>
            </w:rPr>
          </w:pPr>
          <w:hyperlink w:anchor="_Toc155181950" w:history="1">
            <w:r w:rsidR="00744B8C" w:rsidRPr="006D150A">
              <w:rPr>
                <w:rStyle w:val="Hipervnculo"/>
                <w:rFonts w:ascii="Verdana" w:hAnsi="Verdana"/>
                <w:noProof/>
                <w:sz w:val="20"/>
                <w:szCs w:val="20"/>
              </w:rPr>
              <w:t>V.- EJECUCIÓN DEL CONTRATO</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_Toc155181950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39</w:t>
            </w:r>
            <w:r w:rsidR="00744B8C" w:rsidRPr="006D150A">
              <w:rPr>
                <w:rFonts w:ascii="Verdana" w:hAnsi="Verdana"/>
                <w:noProof/>
                <w:webHidden/>
                <w:sz w:val="20"/>
                <w:szCs w:val="20"/>
              </w:rPr>
              <w:fldChar w:fldCharType="end"/>
            </w:r>
          </w:hyperlink>
        </w:p>
        <w:p w14:paraId="26B93830" w14:textId="2FEE72AD" w:rsidR="00744B8C" w:rsidRPr="006D150A" w:rsidRDefault="00482B72">
          <w:pPr>
            <w:pStyle w:val="TDC3"/>
            <w:rPr>
              <w:rFonts w:ascii="Verdana" w:eastAsiaTheme="minorEastAsia" w:hAnsi="Verdana" w:cstheme="minorBidi"/>
            </w:rPr>
          </w:pPr>
          <w:hyperlink w:anchor="_Toc155181951" w:history="1">
            <w:r w:rsidR="00744B8C" w:rsidRPr="006D150A">
              <w:rPr>
                <w:rStyle w:val="Hipervnculo"/>
                <w:rFonts w:ascii="Verdana" w:hAnsi="Verdana"/>
              </w:rPr>
              <w:t>24.- RESPONSABLE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39</w:t>
            </w:r>
            <w:r w:rsidR="00744B8C" w:rsidRPr="006D150A">
              <w:rPr>
                <w:rFonts w:ascii="Verdana" w:hAnsi="Verdana"/>
                <w:webHidden/>
              </w:rPr>
              <w:fldChar w:fldCharType="end"/>
            </w:r>
          </w:hyperlink>
        </w:p>
        <w:p w14:paraId="2AAD5E68" w14:textId="712E4232" w:rsidR="00744B8C" w:rsidRPr="006D150A" w:rsidRDefault="00482B72">
          <w:pPr>
            <w:pStyle w:val="TDC3"/>
            <w:rPr>
              <w:rFonts w:ascii="Verdana" w:eastAsiaTheme="minorEastAsia" w:hAnsi="Verdana" w:cstheme="minorBidi"/>
            </w:rPr>
          </w:pPr>
          <w:hyperlink w:anchor="_Toc155181952" w:history="1">
            <w:r w:rsidR="00744B8C" w:rsidRPr="006D150A">
              <w:rPr>
                <w:rStyle w:val="Hipervnculo"/>
                <w:rFonts w:ascii="Verdana" w:hAnsi="Verdana"/>
              </w:rPr>
              <w:t>25.- EJECUCIÓN DEL CONTRATO: TÉRMINOS ESPECÍFICOS DEL SUMINISTRO, DE LOS CONTRATOS QUE COMPORTEN FABRICACIÓN Y DEL ARRENDAMIENTO CON O SIN OPCIÓN DE COMPRA. RESPONSABILIDAD DE la CONTRATISTA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39</w:t>
            </w:r>
            <w:r w:rsidR="00744B8C" w:rsidRPr="006D150A">
              <w:rPr>
                <w:rFonts w:ascii="Verdana" w:hAnsi="Verdana"/>
                <w:webHidden/>
              </w:rPr>
              <w:fldChar w:fldCharType="end"/>
            </w:r>
          </w:hyperlink>
        </w:p>
        <w:p w14:paraId="580B94DF" w14:textId="3EA2BC04" w:rsidR="00744B8C" w:rsidRPr="006D150A" w:rsidRDefault="00482B72">
          <w:pPr>
            <w:pStyle w:val="TDC3"/>
            <w:rPr>
              <w:rFonts w:ascii="Verdana" w:eastAsiaTheme="minorEastAsia" w:hAnsi="Verdana" w:cstheme="minorBidi"/>
            </w:rPr>
          </w:pPr>
          <w:hyperlink w:anchor="_Toc155181953" w:history="1">
            <w:r w:rsidR="00744B8C" w:rsidRPr="006D150A">
              <w:rPr>
                <w:rStyle w:val="Hipervnculo"/>
                <w:rFonts w:ascii="Verdana" w:hAnsi="Verdana"/>
              </w:rPr>
              <w:t>26.- MEDIOS A ADSCRIBIR A LA EJECUCIÓN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42</w:t>
            </w:r>
            <w:r w:rsidR="00744B8C" w:rsidRPr="006D150A">
              <w:rPr>
                <w:rFonts w:ascii="Verdana" w:hAnsi="Verdana"/>
                <w:webHidden/>
              </w:rPr>
              <w:fldChar w:fldCharType="end"/>
            </w:r>
          </w:hyperlink>
        </w:p>
        <w:p w14:paraId="4F5B07BA" w14:textId="0450D56A" w:rsidR="00744B8C" w:rsidRPr="006D150A" w:rsidRDefault="00482B72">
          <w:pPr>
            <w:pStyle w:val="TDC3"/>
            <w:rPr>
              <w:rFonts w:ascii="Verdana" w:eastAsiaTheme="minorEastAsia" w:hAnsi="Verdana" w:cstheme="minorBidi"/>
            </w:rPr>
          </w:pPr>
          <w:hyperlink w:anchor="_Toc155181954" w:history="1">
            <w:r w:rsidR="00744B8C" w:rsidRPr="006D150A">
              <w:rPr>
                <w:rStyle w:val="Hipervnculo"/>
                <w:rFonts w:ascii="Verdana" w:hAnsi="Verdana"/>
              </w:rPr>
              <w:t>27.- OBLIGACIONES EN MATERIA LABORAL, SEGURIDAD SOCIAL Y DE SEGURIDAD Y SALUD EN EL TRABAJO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43</w:t>
            </w:r>
            <w:r w:rsidR="00744B8C" w:rsidRPr="006D150A">
              <w:rPr>
                <w:rFonts w:ascii="Verdana" w:hAnsi="Verdana"/>
                <w:webHidden/>
              </w:rPr>
              <w:fldChar w:fldCharType="end"/>
            </w:r>
          </w:hyperlink>
        </w:p>
        <w:p w14:paraId="724446CE" w14:textId="2DC71A97" w:rsidR="00744B8C" w:rsidRPr="006D150A" w:rsidRDefault="00482B72">
          <w:pPr>
            <w:pStyle w:val="TDC3"/>
            <w:rPr>
              <w:rFonts w:ascii="Verdana" w:eastAsiaTheme="minorEastAsia" w:hAnsi="Verdana" w:cstheme="minorBidi"/>
            </w:rPr>
          </w:pPr>
          <w:hyperlink w:anchor="_Toc155181955" w:history="1">
            <w:r w:rsidR="00744B8C" w:rsidRPr="006D150A">
              <w:rPr>
                <w:rStyle w:val="Hipervnculo"/>
                <w:rFonts w:ascii="Verdana" w:hAnsi="Verdana"/>
              </w:rPr>
              <w:t>28.- CONDICIONES ESPECIALES DE EJECUCIÓN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44</w:t>
            </w:r>
            <w:r w:rsidR="00744B8C" w:rsidRPr="006D150A">
              <w:rPr>
                <w:rFonts w:ascii="Verdana" w:hAnsi="Verdana"/>
                <w:webHidden/>
              </w:rPr>
              <w:fldChar w:fldCharType="end"/>
            </w:r>
          </w:hyperlink>
        </w:p>
        <w:p w14:paraId="405D3DAE" w14:textId="115012F8" w:rsidR="00744B8C" w:rsidRPr="006D150A" w:rsidRDefault="00482B72">
          <w:pPr>
            <w:pStyle w:val="TDC3"/>
            <w:rPr>
              <w:rFonts w:ascii="Verdana" w:eastAsiaTheme="minorEastAsia" w:hAnsi="Verdana" w:cstheme="minorBidi"/>
            </w:rPr>
          </w:pPr>
          <w:hyperlink w:anchor="_Toc155181956" w:history="1">
            <w:r w:rsidR="00744B8C" w:rsidRPr="006D150A">
              <w:rPr>
                <w:rStyle w:val="Hipervnculo"/>
                <w:rFonts w:ascii="Verdana" w:hAnsi="Verdana"/>
              </w:rPr>
              <w:t>29.- CONFIDENCIALIDAD</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45</w:t>
            </w:r>
            <w:r w:rsidR="00744B8C" w:rsidRPr="006D150A">
              <w:rPr>
                <w:rFonts w:ascii="Verdana" w:hAnsi="Verdana"/>
                <w:webHidden/>
              </w:rPr>
              <w:fldChar w:fldCharType="end"/>
            </w:r>
          </w:hyperlink>
        </w:p>
        <w:p w14:paraId="541404F7" w14:textId="056FC6A3" w:rsidR="00744B8C" w:rsidRPr="006D150A" w:rsidRDefault="00482B72">
          <w:pPr>
            <w:pStyle w:val="TDC3"/>
            <w:rPr>
              <w:rFonts w:ascii="Verdana" w:eastAsiaTheme="minorEastAsia" w:hAnsi="Verdana" w:cstheme="minorBidi"/>
            </w:rPr>
          </w:pPr>
          <w:hyperlink w:anchor="_Toc155181957" w:history="1">
            <w:r w:rsidR="00744B8C" w:rsidRPr="006D150A">
              <w:rPr>
                <w:rStyle w:val="Hipervnculo"/>
                <w:rFonts w:ascii="Verdana" w:hAnsi="Verdana"/>
              </w:rPr>
              <w:t>30.- PENALIDADES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49</w:t>
            </w:r>
            <w:r w:rsidR="00744B8C" w:rsidRPr="006D150A">
              <w:rPr>
                <w:rFonts w:ascii="Verdana" w:hAnsi="Verdana"/>
                <w:webHidden/>
              </w:rPr>
              <w:fldChar w:fldCharType="end"/>
            </w:r>
          </w:hyperlink>
        </w:p>
        <w:p w14:paraId="1F0F5FE2" w14:textId="00A1B377" w:rsidR="00744B8C" w:rsidRPr="006D150A" w:rsidRDefault="00482B72">
          <w:pPr>
            <w:pStyle w:val="TDC3"/>
            <w:rPr>
              <w:rFonts w:ascii="Verdana" w:eastAsiaTheme="minorEastAsia" w:hAnsi="Verdana" w:cstheme="minorBidi"/>
            </w:rPr>
          </w:pPr>
          <w:hyperlink w:anchor="_Toc155181958" w:history="1">
            <w:r w:rsidR="00744B8C" w:rsidRPr="006D150A">
              <w:rPr>
                <w:rStyle w:val="Hipervnculo"/>
                <w:rFonts w:ascii="Verdana" w:hAnsi="Verdana"/>
              </w:rPr>
              <w:t>31.- PAGO DEL PRECIO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50</w:t>
            </w:r>
            <w:r w:rsidR="00744B8C" w:rsidRPr="006D150A">
              <w:rPr>
                <w:rFonts w:ascii="Verdana" w:hAnsi="Verdana"/>
                <w:webHidden/>
              </w:rPr>
              <w:fldChar w:fldCharType="end"/>
            </w:r>
          </w:hyperlink>
        </w:p>
        <w:p w14:paraId="2BDE2703" w14:textId="6A5B06A0" w:rsidR="00744B8C" w:rsidRPr="006D150A" w:rsidRDefault="00482B72">
          <w:pPr>
            <w:pStyle w:val="TDC3"/>
            <w:rPr>
              <w:rFonts w:ascii="Verdana" w:eastAsiaTheme="minorEastAsia" w:hAnsi="Verdana" w:cstheme="minorBidi"/>
            </w:rPr>
          </w:pPr>
          <w:hyperlink w:anchor="_Toc155181959" w:history="1">
            <w:r w:rsidR="00744B8C" w:rsidRPr="006D150A">
              <w:rPr>
                <w:rStyle w:val="Hipervnculo"/>
                <w:rFonts w:ascii="Verdana" w:hAnsi="Verdana"/>
              </w:rPr>
              <w:t>32.- MODIFICACIÓN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_Toc155181959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51</w:t>
            </w:r>
            <w:r w:rsidR="00744B8C" w:rsidRPr="006D150A">
              <w:rPr>
                <w:rFonts w:ascii="Verdana" w:hAnsi="Verdana"/>
                <w:webHidden/>
              </w:rPr>
              <w:fldChar w:fldCharType="end"/>
            </w:r>
          </w:hyperlink>
        </w:p>
        <w:p w14:paraId="048B63A1" w14:textId="1E70EAE7" w:rsidR="00744B8C" w:rsidRPr="006D150A" w:rsidRDefault="00482B72">
          <w:pPr>
            <w:pStyle w:val="TDC3"/>
            <w:rPr>
              <w:rFonts w:ascii="Verdana" w:eastAsiaTheme="minorEastAsia" w:hAnsi="Verdana" w:cstheme="minorBidi"/>
            </w:rPr>
          </w:pPr>
          <w:hyperlink w:anchor="_Toc155181960" w:history="1">
            <w:r w:rsidR="00744B8C" w:rsidRPr="006D150A">
              <w:rPr>
                <w:rStyle w:val="Hipervnculo"/>
                <w:rFonts w:ascii="Verdana" w:hAnsi="Verdana"/>
              </w:rPr>
              <w:t>33.- SUBCONTRATACIÓN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_Toc155181960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53</w:t>
            </w:r>
            <w:r w:rsidR="00744B8C" w:rsidRPr="006D150A">
              <w:rPr>
                <w:rFonts w:ascii="Verdana" w:hAnsi="Verdana"/>
                <w:webHidden/>
              </w:rPr>
              <w:fldChar w:fldCharType="end"/>
            </w:r>
          </w:hyperlink>
        </w:p>
        <w:p w14:paraId="7279BA2D" w14:textId="5F17692F" w:rsidR="00744B8C" w:rsidRPr="006D150A" w:rsidRDefault="00482B72">
          <w:pPr>
            <w:pStyle w:val="TDC3"/>
            <w:rPr>
              <w:rFonts w:ascii="Verdana" w:eastAsiaTheme="minorEastAsia" w:hAnsi="Verdana" w:cstheme="minorBidi"/>
            </w:rPr>
          </w:pPr>
          <w:hyperlink w:anchor="_Toc155181961" w:history="1">
            <w:r w:rsidR="00744B8C" w:rsidRPr="006D150A">
              <w:rPr>
                <w:rStyle w:val="Hipervnculo"/>
                <w:rFonts w:ascii="Verdana" w:hAnsi="Verdana"/>
              </w:rPr>
              <w:t>34.- CESIÓN DEL CONTRATO Y MODIFICACIÓN DE LA COMPOSICIÓN DE LA UTE</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_Toc155181961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53</w:t>
            </w:r>
            <w:r w:rsidR="00744B8C" w:rsidRPr="006D150A">
              <w:rPr>
                <w:rFonts w:ascii="Verdana" w:hAnsi="Verdana"/>
                <w:webHidden/>
              </w:rPr>
              <w:fldChar w:fldCharType="end"/>
            </w:r>
          </w:hyperlink>
        </w:p>
        <w:p w14:paraId="42E8545F" w14:textId="2FF412FD" w:rsidR="00744B8C" w:rsidRPr="006D150A" w:rsidRDefault="00482B72">
          <w:pPr>
            <w:pStyle w:val="TDC2"/>
            <w:rPr>
              <w:rFonts w:ascii="Verdana" w:eastAsiaTheme="minorEastAsia" w:hAnsi="Verdana" w:cstheme="minorBidi"/>
              <w:b w:val="0"/>
              <w:bCs w:val="0"/>
              <w:noProof/>
              <w:sz w:val="20"/>
              <w:szCs w:val="20"/>
            </w:rPr>
          </w:pPr>
          <w:hyperlink w:anchor="_Toc155181962" w:history="1">
            <w:r w:rsidR="00744B8C" w:rsidRPr="006D150A">
              <w:rPr>
                <w:rStyle w:val="Hipervnculo"/>
                <w:rFonts w:ascii="Verdana" w:hAnsi="Verdana"/>
                <w:noProof/>
                <w:sz w:val="20"/>
                <w:szCs w:val="20"/>
              </w:rPr>
              <w:t>VI.- EXTINCIÓN DEL CONTRATO</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_Toc155181962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56</w:t>
            </w:r>
            <w:r w:rsidR="00744B8C" w:rsidRPr="006D150A">
              <w:rPr>
                <w:rFonts w:ascii="Verdana" w:hAnsi="Verdana"/>
                <w:noProof/>
                <w:webHidden/>
                <w:sz w:val="20"/>
                <w:szCs w:val="20"/>
              </w:rPr>
              <w:fldChar w:fldCharType="end"/>
            </w:r>
          </w:hyperlink>
        </w:p>
        <w:p w14:paraId="65F99C72" w14:textId="4A535D9D" w:rsidR="00744B8C" w:rsidRPr="006D150A" w:rsidRDefault="00482B72">
          <w:pPr>
            <w:pStyle w:val="TDC3"/>
            <w:rPr>
              <w:rFonts w:ascii="Verdana" w:eastAsiaTheme="minorEastAsia" w:hAnsi="Verdana" w:cstheme="minorBidi"/>
            </w:rPr>
          </w:pPr>
          <w:hyperlink w:anchor="_Toc155181963" w:history="1">
            <w:r w:rsidR="00744B8C" w:rsidRPr="006D150A">
              <w:rPr>
                <w:rStyle w:val="Hipervnculo"/>
                <w:rFonts w:ascii="Verdana" w:hAnsi="Verdana"/>
              </w:rPr>
              <w:t>35.- CUMPLIMIENTO: ENTREGA, RECEPCIÓN Y LIQUIDACIÓN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_Toc155181963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56</w:t>
            </w:r>
            <w:r w:rsidR="00744B8C" w:rsidRPr="006D150A">
              <w:rPr>
                <w:rFonts w:ascii="Verdana" w:hAnsi="Verdana"/>
                <w:webHidden/>
              </w:rPr>
              <w:fldChar w:fldCharType="end"/>
            </w:r>
          </w:hyperlink>
        </w:p>
        <w:p w14:paraId="33F3BCBF" w14:textId="2771CBAB" w:rsidR="00744B8C" w:rsidRPr="006D150A" w:rsidRDefault="00482B72">
          <w:pPr>
            <w:pStyle w:val="TDC3"/>
            <w:rPr>
              <w:rFonts w:ascii="Verdana" w:eastAsiaTheme="minorEastAsia" w:hAnsi="Verdana" w:cstheme="minorBidi"/>
            </w:rPr>
          </w:pPr>
          <w:hyperlink w:anchor="_Toc155181964" w:history="1">
            <w:r w:rsidR="00744B8C" w:rsidRPr="006D150A">
              <w:rPr>
                <w:rStyle w:val="Hipervnculo"/>
                <w:rFonts w:ascii="Verdana" w:hAnsi="Verdana"/>
              </w:rPr>
              <w:t>36.- PLAZO DE GARANTÍA Y DEVOLUCIóN DE LA GARANTÍA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_Toc155181964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57</w:t>
            </w:r>
            <w:r w:rsidR="00744B8C" w:rsidRPr="006D150A">
              <w:rPr>
                <w:rFonts w:ascii="Verdana" w:hAnsi="Verdana"/>
                <w:webHidden/>
              </w:rPr>
              <w:fldChar w:fldCharType="end"/>
            </w:r>
          </w:hyperlink>
        </w:p>
        <w:p w14:paraId="289CC47A" w14:textId="1E59070B" w:rsidR="00744B8C" w:rsidRPr="006D150A" w:rsidRDefault="00482B72">
          <w:pPr>
            <w:pStyle w:val="TDC3"/>
            <w:rPr>
              <w:rFonts w:ascii="Verdana" w:eastAsiaTheme="minorEastAsia" w:hAnsi="Verdana" w:cstheme="minorBidi"/>
            </w:rPr>
          </w:pPr>
          <w:hyperlink w:anchor="_Toc155181965" w:history="1">
            <w:r w:rsidR="00744B8C" w:rsidRPr="006D150A">
              <w:rPr>
                <w:rStyle w:val="Hipervnculo"/>
                <w:rFonts w:ascii="Verdana" w:hAnsi="Verdana"/>
              </w:rPr>
              <w:t>37.- RESOLUCIÓN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_Toc155181965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58</w:t>
            </w:r>
            <w:r w:rsidR="00744B8C" w:rsidRPr="006D150A">
              <w:rPr>
                <w:rFonts w:ascii="Verdana" w:hAnsi="Verdana"/>
                <w:webHidden/>
              </w:rPr>
              <w:fldChar w:fldCharType="end"/>
            </w:r>
          </w:hyperlink>
        </w:p>
        <w:p w14:paraId="212A550A" w14:textId="578B8867" w:rsidR="00744B8C" w:rsidRPr="006D150A" w:rsidRDefault="00482B72">
          <w:pPr>
            <w:pStyle w:val="TDC2"/>
            <w:rPr>
              <w:rFonts w:ascii="Verdana" w:eastAsiaTheme="minorEastAsia" w:hAnsi="Verdana" w:cstheme="minorBidi"/>
              <w:b w:val="0"/>
              <w:bCs w:val="0"/>
              <w:noProof/>
              <w:sz w:val="20"/>
              <w:szCs w:val="20"/>
            </w:rPr>
          </w:pPr>
          <w:hyperlink w:anchor="_Toc155181966" w:history="1">
            <w:r w:rsidR="00744B8C" w:rsidRPr="006D150A">
              <w:rPr>
                <w:rStyle w:val="Hipervnculo"/>
                <w:rFonts w:ascii="Verdana" w:hAnsi="Verdana"/>
                <w:noProof/>
                <w:sz w:val="20"/>
                <w:szCs w:val="20"/>
              </w:rPr>
              <w:t>VII.- INCIDENCIAS Y REVISIÓN DE ACTOS</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_Toc155181966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59</w:t>
            </w:r>
            <w:r w:rsidR="00744B8C" w:rsidRPr="006D150A">
              <w:rPr>
                <w:rFonts w:ascii="Verdana" w:hAnsi="Verdana"/>
                <w:noProof/>
                <w:webHidden/>
                <w:sz w:val="20"/>
                <w:szCs w:val="20"/>
              </w:rPr>
              <w:fldChar w:fldCharType="end"/>
            </w:r>
          </w:hyperlink>
        </w:p>
        <w:p w14:paraId="700D1681" w14:textId="62CC58BF" w:rsidR="00744B8C" w:rsidRPr="006D150A" w:rsidRDefault="00482B72">
          <w:pPr>
            <w:pStyle w:val="TDC3"/>
            <w:rPr>
              <w:rFonts w:ascii="Verdana" w:eastAsiaTheme="minorEastAsia" w:hAnsi="Verdana" w:cstheme="minorBidi"/>
            </w:rPr>
          </w:pPr>
          <w:hyperlink w:anchor="_Toc155181967" w:history="1">
            <w:r w:rsidR="00744B8C" w:rsidRPr="006D150A">
              <w:rPr>
                <w:rStyle w:val="Hipervnculo"/>
                <w:rFonts w:ascii="Verdana" w:hAnsi="Verdana"/>
              </w:rPr>
              <w:t>38.- INCIDENCIAS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_Toc155181967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59</w:t>
            </w:r>
            <w:r w:rsidR="00744B8C" w:rsidRPr="006D150A">
              <w:rPr>
                <w:rFonts w:ascii="Verdana" w:hAnsi="Verdana"/>
                <w:webHidden/>
              </w:rPr>
              <w:fldChar w:fldCharType="end"/>
            </w:r>
          </w:hyperlink>
        </w:p>
        <w:p w14:paraId="412543B5" w14:textId="3993C396" w:rsidR="00744B8C" w:rsidRPr="006D150A" w:rsidRDefault="00482B72">
          <w:pPr>
            <w:pStyle w:val="TDC3"/>
            <w:rPr>
              <w:rFonts w:ascii="Verdana" w:eastAsiaTheme="minorEastAsia" w:hAnsi="Verdana" w:cstheme="minorBidi"/>
            </w:rPr>
          </w:pPr>
          <w:hyperlink w:anchor="_Toc155181968" w:history="1">
            <w:r w:rsidR="00744B8C" w:rsidRPr="006D150A">
              <w:rPr>
                <w:rStyle w:val="Hipervnculo"/>
                <w:rFonts w:ascii="Verdana" w:hAnsi="Verdana"/>
              </w:rPr>
              <w:t>39.- RÉGIMEN DE REVISIÓN DE ACTOS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_Toc155181968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59</w:t>
            </w:r>
            <w:r w:rsidR="00744B8C" w:rsidRPr="006D150A">
              <w:rPr>
                <w:rFonts w:ascii="Verdana" w:hAnsi="Verdana"/>
                <w:webHidden/>
              </w:rPr>
              <w:fldChar w:fldCharType="end"/>
            </w:r>
          </w:hyperlink>
        </w:p>
        <w:p w14:paraId="4DA33F82" w14:textId="7DC134CA" w:rsidR="00744B8C" w:rsidRPr="006D150A" w:rsidRDefault="00482B72">
          <w:pPr>
            <w:pStyle w:val="TDC1"/>
            <w:rPr>
              <w:rFonts w:ascii="Verdana" w:eastAsiaTheme="minorEastAsia" w:hAnsi="Verdana" w:cstheme="minorBidi"/>
              <w:b w:val="0"/>
              <w:bCs w:val="0"/>
              <w:i w:val="0"/>
              <w:iCs w:val="0"/>
              <w:noProof/>
              <w:sz w:val="20"/>
              <w:szCs w:val="20"/>
            </w:rPr>
          </w:pPr>
          <w:hyperlink w:anchor="_Toc155181969" w:history="1">
            <w:r w:rsidR="00744B8C" w:rsidRPr="006D150A">
              <w:rPr>
                <w:rStyle w:val="Hipervnculo"/>
                <w:rFonts w:ascii="Verdana" w:hAnsi="Verdana"/>
                <w:noProof/>
                <w:sz w:val="20"/>
                <w:szCs w:val="20"/>
              </w:rPr>
              <w:t>ANEXOS</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_Toc155181969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60</w:t>
            </w:r>
            <w:r w:rsidR="00744B8C" w:rsidRPr="006D150A">
              <w:rPr>
                <w:rFonts w:ascii="Verdana" w:hAnsi="Verdana"/>
                <w:noProof/>
                <w:webHidden/>
                <w:sz w:val="20"/>
                <w:szCs w:val="20"/>
              </w:rPr>
              <w:fldChar w:fldCharType="end"/>
            </w:r>
          </w:hyperlink>
        </w:p>
        <w:p w14:paraId="0AC84661" w14:textId="123AB0BA" w:rsidR="00744B8C" w:rsidRPr="006D150A" w:rsidRDefault="00482B72">
          <w:pPr>
            <w:pStyle w:val="TDC2"/>
            <w:rPr>
              <w:rFonts w:ascii="Verdana" w:eastAsiaTheme="minorEastAsia" w:hAnsi="Verdana" w:cstheme="minorBidi"/>
              <w:b w:val="0"/>
              <w:bCs w:val="0"/>
              <w:noProof/>
              <w:sz w:val="20"/>
              <w:szCs w:val="20"/>
            </w:rPr>
          </w:pPr>
          <w:hyperlink w:anchor="_Toc155181970" w:history="1">
            <w:r w:rsidR="00744B8C" w:rsidRPr="006D150A">
              <w:rPr>
                <w:rStyle w:val="Hipervnculo"/>
                <w:rFonts w:ascii="Verdana" w:hAnsi="Verdana"/>
                <w:noProof/>
                <w:sz w:val="20"/>
                <w:szCs w:val="20"/>
              </w:rPr>
              <w:t>CUADRO RESUMEN</w:t>
            </w:r>
            <w:r w:rsidR="00744B8C" w:rsidRPr="006D150A">
              <w:rPr>
                <w:rFonts w:ascii="Verdana" w:hAnsi="Verdana"/>
                <w:noProof/>
                <w:webHidden/>
                <w:sz w:val="20"/>
                <w:szCs w:val="20"/>
              </w:rPr>
              <w:tab/>
            </w:r>
            <w:r w:rsidR="00744B8C" w:rsidRPr="006D150A">
              <w:rPr>
                <w:rFonts w:ascii="Verdana" w:hAnsi="Verdana"/>
                <w:noProof/>
                <w:webHidden/>
                <w:sz w:val="20"/>
                <w:szCs w:val="20"/>
              </w:rPr>
              <w:fldChar w:fldCharType="begin"/>
            </w:r>
            <w:r w:rsidR="00744B8C" w:rsidRPr="006D150A">
              <w:rPr>
                <w:rFonts w:ascii="Verdana" w:hAnsi="Verdana"/>
                <w:noProof/>
                <w:webHidden/>
                <w:sz w:val="20"/>
                <w:szCs w:val="20"/>
              </w:rPr>
              <w:instrText xml:space="preserve"> PAGEREF _Toc155181970 \h </w:instrText>
            </w:r>
            <w:r w:rsidR="00744B8C" w:rsidRPr="006D150A">
              <w:rPr>
                <w:rFonts w:ascii="Verdana" w:hAnsi="Verdana"/>
                <w:noProof/>
                <w:webHidden/>
                <w:sz w:val="20"/>
                <w:szCs w:val="20"/>
              </w:rPr>
            </w:r>
            <w:r w:rsidR="00744B8C" w:rsidRPr="006D150A">
              <w:rPr>
                <w:rFonts w:ascii="Verdana" w:hAnsi="Verdana"/>
                <w:noProof/>
                <w:webHidden/>
                <w:sz w:val="20"/>
                <w:szCs w:val="20"/>
              </w:rPr>
              <w:fldChar w:fldCharType="separate"/>
            </w:r>
            <w:r w:rsidR="008908A2">
              <w:rPr>
                <w:rFonts w:ascii="Verdana" w:hAnsi="Verdana"/>
                <w:noProof/>
                <w:webHidden/>
                <w:sz w:val="20"/>
                <w:szCs w:val="20"/>
              </w:rPr>
              <w:t>60</w:t>
            </w:r>
            <w:r w:rsidR="00744B8C" w:rsidRPr="006D150A">
              <w:rPr>
                <w:rFonts w:ascii="Verdana" w:hAnsi="Verdana"/>
                <w:noProof/>
                <w:webHidden/>
                <w:sz w:val="20"/>
                <w:szCs w:val="20"/>
              </w:rPr>
              <w:fldChar w:fldCharType="end"/>
            </w:r>
          </w:hyperlink>
        </w:p>
        <w:p w14:paraId="4040BD26" w14:textId="7126C619" w:rsidR="00744B8C" w:rsidRPr="006D150A" w:rsidRDefault="00482B72">
          <w:pPr>
            <w:pStyle w:val="TDC3"/>
            <w:rPr>
              <w:rFonts w:ascii="Verdana" w:eastAsiaTheme="minorEastAsia" w:hAnsi="Verdana" w:cstheme="minorBidi"/>
            </w:rPr>
          </w:pPr>
          <w:hyperlink w:anchor="_Toc155181971" w:history="1">
            <w:r w:rsidR="00744B8C" w:rsidRPr="006D150A">
              <w:rPr>
                <w:rStyle w:val="Hipervnculo"/>
                <w:rFonts w:ascii="Verdana" w:hAnsi="Verdana"/>
              </w:rPr>
              <w:t>ANEXO I.1.-</w:t>
            </w:r>
            <w:r w:rsidR="00744B8C" w:rsidRPr="006D150A">
              <w:rPr>
                <w:rFonts w:ascii="Verdana" w:eastAsiaTheme="minorEastAsia" w:hAnsi="Verdana" w:cstheme="minorBidi"/>
              </w:rPr>
              <w:tab/>
            </w:r>
            <w:r w:rsidR="00744B8C" w:rsidRPr="006D150A">
              <w:rPr>
                <w:rStyle w:val="Hipervnculo"/>
                <w:rFonts w:ascii="Verdana" w:hAnsi="Verdana"/>
              </w:rPr>
              <w:t>CÁLCULO PRESUPUESTO BASE DE LICITACIÓN: COSTES Y OTROS GASTOS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62</w:t>
            </w:r>
            <w:r w:rsidR="00744B8C" w:rsidRPr="006D150A">
              <w:rPr>
                <w:rFonts w:ascii="Verdana" w:hAnsi="Verdana"/>
                <w:webHidden/>
              </w:rPr>
              <w:fldChar w:fldCharType="end"/>
            </w:r>
          </w:hyperlink>
        </w:p>
        <w:p w14:paraId="0EA52057" w14:textId="1F238FE3" w:rsidR="00744B8C" w:rsidRPr="006D150A" w:rsidRDefault="00482B72">
          <w:pPr>
            <w:pStyle w:val="TDC3"/>
            <w:rPr>
              <w:rFonts w:ascii="Verdana" w:eastAsiaTheme="minorEastAsia" w:hAnsi="Verdana" w:cstheme="minorBidi"/>
            </w:rPr>
          </w:pPr>
          <w:hyperlink w:anchor="_Toc155181972" w:history="1">
            <w:r w:rsidR="00744B8C" w:rsidRPr="006D150A">
              <w:rPr>
                <w:rStyle w:val="Hipervnculo"/>
                <w:rFonts w:ascii="Verdana" w:hAnsi="Verdana"/>
              </w:rPr>
              <w:t>ANEXO I.2.-</w:t>
            </w:r>
            <w:r w:rsidR="00744B8C" w:rsidRPr="006D150A">
              <w:rPr>
                <w:rFonts w:ascii="Verdana" w:eastAsiaTheme="minorEastAsia" w:hAnsi="Verdana" w:cstheme="minorBidi"/>
              </w:rPr>
              <w:tab/>
            </w:r>
            <w:r w:rsidR="00744B8C" w:rsidRPr="006D150A">
              <w:rPr>
                <w:rStyle w:val="Hipervnculo"/>
                <w:rFonts w:ascii="Verdana" w:hAnsi="Verdana"/>
              </w:rPr>
              <w:t>SIMULACIÓN FÓRMULA(S) MATEMÁTICA(S)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63</w:t>
            </w:r>
            <w:r w:rsidR="00744B8C" w:rsidRPr="006D150A">
              <w:rPr>
                <w:rFonts w:ascii="Verdana" w:hAnsi="Verdana"/>
                <w:webHidden/>
              </w:rPr>
              <w:fldChar w:fldCharType="end"/>
            </w:r>
          </w:hyperlink>
        </w:p>
        <w:p w14:paraId="6FD672A8" w14:textId="52F381A1" w:rsidR="00744B8C" w:rsidRPr="006D150A" w:rsidRDefault="00482B72">
          <w:pPr>
            <w:pStyle w:val="TDC3"/>
            <w:rPr>
              <w:rFonts w:ascii="Verdana" w:eastAsiaTheme="minorEastAsia" w:hAnsi="Verdana" w:cstheme="minorBidi"/>
            </w:rPr>
          </w:pPr>
          <w:hyperlink w:anchor="_Toc155181973" w:history="1">
            <w:r w:rsidR="00744B8C" w:rsidRPr="006D150A">
              <w:rPr>
                <w:rStyle w:val="Hipervnculo"/>
                <w:rFonts w:ascii="Verdana" w:hAnsi="Verdana"/>
              </w:rPr>
              <w:t>ANEXO II.0.-</w:t>
            </w:r>
            <w:r w:rsidR="00744B8C" w:rsidRPr="006D150A">
              <w:rPr>
                <w:rFonts w:ascii="Verdana" w:eastAsiaTheme="minorEastAsia" w:hAnsi="Verdana" w:cstheme="minorBidi"/>
              </w:rPr>
              <w:tab/>
            </w:r>
            <w:r w:rsidR="00744B8C" w:rsidRPr="006D150A">
              <w:rPr>
                <w:rStyle w:val="Hipervnculo"/>
                <w:rFonts w:ascii="Verdana" w:eastAsia="Calibri" w:hAnsi="Verdana"/>
              </w:rPr>
              <w:t>DATOS DE CARÁCTER PERSONAL</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64</w:t>
            </w:r>
            <w:r w:rsidR="00744B8C" w:rsidRPr="006D150A">
              <w:rPr>
                <w:rFonts w:ascii="Verdana" w:hAnsi="Verdana"/>
                <w:webHidden/>
              </w:rPr>
              <w:fldChar w:fldCharType="end"/>
            </w:r>
          </w:hyperlink>
        </w:p>
        <w:p w14:paraId="10F99B0F" w14:textId="1DB224ED" w:rsidR="00744B8C" w:rsidRPr="006D150A" w:rsidRDefault="00482B72">
          <w:pPr>
            <w:pStyle w:val="TDC3"/>
            <w:rPr>
              <w:rFonts w:ascii="Verdana" w:eastAsiaTheme="minorEastAsia" w:hAnsi="Verdana" w:cstheme="minorBidi"/>
            </w:rPr>
          </w:pPr>
          <w:hyperlink w:anchor="_Toc155181974" w:history="1">
            <w:r w:rsidR="00744B8C" w:rsidRPr="006D150A">
              <w:rPr>
                <w:rStyle w:val="Hipervnculo"/>
                <w:rFonts w:ascii="Verdana" w:hAnsi="Verdana"/>
              </w:rPr>
              <w:t>ANEXO II.1.-</w:t>
            </w:r>
            <w:r w:rsidR="00744B8C" w:rsidRPr="006D150A">
              <w:rPr>
                <w:rFonts w:ascii="Verdana" w:eastAsiaTheme="minorEastAsia" w:hAnsi="Verdana" w:cstheme="minorBidi"/>
              </w:rPr>
              <w:tab/>
            </w:r>
            <w:r w:rsidR="00744B8C" w:rsidRPr="006D150A">
              <w:rPr>
                <w:rStyle w:val="Hipervnculo"/>
                <w:rFonts w:ascii="Verdana" w:hAnsi="Verdana"/>
              </w:rPr>
              <w:t>DOCUMENTO EUROPEO ÚNICO DE CONTRATACIÓN (DEUC)</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65</w:t>
            </w:r>
            <w:r w:rsidR="00744B8C" w:rsidRPr="006D150A">
              <w:rPr>
                <w:rFonts w:ascii="Verdana" w:hAnsi="Verdana"/>
                <w:webHidden/>
              </w:rPr>
              <w:fldChar w:fldCharType="end"/>
            </w:r>
          </w:hyperlink>
        </w:p>
        <w:p w14:paraId="52BE4406" w14:textId="5A285FB0" w:rsidR="00744B8C" w:rsidRPr="006D150A" w:rsidRDefault="00482B72">
          <w:pPr>
            <w:pStyle w:val="TDC3"/>
            <w:rPr>
              <w:rFonts w:ascii="Verdana" w:eastAsiaTheme="minorEastAsia" w:hAnsi="Verdana" w:cstheme="minorBidi"/>
            </w:rPr>
          </w:pPr>
          <w:hyperlink w:anchor="_Toc155181975" w:history="1">
            <w:r w:rsidR="00744B8C" w:rsidRPr="006D150A">
              <w:rPr>
                <w:rStyle w:val="Hipervnculo"/>
                <w:rFonts w:ascii="Verdana" w:hAnsi="Verdana"/>
              </w:rPr>
              <w:t>ANEXO II.2.-</w:t>
            </w:r>
            <w:r w:rsidR="00744B8C" w:rsidRPr="006D150A">
              <w:rPr>
                <w:rFonts w:ascii="Verdana" w:eastAsiaTheme="minorEastAsia" w:hAnsi="Verdana" w:cstheme="minorBidi"/>
              </w:rPr>
              <w:tab/>
            </w:r>
            <w:r w:rsidR="00744B8C" w:rsidRPr="006D150A">
              <w:rPr>
                <w:rStyle w:val="Hipervnculo"/>
                <w:rFonts w:ascii="Verdana" w:hAnsi="Verdana"/>
              </w:rPr>
              <w:t>COMPROMISO DE ADSCRIPCIÓN DE MEDIOS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79</w:t>
            </w:r>
            <w:r w:rsidR="00744B8C" w:rsidRPr="006D150A">
              <w:rPr>
                <w:rFonts w:ascii="Verdana" w:hAnsi="Verdana"/>
                <w:webHidden/>
              </w:rPr>
              <w:fldChar w:fldCharType="end"/>
            </w:r>
          </w:hyperlink>
        </w:p>
        <w:p w14:paraId="68446F25" w14:textId="449625E1" w:rsidR="00744B8C" w:rsidRPr="006D150A" w:rsidRDefault="00482B72">
          <w:pPr>
            <w:pStyle w:val="TDC3"/>
            <w:rPr>
              <w:rFonts w:ascii="Verdana" w:eastAsiaTheme="minorEastAsia" w:hAnsi="Verdana" w:cstheme="minorBidi"/>
            </w:rPr>
          </w:pPr>
          <w:hyperlink w:anchor="_Toc155181976" w:history="1">
            <w:r w:rsidR="00744B8C" w:rsidRPr="006D150A">
              <w:rPr>
                <w:rStyle w:val="Hipervnculo"/>
                <w:rFonts w:ascii="Verdana" w:hAnsi="Verdana"/>
              </w:rPr>
              <w:t>ANEXO</w:t>
            </w:r>
            <w:r w:rsidR="00744B8C" w:rsidRPr="006D150A">
              <w:rPr>
                <w:rStyle w:val="Hipervnculo"/>
                <w:rFonts w:ascii="Verdana" w:hAnsi="Verdana"/>
                <w:lang w:val="es-ES_tradnl"/>
              </w:rPr>
              <w:t xml:space="preserve"> II.3.-</w:t>
            </w:r>
            <w:r w:rsidR="00744B8C" w:rsidRPr="006D150A">
              <w:rPr>
                <w:rFonts w:ascii="Verdana" w:eastAsiaTheme="minorEastAsia" w:hAnsi="Verdana" w:cstheme="minorBidi"/>
              </w:rPr>
              <w:tab/>
            </w:r>
            <w:r w:rsidR="00744B8C" w:rsidRPr="006D150A">
              <w:rPr>
                <w:rStyle w:val="Hipervnculo"/>
                <w:rFonts w:ascii="Verdana" w:hAnsi="Verdana"/>
              </w:rPr>
              <w:t>DESIGNACIÓN COMO CONFIDENCIAL DE INFORMACIONES CONTENIDAS EN LA OFERTA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81</w:t>
            </w:r>
            <w:r w:rsidR="00744B8C" w:rsidRPr="006D150A">
              <w:rPr>
                <w:rFonts w:ascii="Verdana" w:hAnsi="Verdana"/>
                <w:webHidden/>
              </w:rPr>
              <w:fldChar w:fldCharType="end"/>
            </w:r>
          </w:hyperlink>
        </w:p>
        <w:p w14:paraId="2468DDE5" w14:textId="3088D34E" w:rsidR="00744B8C" w:rsidRPr="006D150A" w:rsidRDefault="00482B72">
          <w:pPr>
            <w:pStyle w:val="TDC3"/>
            <w:rPr>
              <w:rFonts w:ascii="Verdana" w:eastAsiaTheme="minorEastAsia" w:hAnsi="Verdana" w:cstheme="minorBidi"/>
            </w:rPr>
          </w:pPr>
          <w:hyperlink w:anchor="_Toc155181977" w:history="1">
            <w:r w:rsidR="00744B8C" w:rsidRPr="006D150A">
              <w:rPr>
                <w:rStyle w:val="Hipervnculo"/>
                <w:rFonts w:ascii="Verdana" w:hAnsi="Verdana"/>
                <w:lang w:val="es-ES_tradnl"/>
              </w:rPr>
              <w:t>ANEXO II.4.-</w:t>
            </w:r>
            <w:r w:rsidR="00744B8C" w:rsidRPr="006D150A">
              <w:rPr>
                <w:rFonts w:ascii="Verdana" w:eastAsiaTheme="minorEastAsia" w:hAnsi="Verdana" w:cstheme="minorBidi"/>
              </w:rPr>
              <w:tab/>
            </w:r>
            <w:r w:rsidR="00744B8C" w:rsidRPr="006D150A">
              <w:rPr>
                <w:rStyle w:val="Hipervnculo"/>
                <w:rFonts w:ascii="Verdana" w:hAnsi="Verdana"/>
              </w:rPr>
              <w:t>COMPROMISO DE CONSTITUIRSE FORMALMENTE EN UTE</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82</w:t>
            </w:r>
            <w:r w:rsidR="00744B8C" w:rsidRPr="006D150A">
              <w:rPr>
                <w:rFonts w:ascii="Verdana" w:hAnsi="Verdana"/>
                <w:webHidden/>
              </w:rPr>
              <w:fldChar w:fldCharType="end"/>
            </w:r>
          </w:hyperlink>
        </w:p>
        <w:p w14:paraId="661572E8" w14:textId="20A63FF1" w:rsidR="00744B8C" w:rsidRPr="006D150A" w:rsidRDefault="00482B72">
          <w:pPr>
            <w:pStyle w:val="TDC3"/>
            <w:rPr>
              <w:rFonts w:ascii="Verdana" w:eastAsiaTheme="minorEastAsia" w:hAnsi="Verdana" w:cstheme="minorBidi"/>
            </w:rPr>
          </w:pPr>
          <w:hyperlink w:anchor="_Toc155181978" w:history="1">
            <w:r w:rsidR="00744B8C" w:rsidRPr="006D150A">
              <w:rPr>
                <w:rStyle w:val="Hipervnculo"/>
                <w:rFonts w:ascii="Verdana" w:hAnsi="Verdana"/>
                <w:lang w:val="es-ES_tradnl"/>
              </w:rPr>
              <w:t>ANEXO II.5.</w:t>
            </w:r>
            <w:r w:rsidR="00744B8C" w:rsidRPr="006D150A">
              <w:rPr>
                <w:rStyle w:val="Hipervnculo"/>
                <w:rFonts w:ascii="Verdana" w:hAnsi="Verdana"/>
              </w:rPr>
              <w:t>-</w:t>
            </w:r>
            <w:r w:rsidR="00744B8C" w:rsidRPr="006D150A">
              <w:rPr>
                <w:rFonts w:ascii="Verdana" w:eastAsiaTheme="minorEastAsia" w:hAnsi="Verdana" w:cstheme="minorBidi"/>
              </w:rPr>
              <w:tab/>
            </w:r>
            <w:r w:rsidR="00744B8C" w:rsidRPr="006D150A">
              <w:rPr>
                <w:rStyle w:val="Hipervnculo"/>
                <w:rFonts w:ascii="Verdana" w:hAnsi="Verdana"/>
              </w:rPr>
              <w:t>EMPRESAS PERTENECIENTES A UN MISMO GRUPO EMPRESARIAL-</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83</w:t>
            </w:r>
            <w:r w:rsidR="00744B8C" w:rsidRPr="006D150A">
              <w:rPr>
                <w:rFonts w:ascii="Verdana" w:hAnsi="Verdana"/>
                <w:webHidden/>
              </w:rPr>
              <w:fldChar w:fldCharType="end"/>
            </w:r>
          </w:hyperlink>
        </w:p>
        <w:p w14:paraId="5FE60A84" w14:textId="1ACEC2BC" w:rsidR="00744B8C" w:rsidRPr="006D150A" w:rsidRDefault="00482B72">
          <w:pPr>
            <w:pStyle w:val="TDC3"/>
            <w:rPr>
              <w:rFonts w:ascii="Verdana" w:eastAsiaTheme="minorEastAsia" w:hAnsi="Verdana" w:cstheme="minorBidi"/>
            </w:rPr>
          </w:pPr>
          <w:hyperlink w:anchor="_Toc155181979" w:history="1">
            <w:r w:rsidR="00744B8C" w:rsidRPr="006D150A">
              <w:rPr>
                <w:rStyle w:val="Hipervnculo"/>
                <w:rFonts w:ascii="Verdana" w:hAnsi="Verdana"/>
                <w:lang w:val="es-ES_tradnl"/>
              </w:rPr>
              <w:t>ANEXO II.6.</w:t>
            </w:r>
            <w:r w:rsidR="00744B8C" w:rsidRPr="006D150A">
              <w:rPr>
                <w:rStyle w:val="Hipervnculo"/>
                <w:rFonts w:ascii="Verdana" w:hAnsi="Verdana"/>
              </w:rPr>
              <w:t>-</w:t>
            </w:r>
            <w:r w:rsidR="00744B8C" w:rsidRPr="006D150A">
              <w:rPr>
                <w:rFonts w:ascii="Verdana" w:eastAsiaTheme="minorEastAsia" w:hAnsi="Verdana" w:cstheme="minorBidi"/>
              </w:rPr>
              <w:tab/>
            </w:r>
            <w:r w:rsidR="00744B8C" w:rsidRPr="006D150A">
              <w:rPr>
                <w:rStyle w:val="Hipervnculo"/>
                <w:rFonts w:ascii="Verdana" w:hAnsi="Verdana"/>
              </w:rPr>
              <w:t>LOTE O LOTES A LOS QUE PRESENTA OFERTA / OFERTA INTEGRADORA: COMBINACIÓN DE LOTES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_Toc155181979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84</w:t>
            </w:r>
            <w:r w:rsidR="00744B8C" w:rsidRPr="006D150A">
              <w:rPr>
                <w:rFonts w:ascii="Verdana" w:hAnsi="Verdana"/>
                <w:webHidden/>
              </w:rPr>
              <w:fldChar w:fldCharType="end"/>
            </w:r>
          </w:hyperlink>
        </w:p>
        <w:p w14:paraId="172E5ACC" w14:textId="7C14F6EC" w:rsidR="00744B8C" w:rsidRPr="006D150A" w:rsidRDefault="00482B72">
          <w:pPr>
            <w:pStyle w:val="TDC3"/>
            <w:rPr>
              <w:rFonts w:ascii="Verdana" w:eastAsiaTheme="minorEastAsia" w:hAnsi="Verdana" w:cstheme="minorBidi"/>
            </w:rPr>
          </w:pPr>
          <w:hyperlink w:anchor="_Toc155181980" w:history="1">
            <w:r w:rsidR="00744B8C" w:rsidRPr="006D150A">
              <w:rPr>
                <w:rStyle w:val="Hipervnculo"/>
                <w:rFonts w:ascii="Verdana" w:hAnsi="Verdana"/>
              </w:rPr>
              <w:t>ANEXO II.7.- DECLARACIÓN SOBRE SUBCONTRATACIÓN DE SERVIDORES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85</w:t>
            </w:r>
            <w:r w:rsidR="00744B8C" w:rsidRPr="006D150A">
              <w:rPr>
                <w:rFonts w:ascii="Verdana" w:hAnsi="Verdana"/>
                <w:webHidden/>
              </w:rPr>
              <w:fldChar w:fldCharType="end"/>
            </w:r>
          </w:hyperlink>
        </w:p>
        <w:p w14:paraId="685E0CB6" w14:textId="19A3B7F0" w:rsidR="00744B8C" w:rsidRPr="006D150A" w:rsidRDefault="00482B72">
          <w:pPr>
            <w:pStyle w:val="TDC3"/>
            <w:rPr>
              <w:rFonts w:ascii="Verdana" w:eastAsiaTheme="minorEastAsia" w:hAnsi="Verdana" w:cstheme="minorBidi"/>
            </w:rPr>
          </w:pPr>
          <w:hyperlink w:anchor="_Toc155181981" w:history="1">
            <w:r w:rsidR="00744B8C" w:rsidRPr="006D150A">
              <w:rPr>
                <w:rStyle w:val="Hipervnculo"/>
                <w:rFonts w:ascii="Verdana" w:hAnsi="Verdana"/>
              </w:rPr>
              <w:t>ANEXO II.8.-</w:t>
            </w:r>
            <w:r w:rsidR="00744B8C" w:rsidRPr="006D150A">
              <w:rPr>
                <w:rFonts w:ascii="Verdana" w:eastAsiaTheme="minorEastAsia" w:hAnsi="Verdana" w:cstheme="minorBidi"/>
              </w:rPr>
              <w:tab/>
            </w:r>
            <w:r w:rsidR="00744B8C" w:rsidRPr="006D150A">
              <w:rPr>
                <w:rStyle w:val="Hipervnculo"/>
                <w:rFonts w:ascii="Verdana" w:hAnsi="Verdana"/>
              </w:rPr>
              <w:t>PLAN DE IGUALDAD O DELITOS O SANCIONES FIRMES POR INFRACCIÓN GRAVE EN MATERIA DE PREVENCIÓN DE IGUALDAD DE HOMBRES Y MUJERES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86</w:t>
            </w:r>
            <w:r w:rsidR="00744B8C" w:rsidRPr="006D150A">
              <w:rPr>
                <w:rFonts w:ascii="Verdana" w:hAnsi="Verdana"/>
                <w:webHidden/>
              </w:rPr>
              <w:fldChar w:fldCharType="end"/>
            </w:r>
          </w:hyperlink>
        </w:p>
        <w:p w14:paraId="7B1AA2B1" w14:textId="3EAFD12E" w:rsidR="00744B8C" w:rsidRPr="006D150A" w:rsidRDefault="00482B72">
          <w:pPr>
            <w:pStyle w:val="TDC3"/>
            <w:rPr>
              <w:rFonts w:ascii="Verdana" w:eastAsiaTheme="minorEastAsia" w:hAnsi="Verdana" w:cstheme="minorBidi"/>
            </w:rPr>
          </w:pPr>
          <w:hyperlink w:anchor="_Toc155181982" w:history="1">
            <w:r w:rsidR="00744B8C" w:rsidRPr="006D150A">
              <w:rPr>
                <w:rStyle w:val="Hipervnculo"/>
                <w:rFonts w:ascii="Verdana" w:hAnsi="Verdana"/>
                <w:lang w:val="es-ES_tradnl"/>
              </w:rPr>
              <w:t>ANEXO II.9.</w:t>
            </w:r>
            <w:r w:rsidR="00744B8C" w:rsidRPr="006D150A">
              <w:rPr>
                <w:rStyle w:val="Hipervnculo"/>
                <w:rFonts w:ascii="Verdana" w:hAnsi="Verdana"/>
              </w:rPr>
              <w:t>-</w:t>
            </w:r>
            <w:r w:rsidR="00744B8C" w:rsidRPr="006D150A">
              <w:rPr>
                <w:rFonts w:ascii="Verdana" w:eastAsiaTheme="minorEastAsia" w:hAnsi="Verdana" w:cstheme="minorBidi"/>
              </w:rPr>
              <w:tab/>
            </w:r>
            <w:r w:rsidR="00744B8C" w:rsidRPr="006D150A">
              <w:rPr>
                <w:rStyle w:val="Hipervnculo"/>
                <w:rFonts w:ascii="Verdana" w:hAnsi="Verdana"/>
              </w:rPr>
              <w:t>DATOS A EFECTOS DE NOTIFICACIONES Y COMUNICACIONES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87</w:t>
            </w:r>
            <w:r w:rsidR="00744B8C" w:rsidRPr="006D150A">
              <w:rPr>
                <w:rFonts w:ascii="Verdana" w:hAnsi="Verdana"/>
                <w:webHidden/>
              </w:rPr>
              <w:fldChar w:fldCharType="end"/>
            </w:r>
          </w:hyperlink>
        </w:p>
        <w:p w14:paraId="47E054D0" w14:textId="51CC098F" w:rsidR="00744B8C" w:rsidRPr="006D150A" w:rsidRDefault="00482B72">
          <w:pPr>
            <w:pStyle w:val="TDC3"/>
            <w:rPr>
              <w:rFonts w:ascii="Verdana" w:eastAsiaTheme="minorEastAsia" w:hAnsi="Verdana" w:cstheme="minorBidi"/>
            </w:rPr>
          </w:pPr>
          <w:hyperlink w:anchor="_Toc155181983" w:history="1">
            <w:r w:rsidR="00744B8C" w:rsidRPr="006D150A">
              <w:rPr>
                <w:rStyle w:val="Hipervnculo"/>
                <w:rFonts w:ascii="Verdana" w:hAnsi="Verdana"/>
                <w:lang w:val="es-ES_tradnl"/>
              </w:rPr>
              <w:t>ANEXO III.1</w:t>
            </w:r>
            <w:r w:rsidR="00744B8C" w:rsidRPr="006D150A">
              <w:rPr>
                <w:rStyle w:val="Hipervnculo"/>
                <w:rFonts w:ascii="Verdana" w:hAnsi="Verdana"/>
              </w:rPr>
              <w:t>-</w:t>
            </w:r>
            <w:r w:rsidR="00744B8C" w:rsidRPr="006D150A">
              <w:rPr>
                <w:rFonts w:ascii="Verdana" w:eastAsiaTheme="minorEastAsia" w:hAnsi="Verdana" w:cstheme="minorBidi"/>
              </w:rPr>
              <w:tab/>
            </w:r>
            <w:r w:rsidR="00744B8C" w:rsidRPr="006D150A">
              <w:rPr>
                <w:rStyle w:val="Hipervnculo"/>
                <w:rFonts w:ascii="Verdana" w:hAnsi="Verdana"/>
              </w:rPr>
              <w:t>OFERTA ECONÓMICA</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88</w:t>
            </w:r>
            <w:r w:rsidR="00744B8C" w:rsidRPr="006D150A">
              <w:rPr>
                <w:rFonts w:ascii="Verdana" w:hAnsi="Verdana"/>
                <w:webHidden/>
              </w:rPr>
              <w:fldChar w:fldCharType="end"/>
            </w:r>
          </w:hyperlink>
        </w:p>
        <w:p w14:paraId="04229ACA" w14:textId="23BB481F" w:rsidR="00744B8C" w:rsidRPr="006D150A" w:rsidRDefault="00482B72">
          <w:pPr>
            <w:pStyle w:val="TDC3"/>
            <w:rPr>
              <w:rFonts w:ascii="Verdana" w:eastAsiaTheme="minorEastAsia" w:hAnsi="Verdana" w:cstheme="minorBidi"/>
            </w:rPr>
          </w:pPr>
          <w:hyperlink w:anchor="_Toc155181984" w:history="1">
            <w:r w:rsidR="00744B8C" w:rsidRPr="006D150A">
              <w:rPr>
                <w:rStyle w:val="Hipervnculo"/>
                <w:rFonts w:ascii="Verdana" w:hAnsi="Verdana"/>
                <w:lang w:val="es-ES_tradnl"/>
              </w:rPr>
              <w:t>ANEXO V.1.-</w:t>
            </w:r>
            <w:r w:rsidR="00744B8C" w:rsidRPr="006D150A">
              <w:rPr>
                <w:rFonts w:ascii="Verdana" w:eastAsiaTheme="minorEastAsia" w:hAnsi="Verdana" w:cstheme="minorBidi"/>
              </w:rPr>
              <w:tab/>
            </w:r>
            <w:r w:rsidR="00744B8C" w:rsidRPr="006D150A">
              <w:rPr>
                <w:rStyle w:val="Hipervnculo"/>
                <w:rFonts w:ascii="Verdana" w:hAnsi="Verdana"/>
                <w:lang w:val="es-ES_tradnl"/>
              </w:rPr>
              <w:t>DISPONIBILIDAD DE LA SOLVENCIA Y MEDIOS DE OTRAS ENTIDADES DURANTE TODA LA VIGENCIA DEL CONTRATO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_Toc155181984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89</w:t>
            </w:r>
            <w:r w:rsidR="00744B8C" w:rsidRPr="006D150A">
              <w:rPr>
                <w:rFonts w:ascii="Verdana" w:hAnsi="Verdana"/>
                <w:webHidden/>
              </w:rPr>
              <w:fldChar w:fldCharType="end"/>
            </w:r>
          </w:hyperlink>
        </w:p>
        <w:p w14:paraId="3E98E816" w14:textId="0F96CEDE" w:rsidR="00744B8C" w:rsidRPr="006D150A" w:rsidRDefault="00482B72">
          <w:pPr>
            <w:pStyle w:val="TDC3"/>
            <w:rPr>
              <w:rFonts w:ascii="Verdana" w:eastAsiaTheme="minorEastAsia" w:hAnsi="Verdana" w:cstheme="minorBidi"/>
            </w:rPr>
          </w:pPr>
          <w:hyperlink w:anchor="_Toc155181985" w:history="1">
            <w:r w:rsidR="00744B8C" w:rsidRPr="006D150A">
              <w:rPr>
                <w:rStyle w:val="Hipervnculo"/>
                <w:rFonts w:ascii="Verdana" w:hAnsi="Verdana"/>
                <w:lang w:val="es-ES_tradnl"/>
              </w:rPr>
              <w:t>ANEXO V.2.-</w:t>
            </w:r>
            <w:r w:rsidR="00744B8C" w:rsidRPr="006D150A">
              <w:rPr>
                <w:rFonts w:ascii="Verdana" w:eastAsiaTheme="minorEastAsia" w:hAnsi="Verdana" w:cstheme="minorBidi"/>
              </w:rPr>
              <w:tab/>
            </w:r>
            <w:r w:rsidR="00744B8C" w:rsidRPr="006D150A">
              <w:rPr>
                <w:rStyle w:val="Hipervnculo"/>
                <w:rFonts w:ascii="Verdana" w:hAnsi="Verdana"/>
              </w:rPr>
              <w:t>AUSENCIA DE PROHIBICIONES PARA CONTRATAR CON EL SECTOR PÚBLICO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_Toc155181985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90</w:t>
            </w:r>
            <w:r w:rsidR="00744B8C" w:rsidRPr="006D150A">
              <w:rPr>
                <w:rFonts w:ascii="Verdana" w:hAnsi="Verdana"/>
                <w:webHidden/>
              </w:rPr>
              <w:fldChar w:fldCharType="end"/>
            </w:r>
          </w:hyperlink>
        </w:p>
        <w:p w14:paraId="0B0C7062" w14:textId="13F868F4" w:rsidR="00744B8C" w:rsidRPr="006D150A" w:rsidRDefault="00482B72">
          <w:pPr>
            <w:pStyle w:val="TDC3"/>
            <w:rPr>
              <w:rFonts w:ascii="Verdana" w:eastAsiaTheme="minorEastAsia" w:hAnsi="Verdana" w:cstheme="minorBidi"/>
            </w:rPr>
          </w:pPr>
          <w:hyperlink w:anchor="_Toc155181986" w:history="1">
            <w:r w:rsidR="00744B8C" w:rsidRPr="006D150A">
              <w:rPr>
                <w:rStyle w:val="Hipervnculo"/>
                <w:rFonts w:ascii="Verdana" w:hAnsi="Verdana"/>
                <w:lang w:val="es-ES_tradnl"/>
              </w:rPr>
              <w:t>ANEXO V.3.-</w:t>
            </w:r>
            <w:r w:rsidR="00744B8C" w:rsidRPr="006D150A">
              <w:rPr>
                <w:rFonts w:ascii="Verdana" w:eastAsiaTheme="minorEastAsia" w:hAnsi="Verdana" w:cstheme="minorBidi"/>
              </w:rPr>
              <w:tab/>
            </w:r>
            <w:r w:rsidR="00744B8C" w:rsidRPr="006D150A">
              <w:rPr>
                <w:rStyle w:val="Hipervnculo"/>
                <w:rFonts w:ascii="Verdana" w:hAnsi="Verdana"/>
                <w:lang w:val="es-ES_tradnl"/>
              </w:rPr>
              <w:t>MODELO DE AVAL BANCARIO</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_Toc155181986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91</w:t>
            </w:r>
            <w:r w:rsidR="00744B8C" w:rsidRPr="006D150A">
              <w:rPr>
                <w:rFonts w:ascii="Verdana" w:hAnsi="Verdana"/>
                <w:webHidden/>
              </w:rPr>
              <w:fldChar w:fldCharType="end"/>
            </w:r>
          </w:hyperlink>
        </w:p>
        <w:p w14:paraId="774011A7" w14:textId="79255271" w:rsidR="00744B8C" w:rsidRPr="006D150A" w:rsidRDefault="00482B72">
          <w:pPr>
            <w:pStyle w:val="TDC3"/>
            <w:rPr>
              <w:rFonts w:ascii="Verdana" w:eastAsiaTheme="minorEastAsia" w:hAnsi="Verdana" w:cstheme="minorBidi"/>
            </w:rPr>
          </w:pPr>
          <w:hyperlink w:anchor="_Toc155181987" w:history="1">
            <w:r w:rsidR="00744B8C" w:rsidRPr="006D150A">
              <w:rPr>
                <w:rStyle w:val="Hipervnculo"/>
                <w:rFonts w:ascii="Verdana" w:hAnsi="Verdana"/>
                <w:lang w:val="es-ES_tradnl"/>
              </w:rPr>
              <w:t>ANEXO V.4.-</w:t>
            </w:r>
            <w:r w:rsidR="00744B8C" w:rsidRPr="006D150A">
              <w:rPr>
                <w:rFonts w:ascii="Verdana" w:eastAsiaTheme="minorEastAsia" w:hAnsi="Verdana" w:cstheme="minorBidi"/>
              </w:rPr>
              <w:tab/>
            </w:r>
            <w:r w:rsidR="00744B8C" w:rsidRPr="006D150A">
              <w:rPr>
                <w:rStyle w:val="Hipervnculo"/>
                <w:rFonts w:ascii="Verdana" w:hAnsi="Verdana"/>
              </w:rPr>
              <w:t>MODELO DE SEGURO DE CAUCIÓN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_Toc155181987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93</w:t>
            </w:r>
            <w:r w:rsidR="00744B8C" w:rsidRPr="006D150A">
              <w:rPr>
                <w:rFonts w:ascii="Verdana" w:hAnsi="Verdana"/>
                <w:webHidden/>
              </w:rPr>
              <w:fldChar w:fldCharType="end"/>
            </w:r>
          </w:hyperlink>
        </w:p>
        <w:p w14:paraId="6FF21A64" w14:textId="41F13138" w:rsidR="00744B8C" w:rsidRPr="006D150A" w:rsidRDefault="00482B72">
          <w:pPr>
            <w:pStyle w:val="TDC3"/>
            <w:tabs>
              <w:tab w:val="left" w:pos="2304"/>
            </w:tabs>
            <w:rPr>
              <w:rFonts w:ascii="Verdana" w:eastAsiaTheme="minorEastAsia" w:hAnsi="Verdana" w:cstheme="minorBidi"/>
            </w:rPr>
          </w:pPr>
          <w:hyperlink w:anchor="_Toc155181988" w:history="1">
            <w:r w:rsidR="00744B8C" w:rsidRPr="006D150A">
              <w:rPr>
                <w:rStyle w:val="Hipervnculo"/>
                <w:rFonts w:ascii="Verdana" w:hAnsi="Verdana"/>
                <w:lang w:val="es-ES_tradnl"/>
              </w:rPr>
              <w:t>ANEXO V.5.-</w:t>
            </w:r>
            <w:r w:rsidR="00744B8C" w:rsidRPr="006D150A">
              <w:rPr>
                <w:rStyle w:val="Hipervnculo"/>
                <w:rFonts w:ascii="Verdana" w:hAnsi="Verdana"/>
                <w:lang w:val="es-ES_tradnl"/>
              </w:rPr>
              <w:tab/>
              <w:t>DECLARACIÓN RESPONSABLE SOBRE AUSENCIA DE CONFLICTO DE INTERESES (DACI)</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_Toc155181988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95</w:t>
            </w:r>
            <w:r w:rsidR="00744B8C" w:rsidRPr="006D150A">
              <w:rPr>
                <w:rFonts w:ascii="Verdana" w:hAnsi="Verdana"/>
                <w:webHidden/>
              </w:rPr>
              <w:fldChar w:fldCharType="end"/>
            </w:r>
          </w:hyperlink>
        </w:p>
        <w:p w14:paraId="35EB6FBB" w14:textId="011B69C6" w:rsidR="00744B8C" w:rsidRPr="006D150A" w:rsidRDefault="00482B72">
          <w:pPr>
            <w:pStyle w:val="TDC3"/>
            <w:rPr>
              <w:rFonts w:ascii="Verdana" w:eastAsiaTheme="minorEastAsia" w:hAnsi="Verdana" w:cstheme="minorBidi"/>
            </w:rPr>
          </w:pPr>
          <w:hyperlink w:anchor="_Toc155181989" w:history="1">
            <w:r w:rsidR="00744B8C" w:rsidRPr="006D150A">
              <w:rPr>
                <w:rStyle w:val="Hipervnculo"/>
                <w:rFonts w:ascii="Verdana" w:hAnsi="Verdana"/>
              </w:rPr>
              <w:t xml:space="preserve">ANEXO VI.- </w:t>
            </w:r>
            <w:r w:rsidR="00744B8C" w:rsidRPr="006D150A">
              <w:rPr>
                <w:rStyle w:val="Hipervnculo"/>
                <w:rFonts w:ascii="Verdana" w:hAnsi="Verdana" w:cs="Verdana"/>
              </w:rPr>
              <w:t>DECLARACIÓN DE UBICACIÓN DE SERVIDORES Y SERVICIOS ASOCIADOS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_Toc155181989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97</w:t>
            </w:r>
            <w:r w:rsidR="00744B8C" w:rsidRPr="006D150A">
              <w:rPr>
                <w:rFonts w:ascii="Verdana" w:hAnsi="Verdana"/>
                <w:webHidden/>
              </w:rPr>
              <w:fldChar w:fldCharType="end"/>
            </w:r>
          </w:hyperlink>
        </w:p>
        <w:p w14:paraId="242A2716" w14:textId="35F8B7B4" w:rsidR="00744B8C" w:rsidRPr="006D150A" w:rsidRDefault="00482B72">
          <w:pPr>
            <w:pStyle w:val="TDC3"/>
            <w:tabs>
              <w:tab w:val="left" w:pos="2053"/>
            </w:tabs>
            <w:rPr>
              <w:rFonts w:ascii="Verdana" w:eastAsiaTheme="minorEastAsia" w:hAnsi="Verdana" w:cstheme="minorBidi"/>
            </w:rPr>
          </w:pPr>
          <w:hyperlink w:anchor="_Toc155181990" w:history="1">
            <w:r w:rsidR="00744B8C" w:rsidRPr="006D150A">
              <w:rPr>
                <w:rStyle w:val="Hipervnculo"/>
                <w:rFonts w:ascii="Verdana" w:hAnsi="Verdana"/>
                <w:lang w:val="es-ES_tradnl"/>
              </w:rPr>
              <w:t>ANEXO VI.BIS.1.-</w:t>
            </w:r>
            <w:r w:rsidR="00744B8C" w:rsidRPr="006D150A">
              <w:rPr>
                <w:rFonts w:ascii="Verdana" w:eastAsiaTheme="minorEastAsia" w:hAnsi="Verdana" w:cstheme="minorBidi"/>
              </w:rPr>
              <w:tab/>
            </w:r>
            <w:r w:rsidR="00744B8C" w:rsidRPr="006D150A">
              <w:rPr>
                <w:rStyle w:val="Hipervnculo"/>
                <w:rFonts w:ascii="Verdana" w:hAnsi="Verdana"/>
                <w:lang w:val="es-ES_tradnl"/>
              </w:rPr>
              <w:t>APROBACIÓN DE CERTIFICACIÓN DE bienes entregados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_Toc155181990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98</w:t>
            </w:r>
            <w:r w:rsidR="00744B8C" w:rsidRPr="006D150A">
              <w:rPr>
                <w:rFonts w:ascii="Verdana" w:hAnsi="Verdana"/>
                <w:webHidden/>
              </w:rPr>
              <w:fldChar w:fldCharType="end"/>
            </w:r>
          </w:hyperlink>
        </w:p>
        <w:p w14:paraId="002A3BC8" w14:textId="6B40639F" w:rsidR="00744B8C" w:rsidRPr="006D150A" w:rsidRDefault="00482B72">
          <w:pPr>
            <w:pStyle w:val="TDC3"/>
            <w:tabs>
              <w:tab w:val="left" w:pos="2053"/>
            </w:tabs>
            <w:rPr>
              <w:rFonts w:ascii="Verdana" w:eastAsiaTheme="minorEastAsia" w:hAnsi="Verdana" w:cstheme="minorBidi"/>
            </w:rPr>
          </w:pPr>
          <w:hyperlink w:anchor="_Toc155181991" w:history="1">
            <w:r w:rsidR="00744B8C" w:rsidRPr="006D150A">
              <w:rPr>
                <w:rStyle w:val="Hipervnculo"/>
                <w:rFonts w:ascii="Verdana" w:hAnsi="Verdana"/>
                <w:lang w:val="es-ES_tradnl"/>
              </w:rPr>
              <w:t>ANEXO VI.BIS.2.-</w:t>
            </w:r>
            <w:r w:rsidR="00744B8C" w:rsidRPr="006D150A">
              <w:rPr>
                <w:rFonts w:ascii="Verdana" w:eastAsiaTheme="minorEastAsia" w:hAnsi="Verdana" w:cstheme="minorBidi"/>
              </w:rPr>
              <w:tab/>
            </w:r>
            <w:r w:rsidR="00744B8C" w:rsidRPr="006D150A">
              <w:rPr>
                <w:rStyle w:val="Hipervnculo"/>
                <w:rFonts w:ascii="Verdana" w:hAnsi="Verdana"/>
              </w:rPr>
              <w:t>COMUNICACIÓN DE SUBCONTRATACIÓN</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_Toc155181991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100</w:t>
            </w:r>
            <w:r w:rsidR="00744B8C" w:rsidRPr="006D150A">
              <w:rPr>
                <w:rFonts w:ascii="Verdana" w:hAnsi="Verdana"/>
                <w:webHidden/>
              </w:rPr>
              <w:fldChar w:fldCharType="end"/>
            </w:r>
          </w:hyperlink>
        </w:p>
        <w:p w14:paraId="6F441164" w14:textId="07085FD5" w:rsidR="00744B8C" w:rsidRPr="006D150A" w:rsidRDefault="00482B72">
          <w:pPr>
            <w:pStyle w:val="TDC3"/>
            <w:rPr>
              <w:rFonts w:ascii="Verdana" w:eastAsiaTheme="minorEastAsia" w:hAnsi="Verdana" w:cstheme="minorBidi"/>
            </w:rPr>
          </w:pPr>
          <w:hyperlink w:anchor="_Toc155181992" w:history="1">
            <w:r w:rsidR="00744B8C" w:rsidRPr="006D150A">
              <w:rPr>
                <w:rStyle w:val="Hipervnculo"/>
                <w:rFonts w:ascii="Verdana" w:hAnsi="Verdana"/>
              </w:rPr>
              <w:t>ANEXO VII.1.-</w:t>
            </w:r>
            <w:r w:rsidR="00744B8C" w:rsidRPr="006D150A">
              <w:rPr>
                <w:rFonts w:ascii="Verdana" w:eastAsiaTheme="minorEastAsia" w:hAnsi="Verdana" w:cstheme="minorBidi"/>
              </w:rPr>
              <w:tab/>
            </w:r>
            <w:r w:rsidR="00744B8C" w:rsidRPr="006D150A">
              <w:rPr>
                <w:rStyle w:val="Hipervnculo"/>
                <w:rFonts w:ascii="Verdana" w:hAnsi="Verdana"/>
              </w:rPr>
              <w:t>INFORMACIÓN ADICIONAL SOBRE PROTECCIÓN DE DATOS PERSONALES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_Toc155181992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101</w:t>
            </w:r>
            <w:r w:rsidR="00744B8C" w:rsidRPr="006D150A">
              <w:rPr>
                <w:rFonts w:ascii="Verdana" w:hAnsi="Verdana"/>
                <w:webHidden/>
              </w:rPr>
              <w:fldChar w:fldCharType="end"/>
            </w:r>
          </w:hyperlink>
        </w:p>
        <w:p w14:paraId="215C09D7" w14:textId="2CBDD50E" w:rsidR="00744B8C" w:rsidRPr="006D150A" w:rsidRDefault="00482B72">
          <w:pPr>
            <w:pStyle w:val="TDC3"/>
            <w:rPr>
              <w:rFonts w:ascii="Verdana" w:eastAsiaTheme="minorEastAsia" w:hAnsi="Verdana" w:cstheme="minorBidi"/>
            </w:rPr>
          </w:pPr>
          <w:hyperlink w:anchor="_Toc155181993" w:history="1">
            <w:r w:rsidR="00744B8C" w:rsidRPr="006D150A">
              <w:rPr>
                <w:rStyle w:val="Hipervnculo"/>
                <w:rFonts w:ascii="Verdana" w:hAnsi="Verdana"/>
              </w:rPr>
              <w:t>ANEXO VII.2.-</w:t>
            </w:r>
            <w:r w:rsidR="00744B8C" w:rsidRPr="006D150A">
              <w:rPr>
                <w:rFonts w:ascii="Verdana" w:eastAsiaTheme="minorEastAsia" w:hAnsi="Verdana" w:cstheme="minorBidi"/>
              </w:rPr>
              <w:tab/>
            </w:r>
            <w:r w:rsidR="00744B8C" w:rsidRPr="006D150A">
              <w:rPr>
                <w:rStyle w:val="Hipervnculo"/>
                <w:rFonts w:ascii="Verdana" w:hAnsi="Verdana"/>
              </w:rPr>
              <w:t>ENCARGO DE TRATAMIENTO DE DATOS PERSONALES</w:t>
            </w:r>
            <w:r w:rsidR="00744B8C" w:rsidRPr="006D150A">
              <w:rPr>
                <w:rFonts w:ascii="Verdana" w:hAnsi="Verdana"/>
                <w:webHidden/>
              </w:rPr>
              <w:tab/>
            </w:r>
            <w:r w:rsidR="00744B8C" w:rsidRPr="006D150A">
              <w:rPr>
                <w:rFonts w:ascii="Verdana" w:hAnsi="Verdana"/>
                <w:webHidden/>
              </w:rPr>
              <w:fldChar w:fldCharType="begin"/>
            </w:r>
            <w:r w:rsidR="00744B8C" w:rsidRPr="006D150A">
              <w:rPr>
                <w:rFonts w:ascii="Verdana" w:hAnsi="Verdana"/>
                <w:webHidden/>
              </w:rPr>
              <w:instrText xml:space="preserve"> PAGEREF _Toc155181993 \h </w:instrText>
            </w:r>
            <w:r w:rsidR="00744B8C" w:rsidRPr="006D150A">
              <w:rPr>
                <w:rFonts w:ascii="Verdana" w:hAnsi="Verdana"/>
                <w:webHidden/>
              </w:rPr>
            </w:r>
            <w:r w:rsidR="00744B8C" w:rsidRPr="006D150A">
              <w:rPr>
                <w:rFonts w:ascii="Verdana" w:hAnsi="Verdana"/>
                <w:webHidden/>
              </w:rPr>
              <w:fldChar w:fldCharType="separate"/>
            </w:r>
            <w:r w:rsidR="008908A2">
              <w:rPr>
                <w:rFonts w:ascii="Verdana" w:hAnsi="Verdana"/>
                <w:webHidden/>
              </w:rPr>
              <w:t>103</w:t>
            </w:r>
            <w:r w:rsidR="00744B8C" w:rsidRPr="006D150A">
              <w:rPr>
                <w:rFonts w:ascii="Verdana" w:hAnsi="Verdana"/>
                <w:webHidden/>
              </w:rPr>
              <w:fldChar w:fldCharType="end"/>
            </w:r>
          </w:hyperlink>
        </w:p>
        <w:p w14:paraId="0AC12A19" w14:textId="50B7C62A" w:rsidR="0070242B" w:rsidRPr="006D150A" w:rsidRDefault="0070242B">
          <w:pPr>
            <w:rPr>
              <w:rFonts w:ascii="Verdana" w:hAnsi="Verdana"/>
              <w:sz w:val="20"/>
              <w:szCs w:val="20"/>
            </w:rPr>
          </w:pPr>
          <w:r w:rsidRPr="006D150A">
            <w:rPr>
              <w:rFonts w:ascii="Verdana" w:hAnsi="Verdana"/>
              <w:b/>
              <w:bCs/>
              <w:sz w:val="20"/>
              <w:szCs w:val="20"/>
              <w:lang w:val="eu-ES"/>
            </w:rPr>
            <w:fldChar w:fldCharType="end"/>
          </w:r>
        </w:p>
      </w:sdtContent>
    </w:sdt>
    <w:p w14:paraId="3230C49D" w14:textId="372422DA" w:rsidR="00122C03" w:rsidRPr="006D150A" w:rsidRDefault="00EF7744" w:rsidP="00BD68E4">
      <w:pPr>
        <w:pStyle w:val="Ttulo1"/>
        <w:rPr>
          <w:sz w:val="20"/>
          <w:szCs w:val="20"/>
        </w:rPr>
        <w:sectPr w:rsidR="00122C03" w:rsidRPr="006D150A"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Pr>
          <w:sz w:val="20"/>
          <w:szCs w:val="20"/>
        </w:rPr>
        <w:t xml:space="preserve"> </w:t>
      </w:r>
      <w:r w:rsidR="007E1FA6" w:rsidRPr="006D150A">
        <w:rPr>
          <w:sz w:val="20"/>
          <w:szCs w:val="20"/>
        </w:rPr>
        <w:br w:type="page"/>
      </w:r>
    </w:p>
    <w:p w14:paraId="7FC62805" w14:textId="77777777" w:rsidR="00C548B6" w:rsidRPr="006D150A" w:rsidRDefault="00C548B6" w:rsidP="00C548B6">
      <w:pPr>
        <w:pStyle w:val="Ttulo1"/>
        <w:rPr>
          <w:sz w:val="20"/>
          <w:szCs w:val="20"/>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6D150A">
        <w:rPr>
          <w:sz w:val="20"/>
          <w:szCs w:val="20"/>
        </w:rPr>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599C1279" w:rsidR="00C548B6" w:rsidRPr="006D150A" w:rsidRDefault="00C548B6" w:rsidP="00C548B6">
      <w:pPr>
        <w:ind w:right="-427"/>
        <w:rPr>
          <w:rFonts w:ascii="Verdana" w:hAnsi="Verdana"/>
          <w:sz w:val="20"/>
          <w:szCs w:val="20"/>
        </w:rPr>
      </w:pPr>
    </w:p>
    <w:p w14:paraId="537D959B" w14:textId="04109C8C" w:rsidR="00DB4141" w:rsidRPr="006D150A" w:rsidRDefault="00DB4141" w:rsidP="00C548B6">
      <w:pPr>
        <w:ind w:right="-427"/>
        <w:rPr>
          <w:rFonts w:ascii="Verdana" w:hAnsi="Verdana"/>
          <w:sz w:val="20"/>
          <w:szCs w:val="20"/>
        </w:rPr>
      </w:pPr>
    </w:p>
    <w:p w14:paraId="0C524DD3" w14:textId="77777777" w:rsidR="00DB4141" w:rsidRPr="006D150A" w:rsidRDefault="00DB4141" w:rsidP="00C548B6">
      <w:pPr>
        <w:ind w:right="-427"/>
        <w:rPr>
          <w:rFonts w:ascii="Verdana" w:hAnsi="Verdana"/>
          <w:sz w:val="20"/>
          <w:szCs w:val="20"/>
        </w:rPr>
      </w:pPr>
    </w:p>
    <w:p w14:paraId="71DA406B" w14:textId="77777777" w:rsidR="00C548B6" w:rsidRPr="006D150A" w:rsidRDefault="00C548B6" w:rsidP="00F32D63">
      <w:pPr>
        <w:pStyle w:val="Ttulo2"/>
        <w:rPr>
          <w:sz w:val="20"/>
          <w:szCs w:val="20"/>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6D150A">
        <w:rPr>
          <w:sz w:val="20"/>
          <w:szCs w:val="20"/>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6D150A" w:rsidRDefault="00950B5D" w:rsidP="00950B5D">
      <w:pPr>
        <w:pStyle w:val="Ttulo3"/>
        <w:rPr>
          <w:sz w:val="20"/>
          <w:szCs w:val="20"/>
        </w:rPr>
      </w:pPr>
      <w:bookmarkStart w:id="27" w:name="_Toc155181891"/>
      <w:bookmarkStart w:id="28" w:name="_Toc505598215"/>
      <w:bookmarkStart w:id="29" w:name="_Toc505598292"/>
      <w:bookmarkStart w:id="30" w:name="_Toc505598385"/>
      <w:bookmarkStart w:id="31" w:name="_Toc33530743"/>
      <w:r w:rsidRPr="006D150A">
        <w:rPr>
          <w:caps w:val="0"/>
          <w:sz w:val="20"/>
          <w:szCs w:val="20"/>
        </w:rPr>
        <w:t>1.- OBJETO DEL CONTRATO</w:t>
      </w:r>
      <w:bookmarkEnd w:id="27"/>
    </w:p>
    <w:p w14:paraId="062456F8" w14:textId="769EB883" w:rsidR="00950B5D" w:rsidRPr="006D150A" w:rsidRDefault="00950B5D" w:rsidP="003C0AFF">
      <w:pPr>
        <w:pStyle w:val="Ttulo4"/>
        <w:rPr>
          <w:rFonts w:cs="Arial"/>
          <w:color w:val="0000FF"/>
          <w:sz w:val="20"/>
          <w:szCs w:val="20"/>
        </w:rPr>
      </w:pPr>
      <w:bookmarkStart w:id="32" w:name="_Toc45180417"/>
      <w:bookmarkStart w:id="33" w:name="_Toc48125122"/>
      <w:bookmarkStart w:id="34" w:name="_Toc48125499"/>
      <w:r w:rsidRPr="006D150A">
        <w:rPr>
          <w:caps/>
          <w:sz w:val="20"/>
          <w:szCs w:val="20"/>
        </w:rPr>
        <w:t>1.1.-</w:t>
      </w:r>
      <w:r w:rsidR="003C0AFF" w:rsidRPr="006D150A">
        <w:rPr>
          <w:caps/>
          <w:sz w:val="20"/>
          <w:szCs w:val="20"/>
        </w:rPr>
        <w:t xml:space="preserve"> </w:t>
      </w:r>
      <w:r w:rsidRPr="006D150A">
        <w:rPr>
          <w:caps/>
          <w:sz w:val="20"/>
          <w:szCs w:val="20"/>
        </w:rPr>
        <w:t>D</w:t>
      </w:r>
      <w:r w:rsidRPr="006D150A">
        <w:rPr>
          <w:sz w:val="20"/>
          <w:szCs w:val="20"/>
        </w:rPr>
        <w:t>efinición:</w:t>
      </w:r>
      <w:bookmarkEnd w:id="32"/>
      <w:bookmarkEnd w:id="33"/>
      <w:bookmarkEnd w:id="34"/>
      <w:r w:rsidRPr="006D150A">
        <w:rPr>
          <w:color w:val="0000FF"/>
          <w:sz w:val="20"/>
          <w:szCs w:val="20"/>
        </w:rPr>
        <w:t xml:space="preserve"> </w:t>
      </w:r>
      <w:r w:rsidR="0049428C" w:rsidRPr="006D150A">
        <w:rPr>
          <w:color w:val="0000FF"/>
          <w:sz w:val="20"/>
          <w:szCs w:val="20"/>
        </w:rPr>
        <w:t>suministro de carburante de aviación.</w:t>
      </w:r>
    </w:p>
    <w:p w14:paraId="3B2914E7" w14:textId="776C29D5" w:rsidR="00950B5D" w:rsidRPr="006D150A" w:rsidRDefault="00950B5D" w:rsidP="003C0AFF">
      <w:pPr>
        <w:pStyle w:val="Ttulo4"/>
        <w:rPr>
          <w:rFonts w:cs="Arial"/>
          <w:sz w:val="20"/>
          <w:szCs w:val="20"/>
        </w:rPr>
      </w:pPr>
      <w:bookmarkStart w:id="35" w:name="_Toc45180418"/>
      <w:bookmarkStart w:id="36" w:name="_Toc48125123"/>
      <w:bookmarkStart w:id="37" w:name="_Toc48125500"/>
      <w:r w:rsidRPr="006D150A">
        <w:rPr>
          <w:sz w:val="20"/>
          <w:szCs w:val="20"/>
        </w:rPr>
        <w:t>1.2.-</w:t>
      </w:r>
      <w:r w:rsidR="003C0AFF" w:rsidRPr="006D150A">
        <w:rPr>
          <w:sz w:val="20"/>
          <w:szCs w:val="20"/>
        </w:rPr>
        <w:t xml:space="preserve"> </w:t>
      </w:r>
      <w:r w:rsidRPr="006D150A">
        <w:rPr>
          <w:sz w:val="20"/>
          <w:szCs w:val="20"/>
        </w:rPr>
        <w:t xml:space="preserve">Tipo de suministro: </w:t>
      </w:r>
      <w:r w:rsidRPr="006D150A">
        <w:rPr>
          <w:b w:val="0"/>
          <w:color w:val="0000FF"/>
          <w:sz w:val="20"/>
          <w:szCs w:val="20"/>
        </w:rPr>
        <w:t>adquisición</w:t>
      </w:r>
      <w:bookmarkEnd w:id="35"/>
      <w:bookmarkEnd w:id="36"/>
      <w:bookmarkEnd w:id="37"/>
      <w:r w:rsidR="0049428C" w:rsidRPr="006D150A">
        <w:rPr>
          <w:b w:val="0"/>
          <w:color w:val="0000FF"/>
          <w:sz w:val="20"/>
          <w:szCs w:val="20"/>
        </w:rPr>
        <w:t>.</w:t>
      </w:r>
    </w:p>
    <w:p w14:paraId="3213AD39" w14:textId="03FEAE47" w:rsidR="00950B5D" w:rsidRPr="006D150A" w:rsidRDefault="00950B5D" w:rsidP="003C0AFF">
      <w:pPr>
        <w:pStyle w:val="Ttulo4"/>
        <w:rPr>
          <w:rFonts w:cs="Arial"/>
          <w:color w:val="0000FF"/>
          <w:sz w:val="20"/>
          <w:szCs w:val="20"/>
        </w:rPr>
      </w:pPr>
      <w:bookmarkStart w:id="38" w:name="_Toc45180419"/>
      <w:bookmarkStart w:id="39" w:name="_Toc48125124"/>
      <w:bookmarkStart w:id="40" w:name="_Toc48125501"/>
      <w:r w:rsidRPr="006D150A">
        <w:rPr>
          <w:sz w:val="20"/>
          <w:szCs w:val="20"/>
        </w:rPr>
        <w:t>1.3.-</w:t>
      </w:r>
      <w:r w:rsidRPr="006D150A">
        <w:rPr>
          <w:sz w:val="20"/>
          <w:szCs w:val="20"/>
        </w:rPr>
        <w:tab/>
        <w:t xml:space="preserve">Se incluyen servicios o trabajos de colocación o instalación: </w:t>
      </w:r>
      <w:r w:rsidRPr="006D150A">
        <w:rPr>
          <w:b w:val="0"/>
          <w:color w:val="0000FF"/>
          <w:sz w:val="20"/>
          <w:szCs w:val="20"/>
        </w:rPr>
        <w:t>no</w:t>
      </w:r>
      <w:bookmarkEnd w:id="38"/>
      <w:bookmarkEnd w:id="39"/>
      <w:bookmarkEnd w:id="40"/>
      <w:r w:rsidR="0049428C" w:rsidRPr="006D150A">
        <w:rPr>
          <w:b w:val="0"/>
          <w:color w:val="0000FF"/>
          <w:sz w:val="20"/>
          <w:szCs w:val="20"/>
        </w:rPr>
        <w:t>.</w:t>
      </w:r>
    </w:p>
    <w:p w14:paraId="37E92C3D" w14:textId="2F320799" w:rsidR="00950B5D" w:rsidRPr="006D150A" w:rsidRDefault="00950B5D" w:rsidP="003C0AFF">
      <w:pPr>
        <w:pStyle w:val="Ttulo4"/>
        <w:rPr>
          <w:rFonts w:cs="Arial"/>
          <w:b w:val="0"/>
          <w:sz w:val="20"/>
          <w:szCs w:val="20"/>
        </w:rPr>
      </w:pPr>
      <w:bookmarkStart w:id="41" w:name="_Toc45180420"/>
      <w:bookmarkStart w:id="42" w:name="_Toc48125125"/>
      <w:bookmarkStart w:id="43" w:name="_Toc48125502"/>
      <w:r w:rsidRPr="006D150A">
        <w:rPr>
          <w:sz w:val="20"/>
          <w:szCs w:val="20"/>
        </w:rPr>
        <w:t>1.4.-</w:t>
      </w:r>
      <w:r w:rsidRPr="006D150A">
        <w:rPr>
          <w:sz w:val="20"/>
          <w:szCs w:val="20"/>
        </w:rPr>
        <w:tab/>
        <w:t xml:space="preserve">Se incluye el mantenimiento de los bienes suministrados durante la vigencia del contrato: </w:t>
      </w:r>
      <w:r w:rsidR="003C511F" w:rsidRPr="006D150A">
        <w:rPr>
          <w:b w:val="0"/>
          <w:color w:val="0000FF"/>
          <w:sz w:val="20"/>
          <w:szCs w:val="20"/>
        </w:rPr>
        <w:t>no</w:t>
      </w:r>
      <w:r w:rsidR="003C0AFF" w:rsidRPr="006D150A">
        <w:rPr>
          <w:b w:val="0"/>
          <w:color w:val="0000FF"/>
          <w:sz w:val="20"/>
          <w:szCs w:val="20"/>
        </w:rPr>
        <w:t>.</w:t>
      </w:r>
      <w:bookmarkEnd w:id="41"/>
      <w:bookmarkEnd w:id="42"/>
      <w:bookmarkEnd w:id="43"/>
    </w:p>
    <w:p w14:paraId="0752F369" w14:textId="2C673646" w:rsidR="00950B5D" w:rsidRPr="006D150A" w:rsidRDefault="00950B5D" w:rsidP="003C0AFF">
      <w:pPr>
        <w:pStyle w:val="Ttulo4"/>
        <w:shd w:val="clear" w:color="auto" w:fill="FFFFFF" w:themeFill="background1"/>
        <w:rPr>
          <w:rFonts w:cs="Arial"/>
          <w:b w:val="0"/>
          <w:color w:val="0000FF"/>
          <w:sz w:val="20"/>
          <w:szCs w:val="20"/>
        </w:rPr>
      </w:pPr>
      <w:bookmarkStart w:id="44" w:name="_Toc45180421"/>
      <w:bookmarkStart w:id="45" w:name="_Toc48125126"/>
      <w:bookmarkStart w:id="46" w:name="_Toc48125503"/>
      <w:r w:rsidRPr="006D150A">
        <w:rPr>
          <w:sz w:val="20"/>
          <w:szCs w:val="20"/>
        </w:rPr>
        <w:t>1.5.-</w:t>
      </w:r>
      <w:r w:rsidR="003C0AFF" w:rsidRPr="006D150A">
        <w:rPr>
          <w:sz w:val="20"/>
          <w:szCs w:val="20"/>
        </w:rPr>
        <w:t xml:space="preserve"> </w:t>
      </w:r>
      <w:r w:rsidRPr="006D150A">
        <w:rPr>
          <w:sz w:val="20"/>
          <w:szCs w:val="20"/>
        </w:rPr>
        <w:t xml:space="preserve">División por lotes: </w:t>
      </w:r>
      <w:r w:rsidR="00EE770C" w:rsidRPr="006D150A">
        <w:rPr>
          <w:b w:val="0"/>
          <w:color w:val="0000FF"/>
          <w:sz w:val="20"/>
          <w:szCs w:val="20"/>
        </w:rPr>
        <w:t>no</w:t>
      </w:r>
      <w:r w:rsidR="003C0AFF" w:rsidRPr="006D150A">
        <w:rPr>
          <w:b w:val="0"/>
          <w:color w:val="0000FF"/>
          <w:sz w:val="20"/>
          <w:szCs w:val="20"/>
        </w:rPr>
        <w:t>.</w:t>
      </w:r>
      <w:bookmarkEnd w:id="44"/>
      <w:bookmarkEnd w:id="45"/>
      <w:bookmarkEnd w:id="46"/>
      <w:r w:rsidR="00551FBD" w:rsidRPr="006D150A">
        <w:rPr>
          <w:b w:val="0"/>
          <w:color w:val="0000FF"/>
          <w:sz w:val="20"/>
          <w:szCs w:val="20"/>
        </w:rPr>
        <w:t xml:space="preserve"> </w:t>
      </w:r>
      <w:r w:rsidR="00EE770C" w:rsidRPr="006D150A">
        <w:rPr>
          <w:b w:val="0"/>
          <w:color w:val="0000FF"/>
          <w:sz w:val="20"/>
          <w:szCs w:val="20"/>
        </w:rPr>
        <w:t xml:space="preserve">Contempladas las posibilidades de ofertar la contratación del suministro, se cree conveniente, en este caso concreto, no realizar la distribución por Lotes debido principalmente </w:t>
      </w:r>
      <w:r w:rsidR="00EF7744">
        <w:rPr>
          <w:b w:val="0"/>
          <w:color w:val="0000FF"/>
          <w:sz w:val="20"/>
          <w:szCs w:val="20"/>
        </w:rPr>
        <w:t>a la operatividad del servicio, según memoria del técnico de la división de recursos técnicos y servicios de fecha 9 de junio de 2025.</w:t>
      </w:r>
    </w:p>
    <w:p w14:paraId="1450AF0E" w14:textId="77777777" w:rsidR="00950B5D" w:rsidRPr="006D150A" w:rsidRDefault="00950B5D" w:rsidP="003C0AFF">
      <w:pPr>
        <w:pStyle w:val="Ttulo5"/>
        <w:rPr>
          <w:rFonts w:cs="Arial"/>
          <w:color w:val="0000FF"/>
          <w:sz w:val="20"/>
          <w:szCs w:val="20"/>
        </w:rPr>
      </w:pPr>
      <w:bookmarkStart w:id="47" w:name="_Toc45180422"/>
      <w:bookmarkStart w:id="48" w:name="_Toc48125127"/>
      <w:bookmarkStart w:id="49" w:name="_Toc48125504"/>
      <w:r w:rsidRPr="006D150A">
        <w:rPr>
          <w:b/>
          <w:sz w:val="20"/>
          <w:szCs w:val="20"/>
        </w:rPr>
        <w:t>1.5.1.-</w:t>
      </w:r>
      <w:r w:rsidRPr="006D150A">
        <w:rPr>
          <w:sz w:val="20"/>
          <w:szCs w:val="20"/>
        </w:rPr>
        <w:tab/>
        <w:t>Número de lotes:</w:t>
      </w:r>
      <w:bookmarkEnd w:id="47"/>
      <w:bookmarkEnd w:id="48"/>
      <w:bookmarkEnd w:id="49"/>
    </w:p>
    <w:p w14:paraId="7658707E" w14:textId="77777777" w:rsidR="00950B5D" w:rsidRPr="006D150A" w:rsidRDefault="00950B5D" w:rsidP="000C333F">
      <w:pPr>
        <w:pStyle w:val="Ttulo5"/>
        <w:rPr>
          <w:rFonts w:cs="Arial"/>
          <w:color w:val="0000FF"/>
          <w:sz w:val="20"/>
          <w:szCs w:val="20"/>
        </w:rPr>
      </w:pPr>
      <w:bookmarkStart w:id="50" w:name="_Toc45180423"/>
      <w:bookmarkStart w:id="51" w:name="_Toc48125128"/>
      <w:bookmarkStart w:id="52" w:name="_Toc48125505"/>
      <w:r w:rsidRPr="006D150A">
        <w:rPr>
          <w:b/>
          <w:sz w:val="20"/>
          <w:szCs w:val="20"/>
        </w:rPr>
        <w:t>1.5.2.-</w:t>
      </w:r>
      <w:r w:rsidRPr="006D150A">
        <w:rPr>
          <w:sz w:val="20"/>
          <w:szCs w:val="20"/>
        </w:rPr>
        <w:t xml:space="preserve"> El objeto de cada lote es el siguiente:</w:t>
      </w:r>
      <w:bookmarkEnd w:id="50"/>
      <w:bookmarkEnd w:id="51"/>
      <w:bookmarkEnd w:id="52"/>
    </w:p>
    <w:p w14:paraId="39E08BC2" w14:textId="2ED7282F" w:rsidR="00950B5D" w:rsidRPr="006D150A" w:rsidRDefault="00950B5D" w:rsidP="003C0AFF">
      <w:pPr>
        <w:pStyle w:val="Ttulo5"/>
        <w:rPr>
          <w:rFonts w:cs="Arial"/>
          <w:sz w:val="20"/>
          <w:szCs w:val="20"/>
        </w:rPr>
      </w:pPr>
      <w:bookmarkStart w:id="53" w:name="_Toc45180424"/>
      <w:bookmarkStart w:id="54" w:name="_Toc48125129"/>
      <w:bookmarkStart w:id="55" w:name="_Toc48125506"/>
      <w:r w:rsidRPr="00824B8D">
        <w:rPr>
          <w:b/>
          <w:sz w:val="20"/>
          <w:szCs w:val="20"/>
        </w:rPr>
        <w:t>1.5.3.-</w:t>
      </w:r>
      <w:r w:rsidRPr="00824B8D">
        <w:rPr>
          <w:sz w:val="20"/>
          <w:szCs w:val="20"/>
        </w:rPr>
        <w:tab/>
        <w:t xml:space="preserve">Cada lote constituye un contrato: </w:t>
      </w:r>
      <w:bookmarkEnd w:id="53"/>
      <w:bookmarkEnd w:id="54"/>
      <w:bookmarkEnd w:id="55"/>
      <w:r w:rsidR="00824B8D">
        <w:rPr>
          <w:color w:val="0000FF"/>
          <w:sz w:val="20"/>
          <w:szCs w:val="20"/>
        </w:rPr>
        <w:t>no procede.</w:t>
      </w:r>
    </w:p>
    <w:p w14:paraId="765E6039" w14:textId="77777777" w:rsidR="00950B5D" w:rsidRPr="006D150A" w:rsidRDefault="00950B5D" w:rsidP="003C0AFF">
      <w:pPr>
        <w:pStyle w:val="Ttulo4"/>
        <w:shd w:val="clear" w:color="auto" w:fill="FFFFFF" w:themeFill="background1"/>
        <w:rPr>
          <w:rFonts w:cs="Arial"/>
          <w:sz w:val="20"/>
          <w:szCs w:val="20"/>
        </w:rPr>
      </w:pPr>
      <w:bookmarkStart w:id="56" w:name="_Toc45180425"/>
      <w:bookmarkStart w:id="57" w:name="_Toc48125130"/>
      <w:bookmarkStart w:id="58" w:name="_Toc48125507"/>
      <w:r w:rsidRPr="006D150A">
        <w:rPr>
          <w:sz w:val="20"/>
          <w:szCs w:val="20"/>
        </w:rPr>
        <w:t>1.6.-</w:t>
      </w:r>
      <w:r w:rsidR="003C0AFF" w:rsidRPr="006D150A">
        <w:rPr>
          <w:sz w:val="20"/>
          <w:szCs w:val="20"/>
        </w:rPr>
        <w:t xml:space="preserve"> </w:t>
      </w:r>
      <w:r w:rsidRPr="006D150A">
        <w:rPr>
          <w:sz w:val="20"/>
          <w:szCs w:val="20"/>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D150A"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D150A" w:rsidRDefault="003C0AFF" w:rsidP="005731F7">
            <w:pPr>
              <w:spacing w:before="120" w:after="120"/>
              <w:ind w:right="-1"/>
              <w:jc w:val="center"/>
              <w:rPr>
                <w:rFonts w:ascii="Verdana" w:hAnsi="Verdana"/>
                <w:b/>
                <w:sz w:val="20"/>
                <w:szCs w:val="20"/>
              </w:rPr>
            </w:pPr>
            <w:r w:rsidRPr="006D150A">
              <w:rPr>
                <w:rFonts w:ascii="Verdana" w:hAnsi="Verdana"/>
                <w:b/>
                <w:sz w:val="20"/>
                <w:szCs w:val="20"/>
              </w:rPr>
              <w:t>Objeto</w:t>
            </w:r>
          </w:p>
        </w:tc>
        <w:tc>
          <w:tcPr>
            <w:tcW w:w="2353" w:type="dxa"/>
            <w:shd w:val="clear" w:color="auto" w:fill="D9D9D9" w:themeFill="background1" w:themeFillShade="D9"/>
            <w:vAlign w:val="center"/>
          </w:tcPr>
          <w:p w14:paraId="60EB64CD" w14:textId="77777777" w:rsidR="003C0AFF" w:rsidRPr="006D150A" w:rsidRDefault="003C0AFF" w:rsidP="005731F7">
            <w:pPr>
              <w:spacing w:before="120" w:after="120"/>
              <w:ind w:right="-1"/>
              <w:jc w:val="center"/>
              <w:rPr>
                <w:rFonts w:ascii="Verdana" w:hAnsi="Verdana"/>
                <w:b/>
                <w:sz w:val="20"/>
                <w:szCs w:val="20"/>
              </w:rPr>
            </w:pPr>
            <w:r w:rsidRPr="006D150A">
              <w:rPr>
                <w:rFonts w:ascii="Verdana" w:hAnsi="Verdana"/>
                <w:b/>
                <w:sz w:val="20"/>
                <w:szCs w:val="20"/>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D150A" w:rsidRDefault="003C0AFF" w:rsidP="005731F7">
            <w:pPr>
              <w:spacing w:before="120" w:after="120"/>
              <w:ind w:right="-1"/>
              <w:jc w:val="center"/>
              <w:rPr>
                <w:rFonts w:ascii="Verdana" w:hAnsi="Verdana"/>
                <w:b/>
                <w:sz w:val="20"/>
                <w:szCs w:val="20"/>
              </w:rPr>
            </w:pPr>
            <w:r w:rsidRPr="006D150A">
              <w:rPr>
                <w:rFonts w:ascii="Verdana" w:hAnsi="Verdana"/>
                <w:b/>
                <w:sz w:val="20"/>
                <w:szCs w:val="20"/>
              </w:rPr>
              <w:t>Código complementario</w:t>
            </w:r>
          </w:p>
        </w:tc>
      </w:tr>
      <w:tr w:rsidR="003C0AFF" w:rsidRPr="006D150A"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Principal</w:t>
            </w:r>
          </w:p>
        </w:tc>
        <w:tc>
          <w:tcPr>
            <w:tcW w:w="2353" w:type="dxa"/>
            <w:tcBorders>
              <w:bottom w:val="single" w:sz="4" w:space="0" w:color="auto"/>
            </w:tcBorders>
            <w:shd w:val="clear" w:color="auto" w:fill="auto"/>
          </w:tcPr>
          <w:p w14:paraId="2494EB09" w14:textId="06CC153B" w:rsidR="003C0AFF" w:rsidRPr="006D150A" w:rsidRDefault="009F2A67" w:rsidP="009130F5">
            <w:pPr>
              <w:spacing w:before="120" w:after="120"/>
              <w:ind w:right="-1"/>
              <w:jc w:val="center"/>
              <w:rPr>
                <w:rFonts w:ascii="Verdana" w:hAnsi="Verdana"/>
                <w:sz w:val="20"/>
                <w:szCs w:val="20"/>
              </w:rPr>
            </w:pPr>
            <w:r w:rsidRPr="006D150A">
              <w:rPr>
                <w:rFonts w:ascii="Verdana" w:hAnsi="Verdana"/>
                <w:sz w:val="20"/>
                <w:szCs w:val="20"/>
              </w:rPr>
              <w:t>09131000-6</w:t>
            </w:r>
          </w:p>
        </w:tc>
        <w:tc>
          <w:tcPr>
            <w:tcW w:w="2829" w:type="dxa"/>
            <w:shd w:val="clear" w:color="auto" w:fill="auto"/>
          </w:tcPr>
          <w:p w14:paraId="00098753" w14:textId="77777777" w:rsidR="003C0AFF" w:rsidRPr="006D150A" w:rsidRDefault="003C0AFF" w:rsidP="005731F7">
            <w:pPr>
              <w:spacing w:before="120" w:after="120"/>
              <w:ind w:right="-1"/>
              <w:rPr>
                <w:rFonts w:ascii="Verdana" w:hAnsi="Verdana"/>
                <w:sz w:val="20"/>
                <w:szCs w:val="20"/>
              </w:rPr>
            </w:pPr>
          </w:p>
        </w:tc>
      </w:tr>
      <w:tr w:rsidR="003C0AFF" w:rsidRPr="006D150A" w14:paraId="20AA30E1" w14:textId="77777777" w:rsidTr="005731F7">
        <w:trPr>
          <w:trHeight w:val="227"/>
        </w:trPr>
        <w:tc>
          <w:tcPr>
            <w:tcW w:w="3928" w:type="dxa"/>
            <w:shd w:val="clear" w:color="auto" w:fill="auto"/>
          </w:tcPr>
          <w:p w14:paraId="757F609A"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Adicional</w:t>
            </w:r>
          </w:p>
        </w:tc>
        <w:tc>
          <w:tcPr>
            <w:tcW w:w="2353" w:type="dxa"/>
            <w:shd w:val="clear" w:color="auto" w:fill="auto"/>
          </w:tcPr>
          <w:p w14:paraId="32A9E69B" w14:textId="77777777" w:rsidR="003C0AFF" w:rsidRPr="006D150A" w:rsidRDefault="003C0AFF" w:rsidP="005731F7">
            <w:pPr>
              <w:spacing w:before="120" w:after="120"/>
              <w:ind w:right="-1"/>
              <w:rPr>
                <w:rFonts w:ascii="Verdana" w:hAnsi="Verdana"/>
                <w:sz w:val="20"/>
                <w:szCs w:val="20"/>
              </w:rPr>
            </w:pPr>
          </w:p>
        </w:tc>
        <w:tc>
          <w:tcPr>
            <w:tcW w:w="2829" w:type="dxa"/>
            <w:shd w:val="clear" w:color="auto" w:fill="auto"/>
          </w:tcPr>
          <w:p w14:paraId="3B0096E9" w14:textId="77777777" w:rsidR="003C0AFF" w:rsidRPr="006D150A" w:rsidRDefault="003C0AFF" w:rsidP="005731F7">
            <w:pPr>
              <w:spacing w:before="120" w:after="120"/>
              <w:ind w:right="-1"/>
              <w:rPr>
                <w:rFonts w:ascii="Verdana" w:hAnsi="Verdana"/>
                <w:sz w:val="20"/>
                <w:szCs w:val="20"/>
              </w:rPr>
            </w:pPr>
          </w:p>
        </w:tc>
      </w:tr>
    </w:tbl>
    <w:p w14:paraId="3C21DF1C" w14:textId="5B4158B8" w:rsidR="00950B5D" w:rsidRPr="006D150A" w:rsidRDefault="00950B5D" w:rsidP="003C0AFF">
      <w:pPr>
        <w:pStyle w:val="Ttulo4"/>
        <w:rPr>
          <w:rFonts w:cs="Arial"/>
          <w:color w:val="0000FF"/>
          <w:sz w:val="20"/>
          <w:szCs w:val="20"/>
        </w:rPr>
      </w:pPr>
      <w:bookmarkStart w:id="59" w:name="_Toc45180426"/>
      <w:bookmarkStart w:id="60" w:name="_Toc48125131"/>
      <w:bookmarkStart w:id="61" w:name="_Toc48125508"/>
      <w:r w:rsidRPr="006D150A">
        <w:rPr>
          <w:sz w:val="20"/>
          <w:szCs w:val="20"/>
        </w:rPr>
        <w:t xml:space="preserve">1.7.- Otros sistemas de clasificación de actividades: </w:t>
      </w:r>
      <w:r w:rsidR="00C13B14" w:rsidRPr="006D150A">
        <w:rPr>
          <w:b w:val="0"/>
          <w:color w:val="0000FF"/>
          <w:sz w:val="20"/>
          <w:szCs w:val="20"/>
        </w:rPr>
        <w:t>no</w:t>
      </w:r>
      <w:r w:rsidR="003C0AFF" w:rsidRPr="006D150A">
        <w:rPr>
          <w:b w:val="0"/>
          <w:color w:val="0000FF"/>
          <w:sz w:val="20"/>
          <w:szCs w:val="20"/>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D150A"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6D150A" w:rsidRDefault="003C0AFF" w:rsidP="005731F7">
            <w:pPr>
              <w:spacing w:before="120" w:after="120"/>
              <w:ind w:right="-1"/>
              <w:jc w:val="center"/>
              <w:rPr>
                <w:rFonts w:ascii="Verdana" w:hAnsi="Verdana"/>
                <w:b/>
                <w:sz w:val="20"/>
                <w:szCs w:val="20"/>
              </w:rPr>
            </w:pPr>
            <w:r w:rsidRPr="006D150A">
              <w:rPr>
                <w:rFonts w:ascii="Verdana" w:hAnsi="Verdana"/>
                <w:b/>
                <w:sz w:val="20"/>
                <w:szCs w:val="20"/>
              </w:rPr>
              <w:t>Nombre</w:t>
            </w:r>
          </w:p>
        </w:tc>
        <w:tc>
          <w:tcPr>
            <w:tcW w:w="1544" w:type="dxa"/>
            <w:shd w:val="clear" w:color="auto" w:fill="D9D9D9" w:themeFill="background1" w:themeFillShade="D9"/>
            <w:vAlign w:val="center"/>
          </w:tcPr>
          <w:p w14:paraId="1297C860" w14:textId="77777777" w:rsidR="003C0AFF" w:rsidRPr="006D150A" w:rsidRDefault="003C0AFF" w:rsidP="005731F7">
            <w:pPr>
              <w:spacing w:before="120" w:after="120"/>
              <w:ind w:right="-1"/>
              <w:jc w:val="center"/>
              <w:rPr>
                <w:rFonts w:ascii="Verdana" w:hAnsi="Verdana"/>
                <w:b/>
                <w:sz w:val="20"/>
                <w:szCs w:val="20"/>
              </w:rPr>
            </w:pPr>
            <w:r w:rsidRPr="006D150A">
              <w:rPr>
                <w:rFonts w:ascii="Verdana" w:hAnsi="Verdana"/>
                <w:b/>
                <w:sz w:val="20"/>
                <w:szCs w:val="20"/>
              </w:rPr>
              <w:t>Abreviatura</w:t>
            </w:r>
          </w:p>
        </w:tc>
        <w:tc>
          <w:tcPr>
            <w:tcW w:w="1556" w:type="dxa"/>
            <w:shd w:val="clear" w:color="auto" w:fill="D9D9D9" w:themeFill="background1" w:themeFillShade="D9"/>
            <w:vAlign w:val="center"/>
          </w:tcPr>
          <w:p w14:paraId="63EEC64B" w14:textId="77777777" w:rsidR="003C0AFF" w:rsidRPr="006D150A" w:rsidRDefault="003C0AFF" w:rsidP="005731F7">
            <w:pPr>
              <w:spacing w:before="120" w:after="120"/>
              <w:ind w:right="-1"/>
              <w:jc w:val="center"/>
              <w:rPr>
                <w:rFonts w:ascii="Verdana" w:hAnsi="Verdana"/>
                <w:b/>
                <w:sz w:val="20"/>
                <w:szCs w:val="20"/>
              </w:rPr>
            </w:pPr>
            <w:r w:rsidRPr="006D150A">
              <w:rPr>
                <w:rFonts w:ascii="Verdana" w:hAnsi="Verdana"/>
                <w:b/>
                <w:sz w:val="20"/>
                <w:szCs w:val="20"/>
              </w:rPr>
              <w:t>Código</w:t>
            </w:r>
          </w:p>
        </w:tc>
      </w:tr>
      <w:tr w:rsidR="003C0AFF" w:rsidRPr="006D150A" w14:paraId="6AB5BA26" w14:textId="77777777" w:rsidTr="005731F7">
        <w:trPr>
          <w:trHeight w:val="227"/>
        </w:trPr>
        <w:tc>
          <w:tcPr>
            <w:tcW w:w="6000" w:type="dxa"/>
            <w:shd w:val="clear" w:color="auto" w:fill="auto"/>
          </w:tcPr>
          <w:p w14:paraId="7F1E4BF2"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Código normalizado de productos y servicios de las Naciones Unidas</w:t>
            </w:r>
          </w:p>
        </w:tc>
        <w:tc>
          <w:tcPr>
            <w:tcW w:w="1544" w:type="dxa"/>
            <w:shd w:val="clear" w:color="auto" w:fill="auto"/>
            <w:vAlign w:val="center"/>
          </w:tcPr>
          <w:p w14:paraId="485478DA"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UNSPSC</w:t>
            </w:r>
          </w:p>
        </w:tc>
        <w:tc>
          <w:tcPr>
            <w:tcW w:w="1556" w:type="dxa"/>
            <w:shd w:val="clear" w:color="auto" w:fill="auto"/>
          </w:tcPr>
          <w:p w14:paraId="6BAD196F" w14:textId="77777777" w:rsidR="003C0AFF" w:rsidRPr="006D150A" w:rsidRDefault="003C0AFF" w:rsidP="005731F7">
            <w:pPr>
              <w:spacing w:before="120" w:after="120"/>
              <w:ind w:right="-1"/>
              <w:rPr>
                <w:rFonts w:ascii="Verdana" w:hAnsi="Verdana"/>
                <w:sz w:val="20"/>
                <w:szCs w:val="20"/>
              </w:rPr>
            </w:pPr>
          </w:p>
        </w:tc>
      </w:tr>
      <w:tr w:rsidR="003C0AFF" w:rsidRPr="006D150A" w14:paraId="267C874F" w14:textId="77777777" w:rsidTr="005731F7">
        <w:trPr>
          <w:trHeight w:val="227"/>
        </w:trPr>
        <w:tc>
          <w:tcPr>
            <w:tcW w:w="6000" w:type="dxa"/>
            <w:shd w:val="clear" w:color="auto" w:fill="auto"/>
          </w:tcPr>
          <w:p w14:paraId="58B32356"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Clasificación central de productos</w:t>
            </w:r>
          </w:p>
        </w:tc>
        <w:tc>
          <w:tcPr>
            <w:tcW w:w="1544" w:type="dxa"/>
            <w:shd w:val="clear" w:color="auto" w:fill="auto"/>
            <w:vAlign w:val="center"/>
          </w:tcPr>
          <w:p w14:paraId="6B5F8AC8"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CPC</w:t>
            </w:r>
          </w:p>
        </w:tc>
        <w:tc>
          <w:tcPr>
            <w:tcW w:w="1556" w:type="dxa"/>
            <w:shd w:val="clear" w:color="auto" w:fill="auto"/>
          </w:tcPr>
          <w:p w14:paraId="4B5C141D" w14:textId="77777777" w:rsidR="003C0AFF" w:rsidRPr="006D150A" w:rsidRDefault="003C0AFF" w:rsidP="005731F7">
            <w:pPr>
              <w:spacing w:before="120" w:after="120"/>
              <w:ind w:right="-1"/>
              <w:rPr>
                <w:rFonts w:ascii="Verdana" w:hAnsi="Verdana"/>
                <w:sz w:val="20"/>
                <w:szCs w:val="20"/>
              </w:rPr>
            </w:pPr>
          </w:p>
        </w:tc>
      </w:tr>
      <w:tr w:rsidR="003C0AFF" w:rsidRPr="006D150A" w14:paraId="758FB49D" w14:textId="77777777" w:rsidTr="005731F7">
        <w:trPr>
          <w:trHeight w:val="227"/>
        </w:trPr>
        <w:tc>
          <w:tcPr>
            <w:tcW w:w="6000" w:type="dxa"/>
            <w:shd w:val="clear" w:color="auto" w:fill="auto"/>
          </w:tcPr>
          <w:p w14:paraId="125FB553"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Clasificación nacional de actividades económicas</w:t>
            </w:r>
          </w:p>
        </w:tc>
        <w:tc>
          <w:tcPr>
            <w:tcW w:w="1544" w:type="dxa"/>
            <w:shd w:val="clear" w:color="auto" w:fill="auto"/>
            <w:vAlign w:val="center"/>
          </w:tcPr>
          <w:p w14:paraId="7CBBD989" w14:textId="77777777" w:rsidR="003C0AFF" w:rsidRPr="006D150A" w:rsidRDefault="003C0AFF" w:rsidP="005731F7">
            <w:pPr>
              <w:spacing w:before="120" w:after="120"/>
              <w:ind w:right="-1"/>
              <w:rPr>
                <w:rFonts w:ascii="Verdana" w:hAnsi="Verdana"/>
                <w:sz w:val="20"/>
                <w:szCs w:val="20"/>
              </w:rPr>
            </w:pPr>
            <w:r w:rsidRPr="006D150A">
              <w:rPr>
                <w:rFonts w:ascii="Verdana" w:hAnsi="Verdana"/>
                <w:sz w:val="20"/>
                <w:szCs w:val="20"/>
              </w:rPr>
              <w:t>CNAE</w:t>
            </w:r>
          </w:p>
        </w:tc>
        <w:tc>
          <w:tcPr>
            <w:tcW w:w="1556" w:type="dxa"/>
            <w:shd w:val="clear" w:color="auto" w:fill="auto"/>
          </w:tcPr>
          <w:p w14:paraId="4D95594D" w14:textId="77777777" w:rsidR="003C0AFF" w:rsidRPr="006D150A" w:rsidRDefault="003C0AFF" w:rsidP="005731F7">
            <w:pPr>
              <w:spacing w:before="120" w:after="120"/>
              <w:ind w:right="-1"/>
              <w:rPr>
                <w:rFonts w:ascii="Verdana" w:hAnsi="Verdana"/>
                <w:sz w:val="20"/>
                <w:szCs w:val="20"/>
              </w:rPr>
            </w:pPr>
          </w:p>
        </w:tc>
      </w:tr>
    </w:tbl>
    <w:p w14:paraId="5CBCCB36" w14:textId="7B2EF50F" w:rsidR="00950B5D" w:rsidRPr="006D150A" w:rsidRDefault="00950B5D" w:rsidP="003C0AFF">
      <w:pPr>
        <w:pStyle w:val="Ttulo4"/>
        <w:rPr>
          <w:rFonts w:cs="Arial"/>
          <w:sz w:val="20"/>
          <w:szCs w:val="20"/>
        </w:rPr>
      </w:pPr>
      <w:bookmarkStart w:id="62" w:name="_Toc45180427"/>
      <w:bookmarkStart w:id="63" w:name="_Toc48125132"/>
      <w:bookmarkStart w:id="64" w:name="_Toc48125509"/>
      <w:r w:rsidRPr="006D150A">
        <w:rPr>
          <w:sz w:val="20"/>
          <w:szCs w:val="20"/>
        </w:rPr>
        <w:t xml:space="preserve">1.8.- Tracto: </w:t>
      </w:r>
      <w:r w:rsidR="00FA5FF4" w:rsidRPr="006D150A">
        <w:rPr>
          <w:b w:val="0"/>
          <w:color w:val="0000FF"/>
          <w:sz w:val="20"/>
          <w:szCs w:val="20"/>
        </w:rPr>
        <w:t>sucesivo</w:t>
      </w:r>
      <w:r w:rsidR="003C0AFF" w:rsidRPr="006D150A">
        <w:rPr>
          <w:b w:val="0"/>
          <w:color w:val="0000FF"/>
          <w:sz w:val="20"/>
          <w:szCs w:val="20"/>
        </w:rPr>
        <w:t>.</w:t>
      </w:r>
      <w:bookmarkEnd w:id="62"/>
      <w:bookmarkEnd w:id="63"/>
      <w:bookmarkEnd w:id="64"/>
    </w:p>
    <w:p w14:paraId="51CCBAA5" w14:textId="38EB7DDF" w:rsidR="00950B5D" w:rsidRPr="006D150A" w:rsidRDefault="00950B5D" w:rsidP="003C0AFF">
      <w:pPr>
        <w:pStyle w:val="Prrafodelista"/>
        <w:shd w:val="clear" w:color="auto" w:fill="FFFFFF" w:themeFill="background1"/>
        <w:spacing w:before="120" w:after="120"/>
        <w:ind w:left="851" w:right="-427"/>
        <w:jc w:val="both"/>
        <w:rPr>
          <w:rFonts w:ascii="Verdana" w:hAnsi="Verdana" w:cs="Arial"/>
          <w:i/>
          <w:color w:val="0000FF"/>
          <w:sz w:val="20"/>
          <w:szCs w:val="20"/>
        </w:rPr>
      </w:pPr>
      <w:r w:rsidRPr="006D150A">
        <w:rPr>
          <w:rFonts w:ascii="Verdana" w:hAnsi="Verdana"/>
          <w:sz w:val="20"/>
          <w:szCs w:val="20"/>
        </w:rPr>
        <w:t>El número de unidades que integran el objeto del contrato se define con exactitud:</w:t>
      </w:r>
      <w:r w:rsidRPr="006D150A">
        <w:rPr>
          <w:rFonts w:ascii="Verdana" w:hAnsi="Verdana"/>
          <w:color w:val="4BACC6"/>
          <w:sz w:val="20"/>
          <w:szCs w:val="20"/>
        </w:rPr>
        <w:t xml:space="preserve"> </w:t>
      </w:r>
      <w:r w:rsidRPr="006D150A">
        <w:rPr>
          <w:rFonts w:ascii="Verdana" w:hAnsi="Verdana"/>
          <w:color w:val="0000FF"/>
          <w:sz w:val="20"/>
          <w:szCs w:val="20"/>
        </w:rPr>
        <w:t>no</w:t>
      </w:r>
      <w:r w:rsidR="00FA5FF4" w:rsidRPr="006D150A">
        <w:rPr>
          <w:rFonts w:ascii="Verdana" w:hAnsi="Verdana"/>
          <w:color w:val="0000FF"/>
          <w:sz w:val="20"/>
          <w:szCs w:val="20"/>
        </w:rPr>
        <w:t>, sus efectos están regulados en</w:t>
      </w:r>
      <w:r w:rsidR="00D204B3">
        <w:rPr>
          <w:rFonts w:ascii="Verdana" w:hAnsi="Verdana"/>
          <w:color w:val="0000FF"/>
          <w:sz w:val="20"/>
          <w:szCs w:val="20"/>
        </w:rPr>
        <w:t xml:space="preserve"> el cuarto párrafo de la</w:t>
      </w:r>
      <w:r w:rsidR="00C42352">
        <w:rPr>
          <w:rFonts w:ascii="Verdana" w:hAnsi="Verdana"/>
          <w:color w:val="0000FF"/>
          <w:sz w:val="20"/>
          <w:szCs w:val="20"/>
        </w:rPr>
        <w:t xml:space="preserve"> cláus</w:t>
      </w:r>
      <w:r w:rsidR="00FA5FF4" w:rsidRPr="006D150A">
        <w:rPr>
          <w:rFonts w:ascii="Verdana" w:hAnsi="Verdana"/>
          <w:color w:val="0000FF"/>
          <w:sz w:val="20"/>
          <w:szCs w:val="20"/>
        </w:rPr>
        <w:t>ula 1 de condiciones generales.</w:t>
      </w:r>
      <w:r w:rsidRPr="006D150A">
        <w:rPr>
          <w:rFonts w:ascii="Verdana" w:hAnsi="Verdana"/>
          <w:i/>
          <w:color w:val="0000FF"/>
          <w:sz w:val="20"/>
          <w:szCs w:val="20"/>
        </w:rPr>
        <w:t xml:space="preserve"> </w:t>
      </w:r>
    </w:p>
    <w:p w14:paraId="36213897" w14:textId="77777777" w:rsidR="00950B5D" w:rsidRPr="006D150A" w:rsidRDefault="00950B5D" w:rsidP="00950B5D">
      <w:pPr>
        <w:pStyle w:val="Ttulo3"/>
        <w:rPr>
          <w:sz w:val="20"/>
          <w:szCs w:val="20"/>
        </w:rPr>
      </w:pPr>
      <w:bookmarkStart w:id="65" w:name="_Toc155181892"/>
      <w:r w:rsidRPr="006D150A">
        <w:rPr>
          <w:caps w:val="0"/>
          <w:sz w:val="20"/>
          <w:szCs w:val="20"/>
        </w:rPr>
        <w:t>2.- DOCUMENTOS QUE REVISTEN CARÁCTER CONTRACTUAL</w:t>
      </w:r>
      <w:bookmarkEnd w:id="65"/>
    </w:p>
    <w:p w14:paraId="3384BADE" w14:textId="77777777" w:rsidR="00950B5D" w:rsidRPr="006D150A" w:rsidRDefault="00950B5D" w:rsidP="00950B5D">
      <w:pPr>
        <w:shd w:val="clear" w:color="auto" w:fill="FFFFFF"/>
        <w:spacing w:before="120" w:after="120"/>
        <w:ind w:left="284" w:right="-427"/>
        <w:jc w:val="both"/>
        <w:rPr>
          <w:rFonts w:ascii="Verdana" w:hAnsi="Verdana" w:cs="Arial"/>
          <w:color w:val="0000FF"/>
          <w:sz w:val="20"/>
          <w:szCs w:val="20"/>
          <w:shd w:val="clear" w:color="000000" w:fill="auto"/>
        </w:rPr>
      </w:pPr>
      <w:r w:rsidRPr="006D150A">
        <w:rPr>
          <w:rFonts w:ascii="Verdana" w:hAnsi="Verdana"/>
          <w:sz w:val="20"/>
          <w:szCs w:val="20"/>
        </w:rPr>
        <w:t xml:space="preserve">Los indicados en la cláusula 2 de condiciones generales y los siguientes: </w:t>
      </w:r>
    </w:p>
    <w:p w14:paraId="0601B177" w14:textId="77777777" w:rsidR="00950B5D" w:rsidRPr="006D150A" w:rsidRDefault="00950B5D" w:rsidP="00950B5D">
      <w:pPr>
        <w:pStyle w:val="Ttulo3"/>
        <w:rPr>
          <w:sz w:val="20"/>
          <w:szCs w:val="20"/>
        </w:rPr>
      </w:pPr>
      <w:bookmarkStart w:id="66" w:name="_Toc155181893"/>
      <w:r w:rsidRPr="006D150A">
        <w:rPr>
          <w:caps w:val="0"/>
          <w:sz w:val="20"/>
          <w:szCs w:val="20"/>
        </w:rPr>
        <w:t>3.- PRESUPUESTO BASE DE LICITACIÓN</w:t>
      </w:r>
      <w:bookmarkEnd w:id="66"/>
    </w:p>
    <w:p w14:paraId="0A01DB68" w14:textId="0845561F" w:rsidR="00950B5D" w:rsidRPr="006D150A" w:rsidRDefault="00950B5D" w:rsidP="00503276">
      <w:pPr>
        <w:pStyle w:val="Ttulo4"/>
        <w:rPr>
          <w:rFonts w:cs="Arial"/>
          <w:sz w:val="20"/>
          <w:szCs w:val="20"/>
        </w:rPr>
      </w:pPr>
      <w:bookmarkStart w:id="67" w:name="_Toc45180430"/>
      <w:bookmarkStart w:id="68" w:name="_Toc48125135"/>
      <w:bookmarkStart w:id="69" w:name="_Toc48125512"/>
      <w:r w:rsidRPr="006D150A">
        <w:rPr>
          <w:sz w:val="20"/>
          <w:szCs w:val="20"/>
        </w:rPr>
        <w:t xml:space="preserve">3.1.- </w:t>
      </w:r>
      <w:r w:rsidRPr="006D150A">
        <w:rPr>
          <w:b w:val="0"/>
          <w:sz w:val="20"/>
          <w:szCs w:val="20"/>
        </w:rPr>
        <w:t>El presupuesto base de licitación del contrato es de</w:t>
      </w:r>
      <w:r w:rsidR="001B0F30" w:rsidRPr="006D150A">
        <w:rPr>
          <w:b w:val="0"/>
          <w:sz w:val="20"/>
          <w:szCs w:val="20"/>
        </w:rPr>
        <w:t xml:space="preserve"> </w:t>
      </w:r>
      <w:r w:rsidR="001B0F30" w:rsidRPr="00B1695D">
        <w:rPr>
          <w:b w:val="0"/>
          <w:color w:val="0000FF"/>
          <w:sz w:val="20"/>
          <w:szCs w:val="20"/>
        </w:rPr>
        <w:t>CUATROCIENTOS MIL EUROS (400.000</w:t>
      </w:r>
      <w:r w:rsidR="00B1695D">
        <w:rPr>
          <w:b w:val="0"/>
          <w:color w:val="0000FF"/>
          <w:sz w:val="20"/>
          <w:szCs w:val="20"/>
        </w:rPr>
        <w:t>.-</w:t>
      </w:r>
      <w:r w:rsidR="001B0F30" w:rsidRPr="00B1695D">
        <w:rPr>
          <w:b w:val="0"/>
          <w:color w:val="0000FF"/>
          <w:sz w:val="20"/>
          <w:szCs w:val="20"/>
        </w:rPr>
        <w:t xml:space="preserve"> €)</w:t>
      </w:r>
      <w:r w:rsidRPr="00B1695D">
        <w:rPr>
          <w:b w:val="0"/>
          <w:color w:val="0000FF"/>
          <w:sz w:val="20"/>
          <w:szCs w:val="20"/>
        </w:rPr>
        <w:t>,</w:t>
      </w:r>
      <w:r w:rsidRPr="006D150A">
        <w:rPr>
          <w:b w:val="0"/>
          <w:sz w:val="20"/>
          <w:szCs w:val="20"/>
        </w:rPr>
        <w:t xml:space="preserve"> </w:t>
      </w:r>
      <w:r w:rsidR="001127B6" w:rsidRPr="006D150A">
        <w:rPr>
          <w:b w:val="0"/>
          <w:sz w:val="20"/>
          <w:szCs w:val="20"/>
        </w:rPr>
        <w:t>(exento de</w:t>
      </w:r>
      <w:r w:rsidRPr="006D150A">
        <w:rPr>
          <w:b w:val="0"/>
          <w:sz w:val="20"/>
          <w:szCs w:val="20"/>
        </w:rPr>
        <w:t xml:space="preserve"> IVA</w:t>
      </w:r>
      <w:r w:rsidR="001127B6" w:rsidRPr="006D150A">
        <w:rPr>
          <w:b w:val="0"/>
          <w:sz w:val="20"/>
          <w:szCs w:val="20"/>
        </w:rPr>
        <w:t xml:space="preserve"> de acuerdo con el artículo 22 apartado 6 de la Ley 37/1992, de 28 de diciembre, del Impuesto sobre Valor Añadido)</w:t>
      </w:r>
      <w:r w:rsidRPr="006D150A">
        <w:rPr>
          <w:b w:val="0"/>
          <w:sz w:val="20"/>
          <w:szCs w:val="20"/>
        </w:rPr>
        <w:t>, y se imputa a la(s) siguiente(s) anualidad(es):</w:t>
      </w:r>
      <w:bookmarkEnd w:id="67"/>
      <w:bookmarkEnd w:id="68"/>
      <w:bookmarkEnd w:id="69"/>
    </w:p>
    <w:p w14:paraId="044AC89A" w14:textId="78CD5967" w:rsidR="00503276" w:rsidRPr="00B1695D" w:rsidRDefault="001127B6" w:rsidP="003D5C3A">
      <w:pPr>
        <w:numPr>
          <w:ilvl w:val="0"/>
          <w:numId w:val="27"/>
        </w:numPr>
        <w:spacing w:before="120" w:after="120"/>
        <w:ind w:left="1418" w:right="-425" w:hanging="283"/>
        <w:jc w:val="both"/>
        <w:rPr>
          <w:rFonts w:ascii="Verdana" w:eastAsia="Arial Unicode MS" w:hAnsi="Verdana"/>
          <w:color w:val="0000FF"/>
          <w:sz w:val="20"/>
          <w:szCs w:val="20"/>
        </w:rPr>
      </w:pPr>
      <w:r w:rsidRPr="00B1695D">
        <w:rPr>
          <w:rFonts w:ascii="Verdana" w:eastAsia="Arial Unicode MS" w:hAnsi="Verdana"/>
          <w:color w:val="0000FF"/>
          <w:sz w:val="20"/>
          <w:szCs w:val="20"/>
        </w:rPr>
        <w:lastRenderedPageBreak/>
        <w:t>Año 2025</w:t>
      </w:r>
      <w:r w:rsidR="00503276" w:rsidRPr="00B1695D">
        <w:rPr>
          <w:rFonts w:ascii="Verdana" w:eastAsia="Arial Unicode MS" w:hAnsi="Verdana"/>
          <w:color w:val="0000FF"/>
          <w:sz w:val="20"/>
          <w:szCs w:val="20"/>
        </w:rPr>
        <w:t xml:space="preserve">: </w:t>
      </w:r>
      <w:r w:rsidRPr="00B1695D">
        <w:rPr>
          <w:rFonts w:ascii="Verdana" w:eastAsia="Arial Unicode MS" w:hAnsi="Verdana"/>
          <w:color w:val="0000FF"/>
          <w:sz w:val="20"/>
          <w:szCs w:val="20"/>
        </w:rPr>
        <w:t xml:space="preserve">50.000,00 </w:t>
      </w:r>
      <w:r w:rsidR="00503276" w:rsidRPr="00B1695D">
        <w:rPr>
          <w:rFonts w:ascii="Verdana" w:eastAsia="Arial Unicode MS" w:hAnsi="Verdana"/>
          <w:color w:val="0000FF"/>
          <w:sz w:val="20"/>
          <w:szCs w:val="20"/>
        </w:rPr>
        <w:t>euros</w:t>
      </w:r>
      <w:r w:rsidR="00523458" w:rsidRPr="00B1695D">
        <w:rPr>
          <w:rFonts w:ascii="Verdana" w:eastAsia="Arial Unicode MS" w:hAnsi="Verdana"/>
          <w:color w:val="0000FF"/>
          <w:sz w:val="20"/>
          <w:szCs w:val="20"/>
        </w:rPr>
        <w:t xml:space="preserve"> (cincuenta mil euros)</w:t>
      </w:r>
      <w:r w:rsidR="00503276" w:rsidRPr="00B1695D">
        <w:rPr>
          <w:rFonts w:ascii="Verdana" w:eastAsia="Arial Unicode MS" w:hAnsi="Verdana"/>
          <w:color w:val="0000FF"/>
          <w:sz w:val="20"/>
          <w:szCs w:val="20"/>
        </w:rPr>
        <w:t xml:space="preserve">. </w:t>
      </w:r>
    </w:p>
    <w:p w14:paraId="43FE68AD" w14:textId="59D04203" w:rsidR="00503276" w:rsidRPr="00B1695D" w:rsidRDefault="001127B6" w:rsidP="003D5C3A">
      <w:pPr>
        <w:numPr>
          <w:ilvl w:val="0"/>
          <w:numId w:val="27"/>
        </w:numPr>
        <w:spacing w:before="120" w:after="120"/>
        <w:ind w:left="1418" w:right="-425" w:hanging="283"/>
        <w:jc w:val="both"/>
        <w:rPr>
          <w:rFonts w:ascii="Verdana" w:eastAsia="Arial Unicode MS" w:hAnsi="Verdana"/>
          <w:color w:val="0000FF"/>
          <w:sz w:val="20"/>
          <w:szCs w:val="20"/>
        </w:rPr>
      </w:pPr>
      <w:r w:rsidRPr="00B1695D">
        <w:rPr>
          <w:rFonts w:ascii="Verdana" w:eastAsia="Arial Unicode MS" w:hAnsi="Verdana"/>
          <w:color w:val="0000FF"/>
          <w:sz w:val="20"/>
          <w:szCs w:val="20"/>
        </w:rPr>
        <w:t>Año 2026</w:t>
      </w:r>
      <w:r w:rsidR="00503276" w:rsidRPr="00B1695D">
        <w:rPr>
          <w:rFonts w:ascii="Verdana" w:eastAsia="Arial Unicode MS" w:hAnsi="Verdana"/>
          <w:color w:val="0000FF"/>
          <w:sz w:val="20"/>
          <w:szCs w:val="20"/>
        </w:rPr>
        <w:t xml:space="preserve">: </w:t>
      </w:r>
      <w:r w:rsidRPr="00B1695D">
        <w:rPr>
          <w:rFonts w:ascii="Verdana" w:eastAsia="Arial Unicode MS" w:hAnsi="Verdana"/>
          <w:color w:val="0000FF"/>
          <w:sz w:val="20"/>
          <w:szCs w:val="20"/>
        </w:rPr>
        <w:t xml:space="preserve">200.000,00 </w:t>
      </w:r>
      <w:r w:rsidR="00503276" w:rsidRPr="00B1695D">
        <w:rPr>
          <w:rFonts w:ascii="Verdana" w:eastAsia="Arial Unicode MS" w:hAnsi="Verdana"/>
          <w:color w:val="0000FF"/>
          <w:sz w:val="20"/>
          <w:szCs w:val="20"/>
        </w:rPr>
        <w:t>euros</w:t>
      </w:r>
      <w:r w:rsidR="00523458" w:rsidRPr="00B1695D">
        <w:rPr>
          <w:rFonts w:ascii="Verdana" w:eastAsia="Arial Unicode MS" w:hAnsi="Verdana"/>
          <w:color w:val="0000FF"/>
          <w:sz w:val="20"/>
          <w:szCs w:val="20"/>
        </w:rPr>
        <w:t xml:space="preserve"> (doscientos mil euros)</w:t>
      </w:r>
      <w:r w:rsidR="00503276" w:rsidRPr="00B1695D">
        <w:rPr>
          <w:rFonts w:ascii="Verdana" w:eastAsia="Arial Unicode MS" w:hAnsi="Verdana"/>
          <w:color w:val="0000FF"/>
          <w:sz w:val="20"/>
          <w:szCs w:val="20"/>
        </w:rPr>
        <w:t xml:space="preserve">. </w:t>
      </w:r>
    </w:p>
    <w:p w14:paraId="7CC33C06" w14:textId="3ED77E72" w:rsidR="001127B6" w:rsidRPr="00B1695D" w:rsidRDefault="001127B6" w:rsidP="003D5C3A">
      <w:pPr>
        <w:numPr>
          <w:ilvl w:val="0"/>
          <w:numId w:val="27"/>
        </w:numPr>
        <w:spacing w:before="120" w:after="120"/>
        <w:ind w:left="1418" w:right="-425" w:hanging="283"/>
        <w:jc w:val="both"/>
        <w:rPr>
          <w:rFonts w:ascii="Verdana" w:eastAsia="Arial Unicode MS" w:hAnsi="Verdana"/>
          <w:color w:val="0000FF"/>
          <w:sz w:val="20"/>
          <w:szCs w:val="20"/>
        </w:rPr>
      </w:pPr>
      <w:r w:rsidRPr="00B1695D">
        <w:rPr>
          <w:rFonts w:ascii="Verdana" w:eastAsia="Arial Unicode MS" w:hAnsi="Verdana"/>
          <w:color w:val="0000FF"/>
          <w:sz w:val="20"/>
          <w:szCs w:val="20"/>
        </w:rPr>
        <w:t>Año 2027: 150.000,00 euros</w:t>
      </w:r>
      <w:r w:rsidR="00523458" w:rsidRPr="00B1695D">
        <w:rPr>
          <w:rFonts w:ascii="Verdana" w:eastAsia="Arial Unicode MS" w:hAnsi="Verdana"/>
          <w:color w:val="0000FF"/>
          <w:sz w:val="20"/>
          <w:szCs w:val="20"/>
        </w:rPr>
        <w:t xml:space="preserve"> (ciento cincuenta mil euros)</w:t>
      </w:r>
      <w:r w:rsidRPr="00B1695D">
        <w:rPr>
          <w:rFonts w:ascii="Verdana" w:eastAsia="Arial Unicode MS" w:hAnsi="Verdana"/>
          <w:color w:val="0000FF"/>
          <w:sz w:val="20"/>
          <w:szCs w:val="20"/>
        </w:rPr>
        <w:t>.</w:t>
      </w:r>
    </w:p>
    <w:p w14:paraId="12029F8C" w14:textId="77777777" w:rsidR="00503276" w:rsidRPr="006D150A" w:rsidRDefault="00503276" w:rsidP="00503276">
      <w:pPr>
        <w:spacing w:before="120" w:after="120"/>
        <w:ind w:left="851" w:right="-425"/>
        <w:jc w:val="both"/>
        <w:rPr>
          <w:rFonts w:ascii="Verdana" w:hAnsi="Verdana" w:cs="Arial"/>
          <w:sz w:val="20"/>
          <w:szCs w:val="20"/>
        </w:rPr>
      </w:pPr>
      <w:r w:rsidRPr="006D150A">
        <w:rPr>
          <w:rFonts w:ascii="Verdana" w:hAnsi="Verdana" w:cs="Arial"/>
          <w:sz w:val="20"/>
          <w:szCs w:val="20"/>
        </w:rPr>
        <w:t xml:space="preserve">El </w:t>
      </w:r>
      <w:r w:rsidRPr="006D150A">
        <w:rPr>
          <w:rFonts w:ascii="Verdana" w:hAnsi="Verdana" w:cs="Tahoma"/>
          <w:sz w:val="20"/>
          <w:szCs w:val="20"/>
          <w:shd w:val="clear" w:color="auto" w:fill="FFFFFF" w:themeFill="background1"/>
        </w:rPr>
        <w:t>importe</w:t>
      </w:r>
      <w:r w:rsidRPr="006D150A">
        <w:rPr>
          <w:rFonts w:ascii="Verdana" w:hAnsi="Verdana" w:cs="Arial"/>
          <w:sz w:val="20"/>
          <w:szCs w:val="20"/>
          <w:shd w:val="clear" w:color="auto" w:fill="FFFFFF" w:themeFill="background1"/>
        </w:rPr>
        <w:t xml:space="preserve"> total</w:t>
      </w:r>
      <w:r w:rsidRPr="006D150A">
        <w:rPr>
          <w:rFonts w:ascii="Verdana" w:hAnsi="Verdana" w:cs="Arial"/>
          <w:sz w:val="20"/>
          <w:szCs w:val="20"/>
        </w:rPr>
        <w:t xml:space="preserve"> está desglosado en los siguientes importes por lote: </w:t>
      </w:r>
    </w:p>
    <w:p w14:paraId="09AF8A84" w14:textId="77777777" w:rsidR="00503276" w:rsidRPr="006D150A" w:rsidRDefault="00503276" w:rsidP="00503276">
      <w:pPr>
        <w:shd w:val="clear" w:color="auto" w:fill="FFFFFF"/>
        <w:spacing w:before="120" w:after="120"/>
        <w:ind w:left="851" w:right="-425"/>
        <w:jc w:val="both"/>
        <w:rPr>
          <w:rFonts w:ascii="Verdana" w:hAnsi="Verdana" w:cs="Arial"/>
          <w:sz w:val="20"/>
          <w:szCs w:val="20"/>
          <w:u w:val="single"/>
        </w:rPr>
      </w:pPr>
      <w:r w:rsidRPr="006D150A">
        <w:rPr>
          <w:rFonts w:ascii="Verdana" w:hAnsi="Verdana" w:cs="Arial"/>
          <w:sz w:val="20"/>
          <w:szCs w:val="20"/>
          <w:u w:val="single"/>
        </w:rPr>
        <w:t xml:space="preserve">Los costes y gastos tenidos en cuenta para su cálculo son los indicados en el </w:t>
      </w:r>
      <w:r w:rsidRPr="006D150A">
        <w:rPr>
          <w:rFonts w:ascii="Verdana" w:hAnsi="Verdana" w:cs="Arial"/>
          <w:b/>
          <w:color w:val="0000FF"/>
          <w:sz w:val="20"/>
          <w:szCs w:val="20"/>
          <w:u w:val="single"/>
        </w:rPr>
        <w:t>ANEXO I.1.</w:t>
      </w:r>
    </w:p>
    <w:p w14:paraId="2B279C57" w14:textId="078667FE" w:rsidR="00E8072C" w:rsidRPr="00CE12B3" w:rsidRDefault="00503276" w:rsidP="00E8072C">
      <w:pPr>
        <w:pStyle w:val="Ttulo4"/>
        <w:ind w:right="-425"/>
        <w:rPr>
          <w:sz w:val="20"/>
          <w:szCs w:val="20"/>
        </w:rPr>
      </w:pPr>
      <w:bookmarkStart w:id="70" w:name="_Toc38361477"/>
      <w:bookmarkStart w:id="71" w:name="_Toc45180431"/>
      <w:bookmarkStart w:id="72" w:name="_Toc48125136"/>
      <w:bookmarkStart w:id="73" w:name="_Toc48125513"/>
      <w:r w:rsidRPr="00CE12B3">
        <w:rPr>
          <w:sz w:val="20"/>
          <w:szCs w:val="20"/>
        </w:rPr>
        <w:t>3.2.- Aplicación presupuestaria:</w:t>
      </w:r>
      <w:bookmarkEnd w:id="70"/>
      <w:bookmarkEnd w:id="71"/>
      <w:bookmarkEnd w:id="72"/>
      <w:bookmarkEnd w:id="73"/>
    </w:p>
    <w:tbl>
      <w:tblPr>
        <w:tblW w:w="7938" w:type="dxa"/>
        <w:jc w:val="center"/>
        <w:tblCellMar>
          <w:left w:w="70" w:type="dxa"/>
          <w:right w:w="70" w:type="dxa"/>
        </w:tblCellMar>
        <w:tblLook w:val="04A0" w:firstRow="1" w:lastRow="0" w:firstColumn="1" w:lastColumn="0" w:noHBand="0" w:noVBand="1"/>
      </w:tblPr>
      <w:tblGrid>
        <w:gridCol w:w="1099"/>
        <w:gridCol w:w="2215"/>
        <w:gridCol w:w="2552"/>
        <w:gridCol w:w="2268"/>
      </w:tblGrid>
      <w:tr w:rsidR="00E8072C" w:rsidRPr="00CE12B3" w14:paraId="4829A184" w14:textId="77777777" w:rsidTr="00C6332C">
        <w:trPr>
          <w:trHeight w:val="300"/>
          <w:jc w:val="center"/>
        </w:trPr>
        <w:tc>
          <w:tcPr>
            <w:tcW w:w="9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58302" w14:textId="77777777" w:rsidR="00E8072C" w:rsidRPr="00CE12B3" w:rsidRDefault="00E8072C">
            <w:pPr>
              <w:jc w:val="center"/>
              <w:rPr>
                <w:rFonts w:ascii="Verdana" w:hAnsi="Verdana" w:cs="Calibri"/>
                <w:b/>
                <w:bCs/>
                <w:color w:val="000000"/>
                <w:sz w:val="20"/>
                <w:szCs w:val="20"/>
              </w:rPr>
            </w:pPr>
            <w:r w:rsidRPr="00CE12B3">
              <w:rPr>
                <w:rFonts w:ascii="Verdana" w:hAnsi="Verdana" w:cs="Calibri"/>
                <w:b/>
                <w:bCs/>
                <w:color w:val="000000"/>
                <w:sz w:val="20"/>
                <w:szCs w:val="20"/>
              </w:rPr>
              <w:t>Ejercicio</w:t>
            </w:r>
          </w:p>
        </w:tc>
        <w:tc>
          <w:tcPr>
            <w:tcW w:w="2215" w:type="dxa"/>
            <w:tcBorders>
              <w:top w:val="single" w:sz="4" w:space="0" w:color="auto"/>
              <w:left w:val="nil"/>
              <w:bottom w:val="single" w:sz="4" w:space="0" w:color="auto"/>
              <w:right w:val="single" w:sz="4" w:space="0" w:color="auto"/>
            </w:tcBorders>
            <w:shd w:val="clear" w:color="auto" w:fill="auto"/>
            <w:noWrap/>
            <w:vAlign w:val="bottom"/>
            <w:hideMark/>
          </w:tcPr>
          <w:p w14:paraId="4D9FAF8E" w14:textId="77777777" w:rsidR="00E8072C" w:rsidRPr="00CE12B3" w:rsidRDefault="00E8072C">
            <w:pPr>
              <w:jc w:val="center"/>
              <w:rPr>
                <w:rFonts w:ascii="Verdana" w:hAnsi="Verdana" w:cs="Calibri"/>
                <w:b/>
                <w:bCs/>
                <w:color w:val="000000"/>
                <w:sz w:val="20"/>
                <w:szCs w:val="20"/>
              </w:rPr>
            </w:pPr>
            <w:r w:rsidRPr="00CE12B3">
              <w:rPr>
                <w:rFonts w:ascii="Verdana" w:hAnsi="Verdana" w:cs="Calibri"/>
                <w:b/>
                <w:bCs/>
                <w:color w:val="000000"/>
                <w:sz w:val="20"/>
                <w:szCs w:val="20"/>
              </w:rPr>
              <w:t>Centro gestor</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021EAD89" w14:textId="77777777" w:rsidR="00E8072C" w:rsidRPr="00CE12B3" w:rsidRDefault="00E8072C">
            <w:pPr>
              <w:jc w:val="center"/>
              <w:rPr>
                <w:rFonts w:ascii="Verdana" w:hAnsi="Verdana" w:cs="Calibri"/>
                <w:b/>
                <w:bCs/>
                <w:color w:val="000000"/>
                <w:sz w:val="20"/>
                <w:szCs w:val="20"/>
              </w:rPr>
            </w:pPr>
            <w:r w:rsidRPr="00CE12B3">
              <w:rPr>
                <w:rFonts w:ascii="Verdana" w:hAnsi="Verdana" w:cs="Calibri"/>
                <w:b/>
                <w:bCs/>
                <w:color w:val="000000"/>
                <w:sz w:val="20"/>
                <w:szCs w:val="20"/>
              </w:rPr>
              <w:t>Posición presupuestaria</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6DF4172A" w14:textId="77777777" w:rsidR="00E8072C" w:rsidRPr="00CE12B3" w:rsidRDefault="00E8072C">
            <w:pPr>
              <w:jc w:val="center"/>
              <w:rPr>
                <w:rFonts w:ascii="Verdana" w:hAnsi="Verdana" w:cs="Calibri"/>
                <w:b/>
                <w:bCs/>
                <w:color w:val="000000"/>
                <w:sz w:val="20"/>
                <w:szCs w:val="20"/>
              </w:rPr>
            </w:pPr>
            <w:r w:rsidRPr="00CE12B3">
              <w:rPr>
                <w:rFonts w:ascii="Verdana" w:hAnsi="Verdana" w:cs="Calibri"/>
                <w:b/>
                <w:bCs/>
                <w:color w:val="000000"/>
                <w:sz w:val="20"/>
                <w:szCs w:val="20"/>
              </w:rPr>
              <w:t>Elemento PEP</w:t>
            </w:r>
          </w:p>
        </w:tc>
      </w:tr>
      <w:tr w:rsidR="00E8072C" w:rsidRPr="00CE12B3" w14:paraId="270AA5E0" w14:textId="77777777" w:rsidTr="00C6332C">
        <w:trPr>
          <w:trHeight w:val="300"/>
          <w:jc w:val="center"/>
        </w:trPr>
        <w:tc>
          <w:tcPr>
            <w:tcW w:w="903" w:type="dxa"/>
            <w:tcBorders>
              <w:top w:val="nil"/>
              <w:left w:val="single" w:sz="4" w:space="0" w:color="auto"/>
              <w:bottom w:val="single" w:sz="4" w:space="0" w:color="auto"/>
              <w:right w:val="single" w:sz="4" w:space="0" w:color="auto"/>
            </w:tcBorders>
            <w:shd w:val="clear" w:color="auto" w:fill="auto"/>
            <w:noWrap/>
            <w:vAlign w:val="bottom"/>
            <w:hideMark/>
          </w:tcPr>
          <w:p w14:paraId="00262E15" w14:textId="77777777"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2025</w:t>
            </w:r>
          </w:p>
        </w:tc>
        <w:tc>
          <w:tcPr>
            <w:tcW w:w="2215" w:type="dxa"/>
            <w:tcBorders>
              <w:top w:val="nil"/>
              <w:left w:val="nil"/>
              <w:bottom w:val="single" w:sz="4" w:space="0" w:color="auto"/>
              <w:right w:val="single" w:sz="4" w:space="0" w:color="auto"/>
            </w:tcBorders>
            <w:shd w:val="clear" w:color="auto" w:fill="auto"/>
            <w:noWrap/>
            <w:vAlign w:val="bottom"/>
            <w:hideMark/>
          </w:tcPr>
          <w:p w14:paraId="53C28909" w14:textId="45BE89F6"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 </w:t>
            </w:r>
            <w:r w:rsidR="00657AED" w:rsidRPr="00B1695D">
              <w:rPr>
                <w:rFonts w:ascii="Verdana" w:hAnsi="Verdana" w:cs="Calibri"/>
                <w:color w:val="0000FF"/>
                <w:sz w:val="20"/>
                <w:szCs w:val="20"/>
              </w:rPr>
              <w:t>1000711300</w:t>
            </w:r>
          </w:p>
        </w:tc>
        <w:tc>
          <w:tcPr>
            <w:tcW w:w="2552" w:type="dxa"/>
            <w:tcBorders>
              <w:top w:val="nil"/>
              <w:left w:val="nil"/>
              <w:bottom w:val="single" w:sz="4" w:space="0" w:color="auto"/>
              <w:right w:val="single" w:sz="4" w:space="0" w:color="auto"/>
            </w:tcBorders>
            <w:shd w:val="clear" w:color="auto" w:fill="auto"/>
            <w:noWrap/>
            <w:vAlign w:val="bottom"/>
            <w:hideMark/>
          </w:tcPr>
          <w:p w14:paraId="690FFAF5" w14:textId="7A57C152"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 </w:t>
            </w:r>
            <w:r w:rsidR="00CB6069" w:rsidRPr="00B1695D">
              <w:rPr>
                <w:rFonts w:ascii="Verdana" w:hAnsi="Verdana" w:cs="Calibri"/>
                <w:color w:val="0000FF"/>
                <w:sz w:val="20"/>
                <w:szCs w:val="20"/>
              </w:rPr>
              <w:t>1.22230.22103</w:t>
            </w:r>
          </w:p>
        </w:tc>
        <w:tc>
          <w:tcPr>
            <w:tcW w:w="2268" w:type="dxa"/>
            <w:tcBorders>
              <w:top w:val="nil"/>
              <w:left w:val="nil"/>
              <w:bottom w:val="single" w:sz="4" w:space="0" w:color="auto"/>
              <w:right w:val="single" w:sz="4" w:space="0" w:color="auto"/>
            </w:tcBorders>
            <w:shd w:val="clear" w:color="auto" w:fill="auto"/>
            <w:noWrap/>
            <w:vAlign w:val="bottom"/>
            <w:hideMark/>
          </w:tcPr>
          <w:p w14:paraId="251B6551" w14:textId="77777777"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2025/530404</w:t>
            </w:r>
          </w:p>
        </w:tc>
      </w:tr>
      <w:tr w:rsidR="00E8072C" w:rsidRPr="00CE12B3" w14:paraId="63B3F46F" w14:textId="77777777" w:rsidTr="00C6332C">
        <w:trPr>
          <w:trHeight w:val="300"/>
          <w:jc w:val="center"/>
        </w:trPr>
        <w:tc>
          <w:tcPr>
            <w:tcW w:w="903" w:type="dxa"/>
            <w:tcBorders>
              <w:top w:val="nil"/>
              <w:left w:val="single" w:sz="4" w:space="0" w:color="auto"/>
              <w:bottom w:val="single" w:sz="4" w:space="0" w:color="auto"/>
              <w:right w:val="single" w:sz="4" w:space="0" w:color="auto"/>
            </w:tcBorders>
            <w:shd w:val="clear" w:color="auto" w:fill="auto"/>
            <w:noWrap/>
            <w:vAlign w:val="bottom"/>
            <w:hideMark/>
          </w:tcPr>
          <w:p w14:paraId="5E8A46DC" w14:textId="77777777"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2026</w:t>
            </w:r>
          </w:p>
        </w:tc>
        <w:tc>
          <w:tcPr>
            <w:tcW w:w="2215" w:type="dxa"/>
            <w:tcBorders>
              <w:top w:val="nil"/>
              <w:left w:val="nil"/>
              <w:bottom w:val="single" w:sz="4" w:space="0" w:color="auto"/>
              <w:right w:val="single" w:sz="4" w:space="0" w:color="auto"/>
            </w:tcBorders>
            <w:shd w:val="clear" w:color="auto" w:fill="auto"/>
            <w:noWrap/>
            <w:vAlign w:val="bottom"/>
            <w:hideMark/>
          </w:tcPr>
          <w:p w14:paraId="79CD4082" w14:textId="794A4A93" w:rsidR="00E8072C" w:rsidRPr="00B1695D" w:rsidRDefault="00C6332C">
            <w:pPr>
              <w:jc w:val="center"/>
              <w:rPr>
                <w:rFonts w:ascii="Verdana" w:hAnsi="Verdana" w:cs="Calibri"/>
                <w:color w:val="0000FF"/>
                <w:sz w:val="20"/>
                <w:szCs w:val="20"/>
              </w:rPr>
            </w:pPr>
            <w:r w:rsidRPr="00B1695D">
              <w:rPr>
                <w:rFonts w:ascii="Verdana" w:hAnsi="Verdana" w:cs="Calibri"/>
                <w:color w:val="0000FF"/>
                <w:sz w:val="20"/>
                <w:szCs w:val="20"/>
              </w:rPr>
              <w:t xml:space="preserve">  </w:t>
            </w:r>
            <w:r w:rsidR="00FE4EAC" w:rsidRPr="00B1695D">
              <w:rPr>
                <w:rFonts w:ascii="Verdana" w:hAnsi="Verdana" w:cs="Calibri"/>
                <w:color w:val="0000FF"/>
                <w:sz w:val="20"/>
                <w:szCs w:val="20"/>
              </w:rPr>
              <w:t>1000711300</w:t>
            </w:r>
            <w:r w:rsidR="00E8072C" w:rsidRPr="00B1695D">
              <w:rPr>
                <w:rFonts w:ascii="Verdana" w:hAnsi="Verdana" w:cs="Calibri"/>
                <w:color w:val="0000FF"/>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14:paraId="5230AC38" w14:textId="6133F393" w:rsidR="00E8072C" w:rsidRPr="00B1695D" w:rsidRDefault="00D84931">
            <w:pPr>
              <w:jc w:val="center"/>
              <w:rPr>
                <w:rFonts w:ascii="Verdana" w:hAnsi="Verdana" w:cs="Calibri"/>
                <w:color w:val="0000FF"/>
                <w:sz w:val="20"/>
                <w:szCs w:val="20"/>
              </w:rPr>
            </w:pPr>
            <w:r w:rsidRPr="00B1695D">
              <w:rPr>
                <w:rFonts w:ascii="Verdana" w:hAnsi="Verdana" w:cs="Calibri"/>
                <w:color w:val="0000FF"/>
                <w:sz w:val="20"/>
                <w:szCs w:val="20"/>
              </w:rPr>
              <w:t xml:space="preserve">  </w:t>
            </w:r>
            <w:r w:rsidR="00FE4EAC" w:rsidRPr="00B1695D">
              <w:rPr>
                <w:rFonts w:ascii="Verdana" w:hAnsi="Verdana" w:cs="Calibri"/>
                <w:color w:val="0000FF"/>
                <w:sz w:val="20"/>
                <w:szCs w:val="20"/>
              </w:rPr>
              <w:t>1.22230.22103</w:t>
            </w:r>
            <w:r w:rsidR="00E8072C" w:rsidRPr="00B1695D">
              <w:rPr>
                <w:rFonts w:ascii="Verdana" w:hAnsi="Verdana" w:cs="Calibri"/>
                <w:color w:val="0000FF"/>
                <w:sz w:val="20"/>
                <w:szCs w:val="20"/>
              </w:rPr>
              <w:t> </w:t>
            </w:r>
          </w:p>
        </w:tc>
        <w:tc>
          <w:tcPr>
            <w:tcW w:w="2268" w:type="dxa"/>
            <w:tcBorders>
              <w:top w:val="nil"/>
              <w:left w:val="nil"/>
              <w:bottom w:val="single" w:sz="4" w:space="0" w:color="auto"/>
              <w:right w:val="single" w:sz="4" w:space="0" w:color="auto"/>
            </w:tcBorders>
            <w:shd w:val="clear" w:color="auto" w:fill="auto"/>
            <w:noWrap/>
            <w:vAlign w:val="bottom"/>
            <w:hideMark/>
          </w:tcPr>
          <w:p w14:paraId="304BB6E3" w14:textId="77777777"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2025/530404</w:t>
            </w:r>
          </w:p>
        </w:tc>
      </w:tr>
      <w:tr w:rsidR="00E8072C" w:rsidRPr="006D150A" w14:paraId="71586009" w14:textId="77777777" w:rsidTr="00C6332C">
        <w:trPr>
          <w:trHeight w:val="300"/>
          <w:jc w:val="center"/>
        </w:trPr>
        <w:tc>
          <w:tcPr>
            <w:tcW w:w="903" w:type="dxa"/>
            <w:tcBorders>
              <w:top w:val="nil"/>
              <w:left w:val="single" w:sz="4" w:space="0" w:color="auto"/>
              <w:bottom w:val="single" w:sz="4" w:space="0" w:color="auto"/>
              <w:right w:val="single" w:sz="4" w:space="0" w:color="auto"/>
            </w:tcBorders>
            <w:shd w:val="clear" w:color="auto" w:fill="auto"/>
            <w:noWrap/>
            <w:vAlign w:val="bottom"/>
            <w:hideMark/>
          </w:tcPr>
          <w:p w14:paraId="09B53B97" w14:textId="77777777"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2027</w:t>
            </w:r>
          </w:p>
        </w:tc>
        <w:tc>
          <w:tcPr>
            <w:tcW w:w="2215" w:type="dxa"/>
            <w:tcBorders>
              <w:top w:val="nil"/>
              <w:left w:val="nil"/>
              <w:bottom w:val="single" w:sz="4" w:space="0" w:color="auto"/>
              <w:right w:val="single" w:sz="4" w:space="0" w:color="auto"/>
            </w:tcBorders>
            <w:shd w:val="clear" w:color="auto" w:fill="auto"/>
            <w:noWrap/>
            <w:vAlign w:val="bottom"/>
            <w:hideMark/>
          </w:tcPr>
          <w:p w14:paraId="08BBCD9A" w14:textId="575325B4"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 </w:t>
            </w:r>
            <w:r w:rsidR="00D84931" w:rsidRPr="00B1695D">
              <w:rPr>
                <w:rFonts w:ascii="Verdana" w:hAnsi="Verdana" w:cs="Calibri"/>
                <w:color w:val="0000FF"/>
                <w:sz w:val="20"/>
                <w:szCs w:val="20"/>
              </w:rPr>
              <w:t>1000711300</w:t>
            </w:r>
          </w:p>
        </w:tc>
        <w:tc>
          <w:tcPr>
            <w:tcW w:w="2552" w:type="dxa"/>
            <w:tcBorders>
              <w:top w:val="nil"/>
              <w:left w:val="nil"/>
              <w:bottom w:val="single" w:sz="4" w:space="0" w:color="auto"/>
              <w:right w:val="single" w:sz="4" w:space="0" w:color="auto"/>
            </w:tcBorders>
            <w:shd w:val="clear" w:color="auto" w:fill="auto"/>
            <w:noWrap/>
            <w:vAlign w:val="bottom"/>
            <w:hideMark/>
          </w:tcPr>
          <w:p w14:paraId="27CB33D6" w14:textId="1AD8771C"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 </w:t>
            </w:r>
            <w:r w:rsidR="00D84931" w:rsidRPr="00B1695D">
              <w:rPr>
                <w:rFonts w:ascii="Verdana" w:hAnsi="Verdana" w:cs="Calibri"/>
                <w:color w:val="0000FF"/>
                <w:sz w:val="20"/>
                <w:szCs w:val="20"/>
              </w:rPr>
              <w:t>1.22230.22103</w:t>
            </w:r>
          </w:p>
        </w:tc>
        <w:tc>
          <w:tcPr>
            <w:tcW w:w="2268" w:type="dxa"/>
            <w:tcBorders>
              <w:top w:val="nil"/>
              <w:left w:val="nil"/>
              <w:bottom w:val="single" w:sz="4" w:space="0" w:color="auto"/>
              <w:right w:val="single" w:sz="4" w:space="0" w:color="auto"/>
            </w:tcBorders>
            <w:shd w:val="clear" w:color="auto" w:fill="auto"/>
            <w:noWrap/>
            <w:vAlign w:val="bottom"/>
            <w:hideMark/>
          </w:tcPr>
          <w:p w14:paraId="399056A2" w14:textId="77777777" w:rsidR="00E8072C" w:rsidRPr="00B1695D" w:rsidRDefault="00E8072C">
            <w:pPr>
              <w:jc w:val="center"/>
              <w:rPr>
                <w:rFonts w:ascii="Verdana" w:hAnsi="Verdana" w:cs="Calibri"/>
                <w:color w:val="0000FF"/>
                <w:sz w:val="20"/>
                <w:szCs w:val="20"/>
              </w:rPr>
            </w:pPr>
            <w:r w:rsidRPr="00B1695D">
              <w:rPr>
                <w:rFonts w:ascii="Verdana" w:hAnsi="Verdana" w:cs="Calibri"/>
                <w:color w:val="0000FF"/>
                <w:sz w:val="20"/>
                <w:szCs w:val="20"/>
              </w:rPr>
              <w:t>2025/530404</w:t>
            </w:r>
          </w:p>
        </w:tc>
      </w:tr>
    </w:tbl>
    <w:p w14:paraId="70D602A8" w14:textId="4B322A4A" w:rsidR="00503276" w:rsidRPr="006D150A" w:rsidRDefault="00503276" w:rsidP="00503276">
      <w:pPr>
        <w:pStyle w:val="Ttulo4"/>
        <w:ind w:right="-425"/>
        <w:rPr>
          <w:sz w:val="20"/>
          <w:szCs w:val="20"/>
        </w:rPr>
      </w:pPr>
      <w:bookmarkStart w:id="74" w:name="_Toc38361478"/>
      <w:bookmarkStart w:id="75" w:name="_Toc45180432"/>
      <w:bookmarkStart w:id="76" w:name="_Toc48125137"/>
      <w:bookmarkStart w:id="77" w:name="_Toc48125514"/>
      <w:r w:rsidRPr="006D150A">
        <w:rPr>
          <w:sz w:val="20"/>
          <w:szCs w:val="20"/>
        </w:rPr>
        <w:t xml:space="preserve">3.3.- Tramitación anticipada: </w:t>
      </w:r>
      <w:bookmarkEnd w:id="74"/>
      <w:r w:rsidR="00C42352">
        <w:rPr>
          <w:rFonts w:eastAsia="Times New Roman" w:cs="Arial"/>
          <w:b w:val="0"/>
          <w:color w:val="0000FF"/>
          <w:sz w:val="20"/>
          <w:szCs w:val="20"/>
        </w:rPr>
        <w:t>no</w:t>
      </w:r>
      <w:r w:rsidRPr="006D150A">
        <w:rPr>
          <w:rFonts w:eastAsia="Times New Roman" w:cs="Arial"/>
          <w:b w:val="0"/>
          <w:color w:val="0000FF"/>
          <w:sz w:val="20"/>
          <w:szCs w:val="20"/>
        </w:rPr>
        <w:t>.</w:t>
      </w:r>
      <w:bookmarkEnd w:id="75"/>
      <w:bookmarkEnd w:id="76"/>
      <w:bookmarkEnd w:id="77"/>
    </w:p>
    <w:p w14:paraId="5D30E668" w14:textId="2BA947D0" w:rsidR="00503276" w:rsidRPr="006D150A" w:rsidRDefault="00503276" w:rsidP="00503276">
      <w:pPr>
        <w:pStyle w:val="Ttulo4"/>
        <w:ind w:right="-425"/>
        <w:rPr>
          <w:rFonts w:cs="Arial"/>
          <w:color w:val="0000FF"/>
          <w:sz w:val="20"/>
          <w:szCs w:val="20"/>
        </w:rPr>
      </w:pPr>
      <w:bookmarkStart w:id="78" w:name="_Toc38361479"/>
      <w:bookmarkStart w:id="79" w:name="_Toc45180433"/>
      <w:bookmarkStart w:id="80" w:name="_Toc48125138"/>
      <w:bookmarkStart w:id="81" w:name="_Toc48125515"/>
      <w:r w:rsidRPr="006D150A">
        <w:rPr>
          <w:sz w:val="20"/>
          <w:szCs w:val="20"/>
        </w:rPr>
        <w:t xml:space="preserve">3.4.- El gasto está cofinanciado: </w:t>
      </w:r>
      <w:r w:rsidRPr="006D150A">
        <w:rPr>
          <w:rFonts w:eastAsia="Times New Roman" w:cs="Arial"/>
          <w:b w:val="0"/>
          <w:color w:val="0000FF"/>
          <w:sz w:val="20"/>
          <w:szCs w:val="20"/>
        </w:rPr>
        <w:t>n</w:t>
      </w:r>
      <w:bookmarkEnd w:id="78"/>
      <w:bookmarkEnd w:id="79"/>
      <w:bookmarkEnd w:id="80"/>
      <w:bookmarkEnd w:id="81"/>
      <w:r w:rsidR="00B67E01" w:rsidRPr="006D150A">
        <w:rPr>
          <w:rFonts w:eastAsia="Times New Roman" w:cs="Arial"/>
          <w:b w:val="0"/>
          <w:color w:val="0000FF"/>
          <w:sz w:val="20"/>
          <w:szCs w:val="20"/>
        </w:rPr>
        <w:t>o.</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6D150A" w14:paraId="1EF52D8B" w14:textId="77777777" w:rsidTr="005731F7">
        <w:tc>
          <w:tcPr>
            <w:tcW w:w="7088" w:type="dxa"/>
            <w:shd w:val="clear" w:color="auto" w:fill="D9D9D9"/>
          </w:tcPr>
          <w:p w14:paraId="38041BE4" w14:textId="77777777" w:rsidR="00503276" w:rsidRPr="006D150A" w:rsidRDefault="00503276" w:rsidP="005731F7">
            <w:pPr>
              <w:spacing w:before="120" w:after="120"/>
              <w:ind w:right="-1"/>
              <w:jc w:val="center"/>
              <w:rPr>
                <w:rFonts w:ascii="Verdana" w:hAnsi="Verdana"/>
                <w:b/>
                <w:sz w:val="20"/>
                <w:szCs w:val="20"/>
              </w:rPr>
            </w:pPr>
            <w:bookmarkStart w:id="82" w:name="_Toc38361480"/>
            <w:r w:rsidRPr="006D150A">
              <w:rPr>
                <w:rFonts w:ascii="Verdana" w:hAnsi="Verdana"/>
                <w:b/>
                <w:sz w:val="20"/>
                <w:szCs w:val="20"/>
              </w:rPr>
              <w:t>Entidad financiadora</w:t>
            </w:r>
          </w:p>
        </w:tc>
        <w:tc>
          <w:tcPr>
            <w:tcW w:w="2237" w:type="dxa"/>
            <w:shd w:val="clear" w:color="auto" w:fill="D9D9D9"/>
          </w:tcPr>
          <w:p w14:paraId="10AEDA30" w14:textId="77777777" w:rsidR="00503276" w:rsidRPr="006D150A" w:rsidRDefault="00503276" w:rsidP="005731F7">
            <w:pPr>
              <w:spacing w:before="120" w:after="120"/>
              <w:ind w:right="-1"/>
              <w:jc w:val="center"/>
              <w:rPr>
                <w:rFonts w:ascii="Verdana" w:hAnsi="Verdana"/>
                <w:sz w:val="20"/>
                <w:szCs w:val="20"/>
              </w:rPr>
            </w:pPr>
            <w:r w:rsidRPr="006D150A">
              <w:rPr>
                <w:rFonts w:ascii="Verdana" w:hAnsi="Verdana"/>
                <w:b/>
                <w:sz w:val="20"/>
                <w:szCs w:val="20"/>
              </w:rPr>
              <w:t>Porcentaje</w:t>
            </w:r>
          </w:p>
        </w:tc>
      </w:tr>
      <w:tr w:rsidR="00503276" w:rsidRPr="006D150A" w14:paraId="29C21B68" w14:textId="77777777" w:rsidTr="005731F7">
        <w:trPr>
          <w:trHeight w:hRule="exact" w:val="454"/>
        </w:trPr>
        <w:tc>
          <w:tcPr>
            <w:tcW w:w="7088" w:type="dxa"/>
            <w:shd w:val="clear" w:color="auto" w:fill="auto"/>
          </w:tcPr>
          <w:p w14:paraId="3EE0F9A0" w14:textId="77777777" w:rsidR="00503276" w:rsidRPr="006D150A" w:rsidRDefault="00503276" w:rsidP="005731F7">
            <w:pPr>
              <w:spacing w:before="120" w:after="120"/>
              <w:ind w:right="-1"/>
              <w:rPr>
                <w:rFonts w:ascii="Verdana" w:hAnsi="Verdana"/>
                <w:sz w:val="20"/>
                <w:szCs w:val="20"/>
              </w:rPr>
            </w:pPr>
          </w:p>
        </w:tc>
        <w:tc>
          <w:tcPr>
            <w:tcW w:w="2237" w:type="dxa"/>
            <w:shd w:val="clear" w:color="auto" w:fill="auto"/>
          </w:tcPr>
          <w:p w14:paraId="57D53794" w14:textId="77777777" w:rsidR="00503276" w:rsidRPr="006D150A" w:rsidRDefault="00503276" w:rsidP="005731F7">
            <w:pPr>
              <w:spacing w:before="120" w:after="120"/>
              <w:ind w:right="-1"/>
              <w:rPr>
                <w:rFonts w:ascii="Verdana" w:hAnsi="Verdana"/>
                <w:sz w:val="20"/>
                <w:szCs w:val="20"/>
              </w:rPr>
            </w:pPr>
          </w:p>
        </w:tc>
      </w:tr>
      <w:tr w:rsidR="00503276" w:rsidRPr="006D150A" w14:paraId="666D13BE" w14:textId="77777777" w:rsidTr="005731F7">
        <w:trPr>
          <w:trHeight w:hRule="exact" w:val="454"/>
        </w:trPr>
        <w:tc>
          <w:tcPr>
            <w:tcW w:w="7088" w:type="dxa"/>
            <w:shd w:val="clear" w:color="auto" w:fill="auto"/>
          </w:tcPr>
          <w:p w14:paraId="16A23B2D" w14:textId="77777777" w:rsidR="00503276" w:rsidRPr="006D150A" w:rsidRDefault="00503276" w:rsidP="005731F7">
            <w:pPr>
              <w:spacing w:before="120" w:after="120"/>
              <w:ind w:right="-1"/>
              <w:rPr>
                <w:rFonts w:ascii="Verdana" w:hAnsi="Verdana"/>
                <w:sz w:val="20"/>
                <w:szCs w:val="20"/>
              </w:rPr>
            </w:pPr>
          </w:p>
        </w:tc>
        <w:tc>
          <w:tcPr>
            <w:tcW w:w="2237" w:type="dxa"/>
            <w:shd w:val="clear" w:color="auto" w:fill="auto"/>
          </w:tcPr>
          <w:p w14:paraId="68C4F161" w14:textId="77777777" w:rsidR="00503276" w:rsidRPr="006D150A" w:rsidRDefault="00503276" w:rsidP="005731F7">
            <w:pPr>
              <w:spacing w:before="120" w:after="120"/>
              <w:ind w:right="-1"/>
              <w:rPr>
                <w:rFonts w:ascii="Verdana" w:hAnsi="Verdana"/>
                <w:sz w:val="20"/>
                <w:szCs w:val="20"/>
              </w:rPr>
            </w:pPr>
          </w:p>
        </w:tc>
      </w:tr>
    </w:tbl>
    <w:p w14:paraId="019B4362" w14:textId="77777777" w:rsidR="00503276" w:rsidRPr="006D150A" w:rsidRDefault="00503276" w:rsidP="00503276">
      <w:pPr>
        <w:pStyle w:val="Ttulo3"/>
        <w:spacing w:after="120"/>
        <w:rPr>
          <w:sz w:val="20"/>
          <w:szCs w:val="20"/>
        </w:rPr>
      </w:pPr>
      <w:bookmarkStart w:id="83" w:name="_Toc155181894"/>
      <w:r w:rsidRPr="006D150A">
        <w:rPr>
          <w:sz w:val="20"/>
          <w:szCs w:val="20"/>
        </w:rPr>
        <w:t xml:space="preserve">4.- </w:t>
      </w:r>
      <w:r w:rsidRPr="006D150A">
        <w:rPr>
          <w:caps w:val="0"/>
          <w:sz w:val="20"/>
          <w:szCs w:val="20"/>
        </w:rPr>
        <w:t>VALOR</w:t>
      </w:r>
      <w:r w:rsidRPr="006D150A">
        <w:rPr>
          <w:sz w:val="20"/>
          <w:szCs w:val="20"/>
        </w:rPr>
        <w:t xml:space="preserve"> ESTIMADO DEL CONTRATO</w:t>
      </w:r>
      <w:bookmarkEnd w:id="82"/>
      <w:bookmarkEnd w:id="83"/>
    </w:p>
    <w:p w14:paraId="3C74B488" w14:textId="05A1BC4F" w:rsidR="00503276" w:rsidRPr="006D150A" w:rsidRDefault="00503276" w:rsidP="00503276">
      <w:pPr>
        <w:pStyle w:val="Ttulo4"/>
        <w:ind w:right="-425"/>
        <w:rPr>
          <w:rFonts w:cs="Arial"/>
          <w:sz w:val="20"/>
          <w:szCs w:val="20"/>
        </w:rPr>
      </w:pPr>
      <w:bookmarkStart w:id="84" w:name="_Toc38361481"/>
      <w:bookmarkStart w:id="85" w:name="_Toc45180435"/>
      <w:bookmarkStart w:id="86" w:name="_Toc48125140"/>
      <w:bookmarkStart w:id="87" w:name="_Toc48125517"/>
      <w:r w:rsidRPr="006D150A">
        <w:rPr>
          <w:sz w:val="20"/>
          <w:szCs w:val="20"/>
        </w:rPr>
        <w:t xml:space="preserve">4.1.- </w:t>
      </w:r>
      <w:r w:rsidRPr="006D150A">
        <w:rPr>
          <w:rFonts w:cs="Arial"/>
          <w:b w:val="0"/>
          <w:sz w:val="20"/>
          <w:szCs w:val="20"/>
        </w:rPr>
        <w:t>El valor estimado del contrato es de</w:t>
      </w:r>
      <w:r w:rsidR="00CC425D" w:rsidRPr="006D150A">
        <w:rPr>
          <w:rFonts w:cs="Arial"/>
          <w:b w:val="0"/>
          <w:sz w:val="20"/>
          <w:szCs w:val="20"/>
        </w:rPr>
        <w:t xml:space="preserve"> </w:t>
      </w:r>
      <w:r w:rsidR="00CC425D" w:rsidRPr="00B1695D">
        <w:rPr>
          <w:rFonts w:cs="Arial"/>
          <w:b w:val="0"/>
          <w:color w:val="0000FF"/>
          <w:sz w:val="20"/>
          <w:szCs w:val="20"/>
        </w:rPr>
        <w:t xml:space="preserve">800.000,00 </w:t>
      </w:r>
      <w:r w:rsidRPr="00B1695D">
        <w:rPr>
          <w:rFonts w:cs="Arial"/>
          <w:b w:val="0"/>
          <w:color w:val="0000FF"/>
          <w:sz w:val="20"/>
          <w:szCs w:val="20"/>
        </w:rPr>
        <w:t>euros</w:t>
      </w:r>
      <w:bookmarkEnd w:id="84"/>
      <w:r w:rsidRPr="006D150A">
        <w:rPr>
          <w:rFonts w:cs="Arial"/>
          <w:b w:val="0"/>
          <w:sz w:val="20"/>
          <w:szCs w:val="20"/>
        </w:rPr>
        <w:t>.</w:t>
      </w:r>
      <w:bookmarkEnd w:id="85"/>
      <w:bookmarkEnd w:id="86"/>
      <w:bookmarkEnd w:id="87"/>
    </w:p>
    <w:p w14:paraId="643EAC82" w14:textId="4023B9A1" w:rsidR="00A07ABA" w:rsidRPr="006D150A" w:rsidRDefault="00A07ABA" w:rsidP="00867DBF">
      <w:pPr>
        <w:pStyle w:val="Ttulo4"/>
        <w:ind w:right="-425" w:firstLine="0"/>
        <w:rPr>
          <w:b w:val="0"/>
          <w:sz w:val="20"/>
          <w:szCs w:val="20"/>
        </w:rPr>
      </w:pPr>
      <w:bookmarkStart w:id="88" w:name="_Toc48125141"/>
      <w:bookmarkStart w:id="89" w:name="_Toc48125518"/>
      <w:bookmarkStart w:id="90" w:name="_Toc38361482"/>
      <w:bookmarkStart w:id="91" w:name="_Toc45180436"/>
      <w:r w:rsidRPr="006D150A">
        <w:rPr>
          <w:b w:val="0"/>
          <w:sz w:val="20"/>
          <w:szCs w:val="20"/>
        </w:rPr>
        <w:t>En el caso de contratos de suministro en el que la determinación del precio se realice mediante precios unitarios, este importe corresponde al presupuesto base de licitación</w:t>
      </w:r>
      <w:r w:rsidR="00BA0F5D" w:rsidRPr="006D150A">
        <w:rPr>
          <w:b w:val="0"/>
          <w:sz w:val="20"/>
          <w:szCs w:val="20"/>
        </w:rPr>
        <w:t>,</w:t>
      </w:r>
      <w:r w:rsidRPr="006D150A">
        <w:rPr>
          <w:b w:val="0"/>
          <w:sz w:val="20"/>
          <w:szCs w:val="20"/>
        </w:rPr>
        <w:t xml:space="preserve"> </w:t>
      </w:r>
      <w:r w:rsidR="00BA0F5D" w:rsidRPr="006D150A">
        <w:rPr>
          <w:b w:val="0"/>
          <w:sz w:val="20"/>
          <w:szCs w:val="20"/>
        </w:rPr>
        <w:t>sin IVA, más la posibilidad de incrementar el número de unidades a suministrar hasta un porcentaje del 10</w:t>
      </w:r>
      <w:r w:rsidR="00006D46" w:rsidRPr="006D150A">
        <w:rPr>
          <w:b w:val="0"/>
          <w:sz w:val="20"/>
          <w:szCs w:val="20"/>
        </w:rPr>
        <w:t>%</w:t>
      </w:r>
      <w:r w:rsidR="00BA0F5D" w:rsidRPr="006D150A">
        <w:rPr>
          <w:b w:val="0"/>
          <w:sz w:val="20"/>
          <w:szCs w:val="20"/>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6D150A">
        <w:rPr>
          <w:b w:val="0"/>
          <w:sz w:val="20"/>
          <w:szCs w:val="20"/>
        </w:rPr>
        <w:t>e cada uno de dichos lotes.</w:t>
      </w:r>
      <w:bookmarkEnd w:id="88"/>
      <w:bookmarkEnd w:id="89"/>
    </w:p>
    <w:p w14:paraId="536CDA22" w14:textId="45F23573" w:rsidR="00503276" w:rsidRPr="006D150A" w:rsidRDefault="00503276" w:rsidP="00503276">
      <w:pPr>
        <w:pStyle w:val="Ttulo4"/>
        <w:ind w:right="-425"/>
        <w:rPr>
          <w:sz w:val="20"/>
          <w:szCs w:val="20"/>
        </w:rPr>
      </w:pPr>
      <w:bookmarkStart w:id="92" w:name="_Toc48125142"/>
      <w:bookmarkStart w:id="93" w:name="_Toc48125519"/>
      <w:r w:rsidRPr="006D150A">
        <w:rPr>
          <w:sz w:val="20"/>
          <w:szCs w:val="20"/>
        </w:rPr>
        <w:t>4.2.- Método de cálculo:</w:t>
      </w:r>
      <w:bookmarkEnd w:id="90"/>
      <w:bookmarkEnd w:id="91"/>
      <w:bookmarkEnd w:id="92"/>
      <w:bookmarkEnd w:id="93"/>
    </w:p>
    <w:tbl>
      <w:tblPr>
        <w:tblW w:w="8931" w:type="dxa"/>
        <w:tblInd w:w="547" w:type="dxa"/>
        <w:tblCellMar>
          <w:left w:w="70" w:type="dxa"/>
          <w:right w:w="70" w:type="dxa"/>
        </w:tblCellMar>
        <w:tblLook w:val="04A0" w:firstRow="1" w:lastRow="0" w:firstColumn="1" w:lastColumn="0" w:noHBand="0" w:noVBand="1"/>
      </w:tblPr>
      <w:tblGrid>
        <w:gridCol w:w="7280"/>
        <w:gridCol w:w="1651"/>
      </w:tblGrid>
      <w:tr w:rsidR="006F59CF" w:rsidRPr="006D150A" w14:paraId="48DE3CB7" w14:textId="77777777" w:rsidTr="006F59CF">
        <w:trPr>
          <w:trHeight w:val="300"/>
        </w:trPr>
        <w:tc>
          <w:tcPr>
            <w:tcW w:w="72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67F29C"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Presupuesto de licitación (sin IVA)</w:t>
            </w:r>
          </w:p>
        </w:tc>
        <w:tc>
          <w:tcPr>
            <w:tcW w:w="1651" w:type="dxa"/>
            <w:tcBorders>
              <w:top w:val="single" w:sz="8" w:space="0" w:color="auto"/>
              <w:left w:val="nil"/>
              <w:bottom w:val="single" w:sz="8" w:space="0" w:color="auto"/>
              <w:right w:val="single" w:sz="8" w:space="0" w:color="auto"/>
            </w:tcBorders>
            <w:shd w:val="clear" w:color="auto" w:fill="auto"/>
            <w:vAlign w:val="center"/>
            <w:hideMark/>
          </w:tcPr>
          <w:p w14:paraId="3ED33D2A"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400.000,00 €</w:t>
            </w:r>
          </w:p>
        </w:tc>
      </w:tr>
      <w:tr w:rsidR="006F59CF" w:rsidRPr="006D150A" w14:paraId="7CFA9B0B"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10CC04C3"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Importe de las modificaciones previstas (20%)</w:t>
            </w:r>
          </w:p>
        </w:tc>
        <w:tc>
          <w:tcPr>
            <w:tcW w:w="1651" w:type="dxa"/>
            <w:tcBorders>
              <w:top w:val="nil"/>
              <w:left w:val="nil"/>
              <w:bottom w:val="single" w:sz="8" w:space="0" w:color="auto"/>
              <w:right w:val="single" w:sz="8" w:space="0" w:color="auto"/>
            </w:tcBorders>
            <w:shd w:val="clear" w:color="auto" w:fill="auto"/>
            <w:vAlign w:val="center"/>
            <w:hideMark/>
          </w:tcPr>
          <w:p w14:paraId="7DDF5CDE"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 </w:t>
            </w:r>
          </w:p>
        </w:tc>
      </w:tr>
      <w:tr w:rsidR="006F59CF" w:rsidRPr="006D150A" w14:paraId="5D2EB4B9"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51AF281"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Importe de los premios o primas pagaderos a las licitadoras (sin IVA)</w:t>
            </w:r>
          </w:p>
        </w:tc>
        <w:tc>
          <w:tcPr>
            <w:tcW w:w="1651" w:type="dxa"/>
            <w:tcBorders>
              <w:top w:val="nil"/>
              <w:left w:val="nil"/>
              <w:bottom w:val="single" w:sz="8" w:space="0" w:color="auto"/>
              <w:right w:val="single" w:sz="8" w:space="0" w:color="auto"/>
            </w:tcBorders>
            <w:shd w:val="clear" w:color="auto" w:fill="auto"/>
            <w:vAlign w:val="center"/>
            <w:hideMark/>
          </w:tcPr>
          <w:p w14:paraId="65D5FBEE"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 </w:t>
            </w:r>
          </w:p>
        </w:tc>
      </w:tr>
      <w:tr w:rsidR="006F59CF" w:rsidRPr="006D150A" w14:paraId="474BD7F5"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3D8002F"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Importe de las opciones eventuales (sin IVA)</w:t>
            </w:r>
          </w:p>
        </w:tc>
        <w:tc>
          <w:tcPr>
            <w:tcW w:w="1651" w:type="dxa"/>
            <w:tcBorders>
              <w:top w:val="nil"/>
              <w:left w:val="nil"/>
              <w:bottom w:val="single" w:sz="8" w:space="0" w:color="auto"/>
              <w:right w:val="single" w:sz="8" w:space="0" w:color="auto"/>
            </w:tcBorders>
            <w:shd w:val="clear" w:color="auto" w:fill="auto"/>
            <w:vAlign w:val="center"/>
            <w:hideMark/>
          </w:tcPr>
          <w:p w14:paraId="708C0940"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 </w:t>
            </w:r>
          </w:p>
        </w:tc>
      </w:tr>
      <w:tr w:rsidR="006F59CF" w:rsidRPr="006D150A" w14:paraId="4AE2C797"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3A8A7A6"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Prórroga 1 anual (sin IVA)</w:t>
            </w:r>
          </w:p>
        </w:tc>
        <w:tc>
          <w:tcPr>
            <w:tcW w:w="1651" w:type="dxa"/>
            <w:tcBorders>
              <w:top w:val="nil"/>
              <w:left w:val="nil"/>
              <w:bottom w:val="single" w:sz="8" w:space="0" w:color="auto"/>
              <w:right w:val="single" w:sz="8" w:space="0" w:color="auto"/>
            </w:tcBorders>
            <w:shd w:val="clear" w:color="auto" w:fill="auto"/>
            <w:vAlign w:val="center"/>
            <w:hideMark/>
          </w:tcPr>
          <w:p w14:paraId="38345662"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200.000,00 €</w:t>
            </w:r>
          </w:p>
        </w:tc>
      </w:tr>
      <w:tr w:rsidR="006F59CF" w:rsidRPr="006D150A" w14:paraId="2D27094A"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90FCB76"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Prórroga 2 anual (sin IVA)</w:t>
            </w:r>
          </w:p>
        </w:tc>
        <w:tc>
          <w:tcPr>
            <w:tcW w:w="1651" w:type="dxa"/>
            <w:tcBorders>
              <w:top w:val="nil"/>
              <w:left w:val="nil"/>
              <w:bottom w:val="single" w:sz="8" w:space="0" w:color="auto"/>
              <w:right w:val="single" w:sz="8" w:space="0" w:color="auto"/>
            </w:tcBorders>
            <w:shd w:val="clear" w:color="auto" w:fill="auto"/>
            <w:vAlign w:val="center"/>
            <w:hideMark/>
          </w:tcPr>
          <w:p w14:paraId="6DFD6560"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200.000,00 €</w:t>
            </w:r>
          </w:p>
        </w:tc>
      </w:tr>
      <w:tr w:rsidR="006F59CF" w:rsidRPr="006D150A" w14:paraId="4F758CAF"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D9C27A3"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Importe estimado del valor residual del bien</w:t>
            </w:r>
          </w:p>
        </w:tc>
        <w:tc>
          <w:tcPr>
            <w:tcW w:w="1651" w:type="dxa"/>
            <w:tcBorders>
              <w:top w:val="nil"/>
              <w:left w:val="nil"/>
              <w:bottom w:val="single" w:sz="8" w:space="0" w:color="auto"/>
              <w:right w:val="single" w:sz="8" w:space="0" w:color="auto"/>
            </w:tcBorders>
            <w:shd w:val="clear" w:color="auto" w:fill="auto"/>
            <w:vAlign w:val="center"/>
            <w:hideMark/>
          </w:tcPr>
          <w:p w14:paraId="7AA96430"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 </w:t>
            </w:r>
          </w:p>
        </w:tc>
      </w:tr>
      <w:tr w:rsidR="006F59CF" w:rsidRPr="006D150A" w14:paraId="2E58D4C1"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BA2EA2A" w14:textId="77777777" w:rsidR="006F59CF" w:rsidRPr="006D150A" w:rsidRDefault="006F59CF">
            <w:pPr>
              <w:rPr>
                <w:rFonts w:ascii="Verdana" w:hAnsi="Verdana" w:cs="Calibri"/>
                <w:color w:val="000000"/>
                <w:sz w:val="20"/>
                <w:szCs w:val="20"/>
              </w:rPr>
            </w:pPr>
            <w:r w:rsidRPr="006D150A">
              <w:rPr>
                <w:rFonts w:ascii="Verdana" w:hAnsi="Verdana" w:cs="Calibri"/>
                <w:color w:val="000000"/>
                <w:sz w:val="20"/>
                <w:szCs w:val="20"/>
              </w:rPr>
              <w:t>Importe incremento número de unidades art. 301.2 LCSP (10% sin IVA)</w:t>
            </w:r>
          </w:p>
        </w:tc>
        <w:tc>
          <w:tcPr>
            <w:tcW w:w="1651" w:type="dxa"/>
            <w:tcBorders>
              <w:top w:val="nil"/>
              <w:left w:val="nil"/>
              <w:bottom w:val="single" w:sz="8" w:space="0" w:color="auto"/>
              <w:right w:val="single" w:sz="8" w:space="0" w:color="auto"/>
            </w:tcBorders>
            <w:shd w:val="clear" w:color="auto" w:fill="auto"/>
            <w:vAlign w:val="center"/>
            <w:hideMark/>
          </w:tcPr>
          <w:p w14:paraId="63FE503B" w14:textId="5C8FF8CB" w:rsidR="006F59CF" w:rsidRPr="00B1695D" w:rsidRDefault="00B1695D">
            <w:pPr>
              <w:jc w:val="center"/>
              <w:rPr>
                <w:rFonts w:ascii="Verdana" w:hAnsi="Verdana" w:cs="Calibri"/>
                <w:color w:val="0000FF"/>
                <w:sz w:val="20"/>
                <w:szCs w:val="20"/>
              </w:rPr>
            </w:pPr>
            <w:r>
              <w:rPr>
                <w:rFonts w:ascii="Verdana" w:hAnsi="Verdana" w:cs="Calibri"/>
                <w:color w:val="0000FF"/>
                <w:sz w:val="20"/>
                <w:szCs w:val="20"/>
              </w:rPr>
              <w:t>No procede</w:t>
            </w:r>
            <w:r w:rsidR="006F59CF" w:rsidRPr="00B1695D">
              <w:rPr>
                <w:rFonts w:ascii="Verdana" w:hAnsi="Verdana" w:cs="Calibri"/>
                <w:color w:val="0000FF"/>
                <w:sz w:val="20"/>
                <w:szCs w:val="20"/>
              </w:rPr>
              <w:t> </w:t>
            </w:r>
          </w:p>
        </w:tc>
      </w:tr>
      <w:tr w:rsidR="006F59CF" w:rsidRPr="006D150A" w14:paraId="031B26B1" w14:textId="77777777" w:rsidTr="006F59CF">
        <w:trPr>
          <w:trHeight w:val="300"/>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0E6CA7B" w14:textId="77777777" w:rsidR="006F59CF" w:rsidRPr="006D150A" w:rsidRDefault="006F59CF">
            <w:pPr>
              <w:jc w:val="right"/>
              <w:rPr>
                <w:rFonts w:ascii="Verdana" w:hAnsi="Verdana" w:cs="Calibri"/>
                <w:color w:val="000000"/>
                <w:sz w:val="20"/>
                <w:szCs w:val="20"/>
              </w:rPr>
            </w:pPr>
            <w:r w:rsidRPr="006D150A">
              <w:rPr>
                <w:rFonts w:ascii="Verdana" w:hAnsi="Verdana" w:cs="Calibri"/>
                <w:color w:val="000000"/>
                <w:sz w:val="20"/>
                <w:szCs w:val="20"/>
              </w:rPr>
              <w:t>TOTAL VALOR ESTIMADO</w:t>
            </w:r>
          </w:p>
        </w:tc>
        <w:tc>
          <w:tcPr>
            <w:tcW w:w="1651" w:type="dxa"/>
            <w:tcBorders>
              <w:top w:val="nil"/>
              <w:left w:val="nil"/>
              <w:bottom w:val="single" w:sz="8" w:space="0" w:color="auto"/>
              <w:right w:val="single" w:sz="8" w:space="0" w:color="auto"/>
            </w:tcBorders>
            <w:shd w:val="clear" w:color="auto" w:fill="auto"/>
            <w:vAlign w:val="center"/>
            <w:hideMark/>
          </w:tcPr>
          <w:p w14:paraId="50F28668" w14:textId="77777777" w:rsidR="006F59CF" w:rsidRPr="00B1695D" w:rsidRDefault="006F59CF">
            <w:pPr>
              <w:jc w:val="center"/>
              <w:rPr>
                <w:rFonts w:ascii="Verdana" w:hAnsi="Verdana" w:cs="Calibri"/>
                <w:color w:val="0000FF"/>
                <w:sz w:val="20"/>
                <w:szCs w:val="20"/>
              </w:rPr>
            </w:pPr>
            <w:r w:rsidRPr="00B1695D">
              <w:rPr>
                <w:rFonts w:ascii="Verdana" w:hAnsi="Verdana" w:cs="Calibri"/>
                <w:color w:val="0000FF"/>
                <w:sz w:val="20"/>
                <w:szCs w:val="20"/>
              </w:rPr>
              <w:t>800.000,00 €</w:t>
            </w:r>
          </w:p>
        </w:tc>
      </w:tr>
    </w:tbl>
    <w:p w14:paraId="3BBB528D" w14:textId="77777777" w:rsidR="00C21237" w:rsidRDefault="00C21237" w:rsidP="00EA53D8">
      <w:pPr>
        <w:pStyle w:val="Ttulo3"/>
        <w:spacing w:after="120"/>
        <w:ind w:left="0" w:firstLine="0"/>
        <w:rPr>
          <w:sz w:val="20"/>
          <w:szCs w:val="20"/>
        </w:rPr>
      </w:pPr>
      <w:bookmarkStart w:id="94" w:name="_Toc155181895"/>
    </w:p>
    <w:p w14:paraId="5D9AD2C6" w14:textId="77777777" w:rsidR="00C21237" w:rsidRDefault="00C21237">
      <w:pPr>
        <w:rPr>
          <w:rFonts w:ascii="Verdana" w:hAnsi="Verdana" w:cs="Arial"/>
          <w:b/>
          <w:caps/>
          <w:sz w:val="20"/>
          <w:szCs w:val="20"/>
        </w:rPr>
      </w:pPr>
      <w:r>
        <w:rPr>
          <w:sz w:val="20"/>
          <w:szCs w:val="20"/>
        </w:rPr>
        <w:br w:type="page"/>
      </w:r>
    </w:p>
    <w:p w14:paraId="6DCFD351" w14:textId="1C5AAC90" w:rsidR="00503276" w:rsidRPr="006D150A" w:rsidRDefault="00503276" w:rsidP="00EA53D8">
      <w:pPr>
        <w:pStyle w:val="Ttulo3"/>
        <w:spacing w:after="120"/>
        <w:ind w:left="0" w:firstLine="0"/>
        <w:rPr>
          <w:i/>
          <w:sz w:val="20"/>
          <w:szCs w:val="20"/>
        </w:rPr>
      </w:pPr>
      <w:r w:rsidRPr="006D150A">
        <w:rPr>
          <w:sz w:val="20"/>
          <w:szCs w:val="20"/>
        </w:rPr>
        <w:lastRenderedPageBreak/>
        <w:t>5.- PRECIO Y PAGOS</w:t>
      </w:r>
      <w:bookmarkEnd w:id="94"/>
    </w:p>
    <w:p w14:paraId="58EACA7A" w14:textId="04192E35" w:rsidR="00503276" w:rsidRPr="00B1695D" w:rsidRDefault="00503276" w:rsidP="00503276">
      <w:pPr>
        <w:pStyle w:val="Ttulo4"/>
        <w:ind w:right="-427"/>
        <w:rPr>
          <w:b w:val="0"/>
          <w:color w:val="0000FF"/>
          <w:sz w:val="20"/>
          <w:szCs w:val="20"/>
        </w:rPr>
      </w:pPr>
      <w:bookmarkStart w:id="95" w:name="_Toc38387579"/>
      <w:bookmarkStart w:id="96" w:name="_Toc45180438"/>
      <w:bookmarkStart w:id="97" w:name="_Toc48125144"/>
      <w:bookmarkStart w:id="98" w:name="_Toc48125521"/>
      <w:r w:rsidRPr="006D150A">
        <w:rPr>
          <w:sz w:val="20"/>
          <w:szCs w:val="20"/>
        </w:rPr>
        <w:t>5.1.- Sistema de determinación del precio:</w:t>
      </w:r>
      <w:bookmarkEnd w:id="95"/>
      <w:bookmarkEnd w:id="96"/>
      <w:bookmarkEnd w:id="97"/>
      <w:bookmarkEnd w:id="98"/>
      <w:r w:rsidR="00D73E07" w:rsidRPr="006D150A">
        <w:rPr>
          <w:sz w:val="20"/>
          <w:szCs w:val="20"/>
        </w:rPr>
        <w:t xml:space="preserve"> </w:t>
      </w:r>
      <w:r w:rsidR="00D73E07" w:rsidRPr="00B1695D">
        <w:rPr>
          <w:b w:val="0"/>
          <w:color w:val="0000FF"/>
          <w:sz w:val="20"/>
          <w:szCs w:val="20"/>
        </w:rPr>
        <w:t>precios unitarios.</w:t>
      </w:r>
    </w:p>
    <w:p w14:paraId="73F7EB9E" w14:textId="6E37577D" w:rsidR="00EA53D8" w:rsidRPr="00BC57A3" w:rsidRDefault="00A11373" w:rsidP="00EA53D8">
      <w:pPr>
        <w:ind w:left="851" w:hanging="709"/>
        <w:rPr>
          <w:rFonts w:ascii="Verdana" w:eastAsia="Arial Unicode MS" w:hAnsi="Verdana" w:cs="Arial"/>
          <w:color w:val="0000FF"/>
          <w:sz w:val="20"/>
          <w:szCs w:val="20"/>
        </w:rPr>
      </w:pPr>
      <w:r w:rsidRPr="006D150A">
        <w:rPr>
          <w:rFonts w:ascii="Verdana" w:eastAsia="Arial Unicode MS" w:hAnsi="Verdana"/>
          <w:b/>
          <w:sz w:val="20"/>
          <w:szCs w:val="20"/>
        </w:rPr>
        <w:tab/>
      </w:r>
      <w:r w:rsidR="000B08C8" w:rsidRPr="006D150A">
        <w:rPr>
          <w:rFonts w:ascii="Verdana" w:eastAsia="Arial Unicode MS" w:hAnsi="Verdana" w:cs="Arial"/>
          <w:color w:val="0000FF"/>
          <w:sz w:val="20"/>
          <w:szCs w:val="20"/>
          <w:u w:val="single"/>
        </w:rPr>
        <w:t>Suministro en la central de Iurreta</w:t>
      </w:r>
      <w:r w:rsidR="00BC57A3">
        <w:rPr>
          <w:rFonts w:ascii="Verdana" w:eastAsia="Arial Unicode MS" w:hAnsi="Verdana" w:cs="Arial"/>
          <w:color w:val="0000FF"/>
          <w:sz w:val="20"/>
          <w:szCs w:val="20"/>
        </w:rPr>
        <w:t>:</w:t>
      </w:r>
    </w:p>
    <w:p w14:paraId="7BCFA286" w14:textId="77777777" w:rsidR="00BC57A3" w:rsidRDefault="00BC57A3" w:rsidP="00EA53D8">
      <w:pPr>
        <w:ind w:left="851" w:hanging="709"/>
        <w:rPr>
          <w:rFonts w:ascii="Verdana" w:eastAsia="Arial Unicode MS" w:hAnsi="Verdana" w:cs="Arial"/>
          <w:color w:val="0000FF"/>
          <w:sz w:val="20"/>
          <w:szCs w:val="20"/>
          <w:u w:val="single"/>
        </w:rPr>
      </w:pPr>
    </w:p>
    <w:p w14:paraId="11FC882D" w14:textId="3CAE5B1B" w:rsidR="00F04A76" w:rsidRPr="00EA53D8" w:rsidRDefault="00F04A76" w:rsidP="001C3C45">
      <w:pPr>
        <w:ind w:left="851"/>
        <w:jc w:val="both"/>
        <w:rPr>
          <w:rFonts w:ascii="Verdana" w:eastAsia="Arial Unicode MS" w:hAnsi="Verdana" w:cs="Arial"/>
          <w:color w:val="0000FF"/>
          <w:sz w:val="20"/>
          <w:szCs w:val="20"/>
          <w:u w:val="single"/>
        </w:rPr>
      </w:pPr>
      <w:r w:rsidRPr="006A78F8">
        <w:rPr>
          <w:rFonts w:ascii="Verdana" w:eastAsia="Arial Unicode MS" w:hAnsi="Verdana" w:cs="Arial"/>
          <w:color w:val="0000FF"/>
          <w:sz w:val="20"/>
          <w:szCs w:val="20"/>
        </w:rPr>
        <w:t xml:space="preserve">El suministro en la central de Iurreta tendrá un precio final que resultará de la aplicación del </w:t>
      </w:r>
      <w:r w:rsidR="00765C4A" w:rsidRPr="006A78F8">
        <w:rPr>
          <w:rFonts w:ascii="Verdana" w:eastAsia="Arial Unicode MS" w:hAnsi="Verdana" w:cs="Arial"/>
          <w:color w:val="0000FF"/>
          <w:sz w:val="20"/>
          <w:szCs w:val="20"/>
        </w:rPr>
        <w:t xml:space="preserve">precio ofertado </w:t>
      </w:r>
      <w:r w:rsidR="00643477" w:rsidRPr="006A78F8">
        <w:rPr>
          <w:rFonts w:ascii="Verdana" w:eastAsia="Arial Unicode MS" w:hAnsi="Verdana" w:cs="Arial"/>
          <w:color w:val="0000FF"/>
          <w:sz w:val="20"/>
          <w:szCs w:val="20"/>
        </w:rPr>
        <w:t xml:space="preserve">por la empresa contratista </w:t>
      </w:r>
      <w:r w:rsidR="00765C4A" w:rsidRPr="006A78F8">
        <w:rPr>
          <w:rFonts w:ascii="Verdana" w:eastAsia="Arial Unicode MS" w:hAnsi="Verdana" w:cs="Arial"/>
          <w:color w:val="0000FF"/>
          <w:sz w:val="20"/>
          <w:szCs w:val="20"/>
        </w:rPr>
        <w:t>no pudiendo ser en ningún caso superior</w:t>
      </w:r>
      <w:r w:rsidR="00643477" w:rsidRPr="006A78F8">
        <w:rPr>
          <w:rFonts w:ascii="Verdana" w:eastAsia="Arial Unicode MS" w:hAnsi="Verdana" w:cs="Arial"/>
          <w:color w:val="0000FF"/>
          <w:sz w:val="20"/>
          <w:szCs w:val="20"/>
        </w:rPr>
        <w:t xml:space="preserve"> diferencial máximo propuesto por la Administración, 380€/m</w:t>
      </w:r>
      <w:r w:rsidR="00643477" w:rsidRPr="006A78F8">
        <w:rPr>
          <w:rFonts w:ascii="Verdana" w:eastAsia="Arial Unicode MS" w:hAnsi="Verdana" w:cs="Arial"/>
          <w:color w:val="0000FF"/>
          <w:sz w:val="20"/>
          <w:szCs w:val="20"/>
          <w:vertAlign w:val="superscript"/>
        </w:rPr>
        <w:t>3</w:t>
      </w:r>
      <w:r w:rsidR="00643477" w:rsidRPr="006A78F8">
        <w:rPr>
          <w:rFonts w:ascii="Verdana" w:eastAsia="Arial Unicode MS" w:hAnsi="Verdana" w:cs="Arial"/>
          <w:color w:val="0000FF"/>
          <w:sz w:val="20"/>
          <w:szCs w:val="20"/>
        </w:rPr>
        <w:t>.</w:t>
      </w:r>
    </w:p>
    <w:p w14:paraId="55BDA3E5" w14:textId="78FAA1DF" w:rsidR="00566B02" w:rsidRPr="006D150A" w:rsidRDefault="00566B02" w:rsidP="001C3C45">
      <w:pPr>
        <w:jc w:val="both"/>
        <w:rPr>
          <w:rFonts w:ascii="Verdana" w:eastAsia="Arial Unicode MS" w:hAnsi="Verdana" w:cs="Arial"/>
          <w:color w:val="0000FF"/>
          <w:sz w:val="20"/>
          <w:szCs w:val="20"/>
        </w:rPr>
      </w:pPr>
    </w:p>
    <w:p w14:paraId="27A4F36E" w14:textId="708BFF43" w:rsidR="00566B02" w:rsidRPr="006D150A" w:rsidRDefault="00566B02" w:rsidP="001C3C45">
      <w:pPr>
        <w:ind w:left="851"/>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En ningún caso se aplicará suplemento alguno por transporte, distancia, localización geográfica del depósito señalado o cualquier otro motivo.</w:t>
      </w:r>
    </w:p>
    <w:p w14:paraId="45CC8E12" w14:textId="7B5844CD" w:rsidR="00AD4975" w:rsidRPr="006D150A" w:rsidRDefault="00AD4975" w:rsidP="001C3C45">
      <w:pPr>
        <w:ind w:left="851"/>
        <w:jc w:val="both"/>
        <w:rPr>
          <w:rFonts w:ascii="Verdana" w:eastAsia="Arial Unicode MS" w:hAnsi="Verdana" w:cs="Arial"/>
          <w:color w:val="0000FF"/>
          <w:sz w:val="20"/>
          <w:szCs w:val="20"/>
        </w:rPr>
      </w:pPr>
    </w:p>
    <w:p w14:paraId="04545F44" w14:textId="03102BC4" w:rsidR="00AD4975" w:rsidRPr="006D150A" w:rsidRDefault="00AD4975" w:rsidP="001C3C45">
      <w:pPr>
        <w:ind w:left="851"/>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Las ofertas incluirán todos los gastos de carga, transporte, descarga, autorizaciones e impuestos, seguros de accidente y responsabilidad civil, seguridad social, autorizaciones administrativas, licencias…, para ser suministrado directamente al destino.</w:t>
      </w:r>
    </w:p>
    <w:p w14:paraId="1E6BC0AB" w14:textId="4AC58E07" w:rsidR="00AD4975" w:rsidRPr="006D150A" w:rsidRDefault="00AD4975" w:rsidP="001C3C45">
      <w:pPr>
        <w:ind w:left="851"/>
        <w:jc w:val="both"/>
        <w:rPr>
          <w:rFonts w:ascii="Verdana" w:eastAsia="Arial Unicode MS" w:hAnsi="Verdana" w:cs="Arial"/>
          <w:color w:val="0000FF"/>
          <w:sz w:val="20"/>
          <w:szCs w:val="20"/>
        </w:rPr>
      </w:pPr>
    </w:p>
    <w:p w14:paraId="17E6781D" w14:textId="745019A5" w:rsidR="00AD4975" w:rsidRPr="006D150A" w:rsidRDefault="00AD4975" w:rsidP="001C3C45">
      <w:pPr>
        <w:ind w:left="851"/>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 xml:space="preserve">Para la determinación del precio a pagar por litro de combustible en cada momento </w:t>
      </w:r>
      <w:r w:rsidR="00FE2439" w:rsidRPr="006D150A">
        <w:rPr>
          <w:rFonts w:ascii="Verdana" w:eastAsia="Arial Unicode MS" w:hAnsi="Verdana" w:cs="Arial"/>
          <w:color w:val="0000FF"/>
          <w:sz w:val="20"/>
          <w:szCs w:val="20"/>
        </w:rPr>
        <w:t xml:space="preserve">de la vigencia del contrato se realizará mediante la aplicación de un diferencial a lo largo del contrato </w:t>
      </w:r>
      <w:r w:rsidR="00FA0BA8" w:rsidRPr="006D150A">
        <w:rPr>
          <w:rFonts w:ascii="Verdana" w:eastAsia="Arial Unicode MS" w:hAnsi="Verdana" w:cs="Arial"/>
          <w:color w:val="0000FF"/>
          <w:sz w:val="20"/>
          <w:szCs w:val="20"/>
        </w:rPr>
        <w:t>en €/m</w:t>
      </w:r>
      <w:r w:rsidR="00FA0BA8" w:rsidRPr="006D150A">
        <w:rPr>
          <w:rFonts w:ascii="Verdana" w:eastAsia="Arial Unicode MS" w:hAnsi="Verdana" w:cs="Arial"/>
          <w:color w:val="0000FF"/>
          <w:sz w:val="20"/>
          <w:szCs w:val="20"/>
          <w:vertAlign w:val="superscript"/>
        </w:rPr>
        <w:t>3</w:t>
      </w:r>
      <w:r w:rsidR="00FA0BA8" w:rsidRPr="006D150A">
        <w:rPr>
          <w:rFonts w:ascii="Verdana" w:eastAsia="Arial Unicode MS" w:hAnsi="Verdana" w:cs="Arial"/>
          <w:color w:val="0000FF"/>
          <w:sz w:val="20"/>
          <w:szCs w:val="20"/>
        </w:rPr>
        <w:t xml:space="preserve"> (</w:t>
      </w:r>
      <w:r w:rsidR="00FA0BA8" w:rsidRPr="006D150A">
        <w:rPr>
          <w:rFonts w:ascii="Verdana" w:eastAsia="Arial Unicode MS" w:hAnsi="Verdana" w:cs="Arial"/>
          <w:color w:val="0000FF"/>
          <w:sz w:val="20"/>
          <w:szCs w:val="20"/>
          <w:vertAlign w:val="subscript"/>
        </w:rPr>
        <w:t>*</w:t>
      </w:r>
      <w:r w:rsidR="00FA0BA8" w:rsidRPr="006D150A">
        <w:rPr>
          <w:rFonts w:ascii="Verdana" w:eastAsia="Arial Unicode MS" w:hAnsi="Verdana" w:cs="Arial"/>
          <w:color w:val="0000FF"/>
          <w:sz w:val="20"/>
          <w:szCs w:val="20"/>
        </w:rPr>
        <w:t>) sobre el índice de referencia PLATTS EUROPEAN MARKET JET CIF NWE/BASIS ARA, HIGH PARA JET A1.</w:t>
      </w:r>
    </w:p>
    <w:p w14:paraId="3FF4C973" w14:textId="13DED40D" w:rsidR="00FC0757" w:rsidRPr="006D150A" w:rsidRDefault="00FC0757" w:rsidP="001C3C45">
      <w:pPr>
        <w:ind w:left="851"/>
        <w:jc w:val="both"/>
        <w:rPr>
          <w:rFonts w:ascii="Verdana" w:eastAsia="Arial Unicode MS" w:hAnsi="Verdana" w:cs="Arial"/>
          <w:color w:val="0000FF"/>
          <w:sz w:val="20"/>
          <w:szCs w:val="20"/>
        </w:rPr>
      </w:pPr>
    </w:p>
    <w:p w14:paraId="56CFB11B" w14:textId="77777777" w:rsidR="00FC0757" w:rsidRPr="006D150A" w:rsidRDefault="00FC0757" w:rsidP="001C3C45">
      <w:pPr>
        <w:pStyle w:val="Prrafodelista"/>
        <w:ind w:left="1530"/>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w:t>
      </w:r>
      <w:r w:rsidRPr="006D150A">
        <w:rPr>
          <w:rFonts w:ascii="Verdana" w:eastAsia="Arial Unicode MS" w:hAnsi="Verdana" w:cs="Arial"/>
          <w:color w:val="0000FF"/>
          <w:sz w:val="20"/>
          <w:szCs w:val="20"/>
          <w:vertAlign w:val="subscript"/>
        </w:rPr>
        <w:t>*</w:t>
      </w:r>
      <w:r w:rsidRPr="006D150A">
        <w:rPr>
          <w:rFonts w:ascii="Verdana" w:eastAsia="Arial Unicode MS" w:hAnsi="Verdana" w:cs="Arial"/>
          <w:color w:val="0000FF"/>
          <w:sz w:val="20"/>
          <w:szCs w:val="20"/>
        </w:rPr>
        <w:t xml:space="preserve">) </w:t>
      </w:r>
      <w:r w:rsidRPr="001C3C45">
        <w:rPr>
          <w:rFonts w:ascii="Verdana" w:eastAsia="Arial Unicode MS" w:hAnsi="Verdana" w:cs="Arial"/>
          <w:i/>
          <w:color w:val="0000FF"/>
          <w:sz w:val="20"/>
          <w:szCs w:val="20"/>
        </w:rPr>
        <w:t>Referencial internacional de Queroseno: promedio mensual de las cotizaciones de altas o “high”, del mes anterior al suministro, publicadas diariamente por PLATTS EUROPEAN MARKET bajo el epígrafe JET CIF NWE/BASIS ARA, expresado en dólares/tonelada/US$/TON) y convertido a euros/metro cúbico (€/m</w:t>
      </w:r>
      <w:r w:rsidRPr="001C3C45">
        <w:rPr>
          <w:rFonts w:ascii="Verdana" w:eastAsia="Arial Unicode MS" w:hAnsi="Verdana" w:cs="Arial"/>
          <w:i/>
          <w:color w:val="0000FF"/>
          <w:sz w:val="20"/>
          <w:szCs w:val="20"/>
          <w:vertAlign w:val="superscript"/>
        </w:rPr>
        <w:t>3</w:t>
      </w:r>
      <w:r w:rsidRPr="001C3C45">
        <w:rPr>
          <w:rFonts w:ascii="Verdana" w:eastAsia="Arial Unicode MS" w:hAnsi="Verdana" w:cs="Arial"/>
          <w:i/>
          <w:color w:val="0000FF"/>
          <w:sz w:val="20"/>
          <w:szCs w:val="20"/>
        </w:rPr>
        <w:t>) aplicando el cambio Dólar USA/Euro promedio del mes anterior al suministro, publicado por el Banco Central Europeo y el factor de densidad estándar de 0.8.</w:t>
      </w:r>
    </w:p>
    <w:p w14:paraId="6679ADCB" w14:textId="24EE4D4E" w:rsidR="00FC0757" w:rsidRPr="006D150A" w:rsidRDefault="00FC0757" w:rsidP="001C3C45">
      <w:pPr>
        <w:ind w:left="851"/>
        <w:jc w:val="both"/>
        <w:rPr>
          <w:rFonts w:ascii="Verdana" w:eastAsia="Arial Unicode MS" w:hAnsi="Verdana" w:cs="Arial"/>
          <w:color w:val="0000FF"/>
          <w:sz w:val="20"/>
          <w:szCs w:val="20"/>
        </w:rPr>
      </w:pPr>
    </w:p>
    <w:p w14:paraId="65188173" w14:textId="47BE6913" w:rsidR="00AF4AD2" w:rsidRPr="006D150A" w:rsidRDefault="00AF4AD2" w:rsidP="001C3C45">
      <w:pPr>
        <w:ind w:left="851"/>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 xml:space="preserve">Mientras que en caso de suministrar también un 2% de SAF HEFA, la determinación del precio a pagar por litro de combustible en cada momento de la vigencia del contrato se realizará mediante </w:t>
      </w:r>
      <w:r w:rsidR="00EF0C8F" w:rsidRPr="006D150A">
        <w:rPr>
          <w:rFonts w:ascii="Verdana" w:eastAsia="Arial Unicode MS" w:hAnsi="Verdana" w:cs="Arial"/>
          <w:color w:val="0000FF"/>
          <w:sz w:val="20"/>
          <w:szCs w:val="20"/>
        </w:rPr>
        <w:t>la aplicación</w:t>
      </w:r>
      <w:r w:rsidR="00721339" w:rsidRPr="006D150A">
        <w:rPr>
          <w:rFonts w:ascii="Verdana" w:eastAsia="Arial Unicode MS" w:hAnsi="Verdana" w:cs="Arial"/>
          <w:color w:val="0000FF"/>
          <w:sz w:val="20"/>
          <w:szCs w:val="20"/>
        </w:rPr>
        <w:t xml:space="preserve"> de un diferencial a lo largo del contrato en (€/m</w:t>
      </w:r>
      <w:r w:rsidR="00721339" w:rsidRPr="006D150A">
        <w:rPr>
          <w:rFonts w:ascii="Verdana" w:eastAsia="Arial Unicode MS" w:hAnsi="Verdana" w:cs="Arial"/>
          <w:color w:val="0000FF"/>
          <w:sz w:val="20"/>
          <w:szCs w:val="20"/>
          <w:vertAlign w:val="superscript"/>
        </w:rPr>
        <w:t>3</w:t>
      </w:r>
      <w:r w:rsidR="00721339" w:rsidRPr="006D150A">
        <w:rPr>
          <w:rFonts w:ascii="Verdana" w:eastAsia="Arial Unicode MS" w:hAnsi="Verdana" w:cs="Arial"/>
          <w:color w:val="0000FF"/>
          <w:sz w:val="20"/>
          <w:szCs w:val="20"/>
        </w:rPr>
        <w:t>) (</w:t>
      </w:r>
      <w:r w:rsidR="00721339" w:rsidRPr="006D150A">
        <w:rPr>
          <w:rFonts w:ascii="Verdana" w:eastAsia="Arial Unicode MS" w:hAnsi="Verdana" w:cs="Arial"/>
          <w:color w:val="0000FF"/>
          <w:sz w:val="20"/>
          <w:szCs w:val="20"/>
          <w:vertAlign w:val="subscript"/>
        </w:rPr>
        <w:t>*</w:t>
      </w:r>
      <w:r w:rsidR="00721339" w:rsidRPr="006D150A">
        <w:rPr>
          <w:rFonts w:ascii="Verdana" w:eastAsia="Arial Unicode MS" w:hAnsi="Verdana" w:cs="Arial"/>
          <w:color w:val="0000FF"/>
          <w:sz w:val="20"/>
          <w:szCs w:val="20"/>
        </w:rPr>
        <w:t>) sobre el índice de referencia ARGUS SAF FOB ARA HIGH.</w:t>
      </w:r>
    </w:p>
    <w:p w14:paraId="6ED1D843" w14:textId="558E7F6F" w:rsidR="000768A6" w:rsidRPr="006D150A" w:rsidRDefault="000768A6" w:rsidP="001C3C45">
      <w:pPr>
        <w:ind w:left="851"/>
        <w:jc w:val="both"/>
        <w:rPr>
          <w:rFonts w:ascii="Verdana" w:eastAsia="Arial Unicode MS" w:hAnsi="Verdana" w:cs="Arial"/>
          <w:color w:val="0000FF"/>
          <w:sz w:val="20"/>
          <w:szCs w:val="20"/>
        </w:rPr>
      </w:pPr>
    </w:p>
    <w:p w14:paraId="1ECC0DB7" w14:textId="5ABCE64F" w:rsidR="000768A6" w:rsidRPr="001C3C45" w:rsidRDefault="000768A6" w:rsidP="001C3C45">
      <w:pPr>
        <w:ind w:left="1530"/>
        <w:jc w:val="both"/>
        <w:rPr>
          <w:rFonts w:ascii="Verdana" w:eastAsia="Arial Unicode MS" w:hAnsi="Verdana" w:cs="Arial"/>
          <w:i/>
          <w:color w:val="0000FF"/>
          <w:sz w:val="20"/>
          <w:szCs w:val="20"/>
        </w:rPr>
      </w:pPr>
      <w:r w:rsidRPr="006D150A">
        <w:rPr>
          <w:rFonts w:ascii="Verdana" w:eastAsia="Arial Unicode MS" w:hAnsi="Verdana" w:cs="Arial"/>
          <w:color w:val="0000FF"/>
          <w:sz w:val="20"/>
          <w:szCs w:val="20"/>
        </w:rPr>
        <w:t>(</w:t>
      </w:r>
      <w:r w:rsidRPr="006D150A">
        <w:rPr>
          <w:rFonts w:ascii="Verdana" w:eastAsia="Arial Unicode MS" w:hAnsi="Verdana" w:cs="Arial"/>
          <w:color w:val="0000FF"/>
          <w:sz w:val="20"/>
          <w:szCs w:val="20"/>
          <w:vertAlign w:val="subscript"/>
        </w:rPr>
        <w:t>*</w:t>
      </w:r>
      <w:r w:rsidRPr="006D150A">
        <w:rPr>
          <w:rFonts w:ascii="Verdana" w:eastAsia="Arial Unicode MS" w:hAnsi="Verdana" w:cs="Arial"/>
          <w:color w:val="0000FF"/>
          <w:sz w:val="20"/>
          <w:szCs w:val="20"/>
        </w:rPr>
        <w:t xml:space="preserve">) </w:t>
      </w:r>
      <w:r w:rsidRPr="001C3C45">
        <w:rPr>
          <w:rFonts w:ascii="Verdana" w:eastAsia="Arial Unicode MS" w:hAnsi="Verdana" w:cs="Arial"/>
          <w:i/>
          <w:color w:val="0000FF"/>
          <w:sz w:val="20"/>
          <w:szCs w:val="20"/>
        </w:rPr>
        <w:t>Referencial internacional del SAF: promedio mensual de las cotizaciones de altas o “high”, del mes anterior al suministro, publicadas diariamente por ARGUS bajo el epígrafe SAF FOB ARA HIGH, expresado en dólares/tonelada/US$/TON) y convertido a euros/metro (€/m</w:t>
      </w:r>
      <w:r w:rsidRPr="001C3C45">
        <w:rPr>
          <w:rFonts w:ascii="Verdana" w:eastAsia="Arial Unicode MS" w:hAnsi="Verdana" w:cs="Arial"/>
          <w:i/>
          <w:color w:val="0000FF"/>
          <w:sz w:val="20"/>
          <w:szCs w:val="20"/>
          <w:vertAlign w:val="superscript"/>
        </w:rPr>
        <w:t>3</w:t>
      </w:r>
      <w:r w:rsidRPr="001C3C45">
        <w:rPr>
          <w:rFonts w:ascii="Verdana" w:eastAsia="Arial Unicode MS" w:hAnsi="Verdana" w:cs="Arial"/>
          <w:i/>
          <w:color w:val="0000FF"/>
          <w:sz w:val="20"/>
          <w:szCs w:val="20"/>
        </w:rPr>
        <w:t>) aplicando el cambio Dólar USA/Euro promedio del mes anterior al suministro, publicado por el Banco Central Europeo y el factor de densidad estándar de 0.8.</w:t>
      </w:r>
    </w:p>
    <w:p w14:paraId="1BDC419D" w14:textId="553C2465" w:rsidR="009F7CD5" w:rsidRPr="006D150A" w:rsidRDefault="009F7CD5" w:rsidP="000768A6">
      <w:pPr>
        <w:ind w:left="851"/>
        <w:rPr>
          <w:rFonts w:ascii="Verdana" w:eastAsia="Arial Unicode MS" w:hAnsi="Verdana" w:cs="Arial"/>
          <w:color w:val="0000FF"/>
          <w:sz w:val="20"/>
          <w:szCs w:val="20"/>
        </w:rPr>
      </w:pPr>
    </w:p>
    <w:p w14:paraId="7F4D1FD0" w14:textId="5D732602" w:rsidR="009F7CD5" w:rsidRPr="00BC57A3" w:rsidRDefault="009F7CD5" w:rsidP="000768A6">
      <w:pPr>
        <w:ind w:left="851"/>
        <w:rPr>
          <w:rFonts w:ascii="Verdana" w:eastAsia="Arial Unicode MS" w:hAnsi="Verdana" w:cs="Arial"/>
          <w:color w:val="0000FF"/>
          <w:sz w:val="20"/>
          <w:szCs w:val="20"/>
        </w:rPr>
      </w:pPr>
      <w:r w:rsidRPr="006D150A">
        <w:rPr>
          <w:rFonts w:ascii="Verdana" w:eastAsia="Arial Unicode MS" w:hAnsi="Verdana" w:cs="Arial"/>
          <w:color w:val="0000FF"/>
          <w:sz w:val="20"/>
          <w:szCs w:val="20"/>
          <w:u w:val="single"/>
        </w:rPr>
        <w:t>Suministro en aeropuertos</w:t>
      </w:r>
      <w:r w:rsidR="00BC57A3">
        <w:rPr>
          <w:rFonts w:ascii="Verdana" w:eastAsia="Arial Unicode MS" w:hAnsi="Verdana" w:cs="Arial"/>
          <w:color w:val="0000FF"/>
          <w:sz w:val="20"/>
          <w:szCs w:val="20"/>
        </w:rPr>
        <w:t>:</w:t>
      </w:r>
    </w:p>
    <w:p w14:paraId="29C6668D" w14:textId="40E52875" w:rsidR="002C1B69" w:rsidRPr="006D150A" w:rsidRDefault="002C1B69" w:rsidP="000768A6">
      <w:pPr>
        <w:ind w:left="851"/>
        <w:rPr>
          <w:rFonts w:ascii="Verdana" w:eastAsia="Arial Unicode MS" w:hAnsi="Verdana" w:cs="Arial"/>
          <w:color w:val="0000FF"/>
          <w:sz w:val="20"/>
          <w:szCs w:val="20"/>
          <w:u w:val="single"/>
        </w:rPr>
      </w:pPr>
    </w:p>
    <w:p w14:paraId="324DDB0F" w14:textId="0C51151D" w:rsidR="002C1B69" w:rsidRPr="006D150A" w:rsidRDefault="002C1B69" w:rsidP="000768A6">
      <w:pPr>
        <w:ind w:left="851"/>
        <w:rPr>
          <w:rFonts w:ascii="Verdana" w:eastAsia="Arial Unicode MS" w:hAnsi="Verdana" w:cs="Arial"/>
          <w:color w:val="0000FF"/>
          <w:sz w:val="20"/>
          <w:szCs w:val="20"/>
        </w:rPr>
      </w:pPr>
      <w:r w:rsidRPr="006D150A">
        <w:rPr>
          <w:rFonts w:ascii="Verdana" w:eastAsia="Arial Unicode MS" w:hAnsi="Verdana" w:cs="Arial"/>
          <w:color w:val="0000FF"/>
          <w:sz w:val="20"/>
          <w:szCs w:val="20"/>
        </w:rPr>
        <w:t>El suministro en los aeropuertos resultará de la aplicación directa de los siguientes diferenciales determinados por la Administración.</w:t>
      </w:r>
    </w:p>
    <w:p w14:paraId="1DA3B794" w14:textId="571477A2" w:rsidR="002C1B69" w:rsidRPr="006D150A" w:rsidRDefault="002C1B69" w:rsidP="000768A6">
      <w:pPr>
        <w:ind w:left="851"/>
        <w:rPr>
          <w:rFonts w:ascii="Verdana" w:eastAsia="Arial Unicode MS" w:hAnsi="Verdana" w:cs="Arial"/>
          <w:color w:val="0000FF"/>
          <w:sz w:val="20"/>
          <w:szCs w:val="20"/>
        </w:rPr>
      </w:pPr>
    </w:p>
    <w:p w14:paraId="473E6B20" w14:textId="5A3044EA" w:rsidR="002C1B69" w:rsidRPr="006D150A" w:rsidRDefault="002C1B69" w:rsidP="000768A6">
      <w:pPr>
        <w:ind w:left="851"/>
        <w:rPr>
          <w:rFonts w:ascii="Verdana" w:eastAsia="Arial Unicode MS" w:hAnsi="Verdana" w:cs="Arial"/>
          <w:color w:val="0000FF"/>
          <w:sz w:val="20"/>
          <w:szCs w:val="20"/>
        </w:rPr>
      </w:pPr>
      <w:r w:rsidRPr="006D150A">
        <w:rPr>
          <w:rFonts w:ascii="Verdana" w:eastAsia="Arial Unicode MS" w:hAnsi="Verdana" w:cs="Arial"/>
          <w:color w:val="0000FF"/>
          <w:sz w:val="20"/>
          <w:szCs w:val="20"/>
        </w:rPr>
        <w:t>El precio unitario máximo del diferencial JET a-1 para los distintos aeropuertos es:</w:t>
      </w:r>
    </w:p>
    <w:p w14:paraId="08D09F4D" w14:textId="433DCD19" w:rsidR="002C1B69" w:rsidRPr="006D150A" w:rsidRDefault="002C1B69" w:rsidP="000768A6">
      <w:pPr>
        <w:ind w:left="851"/>
        <w:rPr>
          <w:rFonts w:ascii="Verdana" w:eastAsia="Arial Unicode MS" w:hAnsi="Verdana" w:cs="Arial"/>
          <w:color w:val="0000FF"/>
          <w:sz w:val="20"/>
          <w:szCs w:val="20"/>
          <w:u w:val="single"/>
        </w:rPr>
      </w:pPr>
    </w:p>
    <w:tbl>
      <w:tblPr>
        <w:tblW w:w="5900" w:type="dxa"/>
        <w:tblInd w:w="891" w:type="dxa"/>
        <w:tblCellMar>
          <w:left w:w="70" w:type="dxa"/>
          <w:right w:w="70" w:type="dxa"/>
        </w:tblCellMar>
        <w:tblLook w:val="04A0" w:firstRow="1" w:lastRow="0" w:firstColumn="1" w:lastColumn="0" w:noHBand="0" w:noVBand="1"/>
      </w:tblPr>
      <w:tblGrid>
        <w:gridCol w:w="3900"/>
        <w:gridCol w:w="2000"/>
      </w:tblGrid>
      <w:tr w:rsidR="00642E3A" w:rsidRPr="000F764C" w14:paraId="60B6C4B9" w14:textId="77777777" w:rsidTr="00642E3A">
        <w:trPr>
          <w:trHeight w:val="300"/>
        </w:trPr>
        <w:tc>
          <w:tcPr>
            <w:tcW w:w="3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8E1DA6" w14:textId="77777777" w:rsidR="00642E3A" w:rsidRPr="000F764C" w:rsidRDefault="00642E3A">
            <w:pPr>
              <w:jc w:val="center"/>
              <w:rPr>
                <w:rFonts w:ascii="Verdana" w:eastAsia="Arial Unicode MS" w:hAnsi="Verdana" w:cs="Arial"/>
                <w:color w:val="0000FF"/>
                <w:sz w:val="20"/>
                <w:szCs w:val="20"/>
              </w:rPr>
            </w:pPr>
            <w:r w:rsidRPr="000F764C">
              <w:rPr>
                <w:rFonts w:ascii="Verdana" w:eastAsia="Arial Unicode MS" w:hAnsi="Verdana" w:cs="Arial"/>
                <w:color w:val="0000FF"/>
                <w:sz w:val="20"/>
                <w:szCs w:val="20"/>
              </w:rPr>
              <w:t>Centro/Aeropuerto</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77144C0F" w14:textId="77777777" w:rsidR="00642E3A" w:rsidRPr="000F764C" w:rsidRDefault="00642E3A">
            <w:pPr>
              <w:jc w:val="center"/>
              <w:rPr>
                <w:rFonts w:ascii="Verdana" w:eastAsia="Arial Unicode MS" w:hAnsi="Verdana" w:cs="Arial"/>
                <w:color w:val="0000FF"/>
                <w:sz w:val="20"/>
                <w:szCs w:val="20"/>
              </w:rPr>
            </w:pPr>
            <w:r w:rsidRPr="000F764C">
              <w:rPr>
                <w:rFonts w:ascii="Verdana" w:eastAsia="Arial Unicode MS" w:hAnsi="Verdana" w:cs="Arial"/>
                <w:color w:val="0000FF"/>
                <w:sz w:val="20"/>
                <w:szCs w:val="20"/>
              </w:rPr>
              <w:t>Diferencial</w:t>
            </w:r>
          </w:p>
        </w:tc>
      </w:tr>
      <w:tr w:rsidR="00642E3A" w:rsidRPr="000F764C" w14:paraId="710D89B4" w14:textId="77777777" w:rsidTr="00642E3A">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14:paraId="5EA5CEFD" w14:textId="77777777" w:rsidR="00642E3A" w:rsidRPr="000F764C" w:rsidRDefault="00642E3A">
            <w:pPr>
              <w:rPr>
                <w:rFonts w:ascii="Verdana" w:eastAsia="Arial Unicode MS" w:hAnsi="Verdana" w:cs="Arial"/>
                <w:color w:val="0000FF"/>
                <w:sz w:val="20"/>
                <w:szCs w:val="20"/>
              </w:rPr>
            </w:pPr>
            <w:r w:rsidRPr="000F764C">
              <w:rPr>
                <w:rFonts w:ascii="Verdana" w:eastAsia="Arial Unicode MS" w:hAnsi="Verdana" w:cs="Arial"/>
                <w:color w:val="0000FF"/>
                <w:sz w:val="20"/>
                <w:szCs w:val="20"/>
              </w:rPr>
              <w:t>Aeropuerto / Foronda (Araba)</w:t>
            </w:r>
          </w:p>
        </w:tc>
        <w:tc>
          <w:tcPr>
            <w:tcW w:w="2000" w:type="dxa"/>
            <w:tcBorders>
              <w:top w:val="nil"/>
              <w:left w:val="nil"/>
              <w:bottom w:val="single" w:sz="4" w:space="0" w:color="auto"/>
              <w:right w:val="single" w:sz="4" w:space="0" w:color="auto"/>
            </w:tcBorders>
            <w:shd w:val="clear" w:color="auto" w:fill="auto"/>
            <w:noWrap/>
            <w:vAlign w:val="bottom"/>
            <w:hideMark/>
          </w:tcPr>
          <w:p w14:paraId="1A029B53" w14:textId="77777777" w:rsidR="00642E3A" w:rsidRPr="000F764C" w:rsidRDefault="00642E3A">
            <w:pPr>
              <w:jc w:val="center"/>
              <w:rPr>
                <w:rFonts w:ascii="Verdana" w:eastAsia="Arial Unicode MS" w:hAnsi="Verdana" w:cs="Arial"/>
                <w:color w:val="0000FF"/>
                <w:sz w:val="20"/>
                <w:szCs w:val="20"/>
              </w:rPr>
            </w:pPr>
            <w:r w:rsidRPr="000F764C">
              <w:rPr>
                <w:rFonts w:ascii="Verdana" w:eastAsia="Arial Unicode MS" w:hAnsi="Verdana" w:cs="Arial"/>
                <w:color w:val="0000FF"/>
                <w:sz w:val="20"/>
                <w:szCs w:val="20"/>
              </w:rPr>
              <w:t>310 euros/m3</w:t>
            </w:r>
          </w:p>
        </w:tc>
      </w:tr>
      <w:tr w:rsidR="00642E3A" w:rsidRPr="000F764C" w14:paraId="0B877EF1" w14:textId="77777777" w:rsidTr="00642E3A">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14:paraId="2F68B454" w14:textId="77777777" w:rsidR="00642E3A" w:rsidRPr="000F764C" w:rsidRDefault="00642E3A">
            <w:pPr>
              <w:rPr>
                <w:rFonts w:ascii="Verdana" w:eastAsia="Arial Unicode MS" w:hAnsi="Verdana" w:cs="Arial"/>
                <w:color w:val="0000FF"/>
                <w:sz w:val="20"/>
                <w:szCs w:val="20"/>
              </w:rPr>
            </w:pPr>
            <w:r w:rsidRPr="000F764C">
              <w:rPr>
                <w:rFonts w:ascii="Verdana" w:eastAsia="Arial Unicode MS" w:hAnsi="Verdana" w:cs="Arial"/>
                <w:color w:val="0000FF"/>
                <w:sz w:val="20"/>
                <w:szCs w:val="20"/>
              </w:rPr>
              <w:t>Aeropuerto / Loiu (Bizkaia)</w:t>
            </w:r>
          </w:p>
        </w:tc>
        <w:tc>
          <w:tcPr>
            <w:tcW w:w="2000" w:type="dxa"/>
            <w:tcBorders>
              <w:top w:val="nil"/>
              <w:left w:val="nil"/>
              <w:bottom w:val="single" w:sz="4" w:space="0" w:color="auto"/>
              <w:right w:val="single" w:sz="4" w:space="0" w:color="auto"/>
            </w:tcBorders>
            <w:shd w:val="clear" w:color="auto" w:fill="auto"/>
            <w:noWrap/>
            <w:vAlign w:val="bottom"/>
            <w:hideMark/>
          </w:tcPr>
          <w:p w14:paraId="5EDAD0C2" w14:textId="7BC3B7E3" w:rsidR="00642E3A" w:rsidRPr="000F764C" w:rsidRDefault="00642E3A">
            <w:pPr>
              <w:jc w:val="center"/>
              <w:rPr>
                <w:rFonts w:ascii="Verdana" w:eastAsia="Arial Unicode MS" w:hAnsi="Verdana" w:cs="Arial"/>
                <w:color w:val="0000FF"/>
                <w:sz w:val="20"/>
                <w:szCs w:val="20"/>
              </w:rPr>
            </w:pPr>
            <w:r w:rsidRPr="000F764C">
              <w:rPr>
                <w:rFonts w:ascii="Verdana" w:eastAsia="Arial Unicode MS" w:hAnsi="Verdana" w:cs="Arial"/>
                <w:color w:val="0000FF"/>
                <w:sz w:val="20"/>
                <w:szCs w:val="20"/>
              </w:rPr>
              <w:t>250  euros/m3</w:t>
            </w:r>
          </w:p>
        </w:tc>
      </w:tr>
      <w:tr w:rsidR="00642E3A" w:rsidRPr="000F764C" w14:paraId="1F23E848" w14:textId="77777777" w:rsidTr="00642E3A">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14:paraId="681D9C92" w14:textId="77777777" w:rsidR="00642E3A" w:rsidRPr="000F764C" w:rsidRDefault="00642E3A">
            <w:pPr>
              <w:rPr>
                <w:rFonts w:ascii="Verdana" w:eastAsia="Arial Unicode MS" w:hAnsi="Verdana" w:cs="Arial"/>
                <w:color w:val="0000FF"/>
                <w:sz w:val="20"/>
                <w:szCs w:val="20"/>
              </w:rPr>
            </w:pPr>
            <w:r w:rsidRPr="000F764C">
              <w:rPr>
                <w:rFonts w:ascii="Verdana" w:eastAsia="Arial Unicode MS" w:hAnsi="Verdana" w:cs="Arial"/>
                <w:color w:val="0000FF"/>
                <w:sz w:val="20"/>
                <w:szCs w:val="20"/>
              </w:rPr>
              <w:t>Aeropuerto / Hondarribia (Gipuzkoa)</w:t>
            </w:r>
          </w:p>
        </w:tc>
        <w:tc>
          <w:tcPr>
            <w:tcW w:w="2000" w:type="dxa"/>
            <w:tcBorders>
              <w:top w:val="nil"/>
              <w:left w:val="nil"/>
              <w:bottom w:val="single" w:sz="4" w:space="0" w:color="auto"/>
              <w:right w:val="single" w:sz="4" w:space="0" w:color="auto"/>
            </w:tcBorders>
            <w:shd w:val="clear" w:color="auto" w:fill="auto"/>
            <w:noWrap/>
            <w:vAlign w:val="bottom"/>
            <w:hideMark/>
          </w:tcPr>
          <w:p w14:paraId="530C6FA5" w14:textId="16253E21" w:rsidR="00642E3A" w:rsidRPr="000F764C" w:rsidRDefault="00642E3A">
            <w:pPr>
              <w:jc w:val="center"/>
              <w:rPr>
                <w:rFonts w:ascii="Verdana" w:eastAsia="Arial Unicode MS" w:hAnsi="Verdana" w:cs="Arial"/>
                <w:color w:val="0000FF"/>
                <w:sz w:val="20"/>
                <w:szCs w:val="20"/>
              </w:rPr>
            </w:pPr>
            <w:r w:rsidRPr="000F764C">
              <w:rPr>
                <w:rFonts w:ascii="Verdana" w:eastAsia="Arial Unicode MS" w:hAnsi="Verdana" w:cs="Arial"/>
                <w:color w:val="0000FF"/>
                <w:sz w:val="20"/>
                <w:szCs w:val="20"/>
              </w:rPr>
              <w:t>315  euros/m3</w:t>
            </w:r>
          </w:p>
        </w:tc>
      </w:tr>
      <w:tr w:rsidR="00642E3A" w:rsidRPr="000F764C" w14:paraId="56FB4190" w14:textId="77777777" w:rsidTr="00642E3A">
        <w:trPr>
          <w:trHeight w:val="300"/>
        </w:trPr>
        <w:tc>
          <w:tcPr>
            <w:tcW w:w="3900" w:type="dxa"/>
            <w:tcBorders>
              <w:top w:val="nil"/>
              <w:left w:val="single" w:sz="4" w:space="0" w:color="auto"/>
              <w:bottom w:val="single" w:sz="4" w:space="0" w:color="auto"/>
              <w:right w:val="single" w:sz="4" w:space="0" w:color="auto"/>
            </w:tcBorders>
            <w:shd w:val="clear" w:color="auto" w:fill="auto"/>
            <w:noWrap/>
            <w:vAlign w:val="bottom"/>
            <w:hideMark/>
          </w:tcPr>
          <w:p w14:paraId="3F92D5BE" w14:textId="77777777" w:rsidR="00642E3A" w:rsidRPr="000F764C" w:rsidRDefault="00642E3A">
            <w:pPr>
              <w:rPr>
                <w:rFonts w:ascii="Verdana" w:eastAsia="Arial Unicode MS" w:hAnsi="Verdana" w:cs="Arial"/>
                <w:color w:val="0000FF"/>
                <w:sz w:val="20"/>
                <w:szCs w:val="20"/>
              </w:rPr>
            </w:pPr>
            <w:r w:rsidRPr="000F764C">
              <w:rPr>
                <w:rFonts w:ascii="Verdana" w:eastAsia="Arial Unicode MS" w:hAnsi="Verdana" w:cs="Arial"/>
                <w:color w:val="0000FF"/>
                <w:sz w:val="20"/>
                <w:szCs w:val="20"/>
              </w:rPr>
              <w:t>Resto aeropuertos</w:t>
            </w:r>
          </w:p>
        </w:tc>
        <w:tc>
          <w:tcPr>
            <w:tcW w:w="2000" w:type="dxa"/>
            <w:tcBorders>
              <w:top w:val="nil"/>
              <w:left w:val="nil"/>
              <w:bottom w:val="single" w:sz="4" w:space="0" w:color="auto"/>
              <w:right w:val="single" w:sz="4" w:space="0" w:color="auto"/>
            </w:tcBorders>
            <w:shd w:val="clear" w:color="auto" w:fill="auto"/>
            <w:noWrap/>
            <w:vAlign w:val="bottom"/>
            <w:hideMark/>
          </w:tcPr>
          <w:p w14:paraId="7F1EADB7" w14:textId="4A143D3B" w:rsidR="00642E3A" w:rsidRPr="000F764C" w:rsidRDefault="00642E3A">
            <w:pPr>
              <w:jc w:val="center"/>
              <w:rPr>
                <w:rFonts w:ascii="Verdana" w:eastAsia="Arial Unicode MS" w:hAnsi="Verdana" w:cs="Arial"/>
                <w:color w:val="0000FF"/>
                <w:sz w:val="20"/>
                <w:szCs w:val="20"/>
              </w:rPr>
            </w:pPr>
            <w:r w:rsidRPr="000F764C">
              <w:rPr>
                <w:rFonts w:ascii="Verdana" w:eastAsia="Arial Unicode MS" w:hAnsi="Verdana" w:cs="Arial"/>
                <w:color w:val="0000FF"/>
                <w:sz w:val="20"/>
                <w:szCs w:val="20"/>
              </w:rPr>
              <w:t>314  euros/m3</w:t>
            </w:r>
          </w:p>
        </w:tc>
      </w:tr>
    </w:tbl>
    <w:p w14:paraId="34F21D03" w14:textId="77777777" w:rsidR="002C1B69" w:rsidRPr="006D150A" w:rsidRDefault="002C1B69" w:rsidP="000768A6">
      <w:pPr>
        <w:ind w:left="851"/>
        <w:rPr>
          <w:rFonts w:ascii="Verdana" w:eastAsia="Arial Unicode MS" w:hAnsi="Verdana" w:cs="Arial"/>
          <w:color w:val="0000FF"/>
          <w:sz w:val="20"/>
          <w:szCs w:val="20"/>
        </w:rPr>
      </w:pPr>
    </w:p>
    <w:p w14:paraId="49BE77D5" w14:textId="3E844224" w:rsidR="00FD3C48" w:rsidRPr="006D150A" w:rsidRDefault="00FD3C48" w:rsidP="00FD3C48">
      <w:pPr>
        <w:ind w:left="851"/>
        <w:rPr>
          <w:rFonts w:ascii="Verdana" w:eastAsia="Arial Unicode MS" w:hAnsi="Verdana" w:cs="Arial"/>
          <w:color w:val="0000FF"/>
          <w:sz w:val="20"/>
          <w:szCs w:val="20"/>
        </w:rPr>
      </w:pPr>
      <w:r w:rsidRPr="00765C4A">
        <w:rPr>
          <w:rFonts w:ascii="Verdana" w:eastAsia="Arial Unicode MS" w:hAnsi="Verdana" w:cs="Arial"/>
          <w:b/>
          <w:color w:val="0000FF"/>
          <w:sz w:val="20"/>
          <w:szCs w:val="20"/>
        </w:rPr>
        <w:lastRenderedPageBreak/>
        <w:t>Estos precios tienen carácter de máximo</w:t>
      </w:r>
      <w:r w:rsidR="00221FEA" w:rsidRPr="00765C4A">
        <w:rPr>
          <w:rFonts w:ascii="Verdana" w:eastAsia="Arial Unicode MS" w:hAnsi="Verdana" w:cs="Arial"/>
          <w:b/>
          <w:color w:val="0000FF"/>
          <w:sz w:val="20"/>
          <w:szCs w:val="20"/>
        </w:rPr>
        <w:t>s</w:t>
      </w:r>
      <w:r w:rsidRPr="006D150A">
        <w:rPr>
          <w:rFonts w:ascii="Verdana" w:eastAsia="Arial Unicode MS" w:hAnsi="Verdana" w:cs="Arial"/>
          <w:color w:val="0000FF"/>
          <w:sz w:val="20"/>
          <w:szCs w:val="20"/>
        </w:rPr>
        <w:t>, incluido cualquier impuesto especial que pudiera incidir en la presente licitación, en consecuencia, las ofertas que los superen serán rechazadas.</w:t>
      </w:r>
    </w:p>
    <w:p w14:paraId="18644504" w14:textId="05191F4E" w:rsidR="00FC0757" w:rsidRPr="006D150A" w:rsidRDefault="00FC0757" w:rsidP="00642E3A">
      <w:pPr>
        <w:rPr>
          <w:rFonts w:ascii="Verdana" w:eastAsia="Arial Unicode MS" w:hAnsi="Verdana" w:cs="Arial"/>
          <w:color w:val="0000FF"/>
          <w:sz w:val="20"/>
          <w:szCs w:val="20"/>
        </w:rPr>
      </w:pPr>
    </w:p>
    <w:p w14:paraId="7771C23A" w14:textId="3881452A" w:rsidR="00503276" w:rsidRPr="006D150A" w:rsidRDefault="00503276" w:rsidP="00503276">
      <w:pPr>
        <w:pStyle w:val="Ttulo4"/>
        <w:ind w:right="-427"/>
        <w:rPr>
          <w:rFonts w:cs="Arial"/>
          <w:b w:val="0"/>
          <w:color w:val="0000FF"/>
          <w:sz w:val="20"/>
          <w:szCs w:val="20"/>
        </w:rPr>
      </w:pPr>
      <w:bookmarkStart w:id="99" w:name="_Toc38387580"/>
      <w:bookmarkStart w:id="100" w:name="_Toc45180439"/>
      <w:bookmarkStart w:id="101" w:name="_Toc48125145"/>
      <w:bookmarkStart w:id="102" w:name="_Toc48125522"/>
      <w:r w:rsidRPr="006D150A">
        <w:rPr>
          <w:sz w:val="20"/>
          <w:szCs w:val="20"/>
        </w:rPr>
        <w:t>5.2.</w:t>
      </w:r>
      <w:r w:rsidR="006C210C" w:rsidRPr="006D150A">
        <w:rPr>
          <w:sz w:val="20"/>
          <w:szCs w:val="20"/>
        </w:rPr>
        <w:t xml:space="preserve">- Modalidad de pago del precio: </w:t>
      </w:r>
      <w:r w:rsidRPr="006D150A">
        <w:rPr>
          <w:rFonts w:cs="Arial"/>
          <w:b w:val="0"/>
          <w:color w:val="0000FF"/>
          <w:sz w:val="20"/>
          <w:szCs w:val="20"/>
        </w:rPr>
        <w:t>pagos parciales que se efectuarán con</w:t>
      </w:r>
      <w:r w:rsidR="006C210C" w:rsidRPr="006D150A">
        <w:rPr>
          <w:rFonts w:cs="Arial"/>
          <w:b w:val="0"/>
          <w:color w:val="0000FF"/>
          <w:sz w:val="20"/>
          <w:szCs w:val="20"/>
        </w:rPr>
        <w:t xml:space="preserve"> la siguiente periodicidad:</w:t>
      </w:r>
      <w:bookmarkEnd w:id="99"/>
      <w:bookmarkEnd w:id="100"/>
      <w:bookmarkEnd w:id="101"/>
      <w:bookmarkEnd w:id="102"/>
      <w:r w:rsidR="006C210C" w:rsidRPr="006D150A">
        <w:rPr>
          <w:rFonts w:cs="Arial"/>
          <w:b w:val="0"/>
          <w:color w:val="0000FF"/>
          <w:sz w:val="20"/>
          <w:szCs w:val="20"/>
        </w:rPr>
        <w:t xml:space="preserve"> la forma de pago será mensual, globalizando en una sola factura todos los suministros realizados en la base de Iurreta en ese periodo de tiempo, mediante la presentación de la correspondiente factura, que requerirá la conformidad de la Administración.</w:t>
      </w:r>
    </w:p>
    <w:p w14:paraId="7D24FD52" w14:textId="502FBE41" w:rsidR="00FC672E" w:rsidRDefault="00FC672E" w:rsidP="00554A4D">
      <w:pPr>
        <w:ind w:left="851"/>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Los suministros realizados en el resto de aeropuertos se facturarán tambi</w:t>
      </w:r>
      <w:r w:rsidR="00554A4D" w:rsidRPr="006D150A">
        <w:rPr>
          <w:rFonts w:ascii="Verdana" w:eastAsia="Arial Unicode MS" w:hAnsi="Verdana" w:cs="Arial"/>
          <w:color w:val="0000FF"/>
          <w:sz w:val="20"/>
          <w:szCs w:val="20"/>
        </w:rPr>
        <w:t xml:space="preserve">én </w:t>
      </w:r>
      <w:r w:rsidRPr="006D150A">
        <w:rPr>
          <w:rFonts w:ascii="Verdana" w:eastAsia="Arial Unicode MS" w:hAnsi="Verdana" w:cs="Arial"/>
          <w:color w:val="0000FF"/>
          <w:sz w:val="20"/>
          <w:szCs w:val="20"/>
        </w:rPr>
        <w:t>mensualmente especificando en la factura el aeropuerto en que realizó el suministro.</w:t>
      </w:r>
    </w:p>
    <w:p w14:paraId="24BB9930" w14:textId="2D343C09" w:rsidR="00635EEB" w:rsidRPr="006D150A" w:rsidRDefault="00635EEB" w:rsidP="00641C35">
      <w:pPr>
        <w:jc w:val="both"/>
        <w:rPr>
          <w:rFonts w:ascii="Verdana" w:eastAsia="Arial Unicode MS" w:hAnsi="Verdana" w:cs="Arial"/>
          <w:color w:val="0000FF"/>
          <w:sz w:val="20"/>
          <w:szCs w:val="20"/>
        </w:rPr>
      </w:pPr>
    </w:p>
    <w:p w14:paraId="15550526" w14:textId="3788538D" w:rsidR="00635EEB" w:rsidRDefault="00635EEB" w:rsidP="00554A4D">
      <w:pPr>
        <w:ind w:left="851"/>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Los precios mensuales de facturación, para cada uno de los tipos de suministro, deberán estar referenciados a la media de las cotizaciones altas en $/T (dólares por tonelada) del mes previo a la ejecución del servicio, según lo publicado en el Platt’s European Marketscan, bajo el epígrafe Jet Cargoes Cif Nwe, basis ARA, y en caso de suministrarse SAF-HEFA, según lo publicado por ARGUS bajo el epígrafe SAF Fob ARA HIGH.</w:t>
      </w:r>
    </w:p>
    <w:p w14:paraId="51993E58" w14:textId="77777777" w:rsidR="00641C35" w:rsidRPr="006D150A" w:rsidRDefault="00641C35" w:rsidP="00554A4D">
      <w:pPr>
        <w:ind w:left="851"/>
        <w:jc w:val="both"/>
        <w:rPr>
          <w:rFonts w:ascii="Verdana" w:eastAsia="Arial Unicode MS" w:hAnsi="Verdana" w:cs="Arial"/>
          <w:color w:val="0000FF"/>
          <w:sz w:val="20"/>
          <w:szCs w:val="20"/>
        </w:rPr>
      </w:pPr>
    </w:p>
    <w:p w14:paraId="03CFDE58" w14:textId="77777777" w:rsidR="00641C35" w:rsidRPr="006D150A" w:rsidRDefault="00641C35" w:rsidP="00641C35">
      <w:pPr>
        <w:ind w:left="851"/>
        <w:jc w:val="both"/>
        <w:rPr>
          <w:rFonts w:ascii="Verdana" w:eastAsia="Arial Unicode MS" w:hAnsi="Verdana" w:cs="Arial"/>
          <w:color w:val="0000FF"/>
          <w:sz w:val="20"/>
          <w:szCs w:val="20"/>
        </w:rPr>
      </w:pPr>
      <w:r>
        <w:rPr>
          <w:rFonts w:ascii="Verdana" w:eastAsia="Arial Unicode MS" w:hAnsi="Verdana" w:cs="Arial"/>
          <w:color w:val="0000FF"/>
          <w:sz w:val="20"/>
          <w:szCs w:val="20"/>
        </w:rPr>
        <w:t>A las facturas se les adjuntarán los correspondientes albaranes.</w:t>
      </w:r>
    </w:p>
    <w:p w14:paraId="20C11465" w14:textId="7D7DD89A" w:rsidR="003D5A0A" w:rsidRPr="006D150A" w:rsidRDefault="003D5A0A" w:rsidP="00554A4D">
      <w:pPr>
        <w:ind w:left="851"/>
        <w:jc w:val="both"/>
        <w:rPr>
          <w:rFonts w:ascii="Verdana" w:eastAsia="Arial Unicode MS" w:hAnsi="Verdana" w:cs="Arial"/>
          <w:color w:val="0000FF"/>
          <w:sz w:val="20"/>
          <w:szCs w:val="20"/>
        </w:rPr>
      </w:pPr>
    </w:p>
    <w:p w14:paraId="5FEB9A28" w14:textId="1EE76142" w:rsidR="000964D4" w:rsidRPr="006D150A" w:rsidRDefault="000964D4" w:rsidP="00554A4D">
      <w:pPr>
        <w:ind w:left="851"/>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La empresa adjudicataria o persona encargada de realizar el suministro formalizará un albarán de entrega, en el cual se especificará fecha, hora de finalización del suministro, cantidad y tipo de combustible suministrado. Cuando los repostajes se realicen en otros aeropuertos distintos a la base principal de Iurreta, se contemplarán las tasas pertinentes (tasa aeroportuaria, tasa por despacho fuera de hora).</w:t>
      </w:r>
    </w:p>
    <w:p w14:paraId="2D8AE17E" w14:textId="3E5D3A00" w:rsidR="009C5206" w:rsidRPr="006D150A" w:rsidRDefault="009C5206" w:rsidP="00554A4D">
      <w:pPr>
        <w:ind w:left="851"/>
        <w:jc w:val="both"/>
        <w:rPr>
          <w:rFonts w:ascii="Verdana" w:eastAsia="Arial Unicode MS" w:hAnsi="Verdana" w:cs="Arial"/>
          <w:color w:val="0000FF"/>
          <w:sz w:val="20"/>
          <w:szCs w:val="20"/>
        </w:rPr>
      </w:pPr>
    </w:p>
    <w:p w14:paraId="6513F8E7" w14:textId="1FCD3F42" w:rsidR="009C5206" w:rsidRPr="006D150A" w:rsidRDefault="009C5206" w:rsidP="009C5206">
      <w:pPr>
        <w:ind w:left="851"/>
        <w:rPr>
          <w:rFonts w:ascii="Verdana" w:eastAsia="Arial Unicode MS" w:hAnsi="Verdana" w:cs="Arial"/>
          <w:color w:val="0000FF"/>
          <w:sz w:val="20"/>
          <w:szCs w:val="20"/>
        </w:rPr>
      </w:pPr>
      <w:r w:rsidRPr="006D150A">
        <w:rPr>
          <w:rFonts w:ascii="Verdana" w:eastAsia="Arial Unicode MS" w:hAnsi="Verdana" w:cs="Arial"/>
          <w:color w:val="0000FF"/>
          <w:sz w:val="20"/>
          <w:szCs w:val="20"/>
        </w:rPr>
        <w:t xml:space="preserve">La determinación del precio a pagar por litro de combustible en cada momento de la vigencia del contrato se realizará </w:t>
      </w:r>
      <w:r w:rsidR="001C3C45">
        <w:rPr>
          <w:rFonts w:ascii="Verdana" w:eastAsia="Arial Unicode MS" w:hAnsi="Verdana" w:cs="Arial"/>
          <w:color w:val="0000FF"/>
          <w:sz w:val="20"/>
          <w:szCs w:val="20"/>
        </w:rPr>
        <w:t xml:space="preserve">según lo indicado en la cláusula 5.1 precedente. </w:t>
      </w:r>
    </w:p>
    <w:p w14:paraId="1986E9BE" w14:textId="77777777" w:rsidR="009C5206" w:rsidRPr="006D150A" w:rsidRDefault="009C5206" w:rsidP="00554A4D">
      <w:pPr>
        <w:ind w:left="851"/>
        <w:jc w:val="both"/>
        <w:rPr>
          <w:rFonts w:ascii="Verdana" w:eastAsia="Arial Unicode MS" w:hAnsi="Verdana" w:cs="Arial"/>
          <w:color w:val="0000FF"/>
          <w:sz w:val="20"/>
          <w:szCs w:val="20"/>
        </w:rPr>
      </w:pPr>
    </w:p>
    <w:p w14:paraId="3038C25B" w14:textId="1CF2D6C1" w:rsidR="00FC672E" w:rsidRPr="006D150A" w:rsidRDefault="00635EEB" w:rsidP="00635EEB">
      <w:pPr>
        <w:ind w:left="851" w:hanging="709"/>
        <w:rPr>
          <w:rFonts w:ascii="Verdana" w:eastAsia="Arial Unicode MS" w:hAnsi="Verdana" w:cs="Arial"/>
          <w:color w:val="0000FF"/>
          <w:sz w:val="20"/>
          <w:szCs w:val="20"/>
        </w:rPr>
      </w:pPr>
      <w:r w:rsidRPr="006D150A">
        <w:rPr>
          <w:rFonts w:ascii="Verdana" w:eastAsia="Arial Unicode MS" w:hAnsi="Verdana" w:cs="Arial"/>
          <w:color w:val="0000FF"/>
          <w:sz w:val="20"/>
          <w:szCs w:val="20"/>
        </w:rPr>
        <w:tab/>
      </w:r>
      <w:r w:rsidR="00FC616C" w:rsidRPr="006D150A">
        <w:rPr>
          <w:rFonts w:ascii="Verdana" w:eastAsia="Arial Unicode MS" w:hAnsi="Verdana" w:cs="Arial"/>
          <w:color w:val="0000FF"/>
          <w:sz w:val="20"/>
          <w:szCs w:val="20"/>
        </w:rPr>
        <w:t>Las facturas deberán remitirse electrónicamente, dirigidas a los códigos identificativos que se indican:</w:t>
      </w:r>
    </w:p>
    <w:p w14:paraId="4DD518B6" w14:textId="77777777" w:rsidR="00FC672E" w:rsidRPr="006D150A" w:rsidRDefault="00FC672E" w:rsidP="00FC672E">
      <w:pPr>
        <w:rPr>
          <w:rFonts w:ascii="Verdana" w:hAnsi="Verdana"/>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EF656A" w:rsidRPr="006D150A" w14:paraId="1619A955" w14:textId="77777777" w:rsidTr="00481CB8">
        <w:trPr>
          <w:trHeight w:val="223"/>
        </w:trPr>
        <w:tc>
          <w:tcPr>
            <w:tcW w:w="2693" w:type="dxa"/>
            <w:vAlign w:val="center"/>
          </w:tcPr>
          <w:p w14:paraId="3CD699AD" w14:textId="77777777" w:rsidR="00EF656A" w:rsidRPr="006D150A" w:rsidRDefault="00EF656A" w:rsidP="00481CB8">
            <w:pPr>
              <w:rPr>
                <w:rFonts w:ascii="Verdana" w:hAnsi="Verdana" w:cs="Arial"/>
                <w:color w:val="0000FF"/>
                <w:sz w:val="20"/>
                <w:szCs w:val="20"/>
              </w:rPr>
            </w:pPr>
            <w:r w:rsidRPr="006D150A">
              <w:rPr>
                <w:rFonts w:ascii="Verdana" w:hAnsi="Verdana" w:cs="Arial"/>
                <w:color w:val="0000FF"/>
                <w:sz w:val="20"/>
                <w:szCs w:val="20"/>
              </w:rPr>
              <w:t>CIF</w:t>
            </w:r>
          </w:p>
        </w:tc>
        <w:tc>
          <w:tcPr>
            <w:tcW w:w="1588" w:type="dxa"/>
            <w:vAlign w:val="center"/>
          </w:tcPr>
          <w:p w14:paraId="0FD2692D" w14:textId="77777777" w:rsidR="00EF656A" w:rsidRPr="006D150A" w:rsidRDefault="00EF656A" w:rsidP="00481CB8">
            <w:pPr>
              <w:jc w:val="center"/>
              <w:rPr>
                <w:rFonts w:ascii="Verdana" w:hAnsi="Verdana" w:cs="Arial"/>
                <w:color w:val="0000FF"/>
                <w:sz w:val="20"/>
                <w:szCs w:val="20"/>
              </w:rPr>
            </w:pPr>
            <w:r w:rsidRPr="006D150A">
              <w:rPr>
                <w:rFonts w:ascii="Verdana" w:hAnsi="Verdana" w:cs="Arial"/>
                <w:color w:val="0000FF"/>
                <w:sz w:val="20"/>
                <w:szCs w:val="20"/>
              </w:rPr>
              <w:t>S4833001C</w:t>
            </w:r>
          </w:p>
        </w:tc>
      </w:tr>
      <w:tr w:rsidR="00EF656A" w:rsidRPr="006D150A" w14:paraId="250C67CE" w14:textId="77777777" w:rsidTr="00481CB8">
        <w:trPr>
          <w:trHeight w:val="272"/>
        </w:trPr>
        <w:tc>
          <w:tcPr>
            <w:tcW w:w="2693" w:type="dxa"/>
            <w:vAlign w:val="center"/>
          </w:tcPr>
          <w:p w14:paraId="7181EE61" w14:textId="77777777" w:rsidR="00EF656A" w:rsidRPr="006D150A" w:rsidRDefault="00EF656A" w:rsidP="00481CB8">
            <w:pPr>
              <w:rPr>
                <w:rFonts w:ascii="Verdana" w:hAnsi="Verdana" w:cs="Arial"/>
                <w:color w:val="0000FF"/>
                <w:sz w:val="20"/>
                <w:szCs w:val="20"/>
              </w:rPr>
            </w:pPr>
            <w:r w:rsidRPr="006D150A">
              <w:rPr>
                <w:rFonts w:ascii="Verdana" w:hAnsi="Verdana" w:cs="Arial"/>
                <w:color w:val="0000FF"/>
                <w:sz w:val="20"/>
                <w:szCs w:val="20"/>
              </w:rPr>
              <w:t>UNIDAD CONTABLE</w:t>
            </w:r>
          </w:p>
        </w:tc>
        <w:tc>
          <w:tcPr>
            <w:tcW w:w="1588" w:type="dxa"/>
            <w:vAlign w:val="center"/>
          </w:tcPr>
          <w:p w14:paraId="20A2EA8A" w14:textId="77777777" w:rsidR="00EF656A" w:rsidRPr="006D150A" w:rsidRDefault="00EF656A" w:rsidP="00481CB8">
            <w:pPr>
              <w:jc w:val="center"/>
              <w:rPr>
                <w:rFonts w:ascii="Verdana" w:hAnsi="Verdana" w:cs="Arial"/>
                <w:color w:val="0000FF"/>
                <w:sz w:val="20"/>
                <w:szCs w:val="20"/>
              </w:rPr>
            </w:pPr>
            <w:r w:rsidRPr="006D150A">
              <w:rPr>
                <w:rFonts w:ascii="Verdana" w:hAnsi="Verdana" w:cs="Arial"/>
                <w:color w:val="0000FF"/>
                <w:sz w:val="20"/>
                <w:szCs w:val="20"/>
              </w:rPr>
              <w:t>A16007243</w:t>
            </w:r>
          </w:p>
        </w:tc>
      </w:tr>
      <w:tr w:rsidR="00EF656A" w:rsidRPr="006D150A" w14:paraId="5F829900" w14:textId="77777777" w:rsidTr="00481CB8">
        <w:trPr>
          <w:trHeight w:val="275"/>
        </w:trPr>
        <w:tc>
          <w:tcPr>
            <w:tcW w:w="2693" w:type="dxa"/>
            <w:vAlign w:val="center"/>
          </w:tcPr>
          <w:p w14:paraId="67F72219" w14:textId="77777777" w:rsidR="00EF656A" w:rsidRPr="006D150A" w:rsidRDefault="00EF656A" w:rsidP="00481CB8">
            <w:pPr>
              <w:rPr>
                <w:rFonts w:ascii="Verdana" w:hAnsi="Verdana" w:cs="Arial"/>
                <w:color w:val="0000FF"/>
                <w:sz w:val="20"/>
                <w:szCs w:val="20"/>
              </w:rPr>
            </w:pPr>
            <w:r w:rsidRPr="006D150A">
              <w:rPr>
                <w:rFonts w:ascii="Verdana" w:hAnsi="Verdana" w:cs="Arial"/>
                <w:color w:val="0000FF"/>
                <w:sz w:val="20"/>
                <w:szCs w:val="20"/>
              </w:rPr>
              <w:t>ÓRGANO GESTOR</w:t>
            </w:r>
          </w:p>
        </w:tc>
        <w:tc>
          <w:tcPr>
            <w:tcW w:w="1588" w:type="dxa"/>
            <w:vAlign w:val="center"/>
          </w:tcPr>
          <w:p w14:paraId="0EE4183D" w14:textId="77777777" w:rsidR="00EF656A" w:rsidRPr="006D150A" w:rsidRDefault="00EF656A" w:rsidP="00481CB8">
            <w:pPr>
              <w:jc w:val="center"/>
              <w:rPr>
                <w:rFonts w:ascii="Verdana" w:hAnsi="Verdana" w:cs="Arial"/>
                <w:color w:val="0000FF"/>
                <w:sz w:val="20"/>
                <w:szCs w:val="20"/>
              </w:rPr>
            </w:pPr>
            <w:r w:rsidRPr="006D150A">
              <w:rPr>
                <w:rFonts w:ascii="Verdana" w:hAnsi="Verdana" w:cs="Arial"/>
                <w:color w:val="0000FF"/>
                <w:sz w:val="20"/>
                <w:szCs w:val="20"/>
              </w:rPr>
              <w:t>A16007475</w:t>
            </w:r>
          </w:p>
        </w:tc>
      </w:tr>
      <w:tr w:rsidR="00EF656A" w:rsidRPr="006D150A" w14:paraId="578D8B21" w14:textId="77777777" w:rsidTr="00481CB8">
        <w:trPr>
          <w:trHeight w:val="266"/>
        </w:trPr>
        <w:tc>
          <w:tcPr>
            <w:tcW w:w="2693" w:type="dxa"/>
            <w:vAlign w:val="center"/>
          </w:tcPr>
          <w:p w14:paraId="303481B9" w14:textId="77777777" w:rsidR="00EF656A" w:rsidRPr="006D150A" w:rsidRDefault="00EF656A" w:rsidP="00481CB8">
            <w:pPr>
              <w:rPr>
                <w:rFonts w:ascii="Verdana" w:hAnsi="Verdana" w:cs="Arial"/>
                <w:color w:val="0000FF"/>
                <w:sz w:val="20"/>
                <w:szCs w:val="20"/>
              </w:rPr>
            </w:pPr>
            <w:r w:rsidRPr="006D150A">
              <w:rPr>
                <w:rFonts w:ascii="Verdana" w:hAnsi="Verdana" w:cs="Arial"/>
                <w:color w:val="0000FF"/>
                <w:sz w:val="20"/>
                <w:szCs w:val="20"/>
              </w:rPr>
              <w:t>UNIDAD TRAMITADORA</w:t>
            </w:r>
          </w:p>
        </w:tc>
        <w:tc>
          <w:tcPr>
            <w:tcW w:w="1588" w:type="dxa"/>
            <w:vAlign w:val="center"/>
          </w:tcPr>
          <w:p w14:paraId="69615F2F" w14:textId="77777777" w:rsidR="00EF656A" w:rsidRPr="006D150A" w:rsidRDefault="00EF656A" w:rsidP="00481CB8">
            <w:pPr>
              <w:jc w:val="center"/>
              <w:rPr>
                <w:rFonts w:ascii="Verdana" w:hAnsi="Verdana" w:cs="Arial"/>
                <w:color w:val="0000FF"/>
                <w:sz w:val="20"/>
                <w:szCs w:val="20"/>
              </w:rPr>
            </w:pPr>
            <w:r w:rsidRPr="006D150A">
              <w:rPr>
                <w:rFonts w:ascii="Verdana" w:hAnsi="Verdana" w:cs="Arial"/>
                <w:color w:val="0000FF"/>
                <w:sz w:val="20"/>
                <w:szCs w:val="20"/>
              </w:rPr>
              <w:t>A16007395</w:t>
            </w:r>
          </w:p>
        </w:tc>
      </w:tr>
    </w:tbl>
    <w:p w14:paraId="16EC8BCE" w14:textId="70C17A36" w:rsidR="006C210C" w:rsidRPr="006D150A" w:rsidRDefault="002255AC" w:rsidP="002255AC">
      <w:pPr>
        <w:pStyle w:val="Ttulo4"/>
        <w:ind w:right="-427" w:firstLine="0"/>
        <w:rPr>
          <w:rFonts w:cs="Arial"/>
          <w:b w:val="0"/>
          <w:i/>
          <w:color w:val="0000FF"/>
          <w:sz w:val="20"/>
          <w:szCs w:val="20"/>
        </w:rPr>
      </w:pPr>
      <w:r w:rsidRPr="006D150A">
        <w:rPr>
          <w:b w:val="0"/>
          <w:color w:val="0000FF"/>
          <w:sz w:val="20"/>
          <w:szCs w:val="20"/>
          <w:lang w:val="es-ES_tradnl" w:eastAsia="en-US"/>
        </w:rPr>
        <w:t>Las facturas presentadas deberán cumplir los requisitos que se indican en el punto 31 del Pliego de Cláusulas Administrativas Particulares.</w:t>
      </w:r>
    </w:p>
    <w:p w14:paraId="15017811" w14:textId="6962E07D" w:rsidR="006C210C" w:rsidRPr="006D150A" w:rsidRDefault="006C210C" w:rsidP="006C210C">
      <w:pPr>
        <w:rPr>
          <w:rFonts w:ascii="Verdana" w:hAnsi="Verdana"/>
          <w:sz w:val="20"/>
          <w:szCs w:val="20"/>
        </w:rPr>
      </w:pPr>
      <w:r w:rsidRPr="006D150A">
        <w:rPr>
          <w:rFonts w:ascii="Verdana" w:hAnsi="Verdana"/>
          <w:sz w:val="20"/>
          <w:szCs w:val="20"/>
        </w:rPr>
        <w:tab/>
      </w:r>
      <w:r w:rsidRPr="006D150A">
        <w:rPr>
          <w:rFonts w:ascii="Verdana" w:hAnsi="Verdana"/>
          <w:sz w:val="20"/>
          <w:szCs w:val="20"/>
        </w:rPr>
        <w:tab/>
      </w:r>
    </w:p>
    <w:p w14:paraId="623524AD" w14:textId="74138D45" w:rsidR="00503276" w:rsidRPr="006D150A" w:rsidRDefault="00503276" w:rsidP="00503276">
      <w:pPr>
        <w:pStyle w:val="Ttulo4"/>
        <w:ind w:right="-427"/>
        <w:rPr>
          <w:rFonts w:cs="Arial"/>
          <w:b w:val="0"/>
          <w:i/>
          <w:color w:val="0000FF"/>
          <w:sz w:val="20"/>
          <w:szCs w:val="20"/>
        </w:rPr>
      </w:pPr>
      <w:bookmarkStart w:id="103" w:name="_Toc38387581"/>
      <w:bookmarkStart w:id="104" w:name="_Toc45180440"/>
      <w:bookmarkStart w:id="105" w:name="_Toc48125146"/>
      <w:bookmarkStart w:id="106" w:name="_Toc48125523"/>
      <w:r w:rsidRPr="006D150A">
        <w:rPr>
          <w:sz w:val="20"/>
          <w:szCs w:val="20"/>
        </w:rPr>
        <w:t xml:space="preserve">5.3.- Existen operaciones preparatorias: </w:t>
      </w:r>
      <w:r w:rsidRPr="006D150A">
        <w:rPr>
          <w:rFonts w:cs="Arial"/>
          <w:b w:val="0"/>
          <w:color w:val="0000FF"/>
          <w:sz w:val="20"/>
          <w:szCs w:val="20"/>
        </w:rPr>
        <w:t>no</w:t>
      </w:r>
      <w:bookmarkEnd w:id="103"/>
      <w:r w:rsidRPr="006D150A">
        <w:rPr>
          <w:rFonts w:cs="Arial"/>
          <w:b w:val="0"/>
          <w:color w:val="0000FF"/>
          <w:sz w:val="20"/>
          <w:szCs w:val="20"/>
        </w:rPr>
        <w:t>.</w:t>
      </w:r>
      <w:bookmarkEnd w:id="104"/>
      <w:bookmarkEnd w:id="105"/>
      <w:bookmarkEnd w:id="106"/>
    </w:p>
    <w:p w14:paraId="2BCCF98F" w14:textId="77777777" w:rsidR="00503276" w:rsidRPr="006D150A" w:rsidRDefault="00503276"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Definición de las operaciones susceptibles de abonos a cuenta:</w:t>
      </w:r>
    </w:p>
    <w:p w14:paraId="718EAE53" w14:textId="77777777" w:rsidR="00503276" w:rsidRPr="006D150A" w:rsidRDefault="00503276"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Criterios y forma de valoración de las operaciones preparatorias:</w:t>
      </w:r>
    </w:p>
    <w:p w14:paraId="09C29C05" w14:textId="77777777" w:rsidR="00503276" w:rsidRPr="006D150A" w:rsidRDefault="00503276"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Plan de amortización de los abonos a cuenta:</w:t>
      </w:r>
    </w:p>
    <w:p w14:paraId="09E814A8" w14:textId="77777777" w:rsidR="00503276" w:rsidRPr="006D150A" w:rsidRDefault="00503276"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 xml:space="preserve">Garantía a prestar: </w:t>
      </w:r>
    </w:p>
    <w:p w14:paraId="276D2449" w14:textId="2C05636C" w:rsidR="00503276" w:rsidRPr="006D150A" w:rsidRDefault="00503276" w:rsidP="00503276">
      <w:pPr>
        <w:pStyle w:val="Ttulo4"/>
        <w:ind w:right="-427"/>
        <w:rPr>
          <w:rFonts w:cs="Arial"/>
          <w:b w:val="0"/>
          <w:color w:val="0000FF"/>
          <w:sz w:val="20"/>
          <w:szCs w:val="20"/>
        </w:rPr>
      </w:pPr>
      <w:bookmarkStart w:id="107" w:name="_Toc38387582"/>
      <w:bookmarkStart w:id="108" w:name="_Toc45180441"/>
      <w:bookmarkStart w:id="109" w:name="_Toc48125147"/>
      <w:bookmarkStart w:id="110" w:name="_Toc48125524"/>
      <w:r w:rsidRPr="006D150A">
        <w:rPr>
          <w:sz w:val="20"/>
          <w:szCs w:val="20"/>
        </w:rPr>
        <w:t>5.4.-</w:t>
      </w:r>
      <w:r w:rsidRPr="006D150A">
        <w:rPr>
          <w:sz w:val="20"/>
          <w:szCs w:val="20"/>
        </w:rPr>
        <w:tab/>
        <w:t xml:space="preserve">Revisión de precios: </w:t>
      </w:r>
      <w:r w:rsidRPr="006D150A">
        <w:rPr>
          <w:rFonts w:cs="Arial"/>
          <w:b w:val="0"/>
          <w:color w:val="0000FF"/>
          <w:sz w:val="20"/>
          <w:szCs w:val="20"/>
        </w:rPr>
        <w:t>no</w:t>
      </w:r>
      <w:bookmarkEnd w:id="107"/>
      <w:bookmarkEnd w:id="108"/>
      <w:bookmarkEnd w:id="109"/>
      <w:bookmarkEnd w:id="110"/>
      <w:r w:rsidR="001248D6" w:rsidRPr="006D150A">
        <w:rPr>
          <w:rFonts w:cs="Arial"/>
          <w:b w:val="0"/>
          <w:color w:val="0000FF"/>
          <w:sz w:val="20"/>
          <w:szCs w:val="20"/>
        </w:rPr>
        <w:t xml:space="preserve"> procede l</w:t>
      </w:r>
      <w:r w:rsidR="00C47A0C">
        <w:rPr>
          <w:rFonts w:cs="Arial"/>
          <w:b w:val="0"/>
          <w:color w:val="0000FF"/>
          <w:sz w:val="20"/>
          <w:szCs w:val="20"/>
        </w:rPr>
        <w:t>a revisión periódica y predeter</w:t>
      </w:r>
      <w:r w:rsidR="001248D6" w:rsidRPr="006D150A">
        <w:rPr>
          <w:rFonts w:cs="Arial"/>
          <w:b w:val="0"/>
          <w:color w:val="0000FF"/>
          <w:sz w:val="20"/>
          <w:szCs w:val="20"/>
        </w:rPr>
        <w:t>minada de precios puesto que el contrato objeto de licitación no encaja entre los supuestos del artículo 103.2 de la Ley 9/2017.</w:t>
      </w:r>
    </w:p>
    <w:p w14:paraId="2115C14A" w14:textId="77777777" w:rsidR="00503276" w:rsidRPr="006D150A" w:rsidRDefault="00503276" w:rsidP="00503276">
      <w:pPr>
        <w:spacing w:before="120" w:after="120"/>
        <w:ind w:left="851" w:right="-427"/>
        <w:jc w:val="both"/>
        <w:rPr>
          <w:rFonts w:ascii="Verdana" w:hAnsi="Verdana"/>
          <w:sz w:val="20"/>
          <w:szCs w:val="20"/>
        </w:rPr>
      </w:pPr>
      <w:r w:rsidRPr="006D150A">
        <w:rPr>
          <w:rFonts w:ascii="Verdana" w:hAnsi="Verdana"/>
          <w:sz w:val="20"/>
          <w:szCs w:val="20"/>
        </w:rPr>
        <w:t xml:space="preserve">El precio revisado será el que resulte de la aplicación de la siguiente </w:t>
      </w:r>
      <w:r w:rsidRPr="006D150A">
        <w:rPr>
          <w:rFonts w:ascii="Verdana" w:hAnsi="Verdana"/>
          <w:b/>
          <w:sz w:val="20"/>
          <w:szCs w:val="20"/>
        </w:rPr>
        <w:t>fórmula</w:t>
      </w:r>
      <w:r w:rsidRPr="006D150A">
        <w:rPr>
          <w:rFonts w:ascii="Verdana" w:hAnsi="Verdana"/>
          <w:sz w:val="20"/>
          <w:szCs w:val="20"/>
        </w:rPr>
        <w:t>:</w:t>
      </w:r>
    </w:p>
    <w:p w14:paraId="5AA4F345" w14:textId="5A974028" w:rsidR="00503276" w:rsidRPr="006D150A" w:rsidRDefault="00503276" w:rsidP="00503276">
      <w:pPr>
        <w:pStyle w:val="Ttulo4"/>
        <w:ind w:right="-427"/>
        <w:rPr>
          <w:rFonts w:cs="Arial"/>
          <w:b w:val="0"/>
          <w:color w:val="0000FF"/>
          <w:sz w:val="20"/>
          <w:szCs w:val="20"/>
        </w:rPr>
      </w:pPr>
      <w:bookmarkStart w:id="111" w:name="_Toc38387583"/>
      <w:bookmarkStart w:id="112" w:name="_Toc45180442"/>
      <w:bookmarkStart w:id="113" w:name="_Toc48125148"/>
      <w:bookmarkStart w:id="114" w:name="_Toc48125525"/>
      <w:r w:rsidRPr="006D150A">
        <w:rPr>
          <w:sz w:val="20"/>
          <w:szCs w:val="20"/>
        </w:rPr>
        <w:t>5.5.-</w:t>
      </w:r>
      <w:r w:rsidRPr="006D150A">
        <w:rPr>
          <w:sz w:val="20"/>
          <w:szCs w:val="20"/>
        </w:rPr>
        <w:tab/>
        <w:t>Cláusula de variación del precio en función del cumplimiento o del incumplimiento de determinados objeti</w:t>
      </w:r>
      <w:r w:rsidR="00581808" w:rsidRPr="006D150A">
        <w:rPr>
          <w:sz w:val="20"/>
          <w:szCs w:val="20"/>
        </w:rPr>
        <w:t xml:space="preserve">vos de plazos o de rendimiento: </w:t>
      </w:r>
      <w:r w:rsidRPr="006D150A">
        <w:rPr>
          <w:rFonts w:cs="Arial"/>
          <w:b w:val="0"/>
          <w:color w:val="0000FF"/>
          <w:sz w:val="20"/>
          <w:szCs w:val="20"/>
        </w:rPr>
        <w:t>no</w:t>
      </w:r>
      <w:bookmarkEnd w:id="111"/>
      <w:r w:rsidRPr="006D150A">
        <w:rPr>
          <w:rFonts w:cs="Arial"/>
          <w:b w:val="0"/>
          <w:color w:val="0000FF"/>
          <w:sz w:val="20"/>
          <w:szCs w:val="20"/>
        </w:rPr>
        <w:t>.</w:t>
      </w:r>
      <w:bookmarkEnd w:id="112"/>
      <w:bookmarkEnd w:id="113"/>
      <w:bookmarkEnd w:id="114"/>
    </w:p>
    <w:p w14:paraId="05159189" w14:textId="77777777" w:rsidR="00503276" w:rsidRPr="006D150A" w:rsidRDefault="00503276"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lastRenderedPageBreak/>
        <w:t>Supuestos de aplicación:</w:t>
      </w:r>
    </w:p>
    <w:p w14:paraId="277CE4BA" w14:textId="77777777" w:rsidR="00503276" w:rsidRPr="006D150A" w:rsidRDefault="00503276"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 xml:space="preserve">Reglas para la determinación: </w:t>
      </w:r>
    </w:p>
    <w:p w14:paraId="08E4BE12" w14:textId="22BF713A" w:rsidR="005F6AC7" w:rsidRPr="006D150A" w:rsidRDefault="005F6AC7">
      <w:pPr>
        <w:pStyle w:val="Ttulo4"/>
        <w:rPr>
          <w:sz w:val="20"/>
          <w:szCs w:val="20"/>
        </w:rPr>
      </w:pPr>
      <w:bookmarkStart w:id="115" w:name="_Toc45180443"/>
      <w:bookmarkStart w:id="116" w:name="_Toc48125149"/>
      <w:bookmarkStart w:id="117" w:name="_Toc48125526"/>
      <w:r w:rsidRPr="006D150A">
        <w:rPr>
          <w:sz w:val="20"/>
          <w:szCs w:val="20"/>
        </w:rPr>
        <w:t xml:space="preserve">5.6.- Se admite la posibilidad de incrementar el número de unidades a suministrar hasta el porcentaje del 10% del precio del contrato, sin que sea preciso tramitar el correspondiente expediente de modificación: </w:t>
      </w:r>
      <w:r w:rsidRPr="006D150A">
        <w:rPr>
          <w:rFonts w:cs="Arial"/>
          <w:b w:val="0"/>
          <w:color w:val="0000FF"/>
          <w:sz w:val="20"/>
          <w:szCs w:val="20"/>
        </w:rPr>
        <w:t>no.</w:t>
      </w:r>
    </w:p>
    <w:p w14:paraId="7D5F70A2" w14:textId="1C8590E5" w:rsidR="00950B5D" w:rsidRPr="006D150A" w:rsidRDefault="00950B5D" w:rsidP="00503276">
      <w:pPr>
        <w:pStyle w:val="Ttulo4"/>
        <w:rPr>
          <w:rFonts w:cs="Arial"/>
          <w:b w:val="0"/>
          <w:sz w:val="20"/>
          <w:szCs w:val="20"/>
        </w:rPr>
      </w:pPr>
      <w:r w:rsidRPr="006D150A">
        <w:rPr>
          <w:sz w:val="20"/>
          <w:szCs w:val="20"/>
        </w:rPr>
        <w:t>5.</w:t>
      </w:r>
      <w:r w:rsidR="005F6AC7" w:rsidRPr="006D150A">
        <w:rPr>
          <w:sz w:val="20"/>
          <w:szCs w:val="20"/>
        </w:rPr>
        <w:t>7</w:t>
      </w:r>
      <w:r w:rsidRPr="006D150A">
        <w:rPr>
          <w:sz w:val="20"/>
          <w:szCs w:val="20"/>
        </w:rPr>
        <w:t>.-</w:t>
      </w:r>
      <w:r w:rsidRPr="006D150A">
        <w:rPr>
          <w:sz w:val="20"/>
          <w:szCs w:val="20"/>
        </w:rPr>
        <w:tab/>
        <w:t xml:space="preserve">Pago en metálico y pago en otros bienes de la misma clase: </w:t>
      </w:r>
      <w:r w:rsidR="004D29D8" w:rsidRPr="006D150A">
        <w:rPr>
          <w:b w:val="0"/>
          <w:color w:val="0000FF"/>
          <w:sz w:val="20"/>
          <w:szCs w:val="20"/>
        </w:rPr>
        <w:t>no, solo pago en metálico</w:t>
      </w:r>
      <w:r w:rsidR="00503276" w:rsidRPr="006D150A">
        <w:rPr>
          <w:b w:val="0"/>
          <w:color w:val="0000FF"/>
          <w:sz w:val="20"/>
          <w:szCs w:val="20"/>
        </w:rPr>
        <w:t>.</w:t>
      </w:r>
      <w:bookmarkEnd w:id="115"/>
      <w:bookmarkEnd w:id="116"/>
      <w:bookmarkEnd w:id="117"/>
    </w:p>
    <w:p w14:paraId="5170F87A" w14:textId="77777777" w:rsidR="005731F7" w:rsidRPr="006D150A" w:rsidRDefault="005731F7" w:rsidP="005731F7">
      <w:pPr>
        <w:pStyle w:val="Ttulo3"/>
        <w:spacing w:after="120"/>
        <w:rPr>
          <w:i/>
          <w:sz w:val="20"/>
          <w:szCs w:val="20"/>
        </w:rPr>
      </w:pPr>
      <w:bookmarkStart w:id="118" w:name="_Toc155181896"/>
      <w:r w:rsidRPr="006D150A">
        <w:rPr>
          <w:sz w:val="20"/>
          <w:szCs w:val="20"/>
        </w:rPr>
        <w:t>6.- VIGENCIA DEL CONTRATO: DURACIÓN DEL CONTRATO O PLAZO DE EJECUCIÓN. PRÓRROGA</w:t>
      </w:r>
      <w:bookmarkEnd w:id="118"/>
    </w:p>
    <w:p w14:paraId="75F94373" w14:textId="282F8E96" w:rsidR="005731F7" w:rsidRPr="006D150A" w:rsidRDefault="005731F7" w:rsidP="005731F7">
      <w:pPr>
        <w:pStyle w:val="Ttulo4"/>
        <w:ind w:right="-427"/>
        <w:rPr>
          <w:b w:val="0"/>
          <w:i/>
          <w:sz w:val="20"/>
          <w:szCs w:val="20"/>
        </w:rPr>
      </w:pPr>
      <w:bookmarkStart w:id="119" w:name="_Toc38387585"/>
      <w:bookmarkStart w:id="120" w:name="_Toc45180445"/>
      <w:bookmarkStart w:id="121" w:name="_Toc48125151"/>
      <w:bookmarkStart w:id="122" w:name="_Toc48125528"/>
      <w:r w:rsidRPr="006D150A">
        <w:rPr>
          <w:sz w:val="20"/>
          <w:szCs w:val="20"/>
        </w:rPr>
        <w:t>6.1.- Duración total o plazo de ejecución total o fecha límite:</w:t>
      </w:r>
      <w:bookmarkEnd w:id="119"/>
      <w:bookmarkEnd w:id="120"/>
      <w:bookmarkEnd w:id="121"/>
      <w:bookmarkEnd w:id="122"/>
      <w:r w:rsidR="005818DA" w:rsidRPr="006D150A">
        <w:rPr>
          <w:sz w:val="20"/>
          <w:szCs w:val="20"/>
        </w:rPr>
        <w:t xml:space="preserve"> </w:t>
      </w:r>
      <w:r w:rsidR="005818DA" w:rsidRPr="006D150A">
        <w:rPr>
          <w:rFonts w:cs="Arial"/>
          <w:b w:val="0"/>
          <w:color w:val="0000FF"/>
          <w:sz w:val="20"/>
          <w:szCs w:val="20"/>
        </w:rPr>
        <w:t>24 meses.</w:t>
      </w:r>
    </w:p>
    <w:p w14:paraId="769D7887" w14:textId="68E04E22" w:rsidR="005731F7" w:rsidRPr="006D150A" w:rsidRDefault="005731F7" w:rsidP="005731F7">
      <w:pPr>
        <w:pStyle w:val="Ttulo4"/>
        <w:ind w:right="-427"/>
        <w:rPr>
          <w:b w:val="0"/>
          <w:i/>
          <w:sz w:val="20"/>
          <w:szCs w:val="20"/>
        </w:rPr>
      </w:pPr>
      <w:bookmarkStart w:id="123" w:name="_Toc38387586"/>
      <w:bookmarkStart w:id="124" w:name="_Toc45180446"/>
      <w:bookmarkStart w:id="125" w:name="_Toc48125152"/>
      <w:bookmarkStart w:id="126" w:name="_Toc48125529"/>
      <w:r w:rsidRPr="006D150A">
        <w:rPr>
          <w:sz w:val="20"/>
          <w:szCs w:val="20"/>
        </w:rPr>
        <w:t>6.2.- Fecha de inicio:</w:t>
      </w:r>
      <w:bookmarkEnd w:id="123"/>
      <w:bookmarkEnd w:id="124"/>
      <w:bookmarkEnd w:id="125"/>
      <w:bookmarkEnd w:id="126"/>
      <w:r w:rsidR="003B11B5" w:rsidRPr="006D150A">
        <w:rPr>
          <w:sz w:val="20"/>
          <w:szCs w:val="20"/>
        </w:rPr>
        <w:t xml:space="preserve"> </w:t>
      </w:r>
      <w:r w:rsidR="003B11B5" w:rsidRPr="006D150A">
        <w:rPr>
          <w:rFonts w:cs="Arial"/>
          <w:b w:val="0"/>
          <w:color w:val="0000FF"/>
          <w:sz w:val="20"/>
          <w:szCs w:val="20"/>
        </w:rPr>
        <w:t xml:space="preserve">desde el día siguiente de la firma del contrato. </w:t>
      </w:r>
    </w:p>
    <w:p w14:paraId="1225C6A9" w14:textId="6C6989F8" w:rsidR="005731F7" w:rsidRPr="006D150A" w:rsidRDefault="005731F7" w:rsidP="005731F7">
      <w:pPr>
        <w:pStyle w:val="Ttulo4"/>
        <w:ind w:right="-427"/>
        <w:rPr>
          <w:rFonts w:cs="Arial"/>
          <w:b w:val="0"/>
          <w:color w:val="0000FF"/>
          <w:sz w:val="20"/>
          <w:szCs w:val="20"/>
        </w:rPr>
      </w:pPr>
      <w:bookmarkStart w:id="127" w:name="_Toc38387587"/>
      <w:bookmarkStart w:id="128" w:name="_Toc45180447"/>
      <w:bookmarkStart w:id="129" w:name="_Toc48125153"/>
      <w:bookmarkStart w:id="130" w:name="_Toc48125530"/>
      <w:r w:rsidRPr="006D150A">
        <w:rPr>
          <w:sz w:val="20"/>
          <w:szCs w:val="20"/>
        </w:rPr>
        <w:t xml:space="preserve">6.3.- Entregas parciales: </w:t>
      </w:r>
      <w:r w:rsidRPr="006D150A">
        <w:rPr>
          <w:rFonts w:cs="Arial"/>
          <w:b w:val="0"/>
          <w:color w:val="0000FF"/>
          <w:sz w:val="20"/>
          <w:szCs w:val="20"/>
        </w:rPr>
        <w:t>sí, existen entregas parciales con la siguiente periodicidad:</w:t>
      </w:r>
      <w:bookmarkEnd w:id="127"/>
      <w:bookmarkEnd w:id="128"/>
      <w:bookmarkEnd w:id="129"/>
      <w:bookmarkEnd w:id="130"/>
    </w:p>
    <w:p w14:paraId="27DEDB11" w14:textId="0C305529" w:rsidR="00371ECA" w:rsidRPr="006D150A" w:rsidRDefault="00371ECA" w:rsidP="00E61E19">
      <w:pPr>
        <w:ind w:left="851" w:hanging="709"/>
        <w:jc w:val="both"/>
        <w:rPr>
          <w:rFonts w:ascii="Verdana" w:eastAsia="Arial Unicode MS" w:hAnsi="Verdana" w:cs="Arial"/>
          <w:color w:val="0000FF"/>
          <w:sz w:val="20"/>
          <w:szCs w:val="20"/>
        </w:rPr>
      </w:pPr>
      <w:r w:rsidRPr="006D150A">
        <w:rPr>
          <w:rFonts w:ascii="Verdana" w:eastAsia="Arial Unicode MS" w:hAnsi="Verdana"/>
          <w:b/>
          <w:sz w:val="20"/>
          <w:szCs w:val="20"/>
        </w:rPr>
        <w:tab/>
      </w:r>
      <w:r w:rsidR="00D56DDD" w:rsidRPr="006D150A">
        <w:rPr>
          <w:rFonts w:ascii="Verdana" w:eastAsia="Arial Unicode MS" w:hAnsi="Verdana"/>
          <w:b/>
          <w:sz w:val="20"/>
          <w:szCs w:val="20"/>
        </w:rPr>
        <w:tab/>
      </w:r>
      <w:r w:rsidR="006C19E0" w:rsidRPr="006D150A">
        <w:rPr>
          <w:rFonts w:ascii="Verdana" w:eastAsia="Arial Unicode MS" w:hAnsi="Verdana" w:cs="Arial"/>
          <w:color w:val="0000FF"/>
          <w:sz w:val="20"/>
          <w:szCs w:val="20"/>
        </w:rPr>
        <w:t xml:space="preserve">- </w:t>
      </w:r>
      <w:r w:rsidRPr="006D150A">
        <w:rPr>
          <w:rFonts w:ascii="Verdana" w:eastAsia="Arial Unicode MS" w:hAnsi="Verdana" w:cs="Arial"/>
          <w:color w:val="0000FF"/>
          <w:sz w:val="20"/>
          <w:szCs w:val="20"/>
          <w:u w:val="single"/>
        </w:rPr>
        <w:t>Base de Iurreta</w:t>
      </w:r>
      <w:r w:rsidR="009E1645" w:rsidRPr="006D150A">
        <w:rPr>
          <w:rFonts w:ascii="Verdana" w:eastAsia="Arial Unicode MS" w:hAnsi="Verdana" w:cs="Arial"/>
          <w:color w:val="0000FF"/>
          <w:sz w:val="20"/>
          <w:szCs w:val="20"/>
        </w:rPr>
        <w:t>:</w:t>
      </w:r>
      <w:r w:rsidRPr="006D150A">
        <w:rPr>
          <w:rFonts w:ascii="Verdana" w:eastAsia="Arial Unicode MS" w:hAnsi="Verdana" w:cs="Arial"/>
          <w:color w:val="0000FF"/>
          <w:sz w:val="20"/>
          <w:szCs w:val="20"/>
        </w:rPr>
        <w:t xml:space="preserve"> el plazo de</w:t>
      </w:r>
      <w:r w:rsidR="009470FE">
        <w:rPr>
          <w:rFonts w:ascii="Verdana" w:eastAsia="Arial Unicode MS" w:hAnsi="Verdana" w:cs="Arial"/>
          <w:color w:val="0000FF"/>
          <w:sz w:val="20"/>
          <w:szCs w:val="20"/>
        </w:rPr>
        <w:t xml:space="preserve"> entrega máximo será de 72 </w:t>
      </w:r>
      <w:r w:rsidR="00DB7E74">
        <w:rPr>
          <w:rFonts w:ascii="Verdana" w:eastAsia="Arial Unicode MS" w:hAnsi="Verdana" w:cs="Arial"/>
          <w:color w:val="0000FF"/>
          <w:sz w:val="20"/>
          <w:szCs w:val="20"/>
        </w:rPr>
        <w:t>horas</w:t>
      </w:r>
    </w:p>
    <w:p w14:paraId="041B6188" w14:textId="0B67CC04" w:rsidR="009E1645" w:rsidRPr="006D150A" w:rsidRDefault="009E1645" w:rsidP="00E61E19">
      <w:pPr>
        <w:ind w:left="851" w:hanging="709"/>
        <w:jc w:val="both"/>
        <w:rPr>
          <w:rFonts w:ascii="Verdana" w:eastAsia="Arial Unicode MS" w:hAnsi="Verdana" w:cs="Arial"/>
          <w:color w:val="0000FF"/>
          <w:sz w:val="20"/>
          <w:szCs w:val="20"/>
        </w:rPr>
      </w:pPr>
    </w:p>
    <w:p w14:paraId="4F7E9048" w14:textId="78B0B7C3" w:rsidR="009E1645" w:rsidRPr="006D150A" w:rsidRDefault="009E1645" w:rsidP="00E61E19">
      <w:pPr>
        <w:ind w:left="851" w:hanging="709"/>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ab/>
      </w:r>
      <w:r w:rsidRPr="006D150A">
        <w:rPr>
          <w:rFonts w:ascii="Verdana" w:eastAsia="Arial Unicode MS" w:hAnsi="Verdana" w:cs="Arial"/>
          <w:color w:val="0000FF"/>
          <w:sz w:val="20"/>
          <w:szCs w:val="20"/>
        </w:rPr>
        <w:tab/>
      </w:r>
      <w:r w:rsidRPr="005F3866">
        <w:rPr>
          <w:rFonts w:ascii="Verdana" w:eastAsia="Arial Unicode MS" w:hAnsi="Verdana" w:cs="Arial"/>
          <w:color w:val="0000FF"/>
          <w:sz w:val="20"/>
          <w:szCs w:val="20"/>
        </w:rPr>
        <w:t>Notificación del pedio vía correo elect</w:t>
      </w:r>
      <w:r w:rsidR="00BA23E6" w:rsidRPr="005F3866">
        <w:rPr>
          <w:rFonts w:ascii="Verdana" w:eastAsia="Arial Unicode MS" w:hAnsi="Verdana" w:cs="Arial"/>
          <w:color w:val="0000FF"/>
          <w:sz w:val="20"/>
          <w:szCs w:val="20"/>
        </w:rPr>
        <w:t>rónico o vía fax al contratista.</w:t>
      </w:r>
    </w:p>
    <w:p w14:paraId="6CFBAC6F" w14:textId="2526EBF7" w:rsidR="009E1645" w:rsidRPr="006D150A" w:rsidRDefault="009E1645" w:rsidP="00E61E19">
      <w:pPr>
        <w:jc w:val="both"/>
        <w:rPr>
          <w:rFonts w:ascii="Verdana" w:eastAsia="Arial Unicode MS" w:hAnsi="Verdana" w:cs="Arial"/>
          <w:color w:val="0000FF"/>
          <w:sz w:val="20"/>
          <w:szCs w:val="20"/>
        </w:rPr>
      </w:pPr>
    </w:p>
    <w:p w14:paraId="7441F575" w14:textId="2B9FB7DD" w:rsidR="009E1645" w:rsidRPr="006D150A" w:rsidRDefault="00E61E19" w:rsidP="00E61E19">
      <w:pPr>
        <w:pStyle w:val="Prrafodelista"/>
        <w:ind w:left="1012"/>
        <w:jc w:val="both"/>
        <w:rPr>
          <w:rFonts w:ascii="Verdana" w:eastAsia="Arial Unicode MS" w:hAnsi="Verdana" w:cs="Arial"/>
          <w:color w:val="0000FF"/>
          <w:sz w:val="20"/>
          <w:szCs w:val="20"/>
        </w:rPr>
      </w:pPr>
      <w:r w:rsidRPr="006D150A">
        <w:rPr>
          <w:rFonts w:ascii="Verdana" w:eastAsia="Arial Unicode MS" w:hAnsi="Verdana" w:cs="Arial"/>
          <w:color w:val="0000FF"/>
          <w:sz w:val="20"/>
          <w:szCs w:val="20"/>
        </w:rPr>
        <w:t xml:space="preserve">- </w:t>
      </w:r>
      <w:r w:rsidRPr="006D150A">
        <w:rPr>
          <w:rFonts w:ascii="Verdana" w:eastAsia="Arial Unicode MS" w:hAnsi="Verdana" w:cs="Arial"/>
          <w:color w:val="0000FF"/>
          <w:sz w:val="20"/>
          <w:szCs w:val="20"/>
          <w:u w:val="single"/>
        </w:rPr>
        <w:t>Aeropuertos diferentes a la Base de Iurreta</w:t>
      </w:r>
      <w:r w:rsidR="009E1645" w:rsidRPr="006D150A">
        <w:rPr>
          <w:rFonts w:ascii="Verdana" w:eastAsia="Arial Unicode MS" w:hAnsi="Verdana" w:cs="Arial"/>
          <w:color w:val="0000FF"/>
          <w:sz w:val="20"/>
          <w:szCs w:val="20"/>
        </w:rPr>
        <w:t>: los suministros realizados en forma de “puesta a bordo” en aeropuertos diferentes a la Base de Iurreta se re</w:t>
      </w:r>
      <w:r w:rsidR="00A16339">
        <w:rPr>
          <w:rFonts w:ascii="Verdana" w:eastAsia="Arial Unicode MS" w:hAnsi="Verdana" w:cs="Arial"/>
          <w:color w:val="0000FF"/>
          <w:sz w:val="20"/>
          <w:szCs w:val="20"/>
        </w:rPr>
        <w:t>aliza</w:t>
      </w:r>
      <w:r w:rsidR="009E1645" w:rsidRPr="006D150A">
        <w:rPr>
          <w:rFonts w:ascii="Verdana" w:eastAsia="Arial Unicode MS" w:hAnsi="Verdana" w:cs="Arial"/>
          <w:color w:val="0000FF"/>
          <w:sz w:val="20"/>
          <w:szCs w:val="20"/>
        </w:rPr>
        <w:t>rán de manera inmediata, dentro del tiempo de repostaje de que disponga el piloto.</w:t>
      </w:r>
    </w:p>
    <w:p w14:paraId="25FDCFDB" w14:textId="174BFAD7" w:rsidR="009E1645" w:rsidRPr="006D150A" w:rsidRDefault="009E1645" w:rsidP="00371ECA">
      <w:pPr>
        <w:ind w:left="851" w:hanging="709"/>
        <w:rPr>
          <w:rFonts w:ascii="Verdana" w:eastAsia="Arial Unicode MS" w:hAnsi="Verdana" w:cs="Arial"/>
          <w:color w:val="0000FF"/>
          <w:sz w:val="20"/>
          <w:szCs w:val="20"/>
        </w:rPr>
      </w:pPr>
    </w:p>
    <w:p w14:paraId="4E42FF5C" w14:textId="3F0561BA" w:rsidR="005731F7" w:rsidRPr="006D150A" w:rsidRDefault="005731F7" w:rsidP="005731F7">
      <w:pPr>
        <w:pStyle w:val="Ttulo4"/>
        <w:ind w:right="-427"/>
        <w:rPr>
          <w:i/>
          <w:color w:val="0070C0"/>
          <w:sz w:val="20"/>
          <w:szCs w:val="20"/>
        </w:rPr>
      </w:pPr>
      <w:bookmarkStart w:id="131" w:name="_Toc38387588"/>
      <w:bookmarkStart w:id="132" w:name="_Toc45180448"/>
      <w:bookmarkStart w:id="133" w:name="_Toc48125154"/>
      <w:bookmarkStart w:id="134" w:name="_Toc48125531"/>
      <w:r w:rsidRPr="006D150A">
        <w:rPr>
          <w:sz w:val="20"/>
          <w:szCs w:val="20"/>
        </w:rPr>
        <w:t xml:space="preserve">6.4.- Prórroga del contrato: </w:t>
      </w:r>
      <w:r w:rsidRPr="006D150A">
        <w:rPr>
          <w:rFonts w:cs="Arial"/>
          <w:b w:val="0"/>
          <w:color w:val="0000FF"/>
          <w:sz w:val="20"/>
          <w:szCs w:val="20"/>
        </w:rPr>
        <w:t>sí</w:t>
      </w:r>
      <w:bookmarkEnd w:id="131"/>
      <w:r w:rsidRPr="006D150A">
        <w:rPr>
          <w:rFonts w:cs="Arial"/>
          <w:b w:val="0"/>
          <w:color w:val="0000FF"/>
          <w:sz w:val="20"/>
          <w:szCs w:val="20"/>
        </w:rPr>
        <w:t>.</w:t>
      </w:r>
      <w:bookmarkEnd w:id="132"/>
      <w:bookmarkEnd w:id="133"/>
      <w:bookmarkEnd w:id="134"/>
    </w:p>
    <w:p w14:paraId="7B4B4E93" w14:textId="45C96BC9" w:rsidR="005731F7" w:rsidRPr="005F3866" w:rsidRDefault="005731F7" w:rsidP="00C21237">
      <w:pPr>
        <w:spacing w:before="120" w:after="120"/>
        <w:ind w:left="993" w:right="-425"/>
        <w:jc w:val="both"/>
        <w:rPr>
          <w:rFonts w:ascii="Verdana" w:hAnsi="Verdana"/>
          <w:color w:val="0000FF"/>
          <w:sz w:val="20"/>
          <w:szCs w:val="20"/>
        </w:rPr>
      </w:pPr>
      <w:r w:rsidRPr="005F3866">
        <w:rPr>
          <w:rFonts w:ascii="Verdana" w:hAnsi="Verdana"/>
          <w:color w:val="0000FF"/>
          <w:sz w:val="20"/>
          <w:szCs w:val="20"/>
        </w:rPr>
        <w:t>Duración de la prórroga:</w:t>
      </w:r>
      <w:r w:rsidR="009B51B8" w:rsidRPr="005F3866">
        <w:rPr>
          <w:rFonts w:ascii="Verdana" w:hAnsi="Verdana"/>
          <w:color w:val="0000FF"/>
          <w:sz w:val="20"/>
          <w:szCs w:val="20"/>
        </w:rPr>
        <w:t xml:space="preserve"> se posibilitará la realización de hasta </w:t>
      </w:r>
      <w:r w:rsidR="005F3866" w:rsidRPr="005F3866">
        <w:rPr>
          <w:rFonts w:ascii="Verdana" w:hAnsi="Verdana"/>
          <w:color w:val="0000FF"/>
          <w:sz w:val="20"/>
          <w:szCs w:val="20"/>
        </w:rPr>
        <w:t>dos</w:t>
      </w:r>
      <w:r w:rsidR="00DC15ED" w:rsidRPr="005F3866">
        <w:rPr>
          <w:rFonts w:ascii="Verdana" w:hAnsi="Verdana"/>
          <w:color w:val="0000FF"/>
          <w:sz w:val="20"/>
          <w:szCs w:val="20"/>
        </w:rPr>
        <w:t xml:space="preserve"> (</w:t>
      </w:r>
      <w:r w:rsidR="005F3866" w:rsidRPr="005F3866">
        <w:rPr>
          <w:rFonts w:ascii="Verdana" w:hAnsi="Verdana"/>
          <w:color w:val="0000FF"/>
          <w:sz w:val="20"/>
          <w:szCs w:val="20"/>
        </w:rPr>
        <w:t>2</w:t>
      </w:r>
      <w:r w:rsidR="009B51B8" w:rsidRPr="005F3866">
        <w:rPr>
          <w:rFonts w:ascii="Verdana" w:hAnsi="Verdana"/>
          <w:color w:val="0000FF"/>
          <w:sz w:val="20"/>
          <w:szCs w:val="20"/>
        </w:rPr>
        <w:t>) prórrogas cuya duración no superará los máximos establecidos por ley. Cada prórroga no deberá tener un plazo mayor de doce (12) meses.</w:t>
      </w:r>
    </w:p>
    <w:p w14:paraId="47AA32BF" w14:textId="77777777" w:rsidR="00211957" w:rsidRPr="006D150A" w:rsidRDefault="00211957" w:rsidP="005731F7">
      <w:pPr>
        <w:pStyle w:val="Ttulo3"/>
        <w:spacing w:after="120"/>
        <w:rPr>
          <w:sz w:val="20"/>
          <w:szCs w:val="20"/>
        </w:rPr>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p>
    <w:p w14:paraId="13125BA9" w14:textId="236DD5A7" w:rsidR="005731F7" w:rsidRPr="006D150A" w:rsidRDefault="005731F7" w:rsidP="00584BE4">
      <w:pPr>
        <w:pStyle w:val="Ttulo3"/>
        <w:spacing w:after="120"/>
        <w:ind w:left="0" w:firstLine="0"/>
        <w:rPr>
          <w:sz w:val="20"/>
          <w:szCs w:val="20"/>
        </w:rPr>
      </w:pPr>
      <w:r w:rsidRPr="006D150A">
        <w:rPr>
          <w:sz w:val="20"/>
          <w:szCs w:val="20"/>
        </w:rPr>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6D150A" w:rsidRDefault="005731F7" w:rsidP="005731F7">
      <w:pPr>
        <w:spacing w:before="120" w:after="120"/>
        <w:ind w:left="284" w:right="-427"/>
        <w:jc w:val="both"/>
        <w:rPr>
          <w:rFonts w:ascii="Verdana" w:hAnsi="Verdana" w:cs="Arial"/>
          <w:color w:val="0000FF"/>
          <w:sz w:val="20"/>
          <w:szCs w:val="20"/>
        </w:rPr>
      </w:pPr>
      <w:r w:rsidRPr="006D150A">
        <w:rPr>
          <w:rFonts w:ascii="Verdana" w:hAnsi="Verdana" w:cs="Arial"/>
          <w:color w:val="0000FF"/>
          <w:sz w:val="20"/>
          <w:szCs w:val="20"/>
        </w:rPr>
        <w:t>No existen.</w:t>
      </w:r>
    </w:p>
    <w:p w14:paraId="08DC994A" w14:textId="77777777" w:rsidR="005731F7" w:rsidRPr="006D150A" w:rsidRDefault="005731F7" w:rsidP="005731F7">
      <w:pPr>
        <w:spacing w:before="120" w:after="120"/>
        <w:ind w:left="284" w:right="-427"/>
        <w:jc w:val="both"/>
        <w:rPr>
          <w:rFonts w:ascii="Verdana" w:hAnsi="Verdana"/>
          <w:sz w:val="20"/>
          <w:szCs w:val="20"/>
        </w:rPr>
      </w:pPr>
      <w:r w:rsidRPr="006D150A">
        <w:rPr>
          <w:rFonts w:ascii="Verdana" w:hAnsi="Verdana"/>
          <w:sz w:val="20"/>
          <w:szCs w:val="20"/>
        </w:rPr>
        <w:t>El importe de los gastos de publicidad que debe satisfacer la propuesta adjudicataria es de …………………….… euros.</w:t>
      </w:r>
    </w:p>
    <w:p w14:paraId="11F16C40" w14:textId="3130F6BB" w:rsidR="005731F7" w:rsidRPr="006D150A" w:rsidRDefault="005731F7" w:rsidP="005731F7">
      <w:pPr>
        <w:spacing w:before="120" w:after="120"/>
        <w:ind w:left="284" w:right="-427"/>
        <w:jc w:val="both"/>
        <w:rPr>
          <w:rFonts w:ascii="Verdana" w:hAnsi="Verdana"/>
          <w:sz w:val="20"/>
          <w:szCs w:val="20"/>
        </w:rPr>
      </w:pPr>
      <w:r w:rsidRPr="006D150A">
        <w:rPr>
          <w:rFonts w:ascii="Verdana" w:hAnsi="Verdana"/>
          <w:sz w:val="20"/>
          <w:szCs w:val="20"/>
        </w:rPr>
        <w:t>El importe total de los gastos de publicidad que deben satisfacer las propuestas adjudicatarias es de ……..…………… euros que se imputará a cada un</w:t>
      </w:r>
      <w:r w:rsidR="00006D46" w:rsidRPr="006D150A">
        <w:rPr>
          <w:rFonts w:ascii="Verdana" w:hAnsi="Verdana"/>
          <w:sz w:val="20"/>
          <w:szCs w:val="20"/>
        </w:rPr>
        <w:t>a</w:t>
      </w:r>
      <w:r w:rsidRPr="006D150A">
        <w:rPr>
          <w:rFonts w:ascii="Verdana" w:hAnsi="Verdana"/>
          <w:sz w:val="20"/>
          <w:szCs w:val="20"/>
        </w:rPr>
        <w:t xml:space="preserve"> de ellas de la manera siguiente:</w:t>
      </w:r>
    </w:p>
    <w:p w14:paraId="75D287D9" w14:textId="77777777" w:rsidR="005731F7" w:rsidRPr="006D150A" w:rsidRDefault="005731F7" w:rsidP="005731F7">
      <w:pPr>
        <w:pStyle w:val="Ttulo3"/>
        <w:spacing w:after="120"/>
        <w:rPr>
          <w:sz w:val="20"/>
          <w:szCs w:val="20"/>
        </w:rPr>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6D150A">
        <w:rPr>
          <w:sz w:val="20"/>
          <w:szCs w:val="20"/>
        </w:rPr>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64498831" w:rsidR="005731F7" w:rsidRPr="006D150A" w:rsidRDefault="005731F7" w:rsidP="005731F7">
      <w:pPr>
        <w:pStyle w:val="Ttulo4"/>
        <w:ind w:right="-427"/>
        <w:rPr>
          <w:b w:val="0"/>
          <w:i/>
          <w:sz w:val="20"/>
          <w:szCs w:val="20"/>
        </w:rPr>
      </w:pPr>
      <w:bookmarkStart w:id="159" w:name="_Toc38387591"/>
      <w:bookmarkStart w:id="160" w:name="_Toc45180451"/>
      <w:bookmarkStart w:id="161" w:name="_Toc48125157"/>
      <w:bookmarkStart w:id="162" w:name="_Toc48125534"/>
      <w:r w:rsidRPr="006D150A">
        <w:rPr>
          <w:sz w:val="20"/>
          <w:szCs w:val="20"/>
        </w:rPr>
        <w:t xml:space="preserve">8.1.- Garantía provisional: </w:t>
      </w:r>
      <w:r w:rsidRPr="006D150A">
        <w:rPr>
          <w:rFonts w:cs="Arial"/>
          <w:b w:val="0"/>
          <w:color w:val="0000FF"/>
          <w:sz w:val="20"/>
          <w:szCs w:val="20"/>
        </w:rPr>
        <w:t>no</w:t>
      </w:r>
      <w:bookmarkEnd w:id="159"/>
      <w:r w:rsidRPr="006D150A">
        <w:rPr>
          <w:rFonts w:cs="Arial"/>
          <w:b w:val="0"/>
          <w:color w:val="0000FF"/>
          <w:sz w:val="20"/>
          <w:szCs w:val="20"/>
        </w:rPr>
        <w:t>.</w:t>
      </w:r>
      <w:bookmarkEnd w:id="160"/>
      <w:bookmarkEnd w:id="161"/>
      <w:bookmarkEnd w:id="162"/>
    </w:p>
    <w:p w14:paraId="627DDB59" w14:textId="68A32D01" w:rsidR="005731F7" w:rsidRPr="006D150A" w:rsidRDefault="005731F7" w:rsidP="005731F7">
      <w:pPr>
        <w:pStyle w:val="Ttulo4"/>
        <w:ind w:right="-427"/>
        <w:rPr>
          <w:b w:val="0"/>
          <w:i/>
          <w:sz w:val="20"/>
          <w:szCs w:val="20"/>
        </w:rPr>
      </w:pPr>
      <w:bookmarkStart w:id="163" w:name="_Toc38387592"/>
      <w:bookmarkStart w:id="164" w:name="_Toc45180452"/>
      <w:bookmarkStart w:id="165" w:name="_Toc48125158"/>
      <w:bookmarkStart w:id="166" w:name="_Toc48125535"/>
      <w:r w:rsidRPr="006D150A">
        <w:rPr>
          <w:sz w:val="20"/>
          <w:szCs w:val="20"/>
        </w:rPr>
        <w:t xml:space="preserve">8.2.- Garantía definitiva: </w:t>
      </w:r>
      <w:r w:rsidRPr="006D150A">
        <w:rPr>
          <w:rFonts w:cs="Arial"/>
          <w:b w:val="0"/>
          <w:color w:val="0000FF"/>
          <w:sz w:val="20"/>
          <w:szCs w:val="20"/>
        </w:rPr>
        <w:t xml:space="preserve">sí, por un importe del 5% del </w:t>
      </w:r>
      <w:r w:rsidR="00B53A9D" w:rsidRPr="006D150A">
        <w:rPr>
          <w:rFonts w:cs="Arial"/>
          <w:b w:val="0"/>
          <w:color w:val="0000FF"/>
          <w:sz w:val="20"/>
          <w:szCs w:val="20"/>
        </w:rPr>
        <w:t>presupuesto de licitación, sin IVA</w:t>
      </w:r>
      <w:bookmarkEnd w:id="163"/>
      <w:r w:rsidRPr="006D150A">
        <w:rPr>
          <w:rFonts w:cs="Arial"/>
          <w:b w:val="0"/>
          <w:color w:val="0000FF"/>
          <w:sz w:val="20"/>
          <w:szCs w:val="20"/>
        </w:rPr>
        <w:t>.</w:t>
      </w:r>
      <w:bookmarkEnd w:id="164"/>
      <w:bookmarkEnd w:id="165"/>
      <w:bookmarkEnd w:id="166"/>
    </w:p>
    <w:p w14:paraId="1154C026" w14:textId="77777777" w:rsidR="00437D17" w:rsidRPr="006D150A" w:rsidRDefault="00437D17" w:rsidP="00867DBF">
      <w:pPr>
        <w:pStyle w:val="Ttulo4"/>
        <w:ind w:right="-427" w:firstLine="0"/>
        <w:rPr>
          <w:b w:val="0"/>
          <w:sz w:val="20"/>
          <w:szCs w:val="20"/>
        </w:rPr>
      </w:pPr>
      <w:bookmarkStart w:id="167" w:name="_Toc48125159"/>
      <w:bookmarkStart w:id="168" w:name="_Toc48125536"/>
      <w:bookmarkStart w:id="169" w:name="_Toc38387593"/>
      <w:bookmarkStart w:id="170" w:name="_Toc45180453"/>
      <w:r w:rsidRPr="006D150A">
        <w:rPr>
          <w:b w:val="0"/>
          <w:sz w:val="20"/>
          <w:szCs w:val="20"/>
        </w:rPr>
        <w:t>Cuando el precio del contrato se formule en función de precios unitarios, el importe de la garantía definitiva a constituir se fijará atendiendo al presupuesto b</w:t>
      </w:r>
      <w:r w:rsidR="00867DBF" w:rsidRPr="006D150A">
        <w:rPr>
          <w:b w:val="0"/>
          <w:sz w:val="20"/>
          <w:szCs w:val="20"/>
        </w:rPr>
        <w:t>ase de licitación, IVA excluido.</w:t>
      </w:r>
      <w:bookmarkEnd w:id="167"/>
      <w:bookmarkEnd w:id="168"/>
    </w:p>
    <w:p w14:paraId="7B5C2AF9" w14:textId="11DFDE06" w:rsidR="005731F7" w:rsidRPr="006D150A" w:rsidRDefault="005731F7" w:rsidP="005731F7">
      <w:pPr>
        <w:pStyle w:val="Ttulo4"/>
        <w:ind w:right="-427"/>
        <w:rPr>
          <w:i/>
          <w:color w:val="0070C0"/>
          <w:sz w:val="20"/>
          <w:szCs w:val="20"/>
        </w:rPr>
      </w:pPr>
      <w:bookmarkStart w:id="171" w:name="_Toc48125160"/>
      <w:bookmarkStart w:id="172" w:name="_Toc48125537"/>
      <w:r w:rsidRPr="006D150A">
        <w:rPr>
          <w:sz w:val="20"/>
          <w:szCs w:val="20"/>
        </w:rPr>
        <w:t xml:space="preserve">8.3.- Garantía complementaria: </w:t>
      </w:r>
      <w:r w:rsidRPr="006D150A">
        <w:rPr>
          <w:rFonts w:cs="Arial"/>
          <w:b w:val="0"/>
          <w:color w:val="0000FF"/>
          <w:sz w:val="20"/>
          <w:szCs w:val="20"/>
        </w:rPr>
        <w:t>no</w:t>
      </w:r>
      <w:bookmarkEnd w:id="169"/>
      <w:r w:rsidRPr="006D150A">
        <w:rPr>
          <w:rFonts w:cs="Arial"/>
          <w:b w:val="0"/>
          <w:color w:val="0000FF"/>
          <w:sz w:val="20"/>
          <w:szCs w:val="20"/>
        </w:rPr>
        <w:t>.</w:t>
      </w:r>
      <w:bookmarkEnd w:id="170"/>
      <w:bookmarkEnd w:id="171"/>
      <w:bookmarkEnd w:id="172"/>
    </w:p>
    <w:p w14:paraId="19E98301" w14:textId="2CDB8DF4" w:rsidR="005731F7" w:rsidRPr="006D150A" w:rsidRDefault="005731F7" w:rsidP="005731F7">
      <w:pPr>
        <w:pStyle w:val="Ttulo4"/>
        <w:ind w:right="-427"/>
        <w:rPr>
          <w:b w:val="0"/>
          <w:i/>
          <w:sz w:val="20"/>
          <w:szCs w:val="20"/>
        </w:rPr>
      </w:pPr>
      <w:bookmarkStart w:id="173" w:name="_Toc38387594"/>
      <w:bookmarkStart w:id="174" w:name="_Toc45180454"/>
      <w:bookmarkStart w:id="175" w:name="_Toc48125161"/>
      <w:bookmarkStart w:id="176" w:name="_Toc48125538"/>
      <w:r w:rsidRPr="006D150A">
        <w:rPr>
          <w:sz w:val="20"/>
          <w:szCs w:val="20"/>
        </w:rPr>
        <w:t>8.4.- Está permitido constituir las garantías mediante retención del precio</w:t>
      </w:r>
      <w:r w:rsidRPr="006D150A">
        <w:rPr>
          <w:b w:val="0"/>
          <w:sz w:val="20"/>
          <w:szCs w:val="20"/>
        </w:rPr>
        <w:t>:</w:t>
      </w:r>
      <w:r w:rsidR="00E6040E" w:rsidRPr="006D150A">
        <w:rPr>
          <w:b w:val="0"/>
          <w:color w:val="0070C0"/>
          <w:sz w:val="20"/>
          <w:szCs w:val="20"/>
        </w:rPr>
        <w:t xml:space="preserve"> </w:t>
      </w:r>
      <w:r w:rsidRPr="006D150A">
        <w:rPr>
          <w:rFonts w:cs="Arial"/>
          <w:b w:val="0"/>
          <w:color w:val="0000FF"/>
          <w:sz w:val="20"/>
          <w:szCs w:val="20"/>
        </w:rPr>
        <w:t>no</w:t>
      </w:r>
      <w:bookmarkEnd w:id="173"/>
      <w:bookmarkEnd w:id="174"/>
      <w:bookmarkEnd w:id="175"/>
      <w:bookmarkEnd w:id="176"/>
      <w:r w:rsidR="00E6040E" w:rsidRPr="006D150A">
        <w:rPr>
          <w:rFonts w:cs="Arial"/>
          <w:b w:val="0"/>
          <w:color w:val="0000FF"/>
          <w:sz w:val="20"/>
          <w:szCs w:val="20"/>
        </w:rPr>
        <w:t>.</w:t>
      </w:r>
    </w:p>
    <w:p w14:paraId="2E536A3F" w14:textId="46315CEB" w:rsidR="005731F7" w:rsidRPr="006D150A" w:rsidRDefault="005731F7" w:rsidP="005731F7">
      <w:pPr>
        <w:pStyle w:val="Ttulo4"/>
        <w:ind w:right="-427"/>
        <w:rPr>
          <w:b w:val="0"/>
          <w:i/>
          <w:sz w:val="20"/>
          <w:szCs w:val="20"/>
        </w:rPr>
      </w:pPr>
      <w:bookmarkStart w:id="177" w:name="_Toc38387595"/>
      <w:bookmarkStart w:id="178" w:name="_Toc45180455"/>
      <w:bookmarkStart w:id="179" w:name="_Toc48125162"/>
      <w:bookmarkStart w:id="180" w:name="_Toc48125539"/>
      <w:r w:rsidRPr="006D150A">
        <w:rPr>
          <w:sz w:val="20"/>
          <w:szCs w:val="20"/>
        </w:rPr>
        <w:t xml:space="preserve">8.5.- En el supuesto de recepción parcial, la contratista podrá solicitar la devolución o cancelación de la parte proporcional de la garantía: </w:t>
      </w:r>
      <w:r w:rsidRPr="006D150A">
        <w:rPr>
          <w:rFonts w:cs="Arial"/>
          <w:b w:val="0"/>
          <w:color w:val="0000FF"/>
          <w:sz w:val="20"/>
          <w:szCs w:val="20"/>
        </w:rPr>
        <w:t>no</w:t>
      </w:r>
      <w:bookmarkEnd w:id="177"/>
      <w:r w:rsidRPr="006D150A">
        <w:rPr>
          <w:rFonts w:cs="Arial"/>
          <w:b w:val="0"/>
          <w:color w:val="0000FF"/>
          <w:sz w:val="20"/>
          <w:szCs w:val="20"/>
        </w:rPr>
        <w:t>.</w:t>
      </w:r>
      <w:bookmarkEnd w:id="178"/>
      <w:bookmarkEnd w:id="179"/>
      <w:bookmarkEnd w:id="180"/>
    </w:p>
    <w:p w14:paraId="511FC528" w14:textId="30139741" w:rsidR="005731F7" w:rsidRPr="006D150A" w:rsidRDefault="005731F7" w:rsidP="003A026D">
      <w:pPr>
        <w:pStyle w:val="Ttulo4"/>
        <w:ind w:right="-427"/>
        <w:rPr>
          <w:b w:val="0"/>
          <w:i/>
          <w:sz w:val="20"/>
          <w:szCs w:val="20"/>
        </w:rPr>
      </w:pPr>
      <w:bookmarkStart w:id="181" w:name="_Toc38387596"/>
      <w:bookmarkStart w:id="182" w:name="_Toc45180456"/>
      <w:bookmarkStart w:id="183" w:name="_Toc48125163"/>
      <w:bookmarkStart w:id="184" w:name="_Toc48125540"/>
      <w:r w:rsidRPr="006D150A">
        <w:rPr>
          <w:sz w:val="20"/>
          <w:szCs w:val="20"/>
        </w:rPr>
        <w:t xml:space="preserve">8.6.- Las garantías se constituirán a favor de: </w:t>
      </w:r>
      <w:bookmarkEnd w:id="181"/>
      <w:bookmarkEnd w:id="182"/>
      <w:bookmarkEnd w:id="183"/>
      <w:bookmarkEnd w:id="184"/>
      <w:r w:rsidR="003A026D" w:rsidRPr="006D150A">
        <w:rPr>
          <w:rFonts w:cs="Arial"/>
          <w:color w:val="0000FF"/>
          <w:sz w:val="20"/>
          <w:szCs w:val="20"/>
        </w:rPr>
        <w:t>DEPARTAMENTO DE SEGURIDAD - GOBIERNO VASCO</w:t>
      </w:r>
      <w:r w:rsidR="003A026D" w:rsidRPr="006D150A">
        <w:rPr>
          <w:sz w:val="20"/>
          <w:szCs w:val="20"/>
        </w:rPr>
        <w:t xml:space="preserve"> NIF: </w:t>
      </w:r>
      <w:r w:rsidR="003A026D" w:rsidRPr="006D150A">
        <w:rPr>
          <w:rFonts w:cs="Arial"/>
          <w:color w:val="0000FF"/>
          <w:sz w:val="20"/>
          <w:szCs w:val="20"/>
        </w:rPr>
        <w:t>S4833001C</w:t>
      </w:r>
    </w:p>
    <w:p w14:paraId="4ADB7A4E" w14:textId="72EB4389" w:rsidR="005731F7" w:rsidRPr="006D150A" w:rsidRDefault="005731F7" w:rsidP="005731F7">
      <w:pPr>
        <w:pStyle w:val="Ttulo3"/>
        <w:spacing w:after="120"/>
        <w:rPr>
          <w:i/>
          <w:sz w:val="20"/>
          <w:szCs w:val="20"/>
        </w:rPr>
      </w:pPr>
      <w:bookmarkStart w:id="185" w:name="_Toc528657910"/>
      <w:bookmarkStart w:id="186" w:name="_Toc528658729"/>
      <w:bookmarkStart w:id="187" w:name="_Toc528660356"/>
      <w:bookmarkStart w:id="188" w:name="_Toc528664206"/>
      <w:bookmarkStart w:id="189" w:name="_Toc528665897"/>
      <w:bookmarkStart w:id="190" w:name="_Toc528666522"/>
      <w:bookmarkStart w:id="191" w:name="_Toc528671245"/>
      <w:bookmarkStart w:id="192" w:name="_Toc530728025"/>
      <w:bookmarkStart w:id="193" w:name="_Toc5958915"/>
      <w:bookmarkStart w:id="194" w:name="_Toc34132879"/>
      <w:bookmarkStart w:id="195" w:name="_Toc38387597"/>
      <w:bookmarkStart w:id="196" w:name="_Toc155181899"/>
      <w:r w:rsidRPr="006D150A">
        <w:rPr>
          <w:sz w:val="20"/>
          <w:szCs w:val="20"/>
        </w:rPr>
        <w:lastRenderedPageBreak/>
        <w:t>9.- SEGUROS</w:t>
      </w:r>
      <w:bookmarkEnd w:id="185"/>
      <w:bookmarkEnd w:id="186"/>
      <w:bookmarkEnd w:id="187"/>
      <w:bookmarkEnd w:id="188"/>
      <w:bookmarkEnd w:id="189"/>
      <w:bookmarkEnd w:id="190"/>
      <w:bookmarkEnd w:id="191"/>
      <w:bookmarkEnd w:id="192"/>
      <w:bookmarkEnd w:id="193"/>
      <w:bookmarkEnd w:id="194"/>
      <w:bookmarkEnd w:id="195"/>
      <w:bookmarkEnd w:id="196"/>
    </w:p>
    <w:p w14:paraId="60EFD5F4" w14:textId="3D308BD7" w:rsidR="005731F7" w:rsidRPr="006D150A" w:rsidRDefault="005731F7" w:rsidP="005731F7">
      <w:pPr>
        <w:spacing w:before="120" w:after="120"/>
        <w:ind w:left="284" w:right="-425"/>
        <w:jc w:val="both"/>
        <w:rPr>
          <w:rFonts w:ascii="Verdana" w:hAnsi="Verdana"/>
          <w:sz w:val="20"/>
          <w:szCs w:val="20"/>
        </w:rPr>
      </w:pPr>
      <w:r w:rsidRPr="006D150A">
        <w:rPr>
          <w:rFonts w:ascii="Verdana" w:hAnsi="Verdana"/>
          <w:sz w:val="20"/>
          <w:szCs w:val="20"/>
        </w:rPr>
        <w:t xml:space="preserve">La contratista deberá tener los seguros </w:t>
      </w:r>
      <w:r w:rsidR="008B2944" w:rsidRPr="006D150A">
        <w:rPr>
          <w:rFonts w:ascii="Verdana" w:hAnsi="Verdana"/>
          <w:sz w:val="20"/>
          <w:szCs w:val="20"/>
        </w:rPr>
        <w:t>obligatorios,</w:t>
      </w:r>
      <w:r w:rsidRPr="006D150A">
        <w:rPr>
          <w:rFonts w:ascii="Verdana" w:hAnsi="Verdana"/>
          <w:sz w:val="20"/>
          <w:szCs w:val="20"/>
        </w:rPr>
        <w:t xml:space="preserve"> así como el/los siguiente/s seguro/s específico/s cuya contratación debe acreditar la/s adjudicataria/s antes de la formalización del contrato: </w:t>
      </w:r>
    </w:p>
    <w:p w14:paraId="6BEFE6C0" w14:textId="62805801" w:rsidR="005731F7" w:rsidRPr="006D150A" w:rsidRDefault="005731F7" w:rsidP="003D5C3A">
      <w:pPr>
        <w:pStyle w:val="Prrafodelista"/>
        <w:numPr>
          <w:ilvl w:val="0"/>
          <w:numId w:val="108"/>
        </w:numPr>
        <w:spacing w:before="120" w:after="120"/>
        <w:ind w:left="851" w:right="-425" w:hanging="284"/>
        <w:jc w:val="both"/>
        <w:rPr>
          <w:rFonts w:ascii="Verdana" w:hAnsi="Verdana"/>
          <w:sz w:val="20"/>
          <w:szCs w:val="20"/>
        </w:rPr>
      </w:pPr>
      <w:r w:rsidRPr="006D150A">
        <w:rPr>
          <w:rFonts w:ascii="Verdana" w:hAnsi="Verdana"/>
          <w:sz w:val="20"/>
          <w:szCs w:val="20"/>
        </w:rPr>
        <w:t>Tipo de póliza:</w:t>
      </w:r>
      <w:r w:rsidR="001C03F4" w:rsidRPr="006D150A">
        <w:rPr>
          <w:rFonts w:ascii="Verdana" w:hAnsi="Verdana"/>
          <w:sz w:val="20"/>
          <w:szCs w:val="20"/>
        </w:rPr>
        <w:t xml:space="preserve"> </w:t>
      </w:r>
      <w:r w:rsidR="001C03F4" w:rsidRPr="006D150A">
        <w:rPr>
          <w:rFonts w:ascii="Verdana" w:hAnsi="Verdana" w:cs="Arial"/>
          <w:color w:val="0000FF"/>
          <w:sz w:val="20"/>
          <w:szCs w:val="20"/>
        </w:rPr>
        <w:t>Responsabilidad Civil.</w:t>
      </w:r>
    </w:p>
    <w:p w14:paraId="6D745047" w14:textId="014D43CA" w:rsidR="005731F7" w:rsidRPr="008B2944" w:rsidRDefault="005731F7" w:rsidP="003D5C3A">
      <w:pPr>
        <w:pStyle w:val="Prrafodelista"/>
        <w:numPr>
          <w:ilvl w:val="0"/>
          <w:numId w:val="108"/>
        </w:numPr>
        <w:spacing w:before="120" w:after="120"/>
        <w:ind w:left="851" w:right="-425" w:hanging="284"/>
        <w:jc w:val="both"/>
        <w:rPr>
          <w:rFonts w:ascii="Verdana" w:hAnsi="Verdana" w:cs="Arial"/>
          <w:color w:val="0000FF"/>
          <w:sz w:val="20"/>
          <w:szCs w:val="20"/>
        </w:rPr>
      </w:pPr>
      <w:r w:rsidRPr="008B2944">
        <w:rPr>
          <w:rFonts w:ascii="Verdana" w:hAnsi="Verdana"/>
          <w:sz w:val="20"/>
          <w:szCs w:val="20"/>
        </w:rPr>
        <w:t>Condiciones específicas:</w:t>
      </w:r>
      <w:r w:rsidR="009F5700" w:rsidRPr="008B2944">
        <w:rPr>
          <w:rFonts w:ascii="Verdana" w:hAnsi="Verdana"/>
          <w:sz w:val="20"/>
          <w:szCs w:val="20"/>
        </w:rPr>
        <w:t xml:space="preserve"> </w:t>
      </w:r>
      <w:r w:rsidR="005F3866">
        <w:rPr>
          <w:rFonts w:ascii="Verdana" w:hAnsi="Verdana" w:cs="Arial"/>
          <w:color w:val="0000FF"/>
          <w:sz w:val="20"/>
          <w:szCs w:val="20"/>
        </w:rPr>
        <w:t>como mínimo, de 300.000,</w:t>
      </w:r>
      <w:r w:rsidR="009F5700" w:rsidRPr="008B2944">
        <w:rPr>
          <w:rFonts w:ascii="Verdana" w:hAnsi="Verdana" w:cs="Arial"/>
          <w:color w:val="0000FF"/>
          <w:sz w:val="20"/>
          <w:szCs w:val="20"/>
        </w:rPr>
        <w:t>00 euros por accidentes, daños o perjuicios que puedan ocurrir como consecuencia de la prestación del s</w:t>
      </w:r>
      <w:r w:rsidR="003C4F8A" w:rsidRPr="008B2944">
        <w:rPr>
          <w:rFonts w:ascii="Verdana" w:hAnsi="Verdana" w:cs="Arial"/>
          <w:color w:val="0000FF"/>
          <w:sz w:val="20"/>
          <w:szCs w:val="20"/>
        </w:rPr>
        <w:t xml:space="preserve">uministro, y que expresamente incluya, además de la empresa contratista, la Administración General de la comunidad </w:t>
      </w:r>
      <w:r w:rsidR="008B2944" w:rsidRPr="008B2944">
        <w:rPr>
          <w:rFonts w:ascii="Verdana" w:hAnsi="Verdana" w:cs="Arial"/>
          <w:color w:val="0000FF"/>
          <w:sz w:val="20"/>
          <w:szCs w:val="20"/>
        </w:rPr>
        <w:t xml:space="preserve">Autónoma como aseguradas. </w:t>
      </w:r>
    </w:p>
    <w:p w14:paraId="36BB5C54" w14:textId="232FCB48" w:rsidR="009D2875" w:rsidRPr="006D150A" w:rsidRDefault="009D2875" w:rsidP="009D2875">
      <w:pPr>
        <w:pStyle w:val="Prrafodelista"/>
        <w:spacing w:before="120" w:after="120"/>
        <w:ind w:left="851" w:right="-425"/>
        <w:jc w:val="both"/>
        <w:rPr>
          <w:rFonts w:ascii="Verdana" w:hAnsi="Verdana" w:cs="Arial"/>
          <w:color w:val="0000FF"/>
          <w:sz w:val="20"/>
          <w:szCs w:val="20"/>
        </w:rPr>
      </w:pPr>
      <w:r w:rsidRPr="00F53F31">
        <w:rPr>
          <w:rFonts w:ascii="Verdana" w:hAnsi="Verdana" w:cs="Arial"/>
          <w:color w:val="0000FF"/>
          <w:sz w:val="20"/>
          <w:szCs w:val="20"/>
        </w:rPr>
        <w:t>Una vez notificada la adjudicación definitiva del suministro y dentro de los diez (10) días hábiles siguientes a la fecha en la que la reciba, la empresa contratista presentará en la Sede Central de la Dirección de Recursos Generales la póliza correspondiente.</w:t>
      </w:r>
    </w:p>
    <w:p w14:paraId="2238AFCD" w14:textId="38C2C799" w:rsidR="00950B5D" w:rsidRPr="006D150A" w:rsidRDefault="00921F18" w:rsidP="00950B5D">
      <w:pPr>
        <w:pStyle w:val="Ttulo3"/>
        <w:rPr>
          <w:sz w:val="20"/>
          <w:szCs w:val="20"/>
        </w:rPr>
      </w:pPr>
      <w:bookmarkStart w:id="197" w:name="_Toc155181900"/>
      <w:r w:rsidRPr="006D150A">
        <w:rPr>
          <w:caps w:val="0"/>
          <w:sz w:val="20"/>
          <w:szCs w:val="20"/>
        </w:rPr>
        <w:t>10.- INFORMACIÓN SOBRE SUBROGACIÓN</w:t>
      </w:r>
      <w:bookmarkEnd w:id="197"/>
    </w:p>
    <w:p w14:paraId="3819D915" w14:textId="07CBF96F" w:rsidR="00867DBF" w:rsidRPr="006D150A" w:rsidRDefault="005731F7" w:rsidP="00CD396B">
      <w:pPr>
        <w:spacing w:before="120" w:after="120"/>
        <w:ind w:left="284" w:right="-427"/>
        <w:jc w:val="both"/>
        <w:rPr>
          <w:rFonts w:ascii="Verdana" w:hAnsi="Verdana" w:cs="Arial"/>
          <w:b/>
          <w:caps/>
          <w:sz w:val="20"/>
          <w:szCs w:val="20"/>
        </w:rPr>
      </w:pPr>
      <w:r w:rsidRPr="006D150A">
        <w:rPr>
          <w:rFonts w:ascii="Verdana" w:hAnsi="Verdana" w:cs="Arial"/>
          <w:color w:val="0000FF"/>
          <w:sz w:val="20"/>
          <w:szCs w:val="20"/>
        </w:rPr>
        <w:t>No procede.</w:t>
      </w:r>
    </w:p>
    <w:p w14:paraId="52A9D644" w14:textId="77777777" w:rsidR="00950B5D" w:rsidRPr="006D150A" w:rsidRDefault="00921F18" w:rsidP="00950B5D">
      <w:pPr>
        <w:pStyle w:val="Ttulo3"/>
        <w:rPr>
          <w:sz w:val="20"/>
          <w:szCs w:val="20"/>
        </w:rPr>
      </w:pPr>
      <w:bookmarkStart w:id="198" w:name="_Toc155181901"/>
      <w:r w:rsidRPr="006D150A">
        <w:rPr>
          <w:caps w:val="0"/>
          <w:sz w:val="20"/>
          <w:szCs w:val="20"/>
        </w:rPr>
        <w:t>11.- CONDICIONES ESPECIALES DE EJECUCIÓN</w:t>
      </w:r>
      <w:bookmarkEnd w:id="198"/>
    </w:p>
    <w:p w14:paraId="588DCE29" w14:textId="77777777" w:rsidR="002E33F4" w:rsidRPr="006D150A" w:rsidRDefault="002E33F4" w:rsidP="002E33F4">
      <w:pPr>
        <w:spacing w:before="120" w:after="120"/>
        <w:ind w:left="284" w:right="-427"/>
        <w:jc w:val="both"/>
        <w:rPr>
          <w:rFonts w:ascii="Verdana" w:hAnsi="Verdana"/>
          <w:sz w:val="20"/>
          <w:szCs w:val="20"/>
        </w:rPr>
      </w:pPr>
      <w:r w:rsidRPr="006D150A">
        <w:rPr>
          <w:rFonts w:ascii="Verdana" w:hAnsi="Verdana"/>
          <w:sz w:val="20"/>
          <w:szCs w:val="20"/>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6D150A" w:rsidRDefault="002E33F4" w:rsidP="002E33F4">
      <w:pPr>
        <w:pStyle w:val="Ttulo4"/>
        <w:ind w:right="-427"/>
        <w:rPr>
          <w:b w:val="0"/>
          <w:i/>
          <w:sz w:val="20"/>
          <w:szCs w:val="20"/>
        </w:rPr>
      </w:pPr>
      <w:bookmarkStart w:id="199" w:name="_Toc38387600"/>
      <w:bookmarkStart w:id="200" w:name="_Toc45180460"/>
      <w:bookmarkStart w:id="201" w:name="_Toc48125544"/>
      <w:r w:rsidRPr="006D150A">
        <w:rPr>
          <w:sz w:val="20"/>
          <w:szCs w:val="20"/>
        </w:rPr>
        <w:t>11.1.- De tipo social o relativo al empleo:</w:t>
      </w:r>
      <w:bookmarkEnd w:id="199"/>
      <w:bookmarkEnd w:id="200"/>
      <w:bookmarkEnd w:id="201"/>
    </w:p>
    <w:p w14:paraId="2F8BA6D0" w14:textId="77777777" w:rsidR="002E33F4" w:rsidRPr="006D150A" w:rsidRDefault="002E33F4" w:rsidP="007D2D4F">
      <w:pPr>
        <w:pStyle w:val="Ttulo5"/>
        <w:rPr>
          <w:sz w:val="20"/>
          <w:szCs w:val="20"/>
        </w:rPr>
      </w:pPr>
      <w:bookmarkStart w:id="202" w:name="_Toc45180461"/>
      <w:bookmarkStart w:id="203" w:name="_Toc48125545"/>
      <w:r w:rsidRPr="006D150A">
        <w:rPr>
          <w:b/>
          <w:sz w:val="20"/>
          <w:szCs w:val="20"/>
        </w:rPr>
        <w:t>11.1.1.-</w:t>
      </w:r>
      <w:r w:rsidRPr="006D150A">
        <w:rPr>
          <w:sz w:val="20"/>
          <w:szCs w:val="20"/>
        </w:rPr>
        <w:t xml:space="preserve"> Las recogidas en la cláusula 28.2 de condiciones generales en cumplimiento de lo dispuesto en el art. 7 de la Ley 3/2016, de 7 de abril, para la inclusión de determinadas cláusulas sociales en la contratación pública.</w:t>
      </w:r>
      <w:bookmarkEnd w:id="202"/>
      <w:bookmarkEnd w:id="203"/>
    </w:p>
    <w:p w14:paraId="1B8B3D86" w14:textId="2470A92C" w:rsidR="002E33F4" w:rsidRPr="006D150A" w:rsidRDefault="002E33F4" w:rsidP="007D2D4F">
      <w:pPr>
        <w:pStyle w:val="Ttulo5"/>
        <w:rPr>
          <w:sz w:val="20"/>
          <w:szCs w:val="20"/>
        </w:rPr>
      </w:pPr>
      <w:bookmarkStart w:id="204" w:name="_Toc45180462"/>
      <w:bookmarkStart w:id="205" w:name="_Toc48125546"/>
      <w:r w:rsidRPr="006D150A">
        <w:rPr>
          <w:b/>
          <w:sz w:val="20"/>
          <w:szCs w:val="20"/>
        </w:rPr>
        <w:t xml:space="preserve">11.1.2.- </w:t>
      </w:r>
      <w:bookmarkEnd w:id="204"/>
      <w:bookmarkEnd w:id="205"/>
      <w:r w:rsidR="00BD2370" w:rsidRPr="006D150A">
        <w:rPr>
          <w:sz w:val="20"/>
          <w:szCs w:val="20"/>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6D150A" w:rsidRDefault="00017E43" w:rsidP="00017E43">
      <w:pPr>
        <w:ind w:left="1418" w:right="-425"/>
        <w:jc w:val="both"/>
        <w:rPr>
          <w:rFonts w:ascii="Verdana" w:eastAsia="Arial Unicode MS" w:hAnsi="Verdana"/>
          <w:sz w:val="20"/>
          <w:szCs w:val="20"/>
        </w:rPr>
      </w:pPr>
      <w:r w:rsidRPr="006D150A">
        <w:rPr>
          <w:rFonts w:ascii="Verdana" w:eastAsia="Arial Unicode MS" w:hAnsi="Verdana"/>
          <w:sz w:val="20"/>
          <w:szCs w:val="20"/>
        </w:rPr>
        <w:t>Se garantizará el uso no sexista del lenguaje en la totalidad de los documentos emitidos, en cumplimiento de</w:t>
      </w:r>
      <w:r w:rsidR="00790952" w:rsidRPr="006D150A">
        <w:rPr>
          <w:rFonts w:ascii="Verdana" w:eastAsia="Arial Unicode MS" w:hAnsi="Verdana"/>
          <w:sz w:val="20"/>
          <w:szCs w:val="20"/>
        </w:rPr>
        <w:t>l</w:t>
      </w:r>
      <w:r w:rsidRPr="006D150A">
        <w:rPr>
          <w:rFonts w:ascii="Verdana" w:eastAsia="Arial Unicode MS" w:hAnsi="Verdana"/>
          <w:sz w:val="20"/>
          <w:szCs w:val="20"/>
        </w:rPr>
        <w:t xml:space="preserve"> </w:t>
      </w:r>
      <w:r w:rsidR="00790952" w:rsidRPr="006D150A">
        <w:rPr>
          <w:rFonts w:ascii="Verdana" w:eastAsia="Arial Unicode MS" w:hAnsi="Verdana"/>
          <w:sz w:val="20"/>
          <w:szCs w:val="20"/>
        </w:rPr>
        <w:t>Decreto Legislativo 1/2023, de 16 de marzo, por el que se aprueba el texto refundido de la Ley para la Igualdad de Mujeres y Hombres y Vidas Libres de Violencia Machista contra las Mujeres</w:t>
      </w:r>
      <w:r w:rsidRPr="006D150A">
        <w:rPr>
          <w:rFonts w:ascii="Verdana" w:eastAsia="Arial Unicode MS" w:hAnsi="Verdana"/>
          <w:sz w:val="20"/>
          <w:szCs w:val="20"/>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6D150A" w:rsidRDefault="00822457" w:rsidP="00017E43">
      <w:pPr>
        <w:ind w:left="1418" w:right="-425"/>
        <w:jc w:val="both"/>
        <w:rPr>
          <w:rFonts w:ascii="Verdana" w:eastAsia="Arial Unicode MS" w:hAnsi="Verdana"/>
          <w:sz w:val="20"/>
          <w:szCs w:val="20"/>
        </w:rPr>
      </w:pPr>
    </w:p>
    <w:p w14:paraId="7CF0EB16" w14:textId="133C2F10" w:rsidR="00033307" w:rsidRPr="006D150A" w:rsidRDefault="00033307" w:rsidP="00033307">
      <w:pPr>
        <w:ind w:left="1418" w:right="-427"/>
        <w:jc w:val="both"/>
        <w:rPr>
          <w:rFonts w:ascii="Verdana" w:eastAsia="Arial Unicode MS" w:hAnsi="Verdana"/>
          <w:sz w:val="20"/>
          <w:szCs w:val="20"/>
        </w:rPr>
      </w:pPr>
      <w:r w:rsidRPr="006D150A">
        <w:rPr>
          <w:rFonts w:ascii="Verdana" w:eastAsia="Arial Unicode MS" w:hAnsi="Verdana"/>
          <w:sz w:val="20"/>
          <w:szCs w:val="20"/>
        </w:rPr>
        <w:t xml:space="preserve">Asimismo, se adoptarán aquellas medidas específicas para prevenir y hacer frente al acoso sexual </w:t>
      </w:r>
      <w:r w:rsidR="00AE28A4" w:rsidRPr="006D150A">
        <w:rPr>
          <w:rFonts w:ascii="Verdana" w:eastAsia="Arial Unicode MS" w:hAnsi="Verdana"/>
          <w:sz w:val="20"/>
          <w:szCs w:val="20"/>
        </w:rPr>
        <w:t xml:space="preserve">y por razón de sexo </w:t>
      </w:r>
      <w:r w:rsidRPr="006D150A">
        <w:rPr>
          <w:rFonts w:ascii="Verdana" w:eastAsia="Arial Unicode MS" w:hAnsi="Verdana"/>
          <w:sz w:val="20"/>
          <w:szCs w:val="20"/>
        </w:rPr>
        <w:t xml:space="preserve">contra las personas beneficiarias o usuarias de la prestación contractual. </w:t>
      </w:r>
    </w:p>
    <w:p w14:paraId="4177A666" w14:textId="77777777" w:rsidR="00033307" w:rsidRPr="006D150A" w:rsidRDefault="00033307" w:rsidP="00033307">
      <w:pPr>
        <w:ind w:left="1418" w:right="-427"/>
        <w:jc w:val="both"/>
        <w:rPr>
          <w:rFonts w:ascii="Verdana" w:eastAsia="Arial Unicode MS" w:hAnsi="Verdana"/>
          <w:sz w:val="20"/>
          <w:szCs w:val="20"/>
        </w:rPr>
      </w:pPr>
    </w:p>
    <w:p w14:paraId="47C40DDA" w14:textId="7D86329C" w:rsidR="002E33F4" w:rsidRPr="006D150A" w:rsidRDefault="002E33F4" w:rsidP="007D2D4F">
      <w:pPr>
        <w:pStyle w:val="Ttulo5"/>
        <w:rPr>
          <w:color w:val="0070C0"/>
          <w:sz w:val="20"/>
          <w:szCs w:val="20"/>
        </w:rPr>
      </w:pPr>
      <w:bookmarkStart w:id="206" w:name="_Toc45180463"/>
      <w:bookmarkStart w:id="207" w:name="_Toc48125547"/>
      <w:r w:rsidRPr="006D150A">
        <w:rPr>
          <w:b/>
          <w:sz w:val="20"/>
          <w:szCs w:val="20"/>
        </w:rPr>
        <w:t>11.1.</w:t>
      </w:r>
      <w:r w:rsidR="00017E43" w:rsidRPr="006D150A">
        <w:rPr>
          <w:b/>
          <w:sz w:val="20"/>
          <w:szCs w:val="20"/>
        </w:rPr>
        <w:t>3</w:t>
      </w:r>
      <w:r w:rsidRPr="006D150A">
        <w:rPr>
          <w:b/>
          <w:sz w:val="20"/>
          <w:szCs w:val="20"/>
        </w:rPr>
        <w:t xml:space="preserve">.- Otras: </w:t>
      </w:r>
      <w:r w:rsidR="00D30C80" w:rsidRPr="006D150A">
        <w:rPr>
          <w:rFonts w:cs="Arial"/>
          <w:color w:val="0000FF"/>
          <w:sz w:val="20"/>
          <w:szCs w:val="20"/>
        </w:rPr>
        <w:t>no</w:t>
      </w:r>
      <w:r w:rsidRPr="006D150A">
        <w:rPr>
          <w:rFonts w:cs="Arial"/>
          <w:color w:val="0000FF"/>
          <w:sz w:val="20"/>
          <w:szCs w:val="20"/>
        </w:rPr>
        <w:t>.</w:t>
      </w:r>
      <w:bookmarkEnd w:id="206"/>
      <w:bookmarkEnd w:id="207"/>
    </w:p>
    <w:p w14:paraId="47544BAC" w14:textId="1F93AB1D" w:rsidR="002E33F4" w:rsidRPr="006D150A" w:rsidRDefault="002E33F4" w:rsidP="002E33F4">
      <w:pPr>
        <w:pStyle w:val="Ttulo4"/>
        <w:ind w:right="-427"/>
        <w:rPr>
          <w:b w:val="0"/>
          <w:i/>
          <w:sz w:val="20"/>
          <w:szCs w:val="20"/>
        </w:rPr>
      </w:pPr>
      <w:bookmarkStart w:id="208" w:name="_Toc38387601"/>
      <w:bookmarkStart w:id="209" w:name="_Toc45180464"/>
      <w:bookmarkStart w:id="210" w:name="_Toc48125548"/>
      <w:r w:rsidRPr="006D150A">
        <w:rPr>
          <w:sz w:val="20"/>
          <w:szCs w:val="20"/>
        </w:rPr>
        <w:t>11.2.- De tipo medioambiental:</w:t>
      </w:r>
      <w:r w:rsidRPr="006D150A">
        <w:rPr>
          <w:color w:val="0070C0"/>
          <w:sz w:val="20"/>
          <w:szCs w:val="20"/>
        </w:rPr>
        <w:t xml:space="preserve"> </w:t>
      </w:r>
      <w:r w:rsidRPr="006D150A">
        <w:rPr>
          <w:rFonts w:cs="Arial"/>
          <w:b w:val="0"/>
          <w:color w:val="0000FF"/>
          <w:sz w:val="20"/>
          <w:szCs w:val="20"/>
        </w:rPr>
        <w:t>sí, las siguientes:</w:t>
      </w:r>
      <w:bookmarkEnd w:id="208"/>
      <w:bookmarkEnd w:id="209"/>
      <w:bookmarkEnd w:id="210"/>
      <w:r w:rsidR="0068751B" w:rsidRPr="006D150A">
        <w:rPr>
          <w:rFonts w:cs="Arial"/>
          <w:b w:val="0"/>
          <w:color w:val="0000FF"/>
          <w:sz w:val="20"/>
          <w:szCs w:val="20"/>
        </w:rPr>
        <w:t xml:space="preserve"> Las establecidas en la cláusula 28.4 de las condiciones generales</w:t>
      </w:r>
      <w:r w:rsidR="0090794A" w:rsidRPr="006D150A">
        <w:rPr>
          <w:rFonts w:cs="Arial"/>
          <w:b w:val="0"/>
          <w:color w:val="0000FF"/>
          <w:sz w:val="20"/>
          <w:szCs w:val="20"/>
        </w:rPr>
        <w:t xml:space="preserve"> y lo indicado en el pliego de bases técnicas.</w:t>
      </w:r>
    </w:p>
    <w:p w14:paraId="07E7D968" w14:textId="4A27CC8B" w:rsidR="002E33F4" w:rsidRPr="006D150A" w:rsidRDefault="002E33F4" w:rsidP="002E33F4">
      <w:pPr>
        <w:pStyle w:val="Ttulo4"/>
        <w:ind w:right="-427"/>
        <w:rPr>
          <w:i/>
          <w:color w:val="0070C0"/>
          <w:sz w:val="20"/>
          <w:szCs w:val="20"/>
        </w:rPr>
      </w:pPr>
      <w:bookmarkStart w:id="211" w:name="_Toc38387602"/>
      <w:bookmarkStart w:id="212" w:name="_Toc45180465"/>
      <w:bookmarkStart w:id="213" w:name="_Toc48125549"/>
      <w:r w:rsidRPr="006D150A">
        <w:rPr>
          <w:sz w:val="20"/>
          <w:szCs w:val="20"/>
        </w:rPr>
        <w:t xml:space="preserve">11.3.- De tipo ético: </w:t>
      </w:r>
      <w:r w:rsidRPr="006D150A">
        <w:rPr>
          <w:rFonts w:cs="Arial"/>
          <w:b w:val="0"/>
          <w:color w:val="0000FF"/>
          <w:sz w:val="20"/>
          <w:szCs w:val="20"/>
        </w:rPr>
        <w:t>no</w:t>
      </w:r>
      <w:bookmarkEnd w:id="211"/>
      <w:r w:rsidRPr="006D150A">
        <w:rPr>
          <w:rFonts w:cs="Arial"/>
          <w:b w:val="0"/>
          <w:color w:val="0000FF"/>
          <w:sz w:val="20"/>
          <w:szCs w:val="20"/>
        </w:rPr>
        <w:t>.</w:t>
      </w:r>
      <w:bookmarkEnd w:id="212"/>
      <w:bookmarkEnd w:id="213"/>
    </w:p>
    <w:p w14:paraId="648C2F0A" w14:textId="77777777" w:rsidR="002E33F4" w:rsidRPr="006D150A" w:rsidRDefault="002E33F4" w:rsidP="002E33F4">
      <w:pPr>
        <w:pStyle w:val="Ttulo4"/>
        <w:ind w:right="-427"/>
        <w:rPr>
          <w:rFonts w:cs="Arial"/>
          <w:b w:val="0"/>
          <w:color w:val="0000FF"/>
          <w:sz w:val="20"/>
          <w:szCs w:val="20"/>
        </w:rPr>
      </w:pPr>
      <w:bookmarkStart w:id="214" w:name="_Toc38387603"/>
      <w:bookmarkStart w:id="215" w:name="_Toc45180466"/>
      <w:bookmarkStart w:id="216" w:name="_Toc48125550"/>
      <w:r w:rsidRPr="006D150A">
        <w:rPr>
          <w:sz w:val="20"/>
          <w:szCs w:val="20"/>
        </w:rPr>
        <w:t xml:space="preserve">11.4.- De tipo lingüístico: </w:t>
      </w:r>
      <w:r w:rsidRPr="006D150A">
        <w:rPr>
          <w:rFonts w:cs="Arial"/>
          <w:b w:val="0"/>
          <w:color w:val="0000FF"/>
          <w:sz w:val="20"/>
          <w:szCs w:val="20"/>
        </w:rPr>
        <w:t>las establecidas en la cláusula 28.1 de las condiciones generales.</w:t>
      </w:r>
      <w:bookmarkEnd w:id="214"/>
      <w:bookmarkEnd w:id="215"/>
      <w:bookmarkEnd w:id="216"/>
    </w:p>
    <w:p w14:paraId="70F57EAD" w14:textId="77777777" w:rsidR="00BC00FF" w:rsidRPr="006D150A" w:rsidRDefault="00BC00FF" w:rsidP="00BC00FF">
      <w:pPr>
        <w:pStyle w:val="Ttulo4"/>
        <w:ind w:right="-427"/>
        <w:rPr>
          <w:sz w:val="20"/>
          <w:szCs w:val="20"/>
        </w:rPr>
      </w:pPr>
      <w:bookmarkStart w:id="217" w:name="_Toc38387604"/>
      <w:bookmarkStart w:id="218" w:name="_Toc44410152"/>
      <w:bookmarkStart w:id="219" w:name="_Toc48125551"/>
      <w:r w:rsidRPr="006D150A">
        <w:rPr>
          <w:sz w:val="20"/>
          <w:szCs w:val="20"/>
        </w:rPr>
        <w:t>11.5.- En materia de protección de datos</w:t>
      </w:r>
      <w:r w:rsidRPr="006D150A">
        <w:rPr>
          <w:b w:val="0"/>
          <w:sz w:val="20"/>
          <w:szCs w:val="20"/>
        </w:rPr>
        <w:t xml:space="preserve">: </w:t>
      </w:r>
      <w:r w:rsidRPr="006D150A">
        <w:rPr>
          <w:rFonts w:cs="Arial"/>
          <w:b w:val="0"/>
          <w:color w:val="0000FF"/>
          <w:sz w:val="20"/>
          <w:szCs w:val="20"/>
        </w:rPr>
        <w:t>las establecidas en la cláusula 28.3 de condiciones generales.</w:t>
      </w:r>
      <w:bookmarkEnd w:id="217"/>
      <w:bookmarkEnd w:id="218"/>
      <w:bookmarkEnd w:id="219"/>
      <w:r w:rsidRPr="006D150A">
        <w:rPr>
          <w:rFonts w:cs="Arial"/>
          <w:b w:val="0"/>
          <w:color w:val="0000FF"/>
          <w:sz w:val="20"/>
          <w:szCs w:val="20"/>
        </w:rPr>
        <w:t xml:space="preserve"> </w:t>
      </w:r>
    </w:p>
    <w:p w14:paraId="1509B035" w14:textId="77777777" w:rsidR="002E33F4" w:rsidRPr="006D150A" w:rsidRDefault="002E33F4" w:rsidP="002E33F4">
      <w:pPr>
        <w:pStyle w:val="Ttulo4"/>
        <w:ind w:right="-427"/>
        <w:rPr>
          <w:b w:val="0"/>
          <w:i/>
          <w:sz w:val="20"/>
          <w:szCs w:val="20"/>
        </w:rPr>
      </w:pPr>
      <w:bookmarkStart w:id="220" w:name="_Toc38387605"/>
      <w:bookmarkStart w:id="221" w:name="_Toc45180467"/>
      <w:bookmarkStart w:id="222" w:name="_Toc48125552"/>
      <w:r w:rsidRPr="006D150A">
        <w:rPr>
          <w:sz w:val="20"/>
          <w:szCs w:val="20"/>
        </w:rPr>
        <w:lastRenderedPageBreak/>
        <w:t>11.</w:t>
      </w:r>
      <w:r w:rsidR="00BC00FF" w:rsidRPr="006D150A">
        <w:rPr>
          <w:sz w:val="20"/>
          <w:szCs w:val="20"/>
        </w:rPr>
        <w:t>6</w:t>
      </w:r>
      <w:r w:rsidRPr="006D150A">
        <w:rPr>
          <w:sz w:val="20"/>
          <w:szCs w:val="20"/>
        </w:rPr>
        <w:t>.- En materia de innovación:</w:t>
      </w:r>
      <w:bookmarkEnd w:id="220"/>
      <w:bookmarkEnd w:id="221"/>
      <w:bookmarkEnd w:id="222"/>
    </w:p>
    <w:p w14:paraId="4464160F" w14:textId="0E19D4FF" w:rsidR="0068751B" w:rsidRPr="006D150A" w:rsidRDefault="0068751B">
      <w:pPr>
        <w:pStyle w:val="Ttulo4"/>
        <w:rPr>
          <w:sz w:val="20"/>
          <w:szCs w:val="20"/>
        </w:rPr>
      </w:pPr>
      <w:bookmarkStart w:id="223" w:name="_Toc38387606"/>
      <w:bookmarkStart w:id="224" w:name="_Toc45180468"/>
      <w:bookmarkStart w:id="225" w:name="_Toc48125553"/>
      <w:r w:rsidRPr="006D150A">
        <w:rPr>
          <w:sz w:val="20"/>
          <w:szCs w:val="20"/>
        </w:rPr>
        <w:t xml:space="preserve">11.7.- En materia de pagos a los subcontratistas y suministradoras: </w:t>
      </w:r>
      <w:r w:rsidRPr="006D150A">
        <w:rPr>
          <w:rFonts w:cs="Arial"/>
          <w:b w:val="0"/>
          <w:color w:val="0000FF"/>
          <w:sz w:val="20"/>
          <w:szCs w:val="20"/>
        </w:rPr>
        <w:t>las establecidas en la cláusula 28.2 de las condiciones generales.</w:t>
      </w:r>
    </w:p>
    <w:p w14:paraId="2FB99063" w14:textId="72D7A75C" w:rsidR="002E33F4" w:rsidRPr="006D150A" w:rsidRDefault="002E33F4" w:rsidP="002E33F4">
      <w:pPr>
        <w:pStyle w:val="Ttulo4"/>
        <w:ind w:right="-427"/>
        <w:rPr>
          <w:rFonts w:cs="Arial"/>
          <w:b w:val="0"/>
          <w:i/>
          <w:color w:val="0000FF"/>
          <w:sz w:val="20"/>
          <w:szCs w:val="20"/>
        </w:rPr>
      </w:pPr>
      <w:r w:rsidRPr="006D150A">
        <w:rPr>
          <w:sz w:val="20"/>
          <w:szCs w:val="20"/>
        </w:rPr>
        <w:t>11.</w:t>
      </w:r>
      <w:r w:rsidR="0068751B" w:rsidRPr="006D150A">
        <w:rPr>
          <w:sz w:val="20"/>
          <w:szCs w:val="20"/>
        </w:rPr>
        <w:t>8</w:t>
      </w:r>
      <w:r w:rsidRPr="006D150A">
        <w:rPr>
          <w:sz w:val="20"/>
          <w:szCs w:val="20"/>
        </w:rPr>
        <w:t xml:space="preserve">.- Otras: </w:t>
      </w:r>
      <w:r w:rsidRPr="006D150A">
        <w:rPr>
          <w:rFonts w:cs="Arial"/>
          <w:b w:val="0"/>
          <w:color w:val="0000FF"/>
          <w:sz w:val="20"/>
          <w:szCs w:val="20"/>
        </w:rPr>
        <w:t>no</w:t>
      </w:r>
      <w:bookmarkEnd w:id="223"/>
      <w:r w:rsidRPr="006D150A">
        <w:rPr>
          <w:rFonts w:cs="Arial"/>
          <w:b w:val="0"/>
          <w:color w:val="0000FF"/>
          <w:sz w:val="20"/>
          <w:szCs w:val="20"/>
        </w:rPr>
        <w:t>.</w:t>
      </w:r>
      <w:bookmarkEnd w:id="224"/>
      <w:bookmarkEnd w:id="225"/>
    </w:p>
    <w:p w14:paraId="7CE4E31A" w14:textId="77777777" w:rsidR="002E33F4" w:rsidRPr="006D150A" w:rsidRDefault="002E33F4" w:rsidP="002E33F4">
      <w:pPr>
        <w:spacing w:before="120" w:after="120"/>
        <w:ind w:left="284" w:right="-427"/>
        <w:jc w:val="both"/>
        <w:rPr>
          <w:rFonts w:ascii="Verdana" w:hAnsi="Verdana"/>
          <w:b/>
          <w:sz w:val="20"/>
          <w:szCs w:val="20"/>
        </w:rPr>
      </w:pPr>
      <w:r w:rsidRPr="006D150A">
        <w:rPr>
          <w:rFonts w:ascii="Verdana" w:hAnsi="Verdana"/>
          <w:b/>
          <w:sz w:val="20"/>
          <w:szCs w:val="20"/>
        </w:rPr>
        <w:t xml:space="preserve">Las condiciones especiales de ejecución serán exigidas a </w:t>
      </w:r>
      <w:r w:rsidRPr="006D150A">
        <w:rPr>
          <w:rFonts w:ascii="Verdana" w:hAnsi="Verdana"/>
          <w:b/>
          <w:sz w:val="20"/>
          <w:szCs w:val="20"/>
          <w:u w:val="single"/>
        </w:rPr>
        <w:t>todas las subcontratistas.</w:t>
      </w:r>
    </w:p>
    <w:p w14:paraId="73E96509" w14:textId="77777777" w:rsidR="00950B5D" w:rsidRPr="006D150A" w:rsidRDefault="00950B5D" w:rsidP="00950B5D">
      <w:pPr>
        <w:pStyle w:val="Ttulo3"/>
        <w:rPr>
          <w:sz w:val="20"/>
          <w:szCs w:val="20"/>
        </w:rPr>
      </w:pPr>
      <w:bookmarkStart w:id="226" w:name="_Toc155181902"/>
      <w:r w:rsidRPr="006D150A">
        <w:rPr>
          <w:sz w:val="20"/>
          <w:szCs w:val="20"/>
        </w:rPr>
        <w:t>12.- OBLIGACIONES CONTRACTUALES ESENCIALES DEL CONTRATO Y OTRAS OBLIGACIONES EN MATERIA MEDIOAMBIENTAL, SOCIAL O LABORAL</w:t>
      </w:r>
      <w:bookmarkEnd w:id="226"/>
    </w:p>
    <w:p w14:paraId="5BD60F91" w14:textId="77777777" w:rsidR="00950B5D" w:rsidRPr="006D150A" w:rsidRDefault="00950B5D" w:rsidP="005731F7">
      <w:pPr>
        <w:pStyle w:val="Ttulo4"/>
        <w:rPr>
          <w:rFonts w:cs="Arial"/>
          <w:sz w:val="20"/>
          <w:szCs w:val="20"/>
        </w:rPr>
      </w:pPr>
      <w:bookmarkStart w:id="227" w:name="_Toc45180470"/>
      <w:bookmarkStart w:id="228" w:name="_Toc48125555"/>
      <w:r w:rsidRPr="006D150A">
        <w:rPr>
          <w:sz w:val="20"/>
          <w:szCs w:val="20"/>
        </w:rPr>
        <w:t xml:space="preserve">12.1.- </w:t>
      </w:r>
      <w:r w:rsidR="002E33F4" w:rsidRPr="006D150A">
        <w:rPr>
          <w:sz w:val="20"/>
          <w:szCs w:val="20"/>
        </w:rPr>
        <w:t>Obligaciones contractuales esenciales del contrato cuyo incumplimiento es, de conformidad con lo previsto en la letra f) del apartado 1 del artículo 211 de la LCSP, causa de resolución del contrato</w:t>
      </w:r>
      <w:r w:rsidRPr="006D150A">
        <w:rPr>
          <w:sz w:val="20"/>
          <w:szCs w:val="20"/>
        </w:rPr>
        <w:t>:</w:t>
      </w:r>
      <w:bookmarkEnd w:id="227"/>
      <w:bookmarkEnd w:id="228"/>
    </w:p>
    <w:p w14:paraId="3E200CE9" w14:textId="258351D1" w:rsidR="00950B5D" w:rsidRPr="006D150A" w:rsidRDefault="00950B5D" w:rsidP="005731F7">
      <w:pPr>
        <w:pStyle w:val="Ttulo5"/>
        <w:rPr>
          <w:rFonts w:cs="Arial"/>
          <w:sz w:val="20"/>
          <w:szCs w:val="20"/>
        </w:rPr>
      </w:pPr>
      <w:bookmarkStart w:id="229" w:name="_Toc45180471"/>
      <w:bookmarkStart w:id="230" w:name="_Toc48125556"/>
      <w:r w:rsidRPr="006D150A">
        <w:rPr>
          <w:b/>
          <w:sz w:val="20"/>
          <w:szCs w:val="20"/>
        </w:rPr>
        <w:t>12.1.1.-</w:t>
      </w:r>
      <w:r w:rsidR="00A04DC2" w:rsidRPr="006D150A">
        <w:rPr>
          <w:sz w:val="20"/>
          <w:szCs w:val="20"/>
        </w:rPr>
        <w:t xml:space="preserve"> </w:t>
      </w:r>
      <w:r w:rsidRPr="006D150A">
        <w:rPr>
          <w:sz w:val="20"/>
          <w:szCs w:val="20"/>
        </w:rPr>
        <w:t>Las condiciones especiales de ejecución indicadas en la cláusula 11 de cláusulas específicas del contrato.</w:t>
      </w:r>
      <w:bookmarkEnd w:id="229"/>
      <w:bookmarkEnd w:id="230"/>
      <w:r w:rsidRPr="006D150A">
        <w:rPr>
          <w:sz w:val="20"/>
          <w:szCs w:val="20"/>
        </w:rPr>
        <w:t xml:space="preserve"> </w:t>
      </w:r>
    </w:p>
    <w:p w14:paraId="6E9C1B50" w14:textId="36C91325" w:rsidR="00950B5D" w:rsidRPr="006D150A" w:rsidRDefault="00950B5D" w:rsidP="005731F7">
      <w:pPr>
        <w:pStyle w:val="Ttulo5"/>
        <w:rPr>
          <w:rFonts w:cs="Arial"/>
          <w:sz w:val="20"/>
          <w:szCs w:val="20"/>
        </w:rPr>
      </w:pPr>
      <w:bookmarkStart w:id="231" w:name="_Toc45180472"/>
      <w:bookmarkStart w:id="232" w:name="_Toc48125557"/>
      <w:r w:rsidRPr="006D150A">
        <w:rPr>
          <w:b/>
          <w:sz w:val="20"/>
          <w:szCs w:val="20"/>
        </w:rPr>
        <w:t xml:space="preserve">12.1.2.- </w:t>
      </w:r>
      <w:r w:rsidRPr="006D150A">
        <w:rPr>
          <w:sz w:val="20"/>
          <w:szCs w:val="20"/>
        </w:rPr>
        <w:t xml:space="preserve">Adscribir a la ejecución del contrato los medios indicados, en su caso, en el cuadro de la declaración responsable que figura en el </w:t>
      </w:r>
      <w:r w:rsidRPr="006D150A">
        <w:rPr>
          <w:b/>
          <w:color w:val="0000FF"/>
          <w:sz w:val="20"/>
          <w:szCs w:val="20"/>
        </w:rPr>
        <w:t>ANEXO II-2 “Compromiso de adscripción de medios”</w:t>
      </w:r>
      <w:r w:rsidRPr="006D150A">
        <w:rPr>
          <w:sz w:val="20"/>
          <w:szCs w:val="20"/>
        </w:rPr>
        <w:t>, así como aquellos medios humanos y/o materiales cuya posesión y/o disponibilidad, en su caso, se haya/n acreditado en el procedimiento de adjudicación a efectos de cumplir los requisitos de solvencia técnica o profesional.</w:t>
      </w:r>
      <w:bookmarkEnd w:id="231"/>
      <w:bookmarkEnd w:id="232"/>
    </w:p>
    <w:p w14:paraId="75D0AFA4" w14:textId="77777777" w:rsidR="00950B5D" w:rsidRPr="006D150A" w:rsidRDefault="00950B5D" w:rsidP="005731F7">
      <w:pPr>
        <w:pStyle w:val="Ttulo5"/>
        <w:rPr>
          <w:rFonts w:cs="Arial"/>
          <w:sz w:val="20"/>
          <w:szCs w:val="20"/>
        </w:rPr>
      </w:pPr>
      <w:bookmarkStart w:id="233" w:name="_Toc45180473"/>
      <w:bookmarkStart w:id="234" w:name="_Toc48125558"/>
      <w:r w:rsidRPr="006D150A">
        <w:rPr>
          <w:b/>
          <w:sz w:val="20"/>
          <w:szCs w:val="20"/>
        </w:rPr>
        <w:t>12.1.3.-</w:t>
      </w:r>
      <w:r w:rsidRPr="006D150A">
        <w:rPr>
          <w:sz w:val="20"/>
          <w:szCs w:val="20"/>
        </w:rPr>
        <w:t xml:space="preserve"> La obligación de realizar la propia contratista los servicios o trabajos de colocación o instalación de conformidad con las cláusulas 14.1 y 18.</w:t>
      </w:r>
      <w:r w:rsidR="0069479A" w:rsidRPr="006D150A">
        <w:rPr>
          <w:sz w:val="20"/>
          <w:szCs w:val="20"/>
        </w:rPr>
        <w:t>3</w:t>
      </w:r>
      <w:r w:rsidRPr="006D150A">
        <w:rPr>
          <w:sz w:val="20"/>
          <w:szCs w:val="20"/>
        </w:rPr>
        <w:t xml:space="preserve"> de cláusulas específicas del contrato.</w:t>
      </w:r>
      <w:bookmarkEnd w:id="233"/>
      <w:bookmarkEnd w:id="234"/>
    </w:p>
    <w:p w14:paraId="61EF0FDA" w14:textId="77777777" w:rsidR="00950B5D" w:rsidRPr="006D150A" w:rsidRDefault="00950B5D" w:rsidP="005731F7">
      <w:pPr>
        <w:pStyle w:val="Ttulo5"/>
        <w:rPr>
          <w:sz w:val="20"/>
          <w:szCs w:val="20"/>
        </w:rPr>
      </w:pPr>
      <w:bookmarkStart w:id="235" w:name="_Toc45180474"/>
      <w:bookmarkStart w:id="236" w:name="_Toc48125559"/>
      <w:r w:rsidRPr="006D150A">
        <w:rPr>
          <w:b/>
          <w:sz w:val="20"/>
          <w:szCs w:val="20"/>
        </w:rPr>
        <w:t>12.1.4.-</w:t>
      </w:r>
      <w:r w:rsidRPr="006D150A">
        <w:rPr>
          <w:sz w:val="20"/>
          <w:szCs w:val="20"/>
        </w:rPr>
        <w:t xml:space="preserve"> Las condiciones para proceder a la subcontratación indicadas en la cláusula 14.1 de cláusulas específicas del contrato, la acreditación de la aptitud de</w:t>
      </w:r>
      <w:r w:rsidR="00511997" w:rsidRPr="006D150A">
        <w:rPr>
          <w:sz w:val="20"/>
          <w:szCs w:val="20"/>
        </w:rPr>
        <w:t xml:space="preserve"> </w:t>
      </w:r>
      <w:r w:rsidRPr="006D150A">
        <w:rPr>
          <w:sz w:val="20"/>
          <w:szCs w:val="20"/>
        </w:rPr>
        <w:t>l</w:t>
      </w:r>
      <w:r w:rsidR="00511997" w:rsidRPr="006D150A">
        <w:rPr>
          <w:sz w:val="20"/>
          <w:szCs w:val="20"/>
        </w:rPr>
        <w:t>a</w:t>
      </w:r>
      <w:r w:rsidRPr="006D150A">
        <w:rPr>
          <w:sz w:val="20"/>
          <w:szCs w:val="20"/>
        </w:rPr>
        <w:t xml:space="preserve"> subcontratista de conformidad con la cláusula 33.1 de condiciones generales y la acreditación de las circunstancias determinantes de la situación de emergencia o de urgencia a las que se refiere la letra c) del art. 215.2 LCSP.</w:t>
      </w:r>
      <w:bookmarkEnd w:id="235"/>
      <w:bookmarkEnd w:id="236"/>
    </w:p>
    <w:p w14:paraId="2B3FFFFA" w14:textId="77777777" w:rsidR="00FB6503" w:rsidRPr="006D150A" w:rsidRDefault="00FB6503" w:rsidP="00FB6503">
      <w:pPr>
        <w:pStyle w:val="Ttulo5"/>
        <w:rPr>
          <w:sz w:val="20"/>
          <w:szCs w:val="20"/>
        </w:rPr>
      </w:pPr>
      <w:bookmarkStart w:id="237" w:name="_Toc44410161"/>
      <w:bookmarkStart w:id="238" w:name="_Toc48125560"/>
      <w:r w:rsidRPr="006D150A">
        <w:rPr>
          <w:b/>
          <w:sz w:val="20"/>
          <w:szCs w:val="20"/>
        </w:rPr>
        <w:t>12.1.5.-</w:t>
      </w:r>
      <w:r w:rsidRPr="006D150A">
        <w:rPr>
          <w:sz w:val="20"/>
          <w:szCs w:val="20"/>
        </w:rPr>
        <w:t xml:space="preserve"> En materia de protección de datos personales, si la ejecución del contrato requiere el tratamiento por la contratista de datos personales por cuenta de la/del responsable del tratamiento, aquella deberá:</w:t>
      </w:r>
      <w:bookmarkEnd w:id="237"/>
      <w:bookmarkEnd w:id="238"/>
    </w:p>
    <w:p w14:paraId="514BF53B" w14:textId="77777777" w:rsidR="00FB6503" w:rsidRPr="006D150A" w:rsidRDefault="00FB6503" w:rsidP="00FB6503">
      <w:pPr>
        <w:spacing w:before="120" w:after="120"/>
        <w:ind w:left="2127" w:right="-427" w:hanging="709"/>
        <w:jc w:val="both"/>
        <w:rPr>
          <w:rFonts w:ascii="Verdana" w:hAnsi="Verdana"/>
          <w:sz w:val="20"/>
          <w:szCs w:val="20"/>
        </w:rPr>
      </w:pPr>
      <w:r w:rsidRPr="006D150A">
        <w:rPr>
          <w:rFonts w:ascii="Verdana" w:hAnsi="Verdana"/>
          <w:b/>
          <w:sz w:val="20"/>
          <w:szCs w:val="20"/>
        </w:rPr>
        <w:t xml:space="preserve">12.1.5.1.- </w:t>
      </w:r>
      <w:r w:rsidRPr="006D150A">
        <w:rPr>
          <w:rFonts w:ascii="Verdana" w:hAnsi="Verdana"/>
          <w:sz w:val="20"/>
          <w:szCs w:val="20"/>
        </w:rPr>
        <w:t>Cumplir con la finalidad recogida en este pliego para la cual se han cedido los datos.</w:t>
      </w:r>
    </w:p>
    <w:p w14:paraId="61385144" w14:textId="2B991C28" w:rsidR="00FB6503" w:rsidRPr="006D150A" w:rsidRDefault="00FB6503" w:rsidP="00FB6503">
      <w:pPr>
        <w:spacing w:before="120" w:after="120"/>
        <w:ind w:left="2127" w:right="-427" w:hanging="709"/>
        <w:jc w:val="both"/>
        <w:rPr>
          <w:rFonts w:ascii="Verdana" w:hAnsi="Verdana"/>
          <w:sz w:val="20"/>
          <w:szCs w:val="20"/>
        </w:rPr>
      </w:pPr>
      <w:r w:rsidRPr="006D150A">
        <w:rPr>
          <w:rFonts w:ascii="Verdana" w:hAnsi="Verdana"/>
          <w:b/>
          <w:sz w:val="20"/>
          <w:szCs w:val="20"/>
        </w:rPr>
        <w:t xml:space="preserve">12.1.5.2.- </w:t>
      </w:r>
      <w:r w:rsidRPr="006D150A">
        <w:rPr>
          <w:rFonts w:ascii="Verdana" w:hAnsi="Verdana"/>
          <w:sz w:val="20"/>
          <w:szCs w:val="20"/>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6D150A">
        <w:rPr>
          <w:rFonts w:ascii="Verdana" w:hAnsi="Verdana"/>
          <w:sz w:val="20"/>
          <w:szCs w:val="20"/>
        </w:rPr>
        <w:t>Por lo tanto, el/la responsable del tratamiento deberá comunicar cualquier cambio que se produzca, a lo largo de la vida del contrato, de la información facilitada en la declaración a la que se refiere este punto.</w:t>
      </w:r>
    </w:p>
    <w:p w14:paraId="48929A29" w14:textId="4CB624CB" w:rsidR="00FB6503" w:rsidRPr="006D150A" w:rsidRDefault="00FB6503" w:rsidP="00FB6503">
      <w:pPr>
        <w:spacing w:before="120" w:after="120"/>
        <w:ind w:left="2127" w:right="-427" w:hanging="709"/>
        <w:jc w:val="both"/>
        <w:rPr>
          <w:rFonts w:ascii="Verdana" w:hAnsi="Verdana"/>
          <w:sz w:val="20"/>
          <w:szCs w:val="20"/>
        </w:rPr>
      </w:pPr>
      <w:r w:rsidRPr="006D150A">
        <w:rPr>
          <w:rFonts w:ascii="Verdana" w:hAnsi="Verdana"/>
          <w:b/>
          <w:sz w:val="20"/>
          <w:szCs w:val="20"/>
        </w:rPr>
        <w:t xml:space="preserve">12.1.5.3.- </w:t>
      </w:r>
      <w:r w:rsidR="008B302B">
        <w:rPr>
          <w:rFonts w:ascii="Verdana" w:hAnsi="Verdana"/>
          <w:sz w:val="20"/>
          <w:szCs w:val="20"/>
        </w:rPr>
        <w:t xml:space="preserve">No modificar la/las </w:t>
      </w:r>
      <w:r w:rsidRPr="006D150A">
        <w:rPr>
          <w:rFonts w:ascii="Verdana" w:hAnsi="Verdana"/>
          <w:sz w:val="20"/>
          <w:szCs w:val="20"/>
        </w:rPr>
        <w:t>subcontratista/s, indicada/s por la contratista en su oferta con la/las que se hayan subcontratado los servidores o los servicios asociados a los mismos, sin previa comunicación al órgano de contratación.</w:t>
      </w:r>
    </w:p>
    <w:p w14:paraId="3B30E56C" w14:textId="77777777" w:rsidR="00FB6503" w:rsidRPr="006D150A" w:rsidRDefault="00FB6503" w:rsidP="00FB6503">
      <w:pPr>
        <w:spacing w:before="120" w:after="120"/>
        <w:ind w:left="2127" w:right="-427" w:hanging="709"/>
        <w:jc w:val="both"/>
        <w:rPr>
          <w:rFonts w:ascii="Verdana" w:hAnsi="Verdana"/>
          <w:b/>
          <w:sz w:val="20"/>
          <w:szCs w:val="20"/>
        </w:rPr>
      </w:pPr>
      <w:r w:rsidRPr="006D150A">
        <w:rPr>
          <w:rFonts w:ascii="Verdana" w:hAnsi="Verdana"/>
          <w:b/>
          <w:sz w:val="20"/>
          <w:szCs w:val="20"/>
        </w:rPr>
        <w:t xml:space="preserve">12.1.5.4.- </w:t>
      </w:r>
      <w:r w:rsidRPr="006D150A">
        <w:rPr>
          <w:rFonts w:ascii="Verdana" w:hAnsi="Verdana"/>
          <w:sz w:val="20"/>
          <w:szCs w:val="20"/>
        </w:rPr>
        <w:t>Todas aquellas que en relación con esta materia se hallan previstas en la normativa de contratación pública.</w:t>
      </w:r>
    </w:p>
    <w:p w14:paraId="5DDE217F" w14:textId="4303EE96" w:rsidR="00950B5D" w:rsidRPr="006D150A" w:rsidRDefault="00950B5D" w:rsidP="005731F7">
      <w:pPr>
        <w:pStyle w:val="Ttulo5"/>
        <w:rPr>
          <w:rFonts w:cs="Arial"/>
          <w:sz w:val="20"/>
          <w:szCs w:val="20"/>
        </w:rPr>
      </w:pPr>
      <w:bookmarkStart w:id="239" w:name="_Toc45180475"/>
      <w:bookmarkStart w:id="240" w:name="_Toc48125561"/>
      <w:r w:rsidRPr="006D150A">
        <w:rPr>
          <w:b/>
          <w:sz w:val="20"/>
          <w:szCs w:val="20"/>
        </w:rPr>
        <w:t>12.1.</w:t>
      </w:r>
      <w:r w:rsidR="00FB6503" w:rsidRPr="006D150A">
        <w:rPr>
          <w:b/>
          <w:sz w:val="20"/>
          <w:szCs w:val="20"/>
        </w:rPr>
        <w:t>6</w:t>
      </w:r>
      <w:r w:rsidRPr="006D150A">
        <w:rPr>
          <w:b/>
          <w:sz w:val="20"/>
          <w:szCs w:val="20"/>
        </w:rPr>
        <w:t>.-</w:t>
      </w:r>
      <w:r w:rsidRPr="006D150A">
        <w:rPr>
          <w:sz w:val="20"/>
          <w:szCs w:val="20"/>
        </w:rPr>
        <w:t xml:space="preserve"> Otras: </w:t>
      </w:r>
      <w:r w:rsidRPr="006D150A">
        <w:rPr>
          <w:color w:val="0000FF"/>
          <w:sz w:val="20"/>
          <w:szCs w:val="20"/>
        </w:rPr>
        <w:t>no</w:t>
      </w:r>
      <w:r w:rsidR="000D049A" w:rsidRPr="006D150A">
        <w:rPr>
          <w:color w:val="0000FF"/>
          <w:sz w:val="20"/>
          <w:szCs w:val="20"/>
        </w:rPr>
        <w:t>.</w:t>
      </w:r>
      <w:bookmarkEnd w:id="239"/>
      <w:bookmarkEnd w:id="240"/>
    </w:p>
    <w:p w14:paraId="2DB7E6FF" w14:textId="77777777" w:rsidR="00950B5D" w:rsidRPr="006D150A" w:rsidRDefault="00950B5D" w:rsidP="005731F7">
      <w:pPr>
        <w:shd w:val="clear" w:color="auto" w:fill="FFFFFF" w:themeFill="background1"/>
        <w:spacing w:before="120" w:after="120"/>
        <w:ind w:left="2127" w:right="-427" w:hanging="709"/>
        <w:jc w:val="both"/>
        <w:rPr>
          <w:rFonts w:ascii="Verdana" w:hAnsi="Verdana" w:cs="Arial"/>
          <w:sz w:val="20"/>
          <w:szCs w:val="20"/>
        </w:rPr>
      </w:pPr>
      <w:r w:rsidRPr="006D150A">
        <w:rPr>
          <w:rFonts w:ascii="Verdana" w:hAnsi="Verdana"/>
          <w:b/>
          <w:sz w:val="20"/>
          <w:szCs w:val="20"/>
        </w:rPr>
        <w:t>12.1.</w:t>
      </w:r>
      <w:r w:rsidR="00FB6503" w:rsidRPr="006D150A">
        <w:rPr>
          <w:rFonts w:ascii="Verdana" w:hAnsi="Verdana"/>
          <w:b/>
          <w:sz w:val="20"/>
          <w:szCs w:val="20"/>
        </w:rPr>
        <w:t>6</w:t>
      </w:r>
      <w:r w:rsidRPr="006D150A">
        <w:rPr>
          <w:rFonts w:ascii="Verdana" w:hAnsi="Verdana"/>
          <w:b/>
          <w:sz w:val="20"/>
          <w:szCs w:val="20"/>
        </w:rPr>
        <w:t>.1.-</w:t>
      </w:r>
      <w:r w:rsidRPr="006D150A">
        <w:rPr>
          <w:rFonts w:ascii="Verdana" w:hAnsi="Verdana"/>
          <w:sz w:val="20"/>
          <w:szCs w:val="20"/>
        </w:rPr>
        <w:t xml:space="preserve"> El cumplimiento del plazo de ejecución o fecha límite fijada en la cláusula 6.1 de cláusulas específicas del contrato.</w:t>
      </w:r>
    </w:p>
    <w:p w14:paraId="032580A9" w14:textId="77777777" w:rsidR="00950B5D" w:rsidRPr="006D150A" w:rsidRDefault="00950B5D" w:rsidP="005731F7">
      <w:pPr>
        <w:shd w:val="clear" w:color="auto" w:fill="FFFFFF" w:themeFill="background1"/>
        <w:spacing w:before="120" w:after="120"/>
        <w:ind w:left="2127" w:right="-427" w:hanging="709"/>
        <w:jc w:val="both"/>
        <w:rPr>
          <w:rFonts w:ascii="Verdana" w:hAnsi="Verdana" w:cs="Arial"/>
          <w:sz w:val="20"/>
          <w:szCs w:val="20"/>
        </w:rPr>
      </w:pPr>
      <w:r w:rsidRPr="006D150A">
        <w:rPr>
          <w:rFonts w:ascii="Verdana" w:hAnsi="Verdana"/>
          <w:b/>
          <w:sz w:val="20"/>
          <w:szCs w:val="20"/>
        </w:rPr>
        <w:t>12.1.</w:t>
      </w:r>
      <w:r w:rsidR="00FB6503" w:rsidRPr="006D150A">
        <w:rPr>
          <w:rFonts w:ascii="Verdana" w:hAnsi="Verdana"/>
          <w:b/>
          <w:sz w:val="20"/>
          <w:szCs w:val="20"/>
        </w:rPr>
        <w:t>6</w:t>
      </w:r>
      <w:r w:rsidRPr="006D150A">
        <w:rPr>
          <w:rFonts w:ascii="Verdana" w:hAnsi="Verdana"/>
          <w:b/>
          <w:sz w:val="20"/>
          <w:szCs w:val="20"/>
        </w:rPr>
        <w:t>.2.-</w:t>
      </w:r>
      <w:r w:rsidRPr="006D150A">
        <w:rPr>
          <w:rFonts w:ascii="Verdana" w:hAnsi="Verdana"/>
          <w:sz w:val="20"/>
          <w:szCs w:val="20"/>
        </w:rPr>
        <w:t xml:space="preserve"> El cumplimiento de los plazos parciales recogidos en la cláusula 6.3 de cláusulas específicas del contrato.</w:t>
      </w:r>
    </w:p>
    <w:p w14:paraId="50C57377" w14:textId="77777777" w:rsidR="00950B5D" w:rsidRPr="006D150A" w:rsidRDefault="00950B5D" w:rsidP="005731F7">
      <w:pPr>
        <w:pStyle w:val="Prrafodelista"/>
        <w:spacing w:before="120" w:after="120"/>
        <w:ind w:left="284" w:right="-427"/>
        <w:jc w:val="both"/>
        <w:rPr>
          <w:rFonts w:ascii="Verdana" w:hAnsi="Verdana" w:cs="Arial"/>
          <w:sz w:val="20"/>
          <w:szCs w:val="20"/>
        </w:rPr>
      </w:pPr>
      <w:r w:rsidRPr="006D150A">
        <w:rPr>
          <w:rFonts w:ascii="Verdana" w:hAnsi="Verdana"/>
          <w:sz w:val="20"/>
          <w:szCs w:val="20"/>
        </w:rPr>
        <w:t xml:space="preserve">El incumplimiento de cualquiera de las obligaciones contractuales esenciales constituye </w:t>
      </w:r>
      <w:r w:rsidRPr="006D150A">
        <w:rPr>
          <w:rFonts w:ascii="Verdana" w:hAnsi="Verdana"/>
          <w:b/>
          <w:sz w:val="20"/>
          <w:szCs w:val="20"/>
        </w:rPr>
        <w:t>infracción grave</w:t>
      </w:r>
      <w:r w:rsidRPr="006D150A">
        <w:rPr>
          <w:rFonts w:ascii="Verdana" w:hAnsi="Verdana"/>
          <w:sz w:val="20"/>
          <w:szCs w:val="20"/>
        </w:rPr>
        <w:t xml:space="preserve"> a efectos del art. 71.2 c) LCSP. </w:t>
      </w:r>
    </w:p>
    <w:p w14:paraId="41EB6C2E" w14:textId="77777777" w:rsidR="00950B5D" w:rsidRPr="006D150A" w:rsidRDefault="00950B5D" w:rsidP="005731F7">
      <w:pPr>
        <w:pStyle w:val="Ttulo4"/>
        <w:rPr>
          <w:rFonts w:cs="Arial"/>
          <w:sz w:val="20"/>
          <w:szCs w:val="20"/>
        </w:rPr>
      </w:pPr>
      <w:bookmarkStart w:id="241" w:name="_Toc45180476"/>
      <w:bookmarkStart w:id="242" w:name="_Toc48125562"/>
      <w:r w:rsidRPr="006D150A">
        <w:rPr>
          <w:sz w:val="20"/>
          <w:szCs w:val="20"/>
        </w:rPr>
        <w:lastRenderedPageBreak/>
        <w:t>12.2.- Otras obligaciones en materia medioambiental, social o laboral:</w:t>
      </w:r>
      <w:bookmarkEnd w:id="241"/>
      <w:bookmarkEnd w:id="242"/>
    </w:p>
    <w:p w14:paraId="7FA20A48" w14:textId="3A69AD1F" w:rsidR="00950B5D" w:rsidRPr="006D150A" w:rsidRDefault="00950B5D" w:rsidP="005731F7">
      <w:pPr>
        <w:pStyle w:val="Ttulo5"/>
        <w:rPr>
          <w:rFonts w:cs="Arial"/>
          <w:i/>
          <w:color w:val="0000FF"/>
          <w:sz w:val="20"/>
          <w:szCs w:val="20"/>
        </w:rPr>
      </w:pPr>
      <w:bookmarkStart w:id="243" w:name="_Toc45180477"/>
      <w:bookmarkStart w:id="244" w:name="_Toc48125563"/>
      <w:r w:rsidRPr="006D150A">
        <w:rPr>
          <w:b/>
          <w:sz w:val="20"/>
          <w:szCs w:val="20"/>
        </w:rPr>
        <w:t>12.2.1.-</w:t>
      </w:r>
      <w:r w:rsidRPr="006D150A">
        <w:rPr>
          <w:sz w:val="20"/>
          <w:szCs w:val="20"/>
        </w:rPr>
        <w:t xml:space="preserve"> </w:t>
      </w:r>
      <w:r w:rsidRPr="006D150A">
        <w:rPr>
          <w:b/>
          <w:sz w:val="20"/>
          <w:szCs w:val="20"/>
        </w:rPr>
        <w:t>Obligaciones en materia medioambiental</w:t>
      </w:r>
      <w:r w:rsidRPr="006D150A">
        <w:rPr>
          <w:sz w:val="20"/>
          <w:szCs w:val="20"/>
        </w:rPr>
        <w:t xml:space="preserve">: </w:t>
      </w:r>
      <w:r w:rsidR="00A04DC2" w:rsidRPr="006D150A">
        <w:rPr>
          <w:color w:val="0000FF"/>
          <w:sz w:val="20"/>
          <w:szCs w:val="20"/>
        </w:rPr>
        <w:t>no</w:t>
      </w:r>
      <w:r w:rsidR="005731F7" w:rsidRPr="006D150A">
        <w:rPr>
          <w:color w:val="0000FF"/>
          <w:sz w:val="20"/>
          <w:szCs w:val="20"/>
        </w:rPr>
        <w:t>.</w:t>
      </w:r>
      <w:bookmarkEnd w:id="243"/>
      <w:bookmarkEnd w:id="244"/>
    </w:p>
    <w:p w14:paraId="067169BD" w14:textId="77777777" w:rsidR="00950B5D" w:rsidRPr="006D150A" w:rsidRDefault="00950B5D" w:rsidP="005731F7">
      <w:pPr>
        <w:pStyle w:val="Ttulo5"/>
        <w:rPr>
          <w:rFonts w:cs="Arial"/>
          <w:sz w:val="20"/>
          <w:szCs w:val="20"/>
        </w:rPr>
      </w:pPr>
      <w:bookmarkStart w:id="245" w:name="_Toc45180478"/>
      <w:bookmarkStart w:id="246" w:name="_Toc48125564"/>
      <w:r w:rsidRPr="006D150A">
        <w:rPr>
          <w:b/>
          <w:sz w:val="20"/>
          <w:szCs w:val="20"/>
        </w:rPr>
        <w:t>12.2.2.-</w:t>
      </w:r>
      <w:r w:rsidRPr="006D150A">
        <w:rPr>
          <w:sz w:val="20"/>
          <w:szCs w:val="20"/>
        </w:rPr>
        <w:t xml:space="preserve"> </w:t>
      </w:r>
      <w:r w:rsidRPr="006D150A">
        <w:rPr>
          <w:b/>
          <w:sz w:val="20"/>
          <w:szCs w:val="20"/>
        </w:rPr>
        <w:t>Obligaciones en materia social o laboral</w:t>
      </w:r>
      <w:r w:rsidRPr="006D150A">
        <w:rPr>
          <w:sz w:val="20"/>
          <w:szCs w:val="20"/>
        </w:rPr>
        <w:t>:</w:t>
      </w:r>
      <w:bookmarkEnd w:id="245"/>
      <w:bookmarkEnd w:id="246"/>
    </w:p>
    <w:p w14:paraId="47F23B9F" w14:textId="6C374675" w:rsidR="00950B5D" w:rsidRPr="006D150A" w:rsidRDefault="00950B5D" w:rsidP="005731F7">
      <w:pPr>
        <w:pStyle w:val="Prrafodelista"/>
        <w:spacing w:before="120" w:after="120"/>
        <w:ind w:left="2127" w:right="-427" w:hanging="709"/>
        <w:jc w:val="both"/>
        <w:rPr>
          <w:rFonts w:ascii="Verdana" w:hAnsi="Verdana" w:cs="Arial"/>
          <w:sz w:val="20"/>
          <w:szCs w:val="20"/>
        </w:rPr>
      </w:pPr>
      <w:r w:rsidRPr="006D150A">
        <w:rPr>
          <w:rFonts w:ascii="Verdana" w:hAnsi="Verdana"/>
          <w:b/>
          <w:sz w:val="20"/>
          <w:szCs w:val="20"/>
        </w:rPr>
        <w:t>12.2.2.1-</w:t>
      </w:r>
      <w:r w:rsidRPr="006D150A">
        <w:rPr>
          <w:rFonts w:ascii="Verdana" w:hAnsi="Verdana"/>
          <w:sz w:val="20"/>
          <w:szCs w:val="20"/>
        </w:rPr>
        <w:t xml:space="preserve"> Cumplir las condiciones salariales de las personas trabajadoras conforme al convenio colectivo sectorial de aplicación</w:t>
      </w:r>
      <w:r w:rsidR="009E448F" w:rsidRPr="006D150A">
        <w:rPr>
          <w:rFonts w:ascii="Verdana" w:hAnsi="Verdana"/>
          <w:sz w:val="20"/>
          <w:szCs w:val="20"/>
        </w:rPr>
        <w:t>.</w:t>
      </w:r>
    </w:p>
    <w:p w14:paraId="32E612F0" w14:textId="27009390" w:rsidR="00950B5D" w:rsidRPr="006D150A" w:rsidRDefault="00950B5D" w:rsidP="005731F7">
      <w:pPr>
        <w:pStyle w:val="Prrafodelista"/>
        <w:spacing w:before="120" w:after="120"/>
        <w:ind w:left="2127" w:right="-427" w:hanging="709"/>
        <w:jc w:val="both"/>
        <w:rPr>
          <w:rFonts w:ascii="Verdana" w:hAnsi="Verdana" w:cs="Arial"/>
          <w:sz w:val="20"/>
          <w:szCs w:val="20"/>
        </w:rPr>
      </w:pPr>
      <w:r w:rsidRPr="006D150A">
        <w:rPr>
          <w:rFonts w:ascii="Verdana" w:hAnsi="Verdana"/>
          <w:b/>
          <w:sz w:val="20"/>
          <w:szCs w:val="20"/>
        </w:rPr>
        <w:t>12.2.2.2-</w:t>
      </w:r>
      <w:r w:rsidRPr="006D150A">
        <w:rPr>
          <w:rFonts w:ascii="Verdana" w:hAnsi="Verdana"/>
          <w:sz w:val="20"/>
          <w:szCs w:val="20"/>
        </w:rPr>
        <w:t xml:space="preserve"> Otros: </w:t>
      </w:r>
      <w:r w:rsidRPr="006D150A">
        <w:rPr>
          <w:rFonts w:ascii="Verdana" w:hAnsi="Verdana"/>
          <w:color w:val="0000FF"/>
          <w:sz w:val="20"/>
          <w:szCs w:val="20"/>
        </w:rPr>
        <w:t>no</w:t>
      </w:r>
      <w:r w:rsidR="005731F7" w:rsidRPr="006D150A">
        <w:rPr>
          <w:rFonts w:ascii="Verdana" w:hAnsi="Verdana"/>
          <w:color w:val="0000FF"/>
          <w:sz w:val="20"/>
          <w:szCs w:val="20"/>
        </w:rPr>
        <w:t>.</w:t>
      </w:r>
    </w:p>
    <w:p w14:paraId="3F71424D" w14:textId="77777777" w:rsidR="00950B5D" w:rsidRPr="006D150A" w:rsidRDefault="00921F18" w:rsidP="00950B5D">
      <w:pPr>
        <w:pStyle w:val="Ttulo3"/>
        <w:rPr>
          <w:sz w:val="20"/>
          <w:szCs w:val="20"/>
        </w:rPr>
      </w:pPr>
      <w:bookmarkStart w:id="247" w:name="_Toc155181903"/>
      <w:r w:rsidRPr="006D150A">
        <w:rPr>
          <w:caps w:val="0"/>
          <w:sz w:val="20"/>
          <w:szCs w:val="20"/>
        </w:rPr>
        <w:t>13.- PENALIDADES</w:t>
      </w:r>
      <w:bookmarkEnd w:id="247"/>
    </w:p>
    <w:p w14:paraId="770957E4" w14:textId="7E7F8D24" w:rsidR="00950B5D" w:rsidRPr="006D150A" w:rsidRDefault="00950B5D" w:rsidP="00850BFC">
      <w:pPr>
        <w:pStyle w:val="Ttulo4"/>
        <w:rPr>
          <w:rFonts w:cs="Arial"/>
          <w:b w:val="0"/>
          <w:color w:val="0000FF"/>
          <w:sz w:val="20"/>
          <w:szCs w:val="20"/>
        </w:rPr>
      </w:pPr>
      <w:bookmarkStart w:id="248" w:name="_Toc45180480"/>
      <w:bookmarkStart w:id="249" w:name="_Toc48125566"/>
      <w:r w:rsidRPr="006D150A">
        <w:rPr>
          <w:sz w:val="20"/>
          <w:szCs w:val="20"/>
        </w:rPr>
        <w:t>13.1.- Se establecen penalidades adicionales a las previstas en la cláusula</w:t>
      </w:r>
      <w:r w:rsidRPr="006D150A">
        <w:rPr>
          <w:sz w:val="20"/>
          <w:szCs w:val="20"/>
          <w:vertAlign w:val="superscript"/>
        </w:rPr>
        <w:t xml:space="preserve"> </w:t>
      </w:r>
      <w:r w:rsidRPr="006D150A">
        <w:rPr>
          <w:sz w:val="20"/>
          <w:szCs w:val="20"/>
        </w:rPr>
        <w:t xml:space="preserve">30.1 de condiciones generales: </w:t>
      </w:r>
      <w:r w:rsidRPr="006D150A">
        <w:rPr>
          <w:b w:val="0"/>
          <w:color w:val="0000FF"/>
          <w:sz w:val="20"/>
          <w:szCs w:val="20"/>
        </w:rPr>
        <w:t>no</w:t>
      </w:r>
      <w:r w:rsidR="00850BFC" w:rsidRPr="006D150A">
        <w:rPr>
          <w:b w:val="0"/>
          <w:color w:val="0000FF"/>
          <w:sz w:val="20"/>
          <w:szCs w:val="20"/>
        </w:rPr>
        <w:t>.</w:t>
      </w:r>
      <w:bookmarkEnd w:id="248"/>
      <w:bookmarkEnd w:id="249"/>
    </w:p>
    <w:p w14:paraId="3C7DB074" w14:textId="77777777" w:rsidR="005731F7" w:rsidRPr="006D150A" w:rsidRDefault="005731F7"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Incumplimiento y cuantía:</w:t>
      </w:r>
    </w:p>
    <w:p w14:paraId="3CE717E6" w14:textId="6F1E669F" w:rsidR="00950B5D" w:rsidRPr="006D150A" w:rsidRDefault="00950B5D" w:rsidP="00850BFC">
      <w:pPr>
        <w:pStyle w:val="Ttulo4"/>
        <w:rPr>
          <w:rFonts w:cs="Arial"/>
          <w:b w:val="0"/>
          <w:sz w:val="20"/>
          <w:szCs w:val="20"/>
        </w:rPr>
      </w:pPr>
      <w:bookmarkStart w:id="250" w:name="_Toc45180481"/>
      <w:bookmarkStart w:id="251" w:name="_Toc48125567"/>
      <w:r w:rsidRPr="006D150A">
        <w:rPr>
          <w:sz w:val="20"/>
          <w:szCs w:val="20"/>
        </w:rPr>
        <w:t>13.2.- Se establecen importes de penalidad diferentes de los dispuestos en el art. 193.3 y 193.4 LCSP por demora en el cumplimiento de plazos</w:t>
      </w:r>
      <w:r w:rsidRPr="006D150A">
        <w:rPr>
          <w:b w:val="0"/>
          <w:sz w:val="20"/>
          <w:szCs w:val="20"/>
        </w:rPr>
        <w:t>:</w:t>
      </w:r>
      <w:r w:rsidRPr="006D150A">
        <w:rPr>
          <w:b w:val="0"/>
          <w:i/>
          <w:sz w:val="20"/>
          <w:szCs w:val="20"/>
        </w:rPr>
        <w:t xml:space="preserve"> </w:t>
      </w:r>
      <w:r w:rsidRPr="006D150A">
        <w:rPr>
          <w:b w:val="0"/>
          <w:color w:val="0000FF"/>
          <w:sz w:val="20"/>
          <w:szCs w:val="20"/>
        </w:rPr>
        <w:t>no</w:t>
      </w:r>
      <w:r w:rsidR="00850BFC" w:rsidRPr="006D150A">
        <w:rPr>
          <w:b w:val="0"/>
          <w:color w:val="0000FF"/>
          <w:sz w:val="20"/>
          <w:szCs w:val="20"/>
        </w:rPr>
        <w:t>.</w:t>
      </w:r>
      <w:bookmarkEnd w:id="250"/>
      <w:bookmarkEnd w:id="251"/>
    </w:p>
    <w:p w14:paraId="088CB085" w14:textId="77777777" w:rsidR="00850BFC" w:rsidRPr="006D150A" w:rsidRDefault="00850BFC" w:rsidP="00850BFC">
      <w:pPr>
        <w:pStyle w:val="Ttulo3"/>
        <w:spacing w:after="120"/>
        <w:rPr>
          <w:i/>
          <w:sz w:val="20"/>
          <w:szCs w:val="20"/>
        </w:rPr>
      </w:pPr>
      <w:bookmarkStart w:id="252" w:name="_Toc528657915"/>
      <w:bookmarkStart w:id="253" w:name="_Toc528658734"/>
      <w:bookmarkStart w:id="254" w:name="_Toc528660361"/>
      <w:bookmarkStart w:id="255" w:name="_Toc528664211"/>
      <w:bookmarkStart w:id="256" w:name="_Toc528665902"/>
      <w:bookmarkStart w:id="257" w:name="_Toc528666527"/>
      <w:bookmarkStart w:id="258" w:name="_Toc528671250"/>
      <w:bookmarkStart w:id="259" w:name="_Toc530728030"/>
      <w:bookmarkStart w:id="260" w:name="_Toc5958920"/>
      <w:bookmarkStart w:id="261" w:name="_Toc34132884"/>
      <w:bookmarkStart w:id="262" w:name="_Toc38387613"/>
      <w:bookmarkStart w:id="263" w:name="_Toc155181904"/>
      <w:r w:rsidRPr="006D150A">
        <w:rPr>
          <w:sz w:val="20"/>
          <w:szCs w:val="20"/>
        </w:rPr>
        <w:t>14.- SUBCONTRATACIÓN</w:t>
      </w:r>
      <w:bookmarkEnd w:id="252"/>
      <w:bookmarkEnd w:id="253"/>
      <w:bookmarkEnd w:id="254"/>
      <w:bookmarkEnd w:id="255"/>
      <w:bookmarkEnd w:id="256"/>
      <w:bookmarkEnd w:id="257"/>
      <w:bookmarkEnd w:id="258"/>
      <w:bookmarkEnd w:id="259"/>
      <w:bookmarkEnd w:id="260"/>
      <w:bookmarkEnd w:id="261"/>
      <w:bookmarkEnd w:id="262"/>
      <w:bookmarkEnd w:id="263"/>
    </w:p>
    <w:p w14:paraId="185C8941" w14:textId="0E6B0F1D" w:rsidR="00850BFC" w:rsidRPr="006D150A" w:rsidRDefault="00850BFC" w:rsidP="00850BFC">
      <w:pPr>
        <w:pStyle w:val="Ttulo4"/>
        <w:ind w:right="-427"/>
        <w:rPr>
          <w:rFonts w:cs="Arial"/>
          <w:b w:val="0"/>
          <w:i/>
          <w:color w:val="0000FF"/>
          <w:sz w:val="20"/>
          <w:szCs w:val="20"/>
        </w:rPr>
      </w:pPr>
      <w:bookmarkStart w:id="264" w:name="_Toc38387614"/>
      <w:bookmarkStart w:id="265" w:name="_Toc45180483"/>
      <w:bookmarkStart w:id="266" w:name="_Toc48125569"/>
      <w:r w:rsidRPr="006D150A">
        <w:rPr>
          <w:sz w:val="20"/>
          <w:szCs w:val="20"/>
        </w:rPr>
        <w:t xml:space="preserve">14.1.- Se establecen limitaciones a la posibilidad de subcontratar: </w:t>
      </w:r>
      <w:r w:rsidRPr="006D150A">
        <w:rPr>
          <w:rFonts w:cs="Arial"/>
          <w:b w:val="0"/>
          <w:color w:val="0000FF"/>
          <w:sz w:val="20"/>
          <w:szCs w:val="20"/>
        </w:rPr>
        <w:t>no.</w:t>
      </w:r>
      <w:bookmarkEnd w:id="264"/>
      <w:bookmarkEnd w:id="265"/>
      <w:bookmarkEnd w:id="266"/>
    </w:p>
    <w:p w14:paraId="310A392A" w14:textId="77777777" w:rsidR="00850BFC" w:rsidRPr="006D150A" w:rsidRDefault="00850BFC" w:rsidP="00850BFC">
      <w:pPr>
        <w:pStyle w:val="Ttulo4"/>
        <w:ind w:right="-427"/>
        <w:rPr>
          <w:b w:val="0"/>
          <w:i/>
          <w:sz w:val="20"/>
          <w:szCs w:val="20"/>
        </w:rPr>
      </w:pPr>
      <w:bookmarkStart w:id="267" w:name="_Toc38387615"/>
      <w:bookmarkStart w:id="268" w:name="_Toc45180484"/>
      <w:bookmarkStart w:id="269" w:name="_Toc48125570"/>
      <w:r w:rsidRPr="006D150A">
        <w:rPr>
          <w:sz w:val="20"/>
          <w:szCs w:val="20"/>
        </w:rPr>
        <w:t>14.2.- Obligación de las operadoras económicas de facilitar la siguiente información y/o documentación:</w:t>
      </w:r>
      <w:bookmarkEnd w:id="267"/>
      <w:bookmarkEnd w:id="268"/>
      <w:bookmarkEnd w:id="269"/>
    </w:p>
    <w:p w14:paraId="7115628F" w14:textId="3AEEE9D2" w:rsidR="00903413" w:rsidRPr="006D150A" w:rsidRDefault="002B43E4" w:rsidP="00903413">
      <w:pPr>
        <w:spacing w:before="120" w:after="120"/>
        <w:ind w:left="1418" w:right="-427" w:hanging="283"/>
        <w:jc w:val="both"/>
        <w:rPr>
          <w:rFonts w:ascii="Verdana" w:hAnsi="Verdana" w:cs="Arial"/>
          <w:sz w:val="20"/>
          <w:szCs w:val="20"/>
        </w:rPr>
      </w:pPr>
      <w:r w:rsidRPr="006D150A">
        <w:rPr>
          <w:rFonts w:ascii="Verdana" w:hAnsi="Verdana" w:cs="Arial"/>
          <w:sz w:val="20"/>
          <w:szCs w:val="20"/>
        </w:rPr>
        <w:fldChar w:fldCharType="begin">
          <w:ffData>
            <w:name w:val=""/>
            <w:enabled/>
            <w:calcOnExit w:val="0"/>
            <w:checkBox>
              <w:size w:val="24"/>
              <w:default w:val="1"/>
            </w:checkBox>
          </w:ffData>
        </w:fldChar>
      </w:r>
      <w:r w:rsidRPr="006D150A">
        <w:rPr>
          <w:rFonts w:ascii="Verdana" w:hAnsi="Verdana" w:cs="Arial"/>
          <w:sz w:val="20"/>
          <w:szCs w:val="20"/>
        </w:rPr>
        <w:instrText xml:space="preserve"> FORMCHECKBOX </w:instrText>
      </w:r>
      <w:r w:rsidR="00482B72">
        <w:rPr>
          <w:rFonts w:ascii="Verdana" w:hAnsi="Verdana" w:cs="Arial"/>
          <w:sz w:val="20"/>
          <w:szCs w:val="20"/>
        </w:rPr>
      </w:r>
      <w:r w:rsidR="00482B72">
        <w:rPr>
          <w:rFonts w:ascii="Verdana" w:hAnsi="Verdana" w:cs="Arial"/>
          <w:sz w:val="20"/>
          <w:szCs w:val="20"/>
        </w:rPr>
        <w:fldChar w:fldCharType="separate"/>
      </w:r>
      <w:r w:rsidRPr="006D150A">
        <w:rPr>
          <w:rFonts w:ascii="Verdana" w:hAnsi="Verdana" w:cs="Arial"/>
          <w:sz w:val="20"/>
          <w:szCs w:val="20"/>
        </w:rPr>
        <w:fldChar w:fldCharType="end"/>
      </w:r>
      <w:r w:rsidR="00674586" w:rsidRPr="006D150A">
        <w:rPr>
          <w:rFonts w:ascii="Verdana" w:hAnsi="Verdana" w:cs="Arial"/>
          <w:sz w:val="20"/>
          <w:szCs w:val="20"/>
        </w:rPr>
        <w:t xml:space="preserve"> </w:t>
      </w:r>
      <w:r w:rsidR="00674586" w:rsidRPr="006D150A">
        <w:rPr>
          <w:rFonts w:ascii="Verdana" w:hAnsi="Verdana" w:cs="Arial"/>
          <w:b/>
          <w:sz w:val="20"/>
          <w:szCs w:val="20"/>
        </w:rPr>
        <w:t>a)</w:t>
      </w:r>
      <w:r w:rsidR="00674586" w:rsidRPr="006D150A">
        <w:rPr>
          <w:rFonts w:ascii="Verdana" w:hAnsi="Verdana" w:cs="Arial"/>
          <w:sz w:val="20"/>
          <w:szCs w:val="20"/>
        </w:rPr>
        <w:t xml:space="preserve"> Parte(s) de la prestación que prevén subcontratar, el porcentaje de esa parte o de cada una de las partes que tenga previsto subcontratar y el nombre de la o de las subcontratista/s. </w:t>
      </w:r>
      <w:r w:rsidR="00903413" w:rsidRPr="006D150A">
        <w:rPr>
          <w:rFonts w:ascii="Verdana" w:hAnsi="Verdana" w:cs="Arial"/>
          <w:sz w:val="20"/>
          <w:szCs w:val="20"/>
        </w:rPr>
        <w:t>Dicha información deberán hacerla constar en la sección D de la parte II del DEUC.</w:t>
      </w:r>
    </w:p>
    <w:p w14:paraId="463BA273" w14:textId="77777777" w:rsidR="00674586" w:rsidRPr="006D150A" w:rsidRDefault="00674586" w:rsidP="00674586">
      <w:pPr>
        <w:spacing w:before="120" w:after="120"/>
        <w:ind w:left="1418" w:right="-427" w:hanging="283"/>
        <w:jc w:val="both"/>
        <w:rPr>
          <w:rFonts w:ascii="Verdana" w:eastAsia="Calibri" w:hAnsi="Verdana" w:cs="Arial"/>
          <w:sz w:val="20"/>
          <w:szCs w:val="20"/>
        </w:rPr>
      </w:pPr>
      <w:r w:rsidRPr="006D150A">
        <w:rPr>
          <w:rFonts w:ascii="Verdana" w:hAnsi="Verdana" w:cs="Arial"/>
          <w:sz w:val="20"/>
          <w:szCs w:val="20"/>
        </w:rPr>
        <w:fldChar w:fldCharType="begin">
          <w:ffData>
            <w:name w:val=""/>
            <w:enabled/>
            <w:calcOnExit w:val="0"/>
            <w:checkBox>
              <w:size w:val="24"/>
              <w:default w:val="0"/>
            </w:checkBox>
          </w:ffData>
        </w:fldChar>
      </w:r>
      <w:r w:rsidRPr="006D150A">
        <w:rPr>
          <w:rFonts w:ascii="Verdana" w:hAnsi="Verdana" w:cs="Arial"/>
          <w:sz w:val="20"/>
          <w:szCs w:val="20"/>
        </w:rPr>
        <w:instrText xml:space="preserve"> FORMCHECKBOX </w:instrText>
      </w:r>
      <w:r w:rsidR="00482B72">
        <w:rPr>
          <w:rFonts w:ascii="Verdana" w:hAnsi="Verdana" w:cs="Arial"/>
          <w:sz w:val="20"/>
          <w:szCs w:val="20"/>
        </w:rPr>
      </w:r>
      <w:r w:rsidR="00482B72">
        <w:rPr>
          <w:rFonts w:ascii="Verdana" w:hAnsi="Verdana" w:cs="Arial"/>
          <w:sz w:val="20"/>
          <w:szCs w:val="20"/>
        </w:rPr>
        <w:fldChar w:fldCharType="separate"/>
      </w:r>
      <w:r w:rsidRPr="006D150A">
        <w:rPr>
          <w:rFonts w:ascii="Verdana" w:hAnsi="Verdana" w:cs="Arial"/>
          <w:sz w:val="20"/>
          <w:szCs w:val="20"/>
        </w:rPr>
        <w:fldChar w:fldCharType="end"/>
      </w:r>
      <w:r w:rsidRPr="006D150A">
        <w:rPr>
          <w:rFonts w:ascii="Verdana" w:hAnsi="Verdana" w:cs="Arial"/>
          <w:sz w:val="20"/>
          <w:szCs w:val="20"/>
        </w:rPr>
        <w:t xml:space="preserve"> </w:t>
      </w:r>
      <w:r w:rsidRPr="006D150A">
        <w:rPr>
          <w:rFonts w:ascii="Verdana" w:hAnsi="Verdana" w:cs="Arial"/>
          <w:b/>
          <w:sz w:val="20"/>
          <w:szCs w:val="20"/>
        </w:rPr>
        <w:t>b)</w:t>
      </w:r>
      <w:r w:rsidRPr="006D150A">
        <w:rPr>
          <w:rFonts w:ascii="Verdana" w:hAnsi="Verdana" w:cs="Arial"/>
          <w:sz w:val="20"/>
          <w:szCs w:val="20"/>
        </w:rPr>
        <w:t xml:space="preserve"> DEUC </w:t>
      </w:r>
      <w:r w:rsidRPr="006D150A">
        <w:rPr>
          <w:rFonts w:ascii="Verdana" w:eastAsia="Calibri" w:hAnsi="Verdana" w:cs="Arial"/>
          <w:sz w:val="20"/>
          <w:szCs w:val="20"/>
        </w:rPr>
        <w:t>de cada una de las subcontratistas</w:t>
      </w:r>
      <w:r w:rsidRPr="006D150A">
        <w:rPr>
          <w:rFonts w:ascii="Verdana" w:hAnsi="Verdana" w:cs="Arial"/>
          <w:sz w:val="20"/>
          <w:szCs w:val="20"/>
        </w:rPr>
        <w:t xml:space="preserve"> que prevén subcontratar </w:t>
      </w:r>
      <w:r w:rsidRPr="006D150A">
        <w:rPr>
          <w:rFonts w:ascii="Verdana" w:eastAsia="Calibri" w:hAnsi="Verdana" w:cs="Arial"/>
          <w:sz w:val="20"/>
          <w:szCs w:val="20"/>
        </w:rPr>
        <w:t>(con las secciones A y B de la parte II y la parte III debidamente cumplimentadas).</w:t>
      </w:r>
    </w:p>
    <w:p w14:paraId="4B95F658" w14:textId="3BF2306E" w:rsidR="00867DBF" w:rsidRPr="006D150A" w:rsidRDefault="00674586" w:rsidP="006F7796">
      <w:pPr>
        <w:spacing w:before="120" w:after="120"/>
        <w:ind w:left="1418" w:right="-427" w:hanging="282"/>
        <w:jc w:val="both"/>
        <w:rPr>
          <w:rFonts w:ascii="Verdana" w:eastAsia="Calibri" w:hAnsi="Verdana"/>
          <w:sz w:val="20"/>
          <w:szCs w:val="20"/>
        </w:rPr>
      </w:pPr>
      <w:r w:rsidRPr="006D150A">
        <w:rPr>
          <w:rFonts w:ascii="Verdana" w:hAnsi="Verdana"/>
          <w:sz w:val="20"/>
          <w:szCs w:val="20"/>
        </w:rPr>
        <w:fldChar w:fldCharType="begin">
          <w:ffData>
            <w:name w:val=""/>
            <w:enabled/>
            <w:calcOnExit w:val="0"/>
            <w:checkBox>
              <w:size w:val="24"/>
              <w:default w:val="0"/>
            </w:checkBox>
          </w:ffData>
        </w:fldChar>
      </w:r>
      <w:r w:rsidRPr="006D150A">
        <w:rPr>
          <w:rFonts w:ascii="Verdana" w:hAnsi="Verdana"/>
          <w:sz w:val="20"/>
          <w:szCs w:val="20"/>
        </w:rPr>
        <w:instrText xml:space="preserve"> FORMCHECKBOX </w:instrText>
      </w:r>
      <w:r w:rsidR="00482B72">
        <w:rPr>
          <w:rFonts w:ascii="Verdana" w:hAnsi="Verdana"/>
          <w:sz w:val="20"/>
          <w:szCs w:val="20"/>
        </w:rPr>
      </w:r>
      <w:r w:rsidR="00482B72">
        <w:rPr>
          <w:rFonts w:ascii="Verdana" w:hAnsi="Verdana"/>
          <w:sz w:val="20"/>
          <w:szCs w:val="20"/>
        </w:rPr>
        <w:fldChar w:fldCharType="separate"/>
      </w:r>
      <w:r w:rsidRPr="006D150A">
        <w:rPr>
          <w:rFonts w:ascii="Verdana" w:hAnsi="Verdana"/>
          <w:sz w:val="20"/>
          <w:szCs w:val="20"/>
        </w:rPr>
        <w:fldChar w:fldCharType="end"/>
      </w:r>
      <w:r w:rsidRPr="006D150A">
        <w:rPr>
          <w:rFonts w:ascii="Verdana" w:hAnsi="Verdana"/>
          <w:sz w:val="20"/>
          <w:szCs w:val="20"/>
        </w:rPr>
        <w:t xml:space="preserve"> </w:t>
      </w:r>
      <w:r w:rsidRPr="006D150A">
        <w:rPr>
          <w:rFonts w:ascii="Verdana" w:hAnsi="Verdana"/>
          <w:b/>
          <w:sz w:val="20"/>
          <w:szCs w:val="20"/>
        </w:rPr>
        <w:t xml:space="preserve">c) </w:t>
      </w:r>
      <w:r w:rsidRPr="006D150A">
        <w:rPr>
          <w:rFonts w:ascii="Verdana" w:hAnsi="Verdana"/>
          <w:sz w:val="20"/>
          <w:szCs w:val="20"/>
        </w:rPr>
        <w:t xml:space="preserve">En el caso </w:t>
      </w:r>
      <w:r w:rsidRPr="006D150A">
        <w:rPr>
          <w:rFonts w:ascii="Verdana" w:eastAsia="Calibri" w:hAnsi="Verdana"/>
          <w:sz w:val="20"/>
          <w:szCs w:val="20"/>
        </w:rPr>
        <w:t xml:space="preserve">de que la ejecución del contrato requiera el tratamiento por la contratista de datos personales por cuenta de la/del responsable del tratamiento, indicación en el </w:t>
      </w:r>
      <w:r w:rsidR="003D615B" w:rsidRPr="006D150A">
        <w:rPr>
          <w:rFonts w:ascii="Verdana" w:eastAsia="Arial Unicode MS" w:hAnsi="Verdana"/>
          <w:b/>
          <w:color w:val="0000FF"/>
          <w:sz w:val="20"/>
          <w:szCs w:val="20"/>
        </w:rPr>
        <w:t>Anexo II</w:t>
      </w:r>
      <w:r w:rsidR="00842614" w:rsidRPr="006D150A">
        <w:rPr>
          <w:rFonts w:ascii="Verdana" w:eastAsia="Arial Unicode MS" w:hAnsi="Verdana"/>
          <w:b/>
          <w:color w:val="0000FF"/>
          <w:sz w:val="20"/>
          <w:szCs w:val="20"/>
        </w:rPr>
        <w:t>.</w:t>
      </w:r>
      <w:r w:rsidR="003D615B" w:rsidRPr="006D150A">
        <w:rPr>
          <w:rFonts w:ascii="Verdana" w:eastAsia="Arial Unicode MS" w:hAnsi="Verdana"/>
          <w:b/>
          <w:color w:val="0000FF"/>
          <w:sz w:val="20"/>
          <w:szCs w:val="20"/>
        </w:rPr>
        <w:t>7</w:t>
      </w:r>
      <w:r w:rsidRPr="006D150A">
        <w:rPr>
          <w:rFonts w:ascii="Verdana" w:eastAsia="Calibri" w:hAnsi="Verdana"/>
          <w:sz w:val="20"/>
          <w:szCs w:val="20"/>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6D150A">
        <w:rPr>
          <w:rFonts w:ascii="Verdana" w:eastAsia="Calibri" w:hAnsi="Verdana"/>
          <w:sz w:val="20"/>
          <w:szCs w:val="20"/>
        </w:rPr>
        <w:t>.</w:t>
      </w:r>
    </w:p>
    <w:p w14:paraId="53187764" w14:textId="4A7234C2" w:rsidR="00950B5D" w:rsidRPr="006D150A" w:rsidRDefault="00950B5D" w:rsidP="00950B5D">
      <w:pPr>
        <w:pStyle w:val="Ttulo3"/>
        <w:rPr>
          <w:sz w:val="20"/>
          <w:szCs w:val="20"/>
        </w:rPr>
      </w:pPr>
      <w:bookmarkStart w:id="270" w:name="_Toc155181905"/>
      <w:r w:rsidRPr="006D150A">
        <w:rPr>
          <w:sz w:val="20"/>
          <w:szCs w:val="20"/>
        </w:rPr>
        <w:t xml:space="preserve">15.- </w:t>
      </w:r>
      <w:r w:rsidR="00822457" w:rsidRPr="006D150A">
        <w:rPr>
          <w:caps w:val="0"/>
          <w:sz w:val="20"/>
          <w:szCs w:val="20"/>
        </w:rPr>
        <w:t>LUGAR DE ENTREGA, CONSTATACIÓN DEL ESTADO DE LOS BIENES, RECEPCIÓN Y PLAZO DE GARANTÍA</w:t>
      </w:r>
      <w:bookmarkEnd w:id="270"/>
    </w:p>
    <w:p w14:paraId="5361EC29" w14:textId="77777777" w:rsidR="00481CB8" w:rsidRPr="006D150A" w:rsidRDefault="00950B5D" w:rsidP="00850BFC">
      <w:pPr>
        <w:pStyle w:val="Ttulo4"/>
        <w:rPr>
          <w:spacing w:val="-3"/>
          <w:sz w:val="20"/>
          <w:szCs w:val="20"/>
        </w:rPr>
      </w:pPr>
      <w:bookmarkStart w:id="271" w:name="_Toc45180486"/>
      <w:bookmarkStart w:id="272" w:name="_Toc48125572"/>
      <w:r w:rsidRPr="006D150A">
        <w:rPr>
          <w:sz w:val="20"/>
          <w:szCs w:val="20"/>
        </w:rPr>
        <w:t>15.1.-</w:t>
      </w:r>
      <w:r w:rsidRPr="006D150A">
        <w:rPr>
          <w:sz w:val="20"/>
          <w:szCs w:val="20"/>
        </w:rPr>
        <w:tab/>
      </w:r>
      <w:r w:rsidRPr="006D150A">
        <w:rPr>
          <w:spacing w:val="-3"/>
          <w:sz w:val="20"/>
          <w:szCs w:val="20"/>
        </w:rPr>
        <w:t>Lugar de entrega de los bienes:</w:t>
      </w:r>
      <w:bookmarkEnd w:id="271"/>
      <w:bookmarkEnd w:id="272"/>
      <w:r w:rsidR="00481CB8" w:rsidRPr="006D150A">
        <w:rPr>
          <w:spacing w:val="-3"/>
          <w:sz w:val="20"/>
          <w:szCs w:val="20"/>
        </w:rPr>
        <w:t xml:space="preserve"> </w:t>
      </w:r>
    </w:p>
    <w:p w14:paraId="0680C95F" w14:textId="30EEC59F" w:rsidR="00481CB8" w:rsidRPr="006D150A" w:rsidRDefault="00481CB8" w:rsidP="00481CB8">
      <w:pPr>
        <w:pStyle w:val="Ttulo4"/>
        <w:ind w:firstLine="169"/>
        <w:rPr>
          <w:b w:val="0"/>
          <w:color w:val="0000FF"/>
          <w:spacing w:val="-3"/>
          <w:sz w:val="20"/>
          <w:szCs w:val="20"/>
        </w:rPr>
      </w:pPr>
      <w:r w:rsidRPr="006D150A">
        <w:rPr>
          <w:b w:val="0"/>
          <w:color w:val="0000FF"/>
          <w:spacing w:val="-3"/>
          <w:sz w:val="20"/>
          <w:szCs w:val="20"/>
        </w:rPr>
        <w:t xml:space="preserve">a)- Principalmente en </w:t>
      </w:r>
      <w:r w:rsidR="00800095" w:rsidRPr="006D150A">
        <w:rPr>
          <w:b w:val="0"/>
          <w:color w:val="0000FF"/>
          <w:spacing w:val="-3"/>
          <w:sz w:val="20"/>
          <w:szCs w:val="20"/>
        </w:rPr>
        <w:t>los depósitos de almacenamiento de la</w:t>
      </w:r>
      <w:r w:rsidRPr="006D150A">
        <w:rPr>
          <w:b w:val="0"/>
          <w:color w:val="0000FF"/>
          <w:spacing w:val="-3"/>
          <w:sz w:val="20"/>
          <w:szCs w:val="20"/>
        </w:rPr>
        <w:t xml:space="preserve"> Base </w:t>
      </w:r>
      <w:r w:rsidR="00800095" w:rsidRPr="006D150A">
        <w:rPr>
          <w:b w:val="0"/>
          <w:color w:val="0000FF"/>
          <w:spacing w:val="-3"/>
          <w:sz w:val="20"/>
          <w:szCs w:val="20"/>
        </w:rPr>
        <w:t xml:space="preserve">central de la Sección de Helicópteros situados en </w:t>
      </w:r>
      <w:r w:rsidRPr="006D150A">
        <w:rPr>
          <w:b w:val="0"/>
          <w:color w:val="0000FF"/>
          <w:spacing w:val="-3"/>
          <w:sz w:val="20"/>
          <w:szCs w:val="20"/>
        </w:rPr>
        <w:t>Iurreta</w:t>
      </w:r>
      <w:r w:rsidR="00800095" w:rsidRPr="006D150A">
        <w:rPr>
          <w:b w:val="0"/>
          <w:color w:val="0000FF"/>
          <w:spacing w:val="-3"/>
          <w:sz w:val="20"/>
          <w:szCs w:val="20"/>
        </w:rPr>
        <w:t xml:space="preserve"> –Bizkaia- (se suministrará por medio de acoples selectivos para Jet A-1)</w:t>
      </w:r>
      <w:r w:rsidR="00501A6F">
        <w:rPr>
          <w:b w:val="0"/>
          <w:color w:val="0000FF"/>
          <w:spacing w:val="-3"/>
          <w:sz w:val="20"/>
          <w:szCs w:val="20"/>
        </w:rPr>
        <w:t>.</w:t>
      </w:r>
    </w:p>
    <w:p w14:paraId="6CA926F8" w14:textId="38E98B40" w:rsidR="00950B5D" w:rsidRPr="006D150A" w:rsidRDefault="00481CB8" w:rsidP="00800095">
      <w:pPr>
        <w:pStyle w:val="Ttulo4"/>
        <w:ind w:firstLine="169"/>
        <w:rPr>
          <w:b w:val="0"/>
          <w:color w:val="0000FF"/>
          <w:spacing w:val="-3"/>
          <w:sz w:val="20"/>
          <w:szCs w:val="20"/>
        </w:rPr>
      </w:pPr>
      <w:r w:rsidRPr="006D150A">
        <w:rPr>
          <w:b w:val="0"/>
          <w:color w:val="0000FF"/>
          <w:spacing w:val="-3"/>
          <w:sz w:val="20"/>
          <w:szCs w:val="20"/>
        </w:rPr>
        <w:t xml:space="preserve">b)- </w:t>
      </w:r>
      <w:r w:rsidR="00800095" w:rsidRPr="006D150A">
        <w:rPr>
          <w:b w:val="0"/>
          <w:color w:val="0000FF"/>
          <w:spacing w:val="-3"/>
          <w:sz w:val="20"/>
          <w:szCs w:val="20"/>
        </w:rPr>
        <w:t>Ocasionalmente, en el resto de aeropuertos de la Comunidad Autónoma del País Vasco</w:t>
      </w:r>
      <w:r w:rsidR="00501A6F">
        <w:rPr>
          <w:b w:val="0"/>
          <w:color w:val="0000FF"/>
          <w:spacing w:val="-3"/>
          <w:sz w:val="20"/>
          <w:szCs w:val="20"/>
        </w:rPr>
        <w:t>.</w:t>
      </w:r>
      <w:r w:rsidRPr="006D150A">
        <w:rPr>
          <w:b w:val="0"/>
          <w:color w:val="0000FF"/>
          <w:spacing w:val="-3"/>
          <w:sz w:val="20"/>
          <w:szCs w:val="20"/>
        </w:rPr>
        <w:t xml:space="preserve"> </w:t>
      </w:r>
    </w:p>
    <w:p w14:paraId="126F7D98" w14:textId="4F659D81" w:rsidR="005D3276" w:rsidRPr="006D150A" w:rsidRDefault="00800095" w:rsidP="00800095">
      <w:pPr>
        <w:rPr>
          <w:rFonts w:ascii="Verdana" w:eastAsia="Arial Unicode MS" w:hAnsi="Verdana"/>
          <w:color w:val="0000FF"/>
          <w:spacing w:val="-3"/>
          <w:sz w:val="20"/>
          <w:szCs w:val="20"/>
        </w:rPr>
      </w:pPr>
      <w:r w:rsidRPr="006D150A">
        <w:rPr>
          <w:rFonts w:ascii="Verdana" w:hAnsi="Verdana"/>
          <w:sz w:val="20"/>
          <w:szCs w:val="20"/>
        </w:rPr>
        <w:tab/>
      </w:r>
      <w:r w:rsidRPr="006D150A">
        <w:rPr>
          <w:rFonts w:ascii="Verdana" w:hAnsi="Verdana"/>
          <w:sz w:val="20"/>
          <w:szCs w:val="20"/>
        </w:rPr>
        <w:tab/>
      </w:r>
      <w:r w:rsidRPr="006D150A">
        <w:rPr>
          <w:rFonts w:ascii="Verdana" w:eastAsia="Arial Unicode MS" w:hAnsi="Verdana"/>
          <w:color w:val="0000FF"/>
          <w:spacing w:val="-3"/>
          <w:sz w:val="20"/>
          <w:szCs w:val="20"/>
        </w:rPr>
        <w:t>c)- De manera residual, en el resto de aeropuertos del territorio estatal.</w:t>
      </w:r>
    </w:p>
    <w:p w14:paraId="3048EAA9" w14:textId="77777777" w:rsidR="00950B5D" w:rsidRPr="006D150A" w:rsidRDefault="00950B5D" w:rsidP="00850BFC">
      <w:pPr>
        <w:pStyle w:val="Ttulo4"/>
        <w:rPr>
          <w:rFonts w:cs="Arial"/>
          <w:b w:val="0"/>
          <w:sz w:val="20"/>
          <w:szCs w:val="20"/>
        </w:rPr>
      </w:pPr>
      <w:bookmarkStart w:id="273" w:name="_Toc45180487"/>
      <w:bookmarkStart w:id="274" w:name="_Toc48125573"/>
      <w:r w:rsidRPr="006D150A">
        <w:rPr>
          <w:sz w:val="20"/>
          <w:szCs w:val="20"/>
        </w:rPr>
        <w:t>15.2.- C</w:t>
      </w:r>
      <w:r w:rsidRPr="006D150A">
        <w:rPr>
          <w:spacing w:val="-3"/>
          <w:sz w:val="20"/>
          <w:szCs w:val="20"/>
        </w:rPr>
        <w:t xml:space="preserve">onstatación de que los bienes cumplen los requisitos establecidos contractualmente: </w:t>
      </w:r>
      <w:r w:rsidRPr="006D150A">
        <w:rPr>
          <w:b w:val="0"/>
          <w:color w:val="0000FF"/>
          <w:spacing w:val="-3"/>
          <w:sz w:val="20"/>
          <w:szCs w:val="20"/>
        </w:rPr>
        <w:t>conformidad de</w:t>
      </w:r>
      <w:r w:rsidR="00FB10B2" w:rsidRPr="006D150A">
        <w:rPr>
          <w:b w:val="0"/>
          <w:color w:val="0000FF"/>
          <w:spacing w:val="-3"/>
          <w:sz w:val="20"/>
          <w:szCs w:val="20"/>
        </w:rPr>
        <w:t xml:space="preserve"> la/del</w:t>
      </w:r>
      <w:r w:rsidRPr="006D150A">
        <w:rPr>
          <w:b w:val="0"/>
          <w:color w:val="0000FF"/>
          <w:spacing w:val="-3"/>
          <w:sz w:val="20"/>
          <w:szCs w:val="20"/>
        </w:rPr>
        <w:t xml:space="preserve"> responsable del contrato, sin perjuicio de lo dispuesto en la cláusula 35.2 de condiciones generales.</w:t>
      </w:r>
      <w:bookmarkEnd w:id="273"/>
      <w:bookmarkEnd w:id="274"/>
    </w:p>
    <w:p w14:paraId="785F24E4" w14:textId="13B1816C" w:rsidR="00950B5D" w:rsidRPr="00501A6F" w:rsidRDefault="00950B5D" w:rsidP="00850BFC">
      <w:pPr>
        <w:pStyle w:val="Ttulo4"/>
        <w:rPr>
          <w:rFonts w:cs="Arial"/>
          <w:sz w:val="20"/>
          <w:szCs w:val="20"/>
        </w:rPr>
      </w:pPr>
      <w:bookmarkStart w:id="275" w:name="_Toc45180488"/>
      <w:bookmarkStart w:id="276" w:name="_Toc48125574"/>
      <w:r w:rsidRPr="00501A6F">
        <w:rPr>
          <w:sz w:val="20"/>
          <w:szCs w:val="20"/>
        </w:rPr>
        <w:t>15.3.- Plazo para la recepción:</w:t>
      </w:r>
      <w:bookmarkEnd w:id="275"/>
      <w:bookmarkEnd w:id="276"/>
      <w:r w:rsidRPr="00501A6F">
        <w:rPr>
          <w:sz w:val="20"/>
          <w:szCs w:val="20"/>
        </w:rPr>
        <w:t xml:space="preserve"> </w:t>
      </w:r>
      <w:r w:rsidR="00501A6F" w:rsidRPr="00501A6F">
        <w:rPr>
          <w:b w:val="0"/>
          <w:color w:val="0000FF"/>
          <w:spacing w:val="-3"/>
          <w:sz w:val="20"/>
          <w:szCs w:val="20"/>
        </w:rPr>
        <w:t>(1) un mes</w:t>
      </w:r>
      <w:r w:rsidR="00476E78" w:rsidRPr="00501A6F">
        <w:rPr>
          <w:b w:val="0"/>
          <w:color w:val="0000FF"/>
          <w:spacing w:val="-3"/>
          <w:sz w:val="20"/>
          <w:szCs w:val="20"/>
        </w:rPr>
        <w:t>.</w:t>
      </w:r>
    </w:p>
    <w:p w14:paraId="75173450" w14:textId="389C8296" w:rsidR="00950B5D" w:rsidRPr="006D150A" w:rsidRDefault="00950B5D" w:rsidP="00850BFC">
      <w:pPr>
        <w:pStyle w:val="Ttulo4"/>
        <w:rPr>
          <w:rFonts w:eastAsia="Times New Roman"/>
          <w:sz w:val="20"/>
          <w:szCs w:val="20"/>
        </w:rPr>
      </w:pPr>
      <w:bookmarkStart w:id="277" w:name="_Toc45180489"/>
      <w:bookmarkStart w:id="278" w:name="_Toc48125575"/>
      <w:r w:rsidRPr="006D150A">
        <w:rPr>
          <w:sz w:val="20"/>
          <w:szCs w:val="20"/>
        </w:rPr>
        <w:t xml:space="preserve">15.4.- Existen recepciones parciales: </w:t>
      </w:r>
      <w:bookmarkEnd w:id="277"/>
      <w:bookmarkEnd w:id="278"/>
      <w:r w:rsidR="00C8212B" w:rsidRPr="006D150A">
        <w:rPr>
          <w:b w:val="0"/>
          <w:color w:val="0000FF"/>
          <w:sz w:val="20"/>
          <w:szCs w:val="20"/>
        </w:rPr>
        <w:t>no se especifica de manera particular.</w:t>
      </w:r>
    </w:p>
    <w:p w14:paraId="163EDA13" w14:textId="77777777" w:rsidR="00850BFC" w:rsidRPr="006D150A" w:rsidRDefault="00850BFC"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Partes del suministro:</w:t>
      </w:r>
    </w:p>
    <w:p w14:paraId="0440CBDF" w14:textId="77777777" w:rsidR="00850BFC" w:rsidRPr="006D150A" w:rsidRDefault="00850BFC" w:rsidP="003D5C3A">
      <w:pPr>
        <w:pStyle w:val="Prrafodelista"/>
        <w:numPr>
          <w:ilvl w:val="0"/>
          <w:numId w:val="49"/>
        </w:numPr>
        <w:spacing w:before="120" w:after="120"/>
        <w:ind w:left="1418" w:right="-425" w:hanging="284"/>
        <w:jc w:val="both"/>
        <w:rPr>
          <w:rFonts w:ascii="Verdana" w:hAnsi="Verdana"/>
          <w:sz w:val="20"/>
          <w:szCs w:val="20"/>
        </w:rPr>
      </w:pPr>
      <w:r w:rsidRPr="006D150A">
        <w:rPr>
          <w:rFonts w:ascii="Verdana" w:hAnsi="Verdana"/>
          <w:sz w:val="20"/>
          <w:szCs w:val="20"/>
        </w:rPr>
        <w:t>Plazos:</w:t>
      </w:r>
    </w:p>
    <w:p w14:paraId="3B0F93B3" w14:textId="17269A5A" w:rsidR="007233A0" w:rsidRPr="00501A6F" w:rsidRDefault="00950B5D" w:rsidP="00850BFC">
      <w:pPr>
        <w:pStyle w:val="Ttulo4"/>
        <w:rPr>
          <w:b w:val="0"/>
          <w:color w:val="0000FF"/>
          <w:sz w:val="20"/>
          <w:szCs w:val="20"/>
        </w:rPr>
      </w:pPr>
      <w:bookmarkStart w:id="279" w:name="_Toc45180490"/>
      <w:bookmarkStart w:id="280" w:name="_Toc48125576"/>
      <w:r w:rsidRPr="00501A6F">
        <w:rPr>
          <w:sz w:val="20"/>
          <w:szCs w:val="20"/>
        </w:rPr>
        <w:lastRenderedPageBreak/>
        <w:t xml:space="preserve">15.5.- El poder adjudicador se reserva la facultad de realizar comprobaciones de las calidades de los bienes al tiempo de la recepción: </w:t>
      </w:r>
      <w:r w:rsidRPr="00501A6F">
        <w:rPr>
          <w:b w:val="0"/>
          <w:color w:val="0000FF"/>
          <w:sz w:val="20"/>
          <w:szCs w:val="20"/>
        </w:rPr>
        <w:t>sí, las siguientes:</w:t>
      </w:r>
      <w:r w:rsidR="007233A0" w:rsidRPr="00501A6F">
        <w:rPr>
          <w:b w:val="0"/>
          <w:color w:val="0000FF"/>
          <w:sz w:val="20"/>
          <w:szCs w:val="20"/>
        </w:rPr>
        <w:t xml:space="preserve"> será a cargo de la contratista las pruebas, ensayos o informes necesarios para verificar la correcta ejecución del suministro contratado que con el límite del 1% del precio total del contrato, ordene el órgano de contratación</w:t>
      </w:r>
      <w:r w:rsidR="005C635D" w:rsidRPr="00501A6F">
        <w:rPr>
          <w:b w:val="0"/>
          <w:color w:val="0000FF"/>
          <w:sz w:val="20"/>
          <w:szCs w:val="20"/>
        </w:rPr>
        <w:t>.</w:t>
      </w:r>
    </w:p>
    <w:p w14:paraId="44D9C9A2" w14:textId="17657C4B" w:rsidR="00950B5D" w:rsidRPr="00501A6F" w:rsidRDefault="007233A0" w:rsidP="007233A0">
      <w:pPr>
        <w:pStyle w:val="Ttulo4"/>
        <w:ind w:firstLine="0"/>
        <w:rPr>
          <w:b w:val="0"/>
          <w:color w:val="0000FF"/>
          <w:sz w:val="20"/>
          <w:szCs w:val="20"/>
        </w:rPr>
      </w:pPr>
      <w:r w:rsidRPr="00501A6F">
        <w:rPr>
          <w:b w:val="0"/>
          <w:color w:val="0000FF"/>
          <w:sz w:val="20"/>
          <w:szCs w:val="20"/>
        </w:rPr>
        <w:t xml:space="preserve">La </w:t>
      </w:r>
      <w:bookmarkEnd w:id="279"/>
      <w:bookmarkEnd w:id="280"/>
      <w:r w:rsidRPr="00501A6F">
        <w:rPr>
          <w:b w:val="0"/>
          <w:color w:val="0000FF"/>
          <w:sz w:val="20"/>
          <w:szCs w:val="20"/>
        </w:rPr>
        <w:t>Administración siempre que lo considere oportuno se reserva la potestad de realizar ensayos de control de calidad, con carácter arbitrario y con cargo a la empresa adjudicataria.</w:t>
      </w:r>
    </w:p>
    <w:p w14:paraId="2B5DF754" w14:textId="58B02F0F" w:rsidR="007233A0" w:rsidRPr="00501A6F" w:rsidRDefault="007233A0" w:rsidP="007233A0">
      <w:pPr>
        <w:ind w:left="851"/>
        <w:rPr>
          <w:rFonts w:ascii="Verdana" w:eastAsia="Arial Unicode MS" w:hAnsi="Verdana"/>
          <w:color w:val="0000FF"/>
          <w:sz w:val="20"/>
          <w:szCs w:val="20"/>
        </w:rPr>
      </w:pPr>
      <w:r w:rsidRPr="00501A6F">
        <w:rPr>
          <w:rFonts w:ascii="Verdana" w:eastAsia="Arial Unicode MS" w:hAnsi="Verdana"/>
          <w:color w:val="0000FF"/>
          <w:sz w:val="20"/>
          <w:szCs w:val="20"/>
        </w:rPr>
        <w:t xml:space="preserve">Si los resultados fueran inferiores a los que la empresa adjudicataria se compromete a suministrar, se procederá a la rescisión del contrato con las responsabilidades a que hubiera lugar y abono de los ensayos realizados. </w:t>
      </w:r>
    </w:p>
    <w:p w14:paraId="7219185A" w14:textId="0D19AC2C" w:rsidR="00950B5D" w:rsidRPr="006D150A" w:rsidRDefault="00950B5D" w:rsidP="00850BFC">
      <w:pPr>
        <w:pStyle w:val="Ttulo4"/>
        <w:rPr>
          <w:b w:val="0"/>
          <w:color w:val="0000FF"/>
          <w:sz w:val="20"/>
          <w:szCs w:val="20"/>
        </w:rPr>
      </w:pPr>
      <w:bookmarkStart w:id="281" w:name="_Toc45180491"/>
      <w:bookmarkStart w:id="282" w:name="_Toc48125577"/>
      <w:r w:rsidRPr="006D150A">
        <w:rPr>
          <w:sz w:val="20"/>
          <w:szCs w:val="20"/>
        </w:rPr>
        <w:t>15.6.- Plazo de garantía</w:t>
      </w:r>
      <w:r w:rsidRPr="006D150A">
        <w:rPr>
          <w:b w:val="0"/>
          <w:sz w:val="20"/>
          <w:szCs w:val="20"/>
        </w:rPr>
        <w:t xml:space="preserve">: </w:t>
      </w:r>
      <w:r w:rsidRPr="006D150A">
        <w:rPr>
          <w:b w:val="0"/>
          <w:color w:val="0000FF"/>
          <w:spacing w:val="-3"/>
          <w:sz w:val="20"/>
          <w:szCs w:val="20"/>
        </w:rPr>
        <w:t>sí, el siguiente:</w:t>
      </w:r>
      <w:bookmarkEnd w:id="281"/>
      <w:bookmarkEnd w:id="282"/>
      <w:r w:rsidR="0067060D" w:rsidRPr="006D150A">
        <w:rPr>
          <w:b w:val="0"/>
          <w:color w:val="0000FF"/>
          <w:spacing w:val="-3"/>
          <w:sz w:val="20"/>
          <w:szCs w:val="20"/>
        </w:rPr>
        <w:t xml:space="preserve"> (1) un mes</w:t>
      </w:r>
      <w:r w:rsidR="00476E78" w:rsidRPr="006D150A">
        <w:rPr>
          <w:b w:val="0"/>
          <w:color w:val="0000FF"/>
          <w:spacing w:val="-3"/>
          <w:sz w:val="20"/>
          <w:szCs w:val="20"/>
        </w:rPr>
        <w:t>.</w:t>
      </w:r>
    </w:p>
    <w:p w14:paraId="47C81FFE" w14:textId="60BA9070" w:rsidR="00850BFC" w:rsidRPr="006D150A" w:rsidRDefault="00850BFC" w:rsidP="00850BFC">
      <w:pPr>
        <w:pStyle w:val="Ttulo3"/>
        <w:spacing w:after="120"/>
        <w:rPr>
          <w:i/>
          <w:sz w:val="20"/>
          <w:szCs w:val="20"/>
        </w:rPr>
      </w:pPr>
      <w:bookmarkStart w:id="283" w:name="_Toc528657917"/>
      <w:bookmarkStart w:id="284" w:name="_Toc528658736"/>
      <w:bookmarkStart w:id="285" w:name="_Toc528660363"/>
      <w:bookmarkStart w:id="286" w:name="_Toc528664213"/>
      <w:bookmarkStart w:id="287" w:name="_Toc528665904"/>
      <w:bookmarkStart w:id="288" w:name="_Toc528666529"/>
      <w:bookmarkStart w:id="289" w:name="_Toc528671252"/>
      <w:bookmarkStart w:id="290" w:name="_Toc530728032"/>
      <w:bookmarkStart w:id="291" w:name="_Toc5958922"/>
      <w:bookmarkStart w:id="292" w:name="_Toc34132886"/>
      <w:bookmarkStart w:id="293" w:name="_Toc38387621"/>
      <w:bookmarkStart w:id="294" w:name="_Toc155181906"/>
      <w:r w:rsidRPr="006D150A">
        <w:rPr>
          <w:sz w:val="20"/>
          <w:szCs w:val="20"/>
        </w:rPr>
        <w:t>16.- MODIFICACIÓN DEL CONTRATO</w:t>
      </w:r>
      <w:bookmarkEnd w:id="283"/>
      <w:bookmarkEnd w:id="284"/>
      <w:bookmarkEnd w:id="285"/>
      <w:bookmarkEnd w:id="286"/>
      <w:bookmarkEnd w:id="287"/>
      <w:bookmarkEnd w:id="288"/>
      <w:bookmarkEnd w:id="289"/>
      <w:bookmarkEnd w:id="290"/>
      <w:bookmarkEnd w:id="291"/>
      <w:bookmarkEnd w:id="292"/>
      <w:bookmarkEnd w:id="293"/>
      <w:bookmarkEnd w:id="294"/>
    </w:p>
    <w:p w14:paraId="6380314E" w14:textId="25408FE8" w:rsidR="00850BFC" w:rsidRPr="006D150A" w:rsidRDefault="00850BFC" w:rsidP="00850BFC">
      <w:pPr>
        <w:spacing w:before="120" w:after="120"/>
        <w:ind w:left="284" w:right="-427"/>
        <w:jc w:val="both"/>
        <w:rPr>
          <w:rFonts w:ascii="Verdana" w:hAnsi="Verdana"/>
          <w:color w:val="0070C0"/>
          <w:sz w:val="20"/>
          <w:szCs w:val="20"/>
        </w:rPr>
      </w:pPr>
      <w:r w:rsidRPr="006D150A">
        <w:rPr>
          <w:rFonts w:ascii="Verdana" w:hAnsi="Verdana"/>
          <w:b/>
          <w:sz w:val="20"/>
          <w:szCs w:val="20"/>
        </w:rPr>
        <w:t>Posibilidad de modificación del contrato:</w:t>
      </w:r>
      <w:r w:rsidRPr="006D150A">
        <w:rPr>
          <w:rFonts w:ascii="Verdana" w:hAnsi="Verdana"/>
          <w:sz w:val="20"/>
          <w:szCs w:val="20"/>
        </w:rPr>
        <w:t xml:space="preserve"> </w:t>
      </w:r>
      <w:r w:rsidRPr="006D150A">
        <w:rPr>
          <w:rFonts w:ascii="Verdana" w:hAnsi="Verdana" w:cs="Arial"/>
          <w:color w:val="0000FF"/>
          <w:sz w:val="20"/>
          <w:szCs w:val="20"/>
        </w:rPr>
        <w:t>no</w:t>
      </w:r>
      <w:r w:rsidR="007B636D" w:rsidRPr="006D150A">
        <w:rPr>
          <w:rFonts w:ascii="Verdana" w:hAnsi="Verdana" w:cs="Arial"/>
          <w:color w:val="0000FF"/>
          <w:sz w:val="20"/>
          <w:szCs w:val="20"/>
        </w:rPr>
        <w:t>.</w:t>
      </w:r>
    </w:p>
    <w:p w14:paraId="47F07BF7" w14:textId="77777777" w:rsidR="00850BFC" w:rsidRPr="006D150A" w:rsidRDefault="00850BFC" w:rsidP="00850BFC">
      <w:pPr>
        <w:spacing w:before="120" w:after="120"/>
        <w:ind w:left="284" w:right="-427"/>
        <w:jc w:val="both"/>
        <w:rPr>
          <w:rFonts w:ascii="Verdana" w:hAnsi="Verdana" w:cs="Arial"/>
          <w:b/>
          <w:color w:val="0000FF"/>
          <w:sz w:val="20"/>
          <w:szCs w:val="20"/>
        </w:rPr>
      </w:pPr>
      <w:r w:rsidRPr="006D150A">
        <w:rPr>
          <w:rFonts w:ascii="Verdana" w:hAnsi="Verdana" w:cs="Arial"/>
          <w:b/>
          <w:color w:val="0000FF"/>
          <w:sz w:val="20"/>
          <w:szCs w:val="20"/>
        </w:rPr>
        <w:t>(Contratos de tracto único y contratos de tracto sucesivo con determinación precisa del número de unidades que integran el objeto del contrato).</w:t>
      </w:r>
    </w:p>
    <w:p w14:paraId="6FD08B85" w14:textId="77777777" w:rsidR="00850BFC" w:rsidRPr="006D150A" w:rsidRDefault="00850BFC" w:rsidP="003D5C3A">
      <w:pPr>
        <w:numPr>
          <w:ilvl w:val="0"/>
          <w:numId w:val="109"/>
        </w:numPr>
        <w:spacing w:before="120" w:after="120"/>
        <w:ind w:left="851" w:right="-427" w:hanging="284"/>
        <w:jc w:val="both"/>
        <w:rPr>
          <w:rFonts w:ascii="Verdana" w:hAnsi="Verdana"/>
          <w:b/>
          <w:sz w:val="20"/>
          <w:szCs w:val="20"/>
        </w:rPr>
      </w:pPr>
      <w:r w:rsidRPr="006D150A">
        <w:rPr>
          <w:rFonts w:ascii="Verdana" w:hAnsi="Verdana"/>
          <w:b/>
          <w:sz w:val="20"/>
          <w:szCs w:val="20"/>
        </w:rPr>
        <w:t>Circunstancias:</w:t>
      </w:r>
    </w:p>
    <w:p w14:paraId="2E855086" w14:textId="77777777" w:rsidR="00850BFC" w:rsidRPr="006D150A" w:rsidRDefault="00850BFC" w:rsidP="003D5C3A">
      <w:pPr>
        <w:numPr>
          <w:ilvl w:val="0"/>
          <w:numId w:val="109"/>
        </w:numPr>
        <w:spacing w:before="120" w:after="120"/>
        <w:ind w:left="851" w:right="-427" w:hanging="284"/>
        <w:jc w:val="both"/>
        <w:rPr>
          <w:rFonts w:ascii="Verdana" w:hAnsi="Verdana"/>
          <w:b/>
          <w:sz w:val="20"/>
          <w:szCs w:val="20"/>
        </w:rPr>
      </w:pPr>
      <w:r w:rsidRPr="006D150A">
        <w:rPr>
          <w:rFonts w:ascii="Verdana" w:hAnsi="Verdana"/>
          <w:b/>
          <w:sz w:val="20"/>
          <w:szCs w:val="20"/>
        </w:rPr>
        <w:t>Método de verificación objetiva de concurrencia de las circunstancias:</w:t>
      </w:r>
    </w:p>
    <w:p w14:paraId="4B6EEB09" w14:textId="77777777" w:rsidR="00850BFC" w:rsidRPr="006D150A" w:rsidRDefault="00850BFC" w:rsidP="003D5C3A">
      <w:pPr>
        <w:numPr>
          <w:ilvl w:val="0"/>
          <w:numId w:val="109"/>
        </w:numPr>
        <w:spacing w:before="120" w:after="120"/>
        <w:ind w:left="851" w:right="-427" w:hanging="284"/>
        <w:jc w:val="both"/>
        <w:rPr>
          <w:rFonts w:ascii="Verdana" w:hAnsi="Verdana"/>
          <w:b/>
          <w:sz w:val="20"/>
          <w:szCs w:val="20"/>
        </w:rPr>
      </w:pPr>
      <w:r w:rsidRPr="006D150A">
        <w:rPr>
          <w:rFonts w:ascii="Verdana" w:hAnsi="Verdana"/>
          <w:b/>
          <w:sz w:val="20"/>
          <w:szCs w:val="20"/>
        </w:rPr>
        <w:t>Alcance, límites y naturaleza:</w:t>
      </w:r>
    </w:p>
    <w:p w14:paraId="793BA79C" w14:textId="77777777" w:rsidR="00850BFC" w:rsidRPr="006D150A" w:rsidRDefault="00850BFC" w:rsidP="003D5C3A">
      <w:pPr>
        <w:numPr>
          <w:ilvl w:val="0"/>
          <w:numId w:val="109"/>
        </w:numPr>
        <w:spacing w:before="120" w:after="120"/>
        <w:ind w:left="851" w:right="-427" w:hanging="284"/>
        <w:jc w:val="both"/>
        <w:rPr>
          <w:rFonts w:ascii="Verdana" w:hAnsi="Verdana"/>
          <w:b/>
          <w:sz w:val="20"/>
          <w:szCs w:val="20"/>
        </w:rPr>
      </w:pPr>
      <w:r w:rsidRPr="006D150A">
        <w:rPr>
          <w:rFonts w:ascii="Verdana" w:hAnsi="Verdana"/>
          <w:b/>
          <w:sz w:val="20"/>
          <w:szCs w:val="20"/>
        </w:rPr>
        <w:t>Porcentaje del precio del contrato al que como máximo pueden afectar:</w:t>
      </w:r>
    </w:p>
    <w:p w14:paraId="009A08BB" w14:textId="50DFD572" w:rsidR="00850BFC" w:rsidRPr="006D150A" w:rsidRDefault="00850BFC" w:rsidP="003D5C3A">
      <w:pPr>
        <w:numPr>
          <w:ilvl w:val="0"/>
          <w:numId w:val="109"/>
        </w:numPr>
        <w:spacing w:before="120" w:after="120"/>
        <w:ind w:left="851" w:right="-427" w:hanging="284"/>
        <w:jc w:val="both"/>
        <w:rPr>
          <w:rFonts w:ascii="Verdana" w:hAnsi="Verdana"/>
          <w:sz w:val="20"/>
          <w:szCs w:val="20"/>
        </w:rPr>
      </w:pPr>
      <w:r w:rsidRPr="006D150A">
        <w:rPr>
          <w:rFonts w:ascii="Verdana" w:hAnsi="Verdana"/>
          <w:b/>
          <w:sz w:val="20"/>
          <w:szCs w:val="20"/>
        </w:rPr>
        <w:t xml:space="preserve">Procedimiento: </w:t>
      </w:r>
      <w:r w:rsidRPr="006D150A">
        <w:rPr>
          <w:rFonts w:ascii="Verdana" w:hAnsi="Verdana"/>
          <w:sz w:val="20"/>
          <w:szCs w:val="20"/>
        </w:rPr>
        <w:t xml:space="preserve">el establecido en la letra a) de la cláusula </w:t>
      </w:r>
      <w:r w:rsidR="00927DD2" w:rsidRPr="006D150A">
        <w:rPr>
          <w:rFonts w:ascii="Verdana" w:eastAsia="Arial Unicode MS" w:hAnsi="Verdana"/>
          <w:sz w:val="20"/>
          <w:szCs w:val="20"/>
        </w:rPr>
        <w:t>32</w:t>
      </w:r>
      <w:r w:rsidRPr="006D150A">
        <w:rPr>
          <w:rFonts w:ascii="Verdana" w:eastAsia="Arial Unicode MS" w:hAnsi="Verdana"/>
          <w:sz w:val="20"/>
          <w:szCs w:val="20"/>
        </w:rPr>
        <w:t xml:space="preserve">.2.1 </w:t>
      </w:r>
      <w:r w:rsidRPr="006D150A">
        <w:rPr>
          <w:rFonts w:ascii="Verdana" w:hAnsi="Verdana"/>
          <w:sz w:val="20"/>
          <w:szCs w:val="20"/>
        </w:rPr>
        <w:t>de condiciones generales.</w:t>
      </w:r>
    </w:p>
    <w:p w14:paraId="304DA78E" w14:textId="77777777" w:rsidR="00850BFC" w:rsidRPr="006D150A" w:rsidRDefault="00850BFC" w:rsidP="00850BFC">
      <w:pPr>
        <w:spacing w:before="120" w:after="120"/>
        <w:ind w:left="284" w:right="-427"/>
        <w:jc w:val="both"/>
        <w:rPr>
          <w:rFonts w:ascii="Verdana" w:hAnsi="Verdana" w:cs="Arial"/>
          <w:b/>
          <w:color w:val="0000FF"/>
          <w:sz w:val="20"/>
          <w:szCs w:val="20"/>
        </w:rPr>
      </w:pPr>
      <w:r w:rsidRPr="006D150A">
        <w:rPr>
          <w:rFonts w:ascii="Verdana" w:hAnsi="Verdana" w:cs="Arial"/>
          <w:b/>
          <w:color w:val="0000FF"/>
          <w:sz w:val="20"/>
          <w:szCs w:val="20"/>
        </w:rPr>
        <w:t>(Contratos de tracto sucesivo por precio unitario en los que el número total de unidades de prestación no se haya determinado con precisión al celebrar el contrato).</w:t>
      </w:r>
    </w:p>
    <w:p w14:paraId="2E21C037" w14:textId="1F77DDE2" w:rsidR="00850BFC" w:rsidRPr="006D150A" w:rsidRDefault="00850BFC" w:rsidP="003D5C3A">
      <w:pPr>
        <w:numPr>
          <w:ilvl w:val="0"/>
          <w:numId w:val="39"/>
        </w:numPr>
        <w:spacing w:before="120" w:after="120"/>
        <w:ind w:left="851" w:right="-427" w:hanging="284"/>
        <w:jc w:val="both"/>
        <w:rPr>
          <w:rFonts w:ascii="Verdana" w:hAnsi="Verdana"/>
          <w:sz w:val="20"/>
          <w:szCs w:val="20"/>
        </w:rPr>
      </w:pPr>
      <w:r w:rsidRPr="006D150A">
        <w:rPr>
          <w:rFonts w:ascii="Verdana" w:hAnsi="Verdana"/>
          <w:b/>
          <w:sz w:val="20"/>
          <w:szCs w:val="20"/>
        </w:rPr>
        <w:t>Circunstancias:</w:t>
      </w:r>
      <w:r w:rsidRPr="006D150A">
        <w:rPr>
          <w:rFonts w:ascii="Verdana" w:hAnsi="Verdana"/>
          <w:sz w:val="20"/>
          <w:szCs w:val="20"/>
        </w:rPr>
        <w:t xml:space="preserve"> la constatación, durante la vigencia del contrato, de la existencia de necesidades reales superiores a las inicialmente estimadas como consecuencia de la concurrencia de las siguientes circunstancias:</w:t>
      </w:r>
      <w:r w:rsidR="001F13E4" w:rsidRPr="006D150A">
        <w:rPr>
          <w:rFonts w:ascii="Verdana" w:hAnsi="Verdana"/>
          <w:sz w:val="20"/>
          <w:szCs w:val="20"/>
        </w:rPr>
        <w:t xml:space="preserve"> </w:t>
      </w:r>
      <w:r w:rsidR="001F13E4" w:rsidRPr="00762DE1">
        <w:rPr>
          <w:rFonts w:ascii="Verdana" w:hAnsi="Verdana"/>
          <w:color w:val="0000FF"/>
          <w:sz w:val="20"/>
          <w:szCs w:val="20"/>
        </w:rPr>
        <w:t>no procede.</w:t>
      </w:r>
    </w:p>
    <w:p w14:paraId="5FD7C3D9" w14:textId="69061BC7" w:rsidR="00850BFC" w:rsidRPr="006D150A" w:rsidRDefault="00850BFC" w:rsidP="003D5C3A">
      <w:pPr>
        <w:numPr>
          <w:ilvl w:val="0"/>
          <w:numId w:val="39"/>
        </w:numPr>
        <w:spacing w:before="120" w:after="120"/>
        <w:ind w:left="851" w:right="-427" w:hanging="284"/>
        <w:jc w:val="both"/>
        <w:rPr>
          <w:rFonts w:ascii="Verdana" w:hAnsi="Verdana"/>
          <w:sz w:val="20"/>
          <w:szCs w:val="20"/>
        </w:rPr>
      </w:pPr>
      <w:r w:rsidRPr="006D150A">
        <w:rPr>
          <w:rFonts w:ascii="Verdana" w:hAnsi="Verdana"/>
          <w:b/>
          <w:sz w:val="20"/>
          <w:szCs w:val="20"/>
        </w:rPr>
        <w:t>Método de verificación:</w:t>
      </w:r>
      <w:r w:rsidRPr="006D150A">
        <w:rPr>
          <w:rFonts w:ascii="Verdana" w:hAnsi="Verdana"/>
          <w:sz w:val="20"/>
          <w:szCs w:val="20"/>
        </w:rPr>
        <w:t xml:space="preserve"> informe de la/el responsable del contrato.</w:t>
      </w:r>
      <w:r w:rsidR="001F13E4" w:rsidRPr="006D150A">
        <w:rPr>
          <w:rFonts w:ascii="Verdana" w:hAnsi="Verdana"/>
          <w:sz w:val="20"/>
          <w:szCs w:val="20"/>
        </w:rPr>
        <w:t xml:space="preserve"> </w:t>
      </w:r>
      <w:r w:rsidR="001F13E4" w:rsidRPr="00762DE1">
        <w:rPr>
          <w:rFonts w:ascii="Verdana" w:hAnsi="Verdana"/>
          <w:color w:val="0000FF"/>
          <w:sz w:val="20"/>
          <w:szCs w:val="20"/>
        </w:rPr>
        <w:t>No procede.</w:t>
      </w:r>
    </w:p>
    <w:p w14:paraId="7381576C" w14:textId="189E512A" w:rsidR="00850BFC" w:rsidRPr="006D150A" w:rsidRDefault="00850BFC" w:rsidP="003D5C3A">
      <w:pPr>
        <w:numPr>
          <w:ilvl w:val="0"/>
          <w:numId w:val="39"/>
        </w:numPr>
        <w:spacing w:before="120" w:after="120"/>
        <w:ind w:left="851" w:right="-427" w:hanging="284"/>
        <w:jc w:val="both"/>
        <w:rPr>
          <w:rFonts w:ascii="Verdana" w:hAnsi="Verdana"/>
          <w:sz w:val="20"/>
          <w:szCs w:val="20"/>
        </w:rPr>
      </w:pPr>
      <w:r w:rsidRPr="006D150A">
        <w:rPr>
          <w:rFonts w:ascii="Verdana" w:hAnsi="Verdana"/>
          <w:b/>
          <w:sz w:val="20"/>
          <w:szCs w:val="20"/>
        </w:rPr>
        <w:t>Alcance:</w:t>
      </w:r>
      <w:r w:rsidRPr="006D150A">
        <w:rPr>
          <w:rFonts w:ascii="Verdana" w:hAnsi="Verdana"/>
          <w:sz w:val="20"/>
          <w:szCs w:val="20"/>
        </w:rPr>
        <w:t xml:space="preserve"> la modificación consistirá en el incremento del número de unidades de prestación en la cuantía necesaria para cubrir las necesidades reales.</w:t>
      </w:r>
      <w:r w:rsidR="001F13E4" w:rsidRPr="006D150A">
        <w:rPr>
          <w:rFonts w:ascii="Verdana" w:hAnsi="Verdana"/>
          <w:sz w:val="20"/>
          <w:szCs w:val="20"/>
        </w:rPr>
        <w:t xml:space="preserve"> </w:t>
      </w:r>
      <w:r w:rsidR="001F13E4" w:rsidRPr="00762DE1">
        <w:rPr>
          <w:rFonts w:ascii="Verdana" w:hAnsi="Verdana"/>
          <w:color w:val="0000FF"/>
          <w:sz w:val="20"/>
          <w:szCs w:val="20"/>
        </w:rPr>
        <w:t>No procede.</w:t>
      </w:r>
    </w:p>
    <w:p w14:paraId="4403CEDC" w14:textId="77777777" w:rsidR="00850BFC" w:rsidRPr="006D150A" w:rsidRDefault="00850BFC" w:rsidP="003D5C3A">
      <w:pPr>
        <w:numPr>
          <w:ilvl w:val="0"/>
          <w:numId w:val="39"/>
        </w:numPr>
        <w:spacing w:before="120" w:after="120"/>
        <w:ind w:left="851" w:right="-427" w:hanging="284"/>
        <w:jc w:val="both"/>
        <w:rPr>
          <w:rFonts w:ascii="Verdana" w:hAnsi="Verdana"/>
          <w:b/>
          <w:sz w:val="20"/>
          <w:szCs w:val="20"/>
        </w:rPr>
      </w:pPr>
      <w:r w:rsidRPr="006D150A">
        <w:rPr>
          <w:rFonts w:ascii="Verdana" w:hAnsi="Verdana"/>
          <w:b/>
          <w:sz w:val="20"/>
          <w:szCs w:val="20"/>
        </w:rPr>
        <w:t>Porcentaje del presupuesto del contrato al que como máximo pueden afectar:</w:t>
      </w:r>
    </w:p>
    <w:p w14:paraId="612394E1" w14:textId="2AA30CD2" w:rsidR="00850BFC" w:rsidRPr="006D150A" w:rsidRDefault="00850BFC" w:rsidP="003D5C3A">
      <w:pPr>
        <w:numPr>
          <w:ilvl w:val="0"/>
          <w:numId w:val="39"/>
        </w:numPr>
        <w:spacing w:before="120" w:after="120"/>
        <w:ind w:left="851" w:right="-427" w:hanging="284"/>
        <w:jc w:val="both"/>
        <w:rPr>
          <w:rFonts w:ascii="Verdana" w:hAnsi="Verdana"/>
          <w:sz w:val="20"/>
          <w:szCs w:val="20"/>
        </w:rPr>
      </w:pPr>
      <w:r w:rsidRPr="006D150A">
        <w:rPr>
          <w:rFonts w:ascii="Verdana" w:hAnsi="Verdana"/>
          <w:b/>
          <w:sz w:val="20"/>
          <w:szCs w:val="20"/>
        </w:rPr>
        <w:t>Procedimiento:</w:t>
      </w:r>
      <w:r w:rsidRPr="006D150A">
        <w:rPr>
          <w:rFonts w:ascii="Verdana" w:hAnsi="Verdana"/>
          <w:sz w:val="20"/>
          <w:szCs w:val="20"/>
        </w:rPr>
        <w:t xml:space="preserve"> el establecido en la letra b) de la cláusula </w:t>
      </w:r>
      <w:r w:rsidR="00927DD2" w:rsidRPr="006D150A">
        <w:rPr>
          <w:rFonts w:ascii="Verdana" w:eastAsia="Arial Unicode MS" w:hAnsi="Verdana"/>
          <w:sz w:val="20"/>
          <w:szCs w:val="20"/>
        </w:rPr>
        <w:t>32</w:t>
      </w:r>
      <w:r w:rsidRPr="006D150A">
        <w:rPr>
          <w:rFonts w:ascii="Verdana" w:eastAsia="Arial Unicode MS" w:hAnsi="Verdana"/>
          <w:sz w:val="20"/>
          <w:szCs w:val="20"/>
        </w:rPr>
        <w:t xml:space="preserve">.2.1 de </w:t>
      </w:r>
      <w:r w:rsidRPr="006D150A">
        <w:rPr>
          <w:rFonts w:ascii="Verdana" w:hAnsi="Verdana"/>
          <w:sz w:val="20"/>
          <w:szCs w:val="20"/>
        </w:rPr>
        <w:t>condiciones generales.</w:t>
      </w:r>
    </w:p>
    <w:p w14:paraId="7D70E058" w14:textId="3D5CC05C" w:rsidR="00B34BD2" w:rsidRPr="006D150A" w:rsidRDefault="00850BFC" w:rsidP="00C21237">
      <w:pPr>
        <w:spacing w:before="120" w:after="120"/>
        <w:ind w:left="284" w:right="-427"/>
        <w:jc w:val="both"/>
        <w:rPr>
          <w:rFonts w:ascii="Verdana" w:hAnsi="Verdana" w:cs="Arial"/>
          <w:b/>
          <w:color w:val="0000FF"/>
          <w:sz w:val="20"/>
          <w:szCs w:val="20"/>
        </w:rPr>
      </w:pPr>
      <w:r w:rsidRPr="006D150A">
        <w:rPr>
          <w:rFonts w:ascii="Verdana" w:hAnsi="Verdana" w:cs="Arial"/>
          <w:b/>
          <w:color w:val="0000FF"/>
          <w:sz w:val="20"/>
          <w:szCs w:val="20"/>
        </w:rPr>
        <w:t>La modificación no podrá suponer el establecimiento de nuevos precios unitarios no previstos en el contrato.</w:t>
      </w:r>
    </w:p>
    <w:p w14:paraId="59DAFF88" w14:textId="77777777" w:rsidR="00850BFC" w:rsidRPr="006D150A" w:rsidRDefault="00850BFC" w:rsidP="00850BFC">
      <w:pPr>
        <w:pStyle w:val="Ttulo3"/>
        <w:spacing w:after="120"/>
        <w:rPr>
          <w:i/>
          <w:sz w:val="20"/>
          <w:szCs w:val="20"/>
        </w:rPr>
      </w:pPr>
      <w:bookmarkStart w:id="295" w:name="_Toc528657918"/>
      <w:bookmarkStart w:id="296" w:name="_Toc528658737"/>
      <w:bookmarkStart w:id="297" w:name="_Toc528660364"/>
      <w:bookmarkStart w:id="298" w:name="_Toc528664214"/>
      <w:bookmarkStart w:id="299" w:name="_Toc528665905"/>
      <w:bookmarkStart w:id="300" w:name="_Toc528666530"/>
      <w:bookmarkStart w:id="301" w:name="_Toc528671253"/>
      <w:bookmarkStart w:id="302" w:name="_Toc530728033"/>
      <w:bookmarkStart w:id="303" w:name="_Toc5958923"/>
      <w:bookmarkStart w:id="304" w:name="_Toc34132887"/>
      <w:bookmarkStart w:id="305" w:name="_Toc38387622"/>
      <w:bookmarkStart w:id="306" w:name="_Toc155181907"/>
      <w:r w:rsidRPr="006D150A">
        <w:rPr>
          <w:sz w:val="20"/>
          <w:szCs w:val="20"/>
        </w:rPr>
        <w:t>17.- CAUSAS DE RESOLUCIÓN ESPECÍFICAS</w:t>
      </w:r>
      <w:bookmarkEnd w:id="295"/>
      <w:bookmarkEnd w:id="296"/>
      <w:bookmarkEnd w:id="297"/>
      <w:bookmarkEnd w:id="298"/>
      <w:bookmarkEnd w:id="299"/>
      <w:bookmarkEnd w:id="300"/>
      <w:bookmarkEnd w:id="301"/>
      <w:bookmarkEnd w:id="302"/>
      <w:bookmarkEnd w:id="303"/>
      <w:bookmarkEnd w:id="304"/>
      <w:bookmarkEnd w:id="305"/>
      <w:bookmarkEnd w:id="306"/>
    </w:p>
    <w:p w14:paraId="4189E750" w14:textId="7FA091B7" w:rsidR="00850BFC" w:rsidRPr="006D150A" w:rsidRDefault="00850BFC" w:rsidP="00850BFC">
      <w:pPr>
        <w:spacing w:before="120" w:after="120"/>
        <w:ind w:left="284" w:right="-427"/>
        <w:jc w:val="both"/>
        <w:rPr>
          <w:rFonts w:ascii="Verdana" w:hAnsi="Verdana"/>
          <w:sz w:val="20"/>
          <w:szCs w:val="20"/>
        </w:rPr>
      </w:pPr>
      <w:r w:rsidRPr="006D150A">
        <w:rPr>
          <w:rFonts w:ascii="Verdana" w:hAnsi="Verdana"/>
          <w:sz w:val="20"/>
          <w:szCs w:val="20"/>
        </w:rPr>
        <w:t xml:space="preserve">Se establecen causas de resolución adicionales a las previstas en la cláusula 37 de las condiciones generales: </w:t>
      </w:r>
      <w:r w:rsidRPr="006D150A">
        <w:rPr>
          <w:rFonts w:ascii="Verdana" w:hAnsi="Verdana" w:cs="Arial"/>
          <w:color w:val="0000FF"/>
          <w:sz w:val="20"/>
          <w:szCs w:val="20"/>
        </w:rPr>
        <w:t>no.</w:t>
      </w:r>
    </w:p>
    <w:p w14:paraId="627BB8E9" w14:textId="77777777" w:rsidR="00950B5D" w:rsidRPr="006D150A" w:rsidRDefault="00950B5D" w:rsidP="00950B5D">
      <w:pPr>
        <w:pStyle w:val="Ttulo3"/>
        <w:rPr>
          <w:sz w:val="20"/>
          <w:szCs w:val="20"/>
        </w:rPr>
      </w:pPr>
      <w:bookmarkStart w:id="307" w:name="_Toc155181908"/>
      <w:r w:rsidRPr="006D150A">
        <w:rPr>
          <w:sz w:val="20"/>
          <w:szCs w:val="20"/>
        </w:rPr>
        <w:t>18.- CLÁUSULAS ADICIONALES RELATIVAS AL SUMINISTRO OBJETO DEL CONTRATO</w:t>
      </w:r>
      <w:bookmarkEnd w:id="307"/>
    </w:p>
    <w:p w14:paraId="3F719C1C" w14:textId="77777777" w:rsidR="00950B5D" w:rsidRPr="006D150A" w:rsidRDefault="00950B5D" w:rsidP="00850BFC">
      <w:pPr>
        <w:pStyle w:val="Ttulo4"/>
        <w:rPr>
          <w:rFonts w:cs="Arial"/>
          <w:color w:val="0000FF"/>
          <w:sz w:val="20"/>
          <w:szCs w:val="20"/>
        </w:rPr>
      </w:pPr>
      <w:bookmarkStart w:id="308" w:name="_Toc45180495"/>
      <w:bookmarkStart w:id="309" w:name="_Toc48125581"/>
      <w:r w:rsidRPr="006D150A">
        <w:rPr>
          <w:sz w:val="20"/>
          <w:szCs w:val="20"/>
        </w:rPr>
        <w:t xml:space="preserve">18.1.- Los gastos de entrega y transporte de los bienes al lugar indicado en la cláusula 15.1 de cláusulas específicas del contrato serán a cuenta de la contratista: </w:t>
      </w:r>
      <w:r w:rsidRPr="006D150A">
        <w:rPr>
          <w:b w:val="0"/>
          <w:color w:val="0000FF"/>
          <w:sz w:val="20"/>
          <w:szCs w:val="20"/>
        </w:rPr>
        <w:t>sí.</w:t>
      </w:r>
      <w:bookmarkEnd w:id="308"/>
      <w:bookmarkEnd w:id="309"/>
    </w:p>
    <w:p w14:paraId="047EB35F" w14:textId="5ECC0F60" w:rsidR="00950B5D" w:rsidRPr="006D150A" w:rsidRDefault="00950B5D" w:rsidP="00850BFC">
      <w:pPr>
        <w:pStyle w:val="Ttulo4"/>
        <w:rPr>
          <w:rFonts w:cs="Arial"/>
          <w:b w:val="0"/>
          <w:color w:val="0000FF"/>
          <w:sz w:val="20"/>
          <w:szCs w:val="20"/>
        </w:rPr>
      </w:pPr>
      <w:bookmarkStart w:id="310" w:name="_Toc45180496"/>
      <w:bookmarkStart w:id="311" w:name="_Toc48125582"/>
      <w:r w:rsidRPr="006D150A">
        <w:rPr>
          <w:sz w:val="20"/>
          <w:szCs w:val="20"/>
        </w:rPr>
        <w:t>18.2.- Modo de ejercer la vigilancia y examen por parte del poder adjudicador respecto a la fase de elaboración del bien o los bienes a suministrar:</w:t>
      </w:r>
      <w:r w:rsidRPr="006D150A">
        <w:rPr>
          <w:color w:val="333333"/>
          <w:sz w:val="20"/>
          <w:szCs w:val="20"/>
        </w:rPr>
        <w:t xml:space="preserve"> </w:t>
      </w:r>
      <w:r w:rsidRPr="006D150A">
        <w:rPr>
          <w:b w:val="0"/>
          <w:color w:val="0000FF"/>
          <w:sz w:val="20"/>
          <w:szCs w:val="20"/>
        </w:rPr>
        <w:t>no procede</w:t>
      </w:r>
      <w:r w:rsidR="00850BFC" w:rsidRPr="006D150A">
        <w:rPr>
          <w:b w:val="0"/>
          <w:color w:val="0000FF"/>
          <w:sz w:val="20"/>
          <w:szCs w:val="20"/>
        </w:rPr>
        <w:t>.</w:t>
      </w:r>
      <w:bookmarkEnd w:id="310"/>
      <w:bookmarkEnd w:id="311"/>
    </w:p>
    <w:p w14:paraId="0BB3E4C9" w14:textId="7C0A5FA4" w:rsidR="00950B5D" w:rsidRPr="006D150A" w:rsidRDefault="00950B5D" w:rsidP="00850BFC">
      <w:pPr>
        <w:pStyle w:val="Ttulo4"/>
        <w:rPr>
          <w:rFonts w:cs="Arial"/>
          <w:b w:val="0"/>
          <w:sz w:val="20"/>
          <w:szCs w:val="20"/>
        </w:rPr>
      </w:pPr>
      <w:bookmarkStart w:id="312" w:name="_Toc45180497"/>
      <w:bookmarkStart w:id="313" w:name="_Toc48125583"/>
      <w:r w:rsidRPr="006D150A">
        <w:rPr>
          <w:sz w:val="20"/>
          <w:szCs w:val="20"/>
        </w:rPr>
        <w:lastRenderedPageBreak/>
        <w:t>18.3.- Se exige que los servicios o trabajos de colocación o instalación sean realizados por la propia contratista de conformidad con lo dispuesto en el art. 75.4 LCSP</w:t>
      </w:r>
      <w:r w:rsidRPr="006D150A">
        <w:rPr>
          <w:b w:val="0"/>
          <w:sz w:val="20"/>
          <w:szCs w:val="20"/>
        </w:rPr>
        <w:t xml:space="preserve">: </w:t>
      </w:r>
      <w:bookmarkEnd w:id="312"/>
      <w:bookmarkEnd w:id="313"/>
      <w:r w:rsidR="00BB63AB" w:rsidRPr="006D150A">
        <w:rPr>
          <w:b w:val="0"/>
          <w:color w:val="0000FF"/>
          <w:sz w:val="20"/>
          <w:szCs w:val="20"/>
        </w:rPr>
        <w:t>no procede.</w:t>
      </w:r>
    </w:p>
    <w:p w14:paraId="0F5C9903" w14:textId="77777777" w:rsidR="00950B5D" w:rsidRPr="006D150A"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20"/>
          <w:szCs w:val="20"/>
        </w:rPr>
      </w:pPr>
      <w:r w:rsidRPr="006D150A">
        <w:rPr>
          <w:rFonts w:ascii="Verdana" w:hAnsi="Verdana"/>
          <w:b/>
          <w:sz w:val="20"/>
          <w:szCs w:val="20"/>
        </w:rPr>
        <w:t>Servicios o trabajos:</w:t>
      </w:r>
    </w:p>
    <w:p w14:paraId="6E66BF16" w14:textId="3AAF96D5" w:rsidR="00950B5D" w:rsidRPr="006D150A"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20"/>
          <w:szCs w:val="20"/>
        </w:rPr>
      </w:pPr>
      <w:r w:rsidRPr="006D150A">
        <w:rPr>
          <w:rFonts w:ascii="Verdana" w:hAnsi="Verdana"/>
          <w:b/>
          <w:sz w:val="20"/>
          <w:szCs w:val="20"/>
        </w:rPr>
        <w:t xml:space="preserve">En caso de unión temporal de empresas, se establece la obligación de que dichos servicios o trabajos sean realizados por un miembro concreto: </w:t>
      </w:r>
      <w:r w:rsidRPr="006D150A">
        <w:rPr>
          <w:rFonts w:ascii="Verdana" w:hAnsi="Verdana"/>
          <w:color w:val="0000FF"/>
          <w:sz w:val="20"/>
          <w:szCs w:val="20"/>
        </w:rPr>
        <w:t>no</w:t>
      </w:r>
      <w:r w:rsidR="00B81DCD">
        <w:rPr>
          <w:rFonts w:ascii="Verdana" w:hAnsi="Verdana"/>
          <w:color w:val="0000FF"/>
          <w:sz w:val="20"/>
          <w:szCs w:val="20"/>
        </w:rPr>
        <w:t xml:space="preserve"> procede.</w:t>
      </w:r>
    </w:p>
    <w:p w14:paraId="76BD9544" w14:textId="77777777" w:rsidR="00950B5D" w:rsidRPr="006D150A"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20"/>
          <w:szCs w:val="20"/>
        </w:rPr>
      </w:pPr>
      <w:r w:rsidRPr="006D150A">
        <w:rPr>
          <w:rFonts w:ascii="Verdana" w:hAnsi="Verdana"/>
          <w:b/>
          <w:sz w:val="20"/>
          <w:szCs w:val="20"/>
        </w:rPr>
        <w:t>Servicios o trabajos:</w:t>
      </w:r>
    </w:p>
    <w:p w14:paraId="62144FA8" w14:textId="3D7B91C0" w:rsidR="00950B5D" w:rsidRPr="006D150A" w:rsidRDefault="00950B5D" w:rsidP="00DB2372">
      <w:pPr>
        <w:pStyle w:val="Ttulo4"/>
        <w:rPr>
          <w:rFonts w:cs="Arial"/>
          <w:b w:val="0"/>
          <w:sz w:val="20"/>
          <w:szCs w:val="20"/>
        </w:rPr>
      </w:pPr>
      <w:bookmarkStart w:id="314" w:name="_Toc45180498"/>
      <w:bookmarkStart w:id="315" w:name="_Toc48125584"/>
      <w:r w:rsidRPr="006D150A">
        <w:rPr>
          <w:sz w:val="20"/>
          <w:szCs w:val="20"/>
        </w:rPr>
        <w:t xml:space="preserve">18.4.- Otras: </w:t>
      </w:r>
      <w:r w:rsidRPr="006D150A">
        <w:rPr>
          <w:b w:val="0"/>
          <w:color w:val="0000FF"/>
          <w:sz w:val="20"/>
          <w:szCs w:val="20"/>
        </w:rPr>
        <w:t>n</w:t>
      </w:r>
      <w:r w:rsidR="00BB63AB" w:rsidRPr="006D150A">
        <w:rPr>
          <w:b w:val="0"/>
          <w:color w:val="0000FF"/>
          <w:sz w:val="20"/>
          <w:szCs w:val="20"/>
        </w:rPr>
        <w:t>o</w:t>
      </w:r>
      <w:r w:rsidR="00DB2372" w:rsidRPr="006D150A">
        <w:rPr>
          <w:b w:val="0"/>
          <w:color w:val="0000FF"/>
          <w:sz w:val="20"/>
          <w:szCs w:val="20"/>
        </w:rPr>
        <w:t>.</w:t>
      </w:r>
      <w:bookmarkEnd w:id="314"/>
      <w:bookmarkEnd w:id="315"/>
    </w:p>
    <w:p w14:paraId="4040C6E8" w14:textId="4911B6C3" w:rsidR="00950B5D" w:rsidRPr="006D150A" w:rsidRDefault="00950B5D" w:rsidP="00DB2372">
      <w:pPr>
        <w:pStyle w:val="Ttulo5"/>
        <w:rPr>
          <w:rFonts w:cs="Arial"/>
          <w:sz w:val="20"/>
          <w:szCs w:val="20"/>
        </w:rPr>
      </w:pPr>
      <w:bookmarkStart w:id="316" w:name="_Toc45180499"/>
      <w:bookmarkStart w:id="317" w:name="_Toc48125585"/>
      <w:r w:rsidRPr="006D150A">
        <w:rPr>
          <w:b/>
          <w:sz w:val="20"/>
          <w:szCs w:val="20"/>
        </w:rPr>
        <w:t>18.4.1.- Es un contrato de fabricación que se debe ejecutar en las siguientes condiciones:</w:t>
      </w:r>
      <w:bookmarkEnd w:id="316"/>
      <w:bookmarkEnd w:id="317"/>
      <w:r w:rsidR="00CC20EF" w:rsidRPr="006D150A">
        <w:rPr>
          <w:b/>
          <w:sz w:val="20"/>
          <w:szCs w:val="20"/>
        </w:rPr>
        <w:t xml:space="preserve"> </w:t>
      </w:r>
      <w:r w:rsidR="00CC20EF" w:rsidRPr="006D150A">
        <w:rPr>
          <w:color w:val="0000FF"/>
          <w:sz w:val="20"/>
          <w:szCs w:val="20"/>
        </w:rPr>
        <w:t>no es el caso.</w:t>
      </w:r>
    </w:p>
    <w:p w14:paraId="101B9B2F" w14:textId="6843626C" w:rsidR="00950B5D" w:rsidRPr="006D150A"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20"/>
          <w:szCs w:val="20"/>
        </w:rPr>
      </w:pPr>
      <w:r w:rsidRPr="006D150A">
        <w:rPr>
          <w:rFonts w:ascii="Verdana" w:hAnsi="Verdana"/>
          <w:b/>
          <w:sz w:val="20"/>
          <w:szCs w:val="20"/>
        </w:rPr>
        <w:t>18.4.1.1.-</w:t>
      </w:r>
      <w:r w:rsidRPr="006D150A">
        <w:rPr>
          <w:rFonts w:ascii="Verdana" w:hAnsi="Verdana"/>
          <w:sz w:val="20"/>
          <w:szCs w:val="20"/>
        </w:rPr>
        <w:t xml:space="preserve"> </w:t>
      </w:r>
      <w:r w:rsidRPr="006D150A">
        <w:rPr>
          <w:rFonts w:ascii="Verdana" w:hAnsi="Verdana"/>
          <w:b/>
          <w:sz w:val="20"/>
          <w:szCs w:val="20"/>
        </w:rPr>
        <w:t xml:space="preserve">El poder adjudicador está obligado a aportar los materiales precisos: </w:t>
      </w:r>
    </w:p>
    <w:p w14:paraId="0E1D18F1" w14:textId="77777777" w:rsidR="00950B5D" w:rsidRPr="006D150A" w:rsidRDefault="00950B5D" w:rsidP="00DB2372">
      <w:pPr>
        <w:shd w:val="clear" w:color="auto" w:fill="FFFFFF" w:themeFill="background1"/>
        <w:spacing w:before="120" w:after="120"/>
        <w:ind w:left="2127" w:right="-427" w:hanging="709"/>
        <w:jc w:val="both"/>
        <w:rPr>
          <w:rFonts w:ascii="Verdana" w:hAnsi="Verdana" w:cs="Arial"/>
          <w:color w:val="0000FF"/>
          <w:sz w:val="20"/>
          <w:szCs w:val="20"/>
        </w:rPr>
      </w:pPr>
      <w:r w:rsidRPr="006D150A">
        <w:rPr>
          <w:rFonts w:ascii="Verdana" w:hAnsi="Verdana"/>
          <w:b/>
          <w:sz w:val="20"/>
          <w:szCs w:val="20"/>
        </w:rPr>
        <w:t>18.4.1.2.- Normas generales y especiales del contrato de obras que son de aplicación:</w:t>
      </w:r>
    </w:p>
    <w:p w14:paraId="0D52983E" w14:textId="604235FB" w:rsidR="00950B5D" w:rsidRPr="00501A6F" w:rsidRDefault="00950B5D" w:rsidP="00DB2372">
      <w:pPr>
        <w:shd w:val="clear" w:color="auto" w:fill="FFFFFF" w:themeFill="background1"/>
        <w:spacing w:before="120" w:after="120"/>
        <w:ind w:left="2127" w:right="-427" w:hanging="709"/>
        <w:jc w:val="both"/>
        <w:rPr>
          <w:rFonts w:ascii="Verdana" w:hAnsi="Verdana" w:cs="Arial"/>
          <w:color w:val="0000FF"/>
          <w:sz w:val="20"/>
          <w:szCs w:val="20"/>
        </w:rPr>
      </w:pPr>
      <w:r w:rsidRPr="006D150A">
        <w:rPr>
          <w:rFonts w:ascii="Verdana" w:hAnsi="Verdana"/>
          <w:b/>
          <w:sz w:val="20"/>
          <w:szCs w:val="20"/>
        </w:rPr>
        <w:t xml:space="preserve">18.4.1.3.- Son por cuenta de la contratista los ensayos, pruebas y análisis referenciados en la cláusula 25.2.1 de condiciones generales: </w:t>
      </w:r>
      <w:r w:rsidRPr="00501A6F">
        <w:rPr>
          <w:rFonts w:ascii="Verdana" w:hAnsi="Verdana"/>
          <w:color w:val="0000FF"/>
          <w:sz w:val="20"/>
          <w:szCs w:val="20"/>
        </w:rPr>
        <w:t>no</w:t>
      </w:r>
      <w:r w:rsidR="00501A6F">
        <w:rPr>
          <w:rFonts w:ascii="Verdana" w:hAnsi="Verdana"/>
          <w:color w:val="0000FF"/>
          <w:sz w:val="20"/>
          <w:szCs w:val="20"/>
        </w:rPr>
        <w:t xml:space="preserve"> procede.</w:t>
      </w:r>
    </w:p>
    <w:p w14:paraId="34A728F6" w14:textId="77777777" w:rsidR="00950B5D" w:rsidRPr="006D150A" w:rsidRDefault="00950B5D" w:rsidP="00DB2372">
      <w:pPr>
        <w:pStyle w:val="Ttulo5"/>
        <w:rPr>
          <w:rFonts w:cs="Arial"/>
          <w:sz w:val="20"/>
          <w:szCs w:val="20"/>
        </w:rPr>
      </w:pPr>
      <w:bookmarkStart w:id="318" w:name="_Toc45180500"/>
      <w:bookmarkStart w:id="319" w:name="_Toc48125586"/>
      <w:r w:rsidRPr="006D150A">
        <w:rPr>
          <w:b/>
          <w:sz w:val="20"/>
          <w:szCs w:val="20"/>
        </w:rPr>
        <w:t>18.4.</w:t>
      </w:r>
      <w:r w:rsidR="00DB2372" w:rsidRPr="006D150A">
        <w:rPr>
          <w:b/>
          <w:sz w:val="20"/>
          <w:szCs w:val="20"/>
        </w:rPr>
        <w:t>2</w:t>
      </w:r>
      <w:r w:rsidRPr="006D150A">
        <w:rPr>
          <w:b/>
          <w:sz w:val="20"/>
          <w:szCs w:val="20"/>
        </w:rPr>
        <w:t>.- Es un contrato de arrendamiento del tipo que se indica en la cláusula 1.2 de cláusulas específicas del contrato cuya ejecución debe realizarse conforme a las siguientes condiciones:</w:t>
      </w:r>
      <w:bookmarkEnd w:id="318"/>
      <w:bookmarkEnd w:id="319"/>
    </w:p>
    <w:p w14:paraId="0BDB462E" w14:textId="31C96AD7" w:rsidR="00950B5D" w:rsidRPr="006D150A" w:rsidRDefault="00950B5D" w:rsidP="00DB2372">
      <w:pPr>
        <w:shd w:val="clear" w:color="auto" w:fill="FFFFFF" w:themeFill="background1"/>
        <w:spacing w:before="120" w:after="120"/>
        <w:ind w:left="2127" w:right="-427" w:hanging="709"/>
        <w:jc w:val="both"/>
        <w:rPr>
          <w:rFonts w:ascii="Verdana" w:hAnsi="Verdana" w:cs="Arial"/>
          <w:color w:val="0000FF"/>
          <w:sz w:val="20"/>
          <w:szCs w:val="20"/>
        </w:rPr>
      </w:pPr>
      <w:r w:rsidRPr="006D150A">
        <w:rPr>
          <w:rFonts w:ascii="Verdana" w:hAnsi="Verdana"/>
          <w:b/>
          <w:sz w:val="20"/>
          <w:szCs w:val="20"/>
        </w:rPr>
        <w:t>18.4.</w:t>
      </w:r>
      <w:r w:rsidR="00DB2372" w:rsidRPr="006D150A">
        <w:rPr>
          <w:rFonts w:ascii="Verdana" w:hAnsi="Verdana"/>
          <w:b/>
          <w:sz w:val="20"/>
          <w:szCs w:val="20"/>
        </w:rPr>
        <w:t>2</w:t>
      </w:r>
      <w:r w:rsidRPr="006D150A">
        <w:rPr>
          <w:rFonts w:ascii="Verdana" w:hAnsi="Verdana"/>
          <w:b/>
          <w:sz w:val="20"/>
          <w:szCs w:val="20"/>
        </w:rPr>
        <w:t>.1.-</w:t>
      </w:r>
      <w:r w:rsidRPr="006D150A">
        <w:rPr>
          <w:rFonts w:ascii="Verdana" w:hAnsi="Verdana"/>
          <w:sz w:val="20"/>
          <w:szCs w:val="20"/>
        </w:rPr>
        <w:t xml:space="preserve"> </w:t>
      </w:r>
      <w:r w:rsidRPr="006D150A">
        <w:rPr>
          <w:rFonts w:ascii="Verdana" w:hAnsi="Verdana"/>
          <w:b/>
          <w:sz w:val="20"/>
          <w:szCs w:val="20"/>
        </w:rPr>
        <w:t>El poder adjudicador debe satisfacer cantidades en concepto de canon de mantenimiento:</w:t>
      </w:r>
      <w:r w:rsidRPr="006D150A">
        <w:rPr>
          <w:rFonts w:ascii="Verdana" w:hAnsi="Verdana"/>
          <w:sz w:val="20"/>
          <w:szCs w:val="20"/>
        </w:rPr>
        <w:t xml:space="preserve"> </w:t>
      </w:r>
      <w:r w:rsidR="00501A6F">
        <w:rPr>
          <w:rFonts w:ascii="Verdana" w:hAnsi="Verdana"/>
          <w:color w:val="0000FF"/>
          <w:sz w:val="20"/>
          <w:szCs w:val="20"/>
        </w:rPr>
        <w:t>no procede.</w:t>
      </w:r>
    </w:p>
    <w:p w14:paraId="761FF9E5" w14:textId="365D74F6" w:rsidR="00950B5D" w:rsidRPr="006D150A" w:rsidRDefault="00950B5D" w:rsidP="00DB2372">
      <w:pPr>
        <w:shd w:val="clear" w:color="auto" w:fill="FFFFFF" w:themeFill="background1"/>
        <w:spacing w:before="120" w:after="120"/>
        <w:ind w:left="2127" w:right="-427" w:hanging="709"/>
        <w:jc w:val="both"/>
        <w:rPr>
          <w:rFonts w:ascii="Verdana" w:hAnsi="Verdana" w:cs="Arial"/>
          <w:color w:val="0000FF"/>
          <w:sz w:val="20"/>
          <w:szCs w:val="20"/>
        </w:rPr>
      </w:pPr>
      <w:r w:rsidRPr="006D150A">
        <w:rPr>
          <w:rFonts w:ascii="Verdana" w:hAnsi="Verdana"/>
          <w:b/>
          <w:sz w:val="20"/>
          <w:szCs w:val="20"/>
        </w:rPr>
        <w:t>18.4.</w:t>
      </w:r>
      <w:r w:rsidR="00DB2372" w:rsidRPr="006D150A">
        <w:rPr>
          <w:rFonts w:ascii="Verdana" w:hAnsi="Verdana"/>
          <w:b/>
          <w:sz w:val="20"/>
          <w:szCs w:val="20"/>
        </w:rPr>
        <w:t>2</w:t>
      </w:r>
      <w:r w:rsidRPr="006D150A">
        <w:rPr>
          <w:rFonts w:ascii="Verdana" w:hAnsi="Verdana"/>
          <w:b/>
          <w:sz w:val="20"/>
          <w:szCs w:val="20"/>
        </w:rPr>
        <w:t>.2.-</w:t>
      </w:r>
      <w:r w:rsidRPr="006D150A">
        <w:rPr>
          <w:rFonts w:ascii="Verdana" w:hAnsi="Verdana"/>
          <w:sz w:val="20"/>
          <w:szCs w:val="20"/>
        </w:rPr>
        <w:t xml:space="preserve"> </w:t>
      </w:r>
      <w:r w:rsidRPr="006D150A">
        <w:rPr>
          <w:rFonts w:ascii="Verdana" w:hAnsi="Verdana"/>
          <w:b/>
          <w:sz w:val="20"/>
          <w:szCs w:val="20"/>
        </w:rPr>
        <w:t xml:space="preserve">Se incluyen servicios complementarios: </w:t>
      </w:r>
      <w:r w:rsidR="00D00674">
        <w:rPr>
          <w:rFonts w:ascii="Verdana" w:hAnsi="Verdana"/>
          <w:color w:val="0000FF"/>
          <w:sz w:val="20"/>
          <w:szCs w:val="20"/>
        </w:rPr>
        <w:t>no procede.</w:t>
      </w:r>
    </w:p>
    <w:p w14:paraId="43C2C652" w14:textId="77777777" w:rsidR="00950B5D" w:rsidRPr="006D150A" w:rsidRDefault="00950B5D" w:rsidP="00DB2372">
      <w:pPr>
        <w:shd w:val="clear" w:color="auto" w:fill="FFFFFF" w:themeFill="background1"/>
        <w:spacing w:before="120" w:after="120"/>
        <w:ind w:left="2127" w:right="-427" w:hanging="709"/>
        <w:jc w:val="both"/>
        <w:rPr>
          <w:rFonts w:ascii="Verdana" w:hAnsi="Verdana" w:cs="Arial"/>
          <w:color w:val="0000FF"/>
          <w:sz w:val="20"/>
          <w:szCs w:val="20"/>
        </w:rPr>
      </w:pPr>
      <w:r w:rsidRPr="006D150A">
        <w:rPr>
          <w:rFonts w:ascii="Verdana" w:hAnsi="Verdana"/>
          <w:b/>
          <w:sz w:val="20"/>
          <w:szCs w:val="20"/>
        </w:rPr>
        <w:t>18.4.</w:t>
      </w:r>
      <w:r w:rsidR="00DB2372" w:rsidRPr="006D150A">
        <w:rPr>
          <w:rFonts w:ascii="Verdana" w:hAnsi="Verdana"/>
          <w:b/>
          <w:sz w:val="20"/>
          <w:szCs w:val="20"/>
        </w:rPr>
        <w:t>2</w:t>
      </w:r>
      <w:r w:rsidRPr="006D150A">
        <w:rPr>
          <w:rFonts w:ascii="Verdana" w:hAnsi="Verdana"/>
          <w:b/>
          <w:sz w:val="20"/>
          <w:szCs w:val="20"/>
        </w:rPr>
        <w:t>.3.-</w:t>
      </w:r>
      <w:r w:rsidRPr="006D150A">
        <w:rPr>
          <w:rFonts w:ascii="Verdana" w:hAnsi="Verdana"/>
          <w:sz w:val="20"/>
          <w:szCs w:val="20"/>
        </w:rPr>
        <w:t xml:space="preserve"> </w:t>
      </w:r>
      <w:r w:rsidRPr="006D150A">
        <w:rPr>
          <w:rFonts w:ascii="Verdana" w:hAnsi="Verdana"/>
          <w:b/>
          <w:sz w:val="20"/>
          <w:szCs w:val="20"/>
        </w:rPr>
        <w:t xml:space="preserve">Lugar y condiciones de devolución del bien: </w:t>
      </w:r>
    </w:p>
    <w:p w14:paraId="223F02A5" w14:textId="77777777" w:rsidR="00950B5D" w:rsidRPr="006D150A" w:rsidRDefault="00950B5D" w:rsidP="00DB2372">
      <w:pPr>
        <w:shd w:val="clear" w:color="auto" w:fill="FFFFFF" w:themeFill="background1"/>
        <w:spacing w:before="120" w:after="120"/>
        <w:ind w:left="2127" w:right="-427" w:hanging="709"/>
        <w:jc w:val="both"/>
        <w:rPr>
          <w:rFonts w:ascii="Verdana" w:hAnsi="Verdana" w:cs="Arial"/>
          <w:b/>
          <w:sz w:val="20"/>
          <w:szCs w:val="20"/>
        </w:rPr>
      </w:pPr>
      <w:r w:rsidRPr="006D150A">
        <w:rPr>
          <w:rFonts w:ascii="Verdana" w:hAnsi="Verdana"/>
          <w:b/>
          <w:sz w:val="20"/>
          <w:szCs w:val="20"/>
        </w:rPr>
        <w:t>18.4.</w:t>
      </w:r>
      <w:r w:rsidR="00DB2372" w:rsidRPr="006D150A">
        <w:rPr>
          <w:rFonts w:ascii="Verdana" w:hAnsi="Verdana"/>
          <w:b/>
          <w:sz w:val="20"/>
          <w:szCs w:val="20"/>
        </w:rPr>
        <w:t>2</w:t>
      </w:r>
      <w:r w:rsidRPr="006D150A">
        <w:rPr>
          <w:rFonts w:ascii="Verdana" w:hAnsi="Verdana"/>
          <w:b/>
          <w:sz w:val="20"/>
          <w:szCs w:val="20"/>
        </w:rPr>
        <w:t>.4.-</w:t>
      </w:r>
      <w:r w:rsidRPr="006D150A">
        <w:rPr>
          <w:rFonts w:ascii="Verdana" w:hAnsi="Verdana"/>
          <w:sz w:val="20"/>
          <w:szCs w:val="20"/>
        </w:rPr>
        <w:t xml:space="preserve"> </w:t>
      </w:r>
      <w:r w:rsidRPr="006D150A">
        <w:rPr>
          <w:rFonts w:ascii="Verdana" w:hAnsi="Verdana"/>
          <w:b/>
          <w:sz w:val="20"/>
          <w:szCs w:val="20"/>
        </w:rPr>
        <w:t xml:space="preserve">En relación con el derecho de opción de compra: </w:t>
      </w:r>
    </w:p>
    <w:p w14:paraId="66553906" w14:textId="2619A1B5" w:rsidR="00950B5D" w:rsidRPr="006D150A" w:rsidRDefault="00950B5D" w:rsidP="00D1379A">
      <w:pPr>
        <w:shd w:val="clear" w:color="auto" w:fill="FFFFFF" w:themeFill="background1"/>
        <w:spacing w:before="120" w:after="120"/>
        <w:ind w:left="1985" w:right="-427" w:hanging="284"/>
        <w:jc w:val="both"/>
        <w:rPr>
          <w:rFonts w:ascii="Verdana" w:hAnsi="Verdana" w:cs="Arial"/>
          <w:color w:val="0000FF"/>
          <w:sz w:val="20"/>
          <w:szCs w:val="20"/>
        </w:rPr>
      </w:pPr>
      <w:r w:rsidRPr="006D150A">
        <w:rPr>
          <w:rFonts w:ascii="Verdana" w:hAnsi="Verdana"/>
          <w:b/>
          <w:sz w:val="20"/>
          <w:szCs w:val="20"/>
        </w:rPr>
        <w:t>18.4.</w:t>
      </w:r>
      <w:r w:rsidR="00C03DAB" w:rsidRPr="006D150A">
        <w:rPr>
          <w:rFonts w:ascii="Verdana" w:hAnsi="Verdana"/>
          <w:b/>
          <w:sz w:val="20"/>
          <w:szCs w:val="20"/>
        </w:rPr>
        <w:t>2</w:t>
      </w:r>
      <w:r w:rsidRPr="006D150A">
        <w:rPr>
          <w:rFonts w:ascii="Verdana" w:hAnsi="Verdana"/>
          <w:b/>
          <w:sz w:val="20"/>
          <w:szCs w:val="20"/>
        </w:rPr>
        <w:t>.4.1.-</w:t>
      </w:r>
      <w:r w:rsidRPr="006D150A">
        <w:rPr>
          <w:rFonts w:ascii="Verdana" w:hAnsi="Verdana"/>
          <w:sz w:val="20"/>
          <w:szCs w:val="20"/>
        </w:rPr>
        <w:t xml:space="preserve"> </w:t>
      </w:r>
      <w:r w:rsidRPr="006D150A">
        <w:rPr>
          <w:rFonts w:ascii="Verdana" w:hAnsi="Verdana"/>
          <w:b/>
          <w:sz w:val="20"/>
          <w:szCs w:val="20"/>
        </w:rPr>
        <w:t xml:space="preserve">Precio del derecho de opción de compra: </w:t>
      </w:r>
      <w:r w:rsidR="00501A6F">
        <w:rPr>
          <w:rFonts w:ascii="Verdana" w:hAnsi="Verdana"/>
          <w:color w:val="0000FF"/>
          <w:sz w:val="20"/>
          <w:szCs w:val="20"/>
        </w:rPr>
        <w:t>no procede.</w:t>
      </w:r>
    </w:p>
    <w:p w14:paraId="6E798726" w14:textId="77777777" w:rsidR="00950B5D" w:rsidRPr="006D150A" w:rsidRDefault="00C03DAB" w:rsidP="00D1379A">
      <w:pPr>
        <w:shd w:val="clear" w:color="auto" w:fill="FFFFFF" w:themeFill="background1"/>
        <w:spacing w:before="120" w:after="120"/>
        <w:ind w:left="1985" w:right="-427" w:hanging="284"/>
        <w:jc w:val="both"/>
        <w:rPr>
          <w:rFonts w:ascii="Verdana" w:hAnsi="Verdana"/>
          <w:b/>
          <w:sz w:val="20"/>
          <w:szCs w:val="20"/>
        </w:rPr>
      </w:pPr>
      <w:r w:rsidRPr="006D150A">
        <w:rPr>
          <w:rFonts w:ascii="Verdana" w:hAnsi="Verdana"/>
          <w:b/>
          <w:sz w:val="20"/>
          <w:szCs w:val="20"/>
        </w:rPr>
        <w:t>18.4.2</w:t>
      </w:r>
      <w:r w:rsidR="00950B5D" w:rsidRPr="006D150A">
        <w:rPr>
          <w:rFonts w:ascii="Verdana" w:hAnsi="Verdana"/>
          <w:b/>
          <w:sz w:val="20"/>
          <w:szCs w:val="20"/>
        </w:rPr>
        <w:t>.4.2.-</w:t>
      </w:r>
      <w:r w:rsidR="00950B5D" w:rsidRPr="006D150A">
        <w:rPr>
          <w:rFonts w:ascii="Verdana" w:hAnsi="Verdana"/>
          <w:sz w:val="20"/>
          <w:szCs w:val="20"/>
        </w:rPr>
        <w:t xml:space="preserve"> </w:t>
      </w:r>
      <w:r w:rsidR="00950B5D" w:rsidRPr="006D150A">
        <w:rPr>
          <w:rFonts w:ascii="Verdana" w:hAnsi="Verdana"/>
          <w:b/>
          <w:sz w:val="20"/>
          <w:szCs w:val="20"/>
        </w:rPr>
        <w:t>Método para la determinación del valor de mercado del bien:</w:t>
      </w:r>
    </w:p>
    <w:p w14:paraId="4742B331" w14:textId="0A164D30" w:rsidR="00950B5D" w:rsidRPr="006D150A" w:rsidRDefault="00950B5D" w:rsidP="00DB2372">
      <w:pPr>
        <w:pStyle w:val="Ttulo5"/>
        <w:rPr>
          <w:rFonts w:cs="Arial"/>
          <w:sz w:val="20"/>
          <w:szCs w:val="20"/>
        </w:rPr>
      </w:pPr>
      <w:bookmarkStart w:id="320" w:name="_Toc45180501"/>
      <w:bookmarkStart w:id="321" w:name="_Toc48125587"/>
      <w:r w:rsidRPr="006D150A">
        <w:rPr>
          <w:b/>
          <w:sz w:val="20"/>
          <w:szCs w:val="20"/>
        </w:rPr>
        <w:t>18.4.</w:t>
      </w:r>
      <w:r w:rsidR="00DB2372" w:rsidRPr="006D150A">
        <w:rPr>
          <w:b/>
          <w:sz w:val="20"/>
          <w:szCs w:val="20"/>
        </w:rPr>
        <w:t>3</w:t>
      </w:r>
      <w:r w:rsidRPr="006D150A">
        <w:rPr>
          <w:b/>
          <w:sz w:val="20"/>
          <w:szCs w:val="20"/>
        </w:rPr>
        <w:t>.- Otras:</w:t>
      </w:r>
      <w:bookmarkEnd w:id="320"/>
      <w:bookmarkEnd w:id="321"/>
      <w:r w:rsidR="00501A6F">
        <w:rPr>
          <w:rFonts w:eastAsia="Times New Roman"/>
          <w:color w:val="0000FF"/>
          <w:sz w:val="20"/>
          <w:szCs w:val="20"/>
        </w:rPr>
        <w:t xml:space="preserve"> no.</w:t>
      </w:r>
    </w:p>
    <w:p w14:paraId="64E13857" w14:textId="19986015" w:rsidR="00FE7855" w:rsidRPr="006D150A" w:rsidRDefault="00FE7855">
      <w:pPr>
        <w:rPr>
          <w:rFonts w:ascii="Verdana" w:eastAsia="Arial Unicode MS" w:hAnsi="Verdana"/>
          <w:b/>
          <w:sz w:val="20"/>
          <w:szCs w:val="20"/>
        </w:rPr>
      </w:pPr>
    </w:p>
    <w:p w14:paraId="2F3B3DC5" w14:textId="77777777" w:rsidR="00C548B6" w:rsidRPr="006D150A" w:rsidRDefault="00C548B6" w:rsidP="00F32D63">
      <w:pPr>
        <w:pStyle w:val="Ttulo2"/>
        <w:rPr>
          <w:sz w:val="20"/>
          <w:szCs w:val="20"/>
        </w:rPr>
      </w:pPr>
      <w:bookmarkStart w:id="322" w:name="_Toc155181909"/>
      <w:r w:rsidRPr="006D150A">
        <w:rPr>
          <w:sz w:val="20"/>
          <w:szCs w:val="20"/>
        </w:rPr>
        <w:t>II.- CARACTERÍSTICAS DEL PROCEDIMIENTO DE ADJUDICACIÓN</w:t>
      </w:r>
      <w:bookmarkEnd w:id="28"/>
      <w:bookmarkEnd w:id="29"/>
      <w:bookmarkEnd w:id="30"/>
      <w:bookmarkEnd w:id="31"/>
      <w:bookmarkEnd w:id="322"/>
    </w:p>
    <w:p w14:paraId="0EBD7215" w14:textId="77777777" w:rsidR="009760F6" w:rsidRPr="006D150A" w:rsidRDefault="00723E28" w:rsidP="009A1326">
      <w:pPr>
        <w:pStyle w:val="Ttulo3"/>
        <w:ind w:right="-427"/>
        <w:rPr>
          <w:sz w:val="20"/>
          <w:szCs w:val="20"/>
        </w:rPr>
      </w:pPr>
      <w:bookmarkStart w:id="323" w:name="_Toc155181910"/>
      <w:bookmarkStart w:id="324" w:name="_Toc33530744"/>
      <w:r w:rsidRPr="006D150A">
        <w:rPr>
          <w:caps w:val="0"/>
          <w:sz w:val="20"/>
          <w:szCs w:val="20"/>
        </w:rPr>
        <w:t>19.- ÓRGANOS ADMINISTRATIVOS Y REGISTROS</w:t>
      </w:r>
      <w:bookmarkEnd w:id="323"/>
      <w:r w:rsidRPr="006D150A">
        <w:rPr>
          <w:caps w:val="0"/>
          <w:sz w:val="20"/>
          <w:szCs w:val="20"/>
        </w:rPr>
        <w:t xml:space="preserve"> </w:t>
      </w:r>
    </w:p>
    <w:p w14:paraId="14CE35FF" w14:textId="76405C48" w:rsidR="009760F6" w:rsidRPr="006D150A" w:rsidRDefault="009760F6" w:rsidP="009A1326">
      <w:pPr>
        <w:pStyle w:val="Ttulo4"/>
        <w:ind w:right="-427"/>
        <w:rPr>
          <w:b w:val="0"/>
          <w:color w:val="0000FF"/>
          <w:sz w:val="20"/>
          <w:szCs w:val="20"/>
        </w:rPr>
      </w:pPr>
      <w:bookmarkStart w:id="325" w:name="_Toc41549164"/>
      <w:bookmarkStart w:id="326" w:name="_Toc45180504"/>
      <w:bookmarkStart w:id="327" w:name="_Toc48125590"/>
      <w:r w:rsidRPr="006D150A">
        <w:rPr>
          <w:sz w:val="20"/>
          <w:szCs w:val="20"/>
        </w:rPr>
        <w:t>19.1.- Poder adjudicador:</w:t>
      </w:r>
      <w:bookmarkEnd w:id="325"/>
      <w:bookmarkEnd w:id="326"/>
      <w:bookmarkEnd w:id="327"/>
      <w:r w:rsidR="00B40265" w:rsidRPr="006D150A">
        <w:rPr>
          <w:sz w:val="20"/>
          <w:szCs w:val="20"/>
        </w:rPr>
        <w:t xml:space="preserve"> </w:t>
      </w:r>
      <w:r w:rsidR="00B40265" w:rsidRPr="006D150A">
        <w:rPr>
          <w:b w:val="0"/>
          <w:color w:val="0000FF"/>
          <w:sz w:val="20"/>
          <w:szCs w:val="20"/>
        </w:rPr>
        <w:t>Administración General de la Comunidad Autónoma de Euskadi. Departamento de Seguridad.</w:t>
      </w:r>
    </w:p>
    <w:p w14:paraId="45FA2B1D" w14:textId="77777777" w:rsidR="009760F6" w:rsidRPr="006D150A" w:rsidRDefault="009760F6" w:rsidP="009A1326">
      <w:pPr>
        <w:pStyle w:val="Ttulo4"/>
        <w:ind w:right="-427"/>
        <w:rPr>
          <w:sz w:val="20"/>
          <w:szCs w:val="20"/>
        </w:rPr>
      </w:pPr>
      <w:bookmarkStart w:id="328" w:name="_Toc41549165"/>
      <w:bookmarkStart w:id="329" w:name="_Toc45180505"/>
      <w:bookmarkStart w:id="330" w:name="_Toc48125591"/>
      <w:r w:rsidRPr="006D150A">
        <w:rPr>
          <w:sz w:val="20"/>
          <w:szCs w:val="20"/>
        </w:rPr>
        <w:t>19.2.- Identificación de órganos.</w:t>
      </w:r>
      <w:bookmarkEnd w:id="328"/>
      <w:bookmarkEnd w:id="329"/>
      <w:bookmarkEnd w:id="330"/>
    </w:p>
    <w:p w14:paraId="2954C935" w14:textId="02A13DA7" w:rsidR="009760F6" w:rsidRPr="006D150A" w:rsidRDefault="009760F6" w:rsidP="009A1326">
      <w:pPr>
        <w:pStyle w:val="Ttulo5"/>
        <w:ind w:right="-427"/>
        <w:rPr>
          <w:b/>
          <w:sz w:val="20"/>
          <w:szCs w:val="20"/>
        </w:rPr>
      </w:pPr>
      <w:bookmarkStart w:id="331" w:name="_Toc41549166"/>
      <w:bookmarkStart w:id="332" w:name="_Toc45180506"/>
      <w:bookmarkStart w:id="333" w:name="_Toc48125592"/>
      <w:r w:rsidRPr="006D150A">
        <w:rPr>
          <w:b/>
          <w:sz w:val="20"/>
          <w:szCs w:val="20"/>
        </w:rPr>
        <w:t>19.2.1.- Órgano de contratación:</w:t>
      </w:r>
      <w:bookmarkEnd w:id="331"/>
      <w:bookmarkEnd w:id="332"/>
      <w:bookmarkEnd w:id="333"/>
      <w:r w:rsidRPr="006D150A">
        <w:rPr>
          <w:b/>
          <w:sz w:val="20"/>
          <w:szCs w:val="20"/>
        </w:rPr>
        <w:t xml:space="preserve"> </w:t>
      </w:r>
      <w:r w:rsidR="00AA2AED" w:rsidRPr="006D150A">
        <w:rPr>
          <w:color w:val="0000FF"/>
          <w:sz w:val="20"/>
          <w:szCs w:val="20"/>
        </w:rPr>
        <w:t>Viceconsejero de Seguridad.</w:t>
      </w:r>
      <w:r w:rsidRPr="006D150A">
        <w:rPr>
          <w:b/>
          <w:sz w:val="20"/>
          <w:szCs w:val="20"/>
        </w:rPr>
        <w:tab/>
      </w:r>
      <w:r w:rsidRPr="006D150A">
        <w:rPr>
          <w:b/>
          <w:sz w:val="20"/>
          <w:szCs w:val="20"/>
        </w:rPr>
        <w:tab/>
      </w:r>
      <w:r w:rsidRPr="006D150A">
        <w:rPr>
          <w:b/>
          <w:sz w:val="20"/>
          <w:szCs w:val="20"/>
        </w:rPr>
        <w:tab/>
      </w:r>
      <w:r w:rsidRPr="006D150A">
        <w:rPr>
          <w:b/>
          <w:sz w:val="20"/>
          <w:szCs w:val="20"/>
        </w:rPr>
        <w:tab/>
      </w:r>
    </w:p>
    <w:p w14:paraId="34B7CFA5" w14:textId="36697ABE" w:rsidR="009760F6" w:rsidRPr="006D150A" w:rsidRDefault="009760F6" w:rsidP="009A1326">
      <w:pPr>
        <w:pStyle w:val="Ttulo5"/>
        <w:ind w:right="-427"/>
        <w:rPr>
          <w:b/>
          <w:sz w:val="20"/>
          <w:szCs w:val="20"/>
        </w:rPr>
      </w:pPr>
      <w:bookmarkStart w:id="334" w:name="_Toc41549167"/>
      <w:bookmarkStart w:id="335" w:name="_Toc45180507"/>
      <w:bookmarkStart w:id="336" w:name="_Toc48125593"/>
      <w:r w:rsidRPr="006D150A">
        <w:rPr>
          <w:b/>
          <w:sz w:val="20"/>
          <w:szCs w:val="20"/>
        </w:rPr>
        <w:t xml:space="preserve">19.2.2.- Órgano destinatario: </w:t>
      </w:r>
      <w:r w:rsidR="00AA2AED" w:rsidRPr="006D150A">
        <w:rPr>
          <w:color w:val="0000FF"/>
          <w:sz w:val="20"/>
          <w:szCs w:val="20"/>
        </w:rPr>
        <w:t>División de Recursos Técnicos y Servicios</w:t>
      </w:r>
      <w:r w:rsidRPr="006D150A">
        <w:rPr>
          <w:b/>
          <w:sz w:val="20"/>
          <w:szCs w:val="20"/>
        </w:rPr>
        <w:tab/>
        <w:t>Código DIR3:</w:t>
      </w:r>
      <w:bookmarkEnd w:id="334"/>
      <w:bookmarkEnd w:id="335"/>
      <w:bookmarkEnd w:id="336"/>
      <w:r w:rsidR="00AA2AED" w:rsidRPr="006D150A">
        <w:rPr>
          <w:b/>
          <w:sz w:val="20"/>
          <w:szCs w:val="20"/>
        </w:rPr>
        <w:t xml:space="preserve"> </w:t>
      </w:r>
      <w:r w:rsidR="00AA2AED" w:rsidRPr="006D150A">
        <w:rPr>
          <w:color w:val="0000FF"/>
          <w:sz w:val="20"/>
          <w:szCs w:val="20"/>
        </w:rPr>
        <w:t>A16007475</w:t>
      </w:r>
      <w:r w:rsidR="00613C18" w:rsidRPr="006D150A">
        <w:rPr>
          <w:color w:val="0000FF"/>
          <w:sz w:val="20"/>
          <w:szCs w:val="20"/>
        </w:rPr>
        <w:t>.</w:t>
      </w:r>
    </w:p>
    <w:p w14:paraId="0AA5BB2C" w14:textId="5D584323" w:rsidR="009760F6" w:rsidRPr="006D150A" w:rsidRDefault="009760F6" w:rsidP="009A1326">
      <w:pPr>
        <w:pStyle w:val="Ttulo5"/>
        <w:ind w:right="-427"/>
        <w:rPr>
          <w:color w:val="0000FF"/>
          <w:sz w:val="20"/>
          <w:szCs w:val="20"/>
        </w:rPr>
      </w:pPr>
      <w:bookmarkStart w:id="337" w:name="_Toc41549168"/>
      <w:bookmarkStart w:id="338" w:name="_Toc45180508"/>
      <w:bookmarkStart w:id="339" w:name="_Toc48125594"/>
      <w:r w:rsidRPr="006D150A">
        <w:rPr>
          <w:b/>
          <w:sz w:val="20"/>
          <w:szCs w:val="20"/>
        </w:rPr>
        <w:t>19.2.3.- Responsable del contrato</w:t>
      </w:r>
      <w:bookmarkEnd w:id="337"/>
      <w:r w:rsidR="0018161F" w:rsidRPr="006D150A">
        <w:rPr>
          <w:b/>
          <w:sz w:val="20"/>
          <w:szCs w:val="20"/>
        </w:rPr>
        <w:t>:</w:t>
      </w:r>
      <w:bookmarkEnd w:id="338"/>
      <w:bookmarkEnd w:id="339"/>
      <w:r w:rsidR="007A4EA1" w:rsidRPr="006D150A">
        <w:rPr>
          <w:b/>
          <w:sz w:val="20"/>
          <w:szCs w:val="20"/>
        </w:rPr>
        <w:t xml:space="preserve"> </w:t>
      </w:r>
      <w:r w:rsidR="007A4EA1" w:rsidRPr="006D150A">
        <w:rPr>
          <w:color w:val="0000FF"/>
          <w:sz w:val="20"/>
          <w:szCs w:val="20"/>
        </w:rPr>
        <w:t>José Mª Lasa Salgado, Técnico de la División de Recursos Técnicos y Servicios.</w:t>
      </w:r>
    </w:p>
    <w:p w14:paraId="130A2C60" w14:textId="7D9913C8" w:rsidR="009760F6" w:rsidRPr="006D150A" w:rsidRDefault="009760F6" w:rsidP="009A1326">
      <w:pPr>
        <w:pStyle w:val="Ttulo5"/>
        <w:ind w:right="-427"/>
        <w:rPr>
          <w:color w:val="0000FF"/>
          <w:sz w:val="20"/>
          <w:szCs w:val="20"/>
        </w:rPr>
      </w:pPr>
      <w:bookmarkStart w:id="340" w:name="_Toc41549169"/>
      <w:bookmarkStart w:id="341" w:name="_Toc45180509"/>
      <w:bookmarkStart w:id="342" w:name="_Toc48125595"/>
      <w:r w:rsidRPr="006D150A">
        <w:rPr>
          <w:b/>
          <w:sz w:val="20"/>
          <w:szCs w:val="20"/>
        </w:rPr>
        <w:t>19.2.4.- Órgano competente en materia de contabilidad pública:</w:t>
      </w:r>
      <w:bookmarkEnd w:id="340"/>
      <w:bookmarkEnd w:id="341"/>
      <w:bookmarkEnd w:id="342"/>
      <w:r w:rsidR="00613C18" w:rsidRPr="006D150A">
        <w:rPr>
          <w:b/>
          <w:sz w:val="20"/>
          <w:szCs w:val="20"/>
        </w:rPr>
        <w:t xml:space="preserve"> </w:t>
      </w:r>
      <w:r w:rsidR="00613C18" w:rsidRPr="006D150A">
        <w:rPr>
          <w:color w:val="0000FF"/>
          <w:sz w:val="20"/>
          <w:szCs w:val="20"/>
        </w:rPr>
        <w:t>Oficina de Control Económico. Código A16007243.</w:t>
      </w:r>
    </w:p>
    <w:p w14:paraId="08552ADB" w14:textId="6453FA69" w:rsidR="009760F6" w:rsidRPr="006D150A" w:rsidRDefault="009760F6" w:rsidP="009A1326">
      <w:pPr>
        <w:pStyle w:val="Ttulo5"/>
        <w:ind w:right="-427"/>
        <w:rPr>
          <w:color w:val="0000FF"/>
          <w:sz w:val="20"/>
          <w:szCs w:val="20"/>
        </w:rPr>
      </w:pPr>
      <w:bookmarkStart w:id="343" w:name="_Toc41549170"/>
      <w:bookmarkStart w:id="344" w:name="_Toc45180510"/>
      <w:bookmarkStart w:id="345" w:name="_Toc48125596"/>
      <w:r w:rsidRPr="006D150A">
        <w:rPr>
          <w:rFonts w:cs="Tahoma"/>
          <w:b/>
          <w:sz w:val="20"/>
          <w:szCs w:val="20"/>
        </w:rPr>
        <w:t xml:space="preserve">19.2.5.- </w:t>
      </w:r>
      <w:r w:rsidRPr="006D150A">
        <w:rPr>
          <w:b/>
          <w:sz w:val="20"/>
          <w:szCs w:val="20"/>
        </w:rPr>
        <w:t>Central de Contratación.</w:t>
      </w:r>
      <w:r w:rsidRPr="006D150A">
        <w:rPr>
          <w:sz w:val="20"/>
          <w:szCs w:val="20"/>
        </w:rPr>
        <w:t xml:space="preserve"> El órgano que adjudica el contrato actúa para otra entidad: </w:t>
      </w:r>
      <w:r w:rsidR="00EC7D5B" w:rsidRPr="006D150A">
        <w:rPr>
          <w:sz w:val="20"/>
          <w:szCs w:val="20"/>
        </w:rPr>
        <w:t xml:space="preserve"> </w:t>
      </w:r>
      <w:r w:rsidRPr="006D150A">
        <w:rPr>
          <w:color w:val="0000FF"/>
          <w:sz w:val="20"/>
          <w:szCs w:val="20"/>
        </w:rPr>
        <w:t>no</w:t>
      </w:r>
      <w:bookmarkEnd w:id="343"/>
      <w:bookmarkEnd w:id="344"/>
      <w:bookmarkEnd w:id="345"/>
      <w:r w:rsidR="00EC7D5B" w:rsidRPr="006D150A">
        <w:rPr>
          <w:color w:val="0000FF"/>
          <w:sz w:val="20"/>
          <w:szCs w:val="20"/>
        </w:rPr>
        <w:t>.</w:t>
      </w:r>
      <w:r w:rsidR="002B0657" w:rsidRPr="002B0657">
        <w:rPr>
          <w:rFonts w:cs="Calibri"/>
          <w:color w:val="000000"/>
          <w:sz w:val="18"/>
        </w:rPr>
        <w:t xml:space="preserve"> </w:t>
      </w:r>
    </w:p>
    <w:p w14:paraId="4659CE14" w14:textId="167CC933" w:rsidR="009760F6" w:rsidRPr="006D150A" w:rsidRDefault="009760F6" w:rsidP="009A1326">
      <w:pPr>
        <w:pStyle w:val="Ttulo5"/>
        <w:ind w:right="-427"/>
        <w:rPr>
          <w:b/>
          <w:sz w:val="20"/>
          <w:szCs w:val="20"/>
        </w:rPr>
      </w:pPr>
      <w:bookmarkStart w:id="346" w:name="_Toc41549171"/>
      <w:bookmarkStart w:id="347" w:name="_Toc45180511"/>
      <w:bookmarkStart w:id="348" w:name="_Toc48125597"/>
      <w:r w:rsidRPr="006D150A">
        <w:rPr>
          <w:b/>
          <w:sz w:val="20"/>
          <w:szCs w:val="20"/>
        </w:rPr>
        <w:lastRenderedPageBreak/>
        <w:t>19.2.6.- Composición de la mesa de contratación:</w:t>
      </w:r>
      <w:bookmarkEnd w:id="346"/>
      <w:bookmarkEnd w:id="347"/>
      <w:bookmarkEnd w:id="348"/>
    </w:p>
    <w:tbl>
      <w:tblPr>
        <w:tblW w:w="14200" w:type="dxa"/>
        <w:tblCellMar>
          <w:left w:w="70" w:type="dxa"/>
          <w:right w:w="70" w:type="dxa"/>
        </w:tblCellMar>
        <w:tblLook w:val="04A0" w:firstRow="1" w:lastRow="0" w:firstColumn="1" w:lastColumn="0" w:noHBand="0" w:noVBand="1"/>
      </w:tblPr>
      <w:tblGrid>
        <w:gridCol w:w="4678"/>
        <w:gridCol w:w="4761"/>
        <w:gridCol w:w="4761"/>
      </w:tblGrid>
      <w:tr w:rsidR="00111AF4" w:rsidRPr="00D33F41" w14:paraId="74F84F3A" w14:textId="77777777" w:rsidTr="00111AF4">
        <w:trPr>
          <w:gridAfter w:val="1"/>
          <w:wAfter w:w="4761" w:type="dxa"/>
          <w:trHeight w:val="255"/>
        </w:trPr>
        <w:tc>
          <w:tcPr>
            <w:tcW w:w="4678" w:type="dxa"/>
            <w:tcBorders>
              <w:top w:val="nil"/>
              <w:left w:val="nil"/>
              <w:bottom w:val="nil"/>
              <w:right w:val="nil"/>
            </w:tcBorders>
            <w:shd w:val="clear" w:color="auto" w:fill="auto"/>
            <w:vAlign w:val="center"/>
            <w:hideMark/>
          </w:tcPr>
          <w:p w14:paraId="528A2EF4" w14:textId="77777777" w:rsidR="00111AF4" w:rsidRPr="00D33F41" w:rsidRDefault="00111AF4">
            <w:pPr>
              <w:rPr>
                <w:rFonts w:ascii="Verdana" w:hAnsi="Verdana" w:cs="Calibri"/>
                <w:b/>
                <w:bCs/>
                <w:color w:val="000000"/>
                <w:sz w:val="18"/>
                <w:szCs w:val="18"/>
              </w:rPr>
            </w:pPr>
            <w:r w:rsidRPr="00D33F41">
              <w:rPr>
                <w:rFonts w:ascii="Verdana" w:hAnsi="Verdana" w:cs="Calibri"/>
                <w:b/>
                <w:bCs/>
                <w:color w:val="000000"/>
                <w:sz w:val="18"/>
                <w:szCs w:val="18"/>
              </w:rPr>
              <w:t>Presidente:</w:t>
            </w:r>
          </w:p>
        </w:tc>
        <w:tc>
          <w:tcPr>
            <w:tcW w:w="4761" w:type="dxa"/>
            <w:tcBorders>
              <w:top w:val="nil"/>
              <w:left w:val="nil"/>
              <w:bottom w:val="nil"/>
              <w:right w:val="nil"/>
            </w:tcBorders>
            <w:shd w:val="clear" w:color="auto" w:fill="auto"/>
            <w:vAlign w:val="center"/>
            <w:hideMark/>
          </w:tcPr>
          <w:p w14:paraId="1A3817DE" w14:textId="77777777" w:rsidR="00111AF4" w:rsidRPr="00D33F41" w:rsidRDefault="00111AF4">
            <w:pPr>
              <w:rPr>
                <w:rFonts w:ascii="Verdana" w:hAnsi="Verdana" w:cs="Calibri"/>
                <w:b/>
                <w:bCs/>
                <w:color w:val="000000"/>
                <w:sz w:val="18"/>
                <w:szCs w:val="18"/>
              </w:rPr>
            </w:pPr>
          </w:p>
        </w:tc>
      </w:tr>
      <w:tr w:rsidR="00111AF4" w:rsidRPr="00D33F41" w14:paraId="77DD507F" w14:textId="77777777" w:rsidTr="00111AF4">
        <w:trPr>
          <w:gridAfter w:val="1"/>
          <w:wAfter w:w="4761" w:type="dxa"/>
          <w:trHeight w:val="255"/>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44B05" w14:textId="77777777" w:rsidR="00111AF4" w:rsidRPr="00D33F41" w:rsidRDefault="00111AF4">
            <w:pPr>
              <w:jc w:val="center"/>
              <w:rPr>
                <w:rFonts w:ascii="Verdana" w:hAnsi="Verdana" w:cs="Calibri"/>
                <w:color w:val="000000"/>
                <w:sz w:val="18"/>
                <w:szCs w:val="18"/>
              </w:rPr>
            </w:pPr>
            <w:r w:rsidRPr="00D33F41">
              <w:rPr>
                <w:rFonts w:ascii="Verdana" w:hAnsi="Verdana" w:cs="Calibri"/>
                <w:color w:val="000000"/>
                <w:sz w:val="18"/>
                <w:szCs w:val="18"/>
              </w:rPr>
              <w:t>Titular</w:t>
            </w:r>
          </w:p>
        </w:tc>
        <w:tc>
          <w:tcPr>
            <w:tcW w:w="4761" w:type="dxa"/>
            <w:tcBorders>
              <w:top w:val="single" w:sz="4" w:space="0" w:color="auto"/>
              <w:left w:val="nil"/>
              <w:bottom w:val="single" w:sz="4" w:space="0" w:color="auto"/>
              <w:right w:val="single" w:sz="4" w:space="0" w:color="auto"/>
            </w:tcBorders>
            <w:shd w:val="clear" w:color="auto" w:fill="auto"/>
            <w:vAlign w:val="center"/>
            <w:hideMark/>
          </w:tcPr>
          <w:p w14:paraId="40BEEED6" w14:textId="77777777" w:rsidR="00111AF4" w:rsidRPr="00D33F41" w:rsidRDefault="00111AF4">
            <w:pPr>
              <w:jc w:val="center"/>
              <w:rPr>
                <w:rFonts w:ascii="Verdana" w:hAnsi="Verdana" w:cs="Calibri"/>
                <w:color w:val="000000"/>
                <w:sz w:val="18"/>
                <w:szCs w:val="18"/>
              </w:rPr>
            </w:pPr>
            <w:r w:rsidRPr="00D33F41">
              <w:rPr>
                <w:rFonts w:ascii="Verdana" w:hAnsi="Verdana" w:cs="Calibri"/>
                <w:color w:val="000000"/>
                <w:sz w:val="18"/>
                <w:szCs w:val="18"/>
              </w:rPr>
              <w:t>Suplente</w:t>
            </w:r>
          </w:p>
        </w:tc>
      </w:tr>
      <w:tr w:rsidR="00111AF4" w:rsidRPr="00D33F41" w14:paraId="1B99DD06" w14:textId="77777777" w:rsidTr="00111AF4">
        <w:trPr>
          <w:gridAfter w:val="1"/>
          <w:wAfter w:w="4761" w:type="dxa"/>
          <w:trHeight w:val="60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0066004B" w14:textId="77777777" w:rsidR="00111AF4" w:rsidRPr="00810AF3" w:rsidRDefault="00111AF4">
            <w:pPr>
              <w:rPr>
                <w:rFonts w:ascii="Verdana" w:hAnsi="Verdana" w:cs="Calibri"/>
                <w:color w:val="0000FF"/>
                <w:sz w:val="18"/>
                <w:szCs w:val="18"/>
              </w:rPr>
            </w:pPr>
            <w:r w:rsidRPr="00810AF3">
              <w:rPr>
                <w:rFonts w:ascii="Verdana" w:hAnsi="Verdana" w:cs="Calibri"/>
                <w:color w:val="0000FF"/>
                <w:sz w:val="18"/>
                <w:szCs w:val="18"/>
              </w:rPr>
              <w:t>Carlos Roy, Jefe de la División de Recursos Técnicos y Servicios</w:t>
            </w:r>
          </w:p>
        </w:tc>
        <w:tc>
          <w:tcPr>
            <w:tcW w:w="4761" w:type="dxa"/>
            <w:tcBorders>
              <w:top w:val="nil"/>
              <w:left w:val="nil"/>
              <w:bottom w:val="single" w:sz="4" w:space="0" w:color="auto"/>
              <w:right w:val="single" w:sz="4" w:space="0" w:color="auto"/>
            </w:tcBorders>
            <w:shd w:val="clear" w:color="auto" w:fill="auto"/>
            <w:vAlign w:val="center"/>
            <w:hideMark/>
          </w:tcPr>
          <w:p w14:paraId="6425DCF0" w14:textId="58DAF0C0" w:rsidR="00111AF4" w:rsidRPr="00810AF3" w:rsidRDefault="00111AF4">
            <w:pPr>
              <w:rPr>
                <w:rFonts w:ascii="Verdana" w:hAnsi="Verdana" w:cs="Calibri"/>
                <w:color w:val="0000FF"/>
                <w:sz w:val="18"/>
                <w:szCs w:val="18"/>
              </w:rPr>
            </w:pPr>
            <w:r w:rsidRPr="00810AF3">
              <w:rPr>
                <w:rFonts w:ascii="Verdana" w:hAnsi="Verdana" w:cs="Calibri"/>
                <w:color w:val="0000FF"/>
                <w:sz w:val="18"/>
                <w:szCs w:val="18"/>
              </w:rPr>
              <w:t>José Mª Unda, Jefe de Ár</w:t>
            </w:r>
            <w:r w:rsidR="000259F3" w:rsidRPr="00810AF3">
              <w:rPr>
                <w:rFonts w:ascii="Verdana" w:hAnsi="Verdana" w:cs="Calibri"/>
                <w:color w:val="0000FF"/>
                <w:sz w:val="18"/>
                <w:szCs w:val="18"/>
              </w:rPr>
              <w:t>e</w:t>
            </w:r>
            <w:r w:rsidRPr="00810AF3">
              <w:rPr>
                <w:rFonts w:ascii="Verdana" w:hAnsi="Verdana" w:cs="Calibri"/>
                <w:color w:val="0000FF"/>
                <w:sz w:val="18"/>
                <w:szCs w:val="18"/>
              </w:rPr>
              <w:t>a de Instalaciones y Seguridad</w:t>
            </w:r>
          </w:p>
        </w:tc>
      </w:tr>
      <w:tr w:rsidR="00111AF4" w:rsidRPr="00D33F41" w14:paraId="51B99653" w14:textId="77777777" w:rsidTr="00111AF4">
        <w:trPr>
          <w:gridAfter w:val="1"/>
          <w:wAfter w:w="4761" w:type="dxa"/>
          <w:trHeight w:val="180"/>
        </w:trPr>
        <w:tc>
          <w:tcPr>
            <w:tcW w:w="4678" w:type="dxa"/>
            <w:tcBorders>
              <w:top w:val="nil"/>
              <w:left w:val="nil"/>
              <w:bottom w:val="nil"/>
              <w:right w:val="nil"/>
            </w:tcBorders>
            <w:shd w:val="clear" w:color="auto" w:fill="auto"/>
            <w:vAlign w:val="center"/>
            <w:hideMark/>
          </w:tcPr>
          <w:p w14:paraId="78C0FE60" w14:textId="77777777" w:rsidR="00111AF4" w:rsidRPr="00D33F41" w:rsidRDefault="00111AF4">
            <w:pPr>
              <w:rPr>
                <w:rFonts w:ascii="Verdana" w:hAnsi="Verdana" w:cs="Calibri"/>
                <w:color w:val="000000"/>
                <w:sz w:val="18"/>
                <w:szCs w:val="18"/>
              </w:rPr>
            </w:pPr>
          </w:p>
        </w:tc>
        <w:tc>
          <w:tcPr>
            <w:tcW w:w="4761" w:type="dxa"/>
            <w:tcBorders>
              <w:top w:val="nil"/>
              <w:left w:val="nil"/>
              <w:bottom w:val="nil"/>
              <w:right w:val="nil"/>
            </w:tcBorders>
            <w:shd w:val="clear" w:color="auto" w:fill="auto"/>
            <w:vAlign w:val="center"/>
            <w:hideMark/>
          </w:tcPr>
          <w:p w14:paraId="1EEBA8DB" w14:textId="77777777" w:rsidR="00111AF4" w:rsidRPr="00D33F41" w:rsidRDefault="00111AF4">
            <w:pPr>
              <w:rPr>
                <w:rFonts w:ascii="Verdana" w:hAnsi="Verdana"/>
                <w:sz w:val="18"/>
                <w:szCs w:val="18"/>
              </w:rPr>
            </w:pPr>
          </w:p>
        </w:tc>
      </w:tr>
      <w:tr w:rsidR="00111AF4" w:rsidRPr="00D33F41" w14:paraId="285DDDEC" w14:textId="77777777" w:rsidTr="00111AF4">
        <w:trPr>
          <w:gridAfter w:val="1"/>
          <w:wAfter w:w="4761" w:type="dxa"/>
          <w:trHeight w:val="255"/>
        </w:trPr>
        <w:tc>
          <w:tcPr>
            <w:tcW w:w="4678" w:type="dxa"/>
            <w:tcBorders>
              <w:top w:val="nil"/>
              <w:left w:val="nil"/>
              <w:bottom w:val="nil"/>
              <w:right w:val="nil"/>
            </w:tcBorders>
            <w:shd w:val="clear" w:color="auto" w:fill="auto"/>
            <w:vAlign w:val="center"/>
            <w:hideMark/>
          </w:tcPr>
          <w:p w14:paraId="57C8D3E7" w14:textId="77777777" w:rsidR="00111AF4" w:rsidRPr="00D33F41" w:rsidRDefault="00111AF4">
            <w:pPr>
              <w:rPr>
                <w:rFonts w:ascii="Verdana" w:hAnsi="Verdana" w:cs="Calibri"/>
                <w:b/>
                <w:bCs/>
                <w:color w:val="000000"/>
                <w:sz w:val="18"/>
                <w:szCs w:val="18"/>
              </w:rPr>
            </w:pPr>
            <w:r w:rsidRPr="00D33F41">
              <w:rPr>
                <w:rFonts w:ascii="Verdana" w:hAnsi="Verdana" w:cs="Calibri"/>
                <w:b/>
                <w:bCs/>
                <w:color w:val="000000"/>
                <w:sz w:val="18"/>
                <w:szCs w:val="18"/>
              </w:rPr>
              <w:t>Vocales Técnicos:</w:t>
            </w:r>
          </w:p>
        </w:tc>
        <w:tc>
          <w:tcPr>
            <w:tcW w:w="4761" w:type="dxa"/>
            <w:tcBorders>
              <w:top w:val="nil"/>
              <w:left w:val="nil"/>
              <w:bottom w:val="nil"/>
              <w:right w:val="nil"/>
            </w:tcBorders>
            <w:shd w:val="clear" w:color="auto" w:fill="auto"/>
            <w:vAlign w:val="center"/>
            <w:hideMark/>
          </w:tcPr>
          <w:p w14:paraId="4E763862" w14:textId="77777777" w:rsidR="00111AF4" w:rsidRPr="00D33F41" w:rsidRDefault="00111AF4">
            <w:pPr>
              <w:rPr>
                <w:rFonts w:ascii="Verdana" w:hAnsi="Verdana" w:cs="Calibri"/>
                <w:b/>
                <w:bCs/>
                <w:color w:val="000000"/>
                <w:sz w:val="18"/>
                <w:szCs w:val="18"/>
              </w:rPr>
            </w:pPr>
          </w:p>
        </w:tc>
      </w:tr>
      <w:tr w:rsidR="00111AF4" w:rsidRPr="00D33F41" w14:paraId="79433146" w14:textId="77777777" w:rsidTr="00111AF4">
        <w:trPr>
          <w:gridAfter w:val="1"/>
          <w:wAfter w:w="4761" w:type="dxa"/>
          <w:trHeight w:val="255"/>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1763CD" w14:textId="77777777" w:rsidR="00111AF4" w:rsidRPr="00D33F41" w:rsidRDefault="00111AF4">
            <w:pPr>
              <w:jc w:val="center"/>
              <w:rPr>
                <w:rFonts w:ascii="Verdana" w:hAnsi="Verdana" w:cs="Calibri"/>
                <w:color w:val="000000"/>
                <w:sz w:val="18"/>
                <w:szCs w:val="18"/>
              </w:rPr>
            </w:pPr>
            <w:r w:rsidRPr="00D33F41">
              <w:rPr>
                <w:rFonts w:ascii="Verdana" w:hAnsi="Verdana" w:cs="Calibri"/>
                <w:color w:val="000000"/>
                <w:sz w:val="18"/>
                <w:szCs w:val="18"/>
              </w:rPr>
              <w:t>Titular</w:t>
            </w:r>
          </w:p>
        </w:tc>
        <w:tc>
          <w:tcPr>
            <w:tcW w:w="4761" w:type="dxa"/>
            <w:tcBorders>
              <w:top w:val="single" w:sz="4" w:space="0" w:color="auto"/>
              <w:left w:val="nil"/>
              <w:bottom w:val="single" w:sz="4" w:space="0" w:color="auto"/>
              <w:right w:val="single" w:sz="4" w:space="0" w:color="auto"/>
            </w:tcBorders>
            <w:shd w:val="clear" w:color="auto" w:fill="auto"/>
            <w:vAlign w:val="center"/>
            <w:hideMark/>
          </w:tcPr>
          <w:p w14:paraId="005C8ABD" w14:textId="77777777" w:rsidR="00111AF4" w:rsidRPr="003E6426" w:rsidRDefault="00111AF4">
            <w:pPr>
              <w:jc w:val="center"/>
              <w:rPr>
                <w:rFonts w:ascii="Verdana" w:hAnsi="Verdana" w:cs="Calibri"/>
                <w:color w:val="000000"/>
                <w:sz w:val="18"/>
                <w:szCs w:val="18"/>
                <w:highlight w:val="cyan"/>
              </w:rPr>
            </w:pPr>
            <w:r w:rsidRPr="002B0657">
              <w:rPr>
                <w:rFonts w:ascii="Verdana" w:hAnsi="Verdana" w:cs="Calibri"/>
                <w:color w:val="000000"/>
                <w:sz w:val="18"/>
                <w:szCs w:val="18"/>
              </w:rPr>
              <w:t>Suplente</w:t>
            </w:r>
          </w:p>
        </w:tc>
      </w:tr>
      <w:tr w:rsidR="003E6426" w:rsidRPr="00D33F41" w14:paraId="79377C30" w14:textId="77777777" w:rsidTr="00111AF4">
        <w:trPr>
          <w:gridAfter w:val="1"/>
          <w:wAfter w:w="4761" w:type="dxa"/>
          <w:trHeight w:val="60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21C6489D" w14:textId="731F8EB2" w:rsidR="003E6426" w:rsidRPr="00810AF3" w:rsidRDefault="00115E0F" w:rsidP="00115E0F">
            <w:pPr>
              <w:rPr>
                <w:rFonts w:ascii="Verdana" w:hAnsi="Verdana" w:cs="Calibri"/>
                <w:color w:val="0000FF"/>
                <w:sz w:val="18"/>
                <w:szCs w:val="18"/>
              </w:rPr>
            </w:pPr>
            <w:r w:rsidRPr="00810AF3">
              <w:rPr>
                <w:rFonts w:ascii="Verdana" w:hAnsi="Verdana" w:cs="Calibri"/>
                <w:color w:val="0000FF"/>
                <w:sz w:val="18"/>
                <w:szCs w:val="18"/>
              </w:rPr>
              <w:t xml:space="preserve">José María Lasa, Técnico de la División de Recursos Técnicos y Servicios </w:t>
            </w:r>
          </w:p>
        </w:tc>
        <w:tc>
          <w:tcPr>
            <w:tcW w:w="4761" w:type="dxa"/>
            <w:tcBorders>
              <w:top w:val="nil"/>
              <w:left w:val="nil"/>
              <w:bottom w:val="single" w:sz="4" w:space="0" w:color="auto"/>
              <w:right w:val="single" w:sz="4" w:space="0" w:color="auto"/>
            </w:tcBorders>
            <w:shd w:val="clear" w:color="auto" w:fill="auto"/>
            <w:vAlign w:val="center"/>
            <w:hideMark/>
          </w:tcPr>
          <w:p w14:paraId="4EDC6C67" w14:textId="2C3D5051" w:rsidR="003E6426" w:rsidRPr="00810AF3" w:rsidRDefault="00115E0F" w:rsidP="003E6426">
            <w:pPr>
              <w:rPr>
                <w:rFonts w:ascii="Verdana" w:hAnsi="Verdana" w:cs="Calibri"/>
                <w:color w:val="0000FF"/>
                <w:sz w:val="18"/>
                <w:szCs w:val="18"/>
                <w:highlight w:val="cyan"/>
              </w:rPr>
            </w:pPr>
            <w:r w:rsidRPr="00810AF3">
              <w:rPr>
                <w:rFonts w:ascii="Verdana" w:hAnsi="Verdana" w:cs="Calibri"/>
                <w:color w:val="0000FF"/>
                <w:sz w:val="18"/>
                <w:szCs w:val="18"/>
              </w:rPr>
              <w:t>Itziar Calvo, Jefa de Sección de Calidad de Materiales</w:t>
            </w:r>
          </w:p>
        </w:tc>
      </w:tr>
      <w:tr w:rsidR="003E6426" w:rsidRPr="00D33F41" w14:paraId="72B55D39" w14:textId="77777777" w:rsidTr="00111AF4">
        <w:trPr>
          <w:gridAfter w:val="1"/>
          <w:wAfter w:w="4761" w:type="dxa"/>
          <w:trHeight w:val="180"/>
        </w:trPr>
        <w:tc>
          <w:tcPr>
            <w:tcW w:w="4678" w:type="dxa"/>
            <w:tcBorders>
              <w:top w:val="nil"/>
              <w:left w:val="nil"/>
              <w:bottom w:val="nil"/>
              <w:right w:val="nil"/>
            </w:tcBorders>
            <w:shd w:val="clear" w:color="auto" w:fill="auto"/>
            <w:vAlign w:val="center"/>
            <w:hideMark/>
          </w:tcPr>
          <w:p w14:paraId="60A4364C" w14:textId="77777777" w:rsidR="003E6426" w:rsidRPr="00D33F41" w:rsidRDefault="003E6426" w:rsidP="003E6426">
            <w:pPr>
              <w:rPr>
                <w:rFonts w:ascii="Verdana" w:hAnsi="Verdana" w:cs="Calibri"/>
                <w:color w:val="000000"/>
                <w:sz w:val="18"/>
                <w:szCs w:val="18"/>
              </w:rPr>
            </w:pPr>
          </w:p>
        </w:tc>
        <w:tc>
          <w:tcPr>
            <w:tcW w:w="4761" w:type="dxa"/>
            <w:tcBorders>
              <w:top w:val="nil"/>
              <w:left w:val="nil"/>
              <w:bottom w:val="nil"/>
              <w:right w:val="nil"/>
            </w:tcBorders>
            <w:shd w:val="clear" w:color="auto" w:fill="auto"/>
            <w:vAlign w:val="center"/>
            <w:hideMark/>
          </w:tcPr>
          <w:p w14:paraId="16C3DB00" w14:textId="77777777" w:rsidR="003E6426" w:rsidRPr="00D33F41" w:rsidRDefault="003E6426" w:rsidP="003E6426">
            <w:pPr>
              <w:rPr>
                <w:rFonts w:ascii="Verdana" w:hAnsi="Verdana"/>
                <w:sz w:val="18"/>
                <w:szCs w:val="18"/>
              </w:rPr>
            </w:pPr>
          </w:p>
        </w:tc>
      </w:tr>
      <w:tr w:rsidR="003E6426" w:rsidRPr="00D33F41" w14:paraId="4BA3903E" w14:textId="77777777" w:rsidTr="00111AF4">
        <w:trPr>
          <w:trHeight w:val="600"/>
        </w:trPr>
        <w:tc>
          <w:tcPr>
            <w:tcW w:w="9439" w:type="dxa"/>
            <w:gridSpan w:val="2"/>
            <w:tcBorders>
              <w:top w:val="nil"/>
              <w:left w:val="nil"/>
              <w:bottom w:val="nil"/>
              <w:right w:val="nil"/>
            </w:tcBorders>
            <w:shd w:val="clear" w:color="auto" w:fill="auto"/>
          </w:tcPr>
          <w:p w14:paraId="32C645D3" w14:textId="5B7A9062" w:rsidR="00352889" w:rsidRPr="00D33F41" w:rsidRDefault="003E6426" w:rsidP="003E6426">
            <w:pPr>
              <w:rPr>
                <w:rFonts w:ascii="Verdana" w:hAnsi="Verdana" w:cs="Calibri"/>
                <w:color w:val="000000"/>
                <w:sz w:val="18"/>
                <w:szCs w:val="18"/>
              </w:rPr>
            </w:pPr>
            <w:r w:rsidRPr="00D33F41">
              <w:rPr>
                <w:rFonts w:ascii="Verdana" w:hAnsi="Verdana" w:cs="Calibri"/>
                <w:b/>
                <w:bCs/>
                <w:color w:val="000000"/>
                <w:sz w:val="18"/>
                <w:szCs w:val="18"/>
              </w:rPr>
              <w:t>Representante de la Oficina de Control Económico:</w:t>
            </w:r>
            <w:r w:rsidRPr="00D33F41">
              <w:rPr>
                <w:rFonts w:ascii="Verdana" w:hAnsi="Verdana" w:cs="Calibri"/>
                <w:color w:val="000000"/>
                <w:sz w:val="18"/>
                <w:szCs w:val="18"/>
              </w:rPr>
              <w:t xml:space="preserve"> </w:t>
            </w:r>
            <w:r w:rsidRPr="00810AF3">
              <w:rPr>
                <w:rFonts w:ascii="Verdana" w:hAnsi="Verdana" w:cs="Calibri"/>
                <w:color w:val="0000FF"/>
                <w:sz w:val="18"/>
                <w:szCs w:val="18"/>
              </w:rPr>
              <w:t>Xabier Salinazarmendaritz</w:t>
            </w:r>
            <w:r w:rsidRPr="00D33F41">
              <w:rPr>
                <w:rFonts w:ascii="Verdana" w:hAnsi="Verdana" w:cs="Calibri"/>
                <w:color w:val="000000"/>
                <w:sz w:val="18"/>
                <w:szCs w:val="18"/>
              </w:rPr>
              <w:t>.</w:t>
            </w:r>
          </w:p>
        </w:tc>
        <w:tc>
          <w:tcPr>
            <w:tcW w:w="4761" w:type="dxa"/>
            <w:tcBorders>
              <w:top w:val="nil"/>
              <w:left w:val="nil"/>
              <w:bottom w:val="nil"/>
              <w:right w:val="nil"/>
            </w:tcBorders>
            <w:shd w:val="clear" w:color="auto" w:fill="auto"/>
          </w:tcPr>
          <w:p w14:paraId="7B717BB4" w14:textId="77777777" w:rsidR="003E6426" w:rsidRPr="00D33F41" w:rsidRDefault="003E6426" w:rsidP="003E6426">
            <w:pPr>
              <w:ind w:left="-5090"/>
              <w:rPr>
                <w:rFonts w:ascii="Verdana" w:hAnsi="Verdana" w:cs="Calibri"/>
                <w:color w:val="000000"/>
                <w:sz w:val="18"/>
                <w:szCs w:val="18"/>
              </w:rPr>
            </w:pPr>
          </w:p>
        </w:tc>
      </w:tr>
      <w:tr w:rsidR="003E6426" w:rsidRPr="00D33F41" w14:paraId="0E3692C8" w14:textId="77777777" w:rsidTr="00111AF4">
        <w:trPr>
          <w:gridAfter w:val="1"/>
          <w:wAfter w:w="4761" w:type="dxa"/>
          <w:trHeight w:val="255"/>
        </w:trPr>
        <w:tc>
          <w:tcPr>
            <w:tcW w:w="4678" w:type="dxa"/>
            <w:tcBorders>
              <w:top w:val="nil"/>
              <w:left w:val="nil"/>
              <w:bottom w:val="nil"/>
              <w:right w:val="nil"/>
            </w:tcBorders>
            <w:shd w:val="clear" w:color="auto" w:fill="auto"/>
            <w:vAlign w:val="center"/>
            <w:hideMark/>
          </w:tcPr>
          <w:p w14:paraId="752D5045" w14:textId="77777777" w:rsidR="003E6426" w:rsidRPr="00D33F41" w:rsidRDefault="003E6426" w:rsidP="003E6426">
            <w:pPr>
              <w:rPr>
                <w:rFonts w:ascii="Verdana" w:hAnsi="Verdana" w:cs="Calibri"/>
                <w:b/>
                <w:bCs/>
                <w:color w:val="000000"/>
                <w:sz w:val="18"/>
                <w:szCs w:val="18"/>
              </w:rPr>
            </w:pPr>
            <w:r w:rsidRPr="00D33F41">
              <w:rPr>
                <w:rFonts w:ascii="Verdana" w:hAnsi="Verdana" w:cs="Calibri"/>
                <w:b/>
                <w:bCs/>
                <w:color w:val="000000"/>
                <w:sz w:val="18"/>
                <w:szCs w:val="18"/>
              </w:rPr>
              <w:t>Secretario/a - Vocal Asesor Jurídico:</w:t>
            </w:r>
          </w:p>
        </w:tc>
        <w:tc>
          <w:tcPr>
            <w:tcW w:w="4761" w:type="dxa"/>
            <w:tcBorders>
              <w:top w:val="nil"/>
              <w:left w:val="nil"/>
              <w:bottom w:val="nil"/>
              <w:right w:val="nil"/>
            </w:tcBorders>
            <w:shd w:val="clear" w:color="auto" w:fill="auto"/>
            <w:vAlign w:val="center"/>
            <w:hideMark/>
          </w:tcPr>
          <w:p w14:paraId="666D67DE" w14:textId="77777777" w:rsidR="003E6426" w:rsidRPr="00D33F41" w:rsidRDefault="003E6426" w:rsidP="003E6426">
            <w:pPr>
              <w:rPr>
                <w:rFonts w:ascii="Verdana" w:hAnsi="Verdana" w:cs="Calibri"/>
                <w:b/>
                <w:bCs/>
                <w:color w:val="000000"/>
                <w:sz w:val="18"/>
                <w:szCs w:val="18"/>
              </w:rPr>
            </w:pPr>
          </w:p>
        </w:tc>
      </w:tr>
      <w:tr w:rsidR="003E6426" w:rsidRPr="00D33F41" w14:paraId="7FA56C2E" w14:textId="77777777" w:rsidTr="00111AF4">
        <w:trPr>
          <w:gridAfter w:val="1"/>
          <w:wAfter w:w="4761" w:type="dxa"/>
          <w:trHeight w:val="255"/>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9C20B" w14:textId="77777777" w:rsidR="003E6426" w:rsidRPr="00D33F41" w:rsidRDefault="003E6426" w:rsidP="003E6426">
            <w:pPr>
              <w:jc w:val="center"/>
              <w:rPr>
                <w:rFonts w:ascii="Verdana" w:hAnsi="Verdana" w:cs="Calibri"/>
                <w:color w:val="000000"/>
                <w:sz w:val="18"/>
                <w:szCs w:val="18"/>
              </w:rPr>
            </w:pPr>
            <w:r w:rsidRPr="00D33F41">
              <w:rPr>
                <w:rFonts w:ascii="Verdana" w:hAnsi="Verdana" w:cs="Calibri"/>
                <w:color w:val="000000"/>
                <w:sz w:val="18"/>
                <w:szCs w:val="18"/>
              </w:rPr>
              <w:t>Titular</w:t>
            </w:r>
          </w:p>
        </w:tc>
        <w:tc>
          <w:tcPr>
            <w:tcW w:w="4761" w:type="dxa"/>
            <w:tcBorders>
              <w:top w:val="single" w:sz="4" w:space="0" w:color="auto"/>
              <w:left w:val="nil"/>
              <w:bottom w:val="single" w:sz="4" w:space="0" w:color="auto"/>
              <w:right w:val="single" w:sz="4" w:space="0" w:color="auto"/>
            </w:tcBorders>
            <w:shd w:val="clear" w:color="auto" w:fill="auto"/>
            <w:vAlign w:val="center"/>
            <w:hideMark/>
          </w:tcPr>
          <w:p w14:paraId="31861376" w14:textId="77777777" w:rsidR="003E6426" w:rsidRPr="00D33F41" w:rsidRDefault="003E6426" w:rsidP="003E6426">
            <w:pPr>
              <w:jc w:val="center"/>
              <w:rPr>
                <w:rFonts w:ascii="Verdana" w:hAnsi="Verdana" w:cs="Calibri"/>
                <w:color w:val="000000"/>
                <w:sz w:val="18"/>
                <w:szCs w:val="18"/>
              </w:rPr>
            </w:pPr>
            <w:r w:rsidRPr="00D33F41">
              <w:rPr>
                <w:rFonts w:ascii="Verdana" w:hAnsi="Verdana" w:cs="Calibri"/>
                <w:color w:val="000000"/>
                <w:sz w:val="18"/>
                <w:szCs w:val="18"/>
              </w:rPr>
              <w:t>Suplente</w:t>
            </w:r>
          </w:p>
        </w:tc>
      </w:tr>
      <w:tr w:rsidR="003E6426" w:rsidRPr="00D33F41" w14:paraId="06DCF87B" w14:textId="77777777" w:rsidTr="00111AF4">
        <w:trPr>
          <w:gridAfter w:val="1"/>
          <w:wAfter w:w="4761" w:type="dxa"/>
          <w:trHeight w:val="600"/>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08342A82" w14:textId="77777777" w:rsidR="003E6426" w:rsidRPr="00810AF3" w:rsidRDefault="003E6426" w:rsidP="003E6426">
            <w:pPr>
              <w:rPr>
                <w:rFonts w:ascii="Verdana" w:hAnsi="Verdana" w:cs="Calibri"/>
                <w:color w:val="0000FF"/>
                <w:sz w:val="18"/>
                <w:szCs w:val="18"/>
              </w:rPr>
            </w:pPr>
            <w:r w:rsidRPr="00810AF3">
              <w:rPr>
                <w:rFonts w:ascii="Verdana" w:hAnsi="Verdana" w:cs="Calibri"/>
                <w:color w:val="0000FF"/>
                <w:sz w:val="18"/>
                <w:szCs w:val="18"/>
              </w:rPr>
              <w:t>Begoña Bareño, Jefa Área de Contratación</w:t>
            </w:r>
          </w:p>
        </w:tc>
        <w:tc>
          <w:tcPr>
            <w:tcW w:w="4761" w:type="dxa"/>
            <w:tcBorders>
              <w:top w:val="nil"/>
              <w:left w:val="nil"/>
              <w:bottom w:val="single" w:sz="4" w:space="0" w:color="auto"/>
              <w:right w:val="single" w:sz="4" w:space="0" w:color="auto"/>
            </w:tcBorders>
            <w:shd w:val="clear" w:color="auto" w:fill="auto"/>
            <w:vAlign w:val="center"/>
            <w:hideMark/>
          </w:tcPr>
          <w:p w14:paraId="544F7233" w14:textId="77777777" w:rsidR="003E6426" w:rsidRPr="00810AF3" w:rsidRDefault="003E6426" w:rsidP="003E6426">
            <w:pPr>
              <w:rPr>
                <w:rFonts w:ascii="Verdana" w:hAnsi="Verdana" w:cs="Calibri"/>
                <w:color w:val="0000FF"/>
                <w:sz w:val="18"/>
                <w:szCs w:val="18"/>
              </w:rPr>
            </w:pPr>
            <w:r w:rsidRPr="00810AF3">
              <w:rPr>
                <w:rFonts w:ascii="Verdana" w:hAnsi="Verdana" w:cs="Calibri"/>
                <w:color w:val="0000FF"/>
                <w:sz w:val="18"/>
                <w:szCs w:val="18"/>
              </w:rPr>
              <w:t>Ane Collado, Técnica Económica y de Contratación</w:t>
            </w:r>
          </w:p>
        </w:tc>
      </w:tr>
    </w:tbl>
    <w:p w14:paraId="09A26B81" w14:textId="7D46ADD2" w:rsidR="00E92D94" w:rsidRPr="006D150A" w:rsidRDefault="00E92D94" w:rsidP="00E92D94">
      <w:pPr>
        <w:rPr>
          <w:rFonts w:ascii="Verdana" w:hAnsi="Verdana"/>
          <w:sz w:val="20"/>
          <w:szCs w:val="20"/>
        </w:rPr>
      </w:pPr>
    </w:p>
    <w:p w14:paraId="7E43A9C8" w14:textId="5C185ABD" w:rsidR="009760F6" w:rsidRPr="006D150A" w:rsidRDefault="009760F6" w:rsidP="009A1326">
      <w:pPr>
        <w:pStyle w:val="Ttulo5"/>
        <w:ind w:right="-427"/>
        <w:rPr>
          <w:i/>
          <w:sz w:val="20"/>
          <w:szCs w:val="20"/>
        </w:rPr>
      </w:pPr>
      <w:bookmarkStart w:id="349" w:name="_Toc41549172"/>
      <w:bookmarkStart w:id="350" w:name="_Toc45180512"/>
      <w:bookmarkStart w:id="351" w:name="_Toc48125598"/>
      <w:r w:rsidRPr="006D150A">
        <w:rPr>
          <w:b/>
          <w:sz w:val="20"/>
          <w:szCs w:val="20"/>
        </w:rPr>
        <w:t>19.2.7.- Comité de expertos/organismo técnico especializado:</w:t>
      </w:r>
      <w:r w:rsidRPr="006D150A">
        <w:rPr>
          <w:sz w:val="20"/>
          <w:szCs w:val="20"/>
        </w:rPr>
        <w:t xml:space="preserve"> </w:t>
      </w:r>
      <w:r w:rsidR="0018161F" w:rsidRPr="006D150A">
        <w:rPr>
          <w:color w:val="0000FF"/>
          <w:sz w:val="20"/>
          <w:szCs w:val="20"/>
        </w:rPr>
        <w:t>no</w:t>
      </w:r>
      <w:bookmarkEnd w:id="349"/>
      <w:bookmarkEnd w:id="350"/>
      <w:bookmarkEnd w:id="351"/>
      <w:r w:rsidR="004E309E" w:rsidRPr="006D150A">
        <w:rPr>
          <w:color w:val="0000FF"/>
          <w:sz w:val="20"/>
          <w:szCs w:val="20"/>
        </w:rPr>
        <w:t>.</w:t>
      </w:r>
    </w:p>
    <w:p w14:paraId="04D559AB" w14:textId="317488BB" w:rsidR="009760F6" w:rsidRPr="006D150A" w:rsidRDefault="009760F6" w:rsidP="009A1326">
      <w:pPr>
        <w:pStyle w:val="Ttulo4"/>
        <w:ind w:right="-427"/>
        <w:rPr>
          <w:sz w:val="20"/>
          <w:szCs w:val="20"/>
        </w:rPr>
      </w:pPr>
      <w:bookmarkStart w:id="352" w:name="_Toc41549173"/>
      <w:bookmarkStart w:id="353" w:name="_Toc45180513"/>
      <w:bookmarkStart w:id="354" w:name="_Toc48125599"/>
      <w:r w:rsidRPr="006D150A">
        <w:rPr>
          <w:sz w:val="20"/>
          <w:szCs w:val="20"/>
        </w:rPr>
        <w:t>19.3.- Unidad administrativa encargada de tramitar el procedimiento de adjudicación:</w:t>
      </w:r>
      <w:bookmarkEnd w:id="352"/>
      <w:bookmarkEnd w:id="353"/>
      <w:bookmarkEnd w:id="354"/>
      <w:r w:rsidR="00D15F3B" w:rsidRPr="006D150A">
        <w:rPr>
          <w:sz w:val="20"/>
          <w:szCs w:val="20"/>
        </w:rPr>
        <w:t xml:space="preserve"> </w:t>
      </w:r>
      <w:r w:rsidR="00D15F3B" w:rsidRPr="006D150A">
        <w:rPr>
          <w:b w:val="0"/>
          <w:color w:val="0000FF"/>
          <w:sz w:val="20"/>
          <w:szCs w:val="20"/>
        </w:rPr>
        <w:t>Dirección de Recursos Generales. Área de Contratación.</w:t>
      </w:r>
    </w:p>
    <w:p w14:paraId="07DD99EA" w14:textId="4A3B398A" w:rsidR="009760F6" w:rsidRPr="006D150A" w:rsidRDefault="009760F6" w:rsidP="009A1326">
      <w:pPr>
        <w:pStyle w:val="Ttulo4"/>
        <w:ind w:right="-427"/>
        <w:rPr>
          <w:b w:val="0"/>
          <w:color w:val="0000FF"/>
          <w:sz w:val="20"/>
          <w:szCs w:val="20"/>
        </w:rPr>
      </w:pPr>
      <w:bookmarkStart w:id="355" w:name="_Toc41549174"/>
      <w:bookmarkStart w:id="356" w:name="_Toc45180514"/>
      <w:bookmarkStart w:id="357" w:name="_Toc48125600"/>
      <w:r w:rsidRPr="006D150A">
        <w:rPr>
          <w:sz w:val="20"/>
          <w:szCs w:val="20"/>
        </w:rPr>
        <w:t>19.4.- Contacto para atender consultas sobre aspectos técnicos:</w:t>
      </w:r>
      <w:bookmarkEnd w:id="355"/>
      <w:bookmarkEnd w:id="356"/>
      <w:bookmarkEnd w:id="357"/>
      <w:r w:rsidR="001C3009" w:rsidRPr="006D150A">
        <w:rPr>
          <w:sz w:val="20"/>
          <w:szCs w:val="20"/>
        </w:rPr>
        <w:t xml:space="preserve"> </w:t>
      </w:r>
      <w:r w:rsidR="001C3009" w:rsidRPr="006D150A">
        <w:rPr>
          <w:b w:val="0"/>
          <w:color w:val="0000FF"/>
          <w:sz w:val="20"/>
          <w:szCs w:val="20"/>
        </w:rPr>
        <w:t xml:space="preserve">Sección de Calidad </w:t>
      </w:r>
      <w:r w:rsidR="00A84B64">
        <w:rPr>
          <w:b w:val="0"/>
          <w:color w:val="0000FF"/>
          <w:sz w:val="20"/>
          <w:szCs w:val="20"/>
        </w:rPr>
        <w:t>d</w:t>
      </w:r>
      <w:r w:rsidR="001C3009" w:rsidRPr="006D150A">
        <w:rPr>
          <w:b w:val="0"/>
          <w:color w:val="0000FF"/>
          <w:sz w:val="20"/>
          <w:szCs w:val="20"/>
        </w:rPr>
        <w:t>e Materiales de la División de Recursos Técnicos y Servicios.</w:t>
      </w:r>
    </w:p>
    <w:p w14:paraId="5B66609A" w14:textId="2D7088FB" w:rsidR="00467C4B" w:rsidRPr="006D150A"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20"/>
          <w:szCs w:val="20"/>
        </w:rPr>
      </w:pPr>
      <w:r w:rsidRPr="006D150A">
        <w:rPr>
          <w:rFonts w:ascii="Verdana" w:hAnsi="Verdana" w:cs="Tahoma"/>
          <w:sz w:val="20"/>
          <w:szCs w:val="20"/>
        </w:rPr>
        <w:t>dirección de correo electrónico:</w:t>
      </w:r>
      <w:r w:rsidR="002C423C" w:rsidRPr="006D150A">
        <w:rPr>
          <w:rFonts w:ascii="Verdana" w:hAnsi="Verdana" w:cs="Tahoma"/>
          <w:sz w:val="20"/>
          <w:szCs w:val="20"/>
        </w:rPr>
        <w:t xml:space="preserve"> </w:t>
      </w:r>
      <w:r w:rsidR="002C423C" w:rsidRPr="006D150A">
        <w:rPr>
          <w:rFonts w:ascii="Verdana" w:eastAsia="Arial Unicode MS" w:hAnsi="Verdana"/>
          <w:color w:val="0000FF"/>
          <w:sz w:val="20"/>
          <w:szCs w:val="20"/>
        </w:rPr>
        <w:t>divrectecserv@seg.euskadi.eus</w:t>
      </w:r>
    </w:p>
    <w:p w14:paraId="0194CF70" w14:textId="6A4D8008" w:rsidR="00467C4B" w:rsidRPr="006D150A"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20"/>
          <w:szCs w:val="20"/>
        </w:rPr>
      </w:pPr>
      <w:r w:rsidRPr="006D150A">
        <w:rPr>
          <w:rFonts w:ascii="Verdana" w:hAnsi="Verdana" w:cs="Tahoma"/>
          <w:sz w:val="20"/>
          <w:szCs w:val="20"/>
        </w:rPr>
        <w:t>nº de teléfono:</w:t>
      </w:r>
      <w:r w:rsidR="002C423C" w:rsidRPr="006D150A">
        <w:rPr>
          <w:rFonts w:ascii="Verdana" w:hAnsi="Verdana" w:cs="Tahoma"/>
          <w:sz w:val="20"/>
          <w:szCs w:val="20"/>
        </w:rPr>
        <w:t xml:space="preserve"> </w:t>
      </w:r>
      <w:r w:rsidR="002C423C" w:rsidRPr="006D150A">
        <w:rPr>
          <w:rFonts w:ascii="Verdana" w:eastAsia="Arial Unicode MS" w:hAnsi="Verdana"/>
          <w:color w:val="0000FF"/>
          <w:sz w:val="20"/>
          <w:szCs w:val="20"/>
        </w:rPr>
        <w:t xml:space="preserve">94 607 </w:t>
      </w:r>
      <w:r w:rsidR="00B613C2" w:rsidRPr="006D150A">
        <w:rPr>
          <w:rFonts w:ascii="Verdana" w:eastAsia="Arial Unicode MS" w:hAnsi="Verdana"/>
          <w:color w:val="0000FF"/>
          <w:sz w:val="20"/>
          <w:szCs w:val="20"/>
        </w:rPr>
        <w:t>80 00</w:t>
      </w:r>
    </w:p>
    <w:p w14:paraId="44E6A6D9" w14:textId="77777777" w:rsidR="00FF3949" w:rsidRPr="006D150A" w:rsidRDefault="00FF3949" w:rsidP="00FF3949">
      <w:pPr>
        <w:pStyle w:val="Ttulo4"/>
        <w:ind w:right="-427"/>
        <w:rPr>
          <w:sz w:val="20"/>
          <w:szCs w:val="20"/>
        </w:rPr>
      </w:pPr>
      <w:bookmarkStart w:id="358" w:name="_Toc48125601"/>
      <w:bookmarkStart w:id="359" w:name="_Toc41549175"/>
      <w:bookmarkStart w:id="360" w:name="_Toc45180515"/>
      <w:r w:rsidRPr="006D150A">
        <w:rPr>
          <w:sz w:val="20"/>
          <w:szCs w:val="20"/>
        </w:rPr>
        <w:t>19.4 bis.- Contacto para atender consultas sobre licitación electrónica:</w:t>
      </w:r>
      <w:bookmarkEnd w:id="358"/>
    </w:p>
    <w:p w14:paraId="5F9B9E49" w14:textId="65FA5AE9" w:rsidR="00FF3949" w:rsidRPr="006D150A"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20"/>
          <w:szCs w:val="20"/>
        </w:rPr>
      </w:pPr>
      <w:r w:rsidRPr="006D150A">
        <w:rPr>
          <w:rFonts w:ascii="Verdana" w:hAnsi="Verdana" w:cs="Tahoma"/>
          <w:sz w:val="20"/>
          <w:szCs w:val="20"/>
        </w:rPr>
        <w:t xml:space="preserve">nº de teléfono: </w:t>
      </w:r>
      <w:r w:rsidRPr="006D150A">
        <w:rPr>
          <w:rFonts w:ascii="Verdana" w:eastAsia="Arial Unicode MS" w:hAnsi="Verdana"/>
          <w:color w:val="0000FF"/>
          <w:sz w:val="20"/>
          <w:szCs w:val="20"/>
        </w:rPr>
        <w:t>945 016 298</w:t>
      </w:r>
    </w:p>
    <w:p w14:paraId="70143873" w14:textId="77777777" w:rsidR="009760F6" w:rsidRPr="006D150A" w:rsidRDefault="009760F6" w:rsidP="009A1326">
      <w:pPr>
        <w:pStyle w:val="Ttulo4"/>
        <w:ind w:right="-427"/>
        <w:rPr>
          <w:sz w:val="20"/>
          <w:szCs w:val="20"/>
        </w:rPr>
      </w:pPr>
      <w:bookmarkStart w:id="361" w:name="_Toc48125602"/>
      <w:r w:rsidRPr="006D150A">
        <w:rPr>
          <w:sz w:val="20"/>
          <w:szCs w:val="20"/>
        </w:rPr>
        <w:t>19.5.- Contacto para atender consultas sobre aspectos jurídicos:</w:t>
      </w:r>
      <w:bookmarkEnd w:id="359"/>
      <w:bookmarkEnd w:id="360"/>
      <w:bookmarkEnd w:id="361"/>
    </w:p>
    <w:p w14:paraId="52C67D20" w14:textId="771CD1BE" w:rsidR="00467C4B" w:rsidRPr="006D150A"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20"/>
          <w:szCs w:val="20"/>
        </w:rPr>
      </w:pPr>
      <w:r w:rsidRPr="006D150A">
        <w:rPr>
          <w:rFonts w:ascii="Verdana" w:hAnsi="Verdana" w:cs="Tahoma"/>
          <w:sz w:val="20"/>
          <w:szCs w:val="20"/>
        </w:rPr>
        <w:t>dirección de correo electrónico:</w:t>
      </w:r>
      <w:r w:rsidR="00AC4CBA" w:rsidRPr="006D150A">
        <w:rPr>
          <w:rFonts w:ascii="Verdana" w:hAnsi="Verdana" w:cs="Tahoma"/>
          <w:sz w:val="20"/>
          <w:szCs w:val="20"/>
        </w:rPr>
        <w:t xml:space="preserve"> </w:t>
      </w:r>
      <w:r w:rsidR="00AC4CBA" w:rsidRPr="006D150A">
        <w:rPr>
          <w:rFonts w:ascii="Verdana" w:eastAsia="Arial Unicode MS" w:hAnsi="Verdana"/>
          <w:color w:val="0000FF"/>
          <w:sz w:val="20"/>
          <w:szCs w:val="20"/>
        </w:rPr>
        <w:t>contratacion@seg.euskadi.eus</w:t>
      </w:r>
    </w:p>
    <w:p w14:paraId="23BB1D74" w14:textId="7277F6C3" w:rsidR="00467C4B" w:rsidRPr="006D150A"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20"/>
          <w:szCs w:val="20"/>
        </w:rPr>
      </w:pPr>
      <w:r w:rsidRPr="006D150A">
        <w:rPr>
          <w:rFonts w:ascii="Verdana" w:hAnsi="Verdana" w:cs="Tahoma"/>
          <w:sz w:val="20"/>
          <w:szCs w:val="20"/>
        </w:rPr>
        <w:t>nº de teléfono:</w:t>
      </w:r>
      <w:r w:rsidR="00AC4CBA" w:rsidRPr="006D150A">
        <w:rPr>
          <w:rFonts w:ascii="Verdana" w:hAnsi="Verdana" w:cs="Tahoma"/>
          <w:sz w:val="20"/>
          <w:szCs w:val="20"/>
        </w:rPr>
        <w:t xml:space="preserve"> </w:t>
      </w:r>
      <w:r w:rsidR="00AC4CBA" w:rsidRPr="006D150A">
        <w:rPr>
          <w:rFonts w:ascii="Verdana" w:eastAsia="Arial Unicode MS" w:hAnsi="Verdana"/>
          <w:color w:val="0000FF"/>
          <w:sz w:val="20"/>
          <w:szCs w:val="20"/>
        </w:rPr>
        <w:t>94 607 83 06</w:t>
      </w:r>
    </w:p>
    <w:p w14:paraId="5C65A309" w14:textId="77777777" w:rsidR="009760F6" w:rsidRPr="006D150A" w:rsidRDefault="009760F6" w:rsidP="009A1326">
      <w:pPr>
        <w:pStyle w:val="Ttulo4"/>
        <w:ind w:right="-427"/>
        <w:rPr>
          <w:sz w:val="20"/>
          <w:szCs w:val="20"/>
        </w:rPr>
      </w:pPr>
      <w:bookmarkStart w:id="362" w:name="_Toc41549176"/>
      <w:bookmarkStart w:id="363" w:name="_Toc45180516"/>
      <w:bookmarkStart w:id="364" w:name="_Toc48125603"/>
      <w:r w:rsidRPr="006D150A">
        <w:rPr>
          <w:sz w:val="20"/>
          <w:szCs w:val="20"/>
        </w:rPr>
        <w:t>19.6.- Registros:</w:t>
      </w:r>
      <w:bookmarkEnd w:id="362"/>
      <w:bookmarkEnd w:id="363"/>
      <w:bookmarkEnd w:id="364"/>
    </w:p>
    <w:p w14:paraId="422C7D71" w14:textId="77777777" w:rsidR="009760F6" w:rsidRPr="006D150A" w:rsidRDefault="009760F6" w:rsidP="009A1326">
      <w:pPr>
        <w:pStyle w:val="Ttulo5"/>
        <w:ind w:right="-427"/>
        <w:rPr>
          <w:color w:val="0000FF"/>
          <w:sz w:val="20"/>
          <w:szCs w:val="20"/>
        </w:rPr>
      </w:pPr>
      <w:bookmarkStart w:id="365" w:name="_Toc41549177"/>
      <w:bookmarkStart w:id="366" w:name="_Toc45180517"/>
      <w:bookmarkStart w:id="367" w:name="_Toc48125604"/>
      <w:r w:rsidRPr="006D150A">
        <w:rPr>
          <w:b/>
          <w:sz w:val="20"/>
          <w:szCs w:val="20"/>
        </w:rPr>
        <w:t xml:space="preserve">19.6.1.- Registro de presentación de ofertas: </w:t>
      </w:r>
      <w:r w:rsidRPr="006D150A">
        <w:rPr>
          <w:color w:val="0000FF"/>
          <w:sz w:val="20"/>
          <w:szCs w:val="20"/>
        </w:rPr>
        <w:t>Registro Telemático de Contratación Electrónica (ver cláusula 12.2.1 de condiciones generales).</w:t>
      </w:r>
      <w:bookmarkEnd w:id="365"/>
      <w:bookmarkEnd w:id="366"/>
      <w:bookmarkEnd w:id="367"/>
    </w:p>
    <w:p w14:paraId="3FD5247A" w14:textId="12EC4D5C" w:rsidR="009760F6" w:rsidRPr="006D150A" w:rsidRDefault="009760F6" w:rsidP="009A1326">
      <w:pPr>
        <w:pStyle w:val="Ttulo5"/>
        <w:ind w:right="-427"/>
        <w:rPr>
          <w:color w:val="0000FF"/>
          <w:sz w:val="20"/>
          <w:szCs w:val="20"/>
        </w:rPr>
      </w:pPr>
      <w:bookmarkStart w:id="368" w:name="_Toc41549178"/>
      <w:bookmarkStart w:id="369" w:name="_Toc45180518"/>
      <w:bookmarkStart w:id="370" w:name="_Toc48125605"/>
      <w:r w:rsidRPr="006D150A">
        <w:rPr>
          <w:b/>
          <w:sz w:val="20"/>
          <w:szCs w:val="20"/>
        </w:rPr>
        <w:t>19.6.2.- Registro de presentación de certificaciones y facturas:</w:t>
      </w:r>
      <w:bookmarkEnd w:id="368"/>
      <w:bookmarkEnd w:id="369"/>
      <w:bookmarkEnd w:id="370"/>
      <w:r w:rsidR="005215D3" w:rsidRPr="006D150A">
        <w:rPr>
          <w:b/>
          <w:sz w:val="20"/>
          <w:szCs w:val="20"/>
        </w:rPr>
        <w:t xml:space="preserve"> </w:t>
      </w:r>
      <w:r w:rsidR="005215D3" w:rsidRPr="006D150A">
        <w:rPr>
          <w:color w:val="0000FF"/>
          <w:sz w:val="20"/>
          <w:szCs w:val="20"/>
        </w:rPr>
        <w:t>servicio de facturación electrónica del Gobierno Vasco (ver cláusula 31.3 de condiciones generales).</w:t>
      </w:r>
    </w:p>
    <w:p w14:paraId="6EE540A6" w14:textId="77777777" w:rsidR="009760F6" w:rsidRPr="006D150A" w:rsidRDefault="00723E28" w:rsidP="009A1326">
      <w:pPr>
        <w:pStyle w:val="Ttulo3"/>
        <w:ind w:right="-427"/>
        <w:rPr>
          <w:sz w:val="20"/>
          <w:szCs w:val="20"/>
        </w:rPr>
      </w:pPr>
      <w:bookmarkStart w:id="371" w:name="_Toc155181911"/>
      <w:r w:rsidRPr="006D150A">
        <w:rPr>
          <w:caps w:val="0"/>
          <w:sz w:val="20"/>
          <w:szCs w:val="20"/>
        </w:rPr>
        <w:t>20.- TRAMITACIÓN Y PROCEDIMIENTO DE ADJUDICACIÓN</w:t>
      </w:r>
      <w:bookmarkEnd w:id="371"/>
    </w:p>
    <w:p w14:paraId="6BEE0275" w14:textId="4F6BC287" w:rsidR="009760F6" w:rsidRPr="006D150A" w:rsidRDefault="009760F6" w:rsidP="009A1326">
      <w:pPr>
        <w:pStyle w:val="Ttulo4"/>
        <w:ind w:right="-427"/>
        <w:rPr>
          <w:i/>
          <w:sz w:val="20"/>
          <w:szCs w:val="20"/>
        </w:rPr>
      </w:pPr>
      <w:bookmarkStart w:id="372" w:name="_Toc41549180"/>
      <w:bookmarkStart w:id="373" w:name="_Toc45180520"/>
      <w:bookmarkStart w:id="374" w:name="_Toc48125607"/>
      <w:r w:rsidRPr="006D150A">
        <w:rPr>
          <w:rFonts w:cs="Tahoma"/>
          <w:sz w:val="20"/>
          <w:szCs w:val="20"/>
        </w:rPr>
        <w:t xml:space="preserve">20.1.- </w:t>
      </w:r>
      <w:r w:rsidRPr="006D150A">
        <w:rPr>
          <w:sz w:val="20"/>
          <w:szCs w:val="20"/>
        </w:rPr>
        <w:t xml:space="preserve">Contrato sujeto a regulación armonizada: </w:t>
      </w:r>
      <w:r w:rsidR="0018161F" w:rsidRPr="006D150A">
        <w:rPr>
          <w:b w:val="0"/>
          <w:color w:val="0000FF"/>
          <w:sz w:val="20"/>
          <w:szCs w:val="20"/>
        </w:rPr>
        <w:t>sí</w:t>
      </w:r>
      <w:bookmarkEnd w:id="372"/>
      <w:r w:rsidR="0018161F" w:rsidRPr="006D150A">
        <w:rPr>
          <w:b w:val="0"/>
          <w:color w:val="0000FF"/>
          <w:sz w:val="20"/>
          <w:szCs w:val="20"/>
        </w:rPr>
        <w:t>.</w:t>
      </w:r>
      <w:bookmarkEnd w:id="373"/>
      <w:bookmarkEnd w:id="374"/>
    </w:p>
    <w:p w14:paraId="24E140E9" w14:textId="5F361E69" w:rsidR="009760F6" w:rsidRPr="006D150A" w:rsidRDefault="009760F6" w:rsidP="009A1326">
      <w:pPr>
        <w:pStyle w:val="Ttulo4"/>
        <w:ind w:right="-427"/>
        <w:rPr>
          <w:color w:val="0000FF"/>
          <w:sz w:val="20"/>
          <w:szCs w:val="20"/>
        </w:rPr>
      </w:pPr>
      <w:bookmarkStart w:id="375" w:name="_Toc41549181"/>
      <w:bookmarkStart w:id="376" w:name="_Toc45180521"/>
      <w:bookmarkStart w:id="377" w:name="_Toc48125608"/>
      <w:r w:rsidRPr="006D150A">
        <w:rPr>
          <w:sz w:val="20"/>
          <w:szCs w:val="20"/>
        </w:rPr>
        <w:t xml:space="preserve">20.2.- Tramitación: </w:t>
      </w:r>
      <w:r w:rsidRPr="006D150A">
        <w:rPr>
          <w:b w:val="0"/>
          <w:color w:val="0000FF"/>
          <w:sz w:val="20"/>
          <w:szCs w:val="20"/>
        </w:rPr>
        <w:t>ordinaria</w:t>
      </w:r>
      <w:r w:rsidR="00566ED6" w:rsidRPr="006D150A">
        <w:rPr>
          <w:b w:val="0"/>
          <w:color w:val="0000FF"/>
          <w:sz w:val="20"/>
          <w:szCs w:val="20"/>
        </w:rPr>
        <w:t>.</w:t>
      </w:r>
      <w:bookmarkEnd w:id="375"/>
      <w:bookmarkEnd w:id="376"/>
      <w:bookmarkEnd w:id="377"/>
    </w:p>
    <w:p w14:paraId="7083EE9A" w14:textId="77777777" w:rsidR="009760F6" w:rsidRPr="006D150A" w:rsidRDefault="001936B7" w:rsidP="009A1326">
      <w:pPr>
        <w:pStyle w:val="Ttulo4"/>
        <w:ind w:right="-427"/>
        <w:rPr>
          <w:color w:val="0000FF"/>
          <w:sz w:val="20"/>
          <w:szCs w:val="20"/>
        </w:rPr>
      </w:pPr>
      <w:bookmarkStart w:id="378" w:name="_Toc41549182"/>
      <w:bookmarkStart w:id="379" w:name="_Toc45180522"/>
      <w:bookmarkStart w:id="380" w:name="_Toc48125609"/>
      <w:r w:rsidRPr="006D150A">
        <w:rPr>
          <w:sz w:val="20"/>
          <w:szCs w:val="20"/>
        </w:rPr>
        <w:t xml:space="preserve">20.3.- </w:t>
      </w:r>
      <w:r w:rsidR="009760F6" w:rsidRPr="006D150A">
        <w:rPr>
          <w:sz w:val="20"/>
          <w:szCs w:val="20"/>
        </w:rPr>
        <w:t xml:space="preserve">Procedimiento: </w:t>
      </w:r>
      <w:r w:rsidR="009760F6" w:rsidRPr="006D150A">
        <w:rPr>
          <w:b w:val="0"/>
          <w:color w:val="0000FF"/>
          <w:sz w:val="20"/>
          <w:szCs w:val="20"/>
        </w:rPr>
        <w:t>abierto.</w:t>
      </w:r>
      <w:bookmarkEnd w:id="378"/>
      <w:bookmarkEnd w:id="379"/>
      <w:bookmarkEnd w:id="380"/>
    </w:p>
    <w:p w14:paraId="1065807C" w14:textId="3E011CF8" w:rsidR="009760F6" w:rsidRPr="006D150A" w:rsidRDefault="001936B7" w:rsidP="009A1326">
      <w:pPr>
        <w:pStyle w:val="Ttulo4"/>
        <w:ind w:right="-427"/>
        <w:rPr>
          <w:b w:val="0"/>
          <w:color w:val="0000FF"/>
          <w:sz w:val="20"/>
          <w:szCs w:val="20"/>
        </w:rPr>
      </w:pPr>
      <w:bookmarkStart w:id="381" w:name="_Toc41549183"/>
      <w:bookmarkStart w:id="382" w:name="_Toc45180523"/>
      <w:bookmarkStart w:id="383" w:name="_Toc48125610"/>
      <w:r w:rsidRPr="006D150A">
        <w:rPr>
          <w:sz w:val="20"/>
          <w:szCs w:val="20"/>
        </w:rPr>
        <w:t xml:space="preserve">20.4.- </w:t>
      </w:r>
      <w:r w:rsidR="009760F6" w:rsidRPr="006D150A">
        <w:rPr>
          <w:sz w:val="20"/>
          <w:szCs w:val="20"/>
        </w:rPr>
        <w:t>Información sobre la división en lotes</w:t>
      </w:r>
      <w:r w:rsidR="00684745" w:rsidRPr="006D150A">
        <w:rPr>
          <w:b w:val="0"/>
          <w:color w:val="0000FF"/>
          <w:sz w:val="20"/>
          <w:szCs w:val="20"/>
        </w:rPr>
        <w:t xml:space="preserve">: </w:t>
      </w:r>
      <w:r w:rsidR="009760F6" w:rsidRPr="006D150A">
        <w:rPr>
          <w:b w:val="0"/>
          <w:color w:val="0000FF"/>
          <w:sz w:val="20"/>
          <w:szCs w:val="20"/>
        </w:rPr>
        <w:t>no procede</w:t>
      </w:r>
      <w:r w:rsidR="00566ED6" w:rsidRPr="006D150A">
        <w:rPr>
          <w:b w:val="0"/>
          <w:color w:val="0000FF"/>
          <w:sz w:val="20"/>
          <w:szCs w:val="20"/>
        </w:rPr>
        <w:t>.</w:t>
      </w:r>
      <w:bookmarkEnd w:id="381"/>
      <w:bookmarkEnd w:id="382"/>
      <w:bookmarkEnd w:id="383"/>
    </w:p>
    <w:p w14:paraId="20FED650" w14:textId="77777777" w:rsidR="00566ED6" w:rsidRPr="006D150A" w:rsidRDefault="00566ED6" w:rsidP="003D5C3A">
      <w:pPr>
        <w:numPr>
          <w:ilvl w:val="1"/>
          <w:numId w:val="55"/>
        </w:numPr>
        <w:tabs>
          <w:tab w:val="clear" w:pos="1580"/>
        </w:tabs>
        <w:spacing w:before="120" w:after="120"/>
        <w:ind w:left="1418" w:right="-427" w:hanging="283"/>
        <w:jc w:val="both"/>
        <w:rPr>
          <w:rFonts w:ascii="Verdana" w:hAnsi="Verdana" w:cs="Tahoma"/>
          <w:sz w:val="20"/>
          <w:szCs w:val="20"/>
        </w:rPr>
      </w:pPr>
      <w:r w:rsidRPr="006D150A">
        <w:rPr>
          <w:rFonts w:ascii="Verdana" w:hAnsi="Verdana" w:cs="Tahoma"/>
          <w:sz w:val="20"/>
          <w:szCs w:val="20"/>
        </w:rPr>
        <w:t>Existen limitaciones en cuanto a:</w:t>
      </w:r>
    </w:p>
    <w:p w14:paraId="6B70768E" w14:textId="77777777" w:rsidR="00566ED6" w:rsidRPr="006D150A" w:rsidRDefault="00566ED6" w:rsidP="009A1326">
      <w:pPr>
        <w:tabs>
          <w:tab w:val="left" w:pos="1276"/>
          <w:tab w:val="right" w:leader="dot" w:pos="10348"/>
        </w:tabs>
        <w:spacing w:before="120" w:after="120"/>
        <w:ind w:left="1985" w:right="-427" w:hanging="284"/>
        <w:jc w:val="both"/>
        <w:rPr>
          <w:rFonts w:ascii="Verdana" w:hAnsi="Verdana" w:cs="Tahoma"/>
          <w:sz w:val="20"/>
          <w:szCs w:val="20"/>
        </w:rPr>
      </w:pPr>
      <w:r w:rsidRPr="006D150A">
        <w:rPr>
          <w:rFonts w:ascii="Verdana" w:hAnsi="Verdana" w:cs="Tahoma"/>
          <w:sz w:val="20"/>
          <w:szCs w:val="20"/>
        </w:rPr>
        <w:fldChar w:fldCharType="begin">
          <w:ffData>
            <w:name w:val=""/>
            <w:enabled/>
            <w:calcOnExit w:val="0"/>
            <w:checkBox>
              <w:size w:val="24"/>
              <w:default w:val="0"/>
            </w:checkBox>
          </w:ffData>
        </w:fldChar>
      </w:r>
      <w:r w:rsidRPr="006D150A">
        <w:rPr>
          <w:rFonts w:ascii="Verdana" w:hAnsi="Verdana" w:cs="Tahoma"/>
          <w:sz w:val="20"/>
          <w:szCs w:val="20"/>
        </w:rPr>
        <w:instrText xml:space="preserve"> FORMCHECKBOX </w:instrText>
      </w:r>
      <w:r w:rsidR="00482B72">
        <w:rPr>
          <w:rFonts w:ascii="Verdana" w:hAnsi="Verdana" w:cs="Tahoma"/>
          <w:sz w:val="20"/>
          <w:szCs w:val="20"/>
        </w:rPr>
      </w:r>
      <w:r w:rsidR="00482B72">
        <w:rPr>
          <w:rFonts w:ascii="Verdana" w:hAnsi="Verdana" w:cs="Tahoma"/>
          <w:sz w:val="20"/>
          <w:szCs w:val="20"/>
        </w:rPr>
        <w:fldChar w:fldCharType="separate"/>
      </w:r>
      <w:r w:rsidRPr="006D150A">
        <w:rPr>
          <w:rFonts w:ascii="Verdana" w:hAnsi="Verdana" w:cs="Tahoma"/>
          <w:sz w:val="20"/>
          <w:szCs w:val="20"/>
        </w:rPr>
        <w:fldChar w:fldCharType="end"/>
      </w:r>
      <w:r w:rsidRPr="006D150A">
        <w:rPr>
          <w:rFonts w:ascii="Verdana" w:hAnsi="Verdana" w:cs="Tahoma"/>
          <w:sz w:val="20"/>
          <w:szCs w:val="20"/>
        </w:rPr>
        <w:t xml:space="preserve"> Lotes a los que una misma operadora económica puede presentar oferta. </w:t>
      </w:r>
    </w:p>
    <w:p w14:paraId="548107F7" w14:textId="46E87865" w:rsidR="00566ED6" w:rsidRPr="006D150A" w:rsidRDefault="00566ED6" w:rsidP="009A1326">
      <w:pPr>
        <w:tabs>
          <w:tab w:val="right" w:leader="dot" w:pos="10348"/>
        </w:tabs>
        <w:spacing w:before="120" w:after="120"/>
        <w:ind w:left="1985" w:right="-427"/>
        <w:jc w:val="both"/>
        <w:rPr>
          <w:rFonts w:ascii="Verdana" w:hAnsi="Verdana" w:cs="Tahoma"/>
          <w:sz w:val="20"/>
          <w:szCs w:val="20"/>
        </w:rPr>
      </w:pPr>
      <w:r w:rsidRPr="006D150A">
        <w:rPr>
          <w:rFonts w:ascii="Verdana" w:hAnsi="Verdana" w:cs="Tahoma"/>
          <w:sz w:val="20"/>
          <w:szCs w:val="20"/>
        </w:rPr>
        <w:t xml:space="preserve"> Los límites son los siguientes:</w:t>
      </w:r>
      <w:r w:rsidRPr="006D150A">
        <w:rPr>
          <w:rFonts w:ascii="Verdana" w:hAnsi="Verdana" w:cs="Tahoma"/>
          <w:color w:val="0000FF"/>
          <w:sz w:val="20"/>
          <w:szCs w:val="20"/>
        </w:rPr>
        <w:t>…..</w:t>
      </w:r>
    </w:p>
    <w:p w14:paraId="751B7B99" w14:textId="033E9943" w:rsidR="00566ED6" w:rsidRPr="006D150A" w:rsidRDefault="00566ED6" w:rsidP="009A1326">
      <w:pPr>
        <w:tabs>
          <w:tab w:val="left" w:pos="1276"/>
          <w:tab w:val="right" w:leader="dot" w:pos="10348"/>
        </w:tabs>
        <w:spacing w:before="120" w:after="120"/>
        <w:ind w:left="1985" w:right="-427" w:hanging="284"/>
        <w:jc w:val="both"/>
        <w:rPr>
          <w:rFonts w:ascii="Verdana" w:hAnsi="Verdana" w:cs="Tahoma"/>
          <w:sz w:val="20"/>
          <w:szCs w:val="20"/>
        </w:rPr>
      </w:pPr>
      <w:r w:rsidRPr="006D150A">
        <w:rPr>
          <w:rFonts w:ascii="Verdana" w:hAnsi="Verdana" w:cs="Tahoma"/>
          <w:sz w:val="20"/>
          <w:szCs w:val="20"/>
        </w:rPr>
        <w:lastRenderedPageBreak/>
        <w:fldChar w:fldCharType="begin">
          <w:ffData>
            <w:name w:val=""/>
            <w:enabled/>
            <w:calcOnExit w:val="0"/>
            <w:checkBox>
              <w:size w:val="24"/>
              <w:default w:val="0"/>
            </w:checkBox>
          </w:ffData>
        </w:fldChar>
      </w:r>
      <w:r w:rsidRPr="006D150A">
        <w:rPr>
          <w:rFonts w:ascii="Verdana" w:hAnsi="Verdana" w:cs="Tahoma"/>
          <w:sz w:val="20"/>
          <w:szCs w:val="20"/>
        </w:rPr>
        <w:instrText xml:space="preserve"> FORMCHECKBOX </w:instrText>
      </w:r>
      <w:r w:rsidR="00482B72">
        <w:rPr>
          <w:rFonts w:ascii="Verdana" w:hAnsi="Verdana" w:cs="Tahoma"/>
          <w:sz w:val="20"/>
          <w:szCs w:val="20"/>
        </w:rPr>
      </w:r>
      <w:r w:rsidR="00482B72">
        <w:rPr>
          <w:rFonts w:ascii="Verdana" w:hAnsi="Verdana" w:cs="Tahoma"/>
          <w:sz w:val="20"/>
          <w:szCs w:val="20"/>
        </w:rPr>
        <w:fldChar w:fldCharType="separate"/>
      </w:r>
      <w:r w:rsidRPr="006D150A">
        <w:rPr>
          <w:rFonts w:ascii="Verdana" w:hAnsi="Verdana" w:cs="Tahoma"/>
          <w:sz w:val="20"/>
          <w:szCs w:val="20"/>
        </w:rPr>
        <w:fldChar w:fldCharType="end"/>
      </w:r>
      <w:r w:rsidRPr="006D150A">
        <w:rPr>
          <w:rFonts w:ascii="Verdana" w:hAnsi="Verdana" w:cs="Tahoma"/>
          <w:sz w:val="20"/>
          <w:szCs w:val="20"/>
        </w:rPr>
        <w:t xml:space="preserve"> Lotes que pueden adjudicarse a cada licitadora de conformidad con los siguientes criterios o normas:</w:t>
      </w:r>
      <w:r w:rsidRPr="006D150A">
        <w:rPr>
          <w:rFonts w:ascii="Verdana" w:hAnsi="Verdana" w:cs="Tahoma"/>
          <w:color w:val="0000FF"/>
          <w:sz w:val="20"/>
          <w:szCs w:val="20"/>
        </w:rPr>
        <w:t>…..</w:t>
      </w:r>
    </w:p>
    <w:p w14:paraId="4D5881BC" w14:textId="49CF93F8" w:rsidR="00867DBF" w:rsidRPr="00810AF3" w:rsidRDefault="00566ED6" w:rsidP="00E415DA">
      <w:pPr>
        <w:numPr>
          <w:ilvl w:val="1"/>
          <w:numId w:val="55"/>
        </w:numPr>
        <w:tabs>
          <w:tab w:val="clear" w:pos="1580"/>
          <w:tab w:val="num" w:pos="1418"/>
        </w:tabs>
        <w:spacing w:before="120" w:after="120"/>
        <w:ind w:left="1418" w:right="-427" w:hanging="283"/>
        <w:jc w:val="both"/>
        <w:rPr>
          <w:rFonts w:ascii="Verdana" w:hAnsi="Verdana" w:cs="Tahoma"/>
          <w:sz w:val="20"/>
          <w:szCs w:val="20"/>
          <w:shd w:val="clear" w:color="auto" w:fill="F3F3F3"/>
        </w:rPr>
      </w:pPr>
      <w:r w:rsidRPr="00810AF3">
        <w:rPr>
          <w:rFonts w:ascii="Verdana" w:hAnsi="Verdana" w:cs="Tahoma"/>
          <w:sz w:val="20"/>
          <w:szCs w:val="20"/>
        </w:rPr>
        <w:t xml:space="preserve">Posibilidad de presentar una oferta integradora: </w:t>
      </w:r>
      <w:bookmarkStart w:id="384" w:name="_Toc41549184"/>
      <w:bookmarkStart w:id="385" w:name="_Toc45180524"/>
      <w:r w:rsidR="00810AF3" w:rsidRPr="00810AF3">
        <w:rPr>
          <w:rFonts w:ascii="Verdana" w:hAnsi="Verdana"/>
          <w:color w:val="0000FF"/>
          <w:sz w:val="20"/>
          <w:szCs w:val="20"/>
        </w:rPr>
        <w:t>no</w:t>
      </w:r>
    </w:p>
    <w:p w14:paraId="5775E9F4" w14:textId="77777777" w:rsidR="009760F6" w:rsidRPr="00341821" w:rsidRDefault="009760F6" w:rsidP="009A1326">
      <w:pPr>
        <w:pStyle w:val="Ttulo4"/>
        <w:ind w:right="-427"/>
        <w:rPr>
          <w:b w:val="0"/>
          <w:sz w:val="20"/>
          <w:szCs w:val="20"/>
        </w:rPr>
      </w:pPr>
      <w:bookmarkStart w:id="386" w:name="_Toc48125611"/>
      <w:r w:rsidRPr="00341821">
        <w:rPr>
          <w:sz w:val="20"/>
          <w:szCs w:val="20"/>
        </w:rPr>
        <w:t xml:space="preserve">20.5.- Medios de tramitación: </w:t>
      </w:r>
      <w:r w:rsidRPr="00341821">
        <w:rPr>
          <w:b w:val="0"/>
          <w:sz w:val="20"/>
          <w:szCs w:val="20"/>
        </w:rPr>
        <w:t>electrónicos.</w:t>
      </w:r>
      <w:bookmarkEnd w:id="384"/>
      <w:bookmarkEnd w:id="385"/>
      <w:bookmarkEnd w:id="386"/>
    </w:p>
    <w:p w14:paraId="619D1B9E" w14:textId="77777777" w:rsidR="00062112" w:rsidRPr="00341821" w:rsidRDefault="00062112" w:rsidP="00062112">
      <w:pPr>
        <w:spacing w:before="120" w:after="120"/>
        <w:ind w:left="851" w:right="-427"/>
        <w:jc w:val="both"/>
        <w:rPr>
          <w:rFonts w:ascii="Verdana" w:hAnsi="Verdana"/>
          <w:sz w:val="20"/>
          <w:szCs w:val="20"/>
        </w:rPr>
      </w:pPr>
      <w:r w:rsidRPr="00341821">
        <w:rPr>
          <w:rFonts w:ascii="Verdana" w:hAnsi="Verdana"/>
          <w:sz w:val="20"/>
          <w:szCs w:val="20"/>
        </w:rPr>
        <w:t xml:space="preserve">Sólo en el caso de que se haya considerado necesario utilizar medios distintos de los electrónicos: </w:t>
      </w:r>
    </w:p>
    <w:p w14:paraId="63395E67" w14:textId="00AFEC4A" w:rsidR="00062112" w:rsidRPr="00341821" w:rsidRDefault="00062112" w:rsidP="00062112">
      <w:pPr>
        <w:spacing w:before="120" w:after="120"/>
        <w:ind w:left="851" w:right="-427"/>
        <w:jc w:val="both"/>
        <w:rPr>
          <w:rFonts w:ascii="Verdana" w:hAnsi="Verdana"/>
          <w:sz w:val="20"/>
          <w:szCs w:val="20"/>
        </w:rPr>
      </w:pPr>
      <w:r w:rsidRPr="00341821">
        <w:rPr>
          <w:rFonts w:ascii="Verdana" w:hAnsi="Verdana"/>
          <w:sz w:val="20"/>
          <w:szCs w:val="20"/>
        </w:rPr>
        <w:t>Según el Informe específico del órgano de contratación de fecha</w:t>
      </w:r>
      <w:r w:rsidR="004434BE">
        <w:rPr>
          <w:rFonts w:ascii="Verdana" w:hAnsi="Verdana"/>
          <w:sz w:val="20"/>
          <w:szCs w:val="20"/>
        </w:rPr>
        <w:t xml:space="preserve"> …….. </w:t>
      </w:r>
      <w:r w:rsidRPr="00341821">
        <w:rPr>
          <w:rFonts w:ascii="Verdana" w:hAnsi="Verdana"/>
          <w:sz w:val="20"/>
          <w:szCs w:val="20"/>
        </w:rPr>
        <w:t>de</w:t>
      </w:r>
      <w:r w:rsidR="004434BE">
        <w:rPr>
          <w:rFonts w:ascii="Verdana" w:hAnsi="Verdana"/>
          <w:sz w:val="20"/>
          <w:szCs w:val="20"/>
        </w:rPr>
        <w:t xml:space="preserve"> …… </w:t>
      </w:r>
      <w:r w:rsidRPr="00341821">
        <w:rPr>
          <w:rFonts w:ascii="Verdana" w:hAnsi="Verdana"/>
          <w:sz w:val="20"/>
          <w:szCs w:val="20"/>
        </w:rPr>
        <w:t>de</w:t>
      </w:r>
      <w:r w:rsidR="004434BE">
        <w:rPr>
          <w:rFonts w:ascii="Verdana" w:hAnsi="Verdana"/>
          <w:sz w:val="20"/>
          <w:szCs w:val="20"/>
        </w:rPr>
        <w:t xml:space="preserve"> ……..</w:t>
      </w:r>
      <w:r w:rsidRPr="00341821">
        <w:rPr>
          <w:rFonts w:ascii="Verdana" w:hAnsi="Verdana"/>
          <w:sz w:val="20"/>
          <w:szCs w:val="20"/>
        </w:rPr>
        <w:t xml:space="preserve">    , las razones por las que se ha considerado necesario utilizar medios distintos de los electrónicos son: (especificar cuáles son las mismas de entre las previstas en la Disposición Adicional Decimoquinta de la LCSP).</w:t>
      </w:r>
    </w:p>
    <w:p w14:paraId="2AE785BD" w14:textId="4F83E290" w:rsidR="00E461A7" w:rsidRPr="00341821" w:rsidRDefault="00E461A7" w:rsidP="00E461A7">
      <w:pPr>
        <w:pStyle w:val="Ttulo4"/>
        <w:ind w:right="-427"/>
        <w:rPr>
          <w:i/>
          <w:color w:val="0000FF"/>
          <w:sz w:val="20"/>
          <w:szCs w:val="20"/>
        </w:rPr>
      </w:pPr>
      <w:bookmarkStart w:id="387" w:name="_Toc41549185"/>
      <w:bookmarkStart w:id="388" w:name="_Toc45180525"/>
      <w:bookmarkStart w:id="389" w:name="_Toc48125612"/>
      <w:bookmarkStart w:id="390" w:name="_Toc41549186"/>
      <w:bookmarkStart w:id="391" w:name="_Toc45180526"/>
      <w:r w:rsidRPr="00341821">
        <w:rPr>
          <w:sz w:val="20"/>
          <w:szCs w:val="20"/>
        </w:rPr>
        <w:t xml:space="preserve">20.6.- Subasta electrónica: </w:t>
      </w:r>
      <w:r w:rsidRPr="00341821">
        <w:rPr>
          <w:b w:val="0"/>
          <w:color w:val="0000FF"/>
          <w:sz w:val="20"/>
          <w:szCs w:val="20"/>
        </w:rPr>
        <w:t>no.</w:t>
      </w:r>
      <w:bookmarkEnd w:id="387"/>
      <w:bookmarkEnd w:id="388"/>
      <w:bookmarkEnd w:id="389"/>
    </w:p>
    <w:p w14:paraId="0F0261DB" w14:textId="3C03E0EA" w:rsidR="009760F6" w:rsidRPr="00341821" w:rsidRDefault="009760F6" w:rsidP="009A1326">
      <w:pPr>
        <w:pStyle w:val="Ttulo4"/>
        <w:ind w:right="-427"/>
        <w:rPr>
          <w:b w:val="0"/>
          <w:color w:val="0000FF"/>
          <w:sz w:val="20"/>
          <w:szCs w:val="20"/>
        </w:rPr>
      </w:pPr>
      <w:bookmarkStart w:id="392" w:name="_Toc48125613"/>
      <w:r w:rsidRPr="00341821">
        <w:rPr>
          <w:sz w:val="20"/>
          <w:szCs w:val="20"/>
        </w:rPr>
        <w:t>20.7.- Contrato reservado a Centros Especiales de Empleo de iniciativa social y empresas de inserción o incluido en el marco de programas de</w:t>
      </w:r>
      <w:r w:rsidRPr="00341821">
        <w:rPr>
          <w:rFonts w:cs="Tahoma"/>
          <w:sz w:val="20"/>
          <w:szCs w:val="20"/>
        </w:rPr>
        <w:t xml:space="preserve"> </w:t>
      </w:r>
      <w:r w:rsidRPr="00341821">
        <w:rPr>
          <w:sz w:val="20"/>
          <w:szCs w:val="20"/>
        </w:rPr>
        <w:t>empleo protegido:</w:t>
      </w:r>
      <w:r w:rsidRPr="00341821">
        <w:rPr>
          <w:rFonts w:cs="Tahoma"/>
          <w:sz w:val="20"/>
          <w:szCs w:val="20"/>
        </w:rPr>
        <w:t xml:space="preserve"> </w:t>
      </w:r>
      <w:r w:rsidRPr="00341821">
        <w:rPr>
          <w:b w:val="0"/>
          <w:color w:val="0000FF"/>
          <w:sz w:val="20"/>
          <w:szCs w:val="20"/>
        </w:rPr>
        <w:t>no</w:t>
      </w:r>
      <w:r w:rsidR="00566ED6" w:rsidRPr="00341821">
        <w:rPr>
          <w:b w:val="0"/>
          <w:color w:val="0000FF"/>
          <w:sz w:val="20"/>
          <w:szCs w:val="20"/>
        </w:rPr>
        <w:t>.</w:t>
      </w:r>
      <w:bookmarkEnd w:id="390"/>
      <w:bookmarkEnd w:id="391"/>
      <w:bookmarkEnd w:id="392"/>
      <w:r w:rsidRPr="00341821">
        <w:rPr>
          <w:b w:val="0"/>
          <w:color w:val="0000FF"/>
          <w:sz w:val="20"/>
          <w:szCs w:val="20"/>
        </w:rPr>
        <w:t xml:space="preserve"> </w:t>
      </w:r>
    </w:p>
    <w:p w14:paraId="6970B8E4" w14:textId="77777777" w:rsidR="009760F6" w:rsidRPr="00341821" w:rsidRDefault="00723E28" w:rsidP="009A1326">
      <w:pPr>
        <w:pStyle w:val="Ttulo3"/>
        <w:ind w:right="-427"/>
        <w:rPr>
          <w:sz w:val="20"/>
          <w:szCs w:val="20"/>
        </w:rPr>
      </w:pPr>
      <w:bookmarkStart w:id="393" w:name="_Toc155181912"/>
      <w:r w:rsidRPr="00341821">
        <w:rPr>
          <w:caps w:val="0"/>
          <w:sz w:val="20"/>
          <w:szCs w:val="20"/>
        </w:rPr>
        <w:t>21.- SOLVENCIA, CLASIFICACIÓN, HABILITACIÓN Y ADSCRIPCIÓN DE MEDIOS</w:t>
      </w:r>
      <w:bookmarkEnd w:id="393"/>
    </w:p>
    <w:p w14:paraId="2471F4B9" w14:textId="64F5BB5C" w:rsidR="009760F6" w:rsidRPr="00341821" w:rsidRDefault="009760F6" w:rsidP="009A1326">
      <w:pPr>
        <w:pStyle w:val="Ttulo4"/>
        <w:ind w:right="-427"/>
        <w:rPr>
          <w:b w:val="0"/>
          <w:color w:val="0000FF"/>
          <w:sz w:val="20"/>
          <w:szCs w:val="20"/>
        </w:rPr>
      </w:pPr>
      <w:bookmarkStart w:id="394" w:name="_Toc41549188"/>
      <w:bookmarkStart w:id="395" w:name="_Toc45180528"/>
      <w:bookmarkStart w:id="396" w:name="_Toc48125615"/>
      <w:r w:rsidRPr="00341821">
        <w:rPr>
          <w:sz w:val="20"/>
          <w:szCs w:val="20"/>
        </w:rPr>
        <w:t xml:space="preserve">21.1.- Obligación de disponer de unos requisitos mínimos de solvencia: </w:t>
      </w:r>
      <w:r w:rsidRPr="00341821">
        <w:rPr>
          <w:b w:val="0"/>
          <w:color w:val="0000FF"/>
          <w:sz w:val="20"/>
          <w:szCs w:val="20"/>
        </w:rPr>
        <w:t>sí, de conformidad con la cláusula 21.2 de cláusu</w:t>
      </w:r>
      <w:r w:rsidR="006C4573" w:rsidRPr="00341821">
        <w:rPr>
          <w:b w:val="0"/>
          <w:color w:val="0000FF"/>
          <w:sz w:val="20"/>
          <w:szCs w:val="20"/>
        </w:rPr>
        <w:t>las específicas del contrato</w:t>
      </w:r>
      <w:r w:rsidRPr="00341821">
        <w:rPr>
          <w:b w:val="0"/>
          <w:color w:val="0000FF"/>
          <w:sz w:val="20"/>
          <w:szCs w:val="20"/>
        </w:rPr>
        <w:t>.</w:t>
      </w:r>
      <w:bookmarkEnd w:id="394"/>
      <w:bookmarkEnd w:id="395"/>
      <w:bookmarkEnd w:id="396"/>
    </w:p>
    <w:p w14:paraId="42C61448" w14:textId="6AC3CFF6" w:rsidR="009760F6" w:rsidRPr="00341821" w:rsidRDefault="009760F6" w:rsidP="009A1326">
      <w:pPr>
        <w:pStyle w:val="Ttulo4"/>
        <w:ind w:right="-427"/>
        <w:rPr>
          <w:b w:val="0"/>
          <w:color w:val="0000FF"/>
          <w:sz w:val="20"/>
          <w:szCs w:val="20"/>
        </w:rPr>
      </w:pPr>
      <w:bookmarkStart w:id="397" w:name="_Toc41549189"/>
      <w:bookmarkStart w:id="398" w:name="_Toc45180529"/>
      <w:bookmarkStart w:id="399" w:name="_Toc48125616"/>
      <w:r w:rsidRPr="00341821">
        <w:rPr>
          <w:sz w:val="20"/>
          <w:szCs w:val="20"/>
        </w:rPr>
        <w:t xml:space="preserve">21.2.- Solvencia: </w:t>
      </w:r>
      <w:r w:rsidRPr="00341821">
        <w:rPr>
          <w:b w:val="0"/>
          <w:color w:val="0000FF"/>
          <w:sz w:val="20"/>
          <w:szCs w:val="20"/>
        </w:rPr>
        <w:t>l</w:t>
      </w:r>
      <w:r w:rsidR="00F64DFB" w:rsidRPr="00341821">
        <w:rPr>
          <w:b w:val="0"/>
          <w:color w:val="0000FF"/>
          <w:sz w:val="20"/>
          <w:szCs w:val="20"/>
        </w:rPr>
        <w:t>as operadoras económica</w:t>
      </w:r>
      <w:r w:rsidRPr="00341821">
        <w:rPr>
          <w:b w:val="0"/>
          <w:color w:val="0000FF"/>
          <w:sz w:val="20"/>
          <w:szCs w:val="20"/>
        </w:rPr>
        <w:t>s deben disponer de la siguiente solvencia</w:t>
      </w:r>
      <w:bookmarkEnd w:id="397"/>
      <w:r w:rsidR="0018161F" w:rsidRPr="00341821">
        <w:rPr>
          <w:b w:val="0"/>
          <w:color w:val="0000FF"/>
          <w:sz w:val="20"/>
          <w:szCs w:val="20"/>
        </w:rPr>
        <w:t>:).</w:t>
      </w:r>
      <w:bookmarkEnd w:id="398"/>
      <w:bookmarkEnd w:id="399"/>
    </w:p>
    <w:p w14:paraId="4404D50A" w14:textId="0338B028" w:rsidR="00201E8D" w:rsidRPr="00341821"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20"/>
          <w:szCs w:val="20"/>
        </w:rPr>
      </w:pPr>
      <w:r w:rsidRPr="00341821">
        <w:rPr>
          <w:rFonts w:ascii="Verdana" w:hAnsi="Verdana" w:cs="Tahoma"/>
          <w:b/>
          <w:sz w:val="20"/>
          <w:szCs w:val="20"/>
        </w:rPr>
        <w:t>Económica y financiera. Requisito(s):</w:t>
      </w:r>
      <w:r w:rsidR="0051339A" w:rsidRPr="00341821">
        <w:rPr>
          <w:rFonts w:ascii="Verdana" w:hAnsi="Verdana" w:cs="Tahoma"/>
          <w:b/>
          <w:sz w:val="20"/>
          <w:szCs w:val="20"/>
        </w:rPr>
        <w:t xml:space="preserve"> </w:t>
      </w:r>
    </w:p>
    <w:p w14:paraId="32025738" w14:textId="1E74EA6E" w:rsidR="0051339A" w:rsidRPr="00341821" w:rsidRDefault="0051339A" w:rsidP="0086656E">
      <w:pPr>
        <w:pStyle w:val="Prrafodelista"/>
        <w:numPr>
          <w:ilvl w:val="2"/>
          <w:numId w:val="56"/>
        </w:numPr>
        <w:spacing w:before="120" w:after="120"/>
        <w:ind w:left="1276" w:right="-316" w:firstLine="0"/>
        <w:jc w:val="both"/>
        <w:rPr>
          <w:rFonts w:ascii="Verdana" w:hAnsi="Verdana" w:cs="Tahoma"/>
          <w:color w:val="0000FF"/>
          <w:sz w:val="20"/>
          <w:szCs w:val="20"/>
        </w:rPr>
      </w:pPr>
      <w:r w:rsidRPr="00341821">
        <w:rPr>
          <w:rFonts w:ascii="Verdana" w:hAnsi="Verdana" w:cs="Tahoma"/>
          <w:b/>
          <w:color w:val="0000FF"/>
          <w:sz w:val="20"/>
          <w:szCs w:val="20"/>
        </w:rPr>
        <w:t xml:space="preserve">Volumen </w:t>
      </w:r>
      <w:r w:rsidR="003718DC">
        <w:rPr>
          <w:rFonts w:ascii="Verdana" w:hAnsi="Verdana" w:cs="Tahoma"/>
          <w:b/>
          <w:color w:val="0000FF"/>
          <w:sz w:val="20"/>
          <w:szCs w:val="20"/>
        </w:rPr>
        <w:t>global</w:t>
      </w:r>
      <w:r w:rsidRPr="00341821">
        <w:rPr>
          <w:rFonts w:ascii="Verdana" w:hAnsi="Verdana" w:cs="Tahoma"/>
          <w:color w:val="0000FF"/>
          <w:sz w:val="20"/>
          <w:szCs w:val="20"/>
        </w:rPr>
        <w:t xml:space="preserve"> de negocios que referido al </w:t>
      </w:r>
      <w:r w:rsidR="003718DC">
        <w:rPr>
          <w:rFonts w:ascii="Verdana" w:hAnsi="Verdana" w:cs="Tahoma"/>
          <w:color w:val="0000FF"/>
          <w:sz w:val="20"/>
          <w:szCs w:val="20"/>
        </w:rPr>
        <w:t>año de mayor volumen de negocio de los tres últimos concluidos (2022, 2023 y 2024) deberá ser igual o</w:t>
      </w:r>
      <w:r w:rsidRPr="00341821">
        <w:rPr>
          <w:rFonts w:ascii="Verdana" w:hAnsi="Verdana" w:cs="Tahoma"/>
          <w:color w:val="0000FF"/>
          <w:sz w:val="20"/>
          <w:szCs w:val="20"/>
        </w:rPr>
        <w:t xml:space="preserve"> superior a 225.000,00 euros.</w:t>
      </w:r>
    </w:p>
    <w:p w14:paraId="73A050C0" w14:textId="77777777" w:rsidR="00201E8D" w:rsidRPr="00341821"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20"/>
          <w:szCs w:val="20"/>
        </w:rPr>
      </w:pPr>
      <w:r w:rsidRPr="00341821">
        <w:rPr>
          <w:rFonts w:ascii="Verdana" w:hAnsi="Verdana" w:cs="Tahoma"/>
          <w:b/>
          <w:sz w:val="20"/>
          <w:szCs w:val="20"/>
        </w:rPr>
        <w:t>Técnica o profesional. Requisito(s):</w:t>
      </w:r>
    </w:p>
    <w:p w14:paraId="74E3CB0B" w14:textId="3AD4A0BF" w:rsidR="0086656E" w:rsidRPr="00341821" w:rsidRDefault="0086656E" w:rsidP="0086656E">
      <w:pPr>
        <w:pStyle w:val="Prrafodelista"/>
        <w:numPr>
          <w:ilvl w:val="2"/>
          <w:numId w:val="56"/>
        </w:numPr>
        <w:spacing w:before="120" w:after="120"/>
        <w:ind w:left="1276" w:right="-316" w:firstLine="0"/>
        <w:jc w:val="both"/>
        <w:rPr>
          <w:rFonts w:ascii="Verdana" w:hAnsi="Verdana" w:cs="Tahoma"/>
          <w:color w:val="0000FF"/>
          <w:sz w:val="20"/>
          <w:szCs w:val="20"/>
        </w:rPr>
      </w:pPr>
      <w:r w:rsidRPr="00341821">
        <w:rPr>
          <w:rFonts w:ascii="Verdana" w:hAnsi="Verdana" w:cs="Tahoma"/>
          <w:b/>
          <w:color w:val="0000FF"/>
          <w:sz w:val="20"/>
          <w:szCs w:val="20"/>
        </w:rPr>
        <w:t>Relación</w:t>
      </w:r>
      <w:r w:rsidRPr="00341821">
        <w:rPr>
          <w:rFonts w:ascii="Verdana" w:hAnsi="Verdana" w:cs="Tahoma"/>
          <w:color w:val="0000FF"/>
          <w:sz w:val="20"/>
          <w:szCs w:val="20"/>
        </w:rPr>
        <w:t xml:space="preserve"> de los principales suministros realizados en el curso de los </w:t>
      </w:r>
      <w:r w:rsidR="0003472A">
        <w:rPr>
          <w:rFonts w:ascii="Verdana" w:hAnsi="Verdana" w:cs="Tahoma"/>
          <w:color w:val="0000FF"/>
          <w:sz w:val="20"/>
          <w:szCs w:val="20"/>
        </w:rPr>
        <w:t>tres</w:t>
      </w:r>
      <w:r w:rsidRPr="00341821">
        <w:rPr>
          <w:rFonts w:ascii="Verdana" w:hAnsi="Verdana" w:cs="Tahoma"/>
          <w:color w:val="0000FF"/>
          <w:sz w:val="20"/>
          <w:szCs w:val="20"/>
        </w:rPr>
        <w:t xml:space="preserve"> últimos años, de igual o similar naturaleza que los que constituyen el objeto del contrato, cuyo importe anual acumulado en el año de mayor ejecución sea igual o superior a 105.000,00 euros. Para acreditarlo deberán especificar el objeto contractual, importe, fecha y beneficiario público o privado.</w:t>
      </w:r>
    </w:p>
    <w:p w14:paraId="7C187699" w14:textId="4AF84657" w:rsidR="00201E8D" w:rsidRPr="00341821" w:rsidRDefault="00201E8D" w:rsidP="009A1326">
      <w:pPr>
        <w:tabs>
          <w:tab w:val="left" w:pos="0"/>
          <w:tab w:val="left" w:pos="1985"/>
        </w:tabs>
        <w:spacing w:before="120" w:after="120"/>
        <w:ind w:left="1134" w:right="-427"/>
        <w:jc w:val="both"/>
        <w:rPr>
          <w:rFonts w:ascii="Verdana" w:hAnsi="Verdana" w:cs="Tahoma"/>
          <w:b/>
          <w:sz w:val="20"/>
          <w:szCs w:val="20"/>
        </w:rPr>
      </w:pPr>
      <w:r w:rsidRPr="00341821">
        <w:rPr>
          <w:rFonts w:ascii="Verdana" w:hAnsi="Verdana" w:cs="Tahoma"/>
          <w:b/>
          <w:sz w:val="20"/>
          <w:szCs w:val="20"/>
        </w:rPr>
        <w:t>En el caso de operadoras económicas de nueva creación (antigüedad inferior a cinco (5) años) deberán disponer de la siguiente solvencia técnica o profesional:</w:t>
      </w:r>
    </w:p>
    <w:p w14:paraId="31AF5E2F" w14:textId="55457F42" w:rsidR="00DC3BCE" w:rsidRPr="00341821" w:rsidRDefault="00DC3BCE" w:rsidP="00DC3BCE">
      <w:pPr>
        <w:tabs>
          <w:tab w:val="left" w:pos="1985"/>
        </w:tabs>
        <w:spacing w:before="120" w:after="120"/>
        <w:ind w:left="851" w:right="-427"/>
        <w:jc w:val="both"/>
        <w:rPr>
          <w:rFonts w:ascii="Verdana" w:hAnsi="Verdana" w:cs="Tahoma"/>
          <w:sz w:val="20"/>
          <w:szCs w:val="20"/>
        </w:rPr>
      </w:pPr>
      <w:r w:rsidRPr="00810AF3">
        <w:rPr>
          <w:rFonts w:ascii="Verdana" w:hAnsi="Verdana" w:cs="Tahoma"/>
          <w:sz w:val="20"/>
          <w:szCs w:val="20"/>
        </w:rPr>
        <w:t>-Se acreditará por uno o varios de los medios a los que se refieren las letras b a g del artículo 89.1 de la LCSP. (</w:t>
      </w:r>
      <w:r w:rsidRPr="00810AF3">
        <w:rPr>
          <w:rFonts w:ascii="Verdana" w:hAnsi="Verdana" w:cs="Tahoma"/>
          <w:i/>
          <w:sz w:val="20"/>
          <w:szCs w:val="20"/>
        </w:rPr>
        <w:t>ver párrafo siguiente</w:t>
      </w:r>
      <w:r w:rsidRPr="00810AF3">
        <w:rPr>
          <w:rFonts w:ascii="Verdana" w:hAnsi="Verdana" w:cs="Tahoma"/>
          <w:sz w:val="20"/>
          <w:szCs w:val="20"/>
        </w:rPr>
        <w:t xml:space="preserve">). </w:t>
      </w:r>
      <w:r w:rsidR="00810AF3" w:rsidRPr="00810AF3">
        <w:rPr>
          <w:rFonts w:ascii="Verdana" w:hAnsi="Verdana" w:cs="Tahoma"/>
          <w:color w:val="0000FF"/>
          <w:sz w:val="20"/>
          <w:szCs w:val="20"/>
        </w:rPr>
        <w:t>No procede</w:t>
      </w:r>
    </w:p>
    <w:p w14:paraId="530C631C" w14:textId="77777777" w:rsidR="004E3FC7" w:rsidRPr="00810AF3" w:rsidRDefault="004E3FC7" w:rsidP="004E3FC7">
      <w:pPr>
        <w:shd w:val="clear" w:color="auto" w:fill="FFFFFF"/>
        <w:spacing w:before="120" w:after="120"/>
        <w:ind w:left="851" w:right="-425"/>
        <w:jc w:val="both"/>
        <w:rPr>
          <w:rFonts w:ascii="Verdana" w:hAnsi="Verdana"/>
          <w:b/>
          <w:sz w:val="20"/>
          <w:szCs w:val="20"/>
        </w:rPr>
      </w:pPr>
      <w:r w:rsidRPr="00810AF3">
        <w:rPr>
          <w:rFonts w:ascii="Verdana" w:hAnsi="Verdana"/>
          <w:b/>
          <w:sz w:val="20"/>
          <w:szCs w:val="20"/>
        </w:rPr>
        <w:t xml:space="preserve">En el caso de contratos sujetos a una regulación armonizada, si la acreditación de la solvencia técnica o profesional se basa en los </w:t>
      </w:r>
      <w:r w:rsidR="00775471" w:rsidRPr="00810AF3">
        <w:rPr>
          <w:rFonts w:ascii="Verdana" w:hAnsi="Verdana"/>
          <w:b/>
          <w:sz w:val="20"/>
          <w:szCs w:val="20"/>
        </w:rPr>
        <w:t>suministros</w:t>
      </w:r>
      <w:r w:rsidRPr="00810AF3">
        <w:rPr>
          <w:rFonts w:ascii="Verdana" w:hAnsi="Verdana"/>
          <w:b/>
          <w:sz w:val="20"/>
          <w:szCs w:val="20"/>
        </w:rPr>
        <w:t xml:space="preserve"> realizados, esta exigencia no puede ser exceptuada para las </w:t>
      </w:r>
      <w:r w:rsidR="00D31EA3" w:rsidRPr="00810AF3">
        <w:rPr>
          <w:rFonts w:ascii="Verdana" w:hAnsi="Verdana"/>
          <w:b/>
          <w:sz w:val="20"/>
          <w:szCs w:val="20"/>
        </w:rPr>
        <w:t>operadoras económicas</w:t>
      </w:r>
      <w:r w:rsidRPr="00810AF3">
        <w:rPr>
          <w:rFonts w:ascii="Verdana" w:hAnsi="Verdana"/>
          <w:b/>
          <w:sz w:val="20"/>
          <w:szCs w:val="20"/>
        </w:rPr>
        <w:t xml:space="preserve"> de nueva creación.</w:t>
      </w:r>
    </w:p>
    <w:p w14:paraId="1D4310BA" w14:textId="77777777" w:rsidR="00201E8D" w:rsidRPr="00341821" w:rsidRDefault="00201E8D" w:rsidP="009A1326">
      <w:pPr>
        <w:tabs>
          <w:tab w:val="left" w:pos="0"/>
        </w:tabs>
        <w:spacing w:before="120" w:after="120"/>
        <w:ind w:left="851" w:right="-427"/>
        <w:jc w:val="both"/>
        <w:rPr>
          <w:rFonts w:ascii="Verdana" w:hAnsi="Verdana"/>
          <w:sz w:val="20"/>
          <w:szCs w:val="20"/>
        </w:rPr>
      </w:pPr>
      <w:r w:rsidRPr="00341821">
        <w:rPr>
          <w:rFonts w:ascii="Verdana" w:hAnsi="Verdana"/>
          <w:sz w:val="20"/>
          <w:szCs w:val="20"/>
        </w:rPr>
        <w:t xml:space="preserve">Sin perjuicio de lo dispuesto en el segundo párrafo de la cláusula 11.4 de condiciones generales, estos requisitos de solvencia deben ser acreditados </w:t>
      </w:r>
      <w:r w:rsidRPr="00341821">
        <w:rPr>
          <w:rFonts w:ascii="Verdana" w:hAnsi="Verdana"/>
          <w:sz w:val="20"/>
          <w:szCs w:val="20"/>
          <w:u w:val="single"/>
        </w:rPr>
        <w:t>solamente por la licitadora que haya presentado la mejor oferta</w:t>
      </w:r>
      <w:r w:rsidRPr="00341821">
        <w:rPr>
          <w:rFonts w:ascii="Verdana" w:hAnsi="Verdana"/>
          <w:sz w:val="20"/>
          <w:szCs w:val="20"/>
        </w:rPr>
        <w:t xml:space="preserve"> mediante los </w:t>
      </w:r>
      <w:r w:rsidRPr="00341821">
        <w:rPr>
          <w:rFonts w:ascii="Verdana" w:hAnsi="Verdana"/>
          <w:sz w:val="20"/>
          <w:szCs w:val="20"/>
          <w:u w:val="single"/>
        </w:rPr>
        <w:t>documentos indicados en la cláusula 25.1</w:t>
      </w:r>
      <w:r w:rsidRPr="00341821">
        <w:rPr>
          <w:rFonts w:ascii="Verdana" w:hAnsi="Verdana"/>
          <w:sz w:val="20"/>
          <w:szCs w:val="20"/>
        </w:rPr>
        <w:t xml:space="preserve"> de cláusulas específicas del contrato.</w:t>
      </w:r>
    </w:p>
    <w:p w14:paraId="30E56419" w14:textId="7D947B5C" w:rsidR="009760F6" w:rsidRPr="00341821" w:rsidRDefault="009760F6" w:rsidP="009A1326">
      <w:pPr>
        <w:pStyle w:val="Ttulo4"/>
        <w:ind w:right="-427"/>
        <w:rPr>
          <w:rFonts w:eastAsia="Times New Roman"/>
          <w:b w:val="0"/>
          <w:color w:val="0000FF"/>
          <w:sz w:val="20"/>
          <w:szCs w:val="20"/>
        </w:rPr>
      </w:pPr>
      <w:bookmarkStart w:id="400" w:name="_Toc41549191"/>
      <w:bookmarkStart w:id="401" w:name="_Toc45180530"/>
      <w:bookmarkStart w:id="402" w:name="_Toc48125617"/>
      <w:r w:rsidRPr="00341821">
        <w:rPr>
          <w:sz w:val="20"/>
          <w:szCs w:val="20"/>
        </w:rPr>
        <w:t>21.</w:t>
      </w:r>
      <w:r w:rsidR="0018161F" w:rsidRPr="00341821">
        <w:rPr>
          <w:sz w:val="20"/>
          <w:szCs w:val="20"/>
        </w:rPr>
        <w:t>3</w:t>
      </w:r>
      <w:r w:rsidRPr="00341821">
        <w:rPr>
          <w:sz w:val="20"/>
          <w:szCs w:val="20"/>
        </w:rPr>
        <w:t>.- Habilitación empresarial o profesional:</w:t>
      </w:r>
      <w:r w:rsidR="00E310EC" w:rsidRPr="00341821">
        <w:rPr>
          <w:color w:val="0000FF"/>
          <w:sz w:val="20"/>
          <w:szCs w:val="20"/>
        </w:rPr>
        <w:t xml:space="preserve"> </w:t>
      </w:r>
      <w:r w:rsidRPr="00341821">
        <w:rPr>
          <w:rFonts w:eastAsia="Times New Roman"/>
          <w:b w:val="0"/>
          <w:color w:val="0000FF"/>
          <w:sz w:val="20"/>
          <w:szCs w:val="20"/>
        </w:rPr>
        <w:t>no</w:t>
      </w:r>
      <w:r w:rsidR="00201E8D" w:rsidRPr="00341821">
        <w:rPr>
          <w:rFonts w:eastAsia="Times New Roman"/>
          <w:b w:val="0"/>
          <w:color w:val="0000FF"/>
          <w:sz w:val="20"/>
          <w:szCs w:val="20"/>
        </w:rPr>
        <w:t>.</w:t>
      </w:r>
      <w:bookmarkEnd w:id="400"/>
      <w:bookmarkEnd w:id="401"/>
      <w:bookmarkEnd w:id="402"/>
    </w:p>
    <w:p w14:paraId="6B3DD338" w14:textId="409D4AAF" w:rsidR="009760F6" w:rsidRPr="00341821" w:rsidRDefault="0018161F" w:rsidP="009A1326">
      <w:pPr>
        <w:pStyle w:val="Ttulo5"/>
        <w:ind w:right="-427"/>
        <w:rPr>
          <w:b/>
          <w:color w:val="000000"/>
          <w:sz w:val="20"/>
          <w:szCs w:val="20"/>
        </w:rPr>
      </w:pPr>
      <w:bookmarkStart w:id="403" w:name="_Toc41549192"/>
      <w:bookmarkStart w:id="404" w:name="_Toc45180531"/>
      <w:bookmarkStart w:id="405" w:name="_Toc48125618"/>
      <w:r w:rsidRPr="00341821">
        <w:rPr>
          <w:b/>
          <w:sz w:val="20"/>
          <w:szCs w:val="20"/>
        </w:rPr>
        <w:t>21.3</w:t>
      </w:r>
      <w:r w:rsidR="009760F6" w:rsidRPr="00341821">
        <w:rPr>
          <w:b/>
          <w:sz w:val="20"/>
          <w:szCs w:val="20"/>
        </w:rPr>
        <w:t>.1.- Habilitación empresarial o profesional exigible:</w:t>
      </w:r>
      <w:bookmarkEnd w:id="403"/>
      <w:bookmarkEnd w:id="404"/>
      <w:bookmarkEnd w:id="405"/>
      <w:r w:rsidR="009760F6" w:rsidRPr="00341821">
        <w:rPr>
          <w:b/>
          <w:color w:val="000000"/>
          <w:sz w:val="20"/>
          <w:szCs w:val="20"/>
        </w:rPr>
        <w:t xml:space="preserve"> </w:t>
      </w:r>
      <w:r w:rsidR="00745981" w:rsidRPr="00341821">
        <w:rPr>
          <w:color w:val="0000FF"/>
          <w:sz w:val="20"/>
          <w:szCs w:val="20"/>
        </w:rPr>
        <w:t>no</w:t>
      </w:r>
      <w:r w:rsidR="00D87122" w:rsidRPr="00341821">
        <w:rPr>
          <w:color w:val="0000FF"/>
          <w:sz w:val="20"/>
          <w:szCs w:val="20"/>
        </w:rPr>
        <w:t xml:space="preserve"> procede.</w:t>
      </w:r>
    </w:p>
    <w:p w14:paraId="3DDCF7C4" w14:textId="25A03174" w:rsidR="009760F6" w:rsidRPr="00341821" w:rsidRDefault="009760F6" w:rsidP="009A1326">
      <w:pPr>
        <w:pStyle w:val="Ttulo5"/>
        <w:ind w:right="-427"/>
        <w:rPr>
          <w:rFonts w:eastAsia="Times New Roman"/>
          <w:color w:val="0000FF"/>
          <w:sz w:val="20"/>
          <w:szCs w:val="20"/>
        </w:rPr>
      </w:pPr>
      <w:bookmarkStart w:id="406" w:name="_Toc41549193"/>
      <w:bookmarkStart w:id="407" w:name="_Toc45180532"/>
      <w:bookmarkStart w:id="408" w:name="_Toc48125619"/>
      <w:r w:rsidRPr="00341821">
        <w:rPr>
          <w:rFonts w:cs="Tahoma"/>
          <w:b/>
          <w:sz w:val="20"/>
          <w:szCs w:val="20"/>
        </w:rPr>
        <w:t>21.</w:t>
      </w:r>
      <w:r w:rsidR="0018161F" w:rsidRPr="00341821">
        <w:rPr>
          <w:rFonts w:cs="Tahoma"/>
          <w:b/>
          <w:sz w:val="20"/>
          <w:szCs w:val="20"/>
        </w:rPr>
        <w:t>3</w:t>
      </w:r>
      <w:r w:rsidRPr="00341821">
        <w:rPr>
          <w:rFonts w:cs="Tahoma"/>
          <w:b/>
          <w:sz w:val="20"/>
          <w:szCs w:val="20"/>
        </w:rPr>
        <w:t xml:space="preserve">.2.- Momento en que se ha de disponer de la habilitación: </w:t>
      </w:r>
      <w:bookmarkEnd w:id="406"/>
      <w:bookmarkEnd w:id="407"/>
      <w:bookmarkEnd w:id="408"/>
      <w:r w:rsidR="00D87122" w:rsidRPr="00341821">
        <w:rPr>
          <w:rFonts w:eastAsia="Times New Roman"/>
          <w:color w:val="0000FF"/>
          <w:sz w:val="20"/>
          <w:szCs w:val="20"/>
        </w:rPr>
        <w:t>no procede.</w:t>
      </w:r>
    </w:p>
    <w:p w14:paraId="6119EDBF" w14:textId="660879F5" w:rsidR="009760F6" w:rsidRPr="00341821" w:rsidRDefault="009760F6" w:rsidP="009A1326">
      <w:pPr>
        <w:pStyle w:val="Ttulo4"/>
        <w:ind w:right="-427"/>
        <w:rPr>
          <w:sz w:val="20"/>
          <w:szCs w:val="20"/>
        </w:rPr>
      </w:pPr>
      <w:bookmarkStart w:id="409" w:name="_Toc41549194"/>
      <w:bookmarkStart w:id="410" w:name="_Toc45180533"/>
      <w:bookmarkStart w:id="411" w:name="_Toc48125620"/>
      <w:r w:rsidRPr="00341821">
        <w:rPr>
          <w:sz w:val="20"/>
          <w:szCs w:val="20"/>
        </w:rPr>
        <w:t>21.</w:t>
      </w:r>
      <w:r w:rsidR="0018161F" w:rsidRPr="00341821">
        <w:rPr>
          <w:sz w:val="20"/>
          <w:szCs w:val="20"/>
        </w:rPr>
        <w:t>4</w:t>
      </w:r>
      <w:r w:rsidR="001936B7" w:rsidRPr="00341821">
        <w:rPr>
          <w:sz w:val="20"/>
          <w:szCs w:val="20"/>
        </w:rPr>
        <w:t>.-</w:t>
      </w:r>
      <w:r w:rsidRPr="00341821">
        <w:rPr>
          <w:sz w:val="20"/>
          <w:szCs w:val="20"/>
        </w:rPr>
        <w:t xml:space="preserve"> Las personas jurídicas deben aportar los nombres y la cualificación profesional del personal responsable de ejecutar la prestación: </w:t>
      </w:r>
      <w:r w:rsidRPr="00341821">
        <w:rPr>
          <w:rFonts w:eastAsia="Times New Roman"/>
          <w:b w:val="0"/>
          <w:color w:val="0000FF"/>
          <w:sz w:val="20"/>
          <w:szCs w:val="20"/>
        </w:rPr>
        <w:t>no</w:t>
      </w:r>
      <w:r w:rsidR="00201E8D" w:rsidRPr="00341821">
        <w:rPr>
          <w:rFonts w:eastAsia="Times New Roman"/>
          <w:b w:val="0"/>
          <w:color w:val="0000FF"/>
          <w:sz w:val="20"/>
          <w:szCs w:val="20"/>
        </w:rPr>
        <w:t>.</w:t>
      </w:r>
      <w:bookmarkEnd w:id="409"/>
      <w:bookmarkEnd w:id="410"/>
      <w:bookmarkEnd w:id="411"/>
    </w:p>
    <w:p w14:paraId="3AC2A688" w14:textId="3A503DAC" w:rsidR="009760F6" w:rsidRPr="00341821" w:rsidRDefault="00211189" w:rsidP="009A1326">
      <w:pPr>
        <w:pStyle w:val="Ttulo4"/>
        <w:ind w:right="-427"/>
        <w:rPr>
          <w:sz w:val="20"/>
          <w:szCs w:val="20"/>
        </w:rPr>
      </w:pPr>
      <w:bookmarkStart w:id="412" w:name="_Toc41549195"/>
      <w:bookmarkStart w:id="413" w:name="_Toc45180534"/>
      <w:bookmarkStart w:id="414" w:name="_Toc48125621"/>
      <w:r w:rsidRPr="00341821">
        <w:rPr>
          <w:sz w:val="20"/>
          <w:szCs w:val="20"/>
        </w:rPr>
        <w:lastRenderedPageBreak/>
        <w:t>21.</w:t>
      </w:r>
      <w:r w:rsidR="0018161F" w:rsidRPr="00341821">
        <w:rPr>
          <w:sz w:val="20"/>
          <w:szCs w:val="20"/>
        </w:rPr>
        <w:t>5</w:t>
      </w:r>
      <w:r w:rsidRPr="00341821">
        <w:rPr>
          <w:sz w:val="20"/>
          <w:szCs w:val="20"/>
        </w:rPr>
        <w:t xml:space="preserve">.- </w:t>
      </w:r>
      <w:r w:rsidR="009760F6" w:rsidRPr="00341821">
        <w:rPr>
          <w:sz w:val="20"/>
          <w:szCs w:val="20"/>
        </w:rPr>
        <w:t xml:space="preserve">Adscripción obligatoria de medios: </w:t>
      </w:r>
      <w:r w:rsidR="009760F6" w:rsidRPr="00341821">
        <w:rPr>
          <w:rFonts w:eastAsia="Times New Roman"/>
          <w:b w:val="0"/>
          <w:color w:val="0000FF"/>
          <w:sz w:val="20"/>
          <w:szCs w:val="20"/>
        </w:rPr>
        <w:t>no</w:t>
      </w:r>
      <w:r w:rsidR="00201E8D" w:rsidRPr="00341821">
        <w:rPr>
          <w:rFonts w:eastAsia="Times New Roman"/>
          <w:b w:val="0"/>
          <w:color w:val="0000FF"/>
          <w:sz w:val="20"/>
          <w:szCs w:val="20"/>
        </w:rPr>
        <w:t>.</w:t>
      </w:r>
      <w:bookmarkEnd w:id="412"/>
      <w:bookmarkEnd w:id="413"/>
      <w:bookmarkEnd w:id="414"/>
      <w:r w:rsidR="009760F6" w:rsidRPr="00341821">
        <w:rPr>
          <w:sz w:val="20"/>
          <w:szCs w:val="20"/>
        </w:rPr>
        <w:t xml:space="preserve"> </w:t>
      </w:r>
    </w:p>
    <w:p w14:paraId="587B89B2" w14:textId="77777777" w:rsidR="009760F6" w:rsidRPr="00341821" w:rsidRDefault="009760F6" w:rsidP="009A1326">
      <w:pPr>
        <w:tabs>
          <w:tab w:val="left" w:pos="0"/>
        </w:tabs>
        <w:spacing w:before="120" w:after="120"/>
        <w:ind w:left="851" w:right="-427"/>
        <w:jc w:val="both"/>
        <w:rPr>
          <w:rFonts w:ascii="Verdana" w:hAnsi="Verdana"/>
          <w:sz w:val="20"/>
          <w:szCs w:val="20"/>
        </w:rPr>
      </w:pPr>
      <w:r w:rsidRPr="00341821">
        <w:rPr>
          <w:rFonts w:ascii="Verdana" w:hAnsi="Verdana"/>
          <w:sz w:val="20"/>
          <w:szCs w:val="20"/>
        </w:rPr>
        <w:t>La efectiva disponibilidad de estos medios debe ser</w:t>
      </w:r>
      <w:r w:rsidRPr="00341821">
        <w:rPr>
          <w:rFonts w:ascii="Verdana" w:hAnsi="Verdana"/>
          <w:b/>
          <w:sz w:val="20"/>
          <w:szCs w:val="20"/>
        </w:rPr>
        <w:t xml:space="preserve"> </w:t>
      </w:r>
      <w:r w:rsidRPr="00341821">
        <w:rPr>
          <w:rFonts w:ascii="Verdana" w:hAnsi="Verdana"/>
          <w:sz w:val="20"/>
          <w:szCs w:val="20"/>
        </w:rPr>
        <w:t>acreditada</w:t>
      </w:r>
      <w:r w:rsidRPr="00341821">
        <w:rPr>
          <w:rFonts w:ascii="Verdana" w:hAnsi="Verdana"/>
          <w:b/>
          <w:sz w:val="20"/>
          <w:szCs w:val="20"/>
        </w:rPr>
        <w:t xml:space="preserve"> </w:t>
      </w:r>
      <w:r w:rsidRPr="00341821">
        <w:rPr>
          <w:rFonts w:ascii="Verdana" w:hAnsi="Verdana"/>
          <w:sz w:val="20"/>
          <w:szCs w:val="20"/>
          <w:u w:val="single"/>
        </w:rPr>
        <w:t>solamente por la licitadora que haya presentado la mejor oferta</w:t>
      </w:r>
      <w:r w:rsidRPr="00341821">
        <w:rPr>
          <w:rFonts w:ascii="Verdana" w:hAnsi="Verdana"/>
          <w:sz w:val="20"/>
          <w:szCs w:val="20"/>
        </w:rPr>
        <w:t xml:space="preserve"> mediante los </w:t>
      </w:r>
      <w:r w:rsidRPr="00341821">
        <w:rPr>
          <w:rFonts w:ascii="Verdana" w:hAnsi="Verdana"/>
          <w:sz w:val="20"/>
          <w:szCs w:val="20"/>
          <w:u w:val="single"/>
        </w:rPr>
        <w:t>documentos indicados en la cláusula 25.2</w:t>
      </w:r>
      <w:r w:rsidRPr="00341821">
        <w:rPr>
          <w:rFonts w:ascii="Verdana" w:hAnsi="Verdana"/>
          <w:sz w:val="20"/>
          <w:szCs w:val="20"/>
        </w:rPr>
        <w:t xml:space="preserve"> de cláusulas específicas del contrato.</w:t>
      </w:r>
    </w:p>
    <w:p w14:paraId="165E46C9" w14:textId="77777777" w:rsidR="00364278" w:rsidRPr="00341821" w:rsidRDefault="009760F6" w:rsidP="009A1326">
      <w:pPr>
        <w:pStyle w:val="Ttulo3"/>
        <w:ind w:right="-427"/>
        <w:rPr>
          <w:sz w:val="20"/>
          <w:szCs w:val="20"/>
        </w:rPr>
      </w:pPr>
      <w:bookmarkStart w:id="415" w:name="_Toc155181913"/>
      <w:r w:rsidRPr="00341821">
        <w:rPr>
          <w:sz w:val="20"/>
          <w:szCs w:val="20"/>
        </w:rPr>
        <w:t>22</w:t>
      </w:r>
      <w:r w:rsidR="00364278" w:rsidRPr="00341821">
        <w:rPr>
          <w:sz w:val="20"/>
          <w:szCs w:val="20"/>
        </w:rPr>
        <w:t xml:space="preserve">.- </w:t>
      </w:r>
      <w:r w:rsidRPr="00341821">
        <w:rPr>
          <w:sz w:val="20"/>
          <w:szCs w:val="20"/>
        </w:rPr>
        <w:t>CRITERIOS DE ADJUDICACIÓN</w:t>
      </w:r>
      <w:bookmarkEnd w:id="415"/>
    </w:p>
    <w:p w14:paraId="39CE4DAF" w14:textId="47B5BB44" w:rsidR="009760F6" w:rsidRPr="00341821" w:rsidRDefault="009760F6" w:rsidP="009A1326">
      <w:pPr>
        <w:pStyle w:val="Ttulo4"/>
        <w:ind w:right="-427"/>
        <w:rPr>
          <w:color w:val="0000FF"/>
          <w:sz w:val="20"/>
          <w:szCs w:val="20"/>
        </w:rPr>
      </w:pPr>
      <w:bookmarkStart w:id="416" w:name="_Toc41549197"/>
      <w:bookmarkStart w:id="417" w:name="_Toc45180536"/>
      <w:bookmarkStart w:id="418" w:name="_Toc48125623"/>
      <w:r w:rsidRPr="00341821">
        <w:rPr>
          <w:sz w:val="20"/>
          <w:szCs w:val="20"/>
        </w:rPr>
        <w:t>22.1.- Existe un único criterio de adjudicación</w:t>
      </w:r>
      <w:r w:rsidRPr="00341821">
        <w:rPr>
          <w:b w:val="0"/>
          <w:sz w:val="20"/>
          <w:szCs w:val="20"/>
        </w:rPr>
        <w:t xml:space="preserve">: </w:t>
      </w:r>
      <w:r w:rsidR="0044497A" w:rsidRPr="00341821">
        <w:rPr>
          <w:b w:val="0"/>
          <w:color w:val="0000FF"/>
          <w:sz w:val="20"/>
          <w:szCs w:val="20"/>
        </w:rPr>
        <w:t>no</w:t>
      </w:r>
      <w:r w:rsidR="003F35D8" w:rsidRPr="00341821">
        <w:rPr>
          <w:b w:val="0"/>
          <w:color w:val="0000FF"/>
          <w:sz w:val="20"/>
          <w:szCs w:val="20"/>
        </w:rPr>
        <w:t>.</w:t>
      </w:r>
      <w:bookmarkEnd w:id="416"/>
      <w:bookmarkEnd w:id="417"/>
      <w:bookmarkEnd w:id="418"/>
    </w:p>
    <w:p w14:paraId="3A87030C" w14:textId="77777777" w:rsidR="003F35D8" w:rsidRPr="00341821" w:rsidRDefault="003F35D8" w:rsidP="009A1326">
      <w:pPr>
        <w:shd w:val="clear" w:color="auto" w:fill="FFFFFF"/>
        <w:tabs>
          <w:tab w:val="right" w:leader="dot" w:pos="10348"/>
        </w:tabs>
        <w:spacing w:before="120" w:after="120"/>
        <w:ind w:left="1418" w:right="-427" w:hanging="283"/>
        <w:jc w:val="both"/>
        <w:rPr>
          <w:rFonts w:ascii="Verdana" w:hAnsi="Verdana" w:cs="Tahoma"/>
          <w:sz w:val="20"/>
          <w:szCs w:val="20"/>
        </w:rPr>
      </w:pPr>
      <w:r w:rsidRPr="00341821">
        <w:rPr>
          <w:rFonts w:ascii="Verdana" w:hAnsi="Verdana" w:cs="Tahoma"/>
          <w:sz w:val="20"/>
          <w:szCs w:val="20"/>
        </w:rPr>
        <w:fldChar w:fldCharType="begin">
          <w:ffData>
            <w:name w:val=""/>
            <w:enabled/>
            <w:calcOnExit w:val="0"/>
            <w:checkBox>
              <w:size w:val="24"/>
              <w:default w:val="0"/>
            </w:checkBox>
          </w:ffData>
        </w:fldChar>
      </w:r>
      <w:r w:rsidRPr="00341821">
        <w:rPr>
          <w:rFonts w:ascii="Verdana" w:hAnsi="Verdana" w:cs="Tahoma"/>
          <w:sz w:val="20"/>
          <w:szCs w:val="20"/>
        </w:rPr>
        <w:instrText xml:space="preserve"> FORMCHECKBOX </w:instrText>
      </w:r>
      <w:r w:rsidR="00482B72">
        <w:rPr>
          <w:rFonts w:ascii="Verdana" w:hAnsi="Verdana" w:cs="Tahoma"/>
          <w:sz w:val="20"/>
          <w:szCs w:val="20"/>
        </w:rPr>
      </w:r>
      <w:r w:rsidR="00482B72">
        <w:rPr>
          <w:rFonts w:ascii="Verdana" w:hAnsi="Verdana" w:cs="Tahoma"/>
          <w:sz w:val="20"/>
          <w:szCs w:val="20"/>
        </w:rPr>
        <w:fldChar w:fldCharType="separate"/>
      </w:r>
      <w:r w:rsidRPr="00341821">
        <w:rPr>
          <w:rFonts w:ascii="Verdana" w:hAnsi="Verdana" w:cs="Tahoma"/>
          <w:sz w:val="20"/>
          <w:szCs w:val="20"/>
        </w:rPr>
        <w:fldChar w:fldCharType="end"/>
      </w:r>
      <w:r w:rsidRPr="00341821">
        <w:rPr>
          <w:rFonts w:ascii="Verdana" w:hAnsi="Verdana" w:cs="Tahoma"/>
          <w:sz w:val="20"/>
          <w:szCs w:val="20"/>
        </w:rPr>
        <w:t xml:space="preserve"> Precio.</w:t>
      </w:r>
    </w:p>
    <w:p w14:paraId="7ABBD9C4" w14:textId="60342110" w:rsidR="00631FF4" w:rsidRPr="00341821" w:rsidRDefault="003F35D8" w:rsidP="0044497A">
      <w:pPr>
        <w:shd w:val="clear" w:color="auto" w:fill="FFFFFF"/>
        <w:tabs>
          <w:tab w:val="right" w:leader="dot" w:pos="10348"/>
        </w:tabs>
        <w:spacing w:before="120" w:after="120"/>
        <w:ind w:left="1418" w:right="-427" w:hanging="283"/>
        <w:jc w:val="both"/>
        <w:rPr>
          <w:rFonts w:ascii="Verdana" w:hAnsi="Verdana" w:cs="Tahoma"/>
          <w:sz w:val="20"/>
          <w:szCs w:val="20"/>
        </w:rPr>
      </w:pPr>
      <w:r w:rsidRPr="00341821">
        <w:rPr>
          <w:rFonts w:ascii="Verdana" w:hAnsi="Verdana" w:cs="Tahoma"/>
          <w:sz w:val="20"/>
          <w:szCs w:val="20"/>
        </w:rPr>
        <w:fldChar w:fldCharType="begin">
          <w:ffData>
            <w:name w:val=""/>
            <w:enabled/>
            <w:calcOnExit w:val="0"/>
            <w:checkBox>
              <w:size w:val="24"/>
              <w:default w:val="0"/>
            </w:checkBox>
          </w:ffData>
        </w:fldChar>
      </w:r>
      <w:r w:rsidRPr="00341821">
        <w:rPr>
          <w:rFonts w:ascii="Verdana" w:hAnsi="Verdana" w:cs="Tahoma"/>
          <w:sz w:val="20"/>
          <w:szCs w:val="20"/>
        </w:rPr>
        <w:instrText xml:space="preserve"> FORMCHECKBOX </w:instrText>
      </w:r>
      <w:r w:rsidR="00482B72">
        <w:rPr>
          <w:rFonts w:ascii="Verdana" w:hAnsi="Verdana" w:cs="Tahoma"/>
          <w:sz w:val="20"/>
          <w:szCs w:val="20"/>
        </w:rPr>
      </w:r>
      <w:r w:rsidR="00482B72">
        <w:rPr>
          <w:rFonts w:ascii="Verdana" w:hAnsi="Verdana" w:cs="Tahoma"/>
          <w:sz w:val="20"/>
          <w:szCs w:val="20"/>
        </w:rPr>
        <w:fldChar w:fldCharType="separate"/>
      </w:r>
      <w:r w:rsidRPr="00341821">
        <w:rPr>
          <w:rFonts w:ascii="Verdana" w:hAnsi="Verdana" w:cs="Tahoma"/>
          <w:sz w:val="20"/>
          <w:szCs w:val="20"/>
        </w:rPr>
        <w:fldChar w:fldCharType="end"/>
      </w:r>
      <w:r w:rsidRPr="00341821">
        <w:rPr>
          <w:rFonts w:ascii="Verdana" w:hAnsi="Verdana" w:cs="Tahoma"/>
          <w:sz w:val="20"/>
          <w:szCs w:val="20"/>
        </w:rPr>
        <w:t xml:space="preserve"> Otro criterio basado en la rentabilidad:</w:t>
      </w:r>
      <w:bookmarkStart w:id="419" w:name="_Toc41549198"/>
    </w:p>
    <w:p w14:paraId="139E2054" w14:textId="67641F2C" w:rsidR="009760F6" w:rsidRPr="00341821" w:rsidRDefault="009760F6" w:rsidP="009A1326">
      <w:pPr>
        <w:pStyle w:val="Ttulo4"/>
        <w:ind w:right="-427"/>
        <w:rPr>
          <w:color w:val="4F81BD"/>
          <w:sz w:val="20"/>
          <w:szCs w:val="20"/>
        </w:rPr>
      </w:pPr>
      <w:bookmarkStart w:id="420" w:name="_Toc45180537"/>
      <w:bookmarkStart w:id="421" w:name="_Toc48125624"/>
      <w:r w:rsidRPr="00341821">
        <w:rPr>
          <w:sz w:val="20"/>
          <w:szCs w:val="20"/>
        </w:rPr>
        <w:t xml:space="preserve">22.2.- Existe una pluralidad de criterios de adjudicación: </w:t>
      </w:r>
      <w:r w:rsidRPr="00341821">
        <w:rPr>
          <w:b w:val="0"/>
          <w:color w:val="0000FF"/>
          <w:sz w:val="20"/>
          <w:szCs w:val="20"/>
        </w:rPr>
        <w:t>sí</w:t>
      </w:r>
      <w:r w:rsidR="003F35D8" w:rsidRPr="00341821">
        <w:rPr>
          <w:b w:val="0"/>
          <w:color w:val="0000FF"/>
          <w:sz w:val="20"/>
          <w:szCs w:val="20"/>
        </w:rPr>
        <w:t>.</w:t>
      </w:r>
      <w:bookmarkEnd w:id="419"/>
      <w:bookmarkEnd w:id="420"/>
      <w:bookmarkEnd w:id="421"/>
    </w:p>
    <w:p w14:paraId="344AEE30" w14:textId="536BCD54" w:rsidR="009760F6" w:rsidRDefault="009760F6" w:rsidP="007934CF">
      <w:pPr>
        <w:pStyle w:val="Ttulo5"/>
        <w:ind w:right="-427"/>
        <w:rPr>
          <w:rFonts w:cs="Tahoma"/>
          <w:color w:val="0000FF"/>
          <w:sz w:val="20"/>
          <w:szCs w:val="20"/>
        </w:rPr>
      </w:pPr>
      <w:bookmarkStart w:id="422" w:name="_Toc45180538"/>
      <w:bookmarkStart w:id="423" w:name="_Toc48125625"/>
      <w:r w:rsidRPr="00341821">
        <w:rPr>
          <w:rFonts w:cs="Tahoma"/>
          <w:b/>
          <w:sz w:val="20"/>
          <w:szCs w:val="20"/>
        </w:rPr>
        <w:t>22.2.1.- Criterios cuya cuantificación depende de un juicio de valor:</w:t>
      </w:r>
      <w:r w:rsidRPr="00341821">
        <w:rPr>
          <w:rFonts w:cs="Tahoma"/>
          <w:color w:val="4F81BD"/>
          <w:sz w:val="20"/>
          <w:szCs w:val="20"/>
        </w:rPr>
        <w:t xml:space="preserve"> </w:t>
      </w:r>
      <w:r w:rsidRPr="00341821">
        <w:rPr>
          <w:rFonts w:cs="Tahoma"/>
          <w:color w:val="0000FF"/>
          <w:sz w:val="20"/>
          <w:szCs w:val="20"/>
        </w:rPr>
        <w:t>no</w:t>
      </w:r>
      <w:r w:rsidR="001936B7" w:rsidRPr="00341821">
        <w:rPr>
          <w:rFonts w:cs="Tahoma"/>
          <w:color w:val="0000FF"/>
          <w:sz w:val="20"/>
          <w:szCs w:val="20"/>
        </w:rPr>
        <w:t>.</w:t>
      </w:r>
      <w:bookmarkEnd w:id="422"/>
      <w:bookmarkEnd w:id="423"/>
    </w:p>
    <w:p w14:paraId="69B0E442" w14:textId="77777777" w:rsidR="004E304D" w:rsidRPr="004E304D" w:rsidRDefault="004E304D" w:rsidP="004E304D"/>
    <w:p w14:paraId="39A07FB4" w14:textId="77777777" w:rsidR="003F35D8" w:rsidRPr="00341821" w:rsidRDefault="003F35D8" w:rsidP="003D5C3A">
      <w:pPr>
        <w:numPr>
          <w:ilvl w:val="0"/>
          <w:numId w:val="26"/>
        </w:numPr>
        <w:tabs>
          <w:tab w:val="left" w:pos="0"/>
        </w:tabs>
        <w:ind w:left="1418" w:right="-427" w:hanging="283"/>
        <w:jc w:val="both"/>
        <w:rPr>
          <w:rFonts w:ascii="Verdana" w:hAnsi="Verdana" w:cs="Tahoma"/>
          <w:sz w:val="20"/>
          <w:szCs w:val="20"/>
        </w:rPr>
      </w:pPr>
      <w:r w:rsidRPr="00341821">
        <w:rPr>
          <w:rFonts w:ascii="Verdana" w:hAnsi="Verdana" w:cs="Tahoma"/>
          <w:sz w:val="20"/>
          <w:szCs w:val="20"/>
        </w:rPr>
        <w:t>Criterio:</w:t>
      </w:r>
    </w:p>
    <w:p w14:paraId="5D4FF52E" w14:textId="77777777" w:rsidR="003F35D8" w:rsidRPr="00341821" w:rsidRDefault="003F35D8" w:rsidP="009A1326">
      <w:pPr>
        <w:pStyle w:val="Prrafodelista"/>
        <w:tabs>
          <w:tab w:val="left" w:pos="0"/>
          <w:tab w:val="left" w:pos="1400"/>
        </w:tabs>
        <w:spacing w:before="120" w:after="120"/>
        <w:ind w:left="1418" w:right="-427"/>
        <w:jc w:val="both"/>
        <w:rPr>
          <w:rFonts w:ascii="Verdana" w:hAnsi="Verdana" w:cs="Tahoma"/>
          <w:sz w:val="20"/>
          <w:szCs w:val="20"/>
        </w:rPr>
      </w:pPr>
      <w:r w:rsidRPr="00341821">
        <w:rPr>
          <w:rFonts w:ascii="Verdana" w:hAnsi="Verdana"/>
          <w:sz w:val="20"/>
          <w:szCs w:val="20"/>
        </w:rPr>
        <w:t>Ponderación:</w:t>
      </w:r>
    </w:p>
    <w:p w14:paraId="5F7DC8EA" w14:textId="77777777" w:rsidR="003F35D8" w:rsidRPr="00341821" w:rsidRDefault="003F35D8" w:rsidP="009A1326">
      <w:pPr>
        <w:spacing w:before="120" w:after="120"/>
        <w:ind w:left="1418" w:right="-427" w:firstLine="2"/>
        <w:jc w:val="both"/>
        <w:rPr>
          <w:rFonts w:ascii="Verdana" w:hAnsi="Verdana"/>
          <w:sz w:val="20"/>
          <w:szCs w:val="20"/>
        </w:rPr>
      </w:pPr>
      <w:r w:rsidRPr="00341821">
        <w:rPr>
          <w:rFonts w:ascii="Verdana" w:hAnsi="Verdana"/>
          <w:sz w:val="20"/>
          <w:szCs w:val="20"/>
        </w:rPr>
        <w:t>Descripción del método de valoración del criterio:</w:t>
      </w:r>
    </w:p>
    <w:p w14:paraId="7791A5BA" w14:textId="77777777" w:rsidR="009760F6" w:rsidRPr="00341821" w:rsidRDefault="009760F6" w:rsidP="009A1326">
      <w:pPr>
        <w:pStyle w:val="Ttulo5"/>
        <w:ind w:right="-427"/>
        <w:rPr>
          <w:b/>
          <w:sz w:val="20"/>
          <w:szCs w:val="20"/>
        </w:rPr>
      </w:pPr>
      <w:bookmarkStart w:id="424" w:name="_Toc41549199"/>
      <w:bookmarkStart w:id="425" w:name="_Toc45180539"/>
      <w:bookmarkStart w:id="426" w:name="_Toc48125626"/>
      <w:r w:rsidRPr="00341821">
        <w:rPr>
          <w:b/>
          <w:sz w:val="20"/>
          <w:szCs w:val="20"/>
        </w:rPr>
        <w:t>22.2.2.- Criterios evaluables de forma automática mediante aplicación de fórmulas:</w:t>
      </w:r>
      <w:bookmarkEnd w:id="424"/>
      <w:bookmarkEnd w:id="425"/>
      <w:bookmarkEnd w:id="426"/>
    </w:p>
    <w:p w14:paraId="298FBFEA" w14:textId="428ABDCD" w:rsidR="00A24AC8" w:rsidRPr="00341821" w:rsidRDefault="00A24AC8" w:rsidP="003D5C3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20"/>
          <w:szCs w:val="20"/>
        </w:rPr>
      </w:pPr>
      <w:r w:rsidRPr="00341821">
        <w:rPr>
          <w:rFonts w:ascii="Verdana" w:hAnsi="Verdana" w:cs="Tahoma"/>
          <w:sz w:val="20"/>
          <w:szCs w:val="20"/>
        </w:rPr>
        <w:t>Criterio:</w:t>
      </w:r>
      <w:r w:rsidR="00F60D8F" w:rsidRPr="00341821">
        <w:rPr>
          <w:rFonts w:ascii="Verdana" w:hAnsi="Verdana" w:cs="Tahoma"/>
          <w:sz w:val="20"/>
          <w:szCs w:val="20"/>
        </w:rPr>
        <w:t xml:space="preserve"> </w:t>
      </w:r>
      <w:r w:rsidR="00F60D8F" w:rsidRPr="00341821">
        <w:rPr>
          <w:rFonts w:ascii="Verdana" w:hAnsi="Verdana" w:cs="Tahoma"/>
          <w:color w:val="0000FF"/>
          <w:sz w:val="20"/>
          <w:szCs w:val="20"/>
        </w:rPr>
        <w:t>Proposición Económica</w:t>
      </w:r>
      <w:r w:rsidR="00871C66" w:rsidRPr="00341821">
        <w:rPr>
          <w:rFonts w:ascii="Verdana" w:hAnsi="Verdana" w:cs="Tahoma"/>
          <w:color w:val="0000FF"/>
          <w:sz w:val="20"/>
          <w:szCs w:val="20"/>
        </w:rPr>
        <w:t>.</w:t>
      </w:r>
    </w:p>
    <w:p w14:paraId="0AC24ADA" w14:textId="3B869E50" w:rsidR="00A24AC8" w:rsidRPr="00341821" w:rsidRDefault="00A24AC8" w:rsidP="009A1326">
      <w:pPr>
        <w:pStyle w:val="Prrafodelista"/>
        <w:tabs>
          <w:tab w:val="left" w:pos="0"/>
          <w:tab w:val="left" w:pos="1400"/>
        </w:tabs>
        <w:spacing w:before="120" w:after="120"/>
        <w:ind w:left="1400" w:right="-427"/>
        <w:jc w:val="both"/>
        <w:rPr>
          <w:rFonts w:ascii="Verdana" w:hAnsi="Verdana" w:cs="Tahoma"/>
          <w:sz w:val="20"/>
          <w:szCs w:val="20"/>
        </w:rPr>
      </w:pPr>
      <w:r w:rsidRPr="00341821">
        <w:rPr>
          <w:rFonts w:ascii="Verdana" w:hAnsi="Verdana" w:cs="Tahoma"/>
          <w:sz w:val="20"/>
          <w:szCs w:val="20"/>
        </w:rPr>
        <w:t>Ponderación:</w:t>
      </w:r>
      <w:r w:rsidR="00F60D8F" w:rsidRPr="00341821">
        <w:rPr>
          <w:rFonts w:ascii="Verdana" w:hAnsi="Verdana" w:cs="Tahoma"/>
          <w:sz w:val="20"/>
          <w:szCs w:val="20"/>
        </w:rPr>
        <w:t xml:space="preserve"> </w:t>
      </w:r>
      <w:r w:rsidR="00F60D8F" w:rsidRPr="00341821">
        <w:rPr>
          <w:rFonts w:ascii="Verdana" w:hAnsi="Verdana" w:cs="Tahoma"/>
          <w:color w:val="0000FF"/>
          <w:sz w:val="20"/>
          <w:szCs w:val="20"/>
        </w:rPr>
        <w:t>95</w:t>
      </w:r>
      <w:r w:rsidR="00871C66" w:rsidRPr="00341821">
        <w:rPr>
          <w:rFonts w:ascii="Verdana" w:hAnsi="Verdana" w:cs="Tahoma"/>
          <w:color w:val="0000FF"/>
          <w:sz w:val="20"/>
          <w:szCs w:val="20"/>
        </w:rPr>
        <w:t xml:space="preserve"> puntos.</w:t>
      </w:r>
    </w:p>
    <w:tbl>
      <w:tblPr>
        <w:tblW w:w="3320" w:type="dxa"/>
        <w:tblInd w:w="1416" w:type="dxa"/>
        <w:tblCellMar>
          <w:left w:w="70" w:type="dxa"/>
          <w:right w:w="70" w:type="dxa"/>
        </w:tblCellMar>
        <w:tblLook w:val="04A0" w:firstRow="1" w:lastRow="0" w:firstColumn="1" w:lastColumn="0" w:noHBand="0" w:noVBand="1"/>
      </w:tblPr>
      <w:tblGrid>
        <w:gridCol w:w="1200"/>
        <w:gridCol w:w="920"/>
        <w:gridCol w:w="1200"/>
      </w:tblGrid>
      <w:tr w:rsidR="00DB7E74" w14:paraId="739E3848" w14:textId="77777777" w:rsidTr="00DB7E74">
        <w:trPr>
          <w:trHeight w:val="240"/>
        </w:trPr>
        <w:tc>
          <w:tcPr>
            <w:tcW w:w="1200" w:type="dxa"/>
            <w:vMerge w:val="restart"/>
            <w:tcBorders>
              <w:top w:val="nil"/>
              <w:left w:val="nil"/>
              <w:bottom w:val="nil"/>
              <w:right w:val="nil"/>
            </w:tcBorders>
            <w:shd w:val="clear" w:color="auto" w:fill="auto"/>
            <w:noWrap/>
            <w:vAlign w:val="center"/>
            <w:hideMark/>
          </w:tcPr>
          <w:p w14:paraId="6B8EAB21" w14:textId="77777777" w:rsidR="00DB7E74" w:rsidRDefault="00DB7E74" w:rsidP="00DB7E74">
            <w:pPr>
              <w:ind w:left="-72" w:right="140"/>
              <w:rPr>
                <w:rFonts w:ascii="Verdana" w:hAnsi="Verdana" w:cs="Calibri"/>
                <w:color w:val="000000"/>
                <w:sz w:val="20"/>
                <w:szCs w:val="20"/>
              </w:rPr>
            </w:pPr>
            <w:r>
              <w:rPr>
                <w:rFonts w:ascii="Verdana" w:hAnsi="Verdana" w:cs="Calibri"/>
                <w:color w:val="000000"/>
                <w:sz w:val="20"/>
                <w:szCs w:val="20"/>
              </w:rPr>
              <w:t>Fórmula:</w:t>
            </w:r>
          </w:p>
        </w:tc>
        <w:tc>
          <w:tcPr>
            <w:tcW w:w="920" w:type="dxa"/>
            <w:vMerge w:val="restart"/>
            <w:tcBorders>
              <w:top w:val="nil"/>
              <w:left w:val="nil"/>
              <w:bottom w:val="nil"/>
              <w:right w:val="nil"/>
            </w:tcBorders>
            <w:shd w:val="clear" w:color="auto" w:fill="auto"/>
            <w:noWrap/>
            <w:vAlign w:val="center"/>
            <w:hideMark/>
          </w:tcPr>
          <w:p w14:paraId="5B47F265" w14:textId="77777777" w:rsidR="00DB7E74" w:rsidRDefault="00DB7E74">
            <w:pPr>
              <w:jc w:val="center"/>
              <w:rPr>
                <w:rFonts w:ascii="Verdana" w:hAnsi="Verdana" w:cs="Calibri"/>
                <w:i/>
                <w:iCs/>
                <w:color w:val="000000"/>
                <w:sz w:val="20"/>
                <w:szCs w:val="20"/>
              </w:rPr>
            </w:pPr>
            <w:r>
              <w:rPr>
                <w:rFonts w:ascii="Verdana" w:hAnsi="Verdana" w:cs="Calibri"/>
                <w:i/>
                <w:iCs/>
                <w:color w:val="000000"/>
                <w:sz w:val="20"/>
                <w:szCs w:val="20"/>
              </w:rPr>
              <w:t>Pov =</w:t>
            </w:r>
          </w:p>
        </w:tc>
        <w:tc>
          <w:tcPr>
            <w:tcW w:w="1200" w:type="dxa"/>
            <w:tcBorders>
              <w:top w:val="nil"/>
              <w:left w:val="nil"/>
              <w:bottom w:val="single" w:sz="4" w:space="0" w:color="auto"/>
              <w:right w:val="nil"/>
            </w:tcBorders>
            <w:shd w:val="clear" w:color="auto" w:fill="auto"/>
            <w:noWrap/>
            <w:vAlign w:val="bottom"/>
            <w:hideMark/>
          </w:tcPr>
          <w:p w14:paraId="722AEB9F" w14:textId="77777777" w:rsidR="00DB7E74" w:rsidRDefault="00DB7E74">
            <w:pPr>
              <w:jc w:val="center"/>
              <w:rPr>
                <w:rFonts w:ascii="Verdana" w:hAnsi="Verdana" w:cs="Calibri"/>
                <w:i/>
                <w:iCs/>
                <w:color w:val="000000"/>
                <w:sz w:val="20"/>
                <w:szCs w:val="20"/>
              </w:rPr>
            </w:pPr>
            <w:r>
              <w:rPr>
                <w:rFonts w:ascii="Verdana" w:hAnsi="Verdana" w:cs="Calibri"/>
                <w:i/>
                <w:iCs/>
                <w:color w:val="000000"/>
                <w:sz w:val="20"/>
                <w:szCs w:val="20"/>
              </w:rPr>
              <w:t>95 x Pm</w:t>
            </w:r>
          </w:p>
        </w:tc>
      </w:tr>
      <w:tr w:rsidR="00DB7E74" w14:paraId="78D810D8" w14:textId="77777777" w:rsidTr="00DB7E74">
        <w:trPr>
          <w:trHeight w:val="240"/>
        </w:trPr>
        <w:tc>
          <w:tcPr>
            <w:tcW w:w="1200" w:type="dxa"/>
            <w:vMerge/>
            <w:tcBorders>
              <w:top w:val="nil"/>
              <w:left w:val="nil"/>
              <w:bottom w:val="nil"/>
              <w:right w:val="nil"/>
            </w:tcBorders>
            <w:vAlign w:val="center"/>
            <w:hideMark/>
          </w:tcPr>
          <w:p w14:paraId="17E2165F" w14:textId="77777777" w:rsidR="00DB7E74" w:rsidRDefault="00DB7E74">
            <w:pPr>
              <w:rPr>
                <w:rFonts w:ascii="Verdana" w:hAnsi="Verdana" w:cs="Calibri"/>
                <w:color w:val="000000"/>
                <w:sz w:val="20"/>
                <w:szCs w:val="20"/>
              </w:rPr>
            </w:pPr>
          </w:p>
        </w:tc>
        <w:tc>
          <w:tcPr>
            <w:tcW w:w="920" w:type="dxa"/>
            <w:vMerge/>
            <w:tcBorders>
              <w:top w:val="nil"/>
              <w:left w:val="nil"/>
              <w:bottom w:val="nil"/>
              <w:right w:val="nil"/>
            </w:tcBorders>
            <w:vAlign w:val="center"/>
            <w:hideMark/>
          </w:tcPr>
          <w:p w14:paraId="578109DC" w14:textId="77777777" w:rsidR="00DB7E74" w:rsidRDefault="00DB7E74">
            <w:pPr>
              <w:rPr>
                <w:rFonts w:ascii="Verdana" w:hAnsi="Verdana" w:cs="Calibri"/>
                <w:i/>
                <w:iCs/>
                <w:color w:val="000000"/>
                <w:sz w:val="20"/>
                <w:szCs w:val="20"/>
              </w:rPr>
            </w:pPr>
          </w:p>
        </w:tc>
        <w:tc>
          <w:tcPr>
            <w:tcW w:w="1200" w:type="dxa"/>
            <w:tcBorders>
              <w:top w:val="nil"/>
              <w:left w:val="nil"/>
              <w:bottom w:val="nil"/>
              <w:right w:val="nil"/>
            </w:tcBorders>
            <w:shd w:val="clear" w:color="auto" w:fill="auto"/>
            <w:noWrap/>
            <w:vAlign w:val="bottom"/>
            <w:hideMark/>
          </w:tcPr>
          <w:p w14:paraId="0C64247A" w14:textId="77777777" w:rsidR="00DB7E74" w:rsidRDefault="00DB7E74">
            <w:pPr>
              <w:jc w:val="center"/>
              <w:rPr>
                <w:rFonts w:ascii="Verdana" w:hAnsi="Verdana" w:cs="Calibri"/>
                <w:i/>
                <w:iCs/>
                <w:color w:val="000000"/>
                <w:sz w:val="20"/>
                <w:szCs w:val="20"/>
              </w:rPr>
            </w:pPr>
            <w:r>
              <w:rPr>
                <w:rFonts w:ascii="Verdana" w:hAnsi="Verdana" w:cs="Calibri"/>
                <w:i/>
                <w:iCs/>
                <w:color w:val="000000"/>
                <w:sz w:val="20"/>
                <w:szCs w:val="20"/>
              </w:rPr>
              <w:t>Po</w:t>
            </w:r>
          </w:p>
        </w:tc>
      </w:tr>
    </w:tbl>
    <w:p w14:paraId="5ABE54AD" w14:textId="266E6C53" w:rsidR="00A24AC8" w:rsidRPr="00DB7E74" w:rsidRDefault="00A24AC8" w:rsidP="00DB7E74">
      <w:pPr>
        <w:tabs>
          <w:tab w:val="left" w:pos="0"/>
          <w:tab w:val="left" w:pos="1400"/>
        </w:tabs>
        <w:spacing w:before="120" w:after="120"/>
        <w:ind w:right="-427"/>
        <w:jc w:val="both"/>
        <w:rPr>
          <w:rFonts w:ascii="Verdana" w:hAnsi="Verdana" w:cs="Tahoma"/>
          <w:sz w:val="20"/>
          <w:szCs w:val="20"/>
          <w:u w:val="single"/>
        </w:rPr>
      </w:pPr>
    </w:p>
    <w:p w14:paraId="32F081AF" w14:textId="2E9D4333" w:rsidR="00F60D8F" w:rsidRPr="00341821" w:rsidRDefault="001046D3" w:rsidP="001046D3">
      <w:pPr>
        <w:pStyle w:val="Prrafodelista"/>
        <w:tabs>
          <w:tab w:val="left" w:pos="0"/>
          <w:tab w:val="left" w:pos="1400"/>
        </w:tabs>
        <w:spacing w:before="120" w:after="120"/>
        <w:ind w:left="1400" w:right="-427"/>
        <w:rPr>
          <w:rFonts w:ascii="Verdana" w:hAnsi="Verdana" w:cs="Tahoma"/>
          <w:color w:val="0000FF"/>
          <w:sz w:val="20"/>
          <w:szCs w:val="20"/>
        </w:rPr>
      </w:pPr>
      <w:r w:rsidRPr="00341821">
        <w:rPr>
          <w:rFonts w:ascii="Verdana" w:hAnsi="Verdana" w:cs="Tahoma"/>
          <w:color w:val="0000FF"/>
          <w:sz w:val="20"/>
          <w:szCs w:val="20"/>
        </w:rPr>
        <w:t>Pov= Puntuación de la oferta a valorar</w:t>
      </w:r>
    </w:p>
    <w:p w14:paraId="6227D72A" w14:textId="4FF25866" w:rsidR="001046D3" w:rsidRPr="00341821" w:rsidRDefault="001046D3" w:rsidP="001046D3">
      <w:pPr>
        <w:pStyle w:val="Prrafodelista"/>
        <w:tabs>
          <w:tab w:val="left" w:pos="0"/>
          <w:tab w:val="left" w:pos="1400"/>
        </w:tabs>
        <w:spacing w:before="120" w:after="120"/>
        <w:ind w:left="1400" w:right="-427"/>
        <w:rPr>
          <w:rFonts w:ascii="Verdana" w:hAnsi="Verdana" w:cs="Tahoma"/>
          <w:color w:val="0000FF"/>
          <w:sz w:val="20"/>
          <w:szCs w:val="20"/>
        </w:rPr>
      </w:pPr>
      <w:r w:rsidRPr="00341821">
        <w:rPr>
          <w:rFonts w:ascii="Verdana" w:hAnsi="Verdana" w:cs="Tahoma"/>
          <w:color w:val="0000FF"/>
          <w:sz w:val="20"/>
          <w:szCs w:val="20"/>
        </w:rPr>
        <w:t>Pm= Cuantía de la oferta más económica</w:t>
      </w:r>
    </w:p>
    <w:p w14:paraId="1F361666" w14:textId="1EF174D4" w:rsidR="001046D3" w:rsidRPr="00341821" w:rsidRDefault="001046D3" w:rsidP="001046D3">
      <w:pPr>
        <w:pStyle w:val="Prrafodelista"/>
        <w:tabs>
          <w:tab w:val="left" w:pos="0"/>
          <w:tab w:val="left" w:pos="1400"/>
        </w:tabs>
        <w:spacing w:before="120" w:after="120"/>
        <w:ind w:left="1400" w:right="-427"/>
        <w:rPr>
          <w:rFonts w:ascii="Verdana" w:hAnsi="Verdana" w:cs="Tahoma"/>
          <w:color w:val="0000FF"/>
          <w:sz w:val="20"/>
          <w:szCs w:val="20"/>
        </w:rPr>
      </w:pPr>
      <w:r w:rsidRPr="00341821">
        <w:rPr>
          <w:rFonts w:ascii="Verdana" w:hAnsi="Verdana" w:cs="Tahoma"/>
          <w:color w:val="0000FF"/>
          <w:sz w:val="20"/>
          <w:szCs w:val="20"/>
        </w:rPr>
        <w:t>Po= Cuantía de la oferta a valorar</w:t>
      </w:r>
    </w:p>
    <w:p w14:paraId="301BBC30" w14:textId="0F261E70" w:rsidR="008B64EC" w:rsidRPr="00341821" w:rsidRDefault="008B64EC" w:rsidP="001046D3">
      <w:pPr>
        <w:pStyle w:val="Prrafodelista"/>
        <w:tabs>
          <w:tab w:val="left" w:pos="0"/>
          <w:tab w:val="left" w:pos="1400"/>
        </w:tabs>
        <w:spacing w:before="120" w:after="120"/>
        <w:ind w:left="1400" w:right="-427"/>
        <w:rPr>
          <w:rFonts w:ascii="Verdana" w:hAnsi="Verdana" w:cs="Tahoma"/>
          <w:color w:val="0000FF"/>
          <w:sz w:val="20"/>
          <w:szCs w:val="20"/>
        </w:rPr>
      </w:pPr>
      <w:r w:rsidRPr="00C715D7">
        <w:rPr>
          <w:rFonts w:ascii="Verdana" w:hAnsi="Verdana" w:cs="Tahoma"/>
          <w:color w:val="0000FF"/>
          <w:sz w:val="20"/>
          <w:szCs w:val="20"/>
        </w:rPr>
        <w:t xml:space="preserve">Para otorgar la puntuación, se multiplicará cada uno de </w:t>
      </w:r>
      <w:r w:rsidRPr="00C00D7C">
        <w:rPr>
          <w:rFonts w:ascii="Verdana" w:hAnsi="Verdana" w:cs="Tahoma"/>
          <w:color w:val="0000FF"/>
          <w:sz w:val="20"/>
          <w:szCs w:val="20"/>
        </w:rPr>
        <w:t xml:space="preserve">los precios </w:t>
      </w:r>
      <w:r w:rsidR="00E76BE5" w:rsidRPr="00C00D7C">
        <w:rPr>
          <w:rFonts w:ascii="Verdana" w:hAnsi="Verdana" w:cs="Tahoma"/>
          <w:color w:val="0000FF"/>
          <w:sz w:val="20"/>
          <w:szCs w:val="20"/>
        </w:rPr>
        <w:t xml:space="preserve">diferenciales </w:t>
      </w:r>
      <w:r w:rsidRPr="00C00D7C">
        <w:rPr>
          <w:rFonts w:ascii="Verdana" w:hAnsi="Verdana" w:cs="Tahoma"/>
          <w:color w:val="0000FF"/>
          <w:sz w:val="20"/>
          <w:szCs w:val="20"/>
        </w:rPr>
        <w:t xml:space="preserve">unitarios ofertados (sin IVA) </w:t>
      </w:r>
      <w:r w:rsidR="00E76BE5" w:rsidRPr="00C00D7C">
        <w:rPr>
          <w:rFonts w:ascii="Verdana" w:hAnsi="Verdana" w:cs="Tahoma"/>
          <w:color w:val="0000FF"/>
          <w:sz w:val="20"/>
          <w:szCs w:val="20"/>
        </w:rPr>
        <w:t>y se dividirá por el mínimo p</w:t>
      </w:r>
      <w:r w:rsidR="00E76BE5" w:rsidRPr="00C715D7">
        <w:rPr>
          <w:rFonts w:ascii="Verdana" w:hAnsi="Verdana" w:cs="Tahoma"/>
          <w:color w:val="0000FF"/>
          <w:sz w:val="20"/>
          <w:szCs w:val="20"/>
        </w:rPr>
        <w:t>recio diferencial ofertado unitario.</w:t>
      </w:r>
    </w:p>
    <w:p w14:paraId="4022C37E" w14:textId="77777777" w:rsidR="005B3122" w:rsidRPr="00341821" w:rsidRDefault="005B3122" w:rsidP="001046D3">
      <w:pPr>
        <w:pStyle w:val="Prrafodelista"/>
        <w:tabs>
          <w:tab w:val="left" w:pos="0"/>
          <w:tab w:val="left" w:pos="1400"/>
        </w:tabs>
        <w:spacing w:before="120" w:after="120"/>
        <w:ind w:left="1400" w:right="-427"/>
        <w:rPr>
          <w:rFonts w:ascii="Verdana" w:hAnsi="Verdana" w:cs="Tahoma"/>
          <w:color w:val="0000FF"/>
          <w:sz w:val="20"/>
          <w:szCs w:val="20"/>
        </w:rPr>
      </w:pPr>
    </w:p>
    <w:p w14:paraId="147040C3" w14:textId="3C30AA20" w:rsidR="00F60D8F" w:rsidRPr="00341821" w:rsidRDefault="00F60D8F" w:rsidP="00F60D8F">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20"/>
          <w:szCs w:val="20"/>
        </w:rPr>
      </w:pPr>
      <w:r w:rsidRPr="00341821">
        <w:rPr>
          <w:rFonts w:ascii="Verdana" w:hAnsi="Verdana" w:cs="Tahoma"/>
          <w:sz w:val="20"/>
          <w:szCs w:val="20"/>
        </w:rPr>
        <w:t>Criterio:</w:t>
      </w:r>
      <w:r w:rsidR="00871C66" w:rsidRPr="00341821">
        <w:rPr>
          <w:rFonts w:ascii="Verdana" w:hAnsi="Verdana" w:cs="Tahoma"/>
          <w:sz w:val="20"/>
          <w:szCs w:val="20"/>
        </w:rPr>
        <w:t xml:space="preserve"> </w:t>
      </w:r>
      <w:r w:rsidR="00871C66" w:rsidRPr="00341821">
        <w:rPr>
          <w:rFonts w:ascii="Verdana" w:hAnsi="Verdana" w:cs="Tahoma"/>
          <w:color w:val="0000FF"/>
          <w:sz w:val="20"/>
          <w:szCs w:val="20"/>
        </w:rPr>
        <w:t>Aspectos medioambientales.</w:t>
      </w:r>
    </w:p>
    <w:p w14:paraId="3171275F" w14:textId="5BBB5772" w:rsidR="00F60D8F" w:rsidRPr="00341821" w:rsidRDefault="00F60D8F" w:rsidP="00F60D8F">
      <w:pPr>
        <w:pStyle w:val="Prrafodelista"/>
        <w:tabs>
          <w:tab w:val="left" w:pos="0"/>
          <w:tab w:val="left" w:pos="1400"/>
        </w:tabs>
        <w:spacing w:before="120" w:after="120"/>
        <w:ind w:left="1400" w:right="-427"/>
        <w:jc w:val="both"/>
        <w:rPr>
          <w:rFonts w:ascii="Verdana" w:hAnsi="Verdana" w:cs="Tahoma"/>
          <w:color w:val="0000FF"/>
          <w:sz w:val="20"/>
          <w:szCs w:val="20"/>
        </w:rPr>
      </w:pPr>
      <w:r w:rsidRPr="00341821">
        <w:rPr>
          <w:rFonts w:ascii="Verdana" w:hAnsi="Verdana" w:cs="Tahoma"/>
          <w:sz w:val="20"/>
          <w:szCs w:val="20"/>
        </w:rPr>
        <w:t>Ponderación:</w:t>
      </w:r>
      <w:r w:rsidR="00871C66" w:rsidRPr="00341821">
        <w:rPr>
          <w:rFonts w:ascii="Verdana" w:hAnsi="Verdana" w:cs="Tahoma"/>
          <w:sz w:val="20"/>
          <w:szCs w:val="20"/>
        </w:rPr>
        <w:t xml:space="preserve"> </w:t>
      </w:r>
      <w:r w:rsidR="00871C66" w:rsidRPr="00341821">
        <w:rPr>
          <w:rFonts w:ascii="Verdana" w:hAnsi="Verdana" w:cs="Tahoma"/>
          <w:color w:val="0000FF"/>
          <w:sz w:val="20"/>
          <w:szCs w:val="20"/>
        </w:rPr>
        <w:t>5 puntos.</w:t>
      </w:r>
    </w:p>
    <w:p w14:paraId="4C033BE4" w14:textId="7D6598FB" w:rsidR="00F60D8F" w:rsidRPr="00341821" w:rsidRDefault="00F60D8F" w:rsidP="0037308D">
      <w:pPr>
        <w:pStyle w:val="Prrafodelista"/>
        <w:tabs>
          <w:tab w:val="left" w:pos="0"/>
          <w:tab w:val="left" w:pos="1400"/>
        </w:tabs>
        <w:spacing w:before="120" w:after="120"/>
        <w:ind w:left="1400" w:right="-427"/>
        <w:jc w:val="both"/>
        <w:rPr>
          <w:rFonts w:ascii="Verdana" w:hAnsi="Verdana" w:cs="Tahoma"/>
          <w:sz w:val="20"/>
          <w:szCs w:val="20"/>
        </w:rPr>
      </w:pPr>
      <w:r w:rsidRPr="00341821">
        <w:rPr>
          <w:rFonts w:ascii="Verdana" w:hAnsi="Verdana" w:cs="Tahoma"/>
          <w:sz w:val="20"/>
          <w:szCs w:val="20"/>
        </w:rPr>
        <w:t>Fórmula:</w:t>
      </w:r>
      <w:r w:rsidR="008B64EC" w:rsidRPr="00341821">
        <w:rPr>
          <w:rFonts w:ascii="Verdana" w:hAnsi="Verdana" w:cs="Tahoma"/>
          <w:sz w:val="20"/>
          <w:szCs w:val="20"/>
        </w:rPr>
        <w:t xml:space="preserve"> </w:t>
      </w:r>
      <w:r w:rsidR="008B64EC" w:rsidRPr="00341821">
        <w:rPr>
          <w:rFonts w:ascii="Verdana" w:hAnsi="Verdana" w:cs="Tahoma"/>
          <w:color w:val="0000FF"/>
          <w:sz w:val="20"/>
          <w:szCs w:val="20"/>
        </w:rPr>
        <w:t>El suministro de SAF-HEFA se valorará con 5 puntos. La cantidad de SAF-HEFA a mezclar con el combustible JET a-1 será de un 2%. Los licitadores</w:t>
      </w:r>
      <w:r w:rsidR="00DA1E62" w:rsidRPr="00341821">
        <w:rPr>
          <w:rFonts w:ascii="Verdana" w:hAnsi="Verdana" w:cs="Tahoma"/>
          <w:color w:val="0000FF"/>
          <w:sz w:val="20"/>
          <w:szCs w:val="20"/>
        </w:rPr>
        <w:t xml:space="preserve"> también deberán proporcionar una Prueba de Cumplimiento (POC) emitido por la que se emite la ISCC EU que certifique que el combustible cumple con los estándares internacionales de sostenibilidad, incluyendo la reducción de emisiones CO2 y el uso de materias primas sostenibles.</w:t>
      </w:r>
    </w:p>
    <w:p w14:paraId="52C355A0" w14:textId="175F5547" w:rsidR="009760F6" w:rsidRPr="00341821" w:rsidRDefault="009760F6" w:rsidP="009A1326">
      <w:pPr>
        <w:pStyle w:val="Ttulo4"/>
        <w:ind w:right="-427"/>
        <w:rPr>
          <w:b w:val="0"/>
          <w:color w:val="0000FF"/>
          <w:sz w:val="20"/>
          <w:szCs w:val="20"/>
        </w:rPr>
      </w:pPr>
      <w:bookmarkStart w:id="427" w:name="_Toc41549200"/>
      <w:bookmarkStart w:id="428" w:name="_Toc45180540"/>
      <w:bookmarkStart w:id="429" w:name="_Toc48125627"/>
      <w:r w:rsidRPr="00341821">
        <w:rPr>
          <w:sz w:val="20"/>
          <w:szCs w:val="20"/>
        </w:rPr>
        <w:t>22.3.- Ofertas anormalmente bajas</w:t>
      </w:r>
      <w:r w:rsidR="0037308D" w:rsidRPr="00341821">
        <w:rPr>
          <w:b w:val="0"/>
          <w:color w:val="0000FF"/>
          <w:sz w:val="20"/>
          <w:szCs w:val="20"/>
        </w:rPr>
        <w:t xml:space="preserve">: </w:t>
      </w:r>
      <w:bookmarkEnd w:id="427"/>
      <w:bookmarkEnd w:id="428"/>
      <w:bookmarkEnd w:id="429"/>
      <w:r w:rsidR="00D01199">
        <w:rPr>
          <w:b w:val="0"/>
          <w:color w:val="0000FF"/>
          <w:sz w:val="20"/>
          <w:szCs w:val="20"/>
        </w:rPr>
        <w:t>sí. Se establece el siguiente parámetro para su apreciación:</w:t>
      </w:r>
    </w:p>
    <w:p w14:paraId="2AB8C0BB" w14:textId="3AF1BC5A" w:rsidR="00A24AC8" w:rsidRPr="00341821" w:rsidRDefault="009A1326" w:rsidP="007934CF">
      <w:pPr>
        <w:pStyle w:val="Ttulo5"/>
        <w:ind w:right="-427"/>
        <w:rPr>
          <w:i/>
          <w:sz w:val="20"/>
          <w:szCs w:val="20"/>
        </w:rPr>
      </w:pPr>
      <w:bookmarkStart w:id="430" w:name="_Toc45180541"/>
      <w:bookmarkStart w:id="431" w:name="_Toc48125628"/>
      <w:r w:rsidRPr="00341821">
        <w:rPr>
          <w:b/>
          <w:sz w:val="20"/>
          <w:szCs w:val="20"/>
        </w:rPr>
        <w:t xml:space="preserve">22.3.1.- </w:t>
      </w:r>
      <w:r w:rsidR="00A24AC8" w:rsidRPr="00341821">
        <w:rPr>
          <w:b/>
          <w:sz w:val="20"/>
          <w:szCs w:val="20"/>
        </w:rPr>
        <w:t>En cuanto al precio:</w:t>
      </w:r>
      <w:r w:rsidR="00A24AC8" w:rsidRPr="00341821">
        <w:rPr>
          <w:i/>
          <w:sz w:val="20"/>
          <w:szCs w:val="20"/>
        </w:rPr>
        <w:t xml:space="preserve"> </w:t>
      </w:r>
      <w:r w:rsidR="00A24AC8" w:rsidRPr="00C715D7">
        <w:rPr>
          <w:color w:val="0000FF"/>
          <w:sz w:val="20"/>
          <w:szCs w:val="20"/>
        </w:rPr>
        <w:t>sí</w:t>
      </w:r>
      <w:bookmarkEnd w:id="430"/>
      <w:bookmarkEnd w:id="431"/>
      <w:r w:rsidR="0037308D" w:rsidRPr="00C715D7">
        <w:rPr>
          <w:color w:val="0000FF"/>
          <w:sz w:val="20"/>
          <w:szCs w:val="20"/>
        </w:rPr>
        <w:t>, las establecidas en el Reglamento General de la Ley de Contratos de las Administraciones Públicas.</w:t>
      </w:r>
    </w:p>
    <w:p w14:paraId="0CC6851A" w14:textId="77777777" w:rsidR="00A24AC8" w:rsidRPr="00341821" w:rsidRDefault="00A24AC8" w:rsidP="009A1326">
      <w:pPr>
        <w:spacing w:before="120" w:after="120"/>
        <w:ind w:left="1418" w:right="-427"/>
        <w:jc w:val="both"/>
        <w:rPr>
          <w:rFonts w:ascii="Verdana" w:hAnsi="Verdana" w:cs="Tahoma"/>
          <w:sz w:val="20"/>
          <w:szCs w:val="20"/>
        </w:rPr>
      </w:pPr>
      <w:r w:rsidRPr="00341821">
        <w:rPr>
          <w:rFonts w:ascii="Verdana" w:hAnsi="Verdana"/>
          <w:b/>
          <w:sz w:val="20"/>
          <w:szCs w:val="20"/>
        </w:rPr>
        <w:t>Parámetros objetivos que permiten apreciar su carácter anormal:</w:t>
      </w:r>
      <w:r w:rsidRPr="00341821">
        <w:rPr>
          <w:rFonts w:ascii="Verdana" w:hAnsi="Verdana"/>
          <w:sz w:val="20"/>
          <w:szCs w:val="20"/>
        </w:rPr>
        <w:t xml:space="preserve"> </w:t>
      </w:r>
    </w:p>
    <w:p w14:paraId="36ECEEA4" w14:textId="6F51C3CC" w:rsidR="00A24AC8" w:rsidRPr="00341821" w:rsidRDefault="00A24AC8" w:rsidP="007934CF">
      <w:pPr>
        <w:pStyle w:val="Ttulo5"/>
        <w:ind w:right="-427"/>
        <w:rPr>
          <w:i/>
          <w:sz w:val="20"/>
          <w:szCs w:val="20"/>
        </w:rPr>
      </w:pPr>
      <w:bookmarkStart w:id="432" w:name="_Toc45180542"/>
      <w:bookmarkStart w:id="433" w:name="_Toc48125629"/>
      <w:r w:rsidRPr="00341821">
        <w:rPr>
          <w:b/>
          <w:sz w:val="20"/>
          <w:szCs w:val="20"/>
        </w:rPr>
        <w:t>22.3.2.</w:t>
      </w:r>
      <w:r w:rsidR="009A1326" w:rsidRPr="00341821">
        <w:rPr>
          <w:b/>
          <w:sz w:val="20"/>
          <w:szCs w:val="20"/>
        </w:rPr>
        <w:t xml:space="preserve">- </w:t>
      </w:r>
      <w:r w:rsidRPr="00341821">
        <w:rPr>
          <w:b/>
          <w:sz w:val="20"/>
          <w:szCs w:val="20"/>
        </w:rPr>
        <w:t xml:space="preserve">En cuanto a la oferta considerada en su conjunto: </w:t>
      </w:r>
      <w:r w:rsidRPr="00341821">
        <w:rPr>
          <w:color w:val="0000FF"/>
          <w:sz w:val="20"/>
          <w:szCs w:val="20"/>
        </w:rPr>
        <w:t>no procede</w:t>
      </w:r>
      <w:bookmarkEnd w:id="432"/>
      <w:bookmarkEnd w:id="433"/>
      <w:r w:rsidR="0037308D" w:rsidRPr="00341821">
        <w:rPr>
          <w:color w:val="0000FF"/>
          <w:sz w:val="20"/>
          <w:szCs w:val="20"/>
        </w:rPr>
        <w:t>.</w:t>
      </w:r>
    </w:p>
    <w:p w14:paraId="3A8BEC42" w14:textId="77777777" w:rsidR="00A24AC8" w:rsidRPr="00341821" w:rsidRDefault="00A24AC8" w:rsidP="009A1326">
      <w:pPr>
        <w:spacing w:before="120" w:after="120"/>
        <w:ind w:left="1418" w:right="-427"/>
        <w:jc w:val="both"/>
        <w:rPr>
          <w:rFonts w:ascii="Verdana" w:hAnsi="Verdana" w:cs="Tahoma"/>
          <w:sz w:val="20"/>
          <w:szCs w:val="20"/>
        </w:rPr>
      </w:pPr>
      <w:r w:rsidRPr="00341821">
        <w:rPr>
          <w:rFonts w:ascii="Verdana" w:hAnsi="Verdana"/>
          <w:b/>
          <w:sz w:val="20"/>
          <w:szCs w:val="20"/>
        </w:rPr>
        <w:t xml:space="preserve">Parámetros objetivos que permiten apreciar su carácter anormal: </w:t>
      </w:r>
    </w:p>
    <w:p w14:paraId="24F38249" w14:textId="77777777" w:rsidR="009760F6" w:rsidRPr="00341821" w:rsidRDefault="00723E28" w:rsidP="009A1326">
      <w:pPr>
        <w:pStyle w:val="Ttulo3"/>
        <w:ind w:right="-427"/>
        <w:rPr>
          <w:caps w:val="0"/>
          <w:sz w:val="20"/>
          <w:szCs w:val="20"/>
        </w:rPr>
      </w:pPr>
      <w:bookmarkStart w:id="434" w:name="_Toc155181914"/>
      <w:r w:rsidRPr="00341821">
        <w:rPr>
          <w:caps w:val="0"/>
          <w:sz w:val="20"/>
          <w:szCs w:val="20"/>
        </w:rPr>
        <w:lastRenderedPageBreak/>
        <w:t>23.- CRITERIOS ESPECÍFICOS DE DESEMPATE</w:t>
      </w:r>
      <w:bookmarkEnd w:id="434"/>
    </w:p>
    <w:p w14:paraId="2CD9E9FC" w14:textId="69888259" w:rsidR="0018161F" w:rsidRPr="00341821" w:rsidRDefault="0018161F" w:rsidP="0018161F">
      <w:pPr>
        <w:spacing w:before="120" w:after="120"/>
        <w:ind w:left="284"/>
        <w:rPr>
          <w:rFonts w:ascii="Verdana" w:hAnsi="Verdana"/>
          <w:sz w:val="20"/>
          <w:szCs w:val="20"/>
        </w:rPr>
      </w:pPr>
      <w:r w:rsidRPr="00341821">
        <w:rPr>
          <w:rFonts w:ascii="Verdana" w:hAnsi="Verdana"/>
          <w:color w:val="0000FF"/>
          <w:sz w:val="20"/>
          <w:szCs w:val="20"/>
        </w:rPr>
        <w:t>no se establecen</w:t>
      </w:r>
      <w:r w:rsidR="008E68E2" w:rsidRPr="00341821">
        <w:rPr>
          <w:rFonts w:ascii="Verdana" w:hAnsi="Verdana"/>
          <w:color w:val="0000FF"/>
          <w:sz w:val="20"/>
          <w:szCs w:val="20"/>
        </w:rPr>
        <w:t>.</w:t>
      </w:r>
    </w:p>
    <w:p w14:paraId="3EF23C9E" w14:textId="77777777" w:rsidR="009760F6" w:rsidRPr="00341821" w:rsidRDefault="009760F6" w:rsidP="009A1326">
      <w:pPr>
        <w:tabs>
          <w:tab w:val="left" w:pos="0"/>
          <w:tab w:val="left" w:pos="993"/>
          <w:tab w:val="left" w:pos="1100"/>
        </w:tabs>
        <w:spacing w:before="120" w:after="120"/>
        <w:ind w:left="284" w:right="-427"/>
        <w:jc w:val="both"/>
        <w:rPr>
          <w:rFonts w:ascii="Verdana" w:hAnsi="Verdana"/>
          <w:sz w:val="20"/>
          <w:szCs w:val="20"/>
        </w:rPr>
      </w:pPr>
      <w:r w:rsidRPr="00341821">
        <w:rPr>
          <w:rFonts w:ascii="Verdana" w:hAnsi="Verdana"/>
          <w:b/>
          <w:sz w:val="20"/>
          <w:szCs w:val="20"/>
        </w:rPr>
        <w:t>Documentación a aportar en caso de empate:</w:t>
      </w:r>
    </w:p>
    <w:p w14:paraId="6E0C4B98" w14:textId="77777777" w:rsidR="009760F6" w:rsidRPr="00341821" w:rsidRDefault="00723E28" w:rsidP="009A1326">
      <w:pPr>
        <w:pStyle w:val="Ttulo3"/>
        <w:ind w:right="-427"/>
        <w:rPr>
          <w:sz w:val="20"/>
          <w:szCs w:val="20"/>
        </w:rPr>
      </w:pPr>
      <w:bookmarkStart w:id="435" w:name="_Toc155181915"/>
      <w:r w:rsidRPr="00341821">
        <w:rPr>
          <w:caps w:val="0"/>
          <w:sz w:val="20"/>
          <w:szCs w:val="20"/>
        </w:rPr>
        <w:t>24.- DOCUMENTACIÓN A PRESENTAR EN CADA SOBRE</w:t>
      </w:r>
      <w:bookmarkEnd w:id="435"/>
    </w:p>
    <w:p w14:paraId="68BCEA05" w14:textId="77777777" w:rsidR="009760F6" w:rsidRPr="00341821" w:rsidRDefault="009760F6" w:rsidP="009A1326">
      <w:pPr>
        <w:pStyle w:val="Prrafodelista"/>
        <w:spacing w:before="120" w:after="120"/>
        <w:ind w:left="284" w:right="-427"/>
        <w:jc w:val="both"/>
        <w:rPr>
          <w:rFonts w:ascii="Verdana" w:hAnsi="Verdana" w:cs="Tahoma"/>
          <w:sz w:val="20"/>
          <w:szCs w:val="20"/>
        </w:rPr>
      </w:pPr>
      <w:r w:rsidRPr="00341821">
        <w:rPr>
          <w:rFonts w:ascii="Verdana" w:hAnsi="Verdana" w:cs="Tahoma"/>
          <w:sz w:val="20"/>
          <w:szCs w:val="20"/>
        </w:rPr>
        <w:t xml:space="preserve">Los documentos exigidos para tomar parte en el procedimiento se presentarán dentro de los </w:t>
      </w:r>
      <w:r w:rsidRPr="00341821">
        <w:rPr>
          <w:rFonts w:ascii="Verdana" w:hAnsi="Verdana" w:cs="Tahoma"/>
          <w:sz w:val="20"/>
          <w:szCs w:val="20"/>
          <w:u w:val="single"/>
        </w:rPr>
        <w:t>archivos electrónicos o sobres</w:t>
      </w:r>
      <w:r w:rsidRPr="00341821">
        <w:rPr>
          <w:rFonts w:ascii="Verdana" w:hAnsi="Verdana" w:cs="Tahoma"/>
          <w:sz w:val="20"/>
          <w:szCs w:val="20"/>
        </w:rPr>
        <w:t xml:space="preserve"> que se indican a continuación.</w:t>
      </w:r>
    </w:p>
    <w:p w14:paraId="326ABFEC" w14:textId="77777777" w:rsidR="0018161F" w:rsidRPr="00341821" w:rsidRDefault="00E461A7" w:rsidP="0018161F">
      <w:pPr>
        <w:pStyle w:val="Ttulo4"/>
        <w:ind w:right="-427"/>
        <w:rPr>
          <w:rFonts w:cs="sans-serif"/>
          <w:bCs/>
          <w:sz w:val="20"/>
          <w:szCs w:val="20"/>
        </w:rPr>
      </w:pPr>
      <w:bookmarkStart w:id="436" w:name="_Toc45180545"/>
      <w:bookmarkStart w:id="437" w:name="_Toc48125632"/>
      <w:r w:rsidRPr="00341821">
        <w:rPr>
          <w:sz w:val="20"/>
          <w:szCs w:val="20"/>
        </w:rPr>
        <w:t>24.1.- SOBRE A: DOCUMENTACIÓN ACREDITATIVA DEL CUMPLIMIENTO DE LOS REQUISITOS PREVIOS.</w:t>
      </w:r>
      <w:bookmarkEnd w:id="436"/>
      <w:bookmarkEnd w:id="437"/>
    </w:p>
    <w:p w14:paraId="44518F1C" w14:textId="346D3DDB" w:rsidR="0018161F" w:rsidRPr="00341821" w:rsidRDefault="0018161F" w:rsidP="0018161F">
      <w:pPr>
        <w:pStyle w:val="Prrafodelista"/>
        <w:tabs>
          <w:tab w:val="left" w:pos="0"/>
        </w:tabs>
        <w:spacing w:before="120" w:after="120"/>
        <w:ind w:left="851" w:right="-427"/>
        <w:jc w:val="both"/>
        <w:rPr>
          <w:rFonts w:ascii="Verdana" w:hAnsi="Verdana"/>
          <w:sz w:val="20"/>
          <w:szCs w:val="20"/>
        </w:rPr>
      </w:pPr>
      <w:r w:rsidRPr="00341821">
        <w:rPr>
          <w:rFonts w:ascii="Verdana" w:hAnsi="Verdana"/>
          <w:sz w:val="20"/>
          <w:szCs w:val="20"/>
        </w:rPr>
        <w:t xml:space="preserve">En este sobre se deben presentar los documentos que se indican en la cláusula 13.1 de condiciones generales. </w:t>
      </w:r>
    </w:p>
    <w:p w14:paraId="5DEAC556" w14:textId="07D7967D" w:rsidR="00617648" w:rsidRPr="00341821" w:rsidRDefault="00617648" w:rsidP="00D514E8">
      <w:pPr>
        <w:pStyle w:val="Prrafodelista"/>
        <w:spacing w:before="120" w:after="120"/>
        <w:ind w:left="851" w:right="-427"/>
        <w:jc w:val="both"/>
        <w:rPr>
          <w:rFonts w:ascii="Verdana" w:hAnsi="Verdana"/>
          <w:sz w:val="20"/>
          <w:szCs w:val="20"/>
        </w:rPr>
      </w:pPr>
      <w:r w:rsidRPr="00341821">
        <w:rPr>
          <w:rFonts w:ascii="Verdana" w:hAnsi="Verdana"/>
          <w:sz w:val="20"/>
          <w:szCs w:val="20"/>
        </w:rPr>
        <w:t>Así, sin perjuicio de otros documentos que pueda presentar de conformidad con dicha cláusula, deberán aportar los siguiente:</w:t>
      </w:r>
    </w:p>
    <w:p w14:paraId="07EBFEDD" w14:textId="07A1251B" w:rsidR="0018161F" w:rsidRPr="00341821" w:rsidRDefault="005B6067" w:rsidP="002F0CCF">
      <w:pPr>
        <w:spacing w:before="120" w:after="120"/>
        <w:ind w:left="1020" w:right="-427"/>
        <w:jc w:val="both"/>
        <w:rPr>
          <w:rFonts w:ascii="Verdana" w:hAnsi="Verdana"/>
          <w:color w:val="0000FF"/>
          <w:sz w:val="20"/>
          <w:szCs w:val="20"/>
        </w:rPr>
      </w:pPr>
      <w:r w:rsidRPr="00341821">
        <w:rPr>
          <w:rFonts w:ascii="Verdana" w:hAnsi="Verdana"/>
          <w:color w:val="0000FF"/>
          <w:sz w:val="20"/>
          <w:szCs w:val="20"/>
        </w:rPr>
        <w:t xml:space="preserve">- Anexo II.1.- DEUC: </w:t>
      </w:r>
      <w:r w:rsidR="0018161F" w:rsidRPr="00341821">
        <w:rPr>
          <w:rFonts w:ascii="Verdana" w:hAnsi="Verdana"/>
          <w:sz w:val="20"/>
          <w:szCs w:val="20"/>
        </w:rPr>
        <w:t xml:space="preserve">Respecto a la </w:t>
      </w:r>
      <w:r w:rsidR="0018161F" w:rsidRPr="00341821">
        <w:rPr>
          <w:rFonts w:ascii="Verdana" w:hAnsi="Verdana"/>
          <w:b/>
          <w:sz w:val="20"/>
          <w:szCs w:val="20"/>
        </w:rPr>
        <w:t>parte IV del DEUC</w:t>
      </w:r>
      <w:r w:rsidR="00511997" w:rsidRPr="00341821">
        <w:rPr>
          <w:rFonts w:ascii="Verdana" w:hAnsi="Verdana"/>
          <w:sz w:val="20"/>
          <w:szCs w:val="20"/>
        </w:rPr>
        <w:t>, la</w:t>
      </w:r>
      <w:r w:rsidR="0018161F" w:rsidRPr="00341821">
        <w:rPr>
          <w:rFonts w:ascii="Verdana" w:hAnsi="Verdana"/>
          <w:sz w:val="20"/>
          <w:szCs w:val="20"/>
        </w:rPr>
        <w:t xml:space="preserve"> operador</w:t>
      </w:r>
      <w:r w:rsidR="00511997" w:rsidRPr="00341821">
        <w:rPr>
          <w:rFonts w:ascii="Verdana" w:hAnsi="Verdana"/>
          <w:sz w:val="20"/>
          <w:szCs w:val="20"/>
        </w:rPr>
        <w:t>a</w:t>
      </w:r>
      <w:r w:rsidR="0018161F" w:rsidRPr="00341821">
        <w:rPr>
          <w:rFonts w:ascii="Verdana" w:hAnsi="Verdana"/>
          <w:sz w:val="20"/>
          <w:szCs w:val="20"/>
        </w:rPr>
        <w:t xml:space="preserve"> económic</w:t>
      </w:r>
      <w:r w:rsidR="00511997" w:rsidRPr="00341821">
        <w:rPr>
          <w:rFonts w:ascii="Verdana" w:hAnsi="Verdana"/>
          <w:sz w:val="20"/>
          <w:szCs w:val="20"/>
        </w:rPr>
        <w:t>a</w:t>
      </w:r>
      <w:r w:rsidR="0018161F" w:rsidRPr="00341821">
        <w:rPr>
          <w:rFonts w:ascii="Verdana" w:hAnsi="Verdana"/>
          <w:sz w:val="20"/>
          <w:szCs w:val="20"/>
        </w:rPr>
        <w:t xml:space="preserve"> limitará a cumplimentar la </w:t>
      </w:r>
      <w:r w:rsidR="0018161F" w:rsidRPr="00341821">
        <w:rPr>
          <w:rFonts w:ascii="Verdana" w:hAnsi="Verdana"/>
          <w:b/>
          <w:sz w:val="20"/>
          <w:szCs w:val="20"/>
        </w:rPr>
        <w:t xml:space="preserve">sección </w:t>
      </w:r>
      <w:r w:rsidR="00D01199" w:rsidRPr="00D01199">
        <w:rPr>
          <w:rFonts w:ascii="72 Black" w:eastAsia="Symbol" w:hAnsi="72 Black" w:cs="72 Black"/>
          <w:b/>
          <w:sz w:val="20"/>
          <w:szCs w:val="20"/>
        </w:rPr>
        <w:t>α</w:t>
      </w:r>
      <w:r w:rsidR="0018161F" w:rsidRPr="00D01199">
        <w:rPr>
          <w:rFonts w:ascii="Verdana" w:hAnsi="Verdana"/>
          <w:b/>
          <w:sz w:val="20"/>
          <w:szCs w:val="20"/>
        </w:rPr>
        <w:t>:</w:t>
      </w:r>
      <w:r w:rsidR="0018161F" w:rsidRPr="00341821">
        <w:rPr>
          <w:rFonts w:ascii="Verdana" w:hAnsi="Verdana"/>
          <w:sz w:val="20"/>
          <w:szCs w:val="20"/>
        </w:rPr>
        <w:t xml:space="preserve"> </w:t>
      </w:r>
      <w:r w:rsidR="0018161F" w:rsidRPr="00341821">
        <w:rPr>
          <w:rFonts w:ascii="Verdana" w:hAnsi="Verdana"/>
          <w:color w:val="0000FF"/>
          <w:sz w:val="20"/>
          <w:szCs w:val="20"/>
        </w:rPr>
        <w:t>sí.</w:t>
      </w:r>
    </w:p>
    <w:p w14:paraId="1EC36A0D" w14:textId="35BD9D57" w:rsidR="005B6067" w:rsidRPr="00341821" w:rsidRDefault="002F0CCF" w:rsidP="005B6067">
      <w:pPr>
        <w:pStyle w:val="Prrafodelista"/>
        <w:tabs>
          <w:tab w:val="left" w:pos="0"/>
        </w:tabs>
        <w:spacing w:before="120" w:after="120"/>
        <w:ind w:left="851" w:right="-427"/>
        <w:jc w:val="both"/>
        <w:rPr>
          <w:rFonts w:ascii="Verdana" w:hAnsi="Verdana"/>
          <w:color w:val="0000FF"/>
          <w:sz w:val="20"/>
          <w:szCs w:val="20"/>
        </w:rPr>
      </w:pPr>
      <w:r w:rsidRPr="00341821">
        <w:rPr>
          <w:rFonts w:ascii="Verdana" w:hAnsi="Verdana"/>
          <w:color w:val="0000FF"/>
          <w:sz w:val="20"/>
          <w:szCs w:val="20"/>
        </w:rPr>
        <w:tab/>
      </w:r>
      <w:r w:rsidR="005B6067" w:rsidRPr="00341821">
        <w:rPr>
          <w:rFonts w:ascii="Verdana" w:hAnsi="Verdana"/>
          <w:color w:val="0000FF"/>
          <w:sz w:val="20"/>
          <w:szCs w:val="20"/>
        </w:rPr>
        <w:t>- Anexo II.0.- Datos de carácter personal.</w:t>
      </w:r>
    </w:p>
    <w:p w14:paraId="3D33C42D" w14:textId="1D5FCBAB" w:rsidR="005B6067" w:rsidRPr="00341821" w:rsidRDefault="002F0CCF" w:rsidP="005B6067">
      <w:pPr>
        <w:pStyle w:val="Prrafodelista"/>
        <w:tabs>
          <w:tab w:val="left" w:pos="0"/>
        </w:tabs>
        <w:spacing w:before="120" w:after="120"/>
        <w:ind w:left="993" w:right="-427" w:hanging="142"/>
        <w:jc w:val="both"/>
        <w:rPr>
          <w:rFonts w:ascii="Verdana" w:hAnsi="Verdana"/>
          <w:color w:val="0000FF"/>
          <w:sz w:val="20"/>
          <w:szCs w:val="20"/>
        </w:rPr>
      </w:pPr>
      <w:r w:rsidRPr="00341821">
        <w:rPr>
          <w:rFonts w:ascii="Verdana" w:hAnsi="Verdana"/>
          <w:color w:val="0000FF"/>
          <w:sz w:val="20"/>
          <w:szCs w:val="20"/>
        </w:rPr>
        <w:tab/>
      </w:r>
      <w:r w:rsidR="005B6067" w:rsidRPr="00341821">
        <w:rPr>
          <w:rFonts w:ascii="Verdana" w:hAnsi="Verdana"/>
          <w:color w:val="0000FF"/>
          <w:sz w:val="20"/>
          <w:szCs w:val="20"/>
        </w:rPr>
        <w:t>- Anexo II.8.- Plan de igualdad o delitos o sanciones firmes por infracción grave en materia de prevención de igualdad de hombres y mujeres.</w:t>
      </w:r>
    </w:p>
    <w:p w14:paraId="624F15A0" w14:textId="77777777" w:rsidR="005B6067" w:rsidRPr="00341821" w:rsidRDefault="005B6067" w:rsidP="00D514E8">
      <w:pPr>
        <w:spacing w:before="120" w:after="120"/>
        <w:ind w:left="851" w:right="-427"/>
        <w:jc w:val="both"/>
        <w:rPr>
          <w:rFonts w:ascii="Verdana" w:hAnsi="Verdana" w:cs="Tahoma"/>
          <w:sz w:val="20"/>
          <w:szCs w:val="20"/>
        </w:rPr>
      </w:pPr>
    </w:p>
    <w:p w14:paraId="039D2806" w14:textId="77777777" w:rsidR="0018161F" w:rsidRPr="00341821" w:rsidRDefault="0018161F" w:rsidP="0018161F">
      <w:pPr>
        <w:pStyle w:val="Ttulo4"/>
        <w:rPr>
          <w:sz w:val="20"/>
          <w:szCs w:val="20"/>
        </w:rPr>
      </w:pPr>
      <w:bookmarkStart w:id="438" w:name="_Toc45180546"/>
      <w:bookmarkStart w:id="439" w:name="_Toc48125633"/>
      <w:r w:rsidRPr="00341821">
        <w:rPr>
          <w:sz w:val="20"/>
          <w:szCs w:val="20"/>
        </w:rPr>
        <w:t>24.2.- SOBRE B: OFERTA EVALUABLE AUTOMÁTICAMENTE A TRAVÉS DE FÓRMULAS.</w:t>
      </w:r>
      <w:bookmarkEnd w:id="438"/>
      <w:bookmarkEnd w:id="439"/>
    </w:p>
    <w:p w14:paraId="3F152973" w14:textId="77777777" w:rsidR="0018161F" w:rsidRPr="00341821"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20"/>
          <w:szCs w:val="20"/>
        </w:rPr>
      </w:pPr>
      <w:r w:rsidRPr="00341821">
        <w:rPr>
          <w:rFonts w:ascii="Verdana" w:hAnsi="Verdana"/>
          <w:sz w:val="20"/>
          <w:szCs w:val="20"/>
        </w:rPr>
        <w:t>En este sobre debe/n presentarse el/los siguiente/s documento/s:</w:t>
      </w:r>
    </w:p>
    <w:p w14:paraId="2405E4D2" w14:textId="690515ED" w:rsidR="005B6067" w:rsidRPr="002B3F73" w:rsidRDefault="005B6067" w:rsidP="005B6067">
      <w:pPr>
        <w:numPr>
          <w:ilvl w:val="0"/>
          <w:numId w:val="110"/>
        </w:numPr>
        <w:shd w:val="clear" w:color="auto" w:fill="FFFFFF" w:themeFill="background1"/>
        <w:tabs>
          <w:tab w:val="left" w:pos="0"/>
        </w:tabs>
        <w:ind w:left="1418" w:right="-427" w:hanging="284"/>
        <w:jc w:val="both"/>
        <w:rPr>
          <w:rFonts w:ascii="Verdana" w:hAnsi="Verdana"/>
          <w:b/>
          <w:color w:val="0000FF"/>
          <w:sz w:val="20"/>
          <w:szCs w:val="20"/>
        </w:rPr>
      </w:pPr>
      <w:bookmarkStart w:id="440" w:name="_Toc45180547"/>
      <w:bookmarkStart w:id="441" w:name="_Toc48125634"/>
      <w:r w:rsidRPr="002B3F73">
        <w:rPr>
          <w:rFonts w:ascii="Verdana" w:hAnsi="Verdana"/>
          <w:b/>
          <w:color w:val="0000FF"/>
          <w:sz w:val="20"/>
          <w:szCs w:val="20"/>
        </w:rPr>
        <w:t>Oferta económica,</w:t>
      </w:r>
      <w:r w:rsidRPr="002B3F73">
        <w:rPr>
          <w:rFonts w:ascii="Verdana" w:hAnsi="Verdana"/>
          <w:color w:val="0000FF"/>
          <w:sz w:val="20"/>
          <w:szCs w:val="20"/>
        </w:rPr>
        <w:t xml:space="preserve"> con arreglo al modelo que figura en el </w:t>
      </w:r>
      <w:r w:rsidRPr="002B3F73">
        <w:rPr>
          <w:rFonts w:ascii="Verdana" w:hAnsi="Verdana"/>
          <w:b/>
          <w:color w:val="0000FF"/>
          <w:sz w:val="20"/>
          <w:szCs w:val="20"/>
        </w:rPr>
        <w:t>ANEXO III.1</w:t>
      </w:r>
      <w:r w:rsidRPr="002B3F73">
        <w:rPr>
          <w:rFonts w:ascii="Verdana" w:hAnsi="Verdana"/>
          <w:color w:val="0000FF"/>
          <w:sz w:val="20"/>
          <w:szCs w:val="20"/>
        </w:rPr>
        <w:t xml:space="preserve">. </w:t>
      </w:r>
      <w:r w:rsidRPr="002B3F73">
        <w:rPr>
          <w:rFonts w:ascii="Verdana" w:hAnsi="Verdana"/>
          <w:i/>
          <w:color w:val="0000FF"/>
          <w:sz w:val="20"/>
          <w:szCs w:val="20"/>
        </w:rPr>
        <w:t>(Firmado por el/la representante con poder suficiente).</w:t>
      </w:r>
    </w:p>
    <w:p w14:paraId="03270CF4" w14:textId="77777777" w:rsidR="00595D4F" w:rsidRPr="002B3F73" w:rsidRDefault="00595D4F" w:rsidP="00595D4F">
      <w:pPr>
        <w:shd w:val="clear" w:color="auto" w:fill="FFFFFF" w:themeFill="background1"/>
        <w:tabs>
          <w:tab w:val="left" w:pos="0"/>
        </w:tabs>
        <w:ind w:left="1418" w:right="-427"/>
        <w:jc w:val="both"/>
        <w:rPr>
          <w:rFonts w:ascii="Verdana" w:hAnsi="Verdana"/>
          <w:b/>
          <w:color w:val="0000FF"/>
          <w:sz w:val="20"/>
          <w:szCs w:val="20"/>
        </w:rPr>
      </w:pPr>
    </w:p>
    <w:p w14:paraId="51B3D828" w14:textId="60706CC1" w:rsidR="00B3255B" w:rsidRPr="002B3F73" w:rsidRDefault="00B3255B" w:rsidP="005B6067">
      <w:pPr>
        <w:numPr>
          <w:ilvl w:val="0"/>
          <w:numId w:val="110"/>
        </w:numPr>
        <w:shd w:val="clear" w:color="auto" w:fill="FFFFFF" w:themeFill="background1"/>
        <w:tabs>
          <w:tab w:val="left" w:pos="0"/>
        </w:tabs>
        <w:ind w:left="1418" w:right="-427" w:hanging="284"/>
        <w:jc w:val="both"/>
        <w:rPr>
          <w:rFonts w:ascii="Verdana" w:hAnsi="Verdana"/>
          <w:color w:val="0000FF"/>
          <w:sz w:val="20"/>
          <w:szCs w:val="20"/>
        </w:rPr>
      </w:pPr>
      <w:r w:rsidRPr="002B3F73">
        <w:rPr>
          <w:rFonts w:ascii="Verdana" w:hAnsi="Verdana"/>
          <w:b/>
          <w:color w:val="0000FF"/>
          <w:sz w:val="20"/>
          <w:szCs w:val="20"/>
        </w:rPr>
        <w:t>Documentación</w:t>
      </w:r>
      <w:r w:rsidR="00E93BD2" w:rsidRPr="002B3F73">
        <w:rPr>
          <w:rFonts w:ascii="Verdana" w:hAnsi="Verdana"/>
          <w:b/>
          <w:color w:val="0000FF"/>
          <w:sz w:val="20"/>
          <w:szCs w:val="20"/>
        </w:rPr>
        <w:t xml:space="preserve"> </w:t>
      </w:r>
      <w:r w:rsidR="009D39F6" w:rsidRPr="002B3F73">
        <w:rPr>
          <w:rFonts w:ascii="Verdana" w:hAnsi="Verdana"/>
          <w:b/>
          <w:color w:val="0000FF"/>
          <w:sz w:val="20"/>
          <w:szCs w:val="20"/>
        </w:rPr>
        <w:t>A</w:t>
      </w:r>
      <w:r w:rsidR="00E93BD2" w:rsidRPr="002B3F73">
        <w:rPr>
          <w:rFonts w:ascii="Verdana" w:hAnsi="Verdana"/>
          <w:b/>
          <w:color w:val="0000FF"/>
          <w:sz w:val="20"/>
          <w:szCs w:val="20"/>
        </w:rPr>
        <w:t xml:space="preserve">creditativa del </w:t>
      </w:r>
      <w:r w:rsidR="009D39F6" w:rsidRPr="002B3F73">
        <w:rPr>
          <w:rFonts w:ascii="Verdana" w:hAnsi="Verdana"/>
          <w:b/>
          <w:color w:val="0000FF"/>
          <w:sz w:val="20"/>
          <w:szCs w:val="20"/>
        </w:rPr>
        <w:t>C</w:t>
      </w:r>
      <w:r w:rsidR="006C706B" w:rsidRPr="002B3F73">
        <w:rPr>
          <w:rFonts w:ascii="Verdana" w:hAnsi="Verdana"/>
          <w:b/>
          <w:color w:val="0000FF"/>
          <w:sz w:val="20"/>
          <w:szCs w:val="20"/>
        </w:rPr>
        <w:t xml:space="preserve">umplimiento de </w:t>
      </w:r>
      <w:r w:rsidR="009D39F6" w:rsidRPr="002B3F73">
        <w:rPr>
          <w:rFonts w:ascii="Verdana" w:hAnsi="Verdana"/>
          <w:b/>
          <w:color w:val="0000FF"/>
          <w:sz w:val="20"/>
          <w:szCs w:val="20"/>
        </w:rPr>
        <w:t>las siguientes Normas de Calidad</w:t>
      </w:r>
      <w:r w:rsidR="00DE68D6" w:rsidRPr="002B3F73">
        <w:rPr>
          <w:rFonts w:ascii="Verdana" w:hAnsi="Verdana"/>
          <w:b/>
          <w:color w:val="0000FF"/>
          <w:sz w:val="20"/>
          <w:szCs w:val="20"/>
        </w:rPr>
        <w:t xml:space="preserve"> para el Combustible SAF-HEFA-</w:t>
      </w:r>
      <w:r w:rsidR="009D39F6" w:rsidRPr="002B3F73">
        <w:rPr>
          <w:rFonts w:ascii="Verdana" w:hAnsi="Verdana"/>
          <w:b/>
          <w:color w:val="0000FF"/>
          <w:sz w:val="20"/>
          <w:szCs w:val="20"/>
        </w:rPr>
        <w:t xml:space="preserve">: </w:t>
      </w:r>
      <w:r w:rsidR="009D39F6" w:rsidRPr="002B3F73">
        <w:rPr>
          <w:rFonts w:ascii="Verdana" w:hAnsi="Verdana"/>
          <w:color w:val="0000FF"/>
          <w:sz w:val="20"/>
          <w:szCs w:val="20"/>
        </w:rPr>
        <w:t xml:space="preserve">el combustible SAF-HEFA deberá cumplir con las Normas de Calidad ASTM D1655, DEF STAN 91-091, y la norma ASTM D7566 para </w:t>
      </w:r>
      <w:r w:rsidR="009D39F6" w:rsidRPr="002B3F73">
        <w:rPr>
          <w:rFonts w:ascii="Verdana" w:hAnsi="Verdana"/>
          <w:b/>
          <w:color w:val="0000FF"/>
          <w:sz w:val="20"/>
          <w:szCs w:val="20"/>
        </w:rPr>
        <w:t>Combustibles Sintéticos</w:t>
      </w:r>
      <w:r w:rsidR="009D39F6" w:rsidRPr="002B3F73">
        <w:rPr>
          <w:rFonts w:ascii="Verdana" w:hAnsi="Verdana"/>
          <w:color w:val="0000FF"/>
          <w:sz w:val="20"/>
          <w:szCs w:val="20"/>
        </w:rPr>
        <w:t>.</w:t>
      </w:r>
    </w:p>
    <w:p w14:paraId="11280E27" w14:textId="489895B9" w:rsidR="005B6067" w:rsidRPr="002B3F73" w:rsidRDefault="005B6067" w:rsidP="005B6067">
      <w:pPr>
        <w:pStyle w:val="Prrafodelista"/>
        <w:numPr>
          <w:ilvl w:val="0"/>
          <w:numId w:val="110"/>
        </w:numPr>
        <w:shd w:val="clear" w:color="auto" w:fill="FFFFFF" w:themeFill="background1"/>
        <w:tabs>
          <w:tab w:val="left" w:pos="0"/>
          <w:tab w:val="left" w:pos="600"/>
        </w:tabs>
        <w:spacing w:before="120" w:after="120"/>
        <w:ind w:left="1418" w:right="-427" w:hanging="284"/>
        <w:jc w:val="both"/>
        <w:rPr>
          <w:rFonts w:ascii="Verdana" w:hAnsi="Verdana" w:cs="Tahoma"/>
          <w:color w:val="0000FF"/>
          <w:sz w:val="20"/>
          <w:szCs w:val="20"/>
        </w:rPr>
      </w:pPr>
      <w:r w:rsidRPr="002B3F73">
        <w:rPr>
          <w:rFonts w:ascii="Verdana" w:hAnsi="Verdana" w:cs="Tahoma"/>
          <w:b/>
          <w:color w:val="0000FF"/>
          <w:sz w:val="20"/>
          <w:szCs w:val="20"/>
        </w:rPr>
        <w:t xml:space="preserve">Fichas técnicas </w:t>
      </w:r>
      <w:r w:rsidRPr="002B3F73">
        <w:rPr>
          <w:rFonts w:ascii="Verdana" w:hAnsi="Verdana" w:cs="Tahoma"/>
          <w:color w:val="0000FF"/>
          <w:sz w:val="20"/>
          <w:szCs w:val="20"/>
        </w:rPr>
        <w:t xml:space="preserve">de </w:t>
      </w:r>
      <w:r w:rsidR="00D25BD0" w:rsidRPr="002B3F73">
        <w:rPr>
          <w:rFonts w:ascii="Verdana" w:hAnsi="Verdana" w:cs="Tahoma"/>
          <w:color w:val="0000FF"/>
          <w:sz w:val="20"/>
          <w:szCs w:val="20"/>
        </w:rPr>
        <w:t>características del combustible.</w:t>
      </w:r>
      <w:r w:rsidR="00D669CD" w:rsidRPr="002B3F73">
        <w:rPr>
          <w:rFonts w:ascii="Verdana" w:hAnsi="Verdana" w:cs="Tahoma"/>
          <w:color w:val="0000FF"/>
          <w:sz w:val="20"/>
          <w:szCs w:val="20"/>
        </w:rPr>
        <w:t xml:space="preserve"> </w:t>
      </w:r>
    </w:p>
    <w:p w14:paraId="48B3BB0B" w14:textId="634DF85E" w:rsidR="005B6067" w:rsidRPr="001B42C7" w:rsidRDefault="001B42C7" w:rsidP="005B6067">
      <w:pPr>
        <w:pStyle w:val="Prrafodelista"/>
        <w:numPr>
          <w:ilvl w:val="0"/>
          <w:numId w:val="110"/>
        </w:numPr>
        <w:shd w:val="clear" w:color="auto" w:fill="FFFFFF" w:themeFill="background1"/>
        <w:tabs>
          <w:tab w:val="left" w:pos="0"/>
          <w:tab w:val="left" w:pos="600"/>
        </w:tabs>
        <w:spacing w:before="120" w:after="120"/>
        <w:ind w:left="1418" w:right="-427" w:hanging="284"/>
        <w:jc w:val="both"/>
        <w:rPr>
          <w:rFonts w:ascii="Verdana" w:hAnsi="Verdana" w:cs="Tahoma"/>
          <w:color w:val="0000FF"/>
          <w:sz w:val="20"/>
          <w:szCs w:val="20"/>
        </w:rPr>
      </w:pPr>
      <w:r w:rsidRPr="001B42C7">
        <w:rPr>
          <w:rFonts w:ascii="Verdana" w:hAnsi="Verdana" w:cs="Tahoma"/>
          <w:b/>
          <w:color w:val="0000FF"/>
          <w:sz w:val="20"/>
          <w:szCs w:val="20"/>
        </w:rPr>
        <w:t>Prueba de Cumplimiento (POC) en caso de suministrar SAF-HEFA</w:t>
      </w:r>
      <w:r w:rsidRPr="001B42C7">
        <w:rPr>
          <w:rFonts w:ascii="Verdana" w:hAnsi="Verdana" w:cs="Tahoma"/>
          <w:color w:val="0000FF"/>
          <w:sz w:val="20"/>
          <w:szCs w:val="20"/>
        </w:rPr>
        <w:t xml:space="preserve">: </w:t>
      </w:r>
      <w:r w:rsidR="00DC27F9" w:rsidRPr="001B42C7">
        <w:rPr>
          <w:rFonts w:ascii="Verdana" w:hAnsi="Verdana" w:cs="Tahoma"/>
          <w:color w:val="0000FF"/>
          <w:sz w:val="20"/>
          <w:szCs w:val="20"/>
        </w:rPr>
        <w:t>respecto al suministro de SAF-HEFA se debe proporcionar la Prueba de Cumplimiento (POC) emitido por la ISCC EU que certifique que el combustible cumple con los estándares internacionales de sostenibilidad, incluyendo la reducción de emisiones de CO2 y el uso de materias primas sostenibles.</w:t>
      </w:r>
    </w:p>
    <w:p w14:paraId="085AB8F9" w14:textId="7462DB68" w:rsidR="0018161F" w:rsidRPr="00341821" w:rsidRDefault="00E461A7" w:rsidP="00D21358">
      <w:pPr>
        <w:pStyle w:val="Ttulo4"/>
        <w:rPr>
          <w:rFonts w:cs="Tahoma"/>
          <w:b w:val="0"/>
          <w:color w:val="0000FF"/>
          <w:sz w:val="20"/>
          <w:szCs w:val="20"/>
        </w:rPr>
      </w:pPr>
      <w:r w:rsidRPr="00341821">
        <w:rPr>
          <w:sz w:val="20"/>
          <w:szCs w:val="20"/>
        </w:rPr>
        <w:t xml:space="preserve">24.3.- SOBRE C: OFERTA PARA CUYA EVALUACIÓN SE REQUIERE EFECTUAR UN JUICIO DE VALOR: </w:t>
      </w:r>
      <w:r w:rsidR="00DC27F9" w:rsidRPr="00341821">
        <w:rPr>
          <w:b w:val="0"/>
          <w:color w:val="0000FF"/>
          <w:sz w:val="20"/>
          <w:szCs w:val="20"/>
        </w:rPr>
        <w:t>no</w:t>
      </w:r>
      <w:r w:rsidR="00D21358" w:rsidRPr="00341821">
        <w:rPr>
          <w:b w:val="0"/>
          <w:color w:val="0000FF"/>
          <w:sz w:val="20"/>
          <w:szCs w:val="20"/>
        </w:rPr>
        <w:t>.</w:t>
      </w:r>
      <w:bookmarkEnd w:id="440"/>
      <w:bookmarkEnd w:id="441"/>
    </w:p>
    <w:p w14:paraId="1B76DF3B" w14:textId="77777777" w:rsidR="0018161F" w:rsidRPr="00341821"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20"/>
          <w:szCs w:val="20"/>
        </w:rPr>
      </w:pPr>
      <w:r w:rsidRPr="00341821">
        <w:rPr>
          <w:rFonts w:ascii="Verdana" w:hAnsi="Verdana"/>
          <w:sz w:val="20"/>
          <w:szCs w:val="20"/>
        </w:rPr>
        <w:t>En este sobre debe/n presentarse el/los siguiente/s documento/s:</w:t>
      </w:r>
    </w:p>
    <w:p w14:paraId="3A5EABCE" w14:textId="77777777" w:rsidR="00E3796E" w:rsidRPr="00341821"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20"/>
          <w:szCs w:val="20"/>
        </w:rPr>
      </w:pPr>
      <w:r w:rsidRPr="00341821">
        <w:rPr>
          <w:rFonts w:ascii="Verdana" w:hAnsi="Verdana" w:cs="Tahoma"/>
          <w:sz w:val="20"/>
          <w:szCs w:val="20"/>
        </w:rPr>
        <w:t>Denominación documento:</w:t>
      </w:r>
    </w:p>
    <w:p w14:paraId="5CF1E1B7" w14:textId="77777777" w:rsidR="00E3796E" w:rsidRPr="00341821"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20"/>
          <w:szCs w:val="20"/>
        </w:rPr>
      </w:pPr>
      <w:r w:rsidRPr="00341821">
        <w:rPr>
          <w:rFonts w:ascii="Verdana" w:hAnsi="Verdana" w:cs="Tahoma"/>
          <w:sz w:val="20"/>
          <w:szCs w:val="20"/>
        </w:rPr>
        <w:t>Criterio al que se asocia:</w:t>
      </w:r>
    </w:p>
    <w:p w14:paraId="466D0831" w14:textId="77777777" w:rsidR="00E3796E" w:rsidRPr="00341821"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20"/>
          <w:szCs w:val="20"/>
        </w:rPr>
      </w:pPr>
      <w:r w:rsidRPr="00341821">
        <w:rPr>
          <w:rFonts w:ascii="Verdana" w:hAnsi="Verdana" w:cs="Tahoma"/>
          <w:sz w:val="20"/>
          <w:szCs w:val="20"/>
        </w:rPr>
        <w:t>Información o datos que se han de incluir en el documento:</w:t>
      </w:r>
    </w:p>
    <w:p w14:paraId="5FE00A0E" w14:textId="77777777" w:rsidR="00E3796E" w:rsidRPr="00341821"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20"/>
          <w:szCs w:val="20"/>
        </w:rPr>
      </w:pPr>
      <w:r w:rsidRPr="00341821">
        <w:rPr>
          <w:rFonts w:ascii="Verdana" w:hAnsi="Verdana" w:cs="Tahoma"/>
          <w:sz w:val="20"/>
          <w:szCs w:val="20"/>
        </w:rPr>
        <w:t>Extensión:</w:t>
      </w:r>
    </w:p>
    <w:p w14:paraId="30EE9527" w14:textId="1CCE823F" w:rsidR="009760F6" w:rsidRPr="00341821" w:rsidRDefault="009760F6" w:rsidP="009A1326">
      <w:pPr>
        <w:pStyle w:val="Ttulo4"/>
        <w:ind w:right="-427"/>
        <w:rPr>
          <w:color w:val="0000FF"/>
          <w:sz w:val="20"/>
          <w:szCs w:val="20"/>
        </w:rPr>
      </w:pPr>
      <w:bookmarkStart w:id="442" w:name="_Toc41549205"/>
      <w:bookmarkStart w:id="443" w:name="_Toc45180548"/>
      <w:bookmarkStart w:id="444" w:name="_Toc48125635"/>
      <w:r w:rsidRPr="00341821">
        <w:rPr>
          <w:caps/>
          <w:sz w:val="20"/>
          <w:szCs w:val="20"/>
        </w:rPr>
        <w:t>24.</w:t>
      </w:r>
      <w:r w:rsidR="00E3796E" w:rsidRPr="00341821">
        <w:rPr>
          <w:caps/>
          <w:sz w:val="20"/>
          <w:szCs w:val="20"/>
        </w:rPr>
        <w:t>4</w:t>
      </w:r>
      <w:r w:rsidRPr="00341821">
        <w:rPr>
          <w:caps/>
          <w:sz w:val="20"/>
          <w:szCs w:val="20"/>
        </w:rPr>
        <w:t xml:space="preserve">.- </w:t>
      </w:r>
      <w:r w:rsidRPr="00341821">
        <w:rPr>
          <w:sz w:val="20"/>
          <w:szCs w:val="20"/>
        </w:rPr>
        <w:t>Se admi</w:t>
      </w:r>
      <w:r w:rsidR="0003355A" w:rsidRPr="00341821">
        <w:rPr>
          <w:sz w:val="20"/>
          <w:szCs w:val="20"/>
        </w:rPr>
        <w:t xml:space="preserve">ten variantes: </w:t>
      </w:r>
      <w:r w:rsidRPr="00341821">
        <w:rPr>
          <w:b w:val="0"/>
          <w:color w:val="0000FF"/>
          <w:sz w:val="20"/>
          <w:szCs w:val="20"/>
        </w:rPr>
        <w:t>no</w:t>
      </w:r>
      <w:r w:rsidR="00A24AC8" w:rsidRPr="00341821">
        <w:rPr>
          <w:b w:val="0"/>
          <w:color w:val="0000FF"/>
          <w:sz w:val="20"/>
          <w:szCs w:val="20"/>
        </w:rPr>
        <w:t>.</w:t>
      </w:r>
      <w:bookmarkEnd w:id="442"/>
      <w:bookmarkEnd w:id="443"/>
      <w:bookmarkEnd w:id="444"/>
    </w:p>
    <w:p w14:paraId="4BDCB962" w14:textId="77777777" w:rsidR="009760F6" w:rsidRPr="00341821" w:rsidRDefault="009760F6" w:rsidP="009A1326">
      <w:pPr>
        <w:pStyle w:val="Ttulo5"/>
        <w:ind w:right="-427"/>
        <w:rPr>
          <w:b/>
          <w:sz w:val="20"/>
          <w:szCs w:val="20"/>
        </w:rPr>
      </w:pPr>
      <w:bookmarkStart w:id="445" w:name="_Toc41549206"/>
      <w:bookmarkStart w:id="446" w:name="_Toc45180549"/>
      <w:bookmarkStart w:id="447" w:name="_Toc48125636"/>
      <w:r w:rsidRPr="00341821">
        <w:rPr>
          <w:b/>
          <w:sz w:val="20"/>
          <w:szCs w:val="20"/>
        </w:rPr>
        <w:t>24.</w:t>
      </w:r>
      <w:r w:rsidR="00E3796E" w:rsidRPr="00341821">
        <w:rPr>
          <w:b/>
          <w:sz w:val="20"/>
          <w:szCs w:val="20"/>
        </w:rPr>
        <w:t>4</w:t>
      </w:r>
      <w:r w:rsidRPr="00341821">
        <w:rPr>
          <w:b/>
          <w:sz w:val="20"/>
          <w:szCs w:val="20"/>
        </w:rPr>
        <w:t>.1.- Número máximo:</w:t>
      </w:r>
      <w:bookmarkEnd w:id="445"/>
      <w:bookmarkEnd w:id="446"/>
      <w:bookmarkEnd w:id="447"/>
    </w:p>
    <w:p w14:paraId="6DC0B1A0" w14:textId="77777777" w:rsidR="009760F6" w:rsidRPr="00341821" w:rsidRDefault="00E3796E" w:rsidP="009A1326">
      <w:pPr>
        <w:pStyle w:val="Ttulo5"/>
        <w:ind w:right="-427"/>
        <w:rPr>
          <w:b/>
          <w:sz w:val="20"/>
          <w:szCs w:val="20"/>
        </w:rPr>
      </w:pPr>
      <w:bookmarkStart w:id="448" w:name="_Toc41549207"/>
      <w:bookmarkStart w:id="449" w:name="_Toc45180550"/>
      <w:bookmarkStart w:id="450" w:name="_Toc48125637"/>
      <w:r w:rsidRPr="00341821">
        <w:rPr>
          <w:b/>
          <w:sz w:val="20"/>
          <w:szCs w:val="20"/>
        </w:rPr>
        <w:t>24.4</w:t>
      </w:r>
      <w:r w:rsidR="009760F6" w:rsidRPr="00341821">
        <w:rPr>
          <w:b/>
          <w:sz w:val="20"/>
          <w:szCs w:val="20"/>
        </w:rPr>
        <w:t>.2.- Requisitos mínimos:</w:t>
      </w:r>
      <w:bookmarkEnd w:id="448"/>
      <w:bookmarkEnd w:id="449"/>
      <w:bookmarkEnd w:id="450"/>
    </w:p>
    <w:p w14:paraId="146B3CD7" w14:textId="77777777" w:rsidR="009760F6" w:rsidRPr="00341821" w:rsidRDefault="00E3796E" w:rsidP="009A1326">
      <w:pPr>
        <w:pStyle w:val="Ttulo5"/>
        <w:ind w:right="-427"/>
        <w:rPr>
          <w:b/>
          <w:sz w:val="20"/>
          <w:szCs w:val="20"/>
        </w:rPr>
      </w:pPr>
      <w:bookmarkStart w:id="451" w:name="_Toc41549208"/>
      <w:bookmarkStart w:id="452" w:name="_Toc45180551"/>
      <w:bookmarkStart w:id="453" w:name="_Toc48125638"/>
      <w:r w:rsidRPr="00341821">
        <w:rPr>
          <w:b/>
          <w:sz w:val="20"/>
          <w:szCs w:val="20"/>
        </w:rPr>
        <w:t>24.4</w:t>
      </w:r>
      <w:r w:rsidR="009760F6" w:rsidRPr="00341821">
        <w:rPr>
          <w:b/>
          <w:sz w:val="20"/>
          <w:szCs w:val="20"/>
        </w:rPr>
        <w:t>.3.- Modalidades de presentación:</w:t>
      </w:r>
      <w:bookmarkEnd w:id="451"/>
      <w:bookmarkEnd w:id="452"/>
      <w:bookmarkEnd w:id="453"/>
    </w:p>
    <w:p w14:paraId="7109C55E" w14:textId="77777777" w:rsidR="009760F6" w:rsidRPr="00341821" w:rsidRDefault="00E3796E" w:rsidP="009A1326">
      <w:pPr>
        <w:pStyle w:val="Ttulo5"/>
        <w:ind w:right="-427"/>
        <w:rPr>
          <w:b/>
          <w:sz w:val="20"/>
          <w:szCs w:val="20"/>
        </w:rPr>
      </w:pPr>
      <w:bookmarkStart w:id="454" w:name="_Toc41549209"/>
      <w:bookmarkStart w:id="455" w:name="_Toc45180552"/>
      <w:bookmarkStart w:id="456" w:name="_Toc48125639"/>
      <w:r w:rsidRPr="00341821">
        <w:rPr>
          <w:b/>
          <w:sz w:val="20"/>
          <w:szCs w:val="20"/>
        </w:rPr>
        <w:lastRenderedPageBreak/>
        <w:t>24.4</w:t>
      </w:r>
      <w:r w:rsidR="009760F6" w:rsidRPr="00341821">
        <w:rPr>
          <w:b/>
          <w:sz w:val="20"/>
          <w:szCs w:val="20"/>
        </w:rPr>
        <w:t>.4.- Características:</w:t>
      </w:r>
      <w:bookmarkEnd w:id="454"/>
      <w:bookmarkEnd w:id="455"/>
      <w:bookmarkEnd w:id="456"/>
    </w:p>
    <w:p w14:paraId="1EE58902" w14:textId="77777777" w:rsidR="009760F6" w:rsidRPr="00341821" w:rsidRDefault="009760F6" w:rsidP="009A1326">
      <w:pPr>
        <w:pStyle w:val="Ttulo3"/>
        <w:ind w:right="-427"/>
        <w:rPr>
          <w:rFonts w:eastAsia="Arial Unicode MS"/>
          <w:sz w:val="20"/>
          <w:szCs w:val="20"/>
        </w:rPr>
      </w:pPr>
      <w:bookmarkStart w:id="457" w:name="_Toc155181916"/>
      <w:r w:rsidRPr="00341821">
        <w:rPr>
          <w:rFonts w:cs="Tahoma"/>
          <w:sz w:val="20"/>
          <w:szCs w:val="20"/>
        </w:rPr>
        <w:t xml:space="preserve">25.- </w:t>
      </w:r>
      <w:r w:rsidRPr="00341821">
        <w:rPr>
          <w:rFonts w:eastAsia="Arial Unicode MS"/>
          <w:sz w:val="20"/>
          <w:szCs w:val="20"/>
        </w:rPr>
        <w:t>DOCUMENTACIÓN A PRESENTAR POR LA LICITADORA QUE HA PRESENTADO LA MEJOR OFERTA</w:t>
      </w:r>
      <w:bookmarkEnd w:id="457"/>
    </w:p>
    <w:p w14:paraId="66C5CDE4" w14:textId="77777777" w:rsidR="009760F6" w:rsidRPr="00341821" w:rsidRDefault="009760F6" w:rsidP="009A1326">
      <w:pPr>
        <w:pStyle w:val="Prrafodelista"/>
        <w:tabs>
          <w:tab w:val="left" w:pos="0"/>
        </w:tabs>
        <w:spacing w:before="120" w:after="120"/>
        <w:ind w:left="284" w:right="-427"/>
        <w:jc w:val="both"/>
        <w:rPr>
          <w:rFonts w:ascii="Verdana" w:hAnsi="Verdana" w:cs="Tahoma"/>
          <w:sz w:val="20"/>
          <w:szCs w:val="20"/>
        </w:rPr>
      </w:pPr>
      <w:r w:rsidRPr="00341821">
        <w:rPr>
          <w:rFonts w:ascii="Verdana" w:hAnsi="Verdana" w:cs="Tahoma"/>
          <w:caps/>
          <w:sz w:val="20"/>
          <w:szCs w:val="20"/>
        </w:rPr>
        <w:t>j</w:t>
      </w:r>
      <w:r w:rsidRPr="00341821">
        <w:rPr>
          <w:rFonts w:ascii="Verdana" w:hAnsi="Verdana" w:cs="Tahoma"/>
          <w:sz w:val="20"/>
          <w:szCs w:val="20"/>
        </w:rPr>
        <w:t>unto con el resto de documentación indicada en la cláusula 21.1 de condiciones generales, se deben presentar, en su caso, los siguientes documentos:</w:t>
      </w:r>
    </w:p>
    <w:p w14:paraId="4D789E8F" w14:textId="77777777" w:rsidR="009760F6" w:rsidRPr="00341821" w:rsidRDefault="009760F6" w:rsidP="009A1326">
      <w:pPr>
        <w:pStyle w:val="Ttulo4"/>
        <w:ind w:right="-427"/>
        <w:rPr>
          <w:sz w:val="20"/>
          <w:szCs w:val="20"/>
        </w:rPr>
      </w:pPr>
      <w:bookmarkStart w:id="458" w:name="_Toc41549211"/>
      <w:bookmarkStart w:id="459" w:name="_Toc45180554"/>
      <w:bookmarkStart w:id="460" w:name="_Toc48125641"/>
      <w:r w:rsidRPr="00341821">
        <w:rPr>
          <w:sz w:val="20"/>
          <w:szCs w:val="20"/>
        </w:rPr>
        <w:t xml:space="preserve">25.1.- Documentación al objeto de </w:t>
      </w:r>
      <w:r w:rsidRPr="00341821">
        <w:rPr>
          <w:sz w:val="20"/>
          <w:szCs w:val="20"/>
          <w:u w:val="single"/>
        </w:rPr>
        <w:t>acreditar</w:t>
      </w:r>
      <w:r w:rsidRPr="00341821">
        <w:rPr>
          <w:sz w:val="20"/>
          <w:szCs w:val="20"/>
        </w:rPr>
        <w:t xml:space="preserve"> los requisitos de solvencia económica y financiera y de solvencia técnica o profesional recogidos en la cláusula 21.2 de las cláusulas específicas del contrato: </w:t>
      </w:r>
      <w:r w:rsidRPr="00341821">
        <w:rPr>
          <w:b w:val="0"/>
          <w:color w:val="0000FF"/>
          <w:sz w:val="20"/>
          <w:szCs w:val="20"/>
        </w:rPr>
        <w:t>(no procede/sí, los siguientes).</w:t>
      </w:r>
      <w:bookmarkEnd w:id="458"/>
      <w:bookmarkEnd w:id="459"/>
      <w:bookmarkEnd w:id="460"/>
    </w:p>
    <w:p w14:paraId="1DAC167E" w14:textId="77777777" w:rsidR="0014750B" w:rsidRPr="00341821" w:rsidRDefault="0016025A" w:rsidP="0014750B">
      <w:pPr>
        <w:pStyle w:val="Prrafodelista"/>
        <w:tabs>
          <w:tab w:val="left" w:pos="0"/>
        </w:tabs>
        <w:spacing w:before="120" w:after="120"/>
        <w:ind w:left="1134" w:right="-318"/>
        <w:jc w:val="both"/>
        <w:rPr>
          <w:rFonts w:ascii="Verdana" w:eastAsia="Arial Unicode MS" w:hAnsi="Verdana"/>
          <w:color w:val="0000FF"/>
          <w:sz w:val="20"/>
          <w:szCs w:val="20"/>
        </w:rPr>
      </w:pPr>
      <w:r w:rsidRPr="00341821">
        <w:rPr>
          <w:rFonts w:ascii="Verdana" w:eastAsia="Arial Unicode MS" w:hAnsi="Verdana"/>
          <w:b/>
          <w:sz w:val="20"/>
          <w:szCs w:val="20"/>
        </w:rPr>
        <w:t>Solvencia económica y financiera</w:t>
      </w:r>
      <w:r w:rsidRPr="00341821">
        <w:rPr>
          <w:rFonts w:ascii="Verdana" w:eastAsia="Arial Unicode MS" w:hAnsi="Verdana"/>
          <w:sz w:val="20"/>
          <w:szCs w:val="20"/>
        </w:rPr>
        <w:t>:</w:t>
      </w:r>
    </w:p>
    <w:p w14:paraId="60CBC5D0" w14:textId="4BE7FB9A" w:rsidR="0014750B" w:rsidRPr="00341821" w:rsidRDefault="0014750B" w:rsidP="0014750B">
      <w:pPr>
        <w:pStyle w:val="Prrafodelista"/>
        <w:tabs>
          <w:tab w:val="left" w:pos="0"/>
        </w:tabs>
        <w:spacing w:before="120" w:after="120"/>
        <w:ind w:left="1134" w:right="-318"/>
        <w:jc w:val="both"/>
        <w:rPr>
          <w:rFonts w:ascii="Verdana" w:eastAsia="Arial Unicode MS" w:hAnsi="Verdana"/>
          <w:b/>
          <w:i/>
          <w:sz w:val="20"/>
          <w:szCs w:val="20"/>
        </w:rPr>
      </w:pPr>
      <w:r w:rsidRPr="00341821">
        <w:rPr>
          <w:rFonts w:ascii="Verdana" w:eastAsia="Arial Unicode MS" w:hAnsi="Verdana"/>
          <w:color w:val="0000FF"/>
          <w:sz w:val="20"/>
          <w:szCs w:val="20"/>
        </w:rPr>
        <w:t xml:space="preserve">- </w:t>
      </w:r>
      <w:r w:rsidRPr="00341821">
        <w:rPr>
          <w:rFonts w:ascii="Verdana" w:eastAsia="Arial Unicode MS" w:hAnsi="Verdana"/>
          <w:b/>
          <w:color w:val="0000FF"/>
          <w:sz w:val="20"/>
          <w:szCs w:val="20"/>
        </w:rPr>
        <w:t>Declaración</w:t>
      </w:r>
      <w:r w:rsidRPr="00341821">
        <w:rPr>
          <w:rFonts w:ascii="Verdana" w:eastAsia="Arial Unicode MS" w:hAnsi="Verdana"/>
          <w:color w:val="0000FF"/>
          <w:sz w:val="20"/>
          <w:szCs w:val="20"/>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B83D0F4" w14:textId="77777777" w:rsidR="0016025A" w:rsidRPr="00341821"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20"/>
          <w:szCs w:val="20"/>
        </w:rPr>
      </w:pPr>
      <w:r w:rsidRPr="00341821">
        <w:rPr>
          <w:rFonts w:ascii="Verdana" w:eastAsia="Arial Unicode MS" w:hAnsi="Verdana"/>
          <w:b/>
          <w:sz w:val="20"/>
          <w:szCs w:val="20"/>
        </w:rPr>
        <w:t>Solvencia técnica o profesional</w:t>
      </w:r>
      <w:r w:rsidRPr="00341821">
        <w:rPr>
          <w:rFonts w:ascii="Verdana" w:eastAsia="Arial Unicode MS" w:hAnsi="Verdana"/>
          <w:sz w:val="20"/>
          <w:szCs w:val="20"/>
        </w:rPr>
        <w:t>:</w:t>
      </w:r>
    </w:p>
    <w:p w14:paraId="6255E080" w14:textId="12442A80" w:rsidR="00A02D92" w:rsidRPr="00341821" w:rsidRDefault="00A02D92" w:rsidP="00A02D92">
      <w:pPr>
        <w:pStyle w:val="Prrafodelista"/>
        <w:tabs>
          <w:tab w:val="left" w:pos="0"/>
        </w:tabs>
        <w:spacing w:before="120" w:after="120"/>
        <w:ind w:left="1069" w:right="-318"/>
        <w:jc w:val="both"/>
        <w:rPr>
          <w:rFonts w:ascii="Verdana" w:eastAsia="Arial Unicode MS" w:hAnsi="Verdana"/>
          <w:color w:val="0000FF"/>
          <w:sz w:val="20"/>
          <w:szCs w:val="20"/>
        </w:rPr>
      </w:pPr>
      <w:r w:rsidRPr="00341821">
        <w:rPr>
          <w:rFonts w:ascii="Verdana" w:eastAsia="Arial Unicode MS" w:hAnsi="Verdana"/>
          <w:b/>
          <w:color w:val="0000FF"/>
          <w:sz w:val="20"/>
          <w:szCs w:val="20"/>
        </w:rPr>
        <w:t>- Relación</w:t>
      </w:r>
      <w:r w:rsidRPr="00341821">
        <w:rPr>
          <w:rFonts w:ascii="Verdana" w:eastAsia="Arial Unicode MS" w:hAnsi="Verdana"/>
          <w:color w:val="0000FF"/>
          <w:sz w:val="20"/>
          <w:szCs w:val="20"/>
        </w:rPr>
        <w:t xml:space="preserve"> de los principales suministros realizados en los últimos </w:t>
      </w:r>
      <w:r w:rsidR="00212AAA">
        <w:rPr>
          <w:rFonts w:ascii="Verdana" w:eastAsia="Arial Unicode MS" w:hAnsi="Verdana"/>
          <w:color w:val="0000FF"/>
          <w:sz w:val="20"/>
          <w:szCs w:val="20"/>
        </w:rPr>
        <w:t>tres</w:t>
      </w:r>
      <w:r w:rsidRPr="00341821">
        <w:rPr>
          <w:rFonts w:ascii="Verdana" w:eastAsia="Arial Unicode MS" w:hAnsi="Verdana"/>
          <w:color w:val="0000FF"/>
          <w:sz w:val="20"/>
          <w:szCs w:val="20"/>
        </w:rPr>
        <w:t xml:space="preserve">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12C4D4AF" w:rsidR="009760F6" w:rsidRPr="00341821" w:rsidRDefault="009760F6" w:rsidP="009A1326">
      <w:pPr>
        <w:pStyle w:val="Ttulo4"/>
        <w:ind w:right="-427"/>
        <w:rPr>
          <w:color w:val="0000FF"/>
          <w:sz w:val="20"/>
          <w:szCs w:val="20"/>
        </w:rPr>
      </w:pPr>
      <w:bookmarkStart w:id="461" w:name="_Toc41549212"/>
      <w:bookmarkStart w:id="462" w:name="_Toc45180555"/>
      <w:bookmarkStart w:id="463" w:name="_Toc48125642"/>
      <w:r w:rsidRPr="00341821">
        <w:rPr>
          <w:sz w:val="20"/>
          <w:szCs w:val="20"/>
        </w:rPr>
        <w:t>25.2.- Documentación a efectos de acreditar la disponibilidad de los medios materiales y humanos a los que se refiere la cláusula 21.</w:t>
      </w:r>
      <w:r w:rsidR="004E3FC7" w:rsidRPr="00341821">
        <w:rPr>
          <w:sz w:val="20"/>
          <w:szCs w:val="20"/>
        </w:rPr>
        <w:t>5</w:t>
      </w:r>
      <w:r w:rsidRPr="00341821">
        <w:rPr>
          <w:sz w:val="20"/>
          <w:szCs w:val="20"/>
        </w:rPr>
        <w:t xml:space="preserve"> de cláusulas específicas del contrato: </w:t>
      </w:r>
      <w:r w:rsidRPr="00341821">
        <w:rPr>
          <w:b w:val="0"/>
          <w:color w:val="0000FF"/>
          <w:sz w:val="20"/>
          <w:szCs w:val="20"/>
        </w:rPr>
        <w:t>no procede</w:t>
      </w:r>
      <w:r w:rsidR="0016025A" w:rsidRPr="00341821">
        <w:rPr>
          <w:b w:val="0"/>
          <w:color w:val="0000FF"/>
          <w:sz w:val="20"/>
          <w:szCs w:val="20"/>
        </w:rPr>
        <w:t>.</w:t>
      </w:r>
      <w:bookmarkEnd w:id="461"/>
      <w:bookmarkEnd w:id="462"/>
      <w:bookmarkEnd w:id="463"/>
    </w:p>
    <w:p w14:paraId="411EC1C0" w14:textId="77777777" w:rsidR="009760F6" w:rsidRPr="00341821" w:rsidRDefault="00723E28" w:rsidP="009A1326">
      <w:pPr>
        <w:pStyle w:val="Ttulo3"/>
        <w:ind w:right="-427"/>
        <w:rPr>
          <w:sz w:val="20"/>
          <w:szCs w:val="20"/>
        </w:rPr>
      </w:pPr>
      <w:bookmarkStart w:id="464" w:name="_Toc155181917"/>
      <w:r w:rsidRPr="00341821">
        <w:rPr>
          <w:caps w:val="0"/>
          <w:sz w:val="20"/>
          <w:szCs w:val="20"/>
        </w:rPr>
        <w:t>26.- CLÁUSULAS ADICIONALES RELATIVAS AL PROCEDIMIENTO</w:t>
      </w:r>
      <w:bookmarkEnd w:id="464"/>
    </w:p>
    <w:p w14:paraId="53FBCAAD" w14:textId="77777777" w:rsidR="009760F6" w:rsidRPr="00341821" w:rsidRDefault="009760F6" w:rsidP="009A1326">
      <w:pPr>
        <w:pStyle w:val="Ttulo4"/>
        <w:ind w:right="-427"/>
        <w:rPr>
          <w:sz w:val="20"/>
          <w:szCs w:val="20"/>
        </w:rPr>
      </w:pPr>
      <w:bookmarkStart w:id="465" w:name="_Toc41549214"/>
      <w:bookmarkStart w:id="466" w:name="_Toc45180557"/>
      <w:bookmarkStart w:id="467" w:name="_Toc48125644"/>
      <w:r w:rsidRPr="00341821">
        <w:rPr>
          <w:sz w:val="20"/>
          <w:szCs w:val="20"/>
        </w:rPr>
        <w:t>26.1.-Información adicional sobre los pliegos y documentación complementaria:</w:t>
      </w:r>
      <w:bookmarkEnd w:id="465"/>
      <w:bookmarkEnd w:id="466"/>
      <w:bookmarkEnd w:id="467"/>
    </w:p>
    <w:p w14:paraId="7D9B2636" w14:textId="4BFEFAD8" w:rsidR="009760F6" w:rsidRPr="00341821" w:rsidRDefault="009760F6" w:rsidP="00FB6204">
      <w:pPr>
        <w:pStyle w:val="Ttulo5"/>
        <w:ind w:right="-427"/>
        <w:rPr>
          <w:b/>
          <w:sz w:val="20"/>
          <w:szCs w:val="20"/>
        </w:rPr>
      </w:pPr>
      <w:bookmarkStart w:id="468" w:name="_Toc41549215"/>
      <w:bookmarkStart w:id="469" w:name="_Toc45180558"/>
      <w:bookmarkStart w:id="470" w:name="_Toc48125645"/>
      <w:r w:rsidRPr="00341821">
        <w:rPr>
          <w:b/>
          <w:sz w:val="20"/>
          <w:szCs w:val="20"/>
        </w:rPr>
        <w:t>26.1.1.- Fecha límite para su solicitud:</w:t>
      </w:r>
      <w:bookmarkEnd w:id="468"/>
      <w:bookmarkEnd w:id="469"/>
      <w:bookmarkEnd w:id="470"/>
      <w:r w:rsidRPr="00341821">
        <w:rPr>
          <w:b/>
          <w:sz w:val="20"/>
          <w:szCs w:val="20"/>
        </w:rPr>
        <w:t xml:space="preserve"> </w:t>
      </w:r>
      <w:r w:rsidR="00FB6204" w:rsidRPr="00341821">
        <w:rPr>
          <w:color w:val="0000FF"/>
          <w:sz w:val="20"/>
          <w:szCs w:val="20"/>
        </w:rPr>
        <w:t>12 días antes de la fecha límite para presentar ofertas.</w:t>
      </w:r>
    </w:p>
    <w:p w14:paraId="5660F28A" w14:textId="60458DC5" w:rsidR="00FB6204" w:rsidRPr="00341821" w:rsidRDefault="009760F6" w:rsidP="00FB6204">
      <w:pPr>
        <w:pStyle w:val="Ttulo5"/>
        <w:ind w:right="-427"/>
        <w:rPr>
          <w:b/>
          <w:sz w:val="20"/>
          <w:szCs w:val="20"/>
        </w:rPr>
      </w:pPr>
      <w:bookmarkStart w:id="471" w:name="_Toc41549216"/>
      <w:bookmarkStart w:id="472" w:name="_Toc45180559"/>
      <w:bookmarkStart w:id="473" w:name="_Toc48125646"/>
      <w:r w:rsidRPr="00341821">
        <w:rPr>
          <w:b/>
          <w:sz w:val="20"/>
          <w:szCs w:val="20"/>
        </w:rPr>
        <w:t>26.1.2.- Fecha límite para su obtención:</w:t>
      </w:r>
      <w:bookmarkEnd w:id="471"/>
      <w:bookmarkEnd w:id="472"/>
      <w:bookmarkEnd w:id="473"/>
      <w:r w:rsidR="00FB6204" w:rsidRPr="00341821">
        <w:rPr>
          <w:color w:val="0000FF"/>
          <w:sz w:val="20"/>
          <w:szCs w:val="20"/>
        </w:rPr>
        <w:t xml:space="preserve"> 6 días antes de que finalice el plazo fijado para la presentación de ofertas.</w:t>
      </w:r>
    </w:p>
    <w:p w14:paraId="1D2B3E24" w14:textId="31BD8478" w:rsidR="00FA7F54" w:rsidRPr="00341821" w:rsidRDefault="009760F6" w:rsidP="00FA7F54">
      <w:pPr>
        <w:pStyle w:val="Ttulo5"/>
        <w:ind w:right="-427"/>
        <w:rPr>
          <w:rFonts w:cs="Tahoma"/>
          <w:color w:val="0000FF"/>
          <w:sz w:val="20"/>
          <w:szCs w:val="20"/>
        </w:rPr>
      </w:pPr>
      <w:bookmarkStart w:id="474" w:name="_Toc41549217"/>
      <w:bookmarkStart w:id="475" w:name="_Toc45180560"/>
      <w:bookmarkStart w:id="476" w:name="_Toc48125647"/>
      <w:r w:rsidRPr="00341821">
        <w:rPr>
          <w:b/>
          <w:bCs/>
          <w:sz w:val="20"/>
          <w:szCs w:val="20"/>
        </w:rPr>
        <w:t>26.1.3.- Carácter vinculante de las aclaraciones sobre los pliegos o resto de documentación:</w:t>
      </w:r>
      <w:bookmarkEnd w:id="474"/>
      <w:bookmarkEnd w:id="475"/>
      <w:bookmarkEnd w:id="476"/>
      <w:r w:rsidR="00FA7F54" w:rsidRPr="00341821">
        <w:rPr>
          <w:b/>
          <w:sz w:val="20"/>
          <w:szCs w:val="20"/>
        </w:rPr>
        <w:t xml:space="preserve"> </w:t>
      </w:r>
      <w:r w:rsidR="00FA7F54" w:rsidRPr="00341821">
        <w:rPr>
          <w:rFonts w:cs="Tahoma"/>
          <w:color w:val="0000FF"/>
          <w:sz w:val="20"/>
          <w:szCs w:val="20"/>
        </w:rPr>
        <w:t>sí.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26FFE75C" w14:textId="2654C58B" w:rsidR="70F1A6B6" w:rsidRPr="00074CA6" w:rsidRDefault="70F1A6B6" w:rsidP="00FA7F54">
      <w:pPr>
        <w:pStyle w:val="Ttulo5"/>
        <w:ind w:right="-427"/>
        <w:rPr>
          <w:rFonts w:eastAsia="Verdana" w:cs="Verdana"/>
          <w:bCs/>
          <w:color w:val="000000" w:themeColor="text1"/>
          <w:sz w:val="20"/>
          <w:szCs w:val="20"/>
        </w:rPr>
      </w:pPr>
      <w:r w:rsidRPr="00074CA6">
        <w:rPr>
          <w:rFonts w:eastAsia="Verdana" w:cs="Verdana"/>
          <w:bCs/>
          <w:color w:val="000000" w:themeColor="text1"/>
          <w:sz w:val="20"/>
          <w:szCs w:val="20"/>
        </w:rP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69E2A693" w14:textId="19BCD32A" w:rsidR="70F1A6B6" w:rsidRPr="00341821" w:rsidRDefault="70F1A6B6" w:rsidP="0003355A">
      <w:pPr>
        <w:pStyle w:val="Ttulo4"/>
        <w:ind w:right="-427" w:firstLine="0"/>
        <w:rPr>
          <w:rFonts w:eastAsia="Verdana" w:cs="Verdana"/>
          <w:bCs/>
          <w:color w:val="0000FF"/>
          <w:sz w:val="20"/>
          <w:szCs w:val="20"/>
        </w:rPr>
      </w:pPr>
      <w:r w:rsidRPr="00074CA6">
        <w:rPr>
          <w:rFonts w:eastAsia="Verdana" w:cs="Verdana"/>
          <w:b w:val="0"/>
          <w:color w:val="0000FF"/>
          <w:sz w:val="20"/>
          <w:szCs w:val="20"/>
        </w:rPr>
        <w:t>N</w:t>
      </w:r>
      <w:r w:rsidR="00C029C1" w:rsidRPr="00074CA6">
        <w:rPr>
          <w:rFonts w:eastAsia="Verdana" w:cs="Verdana"/>
          <w:b w:val="0"/>
          <w:color w:val="0000FF"/>
          <w:sz w:val="20"/>
          <w:szCs w:val="20"/>
        </w:rPr>
        <w:t xml:space="preserve">o: </w:t>
      </w:r>
      <w:r w:rsidRPr="00074CA6">
        <w:rPr>
          <w:rFonts w:eastAsia="Verdana" w:cs="Verdana"/>
          <w:b w:val="0"/>
          <w:color w:val="0000FF"/>
          <w:sz w:val="20"/>
          <w:szCs w:val="20"/>
        </w:rPr>
        <w:t>en este caso, se aplicará el contenido de lo establecido en el punto 22</w:t>
      </w:r>
      <w:r w:rsidR="00C029C1" w:rsidRPr="00074CA6">
        <w:rPr>
          <w:rFonts w:eastAsia="Verdana" w:cs="Verdana"/>
          <w:b w:val="0"/>
          <w:color w:val="0000FF"/>
          <w:sz w:val="20"/>
          <w:szCs w:val="20"/>
        </w:rPr>
        <w:t>.5 de las condiciones generales</w:t>
      </w:r>
      <w:r w:rsidR="71F2D1F9" w:rsidRPr="00074CA6">
        <w:rPr>
          <w:rFonts w:eastAsia="Verdana" w:cs="Verdana"/>
          <w:b w:val="0"/>
          <w:color w:val="0000FF"/>
          <w:sz w:val="20"/>
          <w:szCs w:val="20"/>
        </w:rPr>
        <w:t>.</w:t>
      </w:r>
    </w:p>
    <w:p w14:paraId="1AE9FD1A" w14:textId="08696B45" w:rsidR="009760F6" w:rsidRPr="00341821" w:rsidRDefault="009760F6" w:rsidP="009A1326">
      <w:pPr>
        <w:pStyle w:val="Ttulo4"/>
        <w:ind w:right="-427"/>
        <w:rPr>
          <w:rFonts w:cs="Tahoma"/>
          <w:b w:val="0"/>
          <w:color w:val="0000FF"/>
          <w:sz w:val="20"/>
          <w:szCs w:val="20"/>
        </w:rPr>
      </w:pPr>
      <w:bookmarkStart w:id="477" w:name="_Toc41549219"/>
      <w:bookmarkStart w:id="478" w:name="_Toc45180562"/>
      <w:bookmarkStart w:id="479" w:name="_Toc48125649"/>
      <w:r w:rsidRPr="00341821">
        <w:rPr>
          <w:sz w:val="20"/>
          <w:szCs w:val="20"/>
        </w:rPr>
        <w:t xml:space="preserve">26.3.- Plazo máximo para adjudicar el contrato distinto al establecido en el art. 158.2 LCSP: </w:t>
      </w:r>
      <w:r w:rsidRPr="00341821">
        <w:rPr>
          <w:b w:val="0"/>
          <w:color w:val="0000FF"/>
          <w:sz w:val="20"/>
          <w:szCs w:val="20"/>
        </w:rPr>
        <w:t>no procede</w:t>
      </w:r>
      <w:r w:rsidR="0016025A" w:rsidRPr="00341821">
        <w:rPr>
          <w:rFonts w:cs="Tahoma"/>
          <w:b w:val="0"/>
          <w:color w:val="0000FF"/>
          <w:sz w:val="20"/>
          <w:szCs w:val="20"/>
        </w:rPr>
        <w:t>.</w:t>
      </w:r>
      <w:bookmarkEnd w:id="477"/>
      <w:bookmarkEnd w:id="478"/>
      <w:bookmarkEnd w:id="479"/>
    </w:p>
    <w:p w14:paraId="1D9F903C" w14:textId="2645A69D" w:rsidR="009760F6" w:rsidRPr="00341821" w:rsidRDefault="009760F6" w:rsidP="009A1326">
      <w:pPr>
        <w:pStyle w:val="Ttulo4"/>
        <w:ind w:right="-427"/>
        <w:rPr>
          <w:rFonts w:cs="Tahoma"/>
          <w:b w:val="0"/>
          <w:color w:val="0000FF"/>
          <w:sz w:val="20"/>
          <w:szCs w:val="20"/>
        </w:rPr>
      </w:pPr>
      <w:bookmarkStart w:id="480" w:name="_Toc41549220"/>
      <w:bookmarkStart w:id="481" w:name="_Toc45180563"/>
      <w:bookmarkStart w:id="482" w:name="_Toc48125650"/>
      <w:r w:rsidRPr="00341821">
        <w:rPr>
          <w:sz w:val="20"/>
          <w:szCs w:val="20"/>
        </w:rPr>
        <w:t xml:space="preserve">26.4.- </w:t>
      </w:r>
      <w:r w:rsidRPr="00341821">
        <w:rPr>
          <w:rFonts w:cs="Tahoma"/>
          <w:sz w:val="20"/>
          <w:szCs w:val="20"/>
        </w:rPr>
        <w:t xml:space="preserve">Documentación adicional a la indicada en la cláusula 23.1 de condiciones generales a presentar con carácter previo a la formalización: </w:t>
      </w:r>
      <w:r w:rsidR="00CC297B" w:rsidRPr="00341821">
        <w:rPr>
          <w:rFonts w:cs="Tahoma"/>
          <w:b w:val="0"/>
          <w:color w:val="0000FF"/>
          <w:sz w:val="20"/>
          <w:szCs w:val="20"/>
        </w:rPr>
        <w:t>no</w:t>
      </w:r>
      <w:r w:rsidR="0016025A" w:rsidRPr="00341821">
        <w:rPr>
          <w:rFonts w:cs="Tahoma"/>
          <w:b w:val="0"/>
          <w:color w:val="0000FF"/>
          <w:sz w:val="20"/>
          <w:szCs w:val="20"/>
        </w:rPr>
        <w:t>.</w:t>
      </w:r>
      <w:bookmarkEnd w:id="480"/>
      <w:bookmarkEnd w:id="481"/>
      <w:bookmarkEnd w:id="482"/>
    </w:p>
    <w:p w14:paraId="71664395" w14:textId="44E8AC03" w:rsidR="00BE679C" w:rsidRPr="00341821" w:rsidRDefault="00BE679C" w:rsidP="00066FCA">
      <w:pPr>
        <w:pStyle w:val="Ttulo4"/>
        <w:rPr>
          <w:b w:val="0"/>
          <w:color w:val="0000FF"/>
          <w:sz w:val="20"/>
          <w:szCs w:val="20"/>
        </w:rPr>
      </w:pPr>
      <w:bookmarkStart w:id="483" w:name="_Toc505598216"/>
      <w:bookmarkStart w:id="484" w:name="_Toc505598293"/>
      <w:bookmarkStart w:id="485" w:name="_Toc505598386"/>
      <w:bookmarkStart w:id="486" w:name="_Toc528657929"/>
      <w:bookmarkStart w:id="487" w:name="_Toc528658748"/>
      <w:bookmarkStart w:id="488" w:name="_Toc528660375"/>
      <w:bookmarkStart w:id="489" w:name="_Toc528664225"/>
      <w:bookmarkStart w:id="490" w:name="_Toc528665916"/>
      <w:bookmarkStart w:id="491" w:name="_Toc528666541"/>
      <w:bookmarkStart w:id="492" w:name="_Toc528671264"/>
      <w:bookmarkStart w:id="493" w:name="_Toc530728044"/>
      <w:bookmarkStart w:id="494" w:name="_Toc5958934"/>
      <w:bookmarkStart w:id="495" w:name="_Toc34132898"/>
      <w:bookmarkEnd w:id="324"/>
      <w:r w:rsidRPr="00341821">
        <w:rPr>
          <w:sz w:val="20"/>
          <w:szCs w:val="20"/>
        </w:rPr>
        <w:lastRenderedPageBreak/>
        <w:t xml:space="preserve">26.5.- Documentación a aportar junto a la formalización: </w:t>
      </w:r>
      <w:r w:rsidR="00FF1292" w:rsidRPr="00341821">
        <w:rPr>
          <w:b w:val="0"/>
          <w:color w:val="0000FF"/>
          <w:sz w:val="20"/>
          <w:szCs w:val="20"/>
        </w:rPr>
        <w:t>no</w:t>
      </w:r>
      <w:r w:rsidR="00066FCA" w:rsidRPr="00341821">
        <w:rPr>
          <w:b w:val="0"/>
          <w:color w:val="0000FF"/>
          <w:sz w:val="20"/>
          <w:szCs w:val="20"/>
        </w:rPr>
        <w:t>.</w:t>
      </w:r>
    </w:p>
    <w:p w14:paraId="41C96E48" w14:textId="77777777" w:rsidR="00BE679C" w:rsidRPr="00341821" w:rsidRDefault="00BE679C" w:rsidP="00BE679C">
      <w:pPr>
        <w:rPr>
          <w:rFonts w:ascii="Verdana" w:hAnsi="Verdana"/>
          <w:sz w:val="20"/>
          <w:szCs w:val="20"/>
        </w:rPr>
      </w:pPr>
    </w:p>
    <w:p w14:paraId="2C99CC4A" w14:textId="77777777" w:rsidR="00C548B6" w:rsidRPr="00341821" w:rsidRDefault="00C548B6" w:rsidP="00F32D63">
      <w:pPr>
        <w:pStyle w:val="Ttulo2"/>
        <w:rPr>
          <w:sz w:val="20"/>
          <w:szCs w:val="20"/>
        </w:rPr>
      </w:pPr>
      <w:bookmarkStart w:id="496" w:name="_Toc155181918"/>
      <w:r w:rsidRPr="00341821">
        <w:rPr>
          <w:sz w:val="20"/>
          <w:szCs w:val="20"/>
        </w:rPr>
        <w:t>III.- OTRAS ESPECIFICACIONES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233EFBF1" w14:textId="77777777" w:rsidR="00C548B6" w:rsidRPr="00341821" w:rsidRDefault="00C548B6" w:rsidP="0037686A">
      <w:pPr>
        <w:pStyle w:val="Ttulo3"/>
        <w:rPr>
          <w:sz w:val="20"/>
          <w:szCs w:val="20"/>
        </w:rPr>
      </w:pPr>
      <w:bookmarkStart w:id="497" w:name="_Toc528671265"/>
      <w:bookmarkStart w:id="498" w:name="_Toc5958935"/>
      <w:bookmarkStart w:id="499" w:name="_Toc34132899"/>
      <w:bookmarkStart w:id="500" w:name="_Toc530728045"/>
      <w:bookmarkStart w:id="501" w:name="_Toc155181919"/>
      <w:bookmarkStart w:id="502" w:name="_Toc528657930"/>
      <w:bookmarkStart w:id="503" w:name="_Toc528658749"/>
      <w:bookmarkStart w:id="504" w:name="_Toc528660376"/>
      <w:bookmarkStart w:id="505" w:name="_Toc528664226"/>
      <w:bookmarkStart w:id="506" w:name="_Toc528665917"/>
      <w:bookmarkStart w:id="507" w:name="_Toc528666542"/>
      <w:r w:rsidRPr="00341821">
        <w:rPr>
          <w:sz w:val="20"/>
          <w:szCs w:val="20"/>
        </w:rPr>
        <w:t>27.- CESIÓN DEL CONTRATO</w:t>
      </w:r>
      <w:bookmarkEnd w:id="497"/>
      <w:bookmarkEnd w:id="498"/>
      <w:bookmarkEnd w:id="499"/>
      <w:bookmarkEnd w:id="500"/>
      <w:bookmarkEnd w:id="501"/>
    </w:p>
    <w:p w14:paraId="425403D9" w14:textId="3ADB81CA" w:rsidR="0037686A" w:rsidRPr="00341821" w:rsidRDefault="0037686A" w:rsidP="0037686A">
      <w:pPr>
        <w:shd w:val="clear" w:color="auto" w:fill="FFFFFF"/>
        <w:spacing w:before="120" w:after="120"/>
        <w:ind w:left="284" w:right="-425"/>
        <w:jc w:val="both"/>
        <w:rPr>
          <w:rFonts w:ascii="Verdana" w:hAnsi="Verdana"/>
          <w:color w:val="0070C0"/>
          <w:sz w:val="20"/>
          <w:szCs w:val="20"/>
        </w:rPr>
      </w:pPr>
      <w:r w:rsidRPr="00341821">
        <w:rPr>
          <w:rFonts w:ascii="Verdana" w:hAnsi="Verdana" w:cs="Tahoma"/>
          <w:b/>
          <w:caps/>
          <w:sz w:val="20"/>
          <w:szCs w:val="20"/>
        </w:rPr>
        <w:t>S</w:t>
      </w:r>
      <w:r w:rsidRPr="00341821">
        <w:rPr>
          <w:rFonts w:ascii="Verdana" w:hAnsi="Verdana" w:cs="Tahoma"/>
          <w:b/>
          <w:sz w:val="20"/>
          <w:szCs w:val="20"/>
        </w:rPr>
        <w:t>e prevén otros supuestos de cesión del contrato además de los previstos en la cláusula 3</w:t>
      </w:r>
      <w:r w:rsidR="000C4102" w:rsidRPr="00341821">
        <w:rPr>
          <w:rFonts w:ascii="Verdana" w:hAnsi="Verdana" w:cs="Tahoma"/>
          <w:b/>
          <w:sz w:val="20"/>
          <w:szCs w:val="20"/>
        </w:rPr>
        <w:t>4</w:t>
      </w:r>
      <w:r w:rsidRPr="00341821">
        <w:rPr>
          <w:rFonts w:ascii="Verdana" w:hAnsi="Verdana" w:cs="Tahoma"/>
          <w:b/>
          <w:sz w:val="20"/>
          <w:szCs w:val="20"/>
        </w:rPr>
        <w:t xml:space="preserve">.1.1 de condiciones generales: </w:t>
      </w:r>
      <w:r w:rsidRPr="00341821">
        <w:rPr>
          <w:rFonts w:ascii="Verdana" w:hAnsi="Verdana" w:cs="Tahoma"/>
          <w:color w:val="0000FF"/>
          <w:sz w:val="20"/>
          <w:szCs w:val="20"/>
        </w:rPr>
        <w:t>no.</w:t>
      </w:r>
    </w:p>
    <w:p w14:paraId="23969A58" w14:textId="50D2E8FA" w:rsidR="006723C9" w:rsidRPr="00341821" w:rsidRDefault="00C548B6" w:rsidP="005D30CD">
      <w:pPr>
        <w:pStyle w:val="Ttulo3"/>
        <w:spacing w:after="120"/>
        <w:rPr>
          <w:sz w:val="20"/>
          <w:szCs w:val="20"/>
        </w:rPr>
      </w:pPr>
      <w:bookmarkStart w:id="508" w:name="_Toc33530754"/>
      <w:bookmarkStart w:id="509" w:name="_Toc155181920"/>
      <w:bookmarkEnd w:id="502"/>
      <w:bookmarkEnd w:id="503"/>
      <w:bookmarkEnd w:id="504"/>
      <w:bookmarkEnd w:id="505"/>
      <w:bookmarkEnd w:id="506"/>
      <w:bookmarkEnd w:id="507"/>
      <w:r w:rsidRPr="00341821">
        <w:rPr>
          <w:sz w:val="20"/>
          <w:szCs w:val="20"/>
        </w:rPr>
        <w:t>28.- CUADRO DE SEGUIMIENTO DE LA INCORPORACIÓN DE ASPECTOS SOCIALES, MEDIOAMBIENTALES Y RELATIVOS A OTRAS POLÍTICAS PÚBLICAS INCORPORADAS EN EL PROCEDIMIENTO Y EN EL CONTRATO</w:t>
      </w:r>
      <w:bookmarkEnd w:id="508"/>
      <w:bookmarkEnd w:id="5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C1D96"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C1D96" w:rsidRDefault="00C548B6" w:rsidP="00A12B05">
            <w:pPr>
              <w:ind w:right="100"/>
              <w:jc w:val="center"/>
              <w:rPr>
                <w:rFonts w:ascii="Verdana" w:hAnsi="Verdana" w:cs="Tahoma"/>
                <w:bCs/>
                <w:sz w:val="18"/>
                <w:szCs w:val="18"/>
              </w:rPr>
            </w:pPr>
            <w:r w:rsidRPr="004C1D9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C1D96" w:rsidRDefault="00C548B6" w:rsidP="00A12B05">
            <w:pPr>
              <w:ind w:left="-108" w:right="-108"/>
              <w:jc w:val="center"/>
              <w:rPr>
                <w:rFonts w:ascii="Verdana" w:hAnsi="Verdana" w:cs="Tahoma"/>
                <w:b/>
                <w:bCs/>
                <w:sz w:val="18"/>
                <w:szCs w:val="18"/>
              </w:rPr>
            </w:pPr>
            <w:r w:rsidRPr="004C1D96">
              <w:rPr>
                <w:rFonts w:ascii="Verdana" w:hAnsi="Verdana" w:cs="Tahoma"/>
                <w:b/>
                <w:bCs/>
                <w:sz w:val="18"/>
                <w:szCs w:val="18"/>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C1D96" w:rsidRDefault="00C548B6" w:rsidP="00A12B05">
            <w:pPr>
              <w:jc w:val="center"/>
              <w:rPr>
                <w:rFonts w:ascii="Verdana" w:hAnsi="Verdana" w:cs="Tahoma"/>
                <w:b/>
                <w:bCs/>
                <w:sz w:val="18"/>
                <w:szCs w:val="18"/>
              </w:rPr>
            </w:pPr>
            <w:r w:rsidRPr="004C1D96">
              <w:rPr>
                <w:rFonts w:ascii="Verdana" w:hAnsi="Verdana" w:cs="Tahoma"/>
                <w:b/>
                <w:bCs/>
                <w:sz w:val="18"/>
                <w:szCs w:val="18"/>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C1D96" w:rsidRDefault="00C548B6" w:rsidP="00A12B05">
            <w:pPr>
              <w:ind w:right="-84"/>
              <w:jc w:val="center"/>
              <w:rPr>
                <w:rFonts w:ascii="Verdana" w:hAnsi="Verdana" w:cs="Tahoma"/>
                <w:b/>
                <w:bCs/>
                <w:sz w:val="18"/>
                <w:szCs w:val="18"/>
              </w:rPr>
            </w:pPr>
            <w:r w:rsidRPr="004C1D96">
              <w:rPr>
                <w:rFonts w:ascii="Verdana" w:hAnsi="Verdana" w:cs="Tahoma"/>
                <w:b/>
                <w:bCs/>
                <w:sz w:val="18"/>
                <w:szCs w:val="18"/>
              </w:rPr>
              <w:t>LINGÜÍSTICOS</w:t>
            </w:r>
          </w:p>
        </w:tc>
      </w:tr>
      <w:tr w:rsidR="00C548B6" w:rsidRPr="004C1D96"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C1D9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C1D96" w:rsidRDefault="00C548B6" w:rsidP="00A12B05">
            <w:pPr>
              <w:ind w:left="-108" w:right="-108"/>
              <w:jc w:val="center"/>
              <w:rPr>
                <w:rFonts w:ascii="Verdana" w:hAnsi="Verdana" w:cs="Tahoma"/>
                <w:bCs/>
                <w:sz w:val="18"/>
                <w:szCs w:val="18"/>
              </w:rPr>
            </w:pPr>
            <w:r w:rsidRPr="004C1D96">
              <w:rPr>
                <w:rFonts w:ascii="Verdana" w:hAnsi="Verdana" w:cs="Tahoma"/>
                <w:bCs/>
                <w:sz w:val="18"/>
                <w:szCs w:val="18"/>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C1D96" w:rsidRDefault="00C548B6" w:rsidP="00A12B05">
            <w:pPr>
              <w:ind w:left="-108" w:right="-108"/>
              <w:jc w:val="center"/>
              <w:rPr>
                <w:rFonts w:ascii="Verdana" w:hAnsi="Verdana" w:cs="Tahoma"/>
                <w:bCs/>
                <w:sz w:val="18"/>
                <w:szCs w:val="18"/>
              </w:rPr>
            </w:pPr>
            <w:r w:rsidRPr="004C1D96">
              <w:rPr>
                <w:rFonts w:ascii="Verdana" w:hAnsi="Verdana" w:cs="Tahoma"/>
                <w:bCs/>
                <w:sz w:val="18"/>
                <w:szCs w:val="18"/>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C1D96" w:rsidRDefault="00C548B6" w:rsidP="00A12B05">
            <w:pPr>
              <w:jc w:val="center"/>
              <w:rPr>
                <w:rFonts w:ascii="Verdana" w:hAnsi="Verdana" w:cs="Tahoma"/>
                <w:bCs/>
                <w:color w:val="FF0000"/>
                <w:sz w:val="18"/>
                <w:szCs w:val="18"/>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C1D96" w:rsidRDefault="00C548B6" w:rsidP="00A12B05">
            <w:pPr>
              <w:ind w:right="-84"/>
              <w:jc w:val="center"/>
              <w:rPr>
                <w:rFonts w:ascii="Verdana" w:hAnsi="Verdana" w:cs="Tahoma"/>
                <w:bCs/>
                <w:color w:val="FF0000"/>
                <w:sz w:val="18"/>
                <w:szCs w:val="18"/>
              </w:rPr>
            </w:pPr>
          </w:p>
        </w:tc>
      </w:tr>
      <w:tr w:rsidR="00C548B6" w:rsidRPr="004C1D96"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C1D9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C1D96" w:rsidRDefault="00C548B6" w:rsidP="00A12B05">
            <w:pPr>
              <w:jc w:val="center"/>
              <w:rPr>
                <w:rFonts w:ascii="Verdana" w:hAnsi="Verdana" w:cs="Tahoma"/>
                <w:bCs/>
                <w:sz w:val="18"/>
                <w:szCs w:val="18"/>
              </w:rPr>
            </w:pPr>
            <w:r w:rsidRPr="004C1D96">
              <w:rPr>
                <w:rFonts w:ascii="Verdana" w:hAnsi="Verdana" w:cs="Tahoma"/>
                <w:bCs/>
                <w:sz w:val="18"/>
                <w:szCs w:val="18"/>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C1D96" w:rsidRDefault="00C548B6" w:rsidP="00A12B05">
            <w:pPr>
              <w:jc w:val="center"/>
              <w:rPr>
                <w:rFonts w:ascii="Verdana" w:hAnsi="Verdana" w:cs="Tahoma"/>
                <w:bCs/>
                <w:sz w:val="18"/>
                <w:szCs w:val="18"/>
              </w:rPr>
            </w:pPr>
            <w:r w:rsidRPr="004C1D96">
              <w:rPr>
                <w:rFonts w:ascii="Verdana" w:hAnsi="Verdana" w:cs="Tahoma"/>
                <w:bCs/>
                <w:sz w:val="18"/>
                <w:szCs w:val="18"/>
              </w:rPr>
              <w:t>Igualdad de</w:t>
            </w:r>
          </w:p>
          <w:p w14:paraId="5F6CE6FC" w14:textId="77777777" w:rsidR="00C548B6" w:rsidRPr="004C1D96" w:rsidRDefault="00C548B6" w:rsidP="00A12B05">
            <w:pPr>
              <w:jc w:val="center"/>
              <w:rPr>
                <w:rFonts w:ascii="Verdana" w:hAnsi="Verdana" w:cs="Tahoma"/>
                <w:bCs/>
                <w:sz w:val="18"/>
                <w:szCs w:val="18"/>
              </w:rPr>
            </w:pPr>
            <w:r w:rsidRPr="004C1D96">
              <w:rPr>
                <w:rFonts w:ascii="Verdana" w:hAnsi="Verdana" w:cs="Tahoma"/>
                <w:bCs/>
                <w:sz w:val="18"/>
                <w:szCs w:val="18"/>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C1D96" w:rsidRDefault="00C548B6" w:rsidP="00A12B05">
            <w:pPr>
              <w:jc w:val="center"/>
              <w:rPr>
                <w:rFonts w:ascii="Verdana" w:hAnsi="Verdana" w:cs="Tahoma"/>
                <w:bCs/>
                <w:sz w:val="18"/>
                <w:szCs w:val="18"/>
              </w:rPr>
            </w:pPr>
            <w:r w:rsidRPr="004C1D96">
              <w:rPr>
                <w:rFonts w:ascii="Verdana" w:hAnsi="Verdana" w:cs="Tahoma"/>
                <w:bCs/>
                <w:sz w:val="18"/>
                <w:szCs w:val="18"/>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C1D96" w:rsidRDefault="00C548B6" w:rsidP="00A12B05">
            <w:pPr>
              <w:ind w:left="-108" w:right="-108"/>
              <w:jc w:val="center"/>
              <w:rPr>
                <w:rFonts w:ascii="Verdana" w:hAnsi="Verdana" w:cs="Tahoma"/>
                <w:bCs/>
                <w:color w:val="FF0000"/>
                <w:sz w:val="18"/>
                <w:szCs w:val="18"/>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C1D96" w:rsidRDefault="00C548B6" w:rsidP="00A12B05">
            <w:pPr>
              <w:jc w:val="center"/>
              <w:rPr>
                <w:rFonts w:ascii="Verdana" w:hAnsi="Verdana" w:cs="Tahoma"/>
                <w:bCs/>
                <w:color w:val="FF0000"/>
                <w:sz w:val="18"/>
                <w:szCs w:val="18"/>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C1D96" w:rsidRDefault="00C548B6" w:rsidP="00A12B05">
            <w:pPr>
              <w:ind w:right="-84"/>
              <w:jc w:val="center"/>
              <w:rPr>
                <w:rFonts w:ascii="Verdana" w:hAnsi="Verdana" w:cs="Tahoma"/>
                <w:bCs/>
                <w:color w:val="FF0000"/>
                <w:sz w:val="18"/>
                <w:szCs w:val="18"/>
              </w:rPr>
            </w:pPr>
          </w:p>
        </w:tc>
      </w:tr>
      <w:tr w:rsidR="00C548B6" w:rsidRPr="004C1D96"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C1D96" w:rsidRDefault="00C548B6" w:rsidP="00A12B05">
            <w:pPr>
              <w:ind w:right="100"/>
              <w:rPr>
                <w:rFonts w:ascii="Verdana" w:hAnsi="Verdana" w:cs="Tahoma"/>
                <w:sz w:val="18"/>
                <w:szCs w:val="18"/>
              </w:rPr>
            </w:pPr>
            <w:r w:rsidRPr="004C1D9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C1D9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C1D9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C1D9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C1D9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C1D9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C1D96" w:rsidRDefault="00C548B6" w:rsidP="00A12B05">
            <w:pPr>
              <w:ind w:right="-84"/>
              <w:jc w:val="center"/>
              <w:rPr>
                <w:rFonts w:ascii="Verdana" w:hAnsi="Verdana" w:cs="Tahoma"/>
                <w:sz w:val="18"/>
                <w:szCs w:val="18"/>
              </w:rPr>
            </w:pPr>
          </w:p>
        </w:tc>
      </w:tr>
      <w:tr w:rsidR="00C548B6" w:rsidRPr="004C1D96"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C1D96" w:rsidRDefault="00C548B6" w:rsidP="00A12B05">
            <w:pPr>
              <w:ind w:right="100"/>
              <w:rPr>
                <w:rFonts w:ascii="Verdana" w:hAnsi="Verdana" w:cs="Tahoma"/>
                <w:sz w:val="18"/>
                <w:szCs w:val="18"/>
              </w:rPr>
            </w:pPr>
            <w:r w:rsidRPr="004C1D96">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C1D9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C1D9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C1D9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C1D9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C1D9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C1D96" w:rsidRDefault="00C548B6" w:rsidP="00A12B05">
            <w:pPr>
              <w:ind w:right="-84"/>
              <w:jc w:val="center"/>
              <w:rPr>
                <w:rFonts w:ascii="Verdana" w:hAnsi="Verdana" w:cs="Tahoma"/>
                <w:sz w:val="18"/>
                <w:szCs w:val="18"/>
              </w:rPr>
            </w:pPr>
          </w:p>
        </w:tc>
      </w:tr>
      <w:tr w:rsidR="00C548B6" w:rsidRPr="004C1D96"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C1D96" w:rsidRDefault="00C548B6" w:rsidP="00A12B05">
            <w:pPr>
              <w:ind w:right="100"/>
              <w:rPr>
                <w:rFonts w:ascii="Verdana" w:hAnsi="Verdana" w:cs="Tahoma"/>
                <w:sz w:val="18"/>
                <w:szCs w:val="18"/>
              </w:rPr>
            </w:pPr>
            <w:r w:rsidRPr="004C1D96">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C1D9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C1D9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C1D9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C1D9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4C1D9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4C1D96" w:rsidRDefault="00C548B6" w:rsidP="00A12B05">
            <w:pPr>
              <w:ind w:right="-84"/>
              <w:jc w:val="center"/>
              <w:rPr>
                <w:rFonts w:ascii="Verdana" w:hAnsi="Verdana" w:cs="Tahoma"/>
                <w:sz w:val="18"/>
                <w:szCs w:val="18"/>
              </w:rPr>
            </w:pPr>
          </w:p>
        </w:tc>
      </w:tr>
      <w:tr w:rsidR="00C548B6" w:rsidRPr="004C1D96"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C1D96" w:rsidRDefault="00C548B6" w:rsidP="00A12B05">
            <w:pPr>
              <w:ind w:right="100"/>
              <w:rPr>
                <w:rFonts w:ascii="Verdana" w:hAnsi="Verdana" w:cs="Tahoma"/>
                <w:sz w:val="18"/>
                <w:szCs w:val="18"/>
              </w:rPr>
            </w:pPr>
            <w:r w:rsidRPr="004C1D96">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C1D9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4C1D9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4C1D9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C1D9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126FF798" w:rsidR="00C548B6" w:rsidRPr="004C1D96" w:rsidRDefault="002857B7" w:rsidP="00A12B05">
            <w:pPr>
              <w:jc w:val="center"/>
              <w:rPr>
                <w:rFonts w:ascii="Verdana" w:hAnsi="Verdana" w:cs="Tahoma"/>
                <w:sz w:val="18"/>
                <w:szCs w:val="18"/>
              </w:rPr>
            </w:pPr>
            <w:r w:rsidRPr="002857B7">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4C1D96" w:rsidRDefault="00C548B6" w:rsidP="00A12B05">
            <w:pPr>
              <w:ind w:right="-84"/>
              <w:jc w:val="center"/>
              <w:rPr>
                <w:rFonts w:ascii="Verdana" w:hAnsi="Verdana" w:cs="Tahoma"/>
                <w:sz w:val="18"/>
                <w:szCs w:val="18"/>
              </w:rPr>
            </w:pPr>
          </w:p>
        </w:tc>
      </w:tr>
      <w:tr w:rsidR="00C548B6" w:rsidRPr="004C1D96"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C1D96" w:rsidRDefault="00C548B6" w:rsidP="00A12B05">
            <w:pPr>
              <w:ind w:right="100"/>
              <w:rPr>
                <w:rFonts w:ascii="Verdana" w:hAnsi="Verdana" w:cs="Tahoma"/>
                <w:sz w:val="18"/>
                <w:szCs w:val="18"/>
              </w:rPr>
            </w:pPr>
            <w:r w:rsidRPr="004C1D9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C1D9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C1D9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C1D9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4C1D96" w:rsidRDefault="00B1436B" w:rsidP="00A12B05">
            <w:pPr>
              <w:ind w:left="-108" w:right="-108"/>
              <w:jc w:val="center"/>
              <w:rPr>
                <w:rFonts w:ascii="Verdana" w:hAnsi="Verdana" w:cs="Tahoma"/>
                <w:color w:val="FF0000"/>
                <w:sz w:val="18"/>
                <w:szCs w:val="18"/>
              </w:rPr>
            </w:pPr>
            <w:r w:rsidRPr="004C1D9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65705342" w:rsidR="00C548B6" w:rsidRPr="004C1D96"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4C1D96" w:rsidRDefault="00C548B6" w:rsidP="00A12B05">
            <w:pPr>
              <w:ind w:right="-84"/>
              <w:jc w:val="center"/>
              <w:rPr>
                <w:rFonts w:ascii="Verdana" w:hAnsi="Verdana" w:cs="Tahoma"/>
                <w:color w:val="0000FF"/>
                <w:sz w:val="18"/>
                <w:szCs w:val="18"/>
              </w:rPr>
            </w:pPr>
            <w:r w:rsidRPr="004C1D96">
              <w:rPr>
                <w:rFonts w:ascii="Verdana" w:hAnsi="Verdana" w:cs="Tahoma"/>
                <w:color w:val="0000FF"/>
                <w:sz w:val="18"/>
                <w:szCs w:val="18"/>
              </w:rPr>
              <w:t>Sí</w:t>
            </w:r>
          </w:p>
        </w:tc>
      </w:tr>
    </w:tbl>
    <w:p w14:paraId="6E8162A4" w14:textId="29EF7A35" w:rsidR="00274467" w:rsidRPr="005D30CD" w:rsidRDefault="00274467" w:rsidP="005D30CD">
      <w:pPr>
        <w:pBdr>
          <w:top w:val="single" w:sz="4" w:space="1" w:color="auto"/>
        </w:pBdr>
        <w:spacing w:before="240"/>
        <w:ind w:left="284" w:right="-425" w:hanging="284"/>
        <w:jc w:val="both"/>
        <w:outlineLvl w:val="2"/>
        <w:rPr>
          <w:rFonts w:ascii="Verdana" w:hAnsi="Verdana" w:cs="Arial"/>
          <w:b/>
          <w:caps/>
          <w:sz w:val="20"/>
          <w:szCs w:val="20"/>
        </w:rPr>
      </w:pPr>
      <w:bookmarkStart w:id="510" w:name="_Toc153533353"/>
      <w:bookmarkStart w:id="511" w:name="_Toc155181921"/>
      <w:r w:rsidRPr="00341821">
        <w:rPr>
          <w:rFonts w:ascii="Verdana" w:hAnsi="Verdana" w:cs="Arial"/>
          <w:b/>
          <w:caps/>
          <w:sz w:val="20"/>
          <w:szCs w:val="20"/>
        </w:rPr>
        <w:t>29.- DOCUMENTACIÓN ADICIONAL A APORTAR EN EJECUCIÓN</w:t>
      </w:r>
      <w:bookmarkEnd w:id="510"/>
      <w:bookmarkEnd w:id="511"/>
    </w:p>
    <w:p w14:paraId="2BF0F8F7" w14:textId="6A01E6B5" w:rsidR="00274467" w:rsidRPr="00341821" w:rsidRDefault="00274467" w:rsidP="00C16FB0">
      <w:pPr>
        <w:jc w:val="both"/>
        <w:rPr>
          <w:rFonts w:ascii="Verdana" w:hAnsi="Verdana"/>
          <w:sz w:val="20"/>
          <w:szCs w:val="20"/>
        </w:rPr>
      </w:pPr>
      <w:r w:rsidRPr="00341821">
        <w:rPr>
          <w:rFonts w:ascii="Verdana" w:hAnsi="Verdana"/>
          <w:sz w:val="20"/>
          <w:szCs w:val="20"/>
        </w:rPr>
        <w:t xml:space="preserve">En caso de que sea necesario aportar documentación adicional durante la ejecución, se hará constar de forma detallada. </w:t>
      </w:r>
    </w:p>
    <w:p w14:paraId="24D34D72" w14:textId="77777777" w:rsidR="005B176E" w:rsidRPr="00410F6F" w:rsidRDefault="005B176E" w:rsidP="005B176E">
      <w:pPr>
        <w:numPr>
          <w:ilvl w:val="0"/>
          <w:numId w:val="149"/>
        </w:numPr>
      </w:pPr>
      <w:bookmarkStart w:id="512" w:name="_Toc528657932"/>
      <w:bookmarkStart w:id="513" w:name="_Toc528658751"/>
      <w:bookmarkStart w:id="514" w:name="_Toc528660378"/>
      <w:bookmarkStart w:id="515" w:name="_Toc528664228"/>
      <w:bookmarkStart w:id="516" w:name="_Toc528665919"/>
      <w:bookmarkStart w:id="517" w:name="_Toc528666544"/>
      <w:bookmarkStart w:id="518" w:name="_Toc528671267"/>
      <w:bookmarkStart w:id="519" w:name="_Toc530728047"/>
      <w:bookmarkStart w:id="520" w:name="_Toc5958937"/>
    </w:p>
    <w:p w14:paraId="588CCA51" w14:textId="2399C672" w:rsidR="005B176E" w:rsidRDefault="005B176E">
      <w:pPr>
        <w:rPr>
          <w:rFonts w:ascii="Verdana" w:hAnsi="Verdana"/>
          <w:b/>
        </w:rPr>
      </w:pPr>
      <w:r>
        <w:br w:type="page"/>
      </w:r>
    </w:p>
    <w:p w14:paraId="5D5EC50D" w14:textId="77777777" w:rsidR="00C548B6" w:rsidRPr="00DB7F2B" w:rsidRDefault="00C548B6" w:rsidP="005B176E">
      <w:pPr>
        <w:pStyle w:val="TITULOAPRINCIPALES"/>
        <w:ind w:right="-1"/>
        <w:jc w:val="left"/>
      </w:pPr>
    </w:p>
    <w:p w14:paraId="2C3A7140" w14:textId="77777777" w:rsidR="00C548B6" w:rsidRPr="00DB7F2B" w:rsidRDefault="00C548B6" w:rsidP="00C548B6">
      <w:pPr>
        <w:pStyle w:val="Ttulo1"/>
      </w:pPr>
      <w:bookmarkStart w:id="521" w:name="_Toc33530755"/>
      <w:bookmarkStart w:id="522" w:name="_Toc155181922"/>
      <w:bookmarkStart w:id="523" w:name="_Toc528657937"/>
      <w:bookmarkStart w:id="524" w:name="_Toc528658756"/>
      <w:bookmarkStart w:id="525" w:name="_Toc528660383"/>
      <w:bookmarkStart w:id="526" w:name="_Toc528664233"/>
      <w:bookmarkStart w:id="527" w:name="_Toc528665924"/>
      <w:bookmarkStart w:id="528" w:name="_Toc528666549"/>
      <w:bookmarkStart w:id="529" w:name="_Toc528671272"/>
      <w:bookmarkStart w:id="530" w:name="_Toc530728052"/>
      <w:bookmarkStart w:id="531" w:name="_Toc5958942"/>
      <w:bookmarkStart w:id="532" w:name="_Toc34132906"/>
      <w:bookmarkEnd w:id="512"/>
      <w:bookmarkEnd w:id="513"/>
      <w:bookmarkEnd w:id="514"/>
      <w:bookmarkEnd w:id="515"/>
      <w:bookmarkEnd w:id="516"/>
      <w:bookmarkEnd w:id="517"/>
      <w:bookmarkEnd w:id="518"/>
      <w:bookmarkEnd w:id="519"/>
      <w:bookmarkEnd w:id="520"/>
      <w:r w:rsidRPr="00DB7F2B">
        <w:t>CONDICIONES GENERALES</w:t>
      </w:r>
      <w:bookmarkEnd w:id="521"/>
      <w:bookmarkEnd w:id="522"/>
    </w:p>
    <w:p w14:paraId="59176656" w14:textId="77777777" w:rsidR="00C548B6" w:rsidRPr="00DB7F2B" w:rsidRDefault="00C548B6" w:rsidP="00C548B6"/>
    <w:p w14:paraId="71BDD305" w14:textId="77777777" w:rsidR="00C548B6" w:rsidRPr="00DB7F2B" w:rsidRDefault="00C548B6" w:rsidP="00F32D63">
      <w:pPr>
        <w:pStyle w:val="Ttulo2"/>
      </w:pPr>
      <w:bookmarkStart w:id="533" w:name="_Toc505598225"/>
      <w:bookmarkStart w:id="534" w:name="_Toc505598302"/>
      <w:bookmarkStart w:id="535" w:name="_Toc505598395"/>
      <w:bookmarkStart w:id="536" w:name="_Toc507512577"/>
      <w:bookmarkStart w:id="537" w:name="_Toc33530756"/>
      <w:bookmarkStart w:id="538" w:name="_Toc155181923"/>
      <w:r w:rsidRPr="00DB7F2B">
        <w:t>I.- OBJETO Y CUESTIONES GENERALES DEL CONTRATO</w:t>
      </w:r>
      <w:bookmarkEnd w:id="533"/>
      <w:bookmarkEnd w:id="534"/>
      <w:bookmarkEnd w:id="535"/>
      <w:bookmarkEnd w:id="536"/>
      <w:bookmarkEnd w:id="537"/>
      <w:bookmarkEnd w:id="538"/>
    </w:p>
    <w:p w14:paraId="1A556898" w14:textId="77777777" w:rsidR="002F09EE" w:rsidRPr="00DB7F2B" w:rsidRDefault="00473BA1" w:rsidP="004716CF">
      <w:pPr>
        <w:pStyle w:val="Ttulo3"/>
        <w:ind w:right="-427"/>
        <w:rPr>
          <w:rFonts w:eastAsia="Arial Unicode MS"/>
        </w:rPr>
      </w:pPr>
      <w:bookmarkStart w:id="539" w:name="_Toc155181924"/>
      <w:bookmarkStart w:id="540" w:name="_Toc33530757"/>
      <w:r w:rsidRPr="00DB7F2B">
        <w:rPr>
          <w:rFonts w:eastAsia="Arial Unicode MS"/>
        </w:rPr>
        <w:t xml:space="preserve">1.- </w:t>
      </w:r>
      <w:r w:rsidR="002F09EE" w:rsidRPr="00DB7F2B">
        <w:rPr>
          <w:rFonts w:eastAsia="Arial Unicode MS"/>
        </w:rPr>
        <w:t>OBJETO DEL CONTRATO</w:t>
      </w:r>
      <w:bookmarkEnd w:id="539"/>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41" w:name="_Toc155181925"/>
      <w:r w:rsidRPr="00DB7F2B">
        <w:rPr>
          <w:rFonts w:eastAsia="Arial Unicode MS"/>
        </w:rPr>
        <w:t xml:space="preserve">2.- </w:t>
      </w:r>
      <w:r w:rsidR="002F09EE" w:rsidRPr="00DB7F2B">
        <w:rPr>
          <w:rFonts w:eastAsia="Arial Unicode MS"/>
        </w:rPr>
        <w:t>DOCUMENTOS DE CARÁCTER CONTRACTUAL</w:t>
      </w:r>
      <w:bookmarkEnd w:id="541"/>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42" w:name="_Toc155181926"/>
      <w:r w:rsidRPr="00DB7F2B">
        <w:rPr>
          <w:rFonts w:eastAsia="Arial Unicode MS"/>
        </w:rPr>
        <w:t xml:space="preserve">3.- </w:t>
      </w:r>
      <w:r w:rsidR="002F09EE" w:rsidRPr="00DB7F2B">
        <w:rPr>
          <w:rFonts w:eastAsia="Arial Unicode MS"/>
        </w:rPr>
        <w:t>RÉGIMEN JURÍDICO DEL CONTRATO</w:t>
      </w:r>
      <w:bookmarkEnd w:id="542"/>
    </w:p>
    <w:p w14:paraId="0BB191AF" w14:textId="77777777" w:rsidR="002F09EE" w:rsidRPr="00DB7F2B" w:rsidRDefault="00630BA4" w:rsidP="004716CF">
      <w:pPr>
        <w:pStyle w:val="Ttulo4"/>
        <w:ind w:right="-427"/>
        <w:rPr>
          <w:b w:val="0"/>
        </w:rPr>
      </w:pPr>
      <w:bookmarkStart w:id="543" w:name="_Toc41549229"/>
      <w:bookmarkStart w:id="544" w:name="_Toc45180572"/>
      <w:bookmarkStart w:id="545"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43"/>
      <w:bookmarkEnd w:id="544"/>
      <w:bookmarkEnd w:id="545"/>
    </w:p>
    <w:p w14:paraId="362EAC8F" w14:textId="77777777" w:rsidR="002F09EE" w:rsidRPr="00DB7F2B" w:rsidRDefault="00630BA4" w:rsidP="004716CF">
      <w:pPr>
        <w:pStyle w:val="Ttulo4"/>
        <w:ind w:right="-427"/>
        <w:rPr>
          <w:b w:val="0"/>
        </w:rPr>
      </w:pPr>
      <w:bookmarkStart w:id="546" w:name="_Toc41549230"/>
      <w:bookmarkStart w:id="547" w:name="_Toc45180573"/>
      <w:bookmarkStart w:id="548" w:name="_Toc48125660"/>
      <w:r w:rsidRPr="00DB7F2B">
        <w:t xml:space="preserve">3.2.- </w:t>
      </w:r>
      <w:r w:rsidR="002F09EE" w:rsidRPr="00DB7F2B">
        <w:rPr>
          <w:b w:val="0"/>
        </w:rPr>
        <w:t>Para lo no previsto en los documentos contractuales el contrato se regirá por:</w:t>
      </w:r>
      <w:bookmarkEnd w:id="546"/>
      <w:bookmarkEnd w:id="547"/>
      <w:bookmarkEnd w:id="548"/>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49" w:name="_Toc41549231"/>
      <w:bookmarkStart w:id="550" w:name="_Toc45180574"/>
      <w:bookmarkStart w:id="551" w:name="_Toc48125661"/>
      <w:r w:rsidRPr="00DB7F2B">
        <w:lastRenderedPageBreak/>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49"/>
      <w:bookmarkEnd w:id="550"/>
      <w:bookmarkEnd w:id="551"/>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52"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52"/>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53" w:name="_Toc38361586"/>
      <w:bookmarkStart w:id="554" w:name="_Toc45180576"/>
      <w:bookmarkStart w:id="555" w:name="_Toc48125663"/>
      <w:r w:rsidRPr="00DB7F2B">
        <w:rPr>
          <w:szCs w:val="19"/>
        </w:rPr>
        <w:t xml:space="preserve">4.1.- </w:t>
      </w:r>
      <w:r w:rsidRPr="00DB7F2B">
        <w:rPr>
          <w:b w:val="0"/>
          <w:szCs w:val="19"/>
        </w:rPr>
        <w:t>Igualdad de mujeres y hombres: Organismo Autónomo EMAKUNDE-Instituto Vasco de la Mujer.</w:t>
      </w:r>
      <w:bookmarkEnd w:id="553"/>
      <w:bookmarkEnd w:id="554"/>
      <w:bookmarkEnd w:id="555"/>
    </w:p>
    <w:p w14:paraId="06697932" w14:textId="77777777" w:rsidR="003910AC" w:rsidRPr="00DB7F2B" w:rsidRDefault="003910AC" w:rsidP="003910AC">
      <w:pPr>
        <w:pStyle w:val="Ttulo4"/>
        <w:ind w:left="1134" w:right="-425"/>
        <w:rPr>
          <w:b w:val="0"/>
          <w:szCs w:val="19"/>
        </w:rPr>
      </w:pPr>
      <w:bookmarkStart w:id="556" w:name="_Toc38361587"/>
      <w:bookmarkStart w:id="557" w:name="_Toc45180577"/>
      <w:bookmarkStart w:id="558"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56"/>
      <w:bookmarkEnd w:id="557"/>
      <w:bookmarkEnd w:id="558"/>
    </w:p>
    <w:p w14:paraId="175B2991" w14:textId="77777777" w:rsidR="003910AC" w:rsidRPr="00DB7F2B" w:rsidRDefault="003910AC" w:rsidP="003910AC">
      <w:pPr>
        <w:pStyle w:val="Ttulo4"/>
        <w:ind w:left="1134" w:right="-425"/>
        <w:rPr>
          <w:b w:val="0"/>
          <w:szCs w:val="19"/>
        </w:rPr>
      </w:pPr>
      <w:bookmarkStart w:id="559" w:name="_Toc38361588"/>
      <w:bookmarkStart w:id="560" w:name="_Toc45180578"/>
      <w:bookmarkStart w:id="561" w:name="_Toc48125665"/>
      <w:r w:rsidRPr="00DB7F2B">
        <w:rPr>
          <w:szCs w:val="19"/>
        </w:rPr>
        <w:t xml:space="preserve">4.3.- </w:t>
      </w:r>
      <w:r w:rsidRPr="00DB7F2B">
        <w:rPr>
          <w:b w:val="0"/>
          <w:szCs w:val="19"/>
        </w:rPr>
        <w:t>Protección del medio ambiente: IHOBE, S.A. Sociedad Pública de Gestión Ambiental.</w:t>
      </w:r>
      <w:bookmarkEnd w:id="559"/>
      <w:bookmarkEnd w:id="560"/>
      <w:bookmarkEnd w:id="561"/>
    </w:p>
    <w:p w14:paraId="1F564E35" w14:textId="159A7C9F" w:rsidR="003910AC" w:rsidRPr="00DB7F2B" w:rsidRDefault="003910AC" w:rsidP="003910AC">
      <w:pPr>
        <w:pStyle w:val="Ttulo4"/>
        <w:ind w:left="1134" w:right="-425"/>
        <w:rPr>
          <w:szCs w:val="19"/>
        </w:rPr>
      </w:pPr>
      <w:bookmarkStart w:id="562" w:name="_Toc38361589"/>
      <w:bookmarkStart w:id="563" w:name="_Toc45180579"/>
      <w:bookmarkStart w:id="564"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62"/>
      <w:bookmarkEnd w:id="563"/>
      <w:bookmarkEnd w:id="564"/>
    </w:p>
    <w:p w14:paraId="4D031960" w14:textId="77777777" w:rsidR="003910AC" w:rsidRPr="00DB7F2B" w:rsidRDefault="003910AC" w:rsidP="003910AC">
      <w:pPr>
        <w:pStyle w:val="Ttulo4"/>
        <w:ind w:left="1134" w:right="-425"/>
        <w:rPr>
          <w:szCs w:val="19"/>
        </w:rPr>
      </w:pPr>
      <w:bookmarkStart w:id="565" w:name="_Toc38361590"/>
      <w:bookmarkStart w:id="566" w:name="_Toc45180580"/>
      <w:bookmarkStart w:id="567"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65"/>
      <w:bookmarkEnd w:id="566"/>
      <w:bookmarkEnd w:id="567"/>
    </w:p>
    <w:p w14:paraId="0AF154B7" w14:textId="77777777" w:rsidR="003910AC" w:rsidRPr="00DB7F2B" w:rsidRDefault="003910AC" w:rsidP="003910AC">
      <w:pPr>
        <w:pStyle w:val="Ttulo4"/>
        <w:ind w:left="1134" w:right="-425"/>
        <w:rPr>
          <w:rFonts w:cs="Tahoma"/>
          <w:szCs w:val="19"/>
        </w:rPr>
      </w:pPr>
      <w:bookmarkStart w:id="568" w:name="_Toc38361591"/>
      <w:bookmarkStart w:id="569" w:name="_Toc45180581"/>
      <w:bookmarkStart w:id="570"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68"/>
      <w:bookmarkEnd w:id="569"/>
      <w:bookmarkEnd w:id="570"/>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71"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71"/>
    </w:p>
    <w:p w14:paraId="5C2B5C2F" w14:textId="77777777" w:rsidR="002F09EE" w:rsidRPr="00DB7F2B" w:rsidRDefault="00952ECA" w:rsidP="004716CF">
      <w:pPr>
        <w:pStyle w:val="Ttulo4"/>
        <w:ind w:right="-427"/>
      </w:pPr>
      <w:bookmarkStart w:id="572" w:name="_Toc41549240"/>
      <w:bookmarkStart w:id="573" w:name="_Toc45180583"/>
      <w:bookmarkStart w:id="574"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72"/>
      <w:bookmarkEnd w:id="573"/>
      <w:bookmarkEnd w:id="574"/>
    </w:p>
    <w:p w14:paraId="067C544A" w14:textId="77777777" w:rsidR="002F09EE" w:rsidRPr="00DB7F2B" w:rsidRDefault="00952ECA" w:rsidP="004716CF">
      <w:pPr>
        <w:pStyle w:val="Ttulo4"/>
        <w:ind w:right="-427"/>
      </w:pPr>
      <w:bookmarkStart w:id="575" w:name="_Toc41549241"/>
      <w:bookmarkStart w:id="576" w:name="_Toc45180584"/>
      <w:bookmarkStart w:id="577"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75"/>
      <w:bookmarkEnd w:id="576"/>
      <w:bookmarkEnd w:id="577"/>
    </w:p>
    <w:p w14:paraId="6ABA4CDC" w14:textId="77777777" w:rsidR="002F09EE" w:rsidRPr="00DB7F2B" w:rsidRDefault="00952ECA" w:rsidP="004716CF">
      <w:pPr>
        <w:pStyle w:val="Ttulo4"/>
        <w:ind w:right="-427"/>
      </w:pPr>
      <w:bookmarkStart w:id="578" w:name="_Toc41549242"/>
      <w:bookmarkStart w:id="579" w:name="_Toc45180585"/>
      <w:bookmarkStart w:id="580"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78"/>
      <w:bookmarkEnd w:id="579"/>
      <w:bookmarkEnd w:id="580"/>
    </w:p>
    <w:p w14:paraId="626F8230" w14:textId="3F228D7D" w:rsidR="00B50B09" w:rsidRPr="00DB7F2B" w:rsidRDefault="00952ECA" w:rsidP="00B82F01">
      <w:pPr>
        <w:pStyle w:val="Ttulo4"/>
        <w:ind w:right="-427"/>
      </w:pPr>
      <w:bookmarkStart w:id="581" w:name="_Toc41549243"/>
      <w:bookmarkStart w:id="582" w:name="_Toc45180586"/>
      <w:bookmarkStart w:id="583"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581"/>
      <w:bookmarkEnd w:id="582"/>
      <w:bookmarkEnd w:id="583"/>
    </w:p>
    <w:p w14:paraId="5319B94B" w14:textId="77777777" w:rsidR="002F09EE" w:rsidRPr="00DB7F2B" w:rsidRDefault="00473BA1" w:rsidP="004716CF">
      <w:pPr>
        <w:pStyle w:val="Ttulo3"/>
        <w:ind w:right="-427"/>
        <w:rPr>
          <w:rFonts w:eastAsia="Arial Unicode MS"/>
        </w:rPr>
      </w:pPr>
      <w:bookmarkStart w:id="584"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584"/>
    </w:p>
    <w:p w14:paraId="1CE65F58" w14:textId="77777777" w:rsidR="002E0F49" w:rsidRPr="00DB7F2B" w:rsidRDefault="002E0F49" w:rsidP="002E0F49">
      <w:pPr>
        <w:pStyle w:val="Ttulo4"/>
        <w:rPr>
          <w:rFonts w:eastAsia="Times New Roman"/>
          <w:szCs w:val="19"/>
        </w:rPr>
      </w:pPr>
      <w:bookmarkStart w:id="585" w:name="_Toc45180588"/>
      <w:bookmarkStart w:id="586"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585"/>
      <w:bookmarkEnd w:id="586"/>
    </w:p>
    <w:p w14:paraId="4CE4786D" w14:textId="77777777" w:rsidR="002E0F49" w:rsidRPr="00DB7F2B" w:rsidRDefault="002E0F49" w:rsidP="002E0F49">
      <w:pPr>
        <w:pStyle w:val="Ttulo4"/>
      </w:pPr>
      <w:bookmarkStart w:id="587" w:name="_Toc45180589"/>
      <w:bookmarkStart w:id="588" w:name="_Toc48125676"/>
      <w:r w:rsidRPr="00DB7F2B">
        <w:rPr>
          <w:szCs w:val="19"/>
        </w:rPr>
        <w:t>6.2.- Contrato con determinación de precio mediante precios unitarios:</w:t>
      </w:r>
      <w:bookmarkEnd w:id="587"/>
      <w:bookmarkEnd w:id="588"/>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 xml:space="preserve">Se establecerá el presupuesto máximo limitativo del contrato. Este presupuesto podrá ser igual al presupuesto base de licitación o, en el supuesto de que la </w:t>
      </w:r>
      <w:r w:rsidRPr="00DB7F2B">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589" w:name="_Toc45180590"/>
      <w:bookmarkStart w:id="590"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9"/>
      <w:bookmarkEnd w:id="590"/>
      <w:r w:rsidRPr="00DB7F2B">
        <w:rPr>
          <w:b w:val="0"/>
          <w:szCs w:val="19"/>
        </w:rPr>
        <w:t xml:space="preserve"> </w:t>
      </w:r>
    </w:p>
    <w:p w14:paraId="0B3F1482" w14:textId="77777777" w:rsidR="002E0F49" w:rsidRPr="00DB7F2B" w:rsidRDefault="002E0F49" w:rsidP="002E0F49">
      <w:pPr>
        <w:pStyle w:val="Ttulo4"/>
        <w:rPr>
          <w:b w:val="0"/>
        </w:rPr>
      </w:pPr>
      <w:bookmarkStart w:id="591" w:name="_Toc45180591"/>
      <w:bookmarkStart w:id="592"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591"/>
      <w:bookmarkEnd w:id="592"/>
    </w:p>
    <w:p w14:paraId="0E027C99" w14:textId="77777777" w:rsidR="002E0F49" w:rsidRPr="00DB7F2B" w:rsidRDefault="002E0F49" w:rsidP="002E0F49">
      <w:pPr>
        <w:pStyle w:val="Ttulo4"/>
        <w:rPr>
          <w:b w:val="0"/>
        </w:rPr>
      </w:pPr>
      <w:bookmarkStart w:id="593" w:name="_Toc45180592"/>
      <w:bookmarkStart w:id="594"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593"/>
      <w:bookmarkEnd w:id="594"/>
    </w:p>
    <w:p w14:paraId="1072A3FF" w14:textId="77777777" w:rsidR="002F09EE" w:rsidRPr="00DB7F2B" w:rsidRDefault="00473BA1" w:rsidP="004716CF">
      <w:pPr>
        <w:pStyle w:val="Ttulo3"/>
        <w:ind w:right="-427"/>
        <w:rPr>
          <w:rFonts w:eastAsia="Arial Unicode MS"/>
        </w:rPr>
      </w:pPr>
      <w:bookmarkStart w:id="595" w:name="_Toc155181930"/>
      <w:r w:rsidRPr="00DB7F2B">
        <w:rPr>
          <w:rFonts w:eastAsia="Arial Unicode MS"/>
        </w:rPr>
        <w:t xml:space="preserve">7.- </w:t>
      </w:r>
      <w:r w:rsidR="002F09EE" w:rsidRPr="00DB7F2B">
        <w:rPr>
          <w:rFonts w:eastAsia="Arial Unicode MS"/>
        </w:rPr>
        <w:t>REVISIÓN DE PRECIOS</w:t>
      </w:r>
      <w:bookmarkEnd w:id="595"/>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596"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596"/>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Pr>
          <w:rFonts w:ascii="Verdana" w:hAnsi="Verdana"/>
          <w:sz w:val="19"/>
          <w:szCs w:val="19"/>
        </w:rPr>
        <w:t>los</w:t>
      </w:r>
      <w:r w:rsidRPr="00DB7F2B">
        <w:rPr>
          <w:rFonts w:ascii="Verdana" w:hAnsi="Verdana"/>
          <w:sz w:val="19"/>
          <w:szCs w:val="19"/>
        </w:rPr>
        <w:t xml:space="preserve"> art</w:t>
      </w:r>
      <w:r w:rsidR="00F65D88">
        <w:rPr>
          <w:rFonts w:ascii="Verdana" w:hAnsi="Verdana"/>
          <w:sz w:val="19"/>
          <w:szCs w:val="19"/>
        </w:rPr>
        <w:t>s</w:t>
      </w:r>
      <w:r w:rsidRPr="00DB7F2B">
        <w:rPr>
          <w:rFonts w:ascii="Verdana" w:hAnsi="Verdana"/>
          <w:sz w:val="19"/>
          <w:szCs w:val="19"/>
        </w:rPr>
        <w:t>.</w:t>
      </w:r>
      <w:r w:rsidR="00F65D88">
        <w:rPr>
          <w:rFonts w:ascii="Verdana" w:hAnsi="Verdana"/>
          <w:sz w:val="19"/>
          <w:szCs w:val="19"/>
        </w:rPr>
        <w:t xml:space="preserve"> </w:t>
      </w:r>
      <w:r w:rsidR="00F65D88" w:rsidRPr="000A54DB">
        <w:rPr>
          <w:rFonts w:ascii="Verdana" w:hAnsi="Verdana"/>
          <w:sz w:val="19"/>
          <w:szCs w:val="19"/>
        </w:rPr>
        <w:t>29.3</w:t>
      </w:r>
      <w:r w:rsidR="00F65D88">
        <w:rPr>
          <w:rFonts w:ascii="Verdana" w:hAnsi="Verdana"/>
          <w:sz w:val="19"/>
          <w:szCs w:val="19"/>
        </w:rPr>
        <w:t xml:space="preserve"> y</w:t>
      </w:r>
      <w:r w:rsidRPr="00DB7F2B">
        <w:rPr>
          <w:rFonts w:ascii="Verdana" w:hAnsi="Verdana"/>
          <w:sz w:val="19"/>
          <w:szCs w:val="19"/>
        </w:rPr>
        <w:t xml:space="preserve"> 195.2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597" w:name="_Toc155181932"/>
      <w:r w:rsidRPr="00DB7F2B">
        <w:rPr>
          <w:rFonts w:eastAsia="Arial Unicode MS"/>
          <w:caps w:val="0"/>
        </w:rPr>
        <w:lastRenderedPageBreak/>
        <w:t>9.- GARANTÍAS</w:t>
      </w:r>
      <w:bookmarkEnd w:id="597"/>
    </w:p>
    <w:p w14:paraId="0DA61F14" w14:textId="77777777" w:rsidR="00144E5A" w:rsidRPr="00DB7F2B" w:rsidRDefault="00144E5A" w:rsidP="00144E5A">
      <w:pPr>
        <w:pStyle w:val="Ttulo4"/>
        <w:ind w:right="-427"/>
        <w:rPr>
          <w:rFonts w:cs="Tahoma"/>
          <w:b w:val="0"/>
          <w:szCs w:val="19"/>
        </w:rPr>
      </w:pPr>
      <w:bookmarkStart w:id="598" w:name="_Toc45180599"/>
      <w:bookmarkStart w:id="599"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598"/>
      <w:bookmarkEnd w:id="599"/>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600" w:name="_Toc45180600"/>
      <w:bookmarkStart w:id="601"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0"/>
      <w:bookmarkEnd w:id="601"/>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602" w:name="_Toc45180601"/>
      <w:bookmarkStart w:id="603"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602"/>
      <w:bookmarkEnd w:id="603"/>
    </w:p>
    <w:p w14:paraId="6C51DA36" w14:textId="77777777" w:rsidR="002F09EE" w:rsidRPr="00DB7F2B" w:rsidRDefault="00473BA1" w:rsidP="004716CF">
      <w:pPr>
        <w:pStyle w:val="Ttulo3"/>
        <w:ind w:right="-427"/>
        <w:rPr>
          <w:rFonts w:eastAsia="Arial Unicode MS"/>
        </w:rPr>
      </w:pPr>
      <w:bookmarkStart w:id="604" w:name="_Toc155181933"/>
      <w:r w:rsidRPr="00DB7F2B">
        <w:rPr>
          <w:rFonts w:eastAsia="Arial Unicode MS"/>
        </w:rPr>
        <w:t xml:space="preserve">10.- </w:t>
      </w:r>
      <w:r w:rsidR="002F09EE" w:rsidRPr="00DB7F2B">
        <w:rPr>
          <w:rFonts w:eastAsia="Arial Unicode MS"/>
        </w:rPr>
        <w:t>PERFIL DE CONTRATANTE Y CONSULTAS</w:t>
      </w:r>
      <w:bookmarkEnd w:id="604"/>
    </w:p>
    <w:p w14:paraId="1B2D46FA" w14:textId="77777777" w:rsidR="002F09EE" w:rsidRPr="00DB7F2B" w:rsidRDefault="0094229A" w:rsidP="004716CF">
      <w:pPr>
        <w:pStyle w:val="Ttulo4"/>
        <w:ind w:right="-427"/>
        <w:rPr>
          <w:b w:val="0"/>
        </w:rPr>
      </w:pPr>
      <w:bookmarkStart w:id="605" w:name="_Toc41549256"/>
      <w:bookmarkStart w:id="606" w:name="_Toc45180603"/>
      <w:bookmarkStart w:id="607"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5" w:history="1">
        <w:r w:rsidR="002F09EE" w:rsidRPr="00DB7F2B">
          <w:rPr>
            <w:rStyle w:val="Hipervnculo"/>
            <w:rFonts w:cs="Tahoma"/>
            <w:b w:val="0"/>
            <w:szCs w:val="19"/>
          </w:rPr>
          <w:t>http://www.contratacion.euskadi.eus</w:t>
        </w:r>
        <w:bookmarkEnd w:id="605"/>
        <w:bookmarkEnd w:id="606"/>
        <w:bookmarkEnd w:id="607"/>
      </w:hyperlink>
    </w:p>
    <w:p w14:paraId="330893F4" w14:textId="77777777" w:rsidR="002F09EE" w:rsidRPr="00DB7F2B" w:rsidRDefault="0094229A" w:rsidP="004716CF">
      <w:pPr>
        <w:pStyle w:val="Ttulo4"/>
        <w:ind w:right="-427"/>
      </w:pPr>
      <w:bookmarkStart w:id="608" w:name="_Toc41549257"/>
      <w:bookmarkStart w:id="609" w:name="_Toc45180604"/>
      <w:bookmarkStart w:id="610" w:name="_Toc48125691"/>
      <w:r w:rsidRPr="00DB7F2B">
        <w:t xml:space="preserve">10.2.- </w:t>
      </w:r>
      <w:r w:rsidR="002F09EE" w:rsidRPr="00DB7F2B">
        <w:rPr>
          <w:b w:val="0"/>
        </w:rPr>
        <w:t>En el perfil de contratante se publicarán los siguientes datos e informaciones:</w:t>
      </w:r>
      <w:bookmarkEnd w:id="608"/>
      <w:bookmarkEnd w:id="609"/>
      <w:bookmarkEnd w:id="610"/>
    </w:p>
    <w:p w14:paraId="6B20B4C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Archivo xml para cumplimentar el DEUC.</w:t>
      </w:r>
    </w:p>
    <w:p w14:paraId="0C8DD27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611" w:name="_Toc41549258"/>
      <w:bookmarkStart w:id="612" w:name="_Toc45180605"/>
      <w:bookmarkStart w:id="613"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1"/>
      <w:bookmarkEnd w:id="612"/>
      <w:bookmarkEnd w:id="613"/>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614" w:name="_Toc505598226"/>
      <w:bookmarkStart w:id="615" w:name="_Toc505598303"/>
      <w:bookmarkStart w:id="616" w:name="_Toc505598396"/>
      <w:bookmarkStart w:id="617" w:name="_Toc507512578"/>
      <w:bookmarkStart w:id="618" w:name="_Toc507512879"/>
      <w:bookmarkStart w:id="619" w:name="_Toc33530770"/>
      <w:bookmarkStart w:id="620" w:name="_Toc155181934"/>
      <w:bookmarkEnd w:id="523"/>
      <w:bookmarkEnd w:id="524"/>
      <w:bookmarkEnd w:id="525"/>
      <w:bookmarkEnd w:id="526"/>
      <w:bookmarkEnd w:id="527"/>
      <w:bookmarkEnd w:id="528"/>
      <w:bookmarkEnd w:id="529"/>
      <w:bookmarkEnd w:id="530"/>
      <w:bookmarkEnd w:id="531"/>
      <w:bookmarkEnd w:id="532"/>
      <w:bookmarkEnd w:id="540"/>
      <w:r w:rsidRPr="00DB7F2B">
        <w:lastRenderedPageBreak/>
        <w:t>II.- LICITACIÓN</w:t>
      </w:r>
      <w:bookmarkEnd w:id="614"/>
      <w:bookmarkEnd w:id="615"/>
      <w:bookmarkEnd w:id="616"/>
      <w:bookmarkEnd w:id="617"/>
      <w:bookmarkEnd w:id="618"/>
      <w:bookmarkEnd w:id="619"/>
      <w:bookmarkEnd w:id="620"/>
    </w:p>
    <w:p w14:paraId="74A9970A" w14:textId="77777777" w:rsidR="00BF49D4" w:rsidRPr="00DB7F2B" w:rsidRDefault="000077EE" w:rsidP="00F00E34">
      <w:pPr>
        <w:pStyle w:val="Ttulo3"/>
        <w:ind w:right="-427"/>
        <w:rPr>
          <w:rFonts w:eastAsia="Arial Unicode MS"/>
        </w:rPr>
      </w:pPr>
      <w:bookmarkStart w:id="621" w:name="_Toc48125694"/>
      <w:bookmarkStart w:id="622" w:name="_Toc155181935"/>
      <w:r w:rsidRPr="00DB7F2B">
        <w:rPr>
          <w:rFonts w:eastAsia="Arial Unicode MS"/>
        </w:rPr>
        <w:t xml:space="preserve">11.- </w:t>
      </w:r>
      <w:r w:rsidR="00BF49D4" w:rsidRPr="00DB7F2B">
        <w:rPr>
          <w:rFonts w:eastAsia="Arial Unicode MS"/>
        </w:rPr>
        <w:t>CONDICIONES PARA PARTICIPAR</w:t>
      </w:r>
      <w:bookmarkEnd w:id="621"/>
      <w:bookmarkEnd w:id="622"/>
    </w:p>
    <w:p w14:paraId="29144063" w14:textId="62D74A55" w:rsidR="00BF49D4" w:rsidRPr="00DB7F2B" w:rsidRDefault="00A25880" w:rsidP="00F00E34">
      <w:pPr>
        <w:pStyle w:val="Ttulo4"/>
        <w:ind w:right="-427"/>
        <w:rPr>
          <w:b w:val="0"/>
        </w:rPr>
      </w:pPr>
      <w:bookmarkStart w:id="623" w:name="_Toc41549261"/>
      <w:bookmarkStart w:id="624" w:name="_Toc45180608"/>
      <w:bookmarkStart w:id="625"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es “fecha final de presentación de ofertas”).</w:t>
      </w:r>
      <w:r w:rsidR="00BF49D4" w:rsidRPr="00DB7F2B">
        <w:rPr>
          <w:b w:val="0"/>
        </w:rPr>
        <w:t>.</w:t>
      </w:r>
      <w:bookmarkEnd w:id="623"/>
      <w:bookmarkEnd w:id="624"/>
      <w:bookmarkEnd w:id="625"/>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26" w:name="_Toc41549262"/>
      <w:bookmarkStart w:id="627" w:name="_Toc45180609"/>
      <w:bookmarkStart w:id="628"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6"/>
      <w:bookmarkEnd w:id="627"/>
      <w:bookmarkEnd w:id="628"/>
      <w:r w:rsidR="00BF49D4" w:rsidRPr="00DB7F2B">
        <w:rPr>
          <w:b w:val="0"/>
        </w:rPr>
        <w:t xml:space="preserve"> </w:t>
      </w:r>
    </w:p>
    <w:p w14:paraId="130E3890" w14:textId="77777777" w:rsidR="00BF49D4" w:rsidRPr="00DB7F2B" w:rsidRDefault="00A25880" w:rsidP="00F00E34">
      <w:pPr>
        <w:pStyle w:val="Ttulo4"/>
        <w:ind w:right="-427"/>
        <w:rPr>
          <w:b w:val="0"/>
        </w:rPr>
      </w:pPr>
      <w:bookmarkStart w:id="629" w:name="_Toc41549263"/>
      <w:bookmarkStart w:id="630" w:name="_Toc45180610"/>
      <w:bookmarkStart w:id="631"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9"/>
      <w:bookmarkEnd w:id="630"/>
      <w:bookmarkEnd w:id="631"/>
    </w:p>
    <w:p w14:paraId="239CB8E4" w14:textId="77777777" w:rsidR="00BF49D4" w:rsidRPr="00DB7F2B" w:rsidRDefault="00A25880" w:rsidP="00F00E34">
      <w:pPr>
        <w:pStyle w:val="Ttulo4"/>
        <w:ind w:right="-427"/>
        <w:rPr>
          <w:b w:val="0"/>
        </w:rPr>
      </w:pPr>
      <w:bookmarkStart w:id="632" w:name="_Toc41549264"/>
      <w:bookmarkStart w:id="633" w:name="_Toc45180611"/>
      <w:bookmarkStart w:id="634"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2"/>
      <w:bookmarkEnd w:id="633"/>
      <w:bookmarkEnd w:id="634"/>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35" w:name="_Toc41549265"/>
      <w:bookmarkStart w:id="636" w:name="_Toc45180612"/>
      <w:bookmarkStart w:id="637" w:name="_Toc48125699"/>
      <w:r>
        <w:t xml:space="preserve">11.5.- </w:t>
      </w:r>
      <w:r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Pr>
          <w:b w:val="0"/>
        </w:rPr>
        <w:t xml:space="preserve"> </w:t>
      </w:r>
      <w:r w:rsidR="00BF49D4" w:rsidRPr="000A54DB">
        <w:rPr>
          <w:b w:val="0"/>
        </w:rPr>
        <w:t xml:space="preserve">Registro </w:t>
      </w:r>
      <w:r w:rsidR="71509E0E" w:rsidRPr="000A54DB">
        <w:rPr>
          <w:b w:val="0"/>
        </w:rPr>
        <w:t xml:space="preserve">de </w:t>
      </w:r>
      <w:r w:rsidR="00BA76F9" w:rsidRPr="000A54DB">
        <w:rPr>
          <w:b w:val="0"/>
        </w:rPr>
        <w:t xml:space="preserve">Empresas </w:t>
      </w:r>
      <w:r w:rsidR="00BF49D4" w:rsidRPr="000A54DB">
        <w:rPr>
          <w:b w:val="0"/>
        </w:rPr>
        <w:t>Licitador</w:t>
      </w:r>
      <w:r w:rsidR="00BA76F9" w:rsidRPr="000A54DB">
        <w:rPr>
          <w:b w:val="0"/>
        </w:rPr>
        <w:t>a</w:t>
      </w:r>
      <w:r w:rsidR="00BF49D4" w:rsidRPr="000A54DB">
        <w:rPr>
          <w:b w:val="0"/>
        </w:rPr>
        <w:t>s y Clasificadas de la Comunidad Autónoma de Euskadi, en el Registro Oficial de Licitadores y Empresas Clasificadas del Sector Público o en las listas oficiales de operador</w:t>
      </w:r>
      <w:r w:rsidR="001529FB" w:rsidRPr="000A54DB">
        <w:rPr>
          <w:b w:val="0"/>
        </w:rPr>
        <w:t>as</w:t>
      </w:r>
      <w:r w:rsidR="001529FB">
        <w:rPr>
          <w:b w:val="0"/>
        </w:rPr>
        <w:t xml:space="preserve">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35"/>
      <w:bookmarkEnd w:id="636"/>
      <w:bookmarkEnd w:id="637"/>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38" w:name="_Toc155181936"/>
      <w:r w:rsidRPr="00DB7F2B">
        <w:rPr>
          <w:rFonts w:eastAsia="Arial Unicode MS"/>
        </w:rPr>
        <w:t xml:space="preserve">12.- </w:t>
      </w:r>
      <w:r w:rsidR="00BF49D4" w:rsidRPr="00DB7F2B">
        <w:rPr>
          <w:rFonts w:eastAsia="Arial Unicode MS"/>
        </w:rPr>
        <w:t>PRESENTACIÓN DE OFERTAS</w:t>
      </w:r>
      <w:bookmarkEnd w:id="638"/>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DB7F2B">
        <w:rPr>
          <w:rFonts w:ascii="Verdana" w:eastAsia="Arial Unicode MS" w:hAnsi="Verdana"/>
          <w:sz w:val="19"/>
          <w:szCs w:val="19"/>
        </w:rPr>
        <w:lastRenderedPageBreak/>
        <w:t>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39" w:name="_Toc41549270"/>
      <w:bookmarkStart w:id="640" w:name="_Toc45180617"/>
      <w:bookmarkStart w:id="641"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482B72"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641CC"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DB7F2B" w:rsidRDefault="00482B72" w:rsidP="00A641CC">
      <w:pPr>
        <w:ind w:left="1985"/>
        <w:jc w:val="both"/>
        <w:rPr>
          <w:sz w:val="18"/>
          <w:szCs w:val="18"/>
        </w:rPr>
      </w:pPr>
      <w:hyperlink r:id="rId17" w:history="1">
        <w:r w:rsidR="00A641CC"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39"/>
      <w:bookmarkEnd w:id="640"/>
      <w:bookmarkEnd w:id="641"/>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nº de expediente y objeto. </w:t>
      </w:r>
    </w:p>
    <w:p w14:paraId="2323983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w:t>
      </w:r>
      <w:r w:rsidRPr="00DB7F2B">
        <w:rPr>
          <w:rFonts w:ascii="Verdana" w:eastAsia="Arial Unicode MS" w:hAnsi="Verdana"/>
          <w:sz w:val="19"/>
          <w:szCs w:val="19"/>
        </w:rPr>
        <w:lastRenderedPageBreak/>
        <w:t>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a la/al Secretaria/o</w:t>
      </w:r>
      <w:r w:rsidRPr="00DB7F2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lastRenderedPageBreak/>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42" w:name="_Toc41549274"/>
      <w:bookmarkStart w:id="643" w:name="_Toc45180621"/>
      <w:bookmarkStart w:id="644" w:name="_Toc48125708"/>
      <w:r w:rsidRPr="00DB7F2B">
        <w:rPr>
          <w:b/>
        </w:rPr>
        <w:t xml:space="preserve">12.5.1.- </w:t>
      </w:r>
      <w:r w:rsidR="00BF49D4" w:rsidRPr="00DB7F2B">
        <w:rPr>
          <w:b/>
        </w:rPr>
        <w:t>Actuaciones que son objeto de notificación y de comunicación</w:t>
      </w:r>
      <w:r w:rsidR="00C32A90" w:rsidRPr="00DB7F2B">
        <w:rPr>
          <w:b/>
        </w:rPr>
        <w:t>.</w:t>
      </w:r>
      <w:bookmarkEnd w:id="642"/>
      <w:bookmarkEnd w:id="643"/>
      <w:bookmarkEnd w:id="644"/>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45" w:name="_Toc41549275"/>
      <w:bookmarkStart w:id="646" w:name="_Toc45180622"/>
      <w:bookmarkStart w:id="647" w:name="_Toc48125709"/>
      <w:r w:rsidRPr="00DB7F2B">
        <w:rPr>
          <w:b/>
        </w:rPr>
        <w:t xml:space="preserve">12.5.2.- </w:t>
      </w:r>
      <w:r w:rsidR="00BF49D4" w:rsidRPr="00DB7F2B">
        <w:rPr>
          <w:b/>
        </w:rPr>
        <w:t>Presentación de ofertas por medios electrónicos</w:t>
      </w:r>
      <w:r w:rsidRPr="00DB7F2B">
        <w:rPr>
          <w:b/>
        </w:rPr>
        <w:t>.</w:t>
      </w:r>
      <w:bookmarkEnd w:id="645"/>
      <w:bookmarkEnd w:id="646"/>
      <w:bookmarkEnd w:id="647"/>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48" w:name="_Toc41549276"/>
      <w:bookmarkStart w:id="649" w:name="_Toc45180623"/>
      <w:bookmarkStart w:id="650" w:name="_Toc48125710"/>
      <w:r w:rsidRPr="00DB7F2B">
        <w:rPr>
          <w:b/>
        </w:rPr>
        <w:t xml:space="preserve">12.5.3.- </w:t>
      </w:r>
      <w:r w:rsidR="00BF49D4" w:rsidRPr="00DB7F2B">
        <w:rPr>
          <w:b/>
        </w:rPr>
        <w:t>Presentación de ofertas por medios no electrónicos o papel</w:t>
      </w:r>
      <w:r w:rsidRPr="00DB7F2B">
        <w:rPr>
          <w:b/>
        </w:rPr>
        <w:t>.</w:t>
      </w:r>
      <w:bookmarkEnd w:id="648"/>
      <w:bookmarkEnd w:id="649"/>
      <w:bookmarkEnd w:id="650"/>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18"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51" w:name="_Toc155181937"/>
      <w:r w:rsidRPr="00DB7F2B">
        <w:rPr>
          <w:rFonts w:eastAsia="Arial Unicode MS"/>
          <w:caps w:val="0"/>
        </w:rPr>
        <w:t>13.- SOBRE “A” «DOCUMENTACIÓN ACREDITATIVA DEL CUMPLIMIENTO DE LOS REQUISITOS PREVIOS»</w:t>
      </w:r>
      <w:bookmarkEnd w:id="651"/>
    </w:p>
    <w:p w14:paraId="3672068B" w14:textId="77777777" w:rsidR="00BF49D4" w:rsidRPr="00DB7F2B" w:rsidRDefault="001347E8" w:rsidP="00F00E34">
      <w:pPr>
        <w:pStyle w:val="Ttulo4"/>
        <w:ind w:right="-427"/>
      </w:pPr>
      <w:bookmarkStart w:id="652" w:name="_Toc41549278"/>
      <w:r w:rsidRPr="00DB7F2B">
        <w:t>13.1.-</w:t>
      </w:r>
      <w:r w:rsidR="00BF49D4" w:rsidRPr="00DB7F2B">
        <w:t>Relación de documentos que deben obrar en este sobre</w:t>
      </w:r>
      <w:r w:rsidRPr="00DB7F2B">
        <w:t>:</w:t>
      </w:r>
      <w:bookmarkEnd w:id="652"/>
    </w:p>
    <w:p w14:paraId="4F71C525" w14:textId="77777777" w:rsidR="00C97B75" w:rsidRPr="00DB7F2B" w:rsidRDefault="00C97B75" w:rsidP="00F00E34">
      <w:pPr>
        <w:pStyle w:val="Ttulo5"/>
      </w:pPr>
      <w:bookmarkStart w:id="653" w:name="_Toc45180626"/>
      <w:bookmarkStart w:id="654" w:name="_Toc48125713"/>
      <w:r w:rsidRPr="00DB7F2B">
        <w:rPr>
          <w:b/>
        </w:rPr>
        <w:t xml:space="preserve">13.1.1.- </w:t>
      </w:r>
      <w:r w:rsidRPr="00DB7F2B">
        <w:t>Anexo II.0.</w:t>
      </w:r>
      <w:bookmarkEnd w:id="653"/>
      <w:bookmarkEnd w:id="654"/>
    </w:p>
    <w:p w14:paraId="5AA4F8E7" w14:textId="1C0C1244" w:rsidR="003949C4" w:rsidRPr="00DB7F2B" w:rsidRDefault="007446E4" w:rsidP="00F00E34">
      <w:pPr>
        <w:pStyle w:val="Ttulo5"/>
        <w:ind w:right="-427"/>
        <w:rPr>
          <w:rFonts w:cs="Tahoma"/>
          <w:szCs w:val="19"/>
        </w:rPr>
      </w:pPr>
      <w:bookmarkStart w:id="655" w:name="_Toc45180627"/>
      <w:bookmarkStart w:id="656"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19"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y el archivo xml publicado en el perfil de contratante.</w:t>
      </w:r>
      <w:bookmarkEnd w:id="655"/>
      <w:bookmarkEnd w:id="656"/>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57" w:name="_Toc45180628"/>
      <w:r w:rsidRPr="00DB7F2B">
        <w:rPr>
          <w:rFonts w:ascii="Verdana" w:eastAsia="Arial Unicode MS" w:hAnsi="Verdana"/>
          <w:sz w:val="19"/>
          <w:szCs w:val="19"/>
        </w:rPr>
        <w:t>Asimismo, se presentarán los DEUC que procedan en los supuestos recogidos en la cláusula 13.3 de condiciones generales</w:t>
      </w:r>
      <w:bookmarkEnd w:id="657"/>
    </w:p>
    <w:p w14:paraId="06858D95" w14:textId="77777777" w:rsidR="00BF49D4" w:rsidRPr="00DB7F2B" w:rsidRDefault="001347E8" w:rsidP="00F00E34">
      <w:pPr>
        <w:pStyle w:val="Ttulo5"/>
        <w:ind w:right="-427"/>
      </w:pPr>
      <w:bookmarkStart w:id="658" w:name="_Toc41549279"/>
      <w:bookmarkStart w:id="659" w:name="_Toc45180629"/>
      <w:bookmarkStart w:id="660" w:name="_Toc48125715"/>
      <w:r w:rsidRPr="00DB7F2B">
        <w:rPr>
          <w:b/>
        </w:rPr>
        <w:lastRenderedPageBreak/>
        <w:t>13.1.</w:t>
      </w:r>
      <w:r w:rsidR="00C97B75" w:rsidRPr="00DB7F2B">
        <w:rPr>
          <w:b/>
        </w:rPr>
        <w:t>3</w:t>
      </w:r>
      <w:r w:rsidRPr="00DB7F2B">
        <w:rPr>
          <w:b/>
        </w:rPr>
        <w:t>.-</w:t>
      </w:r>
      <w:r w:rsidRPr="00DB7F2B">
        <w:t xml:space="preserve"> </w:t>
      </w:r>
      <w:bookmarkEnd w:id="658"/>
      <w:r w:rsidR="003949C4" w:rsidRPr="00DB7F2B">
        <w:t>Garantía provisional, si lo exige la cláusula 8.1 de cláusulas específicas del contrato.</w:t>
      </w:r>
      <w:bookmarkEnd w:id="659"/>
      <w:bookmarkEnd w:id="660"/>
    </w:p>
    <w:p w14:paraId="4C95421A" w14:textId="77777777" w:rsidR="00BF49D4" w:rsidRPr="00DB7F2B" w:rsidRDefault="001347E8" w:rsidP="00F00E34">
      <w:pPr>
        <w:pStyle w:val="Ttulo5"/>
        <w:ind w:right="-427"/>
      </w:pPr>
      <w:bookmarkStart w:id="661" w:name="_Toc41549280"/>
      <w:bookmarkStart w:id="662" w:name="_Toc45180630"/>
      <w:bookmarkStart w:id="663"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61"/>
      <w:bookmarkEnd w:id="662"/>
      <w:bookmarkEnd w:id="663"/>
    </w:p>
    <w:p w14:paraId="1515C966" w14:textId="77777777" w:rsidR="00BF49D4" w:rsidRPr="00DB7F2B" w:rsidRDefault="007446E4" w:rsidP="00F00E34">
      <w:pPr>
        <w:pStyle w:val="Ttulo5"/>
        <w:ind w:right="-427"/>
      </w:pPr>
      <w:bookmarkStart w:id="664" w:name="_Toc41549281"/>
      <w:bookmarkStart w:id="665" w:name="_Toc45180631"/>
      <w:bookmarkStart w:id="666"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64"/>
      <w:bookmarkEnd w:id="665"/>
      <w:bookmarkEnd w:id="666"/>
      <w:r w:rsidR="00BF49D4" w:rsidRPr="00DB7F2B">
        <w:t xml:space="preserve"> </w:t>
      </w:r>
    </w:p>
    <w:p w14:paraId="7FDBFB62" w14:textId="77777777" w:rsidR="00BF49D4" w:rsidRPr="00DB7F2B" w:rsidRDefault="007446E4" w:rsidP="00F00E34">
      <w:pPr>
        <w:pStyle w:val="Ttulo5"/>
        <w:ind w:right="-427"/>
        <w:rPr>
          <w:b/>
          <w:color w:val="0000FF"/>
        </w:rPr>
      </w:pPr>
      <w:bookmarkStart w:id="667" w:name="_Toc41549282"/>
      <w:bookmarkStart w:id="668" w:name="_Toc45180632"/>
      <w:bookmarkStart w:id="669"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67"/>
      <w:bookmarkEnd w:id="668"/>
      <w:bookmarkEnd w:id="669"/>
    </w:p>
    <w:p w14:paraId="3547DAAF" w14:textId="77777777" w:rsidR="00BF49D4" w:rsidRPr="00DB7F2B" w:rsidRDefault="007446E4" w:rsidP="00F00E34">
      <w:pPr>
        <w:pStyle w:val="Ttulo5"/>
        <w:ind w:right="-427"/>
        <w:rPr>
          <w:b/>
          <w:color w:val="0000FF"/>
        </w:rPr>
      </w:pPr>
      <w:bookmarkStart w:id="670" w:name="_Toc41549283"/>
      <w:bookmarkStart w:id="671" w:name="_Toc45180633"/>
      <w:bookmarkStart w:id="672"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70"/>
      <w:bookmarkEnd w:id="671"/>
      <w:bookmarkEnd w:id="672"/>
    </w:p>
    <w:p w14:paraId="209D3D9F" w14:textId="684330D4" w:rsidR="00BF49D4" w:rsidRPr="00DB7F2B" w:rsidRDefault="007446E4" w:rsidP="00F00E34">
      <w:pPr>
        <w:pStyle w:val="Ttulo5"/>
        <w:ind w:right="-427"/>
        <w:rPr>
          <w:b/>
          <w:color w:val="0000FF"/>
        </w:rPr>
      </w:pPr>
      <w:bookmarkStart w:id="673" w:name="_Toc41549285"/>
      <w:bookmarkStart w:id="674" w:name="_Toc45180634"/>
      <w:bookmarkStart w:id="675"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73"/>
      <w:bookmarkEnd w:id="674"/>
      <w:bookmarkEnd w:id="675"/>
    </w:p>
    <w:p w14:paraId="4B51D2A1" w14:textId="77777777" w:rsidR="00BF49D4" w:rsidRPr="00DB7F2B" w:rsidRDefault="007446E4" w:rsidP="00F00E34">
      <w:pPr>
        <w:pStyle w:val="Ttulo5"/>
        <w:ind w:right="-427"/>
      </w:pPr>
      <w:bookmarkStart w:id="676" w:name="_Toc41549286"/>
      <w:bookmarkStart w:id="677" w:name="_Toc45180635"/>
      <w:bookmarkStart w:id="678"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6"/>
      <w:bookmarkEnd w:id="677"/>
      <w:bookmarkEnd w:id="678"/>
      <w:r w:rsidR="00BF49D4" w:rsidRPr="00DB7F2B">
        <w:t xml:space="preserve"> </w:t>
      </w:r>
    </w:p>
    <w:p w14:paraId="04851FC1" w14:textId="638517DB" w:rsidR="009608C1" w:rsidRPr="00DB7F2B" w:rsidRDefault="009608C1">
      <w:pPr>
        <w:pStyle w:val="Ttulo5"/>
      </w:pPr>
      <w:bookmarkStart w:id="679" w:name="_Toc41549287"/>
      <w:bookmarkStart w:id="680" w:name="_Toc45180636"/>
      <w:bookmarkStart w:id="681"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79"/>
      <w:bookmarkEnd w:id="680"/>
      <w:bookmarkEnd w:id="681"/>
    </w:p>
    <w:p w14:paraId="2ED7D196" w14:textId="357A09FE" w:rsidR="00BF49D4" w:rsidRPr="00DB7F2B" w:rsidRDefault="007446E4" w:rsidP="00F00E34">
      <w:pPr>
        <w:pStyle w:val="Ttulo5"/>
        <w:ind w:right="-427"/>
      </w:pPr>
      <w:bookmarkStart w:id="682" w:name="_Toc41549288"/>
      <w:bookmarkStart w:id="683" w:name="_Toc45180637"/>
      <w:bookmarkStart w:id="684" w:name="_Toc48125723"/>
      <w:r w:rsidRPr="00DB7F2B">
        <w:rPr>
          <w:b/>
        </w:rPr>
        <w:t>13.1.1</w:t>
      </w:r>
      <w:r w:rsidR="009608C1" w:rsidRPr="00DB7F2B">
        <w:rPr>
          <w:b/>
        </w:rPr>
        <w:t>3</w:t>
      </w:r>
      <w:r w:rsidR="001347E8" w:rsidRPr="00DB7F2B">
        <w:rPr>
          <w:b/>
        </w:rPr>
        <w:t>.-</w:t>
      </w:r>
      <w:r w:rsidR="001347E8" w:rsidRPr="00DB7F2B">
        <w:t xml:space="preserve"> </w:t>
      </w:r>
      <w:bookmarkEnd w:id="682"/>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683"/>
      <w:bookmarkEnd w:id="684"/>
    </w:p>
    <w:p w14:paraId="7352041F" w14:textId="6C9771B2" w:rsidR="00C80AD9" w:rsidRPr="00DB7F2B" w:rsidRDefault="007446E4" w:rsidP="00953732">
      <w:pPr>
        <w:pStyle w:val="Ttulo5"/>
        <w:ind w:right="-427"/>
      </w:pPr>
      <w:bookmarkStart w:id="685" w:name="_Toc41549289"/>
      <w:bookmarkStart w:id="686" w:name="_Toc45180638"/>
      <w:bookmarkStart w:id="687" w:name="_Toc48125724"/>
      <w:r w:rsidRPr="00DB7F2B">
        <w:rPr>
          <w:b/>
        </w:rPr>
        <w:t>13.1.1</w:t>
      </w:r>
      <w:r w:rsidR="009608C1" w:rsidRPr="00DB7F2B">
        <w:rPr>
          <w:b/>
        </w:rPr>
        <w:t>4</w:t>
      </w:r>
      <w:r w:rsidR="001347E8" w:rsidRPr="00DB7F2B">
        <w:rPr>
          <w:b/>
        </w:rPr>
        <w:t>.-</w:t>
      </w:r>
      <w:r w:rsidR="001347E8" w:rsidRPr="00DB7F2B">
        <w:t xml:space="preserve"> </w:t>
      </w:r>
      <w:bookmarkEnd w:id="685"/>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688" w:name="_Toc41549290"/>
      <w:bookmarkEnd w:id="686"/>
      <w:bookmarkEnd w:id="687"/>
    </w:p>
    <w:p w14:paraId="3C6FE1DE" w14:textId="77777777" w:rsidR="00BF49D4" w:rsidRPr="00DB7F2B" w:rsidRDefault="004C3C0A" w:rsidP="00F00E34">
      <w:pPr>
        <w:pStyle w:val="Ttulo4"/>
        <w:ind w:right="-427"/>
      </w:pPr>
      <w:r w:rsidRPr="00DB7F2B">
        <w:t xml:space="preserve">13.2.- </w:t>
      </w:r>
      <w:r w:rsidR="00BF49D4" w:rsidRPr="00DB7F2B">
        <w:t>Acumulación de solvencia en el caso de UTEs</w:t>
      </w:r>
      <w:r w:rsidRPr="00DB7F2B">
        <w:t>:</w:t>
      </w:r>
      <w:bookmarkEnd w:id="688"/>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689" w:name="_Toc45180641"/>
      <w:bookmarkStart w:id="690"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689"/>
      <w:bookmarkEnd w:id="690"/>
    </w:p>
    <w:p w14:paraId="161C38AD" w14:textId="77777777" w:rsidR="00621E04" w:rsidRPr="00DB7F2B" w:rsidRDefault="00621E04" w:rsidP="00F00E34">
      <w:pPr>
        <w:pStyle w:val="Ttulo5"/>
      </w:pPr>
      <w:bookmarkStart w:id="691" w:name="_Toc45180642"/>
      <w:bookmarkStart w:id="692"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691"/>
      <w:bookmarkEnd w:id="692"/>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lastRenderedPageBreak/>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693" w:name="_Toc45180643"/>
      <w:bookmarkStart w:id="694"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693"/>
      <w:bookmarkEnd w:id="694"/>
      <w:r w:rsidRPr="00DB7F2B">
        <w:rPr>
          <w:szCs w:val="19"/>
        </w:rPr>
        <w:t xml:space="preserve"> </w:t>
      </w:r>
    </w:p>
    <w:p w14:paraId="6AEBAA9F" w14:textId="77777777" w:rsidR="00621E04" w:rsidRPr="00DB7F2B" w:rsidRDefault="00621E04" w:rsidP="00F00E34">
      <w:pPr>
        <w:pStyle w:val="Ttulo5"/>
        <w:rPr>
          <w:rFonts w:eastAsia="Calibri" w:cs="Arial"/>
        </w:rPr>
      </w:pPr>
      <w:bookmarkStart w:id="695" w:name="_Toc45180644"/>
      <w:bookmarkStart w:id="696"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695"/>
      <w:bookmarkEnd w:id="696"/>
    </w:p>
    <w:p w14:paraId="6DFD9118" w14:textId="77777777" w:rsidR="00621E04" w:rsidRPr="00DB7F2B" w:rsidRDefault="00621E04" w:rsidP="00F00E34">
      <w:pPr>
        <w:pStyle w:val="Ttulo5"/>
      </w:pPr>
      <w:bookmarkStart w:id="697" w:name="_Toc45180645"/>
      <w:bookmarkStart w:id="698"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697"/>
      <w:bookmarkEnd w:id="698"/>
    </w:p>
    <w:p w14:paraId="33B42A59" w14:textId="77777777" w:rsidR="00621E04" w:rsidRPr="00DB7F2B"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699" w:name="_Toc155181938"/>
      <w:r w:rsidRPr="00DB7F2B">
        <w:lastRenderedPageBreak/>
        <w:t>III.- APERTURA DE LOS SOBRES Y VALORACIÓN DE OFERTAS</w:t>
      </w:r>
      <w:bookmarkEnd w:id="699"/>
    </w:p>
    <w:p w14:paraId="2E3A10C9" w14:textId="77777777" w:rsidR="00644072" w:rsidRPr="00DB7F2B" w:rsidRDefault="00C13831" w:rsidP="00F00E34">
      <w:pPr>
        <w:pStyle w:val="Ttulo3"/>
        <w:ind w:right="-427"/>
        <w:rPr>
          <w:rFonts w:eastAsia="Arial Unicode MS"/>
        </w:rPr>
      </w:pPr>
      <w:bookmarkStart w:id="700" w:name="_Toc155181939"/>
      <w:r w:rsidRPr="00DB7F2B">
        <w:rPr>
          <w:rFonts w:eastAsia="Arial Unicode MS"/>
        </w:rPr>
        <w:t xml:space="preserve">14.- </w:t>
      </w:r>
      <w:r w:rsidR="00644072" w:rsidRPr="00DB7F2B">
        <w:rPr>
          <w:rFonts w:eastAsia="Arial Unicode MS"/>
        </w:rPr>
        <w:t>MOTIVOS DE RECHAZO DE OFERTAS Y SOLICITUD DE ACLARACIONES</w:t>
      </w:r>
      <w:bookmarkEnd w:id="700"/>
    </w:p>
    <w:p w14:paraId="04A2AA4B" w14:textId="77777777" w:rsidR="00644072" w:rsidRPr="00DB7F2B" w:rsidRDefault="00C13831" w:rsidP="00F00E34">
      <w:pPr>
        <w:pStyle w:val="Ttulo4"/>
        <w:ind w:right="-427"/>
      </w:pPr>
      <w:bookmarkStart w:id="701" w:name="_Toc41549293"/>
      <w:bookmarkStart w:id="702" w:name="_Toc45180648"/>
      <w:bookmarkStart w:id="703" w:name="_Toc48125734"/>
      <w:r w:rsidRPr="00DB7F2B">
        <w:t xml:space="preserve">14.1.- </w:t>
      </w:r>
      <w:r w:rsidR="00644072" w:rsidRPr="00DB7F2B">
        <w:t>La mesa de contratación acordará el rechazo de aquellas ofertas que:</w:t>
      </w:r>
      <w:bookmarkEnd w:id="701"/>
      <w:bookmarkEnd w:id="702"/>
      <w:bookmarkEnd w:id="703"/>
    </w:p>
    <w:p w14:paraId="6F6BA65B" w14:textId="77777777" w:rsidR="00644072" w:rsidRPr="00DB7F2B"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704" w:name="_Toc41549294"/>
      <w:bookmarkStart w:id="705" w:name="_Toc45180649"/>
      <w:bookmarkStart w:id="706"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704"/>
      <w:bookmarkEnd w:id="705"/>
      <w:bookmarkEnd w:id="706"/>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707"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707"/>
    </w:p>
    <w:p w14:paraId="0BFFF5B1" w14:textId="77777777" w:rsidR="009E3DA9" w:rsidRPr="00DB7F2B" w:rsidRDefault="009E3DA9" w:rsidP="00F00E34">
      <w:pPr>
        <w:pStyle w:val="Ttulo4"/>
        <w:rPr>
          <w:rFonts w:cs="Tahoma"/>
          <w:b w:val="0"/>
        </w:rPr>
      </w:pPr>
      <w:bookmarkStart w:id="708" w:name="_Toc45180651"/>
      <w:bookmarkStart w:id="709" w:name="_Toc48125737"/>
      <w:r w:rsidRPr="00DB7F2B">
        <w:rPr>
          <w:szCs w:val="19"/>
        </w:rPr>
        <w:t>15.1.-</w:t>
      </w:r>
      <w:r w:rsidRPr="00DB7F2B">
        <w:rPr>
          <w:b w:val="0"/>
          <w:szCs w:val="19"/>
        </w:rPr>
        <w:t xml:space="preserve"> Finalizado el plazo de presentación de ofertas, la mesa de contratación, se reunirá para calificar los documentos presentados en el sobre A en tiempo y forma.</w:t>
      </w:r>
      <w:bookmarkEnd w:id="708"/>
      <w:bookmarkEnd w:id="709"/>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710" w:name="_Toc45180652"/>
      <w:bookmarkStart w:id="711"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710"/>
      <w:bookmarkEnd w:id="711"/>
    </w:p>
    <w:p w14:paraId="37E46974" w14:textId="77777777" w:rsidR="00644072" w:rsidRPr="00DB7F2B" w:rsidRDefault="00C13831" w:rsidP="00F00E34">
      <w:pPr>
        <w:pStyle w:val="Ttulo3"/>
        <w:ind w:right="-427"/>
        <w:rPr>
          <w:rFonts w:eastAsia="Arial Unicode MS"/>
        </w:rPr>
      </w:pPr>
      <w:bookmarkStart w:id="712"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712"/>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DB7F2B" w:rsidRDefault="007A3E26" w:rsidP="00F00E34">
      <w:pPr>
        <w:autoSpaceDE w:val="0"/>
        <w:autoSpaceDN w:val="0"/>
        <w:adjustRightInd w:val="0"/>
        <w:spacing w:before="120" w:after="120"/>
        <w:ind w:left="851" w:right="-427"/>
        <w:jc w:val="both"/>
        <w:rPr>
          <w:rFonts w:ascii="Verdana" w:hAnsi="Verdana"/>
          <w:sz w:val="19"/>
          <w:szCs w:val="19"/>
        </w:rPr>
      </w:pPr>
      <w:r w:rsidRPr="00DB7F2B">
        <w:rPr>
          <w:rFonts w:ascii="Verdana" w:eastAsia="Arial Unicode MS" w:hAnsi="Verdana"/>
          <w:sz w:val="19"/>
          <w:szCs w:val="19"/>
        </w:rPr>
        <w:t>En el caso de querer seguir la sesión vía “</w:t>
      </w:r>
      <w:r w:rsidRPr="00DB7F2B">
        <w:rPr>
          <w:rFonts w:ascii="Verdana" w:eastAsia="Arial Unicode MS" w:hAnsi="Verdana"/>
          <w:i/>
          <w:sz w:val="19"/>
          <w:szCs w:val="19"/>
        </w:rPr>
        <w:t>streaming</w:t>
      </w:r>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20" w:history="1">
        <w:r w:rsidRPr="00DB7F2B">
          <w:rPr>
            <w:rStyle w:val="Hipervnculo"/>
            <w:rFonts w:ascii="Verdana" w:hAnsi="Verdana" w:cs="Tahoma"/>
            <w:sz w:val="19"/>
            <w:szCs w:val="19"/>
          </w:rPr>
          <w:t>https://www.irekia.euskadi.eus/es</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713"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713"/>
    </w:p>
    <w:p w14:paraId="7E40D289" w14:textId="77777777" w:rsidR="00270370" w:rsidRPr="00DB7F2B" w:rsidRDefault="00270370" w:rsidP="00F00E34">
      <w:pPr>
        <w:pStyle w:val="Ttulo4"/>
      </w:pPr>
      <w:bookmarkStart w:id="714" w:name="_Toc45180658"/>
      <w:bookmarkStart w:id="715" w:name="_Toc48125744"/>
      <w:r w:rsidRPr="00DB7F2B">
        <w:t>17.1.- ACTUACIONES PREVIAS A LA APERTURA.</w:t>
      </w:r>
      <w:bookmarkEnd w:id="714"/>
      <w:bookmarkEnd w:id="715"/>
    </w:p>
    <w:p w14:paraId="17D9DE30" w14:textId="77777777" w:rsidR="00270370" w:rsidRPr="00DB7F2B" w:rsidRDefault="00270370" w:rsidP="00F00E34">
      <w:pPr>
        <w:pStyle w:val="Ttulo5"/>
        <w:rPr>
          <w:rFonts w:cs="Tahoma"/>
        </w:rPr>
      </w:pPr>
      <w:bookmarkStart w:id="716" w:name="_Toc45180659"/>
      <w:bookmarkStart w:id="717" w:name="_Toc48125745"/>
      <w:r w:rsidRPr="00DB7F2B">
        <w:rPr>
          <w:b/>
          <w:szCs w:val="19"/>
        </w:rPr>
        <w:t>17.1.1.- Se emplean criterios que exigen efectuar un juicio de valor.</w:t>
      </w:r>
      <w:bookmarkEnd w:id="716"/>
      <w:bookmarkEnd w:id="717"/>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718" w:name="_Toc45180660"/>
      <w:bookmarkStart w:id="719" w:name="_Toc48125746"/>
      <w:r w:rsidRPr="00DB7F2B">
        <w:rPr>
          <w:b/>
          <w:szCs w:val="19"/>
        </w:rPr>
        <w:lastRenderedPageBreak/>
        <w:t>17.1.2.- No se emplean criterios que exigen efectuar un juicio de valor.</w:t>
      </w:r>
      <w:bookmarkEnd w:id="718"/>
      <w:bookmarkEnd w:id="719"/>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720" w:name="_Toc45180661"/>
      <w:bookmarkStart w:id="721" w:name="_Toc48125747"/>
      <w:r w:rsidRPr="00DB7F2B">
        <w:t>17.2.- APERTURA DE SOBRES Y LECTURA DE OFERTAS.</w:t>
      </w:r>
      <w:bookmarkEnd w:id="720"/>
      <w:bookmarkEnd w:id="721"/>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22" w:name="_Toc155181943"/>
      <w:r w:rsidRPr="00DB7F2B">
        <w:rPr>
          <w:rFonts w:eastAsia="Arial Unicode MS"/>
        </w:rPr>
        <w:t xml:space="preserve">18.- </w:t>
      </w:r>
      <w:r w:rsidR="00644072" w:rsidRPr="00DB7F2B">
        <w:rPr>
          <w:rFonts w:eastAsia="Arial Unicode MS"/>
        </w:rPr>
        <w:t>EVALUACIÓN DE OFERTAS</w:t>
      </w:r>
      <w:bookmarkEnd w:id="722"/>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23" w:name="_Toc41549306"/>
      <w:bookmarkStart w:id="724" w:name="_Toc45180663"/>
      <w:bookmarkStart w:id="725"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23"/>
      <w:bookmarkEnd w:id="724"/>
      <w:bookmarkEnd w:id="725"/>
    </w:p>
    <w:p w14:paraId="14FA40A3" w14:textId="77777777" w:rsidR="00644072" w:rsidRPr="00DB7F2B" w:rsidRDefault="00E103BF" w:rsidP="00F00E34">
      <w:pPr>
        <w:pStyle w:val="Ttulo4"/>
        <w:ind w:right="-427"/>
        <w:rPr>
          <w:b w:val="0"/>
        </w:rPr>
      </w:pPr>
      <w:bookmarkStart w:id="726" w:name="_Toc41549308"/>
      <w:bookmarkStart w:id="727" w:name="_Toc45180664"/>
      <w:bookmarkStart w:id="728"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26"/>
      <w:bookmarkEnd w:id="727"/>
      <w:bookmarkEnd w:id="728"/>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29" w:name="_Toc41549309"/>
      <w:bookmarkStart w:id="730" w:name="_Toc45180665"/>
      <w:bookmarkStart w:id="731"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29"/>
      <w:bookmarkEnd w:id="730"/>
      <w:bookmarkEnd w:id="731"/>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32" w:name="_Toc155181944"/>
      <w:r w:rsidRPr="00DB7F2B">
        <w:rPr>
          <w:rFonts w:eastAsia="Arial Unicode MS"/>
        </w:rPr>
        <w:t xml:space="preserve">19.- </w:t>
      </w:r>
      <w:r w:rsidR="00644072" w:rsidRPr="00DB7F2B">
        <w:rPr>
          <w:rFonts w:eastAsia="Arial Unicode MS"/>
        </w:rPr>
        <w:t>CRITERIOS DE DESEMPATE</w:t>
      </w:r>
      <w:bookmarkEnd w:id="732"/>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33" w:name="_Toc505598228"/>
      <w:bookmarkStart w:id="734" w:name="_Toc505598305"/>
      <w:bookmarkStart w:id="735" w:name="_Toc505598398"/>
      <w:bookmarkStart w:id="736" w:name="_Toc507512580"/>
      <w:bookmarkStart w:id="737" w:name="_Toc507512881"/>
      <w:bookmarkStart w:id="738" w:name="_Toc528657955"/>
      <w:bookmarkStart w:id="739" w:name="_Toc528658774"/>
      <w:bookmarkStart w:id="740" w:name="_Toc528660401"/>
      <w:bookmarkStart w:id="741" w:name="_Toc528664251"/>
      <w:bookmarkStart w:id="742" w:name="_Toc528665942"/>
      <w:bookmarkStart w:id="743" w:name="_Toc528666567"/>
      <w:bookmarkStart w:id="744" w:name="_Toc528671290"/>
      <w:bookmarkStart w:id="745" w:name="_Toc530728083"/>
      <w:bookmarkStart w:id="746" w:name="_Toc5958983"/>
      <w:bookmarkStart w:id="747" w:name="_Toc34132923"/>
      <w:bookmarkStart w:id="748" w:name="_Toc155181945"/>
      <w:r w:rsidRPr="00DB7F2B">
        <w:lastRenderedPageBreak/>
        <w:t>IV.- ADJUDICACIÓN Y FORMALIZACIÓN DEL CONTRATO</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14:paraId="5C4D458A" w14:textId="77777777" w:rsidR="004F06C9" w:rsidRPr="00DB7F2B" w:rsidRDefault="004F06C9" w:rsidP="00F00E34">
      <w:pPr>
        <w:pStyle w:val="Ttulo3"/>
        <w:rPr>
          <w:rFonts w:eastAsia="Arial Unicode MS"/>
        </w:rPr>
      </w:pPr>
      <w:bookmarkStart w:id="749" w:name="_Toc155181946"/>
      <w:r w:rsidRPr="00DB7F2B">
        <w:rPr>
          <w:rFonts w:eastAsia="Arial Unicode MS"/>
        </w:rPr>
        <w:t>20.- PROPUESTA DE ADJUDICACIÓN</w:t>
      </w:r>
      <w:bookmarkEnd w:id="749"/>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50" w:name="_Toc155181947"/>
      <w:r w:rsidRPr="00DB7F2B">
        <w:rPr>
          <w:rFonts w:eastAsia="Arial Unicode MS"/>
        </w:rPr>
        <w:t>21.- PRESENTACIÓN DE DOCUMENTACIÓN PREVIA A LA ADJUDICACIÓN</w:t>
      </w:r>
      <w:bookmarkEnd w:id="750"/>
    </w:p>
    <w:p w14:paraId="558F2E25" w14:textId="77777777" w:rsidR="004F06C9" w:rsidRPr="00DB7F2B" w:rsidRDefault="00C50DFC" w:rsidP="00F00E34">
      <w:pPr>
        <w:pStyle w:val="Ttulo4"/>
        <w:ind w:right="-427"/>
        <w:rPr>
          <w:b w:val="0"/>
        </w:rPr>
      </w:pPr>
      <w:bookmarkStart w:id="751" w:name="_Toc41549316"/>
      <w:bookmarkStart w:id="752" w:name="_Toc45180670"/>
      <w:bookmarkStart w:id="753"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51"/>
      <w:bookmarkEnd w:id="752"/>
      <w:bookmarkEnd w:id="753"/>
    </w:p>
    <w:p w14:paraId="70EA1821"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DB7F2B">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54" w:name="_Toc41549317"/>
      <w:bookmarkStart w:id="755" w:name="_Toc45180671"/>
      <w:bookmarkStart w:id="756"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54"/>
      <w:bookmarkEnd w:id="755"/>
      <w:bookmarkEnd w:id="756"/>
    </w:p>
    <w:p w14:paraId="7996D2C5"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57" w:name="_Toc155181948"/>
      <w:r w:rsidRPr="00DB7F2B">
        <w:rPr>
          <w:rFonts w:eastAsia="Arial Unicode MS"/>
        </w:rPr>
        <w:t xml:space="preserve">22.- </w:t>
      </w:r>
      <w:r w:rsidR="004F06C9" w:rsidRPr="00DB7F2B">
        <w:rPr>
          <w:rFonts w:eastAsia="Arial Unicode MS"/>
        </w:rPr>
        <w:t>ADJUDICACIÓN DE CONTRATO Y NOTIFICACIÓN DE LA ADJUDICACIÓN</w:t>
      </w:r>
      <w:bookmarkEnd w:id="757"/>
    </w:p>
    <w:p w14:paraId="25D08422" w14:textId="2F8238E6" w:rsidR="004F06C9" w:rsidRPr="00DB7F2B" w:rsidRDefault="004114F3" w:rsidP="00F00E34">
      <w:pPr>
        <w:pStyle w:val="Ttulo4"/>
        <w:ind w:right="-427"/>
        <w:rPr>
          <w:b w:val="0"/>
        </w:rPr>
      </w:pPr>
      <w:bookmarkStart w:id="758" w:name="_Toc41549319"/>
      <w:bookmarkStart w:id="759" w:name="_Toc45180673"/>
      <w:bookmarkStart w:id="760"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58"/>
      <w:bookmarkEnd w:id="759"/>
      <w:bookmarkEnd w:id="760"/>
    </w:p>
    <w:p w14:paraId="31CD95EA" w14:textId="45B876DA" w:rsidR="005C2101" w:rsidRPr="00DB7F2B" w:rsidRDefault="005C2101" w:rsidP="005C2101">
      <w:pPr>
        <w:ind w:left="851" w:right="-425"/>
        <w:jc w:val="both"/>
      </w:pPr>
      <w:r w:rsidRPr="00DB7F2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DB7F2B" w:rsidRDefault="004114F3" w:rsidP="00F00E34">
      <w:pPr>
        <w:pStyle w:val="Ttulo4"/>
        <w:ind w:right="-427"/>
        <w:rPr>
          <w:b w:val="0"/>
        </w:rPr>
      </w:pPr>
      <w:bookmarkStart w:id="761" w:name="_Toc41549320"/>
      <w:bookmarkStart w:id="762" w:name="_Toc45180674"/>
      <w:bookmarkStart w:id="763"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1"/>
      <w:bookmarkEnd w:id="762"/>
      <w:bookmarkEnd w:id="763"/>
    </w:p>
    <w:p w14:paraId="35246057" w14:textId="77777777" w:rsidR="004F06C9" w:rsidRPr="00DB7F2B" w:rsidRDefault="00D076A3" w:rsidP="00F00E34">
      <w:pPr>
        <w:pStyle w:val="Ttulo4"/>
      </w:pPr>
      <w:bookmarkStart w:id="764" w:name="_Toc45180675"/>
      <w:bookmarkStart w:id="765"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64"/>
      <w:bookmarkEnd w:id="765"/>
    </w:p>
    <w:p w14:paraId="4F90C0E5" w14:textId="77777777" w:rsidR="004F06C9" w:rsidRPr="0058135A" w:rsidRDefault="004114F3" w:rsidP="00F00E34">
      <w:pPr>
        <w:pStyle w:val="Ttulo4"/>
        <w:ind w:right="-427"/>
        <w:rPr>
          <w:b w:val="0"/>
        </w:rPr>
      </w:pPr>
      <w:bookmarkStart w:id="766" w:name="_Toc41549321"/>
      <w:bookmarkStart w:id="767" w:name="_Toc45180676"/>
      <w:bookmarkStart w:id="768" w:name="_Toc48125762"/>
      <w:r w:rsidRPr="0058135A">
        <w:lastRenderedPageBreak/>
        <w:t>22.</w:t>
      </w:r>
      <w:r w:rsidR="00D076A3" w:rsidRPr="0058135A">
        <w:t>4</w:t>
      </w:r>
      <w:r w:rsidRPr="0058135A">
        <w:t xml:space="preserve">.- </w:t>
      </w:r>
      <w:r w:rsidR="004F06C9" w:rsidRPr="0058135A">
        <w:rPr>
          <w:b w:val="0"/>
        </w:rPr>
        <w:t>En todo caso la notificación de la adjudicación se practicará por medios electrónicos.</w:t>
      </w:r>
      <w:bookmarkEnd w:id="766"/>
      <w:bookmarkEnd w:id="767"/>
      <w:bookmarkEnd w:id="768"/>
    </w:p>
    <w:p w14:paraId="5332C42A" w14:textId="19E8F9D9" w:rsidR="6AA385A2" w:rsidRDefault="6AA385A2" w:rsidP="09075F06">
      <w:pPr>
        <w:spacing w:before="120" w:after="120"/>
        <w:ind w:left="851" w:right="-397" w:hanging="567"/>
        <w:jc w:val="both"/>
        <w:rPr>
          <w:rFonts w:ascii="Verdana" w:eastAsia="Verdana" w:hAnsi="Verdana" w:cs="Verdana"/>
          <w:sz w:val="19"/>
          <w:szCs w:val="19"/>
        </w:rPr>
      </w:pPr>
      <w:r w:rsidRPr="0058135A">
        <w:rPr>
          <w:rFonts w:ascii="Verdana" w:eastAsia="Verdana" w:hAnsi="Verdana" w:cs="Verdana"/>
          <w:b/>
          <w:bCs/>
          <w:color w:val="000000" w:themeColor="text1"/>
          <w:sz w:val="19"/>
          <w:szCs w:val="19"/>
        </w:rPr>
        <w:t>22.5.-</w:t>
      </w:r>
      <w:r w:rsidR="572D8869" w:rsidRPr="0058135A">
        <w:rPr>
          <w:rFonts w:ascii="Verdana" w:eastAsia="Verdana" w:hAnsi="Verdana" w:cs="Verdana"/>
          <w:b/>
          <w:bCs/>
          <w:color w:val="000000" w:themeColor="text1"/>
          <w:sz w:val="19"/>
          <w:szCs w:val="19"/>
        </w:rPr>
        <w:t xml:space="preserve"> </w:t>
      </w:r>
      <w:r w:rsidRPr="0058135A">
        <w:rPr>
          <w:rFonts w:ascii="Verdana" w:eastAsia="Verdana" w:hAnsi="Verdana" w:cs="Verdana"/>
          <w:color w:val="000000" w:themeColor="text1"/>
          <w:sz w:val="19"/>
          <w:szCs w:val="19"/>
          <w:lang w:val="es"/>
        </w:rPr>
        <w:t xml:space="preserve">Con carácter previo a la formalización del contrato, en los casos de </w:t>
      </w:r>
      <w:r w:rsidRPr="0058135A">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0058135A">
        <w:rPr>
          <w:rFonts w:ascii="Verdana" w:eastAsia="Verdana" w:hAnsi="Verdana" w:cs="Verdana"/>
          <w:color w:val="000000" w:themeColor="text1"/>
          <w:sz w:val="19"/>
          <w:szCs w:val="19"/>
        </w:rPr>
        <w:t>1</w:t>
      </w:r>
      <w:r w:rsidRPr="0058135A">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17362ACF" w14:textId="3C0B4EB0" w:rsidR="09075F06" w:rsidRDefault="09075F06" w:rsidP="09075F06"/>
    <w:p w14:paraId="7F45027B" w14:textId="77777777" w:rsidR="004F06C9" w:rsidRPr="00DB7F2B" w:rsidRDefault="00C50DFC" w:rsidP="00F00E34">
      <w:pPr>
        <w:pStyle w:val="Ttulo3"/>
        <w:ind w:right="-427"/>
        <w:rPr>
          <w:rFonts w:eastAsia="Arial Unicode MS"/>
        </w:rPr>
      </w:pPr>
      <w:bookmarkStart w:id="769" w:name="_Toc155181949"/>
      <w:r w:rsidRPr="00DB7F2B">
        <w:rPr>
          <w:rFonts w:eastAsia="Arial Unicode MS"/>
        </w:rPr>
        <w:t xml:space="preserve">23.- </w:t>
      </w:r>
      <w:r w:rsidR="004F06C9" w:rsidRPr="00DB7F2B">
        <w:rPr>
          <w:rFonts w:eastAsia="Arial Unicode MS"/>
        </w:rPr>
        <w:t>FORMALIZACIÓN DEL CONTRATO</w:t>
      </w:r>
      <w:bookmarkEnd w:id="769"/>
    </w:p>
    <w:p w14:paraId="157D1B1A" w14:textId="3C849647" w:rsidR="004F06C9" w:rsidRPr="00DB7F2B" w:rsidRDefault="004114F3" w:rsidP="00F00E34">
      <w:pPr>
        <w:pStyle w:val="Ttulo4"/>
        <w:ind w:right="-427"/>
        <w:rPr>
          <w:b w:val="0"/>
        </w:rPr>
      </w:pPr>
      <w:bookmarkStart w:id="770" w:name="_Toc41549323"/>
      <w:bookmarkStart w:id="771" w:name="_Toc45180678"/>
      <w:bookmarkStart w:id="772"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70"/>
      <w:bookmarkEnd w:id="771"/>
      <w:bookmarkEnd w:id="772"/>
    </w:p>
    <w:p w14:paraId="7B857601"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73" w:name="_Toc41549324"/>
      <w:bookmarkStart w:id="774" w:name="_Toc45180679"/>
      <w:bookmarkStart w:id="775"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73"/>
      <w:bookmarkEnd w:id="774"/>
      <w:bookmarkEnd w:id="775"/>
      <w:r w:rsidR="004F06C9" w:rsidRPr="00DB7F2B">
        <w:rPr>
          <w:b w:val="0"/>
        </w:rPr>
        <w:t xml:space="preserve"> </w:t>
      </w:r>
    </w:p>
    <w:p w14:paraId="1FE16B58" w14:textId="77777777" w:rsidR="004F06C9" w:rsidRPr="00DB7F2B" w:rsidRDefault="004114F3" w:rsidP="00F00E34">
      <w:pPr>
        <w:pStyle w:val="Ttulo4"/>
        <w:ind w:right="-427"/>
        <w:rPr>
          <w:b w:val="0"/>
        </w:rPr>
      </w:pPr>
      <w:bookmarkStart w:id="776" w:name="_Toc41549325"/>
      <w:bookmarkStart w:id="777" w:name="_Toc45180680"/>
      <w:bookmarkStart w:id="778"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76"/>
      <w:bookmarkEnd w:id="777"/>
      <w:bookmarkEnd w:id="778"/>
    </w:p>
    <w:p w14:paraId="25DFE49D"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79" w:name="_Toc41549326"/>
      <w:bookmarkStart w:id="780" w:name="_Toc45180681"/>
      <w:bookmarkStart w:id="781"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79"/>
      <w:bookmarkEnd w:id="780"/>
      <w:bookmarkEnd w:id="781"/>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782" w:name="_Toc505598229"/>
      <w:bookmarkStart w:id="783" w:name="_Toc505598306"/>
      <w:bookmarkStart w:id="784" w:name="_Toc505598399"/>
      <w:bookmarkStart w:id="785" w:name="_Toc507512581"/>
      <w:bookmarkStart w:id="786" w:name="_Toc507512882"/>
      <w:bookmarkStart w:id="787" w:name="_Toc528657960"/>
      <w:bookmarkStart w:id="788" w:name="_Toc528658779"/>
      <w:bookmarkStart w:id="789" w:name="_Toc528660406"/>
      <w:bookmarkStart w:id="790" w:name="_Toc528664256"/>
      <w:bookmarkStart w:id="791" w:name="_Toc528665947"/>
      <w:bookmarkStart w:id="792" w:name="_Toc528666572"/>
      <w:bookmarkStart w:id="793" w:name="_Toc528671295"/>
      <w:bookmarkStart w:id="794" w:name="_Toc530728088"/>
      <w:bookmarkStart w:id="795" w:name="_Toc5958988"/>
      <w:bookmarkStart w:id="796" w:name="_Toc34132928"/>
      <w:bookmarkStart w:id="797" w:name="_Toc155181950"/>
      <w:r w:rsidRPr="00DB7F2B">
        <w:lastRenderedPageBreak/>
        <w:t>V.- EJECUCIÓN DEL CONTRATO</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51F1DDE1" w14:textId="77777777" w:rsidR="00A7289E" w:rsidRPr="00DB7F2B" w:rsidRDefault="00A7289E" w:rsidP="00F00E34">
      <w:pPr>
        <w:pStyle w:val="Ttulo3"/>
        <w:rPr>
          <w:rFonts w:eastAsia="Arial Unicode MS"/>
        </w:rPr>
      </w:pPr>
      <w:bookmarkStart w:id="798" w:name="_Toc155181951"/>
      <w:r w:rsidRPr="00DB7F2B">
        <w:t>24.- RESPONSABLE DEL CONTRATO</w:t>
      </w:r>
      <w:bookmarkEnd w:id="798"/>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3D5C3A">
      <w:pPr>
        <w:pStyle w:val="Estilo1"/>
        <w:numPr>
          <w:ilvl w:val="0"/>
          <w:numId w:val="116"/>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799" w:name="_Toc155181952"/>
      <w:r w:rsidRPr="00DB7F2B">
        <w:t>25.- EJECUCIÓN DEL CONTRATO: TÉRMINOS ESPECÍFICOS DEL SUMINISTRO, DE LOS CONTRATOS QUE COMPORTEN FABRICACIÓN Y DEL ARRENDAMIENTO CON O SIN OPCIÓN DE COMPRA. RESPONSABILIDAD DE la CONTRATISTA</w:t>
      </w:r>
      <w:bookmarkEnd w:id="799"/>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800" w:name="_Toc45180686"/>
      <w:bookmarkStart w:id="801"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DB7F2B" w:rsidRDefault="00A7289E" w:rsidP="00F00E34">
      <w:pPr>
        <w:pStyle w:val="Ttulo5"/>
        <w:rPr>
          <w:rFonts w:cs="sans-serif"/>
        </w:rPr>
      </w:pPr>
      <w:bookmarkStart w:id="802" w:name="_Toc45180687"/>
      <w:bookmarkStart w:id="803"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DB7F2B" w:rsidRDefault="00A7289E" w:rsidP="00F00E34">
      <w:pPr>
        <w:pStyle w:val="Ttulo5"/>
      </w:pPr>
      <w:bookmarkStart w:id="804" w:name="_Toc45180688"/>
      <w:bookmarkStart w:id="805"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DB7F2B" w:rsidRDefault="00A7289E" w:rsidP="00F00E34">
      <w:pPr>
        <w:pStyle w:val="Ttulo5"/>
      </w:pPr>
      <w:bookmarkStart w:id="806" w:name="_Toc45180689"/>
      <w:bookmarkStart w:id="807"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DB7F2B" w:rsidRDefault="00A7289E" w:rsidP="00F00E34">
      <w:pPr>
        <w:pStyle w:val="Ttulo5"/>
        <w:rPr>
          <w:szCs w:val="19"/>
        </w:rPr>
      </w:pPr>
      <w:bookmarkStart w:id="808" w:name="_Toc45180690"/>
      <w:bookmarkStart w:id="809" w:name="_Toc48125776"/>
      <w:r w:rsidRPr="00DB7F2B">
        <w:rPr>
          <w:b/>
          <w:szCs w:val="19"/>
        </w:rPr>
        <w:lastRenderedPageBreak/>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808"/>
      <w:bookmarkEnd w:id="809"/>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810" w:name="_Toc45180692"/>
      <w:bookmarkStart w:id="811" w:name="_Toc48125778"/>
      <w:r w:rsidRPr="00DB7F2B">
        <w:rPr>
          <w:b/>
          <w:szCs w:val="19"/>
        </w:rPr>
        <w:t>25.2.1.- Contratos de fabricación.</w:t>
      </w:r>
      <w:bookmarkEnd w:id="810"/>
      <w:bookmarkEnd w:id="811"/>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812" w:name="_Toc45180693"/>
      <w:bookmarkStart w:id="813" w:name="_Toc48125779"/>
      <w:r w:rsidRPr="00DB7F2B">
        <w:rPr>
          <w:b/>
          <w:szCs w:val="19"/>
        </w:rPr>
        <w:t>25.2.2.- Contratos de arrendamiento.</w:t>
      </w:r>
      <w:bookmarkEnd w:id="812"/>
      <w:bookmarkEnd w:id="813"/>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lastRenderedPageBreak/>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814" w:name="_Toc45180694"/>
      <w:bookmarkStart w:id="815" w:name="_Toc48125780"/>
      <w:r w:rsidRPr="00DB7F2B">
        <w:rPr>
          <w:b/>
          <w:szCs w:val="19"/>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lastRenderedPageBreak/>
        <w:t>25.3.-Otras cláusulas de aplicación</w:t>
      </w:r>
      <w:r w:rsidR="003E1DAC" w:rsidRPr="00DB7F2B">
        <w:t>.</w:t>
      </w:r>
    </w:p>
    <w:p w14:paraId="5E9703B0" w14:textId="77777777" w:rsidR="00A7289E" w:rsidRPr="00DB7F2B" w:rsidRDefault="00A7289E" w:rsidP="00F00E34">
      <w:pPr>
        <w:pStyle w:val="Ttulo5"/>
        <w:rPr>
          <w:rFonts w:cs="Tahoma"/>
        </w:rPr>
      </w:pPr>
      <w:bookmarkStart w:id="816" w:name="_Toc45180696"/>
      <w:bookmarkStart w:id="817" w:name="_Toc48125782"/>
      <w:r w:rsidRPr="00DB7F2B">
        <w:rPr>
          <w:b/>
          <w:szCs w:val="19"/>
        </w:rPr>
        <w:t>25.3.1.- Sujeción a los documentos contractuales e instrucciones.</w:t>
      </w:r>
      <w:bookmarkEnd w:id="816"/>
      <w:bookmarkEnd w:id="817"/>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818" w:name="_Toc45180697"/>
      <w:bookmarkStart w:id="819" w:name="_Toc48125783"/>
      <w:r w:rsidRPr="00DB7F2B">
        <w:rPr>
          <w:b/>
          <w:szCs w:val="19"/>
        </w:rPr>
        <w:t>25.3.2.- Autorizaciones.</w:t>
      </w:r>
      <w:bookmarkEnd w:id="818"/>
      <w:bookmarkEnd w:id="819"/>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820" w:name="_Toc45180698"/>
      <w:bookmarkStart w:id="821" w:name="_Toc48125784"/>
      <w:r w:rsidRPr="00DB7F2B">
        <w:rPr>
          <w:b/>
          <w:szCs w:val="19"/>
        </w:rPr>
        <w:t>25.3.3.- Seguros.</w:t>
      </w:r>
      <w:bookmarkEnd w:id="820"/>
      <w:bookmarkEnd w:id="821"/>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22" w:name="_Toc45180699"/>
      <w:bookmarkStart w:id="823" w:name="_Toc48125785"/>
      <w:r w:rsidRPr="00DB7F2B">
        <w:rPr>
          <w:b/>
          <w:szCs w:val="19"/>
        </w:rPr>
        <w:t>25.3.4.- Colaboración.</w:t>
      </w:r>
      <w:bookmarkEnd w:id="822"/>
      <w:bookmarkEnd w:id="823"/>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24" w:name="_Toc45180700"/>
      <w:bookmarkStart w:id="825" w:name="_Toc48125786"/>
      <w:r w:rsidRPr="00DB7F2B">
        <w:rPr>
          <w:b/>
          <w:szCs w:val="19"/>
        </w:rPr>
        <w:t>25.3.5.- Responsabilidad de la contratista.</w:t>
      </w:r>
      <w:bookmarkEnd w:id="824"/>
      <w:bookmarkEnd w:id="825"/>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26" w:name="_Toc155181953"/>
      <w:r w:rsidRPr="00DB7F2B">
        <w:rPr>
          <w:caps w:val="0"/>
        </w:rPr>
        <w:t xml:space="preserve">26.- MEDIOS </w:t>
      </w:r>
      <w:r w:rsidR="00326756" w:rsidRPr="00DB7F2B">
        <w:rPr>
          <w:caps w:val="0"/>
        </w:rPr>
        <w:t>A ADSCRIBIR A</w:t>
      </w:r>
      <w:r w:rsidRPr="00DB7F2B">
        <w:rPr>
          <w:caps w:val="0"/>
        </w:rPr>
        <w:t xml:space="preserve"> LA EJECUCIÓN</w:t>
      </w:r>
      <w:bookmarkEnd w:id="826"/>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DB7F2B">
        <w:rPr>
          <w:rFonts w:ascii="Verdana" w:hAnsi="Verdana"/>
          <w:sz w:val="19"/>
          <w:szCs w:val="19"/>
        </w:rPr>
        <w:lastRenderedPageBreak/>
        <w:t>Identificación de la persona que se pretende sustituir y motivo de la sustitución.</w:t>
      </w:r>
    </w:p>
    <w:p w14:paraId="4AC48F3A" w14:textId="77777777" w:rsidR="00A7289E" w:rsidRPr="00DB7F2B"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27"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27"/>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28" w:name="_Toc41549350"/>
      <w:bookmarkStart w:id="829" w:name="_Toc45180703"/>
      <w:bookmarkStart w:id="830"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28"/>
      <w:bookmarkEnd w:id="829"/>
      <w:bookmarkEnd w:id="830"/>
      <w:r w:rsidR="00BE3626" w:rsidRPr="00DB7F2B">
        <w:rPr>
          <w:b w:val="0"/>
        </w:rPr>
        <w:t xml:space="preserve"> </w:t>
      </w:r>
    </w:p>
    <w:p w14:paraId="3EDEC9FB" w14:textId="77777777" w:rsidR="00BE3626" w:rsidRPr="00DB7F2B" w:rsidRDefault="00737F24" w:rsidP="00F00E34">
      <w:pPr>
        <w:pStyle w:val="Ttulo4"/>
        <w:ind w:right="-427"/>
        <w:rPr>
          <w:b w:val="0"/>
        </w:rPr>
      </w:pPr>
      <w:bookmarkStart w:id="831" w:name="_Toc41549351"/>
      <w:bookmarkStart w:id="832" w:name="_Toc45180704"/>
      <w:bookmarkStart w:id="833"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1"/>
      <w:bookmarkEnd w:id="832"/>
      <w:bookmarkEnd w:id="833"/>
    </w:p>
    <w:p w14:paraId="03F77B6D" w14:textId="77777777" w:rsidR="00BE3626" w:rsidRPr="00DB7F2B" w:rsidRDefault="00737F24" w:rsidP="00F00E34">
      <w:pPr>
        <w:pStyle w:val="Ttulo4"/>
        <w:ind w:right="-427"/>
        <w:rPr>
          <w:b w:val="0"/>
        </w:rPr>
      </w:pPr>
      <w:bookmarkStart w:id="834" w:name="_Toc41549352"/>
      <w:bookmarkStart w:id="835" w:name="_Toc45180705"/>
      <w:bookmarkStart w:id="836"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34"/>
      <w:bookmarkEnd w:id="835"/>
      <w:bookmarkEnd w:id="836"/>
    </w:p>
    <w:p w14:paraId="4846C4E3"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DB7F2B">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3D5C3A">
      <w:pPr>
        <w:numPr>
          <w:ilvl w:val="0"/>
          <w:numId w:val="98"/>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teniendo en cuenta el número de trabajadores y trabajadoras y la localización de las zonas de trabajo.</w:t>
      </w:r>
    </w:p>
    <w:p w14:paraId="1F468B8C"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37" w:name="_Toc41549353"/>
      <w:bookmarkStart w:id="838" w:name="_Toc45180706"/>
      <w:bookmarkStart w:id="839"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37"/>
      <w:bookmarkEnd w:id="838"/>
      <w:bookmarkEnd w:id="839"/>
    </w:p>
    <w:p w14:paraId="5195E699" w14:textId="77777777" w:rsidR="00BE3626" w:rsidRPr="00DB7F2B" w:rsidRDefault="00737F24" w:rsidP="00F00E34">
      <w:pPr>
        <w:pStyle w:val="Ttulo4"/>
        <w:ind w:right="-427"/>
        <w:rPr>
          <w:b w:val="0"/>
        </w:rPr>
      </w:pPr>
      <w:bookmarkStart w:id="840" w:name="_Toc41549354"/>
      <w:bookmarkStart w:id="841" w:name="_Toc45180707"/>
      <w:bookmarkStart w:id="842"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0"/>
      <w:bookmarkEnd w:id="841"/>
      <w:bookmarkEnd w:id="842"/>
    </w:p>
    <w:p w14:paraId="7EBC624E" w14:textId="77777777" w:rsidR="00BE3626" w:rsidRPr="00DB7F2B" w:rsidRDefault="00FC32C4" w:rsidP="00F00E34">
      <w:pPr>
        <w:pStyle w:val="Ttulo3"/>
        <w:ind w:right="-427"/>
        <w:rPr>
          <w:rFonts w:eastAsia="Arial Unicode MS"/>
        </w:rPr>
      </w:pPr>
      <w:bookmarkStart w:id="843" w:name="_Toc155181955"/>
      <w:r w:rsidRPr="00DB7F2B">
        <w:rPr>
          <w:rFonts w:eastAsia="Arial Unicode MS"/>
        </w:rPr>
        <w:t>28</w:t>
      </w:r>
      <w:r w:rsidR="00BE3626" w:rsidRPr="00DB7F2B">
        <w:rPr>
          <w:rFonts w:eastAsia="Arial Unicode MS"/>
        </w:rPr>
        <w:t>.- CONDICIONES ESPECIALES DE EJECUCIÓN</w:t>
      </w:r>
      <w:bookmarkEnd w:id="843"/>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44" w:name="_Toc41549370"/>
      <w:bookmarkStart w:id="845" w:name="_Toc45180710"/>
      <w:bookmarkStart w:id="846"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44"/>
      <w:bookmarkEnd w:id="845"/>
      <w:bookmarkEnd w:id="846"/>
    </w:p>
    <w:p w14:paraId="3292071F" w14:textId="31EC4A02"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47" w:name="_Toc41549371"/>
      <w:bookmarkStart w:id="848" w:name="_Toc45180711"/>
      <w:bookmarkStart w:id="849"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47"/>
      <w:bookmarkEnd w:id="848"/>
      <w:bookmarkEnd w:id="849"/>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50" w:name="_Toc41549378"/>
      <w:bookmarkStart w:id="851" w:name="_Toc45180713"/>
      <w:bookmarkStart w:id="852"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50"/>
      <w:bookmarkEnd w:id="851"/>
      <w:bookmarkEnd w:id="852"/>
    </w:p>
    <w:p w14:paraId="105170CA" w14:textId="20A83686" w:rsidR="00BE3626" w:rsidRPr="00DB7F2B" w:rsidRDefault="00FC32C4" w:rsidP="00F00E34">
      <w:pPr>
        <w:pStyle w:val="Ttulo5"/>
        <w:ind w:right="-427"/>
      </w:pPr>
      <w:bookmarkStart w:id="853" w:name="_Toc41549379"/>
      <w:bookmarkStart w:id="854" w:name="_Toc45180714"/>
      <w:bookmarkStart w:id="855"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53"/>
      <w:bookmarkEnd w:id="854"/>
      <w:bookmarkEnd w:id="855"/>
      <w:r w:rsidR="00986157" w:rsidRPr="00DB7F2B">
        <w:t xml:space="preserve"> </w:t>
      </w:r>
      <w:r w:rsidR="00986157" w:rsidRPr="00DB7F2B">
        <w:rPr>
          <w:rFonts w:cs="Tahoma"/>
          <w:szCs w:val="19"/>
        </w:rPr>
        <w:t xml:space="preserve">Así </w:t>
      </w:r>
      <w:r w:rsidR="00986157" w:rsidRPr="00DB7F2B">
        <w:rPr>
          <w:rFonts w:cs="Tahoma"/>
          <w:szCs w:val="19"/>
        </w:rPr>
        <w:lastRenderedPageBreak/>
        <w:t>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56" w:name="_Toc38387790"/>
      <w:bookmarkStart w:id="857"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56"/>
      <w:bookmarkEnd w:id="857"/>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58" w:name="_Toc155181956"/>
      <w:r w:rsidRPr="00DB7F2B">
        <w:rPr>
          <w:rFonts w:eastAsia="Arial Unicode MS"/>
        </w:rPr>
        <w:t>29</w:t>
      </w:r>
      <w:r w:rsidR="00BE3626" w:rsidRPr="00DB7F2B">
        <w:rPr>
          <w:rFonts w:eastAsia="Arial Unicode MS"/>
        </w:rPr>
        <w:t>.- CONFIDENCIALIDAD</w:t>
      </w:r>
      <w:bookmarkEnd w:id="858"/>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9"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59"/>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60" w:name="_Toc5959013"/>
      <w:bookmarkStart w:id="861" w:name="_Toc96676889"/>
      <w:r w:rsidRPr="00DB7F2B">
        <w:rPr>
          <w:rFonts w:ascii="Verdana" w:eastAsia="Arial Unicode MS" w:hAnsi="Verdana"/>
          <w:b/>
          <w:sz w:val="19"/>
          <w:szCs w:val="19"/>
        </w:rPr>
        <w:t>29.2.- Estipulaciones como encargado del tratamiento</w:t>
      </w:r>
      <w:bookmarkEnd w:id="860"/>
      <w:r w:rsidRPr="00DB7F2B">
        <w:rPr>
          <w:rFonts w:ascii="Verdana" w:eastAsia="Arial Unicode MS" w:hAnsi="Verdana"/>
          <w:b/>
          <w:sz w:val="19"/>
          <w:szCs w:val="19"/>
        </w:rPr>
        <w:t>.</w:t>
      </w:r>
      <w:bookmarkEnd w:id="861"/>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3D5C3A">
      <w:pPr>
        <w:numPr>
          <w:ilvl w:val="0"/>
          <w:numId w:val="140"/>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DB7F2B">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DB7F2B"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62" w:name="_Toc5959014"/>
      <w:bookmarkStart w:id="863" w:name="_Toc96676890"/>
      <w:r w:rsidRPr="00DB7F2B">
        <w:rPr>
          <w:rFonts w:ascii="Verdana" w:eastAsia="Arial Unicode MS" w:hAnsi="Verdana"/>
          <w:b/>
          <w:sz w:val="19"/>
          <w:szCs w:val="19"/>
        </w:rPr>
        <w:t>29.3.- Sub-encargos de tratamiento asociados a subcontrataciones</w:t>
      </w:r>
      <w:bookmarkEnd w:id="862"/>
      <w:r w:rsidRPr="00DB7F2B">
        <w:rPr>
          <w:rFonts w:ascii="Verdana" w:eastAsia="Arial Unicode MS" w:hAnsi="Verdana"/>
          <w:b/>
          <w:sz w:val="19"/>
          <w:szCs w:val="19"/>
        </w:rPr>
        <w:t>.</w:t>
      </w:r>
      <w:bookmarkEnd w:id="863"/>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64" w:name="_Toc155181957"/>
      <w:r w:rsidRPr="00DB7F2B">
        <w:rPr>
          <w:rFonts w:eastAsia="Arial Unicode MS"/>
        </w:rPr>
        <w:t>30</w:t>
      </w:r>
      <w:r w:rsidR="00BE3626" w:rsidRPr="00DB7F2B">
        <w:rPr>
          <w:rFonts w:eastAsia="Arial Unicode MS"/>
        </w:rPr>
        <w:t>.- PENALIDADES</w:t>
      </w:r>
      <w:bookmarkEnd w:id="864"/>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 xml:space="preserve">del precio o presupuesto máximo limitativo del contrato, en función de la gravedad del incumplimiento </w:t>
      </w:r>
      <w:r w:rsidR="00F43A53" w:rsidRPr="00DB7F2B">
        <w:rPr>
          <w:rFonts w:ascii="Verdana" w:eastAsia="Arial Unicode MS" w:hAnsi="Verdana" w:cs="Tahoma"/>
          <w:sz w:val="19"/>
          <w:szCs w:val="19"/>
        </w:rPr>
        <w:lastRenderedPageBreak/>
        <w:t>y, en su caso, su reiteración</w:t>
      </w:r>
      <w:r w:rsidRPr="00DB7F2B">
        <w:rPr>
          <w:rFonts w:ascii="Verdana" w:eastAsia="Arial Unicode MS" w:hAnsi="Verdana" w:cs="Tahoma"/>
          <w:sz w:val="19"/>
          <w:szCs w:val="19"/>
        </w:rPr>
        <w:t>.</w:t>
      </w:r>
    </w:p>
    <w:p w14:paraId="25A9B4A3" w14:textId="77777777" w:rsidR="00E647FF" w:rsidRPr="00DB7F2B"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65"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65"/>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66" w:name="_Toc45180721"/>
      <w:bookmarkStart w:id="867"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66"/>
      <w:bookmarkEnd w:id="867"/>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68" w:name="_Toc45180722"/>
      <w:bookmarkStart w:id="869" w:name="_Toc48125809"/>
      <w:r w:rsidRPr="00DB7F2B">
        <w:rPr>
          <w:b/>
          <w:szCs w:val="19"/>
        </w:rPr>
        <w:t>31.1.2.- Plazo y condiciones.</w:t>
      </w:r>
      <w:bookmarkEnd w:id="868"/>
      <w:bookmarkEnd w:id="869"/>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DB7F2B" w:rsidRDefault="00762591" w:rsidP="00F00E34">
      <w:pPr>
        <w:pStyle w:val="Ttulo4"/>
      </w:pPr>
      <w:r w:rsidRPr="00DB7F2B">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w:t>
      </w:r>
      <w:r w:rsidR="00762591" w:rsidRPr="00DB7F2B">
        <w:rPr>
          <w:rFonts w:ascii="Verdana" w:hAnsi="Verdana"/>
          <w:sz w:val="19"/>
          <w:szCs w:val="19"/>
        </w:rPr>
        <w:lastRenderedPageBreak/>
        <w:t xml:space="preserve">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70"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70"/>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71" w:name="_Toc45180728"/>
      <w:bookmarkStart w:id="872" w:name="_Toc48125815"/>
      <w:r w:rsidRPr="00DB7F2B">
        <w:rPr>
          <w:b/>
          <w:szCs w:val="19"/>
        </w:rPr>
        <w:t>32.2.1.-</w:t>
      </w:r>
      <w:r w:rsidRPr="00DB7F2B">
        <w:rPr>
          <w:szCs w:val="19"/>
        </w:rPr>
        <w:t xml:space="preserve"> El procedimiento para acordar la modificación incluye, en todo caso, las siguientes actuaciones:</w:t>
      </w:r>
      <w:bookmarkEnd w:id="871"/>
      <w:bookmarkEnd w:id="872"/>
    </w:p>
    <w:p w14:paraId="4F3612BD" w14:textId="77777777" w:rsidR="00762591"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280F9906" w14:textId="09127EE3"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lastRenderedPageBreak/>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73" w:name="_Toc45180729"/>
      <w:bookmarkStart w:id="874" w:name="_Toc48125816"/>
      <w:r w:rsidRPr="00DB7F2B">
        <w:rPr>
          <w:b/>
          <w:szCs w:val="19"/>
        </w:rPr>
        <w:t>32.2.2.-</w:t>
      </w:r>
      <w:r w:rsidRPr="00DB7F2B">
        <w:rPr>
          <w:szCs w:val="19"/>
        </w:rPr>
        <w:t xml:space="preserve"> En los casos que se definen a continuación se han de efectuar, además, las siguientes actuaciones:</w:t>
      </w:r>
      <w:bookmarkEnd w:id="873"/>
      <w:bookmarkEnd w:id="874"/>
    </w:p>
    <w:p w14:paraId="21CB06A2"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75" w:name="_Toc45180730"/>
      <w:bookmarkStart w:id="876" w:name="_Toc48125817"/>
      <w:r w:rsidRPr="00DB7F2B">
        <w:rPr>
          <w:b/>
          <w:szCs w:val="19"/>
        </w:rPr>
        <w:lastRenderedPageBreak/>
        <w:t>32.2.3.-</w:t>
      </w:r>
      <w:r w:rsidRPr="00DB7F2B">
        <w:rPr>
          <w:szCs w:val="19"/>
        </w:rPr>
        <w:t xml:space="preserve"> En todo caso, la modificación se formalizará conforme a lo dispuesto en el art. 153 LCSP y se publicará de conformidad con los artículos 63 y 207 LCSP.</w:t>
      </w:r>
      <w:bookmarkEnd w:id="875"/>
      <w:bookmarkEnd w:id="876"/>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77"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77"/>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78"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78"/>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79" w:name="_Toc41549402"/>
      <w:bookmarkStart w:id="880" w:name="_Toc45180737"/>
      <w:bookmarkStart w:id="881"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79"/>
      <w:bookmarkEnd w:id="880"/>
      <w:bookmarkEnd w:id="881"/>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 xml:space="preserve">Cuando se haya declarado en concurso a la contratista, incluso cuando se haya procedido a la apertura de la fase de liquidación o haya puesto en conocimiento del </w:t>
      </w:r>
      <w:r w:rsidRPr="00DB7F2B">
        <w:rPr>
          <w:rFonts w:ascii="Verdana" w:hAnsi="Verdana"/>
          <w:sz w:val="19"/>
          <w:szCs w:val="19"/>
        </w:rPr>
        <w:lastRenderedPageBreak/>
        <w:t>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882" w:name="_Toc41549403"/>
      <w:bookmarkStart w:id="883" w:name="_Toc45180738"/>
      <w:bookmarkStart w:id="884"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882"/>
      <w:bookmarkEnd w:id="883"/>
      <w:bookmarkEnd w:id="884"/>
    </w:p>
    <w:p w14:paraId="300AA8C1" w14:textId="77777777" w:rsidR="00BE3626" w:rsidRPr="00DB7F2B"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DB7F2B">
        <w:rPr>
          <w:rFonts w:ascii="Verdana" w:eastAsia="Arial Unicode MS" w:hAnsi="Verdana"/>
          <w:sz w:val="19"/>
          <w:szCs w:val="19"/>
        </w:rPr>
        <w:t>i</w:t>
      </w:r>
      <w:r w:rsidRPr="00DB7F2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885" w:name="_Toc41549404"/>
      <w:bookmarkStart w:id="886" w:name="_Toc45180739"/>
      <w:bookmarkStart w:id="887"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885"/>
      <w:bookmarkEnd w:id="886"/>
      <w:bookmarkEnd w:id="887"/>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888" w:name="_Toc41549406"/>
      <w:bookmarkStart w:id="889" w:name="_Toc45180741"/>
      <w:bookmarkStart w:id="890"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888"/>
      <w:bookmarkEnd w:id="889"/>
      <w:bookmarkEnd w:id="890"/>
    </w:p>
    <w:p w14:paraId="729663B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lastRenderedPageBreak/>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891" w:name="_Toc41549407"/>
      <w:bookmarkStart w:id="892" w:name="_Toc45180742"/>
      <w:bookmarkStart w:id="893"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891"/>
      <w:bookmarkEnd w:id="892"/>
      <w:bookmarkEnd w:id="893"/>
    </w:p>
    <w:p w14:paraId="307B2A29" w14:textId="77777777" w:rsidR="00BE3626" w:rsidRPr="00DB7F2B" w:rsidRDefault="00336708" w:rsidP="00F00E34">
      <w:pPr>
        <w:pStyle w:val="Ttulo5"/>
        <w:ind w:right="-427"/>
      </w:pPr>
      <w:bookmarkStart w:id="894" w:name="_Toc41549408"/>
      <w:bookmarkStart w:id="895" w:name="_Toc45180743"/>
      <w:bookmarkStart w:id="896"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4"/>
      <w:bookmarkEnd w:id="895"/>
      <w:bookmarkEnd w:id="896"/>
    </w:p>
    <w:p w14:paraId="000D3AF8"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897" w:name="_Toc505598230"/>
      <w:bookmarkStart w:id="898" w:name="_Toc505598307"/>
      <w:bookmarkStart w:id="899" w:name="_Toc505598400"/>
      <w:bookmarkStart w:id="900" w:name="_Toc507512582"/>
      <w:bookmarkStart w:id="901" w:name="_Toc507512883"/>
      <w:bookmarkStart w:id="902" w:name="_Toc528657973"/>
      <w:bookmarkStart w:id="903" w:name="_Toc528658792"/>
      <w:bookmarkStart w:id="904" w:name="_Toc528660419"/>
      <w:bookmarkStart w:id="905" w:name="_Toc528664269"/>
      <w:bookmarkStart w:id="906" w:name="_Toc528665960"/>
      <w:bookmarkStart w:id="907" w:name="_Toc528666585"/>
      <w:bookmarkStart w:id="908" w:name="_Toc528671308"/>
      <w:bookmarkStart w:id="909" w:name="_Toc530728130"/>
      <w:bookmarkStart w:id="910" w:name="_Toc5959035"/>
      <w:bookmarkStart w:id="911" w:name="_Toc34132941"/>
      <w:bookmarkStart w:id="912" w:name="_Toc155181962"/>
      <w:r w:rsidRPr="00DB7F2B">
        <w:lastRenderedPageBreak/>
        <w:t>VI.- EXTINCIÓN DEL CONTRATO</w:t>
      </w:r>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1834A0FA" w14:textId="77777777" w:rsidR="00EC0E9C" w:rsidRPr="00DB7F2B" w:rsidRDefault="00EC0E9C" w:rsidP="00EC0E9C">
      <w:pPr>
        <w:pStyle w:val="Ttulo3"/>
        <w:rPr>
          <w:rFonts w:eastAsia="Arial Unicode MS"/>
        </w:rPr>
      </w:pPr>
      <w:bookmarkStart w:id="913" w:name="_Toc155181963"/>
      <w:r w:rsidRPr="00DB7F2B">
        <w:t>35.- CUMPLIMIENTO: ENTREGA, RECEPCIÓN Y LIQUIDACIÓN</w:t>
      </w:r>
      <w:bookmarkEnd w:id="913"/>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lastRenderedPageBreak/>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914" w:name="_Toc155181964"/>
      <w:r w:rsidRPr="00DB7F2B">
        <w:t>36.- PLAZO DE GARANTÍA Y DEVOLUCIóN DE LA GARANTÍA</w:t>
      </w:r>
      <w:bookmarkEnd w:id="914"/>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915" w:name="_Toc45180752"/>
      <w:bookmarkStart w:id="916"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5"/>
      <w:bookmarkEnd w:id="916"/>
    </w:p>
    <w:p w14:paraId="6AD1E9EB" w14:textId="77777777" w:rsidR="00EC0E9C" w:rsidRPr="00DB7F2B" w:rsidRDefault="00EC0E9C" w:rsidP="00F00E34">
      <w:pPr>
        <w:pStyle w:val="Ttulo5"/>
        <w:rPr>
          <w:rFonts w:cs="Tahoma"/>
        </w:rPr>
      </w:pPr>
      <w:bookmarkStart w:id="917" w:name="_Toc45180753"/>
      <w:bookmarkStart w:id="918"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917"/>
      <w:bookmarkEnd w:id="918"/>
    </w:p>
    <w:p w14:paraId="1207BCF5"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lastRenderedPageBreak/>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919" w:name="_Toc45180754"/>
      <w:bookmarkStart w:id="920"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9"/>
      <w:bookmarkEnd w:id="920"/>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21" w:name="_Toc45180755"/>
      <w:bookmarkStart w:id="922" w:name="_Toc48125842"/>
      <w:r w:rsidRPr="00DB7F2B">
        <w:rPr>
          <w:b/>
          <w:szCs w:val="19"/>
        </w:rPr>
        <w:t>36.2.4.-</w:t>
      </w:r>
      <w:r w:rsidRPr="00DB7F2B">
        <w:rPr>
          <w:szCs w:val="19"/>
        </w:rPr>
        <w:t xml:space="preserve"> </w:t>
      </w:r>
      <w:bookmarkEnd w:id="921"/>
      <w:bookmarkEnd w:id="922"/>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23" w:name="_Toc155181965"/>
      <w:r w:rsidRPr="00DB7F2B">
        <w:t>37.- RESOLUCIÓN DEL CONTRATO</w:t>
      </w:r>
      <w:bookmarkEnd w:id="923"/>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892515">
      <w:pPr>
        <w:pStyle w:val="Prrafodelista"/>
        <w:numPr>
          <w:ilvl w:val="0"/>
          <w:numId w:val="97"/>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24" w:name="_Toc505598231"/>
      <w:bookmarkStart w:id="925" w:name="_Toc505598308"/>
      <w:bookmarkStart w:id="926" w:name="_Toc505598401"/>
      <w:bookmarkStart w:id="927" w:name="_Toc507512583"/>
      <w:bookmarkStart w:id="928" w:name="_Toc507512884"/>
      <w:bookmarkStart w:id="929" w:name="_Toc528657977"/>
      <w:bookmarkStart w:id="930" w:name="_Toc528658796"/>
      <w:bookmarkStart w:id="931" w:name="_Toc528660423"/>
      <w:bookmarkStart w:id="932" w:name="_Toc528664273"/>
      <w:bookmarkStart w:id="933" w:name="_Toc528665964"/>
      <w:bookmarkStart w:id="934" w:name="_Toc528666589"/>
      <w:bookmarkStart w:id="935" w:name="_Toc528671312"/>
      <w:bookmarkStart w:id="936" w:name="_Toc530728140"/>
      <w:bookmarkStart w:id="937" w:name="_Toc5959045"/>
      <w:bookmarkStart w:id="938" w:name="_Toc34132945"/>
      <w:bookmarkStart w:id="939" w:name="_Toc155181966"/>
      <w:r w:rsidRPr="00DB7F2B">
        <w:lastRenderedPageBreak/>
        <w:t>VII.- INCIDENCIAS Y REVISIÓN DE ACTOS</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p w14:paraId="4AC4722C" w14:textId="77777777" w:rsidR="00F42C49" w:rsidRPr="00DB7F2B" w:rsidRDefault="00AD1E79" w:rsidP="006E3C86">
      <w:pPr>
        <w:pStyle w:val="Ttulo3"/>
        <w:ind w:right="-427"/>
        <w:rPr>
          <w:rFonts w:eastAsia="Arial Unicode MS"/>
        </w:rPr>
      </w:pPr>
      <w:bookmarkStart w:id="940"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40"/>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41"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41"/>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762591">
          <w:headerReference w:type="default" r:id="rId21"/>
          <w:footerReference w:type="first" r:id="rId22"/>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42" w:name="_Toc5959050"/>
      <w:bookmarkStart w:id="943" w:name="_Toc34132948"/>
      <w:bookmarkStart w:id="944" w:name="_Toc155181969"/>
      <w:bookmarkStart w:id="945" w:name="AnexoII2"/>
      <w:r w:rsidRPr="00DB7F2B">
        <w:lastRenderedPageBreak/>
        <w:t>ANEXOS</w:t>
      </w:r>
      <w:bookmarkEnd w:id="942"/>
      <w:bookmarkEnd w:id="943"/>
      <w:bookmarkEnd w:id="944"/>
    </w:p>
    <w:p w14:paraId="577FE1BE" w14:textId="77777777" w:rsidR="00F310ED" w:rsidRPr="00DB7F2B" w:rsidRDefault="00F310ED" w:rsidP="00F310ED">
      <w:pPr>
        <w:pStyle w:val="Ttulo2"/>
        <w:rPr>
          <w:caps/>
        </w:rPr>
      </w:pPr>
      <w:bookmarkStart w:id="946" w:name="_Toc5959051"/>
      <w:bookmarkStart w:id="947" w:name="_Toc38387832"/>
      <w:bookmarkStart w:id="948" w:name="_Toc155181970"/>
      <w:bookmarkEnd w:id="945"/>
      <w:r w:rsidRPr="00DB7F2B">
        <w:t>CUADRO RESUMEN</w:t>
      </w:r>
      <w:bookmarkEnd w:id="946"/>
      <w:bookmarkEnd w:id="947"/>
      <w:bookmarkEnd w:id="948"/>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482B72" w:rsidP="008A304D">
            <w:pPr>
              <w:ind w:left="-108" w:right="-108"/>
              <w:jc w:val="center"/>
              <w:rPr>
                <w:rFonts w:ascii="Verdana" w:eastAsia="Arial Unicode MS" w:hAnsi="Verdana"/>
                <w:sz w:val="16"/>
                <w:szCs w:val="16"/>
              </w:rPr>
            </w:pPr>
            <w:hyperlink w:anchor="AnexoI1" w:history="1">
              <w:r w:rsidR="00F310ED"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482B72" w:rsidP="00F310ED">
            <w:pPr>
              <w:ind w:left="-108" w:right="-108"/>
              <w:jc w:val="center"/>
              <w:rPr>
                <w:rFonts w:ascii="Verdana" w:eastAsia="Arial Unicode MS" w:hAnsi="Verdana"/>
                <w:sz w:val="16"/>
                <w:szCs w:val="16"/>
              </w:rPr>
            </w:pPr>
            <w:hyperlink w:anchor="AnexoI3" w:history="1">
              <w:r w:rsidR="00F310ED"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810AF3" w:rsidRPr="007B24D7" w:rsidRDefault="00810AF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810AF3" w:rsidRPr="007B24D7" w:rsidRDefault="00810AF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C568947">
              <v:shapetype id="_x0000_t87" coordsize="21600,21600" filled="f" o:spt="87" adj="1800,10800" path="m21600,qx10800@0l10800@2qy0@11,10800@3l10800@1qy21600,21600e" w14:anchorId="62555AA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482B72" w:rsidP="008A304D">
            <w:pPr>
              <w:ind w:left="-108" w:right="-108"/>
              <w:jc w:val="center"/>
              <w:rPr>
                <w:rFonts w:ascii="Verdana" w:eastAsia="Arial Unicode MS" w:hAnsi="Verdana"/>
                <w:sz w:val="16"/>
                <w:szCs w:val="16"/>
              </w:rPr>
            </w:pPr>
            <w:hyperlink w:anchor="AnexoII1" w:history="1">
              <w:r w:rsidR="00F310ED"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482B72" w:rsidP="008A304D">
            <w:pPr>
              <w:ind w:left="-108" w:right="-108"/>
              <w:jc w:val="center"/>
              <w:rPr>
                <w:rFonts w:ascii="Verdana" w:eastAsia="Arial Unicode MS" w:hAnsi="Verdana"/>
                <w:sz w:val="16"/>
                <w:szCs w:val="16"/>
              </w:rPr>
            </w:pPr>
            <w:hyperlink w:anchor="AnexoII2" w:history="1">
              <w:r w:rsidR="00F310ED"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482B72" w:rsidP="008A304D">
            <w:pPr>
              <w:ind w:left="-108" w:right="-108"/>
              <w:jc w:val="center"/>
              <w:rPr>
                <w:rFonts w:ascii="Verdana" w:eastAsia="Arial Unicode MS" w:hAnsi="Verdana"/>
                <w:sz w:val="16"/>
                <w:szCs w:val="16"/>
              </w:rPr>
            </w:pPr>
            <w:hyperlink w:anchor="AnexoII3" w:history="1">
              <w:r w:rsidR="00F310ED"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482B72" w:rsidP="008A304D">
            <w:pPr>
              <w:ind w:left="-108" w:right="-108"/>
              <w:jc w:val="center"/>
              <w:rPr>
                <w:rFonts w:ascii="Verdana" w:eastAsia="Arial Unicode MS" w:hAnsi="Verdana"/>
                <w:sz w:val="16"/>
                <w:szCs w:val="16"/>
              </w:rPr>
            </w:pPr>
            <w:hyperlink w:anchor="AnexoII4" w:history="1">
              <w:r w:rsidR="00F310ED"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482B72" w:rsidP="00F310ED">
            <w:pPr>
              <w:ind w:left="-108" w:right="-108"/>
              <w:jc w:val="center"/>
              <w:rPr>
                <w:rFonts w:ascii="Verdana" w:eastAsia="Arial Unicode MS" w:hAnsi="Verdana"/>
                <w:sz w:val="16"/>
                <w:szCs w:val="16"/>
              </w:rPr>
            </w:pPr>
            <w:hyperlink w:anchor="AnexoII6" w:history="1">
              <w:r w:rsidR="00F310ED"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F310ED"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0CC667A8" w:rsidR="00F310ED" w:rsidRPr="00DB7F2B" w:rsidRDefault="005D089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DB7F2B" w:rsidRDefault="00482B72" w:rsidP="00F310ED">
            <w:pPr>
              <w:ind w:left="-108" w:right="-108"/>
              <w:jc w:val="center"/>
              <w:rPr>
                <w:rFonts w:ascii="Verdana" w:eastAsia="Arial Unicode MS" w:hAnsi="Verdana"/>
                <w:sz w:val="16"/>
                <w:szCs w:val="16"/>
              </w:rPr>
            </w:pPr>
            <w:hyperlink w:anchor="AnexoII7" w:history="1">
              <w:r w:rsidR="00F310ED"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6235CF"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6235CF"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18D15282" w:rsidR="006235CF" w:rsidRPr="00DB7F2B" w:rsidRDefault="005D089E"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482B72" w:rsidP="006235CF">
            <w:pPr>
              <w:ind w:left="-108" w:right="-108"/>
              <w:jc w:val="center"/>
              <w:rPr>
                <w:rFonts w:ascii="Verdana" w:eastAsia="Arial Unicode MS" w:hAnsi="Verdana"/>
                <w:sz w:val="16"/>
                <w:szCs w:val="16"/>
              </w:rPr>
            </w:pPr>
            <w:hyperlink w:anchor="AnexoII8" w:history="1">
              <w:r w:rsidR="00F310ED" w:rsidRPr="00DB7F2B">
                <w:rPr>
                  <w:rFonts w:ascii="Verdana" w:eastAsia="Arial Unicode MS" w:hAnsi="Verdana"/>
                  <w:sz w:val="16"/>
                  <w:szCs w:val="16"/>
                </w:rPr>
                <w:t>ANEXO II.</w:t>
              </w:r>
              <w:r w:rsidR="006235CF" w:rsidRPr="00DB7F2B">
                <w:rPr>
                  <w:rFonts w:ascii="Verdana" w:eastAsia="Arial Unicode MS" w:hAnsi="Verdana"/>
                  <w:sz w:val="16"/>
                  <w:szCs w:val="16"/>
                </w:rPr>
                <w:t>9</w:t>
              </w:r>
              <w:r w:rsidR="00F310ED"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17570975" w14:textId="77777777" w:rsidR="00F310ED" w:rsidRPr="00DB7F2B"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482B72" w:rsidP="008A304D">
            <w:pPr>
              <w:ind w:left="-108" w:right="-108"/>
              <w:jc w:val="center"/>
              <w:rPr>
                <w:rFonts w:ascii="Verdana" w:eastAsia="Arial Unicode MS" w:hAnsi="Verdana"/>
                <w:sz w:val="16"/>
                <w:szCs w:val="16"/>
              </w:rPr>
            </w:pPr>
            <w:hyperlink w:anchor="AnexoIII1" w:history="1">
              <w:r w:rsidR="00F310ED"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1CE0E363" w:rsidR="00F310ED" w:rsidRPr="00131E78" w:rsidRDefault="00F310ED" w:rsidP="00F310ED">
      <w:pPr>
        <w:tabs>
          <w:tab w:val="left" w:pos="400"/>
        </w:tabs>
        <w:spacing w:before="120" w:after="120"/>
        <w:ind w:left="284" w:right="-318"/>
        <w:jc w:val="both"/>
        <w:rPr>
          <w:rFonts w:ascii="Verdana" w:eastAsia="Arial Unicode MS" w:hAnsi="Verdana"/>
          <w:b/>
          <w:sz w:val="16"/>
          <w:szCs w:val="16"/>
        </w:rPr>
      </w:pPr>
      <w:r w:rsidRPr="00131E78">
        <w:rPr>
          <w:rFonts w:ascii="Verdana" w:eastAsia="Arial Unicode MS" w:hAnsi="Verdana"/>
          <w:b/>
          <w:sz w:val="16"/>
          <w:szCs w:val="16"/>
        </w:rPr>
        <w:t>OTROS:</w:t>
      </w:r>
      <w:r w:rsidRPr="00131E78">
        <w:rPr>
          <w:rFonts w:ascii="Verdana" w:eastAsia="Arial Unicode MS" w:hAnsi="Verdana"/>
          <w:b/>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7D96B18E" w:rsidR="00F310ED" w:rsidRPr="00DB7F2B" w:rsidRDefault="00131E78"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6ED2BCE2" w:rsidR="00F310ED" w:rsidRPr="00DB7F2B" w:rsidRDefault="00131E78" w:rsidP="00131E78">
            <w:pPr>
              <w:tabs>
                <w:tab w:val="left" w:pos="400"/>
              </w:tabs>
              <w:spacing w:before="120" w:after="120"/>
              <w:ind w:right="50"/>
              <w:jc w:val="both"/>
              <w:rPr>
                <w:rFonts w:ascii="Verdana" w:eastAsia="Arial Unicode MS" w:hAnsi="Verdana"/>
                <w:sz w:val="16"/>
                <w:szCs w:val="16"/>
              </w:rPr>
            </w:pPr>
            <w:r>
              <w:rPr>
                <w:rFonts w:ascii="Verdana" w:eastAsia="Arial Unicode MS" w:hAnsi="Verdana"/>
                <w:sz w:val="16"/>
                <w:szCs w:val="16"/>
              </w:rPr>
              <w:t>Los Certificados Acreditativos indicados en el punto 24.2 de las Cláusulas Específicas del Pliego de Cláusulas Administrativas Particulares y las fichas técnicas.</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DB7F2B"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DB7F2B" w:rsidRDefault="00F310ED" w:rsidP="008A304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0A08EEB2" w14:textId="77777777" w:rsidR="00F310ED" w:rsidRPr="00DB7F2B" w:rsidRDefault="00F310ED" w:rsidP="008A304D">
            <w:pPr>
              <w:tabs>
                <w:tab w:val="left" w:pos="0"/>
              </w:tabs>
              <w:ind w:right="-208"/>
              <w:jc w:val="both"/>
              <w:rPr>
                <w:rFonts w:ascii="Verdana" w:eastAsia="Arial Unicode MS" w:hAnsi="Verdana"/>
                <w:sz w:val="16"/>
                <w:szCs w:val="16"/>
              </w:rPr>
            </w:pP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482B72" w:rsidP="008A304D">
            <w:pPr>
              <w:tabs>
                <w:tab w:val="left" w:pos="0"/>
              </w:tabs>
              <w:ind w:right="-132"/>
              <w:rPr>
                <w:rFonts w:ascii="Verdana" w:eastAsia="Arial Unicode MS" w:hAnsi="Verdana"/>
                <w:sz w:val="16"/>
                <w:szCs w:val="16"/>
              </w:rPr>
            </w:pPr>
            <w:hyperlink w:anchor="AnexoV1" w:history="1">
              <w:r w:rsidR="00F310ED"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482B72" w:rsidP="008A304D">
            <w:pPr>
              <w:tabs>
                <w:tab w:val="left" w:pos="0"/>
              </w:tabs>
              <w:ind w:right="-132"/>
              <w:rPr>
                <w:rFonts w:ascii="Verdana" w:eastAsia="Arial Unicode MS" w:hAnsi="Verdana"/>
                <w:sz w:val="16"/>
                <w:szCs w:val="16"/>
              </w:rPr>
            </w:pPr>
            <w:hyperlink w:anchor="AnexoV2" w:history="1">
              <w:r w:rsidR="00F310ED"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482B72" w:rsidP="008A304D">
            <w:pPr>
              <w:tabs>
                <w:tab w:val="left" w:pos="0"/>
              </w:tabs>
              <w:ind w:right="-132"/>
              <w:rPr>
                <w:rFonts w:ascii="Verdana" w:eastAsia="Arial Unicode MS" w:hAnsi="Verdana"/>
                <w:sz w:val="16"/>
                <w:szCs w:val="16"/>
              </w:rPr>
            </w:pPr>
            <w:hyperlink w:anchor="AnexoV3" w:history="1">
              <w:r w:rsidR="00F310ED"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AVAL BANCARIO. MODELO DE AVAL BANCARIO UTEs.</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482B72" w:rsidP="008A304D">
            <w:pPr>
              <w:tabs>
                <w:tab w:val="left" w:pos="0"/>
              </w:tabs>
              <w:ind w:right="-132"/>
              <w:rPr>
                <w:rFonts w:ascii="Verdana" w:eastAsia="Arial Unicode MS" w:hAnsi="Verdana"/>
                <w:sz w:val="16"/>
                <w:szCs w:val="16"/>
              </w:rPr>
            </w:pPr>
            <w:hyperlink w:anchor="AnexoV4" w:history="1">
              <w:r w:rsidR="00F310ED"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SEGURO DE CAUCIÓN. MODELO DE SEGURO DE CAUCIÓN UTEs.</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46BA7D0B" w:rsidR="002029AF" w:rsidRPr="00DB7F2B" w:rsidRDefault="00131E78" w:rsidP="002029A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482B72" w:rsidP="008A304D">
            <w:pPr>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DB7F2B" w:rsidRDefault="00592E3F"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482B72" w:rsidP="008A304D">
            <w:pPr>
              <w:ind w:right="-132"/>
              <w:rPr>
                <w:rFonts w:ascii="Verdana" w:eastAsia="Arial Unicode MS" w:hAnsi="Verdana"/>
                <w:sz w:val="16"/>
                <w:szCs w:val="16"/>
              </w:rPr>
            </w:pPr>
            <w:hyperlink w:anchor="AnexoVI2"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49"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482B72" w:rsidP="008A304D">
            <w:pPr>
              <w:tabs>
                <w:tab w:val="left" w:pos="0"/>
              </w:tabs>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DB7F2B" w:rsidRDefault="00A14BC4" w:rsidP="00A14BC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482B72" w:rsidP="00A14BC4">
            <w:pPr>
              <w:tabs>
                <w:tab w:val="left" w:pos="0"/>
              </w:tabs>
              <w:ind w:right="-132"/>
              <w:rPr>
                <w:rFonts w:ascii="Verdana" w:eastAsia="Arial Unicode MS" w:hAnsi="Verdana"/>
                <w:sz w:val="16"/>
                <w:szCs w:val="16"/>
              </w:rPr>
            </w:pPr>
            <w:hyperlink w:anchor="AnexoVI1" w:history="1">
              <w:r w:rsidR="00A14BC4"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50" w:name="_Toc34132949"/>
      <w:bookmarkStart w:id="951" w:name="_Toc38387833"/>
      <w:bookmarkStart w:id="952" w:name="_Toc45180764"/>
      <w:bookmarkStart w:id="953" w:name="_Toc48125851"/>
      <w:bookmarkStart w:id="954" w:name="_Toc155181971"/>
      <w:r w:rsidRPr="00DB7F2B">
        <w:lastRenderedPageBreak/>
        <w:t>ANEXO I.1</w:t>
      </w:r>
      <w:bookmarkEnd w:id="949"/>
      <w:r w:rsidRPr="00DB7F2B">
        <w:t>.-</w:t>
      </w:r>
      <w:r w:rsidRPr="00DB7F2B">
        <w:tab/>
        <w:t>CÁLCULO PRESUPUESTO BASE DE LICITACIÓN: COSTES Y OTROS GASTOS</w:t>
      </w:r>
      <w:bookmarkEnd w:id="950"/>
      <w:bookmarkEnd w:id="951"/>
      <w:bookmarkEnd w:id="952"/>
      <w:bookmarkEnd w:id="953"/>
      <w:bookmarkEnd w:id="954"/>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3F002DCE" w14:textId="77777777" w:rsidR="00F310ED" w:rsidRPr="00DB7F2B" w:rsidRDefault="00F310ED" w:rsidP="00F310ED">
      <w:pPr>
        <w:shd w:val="clear" w:color="auto" w:fill="FFFFFF"/>
        <w:ind w:left="284" w:right="-427"/>
        <w:jc w:val="both"/>
        <w:rPr>
          <w:rFonts w:ascii="Verdana" w:hAnsi="Verdana" w:cs="Arial"/>
          <w:u w:val="single"/>
        </w:rPr>
      </w:pPr>
    </w:p>
    <w:p w14:paraId="04EA19C5" w14:textId="77777777" w:rsidR="00F310ED" w:rsidRPr="00DB7F2B" w:rsidRDefault="00F310ED" w:rsidP="00F310ED">
      <w:pPr>
        <w:shd w:val="clear" w:color="auto" w:fill="FFFFFF"/>
        <w:ind w:left="284" w:right="-427"/>
        <w:jc w:val="both"/>
        <w:rPr>
          <w:rFonts w:ascii="Verdana" w:hAnsi="Verdana" w:cs="Arial"/>
          <w:u w:val="single"/>
        </w:rPr>
      </w:pPr>
    </w:p>
    <w:p w14:paraId="23EB5D8E" w14:textId="7D853129" w:rsidR="00F310ED" w:rsidRDefault="00F310ED" w:rsidP="00F310ED">
      <w:pPr>
        <w:shd w:val="clear" w:color="auto" w:fill="FFFFFF"/>
        <w:ind w:right="-427"/>
        <w:jc w:val="both"/>
        <w:rPr>
          <w:rFonts w:ascii="Verdana" w:hAnsi="Verdana" w:cs="Arial"/>
          <w:sz w:val="19"/>
          <w:szCs w:val="19"/>
        </w:rPr>
      </w:pPr>
      <w:r w:rsidRPr="00DB7F2B">
        <w:rPr>
          <w:rFonts w:ascii="Verdana" w:hAnsi="Verdana" w:cs="Arial"/>
          <w:sz w:val="19"/>
          <w:szCs w:val="19"/>
        </w:rPr>
        <w:t xml:space="preserve">Los costes y gastos tenidos en cuenta para el cálculo del presupuesto base de licitación del contrato referenciado con el </w:t>
      </w:r>
      <w:r w:rsidRPr="00DB7F2B">
        <w:rPr>
          <w:rFonts w:ascii="Verdana" w:hAnsi="Verdana" w:cs="Arial"/>
          <w:b/>
          <w:color w:val="0000FF"/>
          <w:sz w:val="19"/>
          <w:szCs w:val="19"/>
        </w:rPr>
        <w:t xml:space="preserve">número de expediente </w:t>
      </w:r>
      <w:r w:rsidR="004739C5">
        <w:rPr>
          <w:rFonts w:ascii="Verdana" w:hAnsi="Verdana" w:cs="Arial"/>
          <w:b/>
          <w:color w:val="0000FF"/>
          <w:sz w:val="19"/>
          <w:szCs w:val="19"/>
        </w:rPr>
        <w:t>S0065/2025</w:t>
      </w:r>
      <w:r w:rsidRPr="00DB7F2B">
        <w:rPr>
          <w:rFonts w:ascii="Verdana" w:hAnsi="Verdana" w:cs="Arial"/>
          <w:b/>
          <w:color w:val="0000FF"/>
          <w:sz w:val="19"/>
          <w:szCs w:val="19"/>
        </w:rPr>
        <w:t xml:space="preserve"> </w:t>
      </w:r>
      <w:r w:rsidR="003C090A">
        <w:rPr>
          <w:rFonts w:ascii="Verdana" w:hAnsi="Verdana" w:cs="Arial"/>
          <w:b/>
          <w:color w:val="0000FF"/>
          <w:sz w:val="19"/>
          <w:szCs w:val="19"/>
        </w:rPr>
        <w:t>“Suministro de carburante de aviación”</w:t>
      </w:r>
      <w:r w:rsidR="003C090A" w:rsidRPr="00410F6F">
        <w:rPr>
          <w:rFonts w:ascii="Verdana" w:hAnsi="Verdana" w:cs="Arial"/>
          <w:b/>
          <w:color w:val="0000FF"/>
          <w:sz w:val="19"/>
          <w:szCs w:val="19"/>
        </w:rPr>
        <w:t xml:space="preserve"> </w:t>
      </w:r>
      <w:r w:rsidR="003C090A" w:rsidRPr="00410F6F">
        <w:rPr>
          <w:rFonts w:ascii="Verdana" w:hAnsi="Verdana" w:cs="Arial"/>
          <w:sz w:val="19"/>
          <w:szCs w:val="19"/>
        </w:rPr>
        <w:t>han sido los siguientes:</w:t>
      </w:r>
    </w:p>
    <w:p w14:paraId="79BBF970" w14:textId="27AE1309" w:rsidR="00AA448E" w:rsidRDefault="00AA448E" w:rsidP="00F310ED">
      <w:pPr>
        <w:shd w:val="clear" w:color="auto" w:fill="FFFFFF"/>
        <w:ind w:right="-427"/>
        <w:jc w:val="both"/>
        <w:rPr>
          <w:rFonts w:ascii="Verdana" w:hAnsi="Verdana" w:cs="Arial"/>
          <w:sz w:val="19"/>
          <w:szCs w:val="19"/>
        </w:rPr>
      </w:pPr>
    </w:p>
    <w:p w14:paraId="5C1D12D7" w14:textId="6A623155" w:rsidR="00AA448E" w:rsidRPr="00AA448E" w:rsidRDefault="00AA448E" w:rsidP="00AA448E">
      <w:pPr>
        <w:spacing w:line="288" w:lineRule="auto"/>
        <w:ind w:right="-427"/>
        <w:jc w:val="both"/>
        <w:rPr>
          <w:rFonts w:ascii="Verdana" w:hAnsi="Verdana"/>
          <w:color w:val="0000FF"/>
          <w:sz w:val="18"/>
          <w:szCs w:val="18"/>
          <w:lang w:val="es-ES_tradnl"/>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1B6DF12D" w14:textId="124494A8" w:rsidR="00B13B0C" w:rsidRDefault="00B13B0C" w:rsidP="00F310ED">
      <w:pPr>
        <w:shd w:val="clear" w:color="auto" w:fill="FFFFFF"/>
        <w:ind w:right="-427"/>
        <w:jc w:val="both"/>
        <w:rPr>
          <w:rFonts w:ascii="Verdana" w:hAnsi="Verdana" w:cs="Arial"/>
          <w:sz w:val="19"/>
          <w:szCs w:val="19"/>
        </w:rPr>
      </w:pPr>
    </w:p>
    <w:p w14:paraId="1770D2E6" w14:textId="77777777" w:rsidR="00F310ED" w:rsidRPr="00DB7F2B" w:rsidRDefault="00F310ED" w:rsidP="00F310ED">
      <w:pPr>
        <w:shd w:val="clear" w:color="auto" w:fill="FFFFFF"/>
        <w:ind w:left="-100" w:right="-427"/>
        <w:jc w:val="both"/>
        <w:rPr>
          <w:rFonts w:ascii="Verdana" w:hAnsi="Verdana" w:cs="Arial"/>
          <w:sz w:val="19"/>
          <w:szCs w:val="19"/>
        </w:rPr>
      </w:pPr>
    </w:p>
    <w:p w14:paraId="5E5791E0" w14:textId="77777777" w:rsidR="00F310ED" w:rsidRPr="00DB7F2B" w:rsidRDefault="00F310ED" w:rsidP="00F310ED">
      <w:pPr>
        <w:shd w:val="clear" w:color="auto" w:fill="FFFFFF"/>
        <w:ind w:left="-100" w:right="-427"/>
        <w:jc w:val="both"/>
        <w:rPr>
          <w:rFonts w:ascii="Verdana" w:hAnsi="Verdana" w:cs="Arial"/>
          <w:sz w:val="19"/>
          <w:szCs w:val="19"/>
        </w:rPr>
      </w:pPr>
    </w:p>
    <w:p w14:paraId="608433C9" w14:textId="77777777" w:rsidR="00F310ED" w:rsidRPr="00DB7F2B"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DB7F2B" w:rsidRDefault="00F310ED" w:rsidP="003D5C3A">
      <w:pPr>
        <w:numPr>
          <w:ilvl w:val="0"/>
          <w:numId w:val="133"/>
        </w:numPr>
        <w:shd w:val="clear" w:color="auto" w:fill="FFFFFF"/>
        <w:ind w:left="400" w:right="-427" w:hanging="400"/>
        <w:jc w:val="both"/>
        <w:rPr>
          <w:rFonts w:ascii="Verdana" w:hAnsi="Verdana" w:cs="Arial"/>
          <w:b/>
          <w:caps/>
          <w:sz w:val="19"/>
          <w:szCs w:val="19"/>
        </w:rPr>
      </w:pPr>
      <w:r w:rsidRPr="00DB7F2B">
        <w:rPr>
          <w:rFonts w:ascii="Verdana" w:hAnsi="Verdana" w:cs="Arial"/>
          <w:b/>
          <w:caps/>
          <w:sz w:val="19"/>
          <w:szCs w:val="19"/>
        </w:rPr>
        <w:t xml:space="preserve">Costes directos: </w:t>
      </w:r>
    </w:p>
    <w:p w14:paraId="4CAD62D2" w14:textId="77777777" w:rsidR="00F310ED" w:rsidRPr="00DB7F2B" w:rsidRDefault="00F310ED" w:rsidP="00F310ED">
      <w:pPr>
        <w:shd w:val="clear" w:color="auto" w:fill="FFFFFF"/>
        <w:ind w:left="400" w:right="-427"/>
        <w:jc w:val="both"/>
        <w:rPr>
          <w:rFonts w:ascii="Verdana" w:hAnsi="Verdana" w:cs="Arial"/>
          <w:sz w:val="19"/>
          <w:szCs w:val="19"/>
        </w:rPr>
      </w:pPr>
    </w:p>
    <w:p w14:paraId="32B4F74B" w14:textId="77777777" w:rsidR="00F310ED" w:rsidRPr="00DB7F2B" w:rsidRDefault="00F310ED" w:rsidP="003D5C3A">
      <w:pPr>
        <w:numPr>
          <w:ilvl w:val="1"/>
          <w:numId w:val="133"/>
        </w:numPr>
        <w:ind w:left="851" w:right="-427" w:hanging="284"/>
        <w:jc w:val="both"/>
        <w:rPr>
          <w:rFonts w:ascii="Verdana" w:hAnsi="Verdana" w:cs="Arial"/>
          <w:sz w:val="19"/>
          <w:szCs w:val="19"/>
        </w:rPr>
      </w:pPr>
      <w:r w:rsidRPr="00DB7F2B">
        <w:rPr>
          <w:rFonts w:ascii="Verdana" w:hAnsi="Verdana" w:cs="Arial"/>
          <w:sz w:val="19"/>
          <w:szCs w:val="19"/>
        </w:rPr>
        <w:t>Salarios:</w:t>
      </w:r>
    </w:p>
    <w:p w14:paraId="637FCC64" w14:textId="77777777" w:rsidR="00F310ED" w:rsidRPr="00DB7F2B" w:rsidRDefault="00F310ED" w:rsidP="00F310ED">
      <w:pPr>
        <w:ind w:left="851" w:right="-427" w:hanging="284"/>
        <w:jc w:val="both"/>
        <w:rPr>
          <w:rFonts w:ascii="Verdana" w:hAnsi="Verdana" w:cs="Arial"/>
          <w:sz w:val="19"/>
          <w:szCs w:val="19"/>
        </w:rPr>
      </w:pPr>
    </w:p>
    <w:p w14:paraId="38D0F17E" w14:textId="723C632E" w:rsidR="00F310ED" w:rsidRPr="00DB7F2B" w:rsidRDefault="00B13B0C" w:rsidP="003D5C3A">
      <w:pPr>
        <w:numPr>
          <w:ilvl w:val="1"/>
          <w:numId w:val="133"/>
        </w:numPr>
        <w:shd w:val="clear" w:color="auto" w:fill="FFFFFF"/>
        <w:ind w:left="851" w:right="-427" w:hanging="284"/>
        <w:jc w:val="both"/>
        <w:rPr>
          <w:rFonts w:ascii="Verdana" w:hAnsi="Verdana" w:cs="Arial"/>
          <w:sz w:val="19"/>
          <w:szCs w:val="19"/>
        </w:rPr>
      </w:pPr>
      <w:r>
        <w:rPr>
          <w:rFonts w:ascii="Verdana" w:hAnsi="Verdana" w:cs="Arial"/>
          <w:sz w:val="19"/>
          <w:szCs w:val="19"/>
        </w:rPr>
        <w:t>….</w:t>
      </w:r>
    </w:p>
    <w:p w14:paraId="42CD4E75" w14:textId="77777777" w:rsidR="00F310ED" w:rsidRPr="00DB7F2B"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DB7F2B"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DB7F2B" w:rsidRDefault="00F310ED" w:rsidP="003D5C3A">
      <w:pPr>
        <w:numPr>
          <w:ilvl w:val="0"/>
          <w:numId w:val="133"/>
        </w:numPr>
        <w:shd w:val="clear" w:color="auto" w:fill="FFFFFF"/>
        <w:ind w:left="400" w:right="-427" w:hanging="400"/>
        <w:jc w:val="both"/>
        <w:rPr>
          <w:rFonts w:ascii="Verdana" w:hAnsi="Verdana" w:cs="Arial"/>
          <w:b/>
          <w:caps/>
          <w:sz w:val="19"/>
          <w:szCs w:val="19"/>
        </w:rPr>
      </w:pPr>
      <w:r w:rsidRPr="00DB7F2B">
        <w:rPr>
          <w:rFonts w:ascii="Verdana" w:hAnsi="Verdana" w:cs="Arial"/>
          <w:b/>
          <w:caps/>
          <w:sz w:val="19"/>
          <w:szCs w:val="19"/>
        </w:rPr>
        <w:t>Costes indirectos:</w:t>
      </w:r>
    </w:p>
    <w:p w14:paraId="3B91BE7C"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DB7F2B" w:rsidRDefault="00F310ED" w:rsidP="003D5C3A">
      <w:pPr>
        <w:numPr>
          <w:ilvl w:val="1"/>
          <w:numId w:val="133"/>
        </w:numPr>
        <w:shd w:val="clear" w:color="auto" w:fill="FFFFFF"/>
        <w:ind w:left="851" w:right="-427" w:hanging="284"/>
        <w:jc w:val="both"/>
        <w:rPr>
          <w:rFonts w:ascii="Verdana" w:hAnsi="Verdana" w:cs="Arial"/>
          <w:sz w:val="19"/>
          <w:szCs w:val="19"/>
        </w:rPr>
      </w:pPr>
      <w:r w:rsidRPr="00DB7F2B">
        <w:rPr>
          <w:rFonts w:ascii="Verdana" w:hAnsi="Verdana" w:cs="Arial"/>
          <w:sz w:val="19"/>
          <w:szCs w:val="19"/>
        </w:rPr>
        <w:t>…</w:t>
      </w:r>
    </w:p>
    <w:p w14:paraId="3D99DD0E"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DB7F2B" w:rsidRDefault="00F310ED" w:rsidP="003D5C3A">
      <w:pPr>
        <w:numPr>
          <w:ilvl w:val="0"/>
          <w:numId w:val="133"/>
        </w:numPr>
        <w:shd w:val="clear" w:color="auto" w:fill="FFFFFF"/>
        <w:ind w:left="400" w:right="-427" w:hanging="400"/>
        <w:jc w:val="both"/>
        <w:rPr>
          <w:rFonts w:ascii="Verdana" w:hAnsi="Verdana" w:cs="Arial"/>
          <w:b/>
          <w:caps/>
          <w:sz w:val="19"/>
          <w:szCs w:val="19"/>
        </w:rPr>
      </w:pPr>
      <w:r w:rsidRPr="00DB7F2B">
        <w:rPr>
          <w:rFonts w:ascii="Verdana" w:hAnsi="Verdana" w:cs="Arial"/>
          <w:b/>
          <w:caps/>
          <w:sz w:val="19"/>
          <w:szCs w:val="19"/>
        </w:rPr>
        <w:t>Otros eventuales gastos:</w:t>
      </w:r>
    </w:p>
    <w:p w14:paraId="544CEB64"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DB7F2B" w:rsidRDefault="00F310ED" w:rsidP="003D5C3A">
      <w:pPr>
        <w:numPr>
          <w:ilvl w:val="1"/>
          <w:numId w:val="133"/>
        </w:numPr>
        <w:shd w:val="clear" w:color="auto" w:fill="FFFFFF"/>
        <w:ind w:left="851" w:right="-427" w:hanging="284"/>
        <w:jc w:val="both"/>
        <w:rPr>
          <w:rFonts w:ascii="Verdana" w:hAnsi="Verdana" w:cs="Arial"/>
          <w:sz w:val="19"/>
          <w:szCs w:val="19"/>
        </w:rPr>
      </w:pPr>
      <w:r w:rsidRPr="00DB7F2B">
        <w:rPr>
          <w:rFonts w:ascii="Verdana" w:hAnsi="Verdana" w:cs="Arial"/>
          <w:sz w:val="19"/>
          <w:szCs w:val="19"/>
        </w:rPr>
        <w:t>…</w:t>
      </w:r>
    </w:p>
    <w:p w14:paraId="68A0442C"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DB7F2B"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DB7F2B"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DB7F2B">
        <w:rPr>
          <w:rFonts w:ascii="Verdana" w:hAnsi="Verdana" w:cs="Arial"/>
          <w:b/>
          <w:caps/>
          <w:sz w:val="19"/>
          <w:szCs w:val="19"/>
        </w:rPr>
        <w:t>gastos generales de estructura:</w:t>
      </w:r>
    </w:p>
    <w:p w14:paraId="4C3A762D" w14:textId="77777777" w:rsidR="00F310ED" w:rsidRPr="00DB7F2B"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DB7F2B">
        <w:rPr>
          <w:rFonts w:ascii="Verdana" w:hAnsi="Verdana" w:cs="Arial"/>
          <w:b/>
          <w:caps/>
          <w:sz w:val="19"/>
          <w:szCs w:val="19"/>
        </w:rPr>
        <w:t>beneficio industrial:</w:t>
      </w:r>
    </w:p>
    <w:p w14:paraId="79D48CBD" w14:textId="77777777" w:rsidR="00F310ED" w:rsidRPr="00DB7F2B" w:rsidRDefault="00F310ED" w:rsidP="00F310ED">
      <w:pPr>
        <w:shd w:val="clear" w:color="auto" w:fill="FFFFFF"/>
        <w:ind w:left="-100" w:right="70"/>
        <w:jc w:val="both"/>
        <w:rPr>
          <w:rFonts w:ascii="Verdana" w:hAnsi="Verdana" w:cs="Arial"/>
          <w:b/>
          <w:caps/>
          <w:sz w:val="20"/>
          <w:szCs w:val="20"/>
        </w:rPr>
      </w:pPr>
    </w:p>
    <w:p w14:paraId="6A281A2E" w14:textId="77777777" w:rsidR="00F310ED" w:rsidRPr="00DB7F2B"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DB7F2B" w14:paraId="29B9BFD8" w14:textId="77777777" w:rsidTr="008A304D">
        <w:trPr>
          <w:trHeight w:val="510"/>
        </w:trPr>
        <w:tc>
          <w:tcPr>
            <w:tcW w:w="6029" w:type="dxa"/>
            <w:tcBorders>
              <w:bottom w:val="single" w:sz="4" w:space="0" w:color="auto"/>
            </w:tcBorders>
            <w:vAlign w:val="center"/>
            <w:hideMark/>
          </w:tcPr>
          <w:p w14:paraId="1F8149BA" w14:textId="5CAA3896"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PRESUPUESTO BASE DE LICITACIÓN</w:t>
            </w:r>
            <w:r w:rsidR="00522B46">
              <w:rPr>
                <w:rFonts w:ascii="Verdana" w:hAnsi="Verdana"/>
                <w:b/>
                <w:sz w:val="19"/>
                <w:szCs w:val="19"/>
              </w:rPr>
              <w:t xml:space="preserve"> (sin IVA)</w:t>
            </w:r>
            <w:r w:rsidRPr="00DB7F2B">
              <w:rPr>
                <w:rFonts w:ascii="Verdana" w:hAnsi="Verdana"/>
                <w:b/>
                <w:sz w:val="19"/>
                <w:szCs w:val="19"/>
              </w:rPr>
              <w:t>:</w:t>
            </w:r>
          </w:p>
        </w:tc>
        <w:tc>
          <w:tcPr>
            <w:tcW w:w="2569" w:type="dxa"/>
            <w:tcBorders>
              <w:bottom w:val="single" w:sz="4" w:space="0" w:color="auto"/>
            </w:tcBorders>
            <w:vAlign w:val="center"/>
            <w:hideMark/>
          </w:tcPr>
          <w:p w14:paraId="3DF63771" w14:textId="2D824F98" w:rsidR="00F310ED" w:rsidRPr="00DB7F2B" w:rsidRDefault="00522B46" w:rsidP="008A304D">
            <w:pPr>
              <w:tabs>
                <w:tab w:val="left" w:pos="4700"/>
              </w:tabs>
              <w:ind w:left="-100" w:right="70"/>
              <w:jc w:val="right"/>
              <w:rPr>
                <w:rFonts w:ascii="Verdana" w:hAnsi="Verdana"/>
                <w:b/>
                <w:sz w:val="19"/>
                <w:szCs w:val="19"/>
              </w:rPr>
            </w:pPr>
            <w:r w:rsidRPr="003D57B6">
              <w:rPr>
                <w:rFonts w:ascii="Verdana" w:hAnsi="Verdana"/>
                <w:b/>
                <w:color w:val="0000FF"/>
                <w:sz w:val="19"/>
                <w:szCs w:val="19"/>
              </w:rPr>
              <w:t>400.000,00</w:t>
            </w:r>
            <w:r w:rsidR="00F310ED" w:rsidRPr="003D57B6">
              <w:rPr>
                <w:rFonts w:ascii="Verdana" w:hAnsi="Verdana"/>
                <w:b/>
                <w:color w:val="0000FF"/>
                <w:sz w:val="19"/>
                <w:szCs w:val="19"/>
              </w:rPr>
              <w:t xml:space="preserve"> euros</w:t>
            </w:r>
          </w:p>
        </w:tc>
      </w:tr>
      <w:tr w:rsidR="00F310ED" w:rsidRPr="00DB7F2B"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17C5091" w:rsidR="00F310ED" w:rsidRPr="00DB7F2B" w:rsidRDefault="00F310ED" w:rsidP="003D57B6">
            <w:pPr>
              <w:tabs>
                <w:tab w:val="left" w:pos="4700"/>
              </w:tabs>
              <w:ind w:left="-100" w:right="70"/>
              <w:jc w:val="right"/>
              <w:rPr>
                <w:rFonts w:ascii="Verdana" w:hAnsi="Verdana"/>
                <w:b/>
                <w:sz w:val="19"/>
                <w:szCs w:val="19"/>
              </w:rPr>
            </w:pPr>
            <w:r w:rsidRPr="00DB7F2B">
              <w:rPr>
                <w:rFonts w:ascii="Verdana" w:hAnsi="Verdana"/>
                <w:b/>
                <w:sz w:val="19"/>
                <w:szCs w:val="19"/>
              </w:rPr>
              <w:t xml:space="preserve">IVA </w:t>
            </w:r>
            <w:r w:rsidR="003D57B6">
              <w:rPr>
                <w:rFonts w:ascii="Verdana" w:hAnsi="Verdana"/>
                <w:b/>
                <w:sz w:val="19"/>
                <w:szCs w:val="19"/>
              </w:rPr>
              <w:t>(sin IVA)</w:t>
            </w:r>
          </w:p>
        </w:tc>
        <w:tc>
          <w:tcPr>
            <w:tcW w:w="2569" w:type="dxa"/>
            <w:tcBorders>
              <w:top w:val="single" w:sz="4" w:space="0" w:color="auto"/>
              <w:bottom w:val="single" w:sz="4" w:space="0" w:color="auto"/>
            </w:tcBorders>
            <w:vAlign w:val="center"/>
            <w:hideMark/>
          </w:tcPr>
          <w:p w14:paraId="169058CC" w14:textId="77777777" w:rsidR="00F310ED" w:rsidRPr="00B474F5" w:rsidRDefault="00F310ED" w:rsidP="008A304D">
            <w:pPr>
              <w:tabs>
                <w:tab w:val="left" w:pos="4700"/>
              </w:tabs>
              <w:ind w:left="-100" w:right="70"/>
              <w:jc w:val="right"/>
              <w:rPr>
                <w:rFonts w:ascii="Verdana" w:hAnsi="Verdana"/>
                <w:b/>
                <w:color w:val="0000FF"/>
                <w:sz w:val="19"/>
                <w:szCs w:val="19"/>
              </w:rPr>
            </w:pPr>
            <w:r w:rsidRPr="00B474F5">
              <w:rPr>
                <w:rFonts w:ascii="Verdana" w:hAnsi="Verdana"/>
                <w:b/>
                <w:color w:val="0000FF"/>
                <w:sz w:val="19"/>
                <w:szCs w:val="19"/>
              </w:rPr>
              <w:t>………….… euros</w:t>
            </w:r>
          </w:p>
        </w:tc>
      </w:tr>
      <w:tr w:rsidR="00F310ED" w:rsidRPr="00DB7F2B" w14:paraId="2D33E12C" w14:textId="77777777" w:rsidTr="008A304D">
        <w:trPr>
          <w:trHeight w:val="510"/>
        </w:trPr>
        <w:tc>
          <w:tcPr>
            <w:tcW w:w="6029" w:type="dxa"/>
            <w:tcBorders>
              <w:top w:val="single" w:sz="4" w:space="0" w:color="auto"/>
            </w:tcBorders>
            <w:vAlign w:val="center"/>
            <w:hideMark/>
          </w:tcPr>
          <w:p w14:paraId="576089E9"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5BA92677" w:rsidR="00F310ED" w:rsidRPr="00DB7F2B" w:rsidRDefault="00081F7D" w:rsidP="008A304D">
            <w:pPr>
              <w:tabs>
                <w:tab w:val="left" w:pos="4700"/>
              </w:tabs>
              <w:ind w:left="-100" w:right="70"/>
              <w:jc w:val="right"/>
              <w:rPr>
                <w:rFonts w:ascii="Verdana" w:hAnsi="Verdana"/>
                <w:b/>
                <w:sz w:val="19"/>
                <w:szCs w:val="19"/>
              </w:rPr>
            </w:pPr>
            <w:r w:rsidRPr="003D57B6">
              <w:rPr>
                <w:rFonts w:ascii="Verdana" w:hAnsi="Verdana"/>
                <w:b/>
                <w:color w:val="0000FF"/>
                <w:sz w:val="19"/>
                <w:szCs w:val="19"/>
              </w:rPr>
              <w:t>400.000,00</w:t>
            </w:r>
            <w:r w:rsidR="00F310ED" w:rsidRPr="003D57B6">
              <w:rPr>
                <w:rFonts w:ascii="Verdana" w:hAnsi="Verdana"/>
                <w:b/>
                <w:color w:val="0000FF"/>
                <w:sz w:val="19"/>
                <w:szCs w:val="19"/>
              </w:rPr>
              <w:t xml:space="preserve"> euros</w:t>
            </w:r>
          </w:p>
        </w:tc>
      </w:tr>
    </w:tbl>
    <w:p w14:paraId="3A522143"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DB7F2B" w:rsidRDefault="00C24E6C">
      <w:pPr>
        <w:rPr>
          <w:rFonts w:ascii="Verdana" w:hAnsi="Verdana" w:cs="Tahoma"/>
          <w:sz w:val="20"/>
          <w:szCs w:val="20"/>
        </w:rPr>
      </w:pPr>
      <w:r w:rsidRPr="00DB7F2B">
        <w:rPr>
          <w:rFonts w:ascii="Verdana" w:hAnsi="Verdana" w:cs="Tahoma"/>
          <w:sz w:val="20"/>
          <w:szCs w:val="20"/>
        </w:rPr>
        <w:br w:type="page"/>
      </w:r>
    </w:p>
    <w:p w14:paraId="0AB6F38B" w14:textId="5C53EDF0" w:rsidR="00A36ABE" w:rsidRDefault="00F310ED" w:rsidP="00C46A09">
      <w:pPr>
        <w:pStyle w:val="Ttulo3"/>
        <w:ind w:left="1701" w:hanging="1701"/>
      </w:pPr>
      <w:bookmarkStart w:id="955" w:name="AnexoI3"/>
      <w:bookmarkStart w:id="956" w:name="_Toc33530864"/>
      <w:bookmarkStart w:id="957" w:name="_Toc38387835"/>
      <w:bookmarkStart w:id="958" w:name="_Toc45180765"/>
      <w:bookmarkStart w:id="959" w:name="_Toc48125852"/>
      <w:bookmarkStart w:id="960" w:name="_Toc155181972"/>
      <w:r w:rsidRPr="00C447E6">
        <w:lastRenderedPageBreak/>
        <w:t>ANEXO I.</w:t>
      </w:r>
      <w:r w:rsidR="00C24E6C" w:rsidRPr="00C447E6">
        <w:t>2</w:t>
      </w:r>
      <w:r w:rsidRPr="00C447E6">
        <w:t>.-</w:t>
      </w:r>
      <w:r w:rsidRPr="00C447E6">
        <w:tab/>
      </w:r>
      <w:bookmarkEnd w:id="955"/>
      <w:r w:rsidRPr="00C447E6">
        <w:t>SIMULACIÓN FÓRMULA(S) MATEMÁTICA(S)</w:t>
      </w:r>
      <w:bookmarkEnd w:id="956"/>
      <w:bookmarkEnd w:id="957"/>
      <w:bookmarkEnd w:id="958"/>
      <w:bookmarkEnd w:id="959"/>
      <w:bookmarkEnd w:id="960"/>
    </w:p>
    <w:p w14:paraId="1ADBF771" w14:textId="77777777" w:rsidR="00C46A09" w:rsidRPr="00C46A09" w:rsidRDefault="00C46A09" w:rsidP="00C46A09">
      <w:pPr>
        <w:rPr>
          <w:sz w:val="18"/>
          <w:szCs w:val="18"/>
        </w:rPr>
      </w:pPr>
    </w:p>
    <w:p w14:paraId="6A682E29" w14:textId="564F3CBD" w:rsidR="00A36ABE" w:rsidRPr="00C46A09" w:rsidRDefault="00A36ABE" w:rsidP="00A36ABE">
      <w:pPr>
        <w:ind w:right="-427"/>
        <w:jc w:val="both"/>
        <w:rPr>
          <w:rFonts w:ascii="Verdana" w:hAnsi="Verdana" w:cs="Tahoma"/>
          <w:color w:val="0000FF"/>
          <w:sz w:val="18"/>
          <w:szCs w:val="18"/>
        </w:rPr>
      </w:pPr>
      <w:r w:rsidRPr="00C46A09">
        <w:rPr>
          <w:rFonts w:ascii="Verdana" w:hAnsi="Verdana" w:cs="Tahoma"/>
          <w:color w:val="0000FF"/>
          <w:sz w:val="18"/>
          <w:szCs w:val="18"/>
        </w:rPr>
        <w:t>La valoración de la oferta económica se realizará aplicando la totalidad de la puntuación a las ofertas más económicas:</w:t>
      </w:r>
    </w:p>
    <w:p w14:paraId="38DA029E" w14:textId="3F60D02E" w:rsidR="00A36ABE" w:rsidRPr="00C46A09" w:rsidRDefault="00A36ABE" w:rsidP="00A36ABE">
      <w:pPr>
        <w:ind w:right="-427"/>
        <w:jc w:val="both"/>
        <w:rPr>
          <w:rFonts w:ascii="Verdana" w:hAnsi="Verdana" w:cs="Tahoma"/>
          <w:color w:val="0000FF"/>
          <w:sz w:val="18"/>
          <w:szCs w:val="18"/>
        </w:rPr>
      </w:pPr>
    </w:p>
    <w:p w14:paraId="001F4495" w14:textId="5B113652" w:rsidR="00A36ABE" w:rsidRPr="00C46A09" w:rsidRDefault="00A36ABE" w:rsidP="00A36ABE">
      <w:pPr>
        <w:ind w:right="-427"/>
        <w:jc w:val="both"/>
        <w:rPr>
          <w:rFonts w:ascii="Verdana" w:hAnsi="Verdana" w:cs="Tahoma"/>
          <w:color w:val="0000FF"/>
          <w:sz w:val="18"/>
          <w:szCs w:val="18"/>
        </w:rPr>
      </w:pPr>
      <w:r w:rsidRPr="00C46A09">
        <w:rPr>
          <w:rFonts w:ascii="Verdana" w:hAnsi="Verdana" w:cs="Tahoma"/>
          <w:color w:val="0000FF"/>
          <w:sz w:val="18"/>
          <w:szCs w:val="18"/>
        </w:rPr>
        <w:t>En base a ello, se muestra la fórmula empleada que cumple con las citadas premisas, con una puntuación máxima de 95 puntos:</w:t>
      </w:r>
    </w:p>
    <w:p w14:paraId="3E5DC633" w14:textId="3330162C" w:rsidR="00A36ABE" w:rsidRPr="00C46A09" w:rsidRDefault="00A36ABE" w:rsidP="00A36ABE">
      <w:pPr>
        <w:ind w:right="-427"/>
        <w:jc w:val="both"/>
        <w:rPr>
          <w:rFonts w:ascii="Verdana" w:hAnsi="Verdana" w:cs="Tahoma"/>
          <w:color w:val="0000FF"/>
          <w:sz w:val="18"/>
          <w:szCs w:val="18"/>
        </w:rPr>
      </w:pPr>
    </w:p>
    <w:tbl>
      <w:tblPr>
        <w:tblW w:w="1985" w:type="dxa"/>
        <w:tblCellMar>
          <w:left w:w="70" w:type="dxa"/>
          <w:right w:w="70" w:type="dxa"/>
        </w:tblCellMar>
        <w:tblLook w:val="04A0" w:firstRow="1" w:lastRow="0" w:firstColumn="1" w:lastColumn="0" w:noHBand="0" w:noVBand="1"/>
      </w:tblPr>
      <w:tblGrid>
        <w:gridCol w:w="920"/>
        <w:gridCol w:w="1065"/>
      </w:tblGrid>
      <w:tr w:rsidR="007D570C" w:rsidRPr="00C46A09" w14:paraId="3CC949B8" w14:textId="77777777" w:rsidTr="000863AC">
        <w:trPr>
          <w:trHeight w:val="240"/>
        </w:trPr>
        <w:tc>
          <w:tcPr>
            <w:tcW w:w="920" w:type="dxa"/>
            <w:vMerge w:val="restart"/>
            <w:tcBorders>
              <w:top w:val="nil"/>
              <w:left w:val="nil"/>
              <w:bottom w:val="nil"/>
              <w:right w:val="nil"/>
            </w:tcBorders>
            <w:shd w:val="clear" w:color="auto" w:fill="auto"/>
            <w:noWrap/>
            <w:vAlign w:val="center"/>
            <w:hideMark/>
          </w:tcPr>
          <w:p w14:paraId="1633C4B3" w14:textId="77777777" w:rsidR="000863AC" w:rsidRPr="00C46A09" w:rsidRDefault="000863AC">
            <w:pPr>
              <w:jc w:val="center"/>
              <w:rPr>
                <w:rFonts w:ascii="Verdana" w:hAnsi="Verdana" w:cs="Calibri"/>
                <w:i/>
                <w:iCs/>
                <w:color w:val="0000FF"/>
                <w:sz w:val="18"/>
                <w:szCs w:val="18"/>
              </w:rPr>
            </w:pPr>
            <w:r w:rsidRPr="00C46A09">
              <w:rPr>
                <w:rFonts w:ascii="Verdana" w:hAnsi="Verdana" w:cs="Calibri"/>
                <w:i/>
                <w:iCs/>
                <w:color w:val="0000FF"/>
                <w:sz w:val="18"/>
                <w:szCs w:val="18"/>
              </w:rPr>
              <w:t>Pov =</w:t>
            </w:r>
          </w:p>
        </w:tc>
        <w:tc>
          <w:tcPr>
            <w:tcW w:w="1065" w:type="dxa"/>
            <w:tcBorders>
              <w:top w:val="nil"/>
              <w:left w:val="nil"/>
              <w:bottom w:val="single" w:sz="4" w:space="0" w:color="auto"/>
              <w:right w:val="nil"/>
            </w:tcBorders>
            <w:shd w:val="clear" w:color="auto" w:fill="auto"/>
            <w:noWrap/>
            <w:vAlign w:val="bottom"/>
            <w:hideMark/>
          </w:tcPr>
          <w:p w14:paraId="5B0DD5A0" w14:textId="77777777" w:rsidR="000863AC" w:rsidRPr="00C46A09" w:rsidRDefault="000863AC">
            <w:pPr>
              <w:jc w:val="center"/>
              <w:rPr>
                <w:rFonts w:ascii="Verdana" w:hAnsi="Verdana" w:cs="Calibri"/>
                <w:i/>
                <w:iCs/>
                <w:color w:val="0000FF"/>
                <w:sz w:val="18"/>
                <w:szCs w:val="18"/>
              </w:rPr>
            </w:pPr>
            <w:r w:rsidRPr="00C46A09">
              <w:rPr>
                <w:rFonts w:ascii="Verdana" w:hAnsi="Verdana" w:cs="Calibri"/>
                <w:i/>
                <w:iCs/>
                <w:color w:val="0000FF"/>
                <w:sz w:val="18"/>
                <w:szCs w:val="18"/>
              </w:rPr>
              <w:t>95 x Pm</w:t>
            </w:r>
          </w:p>
        </w:tc>
      </w:tr>
      <w:tr w:rsidR="000863AC" w:rsidRPr="00C46A09" w14:paraId="04A40498" w14:textId="77777777" w:rsidTr="000863AC">
        <w:trPr>
          <w:trHeight w:val="240"/>
        </w:trPr>
        <w:tc>
          <w:tcPr>
            <w:tcW w:w="920" w:type="dxa"/>
            <w:vMerge/>
            <w:tcBorders>
              <w:top w:val="nil"/>
              <w:left w:val="nil"/>
              <w:bottom w:val="nil"/>
              <w:right w:val="nil"/>
            </w:tcBorders>
            <w:vAlign w:val="center"/>
            <w:hideMark/>
          </w:tcPr>
          <w:p w14:paraId="111DF595" w14:textId="77777777" w:rsidR="000863AC" w:rsidRPr="00C46A09" w:rsidRDefault="000863AC">
            <w:pPr>
              <w:rPr>
                <w:rFonts w:ascii="Verdana" w:hAnsi="Verdana" w:cs="Calibri"/>
                <w:i/>
                <w:iCs/>
                <w:color w:val="000000"/>
                <w:sz w:val="18"/>
                <w:szCs w:val="18"/>
              </w:rPr>
            </w:pPr>
          </w:p>
        </w:tc>
        <w:tc>
          <w:tcPr>
            <w:tcW w:w="1065" w:type="dxa"/>
            <w:tcBorders>
              <w:top w:val="nil"/>
              <w:left w:val="nil"/>
              <w:bottom w:val="nil"/>
              <w:right w:val="nil"/>
            </w:tcBorders>
            <w:shd w:val="clear" w:color="auto" w:fill="auto"/>
            <w:noWrap/>
            <w:vAlign w:val="bottom"/>
            <w:hideMark/>
          </w:tcPr>
          <w:p w14:paraId="45631185" w14:textId="77777777" w:rsidR="000863AC" w:rsidRPr="00C46A09" w:rsidRDefault="000863AC">
            <w:pPr>
              <w:jc w:val="center"/>
              <w:rPr>
                <w:rFonts w:ascii="Verdana" w:hAnsi="Verdana" w:cs="Calibri"/>
                <w:i/>
                <w:iCs/>
                <w:color w:val="000000"/>
                <w:sz w:val="18"/>
                <w:szCs w:val="18"/>
              </w:rPr>
            </w:pPr>
            <w:r w:rsidRPr="00C46A09">
              <w:rPr>
                <w:rFonts w:ascii="Verdana" w:hAnsi="Verdana" w:cs="Calibri"/>
                <w:i/>
                <w:iCs/>
                <w:color w:val="0000FF"/>
                <w:sz w:val="18"/>
                <w:szCs w:val="18"/>
              </w:rPr>
              <w:t>Po</w:t>
            </w:r>
          </w:p>
        </w:tc>
      </w:tr>
    </w:tbl>
    <w:p w14:paraId="56CF5945" w14:textId="77777777" w:rsidR="00A36ABE" w:rsidRPr="00C46A09" w:rsidRDefault="00A36ABE" w:rsidP="000863AC">
      <w:pPr>
        <w:ind w:right="-427"/>
        <w:jc w:val="center"/>
        <w:rPr>
          <w:rFonts w:ascii="Verdana" w:hAnsi="Verdana" w:cs="Tahoma"/>
          <w:b/>
          <w:color w:val="0000FF"/>
          <w:sz w:val="18"/>
          <w:szCs w:val="18"/>
        </w:rPr>
      </w:pPr>
    </w:p>
    <w:p w14:paraId="794C7A3F" w14:textId="77777777" w:rsidR="00A36ABE" w:rsidRPr="00C46A09" w:rsidRDefault="00A36ABE" w:rsidP="00F310ED">
      <w:pPr>
        <w:ind w:left="500" w:right="-427"/>
        <w:jc w:val="both"/>
        <w:rPr>
          <w:rFonts w:ascii="Verdana" w:hAnsi="Verdana" w:cs="Tahoma"/>
          <w:b/>
          <w:sz w:val="18"/>
          <w:szCs w:val="18"/>
        </w:rPr>
      </w:pPr>
    </w:p>
    <w:p w14:paraId="4A0E58D3" w14:textId="2BBD2FFF" w:rsidR="00A36ABE" w:rsidRPr="00C46A09" w:rsidRDefault="007D570C" w:rsidP="007D570C">
      <w:pPr>
        <w:ind w:right="-427"/>
        <w:jc w:val="both"/>
        <w:rPr>
          <w:rFonts w:ascii="Verdana" w:hAnsi="Verdana" w:cs="Tahoma"/>
          <w:color w:val="0000FF"/>
          <w:sz w:val="18"/>
          <w:szCs w:val="18"/>
        </w:rPr>
      </w:pPr>
      <w:r w:rsidRPr="00C46A09">
        <w:rPr>
          <w:rFonts w:ascii="Verdana" w:hAnsi="Verdana" w:cs="Tahoma"/>
          <w:color w:val="0000FF"/>
          <w:sz w:val="18"/>
          <w:szCs w:val="18"/>
        </w:rPr>
        <w:t xml:space="preserve">Para otorgar la puntuación, se multiplicará cada uno de los precios </w:t>
      </w:r>
      <w:r w:rsidR="00115BD9">
        <w:rPr>
          <w:rFonts w:ascii="Verdana" w:hAnsi="Verdana" w:cs="Tahoma"/>
          <w:color w:val="0000FF"/>
          <w:sz w:val="18"/>
          <w:szCs w:val="18"/>
        </w:rPr>
        <w:t>diferenciales unitarios ofertados (sin IVA) y se dividirá por el mínimo precio diferencial ofertado unitario.</w:t>
      </w:r>
    </w:p>
    <w:p w14:paraId="07C733A7" w14:textId="77777777" w:rsidR="008D7F92" w:rsidRPr="00C46A09" w:rsidRDefault="008D7F92" w:rsidP="007D570C">
      <w:pPr>
        <w:ind w:right="-427"/>
        <w:jc w:val="both"/>
        <w:rPr>
          <w:rFonts w:ascii="Verdana" w:hAnsi="Verdana" w:cs="Tahoma"/>
          <w:color w:val="0000FF"/>
          <w:sz w:val="18"/>
          <w:szCs w:val="18"/>
        </w:rPr>
      </w:pPr>
    </w:p>
    <w:p w14:paraId="7482D106" w14:textId="77777777" w:rsidR="00A36ABE" w:rsidRPr="00C46A09" w:rsidRDefault="00A36ABE" w:rsidP="00F310ED">
      <w:pPr>
        <w:ind w:left="500" w:right="-427"/>
        <w:jc w:val="both"/>
        <w:rPr>
          <w:rFonts w:ascii="Verdana" w:hAnsi="Verdana" w:cs="Tahoma"/>
          <w:sz w:val="18"/>
          <w:szCs w:val="18"/>
        </w:rPr>
      </w:pPr>
    </w:p>
    <w:p w14:paraId="15D82EE6" w14:textId="6FDFB72B" w:rsidR="00F310ED" w:rsidRPr="00C46A09" w:rsidRDefault="00F310ED" w:rsidP="008D7F92">
      <w:pPr>
        <w:ind w:right="-427"/>
        <w:jc w:val="both"/>
        <w:rPr>
          <w:rFonts w:ascii="Verdana" w:hAnsi="Verdana" w:cs="Tahoma"/>
          <w:b/>
          <w:color w:val="0000FF"/>
          <w:sz w:val="18"/>
          <w:szCs w:val="18"/>
        </w:rPr>
      </w:pPr>
      <w:r w:rsidRPr="00C46A09">
        <w:rPr>
          <w:rFonts w:ascii="Verdana" w:hAnsi="Verdana" w:cs="Tahoma"/>
          <w:b/>
          <w:color w:val="0000FF"/>
          <w:sz w:val="18"/>
          <w:szCs w:val="18"/>
        </w:rPr>
        <w:t>Simulación fórmula para valorar el criterio precio:</w:t>
      </w:r>
    </w:p>
    <w:p w14:paraId="218BDEA3" w14:textId="77777777" w:rsidR="00F310ED" w:rsidRPr="00C46A09" w:rsidRDefault="00F310ED" w:rsidP="00F310ED">
      <w:pPr>
        <w:ind w:left="500" w:right="-427"/>
        <w:jc w:val="both"/>
        <w:rPr>
          <w:rFonts w:ascii="Verdana" w:hAnsi="Verdana" w:cs="Tahoma"/>
          <w:b/>
          <w:sz w:val="18"/>
          <w:szCs w:val="18"/>
        </w:rPr>
      </w:pPr>
    </w:p>
    <w:tbl>
      <w:tblPr>
        <w:tblW w:w="9621" w:type="dxa"/>
        <w:tblCellMar>
          <w:left w:w="70" w:type="dxa"/>
          <w:right w:w="70" w:type="dxa"/>
        </w:tblCellMar>
        <w:tblLook w:val="04A0" w:firstRow="1" w:lastRow="0" w:firstColumn="1" w:lastColumn="0" w:noHBand="0" w:noVBand="1"/>
      </w:tblPr>
      <w:tblGrid>
        <w:gridCol w:w="1181"/>
        <w:gridCol w:w="1000"/>
        <w:gridCol w:w="1240"/>
        <w:gridCol w:w="1240"/>
        <w:gridCol w:w="1240"/>
        <w:gridCol w:w="1240"/>
        <w:gridCol w:w="1240"/>
        <w:gridCol w:w="1240"/>
      </w:tblGrid>
      <w:tr w:rsidR="000C73BE" w:rsidRPr="000C73BE" w14:paraId="5015FB0F" w14:textId="77777777" w:rsidTr="009E3FD6">
        <w:trPr>
          <w:trHeight w:val="387"/>
        </w:trPr>
        <w:tc>
          <w:tcPr>
            <w:tcW w:w="1181" w:type="dxa"/>
            <w:tcBorders>
              <w:top w:val="nil"/>
              <w:left w:val="nil"/>
              <w:bottom w:val="nil"/>
              <w:right w:val="nil"/>
            </w:tcBorders>
            <w:shd w:val="clear" w:color="auto" w:fill="auto"/>
            <w:noWrap/>
            <w:vAlign w:val="bottom"/>
            <w:hideMark/>
          </w:tcPr>
          <w:p w14:paraId="1DC01B3A" w14:textId="77777777" w:rsidR="009E3FD6" w:rsidRPr="000C73BE" w:rsidRDefault="009E3FD6">
            <w:pPr>
              <w:rPr>
                <w:rFonts w:ascii="Verdana" w:hAnsi="Verdana"/>
                <w:color w:val="0000FF"/>
                <w:sz w:val="14"/>
                <w:szCs w:val="14"/>
              </w:rPr>
            </w:pPr>
          </w:p>
        </w:tc>
        <w:tc>
          <w:tcPr>
            <w:tcW w:w="1000" w:type="dxa"/>
            <w:tcBorders>
              <w:top w:val="nil"/>
              <w:left w:val="nil"/>
              <w:bottom w:val="nil"/>
              <w:right w:val="nil"/>
            </w:tcBorders>
            <w:shd w:val="clear" w:color="auto" w:fill="auto"/>
            <w:noWrap/>
            <w:vAlign w:val="bottom"/>
            <w:hideMark/>
          </w:tcPr>
          <w:p w14:paraId="6DE15377" w14:textId="77777777" w:rsidR="009E3FD6" w:rsidRPr="000C73BE" w:rsidRDefault="009E3FD6">
            <w:pPr>
              <w:rPr>
                <w:rFonts w:ascii="Verdana" w:hAnsi="Verdana"/>
                <w:color w:val="0000FF"/>
                <w:sz w:val="14"/>
                <w:szCs w:val="14"/>
              </w:rPr>
            </w:pPr>
          </w:p>
        </w:tc>
        <w:tc>
          <w:tcPr>
            <w:tcW w:w="248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4BDC6F"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EMPRESA A</w:t>
            </w:r>
          </w:p>
        </w:tc>
        <w:tc>
          <w:tcPr>
            <w:tcW w:w="2480" w:type="dxa"/>
            <w:gridSpan w:val="2"/>
            <w:tcBorders>
              <w:top w:val="single" w:sz="8" w:space="0" w:color="auto"/>
              <w:left w:val="nil"/>
              <w:bottom w:val="single" w:sz="8" w:space="0" w:color="auto"/>
              <w:right w:val="single" w:sz="8" w:space="0" w:color="auto"/>
            </w:tcBorders>
            <w:shd w:val="clear" w:color="auto" w:fill="auto"/>
            <w:noWrap/>
            <w:vAlign w:val="center"/>
            <w:hideMark/>
          </w:tcPr>
          <w:p w14:paraId="11549739"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EMPRESA B</w:t>
            </w:r>
          </w:p>
        </w:tc>
        <w:tc>
          <w:tcPr>
            <w:tcW w:w="2480" w:type="dxa"/>
            <w:gridSpan w:val="2"/>
            <w:tcBorders>
              <w:top w:val="single" w:sz="8" w:space="0" w:color="auto"/>
              <w:left w:val="nil"/>
              <w:bottom w:val="single" w:sz="8" w:space="0" w:color="auto"/>
              <w:right w:val="single" w:sz="8" w:space="0" w:color="auto"/>
            </w:tcBorders>
            <w:shd w:val="clear" w:color="auto" w:fill="auto"/>
            <w:noWrap/>
            <w:vAlign w:val="center"/>
            <w:hideMark/>
          </w:tcPr>
          <w:p w14:paraId="753A13C9"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EMPRESA C</w:t>
            </w:r>
          </w:p>
        </w:tc>
      </w:tr>
      <w:tr w:rsidR="000C73BE" w:rsidRPr="000C73BE" w14:paraId="44BC5F72" w14:textId="77777777" w:rsidTr="009E3FD6">
        <w:trPr>
          <w:trHeight w:val="977"/>
        </w:trPr>
        <w:tc>
          <w:tcPr>
            <w:tcW w:w="118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4D3DCC"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SUMINISTRO</w:t>
            </w:r>
          </w:p>
        </w:tc>
        <w:tc>
          <w:tcPr>
            <w:tcW w:w="1000" w:type="dxa"/>
            <w:tcBorders>
              <w:top w:val="single" w:sz="8" w:space="0" w:color="auto"/>
              <w:left w:val="nil"/>
              <w:bottom w:val="single" w:sz="8" w:space="0" w:color="auto"/>
              <w:right w:val="single" w:sz="8" w:space="0" w:color="auto"/>
            </w:tcBorders>
            <w:shd w:val="clear" w:color="auto" w:fill="auto"/>
            <w:vAlign w:val="center"/>
            <w:hideMark/>
          </w:tcPr>
          <w:p w14:paraId="0C48A2AA"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CONSUMO PREVISTO AL AÑO (m</w:t>
            </w:r>
            <w:r w:rsidRPr="000C73BE">
              <w:rPr>
                <w:rFonts w:ascii="Verdana" w:hAnsi="Verdana" w:cs="Calibri"/>
                <w:b/>
                <w:bCs/>
                <w:color w:val="0000FF"/>
                <w:sz w:val="14"/>
                <w:szCs w:val="14"/>
                <w:vertAlign w:val="superscript"/>
              </w:rPr>
              <w:t>3</w:t>
            </w:r>
            <w:r w:rsidRPr="000C73BE">
              <w:rPr>
                <w:rFonts w:ascii="Verdana" w:hAnsi="Verdana" w:cs="Calibri"/>
                <w:b/>
                <w:bCs/>
                <w:color w:val="0000FF"/>
                <w:sz w:val="14"/>
                <w:szCs w:val="14"/>
              </w:rPr>
              <w:t>)</w:t>
            </w:r>
          </w:p>
        </w:tc>
        <w:tc>
          <w:tcPr>
            <w:tcW w:w="1240" w:type="dxa"/>
            <w:tcBorders>
              <w:top w:val="nil"/>
              <w:left w:val="nil"/>
              <w:bottom w:val="single" w:sz="8" w:space="0" w:color="auto"/>
              <w:right w:val="single" w:sz="8" w:space="0" w:color="auto"/>
            </w:tcBorders>
            <w:shd w:val="clear" w:color="auto" w:fill="auto"/>
            <w:vAlign w:val="center"/>
            <w:hideMark/>
          </w:tcPr>
          <w:p w14:paraId="5995086E"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PRECIO DIFERENCIAL OFERTADO UNITARIO</w:t>
            </w:r>
          </w:p>
        </w:tc>
        <w:tc>
          <w:tcPr>
            <w:tcW w:w="1240" w:type="dxa"/>
            <w:tcBorders>
              <w:top w:val="nil"/>
              <w:left w:val="nil"/>
              <w:bottom w:val="single" w:sz="8" w:space="0" w:color="auto"/>
              <w:right w:val="single" w:sz="8" w:space="0" w:color="auto"/>
            </w:tcBorders>
            <w:shd w:val="clear" w:color="auto" w:fill="auto"/>
            <w:vAlign w:val="center"/>
            <w:hideMark/>
          </w:tcPr>
          <w:p w14:paraId="45715866"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PRECIO DIFERENCIAL TOTAL OFERTADO</w:t>
            </w:r>
          </w:p>
        </w:tc>
        <w:tc>
          <w:tcPr>
            <w:tcW w:w="1240" w:type="dxa"/>
            <w:tcBorders>
              <w:top w:val="nil"/>
              <w:left w:val="nil"/>
              <w:bottom w:val="single" w:sz="8" w:space="0" w:color="auto"/>
              <w:right w:val="single" w:sz="8" w:space="0" w:color="auto"/>
            </w:tcBorders>
            <w:shd w:val="clear" w:color="auto" w:fill="auto"/>
            <w:vAlign w:val="center"/>
            <w:hideMark/>
          </w:tcPr>
          <w:p w14:paraId="2859253C"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PRECIO DIFERENCIAL OFERTADO UNITARIO</w:t>
            </w:r>
          </w:p>
        </w:tc>
        <w:tc>
          <w:tcPr>
            <w:tcW w:w="1240" w:type="dxa"/>
            <w:tcBorders>
              <w:top w:val="nil"/>
              <w:left w:val="nil"/>
              <w:bottom w:val="single" w:sz="8" w:space="0" w:color="auto"/>
              <w:right w:val="single" w:sz="8" w:space="0" w:color="auto"/>
            </w:tcBorders>
            <w:shd w:val="clear" w:color="auto" w:fill="auto"/>
            <w:vAlign w:val="center"/>
            <w:hideMark/>
          </w:tcPr>
          <w:p w14:paraId="7EF64303"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PRECIO DIFERENCIAL TOTAL OFERTADO</w:t>
            </w:r>
          </w:p>
        </w:tc>
        <w:tc>
          <w:tcPr>
            <w:tcW w:w="1240" w:type="dxa"/>
            <w:tcBorders>
              <w:top w:val="nil"/>
              <w:left w:val="nil"/>
              <w:bottom w:val="single" w:sz="8" w:space="0" w:color="auto"/>
              <w:right w:val="single" w:sz="8" w:space="0" w:color="auto"/>
            </w:tcBorders>
            <w:shd w:val="clear" w:color="auto" w:fill="auto"/>
            <w:vAlign w:val="center"/>
            <w:hideMark/>
          </w:tcPr>
          <w:p w14:paraId="4875D096"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PRECIO DIFERENCIAL OFERTADO UNITARIO</w:t>
            </w:r>
          </w:p>
        </w:tc>
        <w:tc>
          <w:tcPr>
            <w:tcW w:w="1240" w:type="dxa"/>
            <w:tcBorders>
              <w:top w:val="nil"/>
              <w:left w:val="nil"/>
              <w:bottom w:val="single" w:sz="8" w:space="0" w:color="auto"/>
              <w:right w:val="single" w:sz="8" w:space="0" w:color="auto"/>
            </w:tcBorders>
            <w:shd w:val="clear" w:color="auto" w:fill="auto"/>
            <w:vAlign w:val="center"/>
            <w:hideMark/>
          </w:tcPr>
          <w:p w14:paraId="6ACFE621"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PRECIO DIFERENCIAL TOTAL OFERTADO</w:t>
            </w:r>
          </w:p>
        </w:tc>
      </w:tr>
      <w:tr w:rsidR="000C73BE" w:rsidRPr="000C73BE" w14:paraId="615E2AC4" w14:textId="77777777" w:rsidTr="009E3FD6">
        <w:trPr>
          <w:trHeight w:val="990"/>
        </w:trPr>
        <w:tc>
          <w:tcPr>
            <w:tcW w:w="1181" w:type="dxa"/>
            <w:tcBorders>
              <w:top w:val="nil"/>
              <w:left w:val="single" w:sz="8" w:space="0" w:color="auto"/>
              <w:bottom w:val="nil"/>
              <w:right w:val="single" w:sz="8" w:space="0" w:color="auto"/>
            </w:tcBorders>
            <w:shd w:val="clear" w:color="auto" w:fill="auto"/>
            <w:vAlign w:val="center"/>
            <w:hideMark/>
          </w:tcPr>
          <w:p w14:paraId="09A68224"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 xml:space="preserve">Combustible Jet A-1 o         </w:t>
            </w:r>
          </w:p>
        </w:tc>
        <w:tc>
          <w:tcPr>
            <w:tcW w:w="100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3DB5DDE"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170</w:t>
            </w:r>
          </w:p>
        </w:tc>
        <w:tc>
          <w:tcPr>
            <w:tcW w:w="12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1ACEFBB" w14:textId="77777777" w:rsidR="009E3FD6" w:rsidRPr="000C73BE" w:rsidRDefault="009E3FD6">
            <w:pPr>
              <w:jc w:val="center"/>
              <w:rPr>
                <w:rFonts w:ascii="Verdana" w:hAnsi="Verdana" w:cs="Calibri"/>
                <w:color w:val="0000FF"/>
                <w:sz w:val="14"/>
                <w:szCs w:val="14"/>
              </w:rPr>
            </w:pPr>
            <w:r w:rsidRPr="000C73BE">
              <w:rPr>
                <w:rFonts w:ascii="Verdana" w:hAnsi="Verdana" w:cs="Calibri"/>
                <w:color w:val="0000FF"/>
                <w:sz w:val="14"/>
                <w:szCs w:val="14"/>
              </w:rPr>
              <w:t>340,00</w:t>
            </w:r>
          </w:p>
        </w:tc>
        <w:tc>
          <w:tcPr>
            <w:tcW w:w="12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0275A9DC" w14:textId="77777777" w:rsidR="009E3FD6" w:rsidRPr="000C73BE" w:rsidRDefault="009E3FD6">
            <w:pPr>
              <w:jc w:val="center"/>
              <w:rPr>
                <w:rFonts w:ascii="Verdana" w:hAnsi="Verdana" w:cs="Calibri"/>
                <w:color w:val="0000FF"/>
                <w:sz w:val="14"/>
                <w:szCs w:val="14"/>
              </w:rPr>
            </w:pPr>
            <w:r w:rsidRPr="000C73BE">
              <w:rPr>
                <w:rFonts w:ascii="Verdana" w:hAnsi="Verdana" w:cs="Calibri"/>
                <w:color w:val="0000FF"/>
                <w:sz w:val="14"/>
                <w:szCs w:val="14"/>
              </w:rPr>
              <w:t>57.800,00</w:t>
            </w:r>
          </w:p>
        </w:tc>
        <w:tc>
          <w:tcPr>
            <w:tcW w:w="12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770216FD" w14:textId="77777777" w:rsidR="009E3FD6" w:rsidRPr="000C73BE" w:rsidRDefault="009E3FD6">
            <w:pPr>
              <w:jc w:val="center"/>
              <w:rPr>
                <w:rFonts w:ascii="Verdana" w:hAnsi="Verdana" w:cs="Calibri"/>
                <w:color w:val="0000FF"/>
                <w:sz w:val="14"/>
                <w:szCs w:val="14"/>
              </w:rPr>
            </w:pPr>
            <w:r w:rsidRPr="000C73BE">
              <w:rPr>
                <w:rFonts w:ascii="Verdana" w:hAnsi="Verdana" w:cs="Calibri"/>
                <w:color w:val="0000FF"/>
                <w:sz w:val="14"/>
                <w:szCs w:val="14"/>
              </w:rPr>
              <w:t>345,00</w:t>
            </w:r>
          </w:p>
        </w:tc>
        <w:tc>
          <w:tcPr>
            <w:tcW w:w="12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638DF5A" w14:textId="77777777" w:rsidR="009E3FD6" w:rsidRPr="000C73BE" w:rsidRDefault="009E3FD6">
            <w:pPr>
              <w:jc w:val="center"/>
              <w:rPr>
                <w:rFonts w:ascii="Verdana" w:hAnsi="Verdana" w:cs="Calibri"/>
                <w:color w:val="0000FF"/>
                <w:sz w:val="14"/>
                <w:szCs w:val="14"/>
              </w:rPr>
            </w:pPr>
            <w:r w:rsidRPr="000C73BE">
              <w:rPr>
                <w:rFonts w:ascii="Verdana" w:hAnsi="Verdana" w:cs="Calibri"/>
                <w:color w:val="0000FF"/>
                <w:sz w:val="14"/>
                <w:szCs w:val="14"/>
              </w:rPr>
              <w:t>58.650,00</w:t>
            </w:r>
          </w:p>
        </w:tc>
        <w:tc>
          <w:tcPr>
            <w:tcW w:w="12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6EDD386A" w14:textId="77777777" w:rsidR="009E3FD6" w:rsidRPr="000C73BE" w:rsidRDefault="009E3FD6">
            <w:pPr>
              <w:jc w:val="center"/>
              <w:rPr>
                <w:rFonts w:ascii="Verdana" w:hAnsi="Verdana" w:cs="Calibri"/>
                <w:color w:val="0000FF"/>
                <w:sz w:val="14"/>
                <w:szCs w:val="14"/>
              </w:rPr>
            </w:pPr>
            <w:r w:rsidRPr="000C73BE">
              <w:rPr>
                <w:rFonts w:ascii="Verdana" w:hAnsi="Verdana" w:cs="Calibri"/>
                <w:color w:val="0000FF"/>
                <w:sz w:val="14"/>
                <w:szCs w:val="14"/>
              </w:rPr>
              <w:t>360,00</w:t>
            </w:r>
          </w:p>
        </w:tc>
        <w:tc>
          <w:tcPr>
            <w:tcW w:w="12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37CA279B" w14:textId="77777777" w:rsidR="009E3FD6" w:rsidRPr="000C73BE" w:rsidRDefault="009E3FD6">
            <w:pPr>
              <w:jc w:val="center"/>
              <w:rPr>
                <w:rFonts w:ascii="Verdana" w:hAnsi="Verdana" w:cs="Calibri"/>
                <w:color w:val="0000FF"/>
                <w:sz w:val="14"/>
                <w:szCs w:val="14"/>
              </w:rPr>
            </w:pPr>
            <w:r w:rsidRPr="000C73BE">
              <w:rPr>
                <w:rFonts w:ascii="Verdana" w:hAnsi="Verdana" w:cs="Calibri"/>
                <w:color w:val="0000FF"/>
                <w:sz w:val="14"/>
                <w:szCs w:val="14"/>
              </w:rPr>
              <w:t>61.200,00</w:t>
            </w:r>
          </w:p>
        </w:tc>
      </w:tr>
      <w:tr w:rsidR="000C73BE" w:rsidRPr="000C73BE" w14:paraId="194F3913" w14:textId="77777777" w:rsidTr="009E3FD6">
        <w:trPr>
          <w:trHeight w:val="526"/>
        </w:trPr>
        <w:tc>
          <w:tcPr>
            <w:tcW w:w="1181" w:type="dxa"/>
            <w:tcBorders>
              <w:top w:val="nil"/>
              <w:left w:val="single" w:sz="8" w:space="0" w:color="auto"/>
              <w:bottom w:val="single" w:sz="8" w:space="0" w:color="auto"/>
              <w:right w:val="single" w:sz="8" w:space="0" w:color="auto"/>
            </w:tcBorders>
            <w:shd w:val="clear" w:color="auto" w:fill="auto"/>
            <w:vAlign w:val="center"/>
            <w:hideMark/>
          </w:tcPr>
          <w:p w14:paraId="749B89A6"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Jet A-1 con 2% SAF HEFA</w:t>
            </w:r>
          </w:p>
        </w:tc>
        <w:tc>
          <w:tcPr>
            <w:tcW w:w="1000" w:type="dxa"/>
            <w:vMerge/>
            <w:tcBorders>
              <w:top w:val="nil"/>
              <w:left w:val="single" w:sz="8" w:space="0" w:color="auto"/>
              <w:bottom w:val="single" w:sz="8" w:space="0" w:color="auto"/>
              <w:right w:val="single" w:sz="8" w:space="0" w:color="auto"/>
            </w:tcBorders>
            <w:vAlign w:val="center"/>
            <w:hideMark/>
          </w:tcPr>
          <w:p w14:paraId="0DFCAD74" w14:textId="77777777" w:rsidR="009E3FD6" w:rsidRPr="000C73BE" w:rsidRDefault="009E3FD6">
            <w:pPr>
              <w:rPr>
                <w:rFonts w:ascii="Verdana" w:hAnsi="Verdana" w:cs="Calibri"/>
                <w:b/>
                <w:bCs/>
                <w:color w:val="0000FF"/>
                <w:sz w:val="14"/>
                <w:szCs w:val="14"/>
              </w:rPr>
            </w:pPr>
          </w:p>
        </w:tc>
        <w:tc>
          <w:tcPr>
            <w:tcW w:w="1240" w:type="dxa"/>
            <w:vMerge/>
            <w:tcBorders>
              <w:top w:val="nil"/>
              <w:left w:val="single" w:sz="8" w:space="0" w:color="auto"/>
              <w:bottom w:val="single" w:sz="8" w:space="0" w:color="auto"/>
              <w:right w:val="single" w:sz="8" w:space="0" w:color="auto"/>
            </w:tcBorders>
            <w:vAlign w:val="center"/>
            <w:hideMark/>
          </w:tcPr>
          <w:p w14:paraId="3196F044" w14:textId="77777777" w:rsidR="009E3FD6" w:rsidRPr="000C73BE" w:rsidRDefault="009E3FD6">
            <w:pPr>
              <w:rPr>
                <w:rFonts w:ascii="Verdana" w:hAnsi="Verdana" w:cs="Calibri"/>
                <w:color w:val="0000FF"/>
                <w:sz w:val="14"/>
                <w:szCs w:val="14"/>
              </w:rPr>
            </w:pPr>
          </w:p>
        </w:tc>
        <w:tc>
          <w:tcPr>
            <w:tcW w:w="1240" w:type="dxa"/>
            <w:vMerge/>
            <w:tcBorders>
              <w:top w:val="nil"/>
              <w:left w:val="single" w:sz="8" w:space="0" w:color="auto"/>
              <w:bottom w:val="single" w:sz="8" w:space="0" w:color="auto"/>
              <w:right w:val="single" w:sz="8" w:space="0" w:color="auto"/>
            </w:tcBorders>
            <w:vAlign w:val="center"/>
            <w:hideMark/>
          </w:tcPr>
          <w:p w14:paraId="068C323B" w14:textId="77777777" w:rsidR="009E3FD6" w:rsidRPr="000C73BE" w:rsidRDefault="009E3FD6">
            <w:pPr>
              <w:rPr>
                <w:rFonts w:ascii="Verdana" w:hAnsi="Verdana" w:cs="Calibri"/>
                <w:color w:val="0000FF"/>
                <w:sz w:val="14"/>
                <w:szCs w:val="14"/>
              </w:rPr>
            </w:pPr>
          </w:p>
        </w:tc>
        <w:tc>
          <w:tcPr>
            <w:tcW w:w="1240" w:type="dxa"/>
            <w:vMerge/>
            <w:tcBorders>
              <w:top w:val="nil"/>
              <w:left w:val="single" w:sz="8" w:space="0" w:color="auto"/>
              <w:bottom w:val="single" w:sz="8" w:space="0" w:color="auto"/>
              <w:right w:val="single" w:sz="8" w:space="0" w:color="auto"/>
            </w:tcBorders>
            <w:vAlign w:val="center"/>
            <w:hideMark/>
          </w:tcPr>
          <w:p w14:paraId="4B6FA686" w14:textId="77777777" w:rsidR="009E3FD6" w:rsidRPr="000C73BE" w:rsidRDefault="009E3FD6">
            <w:pPr>
              <w:rPr>
                <w:rFonts w:ascii="Verdana" w:hAnsi="Verdana" w:cs="Calibri"/>
                <w:color w:val="0000FF"/>
                <w:sz w:val="14"/>
                <w:szCs w:val="14"/>
              </w:rPr>
            </w:pPr>
          </w:p>
        </w:tc>
        <w:tc>
          <w:tcPr>
            <w:tcW w:w="1240" w:type="dxa"/>
            <w:vMerge/>
            <w:tcBorders>
              <w:top w:val="nil"/>
              <w:left w:val="single" w:sz="8" w:space="0" w:color="auto"/>
              <w:bottom w:val="single" w:sz="8" w:space="0" w:color="auto"/>
              <w:right w:val="single" w:sz="8" w:space="0" w:color="auto"/>
            </w:tcBorders>
            <w:vAlign w:val="center"/>
            <w:hideMark/>
          </w:tcPr>
          <w:p w14:paraId="15543926" w14:textId="77777777" w:rsidR="009E3FD6" w:rsidRPr="000C73BE" w:rsidRDefault="009E3FD6">
            <w:pPr>
              <w:rPr>
                <w:rFonts w:ascii="Verdana" w:hAnsi="Verdana" w:cs="Calibri"/>
                <w:color w:val="0000FF"/>
                <w:sz w:val="14"/>
                <w:szCs w:val="14"/>
              </w:rPr>
            </w:pPr>
          </w:p>
        </w:tc>
        <w:tc>
          <w:tcPr>
            <w:tcW w:w="1240" w:type="dxa"/>
            <w:vMerge/>
            <w:tcBorders>
              <w:top w:val="nil"/>
              <w:left w:val="single" w:sz="8" w:space="0" w:color="auto"/>
              <w:bottom w:val="single" w:sz="8" w:space="0" w:color="auto"/>
              <w:right w:val="single" w:sz="8" w:space="0" w:color="auto"/>
            </w:tcBorders>
            <w:vAlign w:val="center"/>
            <w:hideMark/>
          </w:tcPr>
          <w:p w14:paraId="5B2131CE" w14:textId="77777777" w:rsidR="009E3FD6" w:rsidRPr="000C73BE" w:rsidRDefault="009E3FD6">
            <w:pPr>
              <w:rPr>
                <w:rFonts w:ascii="Verdana" w:hAnsi="Verdana" w:cs="Calibri"/>
                <w:color w:val="0000FF"/>
                <w:sz w:val="14"/>
                <w:szCs w:val="14"/>
              </w:rPr>
            </w:pPr>
          </w:p>
        </w:tc>
        <w:tc>
          <w:tcPr>
            <w:tcW w:w="1240" w:type="dxa"/>
            <w:vMerge/>
            <w:tcBorders>
              <w:top w:val="nil"/>
              <w:left w:val="single" w:sz="8" w:space="0" w:color="auto"/>
              <w:bottom w:val="single" w:sz="8" w:space="0" w:color="auto"/>
              <w:right w:val="single" w:sz="8" w:space="0" w:color="auto"/>
            </w:tcBorders>
            <w:vAlign w:val="center"/>
            <w:hideMark/>
          </w:tcPr>
          <w:p w14:paraId="2380A539" w14:textId="77777777" w:rsidR="009E3FD6" w:rsidRPr="000C73BE" w:rsidRDefault="009E3FD6">
            <w:pPr>
              <w:rPr>
                <w:rFonts w:ascii="Verdana" w:hAnsi="Verdana" w:cs="Calibri"/>
                <w:color w:val="0000FF"/>
                <w:sz w:val="14"/>
                <w:szCs w:val="14"/>
              </w:rPr>
            </w:pPr>
          </w:p>
        </w:tc>
      </w:tr>
      <w:tr w:rsidR="000C73BE" w:rsidRPr="000C73BE" w14:paraId="6905C82B" w14:textId="77777777" w:rsidTr="009E3FD6">
        <w:trPr>
          <w:trHeight w:val="300"/>
        </w:trPr>
        <w:tc>
          <w:tcPr>
            <w:tcW w:w="1181" w:type="dxa"/>
            <w:tcBorders>
              <w:top w:val="nil"/>
              <w:left w:val="nil"/>
              <w:bottom w:val="nil"/>
              <w:right w:val="nil"/>
            </w:tcBorders>
            <w:shd w:val="clear" w:color="auto" w:fill="auto"/>
            <w:noWrap/>
            <w:vAlign w:val="bottom"/>
            <w:hideMark/>
          </w:tcPr>
          <w:p w14:paraId="0F4D5EAE" w14:textId="77777777" w:rsidR="009E3FD6" w:rsidRPr="000C73BE" w:rsidRDefault="009E3FD6">
            <w:pPr>
              <w:jc w:val="center"/>
              <w:rPr>
                <w:rFonts w:ascii="Verdana" w:hAnsi="Verdana" w:cs="Calibri"/>
                <w:b/>
                <w:bCs/>
                <w:color w:val="0000FF"/>
                <w:sz w:val="14"/>
                <w:szCs w:val="14"/>
              </w:rPr>
            </w:pPr>
          </w:p>
        </w:tc>
        <w:tc>
          <w:tcPr>
            <w:tcW w:w="1000" w:type="dxa"/>
            <w:tcBorders>
              <w:top w:val="nil"/>
              <w:left w:val="nil"/>
              <w:bottom w:val="nil"/>
              <w:right w:val="nil"/>
            </w:tcBorders>
            <w:shd w:val="clear" w:color="auto" w:fill="auto"/>
            <w:noWrap/>
            <w:vAlign w:val="bottom"/>
            <w:hideMark/>
          </w:tcPr>
          <w:p w14:paraId="2635E558" w14:textId="77777777" w:rsidR="009E3FD6" w:rsidRPr="000C73BE" w:rsidRDefault="009E3FD6">
            <w:pPr>
              <w:rPr>
                <w:rFonts w:ascii="Verdana" w:hAnsi="Verdana"/>
                <w:color w:val="0000FF"/>
                <w:sz w:val="14"/>
                <w:szCs w:val="14"/>
              </w:rPr>
            </w:pPr>
          </w:p>
        </w:tc>
        <w:tc>
          <w:tcPr>
            <w:tcW w:w="2480"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CAC3A48" w14:textId="77777777" w:rsidR="009E3FD6" w:rsidRPr="000C73BE" w:rsidRDefault="009E3FD6" w:rsidP="009E3FD6">
            <w:pPr>
              <w:jc w:val="right"/>
              <w:rPr>
                <w:rFonts w:ascii="Verdana" w:hAnsi="Verdana" w:cs="Calibri"/>
                <w:color w:val="0000FF"/>
                <w:sz w:val="14"/>
                <w:szCs w:val="14"/>
              </w:rPr>
            </w:pPr>
            <w:r w:rsidRPr="000C73BE">
              <w:rPr>
                <w:rFonts w:ascii="Verdana" w:hAnsi="Verdana" w:cs="Calibri"/>
                <w:color w:val="0000FF"/>
                <w:sz w:val="14"/>
                <w:szCs w:val="14"/>
              </w:rPr>
              <w:t>57.800,00</w:t>
            </w:r>
          </w:p>
        </w:tc>
        <w:tc>
          <w:tcPr>
            <w:tcW w:w="2480"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644C9C6" w14:textId="77777777" w:rsidR="009E3FD6" w:rsidRPr="000C73BE" w:rsidRDefault="009E3FD6" w:rsidP="009E3FD6">
            <w:pPr>
              <w:jc w:val="right"/>
              <w:rPr>
                <w:rFonts w:ascii="Verdana" w:hAnsi="Verdana" w:cs="Calibri"/>
                <w:color w:val="0000FF"/>
                <w:sz w:val="14"/>
                <w:szCs w:val="14"/>
              </w:rPr>
            </w:pPr>
            <w:r w:rsidRPr="000C73BE">
              <w:rPr>
                <w:rFonts w:ascii="Verdana" w:hAnsi="Verdana" w:cs="Calibri"/>
                <w:color w:val="0000FF"/>
                <w:sz w:val="14"/>
                <w:szCs w:val="14"/>
              </w:rPr>
              <w:t>58.650,00</w:t>
            </w:r>
          </w:p>
        </w:tc>
        <w:tc>
          <w:tcPr>
            <w:tcW w:w="2480" w:type="dxa"/>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7FDA73E" w14:textId="77777777" w:rsidR="009E3FD6" w:rsidRPr="000C73BE" w:rsidRDefault="009E3FD6" w:rsidP="009E3FD6">
            <w:pPr>
              <w:jc w:val="right"/>
              <w:rPr>
                <w:rFonts w:ascii="Verdana" w:hAnsi="Verdana" w:cs="Calibri"/>
                <w:color w:val="0000FF"/>
                <w:sz w:val="14"/>
                <w:szCs w:val="14"/>
              </w:rPr>
            </w:pPr>
            <w:r w:rsidRPr="000C73BE">
              <w:rPr>
                <w:rFonts w:ascii="Verdana" w:hAnsi="Verdana" w:cs="Calibri"/>
                <w:color w:val="0000FF"/>
                <w:sz w:val="14"/>
                <w:szCs w:val="14"/>
              </w:rPr>
              <w:t>61.200,00</w:t>
            </w:r>
          </w:p>
        </w:tc>
      </w:tr>
      <w:tr w:rsidR="000C73BE" w:rsidRPr="000C73BE" w14:paraId="3309C6E7" w14:textId="77777777" w:rsidTr="009E3FD6">
        <w:trPr>
          <w:trHeight w:val="300"/>
        </w:trPr>
        <w:tc>
          <w:tcPr>
            <w:tcW w:w="1181" w:type="dxa"/>
            <w:tcBorders>
              <w:top w:val="nil"/>
              <w:left w:val="nil"/>
              <w:bottom w:val="nil"/>
              <w:right w:val="nil"/>
            </w:tcBorders>
            <w:shd w:val="clear" w:color="auto" w:fill="auto"/>
            <w:noWrap/>
            <w:vAlign w:val="bottom"/>
            <w:hideMark/>
          </w:tcPr>
          <w:p w14:paraId="1E4D744F" w14:textId="77777777" w:rsidR="009E3FD6" w:rsidRPr="000C73BE" w:rsidRDefault="009E3FD6">
            <w:pPr>
              <w:rPr>
                <w:rFonts w:ascii="Verdana" w:hAnsi="Verdana"/>
                <w:color w:val="0000FF"/>
                <w:sz w:val="14"/>
                <w:szCs w:val="14"/>
              </w:rPr>
            </w:pPr>
          </w:p>
        </w:tc>
        <w:tc>
          <w:tcPr>
            <w:tcW w:w="1000" w:type="dxa"/>
            <w:tcBorders>
              <w:top w:val="nil"/>
              <w:left w:val="nil"/>
              <w:bottom w:val="nil"/>
              <w:right w:val="nil"/>
            </w:tcBorders>
            <w:shd w:val="clear" w:color="auto" w:fill="auto"/>
            <w:noWrap/>
            <w:vAlign w:val="bottom"/>
            <w:hideMark/>
          </w:tcPr>
          <w:p w14:paraId="1C73C987" w14:textId="77777777" w:rsidR="009E3FD6" w:rsidRPr="000C73BE" w:rsidRDefault="009E3FD6">
            <w:pPr>
              <w:rPr>
                <w:rFonts w:ascii="Verdana" w:hAnsi="Verdana"/>
                <w:color w:val="0000FF"/>
                <w:sz w:val="14"/>
                <w:szCs w:val="14"/>
              </w:rPr>
            </w:pPr>
          </w:p>
        </w:tc>
        <w:tc>
          <w:tcPr>
            <w:tcW w:w="1240" w:type="dxa"/>
            <w:vMerge w:val="restart"/>
            <w:tcBorders>
              <w:top w:val="nil"/>
              <w:left w:val="single" w:sz="8" w:space="0" w:color="auto"/>
              <w:bottom w:val="single" w:sz="8" w:space="0" w:color="000000"/>
              <w:right w:val="nil"/>
            </w:tcBorders>
            <w:shd w:val="clear" w:color="000000" w:fill="D9D9D9"/>
            <w:noWrap/>
            <w:vAlign w:val="center"/>
            <w:hideMark/>
          </w:tcPr>
          <w:p w14:paraId="2106F6D1"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PUNTUACIÓN</w:t>
            </w:r>
          </w:p>
        </w:tc>
        <w:tc>
          <w:tcPr>
            <w:tcW w:w="1240" w:type="dxa"/>
            <w:vMerge w:val="restart"/>
            <w:tcBorders>
              <w:top w:val="nil"/>
              <w:left w:val="nil"/>
              <w:bottom w:val="single" w:sz="4" w:space="0" w:color="auto"/>
              <w:right w:val="single" w:sz="8" w:space="0" w:color="auto"/>
            </w:tcBorders>
            <w:shd w:val="clear" w:color="auto" w:fill="auto"/>
            <w:noWrap/>
            <w:vAlign w:val="center"/>
            <w:hideMark/>
          </w:tcPr>
          <w:p w14:paraId="2337814D"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95</w:t>
            </w:r>
          </w:p>
        </w:tc>
        <w:tc>
          <w:tcPr>
            <w:tcW w:w="1240" w:type="dxa"/>
            <w:vMerge w:val="restart"/>
            <w:tcBorders>
              <w:top w:val="nil"/>
              <w:left w:val="single" w:sz="8" w:space="0" w:color="auto"/>
              <w:bottom w:val="single" w:sz="4" w:space="0" w:color="auto"/>
              <w:right w:val="nil"/>
            </w:tcBorders>
            <w:shd w:val="clear" w:color="000000" w:fill="D9D9D9"/>
            <w:noWrap/>
            <w:vAlign w:val="center"/>
            <w:hideMark/>
          </w:tcPr>
          <w:p w14:paraId="2368247E"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PUNTUACIÓN</w:t>
            </w:r>
          </w:p>
        </w:tc>
        <w:tc>
          <w:tcPr>
            <w:tcW w:w="1240" w:type="dxa"/>
            <w:vMerge w:val="restart"/>
            <w:tcBorders>
              <w:top w:val="nil"/>
              <w:left w:val="nil"/>
              <w:bottom w:val="single" w:sz="4" w:space="0" w:color="auto"/>
              <w:right w:val="single" w:sz="8" w:space="0" w:color="auto"/>
            </w:tcBorders>
            <w:shd w:val="clear" w:color="auto" w:fill="auto"/>
            <w:noWrap/>
            <w:vAlign w:val="center"/>
            <w:hideMark/>
          </w:tcPr>
          <w:p w14:paraId="6D4CAE1E"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93,62</w:t>
            </w:r>
          </w:p>
        </w:tc>
        <w:tc>
          <w:tcPr>
            <w:tcW w:w="1240" w:type="dxa"/>
            <w:vMerge w:val="restart"/>
            <w:tcBorders>
              <w:top w:val="nil"/>
              <w:left w:val="single" w:sz="8" w:space="0" w:color="auto"/>
              <w:bottom w:val="single" w:sz="4" w:space="0" w:color="auto"/>
              <w:right w:val="nil"/>
            </w:tcBorders>
            <w:shd w:val="clear" w:color="000000" w:fill="D9D9D9"/>
            <w:noWrap/>
            <w:vAlign w:val="center"/>
            <w:hideMark/>
          </w:tcPr>
          <w:p w14:paraId="31C0A584"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PUNTUACIÓN</w:t>
            </w:r>
          </w:p>
        </w:tc>
        <w:tc>
          <w:tcPr>
            <w:tcW w:w="1240" w:type="dxa"/>
            <w:vMerge w:val="restart"/>
            <w:tcBorders>
              <w:top w:val="nil"/>
              <w:left w:val="nil"/>
              <w:bottom w:val="single" w:sz="4" w:space="0" w:color="auto"/>
              <w:right w:val="single" w:sz="8" w:space="0" w:color="auto"/>
            </w:tcBorders>
            <w:shd w:val="clear" w:color="auto" w:fill="auto"/>
            <w:noWrap/>
            <w:vAlign w:val="center"/>
            <w:hideMark/>
          </w:tcPr>
          <w:p w14:paraId="469A9317" w14:textId="77777777" w:rsidR="009E3FD6" w:rsidRPr="000C73BE" w:rsidRDefault="009E3FD6">
            <w:pPr>
              <w:jc w:val="center"/>
              <w:rPr>
                <w:rFonts w:ascii="Verdana" w:hAnsi="Verdana" w:cs="Calibri"/>
                <w:b/>
                <w:bCs/>
                <w:color w:val="0000FF"/>
                <w:sz w:val="14"/>
                <w:szCs w:val="14"/>
              </w:rPr>
            </w:pPr>
            <w:r w:rsidRPr="000C73BE">
              <w:rPr>
                <w:rFonts w:ascii="Verdana" w:hAnsi="Verdana" w:cs="Calibri"/>
                <w:b/>
                <w:bCs/>
                <w:color w:val="0000FF"/>
                <w:sz w:val="14"/>
                <w:szCs w:val="14"/>
              </w:rPr>
              <w:t>89,72</w:t>
            </w:r>
          </w:p>
        </w:tc>
      </w:tr>
      <w:tr w:rsidR="000C73BE" w:rsidRPr="000C73BE" w14:paraId="6DB874FE" w14:textId="77777777" w:rsidTr="009E3FD6">
        <w:trPr>
          <w:trHeight w:val="300"/>
        </w:trPr>
        <w:tc>
          <w:tcPr>
            <w:tcW w:w="1181" w:type="dxa"/>
            <w:tcBorders>
              <w:top w:val="nil"/>
              <w:left w:val="nil"/>
              <w:bottom w:val="nil"/>
              <w:right w:val="nil"/>
            </w:tcBorders>
            <w:shd w:val="clear" w:color="auto" w:fill="auto"/>
            <w:noWrap/>
            <w:vAlign w:val="bottom"/>
            <w:hideMark/>
          </w:tcPr>
          <w:p w14:paraId="192054D3" w14:textId="77777777" w:rsidR="009E3FD6" w:rsidRPr="000C73BE" w:rsidRDefault="009E3FD6">
            <w:pPr>
              <w:jc w:val="center"/>
              <w:rPr>
                <w:rFonts w:ascii="Verdana" w:hAnsi="Verdana" w:cs="Calibri"/>
                <w:b/>
                <w:bCs/>
                <w:color w:val="0000FF"/>
                <w:sz w:val="14"/>
                <w:szCs w:val="14"/>
              </w:rPr>
            </w:pPr>
          </w:p>
        </w:tc>
        <w:tc>
          <w:tcPr>
            <w:tcW w:w="1000" w:type="dxa"/>
            <w:tcBorders>
              <w:top w:val="nil"/>
              <w:left w:val="nil"/>
              <w:bottom w:val="nil"/>
              <w:right w:val="nil"/>
            </w:tcBorders>
            <w:shd w:val="clear" w:color="auto" w:fill="auto"/>
            <w:noWrap/>
            <w:vAlign w:val="bottom"/>
            <w:hideMark/>
          </w:tcPr>
          <w:p w14:paraId="0862F261" w14:textId="77777777" w:rsidR="009E3FD6" w:rsidRPr="000C73BE" w:rsidRDefault="009E3FD6">
            <w:pPr>
              <w:rPr>
                <w:rFonts w:ascii="Verdana" w:hAnsi="Verdana"/>
                <w:color w:val="0000FF"/>
                <w:sz w:val="14"/>
                <w:szCs w:val="14"/>
              </w:rPr>
            </w:pPr>
          </w:p>
        </w:tc>
        <w:tc>
          <w:tcPr>
            <w:tcW w:w="1240" w:type="dxa"/>
            <w:vMerge/>
            <w:tcBorders>
              <w:top w:val="nil"/>
              <w:left w:val="single" w:sz="8" w:space="0" w:color="auto"/>
              <w:bottom w:val="single" w:sz="8" w:space="0" w:color="000000"/>
              <w:right w:val="nil"/>
            </w:tcBorders>
            <w:vAlign w:val="center"/>
            <w:hideMark/>
          </w:tcPr>
          <w:p w14:paraId="56F930E7" w14:textId="77777777" w:rsidR="009E3FD6" w:rsidRPr="000C73BE" w:rsidRDefault="009E3FD6">
            <w:pPr>
              <w:rPr>
                <w:rFonts w:ascii="Verdana" w:hAnsi="Verdana" w:cs="Calibri"/>
                <w:b/>
                <w:bCs/>
                <w:color w:val="0000FF"/>
                <w:sz w:val="14"/>
                <w:szCs w:val="14"/>
              </w:rPr>
            </w:pPr>
          </w:p>
        </w:tc>
        <w:tc>
          <w:tcPr>
            <w:tcW w:w="1240" w:type="dxa"/>
            <w:vMerge/>
            <w:tcBorders>
              <w:top w:val="nil"/>
              <w:left w:val="nil"/>
              <w:bottom w:val="single" w:sz="4" w:space="0" w:color="auto"/>
              <w:right w:val="single" w:sz="8" w:space="0" w:color="auto"/>
            </w:tcBorders>
            <w:vAlign w:val="center"/>
            <w:hideMark/>
          </w:tcPr>
          <w:p w14:paraId="30D5FA91" w14:textId="77777777" w:rsidR="009E3FD6" w:rsidRPr="000C73BE" w:rsidRDefault="009E3FD6">
            <w:pPr>
              <w:rPr>
                <w:rFonts w:ascii="Verdana" w:hAnsi="Verdana" w:cs="Calibri"/>
                <w:b/>
                <w:bCs/>
                <w:color w:val="0000FF"/>
                <w:sz w:val="14"/>
                <w:szCs w:val="14"/>
              </w:rPr>
            </w:pPr>
          </w:p>
        </w:tc>
        <w:tc>
          <w:tcPr>
            <w:tcW w:w="1240" w:type="dxa"/>
            <w:vMerge/>
            <w:tcBorders>
              <w:top w:val="nil"/>
              <w:left w:val="single" w:sz="8" w:space="0" w:color="auto"/>
              <w:bottom w:val="single" w:sz="4" w:space="0" w:color="auto"/>
              <w:right w:val="nil"/>
            </w:tcBorders>
            <w:vAlign w:val="center"/>
            <w:hideMark/>
          </w:tcPr>
          <w:p w14:paraId="1BFA4EB1" w14:textId="77777777" w:rsidR="009E3FD6" w:rsidRPr="000C73BE" w:rsidRDefault="009E3FD6">
            <w:pPr>
              <w:rPr>
                <w:rFonts w:ascii="Verdana" w:hAnsi="Verdana" w:cs="Calibri"/>
                <w:b/>
                <w:bCs/>
                <w:color w:val="0000FF"/>
                <w:sz w:val="14"/>
                <w:szCs w:val="14"/>
              </w:rPr>
            </w:pPr>
          </w:p>
        </w:tc>
        <w:tc>
          <w:tcPr>
            <w:tcW w:w="1240" w:type="dxa"/>
            <w:vMerge/>
            <w:tcBorders>
              <w:top w:val="nil"/>
              <w:left w:val="nil"/>
              <w:bottom w:val="single" w:sz="4" w:space="0" w:color="auto"/>
              <w:right w:val="single" w:sz="8" w:space="0" w:color="auto"/>
            </w:tcBorders>
            <w:vAlign w:val="center"/>
            <w:hideMark/>
          </w:tcPr>
          <w:p w14:paraId="6CA990C0" w14:textId="77777777" w:rsidR="009E3FD6" w:rsidRPr="000C73BE" w:rsidRDefault="009E3FD6">
            <w:pPr>
              <w:rPr>
                <w:rFonts w:ascii="Verdana" w:hAnsi="Verdana" w:cs="Calibri"/>
                <w:b/>
                <w:bCs/>
                <w:color w:val="0000FF"/>
                <w:sz w:val="14"/>
                <w:szCs w:val="14"/>
              </w:rPr>
            </w:pPr>
          </w:p>
        </w:tc>
        <w:tc>
          <w:tcPr>
            <w:tcW w:w="1240" w:type="dxa"/>
            <w:vMerge/>
            <w:tcBorders>
              <w:top w:val="nil"/>
              <w:left w:val="single" w:sz="8" w:space="0" w:color="auto"/>
              <w:bottom w:val="single" w:sz="4" w:space="0" w:color="auto"/>
              <w:right w:val="nil"/>
            </w:tcBorders>
            <w:vAlign w:val="center"/>
            <w:hideMark/>
          </w:tcPr>
          <w:p w14:paraId="4022F549" w14:textId="77777777" w:rsidR="009E3FD6" w:rsidRPr="000C73BE" w:rsidRDefault="009E3FD6">
            <w:pPr>
              <w:rPr>
                <w:rFonts w:ascii="Verdana" w:hAnsi="Verdana" w:cs="Calibri"/>
                <w:b/>
                <w:bCs/>
                <w:color w:val="0000FF"/>
                <w:sz w:val="14"/>
                <w:szCs w:val="14"/>
              </w:rPr>
            </w:pPr>
          </w:p>
        </w:tc>
        <w:tc>
          <w:tcPr>
            <w:tcW w:w="1240" w:type="dxa"/>
            <w:vMerge/>
            <w:tcBorders>
              <w:top w:val="nil"/>
              <w:left w:val="nil"/>
              <w:bottom w:val="single" w:sz="4" w:space="0" w:color="auto"/>
              <w:right w:val="single" w:sz="8" w:space="0" w:color="auto"/>
            </w:tcBorders>
            <w:vAlign w:val="center"/>
            <w:hideMark/>
          </w:tcPr>
          <w:p w14:paraId="1828BBC7" w14:textId="77777777" w:rsidR="009E3FD6" w:rsidRPr="000C73BE" w:rsidRDefault="009E3FD6">
            <w:pPr>
              <w:rPr>
                <w:rFonts w:ascii="Verdana" w:hAnsi="Verdana" w:cs="Calibri"/>
                <w:b/>
                <w:bCs/>
                <w:color w:val="0000FF"/>
                <w:sz w:val="14"/>
                <w:szCs w:val="14"/>
              </w:rPr>
            </w:pPr>
          </w:p>
        </w:tc>
      </w:tr>
    </w:tbl>
    <w:p w14:paraId="0DE8C5B8" w14:textId="77777777" w:rsidR="00F310ED" w:rsidRPr="00C46A09" w:rsidRDefault="00F310ED" w:rsidP="009E3FD6">
      <w:pPr>
        <w:ind w:right="-427"/>
        <w:jc w:val="both"/>
        <w:rPr>
          <w:rFonts w:ascii="Verdana" w:hAnsi="Verdana" w:cs="Tahoma"/>
          <w:b/>
          <w:sz w:val="18"/>
          <w:szCs w:val="18"/>
        </w:rPr>
      </w:pPr>
    </w:p>
    <w:p w14:paraId="35F5E7A8" w14:textId="77777777" w:rsidR="00F310ED" w:rsidRPr="00C46A09" w:rsidRDefault="00F310ED" w:rsidP="00F310ED">
      <w:pPr>
        <w:ind w:left="500" w:right="-427"/>
        <w:jc w:val="both"/>
        <w:rPr>
          <w:rFonts w:ascii="Verdana" w:hAnsi="Verdana" w:cs="Tahoma"/>
          <w:b/>
          <w:sz w:val="18"/>
          <w:szCs w:val="18"/>
        </w:rPr>
      </w:pPr>
    </w:p>
    <w:p w14:paraId="32453CCF" w14:textId="6B4D5CAC" w:rsidR="00F310ED" w:rsidRPr="00C46A09" w:rsidRDefault="00F310ED" w:rsidP="00416E3A">
      <w:pPr>
        <w:ind w:right="-427"/>
        <w:jc w:val="both"/>
        <w:rPr>
          <w:rFonts w:ascii="Verdana" w:hAnsi="Verdana" w:cs="Tahoma"/>
          <w:b/>
          <w:sz w:val="18"/>
          <w:szCs w:val="18"/>
        </w:rPr>
      </w:pPr>
    </w:p>
    <w:p w14:paraId="253AA75E" w14:textId="2F0C4CB0" w:rsidR="00F310ED" w:rsidRPr="00416E3A" w:rsidRDefault="00F310ED" w:rsidP="008D7F92">
      <w:pPr>
        <w:ind w:right="-427"/>
        <w:jc w:val="both"/>
        <w:rPr>
          <w:rFonts w:ascii="Verdana" w:hAnsi="Verdana" w:cs="Tahoma"/>
          <w:b/>
          <w:color w:val="0000FF"/>
          <w:sz w:val="18"/>
          <w:szCs w:val="18"/>
        </w:rPr>
      </w:pPr>
      <w:r w:rsidRPr="00416E3A">
        <w:rPr>
          <w:rFonts w:ascii="Verdana" w:hAnsi="Verdana" w:cs="Tahoma"/>
          <w:b/>
          <w:color w:val="0000FF"/>
          <w:sz w:val="18"/>
          <w:szCs w:val="18"/>
        </w:rPr>
        <w:t>Simulación fórmula para valorar el criterio</w:t>
      </w:r>
      <w:r w:rsidR="008D7F92" w:rsidRPr="00416E3A">
        <w:rPr>
          <w:rFonts w:ascii="Verdana" w:hAnsi="Verdana" w:cs="Tahoma"/>
          <w:b/>
          <w:color w:val="0000FF"/>
          <w:sz w:val="18"/>
          <w:szCs w:val="18"/>
        </w:rPr>
        <w:t xml:space="preserve"> aspectos medioambientales</w:t>
      </w:r>
      <w:r w:rsidRPr="00416E3A">
        <w:rPr>
          <w:rFonts w:ascii="Verdana" w:hAnsi="Verdana" w:cs="Tahoma"/>
          <w:b/>
          <w:color w:val="0000FF"/>
          <w:sz w:val="18"/>
          <w:szCs w:val="18"/>
        </w:rPr>
        <w:t>:</w:t>
      </w:r>
    </w:p>
    <w:p w14:paraId="563396A4" w14:textId="77777777" w:rsidR="00F310ED" w:rsidRPr="00C46A09" w:rsidRDefault="00F310ED" w:rsidP="00F310ED">
      <w:pPr>
        <w:ind w:left="300" w:right="-427"/>
        <w:jc w:val="both"/>
        <w:rPr>
          <w:rFonts w:ascii="Verdana" w:hAnsi="Verdana" w:cs="Tahoma"/>
          <w:b/>
          <w:sz w:val="18"/>
          <w:szCs w:val="18"/>
        </w:rPr>
      </w:pPr>
    </w:p>
    <w:p w14:paraId="1426F516" w14:textId="0B9EC52A" w:rsidR="00F310ED" w:rsidRDefault="005B7FBE" w:rsidP="000C73BE">
      <w:pPr>
        <w:ind w:right="-427"/>
        <w:jc w:val="both"/>
        <w:rPr>
          <w:rFonts w:ascii="Verdana" w:hAnsi="Verdana" w:cs="Tahoma"/>
          <w:color w:val="0000FF"/>
          <w:sz w:val="18"/>
          <w:szCs w:val="18"/>
        </w:rPr>
      </w:pPr>
      <w:r>
        <w:rPr>
          <w:rFonts w:ascii="Verdana" w:hAnsi="Verdana" w:cs="Tahoma"/>
          <w:color w:val="0000FF"/>
          <w:sz w:val="18"/>
          <w:szCs w:val="18"/>
        </w:rPr>
        <w:t>El suministro de SAF-</w:t>
      </w:r>
      <w:r w:rsidR="000C73BE" w:rsidRPr="005B7FBE">
        <w:rPr>
          <w:rFonts w:ascii="Verdana" w:hAnsi="Verdana" w:cs="Tahoma"/>
          <w:color w:val="0000FF"/>
          <w:sz w:val="18"/>
          <w:szCs w:val="18"/>
        </w:rPr>
        <w:t>HEFA se valorará con 5 puntos</w:t>
      </w:r>
      <w:r>
        <w:rPr>
          <w:rFonts w:ascii="Verdana" w:hAnsi="Verdana" w:cs="Tahoma"/>
          <w:color w:val="0000FF"/>
          <w:sz w:val="18"/>
          <w:szCs w:val="18"/>
        </w:rPr>
        <w:t>, estando los criterios medioambientales vinculados con el objeto del contrato, y valorándolos de la siguiente forma:</w:t>
      </w:r>
    </w:p>
    <w:p w14:paraId="380C0E6E" w14:textId="6CEE0325" w:rsidR="005B7FBE" w:rsidRDefault="005B7FBE" w:rsidP="000C73BE">
      <w:pPr>
        <w:ind w:right="-427"/>
        <w:jc w:val="both"/>
        <w:rPr>
          <w:rFonts w:ascii="Verdana" w:hAnsi="Verdana" w:cs="Tahoma"/>
          <w:color w:val="0000FF"/>
          <w:sz w:val="18"/>
          <w:szCs w:val="18"/>
        </w:rPr>
      </w:pPr>
    </w:p>
    <w:p w14:paraId="01FB91DD" w14:textId="7C37D039" w:rsidR="005B7FBE" w:rsidRPr="005B7FBE" w:rsidRDefault="005B7FBE" w:rsidP="000C73BE">
      <w:pPr>
        <w:ind w:right="-427"/>
        <w:jc w:val="both"/>
        <w:rPr>
          <w:rFonts w:ascii="Verdana" w:hAnsi="Verdana" w:cs="Tahoma"/>
          <w:color w:val="0000FF"/>
          <w:sz w:val="18"/>
          <w:szCs w:val="18"/>
        </w:rPr>
      </w:pPr>
      <w:r>
        <w:rPr>
          <w:rFonts w:ascii="Verdana" w:hAnsi="Verdana" w:cs="Tahoma"/>
          <w:color w:val="0000FF"/>
          <w:sz w:val="18"/>
          <w:szCs w:val="18"/>
        </w:rPr>
        <w:tab/>
        <w:t>El suministro de SAF-HEFA se valorará con 5 puntos. La cantidad de SAF-HEFA a mezclar con el combustible JET A-1 será de un 2%. Los licitadores también deberán proporcionar una Prueba de Cumplimiento (POC) emitido por la que emite ISCC EU que certifique que el combustible cumple con los estándares internacionales de sostenibilidad, incluyendo la reducción de emisiones CO2 y el uso de materias primas sostenibles.</w:t>
      </w:r>
    </w:p>
    <w:p w14:paraId="359508DC" w14:textId="77777777" w:rsidR="00F310ED" w:rsidRPr="00C46A09" w:rsidRDefault="00F310ED" w:rsidP="00F310ED">
      <w:pPr>
        <w:ind w:left="300" w:right="-427"/>
        <w:jc w:val="both"/>
        <w:rPr>
          <w:rFonts w:ascii="Verdana" w:hAnsi="Verdana" w:cs="Tahoma"/>
          <w:sz w:val="18"/>
          <w:szCs w:val="18"/>
        </w:rPr>
      </w:pPr>
    </w:p>
    <w:p w14:paraId="3181BEC8" w14:textId="77777777" w:rsidR="00F310ED" w:rsidRPr="00C46A09" w:rsidRDefault="00F310ED" w:rsidP="00F310ED">
      <w:pPr>
        <w:ind w:left="300" w:right="-427"/>
        <w:jc w:val="both"/>
        <w:rPr>
          <w:rFonts w:ascii="Verdana" w:hAnsi="Verdana" w:cs="Tahoma"/>
          <w:sz w:val="18"/>
          <w:szCs w:val="18"/>
        </w:rPr>
      </w:pPr>
    </w:p>
    <w:p w14:paraId="5980D6D8" w14:textId="77777777" w:rsidR="00F310ED" w:rsidRPr="00C46A09" w:rsidRDefault="00F310ED" w:rsidP="00F310ED">
      <w:pPr>
        <w:ind w:left="300" w:right="-427"/>
        <w:jc w:val="both"/>
        <w:rPr>
          <w:rFonts w:ascii="Verdana" w:hAnsi="Verdana" w:cs="Tahoma"/>
          <w:sz w:val="18"/>
          <w:szCs w:val="18"/>
        </w:rPr>
      </w:pPr>
    </w:p>
    <w:p w14:paraId="3EBF14A7" w14:textId="77777777" w:rsidR="00F310ED" w:rsidRPr="00C46A09" w:rsidRDefault="00F310ED" w:rsidP="00F310ED">
      <w:pPr>
        <w:ind w:left="300" w:right="-427"/>
        <w:jc w:val="both"/>
        <w:rPr>
          <w:rFonts w:ascii="Verdana" w:hAnsi="Verdana" w:cs="Tahoma"/>
          <w:sz w:val="18"/>
          <w:szCs w:val="18"/>
        </w:rPr>
      </w:pPr>
    </w:p>
    <w:p w14:paraId="438831FF" w14:textId="77777777" w:rsidR="00F310ED" w:rsidRPr="00C46A09" w:rsidRDefault="00F310ED" w:rsidP="00F310ED">
      <w:pPr>
        <w:ind w:left="300" w:right="-427"/>
        <w:jc w:val="both"/>
        <w:rPr>
          <w:rFonts w:ascii="Verdana" w:hAnsi="Verdana" w:cs="Tahoma"/>
          <w:sz w:val="18"/>
          <w:szCs w:val="18"/>
        </w:rPr>
      </w:pPr>
    </w:p>
    <w:p w14:paraId="5AF2C99E" w14:textId="77777777" w:rsidR="00F310ED" w:rsidRPr="00C46A09" w:rsidRDefault="00F310ED" w:rsidP="00F310ED">
      <w:pPr>
        <w:ind w:left="300" w:right="-427"/>
        <w:jc w:val="both"/>
        <w:rPr>
          <w:rFonts w:ascii="Verdana" w:hAnsi="Verdana" w:cs="Tahoma"/>
          <w:sz w:val="18"/>
          <w:szCs w:val="18"/>
        </w:rPr>
      </w:pPr>
    </w:p>
    <w:p w14:paraId="2F2DA544" w14:textId="77777777" w:rsidR="00F310ED" w:rsidRPr="00C46A09" w:rsidRDefault="00F310ED" w:rsidP="00F310ED">
      <w:pPr>
        <w:ind w:left="300" w:right="-427"/>
        <w:jc w:val="both"/>
        <w:rPr>
          <w:rFonts w:ascii="Verdana" w:hAnsi="Verdana" w:cs="Tahoma"/>
          <w:sz w:val="18"/>
          <w:szCs w:val="18"/>
        </w:rPr>
      </w:pPr>
    </w:p>
    <w:p w14:paraId="0529E6A4" w14:textId="77777777" w:rsidR="00F310ED" w:rsidRPr="00C46A09" w:rsidRDefault="00F310ED" w:rsidP="00F310ED">
      <w:pPr>
        <w:ind w:left="300" w:right="-427"/>
        <w:jc w:val="both"/>
        <w:rPr>
          <w:rFonts w:ascii="Verdana" w:hAnsi="Verdana" w:cs="Tahoma"/>
          <w:sz w:val="18"/>
          <w:szCs w:val="18"/>
        </w:rPr>
      </w:pPr>
    </w:p>
    <w:p w14:paraId="3381D940" w14:textId="77777777" w:rsidR="00F310ED" w:rsidRPr="00C46A09" w:rsidRDefault="00F310ED" w:rsidP="00F310ED">
      <w:pPr>
        <w:ind w:left="300" w:right="-427"/>
        <w:jc w:val="both"/>
        <w:rPr>
          <w:rFonts w:ascii="Verdana" w:hAnsi="Verdana" w:cs="Tahoma"/>
          <w:sz w:val="18"/>
          <w:szCs w:val="18"/>
        </w:rPr>
      </w:pPr>
    </w:p>
    <w:p w14:paraId="17784485" w14:textId="77777777" w:rsidR="00F310ED" w:rsidRPr="00C46A09" w:rsidRDefault="00F310ED" w:rsidP="00F310ED">
      <w:pPr>
        <w:ind w:left="300" w:right="-427"/>
        <w:jc w:val="both"/>
        <w:rPr>
          <w:rFonts w:ascii="Verdana" w:hAnsi="Verdana" w:cs="Tahoma"/>
          <w:sz w:val="18"/>
          <w:szCs w:val="18"/>
        </w:rPr>
      </w:pPr>
    </w:p>
    <w:p w14:paraId="7BE954BD" w14:textId="77777777" w:rsidR="00F310ED" w:rsidRPr="00C46A09" w:rsidRDefault="00F310ED" w:rsidP="00F310ED">
      <w:pPr>
        <w:ind w:left="300" w:right="-427"/>
        <w:jc w:val="both"/>
        <w:rPr>
          <w:rFonts w:ascii="Verdana" w:hAnsi="Verdana" w:cs="Tahoma"/>
          <w:sz w:val="18"/>
          <w:szCs w:val="18"/>
        </w:rPr>
      </w:pPr>
    </w:p>
    <w:p w14:paraId="4164E03B" w14:textId="77777777" w:rsidR="00F310ED" w:rsidRPr="00C46A09" w:rsidRDefault="00F310ED" w:rsidP="00F310ED">
      <w:pPr>
        <w:ind w:left="300" w:right="-427"/>
        <w:jc w:val="both"/>
        <w:rPr>
          <w:rFonts w:ascii="Verdana" w:hAnsi="Verdana" w:cs="Tahoma"/>
          <w:sz w:val="18"/>
          <w:szCs w:val="18"/>
        </w:rPr>
      </w:pPr>
    </w:p>
    <w:p w14:paraId="55FAFDCA" w14:textId="77777777" w:rsidR="00F310ED" w:rsidRPr="00C46A09" w:rsidRDefault="00F310ED" w:rsidP="00F310ED">
      <w:pPr>
        <w:ind w:left="300" w:right="-427"/>
        <w:jc w:val="both"/>
        <w:rPr>
          <w:rFonts w:ascii="Verdana" w:hAnsi="Verdana" w:cs="Tahoma"/>
          <w:sz w:val="18"/>
          <w:szCs w:val="18"/>
        </w:rPr>
      </w:pPr>
    </w:p>
    <w:p w14:paraId="18E71DBB" w14:textId="77777777" w:rsidR="00F310ED" w:rsidRPr="00C46A09" w:rsidRDefault="00F310ED" w:rsidP="00F310ED">
      <w:pPr>
        <w:ind w:left="300" w:right="-427"/>
        <w:jc w:val="both"/>
        <w:rPr>
          <w:rFonts w:ascii="Verdana" w:hAnsi="Verdana" w:cs="Tahoma"/>
          <w:sz w:val="18"/>
          <w:szCs w:val="18"/>
        </w:rPr>
      </w:pPr>
    </w:p>
    <w:p w14:paraId="756C3F42" w14:textId="77777777" w:rsidR="002E4DF4" w:rsidRPr="00DB7F2B" w:rsidRDefault="00F310ED" w:rsidP="005760E1">
      <w:pPr>
        <w:pStyle w:val="Ttulo3"/>
        <w:ind w:left="1701" w:hanging="1701"/>
      </w:pPr>
      <w:r w:rsidRPr="00C46A09">
        <w:rPr>
          <w:sz w:val="18"/>
          <w:szCs w:val="18"/>
        </w:rPr>
        <w:br w:type="page"/>
      </w:r>
      <w:bookmarkStart w:id="961" w:name="_Toc33530865"/>
      <w:bookmarkStart w:id="962" w:name="_Toc38387836"/>
      <w:bookmarkStart w:id="963" w:name="_Toc45180766"/>
      <w:bookmarkStart w:id="964" w:name="_Toc48125853"/>
      <w:bookmarkStart w:id="965" w:name="_Toc155181973"/>
      <w:r w:rsidR="002E4DF4" w:rsidRPr="00DB7F2B">
        <w:lastRenderedPageBreak/>
        <w:t>ANEXO II.0.-</w:t>
      </w:r>
      <w:r w:rsidR="002E4DF4" w:rsidRPr="00DB7F2B">
        <w:tab/>
      </w:r>
      <w:r w:rsidR="002E4DF4" w:rsidRPr="00DB7F2B">
        <w:rPr>
          <w:rFonts w:eastAsia="Calibri"/>
        </w:rPr>
        <w:t>DATOS DE CARÁCTER PERSONAL</w:t>
      </w:r>
      <w:bookmarkEnd w:id="961"/>
      <w:bookmarkEnd w:id="962"/>
      <w:bookmarkEnd w:id="963"/>
      <w:bookmarkEnd w:id="964"/>
      <w:bookmarkEnd w:id="965"/>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710D21CA" w14:textId="0C5C42DE" w:rsidR="002E4DF4" w:rsidRPr="003874DF" w:rsidRDefault="002E4DF4" w:rsidP="002E4DF4">
      <w:pPr>
        <w:widowControl w:val="0"/>
        <w:tabs>
          <w:tab w:val="center" w:pos="4252"/>
          <w:tab w:val="right" w:pos="8504"/>
        </w:tabs>
        <w:ind w:right="-427"/>
        <w:jc w:val="both"/>
        <w:rPr>
          <w:rFonts w:ascii="Verdana" w:hAnsi="Verdana" w:cs="Tahoma"/>
          <w:b/>
          <w:color w:val="0000FF"/>
          <w:sz w:val="19"/>
          <w:szCs w:val="19"/>
        </w:rPr>
      </w:pPr>
      <w:r w:rsidRPr="00DB7F2B">
        <w:rPr>
          <w:rFonts w:ascii="Verdana" w:hAnsi="Verdana" w:cs="Tahoma"/>
          <w:sz w:val="19"/>
          <w:szCs w:val="19"/>
        </w:rPr>
        <w:t xml:space="preserve">En relación con el procedimiento de adjudicación del contrato con expediente </w:t>
      </w:r>
      <w:r w:rsidRPr="003874DF">
        <w:rPr>
          <w:rFonts w:ascii="Verdana" w:hAnsi="Verdana" w:cs="Tahoma"/>
          <w:b/>
          <w:color w:val="0000FF"/>
          <w:sz w:val="19"/>
          <w:szCs w:val="19"/>
        </w:rPr>
        <w:t>nº</w:t>
      </w:r>
      <w:r w:rsidR="003874DF" w:rsidRPr="003874DF">
        <w:rPr>
          <w:rFonts w:ascii="Verdana" w:hAnsi="Verdana" w:cs="Tahoma"/>
          <w:b/>
          <w:color w:val="0000FF"/>
          <w:sz w:val="19"/>
          <w:szCs w:val="19"/>
        </w:rPr>
        <w:t xml:space="preserve"> S0065/2025</w:t>
      </w:r>
      <w:r w:rsidR="003874DF">
        <w:rPr>
          <w:rFonts w:ascii="Verdana" w:hAnsi="Verdana" w:cs="Tahoma"/>
          <w:b/>
          <w:color w:val="0000FF"/>
          <w:sz w:val="19"/>
          <w:szCs w:val="19"/>
        </w:rPr>
        <w:t xml:space="preserve"> “Suministro de carburante de aviación”.</w:t>
      </w:r>
    </w:p>
    <w:p w14:paraId="1FD648BB" w14:textId="77777777" w:rsidR="002E4DF4" w:rsidRPr="00DB7F2B" w:rsidRDefault="002E4DF4" w:rsidP="002E4DF4">
      <w:pPr>
        <w:ind w:right="-427"/>
        <w:jc w:val="center"/>
        <w:rPr>
          <w:rFonts w:ascii="Verdana" w:hAnsi="Verdana" w:cs="Tahoma"/>
          <w:b/>
          <w:sz w:val="19"/>
          <w:szCs w:val="19"/>
        </w:rPr>
      </w:pP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241A80A0" w:rsidR="00CD614A"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7C52F54" w14:textId="77777777" w:rsidR="00CD614A" w:rsidRDefault="00CD614A">
      <w:pPr>
        <w:rPr>
          <w:rFonts w:ascii="Verdana" w:hAnsi="Verdana"/>
          <w:b/>
          <w:sz w:val="16"/>
          <w:szCs w:val="16"/>
        </w:rPr>
      </w:pPr>
      <w:r>
        <w:rPr>
          <w:rFonts w:ascii="Verdana" w:hAnsi="Verdana"/>
          <w:b/>
          <w:sz w:val="16"/>
          <w:szCs w:val="16"/>
        </w:rPr>
        <w:br w:type="page"/>
      </w:r>
    </w:p>
    <w:p w14:paraId="027380A2" w14:textId="77777777" w:rsidR="002E4DF4" w:rsidRPr="00DB7F2B" w:rsidRDefault="002E4DF4" w:rsidP="002E4DF4">
      <w:pPr>
        <w:shd w:val="clear" w:color="auto" w:fill="FFFFFF"/>
        <w:tabs>
          <w:tab w:val="left" w:pos="142"/>
        </w:tabs>
        <w:ind w:right="-427"/>
        <w:jc w:val="both"/>
        <w:rPr>
          <w:rFonts w:ascii="Verdana" w:hAnsi="Verdana"/>
          <w:b/>
          <w:sz w:val="16"/>
          <w:szCs w:val="16"/>
        </w:rPr>
      </w:pPr>
    </w:p>
    <w:p w14:paraId="774BA407" w14:textId="77777777" w:rsidR="00F310ED" w:rsidRPr="00DB7F2B" w:rsidRDefault="00F310ED" w:rsidP="005760E1">
      <w:pPr>
        <w:pStyle w:val="Ttulo3"/>
        <w:ind w:left="1701" w:hanging="1701"/>
        <w:rPr>
          <w:i/>
        </w:rPr>
      </w:pPr>
      <w:bookmarkStart w:id="966" w:name="_Toc34132953"/>
      <w:bookmarkStart w:id="967" w:name="_Toc38387837"/>
      <w:bookmarkStart w:id="968" w:name="_Toc45180767"/>
      <w:bookmarkStart w:id="969" w:name="_Toc48125854"/>
      <w:bookmarkStart w:id="970" w:name="_Toc155181974"/>
      <w:bookmarkStart w:id="971" w:name="AnexoII1"/>
      <w:r w:rsidRPr="00DB7F2B">
        <w:t>ANEXO II.1.-</w:t>
      </w:r>
      <w:r w:rsidRPr="00DB7F2B">
        <w:tab/>
        <w:t>DOCUMENTO EUROPEO ÚNICO DE CONTRATACIÓN (DEUC)</w:t>
      </w:r>
      <w:bookmarkEnd w:id="966"/>
      <w:bookmarkEnd w:id="967"/>
      <w:bookmarkEnd w:id="968"/>
      <w:bookmarkEnd w:id="969"/>
      <w:bookmarkEnd w:id="970"/>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Información sobre el procedimiento de contratación y el poder adjudicador o la entidad adjudicadora.</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lastRenderedPageBreak/>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482B72" w:rsidP="008A304D">
            <w:pPr>
              <w:spacing w:after="120"/>
              <w:jc w:val="center"/>
              <w:rPr>
                <w:rFonts w:ascii="Verdana" w:eastAsia="Calibri" w:hAnsi="Verdana"/>
                <w:sz w:val="16"/>
                <w:szCs w:val="16"/>
              </w:rPr>
            </w:pPr>
            <w:hyperlink r:id="rId23" w:history="1">
              <w:r w:rsidR="00AF6616"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30E98D14" w14:textId="77777777" w:rsidR="00BF5F31" w:rsidRDefault="00BF5F31" w:rsidP="00BF5F31">
            <w:pPr>
              <w:ind w:right="209"/>
              <w:jc w:val="both"/>
              <w:rPr>
                <w:rFonts w:ascii="Verdana" w:eastAsia="Calibri" w:hAnsi="Verdana"/>
                <w:color w:val="0000FF"/>
                <w:sz w:val="17"/>
                <w:szCs w:val="17"/>
              </w:rPr>
            </w:pPr>
            <w:r w:rsidRPr="00410F6F">
              <w:rPr>
                <w:rFonts w:ascii="Verdana" w:eastAsia="Calibri" w:hAnsi="Verdana"/>
                <w:sz w:val="16"/>
                <w:szCs w:val="16"/>
              </w:rPr>
              <w:t>[</w:t>
            </w:r>
            <w:r>
              <w:rPr>
                <w:rFonts w:ascii="Verdana" w:eastAsia="Calibri" w:hAnsi="Verdana"/>
                <w:color w:val="0000FF"/>
                <w:sz w:val="17"/>
                <w:szCs w:val="17"/>
              </w:rPr>
              <w:t>GOBIERNO VASCO – DEPARTAMENTO DE SEGURIDAD</w:t>
            </w:r>
          </w:p>
          <w:p w14:paraId="0AD6048C" w14:textId="77777777" w:rsidR="00BF5F31" w:rsidRDefault="00BF5F31" w:rsidP="00BF5F31">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4F791EE3" w14:textId="77777777" w:rsidR="00BF5F31" w:rsidRDefault="00BF5F31" w:rsidP="00BF5F31">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74A2D4DC" w14:textId="77777777" w:rsidR="00BF5F31" w:rsidRDefault="00BF5F31" w:rsidP="00BF5F31">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25CCF96E" w14:textId="77777777" w:rsidR="00BF5F31" w:rsidRDefault="00BF5F31" w:rsidP="00BF5F31">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4389AE07" w:rsidR="00F310ED" w:rsidRPr="00DB7F2B" w:rsidRDefault="00BF5F31" w:rsidP="00BF5F31">
            <w:pPr>
              <w:spacing w:before="120" w:after="120"/>
              <w:rPr>
                <w:rFonts w:ascii="Verdana" w:eastAsia="Calibri" w:hAnsi="Verdana"/>
                <w:sz w:val="16"/>
                <w:szCs w:val="16"/>
              </w:rPr>
            </w:pPr>
            <w:r>
              <w:rPr>
                <w:rFonts w:ascii="Verdana" w:eastAsia="Calibri" w:hAnsi="Verdana"/>
                <w:color w:val="0000FF"/>
                <w:sz w:val="17"/>
                <w:szCs w:val="17"/>
              </w:rPr>
              <w:t>Correo electrónico: contratacion@seg.euskadi</w:t>
            </w:r>
            <w:r w:rsidRPr="00410F6F">
              <w:rPr>
                <w:rFonts w:ascii="Verdana" w:eastAsia="Calibri" w:hAnsi="Verdana"/>
                <w:sz w:val="16"/>
                <w:szCs w:val="16"/>
              </w:rPr>
              <w:t>]</w:t>
            </w:r>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BF5F31" w:rsidRPr="00DB7F2B" w14:paraId="42D57978" w14:textId="77777777" w:rsidTr="008A304D">
        <w:trPr>
          <w:trHeight w:val="420"/>
        </w:trPr>
        <w:tc>
          <w:tcPr>
            <w:tcW w:w="5512" w:type="dxa"/>
            <w:shd w:val="clear" w:color="auto" w:fill="auto"/>
          </w:tcPr>
          <w:p w14:paraId="720ADA4C" w14:textId="77777777" w:rsidR="00BF5F31" w:rsidRPr="00DB7F2B" w:rsidRDefault="00BF5F31" w:rsidP="00BF5F31">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4980C1B2" w:rsidR="00BF5F31" w:rsidRPr="00DB7F2B" w:rsidRDefault="00BF5F31" w:rsidP="00BF5F31">
            <w:pPr>
              <w:spacing w:before="120" w:after="120"/>
              <w:rPr>
                <w:rFonts w:ascii="Verdana" w:eastAsia="Calibri" w:hAnsi="Verdana"/>
                <w:sz w:val="16"/>
                <w:szCs w:val="16"/>
              </w:rPr>
            </w:pPr>
            <w:r w:rsidRPr="00410F6F">
              <w:rPr>
                <w:rFonts w:ascii="Verdana" w:eastAsia="Calibri" w:hAnsi="Verdana"/>
                <w:sz w:val="16"/>
                <w:szCs w:val="16"/>
              </w:rPr>
              <w:t>[</w:t>
            </w:r>
            <w:r>
              <w:rPr>
                <w:rFonts w:ascii="Verdana" w:eastAsia="Calibri" w:hAnsi="Verdana"/>
                <w:color w:val="0000FF"/>
                <w:sz w:val="17"/>
                <w:szCs w:val="17"/>
              </w:rPr>
              <w:t>Suministro de carburante de aviación</w:t>
            </w:r>
            <w:r w:rsidRPr="00410F6F">
              <w:rPr>
                <w:rFonts w:ascii="Verdana" w:eastAsia="Calibri" w:hAnsi="Verdana"/>
                <w:sz w:val="16"/>
                <w:szCs w:val="16"/>
              </w:rPr>
              <w:t>]</w:t>
            </w:r>
          </w:p>
        </w:tc>
      </w:tr>
      <w:tr w:rsidR="00BF5F31" w:rsidRPr="00DB7F2B" w14:paraId="3CE5F239" w14:textId="77777777" w:rsidTr="008A304D">
        <w:trPr>
          <w:trHeight w:val="585"/>
        </w:trPr>
        <w:tc>
          <w:tcPr>
            <w:tcW w:w="5512" w:type="dxa"/>
            <w:shd w:val="clear" w:color="auto" w:fill="auto"/>
          </w:tcPr>
          <w:p w14:paraId="12A1C005" w14:textId="77777777" w:rsidR="00BF5F31" w:rsidRPr="00DB7F2B" w:rsidRDefault="00BF5F31" w:rsidP="00BF5F31">
            <w:pPr>
              <w:spacing w:before="120" w:after="120"/>
              <w:jc w:val="both"/>
              <w:rPr>
                <w:rFonts w:ascii="Verdana" w:eastAsia="Calibri" w:hAnsi="Verdana"/>
                <w:sz w:val="16"/>
                <w:szCs w:val="16"/>
              </w:rPr>
            </w:pPr>
            <w:r w:rsidRPr="00DB7F2B">
              <w:rPr>
                <w:rFonts w:ascii="Verdana" w:eastAsia="Calibri" w:hAnsi="Verdana"/>
                <w:sz w:val="16"/>
                <w:szCs w:val="16"/>
              </w:rPr>
              <w:t>Número de referencia del expediente asignado por el poder adjudicador o la entidad adjudicadora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0B02BC1C" w:rsidR="00BF5F31" w:rsidRPr="00DB7F2B" w:rsidRDefault="00BF5F31" w:rsidP="00BF5F31">
            <w:pPr>
              <w:spacing w:before="120" w:after="120"/>
              <w:rPr>
                <w:rFonts w:ascii="Verdana" w:eastAsia="Calibri" w:hAnsi="Verdana"/>
                <w:sz w:val="16"/>
                <w:szCs w:val="16"/>
              </w:rPr>
            </w:pPr>
            <w:r w:rsidRPr="00410F6F">
              <w:rPr>
                <w:rFonts w:ascii="Verdana" w:eastAsia="Calibri" w:hAnsi="Verdana"/>
                <w:sz w:val="16"/>
                <w:szCs w:val="16"/>
              </w:rPr>
              <w:t>[</w:t>
            </w:r>
            <w:r w:rsidRPr="00E87BBD">
              <w:rPr>
                <w:rFonts w:ascii="Verdana" w:eastAsia="Calibri" w:hAnsi="Verdana"/>
                <w:color w:val="0000FF"/>
                <w:sz w:val="17"/>
                <w:szCs w:val="17"/>
              </w:rPr>
              <w:t>S00</w:t>
            </w:r>
            <w:r>
              <w:rPr>
                <w:rFonts w:ascii="Verdana" w:eastAsia="Calibri" w:hAnsi="Verdana"/>
                <w:color w:val="0000FF"/>
                <w:sz w:val="17"/>
                <w:szCs w:val="17"/>
              </w:rPr>
              <w:t>65</w:t>
            </w:r>
            <w:r w:rsidRPr="00E87BBD">
              <w:rPr>
                <w:rFonts w:ascii="Verdana" w:eastAsia="Calibri" w:hAnsi="Verdana"/>
                <w:color w:val="0000FF"/>
                <w:sz w:val="17"/>
                <w:szCs w:val="17"/>
              </w:rPr>
              <w:t>/2025</w:t>
            </w:r>
            <w:r w:rsidRPr="00410F6F">
              <w:rPr>
                <w:rFonts w:ascii="Verdana" w:eastAsia="Calibri" w:hAnsi="Verdana"/>
                <w:sz w:val="16"/>
                <w:szCs w:val="16"/>
              </w:rPr>
              <w:t>]</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482B72">
              <w:rPr>
                <w:rFonts w:ascii="Verdana" w:eastAsia="Calibri" w:hAnsi="Verdana"/>
                <w:sz w:val="16"/>
                <w:szCs w:val="16"/>
              </w:rPr>
            </w:r>
            <w:r w:rsidR="00482B72">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482B72">
              <w:rPr>
                <w:rFonts w:ascii="Verdana" w:eastAsia="Calibri" w:hAnsi="Verdana"/>
                <w:sz w:val="16"/>
                <w:szCs w:val="16"/>
              </w:rPr>
            </w:r>
            <w:r w:rsidR="00482B72">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482B72">
              <w:rPr>
                <w:rFonts w:ascii="Verdana" w:eastAsia="Calibri" w:hAnsi="Verdana"/>
                <w:sz w:val="16"/>
                <w:szCs w:val="16"/>
              </w:rPr>
            </w:r>
            <w:r w:rsidR="00482B72">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482B72">
              <w:rPr>
                <w:rFonts w:ascii="Verdana" w:eastAsia="Calibri" w:hAnsi="Verdana"/>
                <w:sz w:val="16"/>
                <w:szCs w:val="16"/>
              </w:rPr>
            </w:r>
            <w:r w:rsidR="00482B72">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lastRenderedPageBreak/>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Fecha:[…],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lastRenderedPageBreak/>
              <w:t>Indíquese la fecha de la condena o resolución.</w:t>
            </w:r>
          </w:p>
          <w:p w14:paraId="04773B6A" w14:textId="77777777" w:rsidR="00F310ED" w:rsidRPr="00DB7F2B" w:rsidRDefault="00F310ED" w:rsidP="003D5C3A">
            <w:pPr>
              <w:numPr>
                <w:ilvl w:val="0"/>
                <w:numId w:val="131"/>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lastRenderedPageBreak/>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6463F198"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20719CBB"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lastRenderedPageBreak/>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77777777" w:rsidR="00F310ED" w:rsidRPr="00DB7F2B" w:rsidRDefault="00F310ED" w:rsidP="00F310ED">
      <w:pPr>
        <w:spacing w:before="120" w:after="120"/>
        <w:ind w:right="-425"/>
        <w:jc w:val="center"/>
        <w:rPr>
          <w:rFonts w:ascii="Verdana" w:eastAsia="Calibri" w:hAnsi="Verdana"/>
          <w:b/>
          <w:sz w:val="20"/>
          <w:szCs w:val="20"/>
        </w:rPr>
      </w:pPr>
    </w:p>
    <w:p w14:paraId="74B77A35" w14:textId="522A1E30" w:rsidR="00F310ED" w:rsidRPr="00DB7F2B" w:rsidRDefault="00F310ED" w:rsidP="002029AF">
      <w:pPr>
        <w:jc w:val="center"/>
        <w:rPr>
          <w:rFonts w:ascii="Verdana" w:eastAsia="Calibri" w:hAnsi="Verdana"/>
          <w:b/>
          <w:sz w:val="20"/>
          <w:szCs w:val="20"/>
        </w:rPr>
      </w:pPr>
      <w:r w:rsidRPr="00DB7F2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¿ha adoptado la operadora económica medidas autocorrectoras?</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(indicación de la ratio requerida –ratio entre x e y(</w:t>
            </w:r>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lastRenderedPageBreak/>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lastRenderedPageBreak/>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lastRenderedPageBreak/>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482B72">
              <w:rPr>
                <w:rFonts w:ascii="Verdana" w:hAnsi="Verdana"/>
                <w:sz w:val="16"/>
                <w:szCs w:val="16"/>
              </w:rPr>
            </w:r>
            <w:r w:rsidR="00482B72">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7A30E9EB" w:rsidR="00F310ED" w:rsidRPr="00DB7F2B" w:rsidRDefault="00F310ED"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72" w:name="_Toc34132954"/>
      <w:bookmarkStart w:id="973" w:name="_Toc38387838"/>
      <w:bookmarkStart w:id="974" w:name="_Toc45180768"/>
      <w:bookmarkStart w:id="975" w:name="_Toc48125855"/>
      <w:bookmarkStart w:id="976" w:name="_Toc155181975"/>
      <w:bookmarkEnd w:id="971"/>
      <w:r w:rsidRPr="00DB7F2B">
        <w:lastRenderedPageBreak/>
        <w:t>ANEXO II.2.-</w:t>
      </w:r>
      <w:r w:rsidRPr="00DB7F2B">
        <w:tab/>
        <w:t>COMPROMISO DE ADSCRIPCIÓN DE MEDIOS</w:t>
      </w:r>
      <w:bookmarkEnd w:id="972"/>
      <w:bookmarkEnd w:id="973"/>
      <w:bookmarkEnd w:id="974"/>
      <w:bookmarkEnd w:id="975"/>
      <w:bookmarkEnd w:id="976"/>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1743DFC6" w14:textId="77777777" w:rsidR="00F310ED" w:rsidRPr="00DB7F2B" w:rsidRDefault="00F310ED" w:rsidP="00F310ED">
      <w:pPr>
        <w:spacing w:before="120" w:after="120"/>
        <w:ind w:right="-425"/>
        <w:jc w:val="both"/>
        <w:rPr>
          <w:rFonts w:ascii="Verdana" w:hAnsi="Verdana"/>
          <w:sz w:val="19"/>
          <w:szCs w:val="19"/>
        </w:rPr>
      </w:pP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En............................., a......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lastRenderedPageBreak/>
        <w:t>cuadro “Compromiso de adscripción de medios”</w:t>
      </w:r>
      <w:r w:rsidRPr="00DB7F2B">
        <w:rPr>
          <w:rFonts w:ascii="Verdana" w:hAnsi="Verdana" w:cs="Tahoma"/>
          <w:caps/>
          <w:sz w:val="19"/>
          <w:szCs w:val="19"/>
          <w:lang w:val="es-ES_tradnl"/>
        </w:rPr>
        <w:t>.</w:t>
      </w:r>
    </w:p>
    <w:p w14:paraId="3570EABB" w14:textId="77777777" w:rsidR="00F310ED" w:rsidRPr="00DB7F2B" w:rsidRDefault="00F310ED" w:rsidP="00F310ED">
      <w:pPr>
        <w:ind w:right="-314"/>
        <w:jc w:val="both"/>
        <w:rPr>
          <w:rFonts w:ascii="Verdana" w:hAnsi="Verdana" w:cs="Tahoma"/>
          <w:sz w:val="19"/>
          <w:szCs w:val="19"/>
          <w:lang w:val="es-ES_tradnl"/>
        </w:rPr>
      </w:pPr>
      <w:r w:rsidRPr="00DB7F2B">
        <w:rPr>
          <w:rFonts w:ascii="Verdana" w:hAnsi="Verdana" w:cs="Tahoma"/>
          <w:sz w:val="19"/>
          <w:szCs w:val="19"/>
          <w:lang w:val="es-ES_tradnl"/>
        </w:rPr>
        <w:t>Expediente número ……….</w:t>
      </w:r>
    </w:p>
    <w:p w14:paraId="47E9CAD8" w14:textId="77777777" w:rsidR="00F310ED" w:rsidRPr="00DB7F2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DB7F2B" w14:paraId="2F9DBC61" w14:textId="77777777" w:rsidTr="008A304D">
        <w:trPr>
          <w:trHeight w:val="712"/>
        </w:trPr>
        <w:tc>
          <w:tcPr>
            <w:tcW w:w="15223" w:type="dxa"/>
            <w:gridSpan w:val="6"/>
            <w:shd w:val="clear" w:color="auto" w:fill="auto"/>
          </w:tcPr>
          <w:p w14:paraId="6F17A22C" w14:textId="77777777" w:rsidR="00F310ED" w:rsidRPr="00DB7F2B" w:rsidRDefault="00F310ED" w:rsidP="008A304D">
            <w:pPr>
              <w:jc w:val="center"/>
              <w:rPr>
                <w:rFonts w:ascii="Verdana" w:hAnsi="Verdana" w:cs="Tahoma"/>
                <w:b/>
                <w:sz w:val="19"/>
                <w:szCs w:val="19"/>
              </w:rPr>
            </w:pPr>
          </w:p>
          <w:p w14:paraId="78B56CC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HUMANOS</w:t>
            </w:r>
          </w:p>
          <w:p w14:paraId="631B767E" w14:textId="77777777" w:rsidR="00F310ED" w:rsidRPr="00DB7F2B" w:rsidRDefault="00F310ED" w:rsidP="008A304D">
            <w:pPr>
              <w:jc w:val="center"/>
              <w:rPr>
                <w:rFonts w:ascii="Verdana" w:hAnsi="Verdana" w:cs="Tahoma"/>
                <w:b/>
                <w:sz w:val="19"/>
                <w:szCs w:val="19"/>
              </w:rPr>
            </w:pPr>
          </w:p>
        </w:tc>
      </w:tr>
      <w:tr w:rsidR="00F310ED" w:rsidRPr="00DB7F2B" w14:paraId="56FC41C0" w14:textId="77777777" w:rsidTr="008A304D">
        <w:trPr>
          <w:trHeight w:val="232"/>
        </w:trPr>
        <w:tc>
          <w:tcPr>
            <w:tcW w:w="7587" w:type="dxa"/>
            <w:gridSpan w:val="3"/>
            <w:shd w:val="clear" w:color="auto" w:fill="auto"/>
          </w:tcPr>
          <w:p w14:paraId="5150B1B3"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MEDIOS HUMANOS PROPUESTOS</w:t>
            </w:r>
            <w:r w:rsidRPr="00DB7F2B">
              <w:rPr>
                <w:rFonts w:ascii="Verdana" w:hAnsi="Verdana" w:cs="Tahoma"/>
                <w:b/>
                <w:sz w:val="19"/>
                <w:szCs w:val="19"/>
                <w:vertAlign w:val="superscript"/>
              </w:rPr>
              <w:footnoteReference w:id="62"/>
            </w:r>
          </w:p>
        </w:tc>
      </w:tr>
      <w:tr w:rsidR="00F310ED" w:rsidRPr="00DB7F2B" w14:paraId="6CBA5A5A" w14:textId="77777777" w:rsidTr="008A304D">
        <w:trPr>
          <w:trHeight w:val="232"/>
        </w:trPr>
        <w:tc>
          <w:tcPr>
            <w:tcW w:w="7587" w:type="dxa"/>
            <w:gridSpan w:val="3"/>
            <w:shd w:val="clear" w:color="auto" w:fill="auto"/>
          </w:tcPr>
          <w:p w14:paraId="26733E17"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Perfil profesional</w:t>
            </w:r>
          </w:p>
        </w:tc>
        <w:tc>
          <w:tcPr>
            <w:tcW w:w="3020" w:type="dxa"/>
            <w:shd w:val="clear" w:color="auto" w:fill="auto"/>
          </w:tcPr>
          <w:p w14:paraId="2E21BBF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Nombre y apellidos</w:t>
            </w:r>
          </w:p>
        </w:tc>
        <w:tc>
          <w:tcPr>
            <w:tcW w:w="2589" w:type="dxa"/>
            <w:shd w:val="clear" w:color="auto" w:fill="auto"/>
          </w:tcPr>
          <w:p w14:paraId="5F33E03E"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Titulación</w:t>
            </w:r>
          </w:p>
        </w:tc>
        <w:tc>
          <w:tcPr>
            <w:tcW w:w="2027" w:type="dxa"/>
            <w:shd w:val="clear" w:color="auto" w:fill="auto"/>
          </w:tcPr>
          <w:p w14:paraId="642EA69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Experiencia</w:t>
            </w:r>
          </w:p>
        </w:tc>
      </w:tr>
      <w:tr w:rsidR="00F310ED" w:rsidRPr="00DB7F2B" w14:paraId="0B909A7C" w14:textId="77777777" w:rsidTr="008A304D">
        <w:trPr>
          <w:trHeight w:val="218"/>
        </w:trPr>
        <w:tc>
          <w:tcPr>
            <w:tcW w:w="2554" w:type="dxa"/>
            <w:shd w:val="clear" w:color="auto" w:fill="auto"/>
          </w:tcPr>
          <w:p w14:paraId="44292AED"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Titulación</w:t>
            </w:r>
          </w:p>
        </w:tc>
        <w:tc>
          <w:tcPr>
            <w:tcW w:w="2876" w:type="dxa"/>
            <w:shd w:val="clear" w:color="auto" w:fill="auto"/>
          </w:tcPr>
          <w:p w14:paraId="7A60A63A"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Experiencia</w:t>
            </w:r>
          </w:p>
        </w:tc>
        <w:tc>
          <w:tcPr>
            <w:tcW w:w="2157" w:type="dxa"/>
            <w:shd w:val="clear" w:color="auto" w:fill="auto"/>
          </w:tcPr>
          <w:p w14:paraId="68D600FE"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Dedicación</w:t>
            </w:r>
          </w:p>
        </w:tc>
        <w:tc>
          <w:tcPr>
            <w:tcW w:w="3020" w:type="dxa"/>
            <w:shd w:val="clear" w:color="auto" w:fill="auto"/>
          </w:tcPr>
          <w:p w14:paraId="74F10F46" w14:textId="77777777" w:rsidR="00F310ED" w:rsidRPr="00DB7F2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DB7F2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DB7F2B" w:rsidRDefault="00F310ED" w:rsidP="008A304D">
            <w:pPr>
              <w:jc w:val="center"/>
              <w:rPr>
                <w:rFonts w:ascii="Verdana" w:hAnsi="Verdana" w:cs="Tahoma"/>
                <w:sz w:val="19"/>
                <w:szCs w:val="19"/>
              </w:rPr>
            </w:pPr>
          </w:p>
        </w:tc>
      </w:tr>
      <w:tr w:rsidR="00F310ED" w:rsidRPr="00DB7F2B" w14:paraId="621DF63E" w14:textId="77777777" w:rsidTr="008A304D">
        <w:trPr>
          <w:trHeight w:val="232"/>
        </w:trPr>
        <w:tc>
          <w:tcPr>
            <w:tcW w:w="2554" w:type="dxa"/>
            <w:shd w:val="clear" w:color="auto" w:fill="auto"/>
          </w:tcPr>
          <w:p w14:paraId="4583362D"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DB7F2B" w:rsidRDefault="00F310ED" w:rsidP="008A304D">
            <w:pPr>
              <w:jc w:val="both"/>
              <w:rPr>
                <w:rFonts w:ascii="Verdana" w:hAnsi="Verdana" w:cs="Tahoma"/>
                <w:sz w:val="19"/>
                <w:szCs w:val="19"/>
              </w:rPr>
            </w:pPr>
          </w:p>
        </w:tc>
      </w:tr>
      <w:tr w:rsidR="00F310ED" w:rsidRPr="00DB7F2B" w14:paraId="6D14C12F" w14:textId="77777777" w:rsidTr="008A304D">
        <w:trPr>
          <w:trHeight w:val="232"/>
        </w:trPr>
        <w:tc>
          <w:tcPr>
            <w:tcW w:w="2554" w:type="dxa"/>
            <w:shd w:val="clear" w:color="auto" w:fill="auto"/>
          </w:tcPr>
          <w:p w14:paraId="327C90C0"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DB7F2B" w:rsidRDefault="00F310ED" w:rsidP="008A304D">
            <w:pPr>
              <w:jc w:val="both"/>
              <w:rPr>
                <w:rFonts w:ascii="Verdana" w:hAnsi="Verdana" w:cs="Tahoma"/>
                <w:sz w:val="19"/>
                <w:szCs w:val="19"/>
              </w:rPr>
            </w:pPr>
          </w:p>
        </w:tc>
      </w:tr>
      <w:tr w:rsidR="00F310ED" w:rsidRPr="00DB7F2B" w14:paraId="4A1C8261" w14:textId="77777777" w:rsidTr="008A304D">
        <w:trPr>
          <w:trHeight w:val="697"/>
        </w:trPr>
        <w:tc>
          <w:tcPr>
            <w:tcW w:w="15223" w:type="dxa"/>
            <w:gridSpan w:val="6"/>
            <w:shd w:val="clear" w:color="auto" w:fill="auto"/>
          </w:tcPr>
          <w:p w14:paraId="50441ACA" w14:textId="77777777" w:rsidR="00F310ED" w:rsidRPr="00DB7F2B" w:rsidRDefault="00F310ED" w:rsidP="008A304D">
            <w:pPr>
              <w:jc w:val="center"/>
              <w:rPr>
                <w:rFonts w:ascii="Verdana" w:hAnsi="Verdana" w:cs="Tahoma"/>
                <w:b/>
                <w:sz w:val="19"/>
                <w:szCs w:val="19"/>
              </w:rPr>
            </w:pPr>
          </w:p>
          <w:p w14:paraId="5FC494D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MATERIALES</w:t>
            </w:r>
          </w:p>
          <w:p w14:paraId="138E032D" w14:textId="77777777" w:rsidR="00F310ED" w:rsidRPr="00DB7F2B" w:rsidRDefault="00F310ED" w:rsidP="008A304D">
            <w:pPr>
              <w:jc w:val="center"/>
              <w:rPr>
                <w:rFonts w:ascii="Verdana" w:hAnsi="Verdana" w:cs="Tahoma"/>
                <w:b/>
                <w:sz w:val="19"/>
                <w:szCs w:val="19"/>
              </w:rPr>
            </w:pPr>
          </w:p>
        </w:tc>
      </w:tr>
      <w:tr w:rsidR="00F310ED" w:rsidRPr="00DB7F2B" w14:paraId="21E6CE49" w14:textId="77777777" w:rsidTr="008A304D">
        <w:trPr>
          <w:trHeight w:val="232"/>
        </w:trPr>
        <w:tc>
          <w:tcPr>
            <w:tcW w:w="7587" w:type="dxa"/>
            <w:gridSpan w:val="3"/>
            <w:shd w:val="clear" w:color="auto" w:fill="auto"/>
          </w:tcPr>
          <w:p w14:paraId="42C2A37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MEDIOS MATERIALES PROPUESTOS</w:t>
            </w:r>
            <w:r w:rsidRPr="00DB7F2B">
              <w:rPr>
                <w:rFonts w:ascii="Verdana" w:hAnsi="Verdana" w:cs="Tahoma"/>
                <w:b/>
                <w:sz w:val="19"/>
                <w:szCs w:val="19"/>
                <w:vertAlign w:val="superscript"/>
              </w:rPr>
              <w:footnoteReference w:id="63"/>
            </w:r>
          </w:p>
        </w:tc>
      </w:tr>
      <w:tr w:rsidR="00F310ED" w:rsidRPr="00DB7F2B" w14:paraId="786E4791" w14:textId="77777777" w:rsidTr="008A304D">
        <w:trPr>
          <w:trHeight w:val="232"/>
        </w:trPr>
        <w:tc>
          <w:tcPr>
            <w:tcW w:w="7587" w:type="dxa"/>
            <w:gridSpan w:val="3"/>
            <w:shd w:val="clear" w:color="auto" w:fill="auto"/>
          </w:tcPr>
          <w:p w14:paraId="2E848E3A"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DB7F2B" w:rsidRDefault="00F310ED" w:rsidP="008A304D">
            <w:pPr>
              <w:jc w:val="both"/>
              <w:rPr>
                <w:rFonts w:ascii="Verdana" w:hAnsi="Verdana" w:cs="Tahoma"/>
                <w:sz w:val="19"/>
                <w:szCs w:val="19"/>
              </w:rPr>
            </w:pPr>
          </w:p>
        </w:tc>
      </w:tr>
      <w:tr w:rsidR="00F310ED" w:rsidRPr="00DB7F2B" w14:paraId="3DCA7A8F" w14:textId="77777777" w:rsidTr="008A304D">
        <w:trPr>
          <w:trHeight w:val="247"/>
        </w:trPr>
        <w:tc>
          <w:tcPr>
            <w:tcW w:w="7587" w:type="dxa"/>
            <w:gridSpan w:val="3"/>
            <w:shd w:val="clear" w:color="auto" w:fill="auto"/>
          </w:tcPr>
          <w:p w14:paraId="39BC6C54"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DB7F2B" w:rsidRDefault="00F310ED" w:rsidP="008A304D">
            <w:pPr>
              <w:jc w:val="both"/>
              <w:rPr>
                <w:rFonts w:ascii="Verdana" w:hAnsi="Verdana" w:cs="Tahoma"/>
                <w:sz w:val="19"/>
                <w:szCs w:val="19"/>
              </w:rPr>
            </w:pPr>
          </w:p>
        </w:tc>
      </w:tr>
    </w:tbl>
    <w:p w14:paraId="1BCC9FA3" w14:textId="77777777" w:rsidR="00F310ED" w:rsidRPr="00DB7F2B" w:rsidRDefault="00F310ED" w:rsidP="00F310ED">
      <w:pPr>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77" w:name="_Toc505598241"/>
      <w:bookmarkStart w:id="978" w:name="_Toc505598318"/>
      <w:bookmarkStart w:id="979" w:name="_Toc505598411"/>
      <w:bookmarkStart w:id="980" w:name="_Toc507512590"/>
      <w:bookmarkStart w:id="981" w:name="_Toc507512891"/>
      <w:r w:rsidRPr="00DB7F2B">
        <w:rPr>
          <w:rFonts w:ascii="Verdana" w:hAnsi="Verdana" w:cs="Tahoma"/>
          <w:sz w:val="19"/>
          <w:szCs w:val="19"/>
        </w:rPr>
        <w:t>En............................., a...... de....................de 20....</w:t>
      </w:r>
      <w:bookmarkEnd w:id="977"/>
      <w:bookmarkEnd w:id="978"/>
      <w:bookmarkEnd w:id="979"/>
      <w:bookmarkEnd w:id="980"/>
      <w:bookmarkEnd w:id="981"/>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4"/>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982" w:name="AnexoII3"/>
      <w:bookmarkStart w:id="983" w:name="_Toc33530868"/>
      <w:bookmarkStart w:id="984" w:name="_Toc38387839"/>
      <w:bookmarkStart w:id="985" w:name="_Toc45180769"/>
      <w:bookmarkStart w:id="986" w:name="_Toc48125856"/>
      <w:bookmarkStart w:id="987" w:name="_Toc155181976"/>
      <w:r w:rsidRPr="00DB7F2B">
        <w:lastRenderedPageBreak/>
        <w:t>ANEXO</w:t>
      </w:r>
      <w:r w:rsidRPr="00DB7F2B">
        <w:rPr>
          <w:lang w:val="es-ES_tradnl"/>
        </w:rPr>
        <w:t xml:space="preserve"> II.3.-</w:t>
      </w:r>
      <w:r w:rsidRPr="00DB7F2B">
        <w:rPr>
          <w:lang w:val="es-ES_tradnl"/>
        </w:rPr>
        <w:tab/>
      </w:r>
      <w:bookmarkEnd w:id="982"/>
      <w:r w:rsidRPr="00DB7F2B">
        <w:rPr>
          <w:rFonts w:eastAsia="Arial Unicode MS"/>
        </w:rPr>
        <w:t>DESIGNACIÓN COMO CONFIDENCIAL DE INFORMACIONES CONTENIDAS EN LA OFERTA</w:t>
      </w:r>
      <w:bookmarkEnd w:id="983"/>
      <w:bookmarkEnd w:id="984"/>
      <w:bookmarkEnd w:id="985"/>
      <w:bookmarkEnd w:id="986"/>
      <w:bookmarkEnd w:id="987"/>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DB7F2B"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DB7F2B">
        <w:rPr>
          <w:rFonts w:ascii="Verdana" w:hAnsi="Verdana" w:cs="Tahoma"/>
          <w:sz w:val="19"/>
          <w:szCs w:val="19"/>
          <w:vertAlign w:val="superscript"/>
        </w:rPr>
        <w:footnoteReference w:id="65"/>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143B8F4D" w14:textId="77777777" w:rsidR="00F310ED" w:rsidRPr="00DB7F2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DB7F2B" w:rsidRDefault="00F310ED" w:rsidP="00F310ED">
      <w:pPr>
        <w:ind w:right="-425"/>
        <w:jc w:val="center"/>
        <w:rPr>
          <w:rFonts w:ascii="Verdana" w:hAnsi="Verdana"/>
          <w:b/>
          <w:sz w:val="19"/>
          <w:szCs w:val="19"/>
        </w:rPr>
      </w:pPr>
      <w:bookmarkStart w:id="988" w:name="_Toc505598242"/>
      <w:bookmarkStart w:id="989" w:name="_Toc505598319"/>
      <w:bookmarkStart w:id="990" w:name="_Toc505598412"/>
      <w:bookmarkStart w:id="991" w:name="_Toc507512591"/>
      <w:bookmarkStart w:id="992" w:name="_Toc507512892"/>
      <w:r w:rsidRPr="00DB7F2B">
        <w:rPr>
          <w:rFonts w:ascii="Verdana" w:hAnsi="Verdana"/>
          <w:b/>
          <w:sz w:val="19"/>
          <w:szCs w:val="19"/>
        </w:rPr>
        <w:t>DECLARA:</w:t>
      </w:r>
      <w:bookmarkEnd w:id="988"/>
      <w:bookmarkEnd w:id="989"/>
      <w:bookmarkEnd w:id="990"/>
      <w:bookmarkEnd w:id="991"/>
      <w:bookmarkEnd w:id="992"/>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 ,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6"/>
      </w:r>
      <w:r w:rsidRPr="00DB7F2B">
        <w:rPr>
          <w:rFonts w:ascii="Verdana" w:hAnsi="Verdana"/>
          <w:sz w:val="19"/>
          <w:szCs w:val="19"/>
        </w:rPr>
        <w:t xml:space="preserve"> </w:t>
      </w:r>
      <w:r w:rsidRPr="00DB7F2B">
        <w:rPr>
          <w:rFonts w:ascii="Verdana" w:hAnsi="Verdana"/>
          <w:sz w:val="19"/>
          <w:szCs w:val="19"/>
          <w:vertAlign w:val="superscript"/>
        </w:rPr>
        <w:footnoteReference w:id="67"/>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993" w:name="_Toc505598243"/>
      <w:bookmarkStart w:id="994" w:name="_Toc505598320"/>
      <w:bookmarkStart w:id="995" w:name="_Toc505598413"/>
      <w:bookmarkStart w:id="996" w:name="_Toc507512592"/>
      <w:bookmarkStart w:id="997" w:name="_Toc507512893"/>
      <w:r w:rsidRPr="00DB7F2B">
        <w:rPr>
          <w:rFonts w:ascii="Verdana" w:hAnsi="Verdana" w:cs="Tahoma"/>
          <w:sz w:val="19"/>
          <w:szCs w:val="19"/>
        </w:rPr>
        <w:t>En............................., a...... de....................de 20....</w:t>
      </w:r>
      <w:bookmarkEnd w:id="993"/>
      <w:bookmarkEnd w:id="994"/>
      <w:bookmarkEnd w:id="995"/>
      <w:bookmarkEnd w:id="996"/>
      <w:bookmarkEnd w:id="997"/>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998" w:name="AnexoII4"/>
      <w:bookmarkStart w:id="999" w:name="_Toc33530869"/>
      <w:bookmarkStart w:id="1000" w:name="_Toc38387840"/>
      <w:bookmarkStart w:id="1001" w:name="_Toc45180770"/>
      <w:bookmarkStart w:id="1002" w:name="_Toc48125857"/>
      <w:bookmarkStart w:id="1003" w:name="_Toc155181977"/>
      <w:r w:rsidRPr="00DB7F2B">
        <w:rPr>
          <w:lang w:val="es-ES_tradnl"/>
        </w:rPr>
        <w:lastRenderedPageBreak/>
        <w:t>ANEXO II.4</w:t>
      </w:r>
      <w:bookmarkEnd w:id="998"/>
      <w:r w:rsidRPr="00DB7F2B">
        <w:rPr>
          <w:lang w:val="es-ES_tradnl"/>
        </w:rPr>
        <w:t>.-</w:t>
      </w:r>
      <w:r w:rsidRPr="00DB7F2B">
        <w:rPr>
          <w:lang w:val="es-ES_tradnl"/>
        </w:rPr>
        <w:tab/>
      </w:r>
      <w:r w:rsidRPr="00DB7F2B">
        <w:rPr>
          <w:rFonts w:eastAsia="Arial Unicode MS"/>
        </w:rPr>
        <w:t>COMPROMISO DE CONSTITUIRSE FORMALMENTE EN UTE</w:t>
      </w:r>
      <w:bookmarkEnd w:id="999"/>
      <w:bookmarkEnd w:id="1000"/>
      <w:bookmarkEnd w:id="1001"/>
      <w:bookmarkEnd w:id="1002"/>
      <w:bookmarkEnd w:id="1003"/>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1004" w:name="_Toc505598244"/>
      <w:bookmarkStart w:id="1005" w:name="_Toc505598321"/>
      <w:bookmarkStart w:id="1006" w:name="_Toc505598414"/>
      <w:bookmarkStart w:id="1007" w:name="_Toc507512593"/>
      <w:bookmarkStart w:id="1008" w:name="_Toc507512894"/>
      <w:r w:rsidRPr="00DB7F2B">
        <w:rPr>
          <w:rFonts w:ascii="Verdana" w:hAnsi="Verdana" w:cs="Tahoma"/>
          <w:b/>
          <w:sz w:val="19"/>
          <w:szCs w:val="19"/>
          <w:lang w:val="es-ES_tradnl"/>
        </w:rPr>
        <w:t>DECLARAN:</w:t>
      </w:r>
      <w:bookmarkEnd w:id="1004"/>
      <w:bookmarkEnd w:id="1005"/>
      <w:bookmarkEnd w:id="1006"/>
      <w:bookmarkEnd w:id="1007"/>
      <w:bookmarkEnd w:id="1008"/>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DB7F2B" w:rsidRDefault="00F310ED" w:rsidP="00F310ED">
      <w:pPr>
        <w:widowControl w:val="0"/>
        <w:tabs>
          <w:tab w:val="center" w:pos="4252"/>
          <w:tab w:val="right" w:pos="8504"/>
        </w:tabs>
        <w:ind w:left="284" w:right="-425"/>
        <w:jc w:val="both"/>
        <w:rPr>
          <w:rFonts w:ascii="Verdana" w:hAnsi="Verdana" w:cs="Tahoma"/>
          <w:b/>
          <w:sz w:val="19"/>
          <w:szCs w:val="19"/>
        </w:rPr>
      </w:pPr>
      <w:r w:rsidRPr="00DB7F2B">
        <w:rPr>
          <w:rFonts w:ascii="Verdana" w:hAnsi="Verdana" w:cs="Tahoma"/>
          <w:sz w:val="19"/>
          <w:szCs w:val="19"/>
        </w:rPr>
        <w:t>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35C9EC4E" w14:textId="77777777" w:rsidR="00F310ED" w:rsidRPr="00DB7F2B" w:rsidRDefault="00F310ED" w:rsidP="00F310ED">
      <w:pPr>
        <w:ind w:left="600" w:right="-425" w:hanging="397"/>
        <w:jc w:val="both"/>
        <w:rPr>
          <w:rFonts w:ascii="Verdana" w:hAnsi="Verdana" w:cs="Tahoma"/>
          <w:b/>
          <w:iCs/>
          <w:sz w:val="19"/>
          <w:szCs w:val="19"/>
        </w:rPr>
      </w:pP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1009" w:name="_Toc505598245"/>
      <w:bookmarkStart w:id="1010" w:name="_Toc505598322"/>
      <w:bookmarkStart w:id="1011" w:name="_Toc505598415"/>
      <w:bookmarkStart w:id="1012" w:name="_Toc507512594"/>
      <w:bookmarkStart w:id="1013" w:name="_Toc507512895"/>
      <w:r w:rsidRPr="00DB7F2B">
        <w:rPr>
          <w:rFonts w:ascii="Verdana" w:hAnsi="Verdana" w:cs="Tahoma"/>
          <w:sz w:val="19"/>
          <w:szCs w:val="19"/>
        </w:rPr>
        <w:t>En............................., a...... de....................de 20....</w:t>
      </w:r>
      <w:bookmarkEnd w:id="1009"/>
      <w:bookmarkEnd w:id="1010"/>
      <w:bookmarkEnd w:id="1011"/>
      <w:bookmarkEnd w:id="1012"/>
      <w:bookmarkEnd w:id="1013"/>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1014" w:name="AnexoII6"/>
      <w:bookmarkStart w:id="1015" w:name="_Toc33530871"/>
      <w:bookmarkStart w:id="1016" w:name="_Toc38387842"/>
      <w:bookmarkStart w:id="1017" w:name="_Toc45180771"/>
      <w:bookmarkStart w:id="1018" w:name="_Toc48125858"/>
      <w:bookmarkStart w:id="1019" w:name="_Toc155181978"/>
      <w:r w:rsidRPr="00DB7F2B">
        <w:rPr>
          <w:lang w:val="es-ES_tradnl"/>
        </w:rPr>
        <w:lastRenderedPageBreak/>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1014"/>
      <w:r w:rsidRPr="00DB7F2B">
        <w:t>EMPRESAS PERTENECIENTES A UN MISMO GRUPO EMPRESARIAL</w:t>
      </w:r>
      <w:r w:rsidRPr="00DB7F2B">
        <w:rPr>
          <w:vertAlign w:val="superscript"/>
        </w:rPr>
        <w:footnoteReference w:id="68"/>
      </w:r>
      <w:r w:rsidRPr="00DB7F2B">
        <w:t>-</w:t>
      </w:r>
      <w:r w:rsidRPr="00DB7F2B">
        <w:rPr>
          <w:vertAlign w:val="superscript"/>
        </w:rPr>
        <w:footnoteReference w:id="69"/>
      </w:r>
      <w:bookmarkEnd w:id="1015"/>
      <w:bookmarkEnd w:id="1016"/>
      <w:bookmarkEnd w:id="1017"/>
      <w:bookmarkEnd w:id="1018"/>
      <w:bookmarkEnd w:id="1019"/>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2FBCD150" w14:textId="77777777" w:rsidR="00F310ED" w:rsidRPr="00DB7F2B" w:rsidRDefault="00F310ED" w:rsidP="00F310ED">
      <w:pPr>
        <w:ind w:right="-425"/>
        <w:jc w:val="center"/>
        <w:rPr>
          <w:rFonts w:ascii="Verdana" w:hAnsi="Verdana"/>
          <w:b/>
          <w:sz w:val="19"/>
          <w:szCs w:val="19"/>
        </w:rPr>
      </w:pPr>
      <w:bookmarkStart w:id="1020" w:name="_Toc505598248"/>
      <w:bookmarkStart w:id="1021" w:name="_Toc505598325"/>
      <w:bookmarkStart w:id="1022" w:name="_Toc505598418"/>
      <w:bookmarkStart w:id="1023" w:name="_Toc507512597"/>
      <w:bookmarkStart w:id="1024" w:name="_Toc507512898"/>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1020"/>
      <w:bookmarkEnd w:id="1021"/>
      <w:bookmarkEnd w:id="1022"/>
      <w:bookmarkEnd w:id="1023"/>
      <w:bookmarkEnd w:id="1024"/>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25" w:name="_Toc505598249"/>
      <w:bookmarkStart w:id="1026" w:name="_Toc505598326"/>
      <w:bookmarkStart w:id="1027" w:name="_Toc505598419"/>
      <w:bookmarkStart w:id="1028" w:name="_Toc507512598"/>
      <w:bookmarkStart w:id="1029" w:name="_Toc507512899"/>
      <w:r w:rsidRPr="00DB7F2B">
        <w:rPr>
          <w:rFonts w:ascii="Verdana" w:hAnsi="Verdana" w:cs="Tahoma"/>
          <w:sz w:val="19"/>
          <w:szCs w:val="19"/>
        </w:rPr>
        <w:t>En............................., a..... de....................de 20....</w:t>
      </w:r>
      <w:bookmarkEnd w:id="1025"/>
      <w:bookmarkEnd w:id="1026"/>
      <w:bookmarkEnd w:id="1027"/>
      <w:bookmarkEnd w:id="1028"/>
      <w:bookmarkEnd w:id="1029"/>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30" w:name="AnexoII7"/>
    </w:p>
    <w:p w14:paraId="1709DF67" w14:textId="77777777" w:rsidR="00F310ED" w:rsidRPr="00DB7F2B" w:rsidRDefault="00F310ED" w:rsidP="005760E1">
      <w:pPr>
        <w:pStyle w:val="Ttulo3"/>
        <w:ind w:left="1701" w:hanging="1701"/>
        <w:rPr>
          <w:rFonts w:eastAsia="Arial Unicode MS"/>
        </w:rPr>
      </w:pPr>
      <w:bookmarkStart w:id="1031" w:name="_Toc33530872"/>
      <w:bookmarkStart w:id="1032" w:name="_Toc38387843"/>
      <w:bookmarkStart w:id="1033" w:name="_Toc45180772"/>
      <w:bookmarkStart w:id="1034" w:name="_Toc48125859"/>
      <w:bookmarkStart w:id="1035" w:name="_Toc155181979"/>
      <w:bookmarkEnd w:id="1030"/>
      <w:r w:rsidRPr="00DB7F2B">
        <w:rPr>
          <w:lang w:val="es-ES_tradnl"/>
        </w:rPr>
        <w:lastRenderedPageBreak/>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31"/>
      <w:bookmarkEnd w:id="1032"/>
      <w:bookmarkEnd w:id="1033"/>
      <w:bookmarkEnd w:id="1034"/>
      <w:bookmarkEnd w:id="1035"/>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7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36" w:name="_Toc505598250"/>
      <w:bookmarkStart w:id="1037" w:name="_Toc505598327"/>
      <w:bookmarkStart w:id="1038" w:name="_Toc505598420"/>
      <w:bookmarkStart w:id="1039" w:name="_Toc507512599"/>
      <w:bookmarkStart w:id="1040" w:name="_Toc507512900"/>
      <w:r w:rsidRPr="00DB7F2B">
        <w:rPr>
          <w:rFonts w:ascii="Verdana" w:hAnsi="Verdana"/>
          <w:b/>
          <w:sz w:val="19"/>
          <w:szCs w:val="19"/>
        </w:rPr>
        <w:t>DECLARA:</w:t>
      </w:r>
      <w:bookmarkEnd w:id="1036"/>
      <w:bookmarkEnd w:id="1037"/>
      <w:bookmarkEnd w:id="1038"/>
      <w:bookmarkEnd w:id="1039"/>
      <w:bookmarkEnd w:id="1040"/>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71"/>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2"/>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41" w:name="_Toc505598251"/>
      <w:bookmarkStart w:id="1042" w:name="_Toc505598328"/>
      <w:bookmarkStart w:id="1043" w:name="_Toc505598421"/>
      <w:bookmarkStart w:id="1044" w:name="_Toc507512600"/>
      <w:bookmarkStart w:id="1045" w:name="_Toc507512901"/>
      <w:r w:rsidRPr="00DB7F2B">
        <w:rPr>
          <w:rFonts w:ascii="Verdana" w:hAnsi="Verdana" w:cs="Tahoma"/>
          <w:sz w:val="19"/>
          <w:szCs w:val="19"/>
        </w:rPr>
        <w:t>En............................., a..... de....................de 20....</w:t>
      </w:r>
      <w:bookmarkEnd w:id="1041"/>
      <w:bookmarkEnd w:id="1042"/>
      <w:bookmarkEnd w:id="1043"/>
      <w:bookmarkEnd w:id="1044"/>
      <w:bookmarkEnd w:id="1045"/>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46" w:name="_Toc155181980"/>
      <w:bookmarkStart w:id="1047" w:name="_Toc33530873"/>
      <w:bookmarkStart w:id="1048" w:name="_Toc38387844"/>
      <w:bookmarkStart w:id="1049" w:name="_Toc45180773"/>
      <w:bookmarkStart w:id="1050" w:name="_Toc48125860"/>
      <w:bookmarkStart w:id="1051" w:name="AnexoIII1"/>
      <w:bookmarkStart w:id="1052" w:name="_Toc34132961"/>
      <w:r w:rsidRPr="00DB7F2B">
        <w:lastRenderedPageBreak/>
        <w:t>ANEXO II.7.- DECLARACIÓN SOBRE SUBCONTRATACIÓN DE SERVIDORES</w:t>
      </w:r>
      <w:bookmarkEnd w:id="1046"/>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77777777" w:rsidR="00DC094D" w:rsidRPr="00DB7F2B" w:rsidRDefault="00DC094D" w:rsidP="00DC094D">
      <w:pPr>
        <w:jc w:val="both"/>
        <w:rPr>
          <w:rFonts w:ascii="Verdana" w:hAnsi="Verdana"/>
          <w:sz w:val="19"/>
          <w:szCs w:val="19"/>
        </w:rPr>
      </w:pPr>
      <w:r w:rsidRPr="00DB7F2B">
        <w:rPr>
          <w:rFonts w:ascii="Verdana" w:hAnsi="Verdana"/>
          <w:sz w:val="19"/>
          <w:szCs w:val="19"/>
        </w:rPr>
        <w:t>D./Dña.…………………………………………………, en nombre propio o en representación de (operadora económica)……………………………………………, con NIF………………………(de la operadora económica), en relación con el expediente nº</w:t>
      </w:r>
      <w:r w:rsidRPr="00DB7F2B">
        <w:rPr>
          <w:rFonts w:ascii="Verdana" w:hAnsi="Verdana"/>
          <w:b/>
          <w:bCs/>
          <w:sz w:val="19"/>
          <w:szCs w:val="19"/>
        </w:rPr>
        <w:t xml:space="preserve"> </w:t>
      </w:r>
      <w:r w:rsidRPr="00DB7F2B">
        <w:rPr>
          <w:rFonts w:ascii="Verdana" w:hAnsi="Verdana" w:cs="Tahoma"/>
          <w:color w:val="0000FF"/>
          <w:sz w:val="19"/>
          <w:szCs w:val="19"/>
        </w:rPr>
        <w:t>X/XXX/XXX</w:t>
      </w:r>
      <w:r w:rsidRPr="00DB7F2B">
        <w:rPr>
          <w:rFonts w:ascii="Verdana" w:hAnsi="Verdana"/>
          <w:b/>
          <w:bCs/>
          <w:sz w:val="19"/>
          <w:szCs w:val="19"/>
        </w:rPr>
        <w:t xml:space="preserve">,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(señalar lo que proceda) </w:t>
      </w:r>
      <w:r w:rsidRPr="00DB7F2B">
        <w:rPr>
          <w:rFonts w:ascii="Verdana" w:hAnsi="Verdana"/>
          <w:b/>
          <w:bCs/>
          <w:sz w:val="19"/>
          <w:szCs w:val="19"/>
        </w:rPr>
        <w:t>SI  NO</w:t>
      </w:r>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En............................., a......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53" w:name="_Toc119673740"/>
      <w:bookmarkStart w:id="1054" w:name="_Toc126569817"/>
      <w:bookmarkStart w:id="1055"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53"/>
      <w:bookmarkEnd w:id="1054"/>
      <w:bookmarkEnd w:id="1055"/>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477BBA03" w14:textId="54E3137F" w:rsidR="00D803D1" w:rsidRPr="00410F6F" w:rsidRDefault="00DC094D" w:rsidP="00D803D1">
      <w:pPr>
        <w:widowControl w:val="0"/>
        <w:tabs>
          <w:tab w:val="center" w:pos="4252"/>
          <w:tab w:val="right" w:pos="8504"/>
        </w:tabs>
        <w:ind w:right="-427"/>
        <w:jc w:val="both"/>
        <w:rPr>
          <w:rFonts w:ascii="Verdana" w:hAnsi="Verdana" w:cs="Tahoma"/>
          <w:color w:val="0000FF"/>
          <w:sz w:val="19"/>
          <w:szCs w:val="19"/>
        </w:rPr>
      </w:pPr>
      <w:r w:rsidRPr="00DB7F2B">
        <w:rPr>
          <w:rFonts w:ascii="Verdana" w:hAnsi="Verdana" w:cs="Tahoma"/>
          <w:sz w:val="19"/>
          <w:szCs w:val="19"/>
          <w:vertAlign w:val="superscript"/>
        </w:rPr>
        <w:footnoteReference w:id="7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D803D1" w:rsidRPr="00BB15D3">
        <w:rPr>
          <w:rFonts w:ascii="Verdana" w:hAnsi="Verdana" w:cs="Tahoma"/>
          <w:b/>
          <w:color w:val="0000FF"/>
          <w:sz w:val="19"/>
          <w:szCs w:val="19"/>
        </w:rPr>
        <w:t>S00</w:t>
      </w:r>
      <w:r w:rsidR="00D803D1">
        <w:rPr>
          <w:rFonts w:ascii="Verdana" w:hAnsi="Verdana" w:cs="Tahoma"/>
          <w:b/>
          <w:color w:val="0000FF"/>
          <w:sz w:val="19"/>
          <w:szCs w:val="19"/>
        </w:rPr>
        <w:t>65/2025 “S</w:t>
      </w:r>
      <w:r w:rsidR="00D803D1" w:rsidRPr="00BB15D3">
        <w:rPr>
          <w:rFonts w:ascii="Verdana" w:hAnsi="Verdana" w:cs="Tahoma"/>
          <w:b/>
          <w:color w:val="0000FF"/>
          <w:sz w:val="19"/>
          <w:szCs w:val="19"/>
        </w:rPr>
        <w:t xml:space="preserve">uministro </w:t>
      </w:r>
      <w:r w:rsidR="00D803D1">
        <w:rPr>
          <w:rFonts w:ascii="Verdana" w:hAnsi="Verdana" w:cs="Tahoma"/>
          <w:b/>
          <w:color w:val="0000FF"/>
          <w:sz w:val="19"/>
          <w:szCs w:val="19"/>
        </w:rPr>
        <w:t>de carburante de aviación</w:t>
      </w:r>
      <w:r w:rsidR="00D803D1" w:rsidRPr="00BB15D3">
        <w:rPr>
          <w:rFonts w:ascii="Verdana" w:hAnsi="Verdana" w:cs="Tahoma"/>
          <w:b/>
          <w:color w:val="0000FF"/>
          <w:sz w:val="19"/>
          <w:szCs w:val="19"/>
        </w:rPr>
        <w:t>”.</w:t>
      </w:r>
    </w:p>
    <w:p w14:paraId="1A0A6ABB" w14:textId="730FFD77" w:rsidR="00DC094D" w:rsidRPr="00DB7F2B" w:rsidRDefault="00DC094D" w:rsidP="00DC094D">
      <w:pPr>
        <w:widowControl w:val="0"/>
        <w:tabs>
          <w:tab w:val="center" w:pos="4252"/>
          <w:tab w:val="right" w:pos="8504"/>
        </w:tabs>
        <w:ind w:right="-427"/>
        <w:jc w:val="both"/>
        <w:rPr>
          <w:rFonts w:ascii="Verdana" w:hAnsi="Verdana" w:cs="Tahoma"/>
          <w:color w:val="0000FF"/>
          <w:sz w:val="19"/>
          <w:szCs w:val="19"/>
        </w:rPr>
      </w:pPr>
    </w:p>
    <w:p w14:paraId="1CAD5317"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DB7F2B" w:rsidRDefault="00DC094D"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clausulas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482B72">
        <w:rPr>
          <w:rFonts w:ascii="Verdana" w:eastAsia="Arial Unicode MS" w:hAnsi="Verdana"/>
          <w:sz w:val="16"/>
          <w:szCs w:val="16"/>
        </w:rPr>
      </w:r>
      <w:r w:rsidR="00482B72">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198C60E5" w14:textId="4714E698" w:rsidR="00DC094D" w:rsidRPr="00DB7F2B"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DB7F2B" w:rsidRDefault="00F310ED" w:rsidP="005760E1">
      <w:pPr>
        <w:pStyle w:val="Ttulo3"/>
        <w:ind w:left="1701" w:hanging="1701"/>
        <w:rPr>
          <w:rFonts w:eastAsia="Arial Unicode MS"/>
        </w:rPr>
      </w:pPr>
      <w:bookmarkStart w:id="1056"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47"/>
      <w:bookmarkEnd w:id="1048"/>
      <w:bookmarkEnd w:id="1049"/>
      <w:bookmarkEnd w:id="1050"/>
      <w:bookmarkEnd w:id="1056"/>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57" w:name="_Toc505598252"/>
      <w:bookmarkStart w:id="1058" w:name="_Toc505598329"/>
      <w:bookmarkStart w:id="1059" w:name="_Toc505598422"/>
      <w:bookmarkStart w:id="1060" w:name="_Toc507512601"/>
      <w:bookmarkStart w:id="1061"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57"/>
      <w:bookmarkEnd w:id="1058"/>
      <w:bookmarkEnd w:id="1059"/>
      <w:bookmarkEnd w:id="1060"/>
      <w:bookmarkEnd w:id="1061"/>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
    <w:p w14:paraId="7565E223"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4"/>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482B72">
        <w:rPr>
          <w:rFonts w:ascii="Verdana" w:eastAsia="Arial Unicode MS" w:hAnsi="Verdana"/>
          <w:sz w:val="19"/>
          <w:szCs w:val="19"/>
        </w:rPr>
      </w:r>
      <w:r w:rsidR="00482B72">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482B72">
        <w:rPr>
          <w:rFonts w:ascii="Verdana" w:eastAsia="Arial Unicode MS" w:hAnsi="Verdana"/>
          <w:sz w:val="19"/>
          <w:szCs w:val="19"/>
        </w:rPr>
      </w:r>
      <w:r w:rsidR="00482B72">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
    <w:p w14:paraId="4B51DE8B"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5"/>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482B72">
        <w:rPr>
          <w:rFonts w:ascii="Verdana" w:eastAsia="Arial Unicode MS" w:hAnsi="Verdana"/>
          <w:sz w:val="19"/>
          <w:szCs w:val="19"/>
        </w:rPr>
      </w:r>
      <w:r w:rsidR="00482B72">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482B72">
        <w:rPr>
          <w:rFonts w:ascii="Verdana" w:eastAsia="Arial Unicode MS" w:hAnsi="Verdana"/>
          <w:sz w:val="19"/>
          <w:szCs w:val="19"/>
        </w:rPr>
      </w:r>
      <w:r w:rsidR="00482B72">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62" w:name="_Toc505598253"/>
      <w:bookmarkStart w:id="1063" w:name="_Toc505598330"/>
      <w:bookmarkStart w:id="1064" w:name="_Toc505598423"/>
      <w:bookmarkStart w:id="1065" w:name="_Toc507512602"/>
      <w:bookmarkStart w:id="1066" w:name="_Toc507512903"/>
      <w:r w:rsidRPr="00DB7F2B">
        <w:rPr>
          <w:rFonts w:ascii="Verdana" w:hAnsi="Verdana" w:cs="Tahoma"/>
          <w:sz w:val="19"/>
          <w:szCs w:val="19"/>
        </w:rPr>
        <w:t>En............................., a...... de....................de 20....</w:t>
      </w:r>
      <w:bookmarkEnd w:id="1062"/>
      <w:bookmarkEnd w:id="1063"/>
      <w:bookmarkEnd w:id="1064"/>
      <w:bookmarkEnd w:id="1065"/>
      <w:bookmarkEnd w:id="1066"/>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6"/>
      </w:r>
      <w:r w:rsidRPr="00DB7F2B">
        <w:rPr>
          <w:rFonts w:ascii="Verdana" w:hAnsi="Verdana" w:cs="Tahoma"/>
          <w:sz w:val="18"/>
          <w:szCs w:val="18"/>
        </w:rPr>
        <w:t>Firmado:</w:t>
      </w:r>
    </w:p>
    <w:p w14:paraId="7DF81F9A" w14:textId="77777777" w:rsidR="00F310ED" w:rsidRPr="00DB7F2B" w:rsidRDefault="00F310ED" w:rsidP="00F310ED">
      <w:pPr>
        <w:ind w:left="284" w:right="-427"/>
        <w:rPr>
          <w:rFonts w:ascii="Verdana" w:hAnsi="Verdana" w:cs="Tahoma"/>
          <w:sz w:val="18"/>
          <w:szCs w:val="18"/>
        </w:rPr>
      </w:pPr>
    </w:p>
    <w:p w14:paraId="32E14ADC" w14:textId="77777777" w:rsidR="00F310ED" w:rsidRPr="00DB7F2B" w:rsidRDefault="00F310ED" w:rsidP="00F310ED">
      <w:pPr>
        <w:ind w:left="284" w:right="-427"/>
        <w:rPr>
          <w:rFonts w:ascii="Verdana" w:hAnsi="Verdana" w:cs="Tahoma"/>
          <w:sz w:val="18"/>
          <w:szCs w:val="18"/>
        </w:rPr>
      </w:pPr>
    </w:p>
    <w:p w14:paraId="0801B3C4" w14:textId="77777777" w:rsidR="00F310ED" w:rsidRPr="00DB7F2B" w:rsidRDefault="00F310ED" w:rsidP="00F310ED">
      <w:pPr>
        <w:ind w:left="284"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D379D58"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45EE313" w14:textId="77777777" w:rsidR="003928B4" w:rsidRPr="00DB7F2B" w:rsidRDefault="003928B4" w:rsidP="00F310ED">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DB7F2B" w:rsidRDefault="00F310ED" w:rsidP="000A13E4">
      <w:pPr>
        <w:pStyle w:val="Ttulo3"/>
        <w:ind w:left="1701" w:hanging="1701"/>
        <w:rPr>
          <w:rFonts w:eastAsia="Arial Unicode MS"/>
        </w:rPr>
      </w:pPr>
      <w:bookmarkStart w:id="1067" w:name="_Toc33530874"/>
      <w:bookmarkStart w:id="1068" w:name="_Toc38387845"/>
      <w:bookmarkStart w:id="1069" w:name="_Toc45180774"/>
      <w:bookmarkStart w:id="1070" w:name="_Toc48125861"/>
      <w:bookmarkStart w:id="1071" w:name="_Toc155181983"/>
      <w:bookmarkEnd w:id="1051"/>
      <w:bookmarkEnd w:id="1052"/>
      <w:r w:rsidRPr="00DB7F2B">
        <w:rPr>
          <w:lang w:val="es-ES_tradnl"/>
        </w:rPr>
        <w:lastRenderedPageBreak/>
        <w:t>ANEXO III.1</w:t>
      </w:r>
      <w:r w:rsidRPr="00DB7F2B">
        <w:rPr>
          <w:rFonts w:eastAsia="Arial Unicode MS"/>
        </w:rPr>
        <w:t>-</w:t>
      </w:r>
      <w:r w:rsidRPr="00DB7F2B">
        <w:rPr>
          <w:rFonts w:eastAsia="Arial Unicode MS"/>
        </w:rPr>
        <w:tab/>
        <w:t>OFERTA ECONÓMICA</w:t>
      </w:r>
      <w:bookmarkEnd w:id="1067"/>
      <w:bookmarkEnd w:id="1068"/>
      <w:bookmarkEnd w:id="1069"/>
      <w:bookmarkEnd w:id="1070"/>
      <w:bookmarkEnd w:id="1071"/>
    </w:p>
    <w:p w14:paraId="29EF534A" w14:textId="77777777" w:rsidR="00F310ED" w:rsidRPr="00C50532" w:rsidRDefault="00F310ED" w:rsidP="00F310ED">
      <w:pPr>
        <w:tabs>
          <w:tab w:val="left" w:pos="9436"/>
        </w:tabs>
        <w:ind w:left="600" w:right="-427"/>
        <w:jc w:val="center"/>
        <w:rPr>
          <w:rFonts w:ascii="Verdana" w:eastAsia="Arial Unicode MS" w:hAnsi="Verdana" w:cs="Tahoma"/>
          <w:b/>
          <w:sz w:val="14"/>
          <w:szCs w:val="14"/>
        </w:rPr>
      </w:pPr>
    </w:p>
    <w:p w14:paraId="5D5B165F" w14:textId="69C8D7EE" w:rsidR="00F310ED" w:rsidRPr="00C50532" w:rsidRDefault="00F310ED" w:rsidP="00F310ED">
      <w:pPr>
        <w:widowControl w:val="0"/>
        <w:tabs>
          <w:tab w:val="center" w:pos="4252"/>
          <w:tab w:val="right" w:pos="8504"/>
        </w:tabs>
        <w:ind w:right="-427"/>
        <w:jc w:val="both"/>
        <w:rPr>
          <w:rFonts w:ascii="Verdana" w:hAnsi="Verdana" w:cs="Tahoma"/>
          <w:sz w:val="14"/>
          <w:szCs w:val="14"/>
        </w:rPr>
      </w:pPr>
      <w:r w:rsidRPr="00C50532">
        <w:rPr>
          <w:rFonts w:ascii="Verdana" w:hAnsi="Verdana" w:cs="Tahoma"/>
          <w:sz w:val="14"/>
          <w:szCs w:val="14"/>
        </w:rPr>
        <w:t>D./Dña.…………………………………………………, en nombre propio o en representación de (</w:t>
      </w:r>
      <w:r w:rsidRPr="00C50532">
        <w:rPr>
          <w:rFonts w:ascii="Verdana" w:hAnsi="Verdana" w:cs="Tahoma"/>
          <w:color w:val="0000FF"/>
          <w:sz w:val="14"/>
          <w:szCs w:val="14"/>
        </w:rPr>
        <w:t>operadora económica</w:t>
      </w:r>
      <w:r w:rsidRPr="00C50532">
        <w:rPr>
          <w:rFonts w:ascii="Verdana" w:hAnsi="Verdana" w:cs="Tahoma"/>
          <w:sz w:val="14"/>
          <w:szCs w:val="14"/>
        </w:rPr>
        <w:t>)……………………………………………, con NIF………………………(</w:t>
      </w:r>
      <w:r w:rsidRPr="00C50532">
        <w:rPr>
          <w:rFonts w:ascii="Verdana" w:hAnsi="Verdana" w:cs="Tahoma"/>
          <w:color w:val="0000FF"/>
          <w:sz w:val="14"/>
          <w:szCs w:val="14"/>
        </w:rPr>
        <w:t>de la operadora económica</w:t>
      </w:r>
      <w:r w:rsidRPr="00C50532">
        <w:rPr>
          <w:rFonts w:ascii="Verdana" w:hAnsi="Verdana" w:cs="Tahoma"/>
          <w:sz w:val="14"/>
          <w:szCs w:val="14"/>
        </w:rPr>
        <w:t>); en relación con el expediente nº</w:t>
      </w:r>
      <w:r w:rsidRPr="00C50532">
        <w:rPr>
          <w:rFonts w:ascii="Verdana" w:hAnsi="Verdana" w:cs="Tahoma"/>
          <w:b/>
          <w:sz w:val="14"/>
          <w:szCs w:val="14"/>
        </w:rPr>
        <w:t xml:space="preserve"> </w:t>
      </w:r>
      <w:r w:rsidR="00482B72">
        <w:rPr>
          <w:rFonts w:ascii="Verdana" w:hAnsi="Verdana" w:cs="Tahoma"/>
          <w:color w:val="0000FF"/>
          <w:sz w:val="14"/>
          <w:szCs w:val="14"/>
        </w:rPr>
        <w:t>S0065/2025 “Suministro de Carburante de Aviación”</w:t>
      </w:r>
      <w:bookmarkStart w:id="1072" w:name="_GoBack"/>
      <w:bookmarkEnd w:id="1072"/>
    </w:p>
    <w:p w14:paraId="0A762836" w14:textId="77777777" w:rsidR="004818BC" w:rsidRPr="00C50532" w:rsidRDefault="004818BC" w:rsidP="00F310ED">
      <w:pPr>
        <w:widowControl w:val="0"/>
        <w:tabs>
          <w:tab w:val="center" w:pos="4252"/>
          <w:tab w:val="right" w:pos="8504"/>
        </w:tabs>
        <w:ind w:right="-427"/>
        <w:jc w:val="both"/>
        <w:rPr>
          <w:rFonts w:ascii="Verdana" w:hAnsi="Verdana" w:cs="Tahoma"/>
          <w:sz w:val="14"/>
          <w:szCs w:val="14"/>
        </w:rPr>
      </w:pPr>
    </w:p>
    <w:p w14:paraId="521F4DF7" w14:textId="7FA0FF81" w:rsidR="004818BC" w:rsidRPr="00C50532" w:rsidRDefault="00F310ED" w:rsidP="00C50532">
      <w:pPr>
        <w:ind w:right="-427"/>
        <w:jc w:val="center"/>
        <w:rPr>
          <w:rFonts w:ascii="Verdana" w:hAnsi="Verdana"/>
          <w:b/>
          <w:sz w:val="14"/>
          <w:szCs w:val="14"/>
        </w:rPr>
      </w:pPr>
      <w:bookmarkStart w:id="1073" w:name="_Toc505598254"/>
      <w:bookmarkStart w:id="1074" w:name="_Toc505598331"/>
      <w:bookmarkStart w:id="1075" w:name="_Toc505598424"/>
      <w:bookmarkStart w:id="1076" w:name="_Toc507512603"/>
      <w:bookmarkStart w:id="1077" w:name="_Toc507512904"/>
      <w:r w:rsidRPr="00C50532">
        <w:rPr>
          <w:rFonts w:ascii="Verdana" w:hAnsi="Verdana"/>
          <w:b/>
          <w:sz w:val="14"/>
          <w:szCs w:val="14"/>
        </w:rPr>
        <w:t>DECLARA:</w:t>
      </w:r>
      <w:bookmarkEnd w:id="1073"/>
      <w:bookmarkEnd w:id="1074"/>
      <w:bookmarkEnd w:id="1075"/>
      <w:bookmarkEnd w:id="1076"/>
      <w:bookmarkEnd w:id="1077"/>
    </w:p>
    <w:p w14:paraId="15FEDED1" w14:textId="77777777" w:rsidR="00F310ED" w:rsidRPr="00C50532" w:rsidRDefault="00F310ED" w:rsidP="003D5C3A">
      <w:pPr>
        <w:numPr>
          <w:ilvl w:val="0"/>
          <w:numId w:val="74"/>
        </w:numPr>
        <w:spacing w:before="120" w:after="120"/>
        <w:ind w:left="1134" w:right="-143" w:hanging="566"/>
        <w:jc w:val="both"/>
        <w:rPr>
          <w:rFonts w:ascii="Verdana" w:hAnsi="Verdana" w:cs="Tahoma"/>
          <w:sz w:val="14"/>
          <w:szCs w:val="14"/>
        </w:rPr>
      </w:pPr>
      <w:r w:rsidRPr="00C50532">
        <w:rPr>
          <w:rFonts w:ascii="Verdana" w:hAnsi="Verdana" w:cs="Tahoma"/>
          <w:sz w:val="14"/>
          <w:szCs w:val="14"/>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C50532" w:rsidRDefault="004818BC" w:rsidP="004818BC">
      <w:pPr>
        <w:spacing w:before="120" w:after="120"/>
        <w:ind w:left="1418" w:right="-143"/>
        <w:jc w:val="both"/>
        <w:rPr>
          <w:rFonts w:ascii="Verdana" w:hAnsi="Verdana" w:cs="Tahoma"/>
          <w:sz w:val="14"/>
          <w:szCs w:val="14"/>
        </w:rPr>
      </w:pPr>
    </w:p>
    <w:p w14:paraId="12844F7C" w14:textId="5BAA37C9" w:rsidR="00F310ED" w:rsidRPr="00C50532" w:rsidRDefault="00F310ED" w:rsidP="003D5C3A">
      <w:pPr>
        <w:numPr>
          <w:ilvl w:val="0"/>
          <w:numId w:val="74"/>
        </w:numPr>
        <w:spacing w:before="120" w:after="120"/>
        <w:ind w:left="1134" w:right="-143" w:hanging="566"/>
        <w:jc w:val="both"/>
        <w:rPr>
          <w:rFonts w:ascii="Verdana" w:hAnsi="Verdana" w:cs="Tahoma"/>
          <w:sz w:val="14"/>
          <w:szCs w:val="14"/>
        </w:rPr>
      </w:pPr>
      <w:r w:rsidRPr="00C50532">
        <w:rPr>
          <w:rFonts w:ascii="Verdana" w:hAnsi="Verdana" w:cs="Tahoma"/>
          <w:sz w:val="14"/>
          <w:szCs w:val="14"/>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BD7989">
        <w:rPr>
          <w:rFonts w:ascii="Verdana" w:hAnsi="Verdana" w:cs="Tahoma"/>
          <w:sz w:val="14"/>
          <w:szCs w:val="14"/>
        </w:rPr>
        <w:t xml:space="preserve"> </w:t>
      </w:r>
      <w:r w:rsidR="00BD7989" w:rsidRPr="00BD7989">
        <w:rPr>
          <w:rFonts w:ascii="Verdana" w:hAnsi="Verdana" w:cs="Tahoma"/>
          <w:b/>
          <w:color w:val="0000FF"/>
          <w:sz w:val="14"/>
          <w:szCs w:val="14"/>
        </w:rPr>
        <w:t>(EXENTO DE IVA)</w:t>
      </w:r>
    </w:p>
    <w:p w14:paraId="25BBC519" w14:textId="28EE6DC7" w:rsidR="007A5E7A" w:rsidRDefault="00052EF7" w:rsidP="00C50532">
      <w:pPr>
        <w:spacing w:before="120" w:after="120"/>
        <w:ind w:left="510" w:right="-143"/>
        <w:jc w:val="both"/>
        <w:rPr>
          <w:rFonts w:ascii="Verdana" w:hAnsi="Verdana" w:cs="Tahoma"/>
          <w:b/>
          <w:color w:val="0000FF"/>
          <w:sz w:val="14"/>
          <w:szCs w:val="14"/>
        </w:rPr>
      </w:pPr>
      <w:r w:rsidRPr="00C50532">
        <w:rPr>
          <w:rFonts w:ascii="Verdana" w:hAnsi="Verdana" w:cs="Tahoma"/>
          <w:b/>
          <w:color w:val="0000FF"/>
          <w:sz w:val="14"/>
          <w:szCs w:val="14"/>
          <w:u w:val="single"/>
        </w:rPr>
        <w:t>Oferta Económica</w:t>
      </w:r>
      <w:r w:rsidR="00585CF1" w:rsidRPr="00C50532">
        <w:rPr>
          <w:rFonts w:ascii="Verdana" w:hAnsi="Verdana" w:cs="Tahoma"/>
          <w:b/>
          <w:color w:val="0000FF"/>
          <w:sz w:val="14"/>
          <w:szCs w:val="14"/>
        </w:rPr>
        <w:t>:</w:t>
      </w:r>
      <w:r w:rsidRPr="00C50532">
        <w:rPr>
          <w:rFonts w:ascii="Verdana" w:hAnsi="Verdana" w:cs="Tahoma"/>
          <w:b/>
          <w:color w:val="0000FF"/>
          <w:sz w:val="14"/>
          <w:szCs w:val="14"/>
        </w:rPr>
        <w:t xml:space="preserve"> </w:t>
      </w:r>
    </w:p>
    <w:p w14:paraId="4EE298C0" w14:textId="6CB11E9B" w:rsidR="009C4A81" w:rsidRDefault="009C4A81" w:rsidP="00C50532">
      <w:pPr>
        <w:spacing w:before="120" w:after="120"/>
        <w:ind w:left="510" w:right="-143"/>
        <w:jc w:val="both"/>
        <w:rPr>
          <w:rFonts w:ascii="Verdana" w:hAnsi="Verdana" w:cs="Tahoma"/>
          <w:b/>
          <w:color w:val="0000FF"/>
          <w:sz w:val="14"/>
          <w:szCs w:val="14"/>
        </w:rPr>
      </w:pPr>
    </w:p>
    <w:tbl>
      <w:tblPr>
        <w:tblW w:w="6379" w:type="dxa"/>
        <w:tblInd w:w="601" w:type="dxa"/>
        <w:tblCellMar>
          <w:left w:w="70" w:type="dxa"/>
          <w:right w:w="70" w:type="dxa"/>
        </w:tblCellMar>
        <w:tblLook w:val="04A0" w:firstRow="1" w:lastRow="0" w:firstColumn="1" w:lastColumn="0" w:noHBand="0" w:noVBand="1"/>
      </w:tblPr>
      <w:tblGrid>
        <w:gridCol w:w="2552"/>
        <w:gridCol w:w="1701"/>
        <w:gridCol w:w="2126"/>
      </w:tblGrid>
      <w:tr w:rsidR="009C4A81" w:rsidRPr="009C4A81" w14:paraId="067F4CF4" w14:textId="77777777" w:rsidTr="00DD26BB">
        <w:trPr>
          <w:trHeight w:val="60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07C7A" w14:textId="77777777" w:rsidR="009C4A81" w:rsidRPr="00DD26BB" w:rsidRDefault="009C4A81">
            <w:pPr>
              <w:jc w:val="center"/>
              <w:rPr>
                <w:rFonts w:ascii="Verdana" w:hAnsi="Verdana" w:cs="Calibri"/>
                <w:b/>
                <w:bCs/>
                <w:color w:val="0000FF"/>
                <w:sz w:val="16"/>
                <w:szCs w:val="16"/>
              </w:rPr>
            </w:pPr>
            <w:r w:rsidRPr="00DD26BB">
              <w:rPr>
                <w:rFonts w:ascii="Verdana" w:hAnsi="Verdana" w:cs="Calibri"/>
                <w:b/>
                <w:bCs/>
                <w:color w:val="0000FF"/>
                <w:sz w:val="16"/>
                <w:szCs w:val="16"/>
              </w:rPr>
              <w:t>Concepto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C344624" w14:textId="77777777" w:rsidR="009C4A81" w:rsidRPr="00DD26BB" w:rsidRDefault="009C4A81">
            <w:pPr>
              <w:jc w:val="center"/>
              <w:rPr>
                <w:rFonts w:ascii="Verdana" w:hAnsi="Verdana" w:cs="Calibri"/>
                <w:b/>
                <w:bCs/>
                <w:color w:val="0000FF"/>
                <w:sz w:val="16"/>
                <w:szCs w:val="16"/>
              </w:rPr>
            </w:pPr>
            <w:r w:rsidRPr="00DD26BB">
              <w:rPr>
                <w:rFonts w:ascii="Verdana" w:hAnsi="Verdana" w:cs="Calibri"/>
                <w:b/>
                <w:bCs/>
                <w:color w:val="0000FF"/>
                <w:sz w:val="16"/>
                <w:szCs w:val="16"/>
              </w:rPr>
              <w:t>Precio máximo €/m</w:t>
            </w:r>
            <w:r w:rsidRPr="00DD26BB">
              <w:rPr>
                <w:rFonts w:ascii="Verdana" w:hAnsi="Verdana" w:cs="Calibri"/>
                <w:b/>
                <w:bCs/>
                <w:color w:val="0000FF"/>
                <w:sz w:val="16"/>
                <w:szCs w:val="16"/>
                <w:vertAlign w:val="superscript"/>
              </w:rPr>
              <w:t xml:space="preserve">3                </w:t>
            </w:r>
            <w:r w:rsidRPr="00DD26BB">
              <w:rPr>
                <w:rFonts w:ascii="Verdana" w:hAnsi="Verdana" w:cs="Calibri"/>
                <w:b/>
                <w:bCs/>
                <w:color w:val="0000FF"/>
                <w:sz w:val="16"/>
                <w:szCs w:val="16"/>
              </w:rPr>
              <w:t>(Exento de IVA)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4C738342" w14:textId="77777777" w:rsidR="009C4A81" w:rsidRPr="00DD26BB" w:rsidRDefault="009C4A81">
            <w:pPr>
              <w:jc w:val="center"/>
              <w:rPr>
                <w:rFonts w:ascii="Verdana" w:hAnsi="Verdana" w:cs="Calibri"/>
                <w:b/>
                <w:bCs/>
                <w:color w:val="0000FF"/>
                <w:sz w:val="16"/>
                <w:szCs w:val="16"/>
              </w:rPr>
            </w:pPr>
            <w:r w:rsidRPr="00DD26BB">
              <w:rPr>
                <w:rFonts w:ascii="Verdana" w:hAnsi="Verdana" w:cs="Calibri"/>
                <w:b/>
                <w:bCs/>
                <w:color w:val="0000FF"/>
                <w:sz w:val="16"/>
                <w:szCs w:val="16"/>
              </w:rPr>
              <w:t>Precio ofertado €/m</w:t>
            </w:r>
            <w:r w:rsidRPr="00DD26BB">
              <w:rPr>
                <w:rFonts w:ascii="Verdana" w:hAnsi="Verdana" w:cs="Calibri"/>
                <w:b/>
                <w:bCs/>
                <w:color w:val="0000FF"/>
                <w:sz w:val="16"/>
                <w:szCs w:val="16"/>
                <w:vertAlign w:val="superscript"/>
              </w:rPr>
              <w:t xml:space="preserve">3                </w:t>
            </w:r>
            <w:r w:rsidRPr="00DD26BB">
              <w:rPr>
                <w:rFonts w:ascii="Verdana" w:hAnsi="Verdana" w:cs="Calibri"/>
                <w:b/>
                <w:bCs/>
                <w:color w:val="0000FF"/>
                <w:sz w:val="16"/>
                <w:szCs w:val="16"/>
              </w:rPr>
              <w:t>(Exento de IVA)</w:t>
            </w:r>
          </w:p>
        </w:tc>
      </w:tr>
      <w:tr w:rsidR="009C4A81" w:rsidRPr="009C4A81" w14:paraId="0C104E96" w14:textId="77777777" w:rsidTr="00DD26BB">
        <w:trPr>
          <w:trHeight w:val="487"/>
        </w:trPr>
        <w:tc>
          <w:tcPr>
            <w:tcW w:w="2552" w:type="dxa"/>
            <w:tcBorders>
              <w:top w:val="nil"/>
              <w:left w:val="single" w:sz="4" w:space="0" w:color="auto"/>
              <w:bottom w:val="single" w:sz="4" w:space="0" w:color="auto"/>
              <w:right w:val="single" w:sz="4" w:space="0" w:color="auto"/>
            </w:tcBorders>
            <w:shd w:val="clear" w:color="auto" w:fill="auto"/>
            <w:noWrap/>
            <w:vAlign w:val="center"/>
            <w:hideMark/>
          </w:tcPr>
          <w:p w14:paraId="5CB7D52D" w14:textId="77777777" w:rsidR="009C4A81" w:rsidRPr="00DD26BB" w:rsidRDefault="009C4A81">
            <w:pPr>
              <w:jc w:val="center"/>
              <w:rPr>
                <w:rFonts w:ascii="Verdana" w:hAnsi="Verdana" w:cs="Calibri"/>
                <w:color w:val="0000FF"/>
                <w:sz w:val="16"/>
                <w:szCs w:val="16"/>
              </w:rPr>
            </w:pPr>
            <w:r w:rsidRPr="00DD26BB">
              <w:rPr>
                <w:rFonts w:ascii="Verdana" w:hAnsi="Verdana" w:cs="Calibri"/>
                <w:color w:val="0000FF"/>
                <w:sz w:val="16"/>
                <w:szCs w:val="16"/>
              </w:rPr>
              <w:t>Precio del diferencial</w:t>
            </w:r>
          </w:p>
        </w:tc>
        <w:tc>
          <w:tcPr>
            <w:tcW w:w="1701" w:type="dxa"/>
            <w:tcBorders>
              <w:top w:val="nil"/>
              <w:left w:val="nil"/>
              <w:bottom w:val="single" w:sz="4" w:space="0" w:color="auto"/>
              <w:right w:val="single" w:sz="4" w:space="0" w:color="auto"/>
            </w:tcBorders>
            <w:shd w:val="clear" w:color="auto" w:fill="auto"/>
            <w:noWrap/>
            <w:vAlign w:val="center"/>
            <w:hideMark/>
          </w:tcPr>
          <w:p w14:paraId="137A0374" w14:textId="77777777" w:rsidR="009C4A81" w:rsidRPr="00DD26BB" w:rsidRDefault="009C4A81">
            <w:pPr>
              <w:jc w:val="center"/>
              <w:rPr>
                <w:rFonts w:ascii="Verdana" w:hAnsi="Verdana" w:cs="Calibri"/>
                <w:color w:val="0000FF"/>
                <w:sz w:val="16"/>
                <w:szCs w:val="16"/>
              </w:rPr>
            </w:pPr>
            <w:r w:rsidRPr="00DD26BB">
              <w:rPr>
                <w:rFonts w:ascii="Verdana" w:hAnsi="Verdana" w:cs="Calibri"/>
                <w:color w:val="0000FF"/>
                <w:sz w:val="16"/>
                <w:szCs w:val="16"/>
              </w:rPr>
              <w:t>380 €/m3</w:t>
            </w:r>
          </w:p>
        </w:tc>
        <w:tc>
          <w:tcPr>
            <w:tcW w:w="2126" w:type="dxa"/>
            <w:tcBorders>
              <w:top w:val="nil"/>
              <w:left w:val="nil"/>
              <w:bottom w:val="single" w:sz="4" w:space="0" w:color="auto"/>
              <w:right w:val="single" w:sz="4" w:space="0" w:color="auto"/>
            </w:tcBorders>
            <w:shd w:val="clear" w:color="auto" w:fill="auto"/>
            <w:noWrap/>
            <w:vAlign w:val="bottom"/>
            <w:hideMark/>
          </w:tcPr>
          <w:p w14:paraId="4AE34664" w14:textId="77777777" w:rsidR="009C4A81" w:rsidRPr="00DD26BB" w:rsidRDefault="009C4A81">
            <w:pPr>
              <w:rPr>
                <w:rFonts w:ascii="Verdana" w:hAnsi="Verdana" w:cs="Calibri"/>
                <w:color w:val="0000FF"/>
                <w:sz w:val="16"/>
                <w:szCs w:val="16"/>
              </w:rPr>
            </w:pPr>
            <w:r w:rsidRPr="00DD26BB">
              <w:rPr>
                <w:rFonts w:ascii="Verdana" w:hAnsi="Verdana" w:cs="Calibri"/>
                <w:color w:val="0000FF"/>
                <w:sz w:val="16"/>
                <w:szCs w:val="16"/>
              </w:rPr>
              <w:t> </w:t>
            </w:r>
          </w:p>
        </w:tc>
      </w:tr>
    </w:tbl>
    <w:p w14:paraId="33BF46EC" w14:textId="77777777" w:rsidR="0065184E" w:rsidRDefault="0065184E" w:rsidP="00052EF7">
      <w:pPr>
        <w:spacing w:before="120" w:after="120"/>
        <w:ind w:left="510" w:right="-143"/>
        <w:jc w:val="both"/>
        <w:rPr>
          <w:rFonts w:ascii="Verdana" w:hAnsi="Verdana" w:cs="Tahoma"/>
          <w:b/>
          <w:color w:val="0000FF"/>
          <w:sz w:val="14"/>
          <w:szCs w:val="14"/>
          <w:u w:val="single"/>
        </w:rPr>
      </w:pPr>
    </w:p>
    <w:p w14:paraId="0A5D87E0" w14:textId="5945092B" w:rsidR="00052EF7" w:rsidRPr="00C50532" w:rsidRDefault="00052EF7" w:rsidP="00052EF7">
      <w:pPr>
        <w:spacing w:before="120" w:after="120"/>
        <w:ind w:left="510" w:right="-143"/>
        <w:jc w:val="both"/>
        <w:rPr>
          <w:rFonts w:ascii="Verdana" w:hAnsi="Verdana" w:cs="Tahoma"/>
          <w:b/>
          <w:color w:val="0000FF"/>
          <w:sz w:val="14"/>
          <w:szCs w:val="14"/>
        </w:rPr>
      </w:pPr>
      <w:r w:rsidRPr="00C50532">
        <w:rPr>
          <w:rFonts w:ascii="Verdana" w:hAnsi="Verdana" w:cs="Tahoma"/>
          <w:b/>
          <w:color w:val="0000FF"/>
          <w:sz w:val="14"/>
          <w:szCs w:val="14"/>
          <w:u w:val="single"/>
        </w:rPr>
        <w:t>Criterios Medioambientales</w:t>
      </w:r>
      <w:r w:rsidR="00585CF1" w:rsidRPr="00C50532">
        <w:rPr>
          <w:rFonts w:ascii="Verdana" w:hAnsi="Verdana" w:cs="Tahoma"/>
          <w:b/>
          <w:color w:val="0000FF"/>
          <w:sz w:val="14"/>
          <w:szCs w:val="14"/>
        </w:rPr>
        <w:t xml:space="preserve">: </w:t>
      </w:r>
    </w:p>
    <w:tbl>
      <w:tblPr>
        <w:tblStyle w:val="Tablaconcuadrcula"/>
        <w:tblW w:w="0" w:type="auto"/>
        <w:tblInd w:w="567" w:type="dxa"/>
        <w:tblLook w:val="04A0" w:firstRow="1" w:lastRow="0" w:firstColumn="1" w:lastColumn="0" w:noHBand="0" w:noVBand="1"/>
      </w:tblPr>
      <w:tblGrid>
        <w:gridCol w:w="2552"/>
        <w:gridCol w:w="1701"/>
        <w:gridCol w:w="2126"/>
      </w:tblGrid>
      <w:tr w:rsidR="000770ED" w14:paraId="40E9BCE9" w14:textId="77777777" w:rsidTr="00B95FCC">
        <w:tc>
          <w:tcPr>
            <w:tcW w:w="2552" w:type="dxa"/>
            <w:tcBorders>
              <w:top w:val="nil"/>
              <w:left w:val="nil"/>
              <w:bottom w:val="single" w:sz="4" w:space="0" w:color="auto"/>
            </w:tcBorders>
          </w:tcPr>
          <w:p w14:paraId="278AC6E4" w14:textId="77777777" w:rsidR="000770ED" w:rsidRDefault="000770ED" w:rsidP="00052EF7">
            <w:pPr>
              <w:rPr>
                <w:rFonts w:ascii="Verdana" w:hAnsi="Verdana" w:cs="Tahoma"/>
                <w:sz w:val="14"/>
                <w:szCs w:val="14"/>
              </w:rPr>
            </w:pPr>
          </w:p>
        </w:tc>
        <w:tc>
          <w:tcPr>
            <w:tcW w:w="1701" w:type="dxa"/>
            <w:vAlign w:val="center"/>
          </w:tcPr>
          <w:p w14:paraId="11FCE46F" w14:textId="5D948C51" w:rsidR="000770ED" w:rsidRPr="00C760C4" w:rsidRDefault="000770ED" w:rsidP="000770ED">
            <w:pPr>
              <w:jc w:val="center"/>
              <w:rPr>
                <w:rFonts w:ascii="Verdana" w:hAnsi="Verdana" w:cs="Tahoma"/>
                <w:b/>
                <w:color w:val="0000FF"/>
                <w:sz w:val="16"/>
                <w:szCs w:val="14"/>
              </w:rPr>
            </w:pPr>
            <w:r w:rsidRPr="00C760C4">
              <w:rPr>
                <w:rFonts w:ascii="Verdana" w:hAnsi="Verdana" w:cs="Tahoma"/>
                <w:b/>
                <w:color w:val="0000FF"/>
                <w:sz w:val="16"/>
                <w:szCs w:val="14"/>
              </w:rPr>
              <w:t>Sí</w:t>
            </w:r>
          </w:p>
        </w:tc>
        <w:tc>
          <w:tcPr>
            <w:tcW w:w="2126" w:type="dxa"/>
            <w:vAlign w:val="center"/>
          </w:tcPr>
          <w:p w14:paraId="2DD4345E" w14:textId="213D3673" w:rsidR="000770ED" w:rsidRPr="00C760C4" w:rsidRDefault="000770ED" w:rsidP="000770ED">
            <w:pPr>
              <w:jc w:val="center"/>
              <w:rPr>
                <w:rFonts w:ascii="Verdana" w:hAnsi="Verdana" w:cs="Tahoma"/>
                <w:b/>
                <w:color w:val="0000FF"/>
                <w:sz w:val="16"/>
                <w:szCs w:val="14"/>
              </w:rPr>
            </w:pPr>
            <w:r w:rsidRPr="00C760C4">
              <w:rPr>
                <w:rFonts w:ascii="Verdana" w:hAnsi="Verdana" w:cs="Tahoma"/>
                <w:b/>
                <w:color w:val="0000FF"/>
                <w:sz w:val="16"/>
                <w:szCs w:val="14"/>
              </w:rPr>
              <w:t>No</w:t>
            </w:r>
          </w:p>
        </w:tc>
      </w:tr>
      <w:tr w:rsidR="000770ED" w14:paraId="70220D98" w14:textId="77777777" w:rsidTr="00B95FCC">
        <w:tc>
          <w:tcPr>
            <w:tcW w:w="2552" w:type="dxa"/>
            <w:tcBorders>
              <w:top w:val="single" w:sz="4" w:space="0" w:color="auto"/>
            </w:tcBorders>
            <w:vAlign w:val="center"/>
          </w:tcPr>
          <w:p w14:paraId="2CDA9B01" w14:textId="77777777" w:rsidR="000770ED" w:rsidRDefault="000770ED" w:rsidP="00B95FCC">
            <w:pPr>
              <w:jc w:val="center"/>
              <w:rPr>
                <w:rFonts w:ascii="Verdana" w:hAnsi="Verdana" w:cs="Tahoma"/>
                <w:color w:val="0000FF"/>
                <w:sz w:val="14"/>
                <w:szCs w:val="14"/>
              </w:rPr>
            </w:pPr>
          </w:p>
          <w:p w14:paraId="68876612" w14:textId="189C64CA" w:rsidR="000770ED" w:rsidRPr="00B95FCC" w:rsidRDefault="000770ED" w:rsidP="00B95FCC">
            <w:pPr>
              <w:jc w:val="center"/>
              <w:rPr>
                <w:rFonts w:ascii="Verdana" w:hAnsi="Verdana" w:cs="Tahoma"/>
                <w:color w:val="0000FF"/>
                <w:sz w:val="16"/>
                <w:szCs w:val="14"/>
              </w:rPr>
            </w:pPr>
            <w:r w:rsidRPr="00B95FCC">
              <w:rPr>
                <w:rFonts w:ascii="Verdana" w:hAnsi="Verdana" w:cs="Tahoma"/>
                <w:color w:val="0000FF"/>
                <w:sz w:val="16"/>
                <w:szCs w:val="14"/>
              </w:rPr>
              <w:t>Suministro de SAF-HEFA</w:t>
            </w:r>
          </w:p>
          <w:p w14:paraId="62010A6A" w14:textId="70A79837" w:rsidR="000770ED" w:rsidRDefault="000770ED" w:rsidP="00B95FCC">
            <w:pPr>
              <w:jc w:val="center"/>
              <w:rPr>
                <w:rFonts w:ascii="Verdana" w:hAnsi="Verdana" w:cs="Tahoma"/>
                <w:sz w:val="14"/>
                <w:szCs w:val="14"/>
              </w:rPr>
            </w:pPr>
          </w:p>
        </w:tc>
        <w:tc>
          <w:tcPr>
            <w:tcW w:w="1701" w:type="dxa"/>
            <w:vAlign w:val="center"/>
          </w:tcPr>
          <w:p w14:paraId="5CF96131" w14:textId="77777777" w:rsidR="000770ED" w:rsidRDefault="000770ED" w:rsidP="000770ED">
            <w:pPr>
              <w:jc w:val="center"/>
              <w:rPr>
                <w:rFonts w:ascii="Verdana" w:hAnsi="Verdana" w:cs="Tahoma"/>
                <w:sz w:val="14"/>
                <w:szCs w:val="14"/>
              </w:rPr>
            </w:pPr>
          </w:p>
        </w:tc>
        <w:tc>
          <w:tcPr>
            <w:tcW w:w="2126" w:type="dxa"/>
            <w:vAlign w:val="center"/>
          </w:tcPr>
          <w:p w14:paraId="66128916" w14:textId="77777777" w:rsidR="000770ED" w:rsidRDefault="000770ED" w:rsidP="000770ED">
            <w:pPr>
              <w:jc w:val="center"/>
              <w:rPr>
                <w:rFonts w:ascii="Verdana" w:hAnsi="Verdana" w:cs="Tahoma"/>
                <w:sz w:val="14"/>
                <w:szCs w:val="14"/>
              </w:rPr>
            </w:pPr>
          </w:p>
        </w:tc>
      </w:tr>
    </w:tbl>
    <w:p w14:paraId="0458E9C3" w14:textId="77777777" w:rsidR="00C758FB" w:rsidRPr="00C50532" w:rsidRDefault="00C758FB" w:rsidP="00052EF7">
      <w:pPr>
        <w:rPr>
          <w:rFonts w:ascii="Verdana" w:hAnsi="Verdana" w:cs="Tahoma"/>
          <w:sz w:val="14"/>
          <w:szCs w:val="14"/>
        </w:rPr>
      </w:pPr>
    </w:p>
    <w:p w14:paraId="3F140802" w14:textId="77777777" w:rsidR="00B95FCC" w:rsidRDefault="00B95FCC" w:rsidP="00F310ED">
      <w:pPr>
        <w:ind w:right="-427"/>
        <w:rPr>
          <w:rFonts w:ascii="Verdana" w:hAnsi="Verdana" w:cs="Tahoma"/>
          <w:sz w:val="14"/>
          <w:szCs w:val="14"/>
        </w:rPr>
      </w:pPr>
      <w:bookmarkStart w:id="1078" w:name="_Toc505598255"/>
      <w:bookmarkStart w:id="1079" w:name="_Toc505598332"/>
      <w:bookmarkStart w:id="1080" w:name="_Toc505598425"/>
      <w:bookmarkStart w:id="1081" w:name="_Toc507512604"/>
      <w:bookmarkStart w:id="1082" w:name="_Toc507512905"/>
    </w:p>
    <w:p w14:paraId="23C68292" w14:textId="77777777" w:rsidR="00B95FCC" w:rsidRDefault="00B95FCC" w:rsidP="00F310ED">
      <w:pPr>
        <w:ind w:right="-427"/>
        <w:rPr>
          <w:rFonts w:ascii="Verdana" w:hAnsi="Verdana" w:cs="Tahoma"/>
          <w:sz w:val="14"/>
          <w:szCs w:val="14"/>
        </w:rPr>
      </w:pPr>
    </w:p>
    <w:p w14:paraId="54D06305" w14:textId="77777777" w:rsidR="00C760C4" w:rsidRDefault="00C760C4" w:rsidP="00F310ED">
      <w:pPr>
        <w:ind w:right="-427"/>
        <w:rPr>
          <w:rFonts w:ascii="Verdana" w:hAnsi="Verdana" w:cs="Tahoma"/>
          <w:sz w:val="14"/>
          <w:szCs w:val="14"/>
        </w:rPr>
      </w:pPr>
    </w:p>
    <w:p w14:paraId="429B7C54" w14:textId="77777777" w:rsidR="00C760C4" w:rsidRDefault="00C760C4" w:rsidP="00F310ED">
      <w:pPr>
        <w:ind w:right="-427"/>
        <w:rPr>
          <w:rFonts w:ascii="Verdana" w:hAnsi="Verdana" w:cs="Tahoma"/>
          <w:sz w:val="14"/>
          <w:szCs w:val="14"/>
        </w:rPr>
      </w:pPr>
    </w:p>
    <w:p w14:paraId="58915845" w14:textId="3743E456" w:rsidR="00F310ED" w:rsidRPr="00C50532" w:rsidRDefault="00F310ED" w:rsidP="00F310ED">
      <w:pPr>
        <w:ind w:right="-427"/>
        <w:rPr>
          <w:rFonts w:ascii="Verdana" w:hAnsi="Verdana" w:cs="Tahoma"/>
          <w:sz w:val="14"/>
          <w:szCs w:val="14"/>
        </w:rPr>
      </w:pPr>
      <w:r w:rsidRPr="00C50532">
        <w:rPr>
          <w:rFonts w:ascii="Verdana" w:hAnsi="Verdana" w:cs="Tahoma"/>
          <w:sz w:val="14"/>
          <w:szCs w:val="14"/>
        </w:rPr>
        <w:t>En............................., a...... de....................de 20....</w:t>
      </w:r>
      <w:bookmarkEnd w:id="1078"/>
      <w:bookmarkEnd w:id="1079"/>
      <w:bookmarkEnd w:id="1080"/>
      <w:bookmarkEnd w:id="1081"/>
      <w:bookmarkEnd w:id="1082"/>
    </w:p>
    <w:p w14:paraId="5AF427EE" w14:textId="77777777" w:rsidR="00F310ED" w:rsidRPr="00C50532" w:rsidRDefault="00F310ED" w:rsidP="00F310ED">
      <w:pPr>
        <w:ind w:right="-427"/>
        <w:rPr>
          <w:rFonts w:ascii="Verdana" w:hAnsi="Verdana" w:cs="Tahoma"/>
          <w:sz w:val="14"/>
          <w:szCs w:val="14"/>
        </w:rPr>
      </w:pPr>
    </w:p>
    <w:p w14:paraId="5A318A5B" w14:textId="713A9D04" w:rsidR="00C50532" w:rsidRPr="00C50532" w:rsidRDefault="00F310ED" w:rsidP="00F310ED">
      <w:pPr>
        <w:ind w:right="-427"/>
        <w:rPr>
          <w:rFonts w:ascii="Verdana" w:hAnsi="Verdana" w:cs="Tahoma"/>
          <w:sz w:val="14"/>
          <w:szCs w:val="14"/>
        </w:rPr>
      </w:pPr>
      <w:r w:rsidRPr="00C50532">
        <w:rPr>
          <w:rFonts w:ascii="Verdana" w:hAnsi="Verdana" w:cs="Tahoma"/>
          <w:sz w:val="14"/>
          <w:szCs w:val="14"/>
        </w:rPr>
        <w:t>Firmado</w:t>
      </w:r>
      <w:r w:rsidRPr="00C50532">
        <w:rPr>
          <w:rFonts w:ascii="Verdana" w:hAnsi="Verdana" w:cs="Tahoma"/>
          <w:sz w:val="14"/>
          <w:szCs w:val="14"/>
          <w:vertAlign w:val="superscript"/>
        </w:rPr>
        <w:footnoteReference w:id="77"/>
      </w:r>
      <w:r w:rsidRPr="00C50532">
        <w:rPr>
          <w:rFonts w:ascii="Verdana" w:hAnsi="Verdana" w:cs="Tahoma"/>
          <w:sz w:val="14"/>
          <w:szCs w:val="14"/>
        </w:rPr>
        <w:t>-</w:t>
      </w:r>
      <w:r w:rsidRPr="00C50532">
        <w:rPr>
          <w:rFonts w:ascii="Verdana" w:hAnsi="Verdana" w:cs="Tahoma"/>
          <w:sz w:val="14"/>
          <w:szCs w:val="14"/>
          <w:vertAlign w:val="superscript"/>
        </w:rPr>
        <w:footnoteReference w:id="78"/>
      </w:r>
      <w:r w:rsidRPr="00C50532">
        <w:rPr>
          <w:rFonts w:ascii="Verdana" w:hAnsi="Verdana" w:cs="Tahoma"/>
          <w:sz w:val="14"/>
          <w:szCs w:val="14"/>
        </w:rPr>
        <w:t>:</w:t>
      </w:r>
    </w:p>
    <w:p w14:paraId="167A10E8" w14:textId="7D6C91C4" w:rsidR="00C50532" w:rsidRDefault="00C50532" w:rsidP="00F310ED">
      <w:pPr>
        <w:ind w:right="-427"/>
        <w:rPr>
          <w:rFonts w:ascii="Verdana" w:hAnsi="Verdana" w:cs="Tahoma"/>
          <w:sz w:val="14"/>
          <w:szCs w:val="14"/>
        </w:rPr>
      </w:pPr>
    </w:p>
    <w:p w14:paraId="4920F806" w14:textId="7FEDA7CF" w:rsidR="00C760C4" w:rsidRDefault="00C760C4" w:rsidP="00F310ED">
      <w:pPr>
        <w:ind w:right="-427"/>
        <w:rPr>
          <w:rFonts w:ascii="Verdana" w:hAnsi="Verdana" w:cs="Tahoma"/>
          <w:sz w:val="14"/>
          <w:szCs w:val="14"/>
        </w:rPr>
      </w:pPr>
    </w:p>
    <w:p w14:paraId="5B4BBE30" w14:textId="61D57C3E" w:rsidR="00C760C4" w:rsidRDefault="00C760C4" w:rsidP="00F310ED">
      <w:pPr>
        <w:ind w:right="-427"/>
        <w:rPr>
          <w:rFonts w:ascii="Verdana" w:hAnsi="Verdana" w:cs="Tahoma"/>
          <w:sz w:val="14"/>
          <w:szCs w:val="14"/>
        </w:rPr>
      </w:pPr>
    </w:p>
    <w:p w14:paraId="560C2FB0" w14:textId="78134702" w:rsidR="00C760C4" w:rsidRDefault="00C760C4" w:rsidP="00F310ED">
      <w:pPr>
        <w:ind w:right="-427"/>
        <w:rPr>
          <w:rFonts w:ascii="Verdana" w:hAnsi="Verdana" w:cs="Tahoma"/>
          <w:sz w:val="14"/>
          <w:szCs w:val="14"/>
        </w:rPr>
      </w:pPr>
    </w:p>
    <w:p w14:paraId="16980619" w14:textId="3E5620B0" w:rsidR="00C760C4" w:rsidRDefault="00C760C4" w:rsidP="00F310ED">
      <w:pPr>
        <w:ind w:right="-427"/>
        <w:rPr>
          <w:rFonts w:ascii="Verdana" w:hAnsi="Verdana" w:cs="Tahoma"/>
          <w:sz w:val="14"/>
          <w:szCs w:val="14"/>
        </w:rPr>
      </w:pPr>
    </w:p>
    <w:p w14:paraId="0930D236" w14:textId="555B0A23" w:rsidR="00C760C4" w:rsidRDefault="00C760C4" w:rsidP="00F310ED">
      <w:pPr>
        <w:ind w:right="-427"/>
        <w:rPr>
          <w:rFonts w:ascii="Verdana" w:hAnsi="Verdana" w:cs="Tahoma"/>
          <w:sz w:val="14"/>
          <w:szCs w:val="14"/>
        </w:rPr>
      </w:pPr>
    </w:p>
    <w:p w14:paraId="20A0D3BC" w14:textId="77777777" w:rsidR="00C760C4" w:rsidRPr="00C50532" w:rsidRDefault="00C760C4" w:rsidP="00F310ED">
      <w:pPr>
        <w:ind w:right="-427"/>
        <w:rPr>
          <w:rFonts w:ascii="Verdana" w:hAnsi="Verdana" w:cs="Tahoma"/>
          <w:sz w:val="14"/>
          <w:szCs w:val="14"/>
        </w:rPr>
      </w:pPr>
    </w:p>
    <w:p w14:paraId="7817A8A3" w14:textId="5FC451E7" w:rsidR="00F310ED" w:rsidRPr="00C50532" w:rsidRDefault="00F310ED" w:rsidP="00F310ED">
      <w:pPr>
        <w:ind w:right="-427"/>
        <w:rPr>
          <w:rFonts w:ascii="Verdana" w:hAnsi="Verdana" w:cs="Tahoma"/>
          <w:sz w:val="14"/>
          <w:szCs w:val="14"/>
        </w:rPr>
      </w:pPr>
    </w:p>
    <w:p w14:paraId="3EAD6A54" w14:textId="77777777" w:rsidR="00F310ED" w:rsidRPr="00C50532" w:rsidRDefault="00F310ED" w:rsidP="00F310ED">
      <w:pPr>
        <w:shd w:val="clear" w:color="auto" w:fill="FFFFFF"/>
        <w:ind w:right="-427"/>
        <w:jc w:val="both"/>
        <w:rPr>
          <w:rFonts w:ascii="Verdana" w:hAnsi="Verdana"/>
          <w:b/>
          <w:sz w:val="14"/>
          <w:szCs w:val="14"/>
        </w:rPr>
      </w:pPr>
      <w:r w:rsidRPr="00C50532">
        <w:rPr>
          <w:rFonts w:ascii="Verdana" w:hAnsi="Verdana"/>
          <w:b/>
          <w:sz w:val="14"/>
          <w:szCs w:val="14"/>
        </w:rPr>
        <w:t>Información básica sobre protección de datos personales.</w:t>
      </w:r>
    </w:p>
    <w:p w14:paraId="1DD4EEC3" w14:textId="77777777" w:rsidR="00F310ED" w:rsidRPr="00C50532" w:rsidRDefault="00F310ED" w:rsidP="00F310ED">
      <w:pPr>
        <w:shd w:val="clear" w:color="auto" w:fill="FFFFFF"/>
        <w:ind w:left="142" w:right="-427"/>
        <w:jc w:val="both"/>
        <w:rPr>
          <w:rFonts w:ascii="Verdana" w:hAnsi="Verdana"/>
          <w:sz w:val="14"/>
          <w:szCs w:val="14"/>
        </w:rPr>
      </w:pPr>
    </w:p>
    <w:p w14:paraId="0CD864F1" w14:textId="77777777" w:rsidR="00F310ED" w:rsidRPr="00C50532" w:rsidRDefault="00F310ED" w:rsidP="00F310ED">
      <w:pPr>
        <w:shd w:val="clear" w:color="auto" w:fill="FFFFFF"/>
        <w:ind w:right="-427"/>
        <w:jc w:val="both"/>
        <w:rPr>
          <w:rFonts w:ascii="Verdana" w:hAnsi="Verdana"/>
          <w:sz w:val="14"/>
          <w:szCs w:val="14"/>
        </w:rPr>
      </w:pPr>
      <w:r w:rsidRPr="00C5053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532">
        <w:rPr>
          <w:rFonts w:ascii="Verdana" w:hAnsi="Verdana"/>
          <w:b/>
          <w:sz w:val="14"/>
          <w:szCs w:val="14"/>
        </w:rPr>
        <w:t>Gestión de la contratación</w:t>
      </w:r>
      <w:r w:rsidRPr="00C50532">
        <w:rPr>
          <w:rFonts w:ascii="Verdana" w:hAnsi="Verdana"/>
          <w:sz w:val="14"/>
          <w:szCs w:val="14"/>
        </w:rPr>
        <w:t>»:</w:t>
      </w:r>
    </w:p>
    <w:p w14:paraId="64A52A92" w14:textId="77777777" w:rsidR="00F310ED" w:rsidRPr="00C50532" w:rsidRDefault="00F310ED" w:rsidP="00F310ED">
      <w:pPr>
        <w:shd w:val="clear" w:color="auto" w:fill="FFFFFF"/>
        <w:ind w:left="142" w:right="-427"/>
        <w:jc w:val="both"/>
        <w:rPr>
          <w:rFonts w:ascii="Verdana" w:hAnsi="Verdana"/>
          <w:sz w:val="14"/>
          <w:szCs w:val="14"/>
        </w:rPr>
      </w:pPr>
    </w:p>
    <w:p w14:paraId="2F5F05A5" w14:textId="77777777" w:rsidR="00F310ED" w:rsidRPr="00C50532"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C50532">
        <w:rPr>
          <w:rFonts w:ascii="Verdana" w:hAnsi="Verdana"/>
          <w:b/>
          <w:sz w:val="14"/>
          <w:szCs w:val="14"/>
        </w:rPr>
        <w:t xml:space="preserve">Responsable: </w:t>
      </w:r>
      <w:r w:rsidRPr="00C50532">
        <w:rPr>
          <w:rFonts w:ascii="Verdana" w:hAnsi="Verdana"/>
          <w:sz w:val="14"/>
          <w:szCs w:val="14"/>
        </w:rPr>
        <w:t>órgano de contratación correspondiente.</w:t>
      </w:r>
    </w:p>
    <w:p w14:paraId="6B686647" w14:textId="77777777" w:rsidR="00F310ED" w:rsidRPr="00C50532"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C50532">
        <w:rPr>
          <w:rFonts w:ascii="Verdana" w:hAnsi="Verdana"/>
          <w:b/>
          <w:sz w:val="14"/>
          <w:szCs w:val="14"/>
        </w:rPr>
        <w:t>Finalidad:</w:t>
      </w:r>
      <w:r w:rsidRPr="00C5053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C50532"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C50532">
        <w:rPr>
          <w:rFonts w:ascii="Verdana" w:hAnsi="Verdana"/>
          <w:b/>
          <w:sz w:val="14"/>
          <w:szCs w:val="14"/>
        </w:rPr>
        <w:t>Legitimación:</w:t>
      </w:r>
      <w:r w:rsidRPr="00C5053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C50532"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C50532">
        <w:rPr>
          <w:rFonts w:ascii="Verdana" w:hAnsi="Verdana"/>
          <w:b/>
          <w:sz w:val="14"/>
          <w:szCs w:val="14"/>
        </w:rPr>
        <w:t xml:space="preserve">Destinatarias: </w:t>
      </w:r>
      <w:r w:rsidRPr="00C50532">
        <w:rPr>
          <w:rFonts w:ascii="Verdana" w:hAnsi="Verdana"/>
          <w:sz w:val="14"/>
          <w:szCs w:val="14"/>
        </w:rPr>
        <w:t>Los datos personales podrán ser facilitados a quien ostente un interés legítimo y a la Hacienda General del País Vasco.</w:t>
      </w:r>
    </w:p>
    <w:p w14:paraId="30C7774E" w14:textId="77777777" w:rsidR="00F310ED" w:rsidRPr="00C50532"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C50532">
        <w:rPr>
          <w:rFonts w:ascii="Verdana" w:hAnsi="Verdana"/>
          <w:b/>
          <w:sz w:val="14"/>
          <w:szCs w:val="14"/>
        </w:rPr>
        <w:t xml:space="preserve">Derechos: </w:t>
      </w:r>
      <w:r w:rsidRPr="00C50532">
        <w:rPr>
          <w:rFonts w:ascii="Verdana" w:hAnsi="Verdana"/>
          <w:sz w:val="14"/>
          <w:szCs w:val="14"/>
        </w:rPr>
        <w:t>Ud. tiene el derecho de acceso, rectificación y supresión de sus datos, así como de limitación u oposición a su tratamiento.</w:t>
      </w:r>
    </w:p>
    <w:p w14:paraId="6F38B54A" w14:textId="77777777" w:rsidR="00F310ED" w:rsidRPr="00C50532" w:rsidRDefault="00F310ED" w:rsidP="00F310ED">
      <w:pPr>
        <w:shd w:val="clear" w:color="auto" w:fill="FFFFFF"/>
        <w:tabs>
          <w:tab w:val="left" w:pos="142"/>
        </w:tabs>
        <w:ind w:left="142" w:right="-427"/>
        <w:contextualSpacing/>
        <w:jc w:val="both"/>
        <w:rPr>
          <w:rFonts w:ascii="Verdana" w:hAnsi="Verdana"/>
          <w:b/>
          <w:sz w:val="14"/>
          <w:szCs w:val="14"/>
        </w:rPr>
      </w:pPr>
    </w:p>
    <w:p w14:paraId="134A3A98" w14:textId="77777777" w:rsidR="00463FA0" w:rsidRPr="00C50532" w:rsidRDefault="00F310ED" w:rsidP="00F310ED">
      <w:pPr>
        <w:shd w:val="clear" w:color="auto" w:fill="FFFFFF"/>
        <w:tabs>
          <w:tab w:val="left" w:pos="142"/>
        </w:tabs>
        <w:ind w:right="-427"/>
        <w:jc w:val="both"/>
        <w:rPr>
          <w:rFonts w:ascii="Verdana" w:hAnsi="Verdana"/>
          <w:b/>
          <w:sz w:val="14"/>
          <w:szCs w:val="14"/>
        </w:rPr>
      </w:pPr>
      <w:r w:rsidRPr="00C50532">
        <w:rPr>
          <w:rFonts w:ascii="Verdana" w:hAnsi="Verdana"/>
          <w:b/>
          <w:sz w:val="14"/>
          <w:szCs w:val="14"/>
        </w:rPr>
        <w:t>INFORMACIÓN COMPLETA EN EL ANEXO VII.1 «INFORMACIÓN ADICIONAL SOBRE PROTECCIÓN DE DATOS PERSONALES»</w:t>
      </w:r>
    </w:p>
    <w:p w14:paraId="095B30C3" w14:textId="77777777" w:rsidR="00463FA0" w:rsidRPr="00C50532" w:rsidRDefault="00463FA0" w:rsidP="00F310ED">
      <w:pPr>
        <w:shd w:val="clear" w:color="auto" w:fill="FFFFFF"/>
        <w:tabs>
          <w:tab w:val="left" w:pos="142"/>
        </w:tabs>
        <w:ind w:right="-427"/>
        <w:jc w:val="both"/>
        <w:rPr>
          <w:sz w:val="14"/>
          <w:szCs w:val="14"/>
        </w:rPr>
        <w:sectPr w:rsidR="00463FA0" w:rsidRPr="00C50532"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DB7F2B" w:rsidRDefault="00F310ED" w:rsidP="005760E1">
      <w:pPr>
        <w:pStyle w:val="Ttulo3"/>
        <w:ind w:left="1701" w:hanging="1701"/>
        <w:rPr>
          <w:rFonts w:eastAsia="Arial Unicode MS"/>
          <w:i/>
        </w:rPr>
      </w:pPr>
      <w:bookmarkStart w:id="1083" w:name="AnexoV1"/>
      <w:bookmarkStart w:id="1084" w:name="_Toc33530875"/>
      <w:bookmarkStart w:id="1085" w:name="_Toc38387846"/>
      <w:bookmarkStart w:id="1086" w:name="_Toc45180775"/>
      <w:bookmarkStart w:id="1087" w:name="_Toc48125862"/>
      <w:bookmarkStart w:id="1088" w:name="_Toc155181984"/>
      <w:r w:rsidRPr="00DB7F2B">
        <w:rPr>
          <w:lang w:val="es-ES_tradnl"/>
        </w:rPr>
        <w:lastRenderedPageBreak/>
        <w:t>ANEXO V.1.-</w:t>
      </w:r>
      <w:r w:rsidRPr="00DB7F2B">
        <w:rPr>
          <w:lang w:val="es-ES_tradnl"/>
        </w:rPr>
        <w:tab/>
      </w:r>
      <w:bookmarkEnd w:id="1083"/>
      <w:r w:rsidRPr="00DB7F2B">
        <w:rPr>
          <w:lang w:val="es-ES_tradnl"/>
        </w:rPr>
        <w:t>DISPONIBILIDAD DE LA SOLVENCIA Y MEDIOS DE OTRAS ENTIDADES DURANTE TODA LA VIGENCIA DEL CONTRATO</w:t>
      </w:r>
      <w:bookmarkEnd w:id="1084"/>
      <w:bookmarkEnd w:id="1085"/>
      <w:bookmarkEnd w:id="1086"/>
      <w:bookmarkEnd w:id="1087"/>
      <w:bookmarkEnd w:id="1088"/>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r w:rsidRPr="00DB7F2B">
        <w:rPr>
          <w:rFonts w:ascii="Verdana" w:hAnsi="Verdana" w:cs="Tahoma"/>
          <w:color w:val="0000FF"/>
          <w:sz w:val="19"/>
          <w:szCs w:val="19"/>
        </w:rPr>
        <w:t>de la licitadora</w:t>
      </w:r>
      <w:r w:rsidRPr="00DB7F2B">
        <w:rPr>
          <w:rFonts w:ascii="Verdana" w:hAnsi="Verdana" w:cs="Tahoma"/>
          <w:sz w:val="19"/>
          <w:szCs w:val="19"/>
        </w:rPr>
        <w:t>) y domicilio social …..……………………………………….</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otra entidad</w:t>
      </w:r>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 …..……………………………………….</w:t>
      </w:r>
    </w:p>
    <w:p w14:paraId="38636695" w14:textId="77777777" w:rsidR="00F310ED" w:rsidRPr="00DB7F2B" w:rsidRDefault="00F310ED" w:rsidP="00F310ED">
      <w:pPr>
        <w:ind w:right="-427"/>
        <w:jc w:val="center"/>
        <w:rPr>
          <w:rFonts w:ascii="Verdana" w:hAnsi="Verdana"/>
          <w:b/>
          <w:sz w:val="19"/>
          <w:szCs w:val="19"/>
        </w:rPr>
      </w:pPr>
      <w:bookmarkStart w:id="1089" w:name="_Toc505598256"/>
      <w:bookmarkStart w:id="1090" w:name="_Toc505598333"/>
      <w:bookmarkStart w:id="1091" w:name="_Toc505598426"/>
      <w:bookmarkStart w:id="1092" w:name="_Toc507512605"/>
      <w:bookmarkStart w:id="1093" w:name="_Toc507512906"/>
      <w:r w:rsidRPr="00DB7F2B">
        <w:rPr>
          <w:rFonts w:ascii="Verdana" w:hAnsi="Verdana"/>
          <w:b/>
          <w:sz w:val="19"/>
          <w:szCs w:val="19"/>
        </w:rPr>
        <w:t>DECLARAN:</w:t>
      </w:r>
      <w:bookmarkEnd w:id="1089"/>
      <w:bookmarkEnd w:id="1090"/>
      <w:bookmarkEnd w:id="1091"/>
      <w:bookmarkEnd w:id="1092"/>
      <w:bookmarkEnd w:id="1093"/>
    </w:p>
    <w:p w14:paraId="586333CD" w14:textId="54A723A7" w:rsidR="00F310ED" w:rsidRPr="00DB7F2B"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w:t>
      </w:r>
    </w:p>
    <w:p w14:paraId="70C718DC" w14:textId="161385A4" w:rsidR="00F310ED" w:rsidRPr="00DB7F2B"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no está incursa en prohibición de contratar con el sector público.</w:t>
      </w:r>
    </w:p>
    <w:p w14:paraId="2111A483" w14:textId="6F838B16"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 es/son la/los siguiente/s:</w:t>
      </w:r>
    </w:p>
    <w:p w14:paraId="3CE10158"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 durante toda la vigencia del contrato.</w:t>
      </w:r>
    </w:p>
    <w:p w14:paraId="4E3F92A1"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xml:space="preserve">) …………………………………..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094" w:name="_Toc505598257"/>
      <w:bookmarkStart w:id="1095" w:name="_Toc505598334"/>
      <w:bookmarkStart w:id="1096" w:name="_Toc505598427"/>
      <w:bookmarkStart w:id="1097" w:name="_Toc507512606"/>
      <w:bookmarkStart w:id="1098" w:name="_Toc507512907"/>
      <w:r w:rsidRPr="00DB7F2B">
        <w:rPr>
          <w:rFonts w:ascii="Verdana" w:hAnsi="Verdana" w:cs="Tahoma"/>
          <w:sz w:val="19"/>
          <w:szCs w:val="19"/>
        </w:rPr>
        <w:t>En............................., a...... de....................de 20....</w:t>
      </w:r>
      <w:bookmarkEnd w:id="1094"/>
      <w:bookmarkEnd w:id="1095"/>
      <w:bookmarkEnd w:id="1096"/>
      <w:bookmarkEnd w:id="1097"/>
      <w:bookmarkEnd w:id="1098"/>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bookmarkStart w:id="1099" w:name="AnexoV2"/>
      <w:bookmarkStart w:id="1100" w:name="_Toc33530876"/>
    </w:p>
    <w:p w14:paraId="3C73BA3C" w14:textId="77777777" w:rsidR="00F310ED" w:rsidRPr="00DB7F2B" w:rsidRDefault="00F310ED" w:rsidP="005760E1">
      <w:pPr>
        <w:pStyle w:val="Ttulo3"/>
        <w:ind w:left="1701" w:hanging="1701"/>
        <w:rPr>
          <w:rFonts w:eastAsia="Arial Unicode MS"/>
        </w:rPr>
      </w:pPr>
      <w:bookmarkStart w:id="1101" w:name="_Toc38387847"/>
      <w:bookmarkStart w:id="1102" w:name="_Toc45180776"/>
      <w:bookmarkStart w:id="1103" w:name="_Toc48125863"/>
      <w:bookmarkStart w:id="1104" w:name="_Toc155181985"/>
      <w:r w:rsidRPr="00DB7F2B">
        <w:rPr>
          <w:lang w:val="es-ES_tradnl"/>
        </w:rPr>
        <w:lastRenderedPageBreak/>
        <w:t>ANEXO V.2.</w:t>
      </w:r>
      <w:bookmarkEnd w:id="1099"/>
      <w:r w:rsidRPr="00DB7F2B">
        <w:rPr>
          <w:lang w:val="es-ES_tradnl"/>
        </w:rPr>
        <w:t>-</w:t>
      </w:r>
      <w:r w:rsidRPr="00DB7F2B">
        <w:rPr>
          <w:lang w:val="es-ES_tradnl"/>
        </w:rPr>
        <w:tab/>
      </w:r>
      <w:r w:rsidRPr="00DB7F2B">
        <w:rPr>
          <w:rFonts w:eastAsia="Arial Unicode MS"/>
        </w:rPr>
        <w:t>AUSENCIA DE PROHIBICIONES PARA CONTRATAR CON EL SECTOR PÚBLICO</w:t>
      </w:r>
      <w:bookmarkEnd w:id="1100"/>
      <w:bookmarkEnd w:id="1101"/>
      <w:bookmarkEnd w:id="1102"/>
      <w:bookmarkEnd w:id="1103"/>
      <w:bookmarkEnd w:id="1104"/>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5BA3B31A" w14:textId="2E673BE1"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8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Pr="003B06AE">
        <w:rPr>
          <w:rFonts w:ascii="Verdana" w:hAnsi="Verdana" w:cs="Tahoma"/>
          <w:b/>
          <w:color w:val="0000FF"/>
          <w:sz w:val="19"/>
          <w:szCs w:val="19"/>
        </w:rPr>
        <w:t xml:space="preserve">nº </w:t>
      </w:r>
      <w:r w:rsidR="003B06AE" w:rsidRPr="003B06AE">
        <w:rPr>
          <w:rFonts w:ascii="Verdana" w:hAnsi="Verdana" w:cs="Tahoma"/>
          <w:b/>
          <w:color w:val="0000FF"/>
          <w:sz w:val="19"/>
          <w:szCs w:val="19"/>
        </w:rPr>
        <w:t>S0065/2025 “Suministro de carburante de aviación”</w:t>
      </w:r>
      <w:r w:rsidR="003B06AE" w:rsidRPr="003B06AE">
        <w:rPr>
          <w:rFonts w:ascii="Verdana" w:hAnsi="Verdana" w:cs="Tahoma"/>
          <w:color w:val="0000FF"/>
          <w:sz w:val="19"/>
          <w:szCs w:val="19"/>
        </w:rPr>
        <w:t>.</w:t>
      </w:r>
    </w:p>
    <w:p w14:paraId="321AC310"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105" w:name="_Toc507512607"/>
      <w:bookmarkStart w:id="1106"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105"/>
      <w:bookmarkEnd w:id="1106"/>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107" w:name="_Toc507512608"/>
      <w:bookmarkStart w:id="1108" w:name="_Toc507512909"/>
      <w:r w:rsidRPr="00DB7F2B">
        <w:rPr>
          <w:rFonts w:ascii="Verdana" w:hAnsi="Verdana" w:cs="Tahoma"/>
          <w:sz w:val="19"/>
          <w:szCs w:val="19"/>
        </w:rPr>
        <w:t>En............................., a..... de....................de 20....</w:t>
      </w:r>
      <w:bookmarkEnd w:id="1107"/>
      <w:bookmarkEnd w:id="1108"/>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109" w:name="AnexoV3"/>
      <w:bookmarkStart w:id="1110" w:name="_Toc33530877"/>
      <w:bookmarkStart w:id="1111" w:name="_Toc38387848"/>
      <w:bookmarkStart w:id="1112" w:name="_Toc45180777"/>
      <w:bookmarkStart w:id="1113" w:name="_Toc48125864"/>
      <w:bookmarkStart w:id="1114" w:name="_Toc155181986"/>
      <w:r w:rsidRPr="00DB7F2B">
        <w:rPr>
          <w:lang w:val="es-ES_tradnl"/>
        </w:rPr>
        <w:lastRenderedPageBreak/>
        <w:t>ANEXO V.3.-</w:t>
      </w:r>
      <w:r w:rsidRPr="00DB7F2B">
        <w:rPr>
          <w:lang w:val="es-ES_tradnl"/>
        </w:rPr>
        <w:tab/>
      </w:r>
      <w:bookmarkEnd w:id="1109"/>
      <w:r w:rsidRPr="00DB7F2B">
        <w:rPr>
          <w:lang w:val="es-ES_tradnl"/>
        </w:rPr>
        <w:t>MODELO DE AVAL BANCARIO</w:t>
      </w:r>
      <w:bookmarkEnd w:id="1110"/>
      <w:bookmarkEnd w:id="1111"/>
      <w:bookmarkEnd w:id="1112"/>
      <w:bookmarkEnd w:id="1113"/>
      <w:bookmarkEnd w:id="1114"/>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lastRenderedPageBreak/>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115" w:name="_Toc33530878"/>
      <w:bookmarkStart w:id="1116" w:name="_Toc38387849"/>
      <w:bookmarkStart w:id="1117" w:name="_Toc45180778"/>
      <w:bookmarkStart w:id="1118" w:name="_Toc48125865"/>
      <w:bookmarkStart w:id="1119" w:name="_Toc155181987"/>
      <w:r w:rsidRPr="00DB7F2B">
        <w:rPr>
          <w:lang w:val="es-ES_tradnl"/>
        </w:rPr>
        <w:lastRenderedPageBreak/>
        <w:t>ANEXO V.4.-</w:t>
      </w:r>
      <w:r w:rsidRPr="00DB7F2B">
        <w:rPr>
          <w:rFonts w:eastAsia="Arial Unicode MS"/>
        </w:rPr>
        <w:tab/>
      </w:r>
      <w:r w:rsidRPr="00DB7F2B">
        <w:t>MODELO DE SEGURO DE CAUCIÓN</w:t>
      </w:r>
      <w:bookmarkEnd w:id="1115"/>
      <w:bookmarkEnd w:id="1116"/>
      <w:bookmarkEnd w:id="1117"/>
      <w:bookmarkEnd w:id="1118"/>
      <w:bookmarkEnd w:id="1119"/>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lastRenderedPageBreak/>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0" w:name="_Toc155181988"/>
      <w:bookmarkStart w:id="1121" w:name="AnexoVI1"/>
      <w:bookmarkStart w:id="1122" w:name="_Toc33530879"/>
      <w:bookmarkStart w:id="1123" w:name="_Toc38387850"/>
      <w:bookmarkStart w:id="1124" w:name="_Toc45180779"/>
      <w:bookmarkStart w:id="1125" w:name="_Toc48125866"/>
      <w:r w:rsidRPr="00DB7F2B">
        <w:rPr>
          <w:rFonts w:ascii="Verdana" w:hAnsi="Verdana" w:cs="Arial"/>
          <w:b/>
          <w:caps/>
          <w:sz w:val="19"/>
          <w:szCs w:val="19"/>
          <w:lang w:val="es-ES_tradnl"/>
        </w:rPr>
        <w:lastRenderedPageBreak/>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120"/>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10F28DE2" w:rsidR="00B45E44" w:rsidRPr="00DB7F2B" w:rsidRDefault="00B45E44" w:rsidP="00B45E44">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81"/>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r w:rsidR="001D3AE8">
        <w:rPr>
          <w:rFonts w:ascii="Verdana" w:hAnsi="Verdana" w:cs="Tahoma"/>
          <w:sz w:val="19"/>
          <w:szCs w:val="19"/>
        </w:rPr>
        <w:t xml:space="preserve">nº </w:t>
      </w:r>
      <w:r w:rsidR="001D3AE8">
        <w:rPr>
          <w:rFonts w:ascii="Verdana" w:hAnsi="Verdana" w:cs="Tahoma"/>
          <w:b/>
          <w:color w:val="0000FF"/>
          <w:sz w:val="19"/>
          <w:szCs w:val="19"/>
        </w:rPr>
        <w:t>S</w:t>
      </w:r>
      <w:r w:rsidR="001D3AE8" w:rsidRPr="00BF4109">
        <w:rPr>
          <w:rFonts w:ascii="Verdana" w:hAnsi="Verdana" w:cs="Tahoma"/>
          <w:b/>
          <w:color w:val="0000FF"/>
          <w:sz w:val="19"/>
          <w:szCs w:val="19"/>
        </w:rPr>
        <w:t>00</w:t>
      </w:r>
      <w:r w:rsidR="001D3AE8">
        <w:rPr>
          <w:rFonts w:ascii="Verdana" w:hAnsi="Verdana" w:cs="Tahoma"/>
          <w:b/>
          <w:color w:val="0000FF"/>
          <w:sz w:val="19"/>
          <w:szCs w:val="19"/>
        </w:rPr>
        <w:t>65/2025, “S</w:t>
      </w:r>
      <w:r w:rsidR="001D3AE8" w:rsidRPr="00BF4109">
        <w:rPr>
          <w:rFonts w:ascii="Verdana" w:hAnsi="Verdana" w:cs="Tahoma"/>
          <w:b/>
          <w:color w:val="0000FF"/>
          <w:sz w:val="19"/>
          <w:szCs w:val="19"/>
        </w:rPr>
        <w:t xml:space="preserve">uministro de </w:t>
      </w:r>
      <w:r w:rsidR="001D3AE8">
        <w:rPr>
          <w:rFonts w:ascii="Verdana" w:hAnsi="Verdana" w:cs="Tahoma"/>
          <w:b/>
          <w:color w:val="0000FF"/>
          <w:sz w:val="19"/>
          <w:szCs w:val="19"/>
        </w:rPr>
        <w:t>carburante de aviación</w:t>
      </w:r>
      <w:r w:rsidR="001D3AE8" w:rsidRPr="00BF4109">
        <w:rPr>
          <w:rFonts w:ascii="Verdana" w:hAnsi="Verdana" w:cs="Tahoma"/>
          <w:b/>
          <w:color w:val="0000FF"/>
          <w:sz w:val="19"/>
          <w:szCs w:val="19"/>
        </w:rPr>
        <w:t>”</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Euratom)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En............................., a......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26" w:name="_Toc155181989"/>
      <w:r w:rsidRPr="00DB7F2B">
        <w:lastRenderedPageBreak/>
        <w:t>ANEXO VI</w:t>
      </w:r>
      <w:r w:rsidR="006A143E" w:rsidRPr="00DB7F2B">
        <w:t xml:space="preserve">.- </w:t>
      </w:r>
      <w:r w:rsidR="006A143E" w:rsidRPr="00DB7F2B">
        <w:rPr>
          <w:rFonts w:cs="Verdana"/>
          <w:sz w:val="20"/>
          <w:szCs w:val="20"/>
        </w:rPr>
        <w:t>DECLARACIÓN DE UBICACIÓN DE SERVIDORES Y SERVICIOS ASOCIADOS</w:t>
      </w:r>
      <w:bookmarkEnd w:id="1126"/>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Dña./D..…………………………………………………,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DB7F2B" w:rsidRDefault="006A143E" w:rsidP="006A143E">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DB7F2B">
        <w:rPr>
          <w:rFonts w:ascii="Verdana" w:eastAsia="Arial Unicode MS" w:hAnsi="Verdana" w:cs="Verdana"/>
          <w:color w:val="0070C0"/>
          <w:sz w:val="20"/>
          <w:szCs w:val="20"/>
        </w:rPr>
        <w:t>X/XX/XXX</w:t>
      </w:r>
    </w:p>
    <w:p w14:paraId="3567B1FA" w14:textId="77777777" w:rsidR="006A143E" w:rsidRPr="00DB7F2B"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En............................., a......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27" w:name="_Toc155181990"/>
      <w:r w:rsidRPr="00DB7F2B">
        <w:rPr>
          <w:lang w:val="es-ES_tradnl"/>
        </w:rPr>
        <w:lastRenderedPageBreak/>
        <w:t>ANEXO VI.</w:t>
      </w:r>
      <w:r w:rsidR="007D38C1" w:rsidRPr="00DB7F2B">
        <w:rPr>
          <w:lang w:val="es-ES_tradnl"/>
        </w:rPr>
        <w:t>BIS.</w:t>
      </w:r>
      <w:r w:rsidRPr="00DB7F2B">
        <w:rPr>
          <w:lang w:val="es-ES_tradnl"/>
        </w:rPr>
        <w:t>1.</w:t>
      </w:r>
      <w:bookmarkEnd w:id="1121"/>
      <w:r w:rsidRPr="00DB7F2B">
        <w:rPr>
          <w:lang w:val="es-ES_tradnl"/>
        </w:rPr>
        <w:t>-</w:t>
      </w:r>
      <w:r w:rsidRPr="00DB7F2B">
        <w:rPr>
          <w:lang w:val="es-ES_tradnl"/>
        </w:rPr>
        <w:tab/>
        <w:t xml:space="preserve">APROBACIÓN DE CERTIFICACIÓN DE </w:t>
      </w:r>
      <w:bookmarkEnd w:id="1122"/>
      <w:bookmarkEnd w:id="1123"/>
      <w:r w:rsidR="008C03CC" w:rsidRPr="00DB7F2B">
        <w:rPr>
          <w:lang w:val="es-ES_tradnl"/>
        </w:rPr>
        <w:t>bienes entregados</w:t>
      </w:r>
      <w:bookmarkEnd w:id="1124"/>
      <w:bookmarkEnd w:id="1125"/>
      <w:bookmarkEnd w:id="1127"/>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responsable del contrato que tiene como objeto ……………………………………………… y referenciado con el número de expediente …………………………..……………………</w:t>
      </w:r>
    </w:p>
    <w:p w14:paraId="44D5A8CC" w14:textId="77777777" w:rsidR="00F310ED" w:rsidRPr="00DB7F2B" w:rsidRDefault="00F310ED" w:rsidP="00F310ED">
      <w:pPr>
        <w:ind w:left="600" w:right="-427"/>
        <w:rPr>
          <w:rFonts w:ascii="Verdana" w:hAnsi="Verdana"/>
          <w:sz w:val="19"/>
          <w:szCs w:val="19"/>
        </w:rPr>
      </w:pPr>
    </w:p>
    <w:p w14:paraId="53B960EA" w14:textId="77777777" w:rsidR="00F310ED" w:rsidRPr="00DB7F2B" w:rsidRDefault="00F310ED" w:rsidP="00F310ED">
      <w:pPr>
        <w:ind w:left="600" w:right="-427"/>
        <w:jc w:val="center"/>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28" w:name="_Toc505598258"/>
      <w:bookmarkStart w:id="1129" w:name="_Toc505598335"/>
      <w:bookmarkStart w:id="1130" w:name="_Toc505598428"/>
      <w:bookmarkStart w:id="1131" w:name="_Toc507512609"/>
      <w:bookmarkStart w:id="1132" w:name="_Toc507512910"/>
      <w:r w:rsidRPr="00DB7F2B">
        <w:rPr>
          <w:rFonts w:ascii="Verdana" w:hAnsi="Verdana"/>
          <w:b/>
          <w:sz w:val="19"/>
          <w:szCs w:val="19"/>
        </w:rPr>
        <w:t>DECLARA:</w:t>
      </w:r>
      <w:bookmarkEnd w:id="1128"/>
      <w:bookmarkEnd w:id="1129"/>
      <w:bookmarkEnd w:id="1130"/>
      <w:bookmarkEnd w:id="1131"/>
      <w:bookmarkEnd w:id="1132"/>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33" w:name="_Toc505598259"/>
      <w:bookmarkStart w:id="1134" w:name="_Toc505598336"/>
      <w:bookmarkStart w:id="1135" w:name="_Toc505598429"/>
      <w:bookmarkStart w:id="1136" w:name="_Toc507512610"/>
      <w:bookmarkStart w:id="1137" w:name="_Toc507512911"/>
      <w:r w:rsidRPr="00DB7F2B">
        <w:rPr>
          <w:rFonts w:ascii="Verdana" w:hAnsi="Verdana" w:cs="Tahoma"/>
          <w:sz w:val="19"/>
          <w:szCs w:val="19"/>
        </w:rPr>
        <w:t>En............................., a..... de....................de 20....</w:t>
      </w:r>
      <w:bookmarkEnd w:id="1133"/>
      <w:bookmarkEnd w:id="1134"/>
      <w:bookmarkEnd w:id="1135"/>
      <w:bookmarkEnd w:id="1136"/>
      <w:bookmarkEnd w:id="1137"/>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DB7F2B" w:rsidRDefault="008C03CC" w:rsidP="008C03CC">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38" w:name="_Toc513018590"/>
      <w:bookmarkStart w:id="1139" w:name="_Toc519244823"/>
      <w:r w:rsidRPr="00DB7F2B">
        <w:rPr>
          <w:rFonts w:ascii="Verdana" w:hAnsi="Verdana"/>
          <w:b/>
          <w:sz w:val="19"/>
          <w:szCs w:val="19"/>
        </w:rPr>
        <w:t>DECLARA:</w:t>
      </w:r>
      <w:bookmarkEnd w:id="1138"/>
      <w:bookmarkEnd w:id="1139"/>
    </w:p>
    <w:p w14:paraId="5075107C" w14:textId="77777777" w:rsidR="008C03CC" w:rsidRPr="00DB7F2B" w:rsidRDefault="008C03CC" w:rsidP="005760E1"/>
    <w:p w14:paraId="360642B5"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40" w:name="_Toc513018591"/>
      <w:bookmarkStart w:id="1141" w:name="_Toc519244824"/>
      <w:r w:rsidRPr="00DB7F2B">
        <w:rPr>
          <w:rFonts w:ascii="Verdana" w:hAnsi="Verdana"/>
          <w:sz w:val="19"/>
          <w:szCs w:val="19"/>
        </w:rPr>
        <w:t>En............................., a...... de....................de 20....</w:t>
      </w:r>
      <w:bookmarkEnd w:id="1140"/>
      <w:bookmarkEnd w:id="1141"/>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12B05">
          <w:footnotePr>
            <w:numRestart w:val="eachSect"/>
          </w:footnotePr>
          <w:pgSz w:w="11906" w:h="16838" w:code="9"/>
          <w:pgMar w:top="567" w:right="1276" w:bottom="992" w:left="1134" w:header="284" w:footer="482" w:gutter="0"/>
          <w:cols w:space="708"/>
          <w:docGrid w:linePitch="360"/>
        </w:sectPr>
      </w:pPr>
      <w:bookmarkStart w:id="1142" w:name="AnexoVI2"/>
    </w:p>
    <w:p w14:paraId="0B3B3C84" w14:textId="221A8E0F" w:rsidR="00F310ED" w:rsidRPr="00DB7F2B" w:rsidRDefault="00F310ED" w:rsidP="00A97AD2">
      <w:pPr>
        <w:pStyle w:val="Ttulo3"/>
        <w:ind w:left="1701" w:right="0" w:hanging="1701"/>
      </w:pPr>
      <w:bookmarkStart w:id="1143" w:name="_Toc33530880"/>
      <w:bookmarkStart w:id="1144" w:name="_Toc38387851"/>
      <w:bookmarkStart w:id="1145" w:name="_Toc45180780"/>
      <w:bookmarkStart w:id="1146" w:name="_Toc48125867"/>
      <w:bookmarkStart w:id="1147" w:name="_Toc155181991"/>
      <w:bookmarkEnd w:id="1142"/>
      <w:r w:rsidRPr="00DB7F2B">
        <w:rPr>
          <w:lang w:val="es-ES_tradnl"/>
        </w:rPr>
        <w:lastRenderedPageBreak/>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43"/>
      <w:bookmarkEnd w:id="1144"/>
      <w:bookmarkEnd w:id="1145"/>
      <w:bookmarkEnd w:id="1146"/>
      <w:bookmarkEnd w:id="1147"/>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DB7F2B">
        <w:rPr>
          <w:rFonts w:ascii="Verdana" w:hAnsi="Verdana"/>
          <w:b/>
          <w:sz w:val="19"/>
          <w:szCs w:val="19"/>
        </w:rPr>
        <w:t>DECLARA:</w:t>
      </w:r>
      <w:bookmarkEnd w:id="1148"/>
      <w:bookmarkEnd w:id="1149"/>
      <w:bookmarkEnd w:id="1150"/>
      <w:bookmarkEnd w:id="1151"/>
      <w:bookmarkEnd w:id="1152"/>
    </w:p>
    <w:p w14:paraId="22BB3DD4" w14:textId="77777777" w:rsidR="00F310ED" w:rsidRPr="00DB7F2B" w:rsidRDefault="00F310ED" w:rsidP="00A97AD2">
      <w:pPr>
        <w:jc w:val="center"/>
        <w:rPr>
          <w:rFonts w:ascii="Verdana" w:hAnsi="Verdana"/>
          <w:b/>
          <w:sz w:val="19"/>
          <w:szCs w:val="19"/>
        </w:rPr>
      </w:pPr>
    </w:p>
    <w:p w14:paraId="043FBECB"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En relación con el procedimiento de ejecución del contrato con nº de expediente …………………</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3D5C3A">
      <w:pPr>
        <w:numPr>
          <w:ilvl w:val="0"/>
          <w:numId w:val="73"/>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3D5C3A">
      <w:pPr>
        <w:numPr>
          <w:ilvl w:val="0"/>
          <w:numId w:val="73"/>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A45767">
      <w:pPr>
        <w:numPr>
          <w:ilvl w:val="0"/>
          <w:numId w:val="73"/>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DB7F2B">
        <w:rPr>
          <w:rFonts w:ascii="Verdana" w:hAnsi="Verdana" w:cs="Tahoma"/>
          <w:sz w:val="19"/>
          <w:szCs w:val="19"/>
        </w:rPr>
        <w:t>En............................., a..... de....................de 20....</w:t>
      </w:r>
      <w:bookmarkEnd w:id="1153"/>
      <w:bookmarkEnd w:id="1154"/>
      <w:bookmarkEnd w:id="1155"/>
      <w:bookmarkEnd w:id="1156"/>
      <w:bookmarkEnd w:id="1157"/>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58" w:name="_Toc33530882"/>
      <w:bookmarkStart w:id="1159" w:name="_Toc38387853"/>
      <w:bookmarkStart w:id="1160" w:name="_Toc45180781"/>
      <w:bookmarkStart w:id="1161" w:name="_Toc48125868"/>
      <w:bookmarkStart w:id="1162" w:name="_Toc155181992"/>
      <w:r w:rsidRPr="00DB7F2B">
        <w:lastRenderedPageBreak/>
        <w:t>ANEXO VII.1.-</w:t>
      </w:r>
      <w:r w:rsidRPr="00DB7F2B">
        <w:tab/>
        <w:t>INFORMACIÓN ADICIONAL SOBRE PROTECCIÓN DE DATOS PERSONALES</w:t>
      </w:r>
      <w:bookmarkEnd w:id="1158"/>
      <w:bookmarkEnd w:id="1159"/>
      <w:bookmarkEnd w:id="1160"/>
      <w:bookmarkEnd w:id="1161"/>
      <w:bookmarkEnd w:id="1162"/>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1188E5C5" w:rsidR="00F310ED" w:rsidRPr="00297C76" w:rsidRDefault="00F310ED" w:rsidP="00297C76">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w:t>
      </w:r>
      <w:r w:rsidR="00297C76" w:rsidRPr="00297C76">
        <w:rPr>
          <w:rFonts w:ascii="Verdana" w:hAnsi="Verdana" w:cs="Arial"/>
          <w:color w:val="0000FF"/>
          <w:sz w:val="19"/>
          <w:szCs w:val="19"/>
          <w:lang w:val="es-ES_tradnl" w:eastAsia="en-US"/>
        </w:rPr>
        <w:t>Larrauri-Mendotxe Bidea, 18, 48950 Erandio</w:t>
      </w:r>
      <w:r w:rsidRPr="00297C76">
        <w:rPr>
          <w:rFonts w:ascii="Verdana" w:hAnsi="Verdana" w:cs="Arial"/>
          <w:color w:val="0000FF"/>
          <w:sz w:val="19"/>
          <w:szCs w:val="19"/>
          <w:lang w:val="es-ES_tradnl" w:eastAsia="en-US"/>
        </w:rPr>
        <w:t xml:space="preserve"> </w:t>
      </w:r>
      <w:r w:rsidRPr="00297C76">
        <w:rPr>
          <w:rFonts w:ascii="Verdana" w:hAnsi="Verdana" w:cs="Arial"/>
          <w:sz w:val="19"/>
          <w:szCs w:val="19"/>
          <w:lang w:val="es-ES_tradnl" w:eastAsia="en-US"/>
        </w:rPr>
        <w:t xml:space="preserve">y en el teléfono </w:t>
      </w:r>
      <w:r w:rsidR="00297C76" w:rsidRPr="00297C76">
        <w:rPr>
          <w:rFonts w:ascii="Verdana" w:hAnsi="Verdana" w:cs="Arial"/>
          <w:color w:val="0000FF"/>
          <w:sz w:val="19"/>
          <w:szCs w:val="19"/>
          <w:lang w:val="es-ES_tradnl" w:eastAsia="en-US"/>
        </w:rPr>
        <w:t>(+34) 946078000</w:t>
      </w:r>
    </w:p>
    <w:p w14:paraId="12674642" w14:textId="77777777" w:rsidR="00F310ED" w:rsidRPr="00DB7F2B" w:rsidRDefault="00F310ED" w:rsidP="09075F06">
      <w:pPr>
        <w:numPr>
          <w:ilvl w:val="0"/>
          <w:numId w:val="107"/>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9075F06">
      <w:pPr>
        <w:numPr>
          <w:ilvl w:val="0"/>
          <w:numId w:val="104"/>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9075F06">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9075F06">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50AE8E53"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9075F06">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29">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0">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1">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63" w:name="_Toc33530883"/>
      <w:bookmarkStart w:id="1164" w:name="_Toc38387854"/>
      <w:bookmarkStart w:id="1165" w:name="_Toc44410492"/>
      <w:bookmarkStart w:id="1166" w:name="_Toc48125869"/>
      <w:bookmarkStart w:id="1167" w:name="_Toc155181993"/>
      <w:r w:rsidRPr="00DB7F2B">
        <w:lastRenderedPageBreak/>
        <w:t>ANEXO VII.2.-</w:t>
      </w:r>
      <w:r w:rsidRPr="00DB7F2B">
        <w:tab/>
        <w:t>ENCARGO DE TRATAMIENTO DE DATOS PERSONALES</w:t>
      </w:r>
      <w:bookmarkEnd w:id="1163"/>
      <w:bookmarkEnd w:id="1164"/>
      <w:bookmarkEnd w:id="1165"/>
      <w:bookmarkEnd w:id="1166"/>
      <w:bookmarkEnd w:id="1167"/>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2"/>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482B72">
        <w:rPr>
          <w:rFonts w:ascii="Arial" w:hAnsi="Arial" w:cs="Arial"/>
          <w:sz w:val="19"/>
          <w:szCs w:val="19"/>
        </w:rPr>
      </w:r>
      <w:r w:rsidR="00482B72">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3D5C3A">
      <w:pPr>
        <w:numPr>
          <w:ilvl w:val="0"/>
          <w:numId w:val="127"/>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482B72">
        <w:rPr>
          <w:rFonts w:ascii="Verdana" w:hAnsi="Verdana" w:cs="Arial"/>
          <w:sz w:val="19"/>
          <w:szCs w:val="19"/>
        </w:rPr>
      </w:r>
      <w:r w:rsidR="00482B72">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3D5C3A">
      <w:pPr>
        <w:numPr>
          <w:ilvl w:val="0"/>
          <w:numId w:val="128"/>
        </w:numPr>
        <w:shd w:val="clear" w:color="auto" w:fill="FFFFFF"/>
        <w:ind w:right="-427"/>
        <w:jc w:val="both"/>
        <w:rPr>
          <w:rFonts w:ascii="Verdana" w:hAnsi="Verdana"/>
          <w:sz w:val="19"/>
          <w:szCs w:val="19"/>
        </w:rPr>
      </w:pPr>
      <w:r w:rsidRPr="00DB7F2B">
        <w:rPr>
          <w:rFonts w:ascii="Verdana" w:hAnsi="Verdana"/>
          <w:sz w:val="19"/>
          <w:szCs w:val="19"/>
        </w:rPr>
        <w:t xml:space="preserve"> (xxx)</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F186B" w14:textId="77777777" w:rsidR="00810AF3" w:rsidRDefault="00810AF3">
      <w:r>
        <w:separator/>
      </w:r>
    </w:p>
  </w:endnote>
  <w:endnote w:type="continuationSeparator" w:id="0">
    <w:p w14:paraId="2263BD2C" w14:textId="77777777" w:rsidR="00810AF3" w:rsidRDefault="00810AF3">
      <w:r>
        <w:continuationSeparator/>
      </w:r>
    </w:p>
  </w:endnote>
  <w:endnote w:type="continuationNotice" w:id="1">
    <w:p w14:paraId="7970871B" w14:textId="77777777" w:rsidR="00810AF3" w:rsidRDefault="00810A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72 Black">
    <w:panose1 w:val="020B0A04030603020204"/>
    <w:charset w:val="00"/>
    <w:family w:val="swiss"/>
    <w:pitch w:val="variable"/>
    <w:sig w:usb0="A00002EF" w:usb1="5000205B" w:usb2="00000008"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810AF3" w:rsidRDefault="00810AF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810AF3" w:rsidRDefault="00810AF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4DCDA10" w:rsidR="00810AF3" w:rsidRPr="00280F61" w:rsidRDefault="00810AF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2B72">
      <w:rPr>
        <w:rStyle w:val="Nmerodepgina"/>
        <w:rFonts w:ascii="Verdana" w:hAnsi="Verdana"/>
        <w:noProof/>
        <w:sz w:val="16"/>
        <w:szCs w:val="16"/>
      </w:rPr>
      <w:t>87</w:t>
    </w:r>
    <w:r w:rsidRPr="00280F61">
      <w:rPr>
        <w:rStyle w:val="Nmerodepgina"/>
        <w:rFonts w:ascii="Verdana" w:hAnsi="Verdana"/>
        <w:sz w:val="16"/>
        <w:szCs w:val="16"/>
      </w:rPr>
      <w:fldChar w:fldCharType="end"/>
    </w:r>
  </w:p>
  <w:p w14:paraId="48475931" w14:textId="183259A7" w:rsidR="00810AF3" w:rsidRDefault="00810AF3"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131E78">
      <w:rPr>
        <w:rFonts w:ascii="Verdana" w:hAnsi="Verdana"/>
        <w:color w:val="0000FF"/>
        <w:sz w:val="16"/>
        <w:szCs w:val="16"/>
      </w:rPr>
      <w:t>S0065/2025</w:t>
    </w:r>
  </w:p>
  <w:p w14:paraId="5EA61BE1" w14:textId="77777777" w:rsidR="00810AF3" w:rsidRDefault="00810AF3"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9C79823" w:rsidR="00810AF3" w:rsidRPr="00280F61" w:rsidRDefault="00810AF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2B72">
      <w:rPr>
        <w:rStyle w:val="Nmerodepgina"/>
        <w:rFonts w:ascii="Verdana" w:hAnsi="Verdana"/>
        <w:noProof/>
        <w:sz w:val="16"/>
        <w:szCs w:val="16"/>
      </w:rPr>
      <w:t>5</w:t>
    </w:r>
    <w:r w:rsidRPr="00280F61">
      <w:rPr>
        <w:rStyle w:val="Nmerodepgina"/>
        <w:rFonts w:ascii="Verdana" w:hAnsi="Verdana"/>
        <w:sz w:val="16"/>
        <w:szCs w:val="16"/>
      </w:rPr>
      <w:fldChar w:fldCharType="end"/>
    </w:r>
  </w:p>
  <w:p w14:paraId="79D50256" w14:textId="75C9335E" w:rsidR="00810AF3" w:rsidRDefault="00810AF3" w:rsidP="00312B0F">
    <w:pPr>
      <w:pStyle w:val="Piedepgina"/>
      <w:tabs>
        <w:tab w:val="clear" w:pos="4819"/>
        <w:tab w:val="clear" w:pos="9071"/>
        <w:tab w:val="left" w:pos="5325"/>
        <w:tab w:val="left" w:pos="7655"/>
        <w:tab w:val="right" w:pos="14286"/>
      </w:tabs>
      <w:rPr>
        <w:rFonts w:ascii="Verdana" w:hAnsi="Verdana"/>
        <w:sz w:val="16"/>
        <w:szCs w:val="16"/>
      </w:rPr>
    </w:pPr>
  </w:p>
  <w:p w14:paraId="7BC79BF1" w14:textId="77777777" w:rsidR="00810AF3" w:rsidRDefault="00810AF3" w:rsidP="00312B0F">
    <w:pPr>
      <w:pStyle w:val="Piedepgina"/>
      <w:tabs>
        <w:tab w:val="clear" w:pos="4819"/>
        <w:tab w:val="clear" w:pos="9071"/>
        <w:tab w:val="left" w:pos="5325"/>
        <w:tab w:val="left" w:pos="7655"/>
        <w:tab w:val="right" w:pos="14286"/>
      </w:tabs>
      <w:rPr>
        <w:rFonts w:ascii="Verdana" w:hAnsi="Verdana"/>
        <w:sz w:val="16"/>
        <w:szCs w:val="16"/>
      </w:rPr>
    </w:pPr>
  </w:p>
  <w:p w14:paraId="6196884B" w14:textId="77777777" w:rsidR="00810AF3" w:rsidRDefault="00810AF3" w:rsidP="002370F4">
    <w:pPr>
      <w:pStyle w:val="Piedepgina"/>
      <w:tabs>
        <w:tab w:val="clear" w:pos="4819"/>
        <w:tab w:val="clear" w:pos="9071"/>
        <w:tab w:val="left" w:pos="5325"/>
        <w:tab w:val="right" w:pos="14286"/>
      </w:tabs>
      <w:jc w:val="right"/>
      <w:rPr>
        <w:rFonts w:ascii="Verdana" w:hAnsi="Verdana"/>
        <w:sz w:val="16"/>
        <w:szCs w:val="16"/>
      </w:rPr>
    </w:pPr>
    <w:r w:rsidRPr="00E00F93">
      <w:rPr>
        <w:rFonts w:ascii="Verdana" w:hAnsi="Verdana"/>
        <w:sz w:val="16"/>
        <w:szCs w:val="16"/>
      </w:rPr>
      <w:t>Expte nº:</w:t>
    </w:r>
    <w:r>
      <w:rPr>
        <w:rFonts w:ascii="Verdana" w:hAnsi="Verdana"/>
        <w:sz w:val="16"/>
        <w:szCs w:val="16"/>
      </w:rPr>
      <w:t xml:space="preserve"> </w:t>
    </w:r>
    <w:r w:rsidRPr="00131E78">
      <w:rPr>
        <w:rFonts w:ascii="Verdana" w:hAnsi="Verdana"/>
        <w:color w:val="0000FF"/>
        <w:sz w:val="16"/>
        <w:szCs w:val="16"/>
      </w:rPr>
      <w:t>S0065/2025</w:t>
    </w:r>
  </w:p>
  <w:p w14:paraId="1BBD9DEE" w14:textId="1D7ACE7C" w:rsidR="00810AF3" w:rsidRDefault="00810AF3" w:rsidP="002370F4">
    <w:pPr>
      <w:pStyle w:val="Piedepgina"/>
      <w:tabs>
        <w:tab w:val="clear" w:pos="4819"/>
        <w:tab w:val="clear" w:pos="9071"/>
        <w:tab w:val="left" w:pos="3761"/>
        <w:tab w:val="left" w:pos="5674"/>
        <w:tab w:val="left" w:pos="7655"/>
      </w:tabs>
      <w:jc w:val="right"/>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A380B" w14:textId="77777777" w:rsidR="00810AF3" w:rsidRDefault="00810AF3">
      <w:r>
        <w:separator/>
      </w:r>
    </w:p>
  </w:footnote>
  <w:footnote w:type="continuationSeparator" w:id="0">
    <w:p w14:paraId="7E5E5254" w14:textId="77777777" w:rsidR="00810AF3" w:rsidRDefault="00810AF3">
      <w:r>
        <w:continuationSeparator/>
      </w:r>
    </w:p>
  </w:footnote>
  <w:footnote w:type="continuationNotice" w:id="1">
    <w:p w14:paraId="459E63A1" w14:textId="77777777" w:rsidR="00810AF3" w:rsidRDefault="00810AF3"/>
  </w:footnote>
  <w:footnote w:id="2">
    <w:p w14:paraId="6C5DB53F" w14:textId="77777777" w:rsidR="00810AF3" w:rsidRPr="00186F2B" w:rsidRDefault="00810AF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810AF3" w:rsidRPr="00E15FC1" w:rsidRDefault="00810AF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810AF3" w:rsidRPr="00E15FC1" w:rsidRDefault="00810A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810AF3" w:rsidRPr="00E15FC1" w:rsidRDefault="00810A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810AF3" w:rsidRPr="00E15FC1" w:rsidRDefault="00810A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810AF3" w:rsidRPr="00E15FC1" w:rsidRDefault="00810A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810AF3" w:rsidRPr="00E15FC1" w:rsidRDefault="00810A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810AF3" w:rsidRPr="00E15FC1" w:rsidRDefault="00810AF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810AF3" w:rsidRPr="00E15FC1" w:rsidRDefault="00810AF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810AF3" w:rsidRPr="00EC77F8" w:rsidRDefault="00810AF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810AF3" w:rsidRPr="00E404AC" w:rsidRDefault="00810AF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810AF3" w:rsidRPr="00E404AC" w:rsidRDefault="00810AF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810AF3" w:rsidRPr="00E404AC" w:rsidRDefault="00810AF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810AF3" w:rsidRPr="00E404AC" w:rsidRDefault="00810AF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810AF3" w:rsidRPr="00EC77F8" w:rsidRDefault="00810AF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810AF3" w:rsidRPr="00FB5AA9" w:rsidRDefault="00810AF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810AF3" w:rsidRPr="00FB5AA9" w:rsidRDefault="00810AF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810AF3" w:rsidRPr="00A51449"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810AF3" w:rsidRPr="00EC77F8" w:rsidRDefault="00810AF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810AF3" w:rsidRPr="00A51449"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810AF3" w:rsidRPr="00EC77F8"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810AF3" w:rsidRPr="00EC77F8"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810AF3" w:rsidRPr="00EC77F8" w:rsidRDefault="00810AF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810AF3" w:rsidRPr="00023868" w:rsidRDefault="00810AF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810AF3" w:rsidRPr="00023868" w:rsidRDefault="00810AF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810AF3" w:rsidRPr="00EC77F8"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810AF3" w:rsidRPr="00EC77F8"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810AF3" w:rsidRPr="00EC77F8" w:rsidRDefault="00810AF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810AF3" w:rsidRPr="00EC77F8" w:rsidRDefault="00810AF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810AF3" w:rsidRPr="00EC77F8" w:rsidRDefault="00810AF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810AF3" w:rsidRPr="00023868" w:rsidRDefault="00810AF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810AF3" w:rsidRPr="00023868" w:rsidRDefault="00810AF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810AF3" w:rsidRPr="00023868" w:rsidRDefault="00810AF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810AF3" w:rsidRPr="00023868" w:rsidRDefault="00810AF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810AF3" w:rsidRPr="00023868" w:rsidRDefault="00810AF3"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810AF3" w:rsidRPr="00023868" w:rsidRDefault="00810AF3"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810AF3" w:rsidRPr="00023868" w:rsidRDefault="00810AF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810AF3" w:rsidRPr="00023868" w:rsidRDefault="00810AF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810AF3" w:rsidRPr="00023868" w:rsidRDefault="00810AF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810AF3" w:rsidRPr="00023868" w:rsidRDefault="00810AF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810AF3" w:rsidRPr="00023868" w:rsidRDefault="00810AF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810AF3" w:rsidRPr="00023868" w:rsidRDefault="00810AF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810AF3" w:rsidRPr="00EC77F8" w:rsidRDefault="00810AF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810AF3" w:rsidRPr="00EC77F8" w:rsidRDefault="00810AF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810AF3" w:rsidRPr="00EC77F8"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810AF3" w:rsidRPr="00EC77F8"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810AF3" w:rsidRPr="00EC77F8" w:rsidRDefault="00810A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810AF3" w:rsidRPr="00EC77F8" w:rsidRDefault="00810A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810AF3" w:rsidRPr="00EC77F8" w:rsidRDefault="00810A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810AF3" w:rsidRPr="00EC77F8" w:rsidRDefault="00810A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810AF3" w:rsidRPr="00EC77F8" w:rsidRDefault="00810A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810AF3" w:rsidRPr="00EC77F8" w:rsidRDefault="00810A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810AF3" w:rsidRPr="00FB0A4A" w:rsidRDefault="00810AF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810AF3" w:rsidRPr="00B55B80" w:rsidRDefault="00810AF3"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810AF3" w:rsidRPr="00B55B80" w:rsidRDefault="00810AF3"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810AF3" w:rsidRPr="00186F2B" w:rsidRDefault="00810AF3"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810AF3" w:rsidRPr="00B55B80" w:rsidRDefault="00810AF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810AF3" w:rsidRPr="00B55B80" w:rsidRDefault="00810AF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810AF3" w:rsidRPr="005D5CA8" w:rsidRDefault="00810AF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810AF3" w:rsidRPr="00B55B80" w:rsidRDefault="00810AF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810AF3" w:rsidRPr="00EC77F8" w:rsidRDefault="00810AF3"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810AF3" w:rsidRPr="005D5CA8" w:rsidRDefault="00810AF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810AF3" w:rsidRPr="00B55B80" w:rsidRDefault="00810AF3"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810AF3" w:rsidRPr="00EC77F8" w:rsidRDefault="00810AF3" w:rsidP="00F310ED">
      <w:pPr>
        <w:pStyle w:val="Textonotapie"/>
        <w:rPr>
          <w:rFonts w:ascii="Verdana" w:hAnsi="Verdana"/>
          <w:sz w:val="16"/>
          <w:szCs w:val="16"/>
          <w:lang w:val="es-ES"/>
        </w:rPr>
      </w:pPr>
    </w:p>
  </w:footnote>
  <w:footnote w:id="77">
    <w:p w14:paraId="5B01D1D0"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810AF3" w:rsidRPr="00EC77F8" w:rsidRDefault="00810AF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810AF3" w:rsidRPr="00B55B80" w:rsidRDefault="00810A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810AF3" w:rsidRDefault="00810AF3"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810AF3" w:rsidRPr="00B067A4" w:rsidRDefault="00810AF3"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810AF3" w:rsidRDefault="00810AF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12449510" r:id="rId3"/>
      </w:object>
    </w:r>
  </w:p>
  <w:p w14:paraId="60D26994" w14:textId="77777777" w:rsidR="00810AF3" w:rsidRPr="00B5714A" w:rsidRDefault="00810AF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810AF3" w:rsidRDefault="00810AF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810AF3" w:rsidRDefault="00810AF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810AF3" w:rsidRDefault="00810AF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810AF3" w:rsidRDefault="00810AF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12449511" r:id="rId3"/>
      </w:object>
    </w:r>
  </w:p>
  <w:p w14:paraId="0B143DFF" w14:textId="77777777" w:rsidR="00810AF3" w:rsidRDefault="00810AF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810AF3" w:rsidRDefault="00810AF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810AF3" w:rsidRDefault="00810AF3"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810AF3" w:rsidRDefault="00810AF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810AF3" w:rsidRDefault="00810AF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12449512" r:id="rId3"/>
      </w:object>
    </w:r>
  </w:p>
  <w:p w14:paraId="302C8D89" w14:textId="77777777" w:rsidR="00810AF3" w:rsidRDefault="00810AF3"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810AF3" w:rsidRDefault="00810AF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810AF3" w:rsidRDefault="00810AF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810AF3" w:rsidRDefault="00810AF3"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810AF3" w:rsidRDefault="00810AF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810AF3" w:rsidRDefault="00810AF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810AF3" w:rsidRDefault="00810AF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810AF3" w:rsidRDefault="00810AF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810AF3" w:rsidRDefault="00810AF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810AF3" w:rsidRDefault="00810AF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810AF3" w:rsidRDefault="00810AF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812449513" r:id="rId3"/>
      </w:object>
    </w:r>
  </w:p>
  <w:p w14:paraId="5F955F68" w14:textId="77777777" w:rsidR="00810AF3" w:rsidRDefault="00810AF3" w:rsidP="00842BA9">
    <w:pPr>
      <w:pStyle w:val="Encabezado"/>
      <w:tabs>
        <w:tab w:val="clear" w:pos="4819"/>
        <w:tab w:val="clear" w:pos="9071"/>
        <w:tab w:val="left" w:pos="195"/>
      </w:tabs>
      <w:ind w:left="-100"/>
      <w:jc w:val="center"/>
      <w:rPr>
        <w:rFonts w:ascii="Arial" w:hAnsi="Arial"/>
        <w:noProof/>
        <w:sz w:val="16"/>
      </w:rPr>
    </w:pPr>
  </w:p>
  <w:p w14:paraId="007A0B20" w14:textId="77777777" w:rsidR="00810AF3" w:rsidRDefault="00810AF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810AF3" w:rsidRDefault="00810AF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810AF3" w:rsidRDefault="00810AF3"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810AF3" w:rsidRDefault="00810AF3"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810AF3" w:rsidRDefault="00810A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82121F"/>
    <w:multiLevelType w:val="hybridMultilevel"/>
    <w:tmpl w:val="A3B4C06E"/>
    <w:lvl w:ilvl="0" w:tplc="0522211C">
      <w:start w:val="5"/>
      <w:numFmt w:val="bullet"/>
      <w:lvlText w:val="-"/>
      <w:lvlJc w:val="left"/>
      <w:pPr>
        <w:ind w:left="1387" w:hanging="360"/>
      </w:pPr>
      <w:rPr>
        <w:rFonts w:ascii="Verdana" w:eastAsia="Arial Unicode MS" w:hAnsi="Verdana" w:cs="Arial" w:hint="default"/>
      </w:rPr>
    </w:lvl>
    <w:lvl w:ilvl="1" w:tplc="0C0A0003" w:tentative="1">
      <w:start w:val="1"/>
      <w:numFmt w:val="bullet"/>
      <w:lvlText w:val="o"/>
      <w:lvlJc w:val="left"/>
      <w:pPr>
        <w:ind w:left="2107" w:hanging="360"/>
      </w:pPr>
      <w:rPr>
        <w:rFonts w:ascii="Courier New" w:hAnsi="Courier New" w:cs="Courier New" w:hint="default"/>
      </w:rPr>
    </w:lvl>
    <w:lvl w:ilvl="2" w:tplc="0C0A0005" w:tentative="1">
      <w:start w:val="1"/>
      <w:numFmt w:val="bullet"/>
      <w:lvlText w:val=""/>
      <w:lvlJc w:val="left"/>
      <w:pPr>
        <w:ind w:left="2827" w:hanging="360"/>
      </w:pPr>
      <w:rPr>
        <w:rFonts w:ascii="Wingdings" w:hAnsi="Wingdings" w:hint="default"/>
      </w:rPr>
    </w:lvl>
    <w:lvl w:ilvl="3" w:tplc="0C0A0001" w:tentative="1">
      <w:start w:val="1"/>
      <w:numFmt w:val="bullet"/>
      <w:lvlText w:val=""/>
      <w:lvlJc w:val="left"/>
      <w:pPr>
        <w:ind w:left="3547" w:hanging="360"/>
      </w:pPr>
      <w:rPr>
        <w:rFonts w:ascii="Symbol" w:hAnsi="Symbol" w:hint="default"/>
      </w:rPr>
    </w:lvl>
    <w:lvl w:ilvl="4" w:tplc="0C0A0003" w:tentative="1">
      <w:start w:val="1"/>
      <w:numFmt w:val="bullet"/>
      <w:lvlText w:val="o"/>
      <w:lvlJc w:val="left"/>
      <w:pPr>
        <w:ind w:left="4267" w:hanging="360"/>
      </w:pPr>
      <w:rPr>
        <w:rFonts w:ascii="Courier New" w:hAnsi="Courier New" w:cs="Courier New" w:hint="default"/>
      </w:rPr>
    </w:lvl>
    <w:lvl w:ilvl="5" w:tplc="0C0A0005" w:tentative="1">
      <w:start w:val="1"/>
      <w:numFmt w:val="bullet"/>
      <w:lvlText w:val=""/>
      <w:lvlJc w:val="left"/>
      <w:pPr>
        <w:ind w:left="4987" w:hanging="360"/>
      </w:pPr>
      <w:rPr>
        <w:rFonts w:ascii="Wingdings" w:hAnsi="Wingdings" w:hint="default"/>
      </w:rPr>
    </w:lvl>
    <w:lvl w:ilvl="6" w:tplc="0C0A0001" w:tentative="1">
      <w:start w:val="1"/>
      <w:numFmt w:val="bullet"/>
      <w:lvlText w:val=""/>
      <w:lvlJc w:val="left"/>
      <w:pPr>
        <w:ind w:left="5707" w:hanging="360"/>
      </w:pPr>
      <w:rPr>
        <w:rFonts w:ascii="Symbol" w:hAnsi="Symbol" w:hint="default"/>
      </w:rPr>
    </w:lvl>
    <w:lvl w:ilvl="7" w:tplc="0C0A0003" w:tentative="1">
      <w:start w:val="1"/>
      <w:numFmt w:val="bullet"/>
      <w:lvlText w:val="o"/>
      <w:lvlJc w:val="left"/>
      <w:pPr>
        <w:ind w:left="6427" w:hanging="360"/>
      </w:pPr>
      <w:rPr>
        <w:rFonts w:ascii="Courier New" w:hAnsi="Courier New" w:cs="Courier New" w:hint="default"/>
      </w:rPr>
    </w:lvl>
    <w:lvl w:ilvl="8" w:tplc="0C0A0005" w:tentative="1">
      <w:start w:val="1"/>
      <w:numFmt w:val="bullet"/>
      <w:lvlText w:val=""/>
      <w:lvlJc w:val="left"/>
      <w:pPr>
        <w:ind w:left="7147" w:hanging="360"/>
      </w:pPr>
      <w:rPr>
        <w:rFonts w:ascii="Wingdings" w:hAnsi="Wingdings" w:hint="default"/>
      </w:r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2B942C56"/>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36327226">
      <w:start w:val="19"/>
      <w:numFmt w:val="bullet"/>
      <w:lvlText w:val="-"/>
      <w:lvlJc w:val="left"/>
      <w:pPr>
        <w:ind w:left="2160" w:hanging="360"/>
      </w:pPr>
      <w:rPr>
        <w:rFonts w:ascii="Verdana" w:eastAsia="Times New Roman" w:hAnsi="Verdana" w:cs="Tahoma"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9E46AEA"/>
    <w:multiLevelType w:val="hybridMultilevel"/>
    <w:tmpl w:val="A7866C36"/>
    <w:lvl w:ilvl="0" w:tplc="845A010C">
      <w:start w:val="5"/>
      <w:numFmt w:val="bullet"/>
      <w:lvlText w:val="-"/>
      <w:lvlJc w:val="left"/>
      <w:pPr>
        <w:ind w:left="1012" w:hanging="360"/>
      </w:pPr>
      <w:rPr>
        <w:rFonts w:ascii="Verdana" w:eastAsia="Arial Unicode MS" w:hAnsi="Verdana" w:cs="Arial" w:hint="default"/>
        <w:u w:val="single"/>
      </w:rPr>
    </w:lvl>
    <w:lvl w:ilvl="1" w:tplc="0C0A0003" w:tentative="1">
      <w:start w:val="1"/>
      <w:numFmt w:val="bullet"/>
      <w:lvlText w:val="o"/>
      <w:lvlJc w:val="left"/>
      <w:pPr>
        <w:ind w:left="1732" w:hanging="360"/>
      </w:pPr>
      <w:rPr>
        <w:rFonts w:ascii="Courier New" w:hAnsi="Courier New" w:cs="Courier New" w:hint="default"/>
      </w:rPr>
    </w:lvl>
    <w:lvl w:ilvl="2" w:tplc="0C0A0005" w:tentative="1">
      <w:start w:val="1"/>
      <w:numFmt w:val="bullet"/>
      <w:lvlText w:val=""/>
      <w:lvlJc w:val="left"/>
      <w:pPr>
        <w:ind w:left="2452" w:hanging="360"/>
      </w:pPr>
      <w:rPr>
        <w:rFonts w:ascii="Wingdings" w:hAnsi="Wingdings" w:hint="default"/>
      </w:rPr>
    </w:lvl>
    <w:lvl w:ilvl="3" w:tplc="0C0A0001" w:tentative="1">
      <w:start w:val="1"/>
      <w:numFmt w:val="bullet"/>
      <w:lvlText w:val=""/>
      <w:lvlJc w:val="left"/>
      <w:pPr>
        <w:ind w:left="3172" w:hanging="360"/>
      </w:pPr>
      <w:rPr>
        <w:rFonts w:ascii="Symbol" w:hAnsi="Symbol" w:hint="default"/>
      </w:rPr>
    </w:lvl>
    <w:lvl w:ilvl="4" w:tplc="0C0A0003" w:tentative="1">
      <w:start w:val="1"/>
      <w:numFmt w:val="bullet"/>
      <w:lvlText w:val="o"/>
      <w:lvlJc w:val="left"/>
      <w:pPr>
        <w:ind w:left="3892" w:hanging="360"/>
      </w:pPr>
      <w:rPr>
        <w:rFonts w:ascii="Courier New" w:hAnsi="Courier New" w:cs="Courier New" w:hint="default"/>
      </w:rPr>
    </w:lvl>
    <w:lvl w:ilvl="5" w:tplc="0C0A0005" w:tentative="1">
      <w:start w:val="1"/>
      <w:numFmt w:val="bullet"/>
      <w:lvlText w:val=""/>
      <w:lvlJc w:val="left"/>
      <w:pPr>
        <w:ind w:left="4612" w:hanging="360"/>
      </w:pPr>
      <w:rPr>
        <w:rFonts w:ascii="Wingdings" w:hAnsi="Wingdings" w:hint="default"/>
      </w:rPr>
    </w:lvl>
    <w:lvl w:ilvl="6" w:tplc="0C0A0001" w:tentative="1">
      <w:start w:val="1"/>
      <w:numFmt w:val="bullet"/>
      <w:lvlText w:val=""/>
      <w:lvlJc w:val="left"/>
      <w:pPr>
        <w:ind w:left="5332" w:hanging="360"/>
      </w:pPr>
      <w:rPr>
        <w:rFonts w:ascii="Symbol" w:hAnsi="Symbol" w:hint="default"/>
      </w:rPr>
    </w:lvl>
    <w:lvl w:ilvl="7" w:tplc="0C0A0003" w:tentative="1">
      <w:start w:val="1"/>
      <w:numFmt w:val="bullet"/>
      <w:lvlText w:val="o"/>
      <w:lvlJc w:val="left"/>
      <w:pPr>
        <w:ind w:left="6052" w:hanging="360"/>
      </w:pPr>
      <w:rPr>
        <w:rFonts w:ascii="Courier New" w:hAnsi="Courier New" w:cs="Courier New" w:hint="default"/>
      </w:rPr>
    </w:lvl>
    <w:lvl w:ilvl="8" w:tplc="0C0A0005" w:tentative="1">
      <w:start w:val="1"/>
      <w:numFmt w:val="bullet"/>
      <w:lvlText w:val=""/>
      <w:lvlJc w:val="left"/>
      <w:pPr>
        <w:ind w:left="6772" w:hanging="360"/>
      </w:pPr>
      <w:rPr>
        <w:rFonts w:ascii="Wingdings" w:hAnsi="Wingdings" w:hint="default"/>
      </w:r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5"/>
  </w:num>
  <w:num w:numId="3">
    <w:abstractNumId w:val="108"/>
  </w:num>
  <w:num w:numId="4">
    <w:abstractNumId w:val="14"/>
  </w:num>
  <w:num w:numId="5">
    <w:abstractNumId w:val="120"/>
  </w:num>
  <w:num w:numId="6">
    <w:abstractNumId w:val="11"/>
  </w:num>
  <w:num w:numId="7">
    <w:abstractNumId w:val="142"/>
  </w:num>
  <w:num w:numId="8">
    <w:abstractNumId w:val="95"/>
  </w:num>
  <w:num w:numId="9">
    <w:abstractNumId w:val="125"/>
  </w:num>
  <w:num w:numId="10">
    <w:abstractNumId w:val="27"/>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40"/>
  </w:num>
  <w:num w:numId="24">
    <w:abstractNumId w:val="70"/>
  </w:num>
  <w:num w:numId="25">
    <w:abstractNumId w:val="82"/>
  </w:num>
  <w:num w:numId="26">
    <w:abstractNumId w:val="64"/>
  </w:num>
  <w:num w:numId="27">
    <w:abstractNumId w:val="53"/>
  </w:num>
  <w:num w:numId="28">
    <w:abstractNumId w:val="144"/>
  </w:num>
  <w:num w:numId="29">
    <w:abstractNumId w:val="33"/>
  </w:num>
  <w:num w:numId="30">
    <w:abstractNumId w:val="96"/>
  </w:num>
  <w:num w:numId="31">
    <w:abstractNumId w:val="111"/>
  </w:num>
  <w:num w:numId="32">
    <w:abstractNumId w:val="32"/>
  </w:num>
  <w:num w:numId="33">
    <w:abstractNumId w:val="98"/>
  </w:num>
  <w:num w:numId="34">
    <w:abstractNumId w:val="40"/>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9"/>
  </w:num>
  <w:num w:numId="39">
    <w:abstractNumId w:val="118"/>
  </w:num>
  <w:num w:numId="40">
    <w:abstractNumId w:val="5"/>
  </w:num>
  <w:num w:numId="41">
    <w:abstractNumId w:val="78"/>
  </w:num>
  <w:num w:numId="42">
    <w:abstractNumId w:val="51"/>
  </w:num>
  <w:num w:numId="43">
    <w:abstractNumId w:val="61"/>
  </w:num>
  <w:num w:numId="44">
    <w:abstractNumId w:val="75"/>
  </w:num>
  <w:num w:numId="45">
    <w:abstractNumId w:val="99"/>
  </w:num>
  <w:num w:numId="46">
    <w:abstractNumId w:val="134"/>
  </w:num>
  <w:num w:numId="47">
    <w:abstractNumId w:val="50"/>
  </w:num>
  <w:num w:numId="48">
    <w:abstractNumId w:val="47"/>
  </w:num>
  <w:num w:numId="49">
    <w:abstractNumId w:val="46"/>
  </w:num>
  <w:num w:numId="50">
    <w:abstractNumId w:val="71"/>
  </w:num>
  <w:num w:numId="51">
    <w:abstractNumId w:val="36"/>
  </w:num>
  <w:num w:numId="52">
    <w:abstractNumId w:val="74"/>
  </w:num>
  <w:num w:numId="53">
    <w:abstractNumId w:val="124"/>
  </w:num>
  <w:num w:numId="54">
    <w:abstractNumId w:val="90"/>
  </w:num>
  <w:num w:numId="55">
    <w:abstractNumId w:val="106"/>
  </w:num>
  <w:num w:numId="56">
    <w:abstractNumId w:val="109"/>
  </w:num>
  <w:num w:numId="57">
    <w:abstractNumId w:val="30"/>
  </w:num>
  <w:num w:numId="58">
    <w:abstractNumId w:val="72"/>
  </w:num>
  <w:num w:numId="59">
    <w:abstractNumId w:val="56"/>
  </w:num>
  <w:num w:numId="60">
    <w:abstractNumId w:val="60"/>
  </w:num>
  <w:num w:numId="61">
    <w:abstractNumId w:val="77"/>
  </w:num>
  <w:num w:numId="62">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5"/>
  </w:num>
  <w:num w:numId="67">
    <w:abstractNumId w:val="73"/>
  </w:num>
  <w:num w:numId="68">
    <w:abstractNumId w:val="69"/>
  </w:num>
  <w:num w:numId="69">
    <w:abstractNumId w:val="38"/>
  </w:num>
  <w:num w:numId="70">
    <w:abstractNumId w:val="137"/>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7"/>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8"/>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3"/>
  </w:num>
  <w:num w:numId="99">
    <w:abstractNumId w:val="126"/>
  </w:num>
  <w:num w:numId="100">
    <w:abstractNumId w:val="41"/>
  </w:num>
  <w:num w:numId="101">
    <w:abstractNumId w:val="44"/>
  </w:num>
  <w:num w:numId="102">
    <w:abstractNumId w:val="20"/>
  </w:num>
  <w:num w:numId="103">
    <w:abstractNumId w:val="39"/>
  </w:num>
  <w:num w:numId="104">
    <w:abstractNumId w:val="52"/>
  </w:num>
  <w:num w:numId="105">
    <w:abstractNumId w:val="116"/>
  </w:num>
  <w:num w:numId="106">
    <w:abstractNumId w:val="119"/>
  </w:num>
  <w:num w:numId="107">
    <w:abstractNumId w:val="17"/>
  </w:num>
  <w:num w:numId="108">
    <w:abstractNumId w:val="89"/>
  </w:num>
  <w:num w:numId="109">
    <w:abstractNumId w:val="36"/>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4"/>
  </w:num>
  <w:num w:numId="115">
    <w:abstractNumId w:val="88"/>
  </w:num>
  <w:num w:numId="116">
    <w:abstractNumId w:val="76"/>
  </w:num>
  <w:num w:numId="117">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8"/>
  </w:num>
  <w:num w:numId="120">
    <w:abstractNumId w:val="113"/>
  </w:num>
  <w:num w:numId="121">
    <w:abstractNumId w:val="49"/>
  </w:num>
  <w:num w:numId="122">
    <w:abstractNumId w:val="58"/>
  </w:num>
  <w:num w:numId="123">
    <w:abstractNumId w:val="26"/>
  </w:num>
  <w:num w:numId="124">
    <w:abstractNumId w:val="129"/>
  </w:num>
  <w:num w:numId="125">
    <w:abstractNumId w:val="19"/>
  </w:num>
  <w:num w:numId="126">
    <w:abstractNumId w:val="16"/>
  </w:num>
  <w:num w:numId="127">
    <w:abstractNumId w:val="133"/>
  </w:num>
  <w:num w:numId="128">
    <w:abstractNumId w:val="79"/>
  </w:num>
  <w:num w:numId="129">
    <w:abstractNumId w:val="48"/>
  </w:num>
  <w:num w:numId="130">
    <w:abstractNumId w:val="31"/>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1"/>
  </w:num>
  <w:num w:numId="135">
    <w:abstractNumId w:val="10"/>
  </w:num>
  <w:num w:numId="136">
    <w:abstractNumId w:val="45"/>
  </w:num>
  <w:num w:numId="137">
    <w:abstractNumId w:val="91"/>
  </w:num>
  <w:num w:numId="138">
    <w:abstractNumId w:val="59"/>
  </w:num>
  <w:num w:numId="139">
    <w:abstractNumId w:val="92"/>
  </w:num>
  <w:num w:numId="140">
    <w:abstractNumId w:val="143"/>
  </w:num>
  <w:num w:numId="141">
    <w:abstractNumId w:val="127"/>
  </w:num>
  <w:num w:numId="142">
    <w:abstractNumId w:val="42"/>
  </w:num>
  <w:num w:numId="143">
    <w:abstractNumId w:val="22"/>
  </w:num>
  <w:num w:numId="144">
    <w:abstractNumId w:val="102"/>
  </w:num>
  <w:num w:numId="145">
    <w:abstractNumId w:val="0"/>
  </w:num>
  <w:num w:numId="146">
    <w:abstractNumId w:val="97"/>
  </w:num>
  <w:num w:numId="147">
    <w:abstractNumId w:val="114"/>
  </w:num>
  <w:num w:numId="148">
    <w:abstractNumId w:val="112"/>
  </w:num>
  <w:num w:numId="149">
    <w:abstractNumId w:val="135"/>
  </w:num>
  <w:num w:numId="150">
    <w:abstractNumId w:val="24"/>
  </w:num>
  <w:num w:numId="151">
    <w:abstractNumId w:val="138"/>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9F3"/>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55A"/>
    <w:rsid w:val="000336D9"/>
    <w:rsid w:val="0003472A"/>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EF7"/>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6FC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CA6"/>
    <w:rsid w:val="00074D38"/>
    <w:rsid w:val="00074D8A"/>
    <w:rsid w:val="000751CD"/>
    <w:rsid w:val="00075300"/>
    <w:rsid w:val="0007565D"/>
    <w:rsid w:val="00075F21"/>
    <w:rsid w:val="000768A6"/>
    <w:rsid w:val="00076CA4"/>
    <w:rsid w:val="000770E4"/>
    <w:rsid w:val="000770ED"/>
    <w:rsid w:val="00077357"/>
    <w:rsid w:val="000774ED"/>
    <w:rsid w:val="00077D02"/>
    <w:rsid w:val="00077D90"/>
    <w:rsid w:val="000802AD"/>
    <w:rsid w:val="00080792"/>
    <w:rsid w:val="00080FC8"/>
    <w:rsid w:val="00081F7D"/>
    <w:rsid w:val="00082181"/>
    <w:rsid w:val="00082CBD"/>
    <w:rsid w:val="00083181"/>
    <w:rsid w:val="000838CC"/>
    <w:rsid w:val="0008481F"/>
    <w:rsid w:val="00085537"/>
    <w:rsid w:val="000859DA"/>
    <w:rsid w:val="00085C32"/>
    <w:rsid w:val="00086251"/>
    <w:rsid w:val="000863AC"/>
    <w:rsid w:val="00086B84"/>
    <w:rsid w:val="00086DD9"/>
    <w:rsid w:val="00087C37"/>
    <w:rsid w:val="00090644"/>
    <w:rsid w:val="00090E5B"/>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4D4"/>
    <w:rsid w:val="00096978"/>
    <w:rsid w:val="00096BD0"/>
    <w:rsid w:val="00096F1F"/>
    <w:rsid w:val="00096F3A"/>
    <w:rsid w:val="0009742C"/>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4DB"/>
    <w:rsid w:val="000A59F3"/>
    <w:rsid w:val="000A606D"/>
    <w:rsid w:val="000A6076"/>
    <w:rsid w:val="000A6471"/>
    <w:rsid w:val="000A650B"/>
    <w:rsid w:val="000A6576"/>
    <w:rsid w:val="000A7039"/>
    <w:rsid w:val="000A7220"/>
    <w:rsid w:val="000A7934"/>
    <w:rsid w:val="000A7D35"/>
    <w:rsid w:val="000B08C8"/>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3BE"/>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0FDD"/>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64C"/>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6D3"/>
    <w:rsid w:val="001048DF"/>
    <w:rsid w:val="00104CC1"/>
    <w:rsid w:val="00105734"/>
    <w:rsid w:val="001057E5"/>
    <w:rsid w:val="00106C87"/>
    <w:rsid w:val="00107526"/>
    <w:rsid w:val="001078A2"/>
    <w:rsid w:val="00110060"/>
    <w:rsid w:val="0011078D"/>
    <w:rsid w:val="001108A9"/>
    <w:rsid w:val="00110C91"/>
    <w:rsid w:val="00110D20"/>
    <w:rsid w:val="001114A6"/>
    <w:rsid w:val="00111AF4"/>
    <w:rsid w:val="00111EF4"/>
    <w:rsid w:val="00112047"/>
    <w:rsid w:val="00112447"/>
    <w:rsid w:val="001127B6"/>
    <w:rsid w:val="0011287B"/>
    <w:rsid w:val="00113363"/>
    <w:rsid w:val="00113CDC"/>
    <w:rsid w:val="001142D3"/>
    <w:rsid w:val="00114CC3"/>
    <w:rsid w:val="00115BD9"/>
    <w:rsid w:val="00115E0F"/>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48D6"/>
    <w:rsid w:val="0012506D"/>
    <w:rsid w:val="00125574"/>
    <w:rsid w:val="001257CA"/>
    <w:rsid w:val="00126690"/>
    <w:rsid w:val="00126CBE"/>
    <w:rsid w:val="0013043C"/>
    <w:rsid w:val="00130BA3"/>
    <w:rsid w:val="00131018"/>
    <w:rsid w:val="00131176"/>
    <w:rsid w:val="001312A6"/>
    <w:rsid w:val="00131B18"/>
    <w:rsid w:val="00131E7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50B"/>
    <w:rsid w:val="00147919"/>
    <w:rsid w:val="00147F54"/>
    <w:rsid w:val="00150257"/>
    <w:rsid w:val="00150B47"/>
    <w:rsid w:val="00150D58"/>
    <w:rsid w:val="00150F9C"/>
    <w:rsid w:val="0015109C"/>
    <w:rsid w:val="00151116"/>
    <w:rsid w:val="001516B3"/>
    <w:rsid w:val="001517D6"/>
    <w:rsid w:val="00151AA2"/>
    <w:rsid w:val="001529FB"/>
    <w:rsid w:val="00152DA3"/>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1F3"/>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F30"/>
    <w:rsid w:val="001B1FE0"/>
    <w:rsid w:val="001B20E6"/>
    <w:rsid w:val="001B21EC"/>
    <w:rsid w:val="001B2228"/>
    <w:rsid w:val="001B2341"/>
    <w:rsid w:val="001B2F7F"/>
    <w:rsid w:val="001B32A5"/>
    <w:rsid w:val="001B40FD"/>
    <w:rsid w:val="001B42C7"/>
    <w:rsid w:val="001B4E2F"/>
    <w:rsid w:val="001B5032"/>
    <w:rsid w:val="001B5B54"/>
    <w:rsid w:val="001B626E"/>
    <w:rsid w:val="001B64B0"/>
    <w:rsid w:val="001B64FC"/>
    <w:rsid w:val="001B6868"/>
    <w:rsid w:val="001B6F24"/>
    <w:rsid w:val="001B70E2"/>
    <w:rsid w:val="001B7A06"/>
    <w:rsid w:val="001C01C7"/>
    <w:rsid w:val="001C03F4"/>
    <w:rsid w:val="001C05D5"/>
    <w:rsid w:val="001C0B2F"/>
    <w:rsid w:val="001C0C44"/>
    <w:rsid w:val="001C0F1D"/>
    <w:rsid w:val="001C1178"/>
    <w:rsid w:val="001C1192"/>
    <w:rsid w:val="001C1205"/>
    <w:rsid w:val="001C128B"/>
    <w:rsid w:val="001C24D0"/>
    <w:rsid w:val="001C3009"/>
    <w:rsid w:val="001C3C45"/>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8E4"/>
    <w:rsid w:val="001D1E2C"/>
    <w:rsid w:val="001D1E6E"/>
    <w:rsid w:val="001D2337"/>
    <w:rsid w:val="001D24B8"/>
    <w:rsid w:val="001D274B"/>
    <w:rsid w:val="001D29C9"/>
    <w:rsid w:val="001D2E4A"/>
    <w:rsid w:val="001D2E8A"/>
    <w:rsid w:val="001D336C"/>
    <w:rsid w:val="001D3414"/>
    <w:rsid w:val="001D3859"/>
    <w:rsid w:val="001D3871"/>
    <w:rsid w:val="001D3AE8"/>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1C5"/>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3E4"/>
    <w:rsid w:val="001F1990"/>
    <w:rsid w:val="001F1C99"/>
    <w:rsid w:val="001F2895"/>
    <w:rsid w:val="001F28DC"/>
    <w:rsid w:val="001F2E90"/>
    <w:rsid w:val="001F2FE7"/>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957"/>
    <w:rsid w:val="00211BE9"/>
    <w:rsid w:val="00211CA1"/>
    <w:rsid w:val="00211D1A"/>
    <w:rsid w:val="00212AA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1FEA"/>
    <w:rsid w:val="0022217D"/>
    <w:rsid w:val="002222BE"/>
    <w:rsid w:val="002229B5"/>
    <w:rsid w:val="00222B5E"/>
    <w:rsid w:val="00223741"/>
    <w:rsid w:val="00223BEC"/>
    <w:rsid w:val="002248E1"/>
    <w:rsid w:val="002252A4"/>
    <w:rsid w:val="0022556B"/>
    <w:rsid w:val="002255AC"/>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0F4"/>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27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1F"/>
    <w:rsid w:val="002816E7"/>
    <w:rsid w:val="002819D4"/>
    <w:rsid w:val="00282215"/>
    <w:rsid w:val="00282E4D"/>
    <w:rsid w:val="002833EA"/>
    <w:rsid w:val="0028465C"/>
    <w:rsid w:val="00284AAA"/>
    <w:rsid w:val="00284D47"/>
    <w:rsid w:val="00285466"/>
    <w:rsid w:val="002857B7"/>
    <w:rsid w:val="0028597F"/>
    <w:rsid w:val="00285DF2"/>
    <w:rsid w:val="002868A4"/>
    <w:rsid w:val="00286C27"/>
    <w:rsid w:val="002875D6"/>
    <w:rsid w:val="00287981"/>
    <w:rsid w:val="00287F3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97C76"/>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657"/>
    <w:rsid w:val="002B0711"/>
    <w:rsid w:val="002B1001"/>
    <w:rsid w:val="002B13B4"/>
    <w:rsid w:val="002B155B"/>
    <w:rsid w:val="002B1647"/>
    <w:rsid w:val="002B196A"/>
    <w:rsid w:val="002B2B76"/>
    <w:rsid w:val="002B36F1"/>
    <w:rsid w:val="002B37D2"/>
    <w:rsid w:val="002B38A9"/>
    <w:rsid w:val="002B3955"/>
    <w:rsid w:val="002B3AE8"/>
    <w:rsid w:val="002B3D5E"/>
    <w:rsid w:val="002B3ECC"/>
    <w:rsid w:val="002B3F73"/>
    <w:rsid w:val="002B43E4"/>
    <w:rsid w:val="002B4713"/>
    <w:rsid w:val="002B471A"/>
    <w:rsid w:val="002B4B40"/>
    <w:rsid w:val="002B4F92"/>
    <w:rsid w:val="002B56D0"/>
    <w:rsid w:val="002B5CA3"/>
    <w:rsid w:val="002B6299"/>
    <w:rsid w:val="002B67A7"/>
    <w:rsid w:val="002B6952"/>
    <w:rsid w:val="002B7204"/>
    <w:rsid w:val="002B75AA"/>
    <w:rsid w:val="002C010F"/>
    <w:rsid w:val="002C01BF"/>
    <w:rsid w:val="002C0494"/>
    <w:rsid w:val="002C060E"/>
    <w:rsid w:val="002C08A1"/>
    <w:rsid w:val="002C1B69"/>
    <w:rsid w:val="002C1BC6"/>
    <w:rsid w:val="002C1E04"/>
    <w:rsid w:val="002C23C8"/>
    <w:rsid w:val="002C2DBC"/>
    <w:rsid w:val="002C35E5"/>
    <w:rsid w:val="002C3ADE"/>
    <w:rsid w:val="002C3D55"/>
    <w:rsid w:val="002C3D65"/>
    <w:rsid w:val="002C423C"/>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CCF"/>
    <w:rsid w:val="002F0D67"/>
    <w:rsid w:val="002F165B"/>
    <w:rsid w:val="002F1A11"/>
    <w:rsid w:val="002F20E5"/>
    <w:rsid w:val="002F245F"/>
    <w:rsid w:val="002F31DF"/>
    <w:rsid w:val="002F363A"/>
    <w:rsid w:val="002F4479"/>
    <w:rsid w:val="002F4CE5"/>
    <w:rsid w:val="002F5374"/>
    <w:rsid w:val="002F567B"/>
    <w:rsid w:val="002F6416"/>
    <w:rsid w:val="002F69E4"/>
    <w:rsid w:val="002F6B83"/>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030"/>
    <w:rsid w:val="00305270"/>
    <w:rsid w:val="0030550F"/>
    <w:rsid w:val="00305600"/>
    <w:rsid w:val="00305B9F"/>
    <w:rsid w:val="00306375"/>
    <w:rsid w:val="00306C4C"/>
    <w:rsid w:val="00307AB9"/>
    <w:rsid w:val="00307CAE"/>
    <w:rsid w:val="00307F6F"/>
    <w:rsid w:val="00310778"/>
    <w:rsid w:val="00310CDC"/>
    <w:rsid w:val="00311A2E"/>
    <w:rsid w:val="003121C1"/>
    <w:rsid w:val="00312B0F"/>
    <w:rsid w:val="00312BC4"/>
    <w:rsid w:val="00313592"/>
    <w:rsid w:val="003141C6"/>
    <w:rsid w:val="00314913"/>
    <w:rsid w:val="0031534D"/>
    <w:rsid w:val="00315BFB"/>
    <w:rsid w:val="00316523"/>
    <w:rsid w:val="0031654B"/>
    <w:rsid w:val="003165D6"/>
    <w:rsid w:val="00316C66"/>
    <w:rsid w:val="00317A19"/>
    <w:rsid w:val="00320558"/>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4F4F"/>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821"/>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8F8"/>
    <w:rsid w:val="00347AB8"/>
    <w:rsid w:val="00347BB9"/>
    <w:rsid w:val="00347EA4"/>
    <w:rsid w:val="0035064B"/>
    <w:rsid w:val="003507F8"/>
    <w:rsid w:val="00351B8B"/>
    <w:rsid w:val="00352099"/>
    <w:rsid w:val="0035213E"/>
    <w:rsid w:val="00352889"/>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8DC"/>
    <w:rsid w:val="003719F8"/>
    <w:rsid w:val="00371A39"/>
    <w:rsid w:val="00371ECA"/>
    <w:rsid w:val="00371F74"/>
    <w:rsid w:val="0037223F"/>
    <w:rsid w:val="0037269E"/>
    <w:rsid w:val="00372922"/>
    <w:rsid w:val="00372E3B"/>
    <w:rsid w:val="0037308D"/>
    <w:rsid w:val="0037355F"/>
    <w:rsid w:val="00373AA9"/>
    <w:rsid w:val="00373FF3"/>
    <w:rsid w:val="003741C2"/>
    <w:rsid w:val="00374264"/>
    <w:rsid w:val="00374637"/>
    <w:rsid w:val="003748AC"/>
    <w:rsid w:val="003749BE"/>
    <w:rsid w:val="00374E4A"/>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4DF"/>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5EAC"/>
    <w:rsid w:val="00396130"/>
    <w:rsid w:val="0039627F"/>
    <w:rsid w:val="003964C5"/>
    <w:rsid w:val="003971D3"/>
    <w:rsid w:val="003975FE"/>
    <w:rsid w:val="003979EA"/>
    <w:rsid w:val="00397A9E"/>
    <w:rsid w:val="00397CAE"/>
    <w:rsid w:val="00397E33"/>
    <w:rsid w:val="003A026D"/>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99"/>
    <w:rsid w:val="003A62D0"/>
    <w:rsid w:val="003A669F"/>
    <w:rsid w:val="003A685E"/>
    <w:rsid w:val="003A6D6F"/>
    <w:rsid w:val="003A7037"/>
    <w:rsid w:val="003A7414"/>
    <w:rsid w:val="003A798B"/>
    <w:rsid w:val="003B00FE"/>
    <w:rsid w:val="003B046F"/>
    <w:rsid w:val="003B06AE"/>
    <w:rsid w:val="003B0C65"/>
    <w:rsid w:val="003B0DCF"/>
    <w:rsid w:val="003B0FB7"/>
    <w:rsid w:val="003B11B5"/>
    <w:rsid w:val="003B185E"/>
    <w:rsid w:val="003B19E1"/>
    <w:rsid w:val="003B1AB0"/>
    <w:rsid w:val="003B1D59"/>
    <w:rsid w:val="003B1E5C"/>
    <w:rsid w:val="003B25C4"/>
    <w:rsid w:val="003B28CE"/>
    <w:rsid w:val="003B2D32"/>
    <w:rsid w:val="003B2D5A"/>
    <w:rsid w:val="003B3A3A"/>
    <w:rsid w:val="003B3B6D"/>
    <w:rsid w:val="003B3D80"/>
    <w:rsid w:val="003B40C6"/>
    <w:rsid w:val="003B42C7"/>
    <w:rsid w:val="003B4301"/>
    <w:rsid w:val="003B4803"/>
    <w:rsid w:val="003B4ACF"/>
    <w:rsid w:val="003B52D4"/>
    <w:rsid w:val="003B5EFF"/>
    <w:rsid w:val="003B6782"/>
    <w:rsid w:val="003B6C74"/>
    <w:rsid w:val="003B6CDE"/>
    <w:rsid w:val="003B6D2A"/>
    <w:rsid w:val="003B7072"/>
    <w:rsid w:val="003B7523"/>
    <w:rsid w:val="003B7FFC"/>
    <w:rsid w:val="003C01D5"/>
    <w:rsid w:val="003C090A"/>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4F8A"/>
    <w:rsid w:val="003C511F"/>
    <w:rsid w:val="003C51E4"/>
    <w:rsid w:val="003C5245"/>
    <w:rsid w:val="003C6FF1"/>
    <w:rsid w:val="003C7DC8"/>
    <w:rsid w:val="003C7FD4"/>
    <w:rsid w:val="003D08FB"/>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7B6"/>
    <w:rsid w:val="003D5815"/>
    <w:rsid w:val="003D5A0A"/>
    <w:rsid w:val="003D5B80"/>
    <w:rsid w:val="003D5C3A"/>
    <w:rsid w:val="003D5FFB"/>
    <w:rsid w:val="003D615B"/>
    <w:rsid w:val="003D6D71"/>
    <w:rsid w:val="003D6F40"/>
    <w:rsid w:val="003D7CBF"/>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426"/>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3921"/>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735"/>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6E3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7FB"/>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56"/>
    <w:rsid w:val="004368C2"/>
    <w:rsid w:val="00436989"/>
    <w:rsid w:val="00436EF3"/>
    <w:rsid w:val="00437D17"/>
    <w:rsid w:val="00437D40"/>
    <w:rsid w:val="00440296"/>
    <w:rsid w:val="00441B93"/>
    <w:rsid w:val="0044247A"/>
    <w:rsid w:val="00442E3C"/>
    <w:rsid w:val="0044326A"/>
    <w:rsid w:val="00443288"/>
    <w:rsid w:val="004434BE"/>
    <w:rsid w:val="00443819"/>
    <w:rsid w:val="004440A3"/>
    <w:rsid w:val="0044497A"/>
    <w:rsid w:val="00446E04"/>
    <w:rsid w:val="00446E64"/>
    <w:rsid w:val="0044753C"/>
    <w:rsid w:val="004500B9"/>
    <w:rsid w:val="004502C0"/>
    <w:rsid w:val="0045072F"/>
    <w:rsid w:val="00450C05"/>
    <w:rsid w:val="004512B2"/>
    <w:rsid w:val="00451DF0"/>
    <w:rsid w:val="004527A9"/>
    <w:rsid w:val="00453079"/>
    <w:rsid w:val="00453380"/>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9C5"/>
    <w:rsid w:val="00473BA1"/>
    <w:rsid w:val="00473CAA"/>
    <w:rsid w:val="004740EB"/>
    <w:rsid w:val="004744B9"/>
    <w:rsid w:val="004751D5"/>
    <w:rsid w:val="00475289"/>
    <w:rsid w:val="004759C1"/>
    <w:rsid w:val="00476B08"/>
    <w:rsid w:val="00476C4A"/>
    <w:rsid w:val="00476E78"/>
    <w:rsid w:val="00477263"/>
    <w:rsid w:val="004773EB"/>
    <w:rsid w:val="00477599"/>
    <w:rsid w:val="00477663"/>
    <w:rsid w:val="00477C60"/>
    <w:rsid w:val="00477C90"/>
    <w:rsid w:val="00477FA8"/>
    <w:rsid w:val="00480434"/>
    <w:rsid w:val="00480812"/>
    <w:rsid w:val="00480C1F"/>
    <w:rsid w:val="004810CE"/>
    <w:rsid w:val="004813CB"/>
    <w:rsid w:val="0048149A"/>
    <w:rsid w:val="00481566"/>
    <w:rsid w:val="00481821"/>
    <w:rsid w:val="004818BC"/>
    <w:rsid w:val="00481CB8"/>
    <w:rsid w:val="00481E7B"/>
    <w:rsid w:val="00481FB2"/>
    <w:rsid w:val="00482005"/>
    <w:rsid w:val="004825B5"/>
    <w:rsid w:val="0048267D"/>
    <w:rsid w:val="00482B72"/>
    <w:rsid w:val="00482DCC"/>
    <w:rsid w:val="0048305E"/>
    <w:rsid w:val="004832D2"/>
    <w:rsid w:val="0048392A"/>
    <w:rsid w:val="00483DE4"/>
    <w:rsid w:val="0048412E"/>
    <w:rsid w:val="0048435B"/>
    <w:rsid w:val="00485B20"/>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28C"/>
    <w:rsid w:val="00494B4C"/>
    <w:rsid w:val="00494CDF"/>
    <w:rsid w:val="00494FDD"/>
    <w:rsid w:val="00495300"/>
    <w:rsid w:val="00497112"/>
    <w:rsid w:val="0049765A"/>
    <w:rsid w:val="00497FB8"/>
    <w:rsid w:val="004A046E"/>
    <w:rsid w:val="004A04BD"/>
    <w:rsid w:val="004A0623"/>
    <w:rsid w:val="004A1596"/>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D96"/>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29D8"/>
    <w:rsid w:val="004D3A31"/>
    <w:rsid w:val="004D3C6A"/>
    <w:rsid w:val="004D461B"/>
    <w:rsid w:val="004D4762"/>
    <w:rsid w:val="004D5B55"/>
    <w:rsid w:val="004D7165"/>
    <w:rsid w:val="004D72A0"/>
    <w:rsid w:val="004D7FC0"/>
    <w:rsid w:val="004E092F"/>
    <w:rsid w:val="004E0C4D"/>
    <w:rsid w:val="004E1165"/>
    <w:rsid w:val="004E1845"/>
    <w:rsid w:val="004E1C60"/>
    <w:rsid w:val="004E205B"/>
    <w:rsid w:val="004E2161"/>
    <w:rsid w:val="004E21BB"/>
    <w:rsid w:val="004E29A1"/>
    <w:rsid w:val="004E2D17"/>
    <w:rsid w:val="004E304D"/>
    <w:rsid w:val="004E309E"/>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A6F"/>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1EF"/>
    <w:rsid w:val="00510420"/>
    <w:rsid w:val="0051057C"/>
    <w:rsid w:val="00510D68"/>
    <w:rsid w:val="0051130E"/>
    <w:rsid w:val="00511997"/>
    <w:rsid w:val="00511B65"/>
    <w:rsid w:val="00512A6B"/>
    <w:rsid w:val="00512E56"/>
    <w:rsid w:val="0051339A"/>
    <w:rsid w:val="0051350F"/>
    <w:rsid w:val="005136DD"/>
    <w:rsid w:val="00514163"/>
    <w:rsid w:val="005141CC"/>
    <w:rsid w:val="0051421F"/>
    <w:rsid w:val="00514969"/>
    <w:rsid w:val="00514C95"/>
    <w:rsid w:val="00514EB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5D3"/>
    <w:rsid w:val="00521B86"/>
    <w:rsid w:val="00521C92"/>
    <w:rsid w:val="00521CCE"/>
    <w:rsid w:val="00521DB1"/>
    <w:rsid w:val="00522081"/>
    <w:rsid w:val="005220CA"/>
    <w:rsid w:val="0052214F"/>
    <w:rsid w:val="005226C8"/>
    <w:rsid w:val="00522B46"/>
    <w:rsid w:val="00522C4D"/>
    <w:rsid w:val="00522C79"/>
    <w:rsid w:val="00523013"/>
    <w:rsid w:val="00523458"/>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1FBD"/>
    <w:rsid w:val="00552839"/>
    <w:rsid w:val="00552F16"/>
    <w:rsid w:val="005537D8"/>
    <w:rsid w:val="005539C3"/>
    <w:rsid w:val="00553C1D"/>
    <w:rsid w:val="005544F1"/>
    <w:rsid w:val="00554696"/>
    <w:rsid w:val="00554A23"/>
    <w:rsid w:val="00554A4D"/>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02"/>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35A"/>
    <w:rsid w:val="00581402"/>
    <w:rsid w:val="00581808"/>
    <w:rsid w:val="005818DA"/>
    <w:rsid w:val="005825C5"/>
    <w:rsid w:val="005829B1"/>
    <w:rsid w:val="00582EE3"/>
    <w:rsid w:val="005833C4"/>
    <w:rsid w:val="0058357E"/>
    <w:rsid w:val="00584743"/>
    <w:rsid w:val="00584AA6"/>
    <w:rsid w:val="00584BE4"/>
    <w:rsid w:val="00585332"/>
    <w:rsid w:val="00585613"/>
    <w:rsid w:val="00585624"/>
    <w:rsid w:val="0058588F"/>
    <w:rsid w:val="00585A65"/>
    <w:rsid w:val="00585CF1"/>
    <w:rsid w:val="005863A4"/>
    <w:rsid w:val="005863CF"/>
    <w:rsid w:val="005863DD"/>
    <w:rsid w:val="0058703D"/>
    <w:rsid w:val="00587194"/>
    <w:rsid w:val="0058719C"/>
    <w:rsid w:val="0058745F"/>
    <w:rsid w:val="005879EE"/>
    <w:rsid w:val="0059082D"/>
    <w:rsid w:val="00590CC9"/>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5D4F"/>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2AE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76E"/>
    <w:rsid w:val="005B18A0"/>
    <w:rsid w:val="005B1F26"/>
    <w:rsid w:val="005B29D2"/>
    <w:rsid w:val="005B2DB8"/>
    <w:rsid w:val="005B2DEE"/>
    <w:rsid w:val="005B30B4"/>
    <w:rsid w:val="005B3122"/>
    <w:rsid w:val="005B3128"/>
    <w:rsid w:val="005B340C"/>
    <w:rsid w:val="005B443B"/>
    <w:rsid w:val="005B491D"/>
    <w:rsid w:val="005B4AC3"/>
    <w:rsid w:val="005B502C"/>
    <w:rsid w:val="005B5058"/>
    <w:rsid w:val="005B5250"/>
    <w:rsid w:val="005B55BF"/>
    <w:rsid w:val="005B599C"/>
    <w:rsid w:val="005B5F13"/>
    <w:rsid w:val="005B6067"/>
    <w:rsid w:val="005B6906"/>
    <w:rsid w:val="005B7EEA"/>
    <w:rsid w:val="005B7FBE"/>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35D"/>
    <w:rsid w:val="005C679D"/>
    <w:rsid w:val="005C6B11"/>
    <w:rsid w:val="005C713F"/>
    <w:rsid w:val="005C74EF"/>
    <w:rsid w:val="005C75A4"/>
    <w:rsid w:val="005C7E42"/>
    <w:rsid w:val="005D00B3"/>
    <w:rsid w:val="005D02E6"/>
    <w:rsid w:val="005D051A"/>
    <w:rsid w:val="005D089E"/>
    <w:rsid w:val="005D0A96"/>
    <w:rsid w:val="005D0EC1"/>
    <w:rsid w:val="005D0F33"/>
    <w:rsid w:val="005D1172"/>
    <w:rsid w:val="005D1478"/>
    <w:rsid w:val="005D1D5B"/>
    <w:rsid w:val="005D1EED"/>
    <w:rsid w:val="005D21D0"/>
    <w:rsid w:val="005D28CC"/>
    <w:rsid w:val="005D30CD"/>
    <w:rsid w:val="005D3276"/>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10B"/>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3866"/>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AB3"/>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C18"/>
    <w:rsid w:val="00613E3E"/>
    <w:rsid w:val="00614256"/>
    <w:rsid w:val="0061537E"/>
    <w:rsid w:val="006156D3"/>
    <w:rsid w:val="00615725"/>
    <w:rsid w:val="006173F8"/>
    <w:rsid w:val="0061764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A95"/>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5EEB"/>
    <w:rsid w:val="0063609A"/>
    <w:rsid w:val="006362DF"/>
    <w:rsid w:val="00636383"/>
    <w:rsid w:val="006364CD"/>
    <w:rsid w:val="006373B7"/>
    <w:rsid w:val="0063752F"/>
    <w:rsid w:val="00637D34"/>
    <w:rsid w:val="00637FC4"/>
    <w:rsid w:val="00640294"/>
    <w:rsid w:val="006414D3"/>
    <w:rsid w:val="0064163E"/>
    <w:rsid w:val="00641C35"/>
    <w:rsid w:val="006420AD"/>
    <w:rsid w:val="006420F9"/>
    <w:rsid w:val="00642772"/>
    <w:rsid w:val="00642AFE"/>
    <w:rsid w:val="00642E3A"/>
    <w:rsid w:val="006432A7"/>
    <w:rsid w:val="0064347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7E4"/>
    <w:rsid w:val="0065184E"/>
    <w:rsid w:val="00651891"/>
    <w:rsid w:val="00651B63"/>
    <w:rsid w:val="00651D40"/>
    <w:rsid w:val="00652017"/>
    <w:rsid w:val="006528EA"/>
    <w:rsid w:val="00652F6D"/>
    <w:rsid w:val="006535D0"/>
    <w:rsid w:val="00653779"/>
    <w:rsid w:val="006538A6"/>
    <w:rsid w:val="0065399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AED"/>
    <w:rsid w:val="00657BD6"/>
    <w:rsid w:val="00660366"/>
    <w:rsid w:val="006603A1"/>
    <w:rsid w:val="0066250B"/>
    <w:rsid w:val="0066267D"/>
    <w:rsid w:val="00662A3D"/>
    <w:rsid w:val="00663746"/>
    <w:rsid w:val="006638D8"/>
    <w:rsid w:val="00663C56"/>
    <w:rsid w:val="00663EE2"/>
    <w:rsid w:val="00663F29"/>
    <w:rsid w:val="006641D2"/>
    <w:rsid w:val="006647FA"/>
    <w:rsid w:val="00664990"/>
    <w:rsid w:val="006654F5"/>
    <w:rsid w:val="006677E4"/>
    <w:rsid w:val="0067060D"/>
    <w:rsid w:val="00670BC7"/>
    <w:rsid w:val="00671246"/>
    <w:rsid w:val="00671A32"/>
    <w:rsid w:val="00671AF2"/>
    <w:rsid w:val="00671C85"/>
    <w:rsid w:val="00671D63"/>
    <w:rsid w:val="00671E6B"/>
    <w:rsid w:val="00671E8D"/>
    <w:rsid w:val="006723C9"/>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745"/>
    <w:rsid w:val="006856A0"/>
    <w:rsid w:val="00685A19"/>
    <w:rsid w:val="0068686D"/>
    <w:rsid w:val="00687289"/>
    <w:rsid w:val="0068751B"/>
    <w:rsid w:val="00690706"/>
    <w:rsid w:val="0069083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695"/>
    <w:rsid w:val="006A5B4C"/>
    <w:rsid w:val="006A5EC5"/>
    <w:rsid w:val="006A68EB"/>
    <w:rsid w:val="006A6B40"/>
    <w:rsid w:val="006A77E2"/>
    <w:rsid w:val="006A78DC"/>
    <w:rsid w:val="006A78F8"/>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9E0"/>
    <w:rsid w:val="006C1E3C"/>
    <w:rsid w:val="006C210C"/>
    <w:rsid w:val="006C26E1"/>
    <w:rsid w:val="006C2CCC"/>
    <w:rsid w:val="006C3152"/>
    <w:rsid w:val="006C31AC"/>
    <w:rsid w:val="006C33A0"/>
    <w:rsid w:val="006C34A0"/>
    <w:rsid w:val="006C369A"/>
    <w:rsid w:val="006C3B84"/>
    <w:rsid w:val="006C3BC6"/>
    <w:rsid w:val="006C4005"/>
    <w:rsid w:val="006C4537"/>
    <w:rsid w:val="006C4573"/>
    <w:rsid w:val="006C463A"/>
    <w:rsid w:val="006C5205"/>
    <w:rsid w:val="006C5F36"/>
    <w:rsid w:val="006C6055"/>
    <w:rsid w:val="006C67F6"/>
    <w:rsid w:val="006C706B"/>
    <w:rsid w:val="006C7437"/>
    <w:rsid w:val="006D042E"/>
    <w:rsid w:val="006D0779"/>
    <w:rsid w:val="006D1073"/>
    <w:rsid w:val="006D1433"/>
    <w:rsid w:val="006D150A"/>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20E"/>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7C9"/>
    <w:rsid w:val="006F4E50"/>
    <w:rsid w:val="006F4F91"/>
    <w:rsid w:val="006F51D8"/>
    <w:rsid w:val="006F5283"/>
    <w:rsid w:val="006F59CF"/>
    <w:rsid w:val="006F606D"/>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07440"/>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339"/>
    <w:rsid w:val="007214CB"/>
    <w:rsid w:val="0072161E"/>
    <w:rsid w:val="00721659"/>
    <w:rsid w:val="00721754"/>
    <w:rsid w:val="00722237"/>
    <w:rsid w:val="0072245A"/>
    <w:rsid w:val="00722652"/>
    <w:rsid w:val="007227A2"/>
    <w:rsid w:val="007229BB"/>
    <w:rsid w:val="0072319F"/>
    <w:rsid w:val="007233A0"/>
    <w:rsid w:val="00723E28"/>
    <w:rsid w:val="00724A68"/>
    <w:rsid w:val="00724B30"/>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981"/>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2DE1"/>
    <w:rsid w:val="00763952"/>
    <w:rsid w:val="0076464C"/>
    <w:rsid w:val="00764BC7"/>
    <w:rsid w:val="00764FF0"/>
    <w:rsid w:val="007651FA"/>
    <w:rsid w:val="00765C4A"/>
    <w:rsid w:val="00765F93"/>
    <w:rsid w:val="007667B2"/>
    <w:rsid w:val="007673B5"/>
    <w:rsid w:val="00767D90"/>
    <w:rsid w:val="0077015A"/>
    <w:rsid w:val="0077050F"/>
    <w:rsid w:val="00770DED"/>
    <w:rsid w:val="0077120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4EA1"/>
    <w:rsid w:val="007A58FA"/>
    <w:rsid w:val="007A59E3"/>
    <w:rsid w:val="007A5B08"/>
    <w:rsid w:val="007A5BF8"/>
    <w:rsid w:val="007A5E7A"/>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36D"/>
    <w:rsid w:val="007B6F74"/>
    <w:rsid w:val="007B74BF"/>
    <w:rsid w:val="007C00FF"/>
    <w:rsid w:val="007C1604"/>
    <w:rsid w:val="007C16DE"/>
    <w:rsid w:val="007C17CE"/>
    <w:rsid w:val="007C2C0A"/>
    <w:rsid w:val="007C2F66"/>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70C"/>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2DCB"/>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095"/>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AF3"/>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6C4"/>
    <w:rsid w:val="00823C48"/>
    <w:rsid w:val="00824B8D"/>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6E"/>
    <w:rsid w:val="008665DB"/>
    <w:rsid w:val="00866EF6"/>
    <w:rsid w:val="008675F3"/>
    <w:rsid w:val="00867DBF"/>
    <w:rsid w:val="00870CB0"/>
    <w:rsid w:val="0087105F"/>
    <w:rsid w:val="0087189F"/>
    <w:rsid w:val="00871C66"/>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762"/>
    <w:rsid w:val="008758CC"/>
    <w:rsid w:val="00875D68"/>
    <w:rsid w:val="00875E6F"/>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08A2"/>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C7A"/>
    <w:rsid w:val="008A5E24"/>
    <w:rsid w:val="008A6AC5"/>
    <w:rsid w:val="008A6EC9"/>
    <w:rsid w:val="008A6F1C"/>
    <w:rsid w:val="008A6F40"/>
    <w:rsid w:val="008A713F"/>
    <w:rsid w:val="008A74C0"/>
    <w:rsid w:val="008A7607"/>
    <w:rsid w:val="008A7C5E"/>
    <w:rsid w:val="008B04B9"/>
    <w:rsid w:val="008B053F"/>
    <w:rsid w:val="008B10FA"/>
    <w:rsid w:val="008B1377"/>
    <w:rsid w:val="008B1FD0"/>
    <w:rsid w:val="008B26FF"/>
    <w:rsid w:val="008B2944"/>
    <w:rsid w:val="008B302B"/>
    <w:rsid w:val="008B3091"/>
    <w:rsid w:val="008B30EB"/>
    <w:rsid w:val="008B4C9A"/>
    <w:rsid w:val="008B54D2"/>
    <w:rsid w:val="008B5589"/>
    <w:rsid w:val="008B559B"/>
    <w:rsid w:val="008B5995"/>
    <w:rsid w:val="008B5A29"/>
    <w:rsid w:val="008B5BC8"/>
    <w:rsid w:val="008B5D14"/>
    <w:rsid w:val="008B5D40"/>
    <w:rsid w:val="008B6018"/>
    <w:rsid w:val="008B64EC"/>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D7F92"/>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0794A"/>
    <w:rsid w:val="00910674"/>
    <w:rsid w:val="009106DB"/>
    <w:rsid w:val="00911DFE"/>
    <w:rsid w:val="009127D7"/>
    <w:rsid w:val="009129CE"/>
    <w:rsid w:val="009130F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511"/>
    <w:rsid w:val="009277AD"/>
    <w:rsid w:val="00927DD2"/>
    <w:rsid w:val="00927E8A"/>
    <w:rsid w:val="009300DA"/>
    <w:rsid w:val="00930A3E"/>
    <w:rsid w:val="00931186"/>
    <w:rsid w:val="009311B1"/>
    <w:rsid w:val="00931C6C"/>
    <w:rsid w:val="00931D94"/>
    <w:rsid w:val="00932134"/>
    <w:rsid w:val="009326D9"/>
    <w:rsid w:val="00932CB6"/>
    <w:rsid w:val="00932FDE"/>
    <w:rsid w:val="009331EF"/>
    <w:rsid w:val="009333D6"/>
    <w:rsid w:val="0093354F"/>
    <w:rsid w:val="00933B01"/>
    <w:rsid w:val="00933B5D"/>
    <w:rsid w:val="00933E7C"/>
    <w:rsid w:val="00933FDD"/>
    <w:rsid w:val="00934F2E"/>
    <w:rsid w:val="00935EF4"/>
    <w:rsid w:val="00936268"/>
    <w:rsid w:val="0093659D"/>
    <w:rsid w:val="009365B4"/>
    <w:rsid w:val="009366DB"/>
    <w:rsid w:val="00936D85"/>
    <w:rsid w:val="00937294"/>
    <w:rsid w:val="009375B1"/>
    <w:rsid w:val="009377C7"/>
    <w:rsid w:val="00937CB5"/>
    <w:rsid w:val="00937D3F"/>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0FE"/>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12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1FE7"/>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BAA"/>
    <w:rsid w:val="009B30C5"/>
    <w:rsid w:val="009B3430"/>
    <w:rsid w:val="009B3526"/>
    <w:rsid w:val="009B39E1"/>
    <w:rsid w:val="009B5135"/>
    <w:rsid w:val="009B51B8"/>
    <w:rsid w:val="009B669A"/>
    <w:rsid w:val="009B76BB"/>
    <w:rsid w:val="009C1147"/>
    <w:rsid w:val="009C2589"/>
    <w:rsid w:val="009C4007"/>
    <w:rsid w:val="009C40C3"/>
    <w:rsid w:val="009C40DE"/>
    <w:rsid w:val="009C4A81"/>
    <w:rsid w:val="009C5206"/>
    <w:rsid w:val="009C5609"/>
    <w:rsid w:val="009C5A1E"/>
    <w:rsid w:val="009C6AF9"/>
    <w:rsid w:val="009C6E0D"/>
    <w:rsid w:val="009C6F8C"/>
    <w:rsid w:val="009C76C5"/>
    <w:rsid w:val="009D0122"/>
    <w:rsid w:val="009D0316"/>
    <w:rsid w:val="009D03F8"/>
    <w:rsid w:val="009D10CF"/>
    <w:rsid w:val="009D13A5"/>
    <w:rsid w:val="009D1EB2"/>
    <w:rsid w:val="009D1F8C"/>
    <w:rsid w:val="009D1FBE"/>
    <w:rsid w:val="009D274C"/>
    <w:rsid w:val="009D2875"/>
    <w:rsid w:val="009D28F3"/>
    <w:rsid w:val="009D2A9A"/>
    <w:rsid w:val="009D2C7D"/>
    <w:rsid w:val="009D2D30"/>
    <w:rsid w:val="009D3669"/>
    <w:rsid w:val="009D3977"/>
    <w:rsid w:val="009D39F6"/>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1645"/>
    <w:rsid w:val="009E19EC"/>
    <w:rsid w:val="009E25E8"/>
    <w:rsid w:val="009E2E92"/>
    <w:rsid w:val="009E2F7B"/>
    <w:rsid w:val="009E3DA9"/>
    <w:rsid w:val="009E3FD6"/>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209"/>
    <w:rsid w:val="009F1E33"/>
    <w:rsid w:val="009F23BC"/>
    <w:rsid w:val="009F2A67"/>
    <w:rsid w:val="009F2B41"/>
    <w:rsid w:val="009F2E1F"/>
    <w:rsid w:val="009F36DB"/>
    <w:rsid w:val="009F40E2"/>
    <w:rsid w:val="009F4452"/>
    <w:rsid w:val="009F4477"/>
    <w:rsid w:val="009F46DB"/>
    <w:rsid w:val="009F4D08"/>
    <w:rsid w:val="009F4E25"/>
    <w:rsid w:val="009F4E50"/>
    <w:rsid w:val="009F56C5"/>
    <w:rsid w:val="009F5700"/>
    <w:rsid w:val="009F59D9"/>
    <w:rsid w:val="009F5E8D"/>
    <w:rsid w:val="009F64E3"/>
    <w:rsid w:val="009F6527"/>
    <w:rsid w:val="009F6823"/>
    <w:rsid w:val="009F6BB9"/>
    <w:rsid w:val="009F6DB3"/>
    <w:rsid w:val="009F72FE"/>
    <w:rsid w:val="009F7CD5"/>
    <w:rsid w:val="009F7D00"/>
    <w:rsid w:val="00A00084"/>
    <w:rsid w:val="00A00137"/>
    <w:rsid w:val="00A00CBB"/>
    <w:rsid w:val="00A0143C"/>
    <w:rsid w:val="00A019A1"/>
    <w:rsid w:val="00A023CB"/>
    <w:rsid w:val="00A02449"/>
    <w:rsid w:val="00A02D92"/>
    <w:rsid w:val="00A02FF3"/>
    <w:rsid w:val="00A03F30"/>
    <w:rsid w:val="00A0450E"/>
    <w:rsid w:val="00A04977"/>
    <w:rsid w:val="00A04DC2"/>
    <w:rsid w:val="00A05DB9"/>
    <w:rsid w:val="00A060BB"/>
    <w:rsid w:val="00A06ABF"/>
    <w:rsid w:val="00A07085"/>
    <w:rsid w:val="00A07965"/>
    <w:rsid w:val="00A07A63"/>
    <w:rsid w:val="00A07ABA"/>
    <w:rsid w:val="00A07CFB"/>
    <w:rsid w:val="00A106B2"/>
    <w:rsid w:val="00A11373"/>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33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106"/>
    <w:rsid w:val="00A3237A"/>
    <w:rsid w:val="00A323ED"/>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6ABE"/>
    <w:rsid w:val="00A373C3"/>
    <w:rsid w:val="00A37A17"/>
    <w:rsid w:val="00A37B5A"/>
    <w:rsid w:val="00A400B2"/>
    <w:rsid w:val="00A4058B"/>
    <w:rsid w:val="00A405CD"/>
    <w:rsid w:val="00A40A2E"/>
    <w:rsid w:val="00A412B8"/>
    <w:rsid w:val="00A41498"/>
    <w:rsid w:val="00A415D2"/>
    <w:rsid w:val="00A41873"/>
    <w:rsid w:val="00A418A7"/>
    <w:rsid w:val="00A4234C"/>
    <w:rsid w:val="00A42811"/>
    <w:rsid w:val="00A42D4A"/>
    <w:rsid w:val="00A43C1E"/>
    <w:rsid w:val="00A43E1B"/>
    <w:rsid w:val="00A43E28"/>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5CE1"/>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B1"/>
    <w:rsid w:val="00A774E8"/>
    <w:rsid w:val="00A77F25"/>
    <w:rsid w:val="00A818A0"/>
    <w:rsid w:val="00A81965"/>
    <w:rsid w:val="00A81B50"/>
    <w:rsid w:val="00A81B7A"/>
    <w:rsid w:val="00A826AB"/>
    <w:rsid w:val="00A82AB9"/>
    <w:rsid w:val="00A82B68"/>
    <w:rsid w:val="00A8329F"/>
    <w:rsid w:val="00A83D29"/>
    <w:rsid w:val="00A84060"/>
    <w:rsid w:val="00A84681"/>
    <w:rsid w:val="00A84B64"/>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0A3"/>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2AED"/>
    <w:rsid w:val="00AA32F5"/>
    <w:rsid w:val="00AA331C"/>
    <w:rsid w:val="00AA3470"/>
    <w:rsid w:val="00AA3795"/>
    <w:rsid w:val="00AA448E"/>
    <w:rsid w:val="00AA475C"/>
    <w:rsid w:val="00AA4BCA"/>
    <w:rsid w:val="00AA4EE7"/>
    <w:rsid w:val="00AA6F7D"/>
    <w:rsid w:val="00AA7CE6"/>
    <w:rsid w:val="00AB0260"/>
    <w:rsid w:val="00AB076B"/>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CBA"/>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975"/>
    <w:rsid w:val="00AD4BAE"/>
    <w:rsid w:val="00AD4CC9"/>
    <w:rsid w:val="00AD4D84"/>
    <w:rsid w:val="00AD515E"/>
    <w:rsid w:val="00AD51A2"/>
    <w:rsid w:val="00AD57C4"/>
    <w:rsid w:val="00AD5938"/>
    <w:rsid w:val="00AD5ECC"/>
    <w:rsid w:val="00AD6048"/>
    <w:rsid w:val="00AD6416"/>
    <w:rsid w:val="00AD683C"/>
    <w:rsid w:val="00AD7302"/>
    <w:rsid w:val="00AD79BF"/>
    <w:rsid w:val="00AE04EC"/>
    <w:rsid w:val="00AE09E5"/>
    <w:rsid w:val="00AE09F4"/>
    <w:rsid w:val="00AE130C"/>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2"/>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226"/>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3B0C"/>
    <w:rsid w:val="00B1436B"/>
    <w:rsid w:val="00B14441"/>
    <w:rsid w:val="00B14A91"/>
    <w:rsid w:val="00B15D45"/>
    <w:rsid w:val="00B1601F"/>
    <w:rsid w:val="00B163B7"/>
    <w:rsid w:val="00B1695D"/>
    <w:rsid w:val="00B1706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255B"/>
    <w:rsid w:val="00B33739"/>
    <w:rsid w:val="00B33FD2"/>
    <w:rsid w:val="00B341D6"/>
    <w:rsid w:val="00B342DF"/>
    <w:rsid w:val="00B347B6"/>
    <w:rsid w:val="00B347C5"/>
    <w:rsid w:val="00B34BD2"/>
    <w:rsid w:val="00B34C88"/>
    <w:rsid w:val="00B351CF"/>
    <w:rsid w:val="00B36570"/>
    <w:rsid w:val="00B37FBD"/>
    <w:rsid w:val="00B40265"/>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4F5"/>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A9D"/>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3C2"/>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718"/>
    <w:rsid w:val="00B67BD6"/>
    <w:rsid w:val="00B67DEE"/>
    <w:rsid w:val="00B67E01"/>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CD"/>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5FCC"/>
    <w:rsid w:val="00B965D7"/>
    <w:rsid w:val="00B969CB"/>
    <w:rsid w:val="00B96D73"/>
    <w:rsid w:val="00B974D9"/>
    <w:rsid w:val="00BA0A42"/>
    <w:rsid w:val="00BA0C1E"/>
    <w:rsid w:val="00BA0DF0"/>
    <w:rsid w:val="00BA0F5D"/>
    <w:rsid w:val="00BA10FA"/>
    <w:rsid w:val="00BA17BE"/>
    <w:rsid w:val="00BA196E"/>
    <w:rsid w:val="00BA22DE"/>
    <w:rsid w:val="00BA2384"/>
    <w:rsid w:val="00BA23E6"/>
    <w:rsid w:val="00BA278E"/>
    <w:rsid w:val="00BA29FD"/>
    <w:rsid w:val="00BA2FD6"/>
    <w:rsid w:val="00BA3C43"/>
    <w:rsid w:val="00BA4699"/>
    <w:rsid w:val="00BA46F0"/>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3AB"/>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3"/>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D7989"/>
    <w:rsid w:val="00BE0DA7"/>
    <w:rsid w:val="00BE116F"/>
    <w:rsid w:val="00BE1A58"/>
    <w:rsid w:val="00BE1D7C"/>
    <w:rsid w:val="00BE2066"/>
    <w:rsid w:val="00BE2C3F"/>
    <w:rsid w:val="00BE2EFB"/>
    <w:rsid w:val="00BE3554"/>
    <w:rsid w:val="00BE356A"/>
    <w:rsid w:val="00BE3626"/>
    <w:rsid w:val="00BE3B00"/>
    <w:rsid w:val="00BE43A4"/>
    <w:rsid w:val="00BE4C95"/>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5DD"/>
    <w:rsid w:val="00BF573A"/>
    <w:rsid w:val="00BF5DB0"/>
    <w:rsid w:val="00BF5F24"/>
    <w:rsid w:val="00BF5F31"/>
    <w:rsid w:val="00BF5FC5"/>
    <w:rsid w:val="00BF6324"/>
    <w:rsid w:val="00BF638E"/>
    <w:rsid w:val="00C00777"/>
    <w:rsid w:val="00C00B77"/>
    <w:rsid w:val="00C00D7C"/>
    <w:rsid w:val="00C01879"/>
    <w:rsid w:val="00C026D3"/>
    <w:rsid w:val="00C029AD"/>
    <w:rsid w:val="00C029C1"/>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B14"/>
    <w:rsid w:val="00C141B0"/>
    <w:rsid w:val="00C14956"/>
    <w:rsid w:val="00C14DAA"/>
    <w:rsid w:val="00C14F43"/>
    <w:rsid w:val="00C151CE"/>
    <w:rsid w:val="00C15FFA"/>
    <w:rsid w:val="00C160BE"/>
    <w:rsid w:val="00C16CDE"/>
    <w:rsid w:val="00C16FB0"/>
    <w:rsid w:val="00C1753B"/>
    <w:rsid w:val="00C17872"/>
    <w:rsid w:val="00C17ABB"/>
    <w:rsid w:val="00C17DB3"/>
    <w:rsid w:val="00C208AE"/>
    <w:rsid w:val="00C20AFD"/>
    <w:rsid w:val="00C21109"/>
    <w:rsid w:val="00C21237"/>
    <w:rsid w:val="00C2144C"/>
    <w:rsid w:val="00C2149D"/>
    <w:rsid w:val="00C216A8"/>
    <w:rsid w:val="00C21894"/>
    <w:rsid w:val="00C223D3"/>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5FEE"/>
    <w:rsid w:val="00C3669C"/>
    <w:rsid w:val="00C36779"/>
    <w:rsid w:val="00C368D6"/>
    <w:rsid w:val="00C36ADA"/>
    <w:rsid w:val="00C3718D"/>
    <w:rsid w:val="00C3728C"/>
    <w:rsid w:val="00C3736C"/>
    <w:rsid w:val="00C3753F"/>
    <w:rsid w:val="00C4074F"/>
    <w:rsid w:val="00C40E37"/>
    <w:rsid w:val="00C41253"/>
    <w:rsid w:val="00C416CE"/>
    <w:rsid w:val="00C41D68"/>
    <w:rsid w:val="00C42352"/>
    <w:rsid w:val="00C423D3"/>
    <w:rsid w:val="00C4247F"/>
    <w:rsid w:val="00C4254F"/>
    <w:rsid w:val="00C42BF5"/>
    <w:rsid w:val="00C42EE4"/>
    <w:rsid w:val="00C42F72"/>
    <w:rsid w:val="00C43A93"/>
    <w:rsid w:val="00C43C3F"/>
    <w:rsid w:val="00C43CB0"/>
    <w:rsid w:val="00C4473F"/>
    <w:rsid w:val="00C447E6"/>
    <w:rsid w:val="00C453A6"/>
    <w:rsid w:val="00C458CE"/>
    <w:rsid w:val="00C45932"/>
    <w:rsid w:val="00C45AA2"/>
    <w:rsid w:val="00C45C04"/>
    <w:rsid w:val="00C46520"/>
    <w:rsid w:val="00C46874"/>
    <w:rsid w:val="00C46A09"/>
    <w:rsid w:val="00C46ED9"/>
    <w:rsid w:val="00C4709F"/>
    <w:rsid w:val="00C470EF"/>
    <w:rsid w:val="00C471CC"/>
    <w:rsid w:val="00C475C4"/>
    <w:rsid w:val="00C47A0C"/>
    <w:rsid w:val="00C50168"/>
    <w:rsid w:val="00C50532"/>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332C"/>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15D7"/>
    <w:rsid w:val="00C71F05"/>
    <w:rsid w:val="00C72040"/>
    <w:rsid w:val="00C729C6"/>
    <w:rsid w:val="00C72F00"/>
    <w:rsid w:val="00C73688"/>
    <w:rsid w:val="00C73E71"/>
    <w:rsid w:val="00C7416F"/>
    <w:rsid w:val="00C748DE"/>
    <w:rsid w:val="00C7530C"/>
    <w:rsid w:val="00C758FB"/>
    <w:rsid w:val="00C760C4"/>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12B"/>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01"/>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069"/>
    <w:rsid w:val="00CB6361"/>
    <w:rsid w:val="00CB6B00"/>
    <w:rsid w:val="00CB6D46"/>
    <w:rsid w:val="00CB6FE9"/>
    <w:rsid w:val="00CB7307"/>
    <w:rsid w:val="00CB7C27"/>
    <w:rsid w:val="00CB7DE1"/>
    <w:rsid w:val="00CC0AA5"/>
    <w:rsid w:val="00CC19F1"/>
    <w:rsid w:val="00CC19F9"/>
    <w:rsid w:val="00CC1C97"/>
    <w:rsid w:val="00CC201D"/>
    <w:rsid w:val="00CC20EF"/>
    <w:rsid w:val="00CC297B"/>
    <w:rsid w:val="00CC2A28"/>
    <w:rsid w:val="00CC2F15"/>
    <w:rsid w:val="00CC425D"/>
    <w:rsid w:val="00CC4421"/>
    <w:rsid w:val="00CC47D0"/>
    <w:rsid w:val="00CC4F36"/>
    <w:rsid w:val="00CC5163"/>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3B74"/>
    <w:rsid w:val="00CD4A1A"/>
    <w:rsid w:val="00CD5DB0"/>
    <w:rsid w:val="00CD5E48"/>
    <w:rsid w:val="00CD614A"/>
    <w:rsid w:val="00CD649F"/>
    <w:rsid w:val="00CD6EE2"/>
    <w:rsid w:val="00CD7425"/>
    <w:rsid w:val="00CD7A22"/>
    <w:rsid w:val="00CD7AFB"/>
    <w:rsid w:val="00CD7D1F"/>
    <w:rsid w:val="00CD7E90"/>
    <w:rsid w:val="00CE08E4"/>
    <w:rsid w:val="00CE0D81"/>
    <w:rsid w:val="00CE10CE"/>
    <w:rsid w:val="00CE12B3"/>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674"/>
    <w:rsid w:val="00D00745"/>
    <w:rsid w:val="00D01199"/>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5F3B"/>
    <w:rsid w:val="00D166A3"/>
    <w:rsid w:val="00D167BA"/>
    <w:rsid w:val="00D17227"/>
    <w:rsid w:val="00D17459"/>
    <w:rsid w:val="00D17831"/>
    <w:rsid w:val="00D17D5A"/>
    <w:rsid w:val="00D17EE4"/>
    <w:rsid w:val="00D17F9B"/>
    <w:rsid w:val="00D20131"/>
    <w:rsid w:val="00D201D2"/>
    <w:rsid w:val="00D2028F"/>
    <w:rsid w:val="00D204B3"/>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5BD0"/>
    <w:rsid w:val="00D25FE7"/>
    <w:rsid w:val="00D262A5"/>
    <w:rsid w:val="00D263D0"/>
    <w:rsid w:val="00D26679"/>
    <w:rsid w:val="00D266A2"/>
    <w:rsid w:val="00D27CD9"/>
    <w:rsid w:val="00D27F1B"/>
    <w:rsid w:val="00D3018F"/>
    <w:rsid w:val="00D3053B"/>
    <w:rsid w:val="00D3064D"/>
    <w:rsid w:val="00D30C80"/>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41"/>
    <w:rsid w:val="00D33F81"/>
    <w:rsid w:val="00D3478A"/>
    <w:rsid w:val="00D34F7B"/>
    <w:rsid w:val="00D35111"/>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3CB"/>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4E8"/>
    <w:rsid w:val="00D516C4"/>
    <w:rsid w:val="00D527AA"/>
    <w:rsid w:val="00D53467"/>
    <w:rsid w:val="00D536A1"/>
    <w:rsid w:val="00D56417"/>
    <w:rsid w:val="00D5683B"/>
    <w:rsid w:val="00D56875"/>
    <w:rsid w:val="00D56DDD"/>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9CD"/>
    <w:rsid w:val="00D66C34"/>
    <w:rsid w:val="00D701AF"/>
    <w:rsid w:val="00D702E8"/>
    <w:rsid w:val="00D70999"/>
    <w:rsid w:val="00D70CF7"/>
    <w:rsid w:val="00D70EB6"/>
    <w:rsid w:val="00D70F84"/>
    <w:rsid w:val="00D7125C"/>
    <w:rsid w:val="00D71B46"/>
    <w:rsid w:val="00D71BF8"/>
    <w:rsid w:val="00D71BFC"/>
    <w:rsid w:val="00D71CE1"/>
    <w:rsid w:val="00D7226A"/>
    <w:rsid w:val="00D73E07"/>
    <w:rsid w:val="00D7419E"/>
    <w:rsid w:val="00D743D1"/>
    <w:rsid w:val="00D74782"/>
    <w:rsid w:val="00D74DC4"/>
    <w:rsid w:val="00D7557E"/>
    <w:rsid w:val="00D756CB"/>
    <w:rsid w:val="00D75A52"/>
    <w:rsid w:val="00D75D05"/>
    <w:rsid w:val="00D764C8"/>
    <w:rsid w:val="00D803D1"/>
    <w:rsid w:val="00D80514"/>
    <w:rsid w:val="00D80743"/>
    <w:rsid w:val="00D80FE3"/>
    <w:rsid w:val="00D8196E"/>
    <w:rsid w:val="00D81978"/>
    <w:rsid w:val="00D82EA6"/>
    <w:rsid w:val="00D8369A"/>
    <w:rsid w:val="00D842C5"/>
    <w:rsid w:val="00D843B7"/>
    <w:rsid w:val="00D84931"/>
    <w:rsid w:val="00D85FB4"/>
    <w:rsid w:val="00D861DF"/>
    <w:rsid w:val="00D8677D"/>
    <w:rsid w:val="00D87122"/>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1E62"/>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141"/>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E74"/>
    <w:rsid w:val="00DB7F2B"/>
    <w:rsid w:val="00DC05B5"/>
    <w:rsid w:val="00DC078C"/>
    <w:rsid w:val="00DC0860"/>
    <w:rsid w:val="00DC094D"/>
    <w:rsid w:val="00DC15ED"/>
    <w:rsid w:val="00DC2153"/>
    <w:rsid w:val="00DC2536"/>
    <w:rsid w:val="00DC27F9"/>
    <w:rsid w:val="00DC34D4"/>
    <w:rsid w:val="00DC36F9"/>
    <w:rsid w:val="00DC3BCE"/>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BB"/>
    <w:rsid w:val="00DD26E8"/>
    <w:rsid w:val="00DD2E18"/>
    <w:rsid w:val="00DD2E5C"/>
    <w:rsid w:val="00DD3165"/>
    <w:rsid w:val="00DD3372"/>
    <w:rsid w:val="00DD3BA6"/>
    <w:rsid w:val="00DD428B"/>
    <w:rsid w:val="00DD437D"/>
    <w:rsid w:val="00DD580C"/>
    <w:rsid w:val="00DD5A52"/>
    <w:rsid w:val="00DD6A8B"/>
    <w:rsid w:val="00DD7844"/>
    <w:rsid w:val="00DD7D3E"/>
    <w:rsid w:val="00DD7E42"/>
    <w:rsid w:val="00DE1765"/>
    <w:rsid w:val="00DE259D"/>
    <w:rsid w:val="00DE3574"/>
    <w:rsid w:val="00DE3C3D"/>
    <w:rsid w:val="00DE49EF"/>
    <w:rsid w:val="00DE4C9B"/>
    <w:rsid w:val="00DE5011"/>
    <w:rsid w:val="00DE5355"/>
    <w:rsid w:val="00DE53CF"/>
    <w:rsid w:val="00DE5F00"/>
    <w:rsid w:val="00DE62CA"/>
    <w:rsid w:val="00DE68D6"/>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E22"/>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0EC"/>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5DA"/>
    <w:rsid w:val="00E4160C"/>
    <w:rsid w:val="00E42D94"/>
    <w:rsid w:val="00E42EC9"/>
    <w:rsid w:val="00E4376D"/>
    <w:rsid w:val="00E43FFF"/>
    <w:rsid w:val="00E44129"/>
    <w:rsid w:val="00E445D3"/>
    <w:rsid w:val="00E44C32"/>
    <w:rsid w:val="00E44C5F"/>
    <w:rsid w:val="00E44FD5"/>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40E"/>
    <w:rsid w:val="00E6077C"/>
    <w:rsid w:val="00E60B9B"/>
    <w:rsid w:val="00E60D96"/>
    <w:rsid w:val="00E6121F"/>
    <w:rsid w:val="00E61A74"/>
    <w:rsid w:val="00E61E19"/>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6BE5"/>
    <w:rsid w:val="00E77F01"/>
    <w:rsid w:val="00E80594"/>
    <w:rsid w:val="00E8072C"/>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2D94"/>
    <w:rsid w:val="00E93BD2"/>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3D8"/>
    <w:rsid w:val="00EA5BD6"/>
    <w:rsid w:val="00EA5F34"/>
    <w:rsid w:val="00EA6289"/>
    <w:rsid w:val="00EA682C"/>
    <w:rsid w:val="00EA7824"/>
    <w:rsid w:val="00EA7A0D"/>
    <w:rsid w:val="00EA7D64"/>
    <w:rsid w:val="00EA7F50"/>
    <w:rsid w:val="00EB0458"/>
    <w:rsid w:val="00EB051D"/>
    <w:rsid w:val="00EB0671"/>
    <w:rsid w:val="00EB0B96"/>
    <w:rsid w:val="00EB1510"/>
    <w:rsid w:val="00EB15FD"/>
    <w:rsid w:val="00EB166F"/>
    <w:rsid w:val="00EB1CF5"/>
    <w:rsid w:val="00EB20C6"/>
    <w:rsid w:val="00EB2177"/>
    <w:rsid w:val="00EB2B84"/>
    <w:rsid w:val="00EB3603"/>
    <w:rsid w:val="00EB3E0D"/>
    <w:rsid w:val="00EB43D1"/>
    <w:rsid w:val="00EB6295"/>
    <w:rsid w:val="00EB66BD"/>
    <w:rsid w:val="00EB6790"/>
    <w:rsid w:val="00EB6893"/>
    <w:rsid w:val="00EB70FA"/>
    <w:rsid w:val="00EB729C"/>
    <w:rsid w:val="00EC016A"/>
    <w:rsid w:val="00EC06DD"/>
    <w:rsid w:val="00EC0DD8"/>
    <w:rsid w:val="00EC0E9C"/>
    <w:rsid w:val="00EC2C43"/>
    <w:rsid w:val="00EC39FB"/>
    <w:rsid w:val="00EC3FA8"/>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C7D5B"/>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70C"/>
    <w:rsid w:val="00EE795E"/>
    <w:rsid w:val="00EE7BFA"/>
    <w:rsid w:val="00EF0BCD"/>
    <w:rsid w:val="00EF0C8F"/>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656A"/>
    <w:rsid w:val="00EF701C"/>
    <w:rsid w:val="00EF73AD"/>
    <w:rsid w:val="00EF7744"/>
    <w:rsid w:val="00EF7F0E"/>
    <w:rsid w:val="00F00E34"/>
    <w:rsid w:val="00F00F48"/>
    <w:rsid w:val="00F01EEC"/>
    <w:rsid w:val="00F02526"/>
    <w:rsid w:val="00F03134"/>
    <w:rsid w:val="00F03265"/>
    <w:rsid w:val="00F03766"/>
    <w:rsid w:val="00F03C18"/>
    <w:rsid w:val="00F03CB2"/>
    <w:rsid w:val="00F03FAF"/>
    <w:rsid w:val="00F04069"/>
    <w:rsid w:val="00F04A76"/>
    <w:rsid w:val="00F05627"/>
    <w:rsid w:val="00F05F01"/>
    <w:rsid w:val="00F061B4"/>
    <w:rsid w:val="00F06612"/>
    <w:rsid w:val="00F07126"/>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B09"/>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535C"/>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3F31"/>
    <w:rsid w:val="00F54473"/>
    <w:rsid w:val="00F54880"/>
    <w:rsid w:val="00F54B5E"/>
    <w:rsid w:val="00F54BB4"/>
    <w:rsid w:val="00F550EB"/>
    <w:rsid w:val="00F55557"/>
    <w:rsid w:val="00F56456"/>
    <w:rsid w:val="00F56E0A"/>
    <w:rsid w:val="00F57ECC"/>
    <w:rsid w:val="00F6026C"/>
    <w:rsid w:val="00F6042F"/>
    <w:rsid w:val="00F6055F"/>
    <w:rsid w:val="00F60A68"/>
    <w:rsid w:val="00F60D8F"/>
    <w:rsid w:val="00F613AB"/>
    <w:rsid w:val="00F61AB7"/>
    <w:rsid w:val="00F62AEC"/>
    <w:rsid w:val="00F62CCC"/>
    <w:rsid w:val="00F6312B"/>
    <w:rsid w:val="00F63195"/>
    <w:rsid w:val="00F6361F"/>
    <w:rsid w:val="00F63A62"/>
    <w:rsid w:val="00F63F8B"/>
    <w:rsid w:val="00F6433F"/>
    <w:rsid w:val="00F64A9C"/>
    <w:rsid w:val="00F64DFB"/>
    <w:rsid w:val="00F64FFF"/>
    <w:rsid w:val="00F6554D"/>
    <w:rsid w:val="00F65858"/>
    <w:rsid w:val="00F65CBB"/>
    <w:rsid w:val="00F65D88"/>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0FA"/>
    <w:rsid w:val="00F85553"/>
    <w:rsid w:val="00F85605"/>
    <w:rsid w:val="00F85C0D"/>
    <w:rsid w:val="00F86264"/>
    <w:rsid w:val="00F86469"/>
    <w:rsid w:val="00F86BBA"/>
    <w:rsid w:val="00F87670"/>
    <w:rsid w:val="00F878DB"/>
    <w:rsid w:val="00F87CFA"/>
    <w:rsid w:val="00F909CB"/>
    <w:rsid w:val="00F9104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BA8"/>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5FF4"/>
    <w:rsid w:val="00FA64F3"/>
    <w:rsid w:val="00FA6AB5"/>
    <w:rsid w:val="00FA6D21"/>
    <w:rsid w:val="00FA72B4"/>
    <w:rsid w:val="00FA7375"/>
    <w:rsid w:val="00FA779F"/>
    <w:rsid w:val="00FA7E0F"/>
    <w:rsid w:val="00FA7F54"/>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204"/>
    <w:rsid w:val="00FB6503"/>
    <w:rsid w:val="00FB66BC"/>
    <w:rsid w:val="00FB6B3E"/>
    <w:rsid w:val="00FB6B45"/>
    <w:rsid w:val="00FB6E2C"/>
    <w:rsid w:val="00FB7441"/>
    <w:rsid w:val="00FC013C"/>
    <w:rsid w:val="00FC0757"/>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16C"/>
    <w:rsid w:val="00FC630D"/>
    <w:rsid w:val="00FC672E"/>
    <w:rsid w:val="00FC6996"/>
    <w:rsid w:val="00FC7691"/>
    <w:rsid w:val="00FC7D5C"/>
    <w:rsid w:val="00FD0FE4"/>
    <w:rsid w:val="00FD11B9"/>
    <w:rsid w:val="00FD1931"/>
    <w:rsid w:val="00FD2114"/>
    <w:rsid w:val="00FD2A6A"/>
    <w:rsid w:val="00FD2DDC"/>
    <w:rsid w:val="00FD3699"/>
    <w:rsid w:val="00FD3C48"/>
    <w:rsid w:val="00FD3CDD"/>
    <w:rsid w:val="00FD43D2"/>
    <w:rsid w:val="00FD4DD1"/>
    <w:rsid w:val="00FD510B"/>
    <w:rsid w:val="00FD537B"/>
    <w:rsid w:val="00FD5A02"/>
    <w:rsid w:val="00FD5BD5"/>
    <w:rsid w:val="00FD611A"/>
    <w:rsid w:val="00FD61E8"/>
    <w:rsid w:val="00FD6847"/>
    <w:rsid w:val="00FD6BCE"/>
    <w:rsid w:val="00FD6F05"/>
    <w:rsid w:val="00FD6F9B"/>
    <w:rsid w:val="00FD781E"/>
    <w:rsid w:val="00FE0059"/>
    <w:rsid w:val="00FE0296"/>
    <w:rsid w:val="00FE0B1F"/>
    <w:rsid w:val="00FE2439"/>
    <w:rsid w:val="00FE2BAD"/>
    <w:rsid w:val="00FE2EF9"/>
    <w:rsid w:val="00FE30F2"/>
    <w:rsid w:val="00FE32D3"/>
    <w:rsid w:val="00FE380C"/>
    <w:rsid w:val="00FE39A5"/>
    <w:rsid w:val="00FE42DA"/>
    <w:rsid w:val="00FE43D3"/>
    <w:rsid w:val="00FE44F7"/>
    <w:rsid w:val="00FE45F9"/>
    <w:rsid w:val="00FE4B7A"/>
    <w:rsid w:val="00FE4EAC"/>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923">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23097132">
      <w:bodyDiv w:val="1"/>
      <w:marLeft w:val="0"/>
      <w:marRight w:val="0"/>
      <w:marTop w:val="0"/>
      <w:marBottom w:val="0"/>
      <w:divBdr>
        <w:top w:val="none" w:sz="0" w:space="0" w:color="auto"/>
        <w:left w:val="none" w:sz="0" w:space="0" w:color="auto"/>
        <w:bottom w:val="none" w:sz="0" w:space="0" w:color="auto"/>
        <w:right w:val="none" w:sz="0" w:space="0" w:color="auto"/>
      </w:divBdr>
    </w:div>
    <w:div w:id="51079831">
      <w:bodyDiv w:val="1"/>
      <w:marLeft w:val="0"/>
      <w:marRight w:val="0"/>
      <w:marTop w:val="0"/>
      <w:marBottom w:val="0"/>
      <w:divBdr>
        <w:top w:val="none" w:sz="0" w:space="0" w:color="auto"/>
        <w:left w:val="none" w:sz="0" w:space="0" w:color="auto"/>
        <w:bottom w:val="none" w:sz="0" w:space="0" w:color="auto"/>
        <w:right w:val="none" w:sz="0" w:space="0" w:color="auto"/>
      </w:divBdr>
    </w:div>
    <w:div w:id="62795258">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6689766">
      <w:bodyDiv w:val="1"/>
      <w:marLeft w:val="0"/>
      <w:marRight w:val="0"/>
      <w:marTop w:val="0"/>
      <w:marBottom w:val="0"/>
      <w:divBdr>
        <w:top w:val="none" w:sz="0" w:space="0" w:color="auto"/>
        <w:left w:val="none" w:sz="0" w:space="0" w:color="auto"/>
        <w:bottom w:val="none" w:sz="0" w:space="0" w:color="auto"/>
        <w:right w:val="none" w:sz="0" w:space="0" w:color="auto"/>
      </w:divBdr>
    </w:div>
    <w:div w:id="367340123">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1408969">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14852728">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8344623">
      <w:bodyDiv w:val="1"/>
      <w:marLeft w:val="0"/>
      <w:marRight w:val="0"/>
      <w:marTop w:val="0"/>
      <w:marBottom w:val="0"/>
      <w:divBdr>
        <w:top w:val="none" w:sz="0" w:space="0" w:color="auto"/>
        <w:left w:val="none" w:sz="0" w:space="0" w:color="auto"/>
        <w:bottom w:val="none" w:sz="0" w:space="0" w:color="auto"/>
        <w:right w:val="none" w:sz="0" w:space="0" w:color="auto"/>
      </w:divBdr>
    </w:div>
    <w:div w:id="604777573">
      <w:bodyDiv w:val="1"/>
      <w:marLeft w:val="0"/>
      <w:marRight w:val="0"/>
      <w:marTop w:val="0"/>
      <w:marBottom w:val="0"/>
      <w:divBdr>
        <w:top w:val="none" w:sz="0" w:space="0" w:color="auto"/>
        <w:left w:val="none" w:sz="0" w:space="0" w:color="auto"/>
        <w:bottom w:val="none" w:sz="0" w:space="0" w:color="auto"/>
        <w:right w:val="none" w:sz="0" w:space="0" w:color="auto"/>
      </w:divBdr>
    </w:div>
    <w:div w:id="64601364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3518800">
      <w:bodyDiv w:val="1"/>
      <w:marLeft w:val="0"/>
      <w:marRight w:val="0"/>
      <w:marTop w:val="0"/>
      <w:marBottom w:val="0"/>
      <w:divBdr>
        <w:top w:val="none" w:sz="0" w:space="0" w:color="auto"/>
        <w:left w:val="none" w:sz="0" w:space="0" w:color="auto"/>
        <w:bottom w:val="none" w:sz="0" w:space="0" w:color="auto"/>
        <w:right w:val="none" w:sz="0" w:space="0" w:color="auto"/>
      </w:divBdr>
    </w:div>
    <w:div w:id="899486450">
      <w:bodyDiv w:val="1"/>
      <w:marLeft w:val="0"/>
      <w:marRight w:val="0"/>
      <w:marTop w:val="0"/>
      <w:marBottom w:val="0"/>
      <w:divBdr>
        <w:top w:val="none" w:sz="0" w:space="0" w:color="auto"/>
        <w:left w:val="none" w:sz="0" w:space="0" w:color="auto"/>
        <w:bottom w:val="none" w:sz="0" w:space="0" w:color="auto"/>
        <w:right w:val="none" w:sz="0" w:space="0" w:color="auto"/>
      </w:divBdr>
    </w:div>
    <w:div w:id="909313465">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3339395">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444432">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3374264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35330356">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47635215">
      <w:bodyDiv w:val="1"/>
      <w:marLeft w:val="0"/>
      <w:marRight w:val="0"/>
      <w:marTop w:val="0"/>
      <w:marBottom w:val="0"/>
      <w:divBdr>
        <w:top w:val="none" w:sz="0" w:space="0" w:color="auto"/>
        <w:left w:val="none" w:sz="0" w:space="0" w:color="auto"/>
        <w:bottom w:val="none" w:sz="0" w:space="0" w:color="auto"/>
        <w:right w:val="none" w:sz="0" w:space="0" w:color="auto"/>
      </w:divBdr>
    </w:div>
    <w:div w:id="2106264522">
      <w:bodyDiv w:val="1"/>
      <w:marLeft w:val="0"/>
      <w:marRight w:val="0"/>
      <w:marTop w:val="0"/>
      <w:marBottom w:val="0"/>
      <w:divBdr>
        <w:top w:val="none" w:sz="0" w:space="0" w:color="auto"/>
        <w:left w:val="none" w:sz="0" w:space="0" w:color="auto"/>
        <w:bottom w:val="none" w:sz="0" w:space="0" w:color="auto"/>
        <w:right w:val="none" w:sz="0" w:space="0" w:color="auto"/>
      </w:divBdr>
    </w:div>
    <w:div w:id="210792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CEEE4002-A7B1-40C2-9EFE-9BCA1B66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4F909900-2838-435F-91FE-36B815EE9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104</Pages>
  <Words>45682</Words>
  <Characters>251252</Characters>
  <Application>Microsoft Office Word</Application>
  <DocSecurity>0</DocSecurity>
  <Lines>2093</Lines>
  <Paragraphs>592</Paragraphs>
  <ScaleCrop>false</ScaleCrop>
  <HeadingPairs>
    <vt:vector size="2" baseType="variant">
      <vt:variant>
        <vt:lpstr>Título</vt:lpstr>
      </vt:variant>
      <vt:variant>
        <vt:i4>1</vt:i4>
      </vt:variant>
    </vt:vector>
  </HeadingPairs>
  <TitlesOfParts>
    <vt:vector size="1" baseType="lpstr">
      <vt:lpstr>I</vt:lpstr>
    </vt:vector>
  </TitlesOfParts>
  <Company/>
  <LinksUpToDate>false</LinksUpToDate>
  <CharactersWithSpaces>296342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Barda María Yanguas Calleja</cp:lastModifiedBy>
  <cp:revision>2</cp:revision>
  <cp:lastPrinted>2025-06-06T11:01:00Z</cp:lastPrinted>
  <dcterms:created xsi:type="dcterms:W3CDTF">2025-05-02T12:47:00Z</dcterms:created>
  <dcterms:modified xsi:type="dcterms:W3CDTF">2025-06-26T11:25:00Z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