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BF102" w14:textId="0C961AEA" w:rsidR="00160AB5" w:rsidRDefault="00160AB5" w:rsidP="00160AB5"/>
    <w:p w14:paraId="3EF9893B" w14:textId="77777777" w:rsidR="00160AB5" w:rsidRDefault="00160AB5" w:rsidP="00160AB5"/>
    <w:p w14:paraId="06127C6C" w14:textId="77777777" w:rsidR="00160AB5" w:rsidRDefault="00160AB5" w:rsidP="00160AB5"/>
    <w:p w14:paraId="0E3BE280" w14:textId="77777777" w:rsidR="00160AB5" w:rsidRDefault="00160AB5" w:rsidP="00160AB5"/>
    <w:p w14:paraId="2A6D02DF" w14:textId="77777777" w:rsidR="00160AB5" w:rsidRDefault="00160AB5" w:rsidP="00160AB5"/>
    <w:p w14:paraId="3313EB98" w14:textId="77777777" w:rsidR="00160AB5" w:rsidRDefault="00160AB5" w:rsidP="00160AB5"/>
    <w:p w14:paraId="1E42041B" w14:textId="77777777" w:rsidR="00160AB5" w:rsidRDefault="00160AB5" w:rsidP="00160AB5"/>
    <w:p w14:paraId="65A44A23" w14:textId="77777777" w:rsidR="00160AB5" w:rsidRDefault="00160AB5" w:rsidP="00160AB5"/>
    <w:p w14:paraId="6ABD01BF" w14:textId="77777777" w:rsidR="00160AB5" w:rsidRDefault="00160AB5" w:rsidP="00160AB5"/>
    <w:p w14:paraId="6FF8DED7" w14:textId="77777777" w:rsidR="00160AB5" w:rsidRDefault="00160AB5" w:rsidP="00160AB5"/>
    <w:p w14:paraId="3989D1DF" w14:textId="77777777" w:rsidR="00160AB5" w:rsidRDefault="00160AB5" w:rsidP="00160AB5"/>
    <w:p w14:paraId="774523E9" w14:textId="77777777" w:rsidR="00160AB5" w:rsidRDefault="00160AB5" w:rsidP="00160AB5"/>
    <w:p w14:paraId="327FA1EC" w14:textId="77777777" w:rsidR="0088255C" w:rsidRDefault="0088255C" w:rsidP="00160AB5"/>
    <w:p w14:paraId="6573B35F" w14:textId="77777777" w:rsidR="0088255C" w:rsidRDefault="0088255C" w:rsidP="00160AB5"/>
    <w:p w14:paraId="22B53F25" w14:textId="77777777" w:rsidR="0088255C" w:rsidRDefault="0088255C" w:rsidP="00160AB5"/>
    <w:p w14:paraId="1E443D0B" w14:textId="77777777" w:rsidR="00160AB5" w:rsidRDefault="00160AB5" w:rsidP="00160AB5"/>
    <w:p w14:paraId="6AD5D7A1" w14:textId="5CC18299" w:rsidR="00D910B3" w:rsidRPr="00DF6BD1" w:rsidRDefault="001D1CD5" w:rsidP="00D910B3">
      <w:pPr>
        <w:tabs>
          <w:tab w:val="right" w:pos="8504"/>
        </w:tabs>
        <w:ind w:left="-1080"/>
      </w:pPr>
      <w:bookmarkStart w:id="0" w:name="_Hlk45631512"/>
      <w:r>
        <w:rPr>
          <w:noProof/>
        </w:rPr>
        <w:drawing>
          <wp:inline distT="0" distB="0" distL="0" distR="0" wp14:anchorId="7D3D6774" wp14:editId="37B6CEFE">
            <wp:extent cx="2752725" cy="819150"/>
            <wp:effectExtent l="0" t="0" r="9525" b="0"/>
            <wp:docPr id="1"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noFill/>
                    <a:ln>
                      <a:noFill/>
                    </a:ln>
                  </pic:spPr>
                </pic:pic>
              </a:graphicData>
            </a:graphic>
          </wp:inline>
        </w:drawing>
      </w:r>
      <w:r w:rsidR="00D910B3">
        <w:tab/>
      </w:r>
      <w:r>
        <w:rPr>
          <w:noProof/>
        </w:rPr>
        <w:drawing>
          <wp:inline distT="0" distB="0" distL="0" distR="0" wp14:anchorId="06BC0D0A" wp14:editId="774CE9DC">
            <wp:extent cx="1758950" cy="532765"/>
            <wp:effectExtent l="0" t="0" r="0" b="635"/>
            <wp:docPr id="196950599"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bookmarkEnd w:id="0"/>
    <w:p w14:paraId="3AE6973A" w14:textId="49FC304D" w:rsidR="00160AB5" w:rsidRDefault="00160AB5" w:rsidP="00160AB5"/>
    <w:p w14:paraId="3B4469CE" w14:textId="77777777" w:rsidR="00160AB5" w:rsidRDefault="00160AB5" w:rsidP="00160AB5">
      <w:pPr>
        <w:ind w:left="-1080"/>
        <w:rPr>
          <w:noProof/>
          <w:lang w:val="eu-ES" w:eastAsia="eu-ES"/>
        </w:rPr>
      </w:pPr>
    </w:p>
    <w:p w14:paraId="4A9BE697" w14:textId="77777777" w:rsidR="0088255C" w:rsidRDefault="0088255C" w:rsidP="00160AB5">
      <w:pPr>
        <w:ind w:left="-1080"/>
        <w:rPr>
          <w:noProof/>
          <w:lang w:val="eu-ES" w:eastAsia="eu-ES"/>
        </w:rPr>
      </w:pPr>
    </w:p>
    <w:p w14:paraId="7412107E" w14:textId="40DCB950" w:rsidR="00A437BE" w:rsidRDefault="00A437BE" w:rsidP="00667CB5">
      <w:pPr>
        <w:pStyle w:val="Encabezado"/>
      </w:pPr>
      <w:r w:rsidRPr="00A437BE">
        <w:t>2</w:t>
      </w:r>
      <w:r w:rsidR="00DE3352">
        <w:t>3</w:t>
      </w:r>
      <w:r w:rsidRPr="00A437BE">
        <w:t>00</w:t>
      </w:r>
      <w:r w:rsidR="00DE3352">
        <w:t>02</w:t>
      </w:r>
      <w:r w:rsidRPr="00A437BE">
        <w:t xml:space="preserve"> </w:t>
      </w:r>
      <w:r w:rsidR="00BC193E">
        <w:t>–</w:t>
      </w:r>
      <w:r w:rsidRPr="00A437BE">
        <w:t xml:space="preserve"> </w:t>
      </w:r>
      <w:r w:rsidR="00BC193E">
        <w:t>Backup Office 365</w:t>
      </w:r>
    </w:p>
    <w:p w14:paraId="04AC8BB3" w14:textId="4BE039B1" w:rsidR="000E557F" w:rsidRPr="00667CB5" w:rsidRDefault="000E557F" w:rsidP="00667CB5">
      <w:pPr>
        <w:pStyle w:val="Encabezado"/>
      </w:pPr>
      <w:r>
        <w:t>Pliego de Bases Técnicas</w:t>
      </w:r>
    </w:p>
    <w:p w14:paraId="6A78001B" w14:textId="77777777" w:rsidR="00160AB5" w:rsidRDefault="00160AB5" w:rsidP="00160AB5">
      <w:pPr>
        <w:pBdr>
          <w:bottom w:val="single" w:sz="4" w:space="1" w:color="999999"/>
        </w:pBdr>
        <w:spacing w:line="120" w:lineRule="atLeast"/>
      </w:pPr>
    </w:p>
    <w:p w14:paraId="01EB2173" w14:textId="77777777" w:rsidR="00160AB5" w:rsidRDefault="00160AB5">
      <w:pPr>
        <w:keepLines w:val="0"/>
        <w:spacing w:after="0" w:line="240" w:lineRule="auto"/>
        <w:jc w:val="left"/>
        <w:sectPr w:rsidR="00160AB5" w:rsidSect="00D8712F">
          <w:headerReference w:type="first" r:id="rId13"/>
          <w:footerReference w:type="first" r:id="rId14"/>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2"/>
          <w:szCs w:val="20"/>
          <w:lang w:val="es-ES_tradnl"/>
        </w:rPr>
        <w:id w:val="884908385"/>
        <w:docPartObj>
          <w:docPartGallery w:val="Table of Contents"/>
          <w:docPartUnique/>
        </w:docPartObj>
      </w:sdtPr>
      <w:sdtEndPr/>
      <w:sdtContent>
        <w:p w14:paraId="346EF82B" w14:textId="77777777" w:rsidR="00D8712F" w:rsidRDefault="00D8712F">
          <w:pPr>
            <w:pStyle w:val="TtuloTDC"/>
          </w:pPr>
          <w:r>
            <w:t>Contenido</w:t>
          </w:r>
        </w:p>
        <w:p w14:paraId="4B44184B" w14:textId="1AAD38BB" w:rsidR="00B94B5B" w:rsidRDefault="00D8712F">
          <w:pPr>
            <w:pStyle w:val="TDC1"/>
            <w:tabs>
              <w:tab w:val="right" w:leader="dot" w:pos="8494"/>
            </w:tabs>
            <w:rPr>
              <w:rFonts w:asciiTheme="minorHAnsi" w:eastAsiaTheme="minorEastAsia" w:hAnsiTheme="minorHAnsi" w:cstheme="minorBidi"/>
              <w:noProof/>
              <w:kern w:val="2"/>
              <w:szCs w:val="22"/>
              <w:lang w:val="es-ES"/>
              <w14:ligatures w14:val="standardContextual"/>
            </w:rPr>
          </w:pPr>
          <w:r>
            <w:fldChar w:fldCharType="begin"/>
          </w:r>
          <w:r>
            <w:instrText xml:space="preserve"> TOC \o "1-3" \h \z \u </w:instrText>
          </w:r>
          <w:r>
            <w:fldChar w:fldCharType="separate"/>
          </w:r>
          <w:hyperlink w:anchor="_Toc143500122" w:history="1">
            <w:r w:rsidR="00B94B5B" w:rsidRPr="00372AF8">
              <w:rPr>
                <w:rStyle w:val="Hipervnculo"/>
                <w:noProof/>
              </w:rPr>
              <w:t>Perfil de IZFE, S.A.</w:t>
            </w:r>
            <w:r w:rsidR="00B94B5B">
              <w:rPr>
                <w:noProof/>
                <w:webHidden/>
              </w:rPr>
              <w:tab/>
            </w:r>
            <w:r w:rsidR="00B94B5B">
              <w:rPr>
                <w:noProof/>
                <w:webHidden/>
              </w:rPr>
              <w:fldChar w:fldCharType="begin"/>
            </w:r>
            <w:r w:rsidR="00B94B5B">
              <w:rPr>
                <w:noProof/>
                <w:webHidden/>
              </w:rPr>
              <w:instrText xml:space="preserve"> PAGEREF _Toc143500122 \h </w:instrText>
            </w:r>
            <w:r w:rsidR="00B94B5B">
              <w:rPr>
                <w:noProof/>
                <w:webHidden/>
              </w:rPr>
            </w:r>
            <w:r w:rsidR="00B94B5B">
              <w:rPr>
                <w:noProof/>
                <w:webHidden/>
              </w:rPr>
              <w:fldChar w:fldCharType="separate"/>
            </w:r>
            <w:r w:rsidR="00B94B5B">
              <w:rPr>
                <w:noProof/>
                <w:webHidden/>
              </w:rPr>
              <w:t>2</w:t>
            </w:r>
            <w:r w:rsidR="00B94B5B">
              <w:rPr>
                <w:noProof/>
                <w:webHidden/>
              </w:rPr>
              <w:fldChar w:fldCharType="end"/>
            </w:r>
          </w:hyperlink>
        </w:p>
        <w:p w14:paraId="0E64BFF4" w14:textId="66912178" w:rsidR="00B94B5B" w:rsidRDefault="00721689">
          <w:pPr>
            <w:pStyle w:val="TDC1"/>
            <w:tabs>
              <w:tab w:val="right" w:leader="dot" w:pos="8494"/>
            </w:tabs>
            <w:rPr>
              <w:rFonts w:asciiTheme="minorHAnsi" w:eastAsiaTheme="minorEastAsia" w:hAnsiTheme="minorHAnsi" w:cstheme="minorBidi"/>
              <w:noProof/>
              <w:kern w:val="2"/>
              <w:szCs w:val="22"/>
              <w:lang w:val="es-ES"/>
              <w14:ligatures w14:val="standardContextual"/>
            </w:rPr>
          </w:pPr>
          <w:hyperlink w:anchor="_Toc143500123" w:history="1">
            <w:r w:rsidR="00B94B5B" w:rsidRPr="00372AF8">
              <w:rPr>
                <w:rStyle w:val="Hipervnculo"/>
                <w:noProof/>
              </w:rPr>
              <w:t>Antecedentes.</w:t>
            </w:r>
            <w:r w:rsidR="00B94B5B">
              <w:rPr>
                <w:noProof/>
                <w:webHidden/>
              </w:rPr>
              <w:tab/>
            </w:r>
            <w:r w:rsidR="00B94B5B">
              <w:rPr>
                <w:noProof/>
                <w:webHidden/>
              </w:rPr>
              <w:fldChar w:fldCharType="begin"/>
            </w:r>
            <w:r w:rsidR="00B94B5B">
              <w:rPr>
                <w:noProof/>
                <w:webHidden/>
              </w:rPr>
              <w:instrText xml:space="preserve"> PAGEREF _Toc143500123 \h </w:instrText>
            </w:r>
            <w:r w:rsidR="00B94B5B">
              <w:rPr>
                <w:noProof/>
                <w:webHidden/>
              </w:rPr>
            </w:r>
            <w:r w:rsidR="00B94B5B">
              <w:rPr>
                <w:noProof/>
                <w:webHidden/>
              </w:rPr>
              <w:fldChar w:fldCharType="separate"/>
            </w:r>
            <w:r w:rsidR="00B94B5B">
              <w:rPr>
                <w:noProof/>
                <w:webHidden/>
              </w:rPr>
              <w:t>3</w:t>
            </w:r>
            <w:r w:rsidR="00B94B5B">
              <w:rPr>
                <w:noProof/>
                <w:webHidden/>
              </w:rPr>
              <w:fldChar w:fldCharType="end"/>
            </w:r>
          </w:hyperlink>
        </w:p>
        <w:p w14:paraId="4A24AACA" w14:textId="569A8E59" w:rsidR="00B94B5B" w:rsidRDefault="00721689">
          <w:pPr>
            <w:pStyle w:val="TDC1"/>
            <w:tabs>
              <w:tab w:val="right" w:leader="dot" w:pos="8494"/>
            </w:tabs>
            <w:rPr>
              <w:rFonts w:asciiTheme="minorHAnsi" w:eastAsiaTheme="minorEastAsia" w:hAnsiTheme="minorHAnsi" w:cstheme="minorBidi"/>
              <w:noProof/>
              <w:kern w:val="2"/>
              <w:szCs w:val="22"/>
              <w:lang w:val="es-ES"/>
              <w14:ligatures w14:val="standardContextual"/>
            </w:rPr>
          </w:pPr>
          <w:hyperlink w:anchor="_Toc143500124" w:history="1">
            <w:r w:rsidR="00B94B5B" w:rsidRPr="00372AF8">
              <w:rPr>
                <w:rStyle w:val="Hipervnculo"/>
                <w:noProof/>
              </w:rPr>
              <w:t>Objeto del expediente.</w:t>
            </w:r>
            <w:r w:rsidR="00B94B5B">
              <w:rPr>
                <w:noProof/>
                <w:webHidden/>
              </w:rPr>
              <w:tab/>
            </w:r>
            <w:r w:rsidR="00B94B5B">
              <w:rPr>
                <w:noProof/>
                <w:webHidden/>
              </w:rPr>
              <w:fldChar w:fldCharType="begin"/>
            </w:r>
            <w:r w:rsidR="00B94B5B">
              <w:rPr>
                <w:noProof/>
                <w:webHidden/>
              </w:rPr>
              <w:instrText xml:space="preserve"> PAGEREF _Toc143500124 \h </w:instrText>
            </w:r>
            <w:r w:rsidR="00B94B5B">
              <w:rPr>
                <w:noProof/>
                <w:webHidden/>
              </w:rPr>
            </w:r>
            <w:r w:rsidR="00B94B5B">
              <w:rPr>
                <w:noProof/>
                <w:webHidden/>
              </w:rPr>
              <w:fldChar w:fldCharType="separate"/>
            </w:r>
            <w:r w:rsidR="00B94B5B">
              <w:rPr>
                <w:noProof/>
                <w:webHidden/>
              </w:rPr>
              <w:t>4</w:t>
            </w:r>
            <w:r w:rsidR="00B94B5B">
              <w:rPr>
                <w:noProof/>
                <w:webHidden/>
              </w:rPr>
              <w:fldChar w:fldCharType="end"/>
            </w:r>
          </w:hyperlink>
        </w:p>
        <w:p w14:paraId="7BB8D53B" w14:textId="62D7F84D"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25" w:history="1">
            <w:r w:rsidR="00B94B5B" w:rsidRPr="00372AF8">
              <w:rPr>
                <w:rStyle w:val="Hipervnculo"/>
                <w:noProof/>
              </w:rPr>
              <w:t>Organización</w:t>
            </w:r>
            <w:r w:rsidR="00B94B5B">
              <w:rPr>
                <w:noProof/>
                <w:webHidden/>
              </w:rPr>
              <w:tab/>
            </w:r>
            <w:r w:rsidR="00B94B5B">
              <w:rPr>
                <w:noProof/>
                <w:webHidden/>
              </w:rPr>
              <w:fldChar w:fldCharType="begin"/>
            </w:r>
            <w:r w:rsidR="00B94B5B">
              <w:rPr>
                <w:noProof/>
                <w:webHidden/>
              </w:rPr>
              <w:instrText xml:space="preserve"> PAGEREF _Toc143500125 \h </w:instrText>
            </w:r>
            <w:r w:rsidR="00B94B5B">
              <w:rPr>
                <w:noProof/>
                <w:webHidden/>
              </w:rPr>
            </w:r>
            <w:r w:rsidR="00B94B5B">
              <w:rPr>
                <w:noProof/>
                <w:webHidden/>
              </w:rPr>
              <w:fldChar w:fldCharType="separate"/>
            </w:r>
            <w:r w:rsidR="00B94B5B">
              <w:rPr>
                <w:noProof/>
                <w:webHidden/>
              </w:rPr>
              <w:t>4</w:t>
            </w:r>
            <w:r w:rsidR="00B94B5B">
              <w:rPr>
                <w:noProof/>
                <w:webHidden/>
              </w:rPr>
              <w:fldChar w:fldCharType="end"/>
            </w:r>
          </w:hyperlink>
        </w:p>
        <w:p w14:paraId="7CD92E11" w14:textId="2A690073"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26" w:history="1">
            <w:r w:rsidR="00B94B5B" w:rsidRPr="00372AF8">
              <w:rPr>
                <w:rStyle w:val="Hipervnculo"/>
                <w:noProof/>
              </w:rPr>
              <w:t>Planteamiento del servicio.</w:t>
            </w:r>
            <w:r w:rsidR="00B94B5B">
              <w:rPr>
                <w:noProof/>
                <w:webHidden/>
              </w:rPr>
              <w:tab/>
            </w:r>
            <w:r w:rsidR="00B94B5B">
              <w:rPr>
                <w:noProof/>
                <w:webHidden/>
              </w:rPr>
              <w:fldChar w:fldCharType="begin"/>
            </w:r>
            <w:r w:rsidR="00B94B5B">
              <w:rPr>
                <w:noProof/>
                <w:webHidden/>
              </w:rPr>
              <w:instrText xml:space="preserve"> PAGEREF _Toc143500126 \h </w:instrText>
            </w:r>
            <w:r w:rsidR="00B94B5B">
              <w:rPr>
                <w:noProof/>
                <w:webHidden/>
              </w:rPr>
            </w:r>
            <w:r w:rsidR="00B94B5B">
              <w:rPr>
                <w:noProof/>
                <w:webHidden/>
              </w:rPr>
              <w:fldChar w:fldCharType="separate"/>
            </w:r>
            <w:r w:rsidR="00B94B5B">
              <w:rPr>
                <w:noProof/>
                <w:webHidden/>
              </w:rPr>
              <w:t>5</w:t>
            </w:r>
            <w:r w:rsidR="00B94B5B">
              <w:rPr>
                <w:noProof/>
                <w:webHidden/>
              </w:rPr>
              <w:fldChar w:fldCharType="end"/>
            </w:r>
          </w:hyperlink>
        </w:p>
        <w:p w14:paraId="32C94946" w14:textId="3CCC69A4" w:rsidR="00B94B5B" w:rsidRDefault="00721689">
          <w:pPr>
            <w:pStyle w:val="TDC3"/>
            <w:tabs>
              <w:tab w:val="right" w:leader="dot" w:pos="8494"/>
            </w:tabs>
            <w:rPr>
              <w:rFonts w:asciiTheme="minorHAnsi" w:eastAsiaTheme="minorEastAsia" w:hAnsiTheme="minorHAnsi" w:cstheme="minorBidi"/>
              <w:noProof/>
              <w:kern w:val="2"/>
              <w:szCs w:val="22"/>
              <w:lang w:val="es-ES"/>
              <w14:ligatures w14:val="standardContextual"/>
            </w:rPr>
          </w:pPr>
          <w:hyperlink w:anchor="_Toc143500127" w:history="1">
            <w:r w:rsidR="00B94B5B" w:rsidRPr="00372AF8">
              <w:rPr>
                <w:rStyle w:val="Hipervnculo"/>
                <w:noProof/>
              </w:rPr>
              <w:t>Fase 1: Proyecto de puesta en marcha</w:t>
            </w:r>
            <w:r w:rsidR="00B94B5B">
              <w:rPr>
                <w:noProof/>
                <w:webHidden/>
              </w:rPr>
              <w:tab/>
            </w:r>
            <w:r w:rsidR="00B94B5B">
              <w:rPr>
                <w:noProof/>
                <w:webHidden/>
              </w:rPr>
              <w:fldChar w:fldCharType="begin"/>
            </w:r>
            <w:r w:rsidR="00B94B5B">
              <w:rPr>
                <w:noProof/>
                <w:webHidden/>
              </w:rPr>
              <w:instrText xml:space="preserve"> PAGEREF _Toc143500127 \h </w:instrText>
            </w:r>
            <w:r w:rsidR="00B94B5B">
              <w:rPr>
                <w:noProof/>
                <w:webHidden/>
              </w:rPr>
            </w:r>
            <w:r w:rsidR="00B94B5B">
              <w:rPr>
                <w:noProof/>
                <w:webHidden/>
              </w:rPr>
              <w:fldChar w:fldCharType="separate"/>
            </w:r>
            <w:r w:rsidR="00B94B5B">
              <w:rPr>
                <w:noProof/>
                <w:webHidden/>
              </w:rPr>
              <w:t>5</w:t>
            </w:r>
            <w:r w:rsidR="00B94B5B">
              <w:rPr>
                <w:noProof/>
                <w:webHidden/>
              </w:rPr>
              <w:fldChar w:fldCharType="end"/>
            </w:r>
          </w:hyperlink>
        </w:p>
        <w:p w14:paraId="6F0CC916" w14:textId="028AE8AF" w:rsidR="00B94B5B" w:rsidRDefault="00721689">
          <w:pPr>
            <w:pStyle w:val="TDC3"/>
            <w:tabs>
              <w:tab w:val="right" w:leader="dot" w:pos="8494"/>
            </w:tabs>
            <w:rPr>
              <w:rFonts w:asciiTheme="minorHAnsi" w:eastAsiaTheme="minorEastAsia" w:hAnsiTheme="minorHAnsi" w:cstheme="minorBidi"/>
              <w:noProof/>
              <w:kern w:val="2"/>
              <w:szCs w:val="22"/>
              <w:lang w:val="es-ES"/>
              <w14:ligatures w14:val="standardContextual"/>
            </w:rPr>
          </w:pPr>
          <w:hyperlink w:anchor="_Toc143500128" w:history="1">
            <w:r w:rsidR="00B94B5B" w:rsidRPr="00372AF8">
              <w:rPr>
                <w:rStyle w:val="Hipervnculo"/>
                <w:noProof/>
              </w:rPr>
              <w:t>Fase 2: Servicios de administración y gestión operativa de la solución</w:t>
            </w:r>
            <w:r w:rsidR="00B94B5B">
              <w:rPr>
                <w:noProof/>
                <w:webHidden/>
              </w:rPr>
              <w:tab/>
            </w:r>
            <w:r w:rsidR="00B94B5B">
              <w:rPr>
                <w:noProof/>
                <w:webHidden/>
              </w:rPr>
              <w:fldChar w:fldCharType="begin"/>
            </w:r>
            <w:r w:rsidR="00B94B5B">
              <w:rPr>
                <w:noProof/>
                <w:webHidden/>
              </w:rPr>
              <w:instrText xml:space="preserve"> PAGEREF _Toc143500128 \h </w:instrText>
            </w:r>
            <w:r w:rsidR="00B94B5B">
              <w:rPr>
                <w:noProof/>
                <w:webHidden/>
              </w:rPr>
            </w:r>
            <w:r w:rsidR="00B94B5B">
              <w:rPr>
                <w:noProof/>
                <w:webHidden/>
              </w:rPr>
              <w:fldChar w:fldCharType="separate"/>
            </w:r>
            <w:r w:rsidR="00B94B5B">
              <w:rPr>
                <w:noProof/>
                <w:webHidden/>
              </w:rPr>
              <w:t>5</w:t>
            </w:r>
            <w:r w:rsidR="00B94B5B">
              <w:rPr>
                <w:noProof/>
                <w:webHidden/>
              </w:rPr>
              <w:fldChar w:fldCharType="end"/>
            </w:r>
          </w:hyperlink>
        </w:p>
        <w:p w14:paraId="588B35D8" w14:textId="662BA934"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29" w:history="1">
            <w:r w:rsidR="00B94B5B" w:rsidRPr="00372AF8">
              <w:rPr>
                <w:rStyle w:val="Hipervnculo"/>
                <w:noProof/>
              </w:rPr>
              <w:t>Acuerdos de Nivel de Servicio</w:t>
            </w:r>
            <w:r w:rsidR="00B94B5B">
              <w:rPr>
                <w:noProof/>
                <w:webHidden/>
              </w:rPr>
              <w:tab/>
            </w:r>
            <w:r w:rsidR="00B94B5B">
              <w:rPr>
                <w:noProof/>
                <w:webHidden/>
              </w:rPr>
              <w:fldChar w:fldCharType="begin"/>
            </w:r>
            <w:r w:rsidR="00B94B5B">
              <w:rPr>
                <w:noProof/>
                <w:webHidden/>
              </w:rPr>
              <w:instrText xml:space="preserve"> PAGEREF _Toc143500129 \h </w:instrText>
            </w:r>
            <w:r w:rsidR="00B94B5B">
              <w:rPr>
                <w:noProof/>
                <w:webHidden/>
              </w:rPr>
            </w:r>
            <w:r w:rsidR="00B94B5B">
              <w:rPr>
                <w:noProof/>
                <w:webHidden/>
              </w:rPr>
              <w:fldChar w:fldCharType="separate"/>
            </w:r>
            <w:r w:rsidR="00B94B5B">
              <w:rPr>
                <w:noProof/>
                <w:webHidden/>
              </w:rPr>
              <w:t>8</w:t>
            </w:r>
            <w:r w:rsidR="00B94B5B">
              <w:rPr>
                <w:noProof/>
                <w:webHidden/>
              </w:rPr>
              <w:fldChar w:fldCharType="end"/>
            </w:r>
          </w:hyperlink>
        </w:p>
        <w:p w14:paraId="6F9D8C30" w14:textId="0E07315C" w:rsidR="00B94B5B" w:rsidRDefault="00721689">
          <w:pPr>
            <w:pStyle w:val="TDC3"/>
            <w:tabs>
              <w:tab w:val="right" w:leader="dot" w:pos="8494"/>
            </w:tabs>
            <w:rPr>
              <w:rFonts w:asciiTheme="minorHAnsi" w:eastAsiaTheme="minorEastAsia" w:hAnsiTheme="minorHAnsi" w:cstheme="minorBidi"/>
              <w:noProof/>
              <w:kern w:val="2"/>
              <w:szCs w:val="22"/>
              <w:lang w:val="es-ES"/>
              <w14:ligatures w14:val="standardContextual"/>
            </w:rPr>
          </w:pPr>
          <w:hyperlink w:anchor="_Toc143500130" w:history="1">
            <w:r w:rsidR="00B94B5B" w:rsidRPr="00372AF8">
              <w:rPr>
                <w:rStyle w:val="Hipervnculo"/>
                <w:noProof/>
              </w:rPr>
              <w:t>Fase 1: Proyecto de puesta en marcha</w:t>
            </w:r>
            <w:r w:rsidR="00B94B5B">
              <w:rPr>
                <w:noProof/>
                <w:webHidden/>
              </w:rPr>
              <w:tab/>
            </w:r>
            <w:r w:rsidR="00B94B5B">
              <w:rPr>
                <w:noProof/>
                <w:webHidden/>
              </w:rPr>
              <w:fldChar w:fldCharType="begin"/>
            </w:r>
            <w:r w:rsidR="00B94B5B">
              <w:rPr>
                <w:noProof/>
                <w:webHidden/>
              </w:rPr>
              <w:instrText xml:space="preserve"> PAGEREF _Toc143500130 \h </w:instrText>
            </w:r>
            <w:r w:rsidR="00B94B5B">
              <w:rPr>
                <w:noProof/>
                <w:webHidden/>
              </w:rPr>
            </w:r>
            <w:r w:rsidR="00B94B5B">
              <w:rPr>
                <w:noProof/>
                <w:webHidden/>
              </w:rPr>
              <w:fldChar w:fldCharType="separate"/>
            </w:r>
            <w:r w:rsidR="00B94B5B">
              <w:rPr>
                <w:noProof/>
                <w:webHidden/>
              </w:rPr>
              <w:t>8</w:t>
            </w:r>
            <w:r w:rsidR="00B94B5B">
              <w:rPr>
                <w:noProof/>
                <w:webHidden/>
              </w:rPr>
              <w:fldChar w:fldCharType="end"/>
            </w:r>
          </w:hyperlink>
        </w:p>
        <w:p w14:paraId="0A17FCC9" w14:textId="41FAC5E5" w:rsidR="00B94B5B" w:rsidRDefault="00721689">
          <w:pPr>
            <w:pStyle w:val="TDC3"/>
            <w:tabs>
              <w:tab w:val="right" w:leader="dot" w:pos="8494"/>
            </w:tabs>
            <w:rPr>
              <w:rFonts w:asciiTheme="minorHAnsi" w:eastAsiaTheme="minorEastAsia" w:hAnsiTheme="minorHAnsi" w:cstheme="minorBidi"/>
              <w:noProof/>
              <w:kern w:val="2"/>
              <w:szCs w:val="22"/>
              <w:lang w:val="es-ES"/>
              <w14:ligatures w14:val="standardContextual"/>
            </w:rPr>
          </w:pPr>
          <w:hyperlink w:anchor="_Toc143500131" w:history="1">
            <w:r w:rsidR="00B94B5B" w:rsidRPr="00372AF8">
              <w:rPr>
                <w:rStyle w:val="Hipervnculo"/>
                <w:noProof/>
              </w:rPr>
              <w:t>Fase 2: Servicios de Administración y gestión operativa de la solución</w:t>
            </w:r>
            <w:r w:rsidR="00B94B5B">
              <w:rPr>
                <w:noProof/>
                <w:webHidden/>
              </w:rPr>
              <w:tab/>
            </w:r>
            <w:r w:rsidR="00B94B5B">
              <w:rPr>
                <w:noProof/>
                <w:webHidden/>
              </w:rPr>
              <w:fldChar w:fldCharType="begin"/>
            </w:r>
            <w:r w:rsidR="00B94B5B">
              <w:rPr>
                <w:noProof/>
                <w:webHidden/>
              </w:rPr>
              <w:instrText xml:space="preserve"> PAGEREF _Toc143500131 \h </w:instrText>
            </w:r>
            <w:r w:rsidR="00B94B5B">
              <w:rPr>
                <w:noProof/>
                <w:webHidden/>
              </w:rPr>
            </w:r>
            <w:r w:rsidR="00B94B5B">
              <w:rPr>
                <w:noProof/>
                <w:webHidden/>
              </w:rPr>
              <w:fldChar w:fldCharType="separate"/>
            </w:r>
            <w:r w:rsidR="00B94B5B">
              <w:rPr>
                <w:noProof/>
                <w:webHidden/>
              </w:rPr>
              <w:t>8</w:t>
            </w:r>
            <w:r w:rsidR="00B94B5B">
              <w:rPr>
                <w:noProof/>
                <w:webHidden/>
              </w:rPr>
              <w:fldChar w:fldCharType="end"/>
            </w:r>
          </w:hyperlink>
        </w:p>
        <w:p w14:paraId="55495B7F" w14:textId="65E007FC" w:rsidR="00B94B5B" w:rsidRDefault="00721689">
          <w:pPr>
            <w:pStyle w:val="TDC1"/>
            <w:tabs>
              <w:tab w:val="right" w:leader="dot" w:pos="8494"/>
            </w:tabs>
            <w:rPr>
              <w:rFonts w:asciiTheme="minorHAnsi" w:eastAsiaTheme="minorEastAsia" w:hAnsiTheme="minorHAnsi" w:cstheme="minorBidi"/>
              <w:noProof/>
              <w:kern w:val="2"/>
              <w:szCs w:val="22"/>
              <w:lang w:val="es-ES"/>
              <w14:ligatures w14:val="standardContextual"/>
            </w:rPr>
          </w:pPr>
          <w:hyperlink w:anchor="_Toc143500132" w:history="1">
            <w:r w:rsidR="00B94B5B" w:rsidRPr="00372AF8">
              <w:rPr>
                <w:rStyle w:val="Hipervnculo"/>
                <w:noProof/>
              </w:rPr>
              <w:t>Propuesta Técnica</w:t>
            </w:r>
            <w:r w:rsidR="00B94B5B">
              <w:rPr>
                <w:noProof/>
                <w:webHidden/>
              </w:rPr>
              <w:tab/>
            </w:r>
            <w:r w:rsidR="00B94B5B">
              <w:rPr>
                <w:noProof/>
                <w:webHidden/>
              </w:rPr>
              <w:fldChar w:fldCharType="begin"/>
            </w:r>
            <w:r w:rsidR="00B94B5B">
              <w:rPr>
                <w:noProof/>
                <w:webHidden/>
              </w:rPr>
              <w:instrText xml:space="preserve"> PAGEREF _Toc143500132 \h </w:instrText>
            </w:r>
            <w:r w:rsidR="00B94B5B">
              <w:rPr>
                <w:noProof/>
                <w:webHidden/>
              </w:rPr>
            </w:r>
            <w:r w:rsidR="00B94B5B">
              <w:rPr>
                <w:noProof/>
                <w:webHidden/>
              </w:rPr>
              <w:fldChar w:fldCharType="separate"/>
            </w:r>
            <w:r w:rsidR="00B94B5B">
              <w:rPr>
                <w:noProof/>
                <w:webHidden/>
              </w:rPr>
              <w:t>10</w:t>
            </w:r>
            <w:r w:rsidR="00B94B5B">
              <w:rPr>
                <w:noProof/>
                <w:webHidden/>
              </w:rPr>
              <w:fldChar w:fldCharType="end"/>
            </w:r>
          </w:hyperlink>
        </w:p>
        <w:p w14:paraId="7A4804FA" w14:textId="1D58730F"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33" w:history="1">
            <w:r w:rsidR="00B94B5B" w:rsidRPr="00372AF8">
              <w:rPr>
                <w:rStyle w:val="Hipervnculo"/>
                <w:noProof/>
              </w:rPr>
              <w:t>Solución ofertada</w:t>
            </w:r>
            <w:r w:rsidR="00B94B5B">
              <w:rPr>
                <w:noProof/>
                <w:webHidden/>
              </w:rPr>
              <w:tab/>
            </w:r>
            <w:r w:rsidR="00B94B5B">
              <w:rPr>
                <w:noProof/>
                <w:webHidden/>
              </w:rPr>
              <w:fldChar w:fldCharType="begin"/>
            </w:r>
            <w:r w:rsidR="00B94B5B">
              <w:rPr>
                <w:noProof/>
                <w:webHidden/>
              </w:rPr>
              <w:instrText xml:space="preserve"> PAGEREF _Toc143500133 \h </w:instrText>
            </w:r>
            <w:r w:rsidR="00B94B5B">
              <w:rPr>
                <w:noProof/>
                <w:webHidden/>
              </w:rPr>
            </w:r>
            <w:r w:rsidR="00B94B5B">
              <w:rPr>
                <w:noProof/>
                <w:webHidden/>
              </w:rPr>
              <w:fldChar w:fldCharType="separate"/>
            </w:r>
            <w:r w:rsidR="00B94B5B">
              <w:rPr>
                <w:noProof/>
                <w:webHidden/>
              </w:rPr>
              <w:t>10</w:t>
            </w:r>
            <w:r w:rsidR="00B94B5B">
              <w:rPr>
                <w:noProof/>
                <w:webHidden/>
              </w:rPr>
              <w:fldChar w:fldCharType="end"/>
            </w:r>
          </w:hyperlink>
        </w:p>
        <w:p w14:paraId="37F3F5F7" w14:textId="4D509A58"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34" w:history="1">
            <w:r w:rsidR="00B94B5B" w:rsidRPr="00372AF8">
              <w:rPr>
                <w:rStyle w:val="Hipervnculo"/>
                <w:noProof/>
              </w:rPr>
              <w:t>Licenciamiento</w:t>
            </w:r>
            <w:r w:rsidR="00B94B5B">
              <w:rPr>
                <w:noProof/>
                <w:webHidden/>
              </w:rPr>
              <w:tab/>
            </w:r>
            <w:r w:rsidR="00B94B5B">
              <w:rPr>
                <w:noProof/>
                <w:webHidden/>
              </w:rPr>
              <w:fldChar w:fldCharType="begin"/>
            </w:r>
            <w:r w:rsidR="00B94B5B">
              <w:rPr>
                <w:noProof/>
                <w:webHidden/>
              </w:rPr>
              <w:instrText xml:space="preserve"> PAGEREF _Toc143500134 \h </w:instrText>
            </w:r>
            <w:r w:rsidR="00B94B5B">
              <w:rPr>
                <w:noProof/>
                <w:webHidden/>
              </w:rPr>
            </w:r>
            <w:r w:rsidR="00B94B5B">
              <w:rPr>
                <w:noProof/>
                <w:webHidden/>
              </w:rPr>
              <w:fldChar w:fldCharType="separate"/>
            </w:r>
            <w:r w:rsidR="00B94B5B">
              <w:rPr>
                <w:noProof/>
                <w:webHidden/>
              </w:rPr>
              <w:t>10</w:t>
            </w:r>
            <w:r w:rsidR="00B94B5B">
              <w:rPr>
                <w:noProof/>
                <w:webHidden/>
              </w:rPr>
              <w:fldChar w:fldCharType="end"/>
            </w:r>
          </w:hyperlink>
        </w:p>
        <w:p w14:paraId="252FC40C" w14:textId="6EEECEFA"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35" w:history="1">
            <w:r w:rsidR="00B94B5B" w:rsidRPr="00372AF8">
              <w:rPr>
                <w:rStyle w:val="Hipervnculo"/>
                <w:noProof/>
              </w:rPr>
              <w:t>Fase 1: Proyecto de puesta en marcha</w:t>
            </w:r>
            <w:r w:rsidR="00B94B5B">
              <w:rPr>
                <w:noProof/>
                <w:webHidden/>
              </w:rPr>
              <w:tab/>
            </w:r>
            <w:r w:rsidR="00B94B5B">
              <w:rPr>
                <w:noProof/>
                <w:webHidden/>
              </w:rPr>
              <w:fldChar w:fldCharType="begin"/>
            </w:r>
            <w:r w:rsidR="00B94B5B">
              <w:rPr>
                <w:noProof/>
                <w:webHidden/>
              </w:rPr>
              <w:instrText xml:space="preserve"> PAGEREF _Toc143500135 \h </w:instrText>
            </w:r>
            <w:r w:rsidR="00B94B5B">
              <w:rPr>
                <w:noProof/>
                <w:webHidden/>
              </w:rPr>
            </w:r>
            <w:r w:rsidR="00B94B5B">
              <w:rPr>
                <w:noProof/>
                <w:webHidden/>
              </w:rPr>
              <w:fldChar w:fldCharType="separate"/>
            </w:r>
            <w:r w:rsidR="00B94B5B">
              <w:rPr>
                <w:noProof/>
                <w:webHidden/>
              </w:rPr>
              <w:t>11</w:t>
            </w:r>
            <w:r w:rsidR="00B94B5B">
              <w:rPr>
                <w:noProof/>
                <w:webHidden/>
              </w:rPr>
              <w:fldChar w:fldCharType="end"/>
            </w:r>
          </w:hyperlink>
        </w:p>
        <w:p w14:paraId="3480C67E" w14:textId="137D52B0" w:rsidR="00B94B5B" w:rsidRDefault="00721689">
          <w:pPr>
            <w:pStyle w:val="TDC2"/>
            <w:tabs>
              <w:tab w:val="right" w:leader="dot" w:pos="8494"/>
            </w:tabs>
            <w:rPr>
              <w:rFonts w:asciiTheme="minorHAnsi" w:eastAsiaTheme="minorEastAsia" w:hAnsiTheme="minorHAnsi" w:cstheme="minorBidi"/>
              <w:noProof/>
              <w:kern w:val="2"/>
              <w:szCs w:val="22"/>
              <w:lang w:val="es-ES"/>
              <w14:ligatures w14:val="standardContextual"/>
            </w:rPr>
          </w:pPr>
          <w:hyperlink w:anchor="_Toc143500136" w:history="1">
            <w:r w:rsidR="00B94B5B" w:rsidRPr="00372AF8">
              <w:rPr>
                <w:rStyle w:val="Hipervnculo"/>
                <w:noProof/>
              </w:rPr>
              <w:t>Fase 2: Servicios de administración y gestión operativa.</w:t>
            </w:r>
            <w:r w:rsidR="00B94B5B">
              <w:rPr>
                <w:noProof/>
                <w:webHidden/>
              </w:rPr>
              <w:tab/>
            </w:r>
            <w:r w:rsidR="00B94B5B">
              <w:rPr>
                <w:noProof/>
                <w:webHidden/>
              </w:rPr>
              <w:fldChar w:fldCharType="begin"/>
            </w:r>
            <w:r w:rsidR="00B94B5B">
              <w:rPr>
                <w:noProof/>
                <w:webHidden/>
              </w:rPr>
              <w:instrText xml:space="preserve"> PAGEREF _Toc143500136 \h </w:instrText>
            </w:r>
            <w:r w:rsidR="00B94B5B">
              <w:rPr>
                <w:noProof/>
                <w:webHidden/>
              </w:rPr>
            </w:r>
            <w:r w:rsidR="00B94B5B">
              <w:rPr>
                <w:noProof/>
                <w:webHidden/>
              </w:rPr>
              <w:fldChar w:fldCharType="separate"/>
            </w:r>
            <w:r w:rsidR="00B94B5B">
              <w:rPr>
                <w:noProof/>
                <w:webHidden/>
              </w:rPr>
              <w:t>11</w:t>
            </w:r>
            <w:r w:rsidR="00B94B5B">
              <w:rPr>
                <w:noProof/>
                <w:webHidden/>
              </w:rPr>
              <w:fldChar w:fldCharType="end"/>
            </w:r>
          </w:hyperlink>
        </w:p>
        <w:p w14:paraId="4B4BAA36" w14:textId="449D2DDD" w:rsidR="00B94B5B" w:rsidRDefault="00721689">
          <w:pPr>
            <w:pStyle w:val="TDC1"/>
            <w:tabs>
              <w:tab w:val="right" w:leader="dot" w:pos="8494"/>
            </w:tabs>
            <w:rPr>
              <w:rFonts w:asciiTheme="minorHAnsi" w:eastAsiaTheme="minorEastAsia" w:hAnsiTheme="minorHAnsi" w:cstheme="minorBidi"/>
              <w:noProof/>
              <w:kern w:val="2"/>
              <w:szCs w:val="22"/>
              <w:lang w:val="es-ES"/>
              <w14:ligatures w14:val="standardContextual"/>
            </w:rPr>
          </w:pPr>
          <w:hyperlink w:anchor="_Toc143500137" w:history="1">
            <w:r w:rsidR="00B94B5B" w:rsidRPr="00372AF8">
              <w:rPr>
                <w:rStyle w:val="Hipervnculo"/>
                <w:noProof/>
              </w:rPr>
              <w:t>Índice de Anexos del Pliego de Bases Técnicas.</w:t>
            </w:r>
            <w:r w:rsidR="00B94B5B">
              <w:rPr>
                <w:noProof/>
                <w:webHidden/>
              </w:rPr>
              <w:tab/>
            </w:r>
            <w:r w:rsidR="00B94B5B">
              <w:rPr>
                <w:noProof/>
                <w:webHidden/>
              </w:rPr>
              <w:fldChar w:fldCharType="begin"/>
            </w:r>
            <w:r w:rsidR="00B94B5B">
              <w:rPr>
                <w:noProof/>
                <w:webHidden/>
              </w:rPr>
              <w:instrText xml:space="preserve"> PAGEREF _Toc143500137 \h </w:instrText>
            </w:r>
            <w:r w:rsidR="00B94B5B">
              <w:rPr>
                <w:noProof/>
                <w:webHidden/>
              </w:rPr>
            </w:r>
            <w:r w:rsidR="00B94B5B">
              <w:rPr>
                <w:noProof/>
                <w:webHidden/>
              </w:rPr>
              <w:fldChar w:fldCharType="separate"/>
            </w:r>
            <w:r w:rsidR="00B94B5B">
              <w:rPr>
                <w:noProof/>
                <w:webHidden/>
              </w:rPr>
              <w:t>12</w:t>
            </w:r>
            <w:r w:rsidR="00B94B5B">
              <w:rPr>
                <w:noProof/>
                <w:webHidden/>
              </w:rPr>
              <w:fldChar w:fldCharType="end"/>
            </w:r>
          </w:hyperlink>
        </w:p>
        <w:p w14:paraId="15583469" w14:textId="30CDBCAC" w:rsidR="00D8712F" w:rsidRDefault="00D8712F" w:rsidP="00D8712F">
          <w:r>
            <w:rPr>
              <w:b/>
              <w:bCs/>
            </w:rPr>
            <w:fldChar w:fldCharType="end"/>
          </w:r>
        </w:p>
      </w:sdtContent>
    </w:sdt>
    <w:p w14:paraId="174DF894" w14:textId="77777777" w:rsidR="00D8712F" w:rsidRDefault="00D8712F" w:rsidP="00D8712F">
      <w:pPr>
        <w:sectPr w:rsidR="00D8712F" w:rsidSect="00D8712F">
          <w:headerReference w:type="default" r:id="rId15"/>
          <w:footerReference w:type="default" r:id="rId16"/>
          <w:pgSz w:w="11906" w:h="16838"/>
          <w:pgMar w:top="3119" w:right="1701" w:bottom="1134" w:left="1701" w:header="539" w:footer="709" w:gutter="0"/>
          <w:pgNumType w:fmt="lowerRoman" w:start="1"/>
          <w:cols w:space="708"/>
          <w:docGrid w:linePitch="360"/>
        </w:sectPr>
      </w:pPr>
    </w:p>
    <w:p w14:paraId="72DE9618" w14:textId="77777777" w:rsidR="00A45ED5" w:rsidRPr="00DF6BD1" w:rsidRDefault="00A45ED5" w:rsidP="00A45ED5">
      <w:pPr>
        <w:pStyle w:val="Ttulo1"/>
      </w:pPr>
      <w:bookmarkStart w:id="2" w:name="_Toc87290358"/>
      <w:bookmarkStart w:id="3" w:name="_Toc123296365"/>
      <w:bookmarkStart w:id="4" w:name="_Toc143500122"/>
      <w:r w:rsidRPr="00DF6BD1">
        <w:lastRenderedPageBreak/>
        <w:t xml:space="preserve">Perfil de </w:t>
      </w:r>
      <w:r>
        <w:t>IZFE, S.A.</w:t>
      </w:r>
      <w:bookmarkEnd w:id="2"/>
      <w:bookmarkEnd w:id="3"/>
      <w:bookmarkEnd w:id="4"/>
    </w:p>
    <w:p w14:paraId="60310131" w14:textId="77777777" w:rsidR="00A45ED5" w:rsidRPr="00712C10" w:rsidRDefault="00A45ED5" w:rsidP="00A45ED5">
      <w:pPr>
        <w:rPr>
          <w:rFonts w:cs="Arial"/>
          <w:szCs w:val="22"/>
        </w:rPr>
      </w:pPr>
      <w:r w:rsidRPr="00712C10">
        <w:rPr>
          <w:rFonts w:cs="Arial"/>
          <w:szCs w:val="22"/>
        </w:rPr>
        <w:t xml:space="preserve">Izfe, S.A. se constituyó por </w:t>
      </w:r>
      <w:smartTag w:uri="urn:schemas-microsoft-com:office:smarttags" w:element="PersonName">
        <w:smartTagPr>
          <w:attr w:name="ProductID" w:val="la Diputación Foral"/>
        </w:smartTagPr>
        <w:smartTag w:uri="urn:schemas-microsoft-com:office:smarttags" w:element="PersonName">
          <w:smartTagPr>
            <w:attr w:name="ProductID" w:val="la Diputaci￳n"/>
          </w:smartTagPr>
          <w:r w:rsidRPr="00712C10">
            <w:rPr>
              <w:rFonts w:cs="Arial"/>
              <w:szCs w:val="22"/>
            </w:rPr>
            <w:t>la Diputación</w:t>
          </w:r>
        </w:smartTag>
        <w:r w:rsidRPr="00712C10">
          <w:rPr>
            <w:rFonts w:cs="Arial"/>
            <w:szCs w:val="22"/>
          </w:rPr>
          <w:t xml:space="preserve"> Foral</w:t>
        </w:r>
      </w:smartTag>
      <w:r w:rsidRPr="00712C10">
        <w:rPr>
          <w:rFonts w:cs="Arial"/>
          <w:szCs w:val="22"/>
        </w:rPr>
        <w:t xml:space="preserve"> de Gipuzkoa mediante Decreto Foral 55/1993, de 29 de junio como una sociedad pública foral y, de conformidad con el objeto social recogido en sus estatutos, su actividad primordial es la prestación de servicios informáticos a </w:t>
      </w:r>
      <w:smartTag w:uri="urn:schemas-microsoft-com:office:smarttags" w:element="PersonName">
        <w:smartTagPr>
          <w:attr w:name="ProductID" w:val="la Diputaci￳n Foral"/>
        </w:smartTagPr>
        <w:r w:rsidRPr="00712C10">
          <w:rPr>
            <w:rFonts w:cs="Arial"/>
            <w:szCs w:val="22"/>
          </w:rPr>
          <w:t>la Diputación Foral</w:t>
        </w:r>
      </w:smartTag>
      <w:r w:rsidRPr="00712C10">
        <w:rPr>
          <w:rFonts w:cs="Arial"/>
          <w:szCs w:val="22"/>
        </w:rPr>
        <w:t xml:space="preserve"> de Gipuzkoa y demás entes que integran el sector público guipuzcoano.</w:t>
      </w:r>
    </w:p>
    <w:p w14:paraId="530792FC" w14:textId="77777777" w:rsidR="00A45ED5" w:rsidRPr="00712C10" w:rsidRDefault="00A45ED5" w:rsidP="00A45ED5">
      <w:pPr>
        <w:rPr>
          <w:noProof/>
        </w:rPr>
      </w:pPr>
      <w:r w:rsidRPr="00712C10">
        <w:rPr>
          <w:rFonts w:cs="Arial"/>
          <w:szCs w:val="22"/>
        </w:rPr>
        <w:t xml:space="preserve">Izfe, S.A. </w:t>
      </w:r>
      <w:r w:rsidRPr="00712C10">
        <w:rPr>
          <w:noProof/>
        </w:rPr>
        <w:t>tiene la condición de medio propio personificado de la Diputación Foral de Gipuzkoa</w:t>
      </w:r>
      <w:r>
        <w:rPr>
          <w:noProof/>
        </w:rPr>
        <w:t>,</w:t>
      </w:r>
      <w:r w:rsidRPr="00712C10">
        <w:rPr>
          <w:noProof/>
        </w:rPr>
        <w:t xml:space="preserve"> pudiendo </w:t>
      </w:r>
      <w:r>
        <w:rPr>
          <w:noProof/>
        </w:rPr>
        <w:t xml:space="preserve">ésta </w:t>
      </w:r>
      <w:r w:rsidRPr="00712C10">
        <w:rPr>
          <w:noProof/>
        </w:rPr>
        <w:t xml:space="preserve">conferirle encargos en los términos y con las condiciones que se determinen por los órganos correspondientes en cada caso. </w:t>
      </w:r>
    </w:p>
    <w:p w14:paraId="649EB3BF" w14:textId="77777777" w:rsidR="00A45ED5" w:rsidRPr="00712C10" w:rsidRDefault="00A45ED5" w:rsidP="00A45ED5">
      <w:pPr>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37629D4C" w14:textId="77777777" w:rsidR="00A45ED5" w:rsidRPr="00712C10" w:rsidRDefault="00A45ED5" w:rsidP="00A45ED5">
      <w:pPr>
        <w:spacing w:before="120"/>
        <w:rPr>
          <w:rFonts w:cs="Arial"/>
          <w:szCs w:val="22"/>
        </w:rPr>
      </w:pPr>
      <w:r w:rsidRPr="00712C10">
        <w:rPr>
          <w:rFonts w:cs="Arial"/>
          <w:szCs w:val="22"/>
        </w:rPr>
        <w:t xml:space="preserve">El servicio en materia informática y en el entorno de las tecnologías de la información y de las comunicaciones que se presta, abarca, con carácter general, todas las prestaciones necesarias para dar cumplimiento a la función informática que requiere </w:t>
      </w:r>
      <w:smartTag w:uri="urn:schemas-microsoft-com:office:smarttags" w:element="PersonName">
        <w:smartTagPr>
          <w:attr w:name="ProductID" w:val="la Administración Foral"/>
        </w:smartTagPr>
        <w:r w:rsidRPr="00712C10">
          <w:rPr>
            <w:rFonts w:cs="Arial"/>
            <w:szCs w:val="22"/>
          </w:rPr>
          <w:t>la Administración Foral</w:t>
        </w:r>
      </w:smartTag>
      <w:r w:rsidRPr="00712C10">
        <w:rPr>
          <w:rFonts w:cs="Arial"/>
          <w:szCs w:val="22"/>
        </w:rPr>
        <w:t xml:space="preserve"> de Gipuzkoa.</w:t>
      </w:r>
    </w:p>
    <w:p w14:paraId="5D395090" w14:textId="77777777" w:rsidR="00A45ED5" w:rsidRPr="007C0525" w:rsidRDefault="00A45ED5" w:rsidP="00A45ED5">
      <w:r w:rsidRPr="007C0525">
        <w:t xml:space="preserve">La solución demandada en el objeto de este </w:t>
      </w:r>
      <w:r>
        <w:t>pliego</w:t>
      </w:r>
      <w:r w:rsidRPr="007C0525">
        <w:t xml:space="preserve">, permitirá a </w:t>
      </w:r>
      <w:r w:rsidRPr="007C0525">
        <w:rPr>
          <w:b/>
          <w:i/>
        </w:rPr>
        <w:t>Izfe</w:t>
      </w:r>
      <w:r w:rsidRPr="007C0525">
        <w:t xml:space="preserve"> y a la Diputación Foral de Gipuzkoa satisfacer, entre otros, los siguientes objetivos estratégicos básicos en el ámbito de la mejora del sistema de gobernanza de Gipuzkoa:</w:t>
      </w:r>
    </w:p>
    <w:p w14:paraId="7AD489FD" w14:textId="77777777" w:rsidR="00A45ED5" w:rsidRPr="007C0525" w:rsidRDefault="00A45ED5" w:rsidP="00A45ED5">
      <w:pPr>
        <w:numPr>
          <w:ilvl w:val="0"/>
          <w:numId w:val="6"/>
        </w:numPr>
        <w:tabs>
          <w:tab w:val="num" w:pos="1068"/>
          <w:tab w:val="num" w:pos="3904"/>
        </w:tabs>
        <w:ind w:left="1068"/>
        <w:contextualSpacing/>
        <w:rPr>
          <w:lang w:val="es-ES"/>
        </w:rPr>
      </w:pPr>
      <w:r w:rsidRPr="007C0525">
        <w:rPr>
          <w:lang w:val="es-ES"/>
        </w:rPr>
        <w:t>Garantizar y mejorar la seguridad y disponibilidad de datos de los servicios administrativos prestados por medio de las tecnologías y los sistemas de información dentro de la administración electrónica.</w:t>
      </w:r>
    </w:p>
    <w:p w14:paraId="46BE9B68" w14:textId="77777777" w:rsidR="00A45ED5" w:rsidRPr="007C0525" w:rsidRDefault="00A45ED5" w:rsidP="00A45ED5">
      <w:pPr>
        <w:keepLines w:val="0"/>
        <w:autoSpaceDE w:val="0"/>
        <w:autoSpaceDN w:val="0"/>
        <w:adjustRightInd w:val="0"/>
        <w:spacing w:after="0" w:line="240" w:lineRule="auto"/>
        <w:rPr>
          <w:rFonts w:cs="Arial"/>
          <w:color w:val="000000"/>
          <w:szCs w:val="22"/>
          <w:lang w:val="es-ES"/>
        </w:rPr>
      </w:pPr>
    </w:p>
    <w:p w14:paraId="195CBF39" w14:textId="77777777" w:rsidR="00A45ED5" w:rsidRPr="007C0525" w:rsidRDefault="00A45ED5" w:rsidP="00A45ED5">
      <w:pPr>
        <w:numPr>
          <w:ilvl w:val="0"/>
          <w:numId w:val="6"/>
        </w:numPr>
        <w:tabs>
          <w:tab w:val="num" w:pos="1068"/>
          <w:tab w:val="num" w:pos="3904"/>
        </w:tabs>
        <w:ind w:left="1068"/>
        <w:contextualSpacing/>
        <w:rPr>
          <w:lang w:val="es-ES"/>
        </w:rPr>
      </w:pPr>
      <w:r w:rsidRPr="007C0525">
        <w:rPr>
          <w:lang w:val="es-ES"/>
        </w:rPr>
        <w:t>Reforzar el e-gobierno y la confianza en los servicios administrativos prestados dentro del ámbito digital, reforzando la comunicación efectiva y segura entre administración y administrado.</w:t>
      </w:r>
    </w:p>
    <w:p w14:paraId="1620AA67" w14:textId="77777777" w:rsidR="00A45ED5" w:rsidRPr="007C0525" w:rsidRDefault="00A45ED5" w:rsidP="00A45ED5">
      <w:pPr>
        <w:ind w:left="781"/>
        <w:contextualSpacing/>
        <w:rPr>
          <w:lang w:val="es-ES"/>
        </w:rPr>
      </w:pPr>
    </w:p>
    <w:p w14:paraId="7E35E9D6" w14:textId="77777777" w:rsidR="00A45ED5" w:rsidRPr="007C0525" w:rsidRDefault="00A45ED5" w:rsidP="00A45ED5">
      <w:pPr>
        <w:numPr>
          <w:ilvl w:val="0"/>
          <w:numId w:val="6"/>
        </w:numPr>
        <w:tabs>
          <w:tab w:val="num" w:pos="1068"/>
          <w:tab w:val="num" w:pos="3904"/>
        </w:tabs>
        <w:ind w:left="1068"/>
        <w:contextualSpacing/>
        <w:rPr>
          <w:lang w:val="es-ES"/>
        </w:rPr>
      </w:pPr>
      <w:r w:rsidRPr="007C0525">
        <w:rPr>
          <w:lang w:val="es-ES"/>
        </w:rPr>
        <w:t>Desarrollar el servicio prestado a los ciudadanos por la Administración Foral de Gipuzkoa permitiendo optimizar los parámetros de calidad y eficiencia en las relaciones administrativas electrónicas.</w:t>
      </w:r>
    </w:p>
    <w:p w14:paraId="2FE95ADA" w14:textId="1A98CC34" w:rsidR="005E2CA4" w:rsidRPr="00712C10" w:rsidRDefault="005E2CA4" w:rsidP="005E2CA4">
      <w:pPr>
        <w:spacing w:before="120"/>
        <w:rPr>
          <w:rFonts w:cs="Arial"/>
          <w:szCs w:val="22"/>
        </w:rPr>
      </w:pPr>
    </w:p>
    <w:p w14:paraId="264F2700" w14:textId="6CB50D8F" w:rsidR="008E12C3" w:rsidRDefault="008E12C3">
      <w:pPr>
        <w:keepLines w:val="0"/>
        <w:spacing w:after="0" w:line="240" w:lineRule="auto"/>
        <w:jc w:val="left"/>
        <w:rPr>
          <w:noProof/>
        </w:rPr>
      </w:pPr>
    </w:p>
    <w:p w14:paraId="4598019E" w14:textId="77777777" w:rsidR="005E2CA4" w:rsidRPr="00847B9C" w:rsidRDefault="005E2CA4" w:rsidP="005E2CA4">
      <w:pPr>
        <w:pStyle w:val="Ttulo1"/>
      </w:pPr>
      <w:bookmarkStart w:id="5" w:name="_Toc513633058"/>
      <w:bookmarkStart w:id="6" w:name="_Toc17885515"/>
      <w:bookmarkStart w:id="7" w:name="_Toc43971051"/>
      <w:bookmarkStart w:id="8" w:name="_Toc143500123"/>
      <w:r w:rsidRPr="00847B9C">
        <w:t>Antecedentes.</w:t>
      </w:r>
      <w:bookmarkEnd w:id="5"/>
      <w:bookmarkEnd w:id="6"/>
      <w:bookmarkEnd w:id="7"/>
      <w:bookmarkEnd w:id="8"/>
    </w:p>
    <w:p w14:paraId="31683883" w14:textId="799E199C" w:rsidR="00CB6F36" w:rsidRPr="00F95B2D" w:rsidRDefault="00CB6F36" w:rsidP="00F95B2D">
      <w:bookmarkStart w:id="9" w:name="_Toc272390353"/>
      <w:r w:rsidRPr="00CB6F36">
        <w:t xml:space="preserve">Izfe, en calidad de medio propio de la Diputación Foral de Gipuzkoa y de las Entidades del Sector Público Foral, tiene el encargo general para la prestación del servicio integral de la función informática. </w:t>
      </w:r>
      <w:r w:rsidR="00252341" w:rsidRPr="00F95B2D">
        <w:t xml:space="preserve">Adicionalmente, Izfe proporciona servicios informáticos a múltiples Ayuntamientos y Entidades </w:t>
      </w:r>
      <w:r w:rsidR="001D1CD5">
        <w:t>del Sector Público Local</w:t>
      </w:r>
      <w:r w:rsidR="00252341" w:rsidRPr="00F95B2D">
        <w:t>.</w:t>
      </w:r>
    </w:p>
    <w:p w14:paraId="65D99B21" w14:textId="3158339E" w:rsidR="00252341" w:rsidRPr="00F95B2D" w:rsidRDefault="00252341" w:rsidP="00F95B2D">
      <w:r w:rsidRPr="00F95B2D">
        <w:t>Dentro de los servicios proporcionados</w:t>
      </w:r>
      <w:r w:rsidR="00397E49" w:rsidRPr="00F95B2D">
        <w:t xml:space="preserve"> por Izfe</w:t>
      </w:r>
      <w:r w:rsidRPr="00F95B2D">
        <w:t>, se encuentra</w:t>
      </w:r>
      <w:r w:rsidR="00397E49" w:rsidRPr="00F95B2D">
        <w:t xml:space="preserve">n los de puesta en marcha y mantenimiento integral de los PCs y herramientas informáticas utilizadas por los empleados públicos </w:t>
      </w:r>
      <w:r w:rsidR="001D1CD5">
        <w:t xml:space="preserve">de las mencionadas entidades, </w:t>
      </w:r>
      <w:r w:rsidR="00397E49" w:rsidRPr="00F95B2D">
        <w:t>para desarrollar su trabajo.</w:t>
      </w:r>
    </w:p>
    <w:p w14:paraId="6C3706A7" w14:textId="7CE6C7D6" w:rsidR="00397E49" w:rsidRPr="00F95B2D" w:rsidRDefault="00397E49" w:rsidP="00F95B2D">
      <w:r w:rsidRPr="00F95B2D">
        <w:t>Izfe está liderando la transformación digital del puesto de trabajo de los empleados públicos</w:t>
      </w:r>
      <w:r w:rsidR="001D1CD5">
        <w:t xml:space="preserve"> de las mencionadas entidades</w:t>
      </w:r>
      <w:r w:rsidRPr="00F95B2D">
        <w:t xml:space="preserve">, potenciando el uso de herramientas colaborativas </w:t>
      </w:r>
      <w:r w:rsidR="00D700A1" w:rsidRPr="00F95B2D">
        <w:t>y de herramientas en la nube que permiten el desempeño de las tareas desde cualquier ubicación física.</w:t>
      </w:r>
    </w:p>
    <w:p w14:paraId="3A83DA1E" w14:textId="414969A9" w:rsidR="00397E49" w:rsidRPr="00F95B2D" w:rsidRDefault="00D700A1" w:rsidP="00F95B2D">
      <w:r w:rsidRPr="00F95B2D">
        <w:t xml:space="preserve">Con la llegada de la pandemia Covid-19, dicha transformación </w:t>
      </w:r>
      <w:r w:rsidR="00AD18C2" w:rsidRPr="00F95B2D">
        <w:t xml:space="preserve">digital </w:t>
      </w:r>
      <w:r w:rsidRPr="00F95B2D">
        <w:t xml:space="preserve">se </w:t>
      </w:r>
      <w:r w:rsidR="00DA3DF2" w:rsidRPr="00F95B2D">
        <w:t>vio</w:t>
      </w:r>
      <w:r w:rsidRPr="00F95B2D">
        <w:t xml:space="preserve"> acelerada por la necesidad de la realización del teletrabajo, sistema que las </w:t>
      </w:r>
      <w:r w:rsidR="001D1CD5" w:rsidRPr="00F95B2D">
        <w:t xml:space="preserve">entidades </w:t>
      </w:r>
      <w:r w:rsidR="001D1CD5">
        <w:t xml:space="preserve">del sector público </w:t>
      </w:r>
      <w:r w:rsidRPr="00F95B2D">
        <w:t xml:space="preserve">están potenciando por motivos de mejoras para el medio ambiente, conciliación </w:t>
      </w:r>
      <w:r w:rsidR="00AD18C2" w:rsidRPr="00F95B2D">
        <w:t>de la vida personal y laboral, etc.</w:t>
      </w:r>
    </w:p>
    <w:p w14:paraId="52033A56" w14:textId="0EBC77ED" w:rsidR="00AD18C2" w:rsidRPr="00F95B2D" w:rsidRDefault="00421185" w:rsidP="00F95B2D">
      <w:r w:rsidRPr="00F95B2D">
        <w:t xml:space="preserve">La herramienta ofimática y colaborativa en la nube contratada </w:t>
      </w:r>
      <w:r w:rsidR="001D1CD5">
        <w:t xml:space="preserve">por Izfe </w:t>
      </w:r>
      <w:r w:rsidRPr="00F95B2D">
        <w:t xml:space="preserve">para los empleados públicos </w:t>
      </w:r>
      <w:r w:rsidR="001D1CD5">
        <w:t xml:space="preserve">de las mencionadas entidades </w:t>
      </w:r>
      <w:r w:rsidRPr="00F95B2D">
        <w:t>es Microsoft Office 365, utiliz</w:t>
      </w:r>
      <w:r w:rsidR="001D1CD5">
        <w:t>á</w:t>
      </w:r>
      <w:r w:rsidRPr="00F95B2D">
        <w:t>ndo</w:t>
      </w:r>
      <w:r w:rsidR="001D1CD5">
        <w:t>se</w:t>
      </w:r>
      <w:r w:rsidRPr="00F95B2D">
        <w:t xml:space="preserve"> ya la herramienta</w:t>
      </w:r>
      <w:r w:rsidR="001D1CD5">
        <w:t xml:space="preserve"> por múltiples usuarios</w:t>
      </w:r>
      <w:r w:rsidRPr="00F95B2D">
        <w:t>, por lo que ya existe una gran cantidad de datos almacenados en la nube con una previsión de aumento constante en el futuro.</w:t>
      </w:r>
    </w:p>
    <w:p w14:paraId="09750117" w14:textId="67336DBC" w:rsidR="00421185" w:rsidRPr="00F95B2D" w:rsidRDefault="00421185" w:rsidP="00F95B2D">
      <w:r w:rsidRPr="00F95B2D">
        <w:t>El fabricante de la herramienta, Microsoft, es responsable de la disponibilidad del servicio y del almacenamiento de los datos, pero no de la salvaguarda de dichos datos, cuya responsabilidad recae en el cliente.</w:t>
      </w:r>
    </w:p>
    <w:p w14:paraId="080D033D" w14:textId="5616B323" w:rsidR="00421185" w:rsidRPr="00F95B2D" w:rsidRDefault="00421185" w:rsidP="00F95B2D">
      <w:r w:rsidRPr="00F95B2D">
        <w:t>Por lo tanto, es necesario contratar una solución de copias de seguridad, que garantice la posibilidad de recuperación de los datos ante borrados</w:t>
      </w:r>
      <w:r w:rsidR="00847B9C" w:rsidRPr="00F95B2D">
        <w:t xml:space="preserve"> y modificaciones accidentales, así como los servicios de instalación, gestión y operación de dicha solución.</w:t>
      </w:r>
    </w:p>
    <w:p w14:paraId="504492B4" w14:textId="6567D417" w:rsidR="00EB6C80" w:rsidRDefault="00EB6C80" w:rsidP="00EB6C80"/>
    <w:p w14:paraId="5B4067DF" w14:textId="50DDB6F8" w:rsidR="003A7FA6" w:rsidRDefault="003A7FA6" w:rsidP="00EB6C80"/>
    <w:p w14:paraId="64C12394" w14:textId="77777777" w:rsidR="003A7FA6" w:rsidRDefault="003A7FA6" w:rsidP="00EB6C80"/>
    <w:p w14:paraId="032ACACD" w14:textId="77777777" w:rsidR="005E2CA4" w:rsidRPr="00F4465F" w:rsidRDefault="005E2CA4" w:rsidP="005E2CA4">
      <w:pPr>
        <w:pStyle w:val="Ttulo1"/>
      </w:pPr>
      <w:bookmarkStart w:id="10" w:name="_Toc513633059"/>
      <w:bookmarkStart w:id="11" w:name="_Toc17885516"/>
      <w:bookmarkStart w:id="12" w:name="_Toc43971052"/>
      <w:bookmarkStart w:id="13" w:name="_Toc143500124"/>
      <w:r w:rsidRPr="00F4465F">
        <w:t>Objeto del expediente.</w:t>
      </w:r>
      <w:bookmarkEnd w:id="10"/>
      <w:bookmarkEnd w:id="11"/>
      <w:bookmarkEnd w:id="12"/>
      <w:bookmarkEnd w:id="13"/>
    </w:p>
    <w:p w14:paraId="2005C66A" w14:textId="40471857" w:rsidR="00F541A9" w:rsidRPr="00DB26D3" w:rsidRDefault="005E2CA4" w:rsidP="002759BF">
      <w:r w:rsidRPr="00940F6C">
        <w:t>E</w:t>
      </w:r>
      <w:r>
        <w:t>s objeto del presente expediente</w:t>
      </w:r>
      <w:r w:rsidR="00035A46">
        <w:t xml:space="preserve"> la contratación de una solución de </w:t>
      </w:r>
      <w:r w:rsidR="000739A0">
        <w:t>b</w:t>
      </w:r>
      <w:r w:rsidR="00035A46">
        <w:t>ackup</w:t>
      </w:r>
      <w:r w:rsidR="000739A0">
        <w:t xml:space="preserve"> y recuperación</w:t>
      </w:r>
      <w:r w:rsidR="00035A46">
        <w:t xml:space="preserve"> en modo SaaS</w:t>
      </w:r>
      <w:r w:rsidR="006F6434">
        <w:t xml:space="preserve"> (Backup as a Service)</w:t>
      </w:r>
      <w:r w:rsidR="00035A46">
        <w:t xml:space="preserve"> para</w:t>
      </w:r>
      <w:r w:rsidR="005473C0">
        <w:t xml:space="preserve"> </w:t>
      </w:r>
      <w:r w:rsidR="00035A46">
        <w:t>el entorno de</w:t>
      </w:r>
      <w:r w:rsidR="006F6434">
        <w:t xml:space="preserve"> Microsoft</w:t>
      </w:r>
      <w:r w:rsidR="00035A46">
        <w:t xml:space="preserve"> Office 365 del Tenant de Izfe</w:t>
      </w:r>
      <w:r w:rsidR="00022FDC">
        <w:t xml:space="preserve">, así como los servicios de </w:t>
      </w:r>
      <w:r w:rsidR="00416361">
        <w:t>administración y operación</w:t>
      </w:r>
      <w:r w:rsidR="00022FDC">
        <w:t xml:space="preserve"> de la solución ofertada</w:t>
      </w:r>
      <w:r w:rsidR="002759BF">
        <w:t>, para 850 usuarios.</w:t>
      </w:r>
    </w:p>
    <w:p w14:paraId="4E4848E9" w14:textId="3D9F5D29" w:rsidR="00C44F8F" w:rsidRDefault="00C44F8F" w:rsidP="005E2CA4">
      <w:r>
        <w:t>La contratación objeto del presente expediente constará</w:t>
      </w:r>
      <w:r w:rsidR="001F2B03">
        <w:t>, como mínimo,</w:t>
      </w:r>
      <w:r>
        <w:t xml:space="preserve"> de los siguientes elementos</w:t>
      </w:r>
      <w:r w:rsidR="008F0DA8">
        <w:t>, para todas las contrataciones que se realicen en el marco del presente expediente</w:t>
      </w:r>
      <w:r>
        <w:t>:</w:t>
      </w:r>
    </w:p>
    <w:p w14:paraId="1FA07245" w14:textId="23A5F207" w:rsidR="00C44F8F" w:rsidRDefault="001F2B03" w:rsidP="001F2B03">
      <w:pPr>
        <w:pStyle w:val="Prrafodelista"/>
        <w:numPr>
          <w:ilvl w:val="0"/>
          <w:numId w:val="39"/>
        </w:numPr>
      </w:pPr>
      <w:r>
        <w:t xml:space="preserve">Licenciamiento necesario </w:t>
      </w:r>
      <w:r w:rsidR="00E50F1E">
        <w:t>para la implantación de la solución, c</w:t>
      </w:r>
      <w:r>
        <w:t>umplien</w:t>
      </w:r>
      <w:r w:rsidR="00E50F1E">
        <w:t>do</w:t>
      </w:r>
      <w:r>
        <w:t xml:space="preserve"> los requerimientos del expediente.</w:t>
      </w:r>
    </w:p>
    <w:p w14:paraId="70693D4C" w14:textId="474B5E19" w:rsidR="001F2B03" w:rsidRDefault="001F2B03" w:rsidP="001F2B03">
      <w:pPr>
        <w:pStyle w:val="Prrafodelista"/>
        <w:numPr>
          <w:ilvl w:val="0"/>
          <w:numId w:val="39"/>
        </w:numPr>
      </w:pPr>
      <w:r>
        <w:t>Servicios, que se dividirán en 2 fases:</w:t>
      </w:r>
    </w:p>
    <w:p w14:paraId="36A09CB0" w14:textId="1D485D00" w:rsidR="001F2B03" w:rsidRDefault="000C0C39" w:rsidP="001F2B03">
      <w:pPr>
        <w:pStyle w:val="Prrafodelista"/>
        <w:numPr>
          <w:ilvl w:val="1"/>
          <w:numId w:val="39"/>
        </w:numPr>
      </w:pPr>
      <w:r>
        <w:t xml:space="preserve">Fase 1: </w:t>
      </w:r>
      <w:r w:rsidR="005A36DB">
        <w:t xml:space="preserve">Proyecto de puesta en marcha: </w:t>
      </w:r>
      <w:r w:rsidR="001F2B03">
        <w:t>Análisis, diseño, implantación, configuración</w:t>
      </w:r>
      <w:r w:rsidR="005A36DB">
        <w:t>, pruebas</w:t>
      </w:r>
      <w:r w:rsidR="00E8749B">
        <w:t xml:space="preserve"> y</w:t>
      </w:r>
      <w:r w:rsidR="001F2B03">
        <w:t xml:space="preserve"> puesta en </w:t>
      </w:r>
      <w:r w:rsidR="005A36DB">
        <w:t>producción</w:t>
      </w:r>
      <w:r w:rsidR="001F2B03">
        <w:t xml:space="preserve"> de la solución</w:t>
      </w:r>
      <w:r w:rsidR="00005855">
        <w:t>, siguiendo las mejores prácticas indicadas por el fabricante.</w:t>
      </w:r>
    </w:p>
    <w:p w14:paraId="31C9680D" w14:textId="3523AE84" w:rsidR="001F2B03" w:rsidRDefault="000C0C39" w:rsidP="001F2B03">
      <w:pPr>
        <w:pStyle w:val="Prrafodelista"/>
        <w:numPr>
          <w:ilvl w:val="1"/>
          <w:numId w:val="39"/>
        </w:numPr>
      </w:pPr>
      <w:r>
        <w:t xml:space="preserve">Fase 2: </w:t>
      </w:r>
      <w:r w:rsidR="009E1F4A">
        <w:t xml:space="preserve">Servicios de </w:t>
      </w:r>
      <w:r w:rsidR="00C71DD0">
        <w:t>a</w:t>
      </w:r>
      <w:r w:rsidR="001F2B03">
        <w:t>dministración y gestión operativa de la solución.</w:t>
      </w:r>
      <w:r w:rsidR="00F112A4">
        <w:t xml:space="preserve"> Esta fase comenzará </w:t>
      </w:r>
      <w:r w:rsidR="002A5548">
        <w:t xml:space="preserve">en la </w:t>
      </w:r>
      <w:r w:rsidR="001D5CBC">
        <w:t>F</w:t>
      </w:r>
      <w:r w:rsidR="002A5548">
        <w:t xml:space="preserve">echa de </w:t>
      </w:r>
      <w:r w:rsidR="001D5CBC">
        <w:t>F</w:t>
      </w:r>
      <w:r w:rsidR="002A5548">
        <w:t>in</w:t>
      </w:r>
      <w:r w:rsidR="00E353E0">
        <w:t xml:space="preserve"> de Proyecto</w:t>
      </w:r>
      <w:r w:rsidR="002A5548">
        <w:t xml:space="preserve"> de la Fase 1</w:t>
      </w:r>
      <w:r w:rsidR="00F112A4">
        <w:t>.</w:t>
      </w:r>
      <w:r w:rsidR="00A612C6">
        <w:t xml:space="preserve"> </w:t>
      </w:r>
    </w:p>
    <w:p w14:paraId="307D5441" w14:textId="5ED9997A" w:rsidR="00F26184" w:rsidRDefault="00022FDC" w:rsidP="005E2CA4">
      <w:r>
        <w:t>Los requisitos y características mínimas de</w:t>
      </w:r>
      <w:r w:rsidR="00416361">
        <w:t xml:space="preserve"> la solución </w:t>
      </w:r>
      <w:r>
        <w:t>se detallan en el "</w:t>
      </w:r>
      <w:r w:rsidRPr="000D152A">
        <w:rPr>
          <w:b/>
          <w:i/>
        </w:rPr>
        <w:t>Anexo</w:t>
      </w:r>
      <w:r>
        <w:rPr>
          <w:b/>
          <w:i/>
        </w:rPr>
        <w:t>-</w:t>
      </w:r>
      <w:r w:rsidRPr="000D152A">
        <w:rPr>
          <w:b/>
          <w:i/>
        </w:rPr>
        <w:t>II</w:t>
      </w:r>
      <w:r>
        <w:rPr>
          <w:b/>
          <w:i/>
        </w:rPr>
        <w:t>-</w:t>
      </w:r>
      <w:r w:rsidRPr="000D152A">
        <w:rPr>
          <w:b/>
          <w:i/>
        </w:rPr>
        <w:t xml:space="preserve">Requerimientos </w:t>
      </w:r>
      <w:r>
        <w:rPr>
          <w:b/>
          <w:i/>
        </w:rPr>
        <w:t>del Suministro</w:t>
      </w:r>
      <w:r>
        <w:t>".</w:t>
      </w:r>
      <w:r w:rsidR="00F26184">
        <w:t xml:space="preserve"> </w:t>
      </w:r>
    </w:p>
    <w:p w14:paraId="014C8EAB" w14:textId="099530BB" w:rsidR="00C37BC0" w:rsidRDefault="00022FDC" w:rsidP="00022FDC">
      <w:r>
        <w:t xml:space="preserve">La situación actual del entorno de Office 365 del Tenant de Izfe se describe en el </w:t>
      </w:r>
      <w:r w:rsidR="00C37BC0" w:rsidRPr="00DB26D3">
        <w:t>"</w:t>
      </w:r>
      <w:r w:rsidR="00C37BC0" w:rsidRPr="00DB26D3">
        <w:rPr>
          <w:b/>
          <w:bCs/>
          <w:i/>
          <w:iCs/>
        </w:rPr>
        <w:t>Anexo-</w:t>
      </w:r>
      <w:r w:rsidR="00FF4610">
        <w:rPr>
          <w:b/>
          <w:bCs/>
          <w:i/>
          <w:iCs/>
        </w:rPr>
        <w:t>III</w:t>
      </w:r>
      <w:r w:rsidR="00C37BC0" w:rsidRPr="00DB26D3">
        <w:rPr>
          <w:b/>
          <w:bCs/>
          <w:i/>
          <w:iCs/>
        </w:rPr>
        <w:t>-Configuración Actual"</w:t>
      </w:r>
      <w:r w:rsidR="00C37BC0" w:rsidRPr="00DB26D3">
        <w:t>.</w:t>
      </w:r>
    </w:p>
    <w:p w14:paraId="7CA13B1B" w14:textId="77777777" w:rsidR="00214CEC" w:rsidRDefault="00214CEC" w:rsidP="00214CEC">
      <w:pPr>
        <w:pStyle w:val="Ttulo2"/>
      </w:pPr>
      <w:bookmarkStart w:id="14" w:name="_Toc48116279"/>
      <w:bookmarkStart w:id="15" w:name="_Toc51177067"/>
      <w:bookmarkStart w:id="16" w:name="_Toc143500125"/>
      <w:bookmarkStart w:id="17" w:name="_Toc17885522"/>
      <w:bookmarkStart w:id="18" w:name="_Toc43971057"/>
      <w:r>
        <w:t>Organización</w:t>
      </w:r>
      <w:bookmarkEnd w:id="14"/>
      <w:bookmarkEnd w:id="15"/>
      <w:bookmarkEnd w:id="16"/>
    </w:p>
    <w:p w14:paraId="506580B4" w14:textId="0EECDA81" w:rsidR="00214CEC" w:rsidRDefault="00214CEC" w:rsidP="00214CEC">
      <w:r w:rsidRPr="009C0471">
        <w:t>La empresa adjudicataria deberá disponer de la organización</w:t>
      </w:r>
      <w:r w:rsidR="00C445FD">
        <w:t xml:space="preserve"> y medios técnicos, humanos y materiales</w:t>
      </w:r>
      <w:r w:rsidRPr="009C0471">
        <w:t xml:space="preserve"> necesaria para poder acometer con éxito l</w:t>
      </w:r>
      <w:r w:rsidR="00BD20A3">
        <w:t>os</w:t>
      </w:r>
      <w:r w:rsidRPr="009C0471">
        <w:t xml:space="preserve"> servicio</w:t>
      </w:r>
      <w:r w:rsidR="00BD20A3">
        <w:t>s</w:t>
      </w:r>
      <w:r w:rsidRPr="009C0471">
        <w:t xml:space="preserve"> solicitado</w:t>
      </w:r>
      <w:r w:rsidR="00BD20A3">
        <w:t>s</w:t>
      </w:r>
      <w:r w:rsidRPr="009C0471">
        <w:t xml:space="preserve">, para lo que deberá componer </w:t>
      </w:r>
      <w:r>
        <w:t xml:space="preserve">un grupo de trabajo que cuente </w:t>
      </w:r>
      <w:r w:rsidRPr="009C0471">
        <w:t>con</w:t>
      </w:r>
      <w:r>
        <w:t xml:space="preserve"> un r</w:t>
      </w:r>
      <w:r w:rsidRPr="009C0471">
        <w:t xml:space="preserve">esponsable </w:t>
      </w:r>
      <w:r>
        <w:t>coordinador del servicio.</w:t>
      </w:r>
    </w:p>
    <w:p w14:paraId="38762ACA" w14:textId="730FF42E" w:rsidR="001D5CBC" w:rsidRDefault="001D5CBC" w:rsidP="00214CEC"/>
    <w:p w14:paraId="461783D1" w14:textId="77777777" w:rsidR="001D5CBC" w:rsidRDefault="001D5CBC" w:rsidP="00214CEC"/>
    <w:p w14:paraId="1B69B5F5" w14:textId="1C3285AB" w:rsidR="005E2CA4" w:rsidRPr="00F4465F" w:rsidRDefault="005E2CA4" w:rsidP="005E2CA4">
      <w:pPr>
        <w:pStyle w:val="Ttulo2"/>
      </w:pPr>
      <w:bookmarkStart w:id="19" w:name="_Toc143500126"/>
      <w:r w:rsidRPr="00586F63">
        <w:lastRenderedPageBreak/>
        <w:t xml:space="preserve">Planteamiento del </w:t>
      </w:r>
      <w:r w:rsidR="004C6421">
        <w:t>servicio</w:t>
      </w:r>
      <w:r w:rsidRPr="00586F63">
        <w:t>.</w:t>
      </w:r>
      <w:bookmarkEnd w:id="17"/>
      <w:bookmarkEnd w:id="18"/>
      <w:bookmarkEnd w:id="19"/>
    </w:p>
    <w:p w14:paraId="29582042" w14:textId="46C59E45" w:rsidR="001D5CBC" w:rsidRDefault="001D5CBC" w:rsidP="005A154E">
      <w:pPr>
        <w:pStyle w:val="Ttulo3"/>
      </w:pPr>
      <w:bookmarkStart w:id="20" w:name="_Toc143500127"/>
      <w:r>
        <w:t>Fase 1: Proyecto de puesta en marcha</w:t>
      </w:r>
      <w:bookmarkEnd w:id="20"/>
      <w:r>
        <w:t xml:space="preserve"> </w:t>
      </w:r>
    </w:p>
    <w:p w14:paraId="3CD5D097" w14:textId="3A368ABC" w:rsidR="005A154E" w:rsidRDefault="005A154E" w:rsidP="00EA098C">
      <w:pPr>
        <w:rPr>
          <w:bCs/>
        </w:rPr>
      </w:pPr>
      <w:r>
        <w:rPr>
          <w:b/>
        </w:rPr>
        <w:t xml:space="preserve">Puesta en marcha: </w:t>
      </w:r>
      <w:r w:rsidRPr="005A154E">
        <w:rPr>
          <w:bCs/>
        </w:rPr>
        <w:t>Se consideran incluidas en esta fase todas las tareas necesarias para la</w:t>
      </w:r>
      <w:r w:rsidR="00005855">
        <w:rPr>
          <w:bCs/>
        </w:rPr>
        <w:t xml:space="preserve"> óptima</w:t>
      </w:r>
      <w:r w:rsidRPr="005A154E">
        <w:rPr>
          <w:bCs/>
        </w:rPr>
        <w:t xml:space="preserve"> puesta en producción de la solución ofertada.</w:t>
      </w:r>
    </w:p>
    <w:p w14:paraId="340642BE" w14:textId="3DEFA78C" w:rsidR="00477B5B" w:rsidRDefault="00477B5B" w:rsidP="00477B5B">
      <w:bookmarkStart w:id="21" w:name="_Toc39660860"/>
      <w:r>
        <w:rPr>
          <w:b/>
        </w:rPr>
        <w:t>Formación</w:t>
      </w:r>
      <w:r w:rsidR="006118B5">
        <w:rPr>
          <w:b/>
        </w:rPr>
        <w:t>:</w:t>
      </w:r>
      <w:r>
        <w:t xml:space="preserve"> </w:t>
      </w:r>
      <w:r w:rsidR="001908A0">
        <w:t>S</w:t>
      </w:r>
      <w:r>
        <w:t xml:space="preserve">e efectuará durante un mínimo de 8 horas, en un mínimo de 2 jornadas, el traspaso de información destinado al personal técnico de </w:t>
      </w:r>
      <w:r w:rsidRPr="00D46224">
        <w:rPr>
          <w:b/>
          <w:i/>
        </w:rPr>
        <w:t>Izfe</w:t>
      </w:r>
      <w:r>
        <w:t xml:space="preserve">, que permita adquirir los conocimientos relativos a arquitectura, funcionalidades, configuración, explotación, administración y mantenimiento de la plataforma implementada. </w:t>
      </w:r>
    </w:p>
    <w:p w14:paraId="25E08835" w14:textId="49ECDAAE" w:rsidR="001908A0" w:rsidRDefault="001908A0" w:rsidP="00477B5B">
      <w:r w:rsidRPr="00EC3A3D">
        <w:rPr>
          <w:b/>
        </w:rPr>
        <w:t xml:space="preserve">Fecha de </w:t>
      </w:r>
      <w:r w:rsidR="00B64385">
        <w:rPr>
          <w:b/>
        </w:rPr>
        <w:t>f</w:t>
      </w:r>
      <w:r w:rsidRPr="00EC3A3D">
        <w:rPr>
          <w:b/>
        </w:rPr>
        <w:t>in</w:t>
      </w:r>
      <w:r>
        <w:rPr>
          <w:b/>
        </w:rPr>
        <w:t xml:space="preserve"> de </w:t>
      </w:r>
      <w:r w:rsidR="006118B5">
        <w:rPr>
          <w:b/>
        </w:rPr>
        <w:t>puesta en marcha</w:t>
      </w:r>
      <w:r>
        <w:rPr>
          <w:bCs/>
        </w:rPr>
        <w:t>: Es la fecha en la que se dará por finalizada la Fase 1, que coincidirá con la fecha del acta de reunión de fin de proyecto.</w:t>
      </w:r>
    </w:p>
    <w:p w14:paraId="0322CFA3" w14:textId="7FB36D21" w:rsidR="005A154E" w:rsidRPr="005A154E" w:rsidRDefault="005A154E" w:rsidP="005A154E">
      <w:pPr>
        <w:pStyle w:val="Ttulo3"/>
      </w:pPr>
      <w:bookmarkStart w:id="22" w:name="_Toc143500128"/>
      <w:bookmarkEnd w:id="21"/>
      <w:r>
        <w:t xml:space="preserve">Fase 2: </w:t>
      </w:r>
      <w:bookmarkStart w:id="23" w:name="_Hlk123554048"/>
      <w:r>
        <w:t xml:space="preserve">Servicios de </w:t>
      </w:r>
      <w:r w:rsidR="00A05CAB">
        <w:t>a</w:t>
      </w:r>
      <w:r>
        <w:t>dministración y gestión operativa de la solución</w:t>
      </w:r>
      <w:bookmarkEnd w:id="22"/>
      <w:bookmarkEnd w:id="23"/>
    </w:p>
    <w:p w14:paraId="4844A9CC" w14:textId="265598DB" w:rsidR="00EA098C" w:rsidRDefault="00EA098C" w:rsidP="00EA098C">
      <w:r>
        <w:rPr>
          <w:b/>
        </w:rPr>
        <w:t xml:space="preserve">Solicitudes. </w:t>
      </w:r>
      <w:r>
        <w:rPr>
          <w:bCs/>
        </w:rPr>
        <w:t xml:space="preserve">Se entiende por solicitud, cualquier </w:t>
      </w:r>
      <w:r w:rsidR="00974777">
        <w:rPr>
          <w:bCs/>
        </w:rPr>
        <w:t xml:space="preserve">petición o </w:t>
      </w:r>
      <w:r>
        <w:rPr>
          <w:bCs/>
        </w:rPr>
        <w:t xml:space="preserve">consulta incluida en el ámbito del expediente, realizada por </w:t>
      </w:r>
      <w:r w:rsidRPr="00EA098C">
        <w:rPr>
          <w:b/>
          <w:i/>
          <w:iCs/>
        </w:rPr>
        <w:t>Izfe</w:t>
      </w:r>
      <w:r>
        <w:rPr>
          <w:bCs/>
        </w:rPr>
        <w:t xml:space="preserve"> al contratista. </w:t>
      </w:r>
      <w:r w:rsidRPr="00CC1752">
        <w:t>De cara al planteamiento del servicio</w:t>
      </w:r>
      <w:r>
        <w:t>,</w:t>
      </w:r>
      <w:r w:rsidRPr="00CC1752">
        <w:t xml:space="preserve"> se clasifican las </w:t>
      </w:r>
      <w:r>
        <w:t>solicitudes</w:t>
      </w:r>
      <w:r w:rsidRPr="00CC1752">
        <w:t xml:space="preserve"> según </w:t>
      </w:r>
      <w:r>
        <w:t>su urgencia en:</w:t>
      </w:r>
    </w:p>
    <w:tbl>
      <w:tblPr>
        <w:tblStyle w:val="Cuadrculamedia3-nfasis1"/>
        <w:tblW w:w="0" w:type="auto"/>
        <w:tblInd w:w="1408" w:type="dxa"/>
        <w:tblLook w:val="04A0" w:firstRow="1" w:lastRow="0" w:firstColumn="1" w:lastColumn="0" w:noHBand="0" w:noVBand="1"/>
      </w:tblPr>
      <w:tblGrid>
        <w:gridCol w:w="1559"/>
      </w:tblGrid>
      <w:tr w:rsidR="00EA098C" w:rsidRPr="00A512FF" w14:paraId="1722AAE8" w14:textId="77777777" w:rsidTr="00D02A1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559" w:type="dxa"/>
            <w:tcBorders>
              <w:top w:val="none" w:sz="0" w:space="0" w:color="auto"/>
              <w:left w:val="none" w:sz="0" w:space="0" w:color="auto"/>
              <w:bottom w:val="single" w:sz="6" w:space="0" w:color="FFFFFF" w:themeColor="background1"/>
              <w:right w:val="none" w:sz="0" w:space="0" w:color="auto"/>
            </w:tcBorders>
          </w:tcPr>
          <w:p w14:paraId="353D98FB" w14:textId="3F97B899" w:rsidR="00EA098C" w:rsidRPr="00A512FF" w:rsidRDefault="00EA098C" w:rsidP="00A83009">
            <w:r>
              <w:t>Urgencia</w:t>
            </w:r>
          </w:p>
        </w:tc>
      </w:tr>
      <w:tr w:rsidR="00EA098C" w:rsidRPr="00A512FF" w14:paraId="1DA0A69A" w14:textId="77777777" w:rsidTr="00D02A11">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559" w:type="dxa"/>
            <w:tcBorders>
              <w:top w:val="single" w:sz="6" w:space="0" w:color="FFFFFF" w:themeColor="background1"/>
              <w:left w:val="none" w:sz="0" w:space="0" w:color="auto"/>
              <w:bottom w:val="single" w:sz="6" w:space="0" w:color="FFFFFF" w:themeColor="background1"/>
              <w:right w:val="none" w:sz="0" w:space="0" w:color="auto"/>
            </w:tcBorders>
            <w:shd w:val="clear" w:color="auto" w:fill="95B3D7" w:themeFill="accent1" w:themeFillTint="99"/>
          </w:tcPr>
          <w:p w14:paraId="280331F7" w14:textId="7008099C" w:rsidR="00EA098C" w:rsidRPr="00A512FF" w:rsidRDefault="00974777" w:rsidP="00974777">
            <w:pPr>
              <w:ind w:left="26"/>
            </w:pPr>
            <w:r>
              <w:t>Alta</w:t>
            </w:r>
          </w:p>
        </w:tc>
      </w:tr>
      <w:tr w:rsidR="00EA098C" w:rsidRPr="00A512FF" w14:paraId="7F42574C" w14:textId="77777777" w:rsidTr="00D02A11">
        <w:tc>
          <w:tcPr>
            <w:cnfStyle w:val="001000000000" w:firstRow="0" w:lastRow="0" w:firstColumn="1" w:lastColumn="0" w:oddVBand="0" w:evenVBand="0" w:oddHBand="0" w:evenHBand="0" w:firstRowFirstColumn="0" w:firstRowLastColumn="0" w:lastRowFirstColumn="0" w:lastRowLastColumn="0"/>
            <w:tcW w:w="1559" w:type="dxa"/>
            <w:tcBorders>
              <w:top w:val="single" w:sz="6" w:space="0" w:color="FFFFFF" w:themeColor="background1"/>
              <w:left w:val="none" w:sz="0" w:space="0" w:color="auto"/>
              <w:bottom w:val="single" w:sz="6" w:space="0" w:color="FFFFFF" w:themeColor="background1"/>
              <w:right w:val="none" w:sz="0" w:space="0" w:color="auto"/>
            </w:tcBorders>
            <w:shd w:val="clear" w:color="auto" w:fill="95B3D7" w:themeFill="accent1" w:themeFillTint="99"/>
          </w:tcPr>
          <w:p w14:paraId="37241B91" w14:textId="6150B0FF" w:rsidR="00EA098C" w:rsidRPr="00A512FF" w:rsidRDefault="00974777" w:rsidP="00A83009">
            <w:r>
              <w:t>Media</w:t>
            </w:r>
          </w:p>
        </w:tc>
      </w:tr>
      <w:tr w:rsidR="00EA098C" w:rsidRPr="00A512FF" w14:paraId="6113B769" w14:textId="77777777" w:rsidTr="00D02A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tcBorders>
              <w:top w:val="single" w:sz="6" w:space="0" w:color="FFFFFF" w:themeColor="background1"/>
              <w:left w:val="none" w:sz="0" w:space="0" w:color="auto"/>
              <w:right w:val="none" w:sz="0" w:space="0" w:color="auto"/>
            </w:tcBorders>
            <w:shd w:val="clear" w:color="auto" w:fill="95B3D7" w:themeFill="accent1" w:themeFillTint="99"/>
          </w:tcPr>
          <w:p w14:paraId="2F1C05B5" w14:textId="7E6AFAA2" w:rsidR="00EA098C" w:rsidRPr="00A512FF" w:rsidRDefault="00974777" w:rsidP="00A83009">
            <w:r>
              <w:t>Baja</w:t>
            </w:r>
          </w:p>
        </w:tc>
      </w:tr>
    </w:tbl>
    <w:p w14:paraId="6EE6D5B3" w14:textId="7456A462" w:rsidR="003179CF" w:rsidRPr="00B3033F" w:rsidRDefault="003179CF" w:rsidP="005E2CA4">
      <w:pPr>
        <w:rPr>
          <w:bCs/>
        </w:rPr>
      </w:pPr>
      <w:r w:rsidRPr="00B3033F">
        <w:rPr>
          <w:b/>
          <w:i/>
          <w:iCs/>
        </w:rPr>
        <w:t>Izfe</w:t>
      </w:r>
      <w:r w:rsidRPr="00B3033F">
        <w:rPr>
          <w:bCs/>
        </w:rPr>
        <w:t xml:space="preserve"> determinará la urgencia de la solicitud en función de</w:t>
      </w:r>
      <w:r w:rsidR="00B3033F" w:rsidRPr="00B3033F">
        <w:rPr>
          <w:bCs/>
        </w:rPr>
        <w:t>l perfil del usuario</w:t>
      </w:r>
      <w:r w:rsidR="00FD37A3">
        <w:rPr>
          <w:bCs/>
        </w:rPr>
        <w:t xml:space="preserve"> afectado, </w:t>
      </w:r>
      <w:r w:rsidR="00D30BAE">
        <w:rPr>
          <w:bCs/>
        </w:rPr>
        <w:t xml:space="preserve">número de usuarios afectados, </w:t>
      </w:r>
      <w:r w:rsidR="0096418B">
        <w:rPr>
          <w:bCs/>
        </w:rPr>
        <w:t>datos</w:t>
      </w:r>
      <w:r w:rsidR="00D777D0">
        <w:rPr>
          <w:bCs/>
        </w:rPr>
        <w:t xml:space="preserve"> a los que se refiere</w:t>
      </w:r>
      <w:r w:rsidR="0084709A">
        <w:rPr>
          <w:bCs/>
        </w:rPr>
        <w:t>, etc.</w:t>
      </w:r>
    </w:p>
    <w:p w14:paraId="08795A90" w14:textId="77777777" w:rsidR="00F4362B" w:rsidRDefault="00F4362B" w:rsidP="005E2CA4"/>
    <w:p w14:paraId="0C501551" w14:textId="64A2C791" w:rsidR="00F36695" w:rsidRDefault="00282D44" w:rsidP="005E2CA4">
      <w:r>
        <w:t>De cara al planteamiento del servicio, se clasifican las incidencias de la siguiente manera:</w:t>
      </w:r>
    </w:p>
    <w:tbl>
      <w:tblPr>
        <w:tblStyle w:val="Cuadrculamedia3-nfasis1"/>
        <w:tblW w:w="0" w:type="auto"/>
        <w:tblLook w:val="04A0" w:firstRow="1" w:lastRow="0" w:firstColumn="1" w:lastColumn="0" w:noHBand="0" w:noVBand="1"/>
      </w:tblPr>
      <w:tblGrid>
        <w:gridCol w:w="1359"/>
        <w:gridCol w:w="4236"/>
        <w:gridCol w:w="3018"/>
      </w:tblGrid>
      <w:tr w:rsidR="005E2CA4" w:rsidRPr="00A512FF" w14:paraId="12B65C70" w14:textId="77777777" w:rsidTr="0046627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05406670" w14:textId="77777777" w:rsidR="005E2CA4" w:rsidRPr="00A512FF" w:rsidRDefault="005E2CA4" w:rsidP="00CF7C3D">
            <w:r>
              <w:t>Prioridad</w:t>
            </w:r>
          </w:p>
        </w:tc>
        <w:tc>
          <w:tcPr>
            <w:tcW w:w="4236" w:type="dxa"/>
          </w:tcPr>
          <w:p w14:paraId="12A694BB" w14:textId="77777777" w:rsidR="005E2CA4" w:rsidRPr="00A512FF" w:rsidRDefault="005E2CA4" w:rsidP="00CF7C3D">
            <w:pPr>
              <w:cnfStyle w:val="100000000000" w:firstRow="1" w:lastRow="0" w:firstColumn="0" w:lastColumn="0" w:oddVBand="0" w:evenVBand="0" w:oddHBand="0" w:evenHBand="0" w:firstRowFirstColumn="0" w:firstRowLastColumn="0" w:lastRowFirstColumn="0" w:lastRowLastColumn="0"/>
            </w:pPr>
            <w:r>
              <w:t>Impacto</w:t>
            </w:r>
          </w:p>
        </w:tc>
        <w:tc>
          <w:tcPr>
            <w:tcW w:w="3018" w:type="dxa"/>
          </w:tcPr>
          <w:p w14:paraId="1BA48CB2" w14:textId="77777777" w:rsidR="005E2CA4" w:rsidRPr="00A512FF" w:rsidRDefault="005E2CA4" w:rsidP="00CF7C3D">
            <w:pPr>
              <w:cnfStyle w:val="100000000000" w:firstRow="1" w:lastRow="0" w:firstColumn="0" w:lastColumn="0" w:oddVBand="0" w:evenVBand="0" w:oddHBand="0" w:evenHBand="0" w:firstRowFirstColumn="0" w:firstRowLastColumn="0" w:lastRowFirstColumn="0" w:lastRowLastColumn="0"/>
            </w:pPr>
            <w:r w:rsidRPr="00A512FF">
              <w:t>Ejemplo</w:t>
            </w:r>
          </w:p>
        </w:tc>
      </w:tr>
      <w:tr w:rsidR="005E2CA4" w:rsidRPr="00A512FF" w14:paraId="3E4FD9EE" w14:textId="77777777" w:rsidTr="00466276">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8" w:space="0" w:color="FFFFFF" w:themeColor="background1"/>
            </w:tcBorders>
          </w:tcPr>
          <w:p w14:paraId="7904EB02" w14:textId="77777777" w:rsidR="005E2CA4" w:rsidRPr="00A512FF" w:rsidRDefault="005E2CA4" w:rsidP="00CF7C3D">
            <w:r>
              <w:t>Crítica</w:t>
            </w:r>
          </w:p>
        </w:tc>
        <w:tc>
          <w:tcPr>
            <w:tcW w:w="4236" w:type="dxa"/>
          </w:tcPr>
          <w:p w14:paraId="4CB8A004"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t>Impacto grave en las operaciones</w:t>
            </w:r>
            <w:r>
              <w:t>, caída del servicio</w:t>
            </w:r>
            <w:r w:rsidRPr="00A512FF">
              <w:t xml:space="preserve">. </w:t>
            </w:r>
          </w:p>
          <w:p w14:paraId="61DF8FB2"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lastRenderedPageBreak/>
              <w:t>El cliente o un grupo de trabajo no pueden realizar sus tareas habituales.</w:t>
            </w:r>
          </w:p>
          <w:p w14:paraId="58987C20"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t xml:space="preserve">Los </w:t>
            </w:r>
            <w:r>
              <w:t>servicios</w:t>
            </w:r>
            <w:r w:rsidRPr="00A512FF">
              <w:t xml:space="preserve"> de producción u otros sistemas críticos se encuentran parados, y no se ha encontrado una solución de forma inmediata.</w:t>
            </w:r>
          </w:p>
        </w:tc>
        <w:tc>
          <w:tcPr>
            <w:tcW w:w="3018" w:type="dxa"/>
          </w:tcPr>
          <w:p w14:paraId="6CDEB702"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lastRenderedPageBreak/>
              <w:t>Pérdida de datos.</w:t>
            </w:r>
          </w:p>
          <w:p w14:paraId="371FAA55" w14:textId="77777777" w:rsidR="005E2CA4" w:rsidRDefault="005E2CA4" w:rsidP="00CF7C3D">
            <w:pPr>
              <w:cnfStyle w:val="000000100000" w:firstRow="0" w:lastRow="0" w:firstColumn="0" w:lastColumn="0" w:oddVBand="0" w:evenVBand="0" w:oddHBand="1" w:evenHBand="0" w:firstRowFirstColumn="0" w:firstRowLastColumn="0" w:lastRowFirstColumn="0" w:lastRowLastColumn="0"/>
            </w:pPr>
            <w:r w:rsidRPr="00A512FF">
              <w:t>Servicio no disponible.</w:t>
            </w:r>
          </w:p>
          <w:p w14:paraId="54D65A37" w14:textId="77777777" w:rsidR="005E2CA4" w:rsidRPr="00BB3014" w:rsidRDefault="005E2CA4" w:rsidP="00CF7C3D">
            <w:pPr>
              <w:pStyle w:val="Default"/>
              <w:jc w:val="both"/>
              <w:cnfStyle w:val="000000100000" w:firstRow="0" w:lastRow="0" w:firstColumn="0" w:lastColumn="0" w:oddVBand="0" w:evenVBand="0" w:oddHBand="1" w:evenHBand="0" w:firstRowFirstColumn="0" w:firstRowLastColumn="0" w:lastRowFirstColumn="0" w:lastRowLastColumn="0"/>
              <w:rPr>
                <w:sz w:val="16"/>
                <w:szCs w:val="16"/>
              </w:rPr>
            </w:pPr>
          </w:p>
        </w:tc>
      </w:tr>
      <w:tr w:rsidR="005E2CA4" w:rsidRPr="00A512FF" w14:paraId="2E3FD41F" w14:textId="77777777" w:rsidTr="00466276">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tcPr>
          <w:p w14:paraId="18685329" w14:textId="77777777" w:rsidR="005E2CA4" w:rsidRPr="00A512FF" w:rsidRDefault="005E2CA4" w:rsidP="00CF7C3D">
            <w:r>
              <w:t>Urgente</w:t>
            </w:r>
          </w:p>
        </w:tc>
        <w:tc>
          <w:tcPr>
            <w:tcW w:w="4236" w:type="dxa"/>
          </w:tcPr>
          <w:p w14:paraId="754AFB3F" w14:textId="77777777" w:rsidR="005E2CA4" w:rsidRPr="00A512FF" w:rsidRDefault="005E2CA4" w:rsidP="00CF7C3D">
            <w:pPr>
              <w:cnfStyle w:val="000000000000" w:firstRow="0" w:lastRow="0" w:firstColumn="0" w:lastColumn="0" w:oddVBand="0" w:evenVBand="0" w:oddHBand="0" w:evenHBand="0" w:firstRowFirstColumn="0" w:firstRowLastColumn="0" w:lastRowFirstColumn="0" w:lastRowLastColumn="0"/>
            </w:pPr>
            <w:r w:rsidRPr="00A512FF">
              <w:t>Pérdida de una funcionalidad importante</w:t>
            </w:r>
            <w:r>
              <w:t>, servicio en riesgo</w:t>
            </w:r>
            <w:r w:rsidRPr="00A512FF">
              <w:t>.</w:t>
            </w:r>
          </w:p>
          <w:p w14:paraId="7E00718C" w14:textId="4D88DBE9" w:rsidR="005E2CA4" w:rsidRPr="00A512FF" w:rsidRDefault="005E2CA4" w:rsidP="00CF7C3D">
            <w:pPr>
              <w:cnfStyle w:val="000000000000" w:firstRow="0" w:lastRow="0" w:firstColumn="0" w:lastColumn="0" w:oddVBand="0" w:evenVBand="0" w:oddHBand="0" w:evenHBand="0" w:firstRowFirstColumn="0" w:firstRowLastColumn="0" w:lastRowFirstColumn="0" w:lastRowLastColumn="0"/>
            </w:pPr>
            <w:r w:rsidRPr="00A512FF">
              <w:t>Alguna de las funcionalidades principales se encuentra dañada</w:t>
            </w:r>
            <w:r>
              <w:t>, lo que provoca una d</w:t>
            </w:r>
            <w:r w:rsidRPr="00A512FF">
              <w:t>egradación del rendimiento del sistema en general o de un grupo de trabajo.</w:t>
            </w:r>
            <w:r>
              <w:t xml:space="preserve"> </w:t>
            </w:r>
          </w:p>
        </w:tc>
        <w:tc>
          <w:tcPr>
            <w:tcW w:w="3018" w:type="dxa"/>
          </w:tcPr>
          <w:p w14:paraId="7211152C" w14:textId="62358E9E" w:rsidR="005E2CA4" w:rsidRPr="00A512FF" w:rsidRDefault="005E2CA4" w:rsidP="00CF7C3D">
            <w:pPr>
              <w:cnfStyle w:val="000000000000" w:firstRow="0" w:lastRow="0" w:firstColumn="0" w:lastColumn="0" w:oddVBand="0" w:evenVBand="0" w:oddHBand="0" w:evenHBand="0" w:firstRowFirstColumn="0" w:firstRowLastColumn="0" w:lastRowFirstColumn="0" w:lastRowLastColumn="0"/>
            </w:pPr>
            <w:r w:rsidRPr="00A512FF">
              <w:t>El problema crea retrasos inasumibles</w:t>
            </w:r>
            <w:r w:rsidR="00C80EA2">
              <w:t xml:space="preserve"> en la disponibilidad de los datos</w:t>
            </w:r>
            <w:r w:rsidRPr="00A512FF">
              <w:t>.</w:t>
            </w:r>
          </w:p>
          <w:p w14:paraId="14662901" w14:textId="1361EC3E" w:rsidR="005E2CA4" w:rsidRPr="00A512FF" w:rsidRDefault="005E2CA4" w:rsidP="00CF7C3D">
            <w:pPr>
              <w:cnfStyle w:val="000000000000" w:firstRow="0" w:lastRow="0" w:firstColumn="0" w:lastColumn="0" w:oddVBand="0" w:evenVBand="0" w:oddHBand="0" w:evenHBand="0" w:firstRowFirstColumn="0" w:firstRowLastColumn="0" w:lastRowFirstColumn="0" w:lastRowLastColumn="0"/>
            </w:pPr>
          </w:p>
        </w:tc>
      </w:tr>
      <w:tr w:rsidR="005E2CA4" w:rsidRPr="00A512FF" w14:paraId="70F30434" w14:textId="77777777" w:rsidTr="004662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tcBorders>
          </w:tcPr>
          <w:p w14:paraId="61B96B0C" w14:textId="77777777" w:rsidR="005E2CA4" w:rsidRPr="00A512FF" w:rsidRDefault="005E2CA4" w:rsidP="00CF7C3D">
            <w:r>
              <w:t>Leve</w:t>
            </w:r>
          </w:p>
        </w:tc>
        <w:tc>
          <w:tcPr>
            <w:tcW w:w="4236" w:type="dxa"/>
          </w:tcPr>
          <w:p w14:paraId="214C97A2"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t>Impacto bajo en la productividad</w:t>
            </w:r>
            <w:r>
              <w:t>, bajo rendimiento</w:t>
            </w:r>
            <w:r w:rsidRPr="00A512FF">
              <w:t>.</w:t>
            </w:r>
          </w:p>
          <w:p w14:paraId="1261E763"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t>La solución es conocida pero el problema debe ser resuelto.</w:t>
            </w:r>
          </w:p>
          <w:p w14:paraId="50F68A05" w14:textId="77777777" w:rsidR="005E2CA4" w:rsidRPr="00A512FF" w:rsidRDefault="005E2CA4" w:rsidP="00CF7C3D">
            <w:pPr>
              <w:cnfStyle w:val="000000100000" w:firstRow="0" w:lastRow="0" w:firstColumn="0" w:lastColumn="0" w:oddVBand="0" w:evenVBand="0" w:oddHBand="1" w:evenHBand="0" w:firstRowFirstColumn="0" w:firstRowLastColumn="0" w:lastRowFirstColumn="0" w:lastRowLastColumn="0"/>
            </w:pPr>
            <w:r w:rsidRPr="00A512FF">
              <w:t>Implica una pérdida parcial y no critica de funcionalidad</w:t>
            </w:r>
            <w:r>
              <w:t>.</w:t>
            </w:r>
            <w:r w:rsidRPr="00BB3014">
              <w:t xml:space="preserve"> </w:t>
            </w:r>
          </w:p>
        </w:tc>
        <w:tc>
          <w:tcPr>
            <w:tcW w:w="3018" w:type="dxa"/>
          </w:tcPr>
          <w:p w14:paraId="1D19BF7B" w14:textId="3E0E1D99" w:rsidR="005E2CA4" w:rsidRPr="00BB3014" w:rsidRDefault="005E2CA4" w:rsidP="00CF7C3D">
            <w:pPr>
              <w:cnfStyle w:val="000000100000" w:firstRow="0" w:lastRow="0" w:firstColumn="0" w:lastColumn="0" w:oddVBand="0" w:evenVBand="0" w:oddHBand="1" w:evenHBand="0" w:firstRowFirstColumn="0" w:firstRowLastColumn="0" w:lastRowFirstColumn="0" w:lastRowLastColumn="0"/>
            </w:pPr>
            <w:r w:rsidRPr="00BB3014">
              <w:t xml:space="preserve">La incidencia </w:t>
            </w:r>
            <w:r>
              <w:t xml:space="preserve">no </w:t>
            </w:r>
            <w:r w:rsidRPr="00BB3014">
              <w:t xml:space="preserve">produce </w:t>
            </w:r>
            <w:r>
              <w:t xml:space="preserve">ningún tipo de </w:t>
            </w:r>
            <w:r w:rsidRPr="00BB3014">
              <w:t xml:space="preserve">problemas </w:t>
            </w:r>
            <w:r>
              <w:t>o produce</w:t>
            </w:r>
            <w:r w:rsidR="00C80EA2">
              <w:t xml:space="preserve"> un retraso asumible en la disponibilidad de los datos.</w:t>
            </w:r>
            <w:r w:rsidRPr="00BB3014">
              <w:t xml:space="preserve"> </w:t>
            </w:r>
          </w:p>
          <w:p w14:paraId="7FD3871B" w14:textId="77777777" w:rsidR="005E2CA4" w:rsidRPr="00BB3014" w:rsidRDefault="005E2CA4" w:rsidP="00CF7C3D">
            <w:pPr>
              <w:cnfStyle w:val="000000100000" w:firstRow="0" w:lastRow="0" w:firstColumn="0" w:lastColumn="0" w:oddVBand="0" w:evenVBand="0" w:oddHBand="1" w:evenHBand="0" w:firstRowFirstColumn="0" w:firstRowLastColumn="0" w:lastRowFirstColumn="0" w:lastRowLastColumn="0"/>
            </w:pPr>
          </w:p>
        </w:tc>
      </w:tr>
    </w:tbl>
    <w:p w14:paraId="12805FA1" w14:textId="77777777" w:rsidR="00EA098C" w:rsidRDefault="00EA098C" w:rsidP="005E2CA4">
      <w:pPr>
        <w:rPr>
          <w:b/>
        </w:rPr>
      </w:pPr>
    </w:p>
    <w:p w14:paraId="1614D3E1" w14:textId="55BAB9C5" w:rsidR="00402B5B" w:rsidRDefault="005E2CA4" w:rsidP="005E2CA4">
      <w:r w:rsidRPr="00F37EF9">
        <w:rPr>
          <w:b/>
        </w:rPr>
        <w:t>Estadísticas</w:t>
      </w:r>
      <w:r w:rsidR="00402B5B">
        <w:rPr>
          <w:b/>
        </w:rPr>
        <w:t xml:space="preserve"> y seguimiento</w:t>
      </w:r>
      <w:r w:rsidRPr="00F37EF9">
        <w:t xml:space="preserve">. </w:t>
      </w:r>
      <w:r w:rsidR="00402B5B">
        <w:t xml:space="preserve">Se realizarán reuniones de seguimiento </w:t>
      </w:r>
      <w:r w:rsidR="0049019E">
        <w:t>trimestrales</w:t>
      </w:r>
      <w:r w:rsidR="001024C8">
        <w:t xml:space="preserve">, </w:t>
      </w:r>
      <w:r w:rsidR="0049019E">
        <w:t xml:space="preserve">aunque este </w:t>
      </w:r>
      <w:r w:rsidR="001024C8">
        <w:t xml:space="preserve">período </w:t>
      </w:r>
      <w:r w:rsidR="005472DC">
        <w:t xml:space="preserve">se acordará entre </w:t>
      </w:r>
      <w:r w:rsidR="005472DC" w:rsidRPr="005472DC">
        <w:rPr>
          <w:b/>
          <w:bCs/>
          <w:i/>
          <w:iCs/>
        </w:rPr>
        <w:t>Izfe</w:t>
      </w:r>
      <w:r w:rsidR="005472DC">
        <w:t xml:space="preserve"> y el contratista</w:t>
      </w:r>
      <w:r w:rsidR="00402B5B">
        <w:t>, en las que l</w:t>
      </w:r>
      <w:r w:rsidRPr="00F37EF9">
        <w:t xml:space="preserve">a empresa proveedora del servicio presentará a </w:t>
      </w:r>
      <w:r w:rsidR="00D46224" w:rsidRPr="00D46224">
        <w:rPr>
          <w:b/>
          <w:i/>
        </w:rPr>
        <w:t>Izfe</w:t>
      </w:r>
      <w:r w:rsidRPr="00F37EF9">
        <w:t xml:space="preserve"> un informe de mantenimiento de medios, con estadísticas de intervenciones, tiempos, </w:t>
      </w:r>
      <w:r w:rsidR="001024C8">
        <w:t xml:space="preserve">SLA, </w:t>
      </w:r>
      <w:r w:rsidRPr="00F37EF9">
        <w:t>etc.</w:t>
      </w:r>
    </w:p>
    <w:p w14:paraId="4E82B4DC" w14:textId="07B7F4F1" w:rsidR="005E2CA4" w:rsidRDefault="005E2CA4" w:rsidP="005E2CA4">
      <w:r w:rsidRPr="0049019E">
        <w:rPr>
          <w:b/>
        </w:rPr>
        <w:t xml:space="preserve">Información sobre </w:t>
      </w:r>
      <w:r w:rsidR="00EC3A3D" w:rsidRPr="0049019E">
        <w:rPr>
          <w:b/>
        </w:rPr>
        <w:t>actualizaciones</w:t>
      </w:r>
      <w:r w:rsidRPr="0049019E">
        <w:t xml:space="preserve">. La empresa proveedora del servicio informará sobre </w:t>
      </w:r>
      <w:r w:rsidR="00E353E0" w:rsidRPr="0049019E">
        <w:t xml:space="preserve">cualquier tipo de </w:t>
      </w:r>
      <w:r w:rsidR="00EC3A3D" w:rsidRPr="0049019E">
        <w:t>actualizaci</w:t>
      </w:r>
      <w:r w:rsidR="00E353E0" w:rsidRPr="0049019E">
        <w:t xml:space="preserve">ón </w:t>
      </w:r>
      <w:r w:rsidR="0049019E" w:rsidRPr="0049019E">
        <w:t>tanto en el servicio cómo en</w:t>
      </w:r>
      <w:r w:rsidR="00EC3A3D" w:rsidRPr="0049019E">
        <w:t xml:space="preserve"> la solución en el plazo máximo de 2 semanas desde la publicación de la información por parte del fabricante</w:t>
      </w:r>
      <w:r w:rsidR="0049019E" w:rsidRPr="0049019E">
        <w:t xml:space="preserve"> o el contratista</w:t>
      </w:r>
      <w:r w:rsidR="00EC3A3D" w:rsidRPr="0049019E">
        <w:t>.</w:t>
      </w:r>
    </w:p>
    <w:p w14:paraId="146E152D" w14:textId="77777777" w:rsidR="0049019E" w:rsidRPr="00CC1752" w:rsidRDefault="0049019E" w:rsidP="0049019E">
      <w:r w:rsidRPr="00CC1752">
        <w:rPr>
          <w:b/>
        </w:rPr>
        <w:lastRenderedPageBreak/>
        <w:t>Gastos</w:t>
      </w:r>
      <w:r w:rsidRPr="00CC1752">
        <w:t xml:space="preserve">. El servicio cubrirá todos los gastos que se deriven del cumplimiento de los servicios incluidos en el contrato. Dentro de este apartado se incluyen todas las </w:t>
      </w:r>
      <w:r>
        <w:t>peticiones operaciones</w:t>
      </w:r>
      <w:r w:rsidRPr="00CC1752">
        <w:t>, mano de obra, gastos de desplazamientos, dietas, etc. no admitiéndose ninguna excepción en este apartado.</w:t>
      </w:r>
    </w:p>
    <w:p w14:paraId="07613637" w14:textId="3747CE32" w:rsidR="00EB4347" w:rsidRDefault="00EB4347" w:rsidP="00EB4347">
      <w:r w:rsidRPr="00EB4347">
        <w:rPr>
          <w:b/>
          <w:bCs/>
        </w:rPr>
        <w:t>Documentación</w:t>
      </w:r>
      <w:r>
        <w:t xml:space="preserve">. La documentación a generar </w:t>
      </w:r>
      <w:r w:rsidR="00E37B8D">
        <w:t xml:space="preserve">por el </w:t>
      </w:r>
      <w:r w:rsidR="00D75525">
        <w:t xml:space="preserve">contratista </w:t>
      </w:r>
      <w:r>
        <w:t>durante la</w:t>
      </w:r>
      <w:r w:rsidR="00D75525">
        <w:t xml:space="preserve"> duración del contrato</w:t>
      </w:r>
      <w:r w:rsidRPr="007C53AA">
        <w:t xml:space="preserve"> constará como mínimo</w:t>
      </w:r>
      <w:r>
        <w:t xml:space="preserve"> de:</w:t>
      </w:r>
    </w:p>
    <w:p w14:paraId="2B9D54D4" w14:textId="4CFA5ED4" w:rsidR="00D75525" w:rsidRDefault="00F112A4" w:rsidP="00321E64">
      <w:pPr>
        <w:pStyle w:val="Prrafodelista"/>
        <w:numPr>
          <w:ilvl w:val="0"/>
          <w:numId w:val="39"/>
        </w:numPr>
      </w:pPr>
      <w:r>
        <w:t xml:space="preserve">Fase 1: </w:t>
      </w:r>
      <w:r w:rsidR="00D75525">
        <w:t>Proyecto de puesta en marcha</w:t>
      </w:r>
    </w:p>
    <w:p w14:paraId="0CAC7A5A" w14:textId="25F67B14" w:rsidR="00321E64" w:rsidRDefault="00321E64" w:rsidP="00321E64">
      <w:pPr>
        <w:pStyle w:val="Prrafodelista"/>
        <w:numPr>
          <w:ilvl w:val="1"/>
          <w:numId w:val="39"/>
        </w:numPr>
      </w:pPr>
      <w:r>
        <w:t>Acta</w:t>
      </w:r>
      <w:r w:rsidR="002A5548">
        <w:t>s</w:t>
      </w:r>
      <w:r>
        <w:t xml:space="preserve"> de reuni</w:t>
      </w:r>
      <w:r w:rsidR="002A5548">
        <w:t>ones</w:t>
      </w:r>
      <w:r>
        <w:t xml:space="preserve"> de inicio</w:t>
      </w:r>
      <w:r w:rsidR="00C35AA7">
        <w:t xml:space="preserve"> y seguimiento</w:t>
      </w:r>
      <w:r>
        <w:t xml:space="preserve"> de proyecto</w:t>
      </w:r>
      <w:r w:rsidR="002A5548">
        <w:t>.</w:t>
      </w:r>
    </w:p>
    <w:p w14:paraId="2A2CC815" w14:textId="5F6D140D" w:rsidR="00321E64" w:rsidRPr="00AF40C0" w:rsidRDefault="00321E64" w:rsidP="00FC3A76">
      <w:pPr>
        <w:pStyle w:val="Listaconvietas"/>
        <w:numPr>
          <w:ilvl w:val="1"/>
          <w:numId w:val="39"/>
        </w:numPr>
      </w:pPr>
      <w:r w:rsidRPr="00AF40C0">
        <w:t>Documento de diseño</w:t>
      </w:r>
      <w:r w:rsidR="007E4AD9">
        <w:t xml:space="preserve"> y requerimientos</w:t>
      </w:r>
      <w:r w:rsidRPr="00AF40C0">
        <w:t xml:space="preserve">, que incluya esquema de componentes y conexiones entre ellos, funcionalidades a implementar y configuración a aplicar para cada uno de los componentes, plan de proyecto que incluya fases, hitos, plazos de ejecución y planificación, pruebas de </w:t>
      </w:r>
      <w:r w:rsidR="00D10E0C">
        <w:t>backup y restore,</w:t>
      </w:r>
      <w:r>
        <w:t xml:space="preserve"> y pruebas de rendimiento</w:t>
      </w:r>
      <w:r w:rsidRPr="00AF40C0">
        <w:t xml:space="preserve"> a realizar y resultado esperado</w:t>
      </w:r>
      <w:r>
        <w:t xml:space="preserve"> y obtenido.</w:t>
      </w:r>
    </w:p>
    <w:p w14:paraId="7C88A864" w14:textId="246153BE" w:rsidR="00321E64" w:rsidRPr="00661570" w:rsidRDefault="00321E64" w:rsidP="00FC3A76">
      <w:pPr>
        <w:pStyle w:val="Listaconvietas"/>
      </w:pPr>
      <w:r w:rsidRPr="00321E64">
        <w:rPr>
          <w:rStyle w:val="normaltextrun"/>
          <w:rFonts w:cs="Calibri"/>
          <w:color w:val="000000"/>
          <w:szCs w:val="22"/>
          <w:shd w:val="clear" w:color="auto" w:fill="FFFFFF"/>
          <w:lang w:val="es-ES"/>
        </w:rPr>
        <w:t xml:space="preserve">Finalización. </w:t>
      </w:r>
      <w:r w:rsidRPr="00D10E0C">
        <w:rPr>
          <w:rStyle w:val="normaltextrun"/>
          <w:rFonts w:cs="Calibri"/>
          <w:b/>
          <w:bCs/>
          <w:i/>
          <w:iCs/>
          <w:color w:val="000000"/>
          <w:szCs w:val="22"/>
          <w:shd w:val="clear" w:color="auto" w:fill="FFFFFF"/>
          <w:lang w:val="es-ES"/>
        </w:rPr>
        <w:t>Izfe</w:t>
      </w:r>
      <w:r w:rsidRPr="00321E64">
        <w:rPr>
          <w:rStyle w:val="normaltextrun"/>
          <w:rFonts w:cs="Calibri"/>
          <w:color w:val="000000"/>
          <w:szCs w:val="22"/>
          <w:shd w:val="clear" w:color="auto" w:fill="FFFFFF"/>
          <w:lang w:val="es-ES"/>
        </w:rPr>
        <w:t xml:space="preserve"> dará el visto bueno y por finalizado el proyecto tras</w:t>
      </w:r>
      <w:r w:rsidRPr="00661570">
        <w:t xml:space="preserve"> realizar la entrega por parte del </w:t>
      </w:r>
      <w:r>
        <w:t>contratista</w:t>
      </w:r>
      <w:r w:rsidRPr="00661570">
        <w:t xml:space="preserve"> a </w:t>
      </w:r>
      <w:r w:rsidRPr="00D46224">
        <w:rPr>
          <w:b/>
          <w:i/>
        </w:rPr>
        <w:t>Izfe</w:t>
      </w:r>
      <w:r w:rsidRPr="00661570">
        <w:t xml:space="preserve"> de la documentación final que constará</w:t>
      </w:r>
      <w:r>
        <w:t>, como mínimo,</w:t>
      </w:r>
      <w:r w:rsidRPr="00661570">
        <w:t xml:space="preserve"> de:</w:t>
      </w:r>
    </w:p>
    <w:p w14:paraId="21B10B47" w14:textId="772C46DC" w:rsidR="00321E64" w:rsidRDefault="00321E64" w:rsidP="00321E64">
      <w:pPr>
        <w:pStyle w:val="Listaconvietas2"/>
        <w:ind w:left="1776"/>
      </w:pPr>
      <w:r>
        <w:t xml:space="preserve">Documento final de proyecto, con esquema y detalle de la arquitectura final y componentes instalados, interconexiones entre ellos, configuración, </w:t>
      </w:r>
      <w:r w:rsidR="00727FE7">
        <w:t xml:space="preserve">políticas de backup definidas, </w:t>
      </w:r>
      <w:r>
        <w:t>resultado de las pruebas realizadas y situación final de las soluciones implementada.</w:t>
      </w:r>
    </w:p>
    <w:p w14:paraId="200A5B84" w14:textId="77777777" w:rsidR="00321E64" w:rsidRDefault="00321E64" w:rsidP="00321E64">
      <w:pPr>
        <w:pStyle w:val="Listaconvietas2"/>
        <w:ind w:left="1776"/>
      </w:pPr>
      <w:r>
        <w:t>Acta de reunión de fin de proyecto.</w:t>
      </w:r>
    </w:p>
    <w:p w14:paraId="48659DAF" w14:textId="1989ED87" w:rsidR="00321E64" w:rsidRDefault="00321E64" w:rsidP="00321E64">
      <w:pPr>
        <w:pStyle w:val="Listaconvietas2"/>
        <w:ind w:left="1776"/>
      </w:pPr>
      <w:r>
        <w:t>Certificados de titularidad de los elementos incluidos en la oferta.</w:t>
      </w:r>
    </w:p>
    <w:p w14:paraId="4783C124" w14:textId="77777777" w:rsidR="00321E64" w:rsidRDefault="00321E64" w:rsidP="00321E64">
      <w:pPr>
        <w:pStyle w:val="Listaconvietas2"/>
        <w:ind w:left="1776"/>
      </w:pPr>
      <w:r>
        <w:t>Planificación de chequeos de salud, entrega de informes y puntos de control, para toda la duración del contrato.</w:t>
      </w:r>
    </w:p>
    <w:p w14:paraId="740B9CBB" w14:textId="77777777" w:rsidR="00321E64" w:rsidRDefault="00321E64" w:rsidP="00321E64">
      <w:pPr>
        <w:pStyle w:val="Prrafodelista"/>
        <w:numPr>
          <w:ilvl w:val="0"/>
          <w:numId w:val="0"/>
        </w:numPr>
        <w:ind w:left="1440"/>
      </w:pPr>
    </w:p>
    <w:p w14:paraId="4DCC0196" w14:textId="7D406D83" w:rsidR="00D75525" w:rsidRDefault="00F112A4" w:rsidP="00321E64">
      <w:pPr>
        <w:pStyle w:val="Prrafodelista"/>
        <w:numPr>
          <w:ilvl w:val="0"/>
          <w:numId w:val="39"/>
        </w:numPr>
      </w:pPr>
      <w:r>
        <w:t xml:space="preserve">Fase 2: </w:t>
      </w:r>
      <w:r w:rsidR="00E51AC4">
        <w:t xml:space="preserve">Servicios de </w:t>
      </w:r>
      <w:r w:rsidR="00D02A11">
        <w:t>a</w:t>
      </w:r>
      <w:r w:rsidR="00D75525">
        <w:t>dministración y gestión operativa de la solución.</w:t>
      </w:r>
    </w:p>
    <w:p w14:paraId="7496819F" w14:textId="5FAB3A49" w:rsidR="00EB4347" w:rsidRDefault="00EB4347" w:rsidP="00FC3A76">
      <w:pPr>
        <w:pStyle w:val="Listaconvietas"/>
      </w:pPr>
      <w:r>
        <w:t>Acta de reunión de inicio de</w:t>
      </w:r>
      <w:r w:rsidR="00F112A4">
        <w:t>l servicio</w:t>
      </w:r>
      <w:r w:rsidR="005015F9">
        <w:t>.</w:t>
      </w:r>
    </w:p>
    <w:p w14:paraId="46EABC05" w14:textId="5EA4124A" w:rsidR="00F112A4" w:rsidRDefault="00F112A4" w:rsidP="00FC3A76">
      <w:pPr>
        <w:pStyle w:val="Listaconvietas"/>
      </w:pPr>
      <w:r>
        <w:t>Documento de procedimiento de operativa para las copias de seguridad y restauración</w:t>
      </w:r>
      <w:r w:rsidR="008E32C9">
        <w:t xml:space="preserve"> para cada uno de los componentes de Office 365 indicados en el “</w:t>
      </w:r>
      <w:r w:rsidR="003C34D7" w:rsidRPr="003C34D7">
        <w:rPr>
          <w:i/>
          <w:iCs/>
        </w:rPr>
        <w:t>Anexo II - Requerimientos del suministro</w:t>
      </w:r>
      <w:r w:rsidR="008E32C9">
        <w:t>”</w:t>
      </w:r>
    </w:p>
    <w:p w14:paraId="4CF7B41C" w14:textId="7EF63C80" w:rsidR="00EB4347" w:rsidRPr="00AF40C0" w:rsidRDefault="00EB4347" w:rsidP="00FC3A76">
      <w:pPr>
        <w:pStyle w:val="Listaconvietas"/>
      </w:pPr>
      <w:r w:rsidRPr="00AF40C0">
        <w:lastRenderedPageBreak/>
        <w:t xml:space="preserve">Documento de </w:t>
      </w:r>
      <w:r w:rsidR="00F112A4">
        <w:t xml:space="preserve">procedimiento </w:t>
      </w:r>
      <w:r w:rsidR="00BF3C12">
        <w:t xml:space="preserve">de apertura y cierre de solicitudes por parte de </w:t>
      </w:r>
      <w:r w:rsidR="00BF3C12" w:rsidRPr="00BF3C12">
        <w:rPr>
          <w:b/>
          <w:bCs/>
          <w:i/>
          <w:iCs/>
        </w:rPr>
        <w:t>Izfe</w:t>
      </w:r>
      <w:r w:rsidR="00BF3C12">
        <w:t xml:space="preserve"> al contratista.</w:t>
      </w:r>
    </w:p>
    <w:p w14:paraId="55C5800B" w14:textId="6DA1B9B6" w:rsidR="00EB4347" w:rsidRPr="00AF40C0" w:rsidRDefault="00EB4347" w:rsidP="00FC3A76">
      <w:pPr>
        <w:pStyle w:val="Listaconvietas"/>
        <w:rPr>
          <w:rStyle w:val="normaltextrun"/>
          <w:szCs w:val="22"/>
        </w:rPr>
      </w:pPr>
      <w:r>
        <w:rPr>
          <w:rStyle w:val="normaltextrun"/>
          <w:szCs w:val="22"/>
        </w:rPr>
        <w:t>Actas de reuniones de seguimiento</w:t>
      </w:r>
      <w:r w:rsidR="003D0F55">
        <w:rPr>
          <w:rStyle w:val="normaltextrun"/>
          <w:szCs w:val="22"/>
        </w:rPr>
        <w:t xml:space="preserve"> del servicio</w:t>
      </w:r>
      <w:r w:rsidR="005015F9">
        <w:rPr>
          <w:rStyle w:val="normaltextrun"/>
          <w:szCs w:val="22"/>
        </w:rPr>
        <w:t>.</w:t>
      </w:r>
    </w:p>
    <w:p w14:paraId="7C8877E8" w14:textId="74115535" w:rsidR="00945DAD" w:rsidRDefault="00393EE0" w:rsidP="00FC3A76">
      <w:pPr>
        <w:pStyle w:val="Listaconvietas"/>
        <w:rPr>
          <w:rStyle w:val="normaltextrun"/>
        </w:rPr>
      </w:pPr>
      <w:r>
        <w:rPr>
          <w:rStyle w:val="normaltextrun"/>
        </w:rPr>
        <w:t>Informes periódicos de la realización del servicio.</w:t>
      </w:r>
    </w:p>
    <w:p w14:paraId="6638A01C" w14:textId="77777777" w:rsidR="00393EE0" w:rsidRDefault="00393EE0" w:rsidP="00FC3A76">
      <w:pPr>
        <w:pStyle w:val="Listaconvietas"/>
        <w:numPr>
          <w:ilvl w:val="0"/>
          <w:numId w:val="0"/>
        </w:numPr>
        <w:ind w:left="1428"/>
      </w:pPr>
    </w:p>
    <w:p w14:paraId="0631BAC3" w14:textId="0CE217D0" w:rsidR="00945DAD" w:rsidRPr="00CB0471" w:rsidRDefault="00063402" w:rsidP="00FC3A76">
      <w:pPr>
        <w:pStyle w:val="Listaconvietas"/>
        <w:numPr>
          <w:ilvl w:val="0"/>
          <w:numId w:val="0"/>
        </w:numPr>
        <w:rPr>
          <w:rStyle w:val="normaltextrun"/>
        </w:rPr>
      </w:pPr>
      <w:r w:rsidRPr="00B134FD">
        <w:rPr>
          <w:rStyle w:val="normaltextrun"/>
          <w:b/>
          <w:bCs/>
        </w:rPr>
        <w:t>Finalización</w:t>
      </w:r>
      <w:r>
        <w:rPr>
          <w:rStyle w:val="normaltextrun"/>
        </w:rPr>
        <w:t xml:space="preserve">. </w:t>
      </w:r>
      <w:r w:rsidR="00216188">
        <w:rPr>
          <w:rStyle w:val="normaltextrun"/>
        </w:rPr>
        <w:t xml:space="preserve">El contratista deberá facilitar a </w:t>
      </w:r>
      <w:r w:rsidR="00216188" w:rsidRPr="000E5F6B">
        <w:rPr>
          <w:rStyle w:val="normaltextrun"/>
          <w:b/>
          <w:bCs/>
          <w:i/>
          <w:iCs/>
        </w:rPr>
        <w:t>Izfe</w:t>
      </w:r>
      <w:r w:rsidR="00216188">
        <w:rPr>
          <w:rStyle w:val="normaltextrun"/>
        </w:rPr>
        <w:t xml:space="preserve"> o a quien esta designe,</w:t>
      </w:r>
      <w:r w:rsidR="0048000F">
        <w:rPr>
          <w:rStyle w:val="normaltextrun"/>
        </w:rPr>
        <w:t xml:space="preserve"> el traspaso de </w:t>
      </w:r>
      <w:r w:rsidR="0008492F">
        <w:rPr>
          <w:rStyle w:val="normaltextrun"/>
        </w:rPr>
        <w:t xml:space="preserve"> información </w:t>
      </w:r>
      <w:r w:rsidR="00B134FD">
        <w:rPr>
          <w:rStyle w:val="normaltextrun"/>
        </w:rPr>
        <w:t xml:space="preserve">necesario para la devolución del servicio, </w:t>
      </w:r>
      <w:r w:rsidR="0048000F">
        <w:rPr>
          <w:rStyle w:val="normaltextrun"/>
        </w:rPr>
        <w:t>cuando se alcance la fecha de finalización del contrato</w:t>
      </w:r>
      <w:r w:rsidR="003123A9">
        <w:rPr>
          <w:rStyle w:val="normaltextrun"/>
        </w:rPr>
        <w:t xml:space="preserve">. Se </w:t>
      </w:r>
      <w:r w:rsidR="00DA286C">
        <w:rPr>
          <w:rStyle w:val="normaltextrun"/>
        </w:rPr>
        <w:t xml:space="preserve">garantizará la posibilidad de </w:t>
      </w:r>
      <w:r w:rsidR="006D7232">
        <w:rPr>
          <w:rStyle w:val="normaltextrun"/>
        </w:rPr>
        <w:t xml:space="preserve">recuperación de los </w:t>
      </w:r>
      <w:r w:rsidR="005411D8">
        <w:rPr>
          <w:rStyle w:val="normaltextrun"/>
        </w:rPr>
        <w:t xml:space="preserve">datos desde </w:t>
      </w:r>
      <w:r w:rsidR="00F3191D">
        <w:rPr>
          <w:rStyle w:val="normaltextrun"/>
        </w:rPr>
        <w:t>cualquier</w:t>
      </w:r>
      <w:r w:rsidR="005411D8">
        <w:rPr>
          <w:rStyle w:val="normaltextrun"/>
        </w:rPr>
        <w:t xml:space="preserve"> copia de seguridad </w:t>
      </w:r>
      <w:r w:rsidR="00AC2AFB">
        <w:rPr>
          <w:rStyle w:val="normaltextrun"/>
        </w:rPr>
        <w:t>no expirada</w:t>
      </w:r>
      <w:r w:rsidR="00416338">
        <w:rPr>
          <w:rStyle w:val="normaltextrun"/>
        </w:rPr>
        <w:t xml:space="preserve">, </w:t>
      </w:r>
      <w:r w:rsidR="005411D8">
        <w:rPr>
          <w:rStyle w:val="normaltextrun"/>
        </w:rPr>
        <w:t>realizada dentro de este contrato</w:t>
      </w:r>
      <w:r w:rsidR="00DA286C">
        <w:rPr>
          <w:rStyle w:val="normaltextrun"/>
        </w:rPr>
        <w:t>.</w:t>
      </w:r>
    </w:p>
    <w:p w14:paraId="7ACECF0C" w14:textId="57445D03" w:rsidR="005E2CA4" w:rsidRPr="00661570" w:rsidRDefault="00D46224" w:rsidP="00FC3A76">
      <w:pPr>
        <w:pStyle w:val="Listaconvietas"/>
        <w:numPr>
          <w:ilvl w:val="0"/>
          <w:numId w:val="0"/>
        </w:numPr>
      </w:pPr>
      <w:r w:rsidRPr="00DA286C">
        <w:rPr>
          <w:rStyle w:val="normaltextrun"/>
          <w:b/>
          <w:i/>
          <w:iCs/>
        </w:rPr>
        <w:t>Izfe</w:t>
      </w:r>
      <w:r w:rsidR="005E2CA4" w:rsidRPr="00A15573">
        <w:rPr>
          <w:rStyle w:val="normaltextrun"/>
          <w:bCs/>
        </w:rPr>
        <w:t xml:space="preserve"> dará el visto bueno y por finalizado el </w:t>
      </w:r>
      <w:r w:rsidR="00BF3C12" w:rsidRPr="00A15573">
        <w:rPr>
          <w:rStyle w:val="normaltextrun"/>
          <w:bCs/>
        </w:rPr>
        <w:t>servicio</w:t>
      </w:r>
      <w:r w:rsidR="005E2CA4" w:rsidRPr="00A15573">
        <w:rPr>
          <w:rStyle w:val="normaltextrun"/>
          <w:bCs/>
        </w:rPr>
        <w:t xml:space="preserve"> tras realizar</w:t>
      </w:r>
      <w:r w:rsidR="005E2CA4" w:rsidRPr="00A15573">
        <w:t xml:space="preserve"> la entrega por parte </w:t>
      </w:r>
      <w:r w:rsidR="005E2CA4" w:rsidRPr="00661570">
        <w:t xml:space="preserve">del </w:t>
      </w:r>
      <w:r w:rsidR="00BF3C12">
        <w:t>contratista</w:t>
      </w:r>
      <w:r w:rsidR="005E2CA4" w:rsidRPr="00661570">
        <w:t xml:space="preserve"> a </w:t>
      </w:r>
      <w:r w:rsidRPr="00D46224">
        <w:rPr>
          <w:b/>
          <w:i/>
        </w:rPr>
        <w:t>Izfe</w:t>
      </w:r>
      <w:r w:rsidR="005E2CA4" w:rsidRPr="00661570">
        <w:t xml:space="preserve"> de la documentación final que constará</w:t>
      </w:r>
      <w:r w:rsidR="005E2CA4">
        <w:t>, como mínimo,</w:t>
      </w:r>
      <w:r w:rsidR="005E2CA4" w:rsidRPr="00661570">
        <w:t xml:space="preserve"> de:</w:t>
      </w:r>
    </w:p>
    <w:p w14:paraId="6AE9FF1C" w14:textId="011EB60B" w:rsidR="005E2CA4" w:rsidRPr="00876113" w:rsidRDefault="005E2CA4" w:rsidP="00FC3A76">
      <w:pPr>
        <w:pStyle w:val="Listaconvietas"/>
        <w:rPr>
          <w:rStyle w:val="normaltextrun"/>
        </w:rPr>
      </w:pPr>
      <w:r w:rsidRPr="00876113">
        <w:rPr>
          <w:rStyle w:val="normaltextrun"/>
        </w:rPr>
        <w:t xml:space="preserve">Documento final, </w:t>
      </w:r>
      <w:r w:rsidR="00116037" w:rsidRPr="00876113">
        <w:rPr>
          <w:rStyle w:val="normaltextrun"/>
        </w:rPr>
        <w:t>con el detalle de las intervenciones realizadas durante la duración del contrato, incidencias ocurridas, SLAs, etc.</w:t>
      </w:r>
    </w:p>
    <w:p w14:paraId="4B12E386" w14:textId="6B2A1F60" w:rsidR="005E2CA4" w:rsidRPr="00876113" w:rsidRDefault="005E2CA4" w:rsidP="00FC3A76">
      <w:pPr>
        <w:pStyle w:val="Listaconvietas"/>
        <w:rPr>
          <w:rStyle w:val="normaltextrun"/>
        </w:rPr>
      </w:pPr>
      <w:r w:rsidRPr="00876113">
        <w:rPr>
          <w:rStyle w:val="normaltextrun"/>
        </w:rPr>
        <w:t xml:space="preserve">Acta de reunión de fin de </w:t>
      </w:r>
      <w:r w:rsidR="003D0F55" w:rsidRPr="00876113">
        <w:rPr>
          <w:rStyle w:val="normaltextrun"/>
        </w:rPr>
        <w:t>servicio</w:t>
      </w:r>
      <w:r w:rsidR="00631E15" w:rsidRPr="00876113">
        <w:rPr>
          <w:rStyle w:val="normaltextrun"/>
        </w:rPr>
        <w:t>.</w:t>
      </w:r>
    </w:p>
    <w:p w14:paraId="40556BEC" w14:textId="63CB619B" w:rsidR="002D5CA8" w:rsidRPr="002D5CA8" w:rsidRDefault="002D5CA8" w:rsidP="001C44B8"/>
    <w:p w14:paraId="1B29587C" w14:textId="4C889452" w:rsidR="005E2CA4" w:rsidRPr="00F4465F" w:rsidRDefault="005E2CA4" w:rsidP="005E2CA4">
      <w:pPr>
        <w:pStyle w:val="Ttulo2"/>
      </w:pPr>
      <w:bookmarkStart w:id="24" w:name="_Toc513633066"/>
      <w:bookmarkStart w:id="25" w:name="_Toc17885523"/>
      <w:bookmarkStart w:id="26" w:name="_Toc43971058"/>
      <w:bookmarkStart w:id="27" w:name="_Toc143500129"/>
      <w:r w:rsidRPr="00F4465F">
        <w:t>Acuerdo</w:t>
      </w:r>
      <w:r w:rsidR="00172A05">
        <w:t>s</w:t>
      </w:r>
      <w:r w:rsidRPr="00F4465F">
        <w:t xml:space="preserve"> de Nivel de Servicio</w:t>
      </w:r>
      <w:bookmarkEnd w:id="24"/>
      <w:bookmarkEnd w:id="25"/>
      <w:bookmarkEnd w:id="26"/>
      <w:bookmarkEnd w:id="27"/>
      <w:r w:rsidRPr="00F4465F">
        <w:t xml:space="preserve"> </w:t>
      </w:r>
    </w:p>
    <w:p w14:paraId="6E28FC5F" w14:textId="1A934385" w:rsidR="001D5CBC" w:rsidRDefault="001D5CBC" w:rsidP="001D5CBC">
      <w:pPr>
        <w:pStyle w:val="Ttulo3"/>
      </w:pPr>
      <w:bookmarkStart w:id="28" w:name="_Toc143500130"/>
      <w:bookmarkStart w:id="29" w:name="_Toc513633071"/>
      <w:r>
        <w:t>Fase 1: Proyecto de puesta en marcha</w:t>
      </w:r>
      <w:bookmarkEnd w:id="28"/>
    </w:p>
    <w:p w14:paraId="19462610" w14:textId="26C4765D" w:rsidR="001D5CBC" w:rsidRDefault="001D5CBC" w:rsidP="005E2CA4">
      <w:r>
        <w:rPr>
          <w:b/>
          <w:bCs/>
        </w:rPr>
        <w:t xml:space="preserve">Plazo de puesta en marcha: </w:t>
      </w:r>
      <w:r w:rsidRPr="001D5CBC">
        <w:t xml:space="preserve">El plazo de puesta en marcha será como máximo de </w:t>
      </w:r>
      <w:r w:rsidR="00136CF3">
        <w:t>2</w:t>
      </w:r>
      <w:r w:rsidRPr="001D5CBC">
        <w:t xml:space="preserve"> mes</w:t>
      </w:r>
      <w:r w:rsidR="00FF4610">
        <w:t>es</w:t>
      </w:r>
      <w:r w:rsidRPr="001D5CBC">
        <w:t xml:space="preserve"> desde la firma del contrato.</w:t>
      </w:r>
    </w:p>
    <w:p w14:paraId="51564A31" w14:textId="4A87492D" w:rsidR="001D5CBC" w:rsidRDefault="001D5CBC" w:rsidP="005E2CA4">
      <w:r w:rsidRPr="001D5CBC">
        <w:rPr>
          <w:b/>
          <w:bCs/>
        </w:rPr>
        <w:t>Fecha de Finalización</w:t>
      </w:r>
      <w:r>
        <w:t>. Será la fecha del acta de fin de proyecto en la que se dará por finalizada la Fase 1.</w:t>
      </w:r>
    </w:p>
    <w:p w14:paraId="430F2CD9" w14:textId="2E292E66" w:rsidR="001D5CBC" w:rsidRDefault="001D5CBC" w:rsidP="001D5CBC">
      <w:pPr>
        <w:pStyle w:val="Ttulo3"/>
      </w:pPr>
      <w:bookmarkStart w:id="30" w:name="_Toc143500131"/>
      <w:r>
        <w:t>Fase 2: Servicios de Administración y gestión operativa de la solución</w:t>
      </w:r>
      <w:bookmarkEnd w:id="30"/>
    </w:p>
    <w:p w14:paraId="1AEF654C" w14:textId="1CA5A20A" w:rsidR="005E2CA4" w:rsidRPr="002D6647" w:rsidRDefault="00911B87" w:rsidP="005E2CA4">
      <w:r w:rsidRPr="00911B87">
        <w:rPr>
          <w:b/>
          <w:bCs/>
        </w:rPr>
        <w:t>Prestación del Servicio</w:t>
      </w:r>
      <w:r>
        <w:t xml:space="preserve">. </w:t>
      </w:r>
      <w:r w:rsidR="005E2CA4" w:rsidRPr="002D6647">
        <w:t xml:space="preserve">El servicio se prestará en las siguientes modalidades, según la </w:t>
      </w:r>
      <w:r w:rsidR="00974777">
        <w:t xml:space="preserve">urgencia de las solicitudes y </w:t>
      </w:r>
      <w:r w:rsidR="005E2CA4" w:rsidRPr="002D6647">
        <w:t>prioridad de las incidencias, para todos los elementos de la solución ofertada:</w:t>
      </w:r>
    </w:p>
    <w:p w14:paraId="489E992D" w14:textId="64321E27" w:rsidR="005E2CA4" w:rsidRDefault="009203C6" w:rsidP="00FC3A76">
      <w:pPr>
        <w:pStyle w:val="Listaconvietas"/>
      </w:pPr>
      <w:r>
        <w:t>9</w:t>
      </w:r>
      <w:r w:rsidR="005E2CA4">
        <w:t xml:space="preserve"> x 5: de 8h a 1</w:t>
      </w:r>
      <w:r>
        <w:t>7</w:t>
      </w:r>
      <w:r w:rsidR="005E2CA4">
        <w:t>h, de lunes a jueves y viernes de 8h a 15h.</w:t>
      </w:r>
    </w:p>
    <w:p w14:paraId="07672EB0" w14:textId="77777777" w:rsidR="005E2CA4" w:rsidRDefault="005E2CA4" w:rsidP="00FC3A76">
      <w:pPr>
        <w:pStyle w:val="Listaconvietas"/>
      </w:pPr>
      <w:r>
        <w:t>NBD: Next Business Day.</w:t>
      </w:r>
    </w:p>
    <w:p w14:paraId="1683BD61" w14:textId="251FFB07" w:rsidR="005E2CA4" w:rsidRPr="002D6647" w:rsidRDefault="00911B87" w:rsidP="00D20394">
      <w:bookmarkStart w:id="31" w:name="_Toc531954207"/>
      <w:bookmarkStart w:id="32" w:name="_Toc535933239"/>
      <w:bookmarkStart w:id="33" w:name="_Toc17885526"/>
      <w:bookmarkStart w:id="34" w:name="_Toc43971062"/>
      <w:r w:rsidRPr="00D20394">
        <w:rPr>
          <w:b/>
          <w:bCs/>
        </w:rPr>
        <w:lastRenderedPageBreak/>
        <w:t>Tiempo de Atención</w:t>
      </w:r>
      <w:bookmarkEnd w:id="31"/>
      <w:bookmarkEnd w:id="32"/>
      <w:bookmarkEnd w:id="33"/>
      <w:bookmarkEnd w:id="34"/>
      <w:r w:rsidR="00D20394">
        <w:t>.</w:t>
      </w:r>
      <w:r w:rsidR="00694224">
        <w:t xml:space="preserve"> </w:t>
      </w:r>
      <w:r w:rsidR="005E2CA4" w:rsidRPr="002D6647">
        <w:t xml:space="preserve">Se entiende por Tiempo de Atención el tiempo transcurrido entre el conocimiento de la incidencia </w:t>
      </w:r>
      <w:r w:rsidR="00DA286C">
        <w:t xml:space="preserve">o solicitud </w:t>
      </w:r>
      <w:r w:rsidR="005E2CA4" w:rsidRPr="002D6647">
        <w:t xml:space="preserve">por parte del </w:t>
      </w:r>
      <w:r w:rsidR="00863C40">
        <w:t>contratista</w:t>
      </w:r>
      <w:r w:rsidR="005E2CA4" w:rsidRPr="002D6647">
        <w:t xml:space="preserve">, o en todo caso por su notificación por parte de </w:t>
      </w:r>
      <w:r w:rsidR="00D46224" w:rsidRPr="00D46224">
        <w:rPr>
          <w:b/>
          <w:i/>
        </w:rPr>
        <w:t>Izfe</w:t>
      </w:r>
      <w:r w:rsidR="005E2CA4" w:rsidRPr="002D6647">
        <w:t>, y la atención de un técnico especializado en la plataforma.</w:t>
      </w:r>
    </w:p>
    <w:p w14:paraId="5704E198" w14:textId="22C292CC" w:rsidR="005E2CA4" w:rsidRDefault="00D20394" w:rsidP="005E2CA4">
      <w:r w:rsidRPr="00D20394">
        <w:rPr>
          <w:b/>
          <w:bCs/>
        </w:rPr>
        <w:t>Tiempo de Resolución</w:t>
      </w:r>
      <w:r w:rsidRPr="002D6647">
        <w:t xml:space="preserve"> </w:t>
      </w:r>
      <w:r w:rsidR="005E2CA4" w:rsidRPr="002D6647">
        <w:t xml:space="preserve">Se entiende por Tiempo de Resolución el periodo de tiempo que media entre el conocimiento de la incidencia </w:t>
      </w:r>
      <w:r w:rsidR="00DA286C">
        <w:t xml:space="preserve">o solicitud </w:t>
      </w:r>
      <w:r w:rsidR="005E2CA4" w:rsidRPr="002D6647">
        <w:t xml:space="preserve">por parte del </w:t>
      </w:r>
      <w:r w:rsidR="00863C40">
        <w:t>contratista</w:t>
      </w:r>
      <w:r w:rsidR="005E2CA4" w:rsidRPr="002D6647">
        <w:t xml:space="preserve">, o en todo caso por su notificación por parte de </w:t>
      </w:r>
      <w:r w:rsidR="00D46224" w:rsidRPr="00D46224">
        <w:rPr>
          <w:b/>
          <w:i/>
        </w:rPr>
        <w:t>Izfe</w:t>
      </w:r>
      <w:r w:rsidR="005E2CA4" w:rsidRPr="002D6647">
        <w:t xml:space="preserve">, y la </w:t>
      </w:r>
      <w:r w:rsidR="008D5CDB">
        <w:t xml:space="preserve">finalización de la realización de lo solicitado o </w:t>
      </w:r>
      <w:r w:rsidR="005E2CA4" w:rsidRPr="002D6647">
        <w:t xml:space="preserve">resolución total de la </w:t>
      </w:r>
      <w:r w:rsidR="00DA286C">
        <w:t>incidencia</w:t>
      </w:r>
      <w:r w:rsidR="005E2CA4" w:rsidRPr="002D6647">
        <w:t>.</w:t>
      </w:r>
    </w:p>
    <w:p w14:paraId="336FDF3C" w14:textId="467C37B5" w:rsidR="00974777" w:rsidRPr="002D6647" w:rsidRDefault="00974777" w:rsidP="00974777">
      <w:pPr>
        <w:pStyle w:val="Prrafodelista"/>
        <w:numPr>
          <w:ilvl w:val="1"/>
          <w:numId w:val="39"/>
        </w:numPr>
      </w:pPr>
      <w:r>
        <w:t>Solicitudes</w:t>
      </w:r>
    </w:p>
    <w:tbl>
      <w:tblPr>
        <w:tblStyle w:val="Cuadrculamedia3-nfasis1"/>
        <w:tblW w:w="5423" w:type="dxa"/>
        <w:jc w:val="center"/>
        <w:tblLook w:val="04A0" w:firstRow="1" w:lastRow="0" w:firstColumn="1" w:lastColumn="0" w:noHBand="0" w:noVBand="1"/>
      </w:tblPr>
      <w:tblGrid>
        <w:gridCol w:w="1379"/>
        <w:gridCol w:w="1408"/>
        <w:gridCol w:w="1312"/>
        <w:gridCol w:w="1324"/>
      </w:tblGrid>
      <w:tr w:rsidR="00974777" w:rsidRPr="002C435B" w14:paraId="152E18CF" w14:textId="77777777" w:rsidTr="00A83009">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7CCFD043" w14:textId="3FEB0130" w:rsidR="00974777" w:rsidRPr="002C435B" w:rsidRDefault="00974777" w:rsidP="00974777">
            <w:r>
              <w:t>Urgencia Solicitudes</w:t>
            </w:r>
          </w:p>
        </w:tc>
        <w:tc>
          <w:tcPr>
            <w:tcW w:w="1408" w:type="dxa"/>
            <w:hideMark/>
          </w:tcPr>
          <w:p w14:paraId="4B759C0B" w14:textId="77777777" w:rsidR="00974777" w:rsidRPr="002C435B" w:rsidRDefault="00974777" w:rsidP="00A83009">
            <w:pPr>
              <w:jc w:val="center"/>
              <w:cnfStyle w:val="100000000000" w:firstRow="1" w:lastRow="0" w:firstColumn="0" w:lastColumn="0" w:oddVBand="0" w:evenVBand="0" w:oddHBand="0" w:evenHBand="0" w:firstRowFirstColumn="0" w:firstRowLastColumn="0" w:lastRowFirstColumn="0" w:lastRowLastColumn="0"/>
            </w:pPr>
            <w:r w:rsidRPr="002C435B">
              <w:t>Modalidad de Servicio</w:t>
            </w:r>
          </w:p>
        </w:tc>
        <w:tc>
          <w:tcPr>
            <w:tcW w:w="1312" w:type="dxa"/>
            <w:hideMark/>
          </w:tcPr>
          <w:p w14:paraId="79F02C95" w14:textId="77777777" w:rsidR="00974777" w:rsidRPr="002C435B" w:rsidRDefault="00974777" w:rsidP="00A83009">
            <w:pPr>
              <w:jc w:val="center"/>
              <w:cnfStyle w:val="100000000000" w:firstRow="1" w:lastRow="0" w:firstColumn="0" w:lastColumn="0" w:oddVBand="0" w:evenVBand="0" w:oddHBand="0" w:evenHBand="0" w:firstRowFirstColumn="0" w:firstRowLastColumn="0" w:lastRowFirstColumn="0" w:lastRowLastColumn="0"/>
            </w:pPr>
            <w:r w:rsidRPr="002C435B">
              <w:t xml:space="preserve">Tiempo de </w:t>
            </w:r>
            <w:r>
              <w:t>Atención</w:t>
            </w:r>
            <w:r w:rsidRPr="002C435B">
              <w:t xml:space="preserve"> (horas)</w:t>
            </w:r>
          </w:p>
        </w:tc>
        <w:tc>
          <w:tcPr>
            <w:tcW w:w="1324" w:type="dxa"/>
            <w:hideMark/>
          </w:tcPr>
          <w:p w14:paraId="0DEB4120" w14:textId="77777777" w:rsidR="00974777" w:rsidRPr="002C435B" w:rsidRDefault="00974777" w:rsidP="00A83009">
            <w:pPr>
              <w:jc w:val="center"/>
              <w:cnfStyle w:val="100000000000" w:firstRow="1" w:lastRow="0" w:firstColumn="0" w:lastColumn="0" w:oddVBand="0" w:evenVBand="0" w:oddHBand="0" w:evenHBand="0" w:firstRowFirstColumn="0" w:firstRowLastColumn="0" w:lastRowFirstColumn="0" w:lastRowLastColumn="0"/>
            </w:pPr>
            <w:r w:rsidRPr="002C435B">
              <w:t>Tiempo de Resolución (horas)</w:t>
            </w:r>
            <w:r>
              <w:t>*</w:t>
            </w:r>
          </w:p>
        </w:tc>
      </w:tr>
      <w:tr w:rsidR="00974777" w:rsidRPr="002C435B" w14:paraId="17C79132" w14:textId="77777777" w:rsidTr="0097477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8" w:space="0" w:color="FFFFFF" w:themeColor="background1"/>
            </w:tcBorders>
            <w:vAlign w:val="center"/>
          </w:tcPr>
          <w:p w14:paraId="247A68CF" w14:textId="772CE28D" w:rsidR="00974777" w:rsidRPr="002C435B" w:rsidRDefault="00974777" w:rsidP="00A83009">
            <w:r>
              <w:t>Alta</w:t>
            </w:r>
          </w:p>
        </w:tc>
        <w:tc>
          <w:tcPr>
            <w:tcW w:w="1408" w:type="dxa"/>
            <w:noWrap/>
            <w:vAlign w:val="center"/>
            <w:hideMark/>
          </w:tcPr>
          <w:p w14:paraId="07139C1A" w14:textId="2496D809" w:rsidR="00974777" w:rsidRPr="00327F12" w:rsidRDefault="00327F12" w:rsidP="00327F12">
            <w:pPr>
              <w:jc w:val="center"/>
              <w:cnfStyle w:val="000000100000" w:firstRow="0" w:lastRow="0" w:firstColumn="0" w:lastColumn="0" w:oddVBand="0" w:evenVBand="0" w:oddHBand="1" w:evenHBand="0" w:firstRowFirstColumn="0" w:firstRowLastColumn="0" w:lastRowFirstColumn="0" w:lastRowLastColumn="0"/>
            </w:pPr>
            <w:r>
              <w:t>9</w:t>
            </w:r>
            <w:r w:rsidR="00646834" w:rsidRPr="00646834">
              <w:t>x5</w:t>
            </w:r>
          </w:p>
        </w:tc>
        <w:tc>
          <w:tcPr>
            <w:tcW w:w="1312" w:type="dxa"/>
            <w:noWrap/>
            <w:vAlign w:val="center"/>
            <w:hideMark/>
          </w:tcPr>
          <w:p w14:paraId="16584F30" w14:textId="77777777" w:rsidR="00974777" w:rsidRPr="003068DA" w:rsidRDefault="00974777" w:rsidP="00A83009">
            <w:pPr>
              <w:jc w:val="center"/>
              <w:cnfStyle w:val="000000100000" w:firstRow="0" w:lastRow="0" w:firstColumn="0" w:lastColumn="0" w:oddVBand="0" w:evenVBand="0" w:oddHBand="1" w:evenHBand="0" w:firstRowFirstColumn="0" w:firstRowLastColumn="0" w:lastRowFirstColumn="0" w:lastRowLastColumn="0"/>
            </w:pPr>
            <w:r w:rsidRPr="003068DA">
              <w:t>1</w:t>
            </w:r>
          </w:p>
        </w:tc>
        <w:tc>
          <w:tcPr>
            <w:tcW w:w="1324" w:type="dxa"/>
            <w:noWrap/>
            <w:vAlign w:val="center"/>
            <w:hideMark/>
          </w:tcPr>
          <w:p w14:paraId="54E2B1B0" w14:textId="77777777" w:rsidR="00974777" w:rsidRPr="003068DA" w:rsidRDefault="00974777" w:rsidP="00A83009">
            <w:pPr>
              <w:jc w:val="center"/>
              <w:cnfStyle w:val="000000100000" w:firstRow="0" w:lastRow="0" w:firstColumn="0" w:lastColumn="0" w:oddVBand="0" w:evenVBand="0" w:oddHBand="1" w:evenHBand="0" w:firstRowFirstColumn="0" w:firstRowLastColumn="0" w:lastRowFirstColumn="0" w:lastRowLastColumn="0"/>
            </w:pPr>
            <w:r w:rsidRPr="003068DA">
              <w:t>2</w:t>
            </w:r>
          </w:p>
        </w:tc>
      </w:tr>
      <w:tr w:rsidR="00974777" w:rsidRPr="002C435B" w14:paraId="59D6333B" w14:textId="77777777" w:rsidTr="00974777">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8" w:space="0" w:color="FFFFFF" w:themeColor="background1"/>
              <w:bottom w:val="single" w:sz="4" w:space="0" w:color="FFFFFF" w:themeColor="background1"/>
            </w:tcBorders>
            <w:vAlign w:val="center"/>
          </w:tcPr>
          <w:p w14:paraId="5E19DFFD" w14:textId="2CA011A1" w:rsidR="00974777" w:rsidRPr="002C435B" w:rsidRDefault="00974777" w:rsidP="00A83009">
            <w:r>
              <w:t>Media</w:t>
            </w:r>
          </w:p>
        </w:tc>
        <w:tc>
          <w:tcPr>
            <w:tcW w:w="1408" w:type="dxa"/>
            <w:noWrap/>
            <w:vAlign w:val="center"/>
            <w:hideMark/>
          </w:tcPr>
          <w:p w14:paraId="21B2C8ED" w14:textId="1603D12B" w:rsidR="00974777" w:rsidRPr="00974777" w:rsidRDefault="00327F12" w:rsidP="00A83009">
            <w:pPr>
              <w:jc w:val="center"/>
              <w:cnfStyle w:val="000000000000" w:firstRow="0" w:lastRow="0" w:firstColumn="0" w:lastColumn="0" w:oddVBand="0" w:evenVBand="0" w:oddHBand="0" w:evenHBand="0" w:firstRowFirstColumn="0" w:firstRowLastColumn="0" w:lastRowFirstColumn="0" w:lastRowLastColumn="0"/>
              <w:rPr>
                <w:highlight w:val="yellow"/>
              </w:rPr>
            </w:pPr>
            <w:r>
              <w:t>9</w:t>
            </w:r>
            <w:r w:rsidR="00646834" w:rsidRPr="00646834">
              <w:t>x5</w:t>
            </w:r>
          </w:p>
        </w:tc>
        <w:tc>
          <w:tcPr>
            <w:tcW w:w="1312" w:type="dxa"/>
            <w:noWrap/>
            <w:vAlign w:val="center"/>
            <w:hideMark/>
          </w:tcPr>
          <w:p w14:paraId="62D2E1AB" w14:textId="77777777" w:rsidR="00974777" w:rsidRPr="003068DA" w:rsidRDefault="00974777" w:rsidP="00A83009">
            <w:pPr>
              <w:jc w:val="center"/>
              <w:cnfStyle w:val="000000000000" w:firstRow="0" w:lastRow="0" w:firstColumn="0" w:lastColumn="0" w:oddVBand="0" w:evenVBand="0" w:oddHBand="0" w:evenHBand="0" w:firstRowFirstColumn="0" w:firstRowLastColumn="0" w:lastRowFirstColumn="0" w:lastRowLastColumn="0"/>
            </w:pPr>
            <w:r w:rsidRPr="003068DA">
              <w:t>2</w:t>
            </w:r>
          </w:p>
        </w:tc>
        <w:tc>
          <w:tcPr>
            <w:tcW w:w="1324" w:type="dxa"/>
            <w:noWrap/>
            <w:vAlign w:val="center"/>
            <w:hideMark/>
          </w:tcPr>
          <w:p w14:paraId="4F285874" w14:textId="77777777" w:rsidR="00974777" w:rsidRPr="003068DA" w:rsidRDefault="00974777" w:rsidP="00A83009">
            <w:pPr>
              <w:jc w:val="center"/>
              <w:cnfStyle w:val="000000000000" w:firstRow="0" w:lastRow="0" w:firstColumn="0" w:lastColumn="0" w:oddVBand="0" w:evenVBand="0" w:oddHBand="0" w:evenHBand="0" w:firstRowFirstColumn="0" w:firstRowLastColumn="0" w:lastRowFirstColumn="0" w:lastRowLastColumn="0"/>
            </w:pPr>
            <w:r w:rsidRPr="003068DA">
              <w:t>4</w:t>
            </w:r>
          </w:p>
        </w:tc>
      </w:tr>
      <w:tr w:rsidR="00974777" w:rsidRPr="002C435B" w14:paraId="1271CB64" w14:textId="77777777" w:rsidTr="00A83009">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tcBorders>
            <w:vAlign w:val="center"/>
          </w:tcPr>
          <w:p w14:paraId="09783727" w14:textId="6F17BBFA" w:rsidR="00974777" w:rsidRPr="002C435B" w:rsidRDefault="00974777" w:rsidP="00A83009">
            <w:r>
              <w:t>Baja</w:t>
            </w:r>
          </w:p>
        </w:tc>
        <w:tc>
          <w:tcPr>
            <w:tcW w:w="1408" w:type="dxa"/>
            <w:noWrap/>
            <w:vAlign w:val="center"/>
            <w:hideMark/>
          </w:tcPr>
          <w:p w14:paraId="63E8890A" w14:textId="01E61D11" w:rsidR="00974777" w:rsidRPr="002C435B" w:rsidRDefault="00A809DD" w:rsidP="00A83009">
            <w:pPr>
              <w:jc w:val="center"/>
              <w:cnfStyle w:val="000000100000" w:firstRow="0" w:lastRow="0" w:firstColumn="0" w:lastColumn="0" w:oddVBand="0" w:evenVBand="0" w:oddHBand="1" w:evenHBand="0" w:firstRowFirstColumn="0" w:firstRowLastColumn="0" w:lastRowFirstColumn="0" w:lastRowLastColumn="0"/>
            </w:pPr>
            <w:r>
              <w:t>NBD</w:t>
            </w:r>
          </w:p>
        </w:tc>
        <w:tc>
          <w:tcPr>
            <w:tcW w:w="1312" w:type="dxa"/>
            <w:noWrap/>
            <w:vAlign w:val="center"/>
            <w:hideMark/>
          </w:tcPr>
          <w:p w14:paraId="6ADE3579" w14:textId="77777777" w:rsidR="00974777" w:rsidRPr="003068DA" w:rsidRDefault="00974777" w:rsidP="00A83009">
            <w:pPr>
              <w:jc w:val="center"/>
              <w:cnfStyle w:val="000000100000" w:firstRow="0" w:lastRow="0" w:firstColumn="0" w:lastColumn="0" w:oddVBand="0" w:evenVBand="0" w:oddHBand="1" w:evenHBand="0" w:firstRowFirstColumn="0" w:firstRowLastColumn="0" w:lastRowFirstColumn="0" w:lastRowLastColumn="0"/>
            </w:pPr>
            <w:r w:rsidRPr="003068DA">
              <w:t>2</w:t>
            </w:r>
          </w:p>
        </w:tc>
        <w:tc>
          <w:tcPr>
            <w:tcW w:w="1324" w:type="dxa"/>
            <w:noWrap/>
            <w:vAlign w:val="center"/>
            <w:hideMark/>
          </w:tcPr>
          <w:p w14:paraId="69B651EC" w14:textId="77777777" w:rsidR="00974777" w:rsidRPr="003068DA" w:rsidRDefault="00974777" w:rsidP="00A83009">
            <w:pPr>
              <w:jc w:val="center"/>
              <w:cnfStyle w:val="000000100000" w:firstRow="0" w:lastRow="0" w:firstColumn="0" w:lastColumn="0" w:oddVBand="0" w:evenVBand="0" w:oddHBand="1" w:evenHBand="0" w:firstRowFirstColumn="0" w:firstRowLastColumn="0" w:lastRowFirstColumn="0" w:lastRowLastColumn="0"/>
            </w:pPr>
            <w:r w:rsidRPr="003068DA">
              <w:t>8</w:t>
            </w:r>
          </w:p>
        </w:tc>
      </w:tr>
    </w:tbl>
    <w:p w14:paraId="4F18BE17" w14:textId="5DA7FF59" w:rsidR="00974777" w:rsidRDefault="00974777" w:rsidP="00974777">
      <w:pPr>
        <w:pStyle w:val="Prrafodelista"/>
        <w:numPr>
          <w:ilvl w:val="1"/>
          <w:numId w:val="39"/>
        </w:numPr>
      </w:pPr>
      <w:r>
        <w:t>Incidencias</w:t>
      </w:r>
    </w:p>
    <w:tbl>
      <w:tblPr>
        <w:tblStyle w:val="Cuadrculamedia3-nfasis1"/>
        <w:tblW w:w="5423" w:type="dxa"/>
        <w:jc w:val="center"/>
        <w:tblLook w:val="04A0" w:firstRow="1" w:lastRow="0" w:firstColumn="1" w:lastColumn="0" w:noHBand="0" w:noVBand="1"/>
      </w:tblPr>
      <w:tblGrid>
        <w:gridCol w:w="1379"/>
        <w:gridCol w:w="1408"/>
        <w:gridCol w:w="1312"/>
        <w:gridCol w:w="1324"/>
      </w:tblGrid>
      <w:tr w:rsidR="005E2CA4" w:rsidRPr="002C435B" w14:paraId="67287F1A" w14:textId="77777777" w:rsidTr="00CF7C3D">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35D114C9" w14:textId="2D07BB84" w:rsidR="005E2CA4" w:rsidRDefault="00974777" w:rsidP="00CF7C3D">
            <w:pPr>
              <w:rPr>
                <w:b w:val="0"/>
                <w:bCs w:val="0"/>
              </w:rPr>
            </w:pPr>
            <w:r>
              <w:t>Prioridad</w:t>
            </w:r>
          </w:p>
          <w:p w14:paraId="0BAD4493" w14:textId="4EE8C1A3" w:rsidR="00974777" w:rsidRPr="002C435B" w:rsidRDefault="00974777" w:rsidP="00CF7C3D">
            <w:r>
              <w:t>Incidencias</w:t>
            </w:r>
          </w:p>
        </w:tc>
        <w:tc>
          <w:tcPr>
            <w:tcW w:w="1408" w:type="dxa"/>
            <w:hideMark/>
          </w:tcPr>
          <w:p w14:paraId="112C752D" w14:textId="77777777" w:rsidR="005E2CA4" w:rsidRPr="002C435B" w:rsidRDefault="005E2CA4" w:rsidP="006D3980">
            <w:pPr>
              <w:jc w:val="center"/>
              <w:cnfStyle w:val="100000000000" w:firstRow="1" w:lastRow="0" w:firstColumn="0" w:lastColumn="0" w:oddVBand="0" w:evenVBand="0" w:oddHBand="0" w:evenHBand="0" w:firstRowFirstColumn="0" w:firstRowLastColumn="0" w:lastRowFirstColumn="0" w:lastRowLastColumn="0"/>
            </w:pPr>
            <w:r w:rsidRPr="002C435B">
              <w:t>Modalidad de Servicio</w:t>
            </w:r>
          </w:p>
        </w:tc>
        <w:tc>
          <w:tcPr>
            <w:tcW w:w="1312" w:type="dxa"/>
            <w:hideMark/>
          </w:tcPr>
          <w:p w14:paraId="7197F48B" w14:textId="77777777" w:rsidR="005E2CA4" w:rsidRPr="002C435B" w:rsidRDefault="005E2CA4" w:rsidP="006D3980">
            <w:pPr>
              <w:jc w:val="center"/>
              <w:cnfStyle w:val="100000000000" w:firstRow="1" w:lastRow="0" w:firstColumn="0" w:lastColumn="0" w:oddVBand="0" w:evenVBand="0" w:oddHBand="0" w:evenHBand="0" w:firstRowFirstColumn="0" w:firstRowLastColumn="0" w:lastRowFirstColumn="0" w:lastRowLastColumn="0"/>
            </w:pPr>
            <w:r w:rsidRPr="002C435B">
              <w:t xml:space="preserve">Tiempo de </w:t>
            </w:r>
            <w:r w:rsidR="006D3980">
              <w:t>Atención</w:t>
            </w:r>
            <w:r w:rsidRPr="002C435B">
              <w:t xml:space="preserve"> (horas)</w:t>
            </w:r>
          </w:p>
        </w:tc>
        <w:tc>
          <w:tcPr>
            <w:tcW w:w="1324" w:type="dxa"/>
            <w:hideMark/>
          </w:tcPr>
          <w:p w14:paraId="6D8D7759" w14:textId="42AED677" w:rsidR="005E2CA4" w:rsidRPr="002C435B" w:rsidRDefault="005E2CA4" w:rsidP="006D3980">
            <w:pPr>
              <w:jc w:val="center"/>
              <w:cnfStyle w:val="100000000000" w:firstRow="1" w:lastRow="0" w:firstColumn="0" w:lastColumn="0" w:oddVBand="0" w:evenVBand="0" w:oddHBand="0" w:evenHBand="0" w:firstRowFirstColumn="0" w:firstRowLastColumn="0" w:lastRowFirstColumn="0" w:lastRowLastColumn="0"/>
            </w:pPr>
            <w:r w:rsidRPr="002C435B">
              <w:t>Tiempo de Resolución (horas)</w:t>
            </w:r>
            <w:r w:rsidR="004945C1">
              <w:t>*</w:t>
            </w:r>
          </w:p>
        </w:tc>
      </w:tr>
      <w:tr w:rsidR="005E2CA4" w:rsidRPr="002C435B" w14:paraId="5145D938" w14:textId="77777777" w:rsidTr="0097477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8" w:space="0" w:color="FFFFFF" w:themeColor="background1"/>
            </w:tcBorders>
            <w:vAlign w:val="center"/>
          </w:tcPr>
          <w:p w14:paraId="17A0E655" w14:textId="77777777" w:rsidR="005E2CA4" w:rsidRPr="002C435B" w:rsidRDefault="005E2CA4" w:rsidP="00CF7C3D">
            <w:r w:rsidRPr="002C435B">
              <w:t>Crítica</w:t>
            </w:r>
          </w:p>
        </w:tc>
        <w:tc>
          <w:tcPr>
            <w:tcW w:w="1408" w:type="dxa"/>
            <w:noWrap/>
            <w:vAlign w:val="center"/>
            <w:hideMark/>
          </w:tcPr>
          <w:p w14:paraId="12B11536" w14:textId="55A61A57" w:rsidR="005E2CA4" w:rsidRPr="006C08EC" w:rsidRDefault="00327F12" w:rsidP="006D3980">
            <w:pPr>
              <w:jc w:val="center"/>
              <w:cnfStyle w:val="000000100000" w:firstRow="0" w:lastRow="0" w:firstColumn="0" w:lastColumn="0" w:oddVBand="0" w:evenVBand="0" w:oddHBand="1" w:evenHBand="0" w:firstRowFirstColumn="0" w:firstRowLastColumn="0" w:lastRowFirstColumn="0" w:lastRowLastColumn="0"/>
              <w:rPr>
                <w:highlight w:val="yellow"/>
              </w:rPr>
            </w:pPr>
            <w:r>
              <w:t>9</w:t>
            </w:r>
            <w:r w:rsidR="00646834" w:rsidRPr="00646834">
              <w:t>x5</w:t>
            </w:r>
          </w:p>
        </w:tc>
        <w:tc>
          <w:tcPr>
            <w:tcW w:w="1312" w:type="dxa"/>
            <w:noWrap/>
            <w:vAlign w:val="center"/>
            <w:hideMark/>
          </w:tcPr>
          <w:p w14:paraId="2E87734A" w14:textId="77777777" w:rsidR="005E2CA4" w:rsidRPr="003068DA" w:rsidRDefault="005E2CA4" w:rsidP="006D3980">
            <w:pPr>
              <w:jc w:val="center"/>
              <w:cnfStyle w:val="000000100000" w:firstRow="0" w:lastRow="0" w:firstColumn="0" w:lastColumn="0" w:oddVBand="0" w:evenVBand="0" w:oddHBand="1" w:evenHBand="0" w:firstRowFirstColumn="0" w:firstRowLastColumn="0" w:lastRowFirstColumn="0" w:lastRowLastColumn="0"/>
            </w:pPr>
            <w:r w:rsidRPr="003068DA">
              <w:t>1</w:t>
            </w:r>
          </w:p>
        </w:tc>
        <w:tc>
          <w:tcPr>
            <w:tcW w:w="1324" w:type="dxa"/>
            <w:noWrap/>
            <w:vAlign w:val="center"/>
            <w:hideMark/>
          </w:tcPr>
          <w:p w14:paraId="1D5E99FA" w14:textId="77777777" w:rsidR="005E2CA4" w:rsidRPr="003068DA" w:rsidRDefault="005E2CA4" w:rsidP="006D3980">
            <w:pPr>
              <w:jc w:val="center"/>
              <w:cnfStyle w:val="000000100000" w:firstRow="0" w:lastRow="0" w:firstColumn="0" w:lastColumn="0" w:oddVBand="0" w:evenVBand="0" w:oddHBand="1" w:evenHBand="0" w:firstRowFirstColumn="0" w:firstRowLastColumn="0" w:lastRowFirstColumn="0" w:lastRowLastColumn="0"/>
            </w:pPr>
            <w:r w:rsidRPr="003068DA">
              <w:t>2</w:t>
            </w:r>
          </w:p>
        </w:tc>
      </w:tr>
      <w:tr w:rsidR="005E2CA4" w:rsidRPr="002C435B" w14:paraId="6D8EB5E1" w14:textId="77777777" w:rsidTr="00974777">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8" w:space="0" w:color="FFFFFF" w:themeColor="background1"/>
              <w:bottom w:val="single" w:sz="4" w:space="0" w:color="FFFFFF" w:themeColor="background1"/>
            </w:tcBorders>
            <w:vAlign w:val="center"/>
          </w:tcPr>
          <w:p w14:paraId="7FAB2B88" w14:textId="77777777" w:rsidR="005E2CA4" w:rsidRPr="002C435B" w:rsidRDefault="005E2CA4" w:rsidP="00CF7C3D">
            <w:r w:rsidRPr="002C435B">
              <w:t>Urgente</w:t>
            </w:r>
          </w:p>
        </w:tc>
        <w:tc>
          <w:tcPr>
            <w:tcW w:w="1408" w:type="dxa"/>
            <w:noWrap/>
            <w:vAlign w:val="center"/>
            <w:hideMark/>
          </w:tcPr>
          <w:p w14:paraId="64B1F9B7" w14:textId="7C598E7B" w:rsidR="005E2CA4" w:rsidRPr="006C08EC" w:rsidRDefault="00327F12" w:rsidP="006D3980">
            <w:pPr>
              <w:jc w:val="center"/>
              <w:cnfStyle w:val="000000000000" w:firstRow="0" w:lastRow="0" w:firstColumn="0" w:lastColumn="0" w:oddVBand="0" w:evenVBand="0" w:oddHBand="0" w:evenHBand="0" w:firstRowFirstColumn="0" w:firstRowLastColumn="0" w:lastRowFirstColumn="0" w:lastRowLastColumn="0"/>
            </w:pPr>
            <w:r>
              <w:t>9</w:t>
            </w:r>
            <w:r w:rsidR="00646834">
              <w:t>x5</w:t>
            </w:r>
          </w:p>
        </w:tc>
        <w:tc>
          <w:tcPr>
            <w:tcW w:w="1312" w:type="dxa"/>
            <w:noWrap/>
            <w:vAlign w:val="center"/>
            <w:hideMark/>
          </w:tcPr>
          <w:p w14:paraId="1AC5BE52" w14:textId="77777777" w:rsidR="005E2CA4" w:rsidRPr="003068DA" w:rsidRDefault="005E2CA4" w:rsidP="006D3980">
            <w:pPr>
              <w:jc w:val="center"/>
              <w:cnfStyle w:val="000000000000" w:firstRow="0" w:lastRow="0" w:firstColumn="0" w:lastColumn="0" w:oddVBand="0" w:evenVBand="0" w:oddHBand="0" w:evenHBand="0" w:firstRowFirstColumn="0" w:firstRowLastColumn="0" w:lastRowFirstColumn="0" w:lastRowLastColumn="0"/>
            </w:pPr>
            <w:r w:rsidRPr="003068DA">
              <w:t>2</w:t>
            </w:r>
          </w:p>
        </w:tc>
        <w:tc>
          <w:tcPr>
            <w:tcW w:w="1324" w:type="dxa"/>
            <w:noWrap/>
            <w:vAlign w:val="center"/>
            <w:hideMark/>
          </w:tcPr>
          <w:p w14:paraId="2F23054A" w14:textId="77777777" w:rsidR="005E2CA4" w:rsidRPr="003068DA" w:rsidRDefault="005E2CA4" w:rsidP="006D3980">
            <w:pPr>
              <w:jc w:val="center"/>
              <w:cnfStyle w:val="000000000000" w:firstRow="0" w:lastRow="0" w:firstColumn="0" w:lastColumn="0" w:oddVBand="0" w:evenVBand="0" w:oddHBand="0" w:evenHBand="0" w:firstRowFirstColumn="0" w:firstRowLastColumn="0" w:lastRowFirstColumn="0" w:lastRowLastColumn="0"/>
            </w:pPr>
            <w:r w:rsidRPr="003068DA">
              <w:t>4</w:t>
            </w:r>
          </w:p>
        </w:tc>
      </w:tr>
      <w:tr w:rsidR="005E2CA4" w:rsidRPr="002C435B" w14:paraId="1669DE0F" w14:textId="77777777" w:rsidTr="00CF7C3D">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tcBorders>
            <w:vAlign w:val="center"/>
          </w:tcPr>
          <w:p w14:paraId="16E47C51" w14:textId="77777777" w:rsidR="005E2CA4" w:rsidRPr="002C435B" w:rsidRDefault="005E2CA4" w:rsidP="00CF7C3D">
            <w:r w:rsidRPr="002C435B">
              <w:t>Leve</w:t>
            </w:r>
          </w:p>
        </w:tc>
        <w:tc>
          <w:tcPr>
            <w:tcW w:w="1408" w:type="dxa"/>
            <w:noWrap/>
            <w:vAlign w:val="center"/>
            <w:hideMark/>
          </w:tcPr>
          <w:p w14:paraId="5681E167" w14:textId="5C999AD4" w:rsidR="005E2CA4" w:rsidRPr="002C435B" w:rsidRDefault="00A809DD" w:rsidP="006D3980">
            <w:pPr>
              <w:jc w:val="center"/>
              <w:cnfStyle w:val="000000100000" w:firstRow="0" w:lastRow="0" w:firstColumn="0" w:lastColumn="0" w:oddVBand="0" w:evenVBand="0" w:oddHBand="1" w:evenHBand="0" w:firstRowFirstColumn="0" w:firstRowLastColumn="0" w:lastRowFirstColumn="0" w:lastRowLastColumn="0"/>
            </w:pPr>
            <w:r>
              <w:t>NBD</w:t>
            </w:r>
          </w:p>
        </w:tc>
        <w:tc>
          <w:tcPr>
            <w:tcW w:w="1312" w:type="dxa"/>
            <w:noWrap/>
            <w:vAlign w:val="center"/>
            <w:hideMark/>
          </w:tcPr>
          <w:p w14:paraId="4FB10C2D" w14:textId="77777777" w:rsidR="005E2CA4" w:rsidRPr="003068DA" w:rsidRDefault="005E2CA4" w:rsidP="006D3980">
            <w:pPr>
              <w:jc w:val="center"/>
              <w:cnfStyle w:val="000000100000" w:firstRow="0" w:lastRow="0" w:firstColumn="0" w:lastColumn="0" w:oddVBand="0" w:evenVBand="0" w:oddHBand="1" w:evenHBand="0" w:firstRowFirstColumn="0" w:firstRowLastColumn="0" w:lastRowFirstColumn="0" w:lastRowLastColumn="0"/>
            </w:pPr>
            <w:r w:rsidRPr="003068DA">
              <w:t>2</w:t>
            </w:r>
          </w:p>
        </w:tc>
        <w:tc>
          <w:tcPr>
            <w:tcW w:w="1324" w:type="dxa"/>
            <w:noWrap/>
            <w:vAlign w:val="center"/>
            <w:hideMark/>
          </w:tcPr>
          <w:p w14:paraId="562CF96E" w14:textId="77777777" w:rsidR="005E2CA4" w:rsidRPr="003068DA" w:rsidRDefault="005E2CA4" w:rsidP="006D3980">
            <w:pPr>
              <w:jc w:val="center"/>
              <w:cnfStyle w:val="000000100000" w:firstRow="0" w:lastRow="0" w:firstColumn="0" w:lastColumn="0" w:oddVBand="0" w:evenVBand="0" w:oddHBand="1" w:evenHBand="0" w:firstRowFirstColumn="0" w:firstRowLastColumn="0" w:lastRowFirstColumn="0" w:lastRowLastColumn="0"/>
            </w:pPr>
            <w:r w:rsidRPr="003068DA">
              <w:t>8</w:t>
            </w:r>
          </w:p>
        </w:tc>
      </w:tr>
    </w:tbl>
    <w:p w14:paraId="5ED8FC6D" w14:textId="1B340B92" w:rsidR="00DF389F" w:rsidRDefault="00DF389F" w:rsidP="0006546E">
      <w:bookmarkStart w:id="35" w:name="_Toc17885529"/>
      <w:bookmarkStart w:id="36" w:name="_Toc43971065"/>
      <w:bookmarkEnd w:id="29"/>
    </w:p>
    <w:p w14:paraId="1522A673" w14:textId="77777777" w:rsidR="004945C1" w:rsidRDefault="004945C1" w:rsidP="004945C1">
      <w:r>
        <w:t>* El contratista deberá adscribir personas con roles y dedicación necesarios para que la resolución de la incidencia se corresponda con los tiempos indicados, incluyendo el seguimiento de la incidencia en el caso de que sea necesaria la intervención del fabricante para su resolución.</w:t>
      </w:r>
    </w:p>
    <w:p w14:paraId="1092345D" w14:textId="77777777" w:rsidR="002362CD" w:rsidRDefault="002362CD" w:rsidP="002362CD"/>
    <w:p w14:paraId="26D74A81" w14:textId="77777777" w:rsidR="002362CD" w:rsidRPr="002362CD" w:rsidRDefault="002362CD" w:rsidP="002362CD"/>
    <w:p w14:paraId="2A9D1F9D" w14:textId="6812EB9D" w:rsidR="005E2CA4" w:rsidRDefault="005E2CA4" w:rsidP="002F5FC3">
      <w:pPr>
        <w:pStyle w:val="Ttulo1"/>
      </w:pPr>
      <w:bookmarkStart w:id="37" w:name="_Toc143500132"/>
      <w:r w:rsidRPr="004945C1">
        <w:t>Propuesta Técnica</w:t>
      </w:r>
      <w:bookmarkEnd w:id="35"/>
      <w:bookmarkEnd w:id="36"/>
      <w:bookmarkEnd w:id="37"/>
    </w:p>
    <w:p w14:paraId="68D28800" w14:textId="228424ED" w:rsidR="005E2CA4" w:rsidRDefault="005E2CA4" w:rsidP="005E2CA4">
      <w:r>
        <w:t xml:space="preserve">Se deberá presentar, </w:t>
      </w:r>
      <w:r w:rsidRPr="003C34D7">
        <w:t>y se valorará,</w:t>
      </w:r>
      <w:r>
        <w:t xml:space="preserve"> la propuesta técnica </w:t>
      </w:r>
      <w:r w:rsidR="00E50F1E">
        <w:t xml:space="preserve">para la solución, </w:t>
      </w:r>
      <w:r>
        <w:t>en la que se presentarán</w:t>
      </w:r>
      <w:r w:rsidR="00870D1E">
        <w:t xml:space="preserve"> </w:t>
      </w:r>
      <w:r>
        <w:t>los siguientes aspectos:</w:t>
      </w:r>
    </w:p>
    <w:p w14:paraId="5A5F4E93" w14:textId="5FBD9DE2" w:rsidR="00BB6023" w:rsidRDefault="00BB6023" w:rsidP="00E50F1E">
      <w:pPr>
        <w:pStyle w:val="Prrafodelista"/>
        <w:numPr>
          <w:ilvl w:val="0"/>
          <w:numId w:val="40"/>
        </w:numPr>
      </w:pPr>
      <w:r>
        <w:t>Solución ofertada</w:t>
      </w:r>
      <w:r w:rsidR="005D0EAE">
        <w:t>.</w:t>
      </w:r>
    </w:p>
    <w:p w14:paraId="250D42DC" w14:textId="252ADCD7" w:rsidR="00BB6023" w:rsidRDefault="00BB6023" w:rsidP="00E50F1E">
      <w:pPr>
        <w:pStyle w:val="Prrafodelista"/>
        <w:numPr>
          <w:ilvl w:val="0"/>
          <w:numId w:val="40"/>
        </w:numPr>
      </w:pPr>
      <w:r>
        <w:t>Licenciamiento</w:t>
      </w:r>
      <w:r w:rsidR="005D0EAE">
        <w:t>.</w:t>
      </w:r>
    </w:p>
    <w:p w14:paraId="6572469E" w14:textId="393D519E" w:rsidR="00E50F1E" w:rsidRDefault="00E51AC4" w:rsidP="00E50F1E">
      <w:pPr>
        <w:pStyle w:val="Prrafodelista"/>
        <w:numPr>
          <w:ilvl w:val="0"/>
          <w:numId w:val="40"/>
        </w:numPr>
      </w:pPr>
      <w:r>
        <w:t xml:space="preserve">Fase 1: </w:t>
      </w:r>
      <w:r w:rsidR="00E50F1E">
        <w:t>Proyecto de puesta en marcha</w:t>
      </w:r>
      <w:r w:rsidR="00BB6023">
        <w:t>.</w:t>
      </w:r>
    </w:p>
    <w:p w14:paraId="02D51CB8" w14:textId="6B8757E7" w:rsidR="00BB6023" w:rsidRDefault="00E51AC4" w:rsidP="00E50F1E">
      <w:pPr>
        <w:pStyle w:val="Prrafodelista"/>
        <w:numPr>
          <w:ilvl w:val="0"/>
          <w:numId w:val="40"/>
        </w:numPr>
      </w:pPr>
      <w:r>
        <w:t xml:space="preserve">Fase 2: </w:t>
      </w:r>
      <w:r w:rsidR="00BB6023">
        <w:t>Servicios de administración y gestión operativa.</w:t>
      </w:r>
    </w:p>
    <w:p w14:paraId="1F5D1493" w14:textId="4F3580EA" w:rsidR="00FA558A" w:rsidRDefault="00FA558A" w:rsidP="00FC3A76">
      <w:pPr>
        <w:pStyle w:val="Listaconvietas"/>
        <w:numPr>
          <w:ilvl w:val="0"/>
          <w:numId w:val="0"/>
        </w:numPr>
      </w:pPr>
    </w:p>
    <w:p w14:paraId="529F8140" w14:textId="7BDA79B2" w:rsidR="005D0EAE" w:rsidRDefault="005D0EAE" w:rsidP="005D0EAE">
      <w:pPr>
        <w:pStyle w:val="Ttulo2"/>
      </w:pPr>
      <w:bookmarkStart w:id="38" w:name="_Toc143500133"/>
      <w:r>
        <w:t>Solución ofertada</w:t>
      </w:r>
      <w:bookmarkEnd w:id="38"/>
    </w:p>
    <w:p w14:paraId="680D8DE8" w14:textId="77777777" w:rsidR="005D0EAE" w:rsidRDefault="005D0EAE" w:rsidP="00FC3A76">
      <w:pPr>
        <w:pStyle w:val="Listaconvietas"/>
        <w:numPr>
          <w:ilvl w:val="0"/>
          <w:numId w:val="0"/>
        </w:numPr>
      </w:pPr>
      <w:r>
        <w:t>Se detallarán los siguientes aspectos de la solución ofertada:</w:t>
      </w:r>
    </w:p>
    <w:p w14:paraId="0F1F69B6" w14:textId="5D6885E9" w:rsidR="005D0EAE" w:rsidRDefault="005D0EAE" w:rsidP="00FC3A76">
      <w:pPr>
        <w:pStyle w:val="Listaconvietas"/>
      </w:pPr>
      <w:r>
        <w:t>Arquitectura</w:t>
      </w:r>
      <w:r w:rsidR="007408D0">
        <w:t>.</w:t>
      </w:r>
    </w:p>
    <w:p w14:paraId="4ECC421D" w14:textId="0DE63375" w:rsidR="005D0EAE" w:rsidRDefault="005D0EAE" w:rsidP="00FC3A76">
      <w:pPr>
        <w:pStyle w:val="Listaconvietas"/>
      </w:pPr>
      <w:r>
        <w:t>Componentes</w:t>
      </w:r>
      <w:r w:rsidR="007408D0">
        <w:t>.</w:t>
      </w:r>
    </w:p>
    <w:p w14:paraId="56CE2F41" w14:textId="5350D3FD" w:rsidR="005D0EAE" w:rsidRDefault="005D0EAE" w:rsidP="00FC3A76">
      <w:pPr>
        <w:pStyle w:val="Listaconvietas"/>
      </w:pPr>
      <w:r>
        <w:t>Funcionalidades</w:t>
      </w:r>
      <w:r w:rsidR="007408D0">
        <w:t>.</w:t>
      </w:r>
    </w:p>
    <w:p w14:paraId="45C52936" w14:textId="74A14087" w:rsidR="005D0EAE" w:rsidRDefault="005D0EAE" w:rsidP="00FC3A76">
      <w:pPr>
        <w:pStyle w:val="Listaconvietas"/>
      </w:pPr>
      <w:r>
        <w:t>Seguridad</w:t>
      </w:r>
      <w:r w:rsidR="007408D0">
        <w:t>.</w:t>
      </w:r>
    </w:p>
    <w:p w14:paraId="7EA90600" w14:textId="69357360" w:rsidR="005D0EAE" w:rsidRDefault="005D0EAE" w:rsidP="00FC3A76">
      <w:pPr>
        <w:pStyle w:val="Listaconvietas"/>
      </w:pPr>
      <w:r>
        <w:t>Usabilidad</w:t>
      </w:r>
      <w:r w:rsidR="007408D0">
        <w:t>.</w:t>
      </w:r>
    </w:p>
    <w:p w14:paraId="077BA0BF" w14:textId="42981F4A" w:rsidR="005D0EAE" w:rsidRDefault="005D0EAE" w:rsidP="00FC3A76">
      <w:pPr>
        <w:pStyle w:val="Listaconvietas"/>
      </w:pPr>
      <w:r>
        <w:t>Herramientas de gestión</w:t>
      </w:r>
      <w:r w:rsidR="007408D0">
        <w:t>.</w:t>
      </w:r>
    </w:p>
    <w:p w14:paraId="06EC9B07" w14:textId="60F5258F" w:rsidR="005D0EAE" w:rsidRDefault="005D0EAE" w:rsidP="00FC3A76">
      <w:pPr>
        <w:pStyle w:val="Listaconvietas"/>
      </w:pPr>
      <w:r>
        <w:t>Estadísticas e informes</w:t>
      </w:r>
      <w:r w:rsidR="007408D0">
        <w:t>.</w:t>
      </w:r>
    </w:p>
    <w:p w14:paraId="7AAA7F8D" w14:textId="66F5FAC7" w:rsidR="005D0EAE" w:rsidRDefault="005D0EAE" w:rsidP="00FC3A76">
      <w:pPr>
        <w:pStyle w:val="Listaconvietas"/>
        <w:numPr>
          <w:ilvl w:val="0"/>
          <w:numId w:val="0"/>
        </w:numPr>
      </w:pPr>
    </w:p>
    <w:p w14:paraId="05A29A9C" w14:textId="5F080985" w:rsidR="005D0EAE" w:rsidRDefault="005D0EAE" w:rsidP="005D0EAE">
      <w:pPr>
        <w:pStyle w:val="Ttulo2"/>
      </w:pPr>
      <w:bookmarkStart w:id="39" w:name="_Toc143500134"/>
      <w:r>
        <w:t>Licenciamiento</w:t>
      </w:r>
      <w:bookmarkEnd w:id="39"/>
    </w:p>
    <w:p w14:paraId="52620A9B" w14:textId="4F4181B6" w:rsidR="005D0EAE" w:rsidRDefault="005D0EAE" w:rsidP="00FC3A76">
      <w:pPr>
        <w:pStyle w:val="Listaconvietas"/>
        <w:numPr>
          <w:ilvl w:val="0"/>
          <w:numId w:val="0"/>
        </w:numPr>
      </w:pPr>
      <w:r>
        <w:t>Se detallará el modo de licenciamiento de la solución ofertada, teniendo en cuenta los siguientes aspectos:</w:t>
      </w:r>
    </w:p>
    <w:p w14:paraId="1F19F371" w14:textId="217D4263" w:rsidR="005D0EAE" w:rsidRDefault="003E2280" w:rsidP="00FC3A76">
      <w:pPr>
        <w:pStyle w:val="Listaconvietas"/>
      </w:pPr>
      <w:r>
        <w:t xml:space="preserve">Usuarios con requerimientos de licenciamiento (activos, </w:t>
      </w:r>
      <w:r w:rsidR="0049019E">
        <w:t>deshabilitados</w:t>
      </w:r>
      <w:r>
        <w:t>, etc.)</w:t>
      </w:r>
      <w:r w:rsidR="007408D0">
        <w:t>.</w:t>
      </w:r>
    </w:p>
    <w:p w14:paraId="6F441F8E" w14:textId="63A0F19A" w:rsidR="003E2280" w:rsidRDefault="003E2280" w:rsidP="00FC3A76">
      <w:pPr>
        <w:pStyle w:val="Listaconvietas"/>
      </w:pPr>
      <w:r>
        <w:t>Almacenamiento</w:t>
      </w:r>
      <w:r w:rsidR="005178D0">
        <w:t xml:space="preserve"> incluido</w:t>
      </w:r>
      <w:r w:rsidR="007408D0">
        <w:t>.</w:t>
      </w:r>
    </w:p>
    <w:p w14:paraId="1D6AF3F2" w14:textId="30618547" w:rsidR="003E2280" w:rsidRDefault="003E2280" w:rsidP="00FC3A76">
      <w:pPr>
        <w:pStyle w:val="Listaconvietas"/>
      </w:pPr>
      <w:r>
        <w:t>Número de versiones</w:t>
      </w:r>
      <w:r w:rsidR="005178D0">
        <w:t xml:space="preserve"> máximo</w:t>
      </w:r>
      <w:r>
        <w:t xml:space="preserve"> de l</w:t>
      </w:r>
      <w:r w:rsidR="005178D0">
        <w:t>as copias de seguridad</w:t>
      </w:r>
      <w:r w:rsidR="007408D0">
        <w:t>.</w:t>
      </w:r>
    </w:p>
    <w:p w14:paraId="1EA9B62B" w14:textId="2842B096" w:rsidR="005178D0" w:rsidRDefault="005178D0" w:rsidP="00FC3A76">
      <w:pPr>
        <w:pStyle w:val="Listaconvietas"/>
      </w:pPr>
      <w:r>
        <w:t>Periodo de retención máximo de las copias de seguridad</w:t>
      </w:r>
      <w:r w:rsidR="007408D0">
        <w:t>.</w:t>
      </w:r>
    </w:p>
    <w:p w14:paraId="25E41E90" w14:textId="29838FE4" w:rsidR="003E2280" w:rsidRDefault="003E2280" w:rsidP="00FC3A76">
      <w:pPr>
        <w:pStyle w:val="Listaconvietas"/>
      </w:pPr>
      <w:r>
        <w:lastRenderedPageBreak/>
        <w:t>Componentes de Office 365 cubiertos por la solución (Exchange Online, OneDrive, etc.)</w:t>
      </w:r>
      <w:r w:rsidR="007408D0">
        <w:t>.</w:t>
      </w:r>
    </w:p>
    <w:p w14:paraId="6661FBDB" w14:textId="3733F6FE" w:rsidR="003E2280" w:rsidRDefault="003E2280" w:rsidP="00FC3A76">
      <w:pPr>
        <w:pStyle w:val="Listaconvietas"/>
      </w:pPr>
      <w:r>
        <w:t>Otros</w:t>
      </w:r>
      <w:r w:rsidR="007408D0">
        <w:t>.</w:t>
      </w:r>
    </w:p>
    <w:p w14:paraId="19858126" w14:textId="6F518980" w:rsidR="00FC3A76" w:rsidRDefault="00FC3A76" w:rsidP="00FC3A76">
      <w:pPr>
        <w:pStyle w:val="Listaconvietas"/>
        <w:numPr>
          <w:ilvl w:val="0"/>
          <w:numId w:val="0"/>
        </w:numPr>
      </w:pPr>
      <w:r w:rsidRPr="003872C5">
        <w:t>Así mismo, se desea disponer del proceso y modelo de contratación detallado para la ampliación de dicho licenciamiento tanto e</w:t>
      </w:r>
      <w:r w:rsidR="00355FC3">
        <w:t>n</w:t>
      </w:r>
      <w:r w:rsidRPr="003872C5">
        <w:t xml:space="preserve"> almacenamiento c</w:t>
      </w:r>
      <w:r w:rsidR="009F30FD">
        <w:t>o</w:t>
      </w:r>
      <w:r w:rsidRPr="003872C5">
        <w:t>mo en número de usuarios (activos, deshabilitados, etc).</w:t>
      </w:r>
    </w:p>
    <w:p w14:paraId="6F15C3EE" w14:textId="310A6EEF" w:rsidR="003E2280" w:rsidRDefault="003E2280" w:rsidP="00FC3A76">
      <w:pPr>
        <w:pStyle w:val="Listaconvietas"/>
        <w:numPr>
          <w:ilvl w:val="0"/>
          <w:numId w:val="0"/>
        </w:numPr>
        <w:ind w:left="720"/>
      </w:pPr>
    </w:p>
    <w:p w14:paraId="784E88D5" w14:textId="2AE1903A" w:rsidR="003E2280" w:rsidRDefault="009E1F4A" w:rsidP="003E2280">
      <w:pPr>
        <w:pStyle w:val="Ttulo2"/>
      </w:pPr>
      <w:bookmarkStart w:id="40" w:name="_Toc143500135"/>
      <w:r>
        <w:t xml:space="preserve">Fase 1: </w:t>
      </w:r>
      <w:r w:rsidR="003E2280">
        <w:t>Proyecto de puesta en marcha</w:t>
      </w:r>
      <w:bookmarkEnd w:id="40"/>
    </w:p>
    <w:p w14:paraId="342B2C5E" w14:textId="1476D00C" w:rsidR="003E2280" w:rsidRDefault="003E2280" w:rsidP="00FC3A76">
      <w:pPr>
        <w:pStyle w:val="Listaconvietas"/>
        <w:numPr>
          <w:ilvl w:val="0"/>
          <w:numId w:val="0"/>
        </w:numPr>
      </w:pPr>
      <w:r>
        <w:t xml:space="preserve">Se detallará el </w:t>
      </w:r>
      <w:r w:rsidR="00CF1837">
        <w:t>planteamiento</w:t>
      </w:r>
      <w:r>
        <w:t xml:space="preserve"> realizado para la puesta en marcha de la solución, teniendo en cuenta, como mínimo, los siguientes aspectos:</w:t>
      </w:r>
    </w:p>
    <w:p w14:paraId="6DB14CA1" w14:textId="20E72F6D" w:rsidR="003E2280" w:rsidRDefault="003E2280" w:rsidP="00FC3A76">
      <w:pPr>
        <w:pStyle w:val="Listaconvietas"/>
      </w:pPr>
      <w:r>
        <w:t>Plan de proyecto</w:t>
      </w:r>
      <w:r w:rsidR="00C60191">
        <w:t>.</w:t>
      </w:r>
    </w:p>
    <w:p w14:paraId="20DC4F07" w14:textId="60131F5E" w:rsidR="003866D1" w:rsidRDefault="003866D1" w:rsidP="00FC3A76">
      <w:pPr>
        <w:pStyle w:val="Listaconvietas"/>
      </w:pPr>
      <w:r>
        <w:t>Planificación por fases</w:t>
      </w:r>
      <w:r w:rsidR="00C60191">
        <w:t>.</w:t>
      </w:r>
    </w:p>
    <w:p w14:paraId="725AC73E" w14:textId="58A750E2" w:rsidR="003E2280" w:rsidRDefault="003E2280" w:rsidP="00FC3A76">
      <w:pPr>
        <w:pStyle w:val="Listaconvietas"/>
      </w:pPr>
      <w:r>
        <w:t>Hitos a cumplir</w:t>
      </w:r>
      <w:r w:rsidR="00C60191">
        <w:t>.</w:t>
      </w:r>
    </w:p>
    <w:p w14:paraId="22B7F521" w14:textId="00EAD1F1" w:rsidR="003E2280" w:rsidRDefault="003E2280" w:rsidP="00FC3A76">
      <w:pPr>
        <w:pStyle w:val="Listaconvietas"/>
      </w:pPr>
      <w:r>
        <w:t xml:space="preserve">Pruebas </w:t>
      </w:r>
      <w:r w:rsidR="00FE5721">
        <w:t>a realizar</w:t>
      </w:r>
      <w:r w:rsidR="00C60191">
        <w:t>.</w:t>
      </w:r>
    </w:p>
    <w:p w14:paraId="5987A8C0" w14:textId="3D4268E5" w:rsidR="003E2280" w:rsidRDefault="003E2280" w:rsidP="00FC3A76">
      <w:pPr>
        <w:pStyle w:val="Listaconvietas"/>
      </w:pPr>
      <w:r>
        <w:t>Documentación a generar</w:t>
      </w:r>
      <w:r w:rsidR="00C60191">
        <w:t>.</w:t>
      </w:r>
    </w:p>
    <w:p w14:paraId="6A411547" w14:textId="37BEE372" w:rsidR="003E2280" w:rsidRDefault="003E2280" w:rsidP="00FC3A76">
      <w:pPr>
        <w:pStyle w:val="Listaconvietas"/>
      </w:pPr>
      <w:r>
        <w:t>Formación a los técnicos de Izfe</w:t>
      </w:r>
      <w:r w:rsidR="00C60191">
        <w:t>.</w:t>
      </w:r>
    </w:p>
    <w:p w14:paraId="3D6F7C91" w14:textId="3128667B" w:rsidR="003866D1" w:rsidRDefault="003866D1" w:rsidP="00FC3A76">
      <w:pPr>
        <w:pStyle w:val="Listaconvietas"/>
      </w:pPr>
      <w:r>
        <w:t>Equipo técnico asignado al proyecto</w:t>
      </w:r>
      <w:r w:rsidR="00C60191">
        <w:t>.</w:t>
      </w:r>
    </w:p>
    <w:p w14:paraId="2D97395A" w14:textId="4F0D5078" w:rsidR="00BB6023" w:rsidRDefault="00BB6023" w:rsidP="00FC3A76">
      <w:pPr>
        <w:pStyle w:val="Listaconvietas"/>
        <w:numPr>
          <w:ilvl w:val="0"/>
          <w:numId w:val="0"/>
        </w:numPr>
      </w:pPr>
    </w:p>
    <w:p w14:paraId="4B9A7AFD" w14:textId="18075FD8" w:rsidR="003E2280" w:rsidRDefault="009E1F4A" w:rsidP="003E2280">
      <w:pPr>
        <w:pStyle w:val="Ttulo2"/>
      </w:pPr>
      <w:bookmarkStart w:id="41" w:name="_Toc143500136"/>
      <w:r>
        <w:t xml:space="preserve">Fase 2: </w:t>
      </w:r>
      <w:r w:rsidR="003E2280">
        <w:t>Servicios de administración y gestión operativa.</w:t>
      </w:r>
      <w:bookmarkEnd w:id="41"/>
    </w:p>
    <w:p w14:paraId="5D80FCE0" w14:textId="12073F55" w:rsidR="005D64CE" w:rsidRDefault="005D64CE" w:rsidP="00FC3A76">
      <w:pPr>
        <w:pStyle w:val="Listaconvietas"/>
        <w:numPr>
          <w:ilvl w:val="0"/>
          <w:numId w:val="0"/>
        </w:numPr>
      </w:pPr>
      <w:r>
        <w:t>Se detallará el planteamiento realizado para realizar la administración y gestión operativa de la solución, teniendo en cuenta, como mínimo, los siguientes aspectos:</w:t>
      </w:r>
    </w:p>
    <w:p w14:paraId="2BB427A2" w14:textId="70AEF679" w:rsidR="000E777D" w:rsidRDefault="000E777D" w:rsidP="00FC3A76">
      <w:pPr>
        <w:pStyle w:val="Listaconvietas"/>
      </w:pPr>
      <w:r>
        <w:t xml:space="preserve">Plan de mantenimiento y soporte. Se debe indicar el alcance del servicio de </w:t>
      </w:r>
      <w:r w:rsidR="004945C1">
        <w:t xml:space="preserve">mantenimiento y </w:t>
      </w:r>
      <w:r>
        <w:t>soporte donde se describa claramente:</w:t>
      </w:r>
    </w:p>
    <w:p w14:paraId="39613CC8" w14:textId="283D8E03" w:rsidR="000E777D" w:rsidRPr="003872C5" w:rsidRDefault="000E777D" w:rsidP="00FE5721">
      <w:pPr>
        <w:pStyle w:val="Listaconvietas2"/>
        <w:ind w:left="1776"/>
      </w:pPr>
      <w:r w:rsidRPr="003872C5">
        <w:t>Modelo del servici</w:t>
      </w:r>
      <w:r w:rsidR="0049019E" w:rsidRPr="003872C5">
        <w:t>o</w:t>
      </w:r>
      <w:r w:rsidRPr="003872C5">
        <w:t xml:space="preserve">, indicando el equipo técnico asignado in situ a la ejecución de los contratos de </w:t>
      </w:r>
      <w:r w:rsidR="0049019E" w:rsidRPr="003872C5">
        <w:t xml:space="preserve">operación, </w:t>
      </w:r>
      <w:r w:rsidRPr="003872C5">
        <w:t>soporte y garantía durante toda la duración del contrato.</w:t>
      </w:r>
    </w:p>
    <w:p w14:paraId="626590B5" w14:textId="77777777" w:rsidR="000E777D" w:rsidRDefault="000E777D" w:rsidP="00FE5721">
      <w:pPr>
        <w:pStyle w:val="Listaconvietas2"/>
        <w:ind w:left="1776"/>
      </w:pPr>
      <w:r>
        <w:t>Metodología y procedimientos para la prestación de los servicios de soporte:</w:t>
      </w:r>
    </w:p>
    <w:p w14:paraId="6D6D579A" w14:textId="77777777" w:rsidR="000E777D" w:rsidRDefault="000E777D" w:rsidP="00FE5721">
      <w:pPr>
        <w:pStyle w:val="Listaconvietas3"/>
        <w:ind w:left="2551"/>
      </w:pPr>
      <w:r>
        <w:t>Procedimientos operativos en la prestación de los servicios solicitados.</w:t>
      </w:r>
    </w:p>
    <w:p w14:paraId="16C6A5B6" w14:textId="77777777" w:rsidR="000E777D" w:rsidRDefault="000E777D" w:rsidP="00FE5721">
      <w:pPr>
        <w:pStyle w:val="Listaconvietas3"/>
        <w:ind w:left="2551"/>
      </w:pPr>
      <w:r>
        <w:lastRenderedPageBreak/>
        <w:t>Flujo y canales de comunicación.</w:t>
      </w:r>
    </w:p>
    <w:p w14:paraId="366E315E" w14:textId="470EA5F6" w:rsidR="00012364" w:rsidRDefault="00012364" w:rsidP="00FE5721">
      <w:pPr>
        <w:pStyle w:val="Listaconvietas3"/>
        <w:ind w:left="2551"/>
      </w:pPr>
      <w:r>
        <w:t>Métricas y SLAs.</w:t>
      </w:r>
    </w:p>
    <w:p w14:paraId="5DCFE6D8" w14:textId="7528B9D6" w:rsidR="000E777D" w:rsidRDefault="000E777D" w:rsidP="00FE5721">
      <w:pPr>
        <w:pStyle w:val="Listaconvietas3"/>
        <w:ind w:left="2551"/>
      </w:pPr>
      <w:r>
        <w:t>Gestión, control y aseguramiento de la calidad del servicio prestado.</w:t>
      </w:r>
    </w:p>
    <w:p w14:paraId="4CD4FBB0" w14:textId="253577E3" w:rsidR="003E2280" w:rsidRDefault="000E777D" w:rsidP="00FE5721">
      <w:pPr>
        <w:pStyle w:val="Listaconvietas3"/>
        <w:ind w:left="2551"/>
      </w:pPr>
      <w:r>
        <w:t>Gestión y seguimiento del contrato.</w:t>
      </w:r>
    </w:p>
    <w:p w14:paraId="5F66F578" w14:textId="20A1FB60" w:rsidR="00BB1363" w:rsidRDefault="00BB1363" w:rsidP="00FC3A76">
      <w:pPr>
        <w:pStyle w:val="Listaconvietas"/>
      </w:pPr>
      <w:r>
        <w:t>Servicios de gestión operativa. Se debe indicar el detalle de las tareas, tanto proactivas como reactivas incluidas en la oferta, que serán como mínimo las siguientes:</w:t>
      </w:r>
    </w:p>
    <w:p w14:paraId="23AECB3C" w14:textId="675E47AA" w:rsidR="00BB1363" w:rsidRDefault="00BB1363" w:rsidP="00FC3A76">
      <w:pPr>
        <w:pStyle w:val="Listaconvietas"/>
        <w:numPr>
          <w:ilvl w:val="2"/>
          <w:numId w:val="43"/>
        </w:numPr>
      </w:pPr>
      <w:r>
        <w:t>Revisión del resultado de la ejecución de las copias de seguridad y generación del correspondiente informe.</w:t>
      </w:r>
    </w:p>
    <w:p w14:paraId="593831F1" w14:textId="29BBCEAA" w:rsidR="00BB1363" w:rsidRDefault="00BB1363" w:rsidP="00FC3A76">
      <w:pPr>
        <w:pStyle w:val="Listaconvietas"/>
        <w:numPr>
          <w:ilvl w:val="2"/>
          <w:numId w:val="43"/>
        </w:numPr>
      </w:pPr>
      <w:r>
        <w:t>Revisión</w:t>
      </w:r>
      <w:r w:rsidR="0074400D">
        <w:t xml:space="preserve"> periódica</w:t>
      </w:r>
      <w:r>
        <w:t xml:space="preserve"> del estado de la plataforma.</w:t>
      </w:r>
    </w:p>
    <w:p w14:paraId="625A8241" w14:textId="178445A2" w:rsidR="00BB1363" w:rsidRDefault="00BB1363" w:rsidP="00FC3A76">
      <w:pPr>
        <w:pStyle w:val="Listaconvietas"/>
        <w:numPr>
          <w:ilvl w:val="2"/>
          <w:numId w:val="43"/>
        </w:numPr>
      </w:pPr>
      <w:r>
        <w:t xml:space="preserve">Pruebas </w:t>
      </w:r>
      <w:r w:rsidR="0074400D">
        <w:t xml:space="preserve">periódicas </w:t>
      </w:r>
      <w:r>
        <w:t>de restauración para todos los componentes.</w:t>
      </w:r>
    </w:p>
    <w:p w14:paraId="62C98F76" w14:textId="648F1008" w:rsidR="003866D1" w:rsidRDefault="003866D1" w:rsidP="00FC3A76">
      <w:pPr>
        <w:pStyle w:val="Listaconvietas"/>
        <w:numPr>
          <w:ilvl w:val="2"/>
          <w:numId w:val="43"/>
        </w:numPr>
      </w:pPr>
      <w:r>
        <w:t>Procedimientos de solicitud para la gestión operativa.</w:t>
      </w:r>
    </w:p>
    <w:p w14:paraId="6B01982F" w14:textId="2C926C98" w:rsidR="003866D1" w:rsidRDefault="007022EB" w:rsidP="00FC3A76">
      <w:pPr>
        <w:pStyle w:val="Listaconvietas"/>
        <w:numPr>
          <w:ilvl w:val="2"/>
          <w:numId w:val="43"/>
        </w:numPr>
      </w:pPr>
      <w:r>
        <w:t>Métricas a recoger y d</w:t>
      </w:r>
      <w:r w:rsidR="00CF1837">
        <w:t>ocumentación</w:t>
      </w:r>
      <w:r w:rsidR="00C60191">
        <w:t xml:space="preserve"> a generar.</w:t>
      </w:r>
    </w:p>
    <w:p w14:paraId="2746FF26" w14:textId="09107F48" w:rsidR="003866D1" w:rsidRDefault="003866D1" w:rsidP="00FC3A76">
      <w:pPr>
        <w:pStyle w:val="Listaconvietas"/>
        <w:numPr>
          <w:ilvl w:val="2"/>
          <w:numId w:val="43"/>
        </w:numPr>
      </w:pPr>
      <w:r>
        <w:t>Equipo técnico asignado</w:t>
      </w:r>
      <w:r w:rsidR="00BB1363">
        <w:t xml:space="preserve"> al servicio.</w:t>
      </w:r>
    </w:p>
    <w:p w14:paraId="53A37FD0" w14:textId="4CE1EF49" w:rsidR="00BB6023" w:rsidRDefault="00BB6023" w:rsidP="00FC3A76">
      <w:pPr>
        <w:pStyle w:val="Listaconvietas"/>
        <w:numPr>
          <w:ilvl w:val="0"/>
          <w:numId w:val="0"/>
        </w:numPr>
      </w:pPr>
    </w:p>
    <w:p w14:paraId="12A599FD" w14:textId="3554146A" w:rsidR="007C3E1E" w:rsidRDefault="007C3E1E" w:rsidP="00FC3A76">
      <w:pPr>
        <w:pStyle w:val="Listaconvietas"/>
        <w:numPr>
          <w:ilvl w:val="0"/>
          <w:numId w:val="0"/>
        </w:numPr>
      </w:pPr>
    </w:p>
    <w:p w14:paraId="759FF674" w14:textId="391902EE" w:rsidR="007C3E1E" w:rsidRDefault="007C3E1E" w:rsidP="00FC3A76">
      <w:pPr>
        <w:pStyle w:val="Listaconvietas"/>
        <w:numPr>
          <w:ilvl w:val="0"/>
          <w:numId w:val="0"/>
        </w:numPr>
      </w:pPr>
    </w:p>
    <w:p w14:paraId="0F924220" w14:textId="77777777" w:rsidR="007C3E1E" w:rsidRDefault="007C3E1E" w:rsidP="00FC3A76">
      <w:pPr>
        <w:pStyle w:val="Listaconvietas"/>
        <w:numPr>
          <w:ilvl w:val="0"/>
          <w:numId w:val="0"/>
        </w:numPr>
      </w:pPr>
    </w:p>
    <w:p w14:paraId="34E14231" w14:textId="162DB03A" w:rsidR="005E2CA4" w:rsidRDefault="00E41D6D" w:rsidP="00E41D6D">
      <w:pPr>
        <w:pStyle w:val="Ttulo1"/>
      </w:pPr>
      <w:bookmarkStart w:id="42" w:name="_Toc513633074"/>
      <w:bookmarkStart w:id="43" w:name="_Toc17885530"/>
      <w:bookmarkStart w:id="44" w:name="_Toc43971067"/>
      <w:bookmarkStart w:id="45" w:name="_Toc143500137"/>
      <w:bookmarkEnd w:id="9"/>
      <w:bookmarkEnd w:id="42"/>
      <w:bookmarkEnd w:id="43"/>
      <w:bookmarkEnd w:id="44"/>
      <w:r>
        <w:t>Índice de Anexos</w:t>
      </w:r>
      <w:r w:rsidR="0021676F">
        <w:t xml:space="preserve"> del Pliego de Bases Técnicas</w:t>
      </w:r>
      <w:r w:rsidR="00532DDC">
        <w:t>.</w:t>
      </w:r>
      <w:bookmarkEnd w:id="45"/>
    </w:p>
    <w:p w14:paraId="66E88FD0" w14:textId="571C734B" w:rsidR="00E41D6D" w:rsidRDefault="00E41D6D" w:rsidP="00E41D6D">
      <w:r>
        <w:t>Anexo-I</w:t>
      </w:r>
      <w:r w:rsidR="00120EC6">
        <w:t xml:space="preserve"> del Pliego de Bases Técnicas</w:t>
      </w:r>
      <w:r w:rsidR="00532DDC">
        <w:t>.</w:t>
      </w:r>
    </w:p>
    <w:p w14:paraId="43891985" w14:textId="797FE354" w:rsidR="00120EC6" w:rsidRDefault="005672E1" w:rsidP="005672E1">
      <w:r w:rsidRPr="005672E1">
        <w:t>Anexo-II-Requerimientos del Suministro</w:t>
      </w:r>
      <w:r w:rsidR="00532DDC">
        <w:t>.</w:t>
      </w:r>
    </w:p>
    <w:p w14:paraId="6019D79A" w14:textId="3A40FA9D" w:rsidR="005672E1" w:rsidRDefault="005672E1" w:rsidP="005672E1">
      <w:r w:rsidRPr="005672E1">
        <w:t>Anexo-III-</w:t>
      </w:r>
      <w:r w:rsidR="00532DDC" w:rsidRPr="005672E1">
        <w:t>Configuración</w:t>
      </w:r>
      <w:r w:rsidRPr="005672E1">
        <w:t xml:space="preserve"> Actual</w:t>
      </w:r>
      <w:r w:rsidR="00532DDC">
        <w:t>.</w:t>
      </w:r>
    </w:p>
    <w:sectPr w:rsidR="005672E1" w:rsidSect="003E2B5D">
      <w:pgSz w:w="11906" w:h="16838" w:code="9"/>
      <w:pgMar w:top="2268"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43C07" w14:textId="77777777" w:rsidR="00CF1F21" w:rsidRDefault="00CF1F21">
      <w:r>
        <w:separator/>
      </w:r>
    </w:p>
  </w:endnote>
  <w:endnote w:type="continuationSeparator" w:id="0">
    <w:p w14:paraId="49B2156F" w14:textId="77777777" w:rsidR="00CF1F21" w:rsidRDefault="00CF1F21">
      <w:r>
        <w:continuationSeparator/>
      </w:r>
    </w:p>
  </w:endnote>
  <w:endnote w:type="continuationNotice" w:id="1">
    <w:p w14:paraId="56902569" w14:textId="77777777" w:rsidR="00CF1F21" w:rsidRDefault="00CF1F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788964"/>
      <w:docPartObj>
        <w:docPartGallery w:val="Page Numbers (Bottom of Page)"/>
        <w:docPartUnique/>
      </w:docPartObj>
    </w:sdtPr>
    <w:sdtEndPr/>
    <w:sdtContent>
      <w:p w14:paraId="26925408" w14:textId="064998EF" w:rsidR="008E12C3" w:rsidRDefault="008E12C3" w:rsidP="008E12C3">
        <w:pPr>
          <w:pStyle w:val="Piedepgina"/>
          <w:pBdr>
            <w:top w:val="single" w:sz="8" w:space="1" w:color="auto"/>
          </w:pBdr>
          <w:jc w:val="right"/>
        </w:pPr>
        <w:r>
          <w:fldChar w:fldCharType="begin"/>
        </w:r>
        <w:r>
          <w:instrText>PAGE   \* MERGEFORMAT</w:instrText>
        </w:r>
        <w:r>
          <w:fldChar w:fldCharType="separate"/>
        </w:r>
        <w:r w:rsidR="00F742A3">
          <w:rPr>
            <w:noProof/>
          </w:rPr>
          <w:t>2</w:t>
        </w:r>
        <w:r>
          <w:fldChar w:fldCharType="end"/>
        </w:r>
      </w:p>
    </w:sdtContent>
  </w:sdt>
  <w:p w14:paraId="56AE9085" w14:textId="77777777" w:rsidR="008E12C3" w:rsidRDefault="008E12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1369"/>
      <w:docPartObj>
        <w:docPartGallery w:val="Page Numbers (Bottom of Page)"/>
        <w:docPartUnique/>
      </w:docPartObj>
    </w:sdtPr>
    <w:sdtEndPr/>
    <w:sdtContent>
      <w:p w14:paraId="28F6DC1F" w14:textId="5024CEAF" w:rsidR="00812A5E" w:rsidRDefault="00812A5E" w:rsidP="00D8712F">
        <w:pPr>
          <w:pStyle w:val="Piedepgina"/>
          <w:pBdr>
            <w:top w:val="single" w:sz="8" w:space="1" w:color="auto"/>
          </w:pBdr>
          <w:jc w:val="right"/>
        </w:pPr>
        <w:r>
          <w:fldChar w:fldCharType="begin"/>
        </w:r>
        <w:r>
          <w:instrText>PAGE   \* MERGEFORMAT</w:instrText>
        </w:r>
        <w:r>
          <w:fldChar w:fldCharType="separate"/>
        </w:r>
        <w:r w:rsidR="00F742A3" w:rsidRPr="00F742A3">
          <w:rPr>
            <w:noProof/>
            <w:lang w:val="es-ES"/>
          </w:rPr>
          <w:t>13</w:t>
        </w:r>
        <w:r>
          <w:fldChar w:fldCharType="end"/>
        </w:r>
      </w:p>
    </w:sdtContent>
  </w:sdt>
  <w:p w14:paraId="216769AE" w14:textId="77777777" w:rsidR="00812A5E" w:rsidRDefault="00812A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35C3F" w14:textId="77777777" w:rsidR="00CF1F21" w:rsidRDefault="00CF1F21">
      <w:r>
        <w:separator/>
      </w:r>
    </w:p>
  </w:footnote>
  <w:footnote w:type="continuationSeparator" w:id="0">
    <w:p w14:paraId="5DCD1A09" w14:textId="77777777" w:rsidR="00CF1F21" w:rsidRDefault="00CF1F21">
      <w:r>
        <w:continuationSeparator/>
      </w:r>
    </w:p>
  </w:footnote>
  <w:footnote w:type="continuationNotice" w:id="1">
    <w:p w14:paraId="02859AAB" w14:textId="77777777" w:rsidR="00CF1F21" w:rsidRDefault="00CF1F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B3CF2" w14:textId="77777777" w:rsidR="001D1CD5" w:rsidRDefault="001D1CD5" w:rsidP="001D1CD5">
    <w:pPr>
      <w:pStyle w:val="Encabezado"/>
    </w:pPr>
  </w:p>
  <w:p w14:paraId="2AAE0421" w14:textId="77777777" w:rsidR="001D1CD5" w:rsidRDefault="001D1CD5" w:rsidP="001D1CD5">
    <w:pPr>
      <w:pStyle w:val="Encabezado"/>
      <w:tabs>
        <w:tab w:val="clear" w:pos="4252"/>
      </w:tabs>
      <w:ind w:left="-1134"/>
      <w:jc w:val="left"/>
    </w:pPr>
    <w:r>
      <w:rPr>
        <w:noProof/>
      </w:rPr>
      <w:drawing>
        <wp:inline distT="0" distB="0" distL="0" distR="0" wp14:anchorId="70E13542" wp14:editId="0AC52BED">
          <wp:extent cx="1933575" cy="575389"/>
          <wp:effectExtent l="0" t="0" r="0" b="0"/>
          <wp:docPr id="26826863" name="Imagen 26826863"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467" cy="576547"/>
                  </a:xfrm>
                  <a:prstGeom prst="rect">
                    <a:avLst/>
                  </a:prstGeom>
                  <a:noFill/>
                  <a:ln>
                    <a:noFill/>
                  </a:ln>
                </pic:spPr>
              </pic:pic>
            </a:graphicData>
          </a:graphic>
        </wp:inline>
      </w:drawing>
    </w:r>
    <w:r>
      <w:tab/>
    </w:r>
    <w:r>
      <w:rPr>
        <w:noProof/>
      </w:rPr>
      <w:drawing>
        <wp:inline distT="0" distB="0" distL="0" distR="0" wp14:anchorId="4932DBD1" wp14:editId="3F27CE06">
          <wp:extent cx="1758950" cy="532765"/>
          <wp:effectExtent l="0" t="0" r="0" b="635"/>
          <wp:docPr id="820635635" name="Imagen 820635635"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p w14:paraId="2B5163C9" w14:textId="77777777" w:rsidR="001D1CD5" w:rsidRDefault="001D1C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413F6" w14:textId="77777777" w:rsidR="00812A5E" w:rsidRDefault="00812A5E" w:rsidP="00557015">
    <w:pPr>
      <w:pStyle w:val="Encabezado"/>
    </w:pPr>
  </w:p>
  <w:p w14:paraId="23A1B598" w14:textId="596AFB57" w:rsidR="00A55B4C" w:rsidRDefault="001D1CD5" w:rsidP="00A55B4C">
    <w:pPr>
      <w:pStyle w:val="Encabezado"/>
      <w:tabs>
        <w:tab w:val="clear" w:pos="4252"/>
      </w:tabs>
      <w:ind w:left="-1134"/>
      <w:jc w:val="left"/>
    </w:pPr>
    <w:bookmarkStart w:id="1" w:name="_Hlk45631533"/>
    <w:r>
      <w:rPr>
        <w:noProof/>
      </w:rPr>
      <w:drawing>
        <wp:inline distT="0" distB="0" distL="0" distR="0" wp14:anchorId="4D953F41" wp14:editId="71A8720F">
          <wp:extent cx="1933575" cy="575389"/>
          <wp:effectExtent l="0" t="0" r="0" b="0"/>
          <wp:docPr id="329411169" name="Imagen 329411169"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467" cy="576547"/>
                  </a:xfrm>
                  <a:prstGeom prst="rect">
                    <a:avLst/>
                  </a:prstGeom>
                  <a:noFill/>
                  <a:ln>
                    <a:noFill/>
                  </a:ln>
                </pic:spPr>
              </pic:pic>
            </a:graphicData>
          </a:graphic>
        </wp:inline>
      </w:drawing>
    </w:r>
    <w:r w:rsidR="00A55B4C">
      <w:tab/>
    </w:r>
    <w:r>
      <w:rPr>
        <w:noProof/>
      </w:rPr>
      <w:drawing>
        <wp:inline distT="0" distB="0" distL="0" distR="0" wp14:anchorId="78391D02" wp14:editId="421ABEDA">
          <wp:extent cx="1758950" cy="532765"/>
          <wp:effectExtent l="0" t="0" r="0" b="635"/>
          <wp:docPr id="639618881" name="Imagen 63961888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bookmarkEnd w:id="1"/>
  <w:p w14:paraId="668EAF96" w14:textId="43B99526" w:rsidR="00812A5E" w:rsidRDefault="00812A5E" w:rsidP="0088255C">
    <w:pPr>
      <w:pStyle w:val="Encabezado"/>
      <w:ind w:left="-85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4C64C1"/>
    <w:multiLevelType w:val="hybridMultilevel"/>
    <w:tmpl w:val="96D0A5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F3E4C80"/>
    <w:multiLevelType w:val="hybridMultilevel"/>
    <w:tmpl w:val="C92AFF4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64D7E98"/>
    <w:multiLevelType w:val="hybridMultilevel"/>
    <w:tmpl w:val="4C55D80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2"/>
    <w:multiLevelType w:val="singleLevel"/>
    <w:tmpl w:val="0DD4D564"/>
    <w:lvl w:ilvl="0">
      <w:start w:val="1"/>
      <w:numFmt w:val="bullet"/>
      <w:pStyle w:val="Listaconvietas3"/>
      <w:lvlText w:val=""/>
      <w:lvlJc w:val="left"/>
      <w:pPr>
        <w:ind w:left="926" w:hanging="360"/>
      </w:pPr>
      <w:rPr>
        <w:rFonts w:ascii="Wingdings" w:hAnsi="Wingdings" w:hint="default"/>
      </w:rPr>
    </w:lvl>
  </w:abstractNum>
  <w:abstractNum w:abstractNumId="4" w15:restartNumberingAfterBreak="0">
    <w:nsid w:val="FFFFFF83"/>
    <w:multiLevelType w:val="singleLevel"/>
    <w:tmpl w:val="82987420"/>
    <w:lvl w:ilvl="0">
      <w:start w:val="1"/>
      <w:numFmt w:val="bullet"/>
      <w:pStyle w:val="Listaconvietas2"/>
      <w:lvlText w:val=""/>
      <w:lvlJc w:val="left"/>
      <w:pPr>
        <w:ind w:left="1068" w:hanging="360"/>
      </w:pPr>
      <w:rPr>
        <w:rFonts w:ascii="Wingdings" w:hAnsi="Wingdings" w:hint="default"/>
      </w:rPr>
    </w:lvl>
  </w:abstractNum>
  <w:abstractNum w:abstractNumId="5" w15:restartNumberingAfterBreak="0">
    <w:nsid w:val="FFFFFF89"/>
    <w:multiLevelType w:val="singleLevel"/>
    <w:tmpl w:val="9FA63264"/>
    <w:lvl w:ilvl="0">
      <w:start w:val="1"/>
      <w:numFmt w:val="bullet"/>
      <w:lvlText w:val=""/>
      <w:lvlJc w:val="left"/>
      <w:pPr>
        <w:tabs>
          <w:tab w:val="num" w:pos="3338"/>
        </w:tabs>
        <w:ind w:left="3338" w:hanging="360"/>
      </w:pPr>
      <w:rPr>
        <w:rFonts w:ascii="Symbol" w:hAnsi="Symbol" w:hint="default"/>
        <w:lang w:val="es-ES"/>
      </w:rPr>
    </w:lvl>
  </w:abstractNum>
  <w:abstractNum w:abstractNumId="6" w15:restartNumberingAfterBreak="0">
    <w:nsid w:val="05AC4BD4"/>
    <w:multiLevelType w:val="hybridMultilevel"/>
    <w:tmpl w:val="A86A8FBC"/>
    <w:lvl w:ilvl="0" w:tplc="FFFFFFFF">
      <w:start w:val="1"/>
      <w:numFmt w:val="bullet"/>
      <w:lvlText w:val="o"/>
      <w:lvlJc w:val="left"/>
      <w:pPr>
        <w:ind w:left="1428" w:hanging="360"/>
      </w:pPr>
      <w:rPr>
        <w:rFonts w:ascii="Courier New" w:hAnsi="Courier New" w:cs="Courier New" w:hint="default"/>
      </w:rPr>
    </w:lvl>
    <w:lvl w:ilvl="1" w:tplc="0C0A0005">
      <w:start w:val="1"/>
      <w:numFmt w:val="bullet"/>
      <w:lvlText w:val=""/>
      <w:lvlJc w:val="left"/>
      <w:pPr>
        <w:ind w:left="2148" w:hanging="360"/>
      </w:pPr>
      <w:rPr>
        <w:rFonts w:ascii="Wingdings" w:hAnsi="Wingdings"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7" w15:restartNumberingAfterBreak="0">
    <w:nsid w:val="09FC2AB4"/>
    <w:multiLevelType w:val="hybridMultilevel"/>
    <w:tmpl w:val="6F487E68"/>
    <w:styleLink w:val="izfeListanumerada"/>
    <w:lvl w:ilvl="0" w:tplc="B3A6765E">
      <w:start w:val="1"/>
      <w:numFmt w:val="decimal"/>
      <w:lvlText w:val="%1."/>
      <w:lvlJc w:val="left"/>
      <w:pPr>
        <w:tabs>
          <w:tab w:val="num" w:pos="720"/>
        </w:tabs>
        <w:ind w:left="720" w:hanging="360"/>
      </w:pPr>
      <w:rPr>
        <w:rFonts w:ascii="Trebuchet MS" w:eastAsia="SimSun" w:hAnsi="Trebuchet MS"/>
        <w:spacing w:val="12"/>
      </w:rPr>
    </w:lvl>
    <w:lvl w:ilvl="1" w:tplc="83F84894">
      <w:start w:val="1"/>
      <w:numFmt w:val="decimal"/>
      <w:lvlText w:val="%2."/>
      <w:lvlJc w:val="left"/>
      <w:pPr>
        <w:tabs>
          <w:tab w:val="num" w:pos="1440"/>
        </w:tabs>
        <w:ind w:left="1440" w:hanging="360"/>
      </w:pPr>
    </w:lvl>
    <w:lvl w:ilvl="2" w:tplc="D4E283C2">
      <w:start w:val="1"/>
      <w:numFmt w:val="decimal"/>
      <w:lvlText w:val="%3."/>
      <w:lvlJc w:val="left"/>
      <w:pPr>
        <w:tabs>
          <w:tab w:val="num" w:pos="2160"/>
        </w:tabs>
        <w:ind w:left="2160" w:hanging="360"/>
      </w:pPr>
    </w:lvl>
    <w:lvl w:ilvl="3" w:tplc="42A04F38">
      <w:start w:val="1"/>
      <w:numFmt w:val="decimal"/>
      <w:lvlText w:val="%4."/>
      <w:lvlJc w:val="left"/>
      <w:pPr>
        <w:tabs>
          <w:tab w:val="num" w:pos="2880"/>
        </w:tabs>
        <w:ind w:left="2880" w:hanging="360"/>
      </w:pPr>
    </w:lvl>
    <w:lvl w:ilvl="4" w:tplc="7C66B8B4">
      <w:start w:val="1"/>
      <w:numFmt w:val="decimal"/>
      <w:lvlText w:val="%5."/>
      <w:lvlJc w:val="left"/>
      <w:pPr>
        <w:tabs>
          <w:tab w:val="num" w:pos="3600"/>
        </w:tabs>
        <w:ind w:left="3600" w:hanging="360"/>
      </w:pPr>
    </w:lvl>
    <w:lvl w:ilvl="5" w:tplc="5C5EE096">
      <w:start w:val="1"/>
      <w:numFmt w:val="decimal"/>
      <w:lvlText w:val="%6."/>
      <w:lvlJc w:val="left"/>
      <w:pPr>
        <w:tabs>
          <w:tab w:val="num" w:pos="4320"/>
        </w:tabs>
        <w:ind w:left="4320" w:hanging="360"/>
      </w:pPr>
    </w:lvl>
    <w:lvl w:ilvl="6" w:tplc="5CB86B88">
      <w:start w:val="1"/>
      <w:numFmt w:val="decimal"/>
      <w:lvlText w:val="%7."/>
      <w:lvlJc w:val="left"/>
      <w:pPr>
        <w:tabs>
          <w:tab w:val="num" w:pos="5040"/>
        </w:tabs>
        <w:ind w:left="5040" w:hanging="360"/>
      </w:pPr>
    </w:lvl>
    <w:lvl w:ilvl="7" w:tplc="9FB09EA2">
      <w:start w:val="1"/>
      <w:numFmt w:val="decimal"/>
      <w:lvlText w:val="%8."/>
      <w:lvlJc w:val="left"/>
      <w:pPr>
        <w:tabs>
          <w:tab w:val="num" w:pos="5760"/>
        </w:tabs>
        <w:ind w:left="5760" w:hanging="360"/>
      </w:pPr>
    </w:lvl>
    <w:lvl w:ilvl="8" w:tplc="18BA0634">
      <w:start w:val="1"/>
      <w:numFmt w:val="decimal"/>
      <w:lvlText w:val="%9."/>
      <w:lvlJc w:val="left"/>
      <w:pPr>
        <w:tabs>
          <w:tab w:val="num" w:pos="6480"/>
        </w:tabs>
        <w:ind w:left="6480" w:hanging="360"/>
      </w:pPr>
    </w:lvl>
  </w:abstractNum>
  <w:abstractNum w:abstractNumId="8" w15:restartNumberingAfterBreak="0">
    <w:nsid w:val="0B0091FA"/>
    <w:multiLevelType w:val="hybridMultilevel"/>
    <w:tmpl w:val="391A601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D2040F7"/>
    <w:multiLevelType w:val="hybridMultilevel"/>
    <w:tmpl w:val="01C653D8"/>
    <w:lvl w:ilvl="0" w:tplc="042D000D">
      <w:start w:val="1"/>
      <w:numFmt w:val="bullet"/>
      <w:lvlText w:val=""/>
      <w:lvlJc w:val="left"/>
      <w:pPr>
        <w:ind w:left="1776" w:hanging="360"/>
      </w:pPr>
      <w:rPr>
        <w:rFonts w:ascii="Wingdings" w:hAnsi="Wingdings" w:hint="default"/>
      </w:rPr>
    </w:lvl>
    <w:lvl w:ilvl="1" w:tplc="042D0003" w:tentative="1">
      <w:start w:val="1"/>
      <w:numFmt w:val="bullet"/>
      <w:lvlText w:val="o"/>
      <w:lvlJc w:val="left"/>
      <w:pPr>
        <w:ind w:left="2496" w:hanging="360"/>
      </w:pPr>
      <w:rPr>
        <w:rFonts w:ascii="Courier New" w:hAnsi="Courier New" w:cs="Courier New" w:hint="default"/>
      </w:rPr>
    </w:lvl>
    <w:lvl w:ilvl="2" w:tplc="042D0005" w:tentative="1">
      <w:start w:val="1"/>
      <w:numFmt w:val="bullet"/>
      <w:lvlText w:val=""/>
      <w:lvlJc w:val="left"/>
      <w:pPr>
        <w:ind w:left="3216" w:hanging="360"/>
      </w:pPr>
      <w:rPr>
        <w:rFonts w:ascii="Wingdings" w:hAnsi="Wingdings" w:hint="default"/>
      </w:rPr>
    </w:lvl>
    <w:lvl w:ilvl="3" w:tplc="042D0001" w:tentative="1">
      <w:start w:val="1"/>
      <w:numFmt w:val="bullet"/>
      <w:lvlText w:val=""/>
      <w:lvlJc w:val="left"/>
      <w:pPr>
        <w:ind w:left="3936" w:hanging="360"/>
      </w:pPr>
      <w:rPr>
        <w:rFonts w:ascii="Symbol" w:hAnsi="Symbol" w:hint="default"/>
      </w:rPr>
    </w:lvl>
    <w:lvl w:ilvl="4" w:tplc="042D0003" w:tentative="1">
      <w:start w:val="1"/>
      <w:numFmt w:val="bullet"/>
      <w:lvlText w:val="o"/>
      <w:lvlJc w:val="left"/>
      <w:pPr>
        <w:ind w:left="4656" w:hanging="360"/>
      </w:pPr>
      <w:rPr>
        <w:rFonts w:ascii="Courier New" w:hAnsi="Courier New" w:cs="Courier New" w:hint="default"/>
      </w:rPr>
    </w:lvl>
    <w:lvl w:ilvl="5" w:tplc="042D0005" w:tentative="1">
      <w:start w:val="1"/>
      <w:numFmt w:val="bullet"/>
      <w:lvlText w:val=""/>
      <w:lvlJc w:val="left"/>
      <w:pPr>
        <w:ind w:left="5376" w:hanging="360"/>
      </w:pPr>
      <w:rPr>
        <w:rFonts w:ascii="Wingdings" w:hAnsi="Wingdings" w:hint="default"/>
      </w:rPr>
    </w:lvl>
    <w:lvl w:ilvl="6" w:tplc="042D0001" w:tentative="1">
      <w:start w:val="1"/>
      <w:numFmt w:val="bullet"/>
      <w:lvlText w:val=""/>
      <w:lvlJc w:val="left"/>
      <w:pPr>
        <w:ind w:left="6096" w:hanging="360"/>
      </w:pPr>
      <w:rPr>
        <w:rFonts w:ascii="Symbol" w:hAnsi="Symbol" w:hint="default"/>
      </w:rPr>
    </w:lvl>
    <w:lvl w:ilvl="7" w:tplc="042D0003" w:tentative="1">
      <w:start w:val="1"/>
      <w:numFmt w:val="bullet"/>
      <w:lvlText w:val="o"/>
      <w:lvlJc w:val="left"/>
      <w:pPr>
        <w:ind w:left="6816" w:hanging="360"/>
      </w:pPr>
      <w:rPr>
        <w:rFonts w:ascii="Courier New" w:hAnsi="Courier New" w:cs="Courier New" w:hint="default"/>
      </w:rPr>
    </w:lvl>
    <w:lvl w:ilvl="8" w:tplc="042D0005" w:tentative="1">
      <w:start w:val="1"/>
      <w:numFmt w:val="bullet"/>
      <w:lvlText w:val=""/>
      <w:lvlJc w:val="left"/>
      <w:pPr>
        <w:ind w:left="7536" w:hanging="360"/>
      </w:pPr>
      <w:rPr>
        <w:rFonts w:ascii="Wingdings" w:hAnsi="Wingdings" w:hint="default"/>
      </w:rPr>
    </w:lvl>
  </w:abstractNum>
  <w:abstractNum w:abstractNumId="10"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11" w15:restartNumberingAfterBreak="0">
    <w:nsid w:val="14AA6B23"/>
    <w:multiLevelType w:val="hybridMultilevel"/>
    <w:tmpl w:val="5F3AA84E"/>
    <w:lvl w:ilvl="0" w:tplc="B8E85066">
      <w:start w:val="1"/>
      <w:numFmt w:val="bullet"/>
      <w:pStyle w:val="Vieta1RedaccionCar"/>
      <w:lvlText w:val=""/>
      <w:lvlJc w:val="left"/>
      <w:pPr>
        <w:tabs>
          <w:tab w:val="num" w:pos="1211"/>
        </w:tabs>
        <w:ind w:left="1211" w:hanging="360"/>
      </w:pPr>
      <w:rPr>
        <w:rFonts w:ascii="Wingdings" w:hAnsi="Wingdings" w:hint="default"/>
      </w:rPr>
    </w:lvl>
    <w:lvl w:ilvl="1" w:tplc="CC58DCBC">
      <w:start w:val="1"/>
      <w:numFmt w:val="bullet"/>
      <w:lvlText w:val=""/>
      <w:lvlJc w:val="left"/>
      <w:pPr>
        <w:tabs>
          <w:tab w:val="num" w:pos="1702"/>
        </w:tabs>
        <w:ind w:left="1702" w:hanging="284"/>
      </w:pPr>
      <w:rPr>
        <w:rFonts w:ascii="Symbol" w:hAnsi="Symbol" w:hint="default"/>
        <w:color w:val="auto"/>
      </w:rPr>
    </w:lvl>
    <w:lvl w:ilvl="2" w:tplc="BDDC1E5A">
      <w:start w:val="1"/>
      <w:numFmt w:val="bullet"/>
      <w:lvlText w:val=""/>
      <w:lvlJc w:val="left"/>
      <w:pPr>
        <w:tabs>
          <w:tab w:val="num" w:pos="2269"/>
        </w:tabs>
        <w:ind w:left="2269" w:hanging="284"/>
      </w:pPr>
      <w:rPr>
        <w:rFonts w:ascii="Wingdings" w:hAnsi="Wingdings" w:hint="default"/>
      </w:rPr>
    </w:lvl>
    <w:lvl w:ilvl="3" w:tplc="DAAA451E">
      <w:start w:val="1"/>
      <w:numFmt w:val="bullet"/>
      <w:lvlText w:val=""/>
      <w:lvlJc w:val="left"/>
      <w:pPr>
        <w:tabs>
          <w:tab w:val="num" w:pos="3950"/>
        </w:tabs>
        <w:ind w:left="3950" w:hanging="360"/>
      </w:pPr>
      <w:rPr>
        <w:rFonts w:ascii="Symbol" w:hAnsi="Symbol" w:hint="default"/>
      </w:rPr>
    </w:lvl>
    <w:lvl w:ilvl="4" w:tplc="F6FA56F0">
      <w:start w:val="1"/>
      <w:numFmt w:val="bullet"/>
      <w:lvlText w:val=""/>
      <w:lvlJc w:val="left"/>
      <w:pPr>
        <w:tabs>
          <w:tab w:val="num" w:pos="4310"/>
        </w:tabs>
        <w:ind w:left="4310" w:hanging="360"/>
      </w:pPr>
      <w:rPr>
        <w:rFonts w:ascii="Symbol" w:hAnsi="Symbol" w:hint="default"/>
      </w:rPr>
    </w:lvl>
    <w:lvl w:ilvl="5" w:tplc="8910CB0E">
      <w:start w:val="1"/>
      <w:numFmt w:val="bullet"/>
      <w:lvlText w:val=""/>
      <w:lvlJc w:val="left"/>
      <w:pPr>
        <w:tabs>
          <w:tab w:val="num" w:pos="4670"/>
        </w:tabs>
        <w:ind w:left="4670" w:hanging="360"/>
      </w:pPr>
      <w:rPr>
        <w:rFonts w:ascii="Wingdings" w:hAnsi="Wingdings" w:hint="default"/>
      </w:rPr>
    </w:lvl>
    <w:lvl w:ilvl="6" w:tplc="579A1BD2">
      <w:start w:val="1"/>
      <w:numFmt w:val="bullet"/>
      <w:lvlText w:val=""/>
      <w:lvlJc w:val="left"/>
      <w:pPr>
        <w:tabs>
          <w:tab w:val="num" w:pos="5030"/>
        </w:tabs>
        <w:ind w:left="5030" w:hanging="360"/>
      </w:pPr>
      <w:rPr>
        <w:rFonts w:ascii="Wingdings" w:hAnsi="Wingdings" w:hint="default"/>
      </w:rPr>
    </w:lvl>
    <w:lvl w:ilvl="7" w:tplc="A01E0ECE">
      <w:start w:val="1"/>
      <w:numFmt w:val="bullet"/>
      <w:lvlText w:val=""/>
      <w:lvlJc w:val="left"/>
      <w:pPr>
        <w:tabs>
          <w:tab w:val="num" w:pos="5390"/>
        </w:tabs>
        <w:ind w:left="5390" w:hanging="360"/>
      </w:pPr>
      <w:rPr>
        <w:rFonts w:ascii="Symbol" w:hAnsi="Symbol" w:hint="default"/>
      </w:rPr>
    </w:lvl>
    <w:lvl w:ilvl="8" w:tplc="3F22893A">
      <w:start w:val="1"/>
      <w:numFmt w:val="bullet"/>
      <w:lvlText w:val=""/>
      <w:lvlJc w:val="left"/>
      <w:pPr>
        <w:tabs>
          <w:tab w:val="num" w:pos="5750"/>
        </w:tabs>
        <w:ind w:left="5750" w:hanging="360"/>
      </w:pPr>
      <w:rPr>
        <w:rFonts w:ascii="Symbol" w:hAnsi="Symbol" w:hint="default"/>
      </w:rPr>
    </w:lvl>
  </w:abstractNum>
  <w:abstractNum w:abstractNumId="12" w15:restartNumberingAfterBreak="0">
    <w:nsid w:val="17763A4A"/>
    <w:multiLevelType w:val="hybridMultilevel"/>
    <w:tmpl w:val="F356E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A0D19FC"/>
    <w:multiLevelType w:val="hybridMultilevel"/>
    <w:tmpl w:val="2F60D6F8"/>
    <w:lvl w:ilvl="0" w:tplc="042D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AE85CC5"/>
    <w:multiLevelType w:val="hybridMultilevel"/>
    <w:tmpl w:val="93C67A46"/>
    <w:lvl w:ilvl="0" w:tplc="042D000D">
      <w:start w:val="1"/>
      <w:numFmt w:val="bullet"/>
      <w:lvlText w:val=""/>
      <w:lvlJc w:val="left"/>
      <w:pPr>
        <w:ind w:left="1068" w:hanging="360"/>
      </w:pPr>
      <w:rPr>
        <w:rFonts w:ascii="Wingdings" w:hAnsi="Wingdings"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5" w15:restartNumberingAfterBreak="0">
    <w:nsid w:val="1DBC77DC"/>
    <w:multiLevelType w:val="hybridMultilevel"/>
    <w:tmpl w:val="BDE8F2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0674264"/>
    <w:multiLevelType w:val="hybridMultilevel"/>
    <w:tmpl w:val="EB5234E6"/>
    <w:styleLink w:val="izfeListanonumerada"/>
    <w:lvl w:ilvl="0" w:tplc="5EEAAFE4">
      <w:start w:val="1"/>
      <w:numFmt w:val="bullet"/>
      <w:lvlText w:val=""/>
      <w:lvlJc w:val="left"/>
      <w:pPr>
        <w:tabs>
          <w:tab w:val="num" w:pos="720"/>
        </w:tabs>
        <w:ind w:left="720" w:hanging="360"/>
      </w:pPr>
      <w:rPr>
        <w:rFonts w:ascii="Symbol" w:eastAsia="SimSun" w:hAnsi="Symbol"/>
        <w:spacing w:val="12"/>
      </w:rPr>
    </w:lvl>
    <w:lvl w:ilvl="1" w:tplc="33E2ADB4">
      <w:start w:val="1"/>
      <w:numFmt w:val="bullet"/>
      <w:lvlText w:val="o"/>
      <w:lvlJc w:val="left"/>
      <w:pPr>
        <w:tabs>
          <w:tab w:val="num" w:pos="1440"/>
        </w:tabs>
        <w:ind w:left="1440" w:hanging="360"/>
      </w:pPr>
      <w:rPr>
        <w:rFonts w:ascii="Courier New" w:hAnsi="Courier New" w:hint="default"/>
        <w:sz w:val="20"/>
      </w:rPr>
    </w:lvl>
    <w:lvl w:ilvl="2" w:tplc="6478D350">
      <w:start w:val="1"/>
      <w:numFmt w:val="bullet"/>
      <w:lvlText w:val=""/>
      <w:lvlJc w:val="left"/>
      <w:pPr>
        <w:tabs>
          <w:tab w:val="num" w:pos="2160"/>
        </w:tabs>
        <w:ind w:left="2160" w:hanging="360"/>
      </w:pPr>
      <w:rPr>
        <w:rFonts w:ascii="Wingdings" w:hAnsi="Wingdings" w:hint="default"/>
        <w:sz w:val="20"/>
      </w:rPr>
    </w:lvl>
    <w:lvl w:ilvl="3" w:tplc="4B3CA71E">
      <w:start w:val="1"/>
      <w:numFmt w:val="bullet"/>
      <w:lvlText w:val=""/>
      <w:lvlJc w:val="left"/>
      <w:pPr>
        <w:tabs>
          <w:tab w:val="num" w:pos="2880"/>
        </w:tabs>
        <w:ind w:left="2880" w:hanging="360"/>
      </w:pPr>
      <w:rPr>
        <w:rFonts w:ascii="Wingdings" w:hAnsi="Wingdings" w:hint="default"/>
        <w:sz w:val="20"/>
      </w:rPr>
    </w:lvl>
    <w:lvl w:ilvl="4" w:tplc="DB586146">
      <w:start w:val="1"/>
      <w:numFmt w:val="bullet"/>
      <w:lvlText w:val=""/>
      <w:lvlJc w:val="left"/>
      <w:pPr>
        <w:tabs>
          <w:tab w:val="num" w:pos="3600"/>
        </w:tabs>
        <w:ind w:left="3600" w:hanging="360"/>
      </w:pPr>
      <w:rPr>
        <w:rFonts w:ascii="Wingdings" w:hAnsi="Wingdings" w:hint="default"/>
        <w:sz w:val="20"/>
      </w:rPr>
    </w:lvl>
    <w:lvl w:ilvl="5" w:tplc="10586E9C">
      <w:start w:val="1"/>
      <w:numFmt w:val="bullet"/>
      <w:lvlText w:val=""/>
      <w:lvlJc w:val="left"/>
      <w:pPr>
        <w:tabs>
          <w:tab w:val="num" w:pos="4320"/>
        </w:tabs>
        <w:ind w:left="4320" w:hanging="360"/>
      </w:pPr>
      <w:rPr>
        <w:rFonts w:ascii="Wingdings" w:hAnsi="Wingdings" w:hint="default"/>
        <w:sz w:val="20"/>
      </w:rPr>
    </w:lvl>
    <w:lvl w:ilvl="6" w:tplc="E03CFA18">
      <w:start w:val="1"/>
      <w:numFmt w:val="bullet"/>
      <w:lvlText w:val=""/>
      <w:lvlJc w:val="left"/>
      <w:pPr>
        <w:tabs>
          <w:tab w:val="num" w:pos="5040"/>
        </w:tabs>
        <w:ind w:left="5040" w:hanging="360"/>
      </w:pPr>
      <w:rPr>
        <w:rFonts w:ascii="Wingdings" w:hAnsi="Wingdings" w:hint="default"/>
        <w:sz w:val="20"/>
      </w:rPr>
    </w:lvl>
    <w:lvl w:ilvl="7" w:tplc="012C30E4">
      <w:start w:val="1"/>
      <w:numFmt w:val="bullet"/>
      <w:lvlText w:val=""/>
      <w:lvlJc w:val="left"/>
      <w:pPr>
        <w:tabs>
          <w:tab w:val="num" w:pos="5760"/>
        </w:tabs>
        <w:ind w:left="5760" w:hanging="360"/>
      </w:pPr>
      <w:rPr>
        <w:rFonts w:ascii="Wingdings" w:hAnsi="Wingdings" w:hint="default"/>
        <w:sz w:val="20"/>
      </w:rPr>
    </w:lvl>
    <w:lvl w:ilvl="8" w:tplc="E6947526">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0938BC"/>
    <w:multiLevelType w:val="hybridMultilevel"/>
    <w:tmpl w:val="DDDA7134"/>
    <w:lvl w:ilvl="0" w:tplc="49C44B04">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1014DA"/>
    <w:multiLevelType w:val="hybridMultilevel"/>
    <w:tmpl w:val="2E4C8C7C"/>
    <w:lvl w:ilvl="0" w:tplc="042D000D">
      <w:start w:val="1"/>
      <w:numFmt w:val="bullet"/>
      <w:lvlText w:val=""/>
      <w:lvlJc w:val="left"/>
      <w:pPr>
        <w:ind w:left="710" w:hanging="360"/>
      </w:pPr>
      <w:rPr>
        <w:rFonts w:ascii="Wingdings" w:hAnsi="Wingdings" w:hint="default"/>
      </w:rPr>
    </w:lvl>
    <w:lvl w:ilvl="1" w:tplc="042D0003" w:tentative="1">
      <w:start w:val="1"/>
      <w:numFmt w:val="bullet"/>
      <w:lvlText w:val="o"/>
      <w:lvlJc w:val="left"/>
      <w:pPr>
        <w:ind w:left="1430" w:hanging="360"/>
      </w:pPr>
      <w:rPr>
        <w:rFonts w:ascii="Courier New" w:hAnsi="Courier New" w:cs="Courier New" w:hint="default"/>
      </w:rPr>
    </w:lvl>
    <w:lvl w:ilvl="2" w:tplc="042D0005" w:tentative="1">
      <w:start w:val="1"/>
      <w:numFmt w:val="bullet"/>
      <w:lvlText w:val=""/>
      <w:lvlJc w:val="left"/>
      <w:pPr>
        <w:ind w:left="2150" w:hanging="360"/>
      </w:pPr>
      <w:rPr>
        <w:rFonts w:ascii="Wingdings" w:hAnsi="Wingdings" w:hint="default"/>
      </w:rPr>
    </w:lvl>
    <w:lvl w:ilvl="3" w:tplc="042D0001" w:tentative="1">
      <w:start w:val="1"/>
      <w:numFmt w:val="bullet"/>
      <w:lvlText w:val=""/>
      <w:lvlJc w:val="left"/>
      <w:pPr>
        <w:ind w:left="2870" w:hanging="360"/>
      </w:pPr>
      <w:rPr>
        <w:rFonts w:ascii="Symbol" w:hAnsi="Symbol" w:hint="default"/>
      </w:rPr>
    </w:lvl>
    <w:lvl w:ilvl="4" w:tplc="042D0003" w:tentative="1">
      <w:start w:val="1"/>
      <w:numFmt w:val="bullet"/>
      <w:lvlText w:val="o"/>
      <w:lvlJc w:val="left"/>
      <w:pPr>
        <w:ind w:left="3590" w:hanging="360"/>
      </w:pPr>
      <w:rPr>
        <w:rFonts w:ascii="Courier New" w:hAnsi="Courier New" w:cs="Courier New" w:hint="default"/>
      </w:rPr>
    </w:lvl>
    <w:lvl w:ilvl="5" w:tplc="042D0005" w:tentative="1">
      <w:start w:val="1"/>
      <w:numFmt w:val="bullet"/>
      <w:lvlText w:val=""/>
      <w:lvlJc w:val="left"/>
      <w:pPr>
        <w:ind w:left="4310" w:hanging="360"/>
      </w:pPr>
      <w:rPr>
        <w:rFonts w:ascii="Wingdings" w:hAnsi="Wingdings" w:hint="default"/>
      </w:rPr>
    </w:lvl>
    <w:lvl w:ilvl="6" w:tplc="042D0001" w:tentative="1">
      <w:start w:val="1"/>
      <w:numFmt w:val="bullet"/>
      <w:lvlText w:val=""/>
      <w:lvlJc w:val="left"/>
      <w:pPr>
        <w:ind w:left="5030" w:hanging="360"/>
      </w:pPr>
      <w:rPr>
        <w:rFonts w:ascii="Symbol" w:hAnsi="Symbol" w:hint="default"/>
      </w:rPr>
    </w:lvl>
    <w:lvl w:ilvl="7" w:tplc="042D0003" w:tentative="1">
      <w:start w:val="1"/>
      <w:numFmt w:val="bullet"/>
      <w:lvlText w:val="o"/>
      <w:lvlJc w:val="left"/>
      <w:pPr>
        <w:ind w:left="5750" w:hanging="360"/>
      </w:pPr>
      <w:rPr>
        <w:rFonts w:ascii="Courier New" w:hAnsi="Courier New" w:cs="Courier New" w:hint="default"/>
      </w:rPr>
    </w:lvl>
    <w:lvl w:ilvl="8" w:tplc="042D0005" w:tentative="1">
      <w:start w:val="1"/>
      <w:numFmt w:val="bullet"/>
      <w:lvlText w:val=""/>
      <w:lvlJc w:val="left"/>
      <w:pPr>
        <w:ind w:left="6470" w:hanging="360"/>
      </w:pPr>
      <w:rPr>
        <w:rFonts w:ascii="Wingdings" w:hAnsi="Wingdings" w:hint="default"/>
      </w:rPr>
    </w:lvl>
  </w:abstractNum>
  <w:abstractNum w:abstractNumId="19" w15:restartNumberingAfterBreak="0">
    <w:nsid w:val="2B1446B7"/>
    <w:multiLevelType w:val="hybridMultilevel"/>
    <w:tmpl w:val="6F487E68"/>
    <w:lvl w:ilvl="0" w:tplc="A9DAA2E2">
      <w:start w:val="1"/>
      <w:numFmt w:val="decimal"/>
      <w:lvlText w:val="%1."/>
      <w:lvlJc w:val="left"/>
      <w:pPr>
        <w:tabs>
          <w:tab w:val="num" w:pos="720"/>
        </w:tabs>
        <w:ind w:left="720" w:hanging="360"/>
      </w:pPr>
      <w:rPr>
        <w:rFonts w:eastAsia="SimSun"/>
        <w:sz w:val="24"/>
      </w:rPr>
    </w:lvl>
    <w:lvl w:ilvl="1" w:tplc="4532F600">
      <w:start w:val="1"/>
      <w:numFmt w:val="decimal"/>
      <w:lvlText w:val="%2."/>
      <w:lvlJc w:val="left"/>
      <w:pPr>
        <w:tabs>
          <w:tab w:val="num" w:pos="1440"/>
        </w:tabs>
        <w:ind w:left="1440" w:hanging="360"/>
      </w:pPr>
    </w:lvl>
    <w:lvl w:ilvl="2" w:tplc="2870D4D0">
      <w:start w:val="1"/>
      <w:numFmt w:val="decimal"/>
      <w:lvlText w:val="%3."/>
      <w:lvlJc w:val="left"/>
      <w:pPr>
        <w:tabs>
          <w:tab w:val="num" w:pos="2160"/>
        </w:tabs>
        <w:ind w:left="2160" w:hanging="360"/>
      </w:pPr>
    </w:lvl>
    <w:lvl w:ilvl="3" w:tplc="D982F8C0">
      <w:start w:val="1"/>
      <w:numFmt w:val="decimal"/>
      <w:lvlText w:val="%4."/>
      <w:lvlJc w:val="left"/>
      <w:pPr>
        <w:tabs>
          <w:tab w:val="num" w:pos="2880"/>
        </w:tabs>
        <w:ind w:left="2880" w:hanging="360"/>
      </w:pPr>
    </w:lvl>
    <w:lvl w:ilvl="4" w:tplc="8F005C26">
      <w:start w:val="1"/>
      <w:numFmt w:val="decimal"/>
      <w:lvlText w:val="%5."/>
      <w:lvlJc w:val="left"/>
      <w:pPr>
        <w:tabs>
          <w:tab w:val="num" w:pos="3600"/>
        </w:tabs>
        <w:ind w:left="3600" w:hanging="360"/>
      </w:pPr>
    </w:lvl>
    <w:lvl w:ilvl="5" w:tplc="9528B4E0">
      <w:start w:val="1"/>
      <w:numFmt w:val="decimal"/>
      <w:lvlText w:val="%6."/>
      <w:lvlJc w:val="left"/>
      <w:pPr>
        <w:tabs>
          <w:tab w:val="num" w:pos="4320"/>
        </w:tabs>
        <w:ind w:left="4320" w:hanging="360"/>
      </w:pPr>
    </w:lvl>
    <w:lvl w:ilvl="6" w:tplc="91B09F72">
      <w:start w:val="1"/>
      <w:numFmt w:val="decimal"/>
      <w:lvlText w:val="%7."/>
      <w:lvlJc w:val="left"/>
      <w:pPr>
        <w:tabs>
          <w:tab w:val="num" w:pos="5040"/>
        </w:tabs>
        <w:ind w:left="5040" w:hanging="360"/>
      </w:pPr>
    </w:lvl>
    <w:lvl w:ilvl="7" w:tplc="7EB209F0">
      <w:start w:val="1"/>
      <w:numFmt w:val="decimal"/>
      <w:lvlText w:val="%8."/>
      <w:lvlJc w:val="left"/>
      <w:pPr>
        <w:tabs>
          <w:tab w:val="num" w:pos="5760"/>
        </w:tabs>
        <w:ind w:left="5760" w:hanging="360"/>
      </w:pPr>
    </w:lvl>
    <w:lvl w:ilvl="8" w:tplc="AAAE77D4">
      <w:start w:val="1"/>
      <w:numFmt w:val="decimal"/>
      <w:lvlText w:val="%9."/>
      <w:lvlJc w:val="left"/>
      <w:pPr>
        <w:tabs>
          <w:tab w:val="num" w:pos="6480"/>
        </w:tabs>
        <w:ind w:left="6480" w:hanging="360"/>
      </w:pPr>
    </w:lvl>
  </w:abstractNum>
  <w:abstractNum w:abstractNumId="20" w15:restartNumberingAfterBreak="0">
    <w:nsid w:val="2C171855"/>
    <w:multiLevelType w:val="hybridMultilevel"/>
    <w:tmpl w:val="B54CDDC2"/>
    <w:lvl w:ilvl="0" w:tplc="F588169E">
      <w:start w:val="1"/>
      <w:numFmt w:val="bullet"/>
      <w:pStyle w:val="Listaconvietas"/>
      <w:lvlText w:val="o"/>
      <w:lvlJc w:val="left"/>
      <w:pPr>
        <w:ind w:left="1428" w:hanging="360"/>
      </w:pPr>
      <w:rPr>
        <w:rFonts w:ascii="Courier New" w:hAnsi="Courier New" w:cs="Courier New"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1" w15:restartNumberingAfterBreak="0">
    <w:nsid w:val="2F9A6822"/>
    <w:multiLevelType w:val="hybridMultilevel"/>
    <w:tmpl w:val="8192354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30A02621"/>
    <w:multiLevelType w:val="hybridMultilevel"/>
    <w:tmpl w:val="DEAC12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245450C"/>
    <w:multiLevelType w:val="hybridMultilevel"/>
    <w:tmpl w:val="FECEEC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C711B8"/>
    <w:multiLevelType w:val="hybridMultilevel"/>
    <w:tmpl w:val="26AE2A88"/>
    <w:lvl w:ilvl="0" w:tplc="2F82FC4E">
      <w:start w:val="1"/>
      <w:numFmt w:val="bullet"/>
      <w:lvlText w:val=""/>
      <w:lvlJc w:val="left"/>
      <w:pPr>
        <w:ind w:left="710" w:hanging="360"/>
      </w:pPr>
      <w:rPr>
        <w:rFonts w:ascii="Symbol" w:hAnsi="Symbol" w:hint="default"/>
      </w:rPr>
    </w:lvl>
    <w:lvl w:ilvl="1" w:tplc="042D0003">
      <w:start w:val="1"/>
      <w:numFmt w:val="bullet"/>
      <w:lvlText w:val="o"/>
      <w:lvlJc w:val="left"/>
      <w:pPr>
        <w:ind w:left="1430" w:hanging="360"/>
      </w:pPr>
      <w:rPr>
        <w:rFonts w:ascii="Courier New" w:hAnsi="Courier New" w:cs="Courier New" w:hint="default"/>
      </w:rPr>
    </w:lvl>
    <w:lvl w:ilvl="2" w:tplc="042D0005" w:tentative="1">
      <w:start w:val="1"/>
      <w:numFmt w:val="bullet"/>
      <w:lvlText w:val=""/>
      <w:lvlJc w:val="left"/>
      <w:pPr>
        <w:ind w:left="2150" w:hanging="360"/>
      </w:pPr>
      <w:rPr>
        <w:rFonts w:ascii="Wingdings" w:hAnsi="Wingdings" w:hint="default"/>
      </w:rPr>
    </w:lvl>
    <w:lvl w:ilvl="3" w:tplc="042D0001" w:tentative="1">
      <w:start w:val="1"/>
      <w:numFmt w:val="bullet"/>
      <w:lvlText w:val=""/>
      <w:lvlJc w:val="left"/>
      <w:pPr>
        <w:ind w:left="2870" w:hanging="360"/>
      </w:pPr>
      <w:rPr>
        <w:rFonts w:ascii="Symbol" w:hAnsi="Symbol" w:hint="default"/>
      </w:rPr>
    </w:lvl>
    <w:lvl w:ilvl="4" w:tplc="042D0003" w:tentative="1">
      <w:start w:val="1"/>
      <w:numFmt w:val="bullet"/>
      <w:lvlText w:val="o"/>
      <w:lvlJc w:val="left"/>
      <w:pPr>
        <w:ind w:left="3590" w:hanging="360"/>
      </w:pPr>
      <w:rPr>
        <w:rFonts w:ascii="Courier New" w:hAnsi="Courier New" w:cs="Courier New" w:hint="default"/>
      </w:rPr>
    </w:lvl>
    <w:lvl w:ilvl="5" w:tplc="042D0005" w:tentative="1">
      <w:start w:val="1"/>
      <w:numFmt w:val="bullet"/>
      <w:lvlText w:val=""/>
      <w:lvlJc w:val="left"/>
      <w:pPr>
        <w:ind w:left="4310" w:hanging="360"/>
      </w:pPr>
      <w:rPr>
        <w:rFonts w:ascii="Wingdings" w:hAnsi="Wingdings" w:hint="default"/>
      </w:rPr>
    </w:lvl>
    <w:lvl w:ilvl="6" w:tplc="042D0001" w:tentative="1">
      <w:start w:val="1"/>
      <w:numFmt w:val="bullet"/>
      <w:lvlText w:val=""/>
      <w:lvlJc w:val="left"/>
      <w:pPr>
        <w:ind w:left="5030" w:hanging="360"/>
      </w:pPr>
      <w:rPr>
        <w:rFonts w:ascii="Symbol" w:hAnsi="Symbol" w:hint="default"/>
      </w:rPr>
    </w:lvl>
    <w:lvl w:ilvl="7" w:tplc="042D0003" w:tentative="1">
      <w:start w:val="1"/>
      <w:numFmt w:val="bullet"/>
      <w:lvlText w:val="o"/>
      <w:lvlJc w:val="left"/>
      <w:pPr>
        <w:ind w:left="5750" w:hanging="360"/>
      </w:pPr>
      <w:rPr>
        <w:rFonts w:ascii="Courier New" w:hAnsi="Courier New" w:cs="Courier New" w:hint="default"/>
      </w:rPr>
    </w:lvl>
    <w:lvl w:ilvl="8" w:tplc="042D0005" w:tentative="1">
      <w:start w:val="1"/>
      <w:numFmt w:val="bullet"/>
      <w:lvlText w:val=""/>
      <w:lvlJc w:val="left"/>
      <w:pPr>
        <w:ind w:left="6470" w:hanging="360"/>
      </w:pPr>
      <w:rPr>
        <w:rFonts w:ascii="Wingdings" w:hAnsi="Wingdings" w:hint="default"/>
      </w:rPr>
    </w:lvl>
  </w:abstractNum>
  <w:abstractNum w:abstractNumId="25" w15:restartNumberingAfterBreak="0">
    <w:nsid w:val="34CEFA2C"/>
    <w:multiLevelType w:val="hybridMultilevel"/>
    <w:tmpl w:val="D2E38D0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6CF6E28"/>
    <w:multiLevelType w:val="hybridMultilevel"/>
    <w:tmpl w:val="6D7CC3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F515218"/>
    <w:multiLevelType w:val="hybridMultilevel"/>
    <w:tmpl w:val="5888BA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8AF8B6D6">
      <w:start w:val="2"/>
      <w:numFmt w:val="bullet"/>
      <w:lvlText w:val="-"/>
      <w:lvlJc w:val="left"/>
      <w:pPr>
        <w:ind w:left="2160" w:hanging="360"/>
      </w:pPr>
      <w:rPr>
        <w:rFonts w:ascii="Trebuchet MS" w:eastAsia="Times New Roman" w:hAnsi="Trebuchet MS"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243430A"/>
    <w:multiLevelType w:val="hybridMultilevel"/>
    <w:tmpl w:val="042A10E8"/>
    <w:lvl w:ilvl="0" w:tplc="C8E22E56">
      <w:numFmt w:val="bullet"/>
      <w:lvlText w:val="-"/>
      <w:lvlJc w:val="left"/>
      <w:pPr>
        <w:ind w:left="1068" w:hanging="360"/>
      </w:pPr>
      <w:rPr>
        <w:rFonts w:ascii="Trebuchet MS" w:eastAsia="Times New Roman" w:hAnsi="Trebuchet MS" w:cs="Times New Roman"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42B31BA8"/>
    <w:multiLevelType w:val="hybridMultilevel"/>
    <w:tmpl w:val="66F2BB48"/>
    <w:lvl w:ilvl="0" w:tplc="5C9EB2F4">
      <w:start w:val="1"/>
      <w:numFmt w:val="bullet"/>
      <w:lvlText w:val=""/>
      <w:lvlJc w:val="left"/>
      <w:pPr>
        <w:ind w:left="720" w:hanging="360"/>
      </w:pPr>
      <w:rPr>
        <w:rFonts w:ascii="Wingdings" w:hAnsi="Wingdings" w:hint="default"/>
      </w:rPr>
    </w:lvl>
    <w:lvl w:ilvl="1" w:tplc="C86ED468">
      <w:start w:val="1"/>
      <w:numFmt w:val="bullet"/>
      <w:lvlText w:val="o"/>
      <w:lvlJc w:val="left"/>
      <w:pPr>
        <w:ind w:left="1440" w:hanging="360"/>
      </w:pPr>
      <w:rPr>
        <w:rFonts w:ascii="Courier New" w:hAnsi="Courier New" w:hint="default"/>
      </w:rPr>
    </w:lvl>
    <w:lvl w:ilvl="2" w:tplc="32C89FD2">
      <w:start w:val="1"/>
      <w:numFmt w:val="bullet"/>
      <w:lvlText w:val=""/>
      <w:lvlJc w:val="left"/>
      <w:pPr>
        <w:ind w:left="2160" w:hanging="360"/>
      </w:pPr>
      <w:rPr>
        <w:rFonts w:ascii="Wingdings" w:hAnsi="Wingdings" w:hint="default"/>
      </w:rPr>
    </w:lvl>
    <w:lvl w:ilvl="3" w:tplc="DBFCD07E">
      <w:start w:val="1"/>
      <w:numFmt w:val="bullet"/>
      <w:lvlText w:val=""/>
      <w:lvlJc w:val="left"/>
      <w:pPr>
        <w:ind w:left="2880" w:hanging="360"/>
      </w:pPr>
      <w:rPr>
        <w:rFonts w:ascii="Symbol" w:hAnsi="Symbol" w:hint="default"/>
      </w:rPr>
    </w:lvl>
    <w:lvl w:ilvl="4" w:tplc="F5DA671E">
      <w:start w:val="1"/>
      <w:numFmt w:val="bullet"/>
      <w:lvlText w:val="o"/>
      <w:lvlJc w:val="left"/>
      <w:pPr>
        <w:ind w:left="3600" w:hanging="360"/>
      </w:pPr>
      <w:rPr>
        <w:rFonts w:ascii="Courier New" w:hAnsi="Courier New" w:hint="default"/>
      </w:rPr>
    </w:lvl>
    <w:lvl w:ilvl="5" w:tplc="43BAA926">
      <w:start w:val="1"/>
      <w:numFmt w:val="bullet"/>
      <w:lvlText w:val=""/>
      <w:lvlJc w:val="left"/>
      <w:pPr>
        <w:ind w:left="4320" w:hanging="360"/>
      </w:pPr>
      <w:rPr>
        <w:rFonts w:ascii="Wingdings" w:hAnsi="Wingdings" w:hint="default"/>
      </w:rPr>
    </w:lvl>
    <w:lvl w:ilvl="6" w:tplc="886AF154">
      <w:start w:val="1"/>
      <w:numFmt w:val="bullet"/>
      <w:lvlText w:val=""/>
      <w:lvlJc w:val="left"/>
      <w:pPr>
        <w:ind w:left="5040" w:hanging="360"/>
      </w:pPr>
      <w:rPr>
        <w:rFonts w:ascii="Symbol" w:hAnsi="Symbol" w:hint="default"/>
      </w:rPr>
    </w:lvl>
    <w:lvl w:ilvl="7" w:tplc="C69CEE4A">
      <w:start w:val="1"/>
      <w:numFmt w:val="bullet"/>
      <w:lvlText w:val="o"/>
      <w:lvlJc w:val="left"/>
      <w:pPr>
        <w:ind w:left="5760" w:hanging="360"/>
      </w:pPr>
      <w:rPr>
        <w:rFonts w:ascii="Courier New" w:hAnsi="Courier New" w:hint="default"/>
      </w:rPr>
    </w:lvl>
    <w:lvl w:ilvl="8" w:tplc="531E0852">
      <w:start w:val="1"/>
      <w:numFmt w:val="bullet"/>
      <w:lvlText w:val=""/>
      <w:lvlJc w:val="left"/>
      <w:pPr>
        <w:ind w:left="6480" w:hanging="360"/>
      </w:pPr>
      <w:rPr>
        <w:rFonts w:ascii="Wingdings" w:hAnsi="Wingdings" w:hint="default"/>
      </w:rPr>
    </w:lvl>
  </w:abstractNum>
  <w:abstractNum w:abstractNumId="30" w15:restartNumberingAfterBreak="0">
    <w:nsid w:val="44DF592F"/>
    <w:multiLevelType w:val="hybridMultilevel"/>
    <w:tmpl w:val="682E462C"/>
    <w:lvl w:ilvl="0" w:tplc="8DA2E1AC">
      <w:start w:val="1"/>
      <w:numFmt w:val="bullet"/>
      <w:lvlText w:val=""/>
      <w:lvlJc w:val="left"/>
      <w:pPr>
        <w:ind w:left="720" w:hanging="360"/>
      </w:pPr>
      <w:rPr>
        <w:rFonts w:ascii="Wingdings" w:hAnsi="Wingdings" w:hint="default"/>
      </w:rPr>
    </w:lvl>
    <w:lvl w:ilvl="1" w:tplc="1E7CD19E">
      <w:start w:val="1"/>
      <w:numFmt w:val="bullet"/>
      <w:lvlText w:val="o"/>
      <w:lvlJc w:val="left"/>
      <w:pPr>
        <w:ind w:left="1440" w:hanging="360"/>
      </w:pPr>
      <w:rPr>
        <w:rFonts w:ascii="Courier New" w:hAnsi="Courier New" w:hint="default"/>
      </w:rPr>
    </w:lvl>
    <w:lvl w:ilvl="2" w:tplc="1F5A4A60">
      <w:start w:val="1"/>
      <w:numFmt w:val="bullet"/>
      <w:lvlText w:val=""/>
      <w:lvlJc w:val="left"/>
      <w:pPr>
        <w:ind w:left="2160" w:hanging="360"/>
      </w:pPr>
      <w:rPr>
        <w:rFonts w:ascii="Wingdings" w:hAnsi="Wingdings" w:hint="default"/>
      </w:rPr>
    </w:lvl>
    <w:lvl w:ilvl="3" w:tplc="96F0D9F8">
      <w:start w:val="1"/>
      <w:numFmt w:val="bullet"/>
      <w:lvlText w:val=""/>
      <w:lvlJc w:val="left"/>
      <w:pPr>
        <w:ind w:left="2880" w:hanging="360"/>
      </w:pPr>
      <w:rPr>
        <w:rFonts w:ascii="Symbol" w:hAnsi="Symbol" w:hint="default"/>
      </w:rPr>
    </w:lvl>
    <w:lvl w:ilvl="4" w:tplc="899EECE6">
      <w:start w:val="1"/>
      <w:numFmt w:val="bullet"/>
      <w:lvlText w:val="o"/>
      <w:lvlJc w:val="left"/>
      <w:pPr>
        <w:ind w:left="3600" w:hanging="360"/>
      </w:pPr>
      <w:rPr>
        <w:rFonts w:ascii="Courier New" w:hAnsi="Courier New" w:hint="default"/>
      </w:rPr>
    </w:lvl>
    <w:lvl w:ilvl="5" w:tplc="E3F6EC16">
      <w:start w:val="1"/>
      <w:numFmt w:val="bullet"/>
      <w:lvlText w:val=""/>
      <w:lvlJc w:val="left"/>
      <w:pPr>
        <w:ind w:left="4320" w:hanging="360"/>
      </w:pPr>
      <w:rPr>
        <w:rFonts w:ascii="Wingdings" w:hAnsi="Wingdings" w:hint="default"/>
      </w:rPr>
    </w:lvl>
    <w:lvl w:ilvl="6" w:tplc="91620040">
      <w:start w:val="1"/>
      <w:numFmt w:val="bullet"/>
      <w:lvlText w:val=""/>
      <w:lvlJc w:val="left"/>
      <w:pPr>
        <w:ind w:left="5040" w:hanging="360"/>
      </w:pPr>
      <w:rPr>
        <w:rFonts w:ascii="Symbol" w:hAnsi="Symbol" w:hint="default"/>
      </w:rPr>
    </w:lvl>
    <w:lvl w:ilvl="7" w:tplc="0BB445CE">
      <w:start w:val="1"/>
      <w:numFmt w:val="bullet"/>
      <w:lvlText w:val="o"/>
      <w:lvlJc w:val="left"/>
      <w:pPr>
        <w:ind w:left="5760" w:hanging="360"/>
      </w:pPr>
      <w:rPr>
        <w:rFonts w:ascii="Courier New" w:hAnsi="Courier New" w:hint="default"/>
      </w:rPr>
    </w:lvl>
    <w:lvl w:ilvl="8" w:tplc="4FBA1DBE">
      <w:start w:val="1"/>
      <w:numFmt w:val="bullet"/>
      <w:lvlText w:val=""/>
      <w:lvlJc w:val="left"/>
      <w:pPr>
        <w:ind w:left="6480" w:hanging="360"/>
      </w:pPr>
      <w:rPr>
        <w:rFonts w:ascii="Wingdings" w:hAnsi="Wingdings" w:hint="default"/>
      </w:rPr>
    </w:lvl>
  </w:abstractNum>
  <w:abstractNum w:abstractNumId="31" w15:restartNumberingAfterBreak="0">
    <w:nsid w:val="46B6662D"/>
    <w:multiLevelType w:val="hybridMultilevel"/>
    <w:tmpl w:val="C2061C8A"/>
    <w:lvl w:ilvl="0" w:tplc="680C2DB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6C11AA6"/>
    <w:multiLevelType w:val="hybridMultilevel"/>
    <w:tmpl w:val="FB38207E"/>
    <w:lvl w:ilvl="0" w:tplc="FB741808">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4BD4590D"/>
    <w:multiLevelType w:val="hybridMultilevel"/>
    <w:tmpl w:val="19C290E6"/>
    <w:lvl w:ilvl="0" w:tplc="042D000D">
      <w:start w:val="1"/>
      <w:numFmt w:val="bullet"/>
      <w:lvlText w:val=""/>
      <w:lvlJc w:val="left"/>
      <w:pPr>
        <w:ind w:left="1776" w:hanging="360"/>
      </w:pPr>
      <w:rPr>
        <w:rFonts w:ascii="Wingdings" w:hAnsi="Wingdings" w:hint="default"/>
      </w:rPr>
    </w:lvl>
    <w:lvl w:ilvl="1" w:tplc="042D0003" w:tentative="1">
      <w:start w:val="1"/>
      <w:numFmt w:val="bullet"/>
      <w:lvlText w:val="o"/>
      <w:lvlJc w:val="left"/>
      <w:pPr>
        <w:ind w:left="2496" w:hanging="360"/>
      </w:pPr>
      <w:rPr>
        <w:rFonts w:ascii="Courier New" w:hAnsi="Courier New" w:cs="Courier New" w:hint="default"/>
      </w:rPr>
    </w:lvl>
    <w:lvl w:ilvl="2" w:tplc="042D0005" w:tentative="1">
      <w:start w:val="1"/>
      <w:numFmt w:val="bullet"/>
      <w:lvlText w:val=""/>
      <w:lvlJc w:val="left"/>
      <w:pPr>
        <w:ind w:left="3216" w:hanging="360"/>
      </w:pPr>
      <w:rPr>
        <w:rFonts w:ascii="Wingdings" w:hAnsi="Wingdings" w:hint="default"/>
      </w:rPr>
    </w:lvl>
    <w:lvl w:ilvl="3" w:tplc="042D0001" w:tentative="1">
      <w:start w:val="1"/>
      <w:numFmt w:val="bullet"/>
      <w:lvlText w:val=""/>
      <w:lvlJc w:val="left"/>
      <w:pPr>
        <w:ind w:left="3936" w:hanging="360"/>
      </w:pPr>
      <w:rPr>
        <w:rFonts w:ascii="Symbol" w:hAnsi="Symbol" w:hint="default"/>
      </w:rPr>
    </w:lvl>
    <w:lvl w:ilvl="4" w:tplc="042D0003" w:tentative="1">
      <w:start w:val="1"/>
      <w:numFmt w:val="bullet"/>
      <w:lvlText w:val="o"/>
      <w:lvlJc w:val="left"/>
      <w:pPr>
        <w:ind w:left="4656" w:hanging="360"/>
      </w:pPr>
      <w:rPr>
        <w:rFonts w:ascii="Courier New" w:hAnsi="Courier New" w:cs="Courier New" w:hint="default"/>
      </w:rPr>
    </w:lvl>
    <w:lvl w:ilvl="5" w:tplc="042D0005" w:tentative="1">
      <w:start w:val="1"/>
      <w:numFmt w:val="bullet"/>
      <w:lvlText w:val=""/>
      <w:lvlJc w:val="left"/>
      <w:pPr>
        <w:ind w:left="5376" w:hanging="360"/>
      </w:pPr>
      <w:rPr>
        <w:rFonts w:ascii="Wingdings" w:hAnsi="Wingdings" w:hint="default"/>
      </w:rPr>
    </w:lvl>
    <w:lvl w:ilvl="6" w:tplc="042D0001" w:tentative="1">
      <w:start w:val="1"/>
      <w:numFmt w:val="bullet"/>
      <w:lvlText w:val=""/>
      <w:lvlJc w:val="left"/>
      <w:pPr>
        <w:ind w:left="6096" w:hanging="360"/>
      </w:pPr>
      <w:rPr>
        <w:rFonts w:ascii="Symbol" w:hAnsi="Symbol" w:hint="default"/>
      </w:rPr>
    </w:lvl>
    <w:lvl w:ilvl="7" w:tplc="042D0003" w:tentative="1">
      <w:start w:val="1"/>
      <w:numFmt w:val="bullet"/>
      <w:lvlText w:val="o"/>
      <w:lvlJc w:val="left"/>
      <w:pPr>
        <w:ind w:left="6816" w:hanging="360"/>
      </w:pPr>
      <w:rPr>
        <w:rFonts w:ascii="Courier New" w:hAnsi="Courier New" w:cs="Courier New" w:hint="default"/>
      </w:rPr>
    </w:lvl>
    <w:lvl w:ilvl="8" w:tplc="042D0005" w:tentative="1">
      <w:start w:val="1"/>
      <w:numFmt w:val="bullet"/>
      <w:lvlText w:val=""/>
      <w:lvlJc w:val="left"/>
      <w:pPr>
        <w:ind w:left="7536" w:hanging="360"/>
      </w:pPr>
      <w:rPr>
        <w:rFonts w:ascii="Wingdings" w:hAnsi="Wingdings" w:hint="default"/>
      </w:rPr>
    </w:lvl>
  </w:abstractNum>
  <w:abstractNum w:abstractNumId="34" w15:restartNumberingAfterBreak="0">
    <w:nsid w:val="4BEA18B1"/>
    <w:multiLevelType w:val="hybridMultilevel"/>
    <w:tmpl w:val="FD3C9852"/>
    <w:lvl w:ilvl="0" w:tplc="042D000D">
      <w:start w:val="1"/>
      <w:numFmt w:val="bullet"/>
      <w:lvlText w:val=""/>
      <w:lvlJc w:val="left"/>
      <w:pPr>
        <w:ind w:left="1068" w:hanging="360"/>
      </w:pPr>
      <w:rPr>
        <w:rFonts w:ascii="Wingdings" w:hAnsi="Wingdings" w:hint="default"/>
      </w:rPr>
    </w:lvl>
    <w:lvl w:ilvl="1" w:tplc="042D000D">
      <w:start w:val="1"/>
      <w:numFmt w:val="bullet"/>
      <w:lvlText w:val=""/>
      <w:lvlJc w:val="left"/>
      <w:pPr>
        <w:ind w:left="1788" w:hanging="360"/>
      </w:pPr>
      <w:rPr>
        <w:rFonts w:ascii="Wingdings" w:hAnsi="Wingdings"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35" w15:restartNumberingAfterBreak="0">
    <w:nsid w:val="50AB64E7"/>
    <w:multiLevelType w:val="hybridMultilevel"/>
    <w:tmpl w:val="7CEC001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54B1617F"/>
    <w:multiLevelType w:val="hybridMultilevel"/>
    <w:tmpl w:val="3474AA66"/>
    <w:lvl w:ilvl="0" w:tplc="9664FE4C">
      <w:start w:val="1"/>
      <w:numFmt w:val="bullet"/>
      <w:lvlText w:val=""/>
      <w:lvlJc w:val="left"/>
      <w:pPr>
        <w:ind w:left="720" w:hanging="360"/>
      </w:pPr>
      <w:rPr>
        <w:rFonts w:ascii="Symbol" w:hAnsi="Symbol" w:hint="default"/>
      </w:rPr>
    </w:lvl>
    <w:lvl w:ilvl="1" w:tplc="495EF6E4">
      <w:start w:val="1"/>
      <w:numFmt w:val="bullet"/>
      <w:lvlText w:val="o"/>
      <w:lvlJc w:val="left"/>
      <w:pPr>
        <w:ind w:left="1440" w:hanging="360"/>
      </w:pPr>
      <w:rPr>
        <w:rFonts w:ascii="Courier New" w:hAnsi="Courier New" w:hint="default"/>
      </w:rPr>
    </w:lvl>
    <w:lvl w:ilvl="2" w:tplc="21285C6A">
      <w:start w:val="1"/>
      <w:numFmt w:val="bullet"/>
      <w:lvlText w:val=""/>
      <w:lvlJc w:val="left"/>
      <w:pPr>
        <w:ind w:left="2160" w:hanging="360"/>
      </w:pPr>
      <w:rPr>
        <w:rFonts w:ascii="Wingdings" w:hAnsi="Wingdings" w:hint="default"/>
      </w:rPr>
    </w:lvl>
    <w:lvl w:ilvl="3" w:tplc="EB2A40AC">
      <w:start w:val="1"/>
      <w:numFmt w:val="bullet"/>
      <w:lvlText w:val=""/>
      <w:lvlJc w:val="left"/>
      <w:pPr>
        <w:ind w:left="2880" w:hanging="360"/>
      </w:pPr>
      <w:rPr>
        <w:rFonts w:ascii="Symbol" w:hAnsi="Symbol" w:hint="default"/>
      </w:rPr>
    </w:lvl>
    <w:lvl w:ilvl="4" w:tplc="5DA049C0">
      <w:start w:val="1"/>
      <w:numFmt w:val="bullet"/>
      <w:lvlText w:val="o"/>
      <w:lvlJc w:val="left"/>
      <w:pPr>
        <w:ind w:left="3600" w:hanging="360"/>
      </w:pPr>
      <w:rPr>
        <w:rFonts w:ascii="Courier New" w:hAnsi="Courier New" w:hint="default"/>
      </w:rPr>
    </w:lvl>
    <w:lvl w:ilvl="5" w:tplc="99302B14">
      <w:start w:val="1"/>
      <w:numFmt w:val="bullet"/>
      <w:lvlText w:val=""/>
      <w:lvlJc w:val="left"/>
      <w:pPr>
        <w:ind w:left="4320" w:hanging="360"/>
      </w:pPr>
      <w:rPr>
        <w:rFonts w:ascii="Wingdings" w:hAnsi="Wingdings" w:hint="default"/>
      </w:rPr>
    </w:lvl>
    <w:lvl w:ilvl="6" w:tplc="01AA56DE">
      <w:start w:val="1"/>
      <w:numFmt w:val="bullet"/>
      <w:lvlText w:val=""/>
      <w:lvlJc w:val="left"/>
      <w:pPr>
        <w:ind w:left="5040" w:hanging="360"/>
      </w:pPr>
      <w:rPr>
        <w:rFonts w:ascii="Symbol" w:hAnsi="Symbol" w:hint="default"/>
      </w:rPr>
    </w:lvl>
    <w:lvl w:ilvl="7" w:tplc="FC087156">
      <w:start w:val="1"/>
      <w:numFmt w:val="bullet"/>
      <w:lvlText w:val="o"/>
      <w:lvlJc w:val="left"/>
      <w:pPr>
        <w:ind w:left="5760" w:hanging="360"/>
      </w:pPr>
      <w:rPr>
        <w:rFonts w:ascii="Courier New" w:hAnsi="Courier New" w:hint="default"/>
      </w:rPr>
    </w:lvl>
    <w:lvl w:ilvl="8" w:tplc="538CA80E">
      <w:start w:val="1"/>
      <w:numFmt w:val="bullet"/>
      <w:lvlText w:val=""/>
      <w:lvlJc w:val="left"/>
      <w:pPr>
        <w:ind w:left="6480" w:hanging="360"/>
      </w:pPr>
      <w:rPr>
        <w:rFonts w:ascii="Wingdings" w:hAnsi="Wingdings" w:hint="default"/>
      </w:rPr>
    </w:lvl>
  </w:abstractNum>
  <w:abstractNum w:abstractNumId="37" w15:restartNumberingAfterBreak="0">
    <w:nsid w:val="55B723DB"/>
    <w:multiLevelType w:val="hybridMultilevel"/>
    <w:tmpl w:val="6F1AA064"/>
    <w:lvl w:ilvl="0" w:tplc="042D000D">
      <w:start w:val="1"/>
      <w:numFmt w:val="bullet"/>
      <w:lvlText w:val=""/>
      <w:lvlJc w:val="left"/>
      <w:pPr>
        <w:ind w:left="710" w:hanging="360"/>
      </w:pPr>
      <w:rPr>
        <w:rFonts w:ascii="Wingdings" w:hAnsi="Wingdings" w:hint="default"/>
      </w:rPr>
    </w:lvl>
    <w:lvl w:ilvl="1" w:tplc="042D0003" w:tentative="1">
      <w:start w:val="1"/>
      <w:numFmt w:val="bullet"/>
      <w:lvlText w:val="o"/>
      <w:lvlJc w:val="left"/>
      <w:pPr>
        <w:ind w:left="1430" w:hanging="360"/>
      </w:pPr>
      <w:rPr>
        <w:rFonts w:ascii="Courier New" w:hAnsi="Courier New" w:cs="Courier New" w:hint="default"/>
      </w:rPr>
    </w:lvl>
    <w:lvl w:ilvl="2" w:tplc="042D0005" w:tentative="1">
      <w:start w:val="1"/>
      <w:numFmt w:val="bullet"/>
      <w:lvlText w:val=""/>
      <w:lvlJc w:val="left"/>
      <w:pPr>
        <w:ind w:left="2150" w:hanging="360"/>
      </w:pPr>
      <w:rPr>
        <w:rFonts w:ascii="Wingdings" w:hAnsi="Wingdings" w:hint="default"/>
      </w:rPr>
    </w:lvl>
    <w:lvl w:ilvl="3" w:tplc="042D0001" w:tentative="1">
      <w:start w:val="1"/>
      <w:numFmt w:val="bullet"/>
      <w:lvlText w:val=""/>
      <w:lvlJc w:val="left"/>
      <w:pPr>
        <w:ind w:left="2870" w:hanging="360"/>
      </w:pPr>
      <w:rPr>
        <w:rFonts w:ascii="Symbol" w:hAnsi="Symbol" w:hint="default"/>
      </w:rPr>
    </w:lvl>
    <w:lvl w:ilvl="4" w:tplc="042D0003" w:tentative="1">
      <w:start w:val="1"/>
      <w:numFmt w:val="bullet"/>
      <w:lvlText w:val="o"/>
      <w:lvlJc w:val="left"/>
      <w:pPr>
        <w:ind w:left="3590" w:hanging="360"/>
      </w:pPr>
      <w:rPr>
        <w:rFonts w:ascii="Courier New" w:hAnsi="Courier New" w:cs="Courier New" w:hint="default"/>
      </w:rPr>
    </w:lvl>
    <w:lvl w:ilvl="5" w:tplc="042D0005" w:tentative="1">
      <w:start w:val="1"/>
      <w:numFmt w:val="bullet"/>
      <w:lvlText w:val=""/>
      <w:lvlJc w:val="left"/>
      <w:pPr>
        <w:ind w:left="4310" w:hanging="360"/>
      </w:pPr>
      <w:rPr>
        <w:rFonts w:ascii="Wingdings" w:hAnsi="Wingdings" w:hint="default"/>
      </w:rPr>
    </w:lvl>
    <w:lvl w:ilvl="6" w:tplc="042D0001" w:tentative="1">
      <w:start w:val="1"/>
      <w:numFmt w:val="bullet"/>
      <w:lvlText w:val=""/>
      <w:lvlJc w:val="left"/>
      <w:pPr>
        <w:ind w:left="5030" w:hanging="360"/>
      </w:pPr>
      <w:rPr>
        <w:rFonts w:ascii="Symbol" w:hAnsi="Symbol" w:hint="default"/>
      </w:rPr>
    </w:lvl>
    <w:lvl w:ilvl="7" w:tplc="042D0003" w:tentative="1">
      <w:start w:val="1"/>
      <w:numFmt w:val="bullet"/>
      <w:lvlText w:val="o"/>
      <w:lvlJc w:val="left"/>
      <w:pPr>
        <w:ind w:left="5750" w:hanging="360"/>
      </w:pPr>
      <w:rPr>
        <w:rFonts w:ascii="Courier New" w:hAnsi="Courier New" w:cs="Courier New" w:hint="default"/>
      </w:rPr>
    </w:lvl>
    <w:lvl w:ilvl="8" w:tplc="042D0005" w:tentative="1">
      <w:start w:val="1"/>
      <w:numFmt w:val="bullet"/>
      <w:lvlText w:val=""/>
      <w:lvlJc w:val="left"/>
      <w:pPr>
        <w:ind w:left="6470" w:hanging="360"/>
      </w:pPr>
      <w:rPr>
        <w:rFonts w:ascii="Wingdings" w:hAnsi="Wingdings" w:hint="default"/>
      </w:rPr>
    </w:lvl>
  </w:abstractNum>
  <w:abstractNum w:abstractNumId="38" w15:restartNumberingAfterBreak="0">
    <w:nsid w:val="62326B01"/>
    <w:multiLevelType w:val="hybridMultilevel"/>
    <w:tmpl w:val="5E5442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71F617"/>
    <w:multiLevelType w:val="hybridMultilevel"/>
    <w:tmpl w:val="AEC55B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D854436"/>
    <w:multiLevelType w:val="hybridMultilevel"/>
    <w:tmpl w:val="DB107EFE"/>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41" w15:restartNumberingAfterBreak="0">
    <w:nsid w:val="71AC10D7"/>
    <w:multiLevelType w:val="hybridMultilevel"/>
    <w:tmpl w:val="9F061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4F11079"/>
    <w:multiLevelType w:val="hybridMultilevel"/>
    <w:tmpl w:val="EB5234E6"/>
    <w:lvl w:ilvl="0" w:tplc="D2C68E5E">
      <w:start w:val="1"/>
      <w:numFmt w:val="bullet"/>
      <w:lvlText w:val=""/>
      <w:lvlJc w:val="left"/>
      <w:pPr>
        <w:tabs>
          <w:tab w:val="num" w:pos="720"/>
        </w:tabs>
        <w:ind w:left="720" w:hanging="360"/>
      </w:pPr>
      <w:rPr>
        <w:rFonts w:ascii="Symbol" w:eastAsia="SimSun" w:hAnsi="Symbol"/>
        <w:spacing w:val="12"/>
      </w:rPr>
    </w:lvl>
    <w:lvl w:ilvl="1" w:tplc="4BC6483A">
      <w:start w:val="1"/>
      <w:numFmt w:val="bullet"/>
      <w:lvlText w:val="o"/>
      <w:lvlJc w:val="left"/>
      <w:pPr>
        <w:tabs>
          <w:tab w:val="num" w:pos="1440"/>
        </w:tabs>
        <w:ind w:left="1440" w:hanging="360"/>
      </w:pPr>
      <w:rPr>
        <w:rFonts w:ascii="Courier New" w:hAnsi="Courier New" w:hint="default"/>
        <w:sz w:val="20"/>
      </w:rPr>
    </w:lvl>
    <w:lvl w:ilvl="2" w:tplc="6C2C6FE6">
      <w:start w:val="1"/>
      <w:numFmt w:val="bullet"/>
      <w:lvlText w:val=""/>
      <w:lvlJc w:val="left"/>
      <w:pPr>
        <w:tabs>
          <w:tab w:val="num" w:pos="2160"/>
        </w:tabs>
        <w:ind w:left="2160" w:hanging="360"/>
      </w:pPr>
      <w:rPr>
        <w:rFonts w:ascii="Wingdings" w:hAnsi="Wingdings" w:hint="default"/>
        <w:sz w:val="20"/>
      </w:rPr>
    </w:lvl>
    <w:lvl w:ilvl="3" w:tplc="663EDDC2">
      <w:start w:val="1"/>
      <w:numFmt w:val="bullet"/>
      <w:lvlText w:val=""/>
      <w:lvlJc w:val="left"/>
      <w:pPr>
        <w:tabs>
          <w:tab w:val="num" w:pos="2880"/>
        </w:tabs>
        <w:ind w:left="2880" w:hanging="360"/>
      </w:pPr>
      <w:rPr>
        <w:rFonts w:ascii="Wingdings" w:hAnsi="Wingdings" w:hint="default"/>
        <w:sz w:val="20"/>
      </w:rPr>
    </w:lvl>
    <w:lvl w:ilvl="4" w:tplc="15303BFC">
      <w:start w:val="1"/>
      <w:numFmt w:val="bullet"/>
      <w:lvlText w:val=""/>
      <w:lvlJc w:val="left"/>
      <w:pPr>
        <w:tabs>
          <w:tab w:val="num" w:pos="3600"/>
        </w:tabs>
        <w:ind w:left="3600" w:hanging="360"/>
      </w:pPr>
      <w:rPr>
        <w:rFonts w:ascii="Wingdings" w:hAnsi="Wingdings" w:hint="default"/>
        <w:sz w:val="20"/>
      </w:rPr>
    </w:lvl>
    <w:lvl w:ilvl="5" w:tplc="BC2A3178">
      <w:start w:val="1"/>
      <w:numFmt w:val="bullet"/>
      <w:lvlText w:val=""/>
      <w:lvlJc w:val="left"/>
      <w:pPr>
        <w:tabs>
          <w:tab w:val="num" w:pos="4320"/>
        </w:tabs>
        <w:ind w:left="4320" w:hanging="360"/>
      </w:pPr>
      <w:rPr>
        <w:rFonts w:ascii="Wingdings" w:hAnsi="Wingdings" w:hint="default"/>
        <w:sz w:val="20"/>
      </w:rPr>
    </w:lvl>
    <w:lvl w:ilvl="6" w:tplc="193C517A">
      <w:start w:val="1"/>
      <w:numFmt w:val="bullet"/>
      <w:lvlText w:val=""/>
      <w:lvlJc w:val="left"/>
      <w:pPr>
        <w:tabs>
          <w:tab w:val="num" w:pos="5040"/>
        </w:tabs>
        <w:ind w:left="5040" w:hanging="360"/>
      </w:pPr>
      <w:rPr>
        <w:rFonts w:ascii="Wingdings" w:hAnsi="Wingdings" w:hint="default"/>
        <w:sz w:val="20"/>
      </w:rPr>
    </w:lvl>
    <w:lvl w:ilvl="7" w:tplc="2BC46F90">
      <w:start w:val="1"/>
      <w:numFmt w:val="bullet"/>
      <w:lvlText w:val=""/>
      <w:lvlJc w:val="left"/>
      <w:pPr>
        <w:tabs>
          <w:tab w:val="num" w:pos="5760"/>
        </w:tabs>
        <w:ind w:left="5760" w:hanging="360"/>
      </w:pPr>
      <w:rPr>
        <w:rFonts w:ascii="Wingdings" w:hAnsi="Wingdings" w:hint="default"/>
        <w:sz w:val="20"/>
      </w:rPr>
    </w:lvl>
    <w:lvl w:ilvl="8" w:tplc="858A8950">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4A1CBD"/>
    <w:multiLevelType w:val="hybridMultilevel"/>
    <w:tmpl w:val="455419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4" w15:restartNumberingAfterBreak="0">
    <w:nsid w:val="77A00D60"/>
    <w:multiLevelType w:val="hybridMultilevel"/>
    <w:tmpl w:val="AD32DB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34787878">
    <w:abstractNumId w:val="16"/>
  </w:num>
  <w:num w:numId="2" w16cid:durableId="1391925610">
    <w:abstractNumId w:val="7"/>
  </w:num>
  <w:num w:numId="3" w16cid:durableId="398287593">
    <w:abstractNumId w:val="5"/>
  </w:num>
  <w:num w:numId="4" w16cid:durableId="1601528724">
    <w:abstractNumId w:val="4"/>
  </w:num>
  <w:num w:numId="5" w16cid:durableId="1152527460">
    <w:abstractNumId w:val="3"/>
  </w:num>
  <w:num w:numId="6" w16cid:durableId="857890608">
    <w:abstractNumId w:val="17"/>
  </w:num>
  <w:num w:numId="7" w16cid:durableId="1777677657">
    <w:abstractNumId w:val="10"/>
  </w:num>
  <w:num w:numId="8" w16cid:durableId="1898930185">
    <w:abstractNumId w:val="11"/>
  </w:num>
  <w:num w:numId="9" w16cid:durableId="1211723649">
    <w:abstractNumId w:val="42"/>
  </w:num>
  <w:num w:numId="10" w16cid:durableId="756244235">
    <w:abstractNumId w:val="8"/>
  </w:num>
  <w:num w:numId="11" w16cid:durableId="917130849">
    <w:abstractNumId w:val="2"/>
  </w:num>
  <w:num w:numId="12" w16cid:durableId="350306457">
    <w:abstractNumId w:val="0"/>
  </w:num>
  <w:num w:numId="13" w16cid:durableId="1117019592">
    <w:abstractNumId w:val="25"/>
  </w:num>
  <w:num w:numId="14" w16cid:durableId="1150486938">
    <w:abstractNumId w:val="39"/>
  </w:num>
  <w:num w:numId="15" w16cid:durableId="1316490512">
    <w:abstractNumId w:val="1"/>
  </w:num>
  <w:num w:numId="16" w16cid:durableId="1848791812">
    <w:abstractNumId w:val="19"/>
  </w:num>
  <w:num w:numId="17" w16cid:durableId="1263490902">
    <w:abstractNumId w:val="44"/>
  </w:num>
  <w:num w:numId="18" w16cid:durableId="997608322">
    <w:abstractNumId w:val="15"/>
  </w:num>
  <w:num w:numId="19" w16cid:durableId="314139924">
    <w:abstractNumId w:val="27"/>
  </w:num>
  <w:num w:numId="20" w16cid:durableId="1331980519">
    <w:abstractNumId w:val="23"/>
  </w:num>
  <w:num w:numId="21" w16cid:durableId="1406104521">
    <w:abstractNumId w:val="26"/>
  </w:num>
  <w:num w:numId="22" w16cid:durableId="911885877">
    <w:abstractNumId w:val="28"/>
  </w:num>
  <w:num w:numId="23" w16cid:durableId="1974435426">
    <w:abstractNumId w:val="40"/>
  </w:num>
  <w:num w:numId="24" w16cid:durableId="39137705">
    <w:abstractNumId w:val="33"/>
  </w:num>
  <w:num w:numId="25" w16cid:durableId="1181310834">
    <w:abstractNumId w:val="9"/>
  </w:num>
  <w:num w:numId="26" w16cid:durableId="1449931286">
    <w:abstractNumId w:val="13"/>
  </w:num>
  <w:num w:numId="27" w16cid:durableId="1661615957">
    <w:abstractNumId w:val="21"/>
  </w:num>
  <w:num w:numId="28" w16cid:durableId="1244024690">
    <w:abstractNumId w:val="14"/>
  </w:num>
  <w:num w:numId="29" w16cid:durableId="230193023">
    <w:abstractNumId w:val="43"/>
  </w:num>
  <w:num w:numId="30" w16cid:durableId="606349804">
    <w:abstractNumId w:val="35"/>
  </w:num>
  <w:num w:numId="31" w16cid:durableId="2130976138">
    <w:abstractNumId w:val="34"/>
  </w:num>
  <w:num w:numId="32" w16cid:durableId="1426069494">
    <w:abstractNumId w:val="24"/>
  </w:num>
  <w:num w:numId="33" w16cid:durableId="412624389">
    <w:abstractNumId w:val="29"/>
  </w:num>
  <w:num w:numId="34" w16cid:durableId="275723078">
    <w:abstractNumId w:val="36"/>
  </w:num>
  <w:num w:numId="35" w16cid:durableId="501898477">
    <w:abstractNumId w:val="37"/>
  </w:num>
  <w:num w:numId="36" w16cid:durableId="1372415570">
    <w:abstractNumId w:val="18"/>
  </w:num>
  <w:num w:numId="37" w16cid:durableId="1625189927">
    <w:abstractNumId w:val="30"/>
  </w:num>
  <w:num w:numId="38" w16cid:durableId="1200506502">
    <w:abstractNumId w:val="31"/>
  </w:num>
  <w:num w:numId="39" w16cid:durableId="1903640939">
    <w:abstractNumId w:val="38"/>
  </w:num>
  <w:num w:numId="40" w16cid:durableId="729768143">
    <w:abstractNumId w:val="22"/>
  </w:num>
  <w:num w:numId="41" w16cid:durableId="314797555">
    <w:abstractNumId w:val="32"/>
  </w:num>
  <w:num w:numId="42" w16cid:durableId="834764015">
    <w:abstractNumId w:val="20"/>
  </w:num>
  <w:num w:numId="43" w16cid:durableId="1082414738">
    <w:abstractNumId w:val="6"/>
  </w:num>
  <w:num w:numId="44" w16cid:durableId="735594149">
    <w:abstractNumId w:val="41"/>
  </w:num>
  <w:num w:numId="45" w16cid:durableId="87700717">
    <w:abstractNumId w:val="20"/>
  </w:num>
  <w:num w:numId="46" w16cid:durableId="1346438961">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03F7"/>
    <w:rsid w:val="00005855"/>
    <w:rsid w:val="000075AB"/>
    <w:rsid w:val="00012364"/>
    <w:rsid w:val="000132A4"/>
    <w:rsid w:val="00013F1B"/>
    <w:rsid w:val="00015B00"/>
    <w:rsid w:val="00016CB2"/>
    <w:rsid w:val="00021047"/>
    <w:rsid w:val="0002185B"/>
    <w:rsid w:val="0002245E"/>
    <w:rsid w:val="00022FDC"/>
    <w:rsid w:val="00024795"/>
    <w:rsid w:val="0003182B"/>
    <w:rsid w:val="00035A46"/>
    <w:rsid w:val="0003789A"/>
    <w:rsid w:val="00042B91"/>
    <w:rsid w:val="00043284"/>
    <w:rsid w:val="000451C3"/>
    <w:rsid w:val="0004522D"/>
    <w:rsid w:val="000462D5"/>
    <w:rsid w:val="00046CE6"/>
    <w:rsid w:val="00051519"/>
    <w:rsid w:val="0005330A"/>
    <w:rsid w:val="00055611"/>
    <w:rsid w:val="0006334C"/>
    <w:rsid w:val="00063402"/>
    <w:rsid w:val="00063CC4"/>
    <w:rsid w:val="00063CCD"/>
    <w:rsid w:val="00064757"/>
    <w:rsid w:val="0006507C"/>
    <w:rsid w:val="00065388"/>
    <w:rsid w:val="0006546E"/>
    <w:rsid w:val="00065E16"/>
    <w:rsid w:val="00067B9D"/>
    <w:rsid w:val="000720ED"/>
    <w:rsid w:val="0007271B"/>
    <w:rsid w:val="000739A0"/>
    <w:rsid w:val="000740D3"/>
    <w:rsid w:val="00075376"/>
    <w:rsid w:val="00076394"/>
    <w:rsid w:val="0007706D"/>
    <w:rsid w:val="00081F50"/>
    <w:rsid w:val="00082093"/>
    <w:rsid w:val="00082286"/>
    <w:rsid w:val="000829ED"/>
    <w:rsid w:val="00082FCC"/>
    <w:rsid w:val="000839BD"/>
    <w:rsid w:val="0008422E"/>
    <w:rsid w:val="00084902"/>
    <w:rsid w:val="0008492F"/>
    <w:rsid w:val="00085D53"/>
    <w:rsid w:val="00090ECC"/>
    <w:rsid w:val="000929B9"/>
    <w:rsid w:val="00094C94"/>
    <w:rsid w:val="0009576E"/>
    <w:rsid w:val="00096451"/>
    <w:rsid w:val="00097BCA"/>
    <w:rsid w:val="000A50F8"/>
    <w:rsid w:val="000A56A7"/>
    <w:rsid w:val="000B2180"/>
    <w:rsid w:val="000B2B25"/>
    <w:rsid w:val="000B2D13"/>
    <w:rsid w:val="000C0C39"/>
    <w:rsid w:val="000C3FCA"/>
    <w:rsid w:val="000C5249"/>
    <w:rsid w:val="000C5C70"/>
    <w:rsid w:val="000C63AF"/>
    <w:rsid w:val="000C6700"/>
    <w:rsid w:val="000D152A"/>
    <w:rsid w:val="000D43DE"/>
    <w:rsid w:val="000D46D8"/>
    <w:rsid w:val="000D5AB2"/>
    <w:rsid w:val="000D6807"/>
    <w:rsid w:val="000D75EA"/>
    <w:rsid w:val="000D7681"/>
    <w:rsid w:val="000E1486"/>
    <w:rsid w:val="000E2374"/>
    <w:rsid w:val="000E2557"/>
    <w:rsid w:val="000E3605"/>
    <w:rsid w:val="000E4BEE"/>
    <w:rsid w:val="000E557F"/>
    <w:rsid w:val="000E5F6B"/>
    <w:rsid w:val="000E74F0"/>
    <w:rsid w:val="000E777D"/>
    <w:rsid w:val="000F065B"/>
    <w:rsid w:val="000F12F2"/>
    <w:rsid w:val="000F29E6"/>
    <w:rsid w:val="000F5305"/>
    <w:rsid w:val="00100C84"/>
    <w:rsid w:val="001024C8"/>
    <w:rsid w:val="0010601C"/>
    <w:rsid w:val="00107735"/>
    <w:rsid w:val="00110440"/>
    <w:rsid w:val="001111AE"/>
    <w:rsid w:val="00111753"/>
    <w:rsid w:val="001120A3"/>
    <w:rsid w:val="00112784"/>
    <w:rsid w:val="00112CEA"/>
    <w:rsid w:val="0011450C"/>
    <w:rsid w:val="00114D19"/>
    <w:rsid w:val="00116037"/>
    <w:rsid w:val="001163EC"/>
    <w:rsid w:val="00120EC6"/>
    <w:rsid w:val="0012138E"/>
    <w:rsid w:val="001259CC"/>
    <w:rsid w:val="001265AC"/>
    <w:rsid w:val="00127C6E"/>
    <w:rsid w:val="001314B2"/>
    <w:rsid w:val="00135C1E"/>
    <w:rsid w:val="001360DE"/>
    <w:rsid w:val="001367BE"/>
    <w:rsid w:val="0013690A"/>
    <w:rsid w:val="00136CF3"/>
    <w:rsid w:val="00136E9C"/>
    <w:rsid w:val="00137AA6"/>
    <w:rsid w:val="00145AF8"/>
    <w:rsid w:val="00146D51"/>
    <w:rsid w:val="00147469"/>
    <w:rsid w:val="0015077F"/>
    <w:rsid w:val="00150BB1"/>
    <w:rsid w:val="00150D5B"/>
    <w:rsid w:val="0015342E"/>
    <w:rsid w:val="001560B4"/>
    <w:rsid w:val="001605C0"/>
    <w:rsid w:val="00160AB5"/>
    <w:rsid w:val="00161C00"/>
    <w:rsid w:val="00163F1D"/>
    <w:rsid w:val="0016450F"/>
    <w:rsid w:val="0016663E"/>
    <w:rsid w:val="00166DCB"/>
    <w:rsid w:val="00172A05"/>
    <w:rsid w:val="00176026"/>
    <w:rsid w:val="00176A53"/>
    <w:rsid w:val="001833E0"/>
    <w:rsid w:val="0018393C"/>
    <w:rsid w:val="001853B4"/>
    <w:rsid w:val="001908A0"/>
    <w:rsid w:val="00191D62"/>
    <w:rsid w:val="00194CB6"/>
    <w:rsid w:val="001A222A"/>
    <w:rsid w:val="001A2FFF"/>
    <w:rsid w:val="001A3B6C"/>
    <w:rsid w:val="001A5A12"/>
    <w:rsid w:val="001A6F95"/>
    <w:rsid w:val="001B1BB6"/>
    <w:rsid w:val="001B4379"/>
    <w:rsid w:val="001B4496"/>
    <w:rsid w:val="001B49B8"/>
    <w:rsid w:val="001B4A28"/>
    <w:rsid w:val="001B72EA"/>
    <w:rsid w:val="001B76B2"/>
    <w:rsid w:val="001B7D44"/>
    <w:rsid w:val="001C0110"/>
    <w:rsid w:val="001C0EB7"/>
    <w:rsid w:val="001C2D87"/>
    <w:rsid w:val="001C3468"/>
    <w:rsid w:val="001C3BEA"/>
    <w:rsid w:val="001C44B8"/>
    <w:rsid w:val="001C5920"/>
    <w:rsid w:val="001C5D6A"/>
    <w:rsid w:val="001C6C3C"/>
    <w:rsid w:val="001D1848"/>
    <w:rsid w:val="001D1CD5"/>
    <w:rsid w:val="001D35FF"/>
    <w:rsid w:val="001D4DF7"/>
    <w:rsid w:val="001D506D"/>
    <w:rsid w:val="001D5C8F"/>
    <w:rsid w:val="001D5CBC"/>
    <w:rsid w:val="001D6C94"/>
    <w:rsid w:val="001D6FE0"/>
    <w:rsid w:val="001D772F"/>
    <w:rsid w:val="001E0134"/>
    <w:rsid w:val="001E1454"/>
    <w:rsid w:val="001E18DA"/>
    <w:rsid w:val="001E1B1E"/>
    <w:rsid w:val="001E1B2C"/>
    <w:rsid w:val="001E442E"/>
    <w:rsid w:val="001E499C"/>
    <w:rsid w:val="001E552D"/>
    <w:rsid w:val="001E5F66"/>
    <w:rsid w:val="001E7026"/>
    <w:rsid w:val="001F16AE"/>
    <w:rsid w:val="001F2B03"/>
    <w:rsid w:val="001F394D"/>
    <w:rsid w:val="001F3B35"/>
    <w:rsid w:val="001F6753"/>
    <w:rsid w:val="00201404"/>
    <w:rsid w:val="00202C04"/>
    <w:rsid w:val="00204034"/>
    <w:rsid w:val="0020531C"/>
    <w:rsid w:val="00205F1A"/>
    <w:rsid w:val="00211560"/>
    <w:rsid w:val="0021265B"/>
    <w:rsid w:val="00212CA9"/>
    <w:rsid w:val="00214CEC"/>
    <w:rsid w:val="00215B68"/>
    <w:rsid w:val="00216188"/>
    <w:rsid w:val="0021676F"/>
    <w:rsid w:val="00221BD7"/>
    <w:rsid w:val="002221EC"/>
    <w:rsid w:val="002223A6"/>
    <w:rsid w:val="002223D9"/>
    <w:rsid w:val="00223A78"/>
    <w:rsid w:val="00224BAE"/>
    <w:rsid w:val="002310B7"/>
    <w:rsid w:val="00231240"/>
    <w:rsid w:val="00232BBE"/>
    <w:rsid w:val="00234FA2"/>
    <w:rsid w:val="00235174"/>
    <w:rsid w:val="00235FB1"/>
    <w:rsid w:val="002362CD"/>
    <w:rsid w:val="002363D4"/>
    <w:rsid w:val="00237935"/>
    <w:rsid w:val="002414FF"/>
    <w:rsid w:val="00242C67"/>
    <w:rsid w:val="002433B5"/>
    <w:rsid w:val="00246757"/>
    <w:rsid w:val="00246845"/>
    <w:rsid w:val="00247A15"/>
    <w:rsid w:val="00252018"/>
    <w:rsid w:val="00252341"/>
    <w:rsid w:val="00252FDA"/>
    <w:rsid w:val="00253237"/>
    <w:rsid w:val="0025577E"/>
    <w:rsid w:val="002559A5"/>
    <w:rsid w:val="00257755"/>
    <w:rsid w:val="0025786C"/>
    <w:rsid w:val="00260AC8"/>
    <w:rsid w:val="002666F7"/>
    <w:rsid w:val="00266A90"/>
    <w:rsid w:val="00267527"/>
    <w:rsid w:val="002718CB"/>
    <w:rsid w:val="002719F2"/>
    <w:rsid w:val="00272D37"/>
    <w:rsid w:val="00273D2E"/>
    <w:rsid w:val="002759BF"/>
    <w:rsid w:val="002759EC"/>
    <w:rsid w:val="00281CBE"/>
    <w:rsid w:val="00282D44"/>
    <w:rsid w:val="002837F2"/>
    <w:rsid w:val="00283964"/>
    <w:rsid w:val="00283CC5"/>
    <w:rsid w:val="00284E05"/>
    <w:rsid w:val="002852AF"/>
    <w:rsid w:val="00291144"/>
    <w:rsid w:val="002926A4"/>
    <w:rsid w:val="00294126"/>
    <w:rsid w:val="0029674A"/>
    <w:rsid w:val="00296C07"/>
    <w:rsid w:val="002A18E0"/>
    <w:rsid w:val="002A2E6A"/>
    <w:rsid w:val="002A3AAB"/>
    <w:rsid w:val="002A4FEF"/>
    <w:rsid w:val="002A5548"/>
    <w:rsid w:val="002A7EE9"/>
    <w:rsid w:val="002B21C1"/>
    <w:rsid w:val="002B68B5"/>
    <w:rsid w:val="002B6A09"/>
    <w:rsid w:val="002C4811"/>
    <w:rsid w:val="002C65A4"/>
    <w:rsid w:val="002D195B"/>
    <w:rsid w:val="002D2EF8"/>
    <w:rsid w:val="002D5CA8"/>
    <w:rsid w:val="002D5D39"/>
    <w:rsid w:val="002D6C24"/>
    <w:rsid w:val="002D7B61"/>
    <w:rsid w:val="002E1639"/>
    <w:rsid w:val="002E22AC"/>
    <w:rsid w:val="002E240F"/>
    <w:rsid w:val="002E2D18"/>
    <w:rsid w:val="002E3666"/>
    <w:rsid w:val="002E4A90"/>
    <w:rsid w:val="002E4E7A"/>
    <w:rsid w:val="002E7590"/>
    <w:rsid w:val="002F2304"/>
    <w:rsid w:val="002F39E7"/>
    <w:rsid w:val="002F3CA7"/>
    <w:rsid w:val="002F42CC"/>
    <w:rsid w:val="002F5FC3"/>
    <w:rsid w:val="002F6737"/>
    <w:rsid w:val="002F6C8D"/>
    <w:rsid w:val="00300054"/>
    <w:rsid w:val="00300081"/>
    <w:rsid w:val="00300084"/>
    <w:rsid w:val="00301F49"/>
    <w:rsid w:val="00303D34"/>
    <w:rsid w:val="0030537E"/>
    <w:rsid w:val="00306F95"/>
    <w:rsid w:val="003073BF"/>
    <w:rsid w:val="00307ABA"/>
    <w:rsid w:val="00310A04"/>
    <w:rsid w:val="003123A9"/>
    <w:rsid w:val="00312F0A"/>
    <w:rsid w:val="003136F7"/>
    <w:rsid w:val="0031399C"/>
    <w:rsid w:val="00313B79"/>
    <w:rsid w:val="00314CF6"/>
    <w:rsid w:val="00316326"/>
    <w:rsid w:val="003179CF"/>
    <w:rsid w:val="003211B0"/>
    <w:rsid w:val="00321E64"/>
    <w:rsid w:val="003246B4"/>
    <w:rsid w:val="00325DC3"/>
    <w:rsid w:val="003266EA"/>
    <w:rsid w:val="00327F12"/>
    <w:rsid w:val="00330403"/>
    <w:rsid w:val="00331C46"/>
    <w:rsid w:val="00331FF0"/>
    <w:rsid w:val="00332A1C"/>
    <w:rsid w:val="00332BE3"/>
    <w:rsid w:val="003402B5"/>
    <w:rsid w:val="00342CDB"/>
    <w:rsid w:val="00346DF0"/>
    <w:rsid w:val="003474D5"/>
    <w:rsid w:val="003475F4"/>
    <w:rsid w:val="00355FC3"/>
    <w:rsid w:val="00361651"/>
    <w:rsid w:val="003622C7"/>
    <w:rsid w:val="003647EC"/>
    <w:rsid w:val="00364EB5"/>
    <w:rsid w:val="00370E98"/>
    <w:rsid w:val="003710CE"/>
    <w:rsid w:val="00372A64"/>
    <w:rsid w:val="00374CE4"/>
    <w:rsid w:val="00376422"/>
    <w:rsid w:val="00376559"/>
    <w:rsid w:val="003765BA"/>
    <w:rsid w:val="00376ACE"/>
    <w:rsid w:val="00376DBB"/>
    <w:rsid w:val="00377474"/>
    <w:rsid w:val="00377E10"/>
    <w:rsid w:val="003800C5"/>
    <w:rsid w:val="00380784"/>
    <w:rsid w:val="00380C78"/>
    <w:rsid w:val="00381262"/>
    <w:rsid w:val="0038208F"/>
    <w:rsid w:val="00382344"/>
    <w:rsid w:val="00382F4F"/>
    <w:rsid w:val="003866D1"/>
    <w:rsid w:val="00386A27"/>
    <w:rsid w:val="003872C5"/>
    <w:rsid w:val="003901D3"/>
    <w:rsid w:val="00390A51"/>
    <w:rsid w:val="00390AA5"/>
    <w:rsid w:val="00391D8C"/>
    <w:rsid w:val="00392CA2"/>
    <w:rsid w:val="00393A86"/>
    <w:rsid w:val="00393EE0"/>
    <w:rsid w:val="00396BAE"/>
    <w:rsid w:val="00397E49"/>
    <w:rsid w:val="003A4490"/>
    <w:rsid w:val="003A526E"/>
    <w:rsid w:val="003A5FB8"/>
    <w:rsid w:val="003A6718"/>
    <w:rsid w:val="003A6A46"/>
    <w:rsid w:val="003A6C7A"/>
    <w:rsid w:val="003A74FE"/>
    <w:rsid w:val="003A7FA6"/>
    <w:rsid w:val="003B0794"/>
    <w:rsid w:val="003B43C5"/>
    <w:rsid w:val="003B43FA"/>
    <w:rsid w:val="003B475E"/>
    <w:rsid w:val="003C34D7"/>
    <w:rsid w:val="003C7E2F"/>
    <w:rsid w:val="003D0F55"/>
    <w:rsid w:val="003D11AA"/>
    <w:rsid w:val="003D4A96"/>
    <w:rsid w:val="003D59D8"/>
    <w:rsid w:val="003D6D74"/>
    <w:rsid w:val="003E0FF6"/>
    <w:rsid w:val="003E1718"/>
    <w:rsid w:val="003E2280"/>
    <w:rsid w:val="003E2B5D"/>
    <w:rsid w:val="003E4DCC"/>
    <w:rsid w:val="003E505A"/>
    <w:rsid w:val="003E562A"/>
    <w:rsid w:val="003E5B1E"/>
    <w:rsid w:val="003E6416"/>
    <w:rsid w:val="003E6432"/>
    <w:rsid w:val="003E71F7"/>
    <w:rsid w:val="003F02B4"/>
    <w:rsid w:val="003F29C8"/>
    <w:rsid w:val="003F487C"/>
    <w:rsid w:val="00402B5B"/>
    <w:rsid w:val="004035D4"/>
    <w:rsid w:val="00403A19"/>
    <w:rsid w:val="00404AD1"/>
    <w:rsid w:val="0040691A"/>
    <w:rsid w:val="00406E4D"/>
    <w:rsid w:val="0041033F"/>
    <w:rsid w:val="004116BB"/>
    <w:rsid w:val="00412404"/>
    <w:rsid w:val="0041353C"/>
    <w:rsid w:val="00414182"/>
    <w:rsid w:val="004144C8"/>
    <w:rsid w:val="004149B2"/>
    <w:rsid w:val="00416338"/>
    <w:rsid w:val="00416361"/>
    <w:rsid w:val="00420370"/>
    <w:rsid w:val="004203DD"/>
    <w:rsid w:val="00421185"/>
    <w:rsid w:val="0042125B"/>
    <w:rsid w:val="00422714"/>
    <w:rsid w:val="00424C19"/>
    <w:rsid w:val="00427227"/>
    <w:rsid w:val="00432ABD"/>
    <w:rsid w:val="004347FD"/>
    <w:rsid w:val="00434A64"/>
    <w:rsid w:val="00442D5A"/>
    <w:rsid w:val="0044373A"/>
    <w:rsid w:val="00443DCA"/>
    <w:rsid w:val="00444D0C"/>
    <w:rsid w:val="004469FA"/>
    <w:rsid w:val="00447E70"/>
    <w:rsid w:val="00451140"/>
    <w:rsid w:val="00453637"/>
    <w:rsid w:val="00454414"/>
    <w:rsid w:val="00454950"/>
    <w:rsid w:val="004555C6"/>
    <w:rsid w:val="0045577D"/>
    <w:rsid w:val="0045679F"/>
    <w:rsid w:val="00463C39"/>
    <w:rsid w:val="00463FBC"/>
    <w:rsid w:val="004643D4"/>
    <w:rsid w:val="0046490C"/>
    <w:rsid w:val="00466276"/>
    <w:rsid w:val="0047041B"/>
    <w:rsid w:val="00472EB1"/>
    <w:rsid w:val="00473550"/>
    <w:rsid w:val="00473C4B"/>
    <w:rsid w:val="004743EE"/>
    <w:rsid w:val="00474BF2"/>
    <w:rsid w:val="004758D3"/>
    <w:rsid w:val="00475BA5"/>
    <w:rsid w:val="00477B5B"/>
    <w:rsid w:val="0048000F"/>
    <w:rsid w:val="00480D8B"/>
    <w:rsid w:val="004855C1"/>
    <w:rsid w:val="004862F5"/>
    <w:rsid w:val="00486850"/>
    <w:rsid w:val="0049019E"/>
    <w:rsid w:val="0049070E"/>
    <w:rsid w:val="00490BEF"/>
    <w:rsid w:val="00492481"/>
    <w:rsid w:val="00492F5C"/>
    <w:rsid w:val="00493EC9"/>
    <w:rsid w:val="004945C1"/>
    <w:rsid w:val="004969DE"/>
    <w:rsid w:val="00496E0C"/>
    <w:rsid w:val="00497B2F"/>
    <w:rsid w:val="00497FD2"/>
    <w:rsid w:val="004A0035"/>
    <w:rsid w:val="004A504F"/>
    <w:rsid w:val="004B1002"/>
    <w:rsid w:val="004B4D7B"/>
    <w:rsid w:val="004B55D9"/>
    <w:rsid w:val="004B6479"/>
    <w:rsid w:val="004B7953"/>
    <w:rsid w:val="004C0654"/>
    <w:rsid w:val="004C1007"/>
    <w:rsid w:val="004C1928"/>
    <w:rsid w:val="004C1BC5"/>
    <w:rsid w:val="004C24FD"/>
    <w:rsid w:val="004C51B6"/>
    <w:rsid w:val="004C6421"/>
    <w:rsid w:val="004C6432"/>
    <w:rsid w:val="004C6E3C"/>
    <w:rsid w:val="004C78A3"/>
    <w:rsid w:val="004D1FCF"/>
    <w:rsid w:val="004D477B"/>
    <w:rsid w:val="004D5FD7"/>
    <w:rsid w:val="004D7428"/>
    <w:rsid w:val="004D74F7"/>
    <w:rsid w:val="004E0007"/>
    <w:rsid w:val="004E2D59"/>
    <w:rsid w:val="004E41F2"/>
    <w:rsid w:val="004E443D"/>
    <w:rsid w:val="004E5CFC"/>
    <w:rsid w:val="004E797B"/>
    <w:rsid w:val="004F1010"/>
    <w:rsid w:val="004F2366"/>
    <w:rsid w:val="004F2853"/>
    <w:rsid w:val="004F3F8F"/>
    <w:rsid w:val="004F4629"/>
    <w:rsid w:val="005009CA"/>
    <w:rsid w:val="00500D07"/>
    <w:rsid w:val="005015F9"/>
    <w:rsid w:val="00504BE4"/>
    <w:rsid w:val="00504C66"/>
    <w:rsid w:val="005052DE"/>
    <w:rsid w:val="00505353"/>
    <w:rsid w:val="00507DAD"/>
    <w:rsid w:val="00512200"/>
    <w:rsid w:val="005125A2"/>
    <w:rsid w:val="005178D0"/>
    <w:rsid w:val="00520B1D"/>
    <w:rsid w:val="00521700"/>
    <w:rsid w:val="00521C20"/>
    <w:rsid w:val="005234A9"/>
    <w:rsid w:val="005238D5"/>
    <w:rsid w:val="005257A9"/>
    <w:rsid w:val="00526A28"/>
    <w:rsid w:val="00531A53"/>
    <w:rsid w:val="0053233C"/>
    <w:rsid w:val="00532DDC"/>
    <w:rsid w:val="00540170"/>
    <w:rsid w:val="00540FAD"/>
    <w:rsid w:val="005411D8"/>
    <w:rsid w:val="00541F24"/>
    <w:rsid w:val="00542212"/>
    <w:rsid w:val="00542D58"/>
    <w:rsid w:val="0054448E"/>
    <w:rsid w:val="005454EC"/>
    <w:rsid w:val="00545A2E"/>
    <w:rsid w:val="00545C87"/>
    <w:rsid w:val="00547166"/>
    <w:rsid w:val="005472DC"/>
    <w:rsid w:val="005473C0"/>
    <w:rsid w:val="00547ED2"/>
    <w:rsid w:val="0055143D"/>
    <w:rsid w:val="00551766"/>
    <w:rsid w:val="005535D6"/>
    <w:rsid w:val="00553A84"/>
    <w:rsid w:val="005564BD"/>
    <w:rsid w:val="00557015"/>
    <w:rsid w:val="00557B6A"/>
    <w:rsid w:val="00562C51"/>
    <w:rsid w:val="00565ED8"/>
    <w:rsid w:val="005663E3"/>
    <w:rsid w:val="00566BC8"/>
    <w:rsid w:val="005672E1"/>
    <w:rsid w:val="005672FA"/>
    <w:rsid w:val="00567499"/>
    <w:rsid w:val="00567A3E"/>
    <w:rsid w:val="00571593"/>
    <w:rsid w:val="00572B66"/>
    <w:rsid w:val="00574997"/>
    <w:rsid w:val="00575937"/>
    <w:rsid w:val="00576555"/>
    <w:rsid w:val="00577161"/>
    <w:rsid w:val="005776D8"/>
    <w:rsid w:val="00580385"/>
    <w:rsid w:val="00581AAD"/>
    <w:rsid w:val="00584050"/>
    <w:rsid w:val="00584069"/>
    <w:rsid w:val="005864DE"/>
    <w:rsid w:val="005901D4"/>
    <w:rsid w:val="005915EF"/>
    <w:rsid w:val="0059199A"/>
    <w:rsid w:val="00592C29"/>
    <w:rsid w:val="00592D90"/>
    <w:rsid w:val="005942DD"/>
    <w:rsid w:val="00595D77"/>
    <w:rsid w:val="005967D7"/>
    <w:rsid w:val="005A154E"/>
    <w:rsid w:val="005A36DB"/>
    <w:rsid w:val="005A6942"/>
    <w:rsid w:val="005B15FD"/>
    <w:rsid w:val="005B1765"/>
    <w:rsid w:val="005B3140"/>
    <w:rsid w:val="005B5FBA"/>
    <w:rsid w:val="005B600A"/>
    <w:rsid w:val="005B7F45"/>
    <w:rsid w:val="005C143C"/>
    <w:rsid w:val="005C15FF"/>
    <w:rsid w:val="005C6DA3"/>
    <w:rsid w:val="005D0EAE"/>
    <w:rsid w:val="005D1C42"/>
    <w:rsid w:val="005D3063"/>
    <w:rsid w:val="005D64CE"/>
    <w:rsid w:val="005E114F"/>
    <w:rsid w:val="005E1197"/>
    <w:rsid w:val="005E1E90"/>
    <w:rsid w:val="005E26A7"/>
    <w:rsid w:val="005E2CA4"/>
    <w:rsid w:val="005E2DEC"/>
    <w:rsid w:val="005E4524"/>
    <w:rsid w:val="005E535E"/>
    <w:rsid w:val="005E595D"/>
    <w:rsid w:val="005E75CE"/>
    <w:rsid w:val="005F003A"/>
    <w:rsid w:val="005F08CE"/>
    <w:rsid w:val="005F1DC9"/>
    <w:rsid w:val="005F2ED3"/>
    <w:rsid w:val="005F359D"/>
    <w:rsid w:val="005F44AE"/>
    <w:rsid w:val="005F55F0"/>
    <w:rsid w:val="005F5B37"/>
    <w:rsid w:val="005F5B69"/>
    <w:rsid w:val="005F66EF"/>
    <w:rsid w:val="005F7C10"/>
    <w:rsid w:val="00602B21"/>
    <w:rsid w:val="0060398E"/>
    <w:rsid w:val="0060485E"/>
    <w:rsid w:val="00607D22"/>
    <w:rsid w:val="006100D5"/>
    <w:rsid w:val="00610748"/>
    <w:rsid w:val="0061077F"/>
    <w:rsid w:val="006118B5"/>
    <w:rsid w:val="00613E1A"/>
    <w:rsid w:val="00615D1F"/>
    <w:rsid w:val="00617A8B"/>
    <w:rsid w:val="00620657"/>
    <w:rsid w:val="00621D59"/>
    <w:rsid w:val="00623234"/>
    <w:rsid w:val="006239BB"/>
    <w:rsid w:val="00631E15"/>
    <w:rsid w:val="006354E9"/>
    <w:rsid w:val="0063761D"/>
    <w:rsid w:val="00637E3A"/>
    <w:rsid w:val="0064034E"/>
    <w:rsid w:val="006416B8"/>
    <w:rsid w:val="00643AFE"/>
    <w:rsid w:val="006447B2"/>
    <w:rsid w:val="006464D3"/>
    <w:rsid w:val="00646834"/>
    <w:rsid w:val="0064709F"/>
    <w:rsid w:val="006517B8"/>
    <w:rsid w:val="0065228C"/>
    <w:rsid w:val="00657226"/>
    <w:rsid w:val="00657407"/>
    <w:rsid w:val="00657852"/>
    <w:rsid w:val="006605FF"/>
    <w:rsid w:val="00660834"/>
    <w:rsid w:val="00661DED"/>
    <w:rsid w:val="006630CB"/>
    <w:rsid w:val="006631E3"/>
    <w:rsid w:val="00663845"/>
    <w:rsid w:val="00664B82"/>
    <w:rsid w:val="00664F28"/>
    <w:rsid w:val="00665D16"/>
    <w:rsid w:val="00666D7F"/>
    <w:rsid w:val="00667CB5"/>
    <w:rsid w:val="00671243"/>
    <w:rsid w:val="00671E6E"/>
    <w:rsid w:val="0067354E"/>
    <w:rsid w:val="00673552"/>
    <w:rsid w:val="006746AB"/>
    <w:rsid w:val="0067682B"/>
    <w:rsid w:val="00680D90"/>
    <w:rsid w:val="00681016"/>
    <w:rsid w:val="00681EA7"/>
    <w:rsid w:val="0068372E"/>
    <w:rsid w:val="00683F08"/>
    <w:rsid w:val="00687108"/>
    <w:rsid w:val="00687BED"/>
    <w:rsid w:val="006908DF"/>
    <w:rsid w:val="0069183E"/>
    <w:rsid w:val="006927B5"/>
    <w:rsid w:val="00694224"/>
    <w:rsid w:val="006957C4"/>
    <w:rsid w:val="006971B9"/>
    <w:rsid w:val="00697EBC"/>
    <w:rsid w:val="006A24EA"/>
    <w:rsid w:val="006A2EB0"/>
    <w:rsid w:val="006A4F62"/>
    <w:rsid w:val="006A5907"/>
    <w:rsid w:val="006A75FD"/>
    <w:rsid w:val="006B015F"/>
    <w:rsid w:val="006B3E47"/>
    <w:rsid w:val="006B54FD"/>
    <w:rsid w:val="006B55F9"/>
    <w:rsid w:val="006B6A68"/>
    <w:rsid w:val="006B762B"/>
    <w:rsid w:val="006C08EC"/>
    <w:rsid w:val="006C691B"/>
    <w:rsid w:val="006C754D"/>
    <w:rsid w:val="006C7D8F"/>
    <w:rsid w:val="006D02B6"/>
    <w:rsid w:val="006D0C8B"/>
    <w:rsid w:val="006D3980"/>
    <w:rsid w:val="006D4EE1"/>
    <w:rsid w:val="006D5553"/>
    <w:rsid w:val="006D583A"/>
    <w:rsid w:val="006D7232"/>
    <w:rsid w:val="006D74A4"/>
    <w:rsid w:val="006D7F84"/>
    <w:rsid w:val="006F1A1D"/>
    <w:rsid w:val="006F6434"/>
    <w:rsid w:val="006F668E"/>
    <w:rsid w:val="006F6CD1"/>
    <w:rsid w:val="007022EB"/>
    <w:rsid w:val="007033FA"/>
    <w:rsid w:val="00703467"/>
    <w:rsid w:val="007041CC"/>
    <w:rsid w:val="00704321"/>
    <w:rsid w:val="00705EF9"/>
    <w:rsid w:val="00707BEE"/>
    <w:rsid w:val="00710323"/>
    <w:rsid w:val="007113DD"/>
    <w:rsid w:val="00711472"/>
    <w:rsid w:val="00712142"/>
    <w:rsid w:val="00712BAC"/>
    <w:rsid w:val="00713844"/>
    <w:rsid w:val="00713B37"/>
    <w:rsid w:val="00720469"/>
    <w:rsid w:val="00721689"/>
    <w:rsid w:val="007219F8"/>
    <w:rsid w:val="00721A70"/>
    <w:rsid w:val="00721BE3"/>
    <w:rsid w:val="007238A6"/>
    <w:rsid w:val="00723EE4"/>
    <w:rsid w:val="007242FC"/>
    <w:rsid w:val="007262DC"/>
    <w:rsid w:val="00726B20"/>
    <w:rsid w:val="00726E02"/>
    <w:rsid w:val="00727FE7"/>
    <w:rsid w:val="00734B06"/>
    <w:rsid w:val="00736E5E"/>
    <w:rsid w:val="00737BCA"/>
    <w:rsid w:val="007408D0"/>
    <w:rsid w:val="00741D90"/>
    <w:rsid w:val="00742783"/>
    <w:rsid w:val="0074400D"/>
    <w:rsid w:val="00747145"/>
    <w:rsid w:val="007473DB"/>
    <w:rsid w:val="00747974"/>
    <w:rsid w:val="0075263F"/>
    <w:rsid w:val="00753810"/>
    <w:rsid w:val="0075393F"/>
    <w:rsid w:val="00762DFB"/>
    <w:rsid w:val="00763B57"/>
    <w:rsid w:val="007640E5"/>
    <w:rsid w:val="007662BB"/>
    <w:rsid w:val="00766ADE"/>
    <w:rsid w:val="00767320"/>
    <w:rsid w:val="00767C87"/>
    <w:rsid w:val="007738A9"/>
    <w:rsid w:val="007747C2"/>
    <w:rsid w:val="0077522E"/>
    <w:rsid w:val="0077554F"/>
    <w:rsid w:val="00775DEA"/>
    <w:rsid w:val="00777432"/>
    <w:rsid w:val="00777918"/>
    <w:rsid w:val="00777F38"/>
    <w:rsid w:val="00780489"/>
    <w:rsid w:val="00780B3F"/>
    <w:rsid w:val="00780C48"/>
    <w:rsid w:val="00782272"/>
    <w:rsid w:val="00786D91"/>
    <w:rsid w:val="00790EAA"/>
    <w:rsid w:val="007929C0"/>
    <w:rsid w:val="00792C42"/>
    <w:rsid w:val="0079358A"/>
    <w:rsid w:val="00793FB2"/>
    <w:rsid w:val="00794219"/>
    <w:rsid w:val="0079440F"/>
    <w:rsid w:val="007957F5"/>
    <w:rsid w:val="00796526"/>
    <w:rsid w:val="007970F6"/>
    <w:rsid w:val="00797E60"/>
    <w:rsid w:val="007A20FC"/>
    <w:rsid w:val="007A4D70"/>
    <w:rsid w:val="007A50A5"/>
    <w:rsid w:val="007A6A18"/>
    <w:rsid w:val="007A741A"/>
    <w:rsid w:val="007B1311"/>
    <w:rsid w:val="007B1F2E"/>
    <w:rsid w:val="007B5217"/>
    <w:rsid w:val="007B5ED5"/>
    <w:rsid w:val="007B66E2"/>
    <w:rsid w:val="007C0419"/>
    <w:rsid w:val="007C3E1E"/>
    <w:rsid w:val="007D2359"/>
    <w:rsid w:val="007D2D1C"/>
    <w:rsid w:val="007D75B0"/>
    <w:rsid w:val="007E0CD2"/>
    <w:rsid w:val="007E4AD9"/>
    <w:rsid w:val="007E53D0"/>
    <w:rsid w:val="007E5B0B"/>
    <w:rsid w:val="007E7D81"/>
    <w:rsid w:val="007E7F8E"/>
    <w:rsid w:val="007F0C43"/>
    <w:rsid w:val="007F0DF8"/>
    <w:rsid w:val="007F1727"/>
    <w:rsid w:val="007F17AB"/>
    <w:rsid w:val="007F3329"/>
    <w:rsid w:val="007F4F48"/>
    <w:rsid w:val="0080010C"/>
    <w:rsid w:val="00803812"/>
    <w:rsid w:val="00804072"/>
    <w:rsid w:val="008041F0"/>
    <w:rsid w:val="00804731"/>
    <w:rsid w:val="00804E5C"/>
    <w:rsid w:val="00805B14"/>
    <w:rsid w:val="0080617C"/>
    <w:rsid w:val="00806986"/>
    <w:rsid w:val="008108C6"/>
    <w:rsid w:val="00812A5E"/>
    <w:rsid w:val="00812E36"/>
    <w:rsid w:val="008143C3"/>
    <w:rsid w:val="008170F0"/>
    <w:rsid w:val="00822476"/>
    <w:rsid w:val="008269AC"/>
    <w:rsid w:val="0082725C"/>
    <w:rsid w:val="00830161"/>
    <w:rsid w:val="00830FF8"/>
    <w:rsid w:val="008316A3"/>
    <w:rsid w:val="008338F8"/>
    <w:rsid w:val="00836AB3"/>
    <w:rsid w:val="00836ABD"/>
    <w:rsid w:val="00837451"/>
    <w:rsid w:val="008405FF"/>
    <w:rsid w:val="00841BD6"/>
    <w:rsid w:val="00841C88"/>
    <w:rsid w:val="0084286B"/>
    <w:rsid w:val="00846060"/>
    <w:rsid w:val="00846A9F"/>
    <w:rsid w:val="0084707A"/>
    <w:rsid w:val="0084709A"/>
    <w:rsid w:val="00847B9C"/>
    <w:rsid w:val="008515E6"/>
    <w:rsid w:val="008519DB"/>
    <w:rsid w:val="008540E2"/>
    <w:rsid w:val="008568F2"/>
    <w:rsid w:val="00856ED6"/>
    <w:rsid w:val="00857DC5"/>
    <w:rsid w:val="00863719"/>
    <w:rsid w:val="00863C40"/>
    <w:rsid w:val="0087062F"/>
    <w:rsid w:val="00870D1E"/>
    <w:rsid w:val="00871CC4"/>
    <w:rsid w:val="0087253C"/>
    <w:rsid w:val="00874A32"/>
    <w:rsid w:val="00874FD5"/>
    <w:rsid w:val="00875048"/>
    <w:rsid w:val="00876113"/>
    <w:rsid w:val="008818C1"/>
    <w:rsid w:val="00882161"/>
    <w:rsid w:val="0088246E"/>
    <w:rsid w:val="0088255C"/>
    <w:rsid w:val="0088366A"/>
    <w:rsid w:val="008836CB"/>
    <w:rsid w:val="00884C7F"/>
    <w:rsid w:val="00891746"/>
    <w:rsid w:val="0089413A"/>
    <w:rsid w:val="008945AE"/>
    <w:rsid w:val="008948D2"/>
    <w:rsid w:val="008956F4"/>
    <w:rsid w:val="008958D2"/>
    <w:rsid w:val="0089629F"/>
    <w:rsid w:val="0089764D"/>
    <w:rsid w:val="00897784"/>
    <w:rsid w:val="008A004B"/>
    <w:rsid w:val="008A089E"/>
    <w:rsid w:val="008A1B85"/>
    <w:rsid w:val="008A2A3C"/>
    <w:rsid w:val="008A3094"/>
    <w:rsid w:val="008A48CE"/>
    <w:rsid w:val="008A4F06"/>
    <w:rsid w:val="008A7A2D"/>
    <w:rsid w:val="008B344A"/>
    <w:rsid w:val="008B4B29"/>
    <w:rsid w:val="008B7BB9"/>
    <w:rsid w:val="008B7D4D"/>
    <w:rsid w:val="008C0206"/>
    <w:rsid w:val="008C1453"/>
    <w:rsid w:val="008C1790"/>
    <w:rsid w:val="008C379B"/>
    <w:rsid w:val="008C43FF"/>
    <w:rsid w:val="008C625C"/>
    <w:rsid w:val="008C6D96"/>
    <w:rsid w:val="008C6FFD"/>
    <w:rsid w:val="008C7AA1"/>
    <w:rsid w:val="008C7D1F"/>
    <w:rsid w:val="008C7D70"/>
    <w:rsid w:val="008C7D89"/>
    <w:rsid w:val="008D09F4"/>
    <w:rsid w:val="008D1C84"/>
    <w:rsid w:val="008D3226"/>
    <w:rsid w:val="008D4A2D"/>
    <w:rsid w:val="008D5707"/>
    <w:rsid w:val="008D5CDB"/>
    <w:rsid w:val="008E0444"/>
    <w:rsid w:val="008E0A06"/>
    <w:rsid w:val="008E0BEF"/>
    <w:rsid w:val="008E12C3"/>
    <w:rsid w:val="008E2831"/>
    <w:rsid w:val="008E29F7"/>
    <w:rsid w:val="008E32C9"/>
    <w:rsid w:val="008E49E6"/>
    <w:rsid w:val="008E5AEC"/>
    <w:rsid w:val="008E6FCE"/>
    <w:rsid w:val="008E7FBA"/>
    <w:rsid w:val="008F0DA8"/>
    <w:rsid w:val="008F0EE1"/>
    <w:rsid w:val="008F479A"/>
    <w:rsid w:val="008F6176"/>
    <w:rsid w:val="008F6D4A"/>
    <w:rsid w:val="00900C1E"/>
    <w:rsid w:val="00900E9C"/>
    <w:rsid w:val="00905CFA"/>
    <w:rsid w:val="00906331"/>
    <w:rsid w:val="00906ED3"/>
    <w:rsid w:val="00906F32"/>
    <w:rsid w:val="00907FCF"/>
    <w:rsid w:val="00911B87"/>
    <w:rsid w:val="00913082"/>
    <w:rsid w:val="00913239"/>
    <w:rsid w:val="00913C4D"/>
    <w:rsid w:val="009203C6"/>
    <w:rsid w:val="00923D5F"/>
    <w:rsid w:val="00924273"/>
    <w:rsid w:val="009249AE"/>
    <w:rsid w:val="00927886"/>
    <w:rsid w:val="00927E70"/>
    <w:rsid w:val="009302A9"/>
    <w:rsid w:val="00930767"/>
    <w:rsid w:val="009311DE"/>
    <w:rsid w:val="009331BC"/>
    <w:rsid w:val="0093387F"/>
    <w:rsid w:val="00933B2F"/>
    <w:rsid w:val="00934A53"/>
    <w:rsid w:val="0093637A"/>
    <w:rsid w:val="009425EB"/>
    <w:rsid w:val="00945DAD"/>
    <w:rsid w:val="009472B1"/>
    <w:rsid w:val="00947BEA"/>
    <w:rsid w:val="0095011C"/>
    <w:rsid w:val="0095030F"/>
    <w:rsid w:val="009520DE"/>
    <w:rsid w:val="0095478C"/>
    <w:rsid w:val="0095508D"/>
    <w:rsid w:val="009566DF"/>
    <w:rsid w:val="00957232"/>
    <w:rsid w:val="00963287"/>
    <w:rsid w:val="0096418B"/>
    <w:rsid w:val="009658E0"/>
    <w:rsid w:val="00967833"/>
    <w:rsid w:val="00972184"/>
    <w:rsid w:val="009733E9"/>
    <w:rsid w:val="00974468"/>
    <w:rsid w:val="00974777"/>
    <w:rsid w:val="0097494A"/>
    <w:rsid w:val="00977922"/>
    <w:rsid w:val="0098126D"/>
    <w:rsid w:val="0098356A"/>
    <w:rsid w:val="00986894"/>
    <w:rsid w:val="009927E0"/>
    <w:rsid w:val="00994E98"/>
    <w:rsid w:val="00995D3E"/>
    <w:rsid w:val="009A12BD"/>
    <w:rsid w:val="009A199B"/>
    <w:rsid w:val="009A1EFF"/>
    <w:rsid w:val="009A2B00"/>
    <w:rsid w:val="009B023B"/>
    <w:rsid w:val="009B1017"/>
    <w:rsid w:val="009B1D43"/>
    <w:rsid w:val="009B637C"/>
    <w:rsid w:val="009B6ACC"/>
    <w:rsid w:val="009C0E52"/>
    <w:rsid w:val="009C2583"/>
    <w:rsid w:val="009C2BEC"/>
    <w:rsid w:val="009C43C3"/>
    <w:rsid w:val="009C55C3"/>
    <w:rsid w:val="009C75D6"/>
    <w:rsid w:val="009D1598"/>
    <w:rsid w:val="009D1CB5"/>
    <w:rsid w:val="009D2DA3"/>
    <w:rsid w:val="009D6294"/>
    <w:rsid w:val="009D76BD"/>
    <w:rsid w:val="009E1F4A"/>
    <w:rsid w:val="009E2C15"/>
    <w:rsid w:val="009E3BA3"/>
    <w:rsid w:val="009E60C9"/>
    <w:rsid w:val="009E6E07"/>
    <w:rsid w:val="009E7DFE"/>
    <w:rsid w:val="009F0564"/>
    <w:rsid w:val="009F1224"/>
    <w:rsid w:val="009F1DC0"/>
    <w:rsid w:val="009F30FD"/>
    <w:rsid w:val="009F4816"/>
    <w:rsid w:val="009F5E53"/>
    <w:rsid w:val="009F5FB3"/>
    <w:rsid w:val="009F640B"/>
    <w:rsid w:val="00A0251D"/>
    <w:rsid w:val="00A035C5"/>
    <w:rsid w:val="00A05BEF"/>
    <w:rsid w:val="00A05CAB"/>
    <w:rsid w:val="00A079DA"/>
    <w:rsid w:val="00A07C98"/>
    <w:rsid w:val="00A11DED"/>
    <w:rsid w:val="00A146B1"/>
    <w:rsid w:val="00A15573"/>
    <w:rsid w:val="00A15727"/>
    <w:rsid w:val="00A15792"/>
    <w:rsid w:val="00A15990"/>
    <w:rsid w:val="00A16089"/>
    <w:rsid w:val="00A17BE9"/>
    <w:rsid w:val="00A23741"/>
    <w:rsid w:val="00A26FFA"/>
    <w:rsid w:val="00A27942"/>
    <w:rsid w:val="00A318B7"/>
    <w:rsid w:val="00A32CA3"/>
    <w:rsid w:val="00A3409A"/>
    <w:rsid w:val="00A40780"/>
    <w:rsid w:val="00A437BE"/>
    <w:rsid w:val="00A449C4"/>
    <w:rsid w:val="00A45ED5"/>
    <w:rsid w:val="00A45F5F"/>
    <w:rsid w:val="00A466DE"/>
    <w:rsid w:val="00A5367A"/>
    <w:rsid w:val="00A55324"/>
    <w:rsid w:val="00A553FA"/>
    <w:rsid w:val="00A55B4C"/>
    <w:rsid w:val="00A562F8"/>
    <w:rsid w:val="00A612C6"/>
    <w:rsid w:val="00A6205B"/>
    <w:rsid w:val="00A63F04"/>
    <w:rsid w:val="00A656BA"/>
    <w:rsid w:val="00A67F63"/>
    <w:rsid w:val="00A704F7"/>
    <w:rsid w:val="00A7146B"/>
    <w:rsid w:val="00A71F12"/>
    <w:rsid w:val="00A726E9"/>
    <w:rsid w:val="00A72AC0"/>
    <w:rsid w:val="00A73762"/>
    <w:rsid w:val="00A74AE8"/>
    <w:rsid w:val="00A75B1D"/>
    <w:rsid w:val="00A80545"/>
    <w:rsid w:val="00A8076C"/>
    <w:rsid w:val="00A809DD"/>
    <w:rsid w:val="00A813A9"/>
    <w:rsid w:val="00A83CBE"/>
    <w:rsid w:val="00A850D2"/>
    <w:rsid w:val="00A85A7B"/>
    <w:rsid w:val="00A8657D"/>
    <w:rsid w:val="00A87461"/>
    <w:rsid w:val="00A87791"/>
    <w:rsid w:val="00A91A80"/>
    <w:rsid w:val="00A91E4C"/>
    <w:rsid w:val="00A91ED1"/>
    <w:rsid w:val="00A94910"/>
    <w:rsid w:val="00A94921"/>
    <w:rsid w:val="00A95E75"/>
    <w:rsid w:val="00A96974"/>
    <w:rsid w:val="00AA03F8"/>
    <w:rsid w:val="00AA1632"/>
    <w:rsid w:val="00AA2605"/>
    <w:rsid w:val="00AA7EF8"/>
    <w:rsid w:val="00AB2280"/>
    <w:rsid w:val="00AB32B8"/>
    <w:rsid w:val="00AB4163"/>
    <w:rsid w:val="00AB51EB"/>
    <w:rsid w:val="00AB777E"/>
    <w:rsid w:val="00AC0683"/>
    <w:rsid w:val="00AC1F22"/>
    <w:rsid w:val="00AC27BC"/>
    <w:rsid w:val="00AC2AFB"/>
    <w:rsid w:val="00AC3916"/>
    <w:rsid w:val="00AC4965"/>
    <w:rsid w:val="00AC4E37"/>
    <w:rsid w:val="00AC575E"/>
    <w:rsid w:val="00AC5E56"/>
    <w:rsid w:val="00AC6325"/>
    <w:rsid w:val="00AC6D07"/>
    <w:rsid w:val="00AD18C2"/>
    <w:rsid w:val="00AD5334"/>
    <w:rsid w:val="00AD543D"/>
    <w:rsid w:val="00AD682C"/>
    <w:rsid w:val="00AD71A2"/>
    <w:rsid w:val="00AD7C03"/>
    <w:rsid w:val="00AE0323"/>
    <w:rsid w:val="00AE6E62"/>
    <w:rsid w:val="00AE6F8E"/>
    <w:rsid w:val="00AE7F29"/>
    <w:rsid w:val="00AF058C"/>
    <w:rsid w:val="00AF108A"/>
    <w:rsid w:val="00AF690C"/>
    <w:rsid w:val="00B01F18"/>
    <w:rsid w:val="00B03AF1"/>
    <w:rsid w:val="00B04B6E"/>
    <w:rsid w:val="00B04FA2"/>
    <w:rsid w:val="00B06231"/>
    <w:rsid w:val="00B07490"/>
    <w:rsid w:val="00B07CE5"/>
    <w:rsid w:val="00B10121"/>
    <w:rsid w:val="00B11548"/>
    <w:rsid w:val="00B1223E"/>
    <w:rsid w:val="00B134FD"/>
    <w:rsid w:val="00B165AF"/>
    <w:rsid w:val="00B16897"/>
    <w:rsid w:val="00B16BC2"/>
    <w:rsid w:val="00B17136"/>
    <w:rsid w:val="00B2001F"/>
    <w:rsid w:val="00B24885"/>
    <w:rsid w:val="00B248EB"/>
    <w:rsid w:val="00B25BDF"/>
    <w:rsid w:val="00B266DD"/>
    <w:rsid w:val="00B26979"/>
    <w:rsid w:val="00B3033F"/>
    <w:rsid w:val="00B324C2"/>
    <w:rsid w:val="00B32F64"/>
    <w:rsid w:val="00B3353B"/>
    <w:rsid w:val="00B335BF"/>
    <w:rsid w:val="00B33D16"/>
    <w:rsid w:val="00B33E51"/>
    <w:rsid w:val="00B342F3"/>
    <w:rsid w:val="00B346C8"/>
    <w:rsid w:val="00B354D3"/>
    <w:rsid w:val="00B35500"/>
    <w:rsid w:val="00B35EE9"/>
    <w:rsid w:val="00B37285"/>
    <w:rsid w:val="00B40F49"/>
    <w:rsid w:val="00B44716"/>
    <w:rsid w:val="00B53713"/>
    <w:rsid w:val="00B55761"/>
    <w:rsid w:val="00B64385"/>
    <w:rsid w:val="00B64966"/>
    <w:rsid w:val="00B64EC7"/>
    <w:rsid w:val="00B65375"/>
    <w:rsid w:val="00B658B9"/>
    <w:rsid w:val="00B67215"/>
    <w:rsid w:val="00B71052"/>
    <w:rsid w:val="00B718A8"/>
    <w:rsid w:val="00B718D8"/>
    <w:rsid w:val="00B72A6F"/>
    <w:rsid w:val="00B734E3"/>
    <w:rsid w:val="00B73BCA"/>
    <w:rsid w:val="00B74AFE"/>
    <w:rsid w:val="00B753AB"/>
    <w:rsid w:val="00B829C3"/>
    <w:rsid w:val="00B82D1C"/>
    <w:rsid w:val="00B86620"/>
    <w:rsid w:val="00B93117"/>
    <w:rsid w:val="00B941E6"/>
    <w:rsid w:val="00B9434B"/>
    <w:rsid w:val="00B94B5B"/>
    <w:rsid w:val="00B95129"/>
    <w:rsid w:val="00B9667D"/>
    <w:rsid w:val="00B969FB"/>
    <w:rsid w:val="00B96E89"/>
    <w:rsid w:val="00BA1612"/>
    <w:rsid w:val="00BA3235"/>
    <w:rsid w:val="00BA42AA"/>
    <w:rsid w:val="00BA4622"/>
    <w:rsid w:val="00BB0304"/>
    <w:rsid w:val="00BB1363"/>
    <w:rsid w:val="00BB20BC"/>
    <w:rsid w:val="00BB42BE"/>
    <w:rsid w:val="00BB4E01"/>
    <w:rsid w:val="00BB508B"/>
    <w:rsid w:val="00BB585C"/>
    <w:rsid w:val="00BB6023"/>
    <w:rsid w:val="00BB77FA"/>
    <w:rsid w:val="00BC193E"/>
    <w:rsid w:val="00BC48C9"/>
    <w:rsid w:val="00BC66D7"/>
    <w:rsid w:val="00BC6C19"/>
    <w:rsid w:val="00BC72E2"/>
    <w:rsid w:val="00BC7EEC"/>
    <w:rsid w:val="00BD0043"/>
    <w:rsid w:val="00BD09D8"/>
    <w:rsid w:val="00BD0DED"/>
    <w:rsid w:val="00BD20A3"/>
    <w:rsid w:val="00BD59BD"/>
    <w:rsid w:val="00BE403A"/>
    <w:rsid w:val="00BE7708"/>
    <w:rsid w:val="00BE7C2A"/>
    <w:rsid w:val="00BF0BA4"/>
    <w:rsid w:val="00BF351E"/>
    <w:rsid w:val="00BF3C12"/>
    <w:rsid w:val="00BF4A2C"/>
    <w:rsid w:val="00BF4CA6"/>
    <w:rsid w:val="00BF5489"/>
    <w:rsid w:val="00BF77A3"/>
    <w:rsid w:val="00BF7C2E"/>
    <w:rsid w:val="00C0263D"/>
    <w:rsid w:val="00C030A2"/>
    <w:rsid w:val="00C047EA"/>
    <w:rsid w:val="00C04A99"/>
    <w:rsid w:val="00C063DB"/>
    <w:rsid w:val="00C133D4"/>
    <w:rsid w:val="00C13989"/>
    <w:rsid w:val="00C15473"/>
    <w:rsid w:val="00C17171"/>
    <w:rsid w:val="00C20D4D"/>
    <w:rsid w:val="00C21471"/>
    <w:rsid w:val="00C23F5F"/>
    <w:rsid w:val="00C264C3"/>
    <w:rsid w:val="00C2789B"/>
    <w:rsid w:val="00C27A9C"/>
    <w:rsid w:val="00C27D06"/>
    <w:rsid w:val="00C32576"/>
    <w:rsid w:val="00C3300F"/>
    <w:rsid w:val="00C339FA"/>
    <w:rsid w:val="00C3531C"/>
    <w:rsid w:val="00C356FF"/>
    <w:rsid w:val="00C35AA7"/>
    <w:rsid w:val="00C371EE"/>
    <w:rsid w:val="00C37BC0"/>
    <w:rsid w:val="00C4193E"/>
    <w:rsid w:val="00C41CFC"/>
    <w:rsid w:val="00C42961"/>
    <w:rsid w:val="00C436B0"/>
    <w:rsid w:val="00C4417A"/>
    <w:rsid w:val="00C445FD"/>
    <w:rsid w:val="00C44F8F"/>
    <w:rsid w:val="00C4517B"/>
    <w:rsid w:val="00C5073B"/>
    <w:rsid w:val="00C50A71"/>
    <w:rsid w:val="00C5270C"/>
    <w:rsid w:val="00C55565"/>
    <w:rsid w:val="00C5752F"/>
    <w:rsid w:val="00C60191"/>
    <w:rsid w:val="00C61AC1"/>
    <w:rsid w:val="00C64AA3"/>
    <w:rsid w:val="00C66030"/>
    <w:rsid w:val="00C668EC"/>
    <w:rsid w:val="00C67C64"/>
    <w:rsid w:val="00C71867"/>
    <w:rsid w:val="00C71DD0"/>
    <w:rsid w:val="00C8049F"/>
    <w:rsid w:val="00C80EA2"/>
    <w:rsid w:val="00C81334"/>
    <w:rsid w:val="00C82386"/>
    <w:rsid w:val="00C83166"/>
    <w:rsid w:val="00C83E9D"/>
    <w:rsid w:val="00C85C60"/>
    <w:rsid w:val="00C87A40"/>
    <w:rsid w:val="00C926F4"/>
    <w:rsid w:val="00C92B4D"/>
    <w:rsid w:val="00C97E9A"/>
    <w:rsid w:val="00CA4681"/>
    <w:rsid w:val="00CA5E1E"/>
    <w:rsid w:val="00CA663F"/>
    <w:rsid w:val="00CA68F9"/>
    <w:rsid w:val="00CB0471"/>
    <w:rsid w:val="00CB42A2"/>
    <w:rsid w:val="00CB5532"/>
    <w:rsid w:val="00CB6E2F"/>
    <w:rsid w:val="00CB6F36"/>
    <w:rsid w:val="00CB7EDA"/>
    <w:rsid w:val="00CC46FA"/>
    <w:rsid w:val="00CD0F4C"/>
    <w:rsid w:val="00CD60BA"/>
    <w:rsid w:val="00CE2452"/>
    <w:rsid w:val="00CE3D18"/>
    <w:rsid w:val="00CE43D6"/>
    <w:rsid w:val="00CE4763"/>
    <w:rsid w:val="00CE4BD5"/>
    <w:rsid w:val="00CE6DF5"/>
    <w:rsid w:val="00CF0509"/>
    <w:rsid w:val="00CF12EE"/>
    <w:rsid w:val="00CF1837"/>
    <w:rsid w:val="00CF1F21"/>
    <w:rsid w:val="00CF2159"/>
    <w:rsid w:val="00CF2AE2"/>
    <w:rsid w:val="00CF2D19"/>
    <w:rsid w:val="00CF3998"/>
    <w:rsid w:val="00CF459C"/>
    <w:rsid w:val="00CF46ED"/>
    <w:rsid w:val="00CF4C6C"/>
    <w:rsid w:val="00CF5046"/>
    <w:rsid w:val="00CF7C3D"/>
    <w:rsid w:val="00D02A11"/>
    <w:rsid w:val="00D0483B"/>
    <w:rsid w:val="00D06C53"/>
    <w:rsid w:val="00D10E0C"/>
    <w:rsid w:val="00D17836"/>
    <w:rsid w:val="00D178AF"/>
    <w:rsid w:val="00D20087"/>
    <w:rsid w:val="00D202BF"/>
    <w:rsid w:val="00D20394"/>
    <w:rsid w:val="00D2227D"/>
    <w:rsid w:val="00D229BE"/>
    <w:rsid w:val="00D22E5D"/>
    <w:rsid w:val="00D2547C"/>
    <w:rsid w:val="00D25CAF"/>
    <w:rsid w:val="00D2633D"/>
    <w:rsid w:val="00D27829"/>
    <w:rsid w:val="00D301CA"/>
    <w:rsid w:val="00D30BAE"/>
    <w:rsid w:val="00D323A4"/>
    <w:rsid w:val="00D3595D"/>
    <w:rsid w:val="00D370A4"/>
    <w:rsid w:val="00D37A0A"/>
    <w:rsid w:val="00D40037"/>
    <w:rsid w:val="00D40E86"/>
    <w:rsid w:val="00D42657"/>
    <w:rsid w:val="00D46224"/>
    <w:rsid w:val="00D470B2"/>
    <w:rsid w:val="00D47CEA"/>
    <w:rsid w:val="00D503D9"/>
    <w:rsid w:val="00D510E5"/>
    <w:rsid w:val="00D51E5A"/>
    <w:rsid w:val="00D5450E"/>
    <w:rsid w:val="00D54558"/>
    <w:rsid w:val="00D55B13"/>
    <w:rsid w:val="00D56646"/>
    <w:rsid w:val="00D601E5"/>
    <w:rsid w:val="00D60209"/>
    <w:rsid w:val="00D60273"/>
    <w:rsid w:val="00D6156F"/>
    <w:rsid w:val="00D6277C"/>
    <w:rsid w:val="00D62A59"/>
    <w:rsid w:val="00D64011"/>
    <w:rsid w:val="00D67589"/>
    <w:rsid w:val="00D700A1"/>
    <w:rsid w:val="00D70C38"/>
    <w:rsid w:val="00D75261"/>
    <w:rsid w:val="00D75525"/>
    <w:rsid w:val="00D777D0"/>
    <w:rsid w:val="00D80567"/>
    <w:rsid w:val="00D81812"/>
    <w:rsid w:val="00D82369"/>
    <w:rsid w:val="00D82C7E"/>
    <w:rsid w:val="00D83147"/>
    <w:rsid w:val="00D83FBB"/>
    <w:rsid w:val="00D84C08"/>
    <w:rsid w:val="00D8712F"/>
    <w:rsid w:val="00D876B9"/>
    <w:rsid w:val="00D87765"/>
    <w:rsid w:val="00D879A2"/>
    <w:rsid w:val="00D90641"/>
    <w:rsid w:val="00D910B3"/>
    <w:rsid w:val="00D92372"/>
    <w:rsid w:val="00D93C7A"/>
    <w:rsid w:val="00D9423E"/>
    <w:rsid w:val="00D95764"/>
    <w:rsid w:val="00DA017F"/>
    <w:rsid w:val="00DA23A8"/>
    <w:rsid w:val="00DA286C"/>
    <w:rsid w:val="00DA361D"/>
    <w:rsid w:val="00DA3CD2"/>
    <w:rsid w:val="00DA3DF2"/>
    <w:rsid w:val="00DA53A6"/>
    <w:rsid w:val="00DA59A7"/>
    <w:rsid w:val="00DA6BC2"/>
    <w:rsid w:val="00DB26D3"/>
    <w:rsid w:val="00DB3759"/>
    <w:rsid w:val="00DB44FA"/>
    <w:rsid w:val="00DB6758"/>
    <w:rsid w:val="00DB77BC"/>
    <w:rsid w:val="00DC15AA"/>
    <w:rsid w:val="00DC1F06"/>
    <w:rsid w:val="00DC26D8"/>
    <w:rsid w:val="00DC35BC"/>
    <w:rsid w:val="00DC543E"/>
    <w:rsid w:val="00DC5C8B"/>
    <w:rsid w:val="00DC75C6"/>
    <w:rsid w:val="00DD25A2"/>
    <w:rsid w:val="00DD3153"/>
    <w:rsid w:val="00DD4374"/>
    <w:rsid w:val="00DD5E1E"/>
    <w:rsid w:val="00DD6F93"/>
    <w:rsid w:val="00DD731A"/>
    <w:rsid w:val="00DE3352"/>
    <w:rsid w:val="00DE357C"/>
    <w:rsid w:val="00DE3B7A"/>
    <w:rsid w:val="00DE3BD7"/>
    <w:rsid w:val="00DF09A8"/>
    <w:rsid w:val="00DF1DF9"/>
    <w:rsid w:val="00DF27AC"/>
    <w:rsid w:val="00DF389F"/>
    <w:rsid w:val="00DF5615"/>
    <w:rsid w:val="00DF6139"/>
    <w:rsid w:val="00DF65EF"/>
    <w:rsid w:val="00E007E2"/>
    <w:rsid w:val="00E0274C"/>
    <w:rsid w:val="00E02ABC"/>
    <w:rsid w:val="00E0509F"/>
    <w:rsid w:val="00E065F2"/>
    <w:rsid w:val="00E068CB"/>
    <w:rsid w:val="00E146C4"/>
    <w:rsid w:val="00E1495C"/>
    <w:rsid w:val="00E15593"/>
    <w:rsid w:val="00E17991"/>
    <w:rsid w:val="00E207BF"/>
    <w:rsid w:val="00E20A17"/>
    <w:rsid w:val="00E20F81"/>
    <w:rsid w:val="00E25000"/>
    <w:rsid w:val="00E30E24"/>
    <w:rsid w:val="00E3366B"/>
    <w:rsid w:val="00E33DCD"/>
    <w:rsid w:val="00E34739"/>
    <w:rsid w:val="00E34ED5"/>
    <w:rsid w:val="00E353E0"/>
    <w:rsid w:val="00E36284"/>
    <w:rsid w:val="00E367B0"/>
    <w:rsid w:val="00E37B8D"/>
    <w:rsid w:val="00E37F38"/>
    <w:rsid w:val="00E404F6"/>
    <w:rsid w:val="00E407C1"/>
    <w:rsid w:val="00E417C1"/>
    <w:rsid w:val="00E41D6D"/>
    <w:rsid w:val="00E456ED"/>
    <w:rsid w:val="00E470B8"/>
    <w:rsid w:val="00E4728E"/>
    <w:rsid w:val="00E478D6"/>
    <w:rsid w:val="00E50F1E"/>
    <w:rsid w:val="00E51AC4"/>
    <w:rsid w:val="00E5256F"/>
    <w:rsid w:val="00E53360"/>
    <w:rsid w:val="00E534FA"/>
    <w:rsid w:val="00E53825"/>
    <w:rsid w:val="00E5578E"/>
    <w:rsid w:val="00E56112"/>
    <w:rsid w:val="00E561AE"/>
    <w:rsid w:val="00E56FF9"/>
    <w:rsid w:val="00E57C96"/>
    <w:rsid w:val="00E60F1B"/>
    <w:rsid w:val="00E67AE9"/>
    <w:rsid w:val="00E71EA9"/>
    <w:rsid w:val="00E723B7"/>
    <w:rsid w:val="00E7274F"/>
    <w:rsid w:val="00E729B3"/>
    <w:rsid w:val="00E73823"/>
    <w:rsid w:val="00E744F8"/>
    <w:rsid w:val="00E76784"/>
    <w:rsid w:val="00E77E9C"/>
    <w:rsid w:val="00E82350"/>
    <w:rsid w:val="00E82CB2"/>
    <w:rsid w:val="00E83984"/>
    <w:rsid w:val="00E83F3D"/>
    <w:rsid w:val="00E842D6"/>
    <w:rsid w:val="00E86221"/>
    <w:rsid w:val="00E8749B"/>
    <w:rsid w:val="00E92640"/>
    <w:rsid w:val="00E92F52"/>
    <w:rsid w:val="00E97AA4"/>
    <w:rsid w:val="00E97F0E"/>
    <w:rsid w:val="00EA098C"/>
    <w:rsid w:val="00EA1F8C"/>
    <w:rsid w:val="00EA2736"/>
    <w:rsid w:val="00EA2D93"/>
    <w:rsid w:val="00EA2FE3"/>
    <w:rsid w:val="00EA40BE"/>
    <w:rsid w:val="00EA4770"/>
    <w:rsid w:val="00EA5ECE"/>
    <w:rsid w:val="00EB25D9"/>
    <w:rsid w:val="00EB4347"/>
    <w:rsid w:val="00EB5DBA"/>
    <w:rsid w:val="00EB6C80"/>
    <w:rsid w:val="00EB7A57"/>
    <w:rsid w:val="00EC140E"/>
    <w:rsid w:val="00EC2D1A"/>
    <w:rsid w:val="00EC3A3D"/>
    <w:rsid w:val="00EC52DA"/>
    <w:rsid w:val="00EC6A08"/>
    <w:rsid w:val="00EC6C51"/>
    <w:rsid w:val="00EC6E5D"/>
    <w:rsid w:val="00EC7EA9"/>
    <w:rsid w:val="00EC7ECA"/>
    <w:rsid w:val="00ED07A7"/>
    <w:rsid w:val="00ED12E6"/>
    <w:rsid w:val="00ED1DD7"/>
    <w:rsid w:val="00ED2B54"/>
    <w:rsid w:val="00ED2BAD"/>
    <w:rsid w:val="00ED2E86"/>
    <w:rsid w:val="00ED426C"/>
    <w:rsid w:val="00ED4EA1"/>
    <w:rsid w:val="00ED4F16"/>
    <w:rsid w:val="00ED647B"/>
    <w:rsid w:val="00EE001F"/>
    <w:rsid w:val="00EE3BB2"/>
    <w:rsid w:val="00EE40B7"/>
    <w:rsid w:val="00EE4F9C"/>
    <w:rsid w:val="00EE74E1"/>
    <w:rsid w:val="00EF360A"/>
    <w:rsid w:val="00EF38E1"/>
    <w:rsid w:val="00EF6900"/>
    <w:rsid w:val="00F01B41"/>
    <w:rsid w:val="00F01DE9"/>
    <w:rsid w:val="00F02125"/>
    <w:rsid w:val="00F0556D"/>
    <w:rsid w:val="00F06C21"/>
    <w:rsid w:val="00F112A4"/>
    <w:rsid w:val="00F11865"/>
    <w:rsid w:val="00F11CFD"/>
    <w:rsid w:val="00F11E64"/>
    <w:rsid w:val="00F1406D"/>
    <w:rsid w:val="00F14744"/>
    <w:rsid w:val="00F15274"/>
    <w:rsid w:val="00F1610D"/>
    <w:rsid w:val="00F16E3D"/>
    <w:rsid w:val="00F17552"/>
    <w:rsid w:val="00F17559"/>
    <w:rsid w:val="00F22E1F"/>
    <w:rsid w:val="00F23B4F"/>
    <w:rsid w:val="00F24210"/>
    <w:rsid w:val="00F26184"/>
    <w:rsid w:val="00F27ED9"/>
    <w:rsid w:val="00F30213"/>
    <w:rsid w:val="00F3073E"/>
    <w:rsid w:val="00F3191D"/>
    <w:rsid w:val="00F3305A"/>
    <w:rsid w:val="00F36695"/>
    <w:rsid w:val="00F37F60"/>
    <w:rsid w:val="00F4023D"/>
    <w:rsid w:val="00F40E3B"/>
    <w:rsid w:val="00F40EBE"/>
    <w:rsid w:val="00F4362B"/>
    <w:rsid w:val="00F43B59"/>
    <w:rsid w:val="00F46CA5"/>
    <w:rsid w:val="00F46CC5"/>
    <w:rsid w:val="00F47CB4"/>
    <w:rsid w:val="00F50D86"/>
    <w:rsid w:val="00F52C1D"/>
    <w:rsid w:val="00F53571"/>
    <w:rsid w:val="00F5384A"/>
    <w:rsid w:val="00F53DFC"/>
    <w:rsid w:val="00F541A9"/>
    <w:rsid w:val="00F56A9F"/>
    <w:rsid w:val="00F6041B"/>
    <w:rsid w:val="00F60A07"/>
    <w:rsid w:val="00F6146F"/>
    <w:rsid w:val="00F62DAE"/>
    <w:rsid w:val="00F63592"/>
    <w:rsid w:val="00F661A4"/>
    <w:rsid w:val="00F67EDE"/>
    <w:rsid w:val="00F742A3"/>
    <w:rsid w:val="00F758B0"/>
    <w:rsid w:val="00F773A0"/>
    <w:rsid w:val="00F8037C"/>
    <w:rsid w:val="00F80555"/>
    <w:rsid w:val="00F807E9"/>
    <w:rsid w:val="00F821A4"/>
    <w:rsid w:val="00F8397C"/>
    <w:rsid w:val="00F84176"/>
    <w:rsid w:val="00F86925"/>
    <w:rsid w:val="00F86B40"/>
    <w:rsid w:val="00F9001B"/>
    <w:rsid w:val="00F95B2D"/>
    <w:rsid w:val="00F960E8"/>
    <w:rsid w:val="00FA25CA"/>
    <w:rsid w:val="00FA558A"/>
    <w:rsid w:val="00FA5B77"/>
    <w:rsid w:val="00FA6730"/>
    <w:rsid w:val="00FA6F6F"/>
    <w:rsid w:val="00FB63DC"/>
    <w:rsid w:val="00FB7A2C"/>
    <w:rsid w:val="00FC0794"/>
    <w:rsid w:val="00FC16F8"/>
    <w:rsid w:val="00FC1AC3"/>
    <w:rsid w:val="00FC23F1"/>
    <w:rsid w:val="00FC2C1D"/>
    <w:rsid w:val="00FC3504"/>
    <w:rsid w:val="00FC3774"/>
    <w:rsid w:val="00FC3A76"/>
    <w:rsid w:val="00FC494F"/>
    <w:rsid w:val="00FC5850"/>
    <w:rsid w:val="00FC5A9C"/>
    <w:rsid w:val="00FC7217"/>
    <w:rsid w:val="00FD1CFC"/>
    <w:rsid w:val="00FD2603"/>
    <w:rsid w:val="00FD364C"/>
    <w:rsid w:val="00FD37A3"/>
    <w:rsid w:val="00FD3BD3"/>
    <w:rsid w:val="00FD4251"/>
    <w:rsid w:val="00FD756B"/>
    <w:rsid w:val="00FE0F02"/>
    <w:rsid w:val="00FE1574"/>
    <w:rsid w:val="00FE16CD"/>
    <w:rsid w:val="00FE1D4A"/>
    <w:rsid w:val="00FE3BCF"/>
    <w:rsid w:val="00FE4989"/>
    <w:rsid w:val="00FE4F92"/>
    <w:rsid w:val="00FE5721"/>
    <w:rsid w:val="00FE5A14"/>
    <w:rsid w:val="00FE6D5E"/>
    <w:rsid w:val="00FF20C2"/>
    <w:rsid w:val="00FF4610"/>
    <w:rsid w:val="00FF6D3A"/>
    <w:rsid w:val="00FF7C50"/>
    <w:rsid w:val="043875CB"/>
    <w:rsid w:val="06C401F0"/>
    <w:rsid w:val="0CBEB8F9"/>
    <w:rsid w:val="1124602E"/>
    <w:rsid w:val="17E669F3"/>
    <w:rsid w:val="193C5434"/>
    <w:rsid w:val="1D064AAE"/>
    <w:rsid w:val="1E2C2130"/>
    <w:rsid w:val="1EE29874"/>
    <w:rsid w:val="1F19BBFE"/>
    <w:rsid w:val="1FD17F12"/>
    <w:rsid w:val="25123156"/>
    <w:rsid w:val="2825582E"/>
    <w:rsid w:val="2F129607"/>
    <w:rsid w:val="309B1A45"/>
    <w:rsid w:val="392FF4CB"/>
    <w:rsid w:val="397B904B"/>
    <w:rsid w:val="397C9BBE"/>
    <w:rsid w:val="39B515BF"/>
    <w:rsid w:val="432653FC"/>
    <w:rsid w:val="434B867C"/>
    <w:rsid w:val="458E0385"/>
    <w:rsid w:val="4745CA9B"/>
    <w:rsid w:val="4B400061"/>
    <w:rsid w:val="4C4BC6DA"/>
    <w:rsid w:val="50DC6E29"/>
    <w:rsid w:val="532CD536"/>
    <w:rsid w:val="56FBDB3E"/>
    <w:rsid w:val="590E1965"/>
    <w:rsid w:val="5CC66A49"/>
    <w:rsid w:val="6167D198"/>
    <w:rsid w:val="6286B42F"/>
    <w:rsid w:val="6394B72C"/>
    <w:rsid w:val="644EA6DC"/>
    <w:rsid w:val="6504650D"/>
    <w:rsid w:val="665D3E5E"/>
    <w:rsid w:val="68B10A55"/>
    <w:rsid w:val="68E4B3A5"/>
    <w:rsid w:val="703C5BF6"/>
    <w:rsid w:val="70AE8E90"/>
    <w:rsid w:val="71E9BA33"/>
    <w:rsid w:val="72271852"/>
    <w:rsid w:val="75065E33"/>
    <w:rsid w:val="76058ADD"/>
    <w:rsid w:val="77DFA6A0"/>
    <w:rsid w:val="7E935C04"/>
    <w:rsid w:val="7E94181C"/>
    <w:rsid w:val="7F5163B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1C53D4D"/>
  <w15:docId w15:val="{F8803A7C-2D53-4B0F-A859-947ADE080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C356FF"/>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qFormat/>
    <w:rsid w:val="004758D3"/>
    <w:pPr>
      <w:keepNext/>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qFormat/>
    <w:rsid w:val="004758D3"/>
    <w:pPr>
      <w:keepNext/>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uiPriority w:val="99"/>
    <w:semiHidden/>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4758D3"/>
    <w:rPr>
      <w:rFonts w:ascii="Trebuchet MS" w:hAnsi="Trebuchet MS"/>
      <w:b/>
      <w:bCs/>
      <w:color w:val="0076CC"/>
      <w:sz w:val="28"/>
      <w:szCs w:val="28"/>
      <w:lang w:val="es-ES_tradnl"/>
    </w:rPr>
  </w:style>
  <w:style w:type="paragraph" w:styleId="Listaconvietas">
    <w:name w:val="List Bullet"/>
    <w:basedOn w:val="Normal"/>
    <w:autoRedefine/>
    <w:qFormat/>
    <w:rsid w:val="00FC3A76"/>
    <w:pPr>
      <w:numPr>
        <w:numId w:val="42"/>
      </w:numPr>
      <w:contextualSpacing/>
    </w:pPr>
  </w:style>
  <w:style w:type="character" w:customStyle="1" w:styleId="Ttulo1Car">
    <w:name w:val="Título 1 Car"/>
    <w:aliases w:val="izfe_T1 Car"/>
    <w:link w:val="Ttulo1"/>
    <w:rsid w:val="000F065B"/>
    <w:rPr>
      <w:rFonts w:ascii="Trebuchet MS" w:hAnsi="Trebuchet MS"/>
      <w:b/>
      <w:bCs/>
      <w:color w:val="00436E"/>
      <w:kern w:val="36"/>
      <w:sz w:val="36"/>
      <w:szCs w:val="36"/>
      <w:lang w:val="es-ES_tradnl"/>
    </w:rPr>
  </w:style>
  <w:style w:type="paragraph" w:styleId="TtuloTDC">
    <w:name w:val="TOC Heading"/>
    <w:basedOn w:val="Ttulo1"/>
    <w:next w:val="Normal"/>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D8712F"/>
    <w:pPr>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numPr>
        <w:numId w:val="4"/>
      </w:numPr>
      <w:contextualSpacing/>
    </w:pPr>
  </w:style>
  <w:style w:type="character" w:customStyle="1" w:styleId="Ttulo3Car">
    <w:name w:val="Título 3 Car"/>
    <w:aliases w:val="izfe_T3 Car"/>
    <w:link w:val="Ttulo3"/>
    <w:rsid w:val="004758D3"/>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622C7"/>
    <w:pPr>
      <w:numPr>
        <w:numId w:val="5"/>
      </w:numPr>
      <w:ind w:left="1843"/>
      <w:contextualSpacing/>
    </w:pPr>
  </w:style>
  <w:style w:type="paragraph" w:customStyle="1" w:styleId="Estilo1">
    <w:name w:val="Estilo1"/>
    <w:basedOn w:val="Normal"/>
    <w:autoRedefine/>
    <w:rsid w:val="003622C7"/>
    <w:pPr>
      <w:keepLines w:val="0"/>
      <w:numPr>
        <w:numId w:val="6"/>
      </w:numPr>
      <w:tabs>
        <w:tab w:val="clear" w:pos="1800"/>
      </w:tabs>
      <w:spacing w:after="0" w:line="240" w:lineRule="auto"/>
      <w:ind w:left="720"/>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basedOn w:val="Normal"/>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character" w:customStyle="1" w:styleId="productslicensekeyname">
    <w:name w:val="productslicensekeyname"/>
    <w:basedOn w:val="Fuentedeprrafopredeter"/>
    <w:rsid w:val="003B43C5"/>
  </w:style>
  <w:style w:type="table" w:styleId="Listaclara-nfasis6">
    <w:name w:val="Light List Accent 6"/>
    <w:basedOn w:val="Tablanormal"/>
    <w:uiPriority w:val="61"/>
    <w:rsid w:val="003B43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ombreadomedio1-nfasis1">
    <w:name w:val="Medium Shading 1 Accent 1"/>
    <w:basedOn w:val="Tablanormal"/>
    <w:uiPriority w:val="63"/>
    <w:rsid w:val="00C13989"/>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2-nfasis1">
    <w:name w:val="Medium Shading 2 Accent 1"/>
    <w:basedOn w:val="Tablanormal"/>
    <w:uiPriority w:val="64"/>
    <w:rsid w:val="00C139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1">
    <w:name w:val="Medium Grid 3 Accent 1"/>
    <w:basedOn w:val="Tablanormal"/>
    <w:uiPriority w:val="69"/>
    <w:rsid w:val="007662B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Textoindependiente">
    <w:name w:val="Body Text"/>
    <w:basedOn w:val="Normal"/>
    <w:link w:val="TextoindependienteCar"/>
    <w:semiHidden/>
    <w:unhideWhenUsed/>
    <w:rsid w:val="00F960E8"/>
  </w:style>
  <w:style w:type="character" w:customStyle="1" w:styleId="TextoindependienteCar">
    <w:name w:val="Texto independiente Car"/>
    <w:basedOn w:val="Fuentedeprrafopredeter"/>
    <w:link w:val="Textoindependiente"/>
    <w:semiHidden/>
    <w:rsid w:val="00F960E8"/>
    <w:rPr>
      <w:rFonts w:ascii="Trebuchet MS" w:hAnsi="Trebuchet MS"/>
      <w:sz w:val="22"/>
      <w:lang w:val="es-ES_tradnl"/>
    </w:rPr>
  </w:style>
  <w:style w:type="character" w:customStyle="1" w:styleId="normaltextrun">
    <w:name w:val="normaltextrun"/>
    <w:basedOn w:val="Fuentedeprrafopredeter"/>
    <w:rsid w:val="00EB4347"/>
  </w:style>
  <w:style w:type="character" w:customStyle="1" w:styleId="eop">
    <w:name w:val="eop"/>
    <w:basedOn w:val="Fuentedeprrafopredeter"/>
    <w:rsid w:val="00DB26D3"/>
  </w:style>
  <w:style w:type="character" w:customStyle="1" w:styleId="Correcion">
    <w:name w:val="Correcion"/>
    <w:basedOn w:val="Fuentedeprrafopredeter"/>
    <w:uiPriority w:val="1"/>
    <w:qFormat/>
    <w:rsid w:val="00EC2D1A"/>
    <w:rPr>
      <w:bdr w:val="none" w:sz="0" w:space="0" w:color="auto"/>
      <w:shd w:val="clear" w:color="auto" w:fill="FFFF00"/>
      <w:lang w:eastAsia="zh-CN"/>
    </w:rPr>
  </w:style>
  <w:style w:type="paragraph" w:styleId="Revisin">
    <w:name w:val="Revision"/>
    <w:hidden/>
    <w:uiPriority w:val="99"/>
    <w:semiHidden/>
    <w:rsid w:val="001D1CD5"/>
    <w:rPr>
      <w:rFonts w:ascii="Trebuchet MS" w:hAnsi="Trebuchet M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689719387">
      <w:bodyDiv w:val="1"/>
      <w:marLeft w:val="0"/>
      <w:marRight w:val="0"/>
      <w:marTop w:val="0"/>
      <w:marBottom w:val="0"/>
      <w:divBdr>
        <w:top w:val="none" w:sz="0" w:space="0" w:color="auto"/>
        <w:left w:val="none" w:sz="0" w:space="0" w:color="auto"/>
        <w:bottom w:val="none" w:sz="0" w:space="0" w:color="auto"/>
        <w:right w:val="none" w:sz="0" w:space="0" w:color="auto"/>
      </w:divBdr>
    </w:div>
    <w:div w:id="746848801">
      <w:bodyDiv w:val="1"/>
      <w:marLeft w:val="0"/>
      <w:marRight w:val="0"/>
      <w:marTop w:val="0"/>
      <w:marBottom w:val="0"/>
      <w:divBdr>
        <w:top w:val="none" w:sz="0" w:space="0" w:color="auto"/>
        <w:left w:val="none" w:sz="0" w:space="0" w:color="auto"/>
        <w:bottom w:val="none" w:sz="0" w:space="0" w:color="auto"/>
        <w:right w:val="none" w:sz="0" w:space="0" w:color="auto"/>
      </w:divBdr>
    </w:div>
    <w:div w:id="902521669">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2029329962">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A43DD-E044-475C-AB77-C23E35968ED4}">
  <ds:schemaRefs>
    <ds:schemaRef ds:uri="http://schemas.microsoft.com/sharepoint/v3/contenttype/forms"/>
  </ds:schemaRefs>
</ds:datastoreItem>
</file>

<file path=customXml/itemProps2.xml><?xml version="1.0" encoding="utf-8"?>
<ds:datastoreItem xmlns:ds="http://schemas.openxmlformats.org/officeDocument/2006/customXml" ds:itemID="{847D13D9-A491-4251-8E08-F8F364CC1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566704-5071-4A5C-BED6-B49E129D6E36}">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4.xml><?xml version="1.0" encoding="utf-8"?>
<ds:datastoreItem xmlns:ds="http://schemas.openxmlformats.org/officeDocument/2006/customXml" ds:itemID="{8FE8CBC7-263D-45B4-A364-8C481E77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Documento.dot</Template>
  <TotalTime>1104</TotalTime>
  <Pages>13</Pages>
  <Words>2549</Words>
  <Characters>14879</Characters>
  <Application>Microsoft Office Word</Application>
  <DocSecurity>0</DocSecurity>
  <Lines>123</Lines>
  <Paragraphs>34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Documento sin título</vt:lpstr>
      <vt:lpstr>Documento sin título</vt:lpstr>
    </vt:vector>
  </TitlesOfParts>
  <Company>.</Company>
  <LinksUpToDate>false</LinksUpToDate>
  <CharactersWithSpaces>17394</CharactersWithSpaces>
  <SharedDoc>false</SharedDoc>
  <HLinks>
    <vt:vector size="78" baseType="variant">
      <vt:variant>
        <vt:i4>1638455</vt:i4>
      </vt:variant>
      <vt:variant>
        <vt:i4>74</vt:i4>
      </vt:variant>
      <vt:variant>
        <vt:i4>0</vt:i4>
      </vt:variant>
      <vt:variant>
        <vt:i4>5</vt:i4>
      </vt:variant>
      <vt:variant>
        <vt:lpwstr/>
      </vt:variant>
      <vt:variant>
        <vt:lpwstr>_Toc62383410</vt:lpwstr>
      </vt:variant>
      <vt:variant>
        <vt:i4>1048630</vt:i4>
      </vt:variant>
      <vt:variant>
        <vt:i4>68</vt:i4>
      </vt:variant>
      <vt:variant>
        <vt:i4>0</vt:i4>
      </vt:variant>
      <vt:variant>
        <vt:i4>5</vt:i4>
      </vt:variant>
      <vt:variant>
        <vt:lpwstr/>
      </vt:variant>
      <vt:variant>
        <vt:lpwstr>_Toc62383409</vt:lpwstr>
      </vt:variant>
      <vt:variant>
        <vt:i4>1114166</vt:i4>
      </vt:variant>
      <vt:variant>
        <vt:i4>62</vt:i4>
      </vt:variant>
      <vt:variant>
        <vt:i4>0</vt:i4>
      </vt:variant>
      <vt:variant>
        <vt:i4>5</vt:i4>
      </vt:variant>
      <vt:variant>
        <vt:lpwstr/>
      </vt:variant>
      <vt:variant>
        <vt:lpwstr>_Toc62383408</vt:lpwstr>
      </vt:variant>
      <vt:variant>
        <vt:i4>1966134</vt:i4>
      </vt:variant>
      <vt:variant>
        <vt:i4>56</vt:i4>
      </vt:variant>
      <vt:variant>
        <vt:i4>0</vt:i4>
      </vt:variant>
      <vt:variant>
        <vt:i4>5</vt:i4>
      </vt:variant>
      <vt:variant>
        <vt:lpwstr/>
      </vt:variant>
      <vt:variant>
        <vt:lpwstr>_Toc62383407</vt:lpwstr>
      </vt:variant>
      <vt:variant>
        <vt:i4>2031670</vt:i4>
      </vt:variant>
      <vt:variant>
        <vt:i4>50</vt:i4>
      </vt:variant>
      <vt:variant>
        <vt:i4>0</vt:i4>
      </vt:variant>
      <vt:variant>
        <vt:i4>5</vt:i4>
      </vt:variant>
      <vt:variant>
        <vt:lpwstr/>
      </vt:variant>
      <vt:variant>
        <vt:lpwstr>_Toc62383406</vt:lpwstr>
      </vt:variant>
      <vt:variant>
        <vt:i4>1835062</vt:i4>
      </vt:variant>
      <vt:variant>
        <vt:i4>44</vt:i4>
      </vt:variant>
      <vt:variant>
        <vt:i4>0</vt:i4>
      </vt:variant>
      <vt:variant>
        <vt:i4>5</vt:i4>
      </vt:variant>
      <vt:variant>
        <vt:lpwstr/>
      </vt:variant>
      <vt:variant>
        <vt:lpwstr>_Toc62383405</vt:lpwstr>
      </vt:variant>
      <vt:variant>
        <vt:i4>1900598</vt:i4>
      </vt:variant>
      <vt:variant>
        <vt:i4>38</vt:i4>
      </vt:variant>
      <vt:variant>
        <vt:i4>0</vt:i4>
      </vt:variant>
      <vt:variant>
        <vt:i4>5</vt:i4>
      </vt:variant>
      <vt:variant>
        <vt:lpwstr/>
      </vt:variant>
      <vt:variant>
        <vt:lpwstr>_Toc62383404</vt:lpwstr>
      </vt:variant>
      <vt:variant>
        <vt:i4>1703990</vt:i4>
      </vt:variant>
      <vt:variant>
        <vt:i4>32</vt:i4>
      </vt:variant>
      <vt:variant>
        <vt:i4>0</vt:i4>
      </vt:variant>
      <vt:variant>
        <vt:i4>5</vt:i4>
      </vt:variant>
      <vt:variant>
        <vt:lpwstr/>
      </vt:variant>
      <vt:variant>
        <vt:lpwstr>_Toc62383403</vt:lpwstr>
      </vt:variant>
      <vt:variant>
        <vt:i4>1769526</vt:i4>
      </vt:variant>
      <vt:variant>
        <vt:i4>26</vt:i4>
      </vt:variant>
      <vt:variant>
        <vt:i4>0</vt:i4>
      </vt:variant>
      <vt:variant>
        <vt:i4>5</vt:i4>
      </vt:variant>
      <vt:variant>
        <vt:lpwstr/>
      </vt:variant>
      <vt:variant>
        <vt:lpwstr>_Toc62383402</vt:lpwstr>
      </vt:variant>
      <vt:variant>
        <vt:i4>1572918</vt:i4>
      </vt:variant>
      <vt:variant>
        <vt:i4>20</vt:i4>
      </vt:variant>
      <vt:variant>
        <vt:i4>0</vt:i4>
      </vt:variant>
      <vt:variant>
        <vt:i4>5</vt:i4>
      </vt:variant>
      <vt:variant>
        <vt:lpwstr/>
      </vt:variant>
      <vt:variant>
        <vt:lpwstr>_Toc62383401</vt:lpwstr>
      </vt:variant>
      <vt:variant>
        <vt:i4>1638454</vt:i4>
      </vt:variant>
      <vt:variant>
        <vt:i4>14</vt:i4>
      </vt:variant>
      <vt:variant>
        <vt:i4>0</vt:i4>
      </vt:variant>
      <vt:variant>
        <vt:i4>5</vt:i4>
      </vt:variant>
      <vt:variant>
        <vt:lpwstr/>
      </vt:variant>
      <vt:variant>
        <vt:lpwstr>_Toc62383400</vt:lpwstr>
      </vt:variant>
      <vt:variant>
        <vt:i4>1507391</vt:i4>
      </vt:variant>
      <vt:variant>
        <vt:i4>8</vt:i4>
      </vt:variant>
      <vt:variant>
        <vt:i4>0</vt:i4>
      </vt:variant>
      <vt:variant>
        <vt:i4>5</vt:i4>
      </vt:variant>
      <vt:variant>
        <vt:lpwstr/>
      </vt:variant>
      <vt:variant>
        <vt:lpwstr>_Toc62383399</vt:lpwstr>
      </vt:variant>
      <vt:variant>
        <vt:i4>1441855</vt:i4>
      </vt:variant>
      <vt:variant>
        <vt:i4>2</vt:i4>
      </vt:variant>
      <vt:variant>
        <vt:i4>0</vt:i4>
      </vt:variant>
      <vt:variant>
        <vt:i4>5</vt:i4>
      </vt:variant>
      <vt:variant>
        <vt:lpwstr/>
      </vt:variant>
      <vt:variant>
        <vt:lpwstr>_Toc62383398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IZFE</dc:creator>
  <cp:keywords/>
  <cp:lastModifiedBy>UGARTE ALBISU, MARIA ISABEL</cp:lastModifiedBy>
  <cp:revision>178</cp:revision>
  <cp:lastPrinted>2023-08-21T06:48:00Z</cp:lastPrinted>
  <dcterms:created xsi:type="dcterms:W3CDTF">2021-04-14T05:55:00Z</dcterms:created>
  <dcterms:modified xsi:type="dcterms:W3CDTF">2023-09-22T07:52:00Z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