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7814ECF7" w14:textId="73E49E58"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FA5A7B">
        <w:rPr>
          <w:rFonts w:ascii="Verdana" w:hAnsi="Verdana" w:cs="Tahoma"/>
          <w:b/>
          <w:color w:val="0000FF"/>
          <w:sz w:val="28"/>
          <w:szCs w:val="20"/>
        </w:rPr>
        <w:t>06</w:t>
      </w:r>
      <w:r w:rsidR="00FA5A7B" w:rsidRPr="0067227D">
        <w:rPr>
          <w:rFonts w:ascii="Verdana" w:hAnsi="Verdana" w:cs="Tahoma"/>
          <w:b/>
          <w:color w:val="0000FF"/>
          <w:sz w:val="28"/>
          <w:szCs w:val="20"/>
        </w:rPr>
        <w:t>/</w:t>
      </w:r>
      <w:r w:rsidR="00FA5A7B">
        <w:rPr>
          <w:rFonts w:ascii="Verdana" w:hAnsi="Verdana" w:cs="Tahoma"/>
          <w:b/>
          <w:color w:val="0000FF"/>
          <w:sz w:val="28"/>
          <w:szCs w:val="20"/>
        </w:rPr>
        <w:t>2025</w:t>
      </w:r>
      <w:r w:rsidR="00FA5A7B" w:rsidRPr="0067227D">
        <w:rPr>
          <w:rFonts w:ascii="Verdana" w:hAnsi="Verdana" w:cs="Tahoma"/>
          <w:b/>
          <w:color w:val="0000FF"/>
          <w:sz w:val="28"/>
          <w:szCs w:val="20"/>
        </w:rPr>
        <w:t>-</w:t>
      </w:r>
      <w:r w:rsidR="00FA5A7B">
        <w:rPr>
          <w:rFonts w:ascii="Verdana" w:hAnsi="Verdana" w:cs="Tahoma"/>
          <w:b/>
          <w:color w:val="0000FF"/>
          <w:sz w:val="28"/>
          <w:szCs w:val="20"/>
        </w:rPr>
        <w:t>G</w:t>
      </w:r>
      <w:r w:rsidR="00FA5A7B" w:rsidRPr="0067227D">
        <w:rPr>
          <w:rFonts w:ascii="Verdana" w:hAnsi="Verdana" w:cs="Tahoma"/>
          <w:b/>
          <w:color w:val="0000FF"/>
          <w:sz w:val="28"/>
          <w:szCs w:val="20"/>
        </w:rPr>
        <w:t>C</w:t>
      </w:r>
    </w:p>
    <w:p w14:paraId="59D1BAA4" w14:textId="5D9A010D" w:rsidR="00920C2A" w:rsidRDefault="001D2337" w:rsidP="00FA5A7B">
      <w:pPr>
        <w:tabs>
          <w:tab w:val="left" w:pos="0"/>
        </w:tabs>
        <w:spacing w:line="360" w:lineRule="auto"/>
        <w:ind w:right="-2"/>
        <w:jc w:val="center"/>
        <w:rPr>
          <w:rFonts w:ascii="Verdana" w:hAnsi="Verdana" w:cs="Tahoma"/>
          <w:b/>
        </w:rPr>
      </w:pPr>
      <w:r w:rsidRPr="00C208AE">
        <w:rPr>
          <w:rFonts w:ascii="Verdana" w:hAnsi="Verdana" w:cs="Tahoma"/>
          <w:b/>
        </w:rPr>
        <w:t xml:space="preserve">Objeto: </w:t>
      </w:r>
      <w:r w:rsidR="00101736" w:rsidRPr="0067227D">
        <w:rPr>
          <w:rFonts w:ascii="Verdana" w:hAnsi="Verdana" w:cs="Tahoma"/>
          <w:b/>
          <w:bCs/>
          <w:sz w:val="22"/>
          <w:szCs w:val="22"/>
        </w:rPr>
        <w:t>«</w:t>
      </w:r>
      <w:bookmarkStart w:id="0" w:name="_Hlk202516681"/>
      <w:r w:rsidR="00920C2A">
        <w:rPr>
          <w:rFonts w:ascii="Verdana" w:hAnsi="Verdana" w:cs="Tahoma"/>
          <w:b/>
        </w:rPr>
        <w:t>SERVICIO DE COBERTURA FOTOGRÁFICA D</w:t>
      </w:r>
      <w:r w:rsidR="00101736">
        <w:rPr>
          <w:rFonts w:ascii="Verdana" w:hAnsi="Verdana" w:cs="Tahoma"/>
          <w:b/>
        </w:rPr>
        <w:t>E LA ACTIVIDAD INSTITUCIONAL DE LA CONSEJERA Y CARGOS</w:t>
      </w:r>
      <w:r w:rsidR="00C4713F">
        <w:rPr>
          <w:rFonts w:ascii="Verdana" w:hAnsi="Verdana" w:cs="Tahoma"/>
          <w:b/>
        </w:rPr>
        <w:t xml:space="preserve"> DE LOS RESPONSABLES POLÍTICOS Y TÉCNICOS (CONSEJERA, VICECONSEJERÍAS, DIRECCIONES, ASESORÍAS Y CUERPO TÉCNICO)</w:t>
      </w:r>
      <w:r w:rsidR="00101736">
        <w:rPr>
          <w:rFonts w:ascii="Verdana" w:hAnsi="Verdana" w:cs="Tahoma"/>
          <w:b/>
        </w:rPr>
        <w:t xml:space="preserve"> DEL DEPARTAMENTO DE BIENESTAR, JUVENTUD Y RETO DEMOGRAFICO</w:t>
      </w:r>
      <w:bookmarkEnd w:id="0"/>
      <w:r w:rsidR="00101736" w:rsidRPr="0067227D">
        <w:rPr>
          <w:rFonts w:ascii="Verdana" w:hAnsi="Verdana" w:cs="Tahoma"/>
          <w:b/>
          <w:bCs/>
          <w:sz w:val="22"/>
          <w:szCs w:val="22"/>
        </w:rPr>
        <w:t>»</w:t>
      </w:r>
    </w:p>
    <w:p w14:paraId="1FCDFA24" w14:textId="77777777" w:rsidR="00FA5A7B" w:rsidRPr="0067227D" w:rsidRDefault="00FA5A7B" w:rsidP="00FA5A7B">
      <w:pPr>
        <w:tabs>
          <w:tab w:val="left" w:pos="0"/>
        </w:tabs>
        <w:spacing w:line="360" w:lineRule="auto"/>
        <w:ind w:left="-637" w:right="-2"/>
        <w:jc w:val="center"/>
        <w:rPr>
          <w:rFonts w:ascii="Verdana" w:hAnsi="Verdana" w:cs="Tahoma"/>
          <w:b/>
          <w:sz w:val="22"/>
          <w:szCs w:val="22"/>
        </w:rPr>
      </w:pPr>
    </w:p>
    <w:p w14:paraId="3C0208FA" w14:textId="5498247C" w:rsidR="00FA5A7B" w:rsidRPr="00777D31" w:rsidRDefault="00FA5A7B" w:rsidP="00777D31">
      <w:pPr>
        <w:tabs>
          <w:tab w:val="left" w:pos="425"/>
        </w:tabs>
        <w:spacing w:line="360" w:lineRule="auto"/>
        <w:ind w:right="-316" w:firstLine="567"/>
        <w:rPr>
          <w:rFonts w:ascii="Verdana" w:hAnsi="Verdana" w:cs="Tahoma"/>
          <w:b/>
        </w:rPr>
      </w:pPr>
      <w:r w:rsidRPr="00777D31">
        <w:rPr>
          <w:rFonts w:ascii="Verdana" w:hAnsi="Verdana" w:cs="Tahoma"/>
          <w:b/>
        </w:rPr>
        <w:t>«ONGIZATE, GAZTERIA ETA ERRONKA DEMOGRAFIKOAREN SAIL</w:t>
      </w:r>
      <w:r w:rsidR="00C4713F" w:rsidRPr="00777D31">
        <w:rPr>
          <w:rFonts w:ascii="Verdana" w:hAnsi="Verdana" w:cs="Tahoma"/>
          <w:b/>
        </w:rPr>
        <w:t xml:space="preserve">EKO </w:t>
      </w:r>
      <w:r w:rsidR="00777D31" w:rsidRPr="00777D31">
        <w:rPr>
          <w:rFonts w:ascii="Verdana" w:hAnsi="Verdana" w:cs="Tahoma"/>
          <w:b/>
        </w:rPr>
        <w:t xml:space="preserve">SAILBURUAREN, </w:t>
      </w:r>
      <w:r w:rsidR="00C4713F" w:rsidRPr="00777D31">
        <w:rPr>
          <w:rFonts w:ascii="Verdana" w:hAnsi="Verdana" w:cs="Tahoma"/>
          <w:b/>
        </w:rPr>
        <w:t xml:space="preserve">ARDURADUN POLITIKO ETA TEKNIKOEN </w:t>
      </w:r>
      <w:r w:rsidR="00777D31" w:rsidRPr="00777D31">
        <w:rPr>
          <w:rFonts w:ascii="Verdana" w:hAnsi="Verdana" w:cs="Tahoma"/>
          <w:b/>
        </w:rPr>
        <w:t xml:space="preserve">KARGUEN </w:t>
      </w:r>
      <w:r w:rsidR="00C4713F" w:rsidRPr="00777D31">
        <w:rPr>
          <w:rFonts w:ascii="Verdana" w:hAnsi="Verdana" w:cs="Tahoma"/>
          <w:b/>
        </w:rPr>
        <w:t>(SAILBURUA, SAILBURUORDETZAK</w:t>
      </w:r>
      <w:r w:rsidR="00777D31" w:rsidRPr="00777D31">
        <w:rPr>
          <w:rFonts w:ascii="Verdana" w:hAnsi="Verdana" w:cs="Tahoma"/>
          <w:b/>
        </w:rPr>
        <w:t>,</w:t>
      </w:r>
      <w:r w:rsidR="00C4713F" w:rsidRPr="00777D31">
        <w:rPr>
          <w:rFonts w:ascii="Verdana" w:hAnsi="Verdana" w:cs="Tahoma"/>
          <w:b/>
        </w:rPr>
        <w:t xml:space="preserve"> ZUZENDARITZAK</w:t>
      </w:r>
      <w:r w:rsidR="007E6AFD" w:rsidRPr="00777D31">
        <w:rPr>
          <w:rFonts w:ascii="Verdana" w:hAnsi="Verdana" w:cs="Tahoma"/>
          <w:b/>
        </w:rPr>
        <w:t>,</w:t>
      </w:r>
      <w:r w:rsidR="00C4713F" w:rsidRPr="00777D31">
        <w:rPr>
          <w:rFonts w:ascii="Verdana" w:hAnsi="Verdana" w:cs="Tahoma"/>
          <w:b/>
        </w:rPr>
        <w:t xml:space="preserve"> AHOLKULARITZAK ETA TEKNIKARIAK)</w:t>
      </w:r>
      <w:r w:rsidR="007E6AFD" w:rsidRPr="00777D31">
        <w:rPr>
          <w:rFonts w:ascii="Verdana" w:hAnsi="Verdana" w:cs="Tahoma"/>
          <w:b/>
        </w:rPr>
        <w:t xml:space="preserve"> </w:t>
      </w:r>
      <w:r w:rsidRPr="00777D31">
        <w:rPr>
          <w:rFonts w:ascii="Verdana" w:hAnsi="Verdana" w:cs="Tahoma"/>
          <w:b/>
        </w:rPr>
        <w:t>EKITALDI INSTITUZIONALEN FOTOKAZETARITZA ZERBITZUA»</w:t>
      </w:r>
    </w:p>
    <w:p w14:paraId="55D3AF5F" w14:textId="351F26C1"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5387CF64"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2E63F2">
              <w:rPr>
                <w:noProof/>
                <w:webHidden/>
              </w:rPr>
              <w:t>5</w:t>
            </w:r>
            <w:r w:rsidR="0053761E" w:rsidRPr="00BD20A5">
              <w:rPr>
                <w:noProof/>
                <w:webHidden/>
              </w:rPr>
              <w:fldChar w:fldCharType="end"/>
            </w:r>
          </w:hyperlink>
        </w:p>
        <w:p w14:paraId="563C918F" w14:textId="6C445878"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2E63F2">
              <w:rPr>
                <w:noProof/>
                <w:webHidden/>
              </w:rPr>
              <w:t>5</w:t>
            </w:r>
            <w:r w:rsidRPr="00BD20A5">
              <w:rPr>
                <w:noProof/>
                <w:webHidden/>
              </w:rPr>
              <w:fldChar w:fldCharType="end"/>
            </w:r>
          </w:hyperlink>
        </w:p>
        <w:p w14:paraId="6CA90E30" w14:textId="298136A0"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2E63F2">
              <w:rPr>
                <w:webHidden/>
              </w:rPr>
              <w:t>5</w:t>
            </w:r>
            <w:r w:rsidRPr="00BD20A5">
              <w:rPr>
                <w:webHidden/>
              </w:rPr>
              <w:fldChar w:fldCharType="end"/>
            </w:r>
          </w:hyperlink>
        </w:p>
        <w:p w14:paraId="2C923D9A" w14:textId="30C929D9"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2E63F2">
              <w:rPr>
                <w:webHidden/>
              </w:rPr>
              <w:t>5</w:t>
            </w:r>
            <w:r w:rsidRPr="00BD20A5">
              <w:rPr>
                <w:webHidden/>
              </w:rPr>
              <w:fldChar w:fldCharType="end"/>
            </w:r>
          </w:hyperlink>
        </w:p>
        <w:p w14:paraId="015201A9" w14:textId="1D5EDF95"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2E63F2">
              <w:rPr>
                <w:webHidden/>
              </w:rPr>
              <w:t>5</w:t>
            </w:r>
            <w:r w:rsidRPr="00BD20A5">
              <w:rPr>
                <w:webHidden/>
              </w:rPr>
              <w:fldChar w:fldCharType="end"/>
            </w:r>
          </w:hyperlink>
        </w:p>
        <w:p w14:paraId="42165329" w14:textId="28A82436"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2E63F2">
              <w:rPr>
                <w:webHidden/>
              </w:rPr>
              <w:t>6</w:t>
            </w:r>
            <w:r w:rsidRPr="00BD20A5">
              <w:rPr>
                <w:webHidden/>
              </w:rPr>
              <w:fldChar w:fldCharType="end"/>
            </w:r>
          </w:hyperlink>
        </w:p>
        <w:p w14:paraId="6D813086" w14:textId="7404BA1E"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2E63F2">
              <w:rPr>
                <w:webHidden/>
              </w:rPr>
              <w:t>6</w:t>
            </w:r>
            <w:r w:rsidRPr="00BD20A5">
              <w:rPr>
                <w:webHidden/>
              </w:rPr>
              <w:fldChar w:fldCharType="end"/>
            </w:r>
          </w:hyperlink>
        </w:p>
        <w:p w14:paraId="102F67D0" w14:textId="6434056E"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2E63F2">
              <w:rPr>
                <w:webHidden/>
              </w:rPr>
              <w:t>7</w:t>
            </w:r>
            <w:r w:rsidRPr="00BD20A5">
              <w:rPr>
                <w:webHidden/>
              </w:rPr>
              <w:fldChar w:fldCharType="end"/>
            </w:r>
          </w:hyperlink>
        </w:p>
        <w:p w14:paraId="05AE5608" w14:textId="20D1C2F0"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2E63F2">
              <w:rPr>
                <w:webHidden/>
              </w:rPr>
              <w:t>7</w:t>
            </w:r>
            <w:r w:rsidRPr="00BD20A5">
              <w:rPr>
                <w:webHidden/>
              </w:rPr>
              <w:fldChar w:fldCharType="end"/>
            </w:r>
          </w:hyperlink>
        </w:p>
        <w:p w14:paraId="0C271E9E" w14:textId="161D86DC"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2E63F2">
              <w:rPr>
                <w:webHidden/>
              </w:rPr>
              <w:t>7</w:t>
            </w:r>
            <w:r w:rsidRPr="00BD20A5">
              <w:rPr>
                <w:webHidden/>
              </w:rPr>
              <w:fldChar w:fldCharType="end"/>
            </w:r>
          </w:hyperlink>
        </w:p>
        <w:p w14:paraId="53CE3F3B" w14:textId="68844972"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2E63F2">
              <w:rPr>
                <w:webHidden/>
              </w:rPr>
              <w:t>7</w:t>
            </w:r>
            <w:r w:rsidRPr="00BD20A5">
              <w:rPr>
                <w:webHidden/>
              </w:rPr>
              <w:fldChar w:fldCharType="end"/>
            </w:r>
          </w:hyperlink>
        </w:p>
        <w:p w14:paraId="2A5C9E3D" w14:textId="184C669D"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2E63F2">
              <w:rPr>
                <w:webHidden/>
              </w:rPr>
              <w:t>8</w:t>
            </w:r>
            <w:r w:rsidRPr="00BD20A5">
              <w:rPr>
                <w:webHidden/>
              </w:rPr>
              <w:fldChar w:fldCharType="end"/>
            </w:r>
          </w:hyperlink>
        </w:p>
        <w:p w14:paraId="3E2F61E7" w14:textId="6FD5FCBD"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2E63F2">
              <w:rPr>
                <w:webHidden/>
              </w:rPr>
              <w:t>8</w:t>
            </w:r>
            <w:r w:rsidRPr="00BD20A5">
              <w:rPr>
                <w:webHidden/>
              </w:rPr>
              <w:fldChar w:fldCharType="end"/>
            </w:r>
          </w:hyperlink>
        </w:p>
        <w:p w14:paraId="3ACBA94B" w14:textId="6754EE16"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2E63F2">
              <w:rPr>
                <w:webHidden/>
              </w:rPr>
              <w:t>9</w:t>
            </w:r>
            <w:r w:rsidRPr="00BD20A5">
              <w:rPr>
                <w:webHidden/>
              </w:rPr>
              <w:fldChar w:fldCharType="end"/>
            </w:r>
          </w:hyperlink>
        </w:p>
        <w:p w14:paraId="322A7BF0" w14:textId="3DCD41F7"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2E63F2">
              <w:rPr>
                <w:webHidden/>
              </w:rPr>
              <w:t>10</w:t>
            </w:r>
            <w:r w:rsidRPr="00BD20A5">
              <w:rPr>
                <w:webHidden/>
              </w:rPr>
              <w:fldChar w:fldCharType="end"/>
            </w:r>
          </w:hyperlink>
        </w:p>
        <w:p w14:paraId="22E169ED" w14:textId="6EF41E93"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2E63F2">
              <w:rPr>
                <w:webHidden/>
              </w:rPr>
              <w:t>10</w:t>
            </w:r>
            <w:r w:rsidRPr="00BD20A5">
              <w:rPr>
                <w:webHidden/>
              </w:rPr>
              <w:fldChar w:fldCharType="end"/>
            </w:r>
          </w:hyperlink>
        </w:p>
        <w:p w14:paraId="3CA9645E" w14:textId="60B107F9"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2E63F2">
              <w:rPr>
                <w:webHidden/>
              </w:rPr>
              <w:t>10</w:t>
            </w:r>
            <w:r w:rsidRPr="00BD20A5">
              <w:rPr>
                <w:webHidden/>
              </w:rPr>
              <w:fldChar w:fldCharType="end"/>
            </w:r>
          </w:hyperlink>
        </w:p>
        <w:p w14:paraId="497C37A0" w14:textId="45B6CAC5"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2E63F2">
              <w:rPr>
                <w:webHidden/>
              </w:rPr>
              <w:t>10</w:t>
            </w:r>
            <w:r w:rsidRPr="00BD20A5">
              <w:rPr>
                <w:webHidden/>
              </w:rPr>
              <w:fldChar w:fldCharType="end"/>
            </w:r>
          </w:hyperlink>
        </w:p>
        <w:p w14:paraId="3D6EC7EC" w14:textId="2BB71F23"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2E63F2">
              <w:rPr>
                <w:webHidden/>
              </w:rPr>
              <w:t>10</w:t>
            </w:r>
            <w:r w:rsidRPr="00BD20A5">
              <w:rPr>
                <w:webHidden/>
              </w:rPr>
              <w:fldChar w:fldCharType="end"/>
            </w:r>
          </w:hyperlink>
        </w:p>
        <w:p w14:paraId="5DF8778F" w14:textId="417CDB79"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2E63F2">
              <w:rPr>
                <w:webHidden/>
              </w:rPr>
              <w:t>10</w:t>
            </w:r>
            <w:r w:rsidRPr="00BD20A5">
              <w:rPr>
                <w:webHidden/>
              </w:rPr>
              <w:fldChar w:fldCharType="end"/>
            </w:r>
          </w:hyperlink>
        </w:p>
        <w:p w14:paraId="200F8616" w14:textId="09ADE515"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2E63F2">
              <w:rPr>
                <w:noProof/>
                <w:webHidden/>
              </w:rPr>
              <w:t>12</w:t>
            </w:r>
            <w:r w:rsidRPr="00BD20A5">
              <w:rPr>
                <w:noProof/>
                <w:webHidden/>
              </w:rPr>
              <w:fldChar w:fldCharType="end"/>
            </w:r>
          </w:hyperlink>
        </w:p>
        <w:p w14:paraId="0E97CB5E" w14:textId="208B8084"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2E63F2">
              <w:rPr>
                <w:webHidden/>
              </w:rPr>
              <w:t>12</w:t>
            </w:r>
            <w:r w:rsidRPr="00BD20A5">
              <w:rPr>
                <w:webHidden/>
              </w:rPr>
              <w:fldChar w:fldCharType="end"/>
            </w:r>
          </w:hyperlink>
        </w:p>
        <w:p w14:paraId="706192A9" w14:textId="5818C43F"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2E63F2">
              <w:rPr>
                <w:webHidden/>
              </w:rPr>
              <w:t>13</w:t>
            </w:r>
            <w:r w:rsidRPr="00BD20A5">
              <w:rPr>
                <w:webHidden/>
              </w:rPr>
              <w:fldChar w:fldCharType="end"/>
            </w:r>
          </w:hyperlink>
        </w:p>
        <w:p w14:paraId="6A446277" w14:textId="7243AD27"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2E63F2">
              <w:rPr>
                <w:webHidden/>
              </w:rPr>
              <w:t>14</w:t>
            </w:r>
            <w:r w:rsidRPr="00BD20A5">
              <w:rPr>
                <w:webHidden/>
              </w:rPr>
              <w:fldChar w:fldCharType="end"/>
            </w:r>
          </w:hyperlink>
        </w:p>
        <w:p w14:paraId="5C825FD9" w14:textId="7BA0751F"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2E63F2">
              <w:rPr>
                <w:webHidden/>
              </w:rPr>
              <w:t>15</w:t>
            </w:r>
            <w:r w:rsidRPr="00BD20A5">
              <w:rPr>
                <w:webHidden/>
              </w:rPr>
              <w:fldChar w:fldCharType="end"/>
            </w:r>
          </w:hyperlink>
        </w:p>
        <w:p w14:paraId="10A3E1E6" w14:textId="5F65ABF1"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2E63F2">
              <w:rPr>
                <w:webHidden/>
              </w:rPr>
              <w:t>17</w:t>
            </w:r>
            <w:r w:rsidRPr="00BD20A5">
              <w:rPr>
                <w:webHidden/>
              </w:rPr>
              <w:fldChar w:fldCharType="end"/>
            </w:r>
          </w:hyperlink>
        </w:p>
        <w:p w14:paraId="7A1DF4C4" w14:textId="4DBB53D1"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2E63F2">
              <w:rPr>
                <w:webHidden/>
              </w:rPr>
              <w:t>17</w:t>
            </w:r>
            <w:r w:rsidRPr="00BD20A5">
              <w:rPr>
                <w:webHidden/>
              </w:rPr>
              <w:fldChar w:fldCharType="end"/>
            </w:r>
          </w:hyperlink>
        </w:p>
        <w:p w14:paraId="6A43F697" w14:textId="49606178"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2E63F2">
              <w:rPr>
                <w:webHidden/>
              </w:rPr>
              <w:t>19</w:t>
            </w:r>
            <w:r w:rsidRPr="00BD20A5">
              <w:rPr>
                <w:webHidden/>
              </w:rPr>
              <w:fldChar w:fldCharType="end"/>
            </w:r>
          </w:hyperlink>
        </w:p>
        <w:p w14:paraId="4C57F491" w14:textId="2EE6FF17"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2E63F2">
              <w:rPr>
                <w:webHidden/>
              </w:rPr>
              <w:t>20</w:t>
            </w:r>
            <w:r w:rsidRPr="00BD20A5">
              <w:rPr>
                <w:webHidden/>
              </w:rPr>
              <w:fldChar w:fldCharType="end"/>
            </w:r>
          </w:hyperlink>
        </w:p>
        <w:p w14:paraId="654E463A" w14:textId="75F8303A"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2E63F2">
              <w:rPr>
                <w:noProof/>
                <w:webHidden/>
              </w:rPr>
              <w:t>20</w:t>
            </w:r>
            <w:r w:rsidRPr="00BD20A5">
              <w:rPr>
                <w:noProof/>
                <w:webHidden/>
              </w:rPr>
              <w:fldChar w:fldCharType="end"/>
            </w:r>
          </w:hyperlink>
        </w:p>
        <w:p w14:paraId="06E8F9F6" w14:textId="53CBE05A"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2E63F2">
              <w:rPr>
                <w:webHidden/>
              </w:rPr>
              <w:t>20</w:t>
            </w:r>
            <w:r w:rsidRPr="00BD20A5">
              <w:rPr>
                <w:webHidden/>
              </w:rPr>
              <w:fldChar w:fldCharType="end"/>
            </w:r>
          </w:hyperlink>
        </w:p>
        <w:p w14:paraId="32CA1282" w14:textId="4B7F1C3A"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2E63F2">
              <w:rPr>
                <w:webHidden/>
              </w:rPr>
              <w:t>20</w:t>
            </w:r>
            <w:r w:rsidRPr="00BD20A5">
              <w:rPr>
                <w:webHidden/>
              </w:rPr>
              <w:fldChar w:fldCharType="end"/>
            </w:r>
          </w:hyperlink>
        </w:p>
        <w:p w14:paraId="0D34CB4A" w14:textId="5E4552E4"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2E63F2">
              <w:rPr>
                <w:b/>
                <w:bCs/>
                <w:webHidden/>
              </w:rPr>
              <w:t>¡Error! Marcador no definido.</w:t>
            </w:r>
            <w:r w:rsidRPr="00BD20A5">
              <w:rPr>
                <w:webHidden/>
              </w:rPr>
              <w:fldChar w:fldCharType="end"/>
            </w:r>
          </w:hyperlink>
        </w:p>
        <w:p w14:paraId="3D6782FD" w14:textId="58BB65E9"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2E63F2">
              <w:rPr>
                <w:noProof/>
                <w:webHidden/>
              </w:rPr>
              <w:t>22</w:t>
            </w:r>
            <w:r w:rsidRPr="00BD20A5">
              <w:rPr>
                <w:noProof/>
                <w:webHidden/>
              </w:rPr>
              <w:fldChar w:fldCharType="end"/>
            </w:r>
          </w:hyperlink>
        </w:p>
        <w:p w14:paraId="47190B16" w14:textId="715EF210"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2E63F2">
              <w:rPr>
                <w:noProof/>
                <w:webHidden/>
              </w:rPr>
              <w:t>22</w:t>
            </w:r>
            <w:r w:rsidRPr="00BD20A5">
              <w:rPr>
                <w:noProof/>
                <w:webHidden/>
              </w:rPr>
              <w:fldChar w:fldCharType="end"/>
            </w:r>
          </w:hyperlink>
        </w:p>
        <w:p w14:paraId="26CB2967" w14:textId="609856E0"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2E63F2">
              <w:rPr>
                <w:webHidden/>
              </w:rPr>
              <w:t>22</w:t>
            </w:r>
            <w:r w:rsidRPr="00BD20A5">
              <w:rPr>
                <w:webHidden/>
              </w:rPr>
              <w:fldChar w:fldCharType="end"/>
            </w:r>
          </w:hyperlink>
        </w:p>
        <w:p w14:paraId="5B002929" w14:textId="58D64A2D"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2E63F2">
              <w:rPr>
                <w:webHidden/>
              </w:rPr>
              <w:t>22</w:t>
            </w:r>
            <w:r w:rsidRPr="00BD20A5">
              <w:rPr>
                <w:webHidden/>
              </w:rPr>
              <w:fldChar w:fldCharType="end"/>
            </w:r>
          </w:hyperlink>
        </w:p>
        <w:p w14:paraId="3037F472" w14:textId="064AE21A"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2E63F2">
              <w:rPr>
                <w:webHidden/>
              </w:rPr>
              <w:t>22</w:t>
            </w:r>
            <w:r w:rsidRPr="00BD20A5">
              <w:rPr>
                <w:webHidden/>
              </w:rPr>
              <w:fldChar w:fldCharType="end"/>
            </w:r>
          </w:hyperlink>
        </w:p>
        <w:p w14:paraId="6DA97820" w14:textId="3F8F2C58"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2E63F2">
              <w:rPr>
                <w:webHidden/>
              </w:rPr>
              <w:t>23</w:t>
            </w:r>
            <w:r w:rsidRPr="00BD20A5">
              <w:rPr>
                <w:webHidden/>
              </w:rPr>
              <w:fldChar w:fldCharType="end"/>
            </w:r>
          </w:hyperlink>
        </w:p>
        <w:p w14:paraId="1972651B" w14:textId="40A8D5B1"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2E63F2">
              <w:rPr>
                <w:webHidden/>
              </w:rPr>
              <w:t>23</w:t>
            </w:r>
            <w:r w:rsidRPr="00BD20A5">
              <w:rPr>
                <w:webHidden/>
              </w:rPr>
              <w:fldChar w:fldCharType="end"/>
            </w:r>
          </w:hyperlink>
        </w:p>
        <w:p w14:paraId="549D6B7D" w14:textId="26284B7A"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2E63F2">
              <w:rPr>
                <w:webHidden/>
              </w:rPr>
              <w:t>23</w:t>
            </w:r>
            <w:r w:rsidRPr="00BD20A5">
              <w:rPr>
                <w:webHidden/>
              </w:rPr>
              <w:fldChar w:fldCharType="end"/>
            </w:r>
          </w:hyperlink>
        </w:p>
        <w:p w14:paraId="36317A78" w14:textId="39572E48"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2E63F2">
              <w:rPr>
                <w:webHidden/>
              </w:rPr>
              <w:t>24</w:t>
            </w:r>
            <w:r w:rsidRPr="00BD20A5">
              <w:rPr>
                <w:webHidden/>
              </w:rPr>
              <w:fldChar w:fldCharType="end"/>
            </w:r>
          </w:hyperlink>
        </w:p>
        <w:p w14:paraId="23342231" w14:textId="27FFED59"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2E63F2">
              <w:rPr>
                <w:webHidden/>
              </w:rPr>
              <w:t>24</w:t>
            </w:r>
            <w:r w:rsidRPr="00BD20A5">
              <w:rPr>
                <w:webHidden/>
              </w:rPr>
              <w:fldChar w:fldCharType="end"/>
            </w:r>
          </w:hyperlink>
        </w:p>
        <w:p w14:paraId="2210680D" w14:textId="7FA75C6F"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2E63F2">
              <w:rPr>
                <w:webHidden/>
              </w:rPr>
              <w:t>25</w:t>
            </w:r>
            <w:r w:rsidRPr="00BD20A5">
              <w:rPr>
                <w:webHidden/>
              </w:rPr>
              <w:fldChar w:fldCharType="end"/>
            </w:r>
          </w:hyperlink>
        </w:p>
        <w:p w14:paraId="6A7481AD" w14:textId="485B21C1"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2E63F2">
              <w:rPr>
                <w:webHidden/>
              </w:rPr>
              <w:t>25</w:t>
            </w:r>
            <w:r w:rsidRPr="00BD20A5">
              <w:rPr>
                <w:webHidden/>
              </w:rPr>
              <w:fldChar w:fldCharType="end"/>
            </w:r>
          </w:hyperlink>
        </w:p>
        <w:p w14:paraId="129FCA94" w14:textId="644EE7BF"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2E63F2">
              <w:rPr>
                <w:noProof/>
                <w:webHidden/>
              </w:rPr>
              <w:t>27</w:t>
            </w:r>
            <w:r w:rsidRPr="00BD20A5">
              <w:rPr>
                <w:noProof/>
                <w:webHidden/>
              </w:rPr>
              <w:fldChar w:fldCharType="end"/>
            </w:r>
          </w:hyperlink>
        </w:p>
        <w:p w14:paraId="172B457E" w14:textId="01D65A7B"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2E63F2">
              <w:rPr>
                <w:webHidden/>
              </w:rPr>
              <w:t>27</w:t>
            </w:r>
            <w:r w:rsidRPr="00BD20A5">
              <w:rPr>
                <w:webHidden/>
              </w:rPr>
              <w:fldChar w:fldCharType="end"/>
            </w:r>
          </w:hyperlink>
        </w:p>
        <w:p w14:paraId="7215AF50" w14:textId="6BC57F39"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2E63F2">
              <w:rPr>
                <w:webHidden/>
              </w:rPr>
              <w:t>28</w:t>
            </w:r>
            <w:r w:rsidRPr="00BD20A5">
              <w:rPr>
                <w:webHidden/>
              </w:rPr>
              <w:fldChar w:fldCharType="end"/>
            </w:r>
          </w:hyperlink>
        </w:p>
        <w:p w14:paraId="44F38746" w14:textId="4F309966"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2E63F2">
              <w:rPr>
                <w:webHidden/>
              </w:rPr>
              <w:t>30</w:t>
            </w:r>
            <w:r w:rsidRPr="00BD20A5">
              <w:rPr>
                <w:webHidden/>
              </w:rPr>
              <w:fldChar w:fldCharType="end"/>
            </w:r>
          </w:hyperlink>
        </w:p>
        <w:p w14:paraId="4D9961F8" w14:textId="56544094"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2E63F2">
              <w:rPr>
                <w:noProof/>
                <w:webHidden/>
              </w:rPr>
              <w:t>33</w:t>
            </w:r>
            <w:r w:rsidRPr="00BD20A5">
              <w:rPr>
                <w:noProof/>
                <w:webHidden/>
              </w:rPr>
              <w:fldChar w:fldCharType="end"/>
            </w:r>
          </w:hyperlink>
        </w:p>
        <w:p w14:paraId="10504342" w14:textId="66B526D0"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2E63F2">
              <w:rPr>
                <w:webHidden/>
              </w:rPr>
              <w:t>33</w:t>
            </w:r>
            <w:r w:rsidRPr="00BD20A5">
              <w:rPr>
                <w:webHidden/>
              </w:rPr>
              <w:fldChar w:fldCharType="end"/>
            </w:r>
          </w:hyperlink>
        </w:p>
        <w:p w14:paraId="7230FE7C" w14:textId="415CC2D8"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2E63F2">
              <w:rPr>
                <w:webHidden/>
              </w:rPr>
              <w:t>33</w:t>
            </w:r>
            <w:r w:rsidRPr="00BD20A5">
              <w:rPr>
                <w:webHidden/>
              </w:rPr>
              <w:fldChar w:fldCharType="end"/>
            </w:r>
          </w:hyperlink>
        </w:p>
        <w:p w14:paraId="5C9FCE23" w14:textId="3C2F0F02"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2E63F2">
              <w:rPr>
                <w:webHidden/>
              </w:rPr>
              <w:t>34</w:t>
            </w:r>
            <w:r w:rsidRPr="00BD20A5">
              <w:rPr>
                <w:webHidden/>
              </w:rPr>
              <w:fldChar w:fldCharType="end"/>
            </w:r>
          </w:hyperlink>
        </w:p>
        <w:p w14:paraId="79B3EE8D" w14:textId="13B2946B"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2E63F2">
              <w:rPr>
                <w:webHidden/>
              </w:rPr>
              <w:t>34</w:t>
            </w:r>
            <w:r w:rsidRPr="00BD20A5">
              <w:rPr>
                <w:webHidden/>
              </w:rPr>
              <w:fldChar w:fldCharType="end"/>
            </w:r>
          </w:hyperlink>
        </w:p>
        <w:p w14:paraId="06D38F43" w14:textId="745C9773"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2E63F2">
              <w:rPr>
                <w:webHidden/>
              </w:rPr>
              <w:t>35</w:t>
            </w:r>
            <w:r w:rsidRPr="00BD20A5">
              <w:rPr>
                <w:webHidden/>
              </w:rPr>
              <w:fldChar w:fldCharType="end"/>
            </w:r>
          </w:hyperlink>
        </w:p>
        <w:p w14:paraId="7D2BB083" w14:textId="4EBC5F5E"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2E63F2">
              <w:rPr>
                <w:webHidden/>
              </w:rPr>
              <w:t>35</w:t>
            </w:r>
            <w:r w:rsidRPr="00BD20A5">
              <w:rPr>
                <w:webHidden/>
              </w:rPr>
              <w:fldChar w:fldCharType="end"/>
            </w:r>
          </w:hyperlink>
        </w:p>
        <w:p w14:paraId="101F941E" w14:textId="38DE0151"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2E63F2">
              <w:rPr>
                <w:noProof/>
                <w:webHidden/>
              </w:rPr>
              <w:t>36</w:t>
            </w:r>
            <w:r w:rsidRPr="00BD20A5">
              <w:rPr>
                <w:noProof/>
                <w:webHidden/>
              </w:rPr>
              <w:fldChar w:fldCharType="end"/>
            </w:r>
          </w:hyperlink>
        </w:p>
        <w:p w14:paraId="26820690" w14:textId="7191793B"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2E63F2">
              <w:rPr>
                <w:webHidden/>
              </w:rPr>
              <w:t>36</w:t>
            </w:r>
            <w:r w:rsidRPr="00BD20A5">
              <w:rPr>
                <w:webHidden/>
              </w:rPr>
              <w:fldChar w:fldCharType="end"/>
            </w:r>
          </w:hyperlink>
        </w:p>
        <w:p w14:paraId="6542769C" w14:textId="0643D525"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2E63F2">
              <w:rPr>
                <w:webHidden/>
              </w:rPr>
              <w:t>36</w:t>
            </w:r>
            <w:r w:rsidRPr="00BD20A5">
              <w:rPr>
                <w:webHidden/>
              </w:rPr>
              <w:fldChar w:fldCharType="end"/>
            </w:r>
          </w:hyperlink>
        </w:p>
        <w:p w14:paraId="41CD36A2" w14:textId="0F5CD97F"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2E63F2">
              <w:rPr>
                <w:webHidden/>
              </w:rPr>
              <w:t>37</w:t>
            </w:r>
            <w:r w:rsidRPr="00BD20A5">
              <w:rPr>
                <w:webHidden/>
              </w:rPr>
              <w:fldChar w:fldCharType="end"/>
            </w:r>
          </w:hyperlink>
        </w:p>
        <w:p w14:paraId="78B5B745" w14:textId="2F7A1DD8"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2E63F2">
              <w:rPr>
                <w:webHidden/>
              </w:rPr>
              <w:t>38</w:t>
            </w:r>
            <w:r w:rsidRPr="00BD20A5">
              <w:rPr>
                <w:webHidden/>
              </w:rPr>
              <w:fldChar w:fldCharType="end"/>
            </w:r>
          </w:hyperlink>
        </w:p>
        <w:p w14:paraId="6E44CAC6" w14:textId="41F1C771"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2E63F2">
              <w:rPr>
                <w:noProof/>
                <w:webHidden/>
              </w:rPr>
              <w:t>39</w:t>
            </w:r>
            <w:r w:rsidRPr="00BD20A5">
              <w:rPr>
                <w:noProof/>
                <w:webHidden/>
              </w:rPr>
              <w:fldChar w:fldCharType="end"/>
            </w:r>
          </w:hyperlink>
        </w:p>
        <w:p w14:paraId="6023FFBE" w14:textId="1EC776A4"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2E63F2">
              <w:rPr>
                <w:webHidden/>
              </w:rPr>
              <w:t>39</w:t>
            </w:r>
            <w:r w:rsidRPr="00BD20A5">
              <w:rPr>
                <w:webHidden/>
              </w:rPr>
              <w:fldChar w:fldCharType="end"/>
            </w:r>
          </w:hyperlink>
        </w:p>
        <w:p w14:paraId="601718ED" w14:textId="7BFC20C8"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2E63F2">
              <w:rPr>
                <w:webHidden/>
              </w:rPr>
              <w:t>39</w:t>
            </w:r>
            <w:r w:rsidRPr="00BD20A5">
              <w:rPr>
                <w:webHidden/>
              </w:rPr>
              <w:fldChar w:fldCharType="end"/>
            </w:r>
          </w:hyperlink>
        </w:p>
        <w:p w14:paraId="7124346E" w14:textId="3734C169"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2E63F2">
              <w:rPr>
                <w:webHidden/>
              </w:rPr>
              <w:t>40</w:t>
            </w:r>
            <w:r w:rsidRPr="00BD20A5">
              <w:rPr>
                <w:webHidden/>
              </w:rPr>
              <w:fldChar w:fldCharType="end"/>
            </w:r>
          </w:hyperlink>
        </w:p>
        <w:p w14:paraId="14FC553A" w14:textId="7C592231"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2E63F2">
              <w:rPr>
                <w:webHidden/>
              </w:rPr>
              <w:t>42</w:t>
            </w:r>
            <w:r w:rsidRPr="00BD20A5">
              <w:rPr>
                <w:webHidden/>
              </w:rPr>
              <w:fldChar w:fldCharType="end"/>
            </w:r>
          </w:hyperlink>
        </w:p>
        <w:p w14:paraId="2F5E4FE3" w14:textId="417D45CE"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2E63F2">
              <w:rPr>
                <w:webHidden/>
              </w:rPr>
              <w:t>43</w:t>
            </w:r>
            <w:r w:rsidRPr="00BD20A5">
              <w:rPr>
                <w:webHidden/>
              </w:rPr>
              <w:fldChar w:fldCharType="end"/>
            </w:r>
          </w:hyperlink>
        </w:p>
        <w:p w14:paraId="502B8BAF" w14:textId="5899868C"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2E63F2">
              <w:rPr>
                <w:webHidden/>
              </w:rPr>
              <w:t>45</w:t>
            </w:r>
            <w:r w:rsidRPr="00BD20A5">
              <w:rPr>
                <w:webHidden/>
              </w:rPr>
              <w:fldChar w:fldCharType="end"/>
            </w:r>
          </w:hyperlink>
        </w:p>
        <w:p w14:paraId="319A98B5" w14:textId="62A62D8E"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2E63F2">
              <w:rPr>
                <w:webHidden/>
              </w:rPr>
              <w:t>49</w:t>
            </w:r>
            <w:r w:rsidRPr="00BD20A5">
              <w:rPr>
                <w:webHidden/>
              </w:rPr>
              <w:fldChar w:fldCharType="end"/>
            </w:r>
          </w:hyperlink>
        </w:p>
        <w:p w14:paraId="12E13352" w14:textId="3F12AE26"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2E63F2">
              <w:rPr>
                <w:webHidden/>
              </w:rPr>
              <w:t>50</w:t>
            </w:r>
            <w:r w:rsidRPr="00BD20A5">
              <w:rPr>
                <w:webHidden/>
              </w:rPr>
              <w:fldChar w:fldCharType="end"/>
            </w:r>
          </w:hyperlink>
        </w:p>
        <w:p w14:paraId="647A82EA" w14:textId="5234B92B"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2E63F2">
              <w:rPr>
                <w:webHidden/>
              </w:rPr>
              <w:t>51</w:t>
            </w:r>
            <w:r w:rsidRPr="00BD20A5">
              <w:rPr>
                <w:webHidden/>
              </w:rPr>
              <w:fldChar w:fldCharType="end"/>
            </w:r>
          </w:hyperlink>
        </w:p>
        <w:p w14:paraId="4AFD38B4" w14:textId="4BBBD1DE"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2E63F2">
              <w:rPr>
                <w:webHidden/>
              </w:rPr>
              <w:t>52</w:t>
            </w:r>
            <w:r w:rsidRPr="00BD20A5">
              <w:rPr>
                <w:webHidden/>
              </w:rPr>
              <w:fldChar w:fldCharType="end"/>
            </w:r>
          </w:hyperlink>
        </w:p>
        <w:p w14:paraId="6F75283B" w14:textId="644BF2BB"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2E63F2">
              <w:rPr>
                <w:webHidden/>
              </w:rPr>
              <w:t>54</w:t>
            </w:r>
            <w:r w:rsidRPr="00BD20A5">
              <w:rPr>
                <w:webHidden/>
              </w:rPr>
              <w:fldChar w:fldCharType="end"/>
            </w:r>
          </w:hyperlink>
        </w:p>
        <w:p w14:paraId="7C954D46" w14:textId="6ECC4486"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2E63F2">
              <w:rPr>
                <w:webHidden/>
              </w:rPr>
              <w:t>54</w:t>
            </w:r>
            <w:r w:rsidRPr="00BD20A5">
              <w:rPr>
                <w:webHidden/>
              </w:rPr>
              <w:fldChar w:fldCharType="end"/>
            </w:r>
          </w:hyperlink>
        </w:p>
        <w:p w14:paraId="06C281BA" w14:textId="64733DDE"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2E63F2">
              <w:rPr>
                <w:noProof/>
                <w:webHidden/>
              </w:rPr>
              <w:t>57</w:t>
            </w:r>
            <w:r w:rsidRPr="00BD20A5">
              <w:rPr>
                <w:noProof/>
                <w:webHidden/>
              </w:rPr>
              <w:fldChar w:fldCharType="end"/>
            </w:r>
          </w:hyperlink>
        </w:p>
        <w:p w14:paraId="6EF76375" w14:textId="4D2B064B"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2E63F2">
              <w:rPr>
                <w:webHidden/>
              </w:rPr>
              <w:t>57</w:t>
            </w:r>
            <w:r w:rsidRPr="00BD20A5">
              <w:rPr>
                <w:webHidden/>
              </w:rPr>
              <w:fldChar w:fldCharType="end"/>
            </w:r>
          </w:hyperlink>
        </w:p>
        <w:p w14:paraId="23AF63C3" w14:textId="5850E71B"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2E63F2">
              <w:rPr>
                <w:webHidden/>
              </w:rPr>
              <w:t>58</w:t>
            </w:r>
            <w:r w:rsidRPr="00BD20A5">
              <w:rPr>
                <w:webHidden/>
              </w:rPr>
              <w:fldChar w:fldCharType="end"/>
            </w:r>
          </w:hyperlink>
        </w:p>
        <w:p w14:paraId="1A92E4D1" w14:textId="5F038EB5"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2E63F2">
              <w:rPr>
                <w:webHidden/>
              </w:rPr>
              <w:t>59</w:t>
            </w:r>
            <w:r w:rsidRPr="00BD20A5">
              <w:rPr>
                <w:webHidden/>
              </w:rPr>
              <w:fldChar w:fldCharType="end"/>
            </w:r>
          </w:hyperlink>
        </w:p>
        <w:p w14:paraId="1060E984" w14:textId="1325AD0F"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2E63F2">
              <w:rPr>
                <w:noProof/>
                <w:webHidden/>
              </w:rPr>
              <w:t>60</w:t>
            </w:r>
            <w:r w:rsidRPr="00BD20A5">
              <w:rPr>
                <w:noProof/>
                <w:webHidden/>
              </w:rPr>
              <w:fldChar w:fldCharType="end"/>
            </w:r>
          </w:hyperlink>
        </w:p>
        <w:p w14:paraId="70EB1A48" w14:textId="1395F7BF"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2E63F2">
              <w:rPr>
                <w:webHidden/>
              </w:rPr>
              <w:t>60</w:t>
            </w:r>
            <w:r w:rsidRPr="00BD20A5">
              <w:rPr>
                <w:webHidden/>
              </w:rPr>
              <w:fldChar w:fldCharType="end"/>
            </w:r>
          </w:hyperlink>
        </w:p>
        <w:p w14:paraId="065C383E" w14:textId="7F1A2A90"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2E63F2">
              <w:rPr>
                <w:webHidden/>
              </w:rPr>
              <w:t>60</w:t>
            </w:r>
            <w:r w:rsidRPr="00BD20A5">
              <w:rPr>
                <w:webHidden/>
              </w:rPr>
              <w:fldChar w:fldCharType="end"/>
            </w:r>
          </w:hyperlink>
        </w:p>
        <w:p w14:paraId="1AE64E36" w14:textId="09BFA884"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2E63F2">
              <w:rPr>
                <w:noProof/>
                <w:webHidden/>
              </w:rPr>
              <w:t>61</w:t>
            </w:r>
            <w:r w:rsidRPr="00BD20A5">
              <w:rPr>
                <w:noProof/>
                <w:webHidden/>
              </w:rPr>
              <w:fldChar w:fldCharType="end"/>
            </w:r>
          </w:hyperlink>
        </w:p>
        <w:p w14:paraId="10531D20" w14:textId="47753BB6"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2E63F2">
              <w:rPr>
                <w:noProof/>
                <w:webHidden/>
              </w:rPr>
              <w:t>61</w:t>
            </w:r>
            <w:r w:rsidRPr="00BD20A5">
              <w:rPr>
                <w:noProof/>
                <w:webHidden/>
              </w:rPr>
              <w:fldChar w:fldCharType="end"/>
            </w:r>
          </w:hyperlink>
        </w:p>
        <w:p w14:paraId="5F910E3E" w14:textId="17895ABE"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2E63F2">
              <w:rPr>
                <w:webHidden/>
              </w:rPr>
              <w:t>63</w:t>
            </w:r>
            <w:r w:rsidRPr="00BD20A5">
              <w:rPr>
                <w:webHidden/>
              </w:rPr>
              <w:fldChar w:fldCharType="end"/>
            </w:r>
          </w:hyperlink>
        </w:p>
        <w:p w14:paraId="5ADC5483" w14:textId="1FA15242"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2E63F2">
              <w:rPr>
                <w:webHidden/>
              </w:rPr>
              <w:t>64</w:t>
            </w:r>
            <w:r w:rsidRPr="00BD20A5">
              <w:rPr>
                <w:webHidden/>
              </w:rPr>
              <w:fldChar w:fldCharType="end"/>
            </w:r>
          </w:hyperlink>
        </w:p>
        <w:p w14:paraId="51A30652" w14:textId="6C7FD353"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2E63F2">
              <w:rPr>
                <w:webHidden/>
              </w:rPr>
              <w:t>65</w:t>
            </w:r>
            <w:r w:rsidRPr="00BD20A5">
              <w:rPr>
                <w:webHidden/>
              </w:rPr>
              <w:fldChar w:fldCharType="end"/>
            </w:r>
          </w:hyperlink>
        </w:p>
        <w:p w14:paraId="763664BB" w14:textId="3336312C"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2E63F2">
              <w:rPr>
                <w:webHidden/>
              </w:rPr>
              <w:t>66</w:t>
            </w:r>
            <w:r w:rsidRPr="00BD20A5">
              <w:rPr>
                <w:webHidden/>
              </w:rPr>
              <w:fldChar w:fldCharType="end"/>
            </w:r>
          </w:hyperlink>
        </w:p>
        <w:p w14:paraId="1FC35E2F" w14:textId="1A153DD4"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2E63F2">
              <w:rPr>
                <w:webHidden/>
              </w:rPr>
              <w:t>67</w:t>
            </w:r>
            <w:r w:rsidRPr="00BD20A5">
              <w:rPr>
                <w:webHidden/>
              </w:rPr>
              <w:fldChar w:fldCharType="end"/>
            </w:r>
          </w:hyperlink>
        </w:p>
        <w:p w14:paraId="2500FB7B" w14:textId="410F21F6"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2E63F2">
              <w:rPr>
                <w:webHidden/>
              </w:rPr>
              <w:t>81</w:t>
            </w:r>
            <w:r w:rsidRPr="00BD20A5">
              <w:rPr>
                <w:webHidden/>
              </w:rPr>
              <w:fldChar w:fldCharType="end"/>
            </w:r>
          </w:hyperlink>
        </w:p>
        <w:p w14:paraId="31BC5F52" w14:textId="3C4CE9C5"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2E63F2">
              <w:rPr>
                <w:webHidden/>
              </w:rPr>
              <w:t>84</w:t>
            </w:r>
            <w:r w:rsidRPr="00BD20A5">
              <w:rPr>
                <w:webHidden/>
              </w:rPr>
              <w:fldChar w:fldCharType="end"/>
            </w:r>
          </w:hyperlink>
        </w:p>
        <w:p w14:paraId="22A1AB20" w14:textId="3D08442D"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2E63F2">
              <w:rPr>
                <w:webHidden/>
              </w:rPr>
              <w:t>85</w:t>
            </w:r>
            <w:r w:rsidRPr="00BD20A5">
              <w:rPr>
                <w:webHidden/>
              </w:rPr>
              <w:fldChar w:fldCharType="end"/>
            </w:r>
          </w:hyperlink>
        </w:p>
        <w:p w14:paraId="2F2EB867" w14:textId="1979B5E0"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2E63F2">
              <w:rPr>
                <w:webHidden/>
              </w:rPr>
              <w:t>86</w:t>
            </w:r>
            <w:r w:rsidRPr="00BD20A5">
              <w:rPr>
                <w:webHidden/>
              </w:rPr>
              <w:fldChar w:fldCharType="end"/>
            </w:r>
          </w:hyperlink>
        </w:p>
        <w:p w14:paraId="2E650FBA" w14:textId="3EA9205A"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2E63F2">
              <w:rPr>
                <w:webHidden/>
              </w:rPr>
              <w:t>87</w:t>
            </w:r>
            <w:r w:rsidRPr="00BD20A5">
              <w:rPr>
                <w:webHidden/>
              </w:rPr>
              <w:fldChar w:fldCharType="end"/>
            </w:r>
          </w:hyperlink>
        </w:p>
        <w:p w14:paraId="761910E8" w14:textId="4CDDAC0F"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2E63F2">
              <w:rPr>
                <w:webHidden/>
              </w:rPr>
              <w:t>88</w:t>
            </w:r>
            <w:r w:rsidRPr="00BD20A5">
              <w:rPr>
                <w:webHidden/>
              </w:rPr>
              <w:fldChar w:fldCharType="end"/>
            </w:r>
          </w:hyperlink>
        </w:p>
        <w:p w14:paraId="3AAA9948" w14:textId="066B65DD"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2E63F2">
              <w:rPr>
                <w:webHidden/>
              </w:rPr>
              <w:t>89</w:t>
            </w:r>
            <w:r w:rsidRPr="00BD20A5">
              <w:rPr>
                <w:webHidden/>
              </w:rPr>
              <w:fldChar w:fldCharType="end"/>
            </w:r>
          </w:hyperlink>
        </w:p>
        <w:p w14:paraId="3DC72284" w14:textId="78B22DBF"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2E63F2">
              <w:rPr>
                <w:webHidden/>
              </w:rPr>
              <w:t>90</w:t>
            </w:r>
            <w:r w:rsidRPr="00BD20A5">
              <w:rPr>
                <w:webHidden/>
              </w:rPr>
              <w:fldChar w:fldCharType="end"/>
            </w:r>
          </w:hyperlink>
        </w:p>
        <w:p w14:paraId="1B84071C" w14:textId="0973452D"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2E63F2">
              <w:rPr>
                <w:webHidden/>
              </w:rPr>
              <w:t>90</w:t>
            </w:r>
            <w:r w:rsidRPr="00BD20A5">
              <w:rPr>
                <w:webHidden/>
              </w:rPr>
              <w:fldChar w:fldCharType="end"/>
            </w:r>
          </w:hyperlink>
        </w:p>
        <w:p w14:paraId="331178E4" w14:textId="527DA0F5"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2E63F2">
              <w:rPr>
                <w:webHidden/>
              </w:rPr>
              <w:t>92</w:t>
            </w:r>
            <w:r w:rsidRPr="00BD20A5">
              <w:rPr>
                <w:webHidden/>
              </w:rPr>
              <w:fldChar w:fldCharType="end"/>
            </w:r>
          </w:hyperlink>
        </w:p>
        <w:p w14:paraId="405793C0" w14:textId="3A17CE3D"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2E63F2">
              <w:rPr>
                <w:webHidden/>
              </w:rPr>
              <w:t>94</w:t>
            </w:r>
            <w:r w:rsidRPr="00BD20A5">
              <w:rPr>
                <w:webHidden/>
              </w:rPr>
              <w:fldChar w:fldCharType="end"/>
            </w:r>
          </w:hyperlink>
        </w:p>
        <w:p w14:paraId="7ACC0D2E" w14:textId="15C749B8"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2E63F2">
              <w:rPr>
                <w:webHidden/>
              </w:rPr>
              <w:t>95</w:t>
            </w:r>
            <w:r w:rsidRPr="00BD20A5">
              <w:rPr>
                <w:webHidden/>
              </w:rPr>
              <w:fldChar w:fldCharType="end"/>
            </w:r>
          </w:hyperlink>
        </w:p>
        <w:p w14:paraId="01229527" w14:textId="2827D02C"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2E63F2">
              <w:rPr>
                <w:webHidden/>
              </w:rPr>
              <w:t>96</w:t>
            </w:r>
            <w:r w:rsidRPr="00BD20A5">
              <w:rPr>
                <w:webHidden/>
              </w:rPr>
              <w:fldChar w:fldCharType="end"/>
            </w:r>
          </w:hyperlink>
        </w:p>
        <w:p w14:paraId="26C09AF6" w14:textId="6F08B681"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2E63F2">
              <w:rPr>
                <w:webHidden/>
              </w:rPr>
              <w:t>98</w:t>
            </w:r>
            <w:r w:rsidRPr="00BD20A5">
              <w:rPr>
                <w:webHidden/>
              </w:rPr>
              <w:fldChar w:fldCharType="end"/>
            </w:r>
          </w:hyperlink>
        </w:p>
        <w:p w14:paraId="4605A623" w14:textId="266ADE7A"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2E63F2">
              <w:rPr>
                <w:webHidden/>
              </w:rPr>
              <w:t>99</w:t>
            </w:r>
            <w:r w:rsidRPr="00BD20A5">
              <w:rPr>
                <w:webHidden/>
              </w:rPr>
              <w:fldChar w:fldCharType="end"/>
            </w:r>
          </w:hyperlink>
        </w:p>
        <w:p w14:paraId="61C358BA" w14:textId="4370DEC5"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2E63F2">
              <w:rPr>
                <w:webHidden/>
              </w:rPr>
              <w:t>101</w:t>
            </w:r>
            <w:r w:rsidRPr="00BD20A5">
              <w:rPr>
                <w:webHidden/>
              </w:rPr>
              <w:fldChar w:fldCharType="end"/>
            </w:r>
          </w:hyperlink>
        </w:p>
        <w:p w14:paraId="1E2FCF29" w14:textId="2B9E09C9"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2E63F2">
              <w:rPr>
                <w:webHidden/>
              </w:rPr>
              <w:t>103</w:t>
            </w:r>
            <w:r w:rsidRPr="00BD20A5">
              <w:rPr>
                <w:webHidden/>
              </w:rPr>
              <w:fldChar w:fldCharType="end"/>
            </w:r>
          </w:hyperlink>
        </w:p>
        <w:p w14:paraId="2B2B077A" w14:textId="79C79B75"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2E63F2">
              <w:rPr>
                <w:webHidden/>
              </w:rPr>
              <w:t>104</w:t>
            </w:r>
            <w:r w:rsidRPr="00BD20A5">
              <w:rPr>
                <w:webHidden/>
              </w:rPr>
              <w:fldChar w:fldCharType="end"/>
            </w:r>
          </w:hyperlink>
        </w:p>
        <w:p w14:paraId="2CCA93E9" w14:textId="1D3550E6"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2E63F2">
              <w:rPr>
                <w:webHidden/>
              </w:rPr>
              <w:t>105</w:t>
            </w:r>
            <w:r w:rsidRPr="00BD20A5">
              <w:rPr>
                <w:webHidden/>
              </w:rPr>
              <w:fldChar w:fldCharType="end"/>
            </w:r>
          </w:hyperlink>
        </w:p>
        <w:p w14:paraId="72991B25" w14:textId="7B3B7D00"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2E63F2">
              <w:rPr>
                <w:webHidden/>
              </w:rPr>
              <w:t>107</w:t>
            </w:r>
            <w:r w:rsidRPr="00BD20A5">
              <w:rPr>
                <w:webHidden/>
              </w:rPr>
              <w:fldChar w:fldCharType="end"/>
            </w:r>
          </w:hyperlink>
        </w:p>
        <w:p w14:paraId="76B361E9" w14:textId="4AD1D866"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2E63F2">
              <w:rPr>
                <w:webHidden/>
              </w:rPr>
              <w:t>109</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7522041"/>
      <w:r w:rsidRPr="00BD20A5">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7522042"/>
      <w:r w:rsidRPr="00BD20A5">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BD20A5"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57522043"/>
      <w:r w:rsidRPr="00BD20A5">
        <w:t>1.- OBJETO DEL CONTRATO</w:t>
      </w:r>
      <w:bookmarkEnd w:id="28"/>
      <w:bookmarkEnd w:id="29"/>
      <w:bookmarkEnd w:id="30"/>
      <w:bookmarkEnd w:id="31"/>
      <w:bookmarkEnd w:id="32"/>
      <w:bookmarkEnd w:id="33"/>
      <w:bookmarkEnd w:id="34"/>
      <w:bookmarkEnd w:id="35"/>
      <w:bookmarkEnd w:id="36"/>
      <w:bookmarkEnd w:id="37"/>
      <w:bookmarkEnd w:id="38"/>
    </w:p>
    <w:p w14:paraId="4BB9100A" w14:textId="3382A9DF" w:rsidR="00C548B6" w:rsidRPr="00BD20A5" w:rsidRDefault="00C548B6" w:rsidP="00173C03">
      <w:pPr>
        <w:pStyle w:val="Ttulo4"/>
        <w:spacing w:after="120"/>
        <w:ind w:left="851" w:right="-427"/>
        <w:jc w:val="both"/>
        <w:rPr>
          <w:b w:val="0"/>
          <w:i/>
          <w:sz w:val="19"/>
          <w:szCs w:val="19"/>
        </w:rPr>
      </w:pPr>
      <w:bookmarkStart w:id="39" w:name="_Toc38387562"/>
      <w:r w:rsidRPr="00BD20A5">
        <w:rPr>
          <w:sz w:val="19"/>
          <w:szCs w:val="19"/>
        </w:rPr>
        <w:t>1.1.- Definición:</w:t>
      </w:r>
      <w:bookmarkEnd w:id="39"/>
      <w:r w:rsidR="00FA5A7B">
        <w:rPr>
          <w:sz w:val="19"/>
          <w:szCs w:val="19"/>
        </w:rPr>
        <w:t xml:space="preserve"> </w:t>
      </w:r>
      <w:r w:rsidR="00FA5A7B" w:rsidRPr="00FA5A7B">
        <w:rPr>
          <w:rFonts w:cs="Arial"/>
          <w:b w:val="0"/>
          <w:bCs/>
          <w:color w:val="0000FF"/>
          <w:sz w:val="19"/>
          <w:szCs w:val="19"/>
        </w:rPr>
        <w:t>Servicio de</w:t>
      </w:r>
      <w:r w:rsidR="005E42A7">
        <w:rPr>
          <w:rFonts w:cs="Arial"/>
          <w:b w:val="0"/>
          <w:bCs/>
          <w:color w:val="0000FF"/>
          <w:sz w:val="19"/>
          <w:szCs w:val="19"/>
        </w:rPr>
        <w:t xml:space="preserve"> </w:t>
      </w:r>
      <w:r w:rsidR="00996C72">
        <w:rPr>
          <w:rFonts w:cs="Arial"/>
          <w:b w:val="0"/>
          <w:bCs/>
          <w:color w:val="0000FF"/>
          <w:sz w:val="19"/>
          <w:szCs w:val="19"/>
        </w:rPr>
        <w:t xml:space="preserve">cobertura fotográfica </w:t>
      </w:r>
      <w:r w:rsidR="00596C1B">
        <w:rPr>
          <w:rFonts w:cs="Arial"/>
          <w:b w:val="0"/>
          <w:bCs/>
          <w:color w:val="0000FF"/>
          <w:sz w:val="19"/>
          <w:szCs w:val="19"/>
        </w:rPr>
        <w:t>de la actividad institucional de la consejera y cargos</w:t>
      </w:r>
      <w:r w:rsidR="00173C03">
        <w:rPr>
          <w:rFonts w:cs="Arial"/>
          <w:b w:val="0"/>
          <w:bCs/>
          <w:color w:val="0000FF"/>
          <w:sz w:val="19"/>
          <w:szCs w:val="19"/>
        </w:rPr>
        <w:t xml:space="preserve"> </w:t>
      </w:r>
      <w:r w:rsidR="00FA5A7B" w:rsidRPr="00FA5A7B">
        <w:rPr>
          <w:rFonts w:cs="Arial"/>
          <w:b w:val="0"/>
          <w:bCs/>
          <w:color w:val="0000FF"/>
          <w:sz w:val="19"/>
          <w:szCs w:val="19"/>
        </w:rPr>
        <w:t xml:space="preserve">de los </w:t>
      </w:r>
      <w:r w:rsidR="00FA5A7B" w:rsidRPr="008256B1">
        <w:rPr>
          <w:rFonts w:cs="Arial"/>
          <w:b w:val="0"/>
          <w:bCs/>
          <w:color w:val="0000FF"/>
          <w:sz w:val="19"/>
          <w:szCs w:val="19"/>
        </w:rPr>
        <w:t>responsables</w:t>
      </w:r>
      <w:r w:rsidR="00FA5A7B" w:rsidRPr="00FA5A7B">
        <w:rPr>
          <w:rFonts w:cs="Arial"/>
          <w:b w:val="0"/>
          <w:bCs/>
          <w:color w:val="0000FF"/>
          <w:sz w:val="19"/>
          <w:szCs w:val="19"/>
        </w:rPr>
        <w:t xml:space="preserve"> </w:t>
      </w:r>
      <w:r w:rsidR="00BB6FB7">
        <w:rPr>
          <w:rFonts w:cs="Arial"/>
          <w:b w:val="0"/>
          <w:bCs/>
          <w:color w:val="0000FF"/>
          <w:sz w:val="19"/>
          <w:szCs w:val="19"/>
        </w:rPr>
        <w:t xml:space="preserve">políticos y técnicos </w:t>
      </w:r>
      <w:r w:rsidR="00ED4D77">
        <w:rPr>
          <w:rFonts w:cs="Arial"/>
          <w:b w:val="0"/>
          <w:bCs/>
          <w:color w:val="0000FF"/>
          <w:sz w:val="19"/>
          <w:szCs w:val="19"/>
        </w:rPr>
        <w:t xml:space="preserve">(consejera, </w:t>
      </w:r>
      <w:r w:rsidR="00AC31B3">
        <w:rPr>
          <w:rFonts w:cs="Arial"/>
          <w:b w:val="0"/>
          <w:bCs/>
          <w:color w:val="0000FF"/>
          <w:sz w:val="19"/>
          <w:szCs w:val="19"/>
        </w:rPr>
        <w:t>viceconsejerías</w:t>
      </w:r>
      <w:r w:rsidR="00ED4D77">
        <w:rPr>
          <w:rFonts w:cs="Arial"/>
          <w:b w:val="0"/>
          <w:bCs/>
          <w:color w:val="0000FF"/>
          <w:sz w:val="19"/>
          <w:szCs w:val="19"/>
        </w:rPr>
        <w:t xml:space="preserve">, direcciones, asesorías y cuerpo técnico) </w:t>
      </w:r>
      <w:r w:rsidR="00FA5A7B" w:rsidRPr="00FA5A7B">
        <w:rPr>
          <w:rFonts w:cs="Arial"/>
          <w:b w:val="0"/>
          <w:bCs/>
          <w:color w:val="0000FF"/>
          <w:sz w:val="19"/>
          <w:szCs w:val="19"/>
        </w:rPr>
        <w:t>de</w:t>
      </w:r>
      <w:r w:rsidR="00C4713F">
        <w:rPr>
          <w:rFonts w:cs="Arial"/>
          <w:b w:val="0"/>
          <w:bCs/>
          <w:color w:val="0000FF"/>
          <w:sz w:val="19"/>
          <w:szCs w:val="19"/>
        </w:rPr>
        <w:t>l Departamento de</w:t>
      </w:r>
      <w:r w:rsidR="00FA5A7B" w:rsidRPr="00FA5A7B">
        <w:rPr>
          <w:rFonts w:cs="Arial"/>
          <w:b w:val="0"/>
          <w:bCs/>
          <w:color w:val="0000FF"/>
          <w:sz w:val="19"/>
          <w:szCs w:val="19"/>
        </w:rPr>
        <w:t xml:space="preserve"> Bienestar, Juventud y Reto Demográfico</w:t>
      </w:r>
      <w:r w:rsidR="00FA5A7B">
        <w:rPr>
          <w:rFonts w:cs="Arial"/>
          <w:b w:val="0"/>
          <w:bCs/>
          <w:color w:val="0000FF"/>
          <w:sz w:val="19"/>
          <w:szCs w:val="19"/>
        </w:rPr>
        <w:t>.</w:t>
      </w:r>
    </w:p>
    <w:p w14:paraId="15A92488" w14:textId="35EFC059" w:rsidR="00C548B6" w:rsidRPr="00BD20A5" w:rsidRDefault="00C548B6" w:rsidP="001D3DE3">
      <w:pPr>
        <w:pStyle w:val="Ttulo4"/>
        <w:spacing w:after="120"/>
        <w:ind w:left="851" w:right="-427"/>
        <w:jc w:val="both"/>
        <w:rPr>
          <w:b w:val="0"/>
          <w:i/>
          <w:sz w:val="19"/>
          <w:szCs w:val="19"/>
        </w:rPr>
      </w:pPr>
      <w:bookmarkStart w:id="40" w:name="_Toc38387563"/>
      <w:r w:rsidRPr="00BD20A5">
        <w:rPr>
          <w:sz w:val="19"/>
          <w:szCs w:val="19"/>
        </w:rPr>
        <w:t xml:space="preserve">1.2.- División por lotes: </w:t>
      </w:r>
      <w:r w:rsidRPr="00BD20A5">
        <w:rPr>
          <w:rFonts w:cs="Arial"/>
          <w:b w:val="0"/>
          <w:color w:val="0000FF"/>
          <w:sz w:val="19"/>
          <w:szCs w:val="19"/>
        </w:rPr>
        <w:t>s</w:t>
      </w:r>
      <w:r w:rsidR="00FA5A7B">
        <w:rPr>
          <w:rFonts w:cs="Arial"/>
          <w:b w:val="0"/>
          <w:color w:val="0000FF"/>
          <w:sz w:val="19"/>
          <w:szCs w:val="19"/>
        </w:rPr>
        <w:t>í</w:t>
      </w:r>
      <w:bookmarkEnd w:id="40"/>
      <w:r w:rsidR="00502DE9" w:rsidRPr="00BD20A5">
        <w:rPr>
          <w:rFonts w:cs="Arial"/>
          <w:b w:val="0"/>
          <w:color w:val="0000FF"/>
          <w:sz w:val="19"/>
          <w:szCs w:val="19"/>
        </w:rPr>
        <w:t>.</w:t>
      </w:r>
    </w:p>
    <w:p w14:paraId="14EB212B" w14:textId="6E225745" w:rsidR="00C548B6" w:rsidRPr="00FA5A7B" w:rsidRDefault="00C548B6" w:rsidP="00D7102B">
      <w:pPr>
        <w:pStyle w:val="Ttulo5"/>
        <w:rPr>
          <w:rFonts w:cs="Arial"/>
          <w:bCs/>
          <w:color w:val="0000FF"/>
          <w:szCs w:val="19"/>
        </w:rPr>
      </w:pPr>
      <w:r w:rsidRPr="00BD20A5">
        <w:rPr>
          <w:b/>
        </w:rPr>
        <w:t xml:space="preserve">1.2.1.- </w:t>
      </w:r>
      <w:r w:rsidRPr="00BD20A5">
        <w:t>Número de lotes:</w:t>
      </w:r>
      <w:r w:rsidR="00FA5A7B">
        <w:t xml:space="preserve"> </w:t>
      </w:r>
      <w:r w:rsidR="00FA5A7B" w:rsidRPr="00FA5A7B">
        <w:rPr>
          <w:rFonts w:cs="Arial"/>
          <w:bCs/>
          <w:color w:val="0000FF"/>
          <w:szCs w:val="19"/>
        </w:rPr>
        <w:t>3</w:t>
      </w:r>
    </w:p>
    <w:p w14:paraId="1B642519" w14:textId="7A3B89A6" w:rsidR="00C548B6" w:rsidRDefault="00C548B6" w:rsidP="00D7102B">
      <w:pPr>
        <w:pStyle w:val="Ttulo5"/>
      </w:pPr>
      <w:r w:rsidRPr="00BD20A5">
        <w:rPr>
          <w:b/>
        </w:rPr>
        <w:t xml:space="preserve">1.2.2.- </w:t>
      </w:r>
      <w:r w:rsidRPr="00BD20A5">
        <w:t>El objeto de cada lote es el siguiente:</w:t>
      </w:r>
    </w:p>
    <w:p w14:paraId="60FACAB4" w14:textId="77777777" w:rsidR="00FA5A7B" w:rsidRDefault="00FA5A7B" w:rsidP="00FA5A7B">
      <w:pPr>
        <w:ind w:left="1100" w:right="-316" w:hanging="800"/>
        <w:jc w:val="both"/>
        <w:rPr>
          <w:rFonts w:ascii="Verdana" w:hAnsi="Verdana" w:cs="Arial"/>
          <w:color w:val="0000FF"/>
          <w:sz w:val="19"/>
          <w:szCs w:val="19"/>
        </w:rPr>
      </w:pPr>
      <w:r w:rsidRPr="00E503E6">
        <w:rPr>
          <w:rFonts w:ascii="Verdana" w:hAnsi="Verdana" w:cs="Arial"/>
          <w:color w:val="0000FF"/>
          <w:sz w:val="19"/>
          <w:szCs w:val="19"/>
        </w:rPr>
        <w:t>Lote 1-Araba: Cobertura de actos en el Territorio Histórico de Araba</w:t>
      </w:r>
      <w:r>
        <w:rPr>
          <w:rFonts w:ascii="Verdana" w:hAnsi="Verdana" w:cs="Arial"/>
          <w:color w:val="0000FF"/>
          <w:sz w:val="19"/>
          <w:szCs w:val="19"/>
        </w:rPr>
        <w:t xml:space="preserve"> y los celebrados fuera de la Comunidad Autónoma de Euskadi que se determinen.</w:t>
      </w:r>
    </w:p>
    <w:p w14:paraId="103F39F4" w14:textId="77777777" w:rsidR="00FA5A7B" w:rsidRPr="00E503E6" w:rsidRDefault="00FA5A7B" w:rsidP="00FA5A7B">
      <w:pPr>
        <w:ind w:left="1100" w:right="-316" w:hanging="800"/>
        <w:jc w:val="both"/>
        <w:rPr>
          <w:rFonts w:ascii="Verdana" w:hAnsi="Verdana" w:cs="Arial"/>
          <w:color w:val="0000FF"/>
          <w:sz w:val="19"/>
          <w:szCs w:val="19"/>
        </w:rPr>
      </w:pPr>
      <w:r w:rsidRPr="00E503E6">
        <w:rPr>
          <w:rFonts w:ascii="Verdana" w:hAnsi="Verdana" w:cs="Arial"/>
          <w:color w:val="0000FF"/>
          <w:sz w:val="19"/>
          <w:szCs w:val="19"/>
        </w:rPr>
        <w:t xml:space="preserve">Lote </w:t>
      </w:r>
      <w:r>
        <w:rPr>
          <w:rFonts w:ascii="Verdana" w:hAnsi="Verdana" w:cs="Arial"/>
          <w:color w:val="0000FF"/>
          <w:sz w:val="19"/>
          <w:szCs w:val="19"/>
        </w:rPr>
        <w:t>2</w:t>
      </w:r>
      <w:r w:rsidRPr="00E503E6">
        <w:rPr>
          <w:rFonts w:ascii="Verdana" w:hAnsi="Verdana" w:cs="Arial"/>
          <w:color w:val="0000FF"/>
          <w:sz w:val="19"/>
          <w:szCs w:val="19"/>
        </w:rPr>
        <w:t>-Gipuzkoa: Cobertura de actos en el Territorio Histórico de Gipuzkoa</w:t>
      </w:r>
      <w:r w:rsidRPr="00213B83">
        <w:rPr>
          <w:rFonts w:ascii="Verdana" w:hAnsi="Verdana" w:cs="Arial"/>
          <w:color w:val="0000FF"/>
          <w:sz w:val="19"/>
          <w:szCs w:val="19"/>
        </w:rPr>
        <w:t xml:space="preserve"> </w:t>
      </w:r>
      <w:r>
        <w:rPr>
          <w:rFonts w:ascii="Verdana" w:hAnsi="Verdana" w:cs="Arial"/>
          <w:color w:val="0000FF"/>
          <w:sz w:val="19"/>
          <w:szCs w:val="19"/>
        </w:rPr>
        <w:t>y los celebrados fuera de la Comunidad Autónoma de Euskadi que se determinen.</w:t>
      </w:r>
    </w:p>
    <w:p w14:paraId="649F01F5" w14:textId="77777777" w:rsidR="00FA5A7B" w:rsidRPr="005A3DD7" w:rsidRDefault="00FA5A7B" w:rsidP="00FA5A7B">
      <w:pPr>
        <w:ind w:left="1100" w:right="-316" w:hanging="800"/>
        <w:jc w:val="both"/>
        <w:rPr>
          <w:rFonts w:ascii="Verdana" w:hAnsi="Verdana" w:cs="Arial"/>
          <w:color w:val="0000FF"/>
          <w:sz w:val="19"/>
          <w:szCs w:val="19"/>
        </w:rPr>
      </w:pPr>
      <w:r w:rsidRPr="00E503E6">
        <w:rPr>
          <w:rFonts w:ascii="Verdana" w:hAnsi="Verdana" w:cs="Arial"/>
          <w:color w:val="0000FF"/>
          <w:sz w:val="19"/>
          <w:szCs w:val="19"/>
        </w:rPr>
        <w:t xml:space="preserve">Lote </w:t>
      </w:r>
      <w:r>
        <w:rPr>
          <w:rFonts w:ascii="Verdana" w:hAnsi="Verdana" w:cs="Arial"/>
          <w:color w:val="0000FF"/>
          <w:sz w:val="19"/>
          <w:szCs w:val="19"/>
        </w:rPr>
        <w:t>3</w:t>
      </w:r>
      <w:r w:rsidRPr="00E503E6">
        <w:rPr>
          <w:rFonts w:ascii="Verdana" w:hAnsi="Verdana" w:cs="Arial"/>
          <w:color w:val="0000FF"/>
          <w:sz w:val="19"/>
          <w:szCs w:val="19"/>
        </w:rPr>
        <w:t>-Bizkaia: Cobertura de actos en el Territorio Histórico de Bizkaia</w:t>
      </w:r>
      <w:r w:rsidRPr="00213B83">
        <w:rPr>
          <w:rFonts w:ascii="Verdana" w:hAnsi="Verdana" w:cs="Arial"/>
          <w:color w:val="0000FF"/>
          <w:sz w:val="19"/>
          <w:szCs w:val="19"/>
        </w:rPr>
        <w:t xml:space="preserve"> </w:t>
      </w:r>
      <w:r>
        <w:rPr>
          <w:rFonts w:ascii="Verdana" w:hAnsi="Verdana" w:cs="Arial"/>
          <w:color w:val="0000FF"/>
          <w:sz w:val="19"/>
          <w:szCs w:val="19"/>
        </w:rPr>
        <w:t>y los celebrados fuera de la Comunidad Autónoma de Euskadi que se determinen.</w:t>
      </w:r>
    </w:p>
    <w:p w14:paraId="6BEFE594" w14:textId="28D3F2D9" w:rsidR="00C548B6" w:rsidRPr="00BD20A5" w:rsidRDefault="00C548B6" w:rsidP="00D7102B">
      <w:pPr>
        <w:pStyle w:val="Ttulo5"/>
        <w:rPr>
          <w:rFonts w:cs="Arial"/>
          <w:color w:val="0000FF"/>
          <w:szCs w:val="19"/>
        </w:rPr>
      </w:pPr>
      <w:r w:rsidRPr="00BD20A5">
        <w:rPr>
          <w:b/>
        </w:rPr>
        <w:t xml:space="preserve">1.2.3.- </w:t>
      </w:r>
      <w:r w:rsidRPr="00BD20A5">
        <w:t>Cada lote constituye un contrato:</w:t>
      </w:r>
      <w:r w:rsidRPr="00BD20A5">
        <w:rPr>
          <w:b/>
        </w:rPr>
        <w:t xml:space="preserve"> </w:t>
      </w:r>
      <w:r w:rsidRPr="00BD20A5">
        <w:rPr>
          <w:rFonts w:cs="Arial"/>
          <w:color w:val="0000FF"/>
          <w:szCs w:val="19"/>
        </w:rPr>
        <w:t>(sí/no/sí, salvo en el caso de ofertas integradoras).</w:t>
      </w:r>
    </w:p>
    <w:p w14:paraId="6D475320" w14:textId="1766F5D6" w:rsidR="00C548B6" w:rsidRDefault="00C548B6" w:rsidP="0058246F">
      <w:pPr>
        <w:pStyle w:val="Ttulo4"/>
        <w:spacing w:after="120"/>
        <w:ind w:left="851" w:right="-427"/>
        <w:jc w:val="both"/>
        <w:rPr>
          <w:sz w:val="19"/>
          <w:szCs w:val="19"/>
        </w:rPr>
      </w:pPr>
      <w:bookmarkStart w:id="41" w:name="_Toc38387564"/>
      <w:r w:rsidRPr="00BD20A5">
        <w:rPr>
          <w:sz w:val="19"/>
          <w:szCs w:val="19"/>
        </w:rPr>
        <w:t>1.3.- Código CPV:</w:t>
      </w:r>
      <w:bookmarkEnd w:id="4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3544"/>
        <w:gridCol w:w="1985"/>
        <w:gridCol w:w="2126"/>
      </w:tblGrid>
      <w:tr w:rsidR="00FA5A7B" w:rsidRPr="00E503E6" w14:paraId="488A91D3" w14:textId="77777777" w:rsidTr="004313B9">
        <w:trPr>
          <w:trHeight w:val="547"/>
          <w:jc w:val="center"/>
        </w:trPr>
        <w:tc>
          <w:tcPr>
            <w:tcW w:w="1696" w:type="dxa"/>
          </w:tcPr>
          <w:p w14:paraId="63F97920" w14:textId="77777777" w:rsidR="00FA5A7B" w:rsidRDefault="00FA5A7B" w:rsidP="004313B9">
            <w:pPr>
              <w:pStyle w:val="Prrafodelista"/>
              <w:ind w:left="0" w:right="-316"/>
              <w:jc w:val="center"/>
              <w:rPr>
                <w:rFonts w:ascii="Verdana" w:hAnsi="Verdana" w:cstheme="minorHAnsi"/>
                <w:b/>
                <w:sz w:val="19"/>
                <w:szCs w:val="19"/>
              </w:rPr>
            </w:pPr>
          </w:p>
          <w:p w14:paraId="74A8BA28" w14:textId="77777777" w:rsidR="00FA5A7B" w:rsidRPr="00E503E6" w:rsidRDefault="00FA5A7B" w:rsidP="004313B9">
            <w:pPr>
              <w:pStyle w:val="Prrafodelista"/>
              <w:ind w:left="0" w:right="-316"/>
              <w:jc w:val="center"/>
              <w:rPr>
                <w:rFonts w:ascii="Verdana" w:hAnsi="Verdana" w:cstheme="minorHAnsi"/>
                <w:b/>
                <w:sz w:val="19"/>
                <w:szCs w:val="19"/>
              </w:rPr>
            </w:pPr>
            <w:r w:rsidRPr="00E503E6">
              <w:rPr>
                <w:rFonts w:ascii="Verdana" w:hAnsi="Verdana" w:cstheme="minorHAnsi"/>
                <w:b/>
                <w:sz w:val="19"/>
                <w:szCs w:val="19"/>
              </w:rPr>
              <w:t>Lote</w:t>
            </w:r>
          </w:p>
        </w:tc>
        <w:tc>
          <w:tcPr>
            <w:tcW w:w="3544" w:type="dxa"/>
            <w:shd w:val="clear" w:color="auto" w:fill="auto"/>
            <w:vAlign w:val="center"/>
          </w:tcPr>
          <w:p w14:paraId="07FA8234" w14:textId="77777777" w:rsidR="00FA5A7B" w:rsidRPr="00E503E6" w:rsidRDefault="00FA5A7B" w:rsidP="004313B9">
            <w:pPr>
              <w:pStyle w:val="Prrafodelista"/>
              <w:ind w:left="0" w:right="-316"/>
              <w:jc w:val="center"/>
              <w:rPr>
                <w:rFonts w:ascii="Verdana" w:hAnsi="Verdana" w:cstheme="minorHAnsi"/>
                <w:b/>
                <w:sz w:val="19"/>
                <w:szCs w:val="19"/>
              </w:rPr>
            </w:pPr>
            <w:r w:rsidRPr="00E503E6">
              <w:rPr>
                <w:rFonts w:ascii="Verdana" w:hAnsi="Verdana" w:cstheme="minorHAnsi"/>
                <w:b/>
                <w:sz w:val="19"/>
                <w:szCs w:val="19"/>
              </w:rPr>
              <w:t>Objeto</w:t>
            </w:r>
          </w:p>
        </w:tc>
        <w:tc>
          <w:tcPr>
            <w:tcW w:w="1985" w:type="dxa"/>
            <w:shd w:val="clear" w:color="auto" w:fill="auto"/>
            <w:vAlign w:val="center"/>
          </w:tcPr>
          <w:p w14:paraId="3061A722" w14:textId="77777777" w:rsidR="00FA5A7B" w:rsidRPr="00E503E6" w:rsidRDefault="00FA5A7B" w:rsidP="004313B9">
            <w:pPr>
              <w:pStyle w:val="Prrafodelista"/>
              <w:ind w:left="0"/>
              <w:jc w:val="center"/>
              <w:rPr>
                <w:rFonts w:ascii="Verdana" w:hAnsi="Verdana" w:cstheme="minorHAnsi"/>
                <w:b/>
                <w:sz w:val="19"/>
                <w:szCs w:val="19"/>
              </w:rPr>
            </w:pPr>
            <w:r w:rsidRPr="00E503E6">
              <w:rPr>
                <w:rFonts w:ascii="Verdana" w:hAnsi="Verdana" w:cstheme="minorHAnsi"/>
                <w:b/>
                <w:sz w:val="19"/>
                <w:szCs w:val="19"/>
              </w:rPr>
              <w:t>Código principal</w:t>
            </w:r>
          </w:p>
        </w:tc>
        <w:tc>
          <w:tcPr>
            <w:tcW w:w="2126" w:type="dxa"/>
            <w:shd w:val="clear" w:color="auto" w:fill="auto"/>
            <w:vAlign w:val="center"/>
          </w:tcPr>
          <w:p w14:paraId="2D559D91" w14:textId="77777777" w:rsidR="00FA5A7B" w:rsidRPr="00E503E6" w:rsidRDefault="00FA5A7B" w:rsidP="004313B9">
            <w:pPr>
              <w:pStyle w:val="Prrafodelista"/>
              <w:ind w:left="0"/>
              <w:jc w:val="center"/>
              <w:rPr>
                <w:rFonts w:ascii="Verdana" w:hAnsi="Verdana" w:cstheme="minorHAnsi"/>
                <w:b/>
                <w:sz w:val="19"/>
                <w:szCs w:val="19"/>
              </w:rPr>
            </w:pPr>
            <w:r w:rsidRPr="00E503E6">
              <w:rPr>
                <w:rFonts w:ascii="Verdana" w:hAnsi="Verdana" w:cstheme="minorHAnsi"/>
                <w:b/>
                <w:sz w:val="19"/>
                <w:szCs w:val="19"/>
              </w:rPr>
              <w:t>Código complementario</w:t>
            </w:r>
          </w:p>
        </w:tc>
      </w:tr>
      <w:tr w:rsidR="00FA5A7B" w:rsidRPr="00E503E6" w14:paraId="46C3F2CE" w14:textId="77777777" w:rsidTr="004313B9">
        <w:trPr>
          <w:trHeight w:val="273"/>
          <w:jc w:val="center"/>
        </w:trPr>
        <w:tc>
          <w:tcPr>
            <w:tcW w:w="1696" w:type="dxa"/>
          </w:tcPr>
          <w:p w14:paraId="070936CE" w14:textId="77777777" w:rsidR="00FA5A7B" w:rsidRPr="00E503E6" w:rsidRDefault="00FA5A7B" w:rsidP="004313B9">
            <w:pPr>
              <w:pStyle w:val="Prrafodelista"/>
              <w:ind w:left="0" w:right="-316"/>
              <w:jc w:val="both"/>
              <w:rPr>
                <w:rFonts w:ascii="Verdana" w:hAnsi="Verdana" w:cstheme="minorHAnsi"/>
                <w:color w:val="0000FF"/>
                <w:sz w:val="19"/>
                <w:szCs w:val="19"/>
              </w:rPr>
            </w:pPr>
            <w:r w:rsidRPr="00E503E6">
              <w:rPr>
                <w:rFonts w:ascii="Verdana" w:hAnsi="Verdana" w:cstheme="minorHAnsi"/>
                <w:color w:val="0000FF"/>
                <w:sz w:val="19"/>
                <w:szCs w:val="19"/>
              </w:rPr>
              <w:t>1-Araba</w:t>
            </w:r>
          </w:p>
        </w:tc>
        <w:tc>
          <w:tcPr>
            <w:tcW w:w="3544" w:type="dxa"/>
            <w:shd w:val="clear" w:color="auto" w:fill="auto"/>
          </w:tcPr>
          <w:p w14:paraId="07882693" w14:textId="77777777" w:rsidR="00FA5A7B" w:rsidRPr="00E503E6" w:rsidRDefault="00FA5A7B" w:rsidP="004313B9">
            <w:pPr>
              <w:pStyle w:val="Prrafodelista"/>
              <w:ind w:left="0" w:right="26"/>
              <w:jc w:val="both"/>
              <w:rPr>
                <w:rFonts w:ascii="Verdana" w:hAnsi="Verdana" w:cstheme="minorHAnsi"/>
                <w:color w:val="0000FF"/>
                <w:sz w:val="19"/>
                <w:szCs w:val="19"/>
              </w:rPr>
            </w:pPr>
            <w:r w:rsidRPr="00E503E6">
              <w:rPr>
                <w:rFonts w:ascii="Verdana" w:hAnsi="Verdana" w:cstheme="minorHAnsi"/>
                <w:color w:val="0000FF"/>
                <w:sz w:val="19"/>
                <w:szCs w:val="19"/>
              </w:rPr>
              <w:t>Servicios de fotografía y servicios auxiliares</w:t>
            </w:r>
          </w:p>
        </w:tc>
        <w:tc>
          <w:tcPr>
            <w:tcW w:w="1985" w:type="dxa"/>
            <w:shd w:val="clear" w:color="auto" w:fill="auto"/>
          </w:tcPr>
          <w:p w14:paraId="0D3C8F8D" w14:textId="77777777" w:rsidR="00FA5A7B" w:rsidRPr="00E503E6" w:rsidRDefault="00FA5A7B" w:rsidP="004313B9">
            <w:pPr>
              <w:pStyle w:val="Prrafodelista"/>
              <w:ind w:left="-129" w:right="-76"/>
              <w:jc w:val="center"/>
              <w:rPr>
                <w:rFonts w:ascii="Verdana" w:hAnsi="Verdana" w:cstheme="minorHAnsi"/>
                <w:color w:val="0000FF"/>
                <w:sz w:val="19"/>
                <w:szCs w:val="19"/>
              </w:rPr>
            </w:pPr>
            <w:r w:rsidRPr="00E503E6">
              <w:rPr>
                <w:rFonts w:ascii="Verdana" w:hAnsi="Verdana" w:cstheme="minorHAnsi"/>
                <w:color w:val="0000FF"/>
                <w:sz w:val="19"/>
                <w:szCs w:val="19"/>
              </w:rPr>
              <w:t>79960000-1</w:t>
            </w:r>
          </w:p>
        </w:tc>
        <w:tc>
          <w:tcPr>
            <w:tcW w:w="2126" w:type="dxa"/>
            <w:shd w:val="clear" w:color="auto" w:fill="auto"/>
          </w:tcPr>
          <w:p w14:paraId="675BC5E6" w14:textId="77777777" w:rsidR="00FA5A7B" w:rsidRPr="00E503E6" w:rsidRDefault="00FA5A7B" w:rsidP="004313B9">
            <w:pPr>
              <w:pStyle w:val="Prrafodelista"/>
              <w:ind w:left="-129" w:right="-76"/>
              <w:jc w:val="both"/>
              <w:rPr>
                <w:rFonts w:ascii="Verdana" w:hAnsi="Verdana" w:cstheme="minorHAnsi"/>
                <w:color w:val="0000FF"/>
                <w:sz w:val="19"/>
                <w:szCs w:val="19"/>
              </w:rPr>
            </w:pPr>
          </w:p>
        </w:tc>
      </w:tr>
      <w:tr w:rsidR="00FA5A7B" w:rsidRPr="00E503E6" w14:paraId="3017F505" w14:textId="77777777" w:rsidTr="004313B9">
        <w:trPr>
          <w:trHeight w:val="273"/>
          <w:jc w:val="center"/>
        </w:trPr>
        <w:tc>
          <w:tcPr>
            <w:tcW w:w="1696" w:type="dxa"/>
          </w:tcPr>
          <w:p w14:paraId="6646920A" w14:textId="77777777" w:rsidR="00FA5A7B" w:rsidRPr="00E503E6" w:rsidRDefault="00FA5A7B" w:rsidP="004313B9">
            <w:pPr>
              <w:pStyle w:val="Prrafodelista"/>
              <w:ind w:left="0" w:right="-316"/>
              <w:jc w:val="both"/>
              <w:rPr>
                <w:rFonts w:ascii="Verdana" w:hAnsi="Verdana" w:cstheme="minorHAnsi"/>
                <w:color w:val="0000FF"/>
                <w:sz w:val="19"/>
                <w:szCs w:val="19"/>
              </w:rPr>
            </w:pPr>
            <w:r w:rsidRPr="00E503E6">
              <w:rPr>
                <w:rFonts w:ascii="Verdana" w:hAnsi="Verdana" w:cstheme="minorHAnsi"/>
                <w:color w:val="0000FF"/>
                <w:sz w:val="19"/>
                <w:szCs w:val="19"/>
              </w:rPr>
              <w:t>2-</w:t>
            </w:r>
            <w:r>
              <w:rPr>
                <w:rFonts w:ascii="Verdana" w:hAnsi="Verdana" w:cstheme="minorHAnsi"/>
                <w:color w:val="0000FF"/>
                <w:sz w:val="19"/>
                <w:szCs w:val="19"/>
              </w:rPr>
              <w:t>Gipuzkoa</w:t>
            </w:r>
          </w:p>
        </w:tc>
        <w:tc>
          <w:tcPr>
            <w:tcW w:w="3544" w:type="dxa"/>
            <w:shd w:val="clear" w:color="auto" w:fill="auto"/>
          </w:tcPr>
          <w:p w14:paraId="3C5D753B" w14:textId="77777777" w:rsidR="00FA5A7B" w:rsidRPr="00E503E6" w:rsidRDefault="00FA5A7B" w:rsidP="004313B9">
            <w:pPr>
              <w:pStyle w:val="Prrafodelista"/>
              <w:ind w:left="0" w:right="26"/>
              <w:jc w:val="both"/>
              <w:rPr>
                <w:rFonts w:ascii="Verdana" w:hAnsi="Verdana" w:cstheme="minorHAnsi"/>
                <w:color w:val="0000FF"/>
                <w:sz w:val="19"/>
                <w:szCs w:val="19"/>
              </w:rPr>
            </w:pPr>
            <w:r w:rsidRPr="00E503E6">
              <w:rPr>
                <w:rFonts w:ascii="Verdana" w:hAnsi="Verdana" w:cstheme="minorHAnsi"/>
                <w:color w:val="0000FF"/>
                <w:sz w:val="19"/>
                <w:szCs w:val="19"/>
              </w:rPr>
              <w:t>Servicios de fotografía y servicios auxiliares</w:t>
            </w:r>
          </w:p>
        </w:tc>
        <w:tc>
          <w:tcPr>
            <w:tcW w:w="1985" w:type="dxa"/>
            <w:shd w:val="clear" w:color="auto" w:fill="auto"/>
          </w:tcPr>
          <w:p w14:paraId="68672BFA" w14:textId="77777777" w:rsidR="00FA5A7B" w:rsidRPr="00E503E6" w:rsidRDefault="00FA5A7B" w:rsidP="004313B9">
            <w:pPr>
              <w:pStyle w:val="Prrafodelista"/>
              <w:ind w:left="-129" w:right="-76"/>
              <w:jc w:val="center"/>
              <w:rPr>
                <w:rFonts w:ascii="Verdana" w:hAnsi="Verdana" w:cstheme="minorHAnsi"/>
                <w:color w:val="0000FF"/>
                <w:sz w:val="19"/>
                <w:szCs w:val="19"/>
              </w:rPr>
            </w:pPr>
            <w:r w:rsidRPr="00E503E6">
              <w:rPr>
                <w:rFonts w:ascii="Verdana" w:hAnsi="Verdana" w:cstheme="minorHAnsi"/>
                <w:color w:val="0000FF"/>
                <w:sz w:val="19"/>
                <w:szCs w:val="19"/>
              </w:rPr>
              <w:t>79960000-1</w:t>
            </w:r>
          </w:p>
        </w:tc>
        <w:tc>
          <w:tcPr>
            <w:tcW w:w="2126" w:type="dxa"/>
            <w:shd w:val="clear" w:color="auto" w:fill="auto"/>
          </w:tcPr>
          <w:p w14:paraId="590F03F7" w14:textId="77777777" w:rsidR="00FA5A7B" w:rsidRPr="00E503E6" w:rsidRDefault="00FA5A7B" w:rsidP="004313B9">
            <w:pPr>
              <w:pStyle w:val="Prrafodelista"/>
              <w:ind w:left="-129" w:right="-76"/>
              <w:jc w:val="both"/>
              <w:rPr>
                <w:rFonts w:ascii="Verdana" w:hAnsi="Verdana" w:cstheme="minorHAnsi"/>
                <w:color w:val="0000FF"/>
                <w:sz w:val="19"/>
                <w:szCs w:val="19"/>
              </w:rPr>
            </w:pPr>
          </w:p>
        </w:tc>
      </w:tr>
      <w:tr w:rsidR="00FA5A7B" w:rsidRPr="00E503E6" w14:paraId="7AC629AE" w14:textId="77777777" w:rsidTr="004313B9">
        <w:trPr>
          <w:trHeight w:val="273"/>
          <w:jc w:val="center"/>
        </w:trPr>
        <w:tc>
          <w:tcPr>
            <w:tcW w:w="1696" w:type="dxa"/>
          </w:tcPr>
          <w:p w14:paraId="221F95F0" w14:textId="77777777" w:rsidR="00FA5A7B" w:rsidRPr="00E503E6" w:rsidRDefault="00FA5A7B" w:rsidP="004313B9">
            <w:pPr>
              <w:pStyle w:val="Prrafodelista"/>
              <w:ind w:left="0" w:right="-316"/>
              <w:jc w:val="both"/>
              <w:rPr>
                <w:rFonts w:ascii="Verdana" w:hAnsi="Verdana" w:cstheme="minorHAnsi"/>
                <w:color w:val="0000FF"/>
                <w:sz w:val="19"/>
                <w:szCs w:val="19"/>
              </w:rPr>
            </w:pPr>
            <w:r w:rsidRPr="00E503E6">
              <w:rPr>
                <w:rFonts w:ascii="Verdana" w:hAnsi="Verdana" w:cstheme="minorHAnsi"/>
                <w:color w:val="0000FF"/>
                <w:sz w:val="19"/>
                <w:szCs w:val="19"/>
              </w:rPr>
              <w:t>3-</w:t>
            </w:r>
            <w:r>
              <w:rPr>
                <w:rFonts w:ascii="Verdana" w:hAnsi="Verdana" w:cstheme="minorHAnsi"/>
                <w:color w:val="0000FF"/>
                <w:sz w:val="19"/>
                <w:szCs w:val="19"/>
              </w:rPr>
              <w:t>Bizkaia</w:t>
            </w:r>
          </w:p>
        </w:tc>
        <w:tc>
          <w:tcPr>
            <w:tcW w:w="3544" w:type="dxa"/>
            <w:shd w:val="clear" w:color="auto" w:fill="auto"/>
          </w:tcPr>
          <w:p w14:paraId="30C7D8DA" w14:textId="77777777" w:rsidR="00FA5A7B" w:rsidRPr="00E503E6" w:rsidRDefault="00FA5A7B" w:rsidP="004313B9">
            <w:pPr>
              <w:pStyle w:val="Prrafodelista"/>
              <w:ind w:left="0" w:right="26"/>
              <w:jc w:val="both"/>
              <w:rPr>
                <w:rFonts w:ascii="Verdana" w:hAnsi="Verdana" w:cstheme="minorHAnsi"/>
                <w:color w:val="0000FF"/>
                <w:sz w:val="19"/>
                <w:szCs w:val="19"/>
              </w:rPr>
            </w:pPr>
            <w:r w:rsidRPr="00E503E6">
              <w:rPr>
                <w:rFonts w:ascii="Verdana" w:hAnsi="Verdana" w:cstheme="minorHAnsi"/>
                <w:color w:val="0000FF"/>
                <w:sz w:val="19"/>
                <w:szCs w:val="19"/>
              </w:rPr>
              <w:t>Servicios de fotografía y servicios auxiliares</w:t>
            </w:r>
          </w:p>
        </w:tc>
        <w:tc>
          <w:tcPr>
            <w:tcW w:w="1985" w:type="dxa"/>
            <w:shd w:val="clear" w:color="auto" w:fill="auto"/>
          </w:tcPr>
          <w:p w14:paraId="7DD6F3AA" w14:textId="77777777" w:rsidR="00FA5A7B" w:rsidRPr="00E503E6" w:rsidRDefault="00FA5A7B" w:rsidP="004313B9">
            <w:pPr>
              <w:pStyle w:val="Prrafodelista"/>
              <w:ind w:left="-129" w:right="-76"/>
              <w:jc w:val="center"/>
              <w:rPr>
                <w:rFonts w:ascii="Verdana" w:hAnsi="Verdana" w:cstheme="minorHAnsi"/>
                <w:color w:val="0000FF"/>
                <w:sz w:val="19"/>
                <w:szCs w:val="19"/>
              </w:rPr>
            </w:pPr>
            <w:r w:rsidRPr="00E503E6">
              <w:rPr>
                <w:rFonts w:ascii="Verdana" w:hAnsi="Verdana" w:cstheme="minorHAnsi"/>
                <w:color w:val="0000FF"/>
                <w:sz w:val="19"/>
                <w:szCs w:val="19"/>
              </w:rPr>
              <w:t>79960000-1</w:t>
            </w:r>
          </w:p>
        </w:tc>
        <w:tc>
          <w:tcPr>
            <w:tcW w:w="2126" w:type="dxa"/>
            <w:shd w:val="clear" w:color="auto" w:fill="auto"/>
          </w:tcPr>
          <w:p w14:paraId="3A4EC41C" w14:textId="77777777" w:rsidR="00FA5A7B" w:rsidRPr="00E503E6" w:rsidRDefault="00FA5A7B" w:rsidP="004313B9">
            <w:pPr>
              <w:pStyle w:val="Prrafodelista"/>
              <w:ind w:left="-129" w:right="-76"/>
              <w:jc w:val="both"/>
              <w:rPr>
                <w:rFonts w:ascii="Verdana" w:hAnsi="Verdana" w:cstheme="minorHAnsi"/>
                <w:color w:val="0000FF"/>
                <w:sz w:val="19"/>
                <w:szCs w:val="19"/>
              </w:rPr>
            </w:pPr>
          </w:p>
        </w:tc>
      </w:tr>
    </w:tbl>
    <w:p w14:paraId="1F39EB4E" w14:textId="77777777" w:rsidR="00FA5A7B" w:rsidRPr="005A3DD7" w:rsidRDefault="00FA5A7B" w:rsidP="00FA5A7B"/>
    <w:p w14:paraId="602BAE2B" w14:textId="4C5FC3CD" w:rsidR="00C548B6" w:rsidRDefault="00C548B6" w:rsidP="0058246F">
      <w:pPr>
        <w:pStyle w:val="Ttulo4"/>
        <w:spacing w:after="120"/>
        <w:ind w:left="851" w:right="-427"/>
        <w:jc w:val="both"/>
        <w:rPr>
          <w:rFonts w:cs="Arial"/>
          <w:b w:val="0"/>
          <w:color w:val="0000FF"/>
          <w:sz w:val="19"/>
          <w:szCs w:val="19"/>
        </w:rPr>
      </w:pPr>
      <w:bookmarkStart w:id="42" w:name="_Toc38387565"/>
      <w:r w:rsidRPr="00BD20A5">
        <w:rPr>
          <w:sz w:val="19"/>
          <w:szCs w:val="19"/>
        </w:rPr>
        <w:t xml:space="preserve">1.4.- Otros sistemas de clasificación de actividades: </w:t>
      </w:r>
      <w:r w:rsidRPr="00BD20A5">
        <w:rPr>
          <w:rFonts w:cs="Arial"/>
          <w:b w:val="0"/>
          <w:color w:val="0000FF"/>
          <w:sz w:val="19"/>
          <w:szCs w:val="19"/>
        </w:rPr>
        <w:t>no</w:t>
      </w:r>
      <w:bookmarkEnd w:id="42"/>
      <w:r w:rsidR="00502DE9" w:rsidRPr="00BD20A5">
        <w:rPr>
          <w:rFonts w:cs="Arial"/>
          <w:b w:val="0"/>
          <w:color w:val="0000FF"/>
          <w:sz w:val="19"/>
          <w:szCs w:val="19"/>
        </w:rPr>
        <w:t>.</w:t>
      </w:r>
    </w:p>
    <w:p w14:paraId="5407C279" w14:textId="14B18615" w:rsidR="00C548B6" w:rsidRPr="00BD20A5" w:rsidRDefault="00C548B6" w:rsidP="001D3DE3">
      <w:pPr>
        <w:pStyle w:val="Ttulo4"/>
        <w:spacing w:after="120"/>
        <w:ind w:left="851" w:right="-427"/>
        <w:jc w:val="both"/>
        <w:rPr>
          <w:b w:val="0"/>
          <w:i/>
          <w:sz w:val="19"/>
          <w:szCs w:val="19"/>
        </w:rPr>
      </w:pPr>
      <w:bookmarkStart w:id="43" w:name="_Toc38387567"/>
      <w:r w:rsidRPr="00BD20A5">
        <w:rPr>
          <w:sz w:val="19"/>
          <w:szCs w:val="19"/>
        </w:rPr>
        <w:t>1.</w:t>
      </w:r>
      <w:r w:rsidR="00FA2B5A" w:rsidRPr="00BD20A5">
        <w:rPr>
          <w:sz w:val="19"/>
          <w:szCs w:val="19"/>
        </w:rPr>
        <w:t>5</w:t>
      </w:r>
      <w:r w:rsidRPr="00BD20A5">
        <w:rPr>
          <w:sz w:val="19"/>
          <w:szCs w:val="19"/>
        </w:rPr>
        <w:t xml:space="preserve">.- Tracto: </w:t>
      </w:r>
      <w:r w:rsidRPr="00BD20A5">
        <w:rPr>
          <w:rFonts w:cs="Arial"/>
          <w:b w:val="0"/>
          <w:color w:val="0000FF"/>
          <w:sz w:val="19"/>
          <w:szCs w:val="19"/>
        </w:rPr>
        <w:t>sucesivo</w:t>
      </w:r>
      <w:bookmarkEnd w:id="43"/>
      <w:r w:rsidR="00502DE9" w:rsidRPr="00BD20A5">
        <w:rPr>
          <w:rFonts w:cs="Arial"/>
          <w:b w:val="0"/>
          <w:color w:val="0000FF"/>
          <w:sz w:val="19"/>
          <w:szCs w:val="19"/>
        </w:rPr>
        <w:t>.</w:t>
      </w:r>
    </w:p>
    <w:p w14:paraId="48BC6C21" w14:textId="6F2BBB5D" w:rsidR="00C548B6" w:rsidRPr="00BD20A5" w:rsidRDefault="00C548B6" w:rsidP="001D3DE3">
      <w:pPr>
        <w:spacing w:before="120" w:after="120"/>
        <w:ind w:left="851" w:right="-427"/>
        <w:jc w:val="both"/>
        <w:rPr>
          <w:rFonts w:ascii="Verdana" w:hAnsi="Verdana"/>
          <w:sz w:val="19"/>
          <w:szCs w:val="19"/>
        </w:rPr>
      </w:pPr>
      <w:r w:rsidRPr="000928E4">
        <w:rPr>
          <w:rFonts w:ascii="Verdana" w:hAnsi="Verdana"/>
          <w:sz w:val="19"/>
          <w:szCs w:val="19"/>
        </w:rPr>
        <w:t xml:space="preserve">El número de unidades de prestación que integran el objeto del contrato se define con exactitud: </w:t>
      </w:r>
      <w:r w:rsidRPr="000928E4">
        <w:rPr>
          <w:rFonts w:ascii="Verdana" w:hAnsi="Verdana" w:cs="Arial"/>
          <w:color w:val="0000FF"/>
          <w:sz w:val="19"/>
          <w:szCs w:val="19"/>
        </w:rPr>
        <w:t>no</w:t>
      </w:r>
      <w:r w:rsidR="00502DE9" w:rsidRPr="000928E4">
        <w:rPr>
          <w:rFonts w:ascii="Verdana" w:hAnsi="Verdana" w:cs="Arial"/>
          <w:color w:val="0000FF"/>
          <w:sz w:val="19"/>
          <w:szCs w:val="19"/>
        </w:rPr>
        <w:t>.</w:t>
      </w:r>
      <w:r w:rsidRPr="00BD20A5">
        <w:rPr>
          <w:rFonts w:ascii="Verdana" w:hAnsi="Verdana"/>
          <w:sz w:val="19"/>
          <w:szCs w:val="19"/>
        </w:rPr>
        <w:t xml:space="preserve"> </w:t>
      </w:r>
    </w:p>
    <w:p w14:paraId="7F8D1576" w14:textId="78360596" w:rsidR="00C548B6" w:rsidRPr="00BD20A5" w:rsidRDefault="00C548B6" w:rsidP="001D3DE3">
      <w:pPr>
        <w:pStyle w:val="Ttulo4"/>
        <w:spacing w:after="120"/>
        <w:ind w:left="851" w:right="-427"/>
        <w:jc w:val="both"/>
        <w:rPr>
          <w:b w:val="0"/>
          <w:i/>
          <w:color w:val="0070C0"/>
          <w:sz w:val="19"/>
          <w:szCs w:val="19"/>
        </w:rPr>
      </w:pPr>
      <w:bookmarkStart w:id="44"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no</w:t>
      </w:r>
      <w:bookmarkEnd w:id="44"/>
      <w:r w:rsidR="00502DE9" w:rsidRPr="00BD20A5">
        <w:rPr>
          <w:rFonts w:cs="Arial"/>
          <w:b w:val="0"/>
          <w:color w:val="0000FF"/>
          <w:sz w:val="19"/>
          <w:szCs w:val="19"/>
        </w:rPr>
        <w:t>.</w:t>
      </w:r>
    </w:p>
    <w:p w14:paraId="627D4A26" w14:textId="54DC9610" w:rsidR="00C548B6" w:rsidRPr="00BD20A5"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57522044"/>
      <w:r w:rsidRPr="00BD20A5">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375BE1EE" w:rsidR="00C548B6" w:rsidRPr="00936207" w:rsidRDefault="00C548B6" w:rsidP="001D3DE3">
      <w:pPr>
        <w:spacing w:before="120" w:after="120"/>
        <w:ind w:right="-427" w:firstLine="284"/>
        <w:rPr>
          <w:rFonts w:ascii="Verdana" w:hAnsi="Verdana"/>
          <w:sz w:val="19"/>
          <w:szCs w:val="19"/>
        </w:rPr>
      </w:pPr>
      <w:r w:rsidRPr="00936207">
        <w:rPr>
          <w:rFonts w:ascii="Verdana" w:hAnsi="Verdana"/>
          <w:sz w:val="19"/>
          <w:szCs w:val="19"/>
        </w:rPr>
        <w:t>Los indicados en la cláusula 2 de condiciones generales</w:t>
      </w:r>
      <w:r w:rsidR="005F3C11" w:rsidRPr="00936207">
        <w:rPr>
          <w:rFonts w:ascii="Verdana" w:hAnsi="Verdana"/>
          <w:sz w:val="19"/>
          <w:szCs w:val="19"/>
        </w:rPr>
        <w:t>.</w:t>
      </w:r>
      <w:r w:rsidRPr="00936207">
        <w:rPr>
          <w:rFonts w:ascii="Verdana" w:hAnsi="Verdana"/>
          <w:sz w:val="19"/>
          <w:szCs w:val="19"/>
        </w:rPr>
        <w:t xml:space="preserve"> </w:t>
      </w:r>
    </w:p>
    <w:p w14:paraId="3E0907A5" w14:textId="013CF264" w:rsidR="00C548B6" w:rsidRPr="00936207"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57522045"/>
      <w:r w:rsidRPr="00936207">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4CC81644" w:rsidR="00C548B6" w:rsidRPr="00BD20A5" w:rsidRDefault="00C548B6" w:rsidP="001D3DE3">
      <w:pPr>
        <w:pStyle w:val="Ttulo4"/>
        <w:spacing w:after="120"/>
        <w:ind w:left="851" w:right="-427"/>
        <w:rPr>
          <w:i/>
          <w:sz w:val="19"/>
          <w:szCs w:val="19"/>
        </w:rPr>
      </w:pPr>
      <w:bookmarkStart w:id="67" w:name="_Toc38387571"/>
      <w:r w:rsidRPr="00936207">
        <w:rPr>
          <w:sz w:val="19"/>
          <w:szCs w:val="19"/>
        </w:rPr>
        <w:t xml:space="preserve">3.1.- El presupuesto base de licitación del contrato es de </w:t>
      </w:r>
      <w:r w:rsidR="0078011F" w:rsidRPr="00936207">
        <w:rPr>
          <w:color w:val="0000FF"/>
          <w:sz w:val="19"/>
          <w:szCs w:val="19"/>
        </w:rPr>
        <w:t xml:space="preserve">100.000,00 </w:t>
      </w:r>
      <w:r w:rsidRPr="00936207">
        <w:rPr>
          <w:sz w:val="19"/>
          <w:szCs w:val="19"/>
        </w:rPr>
        <w:t xml:space="preserve">euros, incluido el </w:t>
      </w:r>
      <w:r w:rsidR="0078011F" w:rsidRPr="00936207">
        <w:rPr>
          <w:color w:val="0000FF"/>
          <w:sz w:val="19"/>
          <w:szCs w:val="19"/>
        </w:rPr>
        <w:t>21</w:t>
      </w:r>
      <w:r w:rsidRPr="00936207">
        <w:rPr>
          <w:sz w:val="19"/>
          <w:szCs w:val="19"/>
        </w:rPr>
        <w:t>%</w:t>
      </w:r>
      <w:r w:rsidRPr="00BD20A5">
        <w:rPr>
          <w:sz w:val="19"/>
          <w:szCs w:val="19"/>
        </w:rPr>
        <w:t xml:space="preserve"> de IVA, y se imputa a la(s) siguiente(s) anualidad(es):</w:t>
      </w:r>
      <w:bookmarkEnd w:id="67"/>
    </w:p>
    <w:p w14:paraId="6BC2B4EA" w14:textId="751DEA2C" w:rsidR="0078011F" w:rsidRPr="00DD5EE7" w:rsidRDefault="0078011F" w:rsidP="0078011F">
      <w:pPr>
        <w:spacing w:before="120" w:after="120"/>
        <w:ind w:left="851" w:hanging="567"/>
        <w:rPr>
          <w:rFonts w:ascii="Verdana" w:hAnsi="Verdana" w:cs="Arial"/>
          <w:color w:val="0000FF"/>
          <w:sz w:val="19"/>
          <w:szCs w:val="19"/>
        </w:rPr>
      </w:pPr>
      <w:r w:rsidRPr="00DD5EE7">
        <w:rPr>
          <w:rFonts w:ascii="Verdana" w:hAnsi="Verdana" w:cs="Arial"/>
          <w:color w:val="0000FF"/>
          <w:sz w:val="19"/>
          <w:szCs w:val="19"/>
        </w:rPr>
        <w:t>- Año</w:t>
      </w:r>
      <w:r>
        <w:rPr>
          <w:rFonts w:ascii="Verdana" w:hAnsi="Verdana" w:cs="Arial"/>
          <w:color w:val="0000FF"/>
          <w:sz w:val="19"/>
          <w:szCs w:val="19"/>
        </w:rPr>
        <w:t xml:space="preserve"> 2025 (Julio- 31 Diciembre)</w:t>
      </w:r>
      <w:r w:rsidRPr="00DD5EE7">
        <w:rPr>
          <w:rFonts w:ascii="Verdana" w:hAnsi="Verdana" w:cs="Arial"/>
          <w:color w:val="0000FF"/>
          <w:sz w:val="19"/>
          <w:szCs w:val="19"/>
        </w:rPr>
        <w:t xml:space="preserve">: </w:t>
      </w:r>
      <w:r>
        <w:rPr>
          <w:rFonts w:ascii="Verdana" w:hAnsi="Verdana" w:cs="Arial"/>
          <w:color w:val="0000FF"/>
          <w:sz w:val="19"/>
          <w:szCs w:val="19"/>
        </w:rPr>
        <w:t>25.000</w:t>
      </w:r>
      <w:r w:rsidRPr="00DD5EE7">
        <w:rPr>
          <w:rFonts w:ascii="Verdana" w:hAnsi="Verdana" w:cs="Arial"/>
          <w:color w:val="0000FF"/>
          <w:sz w:val="19"/>
          <w:szCs w:val="19"/>
        </w:rPr>
        <w:t>,00 euros</w:t>
      </w:r>
      <w:r>
        <w:rPr>
          <w:rFonts w:ascii="Verdana" w:hAnsi="Verdana" w:cs="Arial"/>
          <w:color w:val="0000FF"/>
          <w:sz w:val="19"/>
          <w:szCs w:val="19"/>
        </w:rPr>
        <w:t xml:space="preserve"> (IVA incluido)</w:t>
      </w:r>
    </w:p>
    <w:p w14:paraId="27A373A3" w14:textId="77777777" w:rsidR="0078011F" w:rsidRDefault="0078011F" w:rsidP="0078011F">
      <w:pPr>
        <w:spacing w:before="120" w:after="120"/>
        <w:ind w:left="851" w:hanging="567"/>
        <w:rPr>
          <w:rFonts w:ascii="Verdana" w:hAnsi="Verdana" w:cs="Arial"/>
          <w:color w:val="0000FF"/>
          <w:sz w:val="19"/>
          <w:szCs w:val="19"/>
        </w:rPr>
      </w:pPr>
      <w:r w:rsidRPr="00DD5EE7">
        <w:rPr>
          <w:rFonts w:ascii="Verdana" w:hAnsi="Verdana" w:cs="Arial"/>
          <w:color w:val="0000FF"/>
          <w:sz w:val="19"/>
          <w:szCs w:val="19"/>
        </w:rPr>
        <w:t>- Año</w:t>
      </w:r>
      <w:r>
        <w:rPr>
          <w:rFonts w:ascii="Verdana" w:hAnsi="Verdana" w:cs="Arial"/>
          <w:color w:val="0000FF"/>
          <w:sz w:val="19"/>
          <w:szCs w:val="19"/>
        </w:rPr>
        <w:t xml:space="preserve"> </w:t>
      </w:r>
      <w:r w:rsidRPr="00DD5EE7">
        <w:rPr>
          <w:rFonts w:ascii="Verdana" w:hAnsi="Verdana" w:cs="Arial"/>
          <w:color w:val="0000FF"/>
          <w:sz w:val="19"/>
          <w:szCs w:val="19"/>
        </w:rPr>
        <w:t>202</w:t>
      </w:r>
      <w:r>
        <w:rPr>
          <w:rFonts w:ascii="Verdana" w:hAnsi="Verdana" w:cs="Arial"/>
          <w:color w:val="0000FF"/>
          <w:sz w:val="19"/>
          <w:szCs w:val="19"/>
        </w:rPr>
        <w:t>6 (Enero-Diciembre)</w:t>
      </w:r>
      <w:r w:rsidRPr="00DD5EE7">
        <w:rPr>
          <w:rFonts w:ascii="Verdana" w:hAnsi="Verdana" w:cs="Arial"/>
          <w:color w:val="0000FF"/>
          <w:sz w:val="19"/>
          <w:szCs w:val="19"/>
        </w:rPr>
        <w:t xml:space="preserve">: </w:t>
      </w:r>
      <w:r>
        <w:rPr>
          <w:rFonts w:ascii="Verdana" w:hAnsi="Verdana" w:cs="Arial"/>
          <w:color w:val="0000FF"/>
          <w:sz w:val="19"/>
          <w:szCs w:val="19"/>
        </w:rPr>
        <w:t>50</w:t>
      </w:r>
      <w:r w:rsidRPr="00DD5EE7">
        <w:rPr>
          <w:rFonts w:ascii="Verdana" w:hAnsi="Verdana" w:cs="Arial"/>
          <w:color w:val="0000FF"/>
          <w:sz w:val="19"/>
          <w:szCs w:val="19"/>
        </w:rPr>
        <w:t>.000,00 euros</w:t>
      </w:r>
      <w:r>
        <w:rPr>
          <w:rFonts w:ascii="Verdana" w:hAnsi="Verdana" w:cs="Arial"/>
          <w:color w:val="0000FF"/>
          <w:sz w:val="19"/>
          <w:szCs w:val="19"/>
        </w:rPr>
        <w:t xml:space="preserve"> (IVA incluido)</w:t>
      </w:r>
    </w:p>
    <w:p w14:paraId="44980D28" w14:textId="77777777" w:rsidR="0078011F" w:rsidRPr="00DD5EE7" w:rsidRDefault="0078011F" w:rsidP="0078011F">
      <w:pPr>
        <w:spacing w:before="120" w:after="120"/>
        <w:ind w:left="851" w:hanging="567"/>
        <w:rPr>
          <w:rFonts w:ascii="Verdana" w:hAnsi="Verdana" w:cs="Arial"/>
          <w:color w:val="0000FF"/>
          <w:sz w:val="19"/>
          <w:szCs w:val="19"/>
        </w:rPr>
      </w:pPr>
      <w:r w:rsidRPr="00DD5EE7">
        <w:rPr>
          <w:rFonts w:ascii="Verdana" w:hAnsi="Verdana" w:cs="Arial"/>
          <w:color w:val="0000FF"/>
          <w:sz w:val="19"/>
          <w:szCs w:val="19"/>
        </w:rPr>
        <w:t>- Año</w:t>
      </w:r>
      <w:r>
        <w:rPr>
          <w:rFonts w:ascii="Verdana" w:hAnsi="Verdana" w:cs="Arial"/>
          <w:color w:val="0000FF"/>
          <w:sz w:val="19"/>
          <w:szCs w:val="19"/>
        </w:rPr>
        <w:t xml:space="preserve"> 2027 (01 Enero-30 Junio)</w:t>
      </w:r>
      <w:r w:rsidRPr="00DD5EE7">
        <w:rPr>
          <w:rFonts w:ascii="Verdana" w:hAnsi="Verdana" w:cs="Arial"/>
          <w:color w:val="0000FF"/>
          <w:sz w:val="19"/>
          <w:szCs w:val="19"/>
        </w:rPr>
        <w:t xml:space="preserve">: </w:t>
      </w:r>
      <w:r>
        <w:rPr>
          <w:rFonts w:ascii="Verdana" w:hAnsi="Verdana" w:cs="Arial"/>
          <w:color w:val="0000FF"/>
          <w:sz w:val="19"/>
          <w:szCs w:val="19"/>
        </w:rPr>
        <w:t>25.000</w:t>
      </w:r>
      <w:r w:rsidRPr="00DD5EE7">
        <w:rPr>
          <w:rFonts w:ascii="Verdana" w:hAnsi="Verdana" w:cs="Arial"/>
          <w:color w:val="0000FF"/>
          <w:sz w:val="19"/>
          <w:szCs w:val="19"/>
        </w:rPr>
        <w:t>,00 euros</w:t>
      </w:r>
      <w:r>
        <w:rPr>
          <w:rFonts w:ascii="Verdana" w:hAnsi="Verdana" w:cs="Arial"/>
          <w:color w:val="0000FF"/>
          <w:sz w:val="19"/>
          <w:szCs w:val="19"/>
        </w:rPr>
        <w:t xml:space="preserve"> (IVA incluido)</w:t>
      </w:r>
    </w:p>
    <w:p w14:paraId="17AF8DF3" w14:textId="77777777" w:rsidR="00C548B6" w:rsidRDefault="00C548B6" w:rsidP="00701F19">
      <w:pPr>
        <w:spacing w:before="120" w:after="120"/>
        <w:ind w:right="-427"/>
        <w:jc w:val="both"/>
        <w:rPr>
          <w:rFonts w:ascii="Verdana" w:hAnsi="Verdana"/>
          <w:sz w:val="19"/>
          <w:szCs w:val="19"/>
        </w:rPr>
      </w:pPr>
      <w:r w:rsidRPr="00BD20A5">
        <w:rPr>
          <w:rFonts w:ascii="Verdana" w:hAnsi="Verdana"/>
          <w:sz w:val="19"/>
          <w:szCs w:val="19"/>
        </w:rPr>
        <w:t>El importe total está desglosado en los siguientes importes por lote:</w:t>
      </w:r>
    </w:p>
    <w:p w14:paraId="1353E374" w14:textId="77777777" w:rsidR="00536250" w:rsidRDefault="00536250" w:rsidP="00536250">
      <w:pPr>
        <w:pStyle w:val="Prrafodelista"/>
        <w:numPr>
          <w:ilvl w:val="0"/>
          <w:numId w:val="162"/>
        </w:numPr>
        <w:spacing w:before="120" w:after="120"/>
        <w:ind w:right="-427"/>
        <w:jc w:val="both"/>
        <w:rPr>
          <w:rFonts w:ascii="Verdana" w:hAnsi="Verdana" w:cs="Arial"/>
          <w:color w:val="0000FF"/>
          <w:sz w:val="19"/>
          <w:szCs w:val="19"/>
        </w:rPr>
      </w:pPr>
      <w:r w:rsidRPr="00701F19">
        <w:rPr>
          <w:rFonts w:ascii="Verdana" w:hAnsi="Verdana" w:cs="Arial"/>
          <w:color w:val="0000FF"/>
          <w:sz w:val="19"/>
          <w:szCs w:val="19"/>
        </w:rPr>
        <w:t>Lote 1</w:t>
      </w:r>
      <w:r>
        <w:rPr>
          <w:rFonts w:ascii="Verdana" w:hAnsi="Verdana" w:cs="Arial"/>
          <w:color w:val="0000FF"/>
          <w:sz w:val="19"/>
          <w:szCs w:val="19"/>
        </w:rPr>
        <w:t xml:space="preserve"> (Araba): 36.000,00€ (IVA incluido) / 29.752,07€ (sin IVA). </w:t>
      </w:r>
    </w:p>
    <w:p w14:paraId="14499A7B" w14:textId="77777777" w:rsidR="00536250" w:rsidRDefault="00536250" w:rsidP="00536250">
      <w:pPr>
        <w:pStyle w:val="Prrafodelista"/>
        <w:numPr>
          <w:ilvl w:val="0"/>
          <w:numId w:val="162"/>
        </w:numPr>
        <w:spacing w:before="120" w:after="120"/>
        <w:ind w:right="-427"/>
        <w:jc w:val="both"/>
        <w:rPr>
          <w:rFonts w:ascii="Verdana" w:hAnsi="Verdana" w:cs="Arial"/>
          <w:color w:val="0000FF"/>
          <w:sz w:val="19"/>
          <w:szCs w:val="19"/>
        </w:rPr>
      </w:pPr>
      <w:r>
        <w:rPr>
          <w:rFonts w:ascii="Verdana" w:hAnsi="Verdana" w:cs="Arial"/>
          <w:color w:val="0000FF"/>
          <w:sz w:val="19"/>
          <w:szCs w:val="19"/>
        </w:rPr>
        <w:t xml:space="preserve">Lote 2 (Gipuzkoa): 18.000,00€ (IVA incluido) / 14.876,03€ (sin IVA). </w:t>
      </w:r>
    </w:p>
    <w:p w14:paraId="66B82325" w14:textId="77777777" w:rsidR="00536250" w:rsidRPr="00701F19" w:rsidRDefault="00536250" w:rsidP="00536250">
      <w:pPr>
        <w:pStyle w:val="Prrafodelista"/>
        <w:numPr>
          <w:ilvl w:val="0"/>
          <w:numId w:val="162"/>
        </w:numPr>
        <w:spacing w:before="120" w:after="120"/>
        <w:ind w:right="-427"/>
        <w:jc w:val="both"/>
        <w:rPr>
          <w:rFonts w:ascii="Verdana" w:hAnsi="Verdana" w:cs="Arial"/>
          <w:color w:val="0000FF"/>
          <w:sz w:val="19"/>
          <w:szCs w:val="19"/>
        </w:rPr>
      </w:pPr>
      <w:r>
        <w:rPr>
          <w:rFonts w:ascii="Verdana" w:hAnsi="Verdana" w:cs="Arial"/>
          <w:color w:val="0000FF"/>
          <w:sz w:val="19"/>
          <w:szCs w:val="19"/>
        </w:rPr>
        <w:t xml:space="preserve">Lote 3 (Bizkaia): 46.000,00€ (IVA incluido) / 38.016,53€ (sin IVA). </w:t>
      </w:r>
    </w:p>
    <w:p w14:paraId="578E90BF" w14:textId="77777777" w:rsidR="00536250" w:rsidRDefault="00536250" w:rsidP="00701F19">
      <w:pPr>
        <w:spacing w:before="120" w:after="120"/>
        <w:ind w:right="-427"/>
        <w:jc w:val="both"/>
        <w:rPr>
          <w:rFonts w:ascii="Verdana" w:hAnsi="Verdana"/>
          <w:sz w:val="19"/>
          <w:szCs w:val="19"/>
        </w:rPr>
      </w:pPr>
    </w:p>
    <w:p w14:paraId="1D4B5725" w14:textId="793E9A66" w:rsidR="00701F19" w:rsidRDefault="00701F19" w:rsidP="00701F19">
      <w:pPr>
        <w:spacing w:before="120" w:after="120"/>
        <w:ind w:right="-427"/>
        <w:jc w:val="both"/>
        <w:rPr>
          <w:rFonts w:ascii="Verdana" w:hAnsi="Verdana"/>
          <w:sz w:val="19"/>
          <w:szCs w:val="19"/>
        </w:rPr>
      </w:pPr>
      <w:r>
        <w:rPr>
          <w:rFonts w:ascii="Verdana" w:hAnsi="Verdana"/>
          <w:sz w:val="19"/>
          <w:szCs w:val="19"/>
        </w:rPr>
        <w:lastRenderedPageBreak/>
        <w:t xml:space="preserve">Se imputa en las siguientes anualidades: </w:t>
      </w:r>
    </w:p>
    <w:p w14:paraId="0E64F767" w14:textId="77777777" w:rsidR="0078011F" w:rsidRPr="00DD5EE7" w:rsidRDefault="0078011F" w:rsidP="0078011F">
      <w:pPr>
        <w:spacing w:before="120" w:after="120"/>
        <w:ind w:left="851" w:hanging="567"/>
        <w:rPr>
          <w:rFonts w:ascii="Verdana" w:hAnsi="Verdana" w:cs="Arial"/>
          <w:color w:val="0000FF"/>
          <w:sz w:val="19"/>
          <w:szCs w:val="19"/>
        </w:rPr>
      </w:pPr>
      <w:r w:rsidRPr="00DD5EE7">
        <w:rPr>
          <w:rFonts w:ascii="Verdana" w:hAnsi="Verdana" w:cs="Arial"/>
          <w:color w:val="0000FF"/>
          <w:sz w:val="19"/>
          <w:szCs w:val="19"/>
        </w:rPr>
        <w:t>- Año   202</w:t>
      </w:r>
      <w:r>
        <w:rPr>
          <w:rFonts w:ascii="Verdana" w:hAnsi="Verdana" w:cs="Arial"/>
          <w:color w:val="0000FF"/>
          <w:sz w:val="19"/>
          <w:szCs w:val="19"/>
        </w:rPr>
        <w:t>5</w:t>
      </w:r>
      <w:r w:rsidRPr="00DD5EE7">
        <w:rPr>
          <w:rFonts w:ascii="Verdana" w:hAnsi="Verdana" w:cs="Arial"/>
          <w:color w:val="0000FF"/>
          <w:sz w:val="19"/>
          <w:szCs w:val="19"/>
        </w:rPr>
        <w:t xml:space="preserve">: </w:t>
      </w:r>
      <w:r>
        <w:rPr>
          <w:rFonts w:ascii="Verdana" w:hAnsi="Verdana" w:cs="Arial"/>
          <w:color w:val="0000FF"/>
          <w:sz w:val="19"/>
          <w:szCs w:val="19"/>
        </w:rPr>
        <w:t>25.000</w:t>
      </w:r>
      <w:r w:rsidRPr="00DD5EE7">
        <w:rPr>
          <w:rFonts w:ascii="Verdana" w:hAnsi="Verdana" w:cs="Arial"/>
          <w:color w:val="0000FF"/>
          <w:sz w:val="19"/>
          <w:szCs w:val="19"/>
        </w:rPr>
        <w:t>,00 euros</w:t>
      </w:r>
    </w:p>
    <w:p w14:paraId="5273D055" w14:textId="77777777" w:rsidR="0078011F" w:rsidRDefault="0078011F" w:rsidP="0078011F">
      <w:pPr>
        <w:pStyle w:val="paragraph"/>
        <w:spacing w:before="0" w:beforeAutospacing="0" w:after="0" w:afterAutospacing="0"/>
        <w:ind w:left="690" w:right="-330"/>
        <w:jc w:val="both"/>
        <w:textAlignment w:val="baseline"/>
        <w:rPr>
          <w:rFonts w:ascii="Verdana" w:hAnsi="Verdana" w:cs="Arial"/>
          <w:color w:val="0000FF"/>
          <w:sz w:val="19"/>
          <w:szCs w:val="19"/>
        </w:rPr>
      </w:pPr>
      <w:r>
        <w:rPr>
          <w:rFonts w:ascii="Verdana" w:hAnsi="Verdana" w:cs="Arial"/>
          <w:color w:val="0000FF"/>
          <w:sz w:val="19"/>
          <w:szCs w:val="19"/>
        </w:rPr>
        <w:t>Lote 1: Araba: 9.000</w:t>
      </w:r>
      <w:r w:rsidRPr="00A23DBD">
        <w:rPr>
          <w:rFonts w:ascii="Verdana" w:hAnsi="Verdana" w:cs="Arial"/>
          <w:color w:val="0000FF"/>
          <w:sz w:val="19"/>
          <w:szCs w:val="19"/>
        </w:rPr>
        <w:t>,00 € </w:t>
      </w:r>
    </w:p>
    <w:p w14:paraId="400C2346" w14:textId="77777777" w:rsidR="0078011F" w:rsidRPr="00A23DBD" w:rsidRDefault="0078011F" w:rsidP="0078011F">
      <w:pPr>
        <w:pStyle w:val="paragraph"/>
        <w:spacing w:before="0" w:beforeAutospacing="0" w:after="0" w:afterAutospacing="0"/>
        <w:ind w:left="690" w:right="-330"/>
        <w:jc w:val="both"/>
        <w:textAlignment w:val="baseline"/>
        <w:rPr>
          <w:rFonts w:ascii="Verdana" w:hAnsi="Verdana" w:cs="Arial"/>
          <w:color w:val="0000FF"/>
          <w:sz w:val="19"/>
          <w:szCs w:val="19"/>
        </w:rPr>
      </w:pPr>
      <w:r w:rsidRPr="00A23DBD">
        <w:rPr>
          <w:rFonts w:ascii="Verdana" w:hAnsi="Verdana" w:cs="Arial"/>
          <w:color w:val="0000FF"/>
          <w:sz w:val="19"/>
          <w:szCs w:val="19"/>
        </w:rPr>
        <w:t xml:space="preserve">Lote </w:t>
      </w:r>
      <w:r>
        <w:rPr>
          <w:rFonts w:ascii="Verdana" w:hAnsi="Verdana" w:cs="Arial"/>
          <w:color w:val="0000FF"/>
          <w:sz w:val="19"/>
          <w:szCs w:val="19"/>
        </w:rPr>
        <w:t>2</w:t>
      </w:r>
      <w:r w:rsidRPr="00A23DBD">
        <w:rPr>
          <w:rFonts w:ascii="Verdana" w:hAnsi="Verdana" w:cs="Arial"/>
          <w:color w:val="0000FF"/>
          <w:sz w:val="19"/>
          <w:szCs w:val="19"/>
        </w:rPr>
        <w:t>: Gipuzkoa: </w:t>
      </w:r>
      <w:r>
        <w:rPr>
          <w:rFonts w:ascii="Verdana" w:hAnsi="Verdana" w:cs="Arial"/>
          <w:color w:val="0000FF"/>
          <w:sz w:val="19"/>
          <w:szCs w:val="19"/>
        </w:rPr>
        <w:t>4.500</w:t>
      </w:r>
      <w:r w:rsidRPr="00A23DBD">
        <w:rPr>
          <w:rFonts w:ascii="Verdana" w:hAnsi="Verdana" w:cs="Arial"/>
          <w:color w:val="0000FF"/>
          <w:sz w:val="19"/>
          <w:szCs w:val="19"/>
        </w:rPr>
        <w:t>,00 €.  </w:t>
      </w:r>
    </w:p>
    <w:p w14:paraId="4971A557" w14:textId="76A13491" w:rsidR="0078011F" w:rsidRDefault="0078011F" w:rsidP="00287756">
      <w:pPr>
        <w:pStyle w:val="paragraph"/>
        <w:spacing w:before="0" w:beforeAutospacing="0" w:after="0" w:afterAutospacing="0"/>
        <w:ind w:left="690" w:right="-330"/>
        <w:jc w:val="both"/>
        <w:textAlignment w:val="baseline"/>
        <w:rPr>
          <w:rFonts w:ascii="Verdana" w:hAnsi="Verdana" w:cs="Arial"/>
          <w:color w:val="0000FF"/>
          <w:sz w:val="19"/>
          <w:szCs w:val="19"/>
        </w:rPr>
      </w:pPr>
      <w:r w:rsidRPr="00A23DBD">
        <w:rPr>
          <w:rFonts w:ascii="Verdana" w:hAnsi="Verdana" w:cs="Arial"/>
          <w:color w:val="0000FF"/>
          <w:sz w:val="19"/>
          <w:szCs w:val="19"/>
        </w:rPr>
        <w:t xml:space="preserve">Lote </w:t>
      </w:r>
      <w:r>
        <w:rPr>
          <w:rFonts w:ascii="Verdana" w:hAnsi="Verdana" w:cs="Arial"/>
          <w:color w:val="0000FF"/>
          <w:sz w:val="19"/>
          <w:szCs w:val="19"/>
        </w:rPr>
        <w:t>3</w:t>
      </w:r>
      <w:r w:rsidRPr="00A23DBD">
        <w:rPr>
          <w:rFonts w:ascii="Verdana" w:hAnsi="Verdana" w:cs="Arial"/>
          <w:color w:val="0000FF"/>
          <w:sz w:val="19"/>
          <w:szCs w:val="19"/>
        </w:rPr>
        <w:t>: Bizkaia: </w:t>
      </w:r>
      <w:r>
        <w:rPr>
          <w:rFonts w:ascii="Verdana" w:hAnsi="Verdana" w:cs="Arial"/>
          <w:color w:val="0000FF"/>
          <w:sz w:val="19"/>
          <w:szCs w:val="19"/>
        </w:rPr>
        <w:t>11.500</w:t>
      </w:r>
      <w:r w:rsidRPr="00A23DBD">
        <w:rPr>
          <w:rFonts w:ascii="Verdana" w:hAnsi="Verdana" w:cs="Arial"/>
          <w:color w:val="0000FF"/>
          <w:sz w:val="19"/>
          <w:szCs w:val="19"/>
        </w:rPr>
        <w:t>,00 € </w:t>
      </w:r>
    </w:p>
    <w:p w14:paraId="7A5F2742" w14:textId="77777777" w:rsidR="0078011F" w:rsidRPr="00A23DBD" w:rsidRDefault="0078011F" w:rsidP="0078011F">
      <w:pPr>
        <w:pStyle w:val="paragraph"/>
        <w:spacing w:before="0" w:beforeAutospacing="0" w:after="0" w:afterAutospacing="0"/>
        <w:ind w:left="690" w:right="-330"/>
        <w:jc w:val="both"/>
        <w:textAlignment w:val="baseline"/>
        <w:rPr>
          <w:rFonts w:ascii="Verdana" w:hAnsi="Verdana" w:cs="Arial"/>
          <w:color w:val="0000FF"/>
          <w:sz w:val="19"/>
          <w:szCs w:val="19"/>
        </w:rPr>
      </w:pPr>
    </w:p>
    <w:p w14:paraId="4295C45F" w14:textId="77777777" w:rsidR="0078011F" w:rsidRPr="00A23DBD" w:rsidRDefault="0078011F" w:rsidP="0078011F">
      <w:pPr>
        <w:spacing w:before="120" w:after="120"/>
        <w:ind w:left="851" w:hanging="567"/>
        <w:rPr>
          <w:rFonts w:ascii="Verdana" w:hAnsi="Verdana" w:cs="Arial"/>
          <w:color w:val="0000FF"/>
          <w:sz w:val="19"/>
          <w:szCs w:val="19"/>
        </w:rPr>
      </w:pPr>
      <w:r w:rsidRPr="00A23DBD">
        <w:rPr>
          <w:rFonts w:ascii="Verdana" w:hAnsi="Verdana" w:cs="Arial"/>
          <w:color w:val="0000FF"/>
          <w:sz w:val="19"/>
          <w:szCs w:val="19"/>
        </w:rPr>
        <w:t>- Año   202</w:t>
      </w:r>
      <w:r>
        <w:rPr>
          <w:rFonts w:ascii="Verdana" w:hAnsi="Verdana" w:cs="Arial"/>
          <w:color w:val="0000FF"/>
          <w:sz w:val="19"/>
          <w:szCs w:val="19"/>
        </w:rPr>
        <w:t>6</w:t>
      </w:r>
      <w:r w:rsidRPr="00A23DBD">
        <w:rPr>
          <w:rFonts w:ascii="Verdana" w:hAnsi="Verdana" w:cs="Arial"/>
          <w:color w:val="0000FF"/>
          <w:sz w:val="19"/>
          <w:szCs w:val="19"/>
        </w:rPr>
        <w:t xml:space="preserve">: </w:t>
      </w:r>
      <w:r>
        <w:rPr>
          <w:rFonts w:ascii="Verdana" w:hAnsi="Verdana" w:cs="Arial"/>
          <w:color w:val="0000FF"/>
          <w:sz w:val="19"/>
          <w:szCs w:val="19"/>
        </w:rPr>
        <w:t>50.000</w:t>
      </w:r>
      <w:r w:rsidRPr="00A23DBD">
        <w:rPr>
          <w:rFonts w:ascii="Verdana" w:hAnsi="Verdana" w:cs="Arial"/>
          <w:color w:val="0000FF"/>
          <w:sz w:val="19"/>
          <w:szCs w:val="19"/>
        </w:rPr>
        <w:t>,00 euros</w:t>
      </w:r>
    </w:p>
    <w:p w14:paraId="069B53DF" w14:textId="77777777" w:rsidR="0078011F" w:rsidRPr="00A23DBD" w:rsidRDefault="0078011F" w:rsidP="0078011F">
      <w:pPr>
        <w:pStyle w:val="paragraph"/>
        <w:spacing w:before="0" w:beforeAutospacing="0" w:after="0" w:afterAutospacing="0"/>
        <w:ind w:left="690" w:right="-330"/>
        <w:jc w:val="both"/>
        <w:textAlignment w:val="baseline"/>
        <w:rPr>
          <w:rFonts w:ascii="Verdana" w:hAnsi="Verdana" w:cs="Arial"/>
          <w:color w:val="0000FF"/>
          <w:sz w:val="19"/>
          <w:szCs w:val="19"/>
        </w:rPr>
      </w:pPr>
      <w:r>
        <w:rPr>
          <w:rFonts w:ascii="Verdana" w:hAnsi="Verdana" w:cs="Arial"/>
          <w:color w:val="0000FF"/>
          <w:sz w:val="19"/>
          <w:szCs w:val="19"/>
        </w:rPr>
        <w:t>Lote 1: Araba: 18.0</w:t>
      </w:r>
      <w:r w:rsidRPr="00A23DBD">
        <w:rPr>
          <w:rFonts w:ascii="Verdana" w:hAnsi="Verdana" w:cs="Arial"/>
          <w:color w:val="0000FF"/>
          <w:sz w:val="19"/>
          <w:szCs w:val="19"/>
        </w:rPr>
        <w:t>00,00 € </w:t>
      </w:r>
    </w:p>
    <w:p w14:paraId="0FED3FF2" w14:textId="77777777" w:rsidR="0078011F" w:rsidRDefault="0078011F" w:rsidP="0078011F">
      <w:pPr>
        <w:pStyle w:val="paragraph"/>
        <w:spacing w:before="0" w:beforeAutospacing="0" w:after="0" w:afterAutospacing="0"/>
        <w:ind w:left="690" w:right="-330"/>
        <w:jc w:val="both"/>
        <w:textAlignment w:val="baseline"/>
        <w:rPr>
          <w:rFonts w:ascii="Verdana" w:hAnsi="Verdana" w:cs="Arial"/>
          <w:color w:val="0000FF"/>
          <w:sz w:val="19"/>
          <w:szCs w:val="19"/>
        </w:rPr>
      </w:pPr>
      <w:r w:rsidRPr="00A23DBD">
        <w:rPr>
          <w:rFonts w:ascii="Verdana" w:hAnsi="Verdana" w:cs="Arial"/>
          <w:color w:val="0000FF"/>
          <w:sz w:val="19"/>
          <w:szCs w:val="19"/>
        </w:rPr>
        <w:t xml:space="preserve">Lote </w:t>
      </w:r>
      <w:r>
        <w:rPr>
          <w:rFonts w:ascii="Verdana" w:hAnsi="Verdana" w:cs="Arial"/>
          <w:color w:val="0000FF"/>
          <w:sz w:val="19"/>
          <w:szCs w:val="19"/>
        </w:rPr>
        <w:t>2</w:t>
      </w:r>
      <w:r w:rsidRPr="00A23DBD">
        <w:rPr>
          <w:rFonts w:ascii="Verdana" w:hAnsi="Verdana" w:cs="Arial"/>
          <w:color w:val="0000FF"/>
          <w:sz w:val="19"/>
          <w:szCs w:val="19"/>
        </w:rPr>
        <w:t>: Gipuzkoa: </w:t>
      </w:r>
      <w:r>
        <w:rPr>
          <w:rFonts w:ascii="Verdana" w:hAnsi="Verdana" w:cs="Arial"/>
          <w:color w:val="0000FF"/>
          <w:sz w:val="19"/>
          <w:szCs w:val="19"/>
        </w:rPr>
        <w:t>9.000</w:t>
      </w:r>
      <w:r w:rsidRPr="00A23DBD">
        <w:rPr>
          <w:rFonts w:ascii="Verdana" w:hAnsi="Verdana" w:cs="Arial"/>
          <w:color w:val="0000FF"/>
          <w:sz w:val="19"/>
          <w:szCs w:val="19"/>
        </w:rPr>
        <w:t>,00 €.  </w:t>
      </w:r>
    </w:p>
    <w:p w14:paraId="1BBAE7A8" w14:textId="77777777" w:rsidR="0078011F" w:rsidRPr="00A23DBD" w:rsidRDefault="0078011F" w:rsidP="0078011F">
      <w:pPr>
        <w:pStyle w:val="paragraph"/>
        <w:spacing w:before="0" w:beforeAutospacing="0" w:after="0" w:afterAutospacing="0"/>
        <w:ind w:left="690" w:right="-330"/>
        <w:jc w:val="both"/>
        <w:textAlignment w:val="baseline"/>
        <w:rPr>
          <w:rFonts w:ascii="Verdana" w:hAnsi="Verdana" w:cs="Arial"/>
          <w:color w:val="0000FF"/>
          <w:sz w:val="19"/>
          <w:szCs w:val="19"/>
        </w:rPr>
      </w:pPr>
      <w:r w:rsidRPr="00A23DBD">
        <w:rPr>
          <w:rFonts w:ascii="Verdana" w:hAnsi="Verdana" w:cs="Arial"/>
          <w:color w:val="0000FF"/>
          <w:sz w:val="19"/>
          <w:szCs w:val="19"/>
        </w:rPr>
        <w:t xml:space="preserve">Lote </w:t>
      </w:r>
      <w:r>
        <w:rPr>
          <w:rFonts w:ascii="Verdana" w:hAnsi="Verdana" w:cs="Arial"/>
          <w:color w:val="0000FF"/>
          <w:sz w:val="19"/>
          <w:szCs w:val="19"/>
        </w:rPr>
        <w:t>3</w:t>
      </w:r>
      <w:r w:rsidRPr="00A23DBD">
        <w:rPr>
          <w:rFonts w:ascii="Verdana" w:hAnsi="Verdana" w:cs="Arial"/>
          <w:color w:val="0000FF"/>
          <w:sz w:val="19"/>
          <w:szCs w:val="19"/>
        </w:rPr>
        <w:t>: Bizkaia: </w:t>
      </w:r>
      <w:r>
        <w:rPr>
          <w:rFonts w:ascii="Verdana" w:hAnsi="Verdana" w:cs="Arial"/>
          <w:color w:val="0000FF"/>
          <w:sz w:val="19"/>
          <w:szCs w:val="19"/>
        </w:rPr>
        <w:t>23.000</w:t>
      </w:r>
      <w:r w:rsidRPr="00A23DBD">
        <w:rPr>
          <w:rFonts w:ascii="Verdana" w:hAnsi="Verdana" w:cs="Arial"/>
          <w:color w:val="0000FF"/>
          <w:sz w:val="19"/>
          <w:szCs w:val="19"/>
        </w:rPr>
        <w:t>,00 € </w:t>
      </w:r>
    </w:p>
    <w:p w14:paraId="6C55C91B" w14:textId="77777777" w:rsidR="0078011F" w:rsidRPr="00A23DBD" w:rsidRDefault="0078011F" w:rsidP="0078011F">
      <w:pPr>
        <w:pStyle w:val="paragraph"/>
        <w:spacing w:before="0" w:beforeAutospacing="0" w:after="0" w:afterAutospacing="0"/>
        <w:ind w:left="690" w:right="-330"/>
        <w:jc w:val="both"/>
        <w:textAlignment w:val="baseline"/>
        <w:rPr>
          <w:rFonts w:ascii="Verdana" w:hAnsi="Verdana" w:cs="Arial"/>
          <w:color w:val="0000FF"/>
          <w:sz w:val="19"/>
          <w:szCs w:val="19"/>
        </w:rPr>
      </w:pPr>
    </w:p>
    <w:p w14:paraId="53A11398" w14:textId="77777777" w:rsidR="0078011F" w:rsidRPr="00DD5EE7" w:rsidRDefault="0078011F" w:rsidP="0078011F">
      <w:pPr>
        <w:spacing w:before="120" w:after="120"/>
        <w:ind w:left="851" w:hanging="567"/>
        <w:rPr>
          <w:rFonts w:ascii="Verdana" w:hAnsi="Verdana" w:cs="Arial"/>
          <w:color w:val="0000FF"/>
          <w:sz w:val="19"/>
          <w:szCs w:val="19"/>
        </w:rPr>
      </w:pPr>
      <w:r w:rsidRPr="00DD5EE7">
        <w:rPr>
          <w:rFonts w:ascii="Verdana" w:hAnsi="Verdana" w:cs="Arial"/>
          <w:color w:val="0000FF"/>
          <w:sz w:val="19"/>
          <w:szCs w:val="19"/>
        </w:rPr>
        <w:t>- Año   202</w:t>
      </w:r>
      <w:r>
        <w:rPr>
          <w:rFonts w:ascii="Verdana" w:hAnsi="Verdana" w:cs="Arial"/>
          <w:color w:val="0000FF"/>
          <w:sz w:val="19"/>
          <w:szCs w:val="19"/>
        </w:rPr>
        <w:t>7</w:t>
      </w:r>
      <w:r w:rsidRPr="00DD5EE7">
        <w:rPr>
          <w:rFonts w:ascii="Verdana" w:hAnsi="Verdana" w:cs="Arial"/>
          <w:color w:val="0000FF"/>
          <w:sz w:val="19"/>
          <w:szCs w:val="19"/>
        </w:rPr>
        <w:t xml:space="preserve">: </w:t>
      </w:r>
      <w:r>
        <w:rPr>
          <w:rFonts w:ascii="Verdana" w:hAnsi="Verdana" w:cs="Arial"/>
          <w:color w:val="0000FF"/>
          <w:sz w:val="19"/>
          <w:szCs w:val="19"/>
        </w:rPr>
        <w:t>25.000</w:t>
      </w:r>
      <w:r w:rsidRPr="00DD5EE7">
        <w:rPr>
          <w:rFonts w:ascii="Verdana" w:hAnsi="Verdana" w:cs="Arial"/>
          <w:color w:val="0000FF"/>
          <w:sz w:val="19"/>
          <w:szCs w:val="19"/>
        </w:rPr>
        <w:t>,00 euros</w:t>
      </w:r>
    </w:p>
    <w:p w14:paraId="65797E64" w14:textId="77777777" w:rsidR="0078011F" w:rsidRDefault="0078011F" w:rsidP="0078011F">
      <w:pPr>
        <w:pStyle w:val="paragraph"/>
        <w:spacing w:before="0" w:beforeAutospacing="0" w:after="0" w:afterAutospacing="0"/>
        <w:ind w:left="690" w:right="-330"/>
        <w:jc w:val="both"/>
        <w:textAlignment w:val="baseline"/>
        <w:rPr>
          <w:rFonts w:ascii="Verdana" w:hAnsi="Verdana" w:cs="Arial"/>
          <w:color w:val="0000FF"/>
          <w:sz w:val="19"/>
          <w:szCs w:val="19"/>
        </w:rPr>
      </w:pPr>
      <w:r>
        <w:rPr>
          <w:rFonts w:ascii="Verdana" w:hAnsi="Verdana" w:cs="Arial"/>
          <w:color w:val="0000FF"/>
          <w:sz w:val="19"/>
          <w:szCs w:val="19"/>
        </w:rPr>
        <w:t>Lote 1: Araba: 9.000</w:t>
      </w:r>
      <w:r w:rsidRPr="00A23DBD">
        <w:rPr>
          <w:rFonts w:ascii="Verdana" w:hAnsi="Verdana" w:cs="Arial"/>
          <w:color w:val="0000FF"/>
          <w:sz w:val="19"/>
          <w:szCs w:val="19"/>
        </w:rPr>
        <w:t>,00 € </w:t>
      </w:r>
    </w:p>
    <w:p w14:paraId="00F2A9CF" w14:textId="77777777" w:rsidR="0078011F" w:rsidRPr="00A23DBD" w:rsidRDefault="0078011F" w:rsidP="0078011F">
      <w:pPr>
        <w:pStyle w:val="paragraph"/>
        <w:spacing w:before="0" w:beforeAutospacing="0" w:after="0" w:afterAutospacing="0"/>
        <w:ind w:left="690" w:right="-330"/>
        <w:jc w:val="both"/>
        <w:textAlignment w:val="baseline"/>
        <w:rPr>
          <w:rFonts w:ascii="Verdana" w:hAnsi="Verdana" w:cs="Arial"/>
          <w:color w:val="0000FF"/>
          <w:sz w:val="19"/>
          <w:szCs w:val="19"/>
        </w:rPr>
      </w:pPr>
      <w:r w:rsidRPr="00A23DBD">
        <w:rPr>
          <w:rFonts w:ascii="Verdana" w:hAnsi="Verdana" w:cs="Arial"/>
          <w:color w:val="0000FF"/>
          <w:sz w:val="19"/>
          <w:szCs w:val="19"/>
        </w:rPr>
        <w:t xml:space="preserve">Lote </w:t>
      </w:r>
      <w:r>
        <w:rPr>
          <w:rFonts w:ascii="Verdana" w:hAnsi="Verdana" w:cs="Arial"/>
          <w:color w:val="0000FF"/>
          <w:sz w:val="19"/>
          <w:szCs w:val="19"/>
        </w:rPr>
        <w:t>2</w:t>
      </w:r>
      <w:r w:rsidRPr="00A23DBD">
        <w:rPr>
          <w:rFonts w:ascii="Verdana" w:hAnsi="Verdana" w:cs="Arial"/>
          <w:color w:val="0000FF"/>
          <w:sz w:val="19"/>
          <w:szCs w:val="19"/>
        </w:rPr>
        <w:t>: Gipuzkoa: </w:t>
      </w:r>
      <w:r>
        <w:rPr>
          <w:rFonts w:ascii="Verdana" w:hAnsi="Verdana" w:cs="Arial"/>
          <w:color w:val="0000FF"/>
          <w:sz w:val="19"/>
          <w:szCs w:val="19"/>
        </w:rPr>
        <w:t>4.500</w:t>
      </w:r>
      <w:r w:rsidRPr="00A23DBD">
        <w:rPr>
          <w:rFonts w:ascii="Verdana" w:hAnsi="Verdana" w:cs="Arial"/>
          <w:color w:val="0000FF"/>
          <w:sz w:val="19"/>
          <w:szCs w:val="19"/>
        </w:rPr>
        <w:t>,00 €.  </w:t>
      </w:r>
    </w:p>
    <w:p w14:paraId="786917C1" w14:textId="77777777" w:rsidR="0078011F" w:rsidRPr="00A23DBD" w:rsidRDefault="0078011F" w:rsidP="0078011F">
      <w:pPr>
        <w:pStyle w:val="paragraph"/>
        <w:spacing w:before="0" w:beforeAutospacing="0" w:after="0" w:afterAutospacing="0"/>
        <w:ind w:left="690" w:right="-330"/>
        <w:jc w:val="both"/>
        <w:textAlignment w:val="baseline"/>
        <w:rPr>
          <w:rFonts w:ascii="Verdana" w:hAnsi="Verdana" w:cs="Arial"/>
          <w:color w:val="0000FF"/>
          <w:sz w:val="19"/>
          <w:szCs w:val="19"/>
        </w:rPr>
      </w:pPr>
      <w:r w:rsidRPr="00A23DBD">
        <w:rPr>
          <w:rFonts w:ascii="Verdana" w:hAnsi="Verdana" w:cs="Arial"/>
          <w:color w:val="0000FF"/>
          <w:sz w:val="19"/>
          <w:szCs w:val="19"/>
        </w:rPr>
        <w:t xml:space="preserve">Lote </w:t>
      </w:r>
      <w:r>
        <w:rPr>
          <w:rFonts w:ascii="Verdana" w:hAnsi="Verdana" w:cs="Arial"/>
          <w:color w:val="0000FF"/>
          <w:sz w:val="19"/>
          <w:szCs w:val="19"/>
        </w:rPr>
        <w:t>3</w:t>
      </w:r>
      <w:r w:rsidRPr="00A23DBD">
        <w:rPr>
          <w:rFonts w:ascii="Verdana" w:hAnsi="Verdana" w:cs="Arial"/>
          <w:color w:val="0000FF"/>
          <w:sz w:val="19"/>
          <w:szCs w:val="19"/>
        </w:rPr>
        <w:t>: Bizkaia: </w:t>
      </w:r>
      <w:r>
        <w:rPr>
          <w:rFonts w:ascii="Verdana" w:hAnsi="Verdana" w:cs="Arial"/>
          <w:color w:val="0000FF"/>
          <w:sz w:val="19"/>
          <w:szCs w:val="19"/>
        </w:rPr>
        <w:t>11.500</w:t>
      </w:r>
      <w:r w:rsidRPr="00A23DBD">
        <w:rPr>
          <w:rFonts w:ascii="Verdana" w:hAnsi="Verdana" w:cs="Arial"/>
          <w:color w:val="0000FF"/>
          <w:sz w:val="19"/>
          <w:szCs w:val="19"/>
        </w:rPr>
        <w:t>,00 € </w:t>
      </w:r>
    </w:p>
    <w:p w14:paraId="79B90AD5" w14:textId="77777777" w:rsidR="0078011F" w:rsidRDefault="0078011F" w:rsidP="0078011F">
      <w:pPr>
        <w:ind w:left="284"/>
        <w:jc w:val="both"/>
        <w:rPr>
          <w:rFonts w:ascii="Verdana" w:hAnsi="Verdana" w:cs="Arial"/>
          <w:color w:val="0000FF"/>
          <w:sz w:val="19"/>
          <w:szCs w:val="19"/>
        </w:rPr>
      </w:pPr>
    </w:p>
    <w:p w14:paraId="4CA90903" w14:textId="75B69D2F" w:rsidR="0078011F" w:rsidRPr="00EC478F" w:rsidRDefault="0078011F" w:rsidP="0078011F">
      <w:pPr>
        <w:ind w:left="284"/>
        <w:jc w:val="both"/>
        <w:rPr>
          <w:rFonts w:ascii="Verdana" w:hAnsi="Verdana" w:cs="Arial"/>
          <w:color w:val="0000FF"/>
          <w:sz w:val="19"/>
          <w:szCs w:val="19"/>
        </w:rPr>
      </w:pPr>
      <w:r w:rsidRPr="00133CBE">
        <w:rPr>
          <w:rFonts w:ascii="Verdana" w:hAnsi="Verdana" w:cs="Arial"/>
          <w:color w:val="0000FF"/>
          <w:sz w:val="19"/>
          <w:szCs w:val="19"/>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62CFAD41" w14:textId="77777777" w:rsidR="0078011F" w:rsidRDefault="00C548B6" w:rsidP="0078011F">
      <w:pPr>
        <w:pStyle w:val="Ttulo4"/>
        <w:spacing w:after="120"/>
        <w:ind w:left="851" w:right="-427"/>
        <w:jc w:val="both"/>
        <w:rPr>
          <w:sz w:val="19"/>
          <w:szCs w:val="19"/>
        </w:rPr>
      </w:pPr>
      <w:bookmarkStart w:id="68" w:name="_Toc38387572"/>
      <w:r w:rsidRPr="00BD20A5">
        <w:rPr>
          <w:sz w:val="19"/>
          <w:szCs w:val="19"/>
        </w:rPr>
        <w:t>3.2.- Aplicación presupuestaria:</w:t>
      </w:r>
      <w:bookmarkEnd w:id="68"/>
      <w:r w:rsidRPr="00BD20A5">
        <w:rPr>
          <w:sz w:val="19"/>
          <w:szCs w:val="19"/>
        </w:rPr>
        <w:t xml:space="preserve"> </w:t>
      </w:r>
      <w:bookmarkStart w:id="69" w:name="_Toc38387573"/>
    </w:p>
    <w:p w14:paraId="33F52A09" w14:textId="77777777" w:rsidR="0078011F" w:rsidRDefault="0078011F" w:rsidP="0078011F">
      <w:pPr>
        <w:spacing w:before="120"/>
        <w:ind w:left="700" w:right="-318"/>
        <w:rPr>
          <w:rFonts w:ascii="Verdana" w:hAnsi="Verdana" w:cs="Arial"/>
          <w:color w:val="0000FF"/>
          <w:sz w:val="19"/>
          <w:szCs w:val="19"/>
        </w:rPr>
      </w:pPr>
      <w:r w:rsidRPr="00E91AAA">
        <w:rPr>
          <w:rFonts w:ascii="Verdana" w:hAnsi="Verdana" w:cs="Arial"/>
          <w:color w:val="0000FF"/>
          <w:sz w:val="19"/>
          <w:szCs w:val="19"/>
        </w:rPr>
        <w:t>2025 1001</w:t>
      </w:r>
      <w:r>
        <w:rPr>
          <w:rFonts w:ascii="Verdana" w:hAnsi="Verdana" w:cs="Arial"/>
          <w:color w:val="0000FF"/>
          <w:sz w:val="19"/>
          <w:szCs w:val="19"/>
        </w:rPr>
        <w:t>101</w:t>
      </w:r>
      <w:r w:rsidRPr="00E91AAA">
        <w:rPr>
          <w:rFonts w:ascii="Verdana" w:hAnsi="Verdana" w:cs="Arial"/>
          <w:color w:val="0000FF"/>
          <w:sz w:val="19"/>
          <w:szCs w:val="19"/>
        </w:rPr>
        <w:t>000 1.</w:t>
      </w:r>
      <w:r>
        <w:rPr>
          <w:rFonts w:ascii="Verdana" w:hAnsi="Verdana" w:cs="Arial"/>
          <w:color w:val="0000FF"/>
          <w:sz w:val="19"/>
          <w:szCs w:val="19"/>
        </w:rPr>
        <w:t>3111</w:t>
      </w:r>
      <w:r w:rsidRPr="00E91AAA">
        <w:rPr>
          <w:rFonts w:ascii="Verdana" w:hAnsi="Verdana" w:cs="Arial"/>
          <w:color w:val="0000FF"/>
          <w:sz w:val="19"/>
          <w:szCs w:val="19"/>
        </w:rPr>
        <w:t>0.2</w:t>
      </w:r>
      <w:r>
        <w:rPr>
          <w:rFonts w:ascii="Verdana" w:hAnsi="Verdana" w:cs="Arial"/>
          <w:color w:val="0000FF"/>
          <w:sz w:val="19"/>
          <w:szCs w:val="19"/>
        </w:rPr>
        <w:t>3500</w:t>
      </w:r>
      <w:r>
        <w:rPr>
          <w:rFonts w:ascii="Verdana" w:hAnsi="Verdana" w:cs="Arial"/>
          <w:color w:val="0000FF"/>
          <w:sz w:val="19"/>
          <w:szCs w:val="19"/>
        </w:rPr>
        <w:br/>
        <w:t xml:space="preserve">2026 </w:t>
      </w:r>
      <w:r w:rsidRPr="00E91AAA">
        <w:rPr>
          <w:rFonts w:ascii="Verdana" w:hAnsi="Verdana" w:cs="Arial"/>
          <w:color w:val="0000FF"/>
          <w:sz w:val="19"/>
          <w:szCs w:val="19"/>
        </w:rPr>
        <w:t>1001</w:t>
      </w:r>
      <w:r>
        <w:rPr>
          <w:rFonts w:ascii="Verdana" w:hAnsi="Verdana" w:cs="Arial"/>
          <w:color w:val="0000FF"/>
          <w:sz w:val="19"/>
          <w:szCs w:val="19"/>
        </w:rPr>
        <w:t>101</w:t>
      </w:r>
      <w:r w:rsidRPr="00E91AAA">
        <w:rPr>
          <w:rFonts w:ascii="Verdana" w:hAnsi="Verdana" w:cs="Arial"/>
          <w:color w:val="0000FF"/>
          <w:sz w:val="19"/>
          <w:szCs w:val="19"/>
        </w:rPr>
        <w:t>000 1.</w:t>
      </w:r>
      <w:r>
        <w:rPr>
          <w:rFonts w:ascii="Verdana" w:hAnsi="Verdana" w:cs="Arial"/>
          <w:color w:val="0000FF"/>
          <w:sz w:val="19"/>
          <w:szCs w:val="19"/>
        </w:rPr>
        <w:t>3111</w:t>
      </w:r>
      <w:r w:rsidRPr="00E91AAA">
        <w:rPr>
          <w:rFonts w:ascii="Verdana" w:hAnsi="Verdana" w:cs="Arial"/>
          <w:color w:val="0000FF"/>
          <w:sz w:val="19"/>
          <w:szCs w:val="19"/>
        </w:rPr>
        <w:t>0.2</w:t>
      </w:r>
      <w:r>
        <w:rPr>
          <w:rFonts w:ascii="Verdana" w:hAnsi="Verdana" w:cs="Arial"/>
          <w:color w:val="0000FF"/>
          <w:sz w:val="19"/>
          <w:szCs w:val="19"/>
        </w:rPr>
        <w:t>3500</w:t>
      </w:r>
      <w:r>
        <w:rPr>
          <w:rFonts w:ascii="Verdana" w:hAnsi="Verdana" w:cs="Arial"/>
          <w:color w:val="0000FF"/>
          <w:sz w:val="19"/>
          <w:szCs w:val="19"/>
        </w:rPr>
        <w:br/>
        <w:t xml:space="preserve">2027 </w:t>
      </w:r>
      <w:r w:rsidRPr="00E91AAA">
        <w:rPr>
          <w:rFonts w:ascii="Verdana" w:hAnsi="Verdana" w:cs="Arial"/>
          <w:color w:val="0000FF"/>
          <w:sz w:val="19"/>
          <w:szCs w:val="19"/>
        </w:rPr>
        <w:t>1001</w:t>
      </w:r>
      <w:r>
        <w:rPr>
          <w:rFonts w:ascii="Verdana" w:hAnsi="Verdana" w:cs="Arial"/>
          <w:color w:val="0000FF"/>
          <w:sz w:val="19"/>
          <w:szCs w:val="19"/>
        </w:rPr>
        <w:t>101</w:t>
      </w:r>
      <w:r w:rsidRPr="00E91AAA">
        <w:rPr>
          <w:rFonts w:ascii="Verdana" w:hAnsi="Verdana" w:cs="Arial"/>
          <w:color w:val="0000FF"/>
          <w:sz w:val="19"/>
          <w:szCs w:val="19"/>
        </w:rPr>
        <w:t>000 1.</w:t>
      </w:r>
      <w:r>
        <w:rPr>
          <w:rFonts w:ascii="Verdana" w:hAnsi="Verdana" w:cs="Arial"/>
          <w:color w:val="0000FF"/>
          <w:sz w:val="19"/>
          <w:szCs w:val="19"/>
        </w:rPr>
        <w:t>3111</w:t>
      </w:r>
      <w:r w:rsidRPr="00E91AAA">
        <w:rPr>
          <w:rFonts w:ascii="Verdana" w:hAnsi="Verdana" w:cs="Arial"/>
          <w:color w:val="0000FF"/>
          <w:sz w:val="19"/>
          <w:szCs w:val="19"/>
        </w:rPr>
        <w:t>0.2</w:t>
      </w:r>
      <w:r>
        <w:rPr>
          <w:rFonts w:ascii="Verdana" w:hAnsi="Verdana" w:cs="Arial"/>
          <w:color w:val="0000FF"/>
          <w:sz w:val="19"/>
          <w:szCs w:val="19"/>
        </w:rPr>
        <w:t>3500</w:t>
      </w:r>
    </w:p>
    <w:p w14:paraId="2BCDA065" w14:textId="677547CD" w:rsidR="00C548B6" w:rsidRPr="00BD20A5" w:rsidRDefault="00C548B6" w:rsidP="001D3DE3">
      <w:pPr>
        <w:pStyle w:val="Ttulo4"/>
        <w:spacing w:after="120"/>
        <w:ind w:left="851" w:right="-427"/>
        <w:jc w:val="both"/>
        <w:rPr>
          <w:i/>
          <w:color w:val="0070C0"/>
          <w:sz w:val="19"/>
          <w:szCs w:val="19"/>
        </w:rPr>
      </w:pPr>
      <w:r w:rsidRPr="00BD20A5">
        <w:rPr>
          <w:sz w:val="19"/>
          <w:szCs w:val="19"/>
        </w:rPr>
        <w:t xml:space="preserve">3.3.- Tramitación anticipada: </w:t>
      </w:r>
      <w:r w:rsidRPr="00BD20A5">
        <w:rPr>
          <w:rFonts w:cs="Arial"/>
          <w:b w:val="0"/>
          <w:color w:val="0000FF"/>
          <w:sz w:val="19"/>
          <w:szCs w:val="19"/>
        </w:rPr>
        <w:t>no.</w:t>
      </w:r>
      <w:bookmarkEnd w:id="69"/>
    </w:p>
    <w:p w14:paraId="0A8F0FCC" w14:textId="64CA6AB8" w:rsidR="00C548B6" w:rsidRDefault="00C548B6" w:rsidP="0058246F">
      <w:pPr>
        <w:pStyle w:val="Ttulo4"/>
        <w:spacing w:after="120"/>
        <w:ind w:left="851" w:right="-427"/>
        <w:jc w:val="both"/>
        <w:rPr>
          <w:rFonts w:cs="Arial"/>
          <w:b w:val="0"/>
          <w:color w:val="0000FF"/>
          <w:sz w:val="19"/>
          <w:szCs w:val="19"/>
        </w:rPr>
      </w:pPr>
      <w:bookmarkStart w:id="70" w:name="_Toc38387574"/>
      <w:r w:rsidRPr="00BD20A5">
        <w:rPr>
          <w:sz w:val="19"/>
          <w:szCs w:val="19"/>
        </w:rPr>
        <w:t xml:space="preserve">3.4.- El gasto está cofinanciado: </w:t>
      </w:r>
      <w:r w:rsidRPr="00BD20A5">
        <w:rPr>
          <w:rFonts w:cs="Arial"/>
          <w:b w:val="0"/>
          <w:color w:val="0000FF"/>
          <w:sz w:val="19"/>
          <w:szCs w:val="19"/>
        </w:rPr>
        <w:t>no.</w:t>
      </w:r>
      <w:bookmarkEnd w:id="70"/>
    </w:p>
    <w:p w14:paraId="14BFAA23" w14:textId="099C5E5C" w:rsidR="00C548B6" w:rsidRPr="00BD20A5" w:rsidRDefault="00C548B6" w:rsidP="001D3DE3">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157522046"/>
      <w:r w:rsidRPr="00BD20A5">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07ACD1E6" w:rsidR="00C548B6" w:rsidRPr="00BD20A5" w:rsidRDefault="00C548B6" w:rsidP="001D3DE3">
      <w:pPr>
        <w:pStyle w:val="Ttulo4"/>
        <w:spacing w:after="120"/>
        <w:ind w:left="851" w:right="-427"/>
        <w:jc w:val="both"/>
        <w:rPr>
          <w:b w:val="0"/>
          <w:sz w:val="19"/>
          <w:szCs w:val="19"/>
        </w:rPr>
      </w:pPr>
      <w:bookmarkStart w:id="82" w:name="_Toc38387576"/>
      <w:r w:rsidRPr="00BD20A5">
        <w:rPr>
          <w:sz w:val="19"/>
          <w:szCs w:val="19"/>
        </w:rPr>
        <w:t xml:space="preserve">4.1.- </w:t>
      </w:r>
      <w:r w:rsidRPr="00BD20A5">
        <w:rPr>
          <w:b w:val="0"/>
          <w:sz w:val="19"/>
          <w:szCs w:val="19"/>
        </w:rPr>
        <w:t xml:space="preserve">El valor estimado del contrato es de </w:t>
      </w:r>
      <w:bookmarkEnd w:id="82"/>
      <w:r w:rsidR="00B54D3A" w:rsidRPr="008A04C0">
        <w:rPr>
          <w:rFonts w:eastAsia="Times New Roman" w:cs="Arial"/>
          <w:b w:val="0"/>
          <w:color w:val="0000FF"/>
          <w:sz w:val="19"/>
          <w:szCs w:val="19"/>
        </w:rPr>
        <w:t>165.289,26 euro.</w:t>
      </w:r>
      <w:r w:rsidR="00B54D3A" w:rsidRPr="00B54D3A">
        <w:rPr>
          <w:b w:val="0"/>
          <w:sz w:val="19"/>
          <w:szCs w:val="19"/>
        </w:rPr>
        <w:t xml:space="preserve"> </w:t>
      </w:r>
    </w:p>
    <w:p w14:paraId="3A2A9CFE" w14:textId="565BD63B" w:rsidR="00C548B6" w:rsidRPr="00BD20A5" w:rsidRDefault="00C548B6" w:rsidP="0058246F">
      <w:pPr>
        <w:pStyle w:val="Ttulo4"/>
        <w:spacing w:after="120"/>
        <w:ind w:left="851" w:right="-427"/>
        <w:jc w:val="both"/>
        <w:rPr>
          <w:b w:val="0"/>
          <w:i/>
          <w:sz w:val="19"/>
          <w:szCs w:val="19"/>
        </w:rPr>
      </w:pPr>
      <w:bookmarkStart w:id="83" w:name="_Toc38387577"/>
      <w:r w:rsidRPr="00BD20A5">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shd w:val="clear" w:color="auto" w:fill="auto"/>
          </w:tcPr>
          <w:p w14:paraId="0FD59178" w14:textId="77777777" w:rsidR="00455985" w:rsidRPr="00BD20A5"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BD20A5">
              <w:rPr>
                <w:rFonts w:ascii="Verdana" w:hAnsi="Verdana"/>
                <w:sz w:val="19"/>
                <w:szCs w:val="19"/>
              </w:rPr>
              <w:t>Presupuesto de licitación (sin IVA)</w:t>
            </w:r>
          </w:p>
        </w:tc>
        <w:tc>
          <w:tcPr>
            <w:tcW w:w="1217" w:type="pct"/>
            <w:shd w:val="clear" w:color="auto" w:fill="auto"/>
            <w:vAlign w:val="center"/>
          </w:tcPr>
          <w:p w14:paraId="0F3A703A" w14:textId="6D76D0AD" w:rsidR="00455985" w:rsidRPr="00BD20A5" w:rsidRDefault="009425F2" w:rsidP="00246388">
            <w:pPr>
              <w:spacing w:before="120" w:after="120"/>
              <w:ind w:right="-1"/>
              <w:rPr>
                <w:sz w:val="19"/>
                <w:szCs w:val="19"/>
              </w:rPr>
            </w:pPr>
            <w:r w:rsidRPr="00FB049F">
              <w:rPr>
                <w:rFonts w:ascii="Verdana" w:hAnsi="Verdana" w:cs="Arial"/>
                <w:color w:val="0000FF"/>
                <w:sz w:val="19"/>
                <w:szCs w:val="19"/>
              </w:rPr>
              <w:t>82.644,63 €</w:t>
            </w:r>
          </w:p>
        </w:tc>
      </w:tr>
      <w:tr w:rsidR="00455985" w:rsidRPr="00BD20A5" w14:paraId="3C4705A7" w14:textId="77777777" w:rsidTr="00246388">
        <w:trPr>
          <w:trHeight w:val="454"/>
        </w:trPr>
        <w:tc>
          <w:tcPr>
            <w:tcW w:w="3783" w:type="pct"/>
            <w:shd w:val="clear" w:color="auto" w:fill="auto"/>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BD20A5" w:rsidRDefault="00455985" w:rsidP="00246388">
            <w:pPr>
              <w:spacing w:before="120" w:after="120"/>
              <w:ind w:right="-1"/>
              <w:rPr>
                <w:sz w:val="19"/>
                <w:szCs w:val="19"/>
              </w:rPr>
            </w:pPr>
          </w:p>
        </w:tc>
      </w:tr>
      <w:tr w:rsidR="00455985" w:rsidRPr="00BD20A5" w14:paraId="669BFD32" w14:textId="77777777" w:rsidTr="00246388">
        <w:trPr>
          <w:trHeight w:val="454"/>
        </w:trPr>
        <w:tc>
          <w:tcPr>
            <w:tcW w:w="3783" w:type="pct"/>
            <w:shd w:val="clear" w:color="auto" w:fill="auto"/>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00246388">
        <w:trPr>
          <w:trHeight w:val="454"/>
        </w:trPr>
        <w:tc>
          <w:tcPr>
            <w:tcW w:w="3783" w:type="pct"/>
            <w:shd w:val="clear" w:color="auto" w:fill="auto"/>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BD20A5" w:rsidRDefault="00455985" w:rsidP="00246388">
            <w:pPr>
              <w:spacing w:before="120" w:after="120"/>
              <w:ind w:right="-1"/>
              <w:rPr>
                <w:sz w:val="19"/>
                <w:szCs w:val="19"/>
              </w:rPr>
            </w:pPr>
          </w:p>
        </w:tc>
      </w:tr>
      <w:tr w:rsidR="00455985" w:rsidRPr="00BD20A5" w14:paraId="4BB6BACA" w14:textId="77777777" w:rsidTr="00246388">
        <w:trPr>
          <w:trHeight w:val="454"/>
        </w:trPr>
        <w:tc>
          <w:tcPr>
            <w:tcW w:w="3783" w:type="pct"/>
            <w:shd w:val="clear" w:color="auto" w:fill="auto"/>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shd w:val="clear" w:color="auto" w:fill="auto"/>
            <w:vAlign w:val="center"/>
          </w:tcPr>
          <w:p w14:paraId="5E21A4A8" w14:textId="4826D529" w:rsidR="00455985" w:rsidRPr="00BD20A5" w:rsidRDefault="009425F2" w:rsidP="00246388">
            <w:pPr>
              <w:spacing w:before="120" w:after="120"/>
              <w:ind w:right="-1"/>
              <w:rPr>
                <w:sz w:val="19"/>
                <w:szCs w:val="19"/>
              </w:rPr>
            </w:pPr>
            <w:r w:rsidRPr="00FB049F">
              <w:rPr>
                <w:rFonts w:ascii="Verdana" w:hAnsi="Verdana" w:cs="Arial"/>
                <w:color w:val="0000FF"/>
                <w:sz w:val="19"/>
                <w:szCs w:val="19"/>
              </w:rPr>
              <w:t>82.644,63 €</w:t>
            </w:r>
          </w:p>
        </w:tc>
      </w:tr>
      <w:tr w:rsidR="009E077D" w:rsidRPr="00BD20A5" w14:paraId="54ED8B24" w14:textId="77777777" w:rsidTr="00246388">
        <w:trPr>
          <w:trHeight w:val="454"/>
        </w:trPr>
        <w:tc>
          <w:tcPr>
            <w:tcW w:w="3783" w:type="pct"/>
            <w:shd w:val="clear" w:color="auto" w:fill="auto"/>
          </w:tcPr>
          <w:p w14:paraId="43567ABD" w14:textId="342D56CE" w:rsidR="009E077D" w:rsidRPr="00BD20A5" w:rsidRDefault="009E077D" w:rsidP="00246388">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shd w:val="clear" w:color="auto" w:fill="auto"/>
            <w:vAlign w:val="center"/>
          </w:tcPr>
          <w:p w14:paraId="67AF8E28" w14:textId="77777777" w:rsidR="009E077D" w:rsidRPr="00BD20A5" w:rsidRDefault="009E077D" w:rsidP="00246388">
            <w:pPr>
              <w:spacing w:before="120" w:after="120"/>
              <w:ind w:right="-1"/>
              <w:rPr>
                <w:sz w:val="19"/>
                <w:szCs w:val="19"/>
              </w:rPr>
            </w:pPr>
          </w:p>
        </w:tc>
      </w:tr>
      <w:tr w:rsidR="00455985" w:rsidRPr="00BD20A5" w14:paraId="1086F056" w14:textId="77777777" w:rsidTr="00246388">
        <w:trPr>
          <w:trHeight w:val="454"/>
        </w:trPr>
        <w:tc>
          <w:tcPr>
            <w:tcW w:w="3783" w:type="pct"/>
            <w:shd w:val="clear" w:color="auto" w:fill="auto"/>
          </w:tcPr>
          <w:p w14:paraId="3C28B797" w14:textId="77777777" w:rsidR="00455985" w:rsidRPr="00E847B8" w:rsidRDefault="00455985" w:rsidP="00E847B8">
            <w:pPr>
              <w:spacing w:before="120" w:after="120"/>
              <w:ind w:right="-1"/>
              <w:rPr>
                <w:rFonts w:ascii="Arial" w:hAnsi="Arial" w:cs="Arial"/>
                <w:shd w:val="clear" w:color="auto" w:fill="FFFFFF"/>
              </w:rPr>
            </w:pPr>
            <w:r w:rsidRPr="00E847B8">
              <w:rPr>
                <w:rFonts w:ascii="Arial" w:hAnsi="Arial" w:cs="Arial"/>
                <w:shd w:val="clear" w:color="auto" w:fill="FFFFFF"/>
              </w:rPr>
              <w:t>TOTAL VALOR ESTIMADO</w:t>
            </w:r>
          </w:p>
        </w:tc>
        <w:tc>
          <w:tcPr>
            <w:tcW w:w="1217" w:type="pct"/>
            <w:shd w:val="clear" w:color="auto" w:fill="auto"/>
            <w:vAlign w:val="center"/>
          </w:tcPr>
          <w:p w14:paraId="0117FE64" w14:textId="6F070160" w:rsidR="00455985" w:rsidRPr="00E847B8" w:rsidRDefault="00E847B8" w:rsidP="00E847B8">
            <w:pPr>
              <w:spacing w:before="120" w:after="120"/>
              <w:ind w:right="-1"/>
              <w:rPr>
                <w:rFonts w:ascii="Arial" w:hAnsi="Arial" w:cs="Arial"/>
                <w:shd w:val="clear" w:color="auto" w:fill="FFFFFF"/>
              </w:rPr>
            </w:pPr>
            <w:r w:rsidRPr="00FB049F">
              <w:rPr>
                <w:rFonts w:ascii="Verdana" w:hAnsi="Verdana" w:cs="Arial"/>
                <w:color w:val="0000FF"/>
                <w:sz w:val="19"/>
                <w:szCs w:val="19"/>
              </w:rPr>
              <w:t>165.289,26€</w:t>
            </w:r>
          </w:p>
        </w:tc>
      </w:tr>
    </w:tbl>
    <w:p w14:paraId="23BEDAF4" w14:textId="46774D89" w:rsidR="00C548B6" w:rsidRPr="00BD20A5" w:rsidRDefault="00C548B6" w:rsidP="001D3DE3">
      <w:pPr>
        <w:pStyle w:val="Ttulo3"/>
        <w:spacing w:after="120"/>
        <w:rPr>
          <w:i/>
        </w:rPr>
      </w:pPr>
      <w:bookmarkStart w:id="94" w:name="_Toc157522047"/>
      <w:r w:rsidRPr="00BD20A5">
        <w:t>5.- PRECIO Y PAGOS</w:t>
      </w:r>
      <w:bookmarkEnd w:id="84"/>
      <w:bookmarkEnd w:id="85"/>
      <w:bookmarkEnd w:id="86"/>
      <w:bookmarkEnd w:id="87"/>
      <w:bookmarkEnd w:id="88"/>
      <w:bookmarkEnd w:id="89"/>
      <w:bookmarkEnd w:id="90"/>
      <w:bookmarkEnd w:id="91"/>
      <w:bookmarkEnd w:id="92"/>
      <w:bookmarkEnd w:id="93"/>
      <w:bookmarkEnd w:id="94"/>
    </w:p>
    <w:p w14:paraId="6BE27B19" w14:textId="2DE08BE8" w:rsidR="00C548B6" w:rsidRPr="00BD20A5" w:rsidRDefault="00C548B6" w:rsidP="001D3DE3">
      <w:pPr>
        <w:pStyle w:val="Ttulo4"/>
        <w:spacing w:after="120"/>
        <w:ind w:left="851" w:right="-427"/>
        <w:jc w:val="both"/>
        <w:rPr>
          <w:b w:val="0"/>
          <w:i/>
          <w:sz w:val="19"/>
          <w:szCs w:val="19"/>
        </w:rPr>
      </w:pPr>
      <w:bookmarkStart w:id="95" w:name="_Toc38387579"/>
      <w:r w:rsidRPr="00BD20A5">
        <w:rPr>
          <w:sz w:val="19"/>
          <w:szCs w:val="19"/>
        </w:rPr>
        <w:t>5.1.- Sistema de determinación del precio:</w:t>
      </w:r>
      <w:bookmarkEnd w:id="95"/>
      <w:r w:rsidR="00551520">
        <w:rPr>
          <w:sz w:val="19"/>
          <w:szCs w:val="19"/>
        </w:rPr>
        <w:t xml:space="preserve"> </w:t>
      </w:r>
      <w:r w:rsidR="00551520" w:rsidRPr="006D3A1D">
        <w:rPr>
          <w:rFonts w:eastAsia="Times New Roman" w:cs="Arial"/>
          <w:b w:val="0"/>
          <w:color w:val="0000FF"/>
          <w:sz w:val="19"/>
          <w:szCs w:val="19"/>
        </w:rPr>
        <w:t>Precios unitarios</w:t>
      </w:r>
    </w:p>
    <w:p w14:paraId="4AD026F9" w14:textId="77777777" w:rsidR="00551520" w:rsidRPr="00EC13E2" w:rsidRDefault="00551520" w:rsidP="00551520">
      <w:pPr>
        <w:pStyle w:val="paragraph"/>
        <w:spacing w:before="0" w:beforeAutospacing="0" w:after="0" w:afterAutospacing="0"/>
        <w:ind w:left="690" w:right="-330"/>
        <w:jc w:val="both"/>
        <w:textAlignment w:val="baseline"/>
        <w:rPr>
          <w:rFonts w:ascii="Verdana" w:hAnsi="Verdana" w:cs="Arial"/>
          <w:color w:val="0000FF"/>
          <w:sz w:val="19"/>
          <w:szCs w:val="19"/>
        </w:rPr>
      </w:pPr>
      <w:r w:rsidRPr="00EC13E2">
        <w:rPr>
          <w:rFonts w:ascii="Verdana" w:hAnsi="Verdana" w:cs="Arial"/>
          <w:color w:val="0000FF"/>
          <w:sz w:val="19"/>
          <w:szCs w:val="19"/>
        </w:rPr>
        <w:t>- Reportajes fotográficos realizados en el territorio histórico del lote, medio día (mañana o tarde): 240 euros</w:t>
      </w:r>
    </w:p>
    <w:p w14:paraId="2E740197" w14:textId="77777777" w:rsidR="00551520" w:rsidRPr="00EC13E2" w:rsidRDefault="00551520" w:rsidP="00551520">
      <w:pPr>
        <w:pStyle w:val="paragraph"/>
        <w:spacing w:before="0" w:beforeAutospacing="0" w:after="0" w:afterAutospacing="0"/>
        <w:ind w:left="690" w:right="-330"/>
        <w:jc w:val="both"/>
        <w:textAlignment w:val="baseline"/>
        <w:rPr>
          <w:rFonts w:ascii="Verdana" w:hAnsi="Verdana" w:cs="Arial"/>
          <w:color w:val="0000FF"/>
          <w:sz w:val="19"/>
          <w:szCs w:val="19"/>
        </w:rPr>
      </w:pPr>
      <w:r w:rsidRPr="00EC13E2">
        <w:rPr>
          <w:rFonts w:ascii="Verdana" w:hAnsi="Verdana" w:cs="Arial"/>
          <w:color w:val="0000FF"/>
          <w:sz w:val="19"/>
          <w:szCs w:val="19"/>
        </w:rPr>
        <w:lastRenderedPageBreak/>
        <w:t>- Reportajes fotográficos realizados en el territorio histórico del lote, día completo (mañana y tarde): 500 euros</w:t>
      </w:r>
    </w:p>
    <w:p w14:paraId="336DBD3F" w14:textId="77777777" w:rsidR="00551520" w:rsidRPr="00EC13E2" w:rsidRDefault="00551520" w:rsidP="00551520">
      <w:pPr>
        <w:pStyle w:val="paragraph"/>
        <w:spacing w:before="0" w:beforeAutospacing="0" w:after="0" w:afterAutospacing="0"/>
        <w:ind w:left="690" w:right="-330"/>
        <w:jc w:val="both"/>
        <w:textAlignment w:val="baseline"/>
        <w:rPr>
          <w:rFonts w:ascii="Verdana" w:hAnsi="Verdana" w:cs="Arial"/>
          <w:color w:val="0000FF"/>
          <w:sz w:val="19"/>
          <w:szCs w:val="19"/>
        </w:rPr>
      </w:pPr>
      <w:r w:rsidRPr="00EC13E2">
        <w:rPr>
          <w:rFonts w:ascii="Verdana" w:hAnsi="Verdana" w:cs="Arial"/>
          <w:color w:val="0000FF"/>
          <w:sz w:val="19"/>
          <w:szCs w:val="19"/>
        </w:rPr>
        <w:t>- Reportajes fotográficos realizados fuera de la CAE para la cobertura de viajes institucionales a otras comunidades* medio día (mañana o tarde): 290 euros</w:t>
      </w:r>
    </w:p>
    <w:p w14:paraId="1401E6FE" w14:textId="77777777" w:rsidR="00551520" w:rsidRPr="00EC13E2" w:rsidRDefault="00551520" w:rsidP="00551520">
      <w:pPr>
        <w:pStyle w:val="paragraph"/>
        <w:spacing w:before="0" w:beforeAutospacing="0" w:after="0" w:afterAutospacing="0"/>
        <w:ind w:left="690" w:right="-330"/>
        <w:jc w:val="both"/>
        <w:textAlignment w:val="baseline"/>
        <w:rPr>
          <w:rFonts w:ascii="Verdana" w:hAnsi="Verdana" w:cs="Arial"/>
          <w:color w:val="0000FF"/>
          <w:sz w:val="19"/>
          <w:szCs w:val="19"/>
        </w:rPr>
      </w:pPr>
      <w:r w:rsidRPr="00EC13E2">
        <w:rPr>
          <w:rFonts w:ascii="Verdana" w:hAnsi="Verdana" w:cs="Arial"/>
          <w:color w:val="0000FF"/>
          <w:sz w:val="19"/>
          <w:szCs w:val="19"/>
        </w:rPr>
        <w:t>- Reportajes fotográficos realizados fuera de la CAE para la cobertura de viajes institucionales a otras comunidades*, día completo (mañana y tarde): 550 euros</w:t>
      </w:r>
    </w:p>
    <w:p w14:paraId="28074E3B" w14:textId="77777777" w:rsidR="00551520" w:rsidRPr="00EC13E2" w:rsidRDefault="00551520" w:rsidP="00551520">
      <w:pPr>
        <w:pStyle w:val="paragraph"/>
        <w:spacing w:before="0" w:beforeAutospacing="0" w:after="0" w:afterAutospacing="0"/>
        <w:ind w:left="690" w:right="-330"/>
        <w:jc w:val="both"/>
        <w:textAlignment w:val="baseline"/>
        <w:rPr>
          <w:rFonts w:ascii="Verdana" w:hAnsi="Verdana" w:cs="Arial"/>
          <w:color w:val="0000FF"/>
          <w:sz w:val="19"/>
          <w:szCs w:val="19"/>
        </w:rPr>
      </w:pPr>
    </w:p>
    <w:p w14:paraId="3B50EA80" w14:textId="24721C0E" w:rsidR="00551520" w:rsidRPr="00F10915" w:rsidRDefault="00551520" w:rsidP="00551520">
      <w:pPr>
        <w:pStyle w:val="paragraph"/>
        <w:spacing w:before="0" w:beforeAutospacing="0" w:after="0" w:afterAutospacing="0"/>
        <w:ind w:left="690" w:right="-330"/>
        <w:jc w:val="both"/>
        <w:textAlignment w:val="baseline"/>
        <w:rPr>
          <w:rFonts w:ascii="Verdana" w:hAnsi="Verdana" w:cs="Arial"/>
          <w:color w:val="0000FF"/>
          <w:sz w:val="18"/>
          <w:szCs w:val="18"/>
        </w:rPr>
      </w:pPr>
      <w:r w:rsidRPr="00F10915">
        <w:rPr>
          <w:rFonts w:ascii="Verdana" w:hAnsi="Verdana" w:cs="Arial"/>
          <w:color w:val="0000FF"/>
          <w:sz w:val="18"/>
          <w:szCs w:val="18"/>
        </w:rPr>
        <w:t>Los gastos de desplazamiento, manutención, alojamiento, telefonía móvil e internet correrán a cargo de la empresa adjudicataria en el caso de trabajos realizados dentro</w:t>
      </w:r>
      <w:r w:rsidR="003E587A">
        <w:rPr>
          <w:rFonts w:ascii="Verdana" w:hAnsi="Verdana" w:cs="Arial"/>
          <w:color w:val="0000FF"/>
          <w:sz w:val="18"/>
          <w:szCs w:val="18"/>
        </w:rPr>
        <w:t xml:space="preserve"> y fuera</w:t>
      </w:r>
      <w:r w:rsidRPr="00F10915">
        <w:rPr>
          <w:rFonts w:ascii="Verdana" w:hAnsi="Verdana" w:cs="Arial"/>
          <w:color w:val="0000FF"/>
          <w:sz w:val="18"/>
          <w:szCs w:val="18"/>
        </w:rPr>
        <w:t xml:space="preserve"> de la CAE.</w:t>
      </w:r>
    </w:p>
    <w:p w14:paraId="2A410BC4" w14:textId="77777777" w:rsidR="00551520" w:rsidRPr="00F10915" w:rsidRDefault="00551520" w:rsidP="00551520">
      <w:pPr>
        <w:pStyle w:val="paragraph"/>
        <w:spacing w:before="0" w:beforeAutospacing="0" w:after="0" w:afterAutospacing="0"/>
        <w:ind w:left="690" w:right="-330"/>
        <w:jc w:val="both"/>
        <w:textAlignment w:val="baseline"/>
        <w:rPr>
          <w:rFonts w:ascii="Verdana" w:hAnsi="Verdana" w:cs="Arial"/>
          <w:color w:val="0000FF"/>
          <w:sz w:val="19"/>
          <w:szCs w:val="19"/>
        </w:rPr>
      </w:pPr>
    </w:p>
    <w:p w14:paraId="1C6D1AD3" w14:textId="598532D3" w:rsidR="00551520" w:rsidRPr="00E503E6" w:rsidRDefault="00551520" w:rsidP="00551520">
      <w:pPr>
        <w:pStyle w:val="paragraph"/>
        <w:spacing w:before="0" w:beforeAutospacing="0" w:after="0" w:afterAutospacing="0"/>
        <w:ind w:left="690" w:right="-330"/>
        <w:jc w:val="both"/>
        <w:textAlignment w:val="baseline"/>
        <w:rPr>
          <w:rFonts w:ascii="Verdana" w:hAnsi="Verdana" w:cs="Arial"/>
          <w:color w:val="0000FF"/>
          <w:sz w:val="18"/>
          <w:szCs w:val="18"/>
        </w:rPr>
      </w:pPr>
      <w:r w:rsidRPr="00F10915">
        <w:rPr>
          <w:rFonts w:ascii="Verdana" w:hAnsi="Verdana" w:cs="Arial"/>
          <w:color w:val="0000FF"/>
          <w:sz w:val="18"/>
          <w:szCs w:val="18"/>
        </w:rPr>
        <w:t>*Desplazamiento, manutención y alojamiento correarán a cargo de la Dirección de Servicios del Departamento de Bienestar, Juventud y Reto Demográfico en coberturas fuera de la CAE</w:t>
      </w:r>
      <w:r w:rsidR="003E587A">
        <w:rPr>
          <w:rFonts w:ascii="Verdana" w:hAnsi="Verdana" w:cs="Arial"/>
          <w:color w:val="0000FF"/>
          <w:sz w:val="18"/>
          <w:szCs w:val="18"/>
        </w:rPr>
        <w:t>, y dentro del estado</w:t>
      </w:r>
      <w:r w:rsidRPr="00F10915">
        <w:rPr>
          <w:rFonts w:ascii="Verdana" w:hAnsi="Verdana" w:cs="Arial"/>
          <w:color w:val="0000FF"/>
          <w:sz w:val="18"/>
          <w:szCs w:val="18"/>
        </w:rPr>
        <w:t>.</w:t>
      </w:r>
    </w:p>
    <w:p w14:paraId="218D750D" w14:textId="77777777" w:rsidR="00551520" w:rsidRPr="00BD20A5" w:rsidRDefault="00551520" w:rsidP="001D3DE3">
      <w:pPr>
        <w:spacing w:before="120" w:after="120"/>
        <w:ind w:left="851" w:right="-427"/>
        <w:jc w:val="both"/>
        <w:rPr>
          <w:rFonts w:ascii="Verdana" w:hAnsi="Verdana"/>
          <w:sz w:val="19"/>
          <w:szCs w:val="19"/>
        </w:rPr>
      </w:pPr>
    </w:p>
    <w:p w14:paraId="1783F24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Estos precios tienen carácter de máximos, en consecuencia, las ofertas que los superen serán rechazadas. </w:t>
      </w:r>
    </w:p>
    <w:p w14:paraId="38586C5F" w14:textId="77777777" w:rsidR="00551520" w:rsidRPr="00556444" w:rsidRDefault="00C548B6" w:rsidP="00551520">
      <w:pPr>
        <w:pStyle w:val="Ttulo4"/>
        <w:spacing w:after="120"/>
        <w:ind w:left="851" w:right="-427"/>
        <w:jc w:val="both"/>
        <w:rPr>
          <w:rFonts w:cs="Arial"/>
          <w:color w:val="0000FF"/>
          <w:sz w:val="19"/>
          <w:szCs w:val="19"/>
        </w:rPr>
      </w:pPr>
      <w:bookmarkStart w:id="96" w:name="_Toc38387580"/>
      <w:r w:rsidRPr="00BD20A5">
        <w:rPr>
          <w:sz w:val="19"/>
          <w:szCs w:val="19"/>
        </w:rPr>
        <w:t xml:space="preserve">5.2.- Modalidad de pago del precio: </w:t>
      </w:r>
      <w:r w:rsidR="00551520" w:rsidRPr="006D3A1D">
        <w:rPr>
          <w:rFonts w:cs="Arial"/>
          <w:b w:val="0"/>
          <w:color w:val="0000FF"/>
          <w:sz w:val="19"/>
          <w:szCs w:val="19"/>
        </w:rPr>
        <w:t>pagos parciales que se efectuarán con la siguiente periodicidad: mensualmente, a la presentación de la correspondiente factura y previo el visto bueno de la Dirección responsable del contrato.</w:t>
      </w:r>
    </w:p>
    <w:p w14:paraId="52AE6010" w14:textId="44ED57B6" w:rsidR="00C548B6" w:rsidRPr="00BD20A5" w:rsidRDefault="00C548B6" w:rsidP="001D3DE3">
      <w:pPr>
        <w:pStyle w:val="Ttulo4"/>
        <w:spacing w:after="120"/>
        <w:ind w:left="851" w:right="-427"/>
        <w:jc w:val="both"/>
        <w:rPr>
          <w:rFonts w:cs="Arial"/>
          <w:b w:val="0"/>
          <w:i/>
          <w:color w:val="0000FF"/>
          <w:sz w:val="19"/>
          <w:szCs w:val="19"/>
        </w:rPr>
      </w:pPr>
      <w:bookmarkStart w:id="97" w:name="_Toc38387581"/>
      <w:bookmarkEnd w:id="96"/>
      <w:r w:rsidRPr="00BD20A5">
        <w:rPr>
          <w:sz w:val="19"/>
          <w:szCs w:val="19"/>
        </w:rPr>
        <w:t xml:space="preserve">5.3.- Existen operaciones preparatorias: </w:t>
      </w:r>
      <w:r w:rsidRPr="00BD20A5">
        <w:rPr>
          <w:rFonts w:cs="Arial"/>
          <w:b w:val="0"/>
          <w:color w:val="0000FF"/>
          <w:sz w:val="19"/>
          <w:szCs w:val="19"/>
        </w:rPr>
        <w:t>no</w:t>
      </w:r>
      <w:bookmarkEnd w:id="97"/>
      <w:r w:rsidR="00B645D3">
        <w:rPr>
          <w:rFonts w:cs="Arial"/>
          <w:b w:val="0"/>
          <w:color w:val="0000FF"/>
          <w:sz w:val="19"/>
          <w:szCs w:val="19"/>
        </w:rPr>
        <w:t>.</w:t>
      </w:r>
    </w:p>
    <w:p w14:paraId="6ACDF252" w14:textId="74AC0653" w:rsidR="00C548B6" w:rsidRPr="00BD20A5" w:rsidRDefault="00C548B6" w:rsidP="001D3DE3">
      <w:pPr>
        <w:pStyle w:val="Ttulo4"/>
        <w:spacing w:after="120"/>
        <w:ind w:left="851" w:right="-427"/>
        <w:jc w:val="both"/>
        <w:rPr>
          <w:b w:val="0"/>
          <w:i/>
          <w:color w:val="0070C0"/>
          <w:sz w:val="19"/>
          <w:szCs w:val="19"/>
        </w:rPr>
      </w:pPr>
      <w:bookmarkStart w:id="98" w:name="_Toc38387582"/>
      <w:r w:rsidRPr="00BD20A5">
        <w:rPr>
          <w:sz w:val="19"/>
          <w:szCs w:val="19"/>
        </w:rPr>
        <w:t>5.4.-</w:t>
      </w:r>
      <w:r w:rsidRPr="00BD20A5">
        <w:rPr>
          <w:sz w:val="19"/>
          <w:szCs w:val="19"/>
        </w:rPr>
        <w:tab/>
        <w:t xml:space="preserve">Revisión de precios: </w:t>
      </w:r>
      <w:r w:rsidRPr="00BD20A5">
        <w:rPr>
          <w:rFonts w:cs="Arial"/>
          <w:b w:val="0"/>
          <w:color w:val="0000FF"/>
          <w:sz w:val="19"/>
          <w:szCs w:val="19"/>
        </w:rPr>
        <w:t>no</w:t>
      </w:r>
      <w:bookmarkEnd w:id="98"/>
      <w:r w:rsidR="00502DE9" w:rsidRPr="00BD20A5">
        <w:rPr>
          <w:rFonts w:cs="Arial"/>
          <w:b w:val="0"/>
          <w:color w:val="0000FF"/>
          <w:sz w:val="19"/>
          <w:szCs w:val="19"/>
        </w:rPr>
        <w:t>.</w:t>
      </w:r>
    </w:p>
    <w:p w14:paraId="28CC3213" w14:textId="208EED26" w:rsidR="00C548B6" w:rsidRPr="00BD20A5" w:rsidRDefault="00C548B6" w:rsidP="001D3DE3">
      <w:pPr>
        <w:pStyle w:val="Ttulo4"/>
        <w:spacing w:after="120"/>
        <w:ind w:left="851" w:right="-427"/>
        <w:jc w:val="both"/>
        <w:rPr>
          <w:i/>
          <w:color w:val="0070C0"/>
          <w:sz w:val="19"/>
          <w:szCs w:val="19"/>
        </w:rPr>
      </w:pPr>
      <w:bookmarkStart w:id="99"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99"/>
      <w:r w:rsidR="00502DE9" w:rsidRPr="00BD20A5">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BD20A5">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1DCDD0BE" w:rsidR="00C548B6" w:rsidRPr="00BD20A5" w:rsidRDefault="00C548B6" w:rsidP="001D3DE3">
      <w:pPr>
        <w:pStyle w:val="Ttulo4"/>
        <w:spacing w:after="120"/>
        <w:ind w:left="851" w:right="-427"/>
        <w:jc w:val="both"/>
        <w:rPr>
          <w:b w:val="0"/>
          <w:i/>
          <w:sz w:val="19"/>
          <w:szCs w:val="19"/>
        </w:rPr>
      </w:pPr>
      <w:bookmarkStart w:id="111" w:name="_Toc38387585"/>
      <w:r w:rsidRPr="00BD20A5">
        <w:rPr>
          <w:sz w:val="19"/>
          <w:szCs w:val="19"/>
        </w:rPr>
        <w:t>6.1.- Duración total o plazo de ejecución total o fecha límite:</w:t>
      </w:r>
      <w:bookmarkEnd w:id="111"/>
      <w:r w:rsidR="00873154">
        <w:rPr>
          <w:sz w:val="19"/>
          <w:szCs w:val="19"/>
        </w:rPr>
        <w:t xml:space="preserve"> </w:t>
      </w:r>
      <w:r w:rsidR="00873154" w:rsidRPr="00873154">
        <w:rPr>
          <w:rFonts w:cs="Arial"/>
          <w:b w:val="0"/>
          <w:bCs/>
          <w:color w:val="0000FF"/>
          <w:sz w:val="19"/>
          <w:szCs w:val="19"/>
        </w:rPr>
        <w:t>24 meses</w:t>
      </w:r>
      <w:r w:rsidR="00873154">
        <w:rPr>
          <w:rFonts w:cs="Arial"/>
          <w:b w:val="0"/>
          <w:bCs/>
          <w:color w:val="0000FF"/>
          <w:sz w:val="19"/>
          <w:szCs w:val="19"/>
        </w:rPr>
        <w:t>.</w:t>
      </w:r>
    </w:p>
    <w:p w14:paraId="5CBF8DAF" w14:textId="1242C4DE" w:rsidR="00C548B6" w:rsidRPr="00BD20A5" w:rsidRDefault="00C548B6" w:rsidP="001D3DE3">
      <w:pPr>
        <w:pStyle w:val="Ttulo4"/>
        <w:spacing w:after="120"/>
        <w:ind w:left="851" w:right="-427"/>
        <w:jc w:val="both"/>
        <w:rPr>
          <w:b w:val="0"/>
          <w:i/>
          <w:sz w:val="19"/>
          <w:szCs w:val="19"/>
        </w:rPr>
      </w:pPr>
      <w:bookmarkStart w:id="112" w:name="_Toc38387586"/>
      <w:r w:rsidRPr="00BD20A5">
        <w:rPr>
          <w:sz w:val="19"/>
          <w:szCs w:val="19"/>
        </w:rPr>
        <w:t>6.2.- Fecha de inicio:</w:t>
      </w:r>
      <w:bookmarkEnd w:id="112"/>
      <w:r w:rsidR="0021160C">
        <w:rPr>
          <w:sz w:val="19"/>
          <w:szCs w:val="19"/>
        </w:rPr>
        <w:t xml:space="preserve"> </w:t>
      </w:r>
      <w:r w:rsidR="0021160C" w:rsidRPr="0021160C">
        <w:rPr>
          <w:rFonts w:cs="Arial"/>
          <w:b w:val="0"/>
          <w:bCs/>
          <w:color w:val="0000FF"/>
          <w:sz w:val="19"/>
          <w:szCs w:val="19"/>
        </w:rPr>
        <w:t>Día siguiente a la firma del contrato</w:t>
      </w:r>
      <w:r w:rsidR="0021160C">
        <w:rPr>
          <w:rFonts w:cs="Arial"/>
          <w:b w:val="0"/>
          <w:bCs/>
          <w:color w:val="0000FF"/>
          <w:sz w:val="19"/>
          <w:szCs w:val="19"/>
        </w:rPr>
        <w:t>.</w:t>
      </w:r>
    </w:p>
    <w:p w14:paraId="4B80FEB9" w14:textId="77777777" w:rsidR="008A406A" w:rsidRPr="008A406A" w:rsidRDefault="00C548B6" w:rsidP="001D3DE3">
      <w:pPr>
        <w:pStyle w:val="Ttulo4"/>
        <w:spacing w:after="120"/>
        <w:ind w:left="851" w:right="-427"/>
        <w:jc w:val="both"/>
        <w:rPr>
          <w:rFonts w:cs="Arial"/>
          <w:b w:val="0"/>
          <w:color w:val="0000FF"/>
          <w:sz w:val="19"/>
          <w:szCs w:val="19"/>
        </w:rPr>
      </w:pPr>
      <w:bookmarkStart w:id="113" w:name="_Toc38387587"/>
      <w:r w:rsidRPr="00BD20A5">
        <w:rPr>
          <w:sz w:val="19"/>
          <w:szCs w:val="19"/>
        </w:rPr>
        <w:t xml:space="preserve">6.3.- Plazos parciales: </w:t>
      </w:r>
      <w:r w:rsidRPr="008A406A">
        <w:rPr>
          <w:rFonts w:cs="Arial"/>
          <w:b w:val="0"/>
          <w:color w:val="0000FF"/>
          <w:sz w:val="19"/>
          <w:szCs w:val="19"/>
        </w:rPr>
        <w:t>no</w:t>
      </w:r>
      <w:r w:rsidR="008A406A" w:rsidRPr="008A406A">
        <w:rPr>
          <w:rFonts w:cs="Arial"/>
          <w:b w:val="0"/>
          <w:color w:val="0000FF"/>
          <w:sz w:val="19"/>
          <w:szCs w:val="19"/>
        </w:rPr>
        <w:t>.</w:t>
      </w:r>
    </w:p>
    <w:p w14:paraId="5F21BA55" w14:textId="2DB0E3D3" w:rsidR="00C548B6" w:rsidRPr="00BD20A5" w:rsidRDefault="00C548B6" w:rsidP="0015481D">
      <w:pPr>
        <w:pStyle w:val="Ttulo4"/>
        <w:tabs>
          <w:tab w:val="left" w:pos="6365"/>
        </w:tabs>
        <w:spacing w:after="120"/>
        <w:ind w:left="851" w:right="-427"/>
        <w:jc w:val="both"/>
        <w:rPr>
          <w:i/>
          <w:color w:val="0070C0"/>
          <w:sz w:val="19"/>
          <w:szCs w:val="19"/>
        </w:rPr>
      </w:pPr>
      <w:bookmarkStart w:id="114" w:name="_Toc38387588"/>
      <w:bookmarkEnd w:id="113"/>
      <w:r w:rsidRPr="00BD20A5">
        <w:rPr>
          <w:sz w:val="19"/>
          <w:szCs w:val="19"/>
        </w:rPr>
        <w:t xml:space="preserve">6.4.- Prórroga del contrato: </w:t>
      </w:r>
      <w:r w:rsidRPr="00BD20A5">
        <w:rPr>
          <w:rFonts w:cs="Arial"/>
          <w:b w:val="0"/>
          <w:color w:val="0000FF"/>
          <w:sz w:val="19"/>
          <w:szCs w:val="19"/>
        </w:rPr>
        <w:t>sí</w:t>
      </w:r>
      <w:bookmarkEnd w:id="114"/>
      <w:r w:rsidR="00502DE9" w:rsidRPr="00BD20A5">
        <w:rPr>
          <w:rFonts w:cs="Arial"/>
          <w:b w:val="0"/>
          <w:color w:val="0000FF"/>
          <w:sz w:val="19"/>
          <w:szCs w:val="19"/>
        </w:rPr>
        <w:t>.</w:t>
      </w:r>
      <w:r w:rsidR="0015481D" w:rsidRPr="00BD20A5">
        <w:rPr>
          <w:rFonts w:cs="Arial"/>
          <w:b w:val="0"/>
          <w:color w:val="0000FF"/>
          <w:sz w:val="19"/>
          <w:szCs w:val="19"/>
        </w:rPr>
        <w:tab/>
      </w:r>
    </w:p>
    <w:p w14:paraId="67CD0F3D" w14:textId="77777777" w:rsidR="0021160C" w:rsidRPr="008A6AC5" w:rsidRDefault="00C548B6" w:rsidP="0021160C">
      <w:pPr>
        <w:spacing w:before="120" w:after="120"/>
        <w:ind w:left="700" w:right="-318" w:hanging="600"/>
        <w:jc w:val="both"/>
        <w:rPr>
          <w:rFonts w:ascii="Verdana" w:hAnsi="Verdana" w:cs="Arial"/>
          <w:sz w:val="19"/>
          <w:szCs w:val="19"/>
        </w:rPr>
      </w:pPr>
      <w:r w:rsidRPr="00BD20A5">
        <w:rPr>
          <w:rFonts w:ascii="Verdana" w:hAnsi="Verdana"/>
          <w:sz w:val="19"/>
          <w:szCs w:val="19"/>
        </w:rPr>
        <w:t>Duración de la prórroga:</w:t>
      </w:r>
      <w:r w:rsidR="0021160C">
        <w:rPr>
          <w:rFonts w:ascii="Verdana" w:hAnsi="Verdana"/>
          <w:sz w:val="19"/>
          <w:szCs w:val="19"/>
        </w:rPr>
        <w:t xml:space="preserve"> </w:t>
      </w:r>
      <w:r w:rsidR="0021160C" w:rsidRPr="00FC3894">
        <w:rPr>
          <w:rFonts w:ascii="Verdana" w:hAnsi="Verdana" w:cs="Arial"/>
          <w:color w:val="0000FF"/>
          <w:sz w:val="19"/>
          <w:szCs w:val="19"/>
        </w:rPr>
        <w:t>hasta un máximo de 24 meses.</w:t>
      </w:r>
    </w:p>
    <w:p w14:paraId="20FA44AF" w14:textId="3D8999CC" w:rsidR="00C548B6" w:rsidRPr="00BD20A5"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BD20A5">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BD20A5">
        <w:t>8.- GARANTÍAS</w:t>
      </w:r>
      <w:bookmarkEnd w:id="126"/>
      <w:bookmarkEnd w:id="127"/>
      <w:bookmarkEnd w:id="128"/>
      <w:bookmarkEnd w:id="129"/>
      <w:bookmarkEnd w:id="130"/>
      <w:bookmarkEnd w:id="131"/>
      <w:bookmarkEnd w:id="132"/>
      <w:bookmarkEnd w:id="133"/>
      <w:bookmarkEnd w:id="134"/>
      <w:bookmarkEnd w:id="135"/>
      <w:bookmarkEnd w:id="136"/>
    </w:p>
    <w:p w14:paraId="5481B1C9" w14:textId="0359637A" w:rsidR="00C548B6" w:rsidRPr="00BD20A5" w:rsidRDefault="00C548B6" w:rsidP="001D3DE3">
      <w:pPr>
        <w:pStyle w:val="Ttulo4"/>
        <w:spacing w:after="120"/>
        <w:ind w:left="851" w:right="-427"/>
        <w:jc w:val="both"/>
        <w:rPr>
          <w:b w:val="0"/>
          <w:i/>
          <w:sz w:val="19"/>
          <w:szCs w:val="19"/>
        </w:rPr>
      </w:pPr>
      <w:bookmarkStart w:id="137" w:name="_Toc38387591"/>
      <w:r w:rsidRPr="00BD20A5">
        <w:rPr>
          <w:sz w:val="19"/>
          <w:szCs w:val="19"/>
        </w:rPr>
        <w:t xml:space="preserve">8.1.- Garantía provisional: </w:t>
      </w:r>
      <w:r w:rsidRPr="00BD20A5">
        <w:rPr>
          <w:rFonts w:cs="Arial"/>
          <w:b w:val="0"/>
          <w:color w:val="0000FF"/>
          <w:sz w:val="19"/>
          <w:szCs w:val="19"/>
        </w:rPr>
        <w:t>no</w:t>
      </w:r>
      <w:r w:rsidR="0085320C">
        <w:rPr>
          <w:rFonts w:cs="Arial"/>
          <w:b w:val="0"/>
          <w:color w:val="0000FF"/>
          <w:sz w:val="19"/>
          <w:szCs w:val="19"/>
        </w:rPr>
        <w:t>.</w:t>
      </w:r>
      <w:bookmarkEnd w:id="137"/>
    </w:p>
    <w:p w14:paraId="683CF005" w14:textId="77F139F6" w:rsidR="0085320C" w:rsidRPr="0085320C" w:rsidRDefault="00C548B6" w:rsidP="0085320C">
      <w:pPr>
        <w:pStyle w:val="Ttulo4"/>
        <w:spacing w:after="120"/>
        <w:ind w:left="851" w:right="-427"/>
        <w:jc w:val="both"/>
        <w:rPr>
          <w:rFonts w:cs="Arial"/>
          <w:b w:val="0"/>
          <w:color w:val="0000FF"/>
          <w:sz w:val="19"/>
          <w:szCs w:val="19"/>
        </w:rPr>
      </w:pPr>
      <w:bookmarkStart w:id="138" w:name="_Toc38387592"/>
      <w:r w:rsidRPr="00BD20A5">
        <w:rPr>
          <w:sz w:val="19"/>
          <w:szCs w:val="19"/>
        </w:rPr>
        <w:t xml:space="preserve">8.2.- Garantía definitiva: </w:t>
      </w:r>
      <w:r w:rsidRPr="00BD20A5">
        <w:rPr>
          <w:rFonts w:cs="Arial"/>
          <w:b w:val="0"/>
          <w:color w:val="0000FF"/>
          <w:sz w:val="19"/>
          <w:szCs w:val="19"/>
        </w:rPr>
        <w:t xml:space="preserve">sí, por un importe del 5% del </w:t>
      </w:r>
      <w:r w:rsidR="0076276A">
        <w:rPr>
          <w:rFonts w:cs="Arial"/>
          <w:b w:val="0"/>
          <w:color w:val="0000FF"/>
          <w:sz w:val="19"/>
          <w:szCs w:val="19"/>
        </w:rPr>
        <w:t>presupuesto base de licitación</w:t>
      </w:r>
      <w:bookmarkEnd w:id="138"/>
      <w:r w:rsidR="0085320C" w:rsidRPr="0076276A">
        <w:rPr>
          <w:rFonts w:cs="Arial"/>
          <w:b w:val="0"/>
          <w:color w:val="0000FF"/>
          <w:sz w:val="19"/>
          <w:szCs w:val="19"/>
        </w:rPr>
        <w:t xml:space="preserve"> de cada uno de los lotes (IVA excluido).</w:t>
      </w:r>
    </w:p>
    <w:p w14:paraId="0C412D2E" w14:textId="2E394DDC" w:rsidR="00EC0B9A" w:rsidRPr="00BD20A5" w:rsidRDefault="00EC0B9A" w:rsidP="00EC0B9A">
      <w:pPr>
        <w:pStyle w:val="Ttulo4"/>
        <w:ind w:right="-427" w:firstLine="0"/>
        <w:rPr>
          <w:rFonts w:cs="Arial"/>
          <w:b w:val="0"/>
          <w:color w:val="0000FF"/>
          <w:sz w:val="19"/>
          <w:szCs w:val="19"/>
        </w:rPr>
      </w:pPr>
      <w:r w:rsidRPr="00BD20A5">
        <w:rPr>
          <w:rFonts w:cs="Arial"/>
          <w:b w:val="0"/>
          <w:color w:val="0000FF"/>
          <w:sz w:val="19"/>
          <w:szCs w:val="19"/>
        </w:rPr>
        <w:t>Cuando el precio del contrato se formule en función de precios unitarios, el importe de la garantía definitiva a constituir se fijará atendiendo al presupuesto base de licitación, IVA excluido.</w:t>
      </w:r>
    </w:p>
    <w:p w14:paraId="05F219E1" w14:textId="7052BC3B" w:rsidR="00C548B6" w:rsidRPr="00BD20A5" w:rsidRDefault="00C548B6" w:rsidP="001D3DE3">
      <w:pPr>
        <w:pStyle w:val="Ttulo4"/>
        <w:spacing w:after="120"/>
        <w:ind w:left="851" w:right="-427"/>
        <w:jc w:val="both"/>
        <w:rPr>
          <w:i/>
          <w:color w:val="0070C0"/>
          <w:sz w:val="19"/>
          <w:szCs w:val="19"/>
        </w:rPr>
      </w:pPr>
      <w:bookmarkStart w:id="139" w:name="_Toc38387593"/>
      <w:r w:rsidRPr="00BD20A5">
        <w:rPr>
          <w:sz w:val="19"/>
          <w:szCs w:val="19"/>
        </w:rPr>
        <w:t xml:space="preserve">8.3.- Garantía complementaria: </w:t>
      </w:r>
      <w:r w:rsidRPr="00BD20A5">
        <w:rPr>
          <w:rFonts w:cs="Arial"/>
          <w:b w:val="0"/>
          <w:color w:val="0000FF"/>
          <w:sz w:val="19"/>
          <w:szCs w:val="19"/>
        </w:rPr>
        <w:t>no</w:t>
      </w:r>
      <w:bookmarkEnd w:id="139"/>
      <w:r w:rsidR="00502DE9" w:rsidRPr="00BD20A5">
        <w:rPr>
          <w:rFonts w:cs="Arial"/>
          <w:b w:val="0"/>
          <w:color w:val="0000FF"/>
          <w:sz w:val="19"/>
          <w:szCs w:val="19"/>
        </w:rPr>
        <w:t>.</w:t>
      </w:r>
    </w:p>
    <w:p w14:paraId="33D778F2" w14:textId="22A9EE8C" w:rsidR="00C548B6" w:rsidRPr="00BD20A5" w:rsidRDefault="00C548B6" w:rsidP="001D3DE3">
      <w:pPr>
        <w:pStyle w:val="Ttulo4"/>
        <w:spacing w:after="120"/>
        <w:ind w:left="851" w:right="-427"/>
        <w:jc w:val="both"/>
        <w:rPr>
          <w:b w:val="0"/>
          <w:i/>
          <w:sz w:val="19"/>
          <w:szCs w:val="19"/>
        </w:rPr>
      </w:pPr>
      <w:bookmarkStart w:id="140"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r w:rsidRPr="00BD20A5">
        <w:rPr>
          <w:rFonts w:cs="Arial"/>
          <w:b w:val="0"/>
          <w:color w:val="0000FF"/>
          <w:sz w:val="19"/>
          <w:szCs w:val="19"/>
        </w:rPr>
        <w:t>no</w:t>
      </w:r>
      <w:r w:rsidR="0085320C">
        <w:rPr>
          <w:rFonts w:cs="Arial"/>
          <w:b w:val="0"/>
          <w:color w:val="0000FF"/>
          <w:sz w:val="19"/>
          <w:szCs w:val="19"/>
        </w:rPr>
        <w:t>.</w:t>
      </w:r>
      <w:bookmarkEnd w:id="140"/>
    </w:p>
    <w:p w14:paraId="6C47BC32" w14:textId="550AF68C" w:rsidR="00C548B6" w:rsidRPr="00BD20A5" w:rsidRDefault="00C548B6" w:rsidP="001D3DE3">
      <w:pPr>
        <w:pStyle w:val="Ttulo4"/>
        <w:spacing w:after="120"/>
        <w:ind w:left="851" w:right="-427"/>
        <w:jc w:val="both"/>
        <w:rPr>
          <w:b w:val="0"/>
          <w:i/>
          <w:sz w:val="19"/>
          <w:szCs w:val="19"/>
        </w:rPr>
      </w:pPr>
      <w:bookmarkStart w:id="141" w:name="_Toc38387595"/>
      <w:r w:rsidRPr="00BD20A5">
        <w:rPr>
          <w:sz w:val="19"/>
          <w:szCs w:val="19"/>
        </w:rPr>
        <w:t xml:space="preserve">8.5.- En el supuesto de recepción parcial, la contratista podrá solicitar la devolución o cancelación de la parte proporcional de la garantía: </w:t>
      </w:r>
      <w:r w:rsidRPr="00BD20A5">
        <w:rPr>
          <w:rFonts w:cs="Arial"/>
          <w:b w:val="0"/>
          <w:color w:val="0000FF"/>
          <w:sz w:val="19"/>
          <w:szCs w:val="19"/>
        </w:rPr>
        <w:t>no</w:t>
      </w:r>
      <w:bookmarkEnd w:id="141"/>
      <w:r w:rsidR="00502DE9" w:rsidRPr="00BD20A5">
        <w:rPr>
          <w:rFonts w:cs="Arial"/>
          <w:b w:val="0"/>
          <w:color w:val="0000FF"/>
          <w:sz w:val="19"/>
          <w:szCs w:val="19"/>
        </w:rPr>
        <w:t>.</w:t>
      </w:r>
    </w:p>
    <w:p w14:paraId="170BB3AA" w14:textId="7B05A365" w:rsidR="00C548B6" w:rsidRDefault="00C548B6" w:rsidP="001D3DE3">
      <w:pPr>
        <w:pStyle w:val="Ttulo4"/>
        <w:spacing w:after="120"/>
        <w:ind w:left="851" w:right="-427"/>
        <w:jc w:val="both"/>
        <w:rPr>
          <w:sz w:val="19"/>
          <w:szCs w:val="19"/>
        </w:rPr>
      </w:pPr>
      <w:bookmarkStart w:id="142" w:name="_Toc38387596"/>
      <w:r w:rsidRPr="00BD20A5">
        <w:rPr>
          <w:sz w:val="19"/>
          <w:szCs w:val="19"/>
        </w:rPr>
        <w:t xml:space="preserve">8.6.- Las garantías se constituirán a favor de: </w:t>
      </w:r>
      <w:r w:rsidR="008256B1" w:rsidRPr="00BF65AE">
        <w:rPr>
          <w:sz w:val="19"/>
          <w:szCs w:val="19"/>
        </w:rPr>
        <w:t>Administración General de la CAE</w:t>
      </w:r>
      <w:r w:rsidRPr="00BF65AE">
        <w:rPr>
          <w:sz w:val="19"/>
          <w:szCs w:val="19"/>
        </w:rPr>
        <w:t xml:space="preserve"> NIF: </w:t>
      </w:r>
      <w:r w:rsidR="00364B17" w:rsidRPr="00BF65AE">
        <w:rPr>
          <w:rFonts w:cs="Arial"/>
          <w:sz w:val="20"/>
          <w:szCs w:val="19"/>
          <w:lang w:val="es-ES_tradnl" w:eastAsia="es-ES_tradnl"/>
        </w:rPr>
        <w:t>S4833001C</w:t>
      </w:r>
      <w:r w:rsidR="00364B17" w:rsidRPr="00BD20A5">
        <w:rPr>
          <w:sz w:val="19"/>
          <w:szCs w:val="19"/>
        </w:rPr>
        <w:t xml:space="preserve"> </w:t>
      </w:r>
      <w:bookmarkEnd w:id="142"/>
    </w:p>
    <w:p w14:paraId="36F85102" w14:textId="4CAAFD42" w:rsidR="00C548B6" w:rsidRPr="00BD20A5"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BD20A5">
        <w:lastRenderedPageBreak/>
        <w:t>9.- SEGUROS</w:t>
      </w:r>
      <w:bookmarkEnd w:id="143"/>
      <w:bookmarkEnd w:id="144"/>
      <w:bookmarkEnd w:id="145"/>
      <w:bookmarkEnd w:id="146"/>
      <w:bookmarkEnd w:id="147"/>
      <w:bookmarkEnd w:id="148"/>
      <w:bookmarkEnd w:id="149"/>
      <w:bookmarkEnd w:id="150"/>
      <w:bookmarkEnd w:id="151"/>
      <w:bookmarkEnd w:id="152"/>
      <w:bookmarkEnd w:id="153"/>
    </w:p>
    <w:p w14:paraId="17F04740" w14:textId="77777777" w:rsidR="001946B8" w:rsidRDefault="00C548B6" w:rsidP="001D3DE3">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001946B8">
        <w:rPr>
          <w:rFonts w:ascii="Verdana" w:hAnsi="Verdana"/>
          <w:sz w:val="19"/>
          <w:szCs w:val="19"/>
        </w:rPr>
        <w:t>.</w:t>
      </w:r>
    </w:p>
    <w:p w14:paraId="14C10540" w14:textId="77777777" w:rsidR="00C548B6" w:rsidRPr="00BD20A5" w:rsidRDefault="00C548B6" w:rsidP="00FD4F53">
      <w:pPr>
        <w:pStyle w:val="Ttulo3"/>
        <w:spacing w:after="240"/>
        <w:ind w:right="-425"/>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BD20A5">
        <w:t>10.- INFORMACIÓN SOBRE SUBROGACIÓN</w:t>
      </w:r>
      <w:bookmarkEnd w:id="154"/>
      <w:bookmarkEnd w:id="155"/>
      <w:bookmarkEnd w:id="156"/>
    </w:p>
    <w:p w14:paraId="4BF32684" w14:textId="2E6518CC" w:rsidR="00C548B6" w:rsidRPr="00BD20A5" w:rsidRDefault="00C548B6" w:rsidP="001D3DE3">
      <w:pPr>
        <w:spacing w:after="120"/>
        <w:ind w:left="426" w:right="-427"/>
        <w:jc w:val="both"/>
        <w:rPr>
          <w:rFonts w:ascii="Verdana" w:hAnsi="Verdana" w:cs="Arial"/>
          <w:color w:val="0000FF"/>
          <w:sz w:val="19"/>
          <w:szCs w:val="19"/>
        </w:rPr>
      </w:pPr>
      <w:r w:rsidRPr="00BD20A5">
        <w:rPr>
          <w:rFonts w:ascii="Verdana" w:hAnsi="Verdana" w:cs="Arial"/>
          <w:color w:val="0000FF"/>
          <w:sz w:val="19"/>
          <w:szCs w:val="19"/>
        </w:rPr>
        <w:t>no procede</w:t>
      </w:r>
      <w:bookmarkEnd w:id="157"/>
      <w:bookmarkEnd w:id="158"/>
      <w:bookmarkEnd w:id="159"/>
      <w:bookmarkEnd w:id="160"/>
      <w:bookmarkEnd w:id="161"/>
      <w:bookmarkEnd w:id="162"/>
      <w:bookmarkEnd w:id="163"/>
      <w:bookmarkEnd w:id="164"/>
      <w:r w:rsidR="00502DE9" w:rsidRPr="00BD20A5">
        <w:rPr>
          <w:rFonts w:ascii="Verdana" w:hAnsi="Verdana" w:cs="Arial"/>
          <w:color w:val="0000FF"/>
          <w:sz w:val="19"/>
          <w:szCs w:val="19"/>
        </w:rPr>
        <w:t>.</w:t>
      </w:r>
    </w:p>
    <w:p w14:paraId="70AEECAF" w14:textId="08A29AA5" w:rsidR="00C548B6" w:rsidRPr="00BD20A5" w:rsidRDefault="00C548B6" w:rsidP="001D3DE3">
      <w:pPr>
        <w:pStyle w:val="Ttulo3"/>
        <w:spacing w:after="120"/>
        <w:rPr>
          <w:i/>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157522053"/>
      <w:r w:rsidRPr="00BD20A5">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6" w:name="_Toc38387600"/>
      <w:r w:rsidRPr="00BD20A5">
        <w:rPr>
          <w:sz w:val="19"/>
          <w:szCs w:val="19"/>
        </w:rPr>
        <w:t>11.1.- De tipo social o relativo al empleo:</w:t>
      </w:r>
      <w:bookmarkEnd w:id="176"/>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2ECECE70" w:rsidR="00427E4F" w:rsidRDefault="00427E4F" w:rsidP="00427E4F">
      <w:pPr>
        <w:pStyle w:val="Ttulo5"/>
        <w:rPr>
          <w:rFonts w:cs="Arial"/>
          <w:color w:val="0000FF"/>
          <w:szCs w:val="19"/>
        </w:rPr>
      </w:pPr>
      <w:bookmarkStart w:id="177" w:name="_Toc38387601"/>
      <w:r w:rsidRPr="00BD20A5">
        <w:rPr>
          <w:b/>
        </w:rPr>
        <w:t>11.1.</w:t>
      </w:r>
      <w:r w:rsidR="00DA7B08" w:rsidRPr="00BD20A5">
        <w:rPr>
          <w:b/>
        </w:rPr>
        <w:t>3</w:t>
      </w:r>
      <w:r w:rsidRPr="00BD20A5">
        <w:rPr>
          <w:b/>
        </w:rPr>
        <w:t xml:space="preserve">.- Otras: </w:t>
      </w:r>
      <w:r w:rsidRPr="00BD20A5">
        <w:rPr>
          <w:rFonts w:cs="Arial"/>
          <w:color w:val="0000FF"/>
          <w:szCs w:val="19"/>
        </w:rPr>
        <w:t>sí, las siguientes:</w:t>
      </w:r>
    </w:p>
    <w:p w14:paraId="55F590B6" w14:textId="18DF7F30" w:rsidR="00965848" w:rsidRDefault="00965848" w:rsidP="00965848">
      <w:pPr>
        <w:spacing w:before="120" w:after="120"/>
        <w:ind w:left="1417" w:right="-318"/>
        <w:jc w:val="both"/>
        <w:rPr>
          <w:rFonts w:ascii="Verdana" w:hAnsi="Verdana" w:cs="Arial"/>
          <w:color w:val="0000FF"/>
          <w:sz w:val="19"/>
          <w:szCs w:val="19"/>
        </w:rPr>
      </w:pPr>
      <w:r w:rsidRPr="001069FF">
        <w:rPr>
          <w:rFonts w:ascii="Verdana" w:hAnsi="Verdana" w:cs="Arial"/>
          <w:color w:val="0000FF"/>
          <w:sz w:val="19"/>
          <w:szCs w:val="19"/>
        </w:rPr>
        <w:t>L</w:t>
      </w:r>
      <w:r>
        <w:rPr>
          <w:rFonts w:ascii="Verdana" w:hAnsi="Verdana" w:cs="Arial"/>
          <w:color w:val="0000FF"/>
          <w:sz w:val="19"/>
          <w:szCs w:val="19"/>
        </w:rPr>
        <w:tab/>
      </w:r>
      <w:r w:rsidRPr="001069FF">
        <w:rPr>
          <w:rFonts w:ascii="Verdana" w:hAnsi="Verdana" w:cs="Arial"/>
          <w:color w:val="0000FF"/>
          <w:sz w:val="19"/>
          <w:szCs w:val="19"/>
        </w:rPr>
        <w:t>a relativa al deber de las empresas contratistas de evitar la existencia de</w:t>
      </w:r>
      <w:r>
        <w:rPr>
          <w:rFonts w:ascii="Verdana" w:hAnsi="Verdana" w:cs="Arial"/>
          <w:color w:val="0000FF"/>
          <w:sz w:val="19"/>
          <w:szCs w:val="19"/>
        </w:rPr>
        <w:t xml:space="preserve"> discriminación retributiva entre mujeres y hombres, recogida en el apartado VII.1. de la instrucción sobre incorporación de cláusulas para la igualdad retributiva de mujeres y hombres y medidas contra la brecha salarial en la contratación pública aprobada por el Consejo de Gobierno en sesión de 5 de marzo de 2019.</w:t>
      </w:r>
    </w:p>
    <w:p w14:paraId="48BD7BF2" w14:textId="77777777" w:rsidR="00965848" w:rsidRDefault="00965848" w:rsidP="00965848">
      <w:pPr>
        <w:spacing w:before="120" w:after="120"/>
        <w:ind w:left="1417" w:right="-318" w:hanging="992"/>
        <w:jc w:val="both"/>
        <w:rPr>
          <w:rFonts w:ascii="Verdana" w:hAnsi="Verdana" w:cs="Arial"/>
          <w:color w:val="0000FF"/>
          <w:sz w:val="19"/>
          <w:szCs w:val="19"/>
        </w:rPr>
      </w:pPr>
      <w:r>
        <w:rPr>
          <w:rFonts w:ascii="Verdana" w:hAnsi="Verdana" w:cs="Arial"/>
          <w:b/>
          <w:sz w:val="19"/>
          <w:szCs w:val="19"/>
        </w:rPr>
        <w:tab/>
      </w:r>
      <w:r>
        <w:rPr>
          <w:rFonts w:ascii="Verdana" w:hAnsi="Verdana" w:cs="Arial"/>
          <w:color w:val="0000FF"/>
          <w:sz w:val="19"/>
          <w:szCs w:val="19"/>
        </w:rPr>
        <w:t>Cuando las prestaciones a desarrollar estén sujetas a ordenanza laboral o convenio colectivo la contratista está obligada a cumplir con las disposiciones de la ordenanza laboral y convenio colectivo correspondiente.</w:t>
      </w:r>
    </w:p>
    <w:p w14:paraId="2848C6FC" w14:textId="77777777" w:rsidR="00965848" w:rsidRPr="008A6AC5" w:rsidRDefault="00965848" w:rsidP="00965848">
      <w:pPr>
        <w:spacing w:before="120" w:after="120"/>
        <w:ind w:left="1417" w:right="-318" w:hanging="992"/>
        <w:jc w:val="both"/>
        <w:rPr>
          <w:rFonts w:ascii="Verdana" w:hAnsi="Verdana" w:cs="Arial"/>
          <w:color w:val="0000FF"/>
          <w:sz w:val="19"/>
          <w:szCs w:val="19"/>
        </w:rPr>
      </w:pPr>
      <w:r>
        <w:rPr>
          <w:rFonts w:ascii="Verdana" w:hAnsi="Verdana" w:cs="Arial"/>
          <w:color w:val="0000FF"/>
          <w:sz w:val="19"/>
          <w:szCs w:val="19"/>
        </w:rPr>
        <w:tab/>
        <w:t>La empresa contratista adoptará cuantas medidas de seguridad e higiene en el trabajo fueren de pertinente obligación o necesarias en orden a la más perfecta prevención de los riesgos que puedan afectar a la vida, integridad y salud de las personas trabajadoras.</w:t>
      </w:r>
    </w:p>
    <w:p w14:paraId="79F93DF1" w14:textId="1132123D"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r w:rsidRPr="00BD20A5">
        <w:rPr>
          <w:rFonts w:cs="Arial"/>
          <w:b w:val="0"/>
          <w:color w:val="0000FF"/>
          <w:sz w:val="19"/>
          <w:szCs w:val="19"/>
        </w:rPr>
        <w:t>no</w:t>
      </w:r>
      <w:r w:rsidR="002A6BE6">
        <w:rPr>
          <w:rFonts w:cs="Arial"/>
          <w:b w:val="0"/>
          <w:color w:val="0000FF"/>
          <w:sz w:val="19"/>
          <w:szCs w:val="19"/>
        </w:rPr>
        <w:t>.</w:t>
      </w:r>
      <w:bookmarkEnd w:id="177"/>
    </w:p>
    <w:p w14:paraId="69CA2F13" w14:textId="5C47BA9C" w:rsidR="00C548B6" w:rsidRPr="00BD20A5" w:rsidRDefault="00C548B6" w:rsidP="001D3DE3">
      <w:pPr>
        <w:pStyle w:val="Ttulo4"/>
        <w:spacing w:after="120"/>
        <w:ind w:left="851" w:right="-427"/>
        <w:jc w:val="both"/>
        <w:rPr>
          <w:i/>
          <w:color w:val="0070C0"/>
          <w:sz w:val="19"/>
          <w:szCs w:val="19"/>
        </w:rPr>
      </w:pPr>
      <w:bookmarkStart w:id="178" w:name="_Toc38387602"/>
      <w:r w:rsidRPr="00BD20A5">
        <w:rPr>
          <w:sz w:val="19"/>
          <w:szCs w:val="19"/>
        </w:rPr>
        <w:t xml:space="preserve">11.3.- De tipo ético: </w:t>
      </w:r>
      <w:r w:rsidRPr="00BD20A5">
        <w:rPr>
          <w:rFonts w:cs="Arial"/>
          <w:b w:val="0"/>
          <w:color w:val="0000FF"/>
          <w:sz w:val="19"/>
          <w:szCs w:val="19"/>
        </w:rPr>
        <w:t>no</w:t>
      </w:r>
      <w:r w:rsidR="002A6BE6">
        <w:rPr>
          <w:rFonts w:cs="Arial"/>
          <w:b w:val="0"/>
          <w:color w:val="0000FF"/>
          <w:sz w:val="19"/>
          <w:szCs w:val="19"/>
        </w:rPr>
        <w:t>.</w:t>
      </w:r>
      <w:bookmarkEnd w:id="178"/>
    </w:p>
    <w:p w14:paraId="0C7CD4BB" w14:textId="388C469F" w:rsidR="00C548B6" w:rsidRPr="00BD20A5" w:rsidRDefault="00C548B6" w:rsidP="001D3DE3">
      <w:pPr>
        <w:pStyle w:val="Ttulo4"/>
        <w:spacing w:after="120"/>
        <w:ind w:left="851" w:right="-427"/>
        <w:jc w:val="both"/>
        <w:rPr>
          <w:b w:val="0"/>
          <w:i/>
          <w:sz w:val="19"/>
          <w:szCs w:val="19"/>
        </w:rPr>
      </w:pPr>
      <w:bookmarkStart w:id="179"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9"/>
    </w:p>
    <w:p w14:paraId="2610B1A6" w14:textId="77777777" w:rsidR="00E335CF" w:rsidRDefault="00C548B6" w:rsidP="001D3DE3">
      <w:pPr>
        <w:pStyle w:val="Ttulo4"/>
        <w:spacing w:after="120"/>
        <w:ind w:left="851" w:right="-427"/>
        <w:jc w:val="both"/>
        <w:rPr>
          <w:rFonts w:cs="Arial"/>
          <w:b w:val="0"/>
          <w:color w:val="0000FF"/>
          <w:sz w:val="19"/>
          <w:szCs w:val="19"/>
        </w:rPr>
      </w:pPr>
      <w:bookmarkStart w:id="180" w:name="_Toc38387604"/>
      <w:r w:rsidRPr="00BD20A5">
        <w:rPr>
          <w:sz w:val="19"/>
          <w:szCs w:val="19"/>
        </w:rPr>
        <w:t>11.5.- En materia de protección de datos</w:t>
      </w:r>
      <w:r w:rsidRPr="00BD20A5">
        <w:rPr>
          <w:b w:val="0"/>
          <w:sz w:val="19"/>
          <w:szCs w:val="19"/>
        </w:rPr>
        <w:t>:</w:t>
      </w:r>
      <w:r w:rsidR="00AD0B14">
        <w:rPr>
          <w:b w:val="0"/>
          <w:sz w:val="19"/>
          <w:szCs w:val="19"/>
        </w:rPr>
        <w:t xml:space="preserve"> </w:t>
      </w:r>
      <w:r w:rsidR="003558F0" w:rsidRPr="00BD20A5">
        <w:rPr>
          <w:rFonts w:cs="Arial"/>
          <w:b w:val="0"/>
          <w:color w:val="0000FF"/>
          <w:sz w:val="19"/>
          <w:szCs w:val="19"/>
        </w:rPr>
        <w:t xml:space="preserve">las establecidas en la cláusula 28.4 de condiciones generales.  </w:t>
      </w:r>
      <w:bookmarkStart w:id="181" w:name="_Toc38387605"/>
      <w:bookmarkEnd w:id="180"/>
    </w:p>
    <w:p w14:paraId="278DCF30" w14:textId="2E985C11" w:rsidR="00C548B6" w:rsidRPr="00BD20A5" w:rsidRDefault="00C548B6" w:rsidP="001D3DE3">
      <w:pPr>
        <w:pStyle w:val="Ttulo4"/>
        <w:spacing w:after="120"/>
        <w:ind w:left="851" w:right="-427"/>
        <w:jc w:val="both"/>
        <w:rPr>
          <w:b w:val="0"/>
          <w:i/>
          <w:sz w:val="19"/>
          <w:szCs w:val="19"/>
        </w:rPr>
      </w:pPr>
      <w:r w:rsidRPr="00BD20A5">
        <w:rPr>
          <w:sz w:val="19"/>
          <w:szCs w:val="19"/>
        </w:rPr>
        <w:t>11.6.- En materia de innovación:</w:t>
      </w:r>
      <w:bookmarkEnd w:id="181"/>
      <w:r w:rsidR="002A6BE6">
        <w:rPr>
          <w:sz w:val="19"/>
          <w:szCs w:val="19"/>
        </w:rPr>
        <w:t xml:space="preserve"> </w:t>
      </w:r>
      <w:r w:rsidR="002A6BE6" w:rsidRPr="00BD20A5">
        <w:rPr>
          <w:rFonts w:cs="Arial"/>
          <w:b w:val="0"/>
          <w:color w:val="0000FF"/>
          <w:sz w:val="19"/>
          <w:szCs w:val="19"/>
        </w:rPr>
        <w:t>no</w:t>
      </w:r>
      <w:r w:rsidR="002A6BE6">
        <w:rPr>
          <w:rFonts w:cs="Arial"/>
          <w:b w:val="0"/>
          <w:color w:val="0000FF"/>
          <w:sz w:val="19"/>
          <w:szCs w:val="19"/>
        </w:rPr>
        <w:t>.</w:t>
      </w:r>
    </w:p>
    <w:p w14:paraId="6449CABA" w14:textId="78C84A1D" w:rsidR="00D3645D" w:rsidRPr="00BD20A5" w:rsidRDefault="00D3645D" w:rsidP="00F20644">
      <w:pPr>
        <w:pStyle w:val="Ttulo4"/>
        <w:ind w:hanging="425"/>
      </w:pPr>
      <w:bookmarkStart w:id="182" w:name="_Toc38387606"/>
      <w:r w:rsidRPr="00BD20A5">
        <w:rPr>
          <w:sz w:val="19"/>
          <w:szCs w:val="19"/>
        </w:rPr>
        <w:lastRenderedPageBreak/>
        <w:t>11.7.- Comprobación de pagos a l</w:t>
      </w:r>
      <w:r w:rsidR="00E759C9">
        <w:rPr>
          <w:sz w:val="19"/>
          <w:szCs w:val="19"/>
        </w:rPr>
        <w:t>a</w:t>
      </w:r>
      <w:r w:rsidRPr="00BD20A5">
        <w:rPr>
          <w:sz w:val="19"/>
          <w:szCs w:val="19"/>
        </w:rPr>
        <w:t>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66FA6E91" w:rsidR="00C548B6" w:rsidRDefault="00D3645D" w:rsidP="001D3DE3">
      <w:pPr>
        <w:pStyle w:val="Ttulo4"/>
        <w:spacing w:after="120"/>
        <w:ind w:left="851" w:right="-427"/>
        <w:jc w:val="both"/>
        <w:rPr>
          <w:rFonts w:cs="Arial"/>
          <w:b w:val="0"/>
          <w:color w:val="0000FF"/>
          <w:sz w:val="19"/>
          <w:szCs w:val="19"/>
        </w:rPr>
      </w:pPr>
      <w:r w:rsidRPr="00BD20A5">
        <w:rPr>
          <w:sz w:val="19"/>
          <w:szCs w:val="19"/>
        </w:rPr>
        <w:t>11.8</w:t>
      </w:r>
      <w:r w:rsidR="00C548B6" w:rsidRPr="00BD20A5">
        <w:rPr>
          <w:sz w:val="19"/>
          <w:szCs w:val="19"/>
        </w:rPr>
        <w:t xml:space="preserve">.- Otras: </w:t>
      </w:r>
      <w:r w:rsidR="00C548B6" w:rsidRPr="00BD20A5">
        <w:rPr>
          <w:rFonts w:cs="Arial"/>
          <w:b w:val="0"/>
          <w:color w:val="0000FF"/>
          <w:sz w:val="19"/>
          <w:szCs w:val="19"/>
        </w:rPr>
        <w:t>sí, las siguientes:</w:t>
      </w:r>
      <w:bookmarkEnd w:id="182"/>
    </w:p>
    <w:p w14:paraId="179381E9" w14:textId="77777777" w:rsidR="00163040" w:rsidRPr="0087440C" w:rsidRDefault="00163040" w:rsidP="00163040">
      <w:pPr>
        <w:spacing w:before="120" w:after="120"/>
        <w:ind w:left="851"/>
        <w:jc w:val="both"/>
        <w:rPr>
          <w:rFonts w:ascii="Verdana" w:hAnsi="Verdana"/>
          <w:color w:val="0000FF"/>
          <w:sz w:val="19"/>
          <w:szCs w:val="19"/>
        </w:rPr>
      </w:pPr>
      <w:r w:rsidRPr="0087440C">
        <w:rPr>
          <w:rFonts w:ascii="Verdana" w:hAnsi="Verdana"/>
          <w:color w:val="0000FF"/>
          <w:sz w:val="19"/>
          <w:szCs w:val="19"/>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10EB797A" w14:textId="77777777" w:rsidR="00163040" w:rsidRDefault="00163040" w:rsidP="00163040">
      <w:pPr>
        <w:spacing w:before="120" w:after="120"/>
        <w:ind w:left="851"/>
        <w:jc w:val="both"/>
        <w:rPr>
          <w:rFonts w:ascii="Verdana" w:hAnsi="Verdana"/>
          <w:color w:val="0000FF"/>
          <w:sz w:val="19"/>
          <w:szCs w:val="19"/>
        </w:rPr>
      </w:pPr>
      <w:r w:rsidRPr="0087440C">
        <w:rPr>
          <w:rFonts w:ascii="Verdana" w:hAnsi="Verdana"/>
          <w:color w:val="0000FF"/>
          <w:sz w:val="19"/>
          <w:szCs w:val="19"/>
        </w:rPr>
        <w:t>Así mismo, durante la ejecución del contrato la empresa contratista o subcontratista mantendrá medidas que favorezcan la conciliación de la vida personal, familiar y laboral de las personas adscritas a la ejecución.</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BD20A5">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BD20A5" w:rsidRDefault="00C548B6" w:rsidP="001D3DE3">
      <w:pPr>
        <w:pStyle w:val="Ttulo4"/>
        <w:spacing w:after="120"/>
        <w:ind w:left="851" w:right="-427"/>
        <w:jc w:val="both"/>
        <w:rPr>
          <w:b w:val="0"/>
          <w:i/>
          <w:sz w:val="19"/>
          <w:szCs w:val="19"/>
        </w:rPr>
      </w:pPr>
      <w:bookmarkStart w:id="194"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4"/>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454D7223" w:rsidR="00C548B6" w:rsidRPr="00BD20A5" w:rsidRDefault="00C548B6" w:rsidP="00D7102B">
      <w:pPr>
        <w:pStyle w:val="Ttulo5"/>
        <w:rPr>
          <w:color w:val="0070C0"/>
        </w:rPr>
      </w:pPr>
      <w:r w:rsidRPr="00BD20A5">
        <w:rPr>
          <w:b/>
        </w:rPr>
        <w:t>12.1.6.-</w:t>
      </w:r>
      <w:r w:rsidRPr="00BD20A5">
        <w:t xml:space="preserve"> Otras: </w:t>
      </w:r>
      <w:r w:rsidRPr="00BD20A5">
        <w:rPr>
          <w:rFonts w:cs="Arial"/>
          <w:color w:val="0000FF"/>
        </w:rPr>
        <w:t>no</w:t>
      </w:r>
      <w:r w:rsidR="00502DE9" w:rsidRPr="00BD20A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5" w:name="_Toc38387609"/>
      <w:r w:rsidRPr="00BD20A5">
        <w:rPr>
          <w:sz w:val="19"/>
          <w:szCs w:val="19"/>
        </w:rPr>
        <w:t>12.2.- Otras obligaciones en materia medioambiental, social o laboral:</w:t>
      </w:r>
      <w:bookmarkEnd w:id="195"/>
    </w:p>
    <w:p w14:paraId="78DE2243" w14:textId="10FE81E9" w:rsidR="00C548B6" w:rsidRPr="00BD20A5" w:rsidRDefault="00C548B6" w:rsidP="00D7102B">
      <w:pPr>
        <w:pStyle w:val="Ttulo5"/>
        <w:rPr>
          <w:color w:val="0070C0"/>
        </w:rPr>
      </w:pPr>
      <w:r w:rsidRPr="00BD20A5">
        <w:rPr>
          <w:b/>
        </w:rPr>
        <w:lastRenderedPageBreak/>
        <w:t>12.2.1.- Obligaciones en materia medioambiental:</w:t>
      </w:r>
      <w:r w:rsidRPr="00BD20A5">
        <w:t xml:space="preserve"> </w:t>
      </w:r>
      <w:r w:rsidRPr="00BD20A5">
        <w:rPr>
          <w:rFonts w:cs="Arial"/>
          <w:color w:val="0000FF"/>
        </w:rPr>
        <w:t>no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589733D3"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BD20A5">
        <w:t>13.- PENALIDADES</w:t>
      </w:r>
      <w:bookmarkEnd w:id="196"/>
      <w:bookmarkEnd w:id="197"/>
      <w:bookmarkEnd w:id="198"/>
      <w:bookmarkEnd w:id="199"/>
      <w:bookmarkEnd w:id="200"/>
      <w:bookmarkEnd w:id="201"/>
      <w:bookmarkEnd w:id="202"/>
      <w:bookmarkEnd w:id="203"/>
      <w:bookmarkEnd w:id="204"/>
      <w:bookmarkEnd w:id="205"/>
      <w:bookmarkEnd w:id="206"/>
      <w:r w:rsidRPr="00BD20A5">
        <w:t xml:space="preserve"> </w:t>
      </w:r>
    </w:p>
    <w:p w14:paraId="2B45F36A" w14:textId="20683C0D" w:rsidR="00C548B6" w:rsidRPr="00BD20A5" w:rsidRDefault="00C548B6" w:rsidP="009B4488">
      <w:pPr>
        <w:pStyle w:val="Ttulo4"/>
        <w:spacing w:after="120"/>
        <w:ind w:left="851" w:right="-427"/>
        <w:jc w:val="both"/>
        <w:rPr>
          <w:sz w:val="19"/>
          <w:szCs w:val="19"/>
        </w:rPr>
      </w:pPr>
      <w:bookmarkStart w:id="207" w:name="_Toc38387611"/>
      <w:r w:rsidRPr="00BD20A5">
        <w:rPr>
          <w:sz w:val="19"/>
          <w:szCs w:val="19"/>
        </w:rPr>
        <w:t xml:space="preserve">13.1.- Se establecen penalidades adicionales a las previstas en la cláusula 31.1 de condiciones generales: </w:t>
      </w:r>
      <w:r w:rsidRPr="00BD20A5">
        <w:rPr>
          <w:rFonts w:cs="Arial"/>
          <w:b w:val="0"/>
          <w:color w:val="0000FF"/>
          <w:sz w:val="19"/>
          <w:szCs w:val="19"/>
        </w:rPr>
        <w:t>no</w:t>
      </w:r>
      <w:r w:rsidR="009B4488">
        <w:rPr>
          <w:rFonts w:cs="Arial"/>
          <w:b w:val="0"/>
          <w:color w:val="0000FF"/>
          <w:sz w:val="19"/>
          <w:szCs w:val="19"/>
        </w:rPr>
        <w:t>.</w:t>
      </w:r>
      <w:bookmarkEnd w:id="207"/>
    </w:p>
    <w:p w14:paraId="3597FAF5" w14:textId="5182CF00" w:rsidR="00C548B6" w:rsidRPr="00BD20A5" w:rsidRDefault="00C548B6" w:rsidP="001D3DE3">
      <w:pPr>
        <w:pStyle w:val="Ttulo4"/>
        <w:spacing w:after="120"/>
        <w:ind w:left="851" w:right="-427"/>
        <w:jc w:val="both"/>
        <w:rPr>
          <w:b w:val="0"/>
          <w:i/>
          <w:sz w:val="19"/>
          <w:szCs w:val="19"/>
        </w:rPr>
      </w:pPr>
      <w:bookmarkStart w:id="208" w:name="_Toc38387612"/>
      <w:r w:rsidRPr="00BD20A5">
        <w:rPr>
          <w:sz w:val="19"/>
          <w:szCs w:val="19"/>
        </w:rPr>
        <w:t xml:space="preserve">13.2.- Se establecen importes de penalidad diferentes de los dispuestos en el art. 193.3 y 193.4 LCSP por demora en el cumplimiento de plazos: </w:t>
      </w:r>
      <w:r w:rsidRPr="00BD20A5">
        <w:rPr>
          <w:rFonts w:cs="Arial"/>
          <w:b w:val="0"/>
          <w:color w:val="0000FF"/>
          <w:sz w:val="19"/>
          <w:szCs w:val="19"/>
        </w:rPr>
        <w:t>no</w:t>
      </w:r>
      <w:bookmarkEnd w:id="208"/>
      <w:r w:rsidR="00502DE9" w:rsidRPr="00BD20A5">
        <w:rPr>
          <w:rFonts w:cs="Arial"/>
          <w:b w:val="0"/>
          <w:color w:val="0000FF"/>
          <w:sz w:val="19"/>
          <w:szCs w:val="19"/>
        </w:rPr>
        <w:t>.</w:t>
      </w:r>
    </w:p>
    <w:p w14:paraId="22834D7E" w14:textId="3F54F209" w:rsidR="00C548B6" w:rsidRPr="00BD20A5"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57522056"/>
      <w:r w:rsidRPr="00BD20A5">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720A65B7" w:rsidR="00C548B6" w:rsidRPr="00BD20A5" w:rsidRDefault="00C548B6" w:rsidP="001D3DE3">
      <w:pPr>
        <w:pStyle w:val="Ttulo4"/>
        <w:spacing w:after="120"/>
        <w:ind w:left="851" w:right="-427"/>
        <w:jc w:val="both"/>
        <w:rPr>
          <w:rFonts w:cs="Arial"/>
          <w:b w:val="0"/>
          <w:i/>
          <w:color w:val="0000FF"/>
          <w:sz w:val="19"/>
          <w:szCs w:val="19"/>
        </w:rPr>
      </w:pPr>
      <w:bookmarkStart w:id="220" w:name="_Toc38387614"/>
      <w:r w:rsidRPr="00BD20A5">
        <w:rPr>
          <w:sz w:val="19"/>
          <w:szCs w:val="19"/>
        </w:rPr>
        <w:t xml:space="preserve">14.1.- Se establecen limitaciones a la posibilidad de subcontratar: </w:t>
      </w:r>
      <w:r w:rsidR="00EC1276" w:rsidRPr="001F2D92">
        <w:rPr>
          <w:rFonts w:cs="Arial"/>
          <w:b w:val="0"/>
          <w:bCs/>
          <w:color w:val="0000FF"/>
          <w:sz w:val="19"/>
          <w:szCs w:val="19"/>
        </w:rPr>
        <w:t>sí, únicamente podrá subcontratarse la publicidad en soportes digitales y aquellas tareas auxiliares puntuales y altamente especializadas tales como elaboración de contenidos audiovisuales.</w:t>
      </w:r>
      <w:r w:rsidR="00EC1276" w:rsidRPr="00EB16BC">
        <w:rPr>
          <w:rFonts w:cs="Arial"/>
          <w:b w:val="0"/>
          <w:bCs/>
          <w:color w:val="0000FF"/>
          <w:sz w:val="19"/>
          <w:szCs w:val="19"/>
        </w:rPr>
        <w:t xml:space="preserve"> </w:t>
      </w:r>
      <w:bookmarkEnd w:id="220"/>
    </w:p>
    <w:p w14:paraId="21BABDA1" w14:textId="6AB0B865" w:rsidR="00C548B6" w:rsidRPr="00BD20A5" w:rsidRDefault="00C548B6" w:rsidP="001D3DE3">
      <w:pPr>
        <w:pStyle w:val="Ttulo4"/>
        <w:spacing w:after="120"/>
        <w:ind w:left="851" w:right="-427"/>
        <w:jc w:val="both"/>
        <w:rPr>
          <w:b w:val="0"/>
          <w:i/>
          <w:sz w:val="19"/>
          <w:szCs w:val="19"/>
        </w:rPr>
      </w:pPr>
      <w:bookmarkStart w:id="221" w:name="_Toc38387615"/>
      <w:r w:rsidRPr="00BD20A5">
        <w:rPr>
          <w:sz w:val="19"/>
          <w:szCs w:val="19"/>
        </w:rPr>
        <w:t>14.2.- Obligación de las operadoras económicas de facilitar la siguiente información y/o documentación:</w:t>
      </w:r>
      <w:bookmarkEnd w:id="221"/>
    </w:p>
    <w:p w14:paraId="4E020379" w14:textId="55D99ACC" w:rsidR="003C1EDE" w:rsidRPr="00BD20A5" w:rsidRDefault="00EC1276"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72E84598" w:rsidR="001C321A" w:rsidRPr="00196CC6" w:rsidRDefault="00693B31" w:rsidP="008133F3">
      <w:pPr>
        <w:spacing w:before="120" w:after="120"/>
        <w:ind w:left="1418" w:right="-427" w:hanging="282"/>
        <w:jc w:val="both"/>
        <w:rPr>
          <w:rFonts w:ascii="Verdana" w:eastAsia="Calibri" w:hAnsi="Verdana"/>
          <w:sz w:val="19"/>
          <w:szCs w:val="19"/>
          <w:lang w:val="eu-ES"/>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57522057"/>
      <w:r w:rsidRPr="00BD20A5">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76F7BB44" w:rsidR="00C548B6" w:rsidRPr="00BD20A5" w:rsidRDefault="00C548B6" w:rsidP="001D3DE3">
      <w:pPr>
        <w:pStyle w:val="Ttulo4"/>
        <w:spacing w:after="120"/>
        <w:ind w:left="851" w:right="-427"/>
        <w:jc w:val="both"/>
        <w:rPr>
          <w:rFonts w:cs="Arial"/>
          <w:b w:val="0"/>
          <w:i/>
          <w:color w:val="0000FF"/>
          <w:sz w:val="19"/>
          <w:szCs w:val="19"/>
        </w:rPr>
      </w:pPr>
      <w:bookmarkStart w:id="233"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 responsable del contrato.</w:t>
      </w:r>
      <w:bookmarkEnd w:id="233"/>
    </w:p>
    <w:p w14:paraId="63BE59E3" w14:textId="72B73198" w:rsidR="00C548B6" w:rsidRPr="00BD20A5" w:rsidRDefault="00C548B6" w:rsidP="001D3DE3">
      <w:pPr>
        <w:pStyle w:val="Ttulo4"/>
        <w:spacing w:after="120"/>
        <w:ind w:left="851" w:right="-427"/>
        <w:jc w:val="both"/>
        <w:rPr>
          <w:b w:val="0"/>
          <w:i/>
          <w:sz w:val="19"/>
          <w:szCs w:val="19"/>
        </w:rPr>
      </w:pPr>
      <w:bookmarkStart w:id="234" w:name="_Toc38387618"/>
      <w:r w:rsidRPr="00BD20A5">
        <w:rPr>
          <w:sz w:val="19"/>
          <w:szCs w:val="19"/>
        </w:rPr>
        <w:t>15.2.- Plazo para la recepción:</w:t>
      </w:r>
      <w:bookmarkEnd w:id="234"/>
      <w:r w:rsidR="00CF7BD1">
        <w:rPr>
          <w:sz w:val="19"/>
          <w:szCs w:val="19"/>
        </w:rPr>
        <w:t xml:space="preserve"> </w:t>
      </w:r>
      <w:r w:rsidR="00CF7BD1" w:rsidRPr="00CF7BD1">
        <w:rPr>
          <w:rFonts w:cs="Arial"/>
          <w:b w:val="0"/>
          <w:bCs/>
          <w:color w:val="0000FF"/>
          <w:sz w:val="19"/>
          <w:szCs w:val="19"/>
        </w:rPr>
        <w:t>según lo previsto en el Pliego de Prescripciones Técnicas.</w:t>
      </w:r>
    </w:p>
    <w:p w14:paraId="6631340E" w14:textId="159EC68C" w:rsidR="00CF7BD1" w:rsidRPr="00BA7789" w:rsidRDefault="00C548B6" w:rsidP="00CF7BD1">
      <w:pPr>
        <w:pStyle w:val="Ttulo4"/>
        <w:spacing w:after="120"/>
        <w:ind w:left="851" w:right="-427"/>
        <w:jc w:val="both"/>
        <w:rPr>
          <w:rFonts w:cs="Arial"/>
          <w:b w:val="0"/>
          <w:bCs/>
          <w:sz w:val="19"/>
          <w:szCs w:val="19"/>
        </w:rPr>
      </w:pPr>
      <w:bookmarkStart w:id="235" w:name="_Toc38387619"/>
      <w:r w:rsidRPr="00BD20A5">
        <w:rPr>
          <w:sz w:val="19"/>
          <w:szCs w:val="19"/>
        </w:rPr>
        <w:t xml:space="preserve">15.3.- Existen recepciones parciales: </w:t>
      </w:r>
      <w:r w:rsidR="00CF7BD1" w:rsidRPr="00BA7789">
        <w:rPr>
          <w:rFonts w:cs="Arial"/>
          <w:b w:val="0"/>
          <w:bCs/>
          <w:color w:val="0000FF"/>
          <w:sz w:val="19"/>
          <w:szCs w:val="19"/>
        </w:rPr>
        <w:t>sí, de acuerdo con lo previsto en el Pliego de Prescripciones Técnicas.</w:t>
      </w:r>
    </w:p>
    <w:p w14:paraId="03ACB82C" w14:textId="7CB6C2C7" w:rsidR="00C548B6" w:rsidRPr="00BD20A5" w:rsidRDefault="00C548B6" w:rsidP="001D3DE3">
      <w:pPr>
        <w:pStyle w:val="Ttulo4"/>
        <w:spacing w:after="120"/>
        <w:ind w:left="851" w:right="-427"/>
        <w:jc w:val="both"/>
        <w:rPr>
          <w:i/>
          <w:color w:val="0070C0"/>
          <w:sz w:val="19"/>
          <w:szCs w:val="19"/>
        </w:rPr>
      </w:pPr>
      <w:bookmarkStart w:id="236" w:name="_Toc38387620"/>
      <w:bookmarkEnd w:id="235"/>
      <w:r w:rsidRPr="00BD20A5">
        <w:rPr>
          <w:sz w:val="19"/>
          <w:szCs w:val="19"/>
        </w:rPr>
        <w:t xml:space="preserve">15.4.- Plazo de garantía: </w:t>
      </w:r>
      <w:r w:rsidRPr="00BD20A5">
        <w:rPr>
          <w:rFonts w:cs="Arial"/>
          <w:b w:val="0"/>
          <w:color w:val="0000FF"/>
          <w:sz w:val="19"/>
          <w:szCs w:val="19"/>
        </w:rPr>
        <w:t>no</w:t>
      </w:r>
      <w:bookmarkEnd w:id="236"/>
      <w:r w:rsidR="00502DE9" w:rsidRPr="00BD20A5">
        <w:rPr>
          <w:rFonts w:cs="Arial"/>
          <w:b w:val="0"/>
          <w:color w:val="0000FF"/>
          <w:sz w:val="19"/>
          <w:szCs w:val="19"/>
        </w:rPr>
        <w:t>.</w:t>
      </w:r>
    </w:p>
    <w:p w14:paraId="14223047" w14:textId="1D8E4D8A" w:rsidR="00C548B6" w:rsidRPr="00BD20A5"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57522058"/>
      <w:r w:rsidRPr="00BD20A5">
        <w:t>16.- MODIFICACIÓN DEL CONTRATO</w:t>
      </w:r>
      <w:bookmarkEnd w:id="237"/>
      <w:bookmarkEnd w:id="238"/>
      <w:bookmarkEnd w:id="239"/>
      <w:bookmarkEnd w:id="240"/>
      <w:bookmarkEnd w:id="241"/>
      <w:bookmarkEnd w:id="242"/>
      <w:bookmarkEnd w:id="243"/>
      <w:bookmarkEnd w:id="244"/>
      <w:bookmarkEnd w:id="245"/>
      <w:bookmarkEnd w:id="246"/>
      <w:bookmarkEnd w:id="247"/>
    </w:p>
    <w:p w14:paraId="52F8EEEE" w14:textId="450007D9" w:rsidR="00C548B6" w:rsidRPr="00BD20A5" w:rsidRDefault="00C548B6" w:rsidP="001D3DE3">
      <w:pPr>
        <w:spacing w:before="120" w:after="120"/>
        <w:ind w:left="284" w:right="-427"/>
        <w:jc w:val="both"/>
        <w:rPr>
          <w:rFonts w:ascii="Verdana" w:hAnsi="Verdana" w:cs="Arial"/>
          <w:b/>
          <w:color w:val="0000FF"/>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Pr="00BD20A5">
        <w:rPr>
          <w:rFonts w:ascii="Verdana" w:hAnsi="Verdana" w:cs="Arial"/>
          <w:color w:val="0000FF"/>
          <w:sz w:val="19"/>
          <w:szCs w:val="19"/>
        </w:rPr>
        <w:t>no</w:t>
      </w:r>
      <w:r w:rsidR="00D36ABE">
        <w:rPr>
          <w:rFonts w:ascii="Verdana" w:hAnsi="Verdana" w:cs="Arial"/>
          <w:color w:val="0000FF"/>
          <w:sz w:val="19"/>
          <w:szCs w:val="19"/>
        </w:rPr>
        <w:t xml:space="preserve">. </w:t>
      </w:r>
    </w:p>
    <w:p w14:paraId="32F2F3B5" w14:textId="6EEC8ADB" w:rsidR="00C548B6" w:rsidRPr="00BD20A5"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57522059"/>
      <w:r w:rsidRPr="00BD20A5">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1AE94C2F"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r w:rsidR="00A77ED7">
        <w:rPr>
          <w:rFonts w:ascii="Verdana" w:hAnsi="Verdana" w:cs="Arial"/>
          <w:color w:val="0000FF"/>
          <w:sz w:val="19"/>
          <w:szCs w:val="19"/>
        </w:rPr>
        <w:t>.</w:t>
      </w:r>
    </w:p>
    <w:p w14:paraId="11A485F5" w14:textId="55F263F3" w:rsidR="00C548B6" w:rsidRPr="00BD20A5"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57522060"/>
      <w:r w:rsidRPr="00BD20A5">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13D509FD" w:rsidR="00C548B6" w:rsidRPr="00BD20A5" w:rsidRDefault="00C548B6" w:rsidP="001D3DE3">
      <w:pPr>
        <w:pStyle w:val="Ttulo4"/>
        <w:spacing w:after="120"/>
        <w:ind w:left="851" w:right="-427"/>
        <w:jc w:val="both"/>
        <w:rPr>
          <w:b w:val="0"/>
          <w:i/>
          <w:sz w:val="19"/>
          <w:szCs w:val="19"/>
        </w:rPr>
      </w:pPr>
      <w:bookmarkStart w:id="270"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no</w:t>
      </w:r>
      <w:bookmarkEnd w:id="270"/>
      <w:r w:rsidR="00502DE9" w:rsidRPr="00BD20A5">
        <w:rPr>
          <w:rFonts w:cs="Arial"/>
          <w:b w:val="0"/>
          <w:color w:val="0000FF"/>
          <w:sz w:val="19"/>
          <w:szCs w:val="19"/>
        </w:rPr>
        <w:t>.</w:t>
      </w:r>
    </w:p>
    <w:p w14:paraId="424D3A99" w14:textId="686F9231" w:rsidR="00C548B6" w:rsidRPr="00BD20A5" w:rsidRDefault="00C548B6" w:rsidP="001D3DE3">
      <w:pPr>
        <w:pStyle w:val="Ttulo4"/>
        <w:spacing w:after="120"/>
        <w:ind w:left="851" w:right="-427"/>
        <w:jc w:val="both"/>
        <w:rPr>
          <w:b w:val="0"/>
          <w:i/>
          <w:color w:val="0070C0"/>
          <w:sz w:val="19"/>
          <w:szCs w:val="19"/>
        </w:rPr>
      </w:pPr>
      <w:bookmarkStart w:id="271"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bookmarkEnd w:id="271"/>
      <w:r w:rsidR="00F20BB9">
        <w:rPr>
          <w:rFonts w:cs="Arial"/>
          <w:b w:val="0"/>
          <w:color w:val="0000FF"/>
          <w:sz w:val="19"/>
          <w:szCs w:val="19"/>
        </w:rPr>
        <w:t>si</w:t>
      </w:r>
      <w:r w:rsidR="00502DE9" w:rsidRPr="00BD20A5">
        <w:rPr>
          <w:rFonts w:cs="Arial"/>
          <w:b w:val="0"/>
          <w:color w:val="0000FF"/>
          <w:sz w:val="19"/>
          <w:szCs w:val="19"/>
        </w:rPr>
        <w:t>.</w:t>
      </w:r>
    </w:p>
    <w:p w14:paraId="0A9BDBA2" w14:textId="69FC81D5" w:rsidR="00710DEC" w:rsidRPr="006A1F47" w:rsidRDefault="00C548B6" w:rsidP="00710DEC">
      <w:pPr>
        <w:pStyle w:val="Ttulo4"/>
        <w:spacing w:after="120"/>
        <w:ind w:left="851" w:right="-427"/>
        <w:jc w:val="both"/>
        <w:rPr>
          <w:rFonts w:cs="Arial"/>
          <w:b w:val="0"/>
          <w:bCs/>
          <w:color w:val="4F81BD"/>
          <w:sz w:val="19"/>
          <w:szCs w:val="19"/>
        </w:rPr>
      </w:pPr>
      <w:bookmarkStart w:id="272" w:name="_Toc38387626"/>
      <w:r w:rsidRPr="00BD20A5">
        <w:rPr>
          <w:sz w:val="19"/>
          <w:szCs w:val="19"/>
        </w:rPr>
        <w:lastRenderedPageBreak/>
        <w:t xml:space="preserve">18.3- Se exige que partes de la prestación o trabajos concretos sean realizados por la propia contratista de conformidad con lo dispuesto en el art. 75.4 LCSP: </w:t>
      </w:r>
      <w:r w:rsidRPr="006A1F47">
        <w:rPr>
          <w:rFonts w:cs="Arial"/>
          <w:b w:val="0"/>
          <w:color w:val="0000FF"/>
          <w:sz w:val="19"/>
          <w:szCs w:val="19"/>
        </w:rPr>
        <w:t>sí,</w:t>
      </w:r>
      <w:r w:rsidR="00710DEC" w:rsidRPr="006A1F47">
        <w:rPr>
          <w:rFonts w:cs="Arial"/>
          <w:b w:val="0"/>
          <w:color w:val="0000FF"/>
          <w:sz w:val="19"/>
          <w:szCs w:val="19"/>
        </w:rPr>
        <w:t xml:space="preserve"> </w:t>
      </w:r>
      <w:r w:rsidR="00710DEC" w:rsidRPr="006A1F47">
        <w:rPr>
          <w:rFonts w:cs="Arial"/>
          <w:b w:val="0"/>
          <w:bCs/>
          <w:color w:val="0000FF"/>
          <w:sz w:val="19"/>
          <w:szCs w:val="19"/>
        </w:rPr>
        <w:t xml:space="preserve">todas salvo las indicadas que se pueden subcontratar en la cláusula 14. </w:t>
      </w:r>
    </w:p>
    <w:p w14:paraId="2681D1CF" w14:textId="25C7E049" w:rsidR="00C548B6" w:rsidRPr="00BD20A5" w:rsidRDefault="00C548B6" w:rsidP="006A1F47">
      <w:pPr>
        <w:pStyle w:val="Ttulo4"/>
        <w:spacing w:after="120"/>
        <w:ind w:left="851" w:right="-427"/>
        <w:jc w:val="both"/>
        <w:rPr>
          <w:rFonts w:cs="Arial"/>
          <w:color w:val="0000FF"/>
          <w:sz w:val="19"/>
          <w:szCs w:val="19"/>
        </w:rPr>
      </w:pPr>
      <w:r w:rsidRPr="00BD20A5">
        <w:rPr>
          <w:rFonts w:cs="Arial"/>
          <w:b w:val="0"/>
          <w:color w:val="0000FF"/>
          <w:sz w:val="19"/>
          <w:szCs w:val="19"/>
        </w:rPr>
        <w:t xml:space="preserve"> </w:t>
      </w:r>
      <w:bookmarkEnd w:id="272"/>
    </w:p>
    <w:p w14:paraId="3CBFF787" w14:textId="46F074CE" w:rsidR="001C321A" w:rsidRPr="00BD20A5" w:rsidRDefault="00C548B6" w:rsidP="0058246F">
      <w:pPr>
        <w:pStyle w:val="Ttulo4"/>
        <w:spacing w:after="120"/>
        <w:ind w:left="851" w:right="-427"/>
        <w:jc w:val="both"/>
        <w:rPr>
          <w:sz w:val="19"/>
          <w:szCs w:val="19"/>
        </w:rPr>
      </w:pPr>
      <w:bookmarkStart w:id="273" w:name="_Toc38387627"/>
      <w:r w:rsidRPr="00BD20A5">
        <w:rPr>
          <w:sz w:val="19"/>
          <w:szCs w:val="19"/>
        </w:rPr>
        <w:t>18.4- Otras:</w:t>
      </w:r>
      <w:bookmarkEnd w:id="273"/>
      <w:r w:rsidR="00F9403B">
        <w:rPr>
          <w:sz w:val="19"/>
          <w:szCs w:val="19"/>
        </w:rPr>
        <w:t xml:space="preserve"> </w:t>
      </w:r>
      <w:r w:rsidR="00F9403B" w:rsidRPr="00BD20A5">
        <w:rPr>
          <w:rFonts w:cs="Arial"/>
          <w:b w:val="0"/>
          <w:color w:val="0000FF"/>
          <w:sz w:val="19"/>
          <w:szCs w:val="19"/>
        </w:rPr>
        <w:t>no.</w:t>
      </w: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4" w:name="_Toc505598215"/>
      <w:bookmarkStart w:id="275" w:name="_Toc505598292"/>
      <w:bookmarkStart w:id="276" w:name="_Toc505598385"/>
      <w:bookmarkStart w:id="277" w:name="_Toc33530743"/>
      <w:bookmarkStart w:id="278" w:name="_Toc157522061"/>
      <w:r w:rsidRPr="00BD20A5">
        <w:lastRenderedPageBreak/>
        <w:t>II.- CARACTERÍSTICAS DEL PROCEDIMIENTO DE ADJUDICACIÓN</w:t>
      </w:r>
      <w:bookmarkEnd w:id="274"/>
      <w:bookmarkEnd w:id="275"/>
      <w:bookmarkEnd w:id="276"/>
      <w:bookmarkEnd w:id="277"/>
      <w:bookmarkEnd w:id="278"/>
    </w:p>
    <w:p w14:paraId="16CDB318" w14:textId="72D4DD9C" w:rsidR="00C548B6" w:rsidRPr="00BD20A5" w:rsidRDefault="00C548B6" w:rsidP="001D3DE3">
      <w:pPr>
        <w:pStyle w:val="Ttulo3"/>
        <w:spacing w:after="120"/>
      </w:pPr>
      <w:bookmarkStart w:id="279" w:name="_Toc33530744"/>
      <w:bookmarkStart w:id="280" w:name="_Toc157522062"/>
      <w:r w:rsidRPr="00BD20A5">
        <w:t>19.- ÓRGANOS ADMINISTRATIVOS Y REGISTROS</w:t>
      </w:r>
      <w:bookmarkEnd w:id="279"/>
      <w:bookmarkEnd w:id="280"/>
      <w:r w:rsidRPr="00BD20A5">
        <w:t xml:space="preserve"> </w:t>
      </w:r>
    </w:p>
    <w:p w14:paraId="24C5204B" w14:textId="77777777" w:rsidR="00F72924" w:rsidRPr="00492E29" w:rsidRDefault="00C548B6" w:rsidP="00F72924">
      <w:pPr>
        <w:pStyle w:val="Ttulo4"/>
        <w:spacing w:after="120"/>
        <w:ind w:left="851" w:right="-427"/>
        <w:jc w:val="both"/>
        <w:rPr>
          <w:b w:val="0"/>
          <w:bCs/>
          <w:color w:val="0000FF"/>
          <w:sz w:val="19"/>
        </w:rPr>
      </w:pPr>
      <w:bookmarkStart w:id="281" w:name="_Toc38387630"/>
      <w:r w:rsidRPr="00BD20A5">
        <w:rPr>
          <w:sz w:val="19"/>
          <w:szCs w:val="19"/>
        </w:rPr>
        <w:t>19.1.- Poder adjudicador:</w:t>
      </w:r>
      <w:bookmarkEnd w:id="281"/>
      <w:r w:rsidR="00F72924">
        <w:rPr>
          <w:sz w:val="19"/>
          <w:szCs w:val="19"/>
        </w:rPr>
        <w:t xml:space="preserve"> </w:t>
      </w:r>
      <w:r w:rsidR="00F72924" w:rsidRPr="00492E29">
        <w:rPr>
          <w:b w:val="0"/>
          <w:bCs/>
          <w:color w:val="0000FF"/>
          <w:sz w:val="19"/>
        </w:rPr>
        <w:t>Administración General de la Comunidad Autónoma de Euskadi. Dirección de Gabinete y Comunicación / Departamento de Bienestar, Juventud y Reto Demográfico.</w:t>
      </w:r>
    </w:p>
    <w:p w14:paraId="2BD6C383" w14:textId="7FD72525" w:rsidR="00C548B6" w:rsidRPr="00BD20A5" w:rsidRDefault="00C548B6" w:rsidP="001D3DE3">
      <w:pPr>
        <w:pStyle w:val="Ttulo4"/>
        <w:spacing w:after="120"/>
        <w:ind w:left="851" w:right="-427"/>
        <w:jc w:val="both"/>
        <w:rPr>
          <w:sz w:val="19"/>
          <w:szCs w:val="19"/>
        </w:rPr>
      </w:pPr>
      <w:bookmarkStart w:id="282" w:name="_Toc38387631"/>
      <w:r w:rsidRPr="00BD20A5">
        <w:rPr>
          <w:sz w:val="19"/>
          <w:szCs w:val="19"/>
        </w:rPr>
        <w:t>19.2.- Identificación de órganos</w:t>
      </w:r>
      <w:bookmarkEnd w:id="282"/>
      <w:r w:rsidR="00F661BB" w:rsidRPr="00BD20A5">
        <w:rPr>
          <w:sz w:val="19"/>
          <w:szCs w:val="19"/>
        </w:rPr>
        <w:t>.</w:t>
      </w:r>
    </w:p>
    <w:p w14:paraId="69173FD8" w14:textId="4FAFE254" w:rsidR="00C548B6" w:rsidRPr="00BD20A5" w:rsidRDefault="00C548B6" w:rsidP="00D7102B">
      <w:pPr>
        <w:pStyle w:val="Ttulo5"/>
        <w:rPr>
          <w:b/>
        </w:rPr>
      </w:pPr>
      <w:r w:rsidRPr="00BD20A5">
        <w:rPr>
          <w:b/>
        </w:rPr>
        <w:t xml:space="preserve">19.2.1.- Órgano de contratación: </w:t>
      </w:r>
      <w:r w:rsidR="00F72924" w:rsidRPr="007F73A2">
        <w:rPr>
          <w:rFonts w:cs="Tahoma"/>
          <w:szCs w:val="19"/>
        </w:rPr>
        <w:t xml:space="preserve">La </w:t>
      </w:r>
      <w:r w:rsidR="007F73A2" w:rsidRPr="007F73A2">
        <w:rPr>
          <w:rFonts w:cs="Tahoma"/>
          <w:szCs w:val="19"/>
        </w:rPr>
        <w:t xml:space="preserve">Directora de Servicios </w:t>
      </w:r>
      <w:r w:rsidR="00F72924" w:rsidRPr="007F73A2">
        <w:rPr>
          <w:rFonts w:cs="Tahoma"/>
          <w:szCs w:val="19"/>
        </w:rPr>
        <w:t>del Departamento de Bienestar, Juventud y Reto Demográfico.</w:t>
      </w:r>
      <w:r w:rsidR="00F72924" w:rsidRPr="0067227D">
        <w:rPr>
          <w:rFonts w:cs="Tahoma"/>
          <w:szCs w:val="19"/>
        </w:rPr>
        <w:t xml:space="preserve"> </w:t>
      </w:r>
      <w:r w:rsidR="00F72924" w:rsidRPr="0067227D">
        <w:rPr>
          <w:rFonts w:cs="Tahoma"/>
          <w:b/>
          <w:szCs w:val="19"/>
        </w:rPr>
        <w:t xml:space="preserve">  </w:t>
      </w:r>
      <w:r w:rsidRPr="00BD20A5">
        <w:rPr>
          <w:b/>
        </w:rPr>
        <w:tab/>
      </w:r>
      <w:r w:rsidR="00F72924">
        <w:rPr>
          <w:b/>
        </w:rPr>
        <w:t xml:space="preserve"> </w:t>
      </w:r>
    </w:p>
    <w:p w14:paraId="3BF937B5" w14:textId="6D0CE0B8" w:rsidR="00C548B6" w:rsidRPr="00492E29" w:rsidRDefault="00C548B6" w:rsidP="00D7102B">
      <w:pPr>
        <w:pStyle w:val="Ttulo5"/>
        <w:rPr>
          <w:bCs/>
          <w:color w:val="0000FF"/>
        </w:rPr>
      </w:pPr>
      <w:r w:rsidRPr="00BD20A5">
        <w:rPr>
          <w:b/>
        </w:rPr>
        <w:t xml:space="preserve">19.2.2.- Órgano destinatario: </w:t>
      </w:r>
      <w:r w:rsidRPr="00BD20A5">
        <w:rPr>
          <w:b/>
        </w:rPr>
        <w:tab/>
      </w:r>
      <w:r w:rsidR="00F72924" w:rsidRPr="0067227D">
        <w:rPr>
          <w:rFonts w:cs="Tahoma"/>
          <w:szCs w:val="19"/>
        </w:rPr>
        <w:t xml:space="preserve">Dirección de </w:t>
      </w:r>
      <w:r w:rsidR="00F72924">
        <w:rPr>
          <w:rFonts w:cs="Tahoma"/>
          <w:szCs w:val="19"/>
        </w:rPr>
        <w:t xml:space="preserve">Gabinete y </w:t>
      </w:r>
      <w:r w:rsidR="00F72924" w:rsidRPr="0067227D">
        <w:rPr>
          <w:rFonts w:cs="Tahoma"/>
          <w:szCs w:val="19"/>
        </w:rPr>
        <w:t xml:space="preserve">Comunicación del Departamento de </w:t>
      </w:r>
      <w:r w:rsidR="00F72924">
        <w:rPr>
          <w:rFonts w:cs="Tahoma"/>
          <w:szCs w:val="19"/>
        </w:rPr>
        <w:t>Bienestar, Juventud y Reto Demográfico</w:t>
      </w:r>
      <w:r w:rsidRPr="00BD20A5">
        <w:rPr>
          <w:b/>
        </w:rPr>
        <w:tab/>
      </w:r>
      <w:r w:rsidRPr="00BD20A5">
        <w:rPr>
          <w:b/>
        </w:rPr>
        <w:tab/>
      </w:r>
      <w:r w:rsidRPr="00BD20A5">
        <w:rPr>
          <w:b/>
        </w:rPr>
        <w:tab/>
      </w:r>
      <w:r w:rsidRPr="00BD20A5">
        <w:rPr>
          <w:b/>
        </w:rPr>
        <w:tab/>
        <w:t>Código DIR3:</w:t>
      </w:r>
      <w:r w:rsidR="00F72924">
        <w:rPr>
          <w:b/>
        </w:rPr>
        <w:t xml:space="preserve"> </w:t>
      </w:r>
      <w:r w:rsidR="00F72924" w:rsidRPr="00492E29">
        <w:rPr>
          <w:bCs/>
          <w:color w:val="0000FF"/>
        </w:rPr>
        <w:t>A16035754</w:t>
      </w:r>
    </w:p>
    <w:p w14:paraId="62DAE65B" w14:textId="3FEEA181" w:rsidR="00C548B6" w:rsidRPr="00492E29" w:rsidRDefault="00C548B6" w:rsidP="00D7102B">
      <w:pPr>
        <w:pStyle w:val="Ttulo5"/>
        <w:rPr>
          <w:bCs/>
          <w:color w:val="0000FF"/>
        </w:rPr>
      </w:pPr>
      <w:r w:rsidRPr="00BD20A5">
        <w:rPr>
          <w:b/>
        </w:rPr>
        <w:t xml:space="preserve">19.2.3.- Responsable del contrato: </w:t>
      </w:r>
      <w:r w:rsidR="00F72924" w:rsidRPr="00492E29">
        <w:rPr>
          <w:bCs/>
          <w:color w:val="0000FF"/>
        </w:rPr>
        <w:t>Maider ALCAYAGA TOLOSA</w:t>
      </w:r>
    </w:p>
    <w:p w14:paraId="0C829895" w14:textId="423017A3" w:rsidR="00A75455" w:rsidRPr="00A75455" w:rsidRDefault="00C548B6" w:rsidP="00A75455">
      <w:pPr>
        <w:pStyle w:val="Ttulo5"/>
      </w:pPr>
      <w:r w:rsidRPr="00BD20A5">
        <w:rPr>
          <w:b/>
        </w:rPr>
        <w:t>19.2.4.- Órgano competente en materia de contabilidad pública:</w:t>
      </w:r>
      <w:r w:rsidR="00A75455">
        <w:rPr>
          <w:b/>
        </w:rPr>
        <w:t xml:space="preserve"> </w:t>
      </w:r>
      <w:r w:rsidR="00A75455" w:rsidRPr="0067227D">
        <w:rPr>
          <w:rFonts w:cs="Tahoma"/>
          <w:szCs w:val="19"/>
        </w:rPr>
        <w:t>Oficina de control Económico.</w:t>
      </w:r>
    </w:p>
    <w:p w14:paraId="377838FE" w14:textId="72087828"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w:t>
      </w:r>
      <w:r w:rsidRPr="00492E29">
        <w:rPr>
          <w:bCs/>
          <w:color w:val="0000FF"/>
        </w:rPr>
        <w:t>no</w:t>
      </w:r>
      <w:r w:rsidR="00F661BB" w:rsidRPr="00492E29">
        <w:rPr>
          <w:bCs/>
          <w:color w:val="0000FF"/>
        </w:rPr>
        <w:t>.</w:t>
      </w:r>
    </w:p>
    <w:p w14:paraId="1A2F3C0C" w14:textId="24EC94AC" w:rsidR="00C548B6" w:rsidRDefault="00C548B6" w:rsidP="00D7102B">
      <w:pPr>
        <w:pStyle w:val="Ttulo5"/>
        <w:rPr>
          <w:b/>
        </w:rPr>
      </w:pPr>
      <w:r w:rsidRPr="00BD20A5">
        <w:rPr>
          <w:b/>
        </w:rPr>
        <w:t>19.2.6.- Composición de la mesa de contratación:</w:t>
      </w:r>
    </w:p>
    <w:p w14:paraId="7277B29A" w14:textId="77777777" w:rsidR="00E61E72" w:rsidRPr="00FD6DEA" w:rsidRDefault="00E61E72" w:rsidP="00E61E72">
      <w:pPr>
        <w:spacing w:before="120" w:after="120"/>
        <w:ind w:right="-318" w:firstLine="426"/>
        <w:rPr>
          <w:rFonts w:ascii="Verdana" w:hAnsi="Verdana" w:cs="Tahoma"/>
          <w:b/>
          <w:sz w:val="19"/>
          <w:szCs w:val="19"/>
        </w:rPr>
      </w:pPr>
      <w:r w:rsidRPr="00FD6DEA">
        <w:rPr>
          <w:rFonts w:ascii="Verdana" w:hAnsi="Verdana" w:cs="Tahoma"/>
          <w:b/>
          <w:sz w:val="19"/>
          <w:szCs w:val="19"/>
          <w:lang w:val="es-ES_tradnl" w:eastAsia="en-US"/>
        </w:rPr>
        <w:t>Presidencia</w:t>
      </w:r>
    </w:p>
    <w:p w14:paraId="750BBE72" w14:textId="77777777" w:rsidR="00E61E72" w:rsidRPr="001A3CE8" w:rsidRDefault="00E61E72" w:rsidP="00E61E72">
      <w:pPr>
        <w:spacing w:before="120" w:after="120"/>
        <w:ind w:left="426" w:right="-318"/>
        <w:rPr>
          <w:rFonts w:ascii="Verdana" w:hAnsi="Verdana" w:cs="Tahoma"/>
          <w:b/>
          <w:sz w:val="19"/>
          <w:szCs w:val="19"/>
        </w:rPr>
      </w:pPr>
      <w:r>
        <w:rPr>
          <w:rFonts w:ascii="Verdana" w:hAnsi="Verdana" w:cs="Tahoma"/>
          <w:b/>
          <w:sz w:val="19"/>
          <w:szCs w:val="19"/>
        </w:rPr>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E61E72" w:rsidRPr="00912A2F" w14:paraId="2C4E3747" w14:textId="77777777" w:rsidTr="004313B9">
        <w:tc>
          <w:tcPr>
            <w:tcW w:w="4253" w:type="dxa"/>
          </w:tcPr>
          <w:p w14:paraId="5E960908" w14:textId="77777777" w:rsidR="00E61E72" w:rsidRPr="001C750B" w:rsidRDefault="00E61E72" w:rsidP="004313B9">
            <w:pPr>
              <w:tabs>
                <w:tab w:val="left" w:pos="0"/>
                <w:tab w:val="left" w:pos="900"/>
              </w:tabs>
              <w:spacing w:after="120"/>
              <w:ind w:left="33" w:right="40"/>
              <w:rPr>
                <w:rFonts w:ascii="Verdana" w:hAnsi="Verdana"/>
                <w:color w:val="0000FF"/>
                <w:sz w:val="19"/>
                <w:szCs w:val="19"/>
              </w:rPr>
            </w:pPr>
            <w:r w:rsidRPr="001C750B">
              <w:rPr>
                <w:rFonts w:ascii="Verdana" w:hAnsi="Verdana"/>
                <w:color w:val="0000FF"/>
                <w:sz w:val="19"/>
                <w:szCs w:val="19"/>
              </w:rPr>
              <w:t>Garazi Hortelano Fernández</w:t>
            </w:r>
          </w:p>
          <w:p w14:paraId="3CE56E38" w14:textId="77777777" w:rsidR="00E61E72" w:rsidRPr="00F24B5B" w:rsidRDefault="00E61E72" w:rsidP="004313B9">
            <w:pPr>
              <w:tabs>
                <w:tab w:val="left" w:pos="0"/>
                <w:tab w:val="left" w:pos="900"/>
              </w:tabs>
              <w:spacing w:after="120"/>
              <w:ind w:left="33" w:right="40"/>
              <w:rPr>
                <w:rFonts w:ascii="Verdana" w:hAnsi="Verdana"/>
                <w:i/>
                <w:iCs/>
                <w:color w:val="0000FF"/>
                <w:sz w:val="19"/>
                <w:szCs w:val="19"/>
              </w:rPr>
            </w:pPr>
            <w:r w:rsidRPr="00B545F4">
              <w:rPr>
                <w:rFonts w:ascii="Verdana" w:hAnsi="Verdana"/>
                <w:i/>
                <w:iCs/>
                <w:color w:val="0000FF"/>
                <w:sz w:val="19"/>
                <w:szCs w:val="19"/>
              </w:rPr>
              <w:t>Responsable de Administración y Servicios del Departamento.</w:t>
            </w:r>
          </w:p>
        </w:tc>
        <w:tc>
          <w:tcPr>
            <w:tcW w:w="4536" w:type="dxa"/>
          </w:tcPr>
          <w:p w14:paraId="48C22CEA" w14:textId="77777777" w:rsidR="00E61E72" w:rsidRPr="00FB0E69" w:rsidRDefault="00E61E72" w:rsidP="004313B9">
            <w:pPr>
              <w:tabs>
                <w:tab w:val="left" w:pos="0"/>
                <w:tab w:val="left" w:pos="900"/>
              </w:tabs>
              <w:spacing w:after="120"/>
              <w:ind w:left="33" w:right="40"/>
              <w:rPr>
                <w:rFonts w:ascii="Verdana" w:hAnsi="Verdana"/>
                <w:i/>
                <w:iCs/>
                <w:color w:val="0000FF"/>
                <w:sz w:val="19"/>
                <w:szCs w:val="19"/>
              </w:rPr>
            </w:pPr>
            <w:r>
              <w:rPr>
                <w:rFonts w:ascii="Verdana" w:hAnsi="Verdana"/>
                <w:color w:val="0000FF"/>
                <w:sz w:val="19"/>
                <w:szCs w:val="19"/>
              </w:rPr>
              <w:t>Garbiñe Parada Vizcaíno (</w:t>
            </w:r>
            <w:r w:rsidRPr="00FB0E69">
              <w:rPr>
                <w:rFonts w:ascii="Verdana" w:hAnsi="Verdana"/>
                <w:i/>
                <w:iCs/>
                <w:color w:val="0000FF"/>
                <w:sz w:val="19"/>
                <w:szCs w:val="19"/>
              </w:rPr>
              <w:t>Responsable de la Asesoría Jurídica del Departamento)</w:t>
            </w:r>
          </w:p>
          <w:p w14:paraId="5C41ED4A" w14:textId="77777777" w:rsidR="00E61E72" w:rsidRPr="00FB0E69" w:rsidRDefault="00E61E72" w:rsidP="00E61E72">
            <w:pPr>
              <w:spacing w:before="120" w:after="120"/>
              <w:ind w:right="35"/>
              <w:rPr>
                <w:rFonts w:ascii="Verdana" w:hAnsi="Verdana"/>
                <w:i/>
                <w:iCs/>
                <w:color w:val="0000FF"/>
                <w:sz w:val="19"/>
                <w:szCs w:val="19"/>
              </w:rPr>
            </w:pPr>
            <w:r>
              <w:rPr>
                <w:rFonts w:ascii="Verdana" w:hAnsi="Verdana"/>
                <w:color w:val="0000FF"/>
                <w:sz w:val="19"/>
                <w:szCs w:val="19"/>
              </w:rPr>
              <w:t xml:space="preserve">Koldobika Bilbao Dudagoitia </w:t>
            </w:r>
            <w:r w:rsidRPr="00FB0E69">
              <w:rPr>
                <w:rFonts w:ascii="Verdana" w:hAnsi="Verdana"/>
                <w:i/>
                <w:iCs/>
                <w:color w:val="0000FF"/>
                <w:sz w:val="19"/>
                <w:szCs w:val="19"/>
              </w:rPr>
              <w:t>(Asesor adscrito a la Asesoría Jurídica del Departamento).</w:t>
            </w:r>
          </w:p>
          <w:p w14:paraId="68391961" w14:textId="77777777" w:rsidR="00E61E72" w:rsidRPr="00171449" w:rsidRDefault="00E61E72" w:rsidP="00E61E72">
            <w:pPr>
              <w:spacing w:before="120" w:after="120"/>
              <w:ind w:right="35"/>
              <w:rPr>
                <w:rFonts w:ascii="Verdana" w:hAnsi="Verdana"/>
                <w:i/>
                <w:iCs/>
                <w:color w:val="0000FF"/>
                <w:sz w:val="19"/>
                <w:szCs w:val="19"/>
              </w:rPr>
            </w:pPr>
            <w:r>
              <w:rPr>
                <w:rFonts w:ascii="Verdana" w:hAnsi="Verdana"/>
                <w:color w:val="0000FF"/>
                <w:sz w:val="19"/>
                <w:szCs w:val="19"/>
              </w:rPr>
              <w:t>Usua Galarza Martinez De Ubago (</w:t>
            </w:r>
            <w:r w:rsidRPr="00171449">
              <w:rPr>
                <w:rFonts w:ascii="Verdana" w:hAnsi="Verdana"/>
                <w:i/>
                <w:iCs/>
                <w:color w:val="0000FF"/>
                <w:sz w:val="19"/>
                <w:szCs w:val="19"/>
              </w:rPr>
              <w:t xml:space="preserve">Asesora adscrita a la Asesoría jurídica del </w:t>
            </w:r>
            <w:r>
              <w:rPr>
                <w:rFonts w:ascii="Verdana" w:hAnsi="Verdana"/>
                <w:i/>
                <w:iCs/>
                <w:color w:val="0000FF"/>
                <w:sz w:val="19"/>
                <w:szCs w:val="19"/>
              </w:rPr>
              <w:t>Departamento).</w:t>
            </w:r>
          </w:p>
          <w:p w14:paraId="718F94D9" w14:textId="77777777" w:rsidR="00E61E72" w:rsidRPr="00912A2F" w:rsidRDefault="00E61E72" w:rsidP="004313B9">
            <w:pPr>
              <w:spacing w:before="120" w:after="120"/>
              <w:ind w:right="40"/>
              <w:rPr>
                <w:rFonts w:ascii="Verdana" w:hAnsi="Verdana"/>
                <w:color w:val="FF0000"/>
                <w:sz w:val="19"/>
                <w:szCs w:val="19"/>
              </w:rPr>
            </w:pPr>
          </w:p>
        </w:tc>
      </w:tr>
    </w:tbl>
    <w:p w14:paraId="4FAB6EBE" w14:textId="77777777" w:rsidR="00E61E72" w:rsidRDefault="00E61E72" w:rsidP="00E61E72">
      <w:pPr>
        <w:tabs>
          <w:tab w:val="left" w:pos="900"/>
        </w:tabs>
        <w:spacing w:before="120" w:after="120"/>
        <w:ind w:right="-318"/>
        <w:rPr>
          <w:rFonts w:ascii="Verdana" w:hAnsi="Verdana" w:cs="Tahoma"/>
          <w:b/>
          <w:sz w:val="19"/>
          <w:szCs w:val="19"/>
        </w:rPr>
      </w:pPr>
    </w:p>
    <w:p w14:paraId="7EC44197" w14:textId="77777777" w:rsidR="00E61E72" w:rsidRPr="001A3CE8" w:rsidRDefault="00E61E72" w:rsidP="00E61E7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4A154480" w14:textId="77777777" w:rsidR="00E61E72" w:rsidRPr="001A3CE8" w:rsidRDefault="00E61E72" w:rsidP="00E61E72">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365"/>
      </w:tblGrid>
      <w:tr w:rsidR="00E61E72" w:rsidRPr="0083014E" w14:paraId="503F5378" w14:textId="77777777" w:rsidTr="004313B9">
        <w:trPr>
          <w:trHeight w:val="295"/>
        </w:trPr>
        <w:tc>
          <w:tcPr>
            <w:tcW w:w="4253" w:type="dxa"/>
            <w:tcBorders>
              <w:top w:val="single" w:sz="4" w:space="0" w:color="BFBFBF"/>
              <w:left w:val="single" w:sz="4" w:space="0" w:color="BFBFBF"/>
              <w:bottom w:val="single" w:sz="4" w:space="0" w:color="BFBFBF"/>
              <w:right w:val="single" w:sz="4" w:space="0" w:color="BFBFBF"/>
            </w:tcBorders>
            <w:shd w:val="clear" w:color="auto" w:fill="auto"/>
          </w:tcPr>
          <w:p w14:paraId="3585B0A3" w14:textId="77777777" w:rsidR="000228ED" w:rsidRDefault="006A3137" w:rsidP="000228ED">
            <w:pPr>
              <w:spacing w:before="120" w:after="120"/>
              <w:ind w:right="-318"/>
              <w:rPr>
                <w:rFonts w:ascii="Verdana" w:hAnsi="Verdana" w:cs="Tahoma"/>
                <w:color w:val="0000FF"/>
                <w:sz w:val="19"/>
                <w:szCs w:val="19"/>
                <w:lang w:val="es-ES_tradnl"/>
              </w:rPr>
            </w:pPr>
            <w:bookmarkStart w:id="283" w:name="_Hlk202517005"/>
            <w:r>
              <w:rPr>
                <w:rFonts w:ascii="Verdana" w:hAnsi="Verdana" w:cs="Tahoma"/>
                <w:color w:val="0000FF"/>
                <w:sz w:val="19"/>
                <w:szCs w:val="19"/>
                <w:lang w:val="es-ES_tradnl"/>
              </w:rPr>
              <w:t>Olatz Arrasate Aranguena</w:t>
            </w:r>
          </w:p>
          <w:bookmarkEnd w:id="283"/>
          <w:p w14:paraId="45598539" w14:textId="068B9FFF" w:rsidR="00E61E72" w:rsidRPr="000228ED" w:rsidRDefault="00E61E72" w:rsidP="000228ED">
            <w:pPr>
              <w:spacing w:before="120" w:after="120"/>
              <w:ind w:right="-318"/>
              <w:rPr>
                <w:rFonts w:ascii="Verdana" w:hAnsi="Verdana"/>
                <w:color w:val="0000FF"/>
                <w:sz w:val="19"/>
                <w:szCs w:val="19"/>
              </w:rPr>
            </w:pPr>
            <w:r w:rsidRPr="006A3137">
              <w:rPr>
                <w:rFonts w:ascii="Verdana" w:hAnsi="Verdana"/>
                <w:i/>
                <w:iCs/>
                <w:color w:val="0000FF"/>
                <w:sz w:val="19"/>
                <w:szCs w:val="19"/>
              </w:rPr>
              <w:t xml:space="preserve">Técnica </w:t>
            </w:r>
            <w:r w:rsidR="00A071C6">
              <w:rPr>
                <w:rFonts w:ascii="Verdana" w:hAnsi="Verdana"/>
                <w:i/>
                <w:iCs/>
                <w:color w:val="0000FF"/>
                <w:sz w:val="19"/>
                <w:szCs w:val="19"/>
              </w:rPr>
              <w:t>de Juventud y Emancipación</w:t>
            </w:r>
          </w:p>
          <w:p w14:paraId="1658ABE2" w14:textId="77777777" w:rsidR="00E61E72" w:rsidRPr="00FD366E" w:rsidRDefault="00E61E72" w:rsidP="004313B9">
            <w:pPr>
              <w:tabs>
                <w:tab w:val="left" w:pos="900"/>
                <w:tab w:val="left" w:pos="1701"/>
              </w:tabs>
              <w:ind w:right="305"/>
              <w:rPr>
                <w:rFonts w:ascii="Verdana" w:hAnsi="Verdana"/>
                <w:i/>
                <w:iCs/>
                <w:color w:val="0000FF"/>
                <w:sz w:val="19"/>
                <w:szCs w:val="19"/>
              </w:rPr>
            </w:pPr>
          </w:p>
        </w:tc>
        <w:tc>
          <w:tcPr>
            <w:tcW w:w="4365" w:type="dxa"/>
            <w:tcBorders>
              <w:top w:val="single" w:sz="4" w:space="0" w:color="BFBFBF"/>
              <w:left w:val="single" w:sz="4" w:space="0" w:color="BFBFBF"/>
              <w:bottom w:val="single" w:sz="4" w:space="0" w:color="BFBFBF"/>
              <w:right w:val="single" w:sz="4" w:space="0" w:color="BFBFBF"/>
            </w:tcBorders>
            <w:shd w:val="clear" w:color="auto" w:fill="auto"/>
          </w:tcPr>
          <w:p w14:paraId="5176CD4C" w14:textId="77777777" w:rsidR="00E61E72" w:rsidRDefault="000228ED" w:rsidP="0080660D">
            <w:pPr>
              <w:spacing w:before="120" w:after="120"/>
              <w:ind w:right="-318"/>
              <w:rPr>
                <w:rFonts w:ascii="Verdana" w:hAnsi="Verdana"/>
                <w:color w:val="0000FF"/>
                <w:sz w:val="19"/>
                <w:szCs w:val="19"/>
              </w:rPr>
            </w:pPr>
            <w:r>
              <w:rPr>
                <w:rFonts w:ascii="Verdana" w:hAnsi="Verdana"/>
                <w:color w:val="0000FF"/>
                <w:sz w:val="19"/>
                <w:szCs w:val="19"/>
              </w:rPr>
              <w:t>Oskar Longo Imatz</w:t>
            </w:r>
          </w:p>
          <w:p w14:paraId="352D5E43" w14:textId="55B0904C" w:rsidR="000228ED" w:rsidRDefault="000228ED" w:rsidP="0080660D">
            <w:pPr>
              <w:spacing w:before="120" w:after="120"/>
              <w:ind w:right="-318"/>
              <w:rPr>
                <w:rFonts w:ascii="Verdana" w:hAnsi="Verdana"/>
                <w:i/>
                <w:iCs/>
                <w:color w:val="0000FF"/>
                <w:sz w:val="19"/>
                <w:szCs w:val="19"/>
              </w:rPr>
            </w:pPr>
            <w:r>
              <w:rPr>
                <w:rFonts w:ascii="Verdana" w:hAnsi="Verdana"/>
                <w:i/>
                <w:iCs/>
                <w:color w:val="0000FF"/>
                <w:sz w:val="19"/>
                <w:szCs w:val="19"/>
              </w:rPr>
              <w:t>Responsable de Juventud</w:t>
            </w:r>
            <w:r w:rsidR="00EE7D99">
              <w:rPr>
                <w:rFonts w:ascii="Verdana" w:hAnsi="Verdana"/>
                <w:i/>
                <w:iCs/>
                <w:color w:val="0000FF"/>
                <w:sz w:val="19"/>
                <w:szCs w:val="19"/>
              </w:rPr>
              <w:t xml:space="preserve"> y Emancipación</w:t>
            </w:r>
          </w:p>
          <w:p w14:paraId="7A8EC009" w14:textId="77777777" w:rsidR="00EE7D99" w:rsidRPr="00EE7D99" w:rsidRDefault="00EE7D99" w:rsidP="0080660D">
            <w:pPr>
              <w:spacing w:before="120" w:after="120"/>
              <w:ind w:right="-318"/>
              <w:rPr>
                <w:rFonts w:ascii="Verdana" w:hAnsi="Verdana"/>
                <w:color w:val="0000FF"/>
                <w:sz w:val="19"/>
                <w:szCs w:val="19"/>
              </w:rPr>
            </w:pPr>
            <w:r w:rsidRPr="00EE7D99">
              <w:rPr>
                <w:rFonts w:ascii="Verdana" w:hAnsi="Verdana"/>
                <w:color w:val="0000FF"/>
                <w:sz w:val="19"/>
                <w:szCs w:val="19"/>
              </w:rPr>
              <w:t>Maider Alcayaga Tolosa</w:t>
            </w:r>
          </w:p>
          <w:p w14:paraId="1CADBD2E" w14:textId="025DC6CF" w:rsidR="00EE7D99" w:rsidRPr="00AF49A5" w:rsidRDefault="00EE7D99" w:rsidP="0080660D">
            <w:pPr>
              <w:spacing w:before="120" w:after="120"/>
              <w:ind w:right="-318"/>
              <w:rPr>
                <w:rFonts w:ascii="Verdana" w:hAnsi="Verdana"/>
                <w:i/>
                <w:iCs/>
                <w:color w:val="0000FF"/>
                <w:sz w:val="19"/>
                <w:szCs w:val="19"/>
              </w:rPr>
            </w:pPr>
            <w:r>
              <w:rPr>
                <w:rFonts w:ascii="Verdana" w:hAnsi="Verdana"/>
                <w:i/>
                <w:iCs/>
                <w:color w:val="0000FF"/>
                <w:sz w:val="19"/>
                <w:szCs w:val="19"/>
              </w:rPr>
              <w:t xml:space="preserve">Asesora Jurídica </w:t>
            </w:r>
            <w:r w:rsidRPr="00EE7D99">
              <w:rPr>
                <w:rFonts w:ascii="Verdana" w:hAnsi="Verdana"/>
                <w:i/>
                <w:iCs/>
                <w:color w:val="0000FF"/>
                <w:sz w:val="19"/>
                <w:szCs w:val="19"/>
              </w:rPr>
              <w:t>Dirección de Juventud y Emancipación</w:t>
            </w:r>
          </w:p>
        </w:tc>
      </w:tr>
    </w:tbl>
    <w:p w14:paraId="2872008E" w14:textId="77777777" w:rsidR="00E61E72" w:rsidRPr="00E569F8" w:rsidRDefault="00E61E72" w:rsidP="00E61E72">
      <w:pPr>
        <w:tabs>
          <w:tab w:val="left" w:pos="900"/>
        </w:tabs>
        <w:spacing w:before="120" w:after="120"/>
        <w:ind w:left="426" w:right="-318"/>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388C18E2" w14:textId="77777777" w:rsidR="00E61E72" w:rsidRPr="001A3CE8" w:rsidRDefault="00E61E72" w:rsidP="00E61E7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71A37303" w14:textId="77777777" w:rsidR="00E61E72" w:rsidRPr="001A3CE8" w:rsidRDefault="00E61E72" w:rsidP="00E61E72">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E61E72" w:rsidRPr="001A3CE8" w14:paraId="7A5A9A7B" w14:textId="77777777" w:rsidTr="004313B9">
        <w:trPr>
          <w:trHeight w:val="579"/>
        </w:trPr>
        <w:tc>
          <w:tcPr>
            <w:tcW w:w="4253" w:type="dxa"/>
            <w:vAlign w:val="center"/>
          </w:tcPr>
          <w:p w14:paraId="26801CEC" w14:textId="77777777" w:rsidR="00E61E72" w:rsidRDefault="00E61E72" w:rsidP="004313B9">
            <w:pPr>
              <w:spacing w:after="120"/>
              <w:rPr>
                <w:rFonts w:ascii="Verdana" w:hAnsi="Verdana" w:cs="Verdana"/>
                <w:bCs/>
                <w:i/>
                <w:iCs/>
                <w:color w:val="0000FF"/>
                <w:sz w:val="19"/>
                <w:szCs w:val="19"/>
              </w:rPr>
            </w:pPr>
            <w:r>
              <w:rPr>
                <w:rFonts w:ascii="Verdana" w:hAnsi="Verdana" w:cs="Verdana"/>
                <w:bCs/>
                <w:color w:val="0000FF"/>
                <w:sz w:val="19"/>
                <w:szCs w:val="19"/>
              </w:rPr>
              <w:t>Felicidad García Mateos</w:t>
            </w:r>
            <w:r w:rsidRPr="006C60E1">
              <w:rPr>
                <w:rFonts w:ascii="Verdana" w:hAnsi="Verdana" w:cs="Verdana"/>
                <w:bCs/>
                <w:i/>
                <w:iCs/>
                <w:color w:val="0000FF"/>
                <w:sz w:val="19"/>
                <w:szCs w:val="19"/>
              </w:rPr>
              <w:t xml:space="preserve"> </w:t>
            </w:r>
          </w:p>
          <w:p w14:paraId="1BE253B1" w14:textId="77777777" w:rsidR="00E61E72" w:rsidRPr="0083014E" w:rsidRDefault="00E61E72" w:rsidP="004313B9">
            <w:pPr>
              <w:spacing w:after="120"/>
              <w:rPr>
                <w:rFonts w:ascii="Verdana" w:hAnsi="Verdana"/>
                <w:color w:val="0000FF"/>
                <w:sz w:val="19"/>
                <w:szCs w:val="19"/>
              </w:rPr>
            </w:pPr>
            <w:r>
              <w:rPr>
                <w:rFonts w:ascii="Verdana" w:hAnsi="Verdana" w:cs="Verdana"/>
                <w:bCs/>
                <w:i/>
                <w:iCs/>
                <w:color w:val="0000FF"/>
                <w:sz w:val="19"/>
                <w:szCs w:val="19"/>
              </w:rPr>
              <w:t>Técnica</w:t>
            </w:r>
            <w:r w:rsidRPr="006C60E1">
              <w:rPr>
                <w:rFonts w:ascii="Verdana" w:hAnsi="Verdana" w:cs="Verdana"/>
                <w:bCs/>
                <w:i/>
                <w:iCs/>
                <w:color w:val="0000FF"/>
                <w:sz w:val="19"/>
                <w:szCs w:val="19"/>
              </w:rPr>
              <w:t xml:space="preserve"> del Servicio de </w:t>
            </w:r>
            <w:r>
              <w:rPr>
                <w:rFonts w:ascii="Verdana" w:hAnsi="Verdana" w:cs="Verdana"/>
                <w:bCs/>
                <w:i/>
                <w:iCs/>
                <w:color w:val="0000FF"/>
                <w:sz w:val="19"/>
                <w:szCs w:val="19"/>
              </w:rPr>
              <w:t>C</w:t>
            </w:r>
            <w:r w:rsidRPr="006C60E1">
              <w:rPr>
                <w:rFonts w:ascii="Verdana" w:hAnsi="Verdana" w:cs="Verdana"/>
                <w:bCs/>
                <w:i/>
                <w:iCs/>
                <w:color w:val="0000FF"/>
                <w:sz w:val="19"/>
                <w:szCs w:val="19"/>
              </w:rPr>
              <w:t>ontratación</w:t>
            </w:r>
          </w:p>
        </w:tc>
        <w:tc>
          <w:tcPr>
            <w:tcW w:w="4540" w:type="dxa"/>
            <w:vAlign w:val="center"/>
          </w:tcPr>
          <w:p w14:paraId="54B16B7E" w14:textId="77777777" w:rsidR="00E61E72" w:rsidRDefault="00E61E72" w:rsidP="004313B9">
            <w:pPr>
              <w:autoSpaceDE w:val="0"/>
              <w:autoSpaceDN w:val="0"/>
              <w:adjustRightInd w:val="0"/>
              <w:spacing w:after="120"/>
              <w:ind w:left="34"/>
              <w:rPr>
                <w:rFonts w:ascii="Verdana" w:hAnsi="Verdana" w:cs="Verdana"/>
                <w:bCs/>
                <w:color w:val="0000FF"/>
                <w:sz w:val="19"/>
                <w:szCs w:val="19"/>
              </w:rPr>
            </w:pPr>
            <w:r>
              <w:rPr>
                <w:rFonts w:ascii="Verdana" w:hAnsi="Verdana" w:cs="Verdana"/>
                <w:bCs/>
                <w:color w:val="0000FF"/>
                <w:sz w:val="19"/>
                <w:szCs w:val="19"/>
              </w:rPr>
              <w:t>Miren Olatz Larrinaga García de las Bayonas</w:t>
            </w:r>
          </w:p>
          <w:p w14:paraId="35759179" w14:textId="77777777" w:rsidR="00E61E72" w:rsidRPr="0083014E" w:rsidRDefault="00E61E72" w:rsidP="004313B9">
            <w:pPr>
              <w:spacing w:after="120"/>
              <w:ind w:left="34" w:right="-106"/>
              <w:rPr>
                <w:rFonts w:ascii="Verdana" w:hAnsi="Verdana"/>
                <w:color w:val="0000FF"/>
                <w:sz w:val="19"/>
                <w:szCs w:val="19"/>
              </w:rPr>
            </w:pPr>
            <w:r w:rsidRPr="006C60E1">
              <w:rPr>
                <w:rFonts w:ascii="Verdana" w:hAnsi="Verdana" w:cs="Verdana"/>
                <w:bCs/>
                <w:i/>
                <w:iCs/>
                <w:color w:val="0000FF"/>
                <w:sz w:val="19"/>
                <w:szCs w:val="19"/>
              </w:rPr>
              <w:t>Técnica del Servicio de Contratación</w:t>
            </w:r>
          </w:p>
        </w:tc>
      </w:tr>
    </w:tbl>
    <w:p w14:paraId="00E5647D" w14:textId="77777777" w:rsidR="00E61E72" w:rsidRPr="00FD6DEA" w:rsidRDefault="00E61E72" w:rsidP="00E61E72">
      <w:pPr>
        <w:tabs>
          <w:tab w:val="left" w:pos="0"/>
          <w:tab w:val="left" w:pos="900"/>
        </w:tabs>
        <w:spacing w:before="120" w:after="120"/>
        <w:ind w:left="426" w:right="-318"/>
        <w:jc w:val="both"/>
        <w:rPr>
          <w:rFonts w:ascii="Verdana" w:hAnsi="Verdana"/>
        </w:rPr>
      </w:pPr>
      <w:r w:rsidRPr="00FD6DEA">
        <w:rPr>
          <w:rFonts w:ascii="Verdana" w:hAnsi="Verdana" w:cs="Tahoma"/>
          <w:b/>
          <w:bCs/>
          <w:sz w:val="19"/>
          <w:szCs w:val="19"/>
        </w:rPr>
        <w:t xml:space="preserve">Representante de la Oficina de Control Económico: </w:t>
      </w:r>
      <w:r w:rsidRPr="00590218">
        <w:rPr>
          <w:rFonts w:ascii="Verdana" w:hAnsi="Verdana"/>
          <w:color w:val="0000FF"/>
          <w:sz w:val="19"/>
          <w:szCs w:val="19"/>
        </w:rPr>
        <w:t>Nekane Antolín Arechabala</w:t>
      </w:r>
      <w:r w:rsidRPr="00FD6DEA">
        <w:rPr>
          <w:rFonts w:ascii="Verdana" w:hAnsi="Verdana"/>
          <w:color w:val="0000FF"/>
          <w:sz w:val="19"/>
          <w:szCs w:val="19"/>
        </w:rPr>
        <w:t>, interventor</w:t>
      </w:r>
      <w:r>
        <w:rPr>
          <w:rFonts w:ascii="Verdana" w:hAnsi="Verdana"/>
          <w:color w:val="0000FF"/>
          <w:sz w:val="19"/>
          <w:szCs w:val="19"/>
        </w:rPr>
        <w:t>a</w:t>
      </w:r>
      <w:r w:rsidRPr="00FD6DEA">
        <w:rPr>
          <w:rFonts w:ascii="Verdana" w:hAnsi="Verdana"/>
          <w:color w:val="0000FF"/>
          <w:sz w:val="19"/>
          <w:szCs w:val="19"/>
        </w:rPr>
        <w:t xml:space="preserve"> de la Oficina de Control Económico.</w:t>
      </w:r>
    </w:p>
    <w:p w14:paraId="7C2A0110" w14:textId="77777777" w:rsidR="00E61E72" w:rsidRPr="00E61E72" w:rsidRDefault="00E61E72" w:rsidP="00E61E72"/>
    <w:p w14:paraId="211F65B0" w14:textId="676EECF0" w:rsidR="00C548B6" w:rsidRDefault="00C548B6" w:rsidP="00D7102B">
      <w:pPr>
        <w:pStyle w:val="Ttulo5"/>
        <w:rPr>
          <w:bCs/>
          <w:color w:val="0000FF"/>
        </w:rPr>
      </w:pPr>
      <w:r w:rsidRPr="00BD20A5">
        <w:rPr>
          <w:b/>
        </w:rPr>
        <w:lastRenderedPageBreak/>
        <w:t xml:space="preserve">19.2.7.- </w:t>
      </w:r>
      <w:r w:rsidRPr="006B66D4">
        <w:rPr>
          <w:b/>
        </w:rPr>
        <w:t xml:space="preserve">Comité de expertos/organismo técnico especializado: </w:t>
      </w:r>
      <w:r w:rsidRPr="006B66D4">
        <w:rPr>
          <w:bCs/>
          <w:color w:val="0000FF"/>
        </w:rPr>
        <w:t>sí, comité de expertos compuesto por l</w:t>
      </w:r>
      <w:r w:rsidR="006B66D4">
        <w:rPr>
          <w:bCs/>
          <w:color w:val="0000FF"/>
        </w:rPr>
        <w:t>os</w:t>
      </w:r>
      <w:r w:rsidRPr="006B66D4">
        <w:rPr>
          <w:bCs/>
          <w:color w:val="0000FF"/>
        </w:rPr>
        <w:t xml:space="preserve"> siguientes </w:t>
      </w:r>
      <w:r w:rsidR="006B66D4">
        <w:rPr>
          <w:bCs/>
          <w:color w:val="0000FF"/>
        </w:rPr>
        <w:t>miembros</w:t>
      </w:r>
      <w:r w:rsidRPr="006B66D4">
        <w:rPr>
          <w:bCs/>
          <w:color w:val="0000FF"/>
        </w:rPr>
        <w:t xml:space="preserve">: </w:t>
      </w:r>
    </w:p>
    <w:p w14:paraId="604933F2" w14:textId="77777777" w:rsidR="006B66D4" w:rsidRPr="006B66D4" w:rsidRDefault="006B66D4" w:rsidP="00A464B1">
      <w:pPr>
        <w:pStyle w:val="Prrafodelista"/>
        <w:numPr>
          <w:ilvl w:val="0"/>
          <w:numId w:val="157"/>
        </w:numPr>
        <w:spacing w:before="240"/>
        <w:ind w:right="-142"/>
        <w:jc w:val="both"/>
        <w:rPr>
          <w:rFonts w:ascii="Verdana" w:hAnsi="Verdana"/>
          <w:color w:val="0000FF"/>
          <w:sz w:val="19"/>
          <w:szCs w:val="19"/>
        </w:rPr>
      </w:pPr>
      <w:r w:rsidRPr="006B66D4">
        <w:rPr>
          <w:rFonts w:ascii="Verdana" w:hAnsi="Verdana"/>
          <w:color w:val="0000FF"/>
          <w:sz w:val="19"/>
          <w:szCs w:val="19"/>
        </w:rPr>
        <w:t xml:space="preserve">Zigor Alcorta Anton, prestigioso profesional del fotoperiodismo. Ha trabajado como responsable fotográfico del periódico “DEIA”. En la actualidad, trabaja como parte del gabinete de comunicación de la Diputación Foral de Bizkaia. </w:t>
      </w:r>
    </w:p>
    <w:p w14:paraId="0591A285" w14:textId="2DF69208" w:rsidR="006B66D4" w:rsidRDefault="006B66D4" w:rsidP="00A464B1">
      <w:pPr>
        <w:pStyle w:val="Prrafodelista"/>
        <w:numPr>
          <w:ilvl w:val="0"/>
          <w:numId w:val="157"/>
        </w:numPr>
        <w:spacing w:before="240"/>
        <w:ind w:right="-142"/>
        <w:jc w:val="both"/>
        <w:rPr>
          <w:rFonts w:ascii="Verdana" w:hAnsi="Verdana"/>
          <w:color w:val="0000FF"/>
          <w:sz w:val="19"/>
          <w:szCs w:val="19"/>
        </w:rPr>
      </w:pPr>
      <w:r w:rsidRPr="006B66D4">
        <w:rPr>
          <w:rFonts w:ascii="Verdana" w:hAnsi="Verdana"/>
          <w:color w:val="0000FF"/>
          <w:sz w:val="19"/>
          <w:szCs w:val="19"/>
        </w:rPr>
        <w:t xml:space="preserve">Juan Gómez, es un profesional de la fotografía en el Ayuntamiento de Erandio, con una amplia trayectoria </w:t>
      </w:r>
      <w:r w:rsidR="00574766">
        <w:rPr>
          <w:rFonts w:ascii="Verdana" w:hAnsi="Verdana"/>
          <w:color w:val="0000FF"/>
          <w:sz w:val="19"/>
          <w:szCs w:val="19"/>
        </w:rPr>
        <w:t xml:space="preserve">en </w:t>
      </w:r>
      <w:r w:rsidRPr="006B66D4">
        <w:rPr>
          <w:rFonts w:ascii="Verdana" w:hAnsi="Verdana"/>
          <w:color w:val="0000FF"/>
          <w:sz w:val="19"/>
          <w:szCs w:val="19"/>
        </w:rPr>
        <w:t xml:space="preserve">diversos consistorios. </w:t>
      </w:r>
    </w:p>
    <w:p w14:paraId="1821B5D4" w14:textId="713B289A" w:rsidR="006B66D4" w:rsidRDefault="006B66D4" w:rsidP="00A464B1">
      <w:pPr>
        <w:pStyle w:val="Prrafodelista"/>
        <w:numPr>
          <w:ilvl w:val="0"/>
          <w:numId w:val="157"/>
        </w:numPr>
        <w:spacing w:before="240"/>
        <w:ind w:right="-142"/>
        <w:jc w:val="both"/>
        <w:rPr>
          <w:rFonts w:ascii="Verdana" w:hAnsi="Verdana"/>
          <w:color w:val="0000FF"/>
          <w:sz w:val="19"/>
          <w:szCs w:val="19"/>
        </w:rPr>
      </w:pPr>
      <w:r w:rsidRPr="006B66D4">
        <w:rPr>
          <w:rFonts w:ascii="Verdana" w:hAnsi="Verdana"/>
          <w:color w:val="0000FF"/>
          <w:sz w:val="19"/>
          <w:szCs w:val="19"/>
        </w:rPr>
        <w:t>Ignacio Perez Jimenez, profesional del fotoperiodismo desde 1988. Ha trabajado en el Diario “El Correo”.</w:t>
      </w:r>
    </w:p>
    <w:p w14:paraId="67B9D5A1" w14:textId="77777777" w:rsidR="00574766" w:rsidRPr="006B66D4" w:rsidRDefault="00574766" w:rsidP="00574766">
      <w:pPr>
        <w:pStyle w:val="Prrafodelista"/>
        <w:spacing w:before="240"/>
        <w:ind w:left="76" w:right="-142"/>
        <w:jc w:val="both"/>
        <w:rPr>
          <w:rFonts w:ascii="Verdana" w:hAnsi="Verdana"/>
          <w:color w:val="0000FF"/>
          <w:sz w:val="19"/>
          <w:szCs w:val="19"/>
        </w:rPr>
      </w:pPr>
    </w:p>
    <w:p w14:paraId="67F401C8" w14:textId="77777777" w:rsidR="000204DD" w:rsidRPr="006831EE" w:rsidRDefault="00C548B6" w:rsidP="000204DD">
      <w:pPr>
        <w:pStyle w:val="Ttulo4"/>
        <w:spacing w:after="120"/>
        <w:ind w:left="851" w:right="-427"/>
        <w:jc w:val="both"/>
        <w:rPr>
          <w:b w:val="0"/>
          <w:sz w:val="19"/>
          <w:szCs w:val="19"/>
        </w:rPr>
      </w:pPr>
      <w:bookmarkStart w:id="284" w:name="_Toc38387632"/>
      <w:bookmarkStart w:id="285" w:name="_Toc528657922"/>
      <w:bookmarkStart w:id="286" w:name="_Toc528658741"/>
      <w:bookmarkStart w:id="287" w:name="_Toc528660368"/>
      <w:bookmarkStart w:id="288" w:name="_Toc528664218"/>
      <w:bookmarkStart w:id="289" w:name="_Toc528665909"/>
      <w:bookmarkStart w:id="290" w:name="_Toc528666534"/>
      <w:bookmarkStart w:id="291" w:name="_Toc528671257"/>
      <w:bookmarkStart w:id="292" w:name="_Toc530728037"/>
      <w:bookmarkStart w:id="293" w:name="_Toc5958927"/>
      <w:bookmarkStart w:id="294" w:name="_Toc34132891"/>
      <w:r w:rsidRPr="00BD20A5">
        <w:rPr>
          <w:sz w:val="19"/>
          <w:szCs w:val="19"/>
        </w:rPr>
        <w:t>19.3.- Unidad administrativa encargada de tramitar el procedimiento de adjudicación:</w:t>
      </w:r>
      <w:bookmarkEnd w:id="284"/>
      <w:r w:rsidR="000204DD">
        <w:rPr>
          <w:sz w:val="19"/>
          <w:szCs w:val="19"/>
        </w:rPr>
        <w:t xml:space="preserve"> </w:t>
      </w:r>
      <w:r w:rsidR="000204DD" w:rsidRPr="006831EE">
        <w:rPr>
          <w:b w:val="0"/>
          <w:sz w:val="19"/>
          <w:szCs w:val="19"/>
        </w:rPr>
        <w:t xml:space="preserve">Servicio de Contratación del Dpto de </w:t>
      </w:r>
      <w:r w:rsidR="000204DD">
        <w:rPr>
          <w:b w:val="0"/>
          <w:sz w:val="19"/>
          <w:szCs w:val="19"/>
        </w:rPr>
        <w:t>Bienestar, Juventud y Reto Demográfico</w:t>
      </w:r>
      <w:r w:rsidR="000204DD" w:rsidRPr="006831EE">
        <w:rPr>
          <w:b w:val="0"/>
          <w:sz w:val="19"/>
          <w:szCs w:val="19"/>
        </w:rPr>
        <w:t>.</w:t>
      </w:r>
    </w:p>
    <w:p w14:paraId="51F2CA2D" w14:textId="77777777" w:rsidR="00C548B6" w:rsidRPr="00BD20A5" w:rsidRDefault="00C548B6" w:rsidP="001D3DE3">
      <w:pPr>
        <w:pStyle w:val="Ttulo4"/>
        <w:spacing w:after="120"/>
        <w:ind w:left="851" w:right="-427"/>
        <w:jc w:val="both"/>
        <w:rPr>
          <w:sz w:val="19"/>
          <w:szCs w:val="19"/>
        </w:rPr>
      </w:pPr>
      <w:bookmarkStart w:id="295" w:name="_Toc38387633"/>
      <w:r w:rsidRPr="00BD20A5">
        <w:rPr>
          <w:sz w:val="19"/>
          <w:szCs w:val="19"/>
        </w:rPr>
        <w:t>19.4.- Contacto para atender consultas sobre aspectos técnicos:</w:t>
      </w:r>
      <w:bookmarkEnd w:id="295"/>
    </w:p>
    <w:p w14:paraId="007F1802" w14:textId="77777777" w:rsidR="00840D10" w:rsidRPr="00A825CA" w:rsidRDefault="00840D10" w:rsidP="00A464B1">
      <w:pPr>
        <w:numPr>
          <w:ilvl w:val="0"/>
          <w:numId w:val="28"/>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Pr="00A825CA">
        <w:rPr>
          <w:rFonts w:ascii="Verdana" w:eastAsia="Arial Unicode MS" w:hAnsi="Verdana"/>
          <w:sz w:val="19"/>
          <w:szCs w:val="19"/>
        </w:rPr>
        <w:t xml:space="preserve"> </w:t>
      </w:r>
      <w:hyperlink r:id="rId16" w:history="1">
        <w:r w:rsidRPr="00A1792F">
          <w:rPr>
            <w:rStyle w:val="Hipervnculo"/>
            <w:rFonts w:ascii="Verdana" w:hAnsi="Verdana"/>
            <w:sz w:val="18"/>
            <w:szCs w:val="18"/>
          </w:rPr>
          <w:t>contratos-bjrd@euskadi.eus</w:t>
        </w:r>
      </w:hyperlink>
    </w:p>
    <w:p w14:paraId="26C8B475" w14:textId="48673454" w:rsidR="00840D10" w:rsidRPr="000A4130" w:rsidRDefault="00840D10" w:rsidP="00A464B1">
      <w:pPr>
        <w:numPr>
          <w:ilvl w:val="0"/>
          <w:numId w:val="28"/>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Pr="000A4130">
        <w:rPr>
          <w:rFonts w:ascii="Verdana" w:eastAsia="Arial Unicode MS" w:hAnsi="Verdana"/>
          <w:sz w:val="19"/>
          <w:szCs w:val="19"/>
        </w:rPr>
        <w:t>:</w:t>
      </w:r>
      <w:r w:rsidRPr="000A4130">
        <w:rPr>
          <w:rFonts w:ascii="Verdana" w:hAnsi="Verdana" w:cs="Tahoma"/>
          <w:sz w:val="19"/>
          <w:szCs w:val="19"/>
        </w:rPr>
        <w:t xml:space="preserve"> </w:t>
      </w:r>
      <w:r w:rsidR="004F1DA3">
        <w:rPr>
          <w:rFonts w:ascii="Verdana" w:hAnsi="Verdana" w:cs="Tahoma"/>
          <w:sz w:val="19"/>
          <w:szCs w:val="19"/>
        </w:rPr>
        <w:t>945</w:t>
      </w:r>
      <w:r w:rsidR="00622D0D">
        <w:rPr>
          <w:rFonts w:ascii="Verdana" w:hAnsi="Verdana" w:cs="Tahoma"/>
          <w:sz w:val="19"/>
          <w:szCs w:val="19"/>
        </w:rPr>
        <w:t xml:space="preserve"> </w:t>
      </w:r>
      <w:r w:rsidR="004F1DA3">
        <w:rPr>
          <w:rFonts w:ascii="Verdana" w:hAnsi="Verdana" w:cs="Tahoma"/>
          <w:sz w:val="19"/>
          <w:szCs w:val="19"/>
        </w:rPr>
        <w:t>019</w:t>
      </w:r>
      <w:r w:rsidR="00622D0D">
        <w:rPr>
          <w:rFonts w:ascii="Verdana" w:hAnsi="Verdana" w:cs="Tahoma"/>
          <w:sz w:val="19"/>
          <w:szCs w:val="19"/>
        </w:rPr>
        <w:t xml:space="preserve"> </w:t>
      </w:r>
      <w:r w:rsidR="004F1DA3">
        <w:rPr>
          <w:rFonts w:ascii="Verdana" w:hAnsi="Verdana" w:cs="Tahoma"/>
          <w:sz w:val="19"/>
          <w:szCs w:val="19"/>
        </w:rPr>
        <w:t>479</w:t>
      </w:r>
      <w:r w:rsidR="00F94462">
        <w:rPr>
          <w:rFonts w:ascii="Verdana" w:hAnsi="Verdana" w:cs="Tahoma"/>
          <w:sz w:val="19"/>
          <w:szCs w:val="19"/>
        </w:rPr>
        <w:t xml:space="preserve">. </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BD20A5" w:rsidRDefault="00D749D5" w:rsidP="00A464B1">
      <w:pPr>
        <w:pStyle w:val="Prrafodelista"/>
        <w:numPr>
          <w:ilvl w:val="1"/>
          <w:numId w:val="141"/>
        </w:numPr>
        <w:tabs>
          <w:tab w:val="left" w:pos="0"/>
          <w:tab w:val="left" w:pos="900"/>
        </w:tabs>
        <w:spacing w:before="120" w:after="120"/>
        <w:ind w:left="1418" w:right="-427" w:hanging="283"/>
        <w:jc w:val="both"/>
        <w:rPr>
          <w:rFonts w:ascii="Verdana" w:hAnsi="Verdana" w:cs="Tahoma"/>
          <w:sz w:val="19"/>
          <w:szCs w:val="19"/>
        </w:rPr>
      </w:pPr>
      <w:r w:rsidRPr="00BD20A5">
        <w:rPr>
          <w:rFonts w:ascii="Verdana" w:hAnsi="Verdana" w:cs="Tahoma"/>
          <w:sz w:val="19"/>
          <w:szCs w:val="19"/>
        </w:rPr>
        <w:t>Nº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6" w:name="_Toc38387634"/>
      <w:r w:rsidRPr="00BD20A5">
        <w:rPr>
          <w:sz w:val="19"/>
          <w:szCs w:val="19"/>
        </w:rPr>
        <w:t>19.5.- Contacto para atender consultas sobre aspectos jurídicos:</w:t>
      </w:r>
      <w:bookmarkEnd w:id="296"/>
    </w:p>
    <w:p w14:paraId="2D4A94A6" w14:textId="77777777" w:rsidR="00840D10" w:rsidRPr="00356BAD" w:rsidRDefault="00840D10" w:rsidP="00A464B1">
      <w:pPr>
        <w:numPr>
          <w:ilvl w:val="0"/>
          <w:numId w:val="28"/>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7" w:history="1">
        <w:r w:rsidRPr="00A1792F">
          <w:rPr>
            <w:rStyle w:val="Hipervnculo"/>
            <w:rFonts w:ascii="Verdana" w:hAnsi="Verdana"/>
            <w:sz w:val="18"/>
            <w:szCs w:val="18"/>
          </w:rPr>
          <w:t>contratatos-bjrd@euskadi.eus</w:t>
        </w:r>
      </w:hyperlink>
    </w:p>
    <w:p w14:paraId="13087A96" w14:textId="77C8D3BE" w:rsidR="00C548B6" w:rsidRPr="00BD20A5" w:rsidRDefault="00840D10" w:rsidP="00A464B1">
      <w:pPr>
        <w:numPr>
          <w:ilvl w:val="0"/>
          <w:numId w:val="28"/>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945 </w:t>
      </w:r>
      <w:r w:rsidR="000A4130">
        <w:rPr>
          <w:rFonts w:ascii="Verdana" w:eastAsia="Arial Unicode MS" w:hAnsi="Verdana"/>
          <w:sz w:val="19"/>
          <w:szCs w:val="19"/>
        </w:rPr>
        <w:t>01</w:t>
      </w:r>
      <w:r w:rsidR="005C68EC">
        <w:rPr>
          <w:rFonts w:ascii="Verdana" w:eastAsia="Arial Unicode MS" w:hAnsi="Verdana"/>
          <w:sz w:val="19"/>
          <w:szCs w:val="19"/>
        </w:rPr>
        <w:t>8</w:t>
      </w:r>
      <w:r w:rsidR="000A4130">
        <w:rPr>
          <w:rFonts w:ascii="Verdana" w:eastAsia="Arial Unicode MS" w:hAnsi="Verdana"/>
          <w:sz w:val="19"/>
          <w:szCs w:val="19"/>
        </w:rPr>
        <w:t xml:space="preserve"> </w:t>
      </w:r>
      <w:r w:rsidR="005C68EC">
        <w:rPr>
          <w:rFonts w:ascii="Verdana" w:eastAsia="Arial Unicode MS" w:hAnsi="Verdana"/>
          <w:sz w:val="19"/>
          <w:szCs w:val="19"/>
        </w:rPr>
        <w:t>725</w:t>
      </w:r>
    </w:p>
    <w:p w14:paraId="47537601" w14:textId="77777777" w:rsidR="00C548B6" w:rsidRPr="00BD20A5" w:rsidRDefault="00C548B6" w:rsidP="001D3DE3">
      <w:pPr>
        <w:pStyle w:val="Ttulo4"/>
        <w:spacing w:after="120"/>
        <w:ind w:left="851" w:right="-427"/>
        <w:jc w:val="both"/>
        <w:rPr>
          <w:sz w:val="19"/>
          <w:szCs w:val="19"/>
        </w:rPr>
      </w:pPr>
      <w:bookmarkStart w:id="297" w:name="_Toc38387635"/>
      <w:r w:rsidRPr="00BD20A5">
        <w:rPr>
          <w:sz w:val="19"/>
          <w:szCs w:val="19"/>
        </w:rPr>
        <w:t>19.6.- Registros:</w:t>
      </w:r>
      <w:bookmarkEnd w:id="297"/>
    </w:p>
    <w:p w14:paraId="67E2CFF7" w14:textId="77777777" w:rsidR="00C548B6"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3A16476A" w14:textId="77777777" w:rsidR="002151B1" w:rsidRPr="000919E9" w:rsidRDefault="002151B1" w:rsidP="002151B1">
      <w:pPr>
        <w:ind w:left="709"/>
        <w:jc w:val="both"/>
        <w:rPr>
          <w:rFonts w:ascii="Verdana" w:eastAsia="Arial Unicode MS" w:hAnsi="Verdana"/>
          <w:sz w:val="18"/>
          <w:szCs w:val="18"/>
        </w:rPr>
      </w:pPr>
      <w:r w:rsidRPr="000919E9">
        <w:rPr>
          <w:rFonts w:ascii="Verdana" w:eastAsia="Arial Unicode MS" w:hAnsi="Verdana"/>
          <w:sz w:val="18"/>
          <w:szCs w:val="18"/>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03BE8268" w14:textId="77777777" w:rsidR="002151B1" w:rsidRPr="000919E9" w:rsidRDefault="002151B1" w:rsidP="002151B1">
      <w:pPr>
        <w:ind w:left="709"/>
        <w:jc w:val="both"/>
        <w:rPr>
          <w:rFonts w:ascii="Verdana" w:eastAsia="Arial Unicode MS" w:hAnsi="Verdana"/>
          <w:sz w:val="18"/>
          <w:szCs w:val="18"/>
        </w:rPr>
      </w:pPr>
    </w:p>
    <w:p w14:paraId="3E9D7B8A" w14:textId="77777777" w:rsidR="002151B1" w:rsidRPr="000919E9" w:rsidRDefault="002151B1" w:rsidP="002151B1">
      <w:pPr>
        <w:ind w:left="709"/>
        <w:jc w:val="both"/>
        <w:rPr>
          <w:rFonts w:ascii="Verdana" w:eastAsia="Arial Unicode MS" w:hAnsi="Verdana"/>
          <w:sz w:val="18"/>
          <w:szCs w:val="18"/>
        </w:rPr>
      </w:pPr>
      <w:r w:rsidRPr="000919E9">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A9249D">
        <w:rPr>
          <w:rFonts w:ascii="Verdana" w:eastAsia="Arial Unicode MS" w:hAnsi="Verdana"/>
          <w:b/>
          <w:sz w:val="18"/>
          <w:szCs w:val="18"/>
        </w:rPr>
        <w:t>945016298</w:t>
      </w:r>
      <w:r w:rsidRPr="000919E9">
        <w:rPr>
          <w:rFonts w:ascii="Verdana" w:eastAsia="Arial Unicode MS" w:hAnsi="Verdana"/>
          <w:sz w:val="18"/>
          <w:szCs w:val="18"/>
        </w:rPr>
        <w:t>.</w:t>
      </w:r>
    </w:p>
    <w:p w14:paraId="3A9939F8" w14:textId="77777777" w:rsidR="002151B1" w:rsidRPr="000919E9" w:rsidRDefault="002151B1" w:rsidP="002151B1">
      <w:pPr>
        <w:ind w:left="709"/>
        <w:jc w:val="both"/>
        <w:rPr>
          <w:rFonts w:ascii="Verdana" w:eastAsia="Arial Unicode MS" w:hAnsi="Verdana"/>
          <w:sz w:val="18"/>
          <w:szCs w:val="18"/>
        </w:rPr>
      </w:pPr>
    </w:p>
    <w:p w14:paraId="2351BAF5" w14:textId="77777777" w:rsidR="002151B1" w:rsidRPr="00356BAD" w:rsidRDefault="002151B1" w:rsidP="002151B1">
      <w:pPr>
        <w:ind w:left="709"/>
        <w:jc w:val="both"/>
        <w:rPr>
          <w:rFonts w:ascii="Verdana" w:hAnsi="Verdana" w:cs="Tahoma"/>
          <w:color w:val="0000FF"/>
          <w:sz w:val="19"/>
          <w:szCs w:val="19"/>
        </w:rPr>
      </w:pPr>
      <w:r w:rsidRPr="000919E9">
        <w:rPr>
          <w:rFonts w:ascii="Verdana" w:eastAsia="Arial Unicode MS" w:hAnsi="Verdana"/>
          <w:sz w:val="18"/>
          <w:szCs w:val="18"/>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36DC3CD3" w14:textId="77777777" w:rsidR="002151B1" w:rsidRPr="002151B1" w:rsidRDefault="002151B1" w:rsidP="002151B1"/>
    <w:p w14:paraId="18115413" w14:textId="77777777" w:rsidR="002151B1" w:rsidRDefault="00C548B6" w:rsidP="002151B1">
      <w:pPr>
        <w:spacing w:before="120" w:after="120"/>
        <w:ind w:left="1418" w:right="-425" w:hanging="850"/>
        <w:jc w:val="both"/>
        <w:rPr>
          <w:rFonts w:ascii="Verdana" w:hAnsi="Verdana" w:cs="Tahoma"/>
          <w:b/>
          <w:sz w:val="19"/>
          <w:szCs w:val="19"/>
        </w:rPr>
      </w:pPr>
      <w:r w:rsidRPr="00BD20A5">
        <w:rPr>
          <w:b/>
        </w:rPr>
        <w:t>19.6.2.- Registro de presentación de certificaciones y facturas:</w:t>
      </w:r>
      <w:r w:rsidR="002151B1">
        <w:rPr>
          <w:b/>
        </w:rPr>
        <w:t xml:space="preserve"> </w:t>
      </w:r>
    </w:p>
    <w:p w14:paraId="6BD31DA3" w14:textId="77777777" w:rsidR="002151B1" w:rsidRPr="006831EE" w:rsidRDefault="002151B1" w:rsidP="002151B1">
      <w:pPr>
        <w:tabs>
          <w:tab w:val="left" w:pos="0"/>
          <w:tab w:val="left" w:pos="900"/>
        </w:tabs>
        <w:spacing w:before="120" w:after="120"/>
        <w:ind w:left="1400" w:right="-318" w:hanging="974"/>
        <w:jc w:val="both"/>
        <w:rPr>
          <w:rFonts w:ascii="Verdana" w:hAnsi="Verdana" w:cs="Tahoma"/>
          <w:b/>
          <w:color w:val="0000FF"/>
          <w:sz w:val="18"/>
          <w:szCs w:val="18"/>
        </w:rPr>
      </w:pPr>
      <w:hyperlink r:id="rId18" w:history="1">
        <w:r w:rsidRPr="006831EE">
          <w:rPr>
            <w:rFonts w:ascii="Verdana" w:hAnsi="Verdana" w:cs="Tahoma"/>
            <w:color w:val="0000FF"/>
            <w:sz w:val="18"/>
            <w:szCs w:val="18"/>
            <w:u w:val="single"/>
          </w:rPr>
          <w:t>https://www.euskadi.eus/y22-tresnak/es/contenidos/informacion/efactura_portal/es_def/index.shtml</w:t>
        </w:r>
      </w:hyperlink>
    </w:p>
    <w:p w14:paraId="03511B23" w14:textId="1D24F406" w:rsidR="00C548B6" w:rsidRPr="00BD20A5" w:rsidRDefault="00C548B6" w:rsidP="00D7102B">
      <w:pPr>
        <w:pStyle w:val="Ttulo5"/>
        <w:rPr>
          <w:b/>
        </w:rPr>
      </w:pPr>
    </w:p>
    <w:p w14:paraId="598AD07A" w14:textId="4A79BB5D" w:rsidR="00C548B6" w:rsidRPr="00BD20A5" w:rsidRDefault="00C548B6" w:rsidP="001D3DE3">
      <w:pPr>
        <w:pStyle w:val="Ttulo3"/>
        <w:spacing w:after="120"/>
        <w:rPr>
          <w:i/>
        </w:rPr>
      </w:pPr>
      <w:bookmarkStart w:id="298" w:name="_Toc157522063"/>
      <w:r w:rsidRPr="00BD20A5">
        <w:t>20.- TRAMITACIÓN Y PROCEDIMIENTO DE ADJUDICACIÓN</w:t>
      </w:r>
      <w:bookmarkEnd w:id="285"/>
      <w:bookmarkEnd w:id="286"/>
      <w:bookmarkEnd w:id="287"/>
      <w:bookmarkEnd w:id="288"/>
      <w:bookmarkEnd w:id="289"/>
      <w:bookmarkEnd w:id="290"/>
      <w:bookmarkEnd w:id="291"/>
      <w:bookmarkEnd w:id="292"/>
      <w:bookmarkEnd w:id="293"/>
      <w:bookmarkEnd w:id="294"/>
      <w:bookmarkEnd w:id="298"/>
    </w:p>
    <w:p w14:paraId="3D6CAC18" w14:textId="608D5727" w:rsidR="00C548B6" w:rsidRPr="00BD20A5" w:rsidRDefault="00C548B6" w:rsidP="001D3DE3">
      <w:pPr>
        <w:pStyle w:val="Ttulo4"/>
        <w:spacing w:after="120"/>
        <w:ind w:left="851" w:right="-427"/>
        <w:jc w:val="both"/>
        <w:rPr>
          <w:sz w:val="19"/>
          <w:szCs w:val="19"/>
        </w:rPr>
      </w:pPr>
      <w:bookmarkStart w:id="299" w:name="_Toc38387637"/>
      <w:r w:rsidRPr="00BD20A5">
        <w:rPr>
          <w:sz w:val="19"/>
          <w:szCs w:val="19"/>
        </w:rPr>
        <w:t xml:space="preserve">20.1.- Contrato sujeto a regulación armonizada: </w:t>
      </w:r>
      <w:r w:rsidRPr="00BD20A5">
        <w:rPr>
          <w:rFonts w:eastAsia="Times New Roman" w:cs="Tahoma"/>
          <w:b w:val="0"/>
          <w:color w:val="0000FF"/>
          <w:sz w:val="19"/>
          <w:szCs w:val="19"/>
        </w:rPr>
        <w:t>no</w:t>
      </w:r>
      <w:bookmarkEnd w:id="299"/>
      <w:r w:rsidR="00F661BB" w:rsidRPr="00BD20A5">
        <w:rPr>
          <w:rFonts w:eastAsia="Times New Roman" w:cs="Tahoma"/>
          <w:b w:val="0"/>
          <w:color w:val="0000FF"/>
          <w:sz w:val="19"/>
          <w:szCs w:val="19"/>
        </w:rPr>
        <w:t>.</w:t>
      </w:r>
    </w:p>
    <w:p w14:paraId="0D12E20C" w14:textId="541BF7B3" w:rsidR="00C548B6" w:rsidRPr="00BD20A5" w:rsidRDefault="00C548B6" w:rsidP="001D3DE3">
      <w:pPr>
        <w:pStyle w:val="Ttulo4"/>
        <w:spacing w:after="120"/>
        <w:ind w:left="851" w:right="-427"/>
        <w:jc w:val="both"/>
        <w:rPr>
          <w:sz w:val="19"/>
          <w:szCs w:val="19"/>
        </w:rPr>
      </w:pPr>
      <w:bookmarkStart w:id="300" w:name="_Toc38387638"/>
      <w:r w:rsidRPr="00BD20A5">
        <w:rPr>
          <w:sz w:val="19"/>
          <w:szCs w:val="19"/>
        </w:rPr>
        <w:t xml:space="preserve">20.2.- Tramitación: </w:t>
      </w:r>
      <w:r w:rsidRPr="00BD20A5">
        <w:rPr>
          <w:rFonts w:eastAsia="Times New Roman" w:cs="Tahoma"/>
          <w:b w:val="0"/>
          <w:color w:val="0000FF"/>
          <w:sz w:val="19"/>
          <w:szCs w:val="19"/>
        </w:rPr>
        <w:t>ordinaria</w:t>
      </w:r>
      <w:bookmarkEnd w:id="300"/>
      <w:r w:rsidR="00F661BB" w:rsidRPr="00BD20A5">
        <w:rPr>
          <w:rFonts w:eastAsia="Times New Roman" w:cs="Tahoma"/>
          <w:b w:val="0"/>
          <w:color w:val="0000FF"/>
          <w:sz w:val="19"/>
          <w:szCs w:val="19"/>
        </w:rPr>
        <w:t>.</w:t>
      </w:r>
    </w:p>
    <w:p w14:paraId="2876AB38" w14:textId="37E7374B" w:rsidR="00C548B6" w:rsidRPr="00BD20A5" w:rsidRDefault="00C548B6" w:rsidP="001D3DE3">
      <w:pPr>
        <w:pStyle w:val="Ttulo4"/>
        <w:spacing w:after="120"/>
        <w:ind w:left="851" w:right="-427"/>
        <w:jc w:val="both"/>
        <w:rPr>
          <w:sz w:val="19"/>
          <w:szCs w:val="19"/>
        </w:rPr>
      </w:pPr>
      <w:bookmarkStart w:id="301" w:name="_Toc38387639"/>
      <w:r w:rsidRPr="00BD20A5">
        <w:rPr>
          <w:sz w:val="19"/>
          <w:szCs w:val="19"/>
        </w:rPr>
        <w:t xml:space="preserve">20.3.- Procedimiento: </w:t>
      </w:r>
      <w:r w:rsidRPr="00BD20A5">
        <w:rPr>
          <w:b w:val="0"/>
          <w:sz w:val="19"/>
          <w:szCs w:val="19"/>
        </w:rPr>
        <w:t>abierto.</w:t>
      </w:r>
      <w:bookmarkEnd w:id="301"/>
    </w:p>
    <w:p w14:paraId="7EAE622D" w14:textId="5BA2795C" w:rsidR="00C548B6" w:rsidRPr="008D2D14" w:rsidRDefault="00C548B6" w:rsidP="000F79BB">
      <w:pPr>
        <w:pStyle w:val="Ttulo4"/>
        <w:spacing w:after="120"/>
        <w:ind w:left="851" w:right="-427"/>
        <w:jc w:val="both"/>
        <w:rPr>
          <w:sz w:val="19"/>
          <w:szCs w:val="19"/>
        </w:rPr>
      </w:pPr>
      <w:bookmarkStart w:id="302" w:name="_Toc38387640"/>
      <w:r w:rsidRPr="00BD20A5">
        <w:rPr>
          <w:sz w:val="19"/>
          <w:szCs w:val="19"/>
        </w:rPr>
        <w:lastRenderedPageBreak/>
        <w:t xml:space="preserve">20.4.- Información sobre la división en lotes: </w:t>
      </w:r>
      <w:r w:rsidR="00045180" w:rsidRPr="008D2D14">
        <w:rPr>
          <w:b w:val="0"/>
          <w:bCs/>
          <w:color w:val="0000FF"/>
          <w:sz w:val="19"/>
          <w:szCs w:val="19"/>
        </w:rPr>
        <w:t xml:space="preserve">no existen limitaciones en cuanto a los lotes a los que una misma operadora económica puede presentar oferta, </w:t>
      </w:r>
      <w:bookmarkEnd w:id="302"/>
      <w:r w:rsidR="000F79BB">
        <w:rPr>
          <w:b w:val="0"/>
          <w:bCs/>
          <w:color w:val="0000FF"/>
          <w:sz w:val="19"/>
          <w:szCs w:val="19"/>
        </w:rPr>
        <w:t xml:space="preserve">ni ser adjudicataria. </w:t>
      </w:r>
    </w:p>
    <w:p w14:paraId="03993C61" w14:textId="77777777" w:rsidR="001C321A" w:rsidRPr="00BD20A5" w:rsidRDefault="001C321A" w:rsidP="001C321A">
      <w:pPr>
        <w:spacing w:before="120" w:after="120"/>
        <w:ind w:left="1418" w:right="-425"/>
        <w:jc w:val="both"/>
        <w:rPr>
          <w:rFonts w:ascii="Verdana" w:eastAsia="Arial Unicode MS" w:hAnsi="Verdana"/>
          <w:sz w:val="19"/>
          <w:szCs w:val="19"/>
        </w:rPr>
      </w:pPr>
    </w:p>
    <w:p w14:paraId="02F9637E" w14:textId="74452613" w:rsidR="00C548B6" w:rsidRPr="00BD20A5" w:rsidRDefault="00C548B6" w:rsidP="001D3DE3">
      <w:pPr>
        <w:pStyle w:val="Ttulo4"/>
        <w:spacing w:after="120"/>
        <w:ind w:left="851" w:right="-427"/>
        <w:jc w:val="both"/>
        <w:rPr>
          <w:b w:val="0"/>
          <w:sz w:val="19"/>
          <w:szCs w:val="19"/>
        </w:rPr>
      </w:pPr>
      <w:bookmarkStart w:id="303" w:name="_Toc38387641"/>
      <w:r w:rsidRPr="00BD20A5">
        <w:rPr>
          <w:sz w:val="19"/>
          <w:szCs w:val="19"/>
        </w:rPr>
        <w:t xml:space="preserve">20.5.- Medios de tramitación: </w:t>
      </w:r>
      <w:r w:rsidRPr="00BD20A5">
        <w:rPr>
          <w:b w:val="0"/>
          <w:sz w:val="19"/>
          <w:szCs w:val="19"/>
        </w:rPr>
        <w:t>electrónicos.</w:t>
      </w:r>
      <w:bookmarkEnd w:id="303"/>
    </w:p>
    <w:p w14:paraId="4A811821" w14:textId="608E0218" w:rsidR="00045180" w:rsidRDefault="00045180" w:rsidP="00045180">
      <w:pPr>
        <w:tabs>
          <w:tab w:val="left" w:pos="0"/>
          <w:tab w:val="left" w:pos="993"/>
          <w:tab w:val="left" w:pos="1100"/>
        </w:tabs>
        <w:spacing w:before="120" w:after="120"/>
        <w:ind w:left="851" w:right="-318" w:hanging="709"/>
        <w:jc w:val="both"/>
        <w:rPr>
          <w:rFonts w:ascii="Verdana" w:hAnsi="Verdana"/>
          <w:b/>
          <w:sz w:val="19"/>
          <w:szCs w:val="19"/>
        </w:rPr>
      </w:pPr>
      <w:r>
        <w:rPr>
          <w:rFonts w:ascii="Verdana" w:hAnsi="Verdana"/>
          <w:sz w:val="19"/>
          <w:szCs w:val="19"/>
        </w:rPr>
        <w:tab/>
        <w:t>Es conveniente</w:t>
      </w:r>
      <w:r w:rsidRPr="00AF0741">
        <w:rPr>
          <w:rFonts w:ascii="Verdana" w:hAnsi="Verdana"/>
          <w:sz w:val="19"/>
          <w:szCs w:val="19"/>
        </w:rPr>
        <w:t xml:space="preserv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w:t>
      </w:r>
      <w:r w:rsidRPr="00AF0741">
        <w:rPr>
          <w:rFonts w:ascii="Verdana" w:hAnsi="Verdana"/>
          <w:b/>
          <w:sz w:val="19"/>
          <w:szCs w:val="19"/>
        </w:rPr>
        <w:t xml:space="preserve"> </w:t>
      </w:r>
      <w:r w:rsidRPr="00AF0741">
        <w:rPr>
          <w:rFonts w:ascii="Verdana" w:hAnsi="Verdana"/>
          <w:b/>
          <w:sz w:val="19"/>
          <w:szCs w:val="19"/>
          <w:u w:val="single"/>
        </w:rPr>
        <w:t>945016298</w:t>
      </w:r>
      <w:r w:rsidRPr="00AF0741">
        <w:rPr>
          <w:rFonts w:ascii="Verdana" w:hAnsi="Verdana"/>
          <w:b/>
          <w:sz w:val="19"/>
          <w:szCs w:val="19"/>
        </w:rPr>
        <w:t>.</w:t>
      </w:r>
    </w:p>
    <w:p w14:paraId="5587973C" w14:textId="77777777" w:rsidR="00045180" w:rsidRPr="00A03A58" w:rsidRDefault="00045180" w:rsidP="00045180">
      <w:pPr>
        <w:tabs>
          <w:tab w:val="left" w:pos="0"/>
          <w:tab w:val="left" w:pos="993"/>
          <w:tab w:val="left" w:pos="1100"/>
        </w:tabs>
        <w:spacing w:before="120" w:after="120"/>
        <w:ind w:left="851" w:right="-318" w:hanging="709"/>
        <w:jc w:val="both"/>
        <w:rPr>
          <w:rFonts w:ascii="Verdana" w:hAnsi="Verdana"/>
          <w:b/>
          <w:sz w:val="19"/>
          <w:szCs w:val="19"/>
        </w:rPr>
      </w:pPr>
      <w:r>
        <w:rPr>
          <w:rFonts w:ascii="Verdana" w:hAnsi="Verdana" w:cs="Verdana"/>
          <w:sz w:val="19"/>
          <w:szCs w:val="19"/>
        </w:rPr>
        <w:tab/>
        <w:t>S</w:t>
      </w:r>
      <w:r w:rsidRPr="001C5168">
        <w:rPr>
          <w:rFonts w:ascii="Verdana" w:hAnsi="Verdana" w:cs="Verdana"/>
          <w:sz w:val="19"/>
          <w:szCs w:val="19"/>
        </w:rPr>
        <w:t xml:space="preserve">e recomienda que, al acceder al perfil del contratante, los interesados </w:t>
      </w:r>
      <w:r w:rsidRPr="001C5168">
        <w:rPr>
          <w:rFonts w:ascii="Verdana" w:hAnsi="Verdana" w:cs="Verdana"/>
          <w:b/>
          <w:bCs/>
          <w:sz w:val="19"/>
          <w:szCs w:val="19"/>
        </w:rPr>
        <w:t xml:space="preserve">se identifiquen </w:t>
      </w:r>
      <w:r w:rsidRPr="001C5168">
        <w:rPr>
          <w:rFonts w:ascii="Verdana" w:hAnsi="Verdana" w:cs="Verdana"/>
          <w:sz w:val="19"/>
          <w:szCs w:val="19"/>
        </w:rPr>
        <w:t>a través del mecanismo que ofrece la aplicación informática de manera q</w:t>
      </w:r>
      <w:r>
        <w:rPr>
          <w:rFonts w:ascii="Verdana" w:hAnsi="Verdana" w:cs="Verdana"/>
          <w:sz w:val="19"/>
          <w:szCs w:val="19"/>
        </w:rPr>
        <w:t xml:space="preserve">ue, cada vez que se suba una modificación, </w:t>
      </w:r>
      <w:r w:rsidRPr="001C5168">
        <w:rPr>
          <w:rFonts w:ascii="Verdana" w:hAnsi="Verdana" w:cs="Verdana"/>
          <w:sz w:val="19"/>
          <w:szCs w:val="19"/>
        </w:rPr>
        <w:t>aclaración,</w:t>
      </w:r>
      <w:r>
        <w:rPr>
          <w:rFonts w:ascii="Verdana" w:hAnsi="Verdana" w:cs="Verdana"/>
          <w:sz w:val="19"/>
          <w:szCs w:val="19"/>
        </w:rPr>
        <w:t xml:space="preserve"> etc, cualquier persona interesada que se haya identificado recibirá</w:t>
      </w:r>
      <w:r w:rsidRPr="001C5168">
        <w:rPr>
          <w:rFonts w:ascii="Verdana" w:hAnsi="Verdana" w:cs="Verdana"/>
          <w:sz w:val="19"/>
          <w:szCs w:val="19"/>
        </w:rPr>
        <w:t xml:space="preserve"> un aviso en la dirección de correo electrónico que haya </w:t>
      </w:r>
      <w:r>
        <w:rPr>
          <w:rFonts w:ascii="Verdana" w:hAnsi="Verdana" w:cs="Verdana"/>
          <w:sz w:val="19"/>
          <w:szCs w:val="19"/>
        </w:rPr>
        <w:t>proporcionado dando conocimiento del mismo.</w:t>
      </w:r>
    </w:p>
    <w:p w14:paraId="1A3D5CDB" w14:textId="30B350E0"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2"/>
      <w:r w:rsidRPr="00BD20A5">
        <w:rPr>
          <w:sz w:val="19"/>
          <w:szCs w:val="19"/>
        </w:rPr>
        <w:t xml:space="preserve">20.6.- Subasta electrónica: </w:t>
      </w:r>
      <w:r w:rsidRPr="00BD20A5">
        <w:rPr>
          <w:rFonts w:eastAsia="Times New Roman" w:cs="Tahoma"/>
          <w:b w:val="0"/>
          <w:color w:val="0000FF"/>
          <w:sz w:val="19"/>
          <w:szCs w:val="19"/>
        </w:rPr>
        <w:t>no</w:t>
      </w:r>
      <w:bookmarkEnd w:id="304"/>
      <w:r w:rsidR="00F661BB" w:rsidRPr="00BD20A5">
        <w:rPr>
          <w:rFonts w:eastAsia="Times New Roman" w:cs="Tahoma"/>
          <w:b w:val="0"/>
          <w:color w:val="0000FF"/>
          <w:sz w:val="19"/>
          <w:szCs w:val="19"/>
        </w:rPr>
        <w:t>.</w:t>
      </w:r>
    </w:p>
    <w:p w14:paraId="3F1FF156" w14:textId="67AE4227" w:rsidR="00C548B6" w:rsidRPr="00BD20A5" w:rsidRDefault="00C548B6" w:rsidP="001D3DE3">
      <w:pPr>
        <w:pStyle w:val="Ttulo4"/>
        <w:spacing w:after="120"/>
        <w:ind w:left="851" w:right="-427"/>
        <w:jc w:val="both"/>
        <w:rPr>
          <w:rFonts w:eastAsia="Times New Roman" w:cs="Tahoma"/>
          <w:b w:val="0"/>
          <w:color w:val="0000FF"/>
          <w:sz w:val="19"/>
          <w:szCs w:val="19"/>
        </w:rPr>
      </w:pPr>
      <w:bookmarkStart w:id="305" w:name="_Toc38387643"/>
      <w:bookmarkStart w:id="306" w:name="_Toc528657923"/>
      <w:bookmarkStart w:id="307" w:name="_Toc528658742"/>
      <w:bookmarkStart w:id="308" w:name="_Toc528660369"/>
      <w:bookmarkStart w:id="309" w:name="_Toc528664219"/>
      <w:bookmarkStart w:id="310" w:name="_Toc528665910"/>
      <w:bookmarkStart w:id="311" w:name="_Toc528666535"/>
      <w:bookmarkStart w:id="312" w:name="_Toc528671258"/>
      <w:bookmarkStart w:id="313" w:name="_Toc530728038"/>
      <w:bookmarkStart w:id="314" w:name="_Toc5958928"/>
      <w:bookmarkStart w:id="315"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5"/>
      <w:r w:rsidR="00F661BB" w:rsidRPr="00BD20A5">
        <w:rPr>
          <w:rFonts w:eastAsia="Times New Roman" w:cs="Tahoma"/>
          <w:b w:val="0"/>
          <w:color w:val="0000FF"/>
          <w:sz w:val="19"/>
          <w:szCs w:val="19"/>
        </w:rPr>
        <w:t>.</w:t>
      </w:r>
      <w:r w:rsidRPr="00BD20A5">
        <w:rPr>
          <w:rFonts w:eastAsia="Times New Roman" w:cs="Tahoma"/>
          <w:b w:val="0"/>
          <w:color w:val="0000FF"/>
          <w:sz w:val="19"/>
          <w:szCs w:val="19"/>
        </w:rPr>
        <w:t xml:space="preserve"> </w:t>
      </w:r>
    </w:p>
    <w:p w14:paraId="477A376D" w14:textId="367847A7" w:rsidR="00C548B6" w:rsidRPr="00BD20A5" w:rsidRDefault="00C548B6" w:rsidP="001D3DE3">
      <w:pPr>
        <w:pStyle w:val="Ttulo4"/>
        <w:spacing w:after="120"/>
        <w:ind w:left="851" w:right="-427"/>
        <w:jc w:val="both"/>
        <w:rPr>
          <w:rFonts w:eastAsia="Times New Roman" w:cs="Tahoma"/>
          <w:b w:val="0"/>
          <w:color w:val="0000FF"/>
          <w:sz w:val="19"/>
          <w:szCs w:val="19"/>
        </w:rPr>
      </w:pPr>
      <w:bookmarkStart w:id="316"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6"/>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7" w:name="_Toc33530746"/>
      <w:bookmarkStart w:id="318" w:name="_Toc157522064"/>
      <w:bookmarkStart w:id="319" w:name="_Toc528657924"/>
      <w:bookmarkStart w:id="320" w:name="_Toc528658743"/>
      <w:bookmarkStart w:id="321" w:name="_Toc528660370"/>
      <w:bookmarkStart w:id="322" w:name="_Toc528664220"/>
      <w:bookmarkStart w:id="323" w:name="_Toc528665911"/>
      <w:bookmarkStart w:id="324" w:name="_Toc528666536"/>
      <w:bookmarkStart w:id="325" w:name="_Toc528671259"/>
      <w:bookmarkStart w:id="326" w:name="_Toc530728039"/>
      <w:bookmarkStart w:id="327" w:name="_Toc5958929"/>
      <w:bookmarkStart w:id="328" w:name="_Toc34132893"/>
      <w:bookmarkEnd w:id="306"/>
      <w:bookmarkEnd w:id="307"/>
      <w:bookmarkEnd w:id="308"/>
      <w:bookmarkEnd w:id="309"/>
      <w:bookmarkEnd w:id="310"/>
      <w:bookmarkEnd w:id="311"/>
      <w:bookmarkEnd w:id="312"/>
      <w:bookmarkEnd w:id="313"/>
      <w:bookmarkEnd w:id="314"/>
      <w:bookmarkEnd w:id="315"/>
      <w:r w:rsidRPr="00BD20A5">
        <w:t>21.- SOLVENCIA, CLASIFICACIÓN, HABILITACIÓN Y ADSCRIPCIÓN DE MEDIOS</w:t>
      </w:r>
      <w:bookmarkEnd w:id="317"/>
      <w:bookmarkEnd w:id="318"/>
    </w:p>
    <w:p w14:paraId="29B83997" w14:textId="53159F43" w:rsidR="00C548B6" w:rsidRPr="00BD20A5" w:rsidRDefault="00C548B6" w:rsidP="001D3DE3">
      <w:pPr>
        <w:pStyle w:val="Ttulo4"/>
        <w:spacing w:after="120"/>
        <w:ind w:left="851" w:right="-427"/>
        <w:jc w:val="both"/>
        <w:rPr>
          <w:rFonts w:eastAsia="Times New Roman"/>
          <w:b w:val="0"/>
          <w:color w:val="0000FF"/>
          <w:sz w:val="19"/>
          <w:szCs w:val="19"/>
        </w:rPr>
      </w:pPr>
      <w:bookmarkStart w:id="329"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9"/>
    </w:p>
    <w:p w14:paraId="6A8C0CBB" w14:textId="77777777" w:rsidR="00D31A8E" w:rsidRDefault="00C548B6" w:rsidP="001D3DE3">
      <w:pPr>
        <w:pStyle w:val="Ttulo4"/>
        <w:spacing w:after="120"/>
        <w:ind w:left="851" w:right="-427"/>
        <w:jc w:val="both"/>
        <w:rPr>
          <w:rFonts w:eastAsia="Times New Roman"/>
          <w:b w:val="0"/>
          <w:color w:val="0000FF"/>
          <w:sz w:val="19"/>
          <w:szCs w:val="19"/>
        </w:rPr>
      </w:pPr>
      <w:bookmarkStart w:id="330" w:name="_Toc38387647"/>
      <w:r w:rsidRPr="00BD20A5">
        <w:rPr>
          <w:sz w:val="19"/>
          <w:szCs w:val="19"/>
        </w:rPr>
        <w:t xml:space="preserve">21.2.- Solvencia: </w:t>
      </w:r>
      <w:r w:rsidRPr="00BD20A5">
        <w:rPr>
          <w:rFonts w:eastAsia="Times New Roman"/>
          <w:b w:val="0"/>
          <w:color w:val="0000FF"/>
          <w:sz w:val="19"/>
          <w:szCs w:val="19"/>
        </w:rPr>
        <w:t>las operadoras económicas deben disponer de la siguiente solvencia:</w:t>
      </w:r>
    </w:p>
    <w:bookmarkEnd w:id="330"/>
    <w:p w14:paraId="01A7C1F7" w14:textId="77777777" w:rsidR="00C548B6" w:rsidRPr="00BD20A5" w:rsidRDefault="00C548B6" w:rsidP="00A464B1">
      <w:pPr>
        <w:numPr>
          <w:ilvl w:val="0"/>
          <w:numId w:val="28"/>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Económica y financiera. Requisito(s):</w:t>
      </w:r>
    </w:p>
    <w:p w14:paraId="301EE3DE" w14:textId="77777777" w:rsidR="00D31A8E" w:rsidRPr="008D3EB5" w:rsidRDefault="00D31A8E" w:rsidP="00D31A8E">
      <w:pPr>
        <w:pStyle w:val="Prrafodelista"/>
        <w:ind w:left="1390"/>
        <w:jc w:val="both"/>
        <w:rPr>
          <w:rStyle w:val="normaltextrun"/>
        </w:rPr>
      </w:pPr>
      <w:r w:rsidRPr="00626854">
        <w:rPr>
          <w:rStyle w:val="normaltextrun"/>
          <w:rFonts w:ascii="Verdana" w:hAnsi="Verdana"/>
          <w:color w:val="0000FF"/>
          <w:sz w:val="19"/>
          <w:szCs w:val="19"/>
          <w:shd w:val="clear" w:color="auto" w:fill="FFFFFF"/>
        </w:rPr>
        <w:t>Volumen anual de negocio</w:t>
      </w:r>
      <w:r>
        <w:rPr>
          <w:rStyle w:val="normaltextrun"/>
          <w:rFonts w:ascii="Verdana" w:hAnsi="Verdana"/>
          <w:color w:val="0000FF"/>
          <w:sz w:val="19"/>
          <w:szCs w:val="19"/>
          <w:shd w:val="clear" w:color="auto" w:fill="FFFFFF"/>
        </w:rPr>
        <w:t>s en el ámbito al que se refiere</w:t>
      </w:r>
      <w:r w:rsidRPr="00626854">
        <w:rPr>
          <w:rStyle w:val="normaltextrun"/>
          <w:rFonts w:ascii="Verdana" w:hAnsi="Verdana"/>
          <w:color w:val="0000FF"/>
          <w:sz w:val="19"/>
          <w:szCs w:val="19"/>
          <w:shd w:val="clear" w:color="auto" w:fill="FFFFFF"/>
        </w:rPr>
        <w:t xml:space="preserve"> el contrato</w:t>
      </w:r>
      <w:r>
        <w:rPr>
          <w:rStyle w:val="normaltextrun"/>
          <w:rFonts w:ascii="Verdana" w:hAnsi="Verdana"/>
          <w:color w:val="0000FF"/>
          <w:sz w:val="19"/>
          <w:szCs w:val="19"/>
          <w:shd w:val="clear" w:color="auto" w:fill="FFFFFF"/>
        </w:rPr>
        <w:t xml:space="preserve"> (</w:t>
      </w:r>
      <w:r w:rsidRPr="00B01F46">
        <w:rPr>
          <w:rStyle w:val="normaltextrun"/>
          <w:rFonts w:ascii="Verdana" w:hAnsi="Verdana"/>
          <w:color w:val="0000FF"/>
          <w:sz w:val="19"/>
          <w:szCs w:val="19"/>
          <w:shd w:val="clear" w:color="auto" w:fill="FFFFFF"/>
        </w:rPr>
        <w:t>fotografía de prensa</w:t>
      </w:r>
      <w:r>
        <w:rPr>
          <w:rStyle w:val="normaltextrun"/>
          <w:rFonts w:ascii="Verdana" w:hAnsi="Verdana"/>
          <w:color w:val="0000FF"/>
          <w:sz w:val="19"/>
          <w:szCs w:val="19"/>
          <w:shd w:val="clear" w:color="auto" w:fill="FFFFFF"/>
        </w:rPr>
        <w:t>-fotoperiodismo</w:t>
      </w:r>
      <w:r w:rsidRPr="00B01F46">
        <w:rPr>
          <w:rStyle w:val="normaltextrun"/>
          <w:rFonts w:ascii="Verdana" w:hAnsi="Verdana"/>
          <w:color w:val="0000FF"/>
          <w:sz w:val="19"/>
          <w:szCs w:val="19"/>
          <w:shd w:val="clear" w:color="auto" w:fill="FFFFFF"/>
        </w:rPr>
        <w:t>)</w:t>
      </w:r>
      <w:r w:rsidRPr="00626854">
        <w:rPr>
          <w:rStyle w:val="normaltextrun"/>
          <w:rFonts w:ascii="Verdana" w:hAnsi="Verdana"/>
          <w:color w:val="0000FF"/>
          <w:sz w:val="19"/>
          <w:szCs w:val="19"/>
          <w:shd w:val="clear" w:color="auto" w:fill="FFFFFF"/>
        </w:rPr>
        <w:t xml:space="preserve">, referido al mejor ejercicio dentro de los tres últimos disponibles </w:t>
      </w:r>
      <w:r>
        <w:rPr>
          <w:rStyle w:val="normaltextrun"/>
          <w:rFonts w:ascii="Verdana" w:hAnsi="Verdana"/>
          <w:color w:val="0000FF"/>
          <w:sz w:val="19"/>
          <w:szCs w:val="19"/>
          <w:shd w:val="clear" w:color="auto" w:fill="FFFFFF"/>
        </w:rPr>
        <w:t xml:space="preserve">desde la fecha de finalización de presentación de ofertas, </w:t>
      </w:r>
      <w:r w:rsidRPr="00626854">
        <w:rPr>
          <w:rStyle w:val="normaltextrun"/>
          <w:rFonts w:ascii="Verdana" w:hAnsi="Verdana"/>
          <w:color w:val="0000FF"/>
          <w:sz w:val="19"/>
          <w:szCs w:val="19"/>
          <w:shd w:val="clear" w:color="auto" w:fill="FFFFFF"/>
        </w:rPr>
        <w:t xml:space="preserve">por importe igual al </w:t>
      </w:r>
      <w:r>
        <w:rPr>
          <w:rStyle w:val="normaltextrun"/>
          <w:rFonts w:ascii="Verdana" w:hAnsi="Verdana"/>
          <w:color w:val="0000FF"/>
          <w:sz w:val="19"/>
          <w:szCs w:val="19"/>
          <w:shd w:val="clear" w:color="auto" w:fill="FFFFFF"/>
        </w:rPr>
        <w:t>60% del presupuesto base de licitación anual de</w:t>
      </w:r>
      <w:r w:rsidRPr="00626854">
        <w:rPr>
          <w:rStyle w:val="normaltextrun"/>
          <w:rFonts w:ascii="Verdana" w:hAnsi="Verdana"/>
          <w:color w:val="0000FF"/>
          <w:sz w:val="19"/>
          <w:szCs w:val="19"/>
          <w:shd w:val="clear" w:color="auto" w:fill="FFFFFF"/>
        </w:rPr>
        <w:t xml:space="preserve"> cada uno de los lotes a los que presente la oferta</w:t>
      </w:r>
      <w:r>
        <w:rPr>
          <w:rStyle w:val="normaltextrun"/>
          <w:rFonts w:ascii="Verdana" w:hAnsi="Verdana"/>
          <w:color w:val="0000FF"/>
          <w:sz w:val="19"/>
          <w:szCs w:val="19"/>
          <w:shd w:val="clear" w:color="auto" w:fill="FFFFFF"/>
        </w:rPr>
        <w:t>, es decir:</w:t>
      </w:r>
    </w:p>
    <w:p w14:paraId="2C1893EA" w14:textId="77777777" w:rsidR="00D31A8E" w:rsidRPr="008D3EB5" w:rsidRDefault="00D31A8E" w:rsidP="00D31A8E">
      <w:pPr>
        <w:pStyle w:val="Prrafodelista"/>
        <w:ind w:left="1397"/>
        <w:rPr>
          <w:rStyle w:val="normaltextrun"/>
        </w:rPr>
      </w:pPr>
    </w:p>
    <w:p w14:paraId="45EF50CC" w14:textId="77777777" w:rsidR="00D31A8E" w:rsidRDefault="00D31A8E" w:rsidP="00A464B1">
      <w:pPr>
        <w:pStyle w:val="paragraph"/>
        <w:numPr>
          <w:ilvl w:val="0"/>
          <w:numId w:val="28"/>
        </w:numPr>
        <w:spacing w:before="0" w:beforeAutospacing="0" w:after="0" w:afterAutospacing="0"/>
        <w:ind w:right="-330"/>
        <w:jc w:val="both"/>
        <w:textAlignment w:val="baseline"/>
        <w:rPr>
          <w:rFonts w:ascii="Verdana" w:hAnsi="Verdana" w:cs="Arial"/>
          <w:color w:val="0000FF"/>
          <w:sz w:val="19"/>
          <w:szCs w:val="19"/>
        </w:rPr>
      </w:pPr>
      <w:r w:rsidRPr="00A23DBD">
        <w:rPr>
          <w:rFonts w:ascii="Verdana" w:hAnsi="Verdana" w:cs="Arial"/>
          <w:color w:val="0000FF"/>
          <w:sz w:val="19"/>
          <w:szCs w:val="19"/>
        </w:rPr>
        <w:t>Lote 1: Araba: </w:t>
      </w:r>
      <w:r>
        <w:rPr>
          <w:rFonts w:ascii="Verdana" w:hAnsi="Verdana" w:cs="Arial"/>
          <w:color w:val="0000FF"/>
          <w:sz w:val="19"/>
          <w:szCs w:val="19"/>
        </w:rPr>
        <w:t>21.600,00 €</w:t>
      </w:r>
    </w:p>
    <w:p w14:paraId="08FB8551" w14:textId="77777777" w:rsidR="00D31A8E" w:rsidRPr="00A23DBD" w:rsidRDefault="00D31A8E" w:rsidP="00A464B1">
      <w:pPr>
        <w:pStyle w:val="paragraph"/>
        <w:numPr>
          <w:ilvl w:val="0"/>
          <w:numId w:val="28"/>
        </w:numPr>
        <w:spacing w:before="0" w:beforeAutospacing="0" w:after="0" w:afterAutospacing="0"/>
        <w:ind w:right="-330"/>
        <w:jc w:val="both"/>
        <w:textAlignment w:val="baseline"/>
        <w:rPr>
          <w:rFonts w:ascii="Verdana" w:hAnsi="Verdana" w:cs="Arial"/>
          <w:color w:val="0000FF"/>
          <w:sz w:val="19"/>
          <w:szCs w:val="19"/>
        </w:rPr>
      </w:pPr>
      <w:r w:rsidRPr="00A23DBD">
        <w:rPr>
          <w:rFonts w:ascii="Verdana" w:hAnsi="Verdana" w:cs="Arial"/>
          <w:color w:val="0000FF"/>
          <w:sz w:val="19"/>
          <w:szCs w:val="19"/>
        </w:rPr>
        <w:t xml:space="preserve">Lote </w:t>
      </w:r>
      <w:r>
        <w:rPr>
          <w:rFonts w:ascii="Verdana" w:hAnsi="Verdana" w:cs="Arial"/>
          <w:color w:val="0000FF"/>
          <w:sz w:val="19"/>
          <w:szCs w:val="19"/>
        </w:rPr>
        <w:t>2</w:t>
      </w:r>
      <w:r w:rsidRPr="00A23DBD">
        <w:rPr>
          <w:rFonts w:ascii="Verdana" w:hAnsi="Verdana" w:cs="Arial"/>
          <w:color w:val="0000FF"/>
          <w:sz w:val="19"/>
          <w:szCs w:val="19"/>
        </w:rPr>
        <w:t>: Gipuzkoa: </w:t>
      </w:r>
      <w:r>
        <w:rPr>
          <w:rFonts w:ascii="Verdana" w:hAnsi="Verdana" w:cs="Arial"/>
          <w:color w:val="0000FF"/>
          <w:sz w:val="19"/>
          <w:szCs w:val="19"/>
        </w:rPr>
        <w:t>10.800,00 €</w:t>
      </w:r>
    </w:p>
    <w:p w14:paraId="34363AC9" w14:textId="77777777" w:rsidR="00D31A8E" w:rsidRPr="00A23DBD" w:rsidRDefault="00D31A8E" w:rsidP="00A464B1">
      <w:pPr>
        <w:pStyle w:val="paragraph"/>
        <w:numPr>
          <w:ilvl w:val="0"/>
          <w:numId w:val="28"/>
        </w:numPr>
        <w:spacing w:before="0" w:beforeAutospacing="0" w:after="0" w:afterAutospacing="0"/>
        <w:ind w:right="-330"/>
        <w:jc w:val="both"/>
        <w:textAlignment w:val="baseline"/>
        <w:rPr>
          <w:rFonts w:ascii="Verdana" w:hAnsi="Verdana" w:cs="Arial"/>
          <w:color w:val="0000FF"/>
          <w:sz w:val="19"/>
          <w:szCs w:val="19"/>
        </w:rPr>
      </w:pPr>
      <w:r w:rsidRPr="00A23DBD">
        <w:rPr>
          <w:rFonts w:ascii="Verdana" w:hAnsi="Verdana" w:cs="Arial"/>
          <w:color w:val="0000FF"/>
          <w:sz w:val="19"/>
          <w:szCs w:val="19"/>
        </w:rPr>
        <w:t xml:space="preserve">Lote </w:t>
      </w:r>
      <w:r>
        <w:rPr>
          <w:rFonts w:ascii="Verdana" w:hAnsi="Verdana" w:cs="Arial"/>
          <w:color w:val="0000FF"/>
          <w:sz w:val="19"/>
          <w:szCs w:val="19"/>
        </w:rPr>
        <w:t>3</w:t>
      </w:r>
      <w:r w:rsidRPr="00A23DBD">
        <w:rPr>
          <w:rFonts w:ascii="Verdana" w:hAnsi="Verdana" w:cs="Arial"/>
          <w:color w:val="0000FF"/>
          <w:sz w:val="19"/>
          <w:szCs w:val="19"/>
        </w:rPr>
        <w:t>: Bizkaia: </w:t>
      </w:r>
      <w:r>
        <w:rPr>
          <w:rFonts w:ascii="Verdana" w:hAnsi="Verdana" w:cs="Arial"/>
          <w:color w:val="0000FF"/>
          <w:sz w:val="19"/>
          <w:szCs w:val="19"/>
        </w:rPr>
        <w:t>27.600,00 €</w:t>
      </w:r>
    </w:p>
    <w:p w14:paraId="1BC8E2BF" w14:textId="687D75D9" w:rsidR="00C548B6" w:rsidRPr="00BD20A5" w:rsidRDefault="00C548B6" w:rsidP="0058411C">
      <w:pPr>
        <w:spacing w:before="120" w:after="120"/>
        <w:ind w:left="1418" w:right="-425"/>
        <w:jc w:val="both"/>
        <w:rPr>
          <w:rFonts w:ascii="Verdana" w:eastAsia="Arial Unicode MS" w:hAnsi="Verdana"/>
          <w:sz w:val="19"/>
          <w:szCs w:val="19"/>
        </w:rPr>
      </w:pPr>
    </w:p>
    <w:p w14:paraId="04AF6DD7" w14:textId="77777777" w:rsidR="00C548B6" w:rsidRPr="00362876" w:rsidRDefault="00C548B6" w:rsidP="00A464B1">
      <w:pPr>
        <w:numPr>
          <w:ilvl w:val="0"/>
          <w:numId w:val="28"/>
        </w:numPr>
        <w:spacing w:before="120" w:after="120"/>
        <w:ind w:left="1418" w:right="-425" w:hanging="283"/>
        <w:jc w:val="both"/>
        <w:rPr>
          <w:rFonts w:ascii="Verdana" w:eastAsia="Arial Unicode MS" w:hAnsi="Verdana"/>
          <w:b/>
          <w:sz w:val="19"/>
          <w:szCs w:val="19"/>
        </w:rPr>
      </w:pPr>
      <w:r w:rsidRPr="00362876">
        <w:rPr>
          <w:rFonts w:ascii="Verdana" w:eastAsia="Arial Unicode MS" w:hAnsi="Verdana"/>
          <w:b/>
          <w:sz w:val="19"/>
          <w:szCs w:val="19"/>
        </w:rPr>
        <w:t>Técnica o profesional. Requisito(s):</w:t>
      </w:r>
    </w:p>
    <w:p w14:paraId="0B028645" w14:textId="77777777" w:rsidR="00D31A8E" w:rsidRPr="00362876" w:rsidRDefault="00D31A8E" w:rsidP="00A464B1">
      <w:pPr>
        <w:pStyle w:val="Prrafodelista"/>
        <w:numPr>
          <w:ilvl w:val="0"/>
          <w:numId w:val="28"/>
        </w:numPr>
        <w:jc w:val="both"/>
        <w:rPr>
          <w:rStyle w:val="normaltextrun"/>
          <w:rFonts w:ascii="Verdana" w:hAnsi="Verdana"/>
          <w:color w:val="0000FF"/>
          <w:sz w:val="19"/>
          <w:szCs w:val="19"/>
          <w:shd w:val="clear" w:color="auto" w:fill="FFFFFF"/>
        </w:rPr>
      </w:pPr>
      <w:r w:rsidRPr="00362876">
        <w:rPr>
          <w:rStyle w:val="normaltextrun"/>
          <w:rFonts w:ascii="Verdana" w:hAnsi="Verdana"/>
          <w:color w:val="0000FF"/>
          <w:sz w:val="19"/>
          <w:szCs w:val="19"/>
          <w:shd w:val="clear" w:color="auto" w:fill="FFFFFF"/>
        </w:rPr>
        <w:t>Las personas adscritas a la ejecución del contrato tienen que acreditar una experiencia mínima de 5 años en la profesión relacionada en medios de comunicación y trabajo para gabinetes de prensa (fotoperiodismo-fotografía de prensa).</w:t>
      </w:r>
    </w:p>
    <w:p w14:paraId="591595C7" w14:textId="30F03A8A" w:rsidR="00C548B6" w:rsidRPr="00BD20A5" w:rsidRDefault="00C548B6" w:rsidP="0058411C">
      <w:pPr>
        <w:numPr>
          <w:ilvl w:val="2"/>
          <w:numId w:val="0"/>
        </w:numPr>
        <w:tabs>
          <w:tab w:val="left" w:pos="0"/>
          <w:tab w:val="left" w:pos="1300"/>
        </w:tabs>
        <w:spacing w:before="120" w:after="120"/>
        <w:ind w:left="1418" w:right="-425"/>
        <w:jc w:val="both"/>
        <w:rPr>
          <w:rFonts w:ascii="Verdana" w:hAnsi="Verdana" w:cs="Tahoma"/>
          <w:sz w:val="19"/>
          <w:szCs w:val="19"/>
        </w:rPr>
      </w:pPr>
    </w:p>
    <w:p w14:paraId="2C1FCC1F" w14:textId="77777777" w:rsidR="00C548B6" w:rsidRPr="00C42E17"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BD20A5">
        <w:rPr>
          <w:rFonts w:ascii="Verdana" w:hAnsi="Verdana" w:cs="Tahoma"/>
          <w:b/>
          <w:sz w:val="19"/>
          <w:szCs w:val="19"/>
        </w:rPr>
        <w:t xml:space="preserve">En el caso de operadoras económicas de nueva creación (antigüedad inferior a cinco (5) años) </w:t>
      </w:r>
      <w:r w:rsidRPr="00C42E17">
        <w:rPr>
          <w:rFonts w:ascii="Verdana" w:hAnsi="Verdana" w:cs="Tahoma"/>
          <w:b/>
          <w:sz w:val="19"/>
          <w:szCs w:val="19"/>
        </w:rPr>
        <w:t>deberán disponer de la siguiente solvencia técnica o profesional:</w:t>
      </w:r>
    </w:p>
    <w:p w14:paraId="481877E9" w14:textId="29EC51A5" w:rsidR="00D31A8E" w:rsidRPr="00C42E17" w:rsidRDefault="00D31A8E" w:rsidP="00D31A8E">
      <w:pPr>
        <w:pStyle w:val="Prrafodelista"/>
        <w:ind w:left="993"/>
        <w:jc w:val="both"/>
        <w:rPr>
          <w:rStyle w:val="normaltextrun"/>
          <w:rFonts w:ascii="Verdana" w:hAnsi="Verdana"/>
          <w:color w:val="0000FF"/>
          <w:sz w:val="19"/>
          <w:szCs w:val="19"/>
          <w:shd w:val="clear" w:color="auto" w:fill="FFFFFF"/>
        </w:rPr>
      </w:pPr>
      <w:r w:rsidRPr="00C42E17">
        <w:rPr>
          <w:rStyle w:val="normaltextrun"/>
          <w:rFonts w:ascii="Verdana" w:hAnsi="Verdana"/>
          <w:color w:val="0000FF"/>
          <w:sz w:val="19"/>
          <w:szCs w:val="19"/>
          <w:shd w:val="clear" w:color="auto" w:fill="FFFFFF"/>
        </w:rPr>
        <w:t>Se acreditará por uno o varios de los medios a que se refieren las letras b)</w:t>
      </w:r>
      <w:r w:rsidR="003627A3" w:rsidRPr="00C42E17">
        <w:rPr>
          <w:rStyle w:val="normaltextrun"/>
          <w:rFonts w:ascii="Verdana" w:hAnsi="Verdana"/>
          <w:color w:val="0000FF"/>
          <w:sz w:val="19"/>
          <w:szCs w:val="19"/>
          <w:shd w:val="clear" w:color="auto" w:fill="FFFFFF"/>
        </w:rPr>
        <w:t xml:space="preserve"> a h) </w:t>
      </w:r>
      <w:r w:rsidRPr="00C42E17">
        <w:rPr>
          <w:rStyle w:val="normaltextrun"/>
          <w:rFonts w:ascii="Verdana" w:hAnsi="Verdana"/>
          <w:color w:val="0000FF"/>
          <w:sz w:val="19"/>
          <w:szCs w:val="19"/>
          <w:shd w:val="clear" w:color="auto" w:fill="FFFFFF"/>
        </w:rPr>
        <w:t>del artículo 90.1 de la LCSP.</w:t>
      </w: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C42E17">
        <w:rPr>
          <w:rFonts w:ascii="Verdana" w:hAnsi="Verdana"/>
          <w:sz w:val="19"/>
          <w:szCs w:val="19"/>
        </w:rPr>
        <w:t>Sin perjuicio de lo dispuesto en el segundo párrafo de la cláusula 11.4 de condiciones generales, estos requisitos de solvencia</w:t>
      </w:r>
      <w:r w:rsidRPr="00BD20A5">
        <w:rPr>
          <w:rFonts w:ascii="Verdana" w:hAnsi="Verdana"/>
          <w:sz w:val="19"/>
          <w:szCs w:val="19"/>
        </w:rPr>
        <w:t xml:space="preserve">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74FAB91E" w:rsidR="00C548B6" w:rsidRPr="00BD20A5" w:rsidRDefault="00C548B6" w:rsidP="001D3DE3">
      <w:pPr>
        <w:pStyle w:val="Ttulo4"/>
        <w:spacing w:after="120"/>
        <w:ind w:left="851" w:right="-427"/>
        <w:jc w:val="both"/>
        <w:rPr>
          <w:sz w:val="19"/>
          <w:szCs w:val="19"/>
        </w:rPr>
      </w:pPr>
      <w:bookmarkStart w:id="331" w:name="_Toc38387648"/>
      <w:r w:rsidRPr="00BD20A5">
        <w:rPr>
          <w:sz w:val="19"/>
          <w:szCs w:val="19"/>
        </w:rPr>
        <w:t xml:space="preserve">21.3.- Clasificación: </w:t>
      </w:r>
      <w:r w:rsidRPr="00BD20A5">
        <w:rPr>
          <w:rFonts w:eastAsia="Times New Roman"/>
          <w:b w:val="0"/>
          <w:color w:val="0000FF"/>
          <w:sz w:val="19"/>
          <w:szCs w:val="19"/>
        </w:rPr>
        <w:t>no procede</w:t>
      </w:r>
      <w:r w:rsidR="005226B8">
        <w:rPr>
          <w:rFonts w:eastAsia="Times New Roman"/>
          <w:b w:val="0"/>
          <w:color w:val="0000FF"/>
          <w:sz w:val="19"/>
          <w:szCs w:val="19"/>
        </w:rPr>
        <w:t xml:space="preserve">. </w:t>
      </w:r>
      <w:bookmarkEnd w:id="331"/>
    </w:p>
    <w:p w14:paraId="33D608FB" w14:textId="5DA64D10" w:rsidR="00C548B6" w:rsidRPr="00BD20A5" w:rsidRDefault="00C548B6" w:rsidP="001D3DE3">
      <w:pPr>
        <w:pStyle w:val="Ttulo4"/>
        <w:spacing w:after="120"/>
        <w:ind w:left="851" w:right="-427"/>
        <w:jc w:val="both"/>
        <w:rPr>
          <w:sz w:val="19"/>
          <w:szCs w:val="19"/>
        </w:rPr>
      </w:pPr>
      <w:bookmarkStart w:id="332"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32"/>
      <w:r w:rsidR="00F661BB" w:rsidRPr="00BD20A5">
        <w:rPr>
          <w:rFonts w:eastAsia="Times New Roman"/>
          <w:b w:val="0"/>
          <w:color w:val="0000FF"/>
          <w:sz w:val="19"/>
          <w:szCs w:val="19"/>
        </w:rPr>
        <w:t>.</w:t>
      </w:r>
    </w:p>
    <w:p w14:paraId="655AB1A2" w14:textId="77777777" w:rsidR="00A90744" w:rsidRPr="009D7A0B" w:rsidRDefault="00C548B6" w:rsidP="00A90744">
      <w:pPr>
        <w:pStyle w:val="Ttulo4"/>
        <w:spacing w:after="120"/>
        <w:ind w:left="851" w:right="-427"/>
        <w:jc w:val="both"/>
        <w:rPr>
          <w:b w:val="0"/>
          <w:color w:val="0000FF"/>
          <w:sz w:val="19"/>
          <w:szCs w:val="19"/>
        </w:rPr>
      </w:pPr>
      <w:bookmarkStart w:id="333" w:name="_Toc38387650"/>
      <w:r w:rsidRPr="00BD20A5">
        <w:rPr>
          <w:sz w:val="19"/>
          <w:szCs w:val="19"/>
        </w:rPr>
        <w:lastRenderedPageBreak/>
        <w:t xml:space="preserve">21.5.- Las personas jurídicas deben aportar los nombres y la cualificación profesional del personal responsable de ejecutar la prestación: </w:t>
      </w:r>
      <w:r w:rsidR="00A90744" w:rsidRPr="009D7A0B">
        <w:rPr>
          <w:b w:val="0"/>
          <w:color w:val="0000FF"/>
          <w:sz w:val="19"/>
          <w:szCs w:val="19"/>
        </w:rPr>
        <w:t>sí, esta información se aportará a requerimiento de la Administración, solo por la empresa que haya resultado adjudicataria.</w:t>
      </w:r>
    </w:p>
    <w:bookmarkEnd w:id="333"/>
    <w:p w14:paraId="5CEDD39E" w14:textId="519AC4F2" w:rsidR="00C548B6" w:rsidRDefault="00C548B6" w:rsidP="001D3DE3">
      <w:pPr>
        <w:pStyle w:val="Ttulo4"/>
        <w:spacing w:after="120"/>
        <w:ind w:left="851" w:right="-427"/>
        <w:jc w:val="both"/>
        <w:rPr>
          <w:sz w:val="19"/>
          <w:szCs w:val="19"/>
        </w:rPr>
      </w:pPr>
      <w:r w:rsidRPr="00BD20A5">
        <w:rPr>
          <w:sz w:val="19"/>
          <w:szCs w:val="19"/>
        </w:rPr>
        <w:t xml:space="preserve">21.6.- Adscripción obligatoria de medios: </w:t>
      </w:r>
    </w:p>
    <w:p w14:paraId="58CEDC0A" w14:textId="055F9BFA" w:rsidR="00333EB8" w:rsidRPr="00E65562" w:rsidRDefault="00333EB8" w:rsidP="002811FF">
      <w:pPr>
        <w:shd w:val="clear" w:color="auto" w:fill="FFFFFF"/>
        <w:spacing w:before="120" w:after="120"/>
        <w:ind w:left="851" w:right="-425"/>
        <w:jc w:val="both"/>
        <w:rPr>
          <w:rFonts w:ascii="Verdana" w:hAnsi="Verdana"/>
          <w:sz w:val="19"/>
          <w:szCs w:val="19"/>
        </w:rPr>
      </w:pPr>
      <w:r w:rsidRPr="002811FF">
        <w:rPr>
          <w:rFonts w:ascii="Verdana" w:hAnsi="Verdana"/>
          <w:sz w:val="19"/>
          <w:szCs w:val="19"/>
        </w:rPr>
        <w:t>1</w:t>
      </w:r>
      <w:r w:rsidRPr="00E65562">
        <w:rPr>
          <w:rFonts w:ascii="Verdana" w:hAnsi="Verdana"/>
          <w:sz w:val="19"/>
          <w:szCs w:val="19"/>
        </w:rPr>
        <w:t>. Personales: Las personas adscritas a la ejecución del contrato tienen que acreditar una experiencia mínima de 5 años en trabajos de fotoperiodismo-fotogra</w:t>
      </w:r>
      <w:r w:rsidR="00DD65DA" w:rsidRPr="00E65562">
        <w:rPr>
          <w:rFonts w:ascii="Verdana" w:hAnsi="Verdana"/>
          <w:sz w:val="19"/>
          <w:szCs w:val="19"/>
        </w:rPr>
        <w:t xml:space="preserve">fía de prensa en medios de comunicación y gabinetes de prensa con los que haya colaborado. </w:t>
      </w:r>
    </w:p>
    <w:p w14:paraId="5FEDB736" w14:textId="77777777" w:rsidR="00DD65DA" w:rsidRPr="00E65562" w:rsidRDefault="00DD65DA" w:rsidP="002811FF">
      <w:pPr>
        <w:shd w:val="clear" w:color="auto" w:fill="FFFFFF"/>
        <w:spacing w:before="120" w:after="120"/>
        <w:ind w:left="851" w:right="-425"/>
        <w:jc w:val="both"/>
        <w:rPr>
          <w:rFonts w:ascii="Verdana" w:hAnsi="Verdana"/>
          <w:sz w:val="19"/>
          <w:szCs w:val="19"/>
        </w:rPr>
      </w:pPr>
    </w:p>
    <w:p w14:paraId="6C72A5CE" w14:textId="2A91CAC5" w:rsidR="00DD65DA" w:rsidRPr="00E65562" w:rsidRDefault="00DD65DA" w:rsidP="002811FF">
      <w:pPr>
        <w:shd w:val="clear" w:color="auto" w:fill="FFFFFF"/>
        <w:spacing w:before="120" w:after="120"/>
        <w:ind w:left="851" w:right="-425"/>
        <w:jc w:val="both"/>
        <w:rPr>
          <w:rFonts w:ascii="Verdana" w:hAnsi="Verdana"/>
          <w:sz w:val="19"/>
          <w:szCs w:val="19"/>
        </w:rPr>
      </w:pPr>
      <w:r w:rsidRPr="00E65562">
        <w:rPr>
          <w:rFonts w:ascii="Verdana" w:hAnsi="Verdana"/>
          <w:sz w:val="19"/>
          <w:szCs w:val="19"/>
        </w:rPr>
        <w:t xml:space="preserve">2. Materiales: </w:t>
      </w:r>
    </w:p>
    <w:p w14:paraId="74D6E8F9" w14:textId="13E74B1F" w:rsidR="002811FF" w:rsidRPr="00E65562" w:rsidRDefault="002811FF" w:rsidP="00A464B1">
      <w:pPr>
        <w:pStyle w:val="Prrafodelista"/>
        <w:numPr>
          <w:ilvl w:val="0"/>
          <w:numId w:val="159"/>
        </w:numPr>
        <w:shd w:val="clear" w:color="auto" w:fill="FFFFFF"/>
        <w:spacing w:before="120" w:after="120"/>
        <w:ind w:right="-425"/>
        <w:jc w:val="both"/>
        <w:rPr>
          <w:rFonts w:ascii="Verdana" w:hAnsi="Verdana"/>
          <w:sz w:val="19"/>
          <w:szCs w:val="19"/>
        </w:rPr>
      </w:pPr>
      <w:r w:rsidRPr="00E65562">
        <w:rPr>
          <w:rFonts w:ascii="Verdana" w:hAnsi="Verdana"/>
          <w:sz w:val="19"/>
          <w:szCs w:val="19"/>
        </w:rPr>
        <w:t xml:space="preserve">Equipo fotográfico profesional para la realización del servicio de fotografía. </w:t>
      </w:r>
    </w:p>
    <w:p w14:paraId="5E4D9F00" w14:textId="0A2AD2FF" w:rsidR="002811FF" w:rsidRPr="00E65562" w:rsidRDefault="002811FF" w:rsidP="00A464B1">
      <w:pPr>
        <w:pStyle w:val="Prrafodelista"/>
        <w:numPr>
          <w:ilvl w:val="0"/>
          <w:numId w:val="159"/>
        </w:numPr>
        <w:shd w:val="clear" w:color="auto" w:fill="FFFFFF"/>
        <w:spacing w:before="120" w:after="120"/>
        <w:ind w:right="-425"/>
        <w:jc w:val="both"/>
        <w:rPr>
          <w:rFonts w:ascii="Verdana" w:hAnsi="Verdana"/>
          <w:sz w:val="19"/>
          <w:szCs w:val="19"/>
        </w:rPr>
      </w:pPr>
      <w:r w:rsidRPr="00E65562">
        <w:rPr>
          <w:rFonts w:ascii="Verdana" w:hAnsi="Verdana"/>
          <w:sz w:val="19"/>
          <w:szCs w:val="19"/>
        </w:rPr>
        <w:t xml:space="preserve">Equipamiento </w:t>
      </w:r>
      <w:r w:rsidR="00EC7DF8" w:rsidRPr="00E65562">
        <w:rPr>
          <w:rFonts w:ascii="Verdana" w:hAnsi="Verdana"/>
          <w:sz w:val="19"/>
          <w:szCs w:val="19"/>
        </w:rPr>
        <w:t xml:space="preserve">fotográfico de estudio. </w:t>
      </w:r>
    </w:p>
    <w:p w14:paraId="50965DFC" w14:textId="6F607C5A" w:rsidR="00EC7DF8" w:rsidRPr="00E65562" w:rsidRDefault="00EC7DF8" w:rsidP="00A464B1">
      <w:pPr>
        <w:pStyle w:val="Prrafodelista"/>
        <w:numPr>
          <w:ilvl w:val="0"/>
          <w:numId w:val="159"/>
        </w:numPr>
        <w:shd w:val="clear" w:color="auto" w:fill="FFFFFF"/>
        <w:spacing w:before="120" w:after="120"/>
        <w:ind w:right="-425"/>
        <w:jc w:val="both"/>
        <w:rPr>
          <w:rFonts w:ascii="Verdana" w:hAnsi="Verdana"/>
          <w:sz w:val="19"/>
          <w:szCs w:val="19"/>
        </w:rPr>
      </w:pPr>
      <w:r w:rsidRPr="00E65562">
        <w:rPr>
          <w:rFonts w:ascii="Verdana" w:hAnsi="Verdana"/>
          <w:sz w:val="19"/>
          <w:szCs w:val="19"/>
        </w:rPr>
        <w:t>Equipo informático para el procesamiento y envío del material gráfico, incluyendo ordenador portátil, con la suficiente potencia y sof</w:t>
      </w:r>
      <w:r w:rsidR="00583C1E" w:rsidRPr="00E65562">
        <w:rPr>
          <w:rFonts w:ascii="Verdana" w:hAnsi="Verdana"/>
          <w:sz w:val="19"/>
          <w:szCs w:val="19"/>
        </w:rPr>
        <w:t>t</w:t>
      </w:r>
      <w:r w:rsidR="00A464B1" w:rsidRPr="00E65562">
        <w:rPr>
          <w:rFonts w:ascii="Verdana" w:hAnsi="Verdana"/>
          <w:sz w:val="19"/>
          <w:szCs w:val="19"/>
        </w:rPr>
        <w:t xml:space="preserve">ware para desarrollo de los servicios objeto del contrato. </w:t>
      </w:r>
    </w:p>
    <w:p w14:paraId="01971274" w14:textId="4C49206A" w:rsidR="00A464B1" w:rsidRPr="00E65562" w:rsidRDefault="00A464B1" w:rsidP="00A464B1">
      <w:pPr>
        <w:pStyle w:val="Prrafodelista"/>
        <w:numPr>
          <w:ilvl w:val="0"/>
          <w:numId w:val="159"/>
        </w:numPr>
        <w:shd w:val="clear" w:color="auto" w:fill="FFFFFF"/>
        <w:spacing w:before="120" w:after="120"/>
        <w:ind w:right="-425"/>
        <w:jc w:val="both"/>
        <w:rPr>
          <w:rFonts w:ascii="Verdana" w:hAnsi="Verdana"/>
          <w:sz w:val="19"/>
          <w:szCs w:val="19"/>
        </w:rPr>
      </w:pPr>
      <w:r w:rsidRPr="00E65562">
        <w:rPr>
          <w:rFonts w:ascii="Verdana" w:hAnsi="Verdana"/>
          <w:sz w:val="19"/>
          <w:szCs w:val="19"/>
        </w:rPr>
        <w:t xml:space="preserve">Conexión a internet desde cualquier punto y en cualquier momento. </w:t>
      </w:r>
    </w:p>
    <w:p w14:paraId="76AD09D5" w14:textId="037C776A" w:rsidR="00DF3CB4" w:rsidRPr="00E65562" w:rsidRDefault="00A464B1" w:rsidP="00A464B1">
      <w:pPr>
        <w:pStyle w:val="Prrafodelista"/>
        <w:numPr>
          <w:ilvl w:val="0"/>
          <w:numId w:val="159"/>
        </w:numPr>
        <w:shd w:val="clear" w:color="auto" w:fill="FFFFFF"/>
        <w:spacing w:before="120" w:after="120"/>
        <w:ind w:right="-425"/>
        <w:jc w:val="both"/>
        <w:rPr>
          <w:rFonts w:ascii="Verdana" w:hAnsi="Verdana"/>
          <w:sz w:val="19"/>
          <w:szCs w:val="19"/>
        </w:rPr>
      </w:pPr>
      <w:r w:rsidRPr="00E65562">
        <w:rPr>
          <w:rFonts w:ascii="Verdana" w:hAnsi="Verdana"/>
          <w:sz w:val="19"/>
          <w:szCs w:val="19"/>
        </w:rPr>
        <w:t xml:space="preserve">Medio de transporte propio. </w:t>
      </w:r>
    </w:p>
    <w:p w14:paraId="19BD8273" w14:textId="77777777" w:rsidR="00A464B1" w:rsidRPr="00A464B1" w:rsidRDefault="00A464B1" w:rsidP="00863D59">
      <w:pPr>
        <w:pStyle w:val="Prrafodelista"/>
        <w:shd w:val="clear" w:color="auto" w:fill="FFFFFF"/>
        <w:spacing w:before="120" w:after="120"/>
        <w:ind w:left="720" w:right="-425"/>
        <w:jc w:val="both"/>
        <w:rPr>
          <w:rFonts w:ascii="Verdana" w:hAnsi="Verdana"/>
          <w:sz w:val="19"/>
          <w:szCs w:val="19"/>
        </w:rPr>
      </w:pPr>
    </w:p>
    <w:p w14:paraId="2ADC4B9C" w14:textId="789B2C13" w:rsidR="00C548B6"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EE30AA9" w14:textId="77777777" w:rsidR="00004B0F" w:rsidRPr="00BD20A5" w:rsidRDefault="00004B0F" w:rsidP="001D3DE3">
      <w:pPr>
        <w:spacing w:before="120" w:after="120"/>
        <w:ind w:left="851" w:right="-425"/>
        <w:jc w:val="both"/>
        <w:rPr>
          <w:rFonts w:ascii="Verdana" w:hAnsi="Verdana"/>
          <w:sz w:val="19"/>
          <w:szCs w:val="19"/>
        </w:rPr>
      </w:pPr>
    </w:p>
    <w:p w14:paraId="604D7922" w14:textId="5A0317BF" w:rsidR="00C548B6" w:rsidRPr="00BD20A5" w:rsidRDefault="00C548B6" w:rsidP="001D3DE3">
      <w:pPr>
        <w:pStyle w:val="Ttulo3"/>
        <w:spacing w:after="120"/>
      </w:pPr>
      <w:bookmarkStart w:id="334" w:name="_Toc33530747"/>
      <w:bookmarkStart w:id="335" w:name="_Toc157522065"/>
      <w:bookmarkEnd w:id="319"/>
      <w:bookmarkEnd w:id="320"/>
      <w:bookmarkEnd w:id="321"/>
      <w:bookmarkEnd w:id="322"/>
      <w:bookmarkEnd w:id="323"/>
      <w:bookmarkEnd w:id="324"/>
      <w:bookmarkEnd w:id="325"/>
      <w:bookmarkEnd w:id="326"/>
      <w:bookmarkEnd w:id="327"/>
      <w:bookmarkEnd w:id="328"/>
      <w:r w:rsidRPr="00BD20A5">
        <w:t>22.- CRITERIOS DE ADJUDICACIÓN</w:t>
      </w:r>
      <w:bookmarkEnd w:id="334"/>
      <w:bookmarkEnd w:id="335"/>
    </w:p>
    <w:p w14:paraId="172D08E9" w14:textId="3C6C4F7F"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3"/>
      <w:r w:rsidRPr="00BD20A5">
        <w:rPr>
          <w:sz w:val="19"/>
          <w:szCs w:val="19"/>
        </w:rPr>
        <w:t>22.1.- Existe un único criterio de adjudicación</w:t>
      </w:r>
      <w:r w:rsidRPr="00BD20A5">
        <w:rPr>
          <w:rFonts w:eastAsia="Times New Roman"/>
          <w:b w:val="0"/>
          <w:color w:val="0000FF"/>
          <w:sz w:val="19"/>
          <w:szCs w:val="19"/>
        </w:rPr>
        <w:t>: no</w:t>
      </w:r>
      <w:bookmarkEnd w:id="336"/>
      <w:r w:rsidR="00F661BB" w:rsidRPr="00BD20A5">
        <w:rPr>
          <w:rFonts w:eastAsia="Times New Roman"/>
          <w:b w:val="0"/>
          <w:color w:val="0000FF"/>
          <w:sz w:val="19"/>
          <w:szCs w:val="19"/>
        </w:rPr>
        <w:t>.</w:t>
      </w:r>
    </w:p>
    <w:p w14:paraId="043402CE" w14:textId="7A4F1DE9"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7"/>
      <w:r w:rsidR="0064776F" w:rsidRPr="00BD20A5">
        <w:rPr>
          <w:rFonts w:eastAsia="Times New Roman"/>
          <w:b w:val="0"/>
          <w:color w:val="0000FF"/>
          <w:sz w:val="19"/>
          <w:szCs w:val="19"/>
        </w:rPr>
        <w:t>.</w:t>
      </w:r>
    </w:p>
    <w:p w14:paraId="5A5C58E6" w14:textId="66974BDB" w:rsidR="00C548B6" w:rsidRDefault="00C548B6" w:rsidP="00D7102B">
      <w:pPr>
        <w:pStyle w:val="Ttulo5"/>
        <w:rPr>
          <w:b/>
          <w:color w:val="0000FF"/>
        </w:rPr>
      </w:pPr>
      <w:r w:rsidRPr="00BD20A5">
        <w:rPr>
          <w:b/>
        </w:rPr>
        <w:t>22.2.1.- Criterios cuya cuantificación depende de un juicio de valor:</w:t>
      </w:r>
      <w:r w:rsidRPr="00BD20A5">
        <w:rPr>
          <w:i/>
          <w:color w:val="4F81BD"/>
        </w:rPr>
        <w:t xml:space="preserve"> </w:t>
      </w:r>
      <w:r w:rsidRPr="00BD20A5">
        <w:rPr>
          <w:b/>
          <w:color w:val="0000FF"/>
        </w:rPr>
        <w:t>sí</w:t>
      </w:r>
      <w:r w:rsidR="00F661BB" w:rsidRPr="00BD20A5">
        <w:rPr>
          <w:b/>
          <w:color w:val="0000FF"/>
        </w:rPr>
        <w:t>.</w:t>
      </w:r>
    </w:p>
    <w:p w14:paraId="7602CA73" w14:textId="77777777" w:rsidR="00313C37" w:rsidRDefault="00313C37" w:rsidP="00313C37">
      <w:pPr>
        <w:pStyle w:val="Prrafodelista"/>
        <w:tabs>
          <w:tab w:val="left" w:pos="0"/>
        </w:tabs>
        <w:spacing w:before="120" w:after="120"/>
        <w:ind w:left="1134" w:right="-316" w:hanging="451"/>
        <w:jc w:val="both"/>
        <w:rPr>
          <w:rFonts w:ascii="Verdana" w:hAnsi="Verdana" w:cs="Tahoma"/>
          <w:color w:val="0000FF"/>
          <w:sz w:val="19"/>
          <w:szCs w:val="19"/>
        </w:rPr>
      </w:pPr>
      <w:r>
        <w:rPr>
          <w:rFonts w:ascii="Verdana" w:hAnsi="Verdana" w:cs="Tahoma"/>
          <w:color w:val="0000FF"/>
          <w:sz w:val="19"/>
          <w:szCs w:val="19"/>
        </w:rPr>
        <w:t>Ponderación: 70</w:t>
      </w:r>
      <w:r w:rsidRPr="00A506EB">
        <w:rPr>
          <w:rFonts w:ascii="Verdana" w:hAnsi="Verdana" w:cs="Tahoma"/>
          <w:color w:val="0000FF"/>
          <w:sz w:val="19"/>
          <w:szCs w:val="19"/>
        </w:rPr>
        <w:t xml:space="preserve"> puntos</w:t>
      </w:r>
      <w:r>
        <w:rPr>
          <w:rFonts w:ascii="Verdana" w:hAnsi="Verdana" w:cs="Tahoma"/>
          <w:color w:val="0000FF"/>
          <w:sz w:val="19"/>
          <w:szCs w:val="19"/>
        </w:rPr>
        <w:t xml:space="preserve"> sobre 100</w:t>
      </w:r>
      <w:r w:rsidRPr="00A506EB">
        <w:rPr>
          <w:rFonts w:ascii="Verdana" w:hAnsi="Verdana" w:cs="Tahoma"/>
          <w:color w:val="0000FF"/>
          <w:sz w:val="19"/>
          <w:szCs w:val="19"/>
        </w:rPr>
        <w:t>:</w:t>
      </w:r>
    </w:p>
    <w:p w14:paraId="6BA95E4A" w14:textId="6F24B123" w:rsidR="00313C37" w:rsidRPr="00337AFF" w:rsidRDefault="00313C37" w:rsidP="00313C37">
      <w:pPr>
        <w:pStyle w:val="Prrafodelista"/>
        <w:tabs>
          <w:tab w:val="left" w:pos="0"/>
        </w:tabs>
        <w:spacing w:before="120" w:after="120"/>
        <w:ind w:left="400" w:right="-316"/>
        <w:jc w:val="both"/>
        <w:rPr>
          <w:rFonts w:ascii="Verdana" w:hAnsi="Verdana" w:cs="Tahoma"/>
          <w:sz w:val="19"/>
          <w:szCs w:val="19"/>
        </w:rPr>
      </w:pPr>
      <w:r w:rsidRPr="007B792A">
        <w:rPr>
          <w:rFonts w:ascii="Verdana" w:hAnsi="Verdana" w:cs="Tahoma"/>
          <w:sz w:val="19"/>
          <w:szCs w:val="19"/>
        </w:rPr>
        <w:t>Para valorar este apartado se presentarán 20 fotografías</w:t>
      </w:r>
      <w:r w:rsidR="00B97DAF" w:rsidRPr="007B792A">
        <w:rPr>
          <w:rFonts w:ascii="Verdana" w:hAnsi="Verdana" w:cs="Tahoma"/>
          <w:sz w:val="19"/>
          <w:szCs w:val="19"/>
        </w:rPr>
        <w:t xml:space="preserve"> (formato </w:t>
      </w:r>
      <w:r w:rsidR="003F35BB" w:rsidRPr="007B792A">
        <w:rPr>
          <w:rFonts w:ascii="Verdana" w:hAnsi="Verdana" w:cs="Tahoma"/>
          <w:sz w:val="19"/>
          <w:szCs w:val="19"/>
        </w:rPr>
        <w:t>jp</w:t>
      </w:r>
      <w:r w:rsidR="006B4BE6" w:rsidRPr="007B792A">
        <w:rPr>
          <w:rFonts w:ascii="Verdana" w:hAnsi="Verdana" w:cs="Tahoma"/>
          <w:sz w:val="19"/>
          <w:szCs w:val="19"/>
        </w:rPr>
        <w:t xml:space="preserve">eg, </w:t>
      </w:r>
      <w:r w:rsidR="007B792A" w:rsidRPr="007B792A">
        <w:rPr>
          <w:rFonts w:ascii="Verdana" w:hAnsi="Verdana" w:cs="Tahoma"/>
          <w:sz w:val="19"/>
          <w:szCs w:val="19"/>
        </w:rPr>
        <w:t>jpg) en</w:t>
      </w:r>
      <w:r w:rsidRPr="003038DA">
        <w:rPr>
          <w:rFonts w:ascii="Verdana" w:hAnsi="Verdana" w:cs="Tahoma"/>
          <w:sz w:val="19"/>
          <w:szCs w:val="19"/>
        </w:rPr>
        <w:t xml:space="preserve"> las</w:t>
      </w:r>
      <w:r w:rsidRPr="00337AFF">
        <w:rPr>
          <w:rFonts w:ascii="Verdana" w:hAnsi="Verdana" w:cs="Tahoma"/>
          <w:sz w:val="19"/>
          <w:szCs w:val="19"/>
        </w:rPr>
        <w:t xml:space="preserve"> que se tendrán en cuenta los siguientes criterios: </w:t>
      </w:r>
    </w:p>
    <w:p w14:paraId="5B933F7B" w14:textId="77777777" w:rsidR="00313C37" w:rsidRPr="00337AFF" w:rsidRDefault="00313C37" w:rsidP="00A464B1">
      <w:pPr>
        <w:pStyle w:val="Prrafodelista"/>
        <w:numPr>
          <w:ilvl w:val="0"/>
          <w:numId w:val="151"/>
        </w:numPr>
        <w:tabs>
          <w:tab w:val="left" w:pos="0"/>
        </w:tabs>
        <w:spacing w:before="120" w:after="120"/>
        <w:ind w:right="-316"/>
        <w:jc w:val="both"/>
        <w:rPr>
          <w:rFonts w:ascii="Verdana" w:hAnsi="Verdana" w:cs="Tahoma"/>
          <w:b/>
          <w:sz w:val="19"/>
          <w:szCs w:val="19"/>
        </w:rPr>
      </w:pPr>
      <w:r w:rsidRPr="00337AFF">
        <w:rPr>
          <w:rFonts w:ascii="Verdana" w:hAnsi="Verdana" w:cs="Tahoma"/>
          <w:sz w:val="19"/>
          <w:szCs w:val="19"/>
        </w:rPr>
        <w:t>Actualidad: la imagen debe reflejar un hecho reciente y relevante y debe ilustrarlo suficientemente. (17,5 ptos</w:t>
      </w:r>
      <w:r>
        <w:rPr>
          <w:rFonts w:ascii="Verdana" w:hAnsi="Verdana" w:cs="Tahoma"/>
          <w:sz w:val="19"/>
          <w:szCs w:val="19"/>
        </w:rPr>
        <w:t>.)</w:t>
      </w:r>
    </w:p>
    <w:p w14:paraId="3AF7429A" w14:textId="77777777" w:rsidR="00313C37" w:rsidRPr="00337AFF" w:rsidRDefault="00313C37" w:rsidP="00A464B1">
      <w:pPr>
        <w:pStyle w:val="Prrafodelista"/>
        <w:numPr>
          <w:ilvl w:val="0"/>
          <w:numId w:val="151"/>
        </w:numPr>
        <w:tabs>
          <w:tab w:val="left" w:pos="0"/>
        </w:tabs>
        <w:spacing w:before="120" w:after="120"/>
        <w:ind w:right="-316"/>
        <w:jc w:val="both"/>
        <w:rPr>
          <w:rFonts w:ascii="Verdana" w:hAnsi="Verdana" w:cs="Tahoma"/>
          <w:b/>
          <w:sz w:val="19"/>
          <w:szCs w:val="19"/>
        </w:rPr>
      </w:pPr>
      <w:r w:rsidRPr="00337AFF">
        <w:rPr>
          <w:rFonts w:ascii="Verdana" w:hAnsi="Verdana" w:cs="Tahoma"/>
          <w:sz w:val="19"/>
          <w:szCs w:val="19"/>
        </w:rPr>
        <w:t>Objetividad: la situación representada en la fotografía es una imagen fiable y cuidadosa, representativa de los eventos indicados tanto en contenido como en tono. (17,5 ptos.)</w:t>
      </w:r>
    </w:p>
    <w:p w14:paraId="3AC2DD85" w14:textId="77777777" w:rsidR="00313C37" w:rsidRPr="00337AFF" w:rsidRDefault="00313C37" w:rsidP="00A464B1">
      <w:pPr>
        <w:pStyle w:val="Prrafodelista"/>
        <w:numPr>
          <w:ilvl w:val="0"/>
          <w:numId w:val="151"/>
        </w:numPr>
        <w:tabs>
          <w:tab w:val="left" w:pos="0"/>
        </w:tabs>
        <w:spacing w:before="120" w:after="120"/>
        <w:ind w:right="-316"/>
        <w:jc w:val="both"/>
        <w:rPr>
          <w:rFonts w:ascii="Verdana" w:hAnsi="Verdana" w:cs="Tahoma"/>
          <w:b/>
          <w:sz w:val="19"/>
          <w:szCs w:val="19"/>
        </w:rPr>
      </w:pPr>
      <w:r w:rsidRPr="00337AFF">
        <w:rPr>
          <w:rFonts w:ascii="Verdana" w:hAnsi="Verdana" w:cs="Tahoma"/>
          <w:sz w:val="19"/>
          <w:szCs w:val="19"/>
        </w:rPr>
        <w:t>Narrativa:</w:t>
      </w:r>
      <w:r w:rsidRPr="00337AFF">
        <w:t xml:space="preserve"> </w:t>
      </w:r>
      <w:r w:rsidRPr="00337AFF">
        <w:rPr>
          <w:rFonts w:ascii="Verdana" w:hAnsi="Verdana" w:cs="Tahoma"/>
          <w:sz w:val="19"/>
          <w:szCs w:val="19"/>
        </w:rPr>
        <w:t>La lectura de la foto es otro punto importante para contar una historia. Por eso una característica de la fotografía periodística es la narrativa. Lo que quiere decir que debemos encontrar elementos que ayuden a la comprensión del mensaje. (17,5 ptos.)</w:t>
      </w:r>
    </w:p>
    <w:p w14:paraId="60B90D68" w14:textId="77777777" w:rsidR="00313C37" w:rsidRPr="00337AFF" w:rsidRDefault="00313C37" w:rsidP="00A464B1">
      <w:pPr>
        <w:pStyle w:val="Prrafodelista"/>
        <w:numPr>
          <w:ilvl w:val="0"/>
          <w:numId w:val="151"/>
        </w:numPr>
        <w:tabs>
          <w:tab w:val="left" w:pos="0"/>
        </w:tabs>
        <w:spacing w:before="120" w:after="120"/>
        <w:ind w:right="-316"/>
        <w:jc w:val="both"/>
        <w:rPr>
          <w:rFonts w:ascii="Verdana" w:hAnsi="Verdana" w:cs="Tahoma"/>
          <w:b/>
          <w:sz w:val="19"/>
          <w:szCs w:val="19"/>
        </w:rPr>
      </w:pPr>
      <w:r w:rsidRPr="00337AFF">
        <w:rPr>
          <w:rFonts w:ascii="Verdana" w:hAnsi="Verdana" w:cs="Tahoma"/>
          <w:sz w:val="19"/>
          <w:szCs w:val="19"/>
        </w:rPr>
        <w:t>Estética: La iluminación, el brillo, contraste, encuadre y todo tiene que jugar un rol muy importante. Debemos lograr que la foto se vea bien, que se pueda leer. Tienes que ser preciso, poder captar el mejor momento y éste se vea bien compuesta. Es por eso que quien se encargue de hacer este tipo de fotos, debe tener rapidez con su cámara y a la vez un ojo crítico para capturar lo mejor que pueda. (17,5 ptos.)</w:t>
      </w:r>
    </w:p>
    <w:p w14:paraId="4494C2A9" w14:textId="77777777" w:rsidR="00313C37" w:rsidRDefault="00313C37" w:rsidP="00313C37"/>
    <w:p w14:paraId="61330170" w14:textId="77777777" w:rsidR="00004B0F" w:rsidRPr="00313C37" w:rsidRDefault="00004B0F" w:rsidP="00313C37"/>
    <w:p w14:paraId="13F02201" w14:textId="77777777" w:rsidR="00C548B6" w:rsidRDefault="00C548B6" w:rsidP="00D7102B">
      <w:pPr>
        <w:pStyle w:val="Ttulo5"/>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BD20A5">
        <w:rPr>
          <w:b/>
        </w:rPr>
        <w:t>22.2.2.- Criterios evaluables de forma automática mediante aplicación de fórmulas:</w:t>
      </w:r>
    </w:p>
    <w:p w14:paraId="1C59793C" w14:textId="77777777" w:rsidR="00313C37" w:rsidRPr="00337AFF" w:rsidRDefault="00313C37" w:rsidP="00313C37">
      <w:pPr>
        <w:pStyle w:val="Prrafodelista"/>
        <w:tabs>
          <w:tab w:val="left" w:pos="0"/>
        </w:tabs>
        <w:spacing w:before="120" w:after="120"/>
        <w:ind w:left="851" w:right="-316" w:hanging="451"/>
        <w:jc w:val="both"/>
        <w:rPr>
          <w:rFonts w:ascii="Verdana" w:hAnsi="Verdana" w:cs="Tahoma"/>
          <w:color w:val="0000FF"/>
          <w:sz w:val="19"/>
          <w:szCs w:val="19"/>
        </w:rPr>
      </w:pPr>
      <w:r w:rsidRPr="00337AFF">
        <w:rPr>
          <w:rFonts w:ascii="Verdana" w:hAnsi="Verdana" w:cs="Tahoma"/>
          <w:color w:val="0000FF"/>
          <w:sz w:val="19"/>
          <w:szCs w:val="19"/>
        </w:rPr>
        <w:t>Ponderación: 30 puntos sobre 100:</w:t>
      </w:r>
    </w:p>
    <w:p w14:paraId="2F8CB27D" w14:textId="77777777" w:rsidR="00313C37" w:rsidRPr="00337AFF" w:rsidRDefault="00313C37" w:rsidP="00313C37">
      <w:pPr>
        <w:tabs>
          <w:tab w:val="left" w:pos="0"/>
          <w:tab w:val="left" w:pos="1400"/>
        </w:tabs>
        <w:ind w:left="1418" w:right="-318"/>
        <w:jc w:val="both"/>
        <w:rPr>
          <w:rFonts w:ascii="Verdana" w:hAnsi="Verdana" w:cs="Tahoma"/>
          <w:sz w:val="19"/>
          <w:szCs w:val="19"/>
        </w:rPr>
      </w:pPr>
      <w:r w:rsidRPr="00337AFF">
        <w:rPr>
          <w:rFonts w:ascii="Verdana" w:hAnsi="Verdana" w:cs="Tahoma"/>
          <w:sz w:val="19"/>
          <w:szCs w:val="19"/>
        </w:rPr>
        <w:t>Criterio:</w:t>
      </w:r>
      <w:r w:rsidRPr="00337AFF">
        <w:rPr>
          <w:rFonts w:ascii="Verdana" w:hAnsi="Verdana"/>
          <w:color w:val="0000FF"/>
          <w:sz w:val="19"/>
          <w:szCs w:val="19"/>
        </w:rPr>
        <w:t xml:space="preserve"> Oferta económica</w:t>
      </w:r>
      <w:r w:rsidRPr="00337AFF">
        <w:rPr>
          <w:rFonts w:ascii="Verdana" w:hAnsi="Verdana" w:cs="Tahoma"/>
          <w:sz w:val="19"/>
          <w:szCs w:val="19"/>
        </w:rPr>
        <w:t>.</w:t>
      </w:r>
    </w:p>
    <w:p w14:paraId="43A82806" w14:textId="77777777" w:rsidR="00313C37" w:rsidRPr="00337AFF" w:rsidRDefault="00313C37" w:rsidP="00313C37">
      <w:pPr>
        <w:tabs>
          <w:tab w:val="left" w:pos="0"/>
          <w:tab w:val="left" w:pos="1400"/>
        </w:tabs>
        <w:ind w:left="1400" w:right="-318"/>
        <w:jc w:val="both"/>
        <w:rPr>
          <w:rFonts w:ascii="Verdana" w:hAnsi="Verdana"/>
          <w:color w:val="0000FF"/>
          <w:sz w:val="19"/>
          <w:szCs w:val="19"/>
        </w:rPr>
      </w:pPr>
      <w:r w:rsidRPr="00337AFF">
        <w:rPr>
          <w:rFonts w:ascii="Verdana" w:hAnsi="Verdana" w:cs="Tahoma"/>
          <w:sz w:val="19"/>
          <w:szCs w:val="19"/>
        </w:rPr>
        <w:t xml:space="preserve">Ponderación: </w:t>
      </w:r>
      <w:r w:rsidRPr="00337AFF">
        <w:rPr>
          <w:rFonts w:ascii="Verdana" w:hAnsi="Verdana"/>
          <w:color w:val="0000FF"/>
          <w:sz w:val="19"/>
          <w:szCs w:val="19"/>
        </w:rPr>
        <w:t>30</w:t>
      </w:r>
    </w:p>
    <w:p w14:paraId="25143404" w14:textId="77777777" w:rsidR="00313C37" w:rsidRDefault="00313C37" w:rsidP="00313C37">
      <w:pPr>
        <w:tabs>
          <w:tab w:val="left" w:pos="0"/>
          <w:tab w:val="left" w:pos="1400"/>
        </w:tabs>
        <w:ind w:left="1400" w:right="-318"/>
        <w:jc w:val="both"/>
        <w:rPr>
          <w:rStyle w:val="eop"/>
          <w:rFonts w:asciiTheme="minorHAnsi" w:hAnsiTheme="minorHAnsi" w:cstheme="minorHAnsi"/>
          <w:color w:val="0000FF"/>
        </w:rPr>
      </w:pPr>
      <w:r w:rsidRPr="00337AFF">
        <w:rPr>
          <w:rFonts w:ascii="Verdana" w:hAnsi="Verdana" w:cs="Tahoma"/>
          <w:sz w:val="19"/>
          <w:szCs w:val="19"/>
        </w:rPr>
        <w:lastRenderedPageBreak/>
        <w:t xml:space="preserve">Fórmula: </w:t>
      </w:r>
      <w:r w:rsidRPr="00337AFF">
        <w:rPr>
          <w:rStyle w:val="normaltextrun"/>
          <w:rFonts w:asciiTheme="minorHAnsi" w:hAnsiTheme="minorHAnsi" w:cstheme="minorHAnsi"/>
        </w:rPr>
        <w:t> </w:t>
      </w:r>
      <w:r w:rsidRPr="00337AFF">
        <w:rPr>
          <w:rStyle w:val="normaltextrun"/>
          <w:rFonts w:asciiTheme="minorHAnsi" w:hAnsiTheme="minorHAnsi" w:cstheme="minorHAnsi"/>
          <w:color w:val="0000FF"/>
        </w:rPr>
        <w:t>PPV = 30* (oferta más baja/oferta a valorar)</w:t>
      </w:r>
      <w:r w:rsidRPr="008C044F">
        <w:rPr>
          <w:rStyle w:val="eop"/>
          <w:rFonts w:asciiTheme="minorHAnsi" w:hAnsiTheme="minorHAnsi" w:cstheme="minorHAnsi"/>
          <w:color w:val="0000FF"/>
        </w:rPr>
        <w:t> </w:t>
      </w:r>
    </w:p>
    <w:p w14:paraId="131C3C05" w14:textId="77777777" w:rsidR="00313C37" w:rsidRDefault="00313C37" w:rsidP="00313C37">
      <w:pPr>
        <w:tabs>
          <w:tab w:val="left" w:pos="0"/>
          <w:tab w:val="left" w:pos="1400"/>
        </w:tabs>
        <w:ind w:right="-318"/>
        <w:jc w:val="both"/>
        <w:rPr>
          <w:rFonts w:asciiTheme="minorHAnsi" w:hAnsiTheme="minorHAnsi" w:cstheme="minorHAnsi"/>
          <w:color w:val="0000FF"/>
        </w:rPr>
      </w:pPr>
    </w:p>
    <w:p w14:paraId="142C7F09" w14:textId="77777777" w:rsidR="00004B0F" w:rsidRDefault="00313C37" w:rsidP="00313C37">
      <w:pPr>
        <w:tabs>
          <w:tab w:val="left" w:pos="0"/>
          <w:tab w:val="left" w:pos="1400"/>
        </w:tabs>
        <w:ind w:right="-318"/>
        <w:jc w:val="both"/>
        <w:rPr>
          <w:rFonts w:asciiTheme="minorHAnsi" w:hAnsiTheme="minorHAnsi" w:cstheme="minorHAnsi"/>
          <w:color w:val="0000FF"/>
        </w:rPr>
      </w:pPr>
      <w:r>
        <w:rPr>
          <w:rFonts w:asciiTheme="minorHAnsi" w:hAnsiTheme="minorHAnsi" w:cstheme="minorHAnsi"/>
          <w:color w:val="0000FF"/>
        </w:rPr>
        <w:t xml:space="preserve">        </w:t>
      </w:r>
    </w:p>
    <w:p w14:paraId="7781FB43" w14:textId="77777777" w:rsidR="00004B0F" w:rsidRDefault="00004B0F" w:rsidP="00313C37">
      <w:pPr>
        <w:tabs>
          <w:tab w:val="left" w:pos="0"/>
          <w:tab w:val="left" w:pos="1400"/>
        </w:tabs>
        <w:ind w:right="-318"/>
        <w:jc w:val="both"/>
        <w:rPr>
          <w:rFonts w:asciiTheme="minorHAnsi" w:hAnsiTheme="minorHAnsi" w:cstheme="minorHAnsi"/>
          <w:color w:val="0000FF"/>
        </w:rPr>
      </w:pPr>
    </w:p>
    <w:p w14:paraId="3D3758FE" w14:textId="58867E84" w:rsidR="00313C37" w:rsidRDefault="00004B0F" w:rsidP="00313C37">
      <w:pPr>
        <w:tabs>
          <w:tab w:val="left" w:pos="0"/>
          <w:tab w:val="left" w:pos="1400"/>
        </w:tabs>
        <w:ind w:right="-318"/>
        <w:jc w:val="both"/>
        <w:rPr>
          <w:rFonts w:asciiTheme="minorHAnsi" w:hAnsiTheme="minorHAnsi" w:cstheme="minorHAnsi"/>
          <w:color w:val="0000FF"/>
        </w:rPr>
      </w:pPr>
      <w:r>
        <w:rPr>
          <w:rFonts w:asciiTheme="minorHAnsi" w:hAnsiTheme="minorHAnsi" w:cstheme="minorHAnsi"/>
          <w:color w:val="0000FF"/>
        </w:rPr>
        <w:t xml:space="preserve">       </w:t>
      </w:r>
      <w:r w:rsidR="00313C37">
        <w:rPr>
          <w:rFonts w:asciiTheme="minorHAnsi" w:hAnsiTheme="minorHAnsi" w:cstheme="minorHAnsi"/>
          <w:color w:val="0000FF"/>
        </w:rPr>
        <w:t>F</w:t>
      </w:r>
      <w:r>
        <w:rPr>
          <w:rFonts w:asciiTheme="minorHAnsi" w:hAnsiTheme="minorHAnsi" w:cstheme="minorHAnsi"/>
          <w:color w:val="0000FF"/>
        </w:rPr>
        <w:t>ó</w:t>
      </w:r>
      <w:r w:rsidR="00313C37">
        <w:rPr>
          <w:rFonts w:asciiTheme="minorHAnsi" w:hAnsiTheme="minorHAnsi" w:cstheme="minorHAnsi"/>
          <w:color w:val="0000FF"/>
        </w:rPr>
        <w:t xml:space="preserve">rmula: </w:t>
      </w:r>
    </w:p>
    <w:p w14:paraId="0F5DE590" w14:textId="77777777" w:rsidR="00313C37" w:rsidRDefault="00313C37" w:rsidP="00313C37">
      <w:pPr>
        <w:tabs>
          <w:tab w:val="left" w:pos="0"/>
          <w:tab w:val="left" w:pos="1400"/>
        </w:tabs>
        <w:ind w:right="-318"/>
        <w:jc w:val="both"/>
        <w:rPr>
          <w:rFonts w:asciiTheme="minorHAnsi" w:hAnsiTheme="minorHAnsi" w:cstheme="minorHAnsi"/>
          <w:color w:val="0000FF"/>
        </w:rPr>
      </w:pPr>
    </w:p>
    <w:p w14:paraId="203C7E43" w14:textId="77777777" w:rsidR="00313C37" w:rsidRPr="00D571CE" w:rsidRDefault="00313C37" w:rsidP="00313C37">
      <w:pPr>
        <w:tabs>
          <w:tab w:val="left" w:pos="0"/>
        </w:tabs>
        <w:spacing w:before="120" w:after="120" w:line="120" w:lineRule="atLeast"/>
        <w:contextualSpacing/>
        <w:jc w:val="both"/>
        <w:rPr>
          <w:rFonts w:ascii="Verdana" w:hAnsi="Verdana" w:cs="Tahoma"/>
          <w:b/>
          <w:sz w:val="19"/>
          <w:szCs w:val="19"/>
        </w:rPr>
      </w:pPr>
      <w:r w:rsidRPr="00D571CE">
        <w:rPr>
          <w:rFonts w:ascii="Verdana" w:hAnsi="Verdana" w:cs="Tahoma"/>
          <w:b/>
          <w:sz w:val="19"/>
          <w:szCs w:val="19"/>
        </w:rPr>
        <w:t xml:space="preserve">                    </w:t>
      </w:r>
      <w:r>
        <w:rPr>
          <w:rFonts w:ascii="Verdana" w:hAnsi="Verdana" w:cs="Tahoma"/>
          <w:b/>
          <w:sz w:val="19"/>
          <w:szCs w:val="19"/>
        </w:rPr>
        <w:t xml:space="preserve">   </w:t>
      </w:r>
      <w:r w:rsidRPr="00D571CE">
        <w:rPr>
          <w:rFonts w:ascii="Verdana" w:hAnsi="Verdana" w:cs="Tahoma"/>
          <w:b/>
          <w:sz w:val="19"/>
          <w:szCs w:val="19"/>
        </w:rPr>
        <w:t xml:space="preserve">30xMO </w:t>
      </w:r>
    </w:p>
    <w:p w14:paraId="4BC4859D" w14:textId="77777777" w:rsidR="00313C37" w:rsidRPr="00D571CE" w:rsidRDefault="00313C37" w:rsidP="00313C37">
      <w:pPr>
        <w:tabs>
          <w:tab w:val="left" w:pos="0"/>
        </w:tabs>
        <w:spacing w:before="120" w:after="120" w:line="120" w:lineRule="atLeast"/>
        <w:ind w:left="284"/>
        <w:contextualSpacing/>
        <w:jc w:val="both"/>
        <w:rPr>
          <w:rFonts w:ascii="Verdana" w:hAnsi="Verdana" w:cs="Tahoma"/>
          <w:b/>
          <w:sz w:val="19"/>
          <w:szCs w:val="19"/>
        </w:rPr>
      </w:pPr>
      <w:r>
        <w:rPr>
          <w:rFonts w:ascii="Verdana" w:hAnsi="Verdana" w:cs="Tahoma"/>
          <w:b/>
          <w:sz w:val="19"/>
          <w:szCs w:val="19"/>
        </w:rPr>
        <w:t xml:space="preserve">   </w:t>
      </w:r>
      <w:r w:rsidRPr="00D571CE">
        <w:rPr>
          <w:rFonts w:ascii="Verdana" w:hAnsi="Verdana" w:cs="Tahoma"/>
          <w:b/>
          <w:sz w:val="19"/>
          <w:szCs w:val="19"/>
        </w:rPr>
        <w:t xml:space="preserve"> POV = ---------------        </w:t>
      </w:r>
    </w:p>
    <w:p w14:paraId="4D46B77E" w14:textId="77777777" w:rsidR="00313C37" w:rsidRPr="00D571CE" w:rsidRDefault="00313C37" w:rsidP="00313C37">
      <w:pPr>
        <w:tabs>
          <w:tab w:val="left" w:pos="0"/>
        </w:tabs>
        <w:spacing w:before="100" w:beforeAutospacing="1" w:after="100" w:afterAutospacing="1" w:line="120" w:lineRule="atLeast"/>
        <w:ind w:left="284"/>
        <w:contextualSpacing/>
        <w:jc w:val="both"/>
        <w:rPr>
          <w:rFonts w:ascii="Verdana" w:hAnsi="Verdana" w:cs="Tahoma"/>
          <w:b/>
          <w:sz w:val="19"/>
          <w:szCs w:val="19"/>
        </w:rPr>
      </w:pPr>
      <w:r w:rsidRPr="00D571CE">
        <w:rPr>
          <w:rFonts w:ascii="Verdana" w:hAnsi="Verdana" w:cs="Tahoma"/>
          <w:b/>
          <w:sz w:val="19"/>
          <w:szCs w:val="19"/>
        </w:rPr>
        <w:tab/>
        <w:t xml:space="preserve">         </w:t>
      </w:r>
      <w:r>
        <w:rPr>
          <w:rFonts w:ascii="Verdana" w:hAnsi="Verdana" w:cs="Tahoma"/>
          <w:b/>
          <w:sz w:val="19"/>
          <w:szCs w:val="19"/>
        </w:rPr>
        <w:t xml:space="preserve">       </w:t>
      </w:r>
      <w:r w:rsidRPr="00D571CE">
        <w:rPr>
          <w:rFonts w:ascii="Verdana" w:hAnsi="Verdana" w:cs="Tahoma"/>
          <w:b/>
          <w:sz w:val="19"/>
          <w:szCs w:val="19"/>
        </w:rPr>
        <w:t xml:space="preserve">  OV</w:t>
      </w:r>
      <w:r w:rsidRPr="00D571CE">
        <w:rPr>
          <w:rFonts w:ascii="Verdana" w:hAnsi="Verdana" w:cs="Tahoma"/>
          <w:b/>
          <w:sz w:val="19"/>
          <w:szCs w:val="19"/>
        </w:rPr>
        <w:tab/>
      </w:r>
      <w:r w:rsidRPr="00D571CE">
        <w:rPr>
          <w:rFonts w:ascii="Verdana" w:hAnsi="Verdana" w:cs="Tahoma"/>
          <w:b/>
          <w:sz w:val="19"/>
          <w:szCs w:val="19"/>
        </w:rPr>
        <w:tab/>
      </w:r>
      <w:r w:rsidRPr="00D571CE">
        <w:rPr>
          <w:rFonts w:ascii="Verdana" w:hAnsi="Verdana" w:cs="Tahoma"/>
          <w:b/>
          <w:sz w:val="19"/>
          <w:szCs w:val="19"/>
        </w:rPr>
        <w:tab/>
      </w:r>
    </w:p>
    <w:p w14:paraId="2CFA4659" w14:textId="77777777" w:rsidR="00313C37" w:rsidRPr="00D571CE" w:rsidRDefault="00313C37" w:rsidP="00313C37">
      <w:pPr>
        <w:tabs>
          <w:tab w:val="left" w:pos="0"/>
          <w:tab w:val="left" w:pos="1400"/>
        </w:tabs>
        <w:ind w:right="-318"/>
        <w:jc w:val="both"/>
        <w:rPr>
          <w:rFonts w:asciiTheme="minorHAnsi" w:hAnsiTheme="minorHAnsi" w:cstheme="minorHAnsi"/>
          <w:color w:val="0000FF"/>
          <w:sz w:val="19"/>
          <w:szCs w:val="19"/>
        </w:rPr>
      </w:pPr>
    </w:p>
    <w:p w14:paraId="18699B8D" w14:textId="77777777" w:rsidR="00313C37" w:rsidRDefault="00313C37" w:rsidP="00313C37">
      <w:pPr>
        <w:tabs>
          <w:tab w:val="left" w:pos="0"/>
        </w:tabs>
        <w:spacing w:before="100" w:beforeAutospacing="1" w:after="100" w:afterAutospacing="1" w:line="120" w:lineRule="atLeast"/>
        <w:ind w:left="284"/>
        <w:contextualSpacing/>
        <w:jc w:val="both"/>
        <w:rPr>
          <w:rFonts w:ascii="Verdana" w:hAnsi="Verdana" w:cs="Tahoma"/>
          <w:sz w:val="19"/>
          <w:szCs w:val="19"/>
        </w:rPr>
      </w:pPr>
      <w:r w:rsidRPr="00D571CE">
        <w:rPr>
          <w:rFonts w:ascii="Verdana" w:hAnsi="Verdana" w:cs="Tahoma"/>
          <w:sz w:val="19"/>
          <w:szCs w:val="19"/>
        </w:rPr>
        <w:t xml:space="preserve">  Siendo:</w:t>
      </w:r>
    </w:p>
    <w:p w14:paraId="2681342F" w14:textId="77777777" w:rsidR="00313C37" w:rsidRPr="00D571CE" w:rsidRDefault="00313C37" w:rsidP="00313C37">
      <w:pPr>
        <w:tabs>
          <w:tab w:val="left" w:pos="0"/>
        </w:tabs>
        <w:spacing w:before="100" w:beforeAutospacing="1" w:after="100" w:afterAutospacing="1" w:line="120" w:lineRule="atLeast"/>
        <w:ind w:left="284"/>
        <w:contextualSpacing/>
        <w:jc w:val="both"/>
        <w:rPr>
          <w:rFonts w:ascii="Verdana" w:hAnsi="Verdana" w:cs="Tahoma"/>
          <w:b/>
          <w:sz w:val="19"/>
          <w:szCs w:val="19"/>
        </w:rPr>
      </w:pPr>
    </w:p>
    <w:p w14:paraId="45BBBF3F" w14:textId="77777777" w:rsidR="00313C37" w:rsidRPr="00D571CE" w:rsidRDefault="00313C37" w:rsidP="00313C37">
      <w:pPr>
        <w:tabs>
          <w:tab w:val="left" w:pos="0"/>
        </w:tabs>
        <w:spacing w:before="100" w:beforeAutospacing="1" w:after="100" w:afterAutospacing="1" w:line="120" w:lineRule="atLeast"/>
        <w:ind w:left="284"/>
        <w:contextualSpacing/>
        <w:jc w:val="both"/>
        <w:rPr>
          <w:rFonts w:ascii="Verdana" w:hAnsi="Verdana" w:cs="Tahoma"/>
          <w:b/>
          <w:sz w:val="19"/>
          <w:szCs w:val="19"/>
        </w:rPr>
      </w:pPr>
      <w:r w:rsidRPr="00D571CE">
        <w:rPr>
          <w:rFonts w:ascii="Verdana" w:hAnsi="Verdana" w:cs="Tahoma"/>
          <w:b/>
          <w:sz w:val="19"/>
          <w:szCs w:val="19"/>
        </w:rPr>
        <w:tab/>
        <w:t xml:space="preserve">MO: </w:t>
      </w:r>
      <w:r w:rsidRPr="00D571CE">
        <w:rPr>
          <w:rFonts w:ascii="Verdana" w:hAnsi="Verdana" w:cs="Tahoma"/>
          <w:sz w:val="19"/>
          <w:szCs w:val="19"/>
        </w:rPr>
        <w:t>Mejor oferta económica (precio sin IVA) de las recibidas</w:t>
      </w:r>
    </w:p>
    <w:p w14:paraId="4EA4BB5D" w14:textId="77777777" w:rsidR="00313C37" w:rsidRPr="00D571CE" w:rsidRDefault="00313C37" w:rsidP="00313C37">
      <w:pPr>
        <w:tabs>
          <w:tab w:val="left" w:pos="0"/>
        </w:tabs>
        <w:spacing w:before="100" w:beforeAutospacing="1" w:after="100" w:afterAutospacing="1" w:line="120" w:lineRule="atLeast"/>
        <w:ind w:left="284"/>
        <w:contextualSpacing/>
        <w:jc w:val="both"/>
        <w:rPr>
          <w:rFonts w:ascii="Verdana" w:hAnsi="Verdana" w:cs="Tahoma"/>
          <w:sz w:val="19"/>
          <w:szCs w:val="19"/>
        </w:rPr>
      </w:pPr>
      <w:r w:rsidRPr="00D571CE">
        <w:rPr>
          <w:rFonts w:ascii="Verdana" w:hAnsi="Verdana" w:cs="Tahoma"/>
          <w:b/>
          <w:sz w:val="19"/>
          <w:szCs w:val="19"/>
        </w:rPr>
        <w:tab/>
        <w:t xml:space="preserve">OV: </w:t>
      </w:r>
      <w:r w:rsidRPr="00D571CE">
        <w:rPr>
          <w:rFonts w:ascii="Verdana" w:hAnsi="Verdana" w:cs="Tahoma"/>
          <w:sz w:val="19"/>
          <w:szCs w:val="19"/>
        </w:rPr>
        <w:t>Oferta económica (precio sin IVA) que se quiere valorar (Oferta de la licitadora)</w:t>
      </w:r>
    </w:p>
    <w:p w14:paraId="20B4B2B5" w14:textId="77777777" w:rsidR="00313C37" w:rsidRDefault="00313C37" w:rsidP="00313C37">
      <w:pPr>
        <w:tabs>
          <w:tab w:val="left" w:pos="0"/>
        </w:tabs>
        <w:spacing w:before="100" w:beforeAutospacing="1" w:after="100" w:afterAutospacing="1" w:line="120" w:lineRule="atLeast"/>
        <w:ind w:left="284"/>
        <w:contextualSpacing/>
        <w:jc w:val="both"/>
        <w:rPr>
          <w:rFonts w:ascii="Verdana" w:hAnsi="Verdana" w:cs="Tahoma"/>
          <w:sz w:val="19"/>
          <w:szCs w:val="19"/>
        </w:rPr>
      </w:pPr>
      <w:r w:rsidRPr="00D571CE">
        <w:rPr>
          <w:rFonts w:ascii="Verdana" w:hAnsi="Verdana" w:cs="Tahoma"/>
          <w:b/>
          <w:sz w:val="19"/>
          <w:szCs w:val="19"/>
        </w:rPr>
        <w:tab/>
        <w:t xml:space="preserve">POV: </w:t>
      </w:r>
      <w:r w:rsidRPr="00D571CE">
        <w:rPr>
          <w:rFonts w:ascii="Verdana" w:hAnsi="Verdana" w:cs="Tahoma"/>
          <w:sz w:val="19"/>
          <w:szCs w:val="19"/>
        </w:rPr>
        <w:t>Puntuación que se otorga a la oferta económica a valorar</w:t>
      </w:r>
    </w:p>
    <w:p w14:paraId="4F388E03" w14:textId="77777777" w:rsidR="00313C37" w:rsidRDefault="00313C37" w:rsidP="00313C37">
      <w:pPr>
        <w:tabs>
          <w:tab w:val="left" w:pos="0"/>
        </w:tabs>
        <w:spacing w:before="100" w:beforeAutospacing="1" w:after="100" w:afterAutospacing="1" w:line="120" w:lineRule="atLeast"/>
        <w:ind w:left="284"/>
        <w:contextualSpacing/>
        <w:jc w:val="both"/>
        <w:rPr>
          <w:rStyle w:val="normaltextrun"/>
          <w:rFonts w:ascii="Verdana" w:hAnsi="Verdana" w:cstheme="minorHAnsi"/>
          <w:color w:val="0000FF"/>
          <w:sz w:val="19"/>
          <w:szCs w:val="19"/>
        </w:rPr>
      </w:pPr>
    </w:p>
    <w:p w14:paraId="47ACF523" w14:textId="77777777" w:rsidR="00313C37" w:rsidRPr="00DF1E4F" w:rsidRDefault="00313C37" w:rsidP="00313C37">
      <w:pPr>
        <w:tabs>
          <w:tab w:val="left" w:pos="0"/>
        </w:tabs>
        <w:spacing w:before="100" w:beforeAutospacing="1" w:after="100" w:afterAutospacing="1" w:line="120" w:lineRule="atLeast"/>
        <w:ind w:left="284"/>
        <w:contextualSpacing/>
        <w:jc w:val="both"/>
        <w:rPr>
          <w:rFonts w:ascii="Verdana" w:hAnsi="Verdana" w:cstheme="minorHAnsi"/>
          <w:color w:val="0000FF"/>
          <w:sz w:val="19"/>
          <w:szCs w:val="19"/>
        </w:rPr>
      </w:pPr>
      <w:r w:rsidRPr="00DF1E4F">
        <w:rPr>
          <w:rStyle w:val="normaltextrun"/>
          <w:rFonts w:ascii="Verdana" w:hAnsi="Verdana" w:cstheme="minorHAnsi"/>
          <w:color w:val="0000FF"/>
          <w:sz w:val="19"/>
          <w:szCs w:val="19"/>
        </w:rPr>
        <w:t>Dicha fórmula se aplicará a cada uno de los precios unitarios ofertados, siendo la puntuación final por este criterio, la suma de todas las puntuaciones obtenidas por cada uno de los precios unitarios.</w:t>
      </w:r>
      <w:r w:rsidRPr="00DF1E4F">
        <w:rPr>
          <w:rStyle w:val="eop"/>
          <w:rFonts w:ascii="Verdana" w:hAnsi="Verdana" w:cstheme="minorHAnsi"/>
          <w:color w:val="0000FF"/>
          <w:sz w:val="19"/>
          <w:szCs w:val="19"/>
        </w:rPr>
        <w:t> La valoración se realizará separadamente por cada uno de los lotes.</w:t>
      </w:r>
    </w:p>
    <w:p w14:paraId="4361DC9E" w14:textId="77777777" w:rsidR="00313C37" w:rsidRPr="00313C37" w:rsidRDefault="00313C37" w:rsidP="00313C37"/>
    <w:p w14:paraId="5743F0A4" w14:textId="5A99819F" w:rsidR="00C548B6" w:rsidRDefault="00C548B6" w:rsidP="001D3DE3">
      <w:pPr>
        <w:pStyle w:val="Ttulo4"/>
        <w:spacing w:after="120"/>
        <w:ind w:left="851" w:right="-427"/>
        <w:jc w:val="both"/>
        <w:rPr>
          <w:rFonts w:eastAsia="Times New Roman"/>
          <w:b w:val="0"/>
          <w:color w:val="0000FF"/>
          <w:sz w:val="19"/>
          <w:szCs w:val="19"/>
        </w:rPr>
      </w:pPr>
      <w:bookmarkStart w:id="348" w:name="_Toc38387655"/>
      <w:r w:rsidRPr="00BD20A5">
        <w:rPr>
          <w:sz w:val="19"/>
          <w:szCs w:val="19"/>
        </w:rPr>
        <w:t xml:space="preserve">22.3.- Ofertas anormalmente bajas: </w:t>
      </w:r>
      <w:r w:rsidRPr="00BD20A5">
        <w:rPr>
          <w:rFonts w:eastAsia="Times New Roman"/>
          <w:b w:val="0"/>
          <w:color w:val="0000FF"/>
          <w:sz w:val="19"/>
          <w:szCs w:val="19"/>
        </w:rPr>
        <w:t>se establecen los siguientes parámetros o límites para su apreciación:</w:t>
      </w:r>
      <w:bookmarkEnd w:id="348"/>
    </w:p>
    <w:p w14:paraId="30C9FA5C"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Se considerarán, en principio, desproporcionadas o temerarias las ofertas que se </w:t>
      </w:r>
    </w:p>
    <w:p w14:paraId="4F967423"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encuentren en los siguientes supuestos:</w:t>
      </w:r>
    </w:p>
    <w:p w14:paraId="59F23EF3"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1. Cuando, concurriendo un solo licitador, sea inferior al presupuesto base de licitación </w:t>
      </w:r>
    </w:p>
    <w:p w14:paraId="3D65E11F"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en más de 25 unidades porcentuales.</w:t>
      </w:r>
    </w:p>
    <w:p w14:paraId="087A2ADF"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2. Cuando concurran dos licitadores, la que sea inferior en más de 20 unidades </w:t>
      </w:r>
    </w:p>
    <w:p w14:paraId="51CB60DD"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porcentuales a la otra oferta.</w:t>
      </w:r>
    </w:p>
    <w:p w14:paraId="024FCC71"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3. Cuando concurran tres licitadores, las que sean inferiores en más de 10 unidades </w:t>
      </w:r>
    </w:p>
    <w:p w14:paraId="4A62A979"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porcentuales a la media aritmética de las ofertas presentadas. No obstante, se excluirá para </w:t>
      </w:r>
    </w:p>
    <w:p w14:paraId="460C570F"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el cómputo de dicha media la oferta de cuantía más elevada cuando sea superior en más de </w:t>
      </w:r>
    </w:p>
    <w:p w14:paraId="6274AB98"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10 unidades porcentuales a dicha media. En cualquier caso, se considerará </w:t>
      </w:r>
    </w:p>
    <w:p w14:paraId="30E7DB8F"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desproporcionada la baja superior a 25 unidades porcentuales.</w:t>
      </w:r>
    </w:p>
    <w:p w14:paraId="49DEC1A8"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4. Cuando concurran cuatro o más licitadores, las que sean inferiores en más de 10 </w:t>
      </w:r>
    </w:p>
    <w:p w14:paraId="01B83987"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unidades porcentuales a la media aritmética de las ofertas presentadas. No obstante, si </w:t>
      </w:r>
    </w:p>
    <w:p w14:paraId="1383AE50"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entre ellas existen ofertas que sean superiores a dicha media en más de 10 unidades </w:t>
      </w:r>
    </w:p>
    <w:p w14:paraId="3DC2E45E"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porcentuales, se procederá al cálculo de una nueva media sólo con las ofertas que no se </w:t>
      </w:r>
    </w:p>
    <w:p w14:paraId="78BFC88E"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encuentren en el supuesto indicado. En todo caso, si el número de las restantes ofertas es </w:t>
      </w:r>
    </w:p>
    <w:p w14:paraId="707DEAB1"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inferior a tres, la nueva media se calculará sobre las tres ofertas de menor cuantía.</w:t>
      </w:r>
    </w:p>
    <w:p w14:paraId="29A172ED"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5. Excepcionalmente, y atendiendo al objeto del contrato y circunstancias del mercado, el </w:t>
      </w:r>
    </w:p>
    <w:p w14:paraId="31C2B3DB"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órgano de contratación podrá motivadamente reducir en un tercio en el correspondiente </w:t>
      </w:r>
    </w:p>
    <w:p w14:paraId="157AB686"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pliego de cláusulas administrativas particulares los porcentajes establecidos en los </w:t>
      </w:r>
    </w:p>
    <w:p w14:paraId="1FB8DD9E"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apartados anteriores.</w:t>
      </w:r>
    </w:p>
    <w:p w14:paraId="121AACF3" w14:textId="77777777" w:rsidR="00BA5DFD" w:rsidRPr="0003787E"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 xml:space="preserve">6. Para la valoración de las ofertas como desproporcionadas, la mesa de contratación </w:t>
      </w:r>
    </w:p>
    <w:p w14:paraId="2469A2BF" w14:textId="77777777" w:rsidR="00BA5DFD" w:rsidRDefault="00BA5DFD" w:rsidP="00A17DCF">
      <w:pPr>
        <w:pStyle w:val="Prrafodelista"/>
        <w:tabs>
          <w:tab w:val="left" w:pos="0"/>
        </w:tabs>
        <w:spacing w:before="120" w:after="120"/>
        <w:ind w:left="851" w:right="-316" w:hanging="451"/>
        <w:jc w:val="both"/>
        <w:rPr>
          <w:rFonts w:ascii="Verdana" w:hAnsi="Verdana" w:cs="Tahoma"/>
          <w:color w:val="0000FF"/>
          <w:sz w:val="19"/>
          <w:szCs w:val="19"/>
        </w:rPr>
      </w:pPr>
      <w:r w:rsidRPr="0003787E">
        <w:rPr>
          <w:rFonts w:ascii="Verdana" w:hAnsi="Verdana" w:cs="Tahoma"/>
          <w:color w:val="0000FF"/>
          <w:sz w:val="19"/>
          <w:szCs w:val="19"/>
        </w:rPr>
        <w:t>podrá considerar la relación entre la solvencia de la empresa y la oferta presentada.</w:t>
      </w:r>
    </w:p>
    <w:p w14:paraId="305E6809" w14:textId="77777777" w:rsidR="00BA5DFD" w:rsidRPr="00BA5DFD" w:rsidRDefault="00BA5DFD" w:rsidP="00BA5DFD"/>
    <w:p w14:paraId="6473B17F" w14:textId="342514B3" w:rsidR="00C548B6" w:rsidRPr="002A2D53" w:rsidRDefault="00C548B6" w:rsidP="00D7102B">
      <w:pPr>
        <w:pStyle w:val="Ttulo5"/>
        <w:rPr>
          <w:b/>
          <w:i/>
        </w:rPr>
      </w:pPr>
      <w:r w:rsidRPr="002A2D53">
        <w:rPr>
          <w:b/>
        </w:rPr>
        <w:lastRenderedPageBreak/>
        <w:t>22.3.1.- En cuanto al precio:</w:t>
      </w:r>
      <w:r w:rsidRPr="002A2D53">
        <w:rPr>
          <w:b/>
          <w:i/>
        </w:rPr>
        <w:t xml:space="preserve"> </w:t>
      </w:r>
      <w:r w:rsidRPr="002A2D53">
        <w:rPr>
          <w:b/>
          <w:color w:val="0000FF"/>
        </w:rPr>
        <w:t>no procede</w:t>
      </w:r>
      <w:r w:rsidR="0064776F" w:rsidRPr="002A2D53">
        <w:rPr>
          <w:b/>
          <w:color w:val="0000FF"/>
        </w:rPr>
        <w:t>.</w:t>
      </w:r>
    </w:p>
    <w:p w14:paraId="0B5EFF96" w14:textId="6E13C31F" w:rsidR="00C548B6" w:rsidRPr="002A2D53" w:rsidRDefault="00C548B6" w:rsidP="00D7102B">
      <w:pPr>
        <w:pStyle w:val="Ttulo5"/>
        <w:rPr>
          <w:b/>
          <w:i/>
        </w:rPr>
      </w:pPr>
      <w:r w:rsidRPr="002A2D53">
        <w:rPr>
          <w:b/>
        </w:rPr>
        <w:t>22.3.2.-</w:t>
      </w:r>
      <w:r w:rsidRPr="002A2D53">
        <w:t xml:space="preserve"> </w:t>
      </w:r>
      <w:r w:rsidRPr="002A2D53">
        <w:rPr>
          <w:b/>
        </w:rPr>
        <w:t xml:space="preserve">En cuanto a la oferta considerada en su conjunto: </w:t>
      </w:r>
      <w:r w:rsidR="002A2D53">
        <w:rPr>
          <w:rFonts w:cs="Tahoma"/>
          <w:color w:val="0000FF"/>
          <w:szCs w:val="19"/>
        </w:rPr>
        <w:t>sí, el siguiente</w:t>
      </w:r>
      <w:r w:rsidR="002A2D53">
        <w:rPr>
          <w:b/>
          <w:color w:val="0000FF"/>
        </w:rPr>
        <w:t>.</w:t>
      </w:r>
    </w:p>
    <w:p w14:paraId="567FDD08" w14:textId="77777777" w:rsidR="00C548B6" w:rsidRDefault="00C548B6" w:rsidP="001D3DE3">
      <w:pPr>
        <w:spacing w:before="120" w:after="120"/>
        <w:ind w:left="1418" w:right="-425"/>
        <w:jc w:val="both"/>
        <w:rPr>
          <w:rFonts w:ascii="Verdana" w:hAnsi="Verdana"/>
          <w:b/>
          <w:sz w:val="19"/>
          <w:szCs w:val="19"/>
        </w:rPr>
      </w:pPr>
      <w:r w:rsidRPr="002A2D53">
        <w:rPr>
          <w:rFonts w:ascii="Verdana" w:hAnsi="Verdana"/>
          <w:b/>
          <w:sz w:val="19"/>
          <w:szCs w:val="19"/>
        </w:rPr>
        <w:t>Parámetros objetivos que permiten apreciar su carácter anormal:</w:t>
      </w:r>
      <w:r w:rsidRPr="00BD20A5">
        <w:rPr>
          <w:rFonts w:ascii="Verdana" w:hAnsi="Verdana"/>
          <w:b/>
          <w:sz w:val="19"/>
          <w:szCs w:val="19"/>
        </w:rPr>
        <w:t xml:space="preserve"> </w:t>
      </w:r>
    </w:p>
    <w:tbl>
      <w:tblPr>
        <w:tblStyle w:val="Tablaconcuadrcula"/>
        <w:tblW w:w="0" w:type="auto"/>
        <w:tblInd w:w="567" w:type="dxa"/>
        <w:tblLook w:val="04A0" w:firstRow="1" w:lastRow="0" w:firstColumn="1" w:lastColumn="0" w:noHBand="0" w:noVBand="1"/>
      </w:tblPr>
      <w:tblGrid>
        <w:gridCol w:w="2689"/>
        <w:gridCol w:w="1559"/>
        <w:gridCol w:w="1559"/>
        <w:gridCol w:w="1418"/>
        <w:gridCol w:w="1417"/>
      </w:tblGrid>
      <w:tr w:rsidR="002A2D53" w14:paraId="57F97F7F" w14:textId="77777777" w:rsidTr="004313B9">
        <w:tc>
          <w:tcPr>
            <w:tcW w:w="2689" w:type="dxa"/>
          </w:tcPr>
          <w:p w14:paraId="394E6E0B" w14:textId="77777777" w:rsidR="002A2D53" w:rsidRPr="00A62BEE" w:rsidRDefault="002A2D53" w:rsidP="004313B9">
            <w:pPr>
              <w:pStyle w:val="Prrafodelista"/>
              <w:spacing w:before="120" w:after="120"/>
              <w:ind w:left="0" w:right="-316"/>
              <w:rPr>
                <w:rFonts w:ascii="Verdana" w:hAnsi="Verdana" w:cs="Tahoma"/>
                <w:color w:val="0000FF"/>
                <w:sz w:val="19"/>
                <w:szCs w:val="19"/>
              </w:rPr>
            </w:pPr>
            <w:r w:rsidRPr="00A62BEE">
              <w:rPr>
                <w:rFonts w:ascii="Verdana" w:hAnsi="Verdana" w:cs="Tahoma"/>
                <w:color w:val="0000FF"/>
                <w:sz w:val="19"/>
                <w:szCs w:val="19"/>
              </w:rPr>
              <w:t>Puntos en los requisitos técnicos</w:t>
            </w:r>
          </w:p>
        </w:tc>
        <w:tc>
          <w:tcPr>
            <w:tcW w:w="1559" w:type="dxa"/>
            <w:vAlign w:val="center"/>
          </w:tcPr>
          <w:p w14:paraId="10E06CEC" w14:textId="77777777" w:rsidR="002A2D53" w:rsidRPr="00A62BEE" w:rsidRDefault="002A2D53" w:rsidP="004313B9">
            <w:pPr>
              <w:pStyle w:val="Prrafodelista"/>
              <w:spacing w:before="120" w:after="120"/>
              <w:ind w:left="178" w:right="-316" w:firstLine="142"/>
              <w:rPr>
                <w:rFonts w:ascii="Verdana" w:hAnsi="Verdana" w:cs="Tahoma"/>
                <w:color w:val="0000FF"/>
                <w:sz w:val="19"/>
                <w:szCs w:val="19"/>
              </w:rPr>
            </w:pPr>
            <w:r>
              <w:rPr>
                <w:rFonts w:ascii="Verdana" w:hAnsi="Verdana" w:cs="Tahoma"/>
                <w:color w:val="0000FF"/>
                <w:sz w:val="19"/>
                <w:szCs w:val="19"/>
              </w:rPr>
              <w:t>26-31</w:t>
            </w:r>
          </w:p>
        </w:tc>
        <w:tc>
          <w:tcPr>
            <w:tcW w:w="1559" w:type="dxa"/>
            <w:vAlign w:val="center"/>
          </w:tcPr>
          <w:p w14:paraId="0CBF53CF" w14:textId="77777777" w:rsidR="002A2D53" w:rsidRPr="00A62BEE" w:rsidRDefault="002A2D53" w:rsidP="004313B9">
            <w:pPr>
              <w:pStyle w:val="Prrafodelista"/>
              <w:spacing w:before="120" w:after="120"/>
              <w:ind w:left="0" w:right="-316"/>
              <w:jc w:val="center"/>
              <w:rPr>
                <w:rFonts w:ascii="Verdana" w:hAnsi="Verdana" w:cs="Tahoma"/>
                <w:color w:val="0000FF"/>
                <w:sz w:val="19"/>
                <w:szCs w:val="19"/>
              </w:rPr>
            </w:pPr>
            <w:r>
              <w:rPr>
                <w:rFonts w:ascii="Verdana" w:hAnsi="Verdana" w:cs="Tahoma"/>
                <w:color w:val="0000FF"/>
                <w:sz w:val="19"/>
                <w:szCs w:val="19"/>
              </w:rPr>
              <w:t>32-37</w:t>
            </w:r>
          </w:p>
        </w:tc>
        <w:tc>
          <w:tcPr>
            <w:tcW w:w="1418" w:type="dxa"/>
            <w:vAlign w:val="center"/>
          </w:tcPr>
          <w:p w14:paraId="22FED6E9" w14:textId="77777777" w:rsidR="002A2D53" w:rsidRPr="00A62BEE" w:rsidRDefault="002A2D53" w:rsidP="004313B9">
            <w:pPr>
              <w:pStyle w:val="Prrafodelista"/>
              <w:spacing w:before="120" w:after="120"/>
              <w:ind w:left="0" w:right="-316"/>
              <w:jc w:val="center"/>
              <w:rPr>
                <w:rFonts w:ascii="Verdana" w:hAnsi="Verdana" w:cs="Tahoma"/>
                <w:color w:val="0000FF"/>
                <w:sz w:val="19"/>
                <w:szCs w:val="19"/>
              </w:rPr>
            </w:pPr>
            <w:r>
              <w:rPr>
                <w:rFonts w:ascii="Verdana" w:hAnsi="Verdana" w:cs="Tahoma"/>
                <w:color w:val="0000FF"/>
                <w:sz w:val="19"/>
                <w:szCs w:val="19"/>
              </w:rPr>
              <w:t>38-43</w:t>
            </w:r>
          </w:p>
        </w:tc>
        <w:tc>
          <w:tcPr>
            <w:tcW w:w="1417" w:type="dxa"/>
            <w:vAlign w:val="center"/>
          </w:tcPr>
          <w:p w14:paraId="258770A7" w14:textId="77777777" w:rsidR="002A2D53" w:rsidRDefault="002A2D53" w:rsidP="004313B9">
            <w:pPr>
              <w:pStyle w:val="Prrafodelista"/>
              <w:spacing w:before="120" w:after="120"/>
              <w:ind w:left="0" w:right="-316"/>
              <w:jc w:val="center"/>
              <w:rPr>
                <w:rFonts w:ascii="Verdana" w:hAnsi="Verdana" w:cs="Tahoma"/>
                <w:color w:val="0000FF"/>
                <w:sz w:val="19"/>
                <w:szCs w:val="19"/>
              </w:rPr>
            </w:pPr>
            <w:r w:rsidRPr="00A62BEE">
              <w:rPr>
                <w:rFonts w:ascii="Verdana" w:hAnsi="Verdana" w:cs="Tahoma"/>
                <w:color w:val="0000FF"/>
                <w:sz w:val="19"/>
                <w:szCs w:val="19"/>
              </w:rPr>
              <w:t>4</w:t>
            </w:r>
            <w:r>
              <w:rPr>
                <w:rFonts w:ascii="Verdana" w:hAnsi="Verdana" w:cs="Tahoma"/>
                <w:color w:val="0000FF"/>
                <w:sz w:val="19"/>
                <w:szCs w:val="19"/>
              </w:rPr>
              <w:t>4</w:t>
            </w:r>
            <w:r w:rsidRPr="00A62BEE">
              <w:rPr>
                <w:rFonts w:ascii="Verdana" w:hAnsi="Verdana" w:cs="Tahoma"/>
                <w:color w:val="0000FF"/>
                <w:sz w:val="19"/>
                <w:szCs w:val="19"/>
              </w:rPr>
              <w:t>-49</w:t>
            </w:r>
          </w:p>
        </w:tc>
      </w:tr>
      <w:tr w:rsidR="002A2D53" w14:paraId="5573E121" w14:textId="77777777" w:rsidTr="004313B9">
        <w:tc>
          <w:tcPr>
            <w:tcW w:w="2689" w:type="dxa"/>
          </w:tcPr>
          <w:p w14:paraId="199D1A42" w14:textId="77777777" w:rsidR="002A2D53" w:rsidRPr="00A62BEE" w:rsidRDefault="002A2D53" w:rsidP="004313B9">
            <w:pPr>
              <w:pStyle w:val="Prrafodelista"/>
              <w:spacing w:before="120" w:after="120"/>
              <w:ind w:left="0" w:right="-316"/>
              <w:rPr>
                <w:rFonts w:ascii="Verdana" w:hAnsi="Verdana" w:cs="Tahoma"/>
                <w:color w:val="0000FF"/>
                <w:sz w:val="19"/>
                <w:szCs w:val="19"/>
              </w:rPr>
            </w:pPr>
            <w:r>
              <w:rPr>
                <w:rFonts w:ascii="Verdana" w:hAnsi="Verdana" w:cs="Tahoma"/>
                <w:color w:val="0000FF"/>
                <w:sz w:val="19"/>
                <w:szCs w:val="19"/>
              </w:rPr>
              <w:t>P</w:t>
            </w:r>
            <w:r w:rsidRPr="00A62BEE">
              <w:rPr>
                <w:rFonts w:ascii="Verdana" w:hAnsi="Verdana" w:cs="Tahoma"/>
                <w:color w:val="0000FF"/>
                <w:sz w:val="19"/>
                <w:szCs w:val="19"/>
              </w:rPr>
              <w:t xml:space="preserve">orcentaje de baja en el precio con respecto a la media aritmética de </w:t>
            </w:r>
            <w:r>
              <w:rPr>
                <w:rFonts w:ascii="Verdana" w:hAnsi="Verdana" w:cs="Tahoma"/>
                <w:color w:val="0000FF"/>
                <w:sz w:val="19"/>
                <w:szCs w:val="19"/>
              </w:rPr>
              <w:br/>
            </w:r>
            <w:r w:rsidRPr="00A62BEE">
              <w:rPr>
                <w:rFonts w:ascii="Verdana" w:hAnsi="Verdana" w:cs="Tahoma"/>
                <w:color w:val="0000FF"/>
                <w:sz w:val="19"/>
                <w:szCs w:val="19"/>
              </w:rPr>
              <w:t>las ofertas presentadas</w:t>
            </w:r>
          </w:p>
        </w:tc>
        <w:tc>
          <w:tcPr>
            <w:tcW w:w="1559" w:type="dxa"/>
          </w:tcPr>
          <w:p w14:paraId="3B0517C4" w14:textId="77777777" w:rsidR="002A2D53" w:rsidRPr="00A62BEE" w:rsidRDefault="002A2D53" w:rsidP="004313B9">
            <w:pPr>
              <w:pStyle w:val="Prrafodelista"/>
              <w:spacing w:before="120" w:after="120"/>
              <w:ind w:left="0" w:right="-316"/>
              <w:rPr>
                <w:rFonts w:ascii="Verdana" w:hAnsi="Verdana" w:cs="Tahoma"/>
                <w:color w:val="0000FF"/>
                <w:sz w:val="19"/>
                <w:szCs w:val="19"/>
              </w:rPr>
            </w:pPr>
            <w:r>
              <w:rPr>
                <w:rFonts w:ascii="Verdana" w:hAnsi="Verdana" w:cs="Tahoma"/>
                <w:color w:val="0000FF"/>
                <w:sz w:val="19"/>
                <w:szCs w:val="19"/>
              </w:rPr>
              <w:t xml:space="preserve">Por debajo </w:t>
            </w:r>
            <w:r>
              <w:rPr>
                <w:rFonts w:ascii="Verdana" w:hAnsi="Verdana" w:cs="Tahoma"/>
                <w:color w:val="0000FF"/>
                <w:sz w:val="19"/>
                <w:szCs w:val="19"/>
              </w:rPr>
              <w:br/>
              <w:t xml:space="preserve">del 20% </w:t>
            </w:r>
          </w:p>
          <w:p w14:paraId="4D6D801C" w14:textId="77777777" w:rsidR="002A2D53" w:rsidRPr="00A62BEE" w:rsidRDefault="002A2D53" w:rsidP="004313B9">
            <w:pPr>
              <w:pStyle w:val="Prrafodelista"/>
              <w:spacing w:before="120" w:after="120"/>
              <w:ind w:left="0" w:right="-316"/>
              <w:rPr>
                <w:rFonts w:ascii="Verdana" w:hAnsi="Verdana" w:cs="Tahoma"/>
                <w:color w:val="0000FF"/>
                <w:sz w:val="19"/>
                <w:szCs w:val="19"/>
              </w:rPr>
            </w:pPr>
          </w:p>
        </w:tc>
        <w:tc>
          <w:tcPr>
            <w:tcW w:w="1559" w:type="dxa"/>
          </w:tcPr>
          <w:p w14:paraId="7CD89E11" w14:textId="77777777" w:rsidR="002A2D53" w:rsidRPr="00A62BEE" w:rsidRDefault="002A2D53" w:rsidP="004313B9">
            <w:pPr>
              <w:pStyle w:val="Prrafodelista"/>
              <w:spacing w:before="120" w:after="120"/>
              <w:ind w:left="0" w:right="-316"/>
              <w:rPr>
                <w:rFonts w:ascii="Verdana" w:hAnsi="Verdana" w:cs="Tahoma"/>
                <w:color w:val="0000FF"/>
                <w:sz w:val="19"/>
                <w:szCs w:val="19"/>
              </w:rPr>
            </w:pPr>
            <w:r>
              <w:rPr>
                <w:rFonts w:ascii="Verdana" w:hAnsi="Verdana" w:cs="Tahoma"/>
                <w:color w:val="0000FF"/>
                <w:sz w:val="19"/>
                <w:szCs w:val="19"/>
              </w:rPr>
              <w:t xml:space="preserve">Por debajo </w:t>
            </w:r>
            <w:r>
              <w:rPr>
                <w:rFonts w:ascii="Verdana" w:hAnsi="Verdana" w:cs="Tahoma"/>
                <w:color w:val="0000FF"/>
                <w:sz w:val="19"/>
                <w:szCs w:val="19"/>
              </w:rPr>
              <w:br/>
              <w:t xml:space="preserve">del 19% </w:t>
            </w:r>
          </w:p>
          <w:p w14:paraId="1D34E199" w14:textId="77777777" w:rsidR="002A2D53" w:rsidRPr="00A62BEE" w:rsidRDefault="002A2D53" w:rsidP="004313B9">
            <w:pPr>
              <w:pStyle w:val="Prrafodelista"/>
              <w:spacing w:before="120" w:after="120"/>
              <w:ind w:left="0" w:right="-316"/>
              <w:jc w:val="center"/>
              <w:rPr>
                <w:rFonts w:ascii="Verdana" w:hAnsi="Verdana" w:cs="Tahoma"/>
                <w:color w:val="0000FF"/>
                <w:sz w:val="19"/>
                <w:szCs w:val="19"/>
              </w:rPr>
            </w:pPr>
          </w:p>
        </w:tc>
        <w:tc>
          <w:tcPr>
            <w:tcW w:w="1418" w:type="dxa"/>
          </w:tcPr>
          <w:p w14:paraId="10BF61F5" w14:textId="77777777" w:rsidR="002A2D53" w:rsidRPr="00A62BEE" w:rsidRDefault="002A2D53" w:rsidP="004313B9">
            <w:pPr>
              <w:pStyle w:val="Prrafodelista"/>
              <w:spacing w:before="120" w:after="120"/>
              <w:ind w:left="0" w:right="-316"/>
              <w:rPr>
                <w:rFonts w:ascii="Verdana" w:hAnsi="Verdana" w:cs="Tahoma"/>
                <w:color w:val="0000FF"/>
                <w:sz w:val="19"/>
                <w:szCs w:val="19"/>
              </w:rPr>
            </w:pPr>
            <w:r>
              <w:rPr>
                <w:rFonts w:ascii="Verdana" w:hAnsi="Verdana" w:cs="Tahoma"/>
                <w:color w:val="0000FF"/>
                <w:sz w:val="19"/>
                <w:szCs w:val="19"/>
              </w:rPr>
              <w:t xml:space="preserve">Por debajo </w:t>
            </w:r>
            <w:r>
              <w:rPr>
                <w:rFonts w:ascii="Verdana" w:hAnsi="Verdana" w:cs="Tahoma"/>
                <w:color w:val="0000FF"/>
                <w:sz w:val="19"/>
                <w:szCs w:val="19"/>
              </w:rPr>
              <w:br/>
              <w:t xml:space="preserve">del 18% </w:t>
            </w:r>
          </w:p>
          <w:p w14:paraId="191DB066" w14:textId="77777777" w:rsidR="002A2D53" w:rsidRPr="00A62BEE" w:rsidRDefault="002A2D53" w:rsidP="004313B9">
            <w:pPr>
              <w:pStyle w:val="Prrafodelista"/>
              <w:spacing w:before="120" w:after="120"/>
              <w:ind w:left="0" w:right="-316"/>
              <w:jc w:val="center"/>
              <w:rPr>
                <w:rFonts w:ascii="Verdana" w:hAnsi="Verdana" w:cs="Tahoma"/>
                <w:color w:val="0000FF"/>
                <w:sz w:val="19"/>
                <w:szCs w:val="19"/>
              </w:rPr>
            </w:pPr>
          </w:p>
        </w:tc>
        <w:tc>
          <w:tcPr>
            <w:tcW w:w="1417" w:type="dxa"/>
          </w:tcPr>
          <w:p w14:paraId="2304FBF8" w14:textId="77777777" w:rsidR="002A2D53" w:rsidRPr="00A62BEE" w:rsidRDefault="002A2D53" w:rsidP="004313B9">
            <w:pPr>
              <w:pStyle w:val="Prrafodelista"/>
              <w:spacing w:before="120" w:after="120"/>
              <w:ind w:left="0" w:right="-316"/>
              <w:rPr>
                <w:rFonts w:ascii="Verdana" w:hAnsi="Verdana" w:cs="Tahoma"/>
                <w:color w:val="0000FF"/>
                <w:sz w:val="19"/>
                <w:szCs w:val="19"/>
              </w:rPr>
            </w:pPr>
            <w:r>
              <w:rPr>
                <w:rFonts w:ascii="Verdana" w:hAnsi="Verdana" w:cs="Tahoma"/>
                <w:color w:val="0000FF"/>
                <w:sz w:val="19"/>
                <w:szCs w:val="19"/>
              </w:rPr>
              <w:t xml:space="preserve">Por debajo </w:t>
            </w:r>
            <w:r>
              <w:rPr>
                <w:rFonts w:ascii="Verdana" w:hAnsi="Verdana" w:cs="Tahoma"/>
                <w:color w:val="0000FF"/>
                <w:sz w:val="19"/>
                <w:szCs w:val="19"/>
              </w:rPr>
              <w:br/>
              <w:t xml:space="preserve">del 17% </w:t>
            </w:r>
          </w:p>
          <w:p w14:paraId="11431471" w14:textId="77777777" w:rsidR="002A2D53" w:rsidRPr="00A62BEE" w:rsidRDefault="002A2D53" w:rsidP="004313B9">
            <w:pPr>
              <w:pStyle w:val="Prrafodelista"/>
              <w:spacing w:before="120" w:after="120"/>
              <w:ind w:left="0" w:right="-316"/>
              <w:jc w:val="center"/>
              <w:rPr>
                <w:rFonts w:ascii="Verdana" w:hAnsi="Verdana" w:cs="Tahoma"/>
                <w:color w:val="0000FF"/>
                <w:sz w:val="19"/>
                <w:szCs w:val="19"/>
              </w:rPr>
            </w:pPr>
          </w:p>
        </w:tc>
      </w:tr>
    </w:tbl>
    <w:p w14:paraId="5990A406" w14:textId="77777777" w:rsidR="002A2D53" w:rsidRDefault="002A2D53" w:rsidP="002A2D53">
      <w:pPr>
        <w:pStyle w:val="Prrafodelista"/>
        <w:spacing w:before="120" w:after="120"/>
        <w:ind w:left="567" w:right="-316"/>
        <w:rPr>
          <w:rFonts w:ascii="Verdana" w:hAnsi="Verdana" w:cs="Tahoma"/>
          <w:color w:val="0000FF"/>
          <w:sz w:val="19"/>
          <w:szCs w:val="19"/>
        </w:rPr>
      </w:pPr>
    </w:p>
    <w:p w14:paraId="7C38DE3B" w14:textId="77777777" w:rsidR="002A2D53" w:rsidRPr="00BD20A5" w:rsidRDefault="002A2D53" w:rsidP="001D3DE3">
      <w:pPr>
        <w:spacing w:before="120" w:after="120"/>
        <w:ind w:left="1418" w:right="-425"/>
        <w:jc w:val="both"/>
        <w:rPr>
          <w:rFonts w:ascii="Verdana" w:hAnsi="Verdana" w:cs="Tahoma"/>
          <w:sz w:val="19"/>
          <w:szCs w:val="19"/>
        </w:rPr>
      </w:pPr>
    </w:p>
    <w:p w14:paraId="024F56F3" w14:textId="77777777" w:rsidR="00C548B6" w:rsidRPr="00BD20A5" w:rsidRDefault="00C548B6" w:rsidP="00C03745">
      <w:pPr>
        <w:pStyle w:val="Ttulo3"/>
      </w:pPr>
      <w:bookmarkStart w:id="349" w:name="_Toc33530748"/>
      <w:bookmarkStart w:id="350" w:name="_Toc15752206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BD20A5">
        <w:t>23.- CRITERIOS ESPECÍFICOS DE DESEMPATE</w:t>
      </w:r>
      <w:bookmarkEnd w:id="349"/>
      <w:bookmarkEnd w:id="350"/>
      <w:r w:rsidRPr="00BD20A5">
        <w:t xml:space="preserve"> </w:t>
      </w:r>
    </w:p>
    <w:p w14:paraId="38C74FFD" w14:textId="2508E2BD" w:rsidR="00C548B6" w:rsidRDefault="00C548B6" w:rsidP="001D3DE3">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t xml:space="preserve">se establecen los siguientes: </w:t>
      </w:r>
    </w:p>
    <w:p w14:paraId="2DB05DAB" w14:textId="77777777" w:rsidR="002826E6" w:rsidRDefault="002826E6" w:rsidP="002826E6">
      <w:pPr>
        <w:spacing w:after="120"/>
        <w:ind w:left="426" w:right="-425"/>
        <w:jc w:val="both"/>
        <w:rPr>
          <w:rFonts w:ascii="Verdana" w:hAnsi="Verdana" w:cs="Tahoma"/>
          <w:color w:val="0000FF"/>
          <w:sz w:val="19"/>
          <w:szCs w:val="19"/>
        </w:rPr>
      </w:pPr>
      <w:r>
        <w:rPr>
          <w:rFonts w:ascii="Verdana" w:hAnsi="Verdana" w:cs="Tahoma"/>
          <w:color w:val="0000FF"/>
          <w:sz w:val="19"/>
          <w:szCs w:val="19"/>
        </w:rPr>
        <w:t>Resultará adjudicataria, en primer lugar, la licitadora que ofrezca el precio más ventajoso en los servicios prestados ½ día dentro del Territorio Histórico al que corresponda el Lote donde se ha producido el empate entre las ofertas.</w:t>
      </w:r>
      <w:r w:rsidRPr="000239F5">
        <w:rPr>
          <w:rFonts w:ascii="Verdana" w:hAnsi="Verdana" w:cs="Tahoma"/>
          <w:color w:val="0000FF"/>
          <w:sz w:val="19"/>
          <w:szCs w:val="19"/>
        </w:rPr>
        <w:t xml:space="preserve"> </w:t>
      </w:r>
    </w:p>
    <w:p w14:paraId="62064714" w14:textId="77777777" w:rsidR="002826E6" w:rsidRPr="000239F5" w:rsidRDefault="002826E6" w:rsidP="002826E6">
      <w:pPr>
        <w:spacing w:after="120"/>
        <w:ind w:left="426" w:right="-425"/>
        <w:jc w:val="both"/>
        <w:rPr>
          <w:rFonts w:ascii="Verdana" w:hAnsi="Verdana" w:cs="Tahoma"/>
          <w:color w:val="0000FF"/>
          <w:sz w:val="19"/>
          <w:szCs w:val="19"/>
        </w:rPr>
      </w:pPr>
      <w:r>
        <w:rPr>
          <w:rFonts w:ascii="Verdana" w:hAnsi="Verdana" w:cs="Tahoma"/>
          <w:color w:val="0000FF"/>
          <w:sz w:val="19"/>
          <w:szCs w:val="19"/>
        </w:rPr>
        <w:t>En el caso de persistir el empate, se atenderá a la oferta presentada para los servicios de día completo (mañana y tarde) fuera de la CAE en el Lote donde se ha producido el empate entre las ofertas, resultando adjudicataria la licitadora que ofrezca el precio más ventajoso.</w:t>
      </w:r>
    </w:p>
    <w:p w14:paraId="1F7D86FD" w14:textId="77777777" w:rsidR="002826E6" w:rsidRPr="00BD20A5" w:rsidRDefault="002826E6" w:rsidP="001D3DE3">
      <w:pPr>
        <w:spacing w:after="120"/>
        <w:ind w:left="426" w:right="-425"/>
        <w:jc w:val="both"/>
        <w:rPr>
          <w:rFonts w:ascii="Verdana" w:hAnsi="Verdana" w:cs="Tahoma"/>
          <w:color w:val="0000FF"/>
          <w:sz w:val="19"/>
          <w:szCs w:val="19"/>
        </w:rPr>
      </w:pPr>
    </w:p>
    <w:p w14:paraId="31E93A94" w14:textId="6258286D" w:rsidR="00C548B6" w:rsidRPr="00BD20A5" w:rsidRDefault="00C548B6" w:rsidP="001D3DE3">
      <w:pPr>
        <w:pStyle w:val="Ttulo3"/>
        <w:spacing w:after="120"/>
      </w:pPr>
      <w:bookmarkStart w:id="361" w:name="_Toc33530749"/>
      <w:bookmarkStart w:id="362" w:name="_Toc157522067"/>
      <w:bookmarkEnd w:id="351"/>
      <w:bookmarkEnd w:id="352"/>
      <w:bookmarkEnd w:id="353"/>
      <w:bookmarkEnd w:id="354"/>
      <w:bookmarkEnd w:id="355"/>
      <w:bookmarkEnd w:id="356"/>
      <w:bookmarkEnd w:id="357"/>
      <w:bookmarkEnd w:id="358"/>
      <w:bookmarkEnd w:id="359"/>
      <w:bookmarkEnd w:id="360"/>
      <w:r w:rsidRPr="00BD20A5">
        <w:t>24.- DOCUMENTACIÓN A PRESENTAR EN CADA SOBRE</w:t>
      </w:r>
      <w:bookmarkEnd w:id="361"/>
      <w:bookmarkEnd w:id="362"/>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3" w:name="_Toc38387658"/>
      <w:r w:rsidRPr="00BD20A5">
        <w:rPr>
          <w:sz w:val="19"/>
          <w:szCs w:val="19"/>
        </w:rPr>
        <w:t>24.1.- SOBRE A: DOCUMENTACIÓN ACREDITATIVA DEL CUMPLIMIENTO DE LOS REQUISITOS PREVIOS</w:t>
      </w:r>
      <w:bookmarkEnd w:id="363"/>
      <w:r w:rsidR="0064776F" w:rsidRPr="00BD20A5">
        <w:rPr>
          <w:sz w:val="19"/>
          <w:szCs w:val="19"/>
        </w:rPr>
        <w:t>.</w:t>
      </w:r>
    </w:p>
    <w:p w14:paraId="4148C89E"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3EE890A3" w14:textId="77777777" w:rsidR="006C2F29" w:rsidRPr="003212F9" w:rsidRDefault="006C2F29" w:rsidP="00A464B1">
      <w:pPr>
        <w:numPr>
          <w:ilvl w:val="0"/>
          <w:numId w:val="152"/>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Obligatoriamente:</w:t>
      </w:r>
    </w:p>
    <w:p w14:paraId="7B01830B" w14:textId="77777777" w:rsidR="006C2F29" w:rsidRPr="003212F9" w:rsidRDefault="006C2F29" w:rsidP="006C2F29">
      <w:pPr>
        <w:spacing w:before="120" w:after="120"/>
        <w:ind w:left="1276" w:right="-427"/>
        <w:contextualSpacing/>
        <w:jc w:val="both"/>
        <w:outlineLvl w:val="3"/>
        <w:rPr>
          <w:rFonts w:ascii="Verdana" w:eastAsia="Arial Unicode MS" w:hAnsi="Verdana"/>
          <w:b/>
          <w:sz w:val="19"/>
          <w:szCs w:val="19"/>
        </w:rPr>
      </w:pPr>
    </w:p>
    <w:p w14:paraId="040D484B" w14:textId="77777777" w:rsidR="006C2F29" w:rsidRDefault="006C2F29" w:rsidP="00A464B1">
      <w:pPr>
        <w:numPr>
          <w:ilvl w:val="0"/>
          <w:numId w:val="153"/>
        </w:numPr>
        <w:spacing w:before="120" w:after="120" w:line="259" w:lineRule="auto"/>
        <w:ind w:left="1276" w:right="-427"/>
        <w:contextualSpacing/>
        <w:jc w:val="both"/>
        <w:rPr>
          <w:rFonts w:ascii="Verdana" w:eastAsia="Arial Unicode MS" w:hAnsi="Verdana"/>
          <w:sz w:val="19"/>
          <w:szCs w:val="19"/>
        </w:rPr>
      </w:pPr>
      <w:r w:rsidRPr="003212F9">
        <w:rPr>
          <w:rFonts w:ascii="Verdana" w:hAnsi="Verdana"/>
          <w:b/>
          <w:color w:val="0000FF"/>
          <w:sz w:val="19"/>
          <w:szCs w:val="19"/>
        </w:rPr>
        <w:t xml:space="preserve">ANEXO II.0. </w:t>
      </w:r>
      <w:r w:rsidRPr="003212F9">
        <w:rPr>
          <w:rFonts w:ascii="Verdana" w:hAnsi="Verdana"/>
          <w:sz w:val="19"/>
          <w:szCs w:val="19"/>
        </w:rPr>
        <w:t>datos de carácter personal.</w:t>
      </w:r>
    </w:p>
    <w:p w14:paraId="0C9B0C23" w14:textId="77777777" w:rsidR="006C2F29" w:rsidRPr="00155276" w:rsidRDefault="006C2F29" w:rsidP="00A464B1">
      <w:pPr>
        <w:numPr>
          <w:ilvl w:val="0"/>
          <w:numId w:val="153"/>
        </w:numPr>
        <w:spacing w:before="120" w:after="120" w:line="259" w:lineRule="auto"/>
        <w:ind w:left="1276" w:right="-427"/>
        <w:contextualSpacing/>
        <w:jc w:val="both"/>
        <w:rPr>
          <w:rFonts w:ascii="Verdana" w:eastAsia="Arial Unicode MS" w:hAnsi="Verdana"/>
          <w:sz w:val="19"/>
          <w:szCs w:val="19"/>
        </w:rPr>
      </w:pPr>
      <w:r w:rsidRPr="00155276">
        <w:rPr>
          <w:rFonts w:ascii="Verdana" w:hAnsi="Verdana"/>
          <w:b/>
          <w:sz w:val="19"/>
          <w:szCs w:val="19"/>
        </w:rPr>
        <w:t>Documento Europeo Único de Contratación (DEUC)</w:t>
      </w:r>
      <w:r w:rsidRPr="00155276">
        <w:rPr>
          <w:rFonts w:ascii="Verdana" w:eastAsia="Arial Unicode MS" w:hAnsi="Verdana"/>
          <w:sz w:val="19"/>
          <w:szCs w:val="19"/>
        </w:rPr>
        <w:t xml:space="preserve"> de la operadora económica debidamente cumplimentado.</w:t>
      </w:r>
      <w:r w:rsidRPr="00155276">
        <w:rPr>
          <w:rFonts w:asciiTheme="minorHAnsi" w:eastAsiaTheme="minorHAnsi" w:hAnsiTheme="minorHAnsi" w:cstheme="minorBidi"/>
          <w:sz w:val="22"/>
          <w:szCs w:val="22"/>
          <w:lang w:eastAsia="en-US"/>
        </w:rPr>
        <w:t xml:space="preserve"> </w:t>
      </w:r>
    </w:p>
    <w:p w14:paraId="332D589B" w14:textId="77777777" w:rsidR="006C2F29" w:rsidRPr="003212F9" w:rsidRDefault="006C2F29" w:rsidP="006C2F29">
      <w:pPr>
        <w:spacing w:before="120" w:after="120"/>
        <w:ind w:left="1276" w:right="-427"/>
        <w:contextualSpacing/>
        <w:jc w:val="both"/>
        <w:rPr>
          <w:rFonts w:ascii="Verdana" w:eastAsia="Calibri" w:hAnsi="Verdana" w:cstheme="minorBidi"/>
          <w:sz w:val="19"/>
          <w:szCs w:val="19"/>
          <w:u w:val="single"/>
          <w:lang w:eastAsia="en-US"/>
        </w:rPr>
      </w:pPr>
      <w:r w:rsidRPr="003212F9">
        <w:rPr>
          <w:rFonts w:ascii="Verdana" w:eastAsia="Arial Unicode MS" w:hAnsi="Verdana"/>
          <w:sz w:val="19"/>
          <w:szCs w:val="19"/>
          <w:u w:val="single"/>
        </w:rPr>
        <w:t xml:space="preserve">Respecto a la parte IV del DEUC, la operadora económica se limitará a cumplimentar únicamente la </w:t>
      </w:r>
      <w:r w:rsidRPr="003212F9">
        <w:rPr>
          <w:rFonts w:ascii="Verdana" w:eastAsiaTheme="minorHAnsi" w:hAnsi="Verdana" w:cstheme="minorBidi"/>
          <w:b/>
          <w:sz w:val="19"/>
          <w:szCs w:val="19"/>
          <w:u w:val="single"/>
          <w:lang w:eastAsia="en-US"/>
        </w:rPr>
        <w:t>sección</w:t>
      </w:r>
      <w:r w:rsidRPr="003212F9">
        <w:rPr>
          <w:rFonts w:ascii="Verdana" w:eastAsiaTheme="minorHAnsi" w:hAnsi="Verdana" w:cstheme="minorBidi"/>
          <w:sz w:val="19"/>
          <w:szCs w:val="19"/>
          <w:u w:val="single"/>
          <w:lang w:eastAsia="en-US"/>
        </w:rPr>
        <w:t xml:space="preserve"> </w:t>
      </w:r>
      <w:r w:rsidRPr="003212F9">
        <w:rPr>
          <w:rFonts w:asciiTheme="minorHAnsi" w:eastAsia="Calibri" w:hAnsiTheme="minorHAnsi" w:cstheme="minorBidi"/>
          <w:sz w:val="22"/>
          <w:szCs w:val="22"/>
          <w:u w:val="single"/>
          <w:lang w:eastAsia="en-US"/>
        </w:rPr>
        <w:sym w:font="Symbol" w:char="F061"/>
      </w:r>
      <w:r w:rsidRPr="003212F9">
        <w:rPr>
          <w:rFonts w:ascii="Verdana" w:eastAsia="Calibri" w:hAnsi="Verdana" w:cstheme="minorBidi"/>
          <w:sz w:val="19"/>
          <w:szCs w:val="19"/>
          <w:u w:val="single"/>
          <w:lang w:eastAsia="en-US"/>
        </w:rPr>
        <w:t>.</w:t>
      </w:r>
    </w:p>
    <w:p w14:paraId="6DAD0D7E" w14:textId="77777777" w:rsidR="006C2F29" w:rsidRPr="003212F9" w:rsidRDefault="006C2F29" w:rsidP="006C2F29">
      <w:pPr>
        <w:spacing w:before="120" w:after="120"/>
        <w:ind w:left="1276" w:right="-427"/>
        <w:contextualSpacing/>
        <w:jc w:val="both"/>
        <w:rPr>
          <w:rFonts w:ascii="Verdana" w:hAnsi="Verdana"/>
          <w:sz w:val="19"/>
          <w:szCs w:val="19"/>
          <w:u w:val="single"/>
        </w:rPr>
      </w:pPr>
    </w:p>
    <w:p w14:paraId="22EB9D27" w14:textId="77777777" w:rsidR="006C2F29" w:rsidRPr="003212F9" w:rsidRDefault="006C2F29" w:rsidP="006C2F29">
      <w:pPr>
        <w:spacing w:before="120" w:after="120"/>
        <w:ind w:left="1276" w:right="-427"/>
        <w:contextualSpacing/>
        <w:jc w:val="both"/>
        <w:rPr>
          <w:rFonts w:ascii="Verdana" w:hAnsi="Verdana"/>
          <w:sz w:val="19"/>
          <w:szCs w:val="19"/>
        </w:rPr>
      </w:pPr>
      <w:r w:rsidRPr="003212F9">
        <w:rPr>
          <w:rFonts w:ascii="Verdana" w:eastAsia="Arial Unicode MS" w:hAnsi="Verdana"/>
          <w:sz w:val="19"/>
          <w:szCs w:val="19"/>
        </w:rPr>
        <w:t xml:space="preserve">Su cumplimentación se realizará a través de la </w:t>
      </w:r>
      <w:r w:rsidRPr="003212F9">
        <w:rPr>
          <w:rFonts w:ascii="Verdana" w:hAnsi="Verdana"/>
          <w:sz w:val="19"/>
          <w:szCs w:val="19"/>
        </w:rPr>
        <w:t xml:space="preserve">dirección </w:t>
      </w:r>
      <w:hyperlink r:id="rId19" w:history="1">
        <w:r w:rsidRPr="003212F9">
          <w:rPr>
            <w:rFonts w:ascii="Verdana" w:hAnsi="Verdana"/>
            <w:color w:val="0000FF"/>
            <w:sz w:val="19"/>
            <w:szCs w:val="19"/>
            <w:u w:val="single"/>
          </w:rPr>
          <w:t>https://visor.registrodelicitadores.gob.es/home</w:t>
        </w:r>
      </w:hyperlink>
      <w:r w:rsidRPr="003212F9">
        <w:rPr>
          <w:rFonts w:ascii="Verdana" w:hAnsi="Verdana"/>
          <w:sz w:val="19"/>
          <w:szCs w:val="19"/>
        </w:rPr>
        <w:t xml:space="preserve"> y el archivo xml publicado en el perfil de contratante, o bien utilizando el </w:t>
      </w:r>
      <w:r w:rsidRPr="00155276">
        <w:rPr>
          <w:rFonts w:ascii="Verdana" w:hAnsi="Verdana"/>
          <w:b/>
          <w:color w:val="0000FF"/>
          <w:sz w:val="19"/>
          <w:szCs w:val="19"/>
        </w:rPr>
        <w:t>ANEXO II.1</w:t>
      </w:r>
      <w:r w:rsidRPr="00155276">
        <w:rPr>
          <w:rFonts w:ascii="Verdana" w:hAnsi="Verdana"/>
          <w:color w:val="0000FF"/>
          <w:sz w:val="19"/>
          <w:szCs w:val="19"/>
        </w:rPr>
        <w:t xml:space="preserve"> </w:t>
      </w:r>
    </w:p>
    <w:p w14:paraId="43F896BE" w14:textId="77777777" w:rsidR="006C2F29" w:rsidRPr="00155276" w:rsidRDefault="006C2F29" w:rsidP="006C2F29">
      <w:pPr>
        <w:spacing w:before="120" w:after="120"/>
        <w:ind w:left="1276" w:right="-427"/>
        <w:jc w:val="both"/>
        <w:rPr>
          <w:rFonts w:ascii="Verdana" w:eastAsia="Arial Unicode MS" w:hAnsi="Verdana"/>
          <w:sz w:val="19"/>
          <w:szCs w:val="19"/>
        </w:rPr>
      </w:pPr>
      <w:r w:rsidRPr="003212F9">
        <w:rPr>
          <w:rFonts w:ascii="Verdana" w:eastAsia="Arial Unicode MS" w:hAnsi="Verdana"/>
          <w:sz w:val="19"/>
          <w:szCs w:val="19"/>
        </w:rPr>
        <w:t>Asimismo, se presentarán los DEUC que procedan en los supuestos recogidos en la cláusula 13.3 de condiciones generales.</w:t>
      </w:r>
    </w:p>
    <w:p w14:paraId="32BBCBFE" w14:textId="77777777" w:rsidR="006C2F29" w:rsidRDefault="006C2F29" w:rsidP="00A464B1">
      <w:pPr>
        <w:numPr>
          <w:ilvl w:val="0"/>
          <w:numId w:val="153"/>
        </w:numPr>
        <w:spacing w:before="120" w:after="120" w:line="259" w:lineRule="auto"/>
        <w:ind w:left="1276" w:right="-427"/>
        <w:contextualSpacing/>
        <w:jc w:val="both"/>
        <w:rPr>
          <w:rFonts w:ascii="Verdana" w:hAnsi="Verdana"/>
          <w:sz w:val="19"/>
          <w:szCs w:val="19"/>
        </w:rPr>
      </w:pPr>
      <w:r w:rsidRPr="00155276">
        <w:rPr>
          <w:rFonts w:ascii="Verdana" w:eastAsia="Arial Unicode MS" w:hAnsi="Verdana"/>
          <w:sz w:val="19"/>
          <w:szCs w:val="19"/>
        </w:rPr>
        <w:t xml:space="preserve">Declaración sobre los compromisos que el operador económico asume respecto de las personas trabajadoras que realicen la actividad objeto del contrato según el modelo que figura en el </w:t>
      </w:r>
      <w:r w:rsidRPr="00155276">
        <w:rPr>
          <w:rFonts w:ascii="Verdana" w:hAnsi="Verdana" w:cs="Tahoma"/>
          <w:b/>
          <w:color w:val="0000FF"/>
          <w:sz w:val="19"/>
          <w:szCs w:val="19"/>
        </w:rPr>
        <w:t xml:space="preserve">ANEXO II.5. </w:t>
      </w:r>
      <w:r w:rsidRPr="00155276">
        <w:rPr>
          <w:rFonts w:ascii="Verdana" w:eastAsia="Arial Unicode MS" w:hAnsi="Verdana"/>
          <w:sz w:val="19"/>
          <w:szCs w:val="19"/>
        </w:rPr>
        <w:t xml:space="preserve"> </w:t>
      </w:r>
    </w:p>
    <w:p w14:paraId="776CEEAE" w14:textId="77777777" w:rsidR="00A30885" w:rsidRPr="00764A62" w:rsidRDefault="006C2F29" w:rsidP="00A464B1">
      <w:pPr>
        <w:numPr>
          <w:ilvl w:val="0"/>
          <w:numId w:val="153"/>
        </w:numPr>
        <w:spacing w:before="120" w:after="120" w:line="259" w:lineRule="auto"/>
        <w:ind w:left="1276" w:right="-427"/>
        <w:contextualSpacing/>
        <w:jc w:val="both"/>
      </w:pPr>
      <w:r w:rsidRPr="00764A62">
        <w:rPr>
          <w:rFonts w:ascii="Verdana" w:eastAsia="Arial Unicode MS" w:hAnsi="Verdana"/>
          <w:sz w:val="19"/>
          <w:szCs w:val="19"/>
        </w:rPr>
        <w:t xml:space="preserve">Compromiso de adscripción de medios según el modelo que figura en el </w:t>
      </w:r>
      <w:r w:rsidRPr="00764A62">
        <w:rPr>
          <w:rFonts w:ascii="Verdana" w:eastAsia="Arial Unicode MS" w:hAnsi="Verdana"/>
          <w:b/>
          <w:color w:val="3333FF"/>
          <w:sz w:val="19"/>
          <w:szCs w:val="19"/>
        </w:rPr>
        <w:t>ANEXO II.2</w:t>
      </w:r>
      <w:r w:rsidRPr="00764A62">
        <w:rPr>
          <w:rFonts w:ascii="Verdana" w:eastAsia="Arial Unicode MS" w:hAnsi="Verdana"/>
          <w:sz w:val="19"/>
          <w:szCs w:val="19"/>
        </w:rPr>
        <w:t>. (hasta la adjudicación no se precisa aportar los documentos concretos –títulos, certificados…- que acrediten lo manifestado en ese Anexo).</w:t>
      </w:r>
    </w:p>
    <w:p w14:paraId="7692008C" w14:textId="4A63F2F8" w:rsidR="00A30885" w:rsidRPr="00A30885" w:rsidRDefault="00A30885" w:rsidP="00A464B1">
      <w:pPr>
        <w:numPr>
          <w:ilvl w:val="0"/>
          <w:numId w:val="153"/>
        </w:numPr>
        <w:spacing w:before="120" w:after="120" w:line="259" w:lineRule="auto"/>
        <w:ind w:left="1276" w:right="-427"/>
        <w:contextualSpacing/>
        <w:jc w:val="both"/>
        <w:rPr>
          <w:rFonts w:ascii="Verdana" w:eastAsia="Arial Unicode MS" w:hAnsi="Verdana"/>
          <w:sz w:val="19"/>
          <w:szCs w:val="19"/>
        </w:rPr>
      </w:pPr>
      <w:r w:rsidRPr="00A30885">
        <w:rPr>
          <w:rFonts w:ascii="Verdana" w:eastAsia="Arial Unicode MS" w:hAnsi="Verdana"/>
          <w:sz w:val="19"/>
          <w:szCs w:val="19"/>
        </w:rPr>
        <w:t xml:space="preserve">En el supuesto de que existan lotes de conformidad con la cláusula 1.2 de cláusulas específicas del contrato, se cumplimentará el </w:t>
      </w:r>
      <w:r w:rsidRPr="00A30885">
        <w:rPr>
          <w:rFonts w:ascii="Verdana" w:hAnsi="Verdana" w:cs="Tahoma"/>
          <w:b/>
          <w:color w:val="0000FF"/>
          <w:sz w:val="19"/>
          <w:szCs w:val="19"/>
        </w:rPr>
        <w:t>ANEXO II.7.</w:t>
      </w:r>
      <w:r w:rsidRPr="00A30885">
        <w:rPr>
          <w:rFonts w:ascii="Verdana" w:eastAsia="Arial Unicode MS" w:hAnsi="Verdana"/>
          <w:sz w:val="19"/>
          <w:szCs w:val="19"/>
        </w:rPr>
        <w:t xml:space="preserve"> para indicar el lote o lotes a los que se presenta oferta; y, para señalar, en el caso de que la cláusula 20.4 de cláusulas </w:t>
      </w:r>
      <w:r w:rsidRPr="00A30885">
        <w:rPr>
          <w:rFonts w:ascii="Verdana" w:eastAsia="Arial Unicode MS" w:hAnsi="Verdana"/>
          <w:sz w:val="19"/>
          <w:szCs w:val="19"/>
        </w:rPr>
        <w:lastRenderedPageBreak/>
        <w:t>específicas del contrato permita la presentación de ofertas integradoras de varios lotes, la combinación de lotes a los que presenta oferta integradora.</w:t>
      </w:r>
    </w:p>
    <w:p w14:paraId="7A80D07F" w14:textId="77777777" w:rsidR="006C2F29" w:rsidRPr="008F04F6" w:rsidRDefault="006C2F29" w:rsidP="00A464B1">
      <w:pPr>
        <w:pStyle w:val="Ttulo5"/>
        <w:numPr>
          <w:ilvl w:val="0"/>
          <w:numId w:val="153"/>
        </w:numPr>
        <w:ind w:left="1276"/>
      </w:pPr>
      <w:r w:rsidRPr="008F04F6">
        <w:t xml:space="preserve">En el caso de que el contrato implique el tratamiento de datos personales, se deberá cumplimentar el </w:t>
      </w:r>
      <w:r w:rsidRPr="008F04F6">
        <w:rPr>
          <w:rFonts w:cs="Tahoma"/>
          <w:b/>
          <w:color w:val="0000FF"/>
        </w:rPr>
        <w:t>ANEXO II.8.</w:t>
      </w:r>
    </w:p>
    <w:p w14:paraId="3ACB9ABD" w14:textId="77777777" w:rsidR="006C2F29" w:rsidRPr="008F04F6" w:rsidRDefault="006C2F29" w:rsidP="00A464B1">
      <w:pPr>
        <w:pStyle w:val="Ttulo5"/>
        <w:numPr>
          <w:ilvl w:val="0"/>
          <w:numId w:val="153"/>
        </w:numPr>
        <w:ind w:left="1276"/>
      </w:pPr>
      <w:r w:rsidRPr="004A69F0">
        <w:t xml:space="preserve">Se deberá cumplimentar el </w:t>
      </w:r>
      <w:r w:rsidRPr="004A69F0">
        <w:rPr>
          <w:rFonts w:cs="Tahoma"/>
          <w:b/>
          <w:color w:val="0000FF"/>
        </w:rPr>
        <w:t>ANEXO II.9</w:t>
      </w:r>
      <w:r w:rsidRPr="004A69F0">
        <w:t xml:space="preserve"> mediante el que se acredita el cumplimiento del Plan de igualdad o delitos o sanciones firmes por infracción grave en materia de prevención de igualdad de hombres y mujeres.</w:t>
      </w:r>
    </w:p>
    <w:p w14:paraId="2FFC0F37" w14:textId="77777777" w:rsidR="006C2F29" w:rsidRPr="003212F9" w:rsidRDefault="006C2F29" w:rsidP="006C2F29">
      <w:pPr>
        <w:spacing w:before="120" w:after="120"/>
        <w:ind w:left="1276" w:right="-427"/>
        <w:jc w:val="both"/>
        <w:rPr>
          <w:rFonts w:ascii="Verdana" w:eastAsia="Arial Unicode MS" w:hAnsi="Verdana"/>
          <w:sz w:val="19"/>
          <w:szCs w:val="19"/>
        </w:rPr>
      </w:pPr>
    </w:p>
    <w:p w14:paraId="73E0808D" w14:textId="77777777" w:rsidR="006C2F29" w:rsidRPr="003212F9" w:rsidRDefault="006C2F29" w:rsidP="00A464B1">
      <w:pPr>
        <w:numPr>
          <w:ilvl w:val="0"/>
          <w:numId w:val="152"/>
        </w:numPr>
        <w:spacing w:before="120" w:after="120" w:line="259" w:lineRule="auto"/>
        <w:ind w:left="851" w:right="-427" w:hanging="218"/>
        <w:contextualSpacing/>
        <w:jc w:val="both"/>
        <w:outlineLvl w:val="3"/>
        <w:rPr>
          <w:rFonts w:ascii="Verdana" w:eastAsia="Arial Unicode MS" w:hAnsi="Verdana"/>
          <w:b/>
          <w:sz w:val="19"/>
          <w:szCs w:val="19"/>
        </w:rPr>
      </w:pPr>
      <w:r w:rsidRPr="003212F9">
        <w:rPr>
          <w:rFonts w:ascii="Verdana" w:eastAsia="Arial Unicode MS" w:hAnsi="Verdana"/>
          <w:b/>
          <w:sz w:val="19"/>
          <w:szCs w:val="19"/>
        </w:rPr>
        <w:t>Opcionalmente, a criterio de la licitadora.</w:t>
      </w:r>
    </w:p>
    <w:p w14:paraId="06B09DAF" w14:textId="77777777" w:rsidR="006C2F29" w:rsidRPr="003212F9" w:rsidRDefault="006C2F29" w:rsidP="006C2F29">
      <w:pPr>
        <w:spacing w:after="160" w:line="259" w:lineRule="auto"/>
        <w:ind w:left="1276"/>
        <w:contextualSpacing/>
        <w:rPr>
          <w:rFonts w:ascii="Verdana" w:eastAsia="Arial Unicode MS" w:hAnsi="Verdana"/>
          <w:b/>
          <w:sz w:val="19"/>
          <w:szCs w:val="19"/>
        </w:rPr>
      </w:pPr>
    </w:p>
    <w:p w14:paraId="409DEAD0" w14:textId="77777777" w:rsidR="006C2F29" w:rsidRPr="003212F9" w:rsidRDefault="006C2F29" w:rsidP="00A464B1">
      <w:pPr>
        <w:numPr>
          <w:ilvl w:val="0"/>
          <w:numId w:val="155"/>
        </w:numPr>
        <w:spacing w:after="160" w:line="259" w:lineRule="auto"/>
        <w:ind w:left="1276" w:hanging="14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Designación como confidencial de informaciones facilitadas por la operadora económica según el modelo que figura en el </w:t>
      </w:r>
      <w:r w:rsidRPr="003212F9">
        <w:rPr>
          <w:rFonts w:ascii="Verdana" w:eastAsia="Arial Unicode MS" w:hAnsi="Verdana"/>
          <w:b/>
          <w:color w:val="0000FF"/>
          <w:sz w:val="19"/>
          <w:szCs w:val="19"/>
        </w:rPr>
        <w:t>ANEXO II.3.</w:t>
      </w:r>
    </w:p>
    <w:p w14:paraId="0545F5CC" w14:textId="77777777" w:rsidR="006C2F29" w:rsidRPr="003212F9" w:rsidRDefault="006C2F29" w:rsidP="006C2F29">
      <w:pPr>
        <w:spacing w:before="120" w:after="120"/>
        <w:ind w:left="1276" w:right="-427"/>
        <w:contextualSpacing/>
        <w:jc w:val="both"/>
        <w:outlineLvl w:val="3"/>
        <w:rPr>
          <w:rFonts w:ascii="Verdana" w:eastAsia="Arial Unicode MS" w:hAnsi="Verdana"/>
          <w:b/>
          <w:sz w:val="19"/>
          <w:szCs w:val="19"/>
        </w:rPr>
      </w:pPr>
    </w:p>
    <w:p w14:paraId="67F34A7B" w14:textId="77777777" w:rsidR="006C2F29" w:rsidRPr="003212F9" w:rsidRDefault="006C2F29" w:rsidP="00A464B1">
      <w:pPr>
        <w:numPr>
          <w:ilvl w:val="0"/>
          <w:numId w:val="152"/>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7B7D3370" w14:textId="77777777" w:rsidR="006C2F29" w:rsidRPr="003212F9" w:rsidRDefault="006C2F29" w:rsidP="006C2F29">
      <w:pPr>
        <w:spacing w:before="120" w:after="120"/>
        <w:ind w:left="1276" w:right="-427"/>
        <w:contextualSpacing/>
        <w:jc w:val="both"/>
        <w:outlineLvl w:val="3"/>
        <w:rPr>
          <w:rFonts w:ascii="Verdana" w:eastAsia="Arial Unicode MS" w:hAnsi="Verdana"/>
          <w:b/>
          <w:sz w:val="19"/>
          <w:szCs w:val="19"/>
        </w:rPr>
      </w:pPr>
    </w:p>
    <w:p w14:paraId="0D2B38F7" w14:textId="77777777" w:rsidR="006C2F29" w:rsidRPr="003212F9" w:rsidRDefault="006C2F29" w:rsidP="00A464B1">
      <w:pPr>
        <w:numPr>
          <w:ilvl w:val="0"/>
          <w:numId w:val="154"/>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constituirse formalmente en UTE que figura en el </w:t>
      </w:r>
      <w:r w:rsidRPr="003212F9">
        <w:rPr>
          <w:rFonts w:ascii="Verdana" w:eastAsia="Arial Unicode MS" w:hAnsi="Verdana"/>
          <w:b/>
          <w:color w:val="0000FF"/>
          <w:sz w:val="19"/>
          <w:szCs w:val="19"/>
        </w:rPr>
        <w:t>ANEXO II.4.</w:t>
      </w:r>
    </w:p>
    <w:p w14:paraId="4E351726" w14:textId="77777777" w:rsidR="006C2F29" w:rsidRPr="003212F9" w:rsidRDefault="006C2F29" w:rsidP="00A464B1">
      <w:pPr>
        <w:numPr>
          <w:ilvl w:val="0"/>
          <w:numId w:val="154"/>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3212F9">
        <w:rPr>
          <w:rFonts w:ascii="Verdana" w:eastAsia="Arial Unicode MS" w:hAnsi="Verdana"/>
          <w:b/>
          <w:color w:val="0000FF"/>
          <w:sz w:val="19"/>
          <w:szCs w:val="19"/>
        </w:rPr>
        <w:t>ANEXO II.6.</w:t>
      </w:r>
      <w:r w:rsidRPr="003212F9">
        <w:rPr>
          <w:rFonts w:ascii="Verdana" w:eastAsia="Arial Unicode MS" w:hAnsi="Verdana"/>
          <w:b/>
          <w:sz w:val="19"/>
          <w:szCs w:val="19"/>
        </w:rPr>
        <w:t xml:space="preserve"> </w:t>
      </w:r>
    </w:p>
    <w:p w14:paraId="65C5E837" w14:textId="77777777" w:rsidR="006C2F29" w:rsidRPr="003212F9" w:rsidRDefault="006C2F29" w:rsidP="00A464B1">
      <w:pPr>
        <w:numPr>
          <w:ilvl w:val="0"/>
          <w:numId w:val="154"/>
        </w:numPr>
        <w:spacing w:before="120" w:after="120" w:line="259" w:lineRule="auto"/>
        <w:ind w:left="1276" w:right="-427"/>
        <w:contextualSpacing/>
        <w:jc w:val="both"/>
        <w:rPr>
          <w:sz w:val="19"/>
          <w:szCs w:val="19"/>
        </w:rPr>
      </w:pPr>
      <w:r w:rsidRPr="003212F9">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746A76E5" w14:textId="77777777" w:rsidR="006C2F29" w:rsidRPr="003212F9" w:rsidRDefault="006C2F29" w:rsidP="00A464B1">
      <w:pPr>
        <w:numPr>
          <w:ilvl w:val="0"/>
          <w:numId w:val="154"/>
        </w:numPr>
        <w:spacing w:before="120" w:after="120" w:line="259" w:lineRule="auto"/>
        <w:ind w:left="1276" w:right="-425" w:hanging="357"/>
        <w:contextualSpacing/>
        <w:jc w:val="both"/>
        <w:rPr>
          <w:rFonts w:ascii="Verdana" w:hAnsi="Verdana"/>
          <w:sz w:val="19"/>
          <w:szCs w:val="19"/>
        </w:rPr>
      </w:pPr>
      <w:r w:rsidRPr="003212F9">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3212F9">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212F9">
        <w:rPr>
          <w:rFonts w:ascii="Verdana" w:eastAsia="Arial Unicode MS" w:hAnsi="Verdana"/>
          <w:sz w:val="19"/>
          <w:szCs w:val="19"/>
        </w:rPr>
        <w:t>a la operadora económica.</w:t>
      </w:r>
    </w:p>
    <w:p w14:paraId="68FC6886" w14:textId="77777777" w:rsidR="006C2F29" w:rsidRPr="00BD20A5" w:rsidRDefault="006C2F29" w:rsidP="001D3DE3">
      <w:pPr>
        <w:spacing w:before="120" w:after="120"/>
        <w:ind w:left="851" w:right="-427"/>
        <w:jc w:val="both"/>
        <w:rPr>
          <w:rFonts w:ascii="Verdana" w:hAnsi="Verdana"/>
          <w:color w:val="0C007A"/>
          <w:sz w:val="19"/>
          <w:szCs w:val="19"/>
        </w:rPr>
      </w:pPr>
    </w:p>
    <w:p w14:paraId="1B207297" w14:textId="64AF8AAC" w:rsidR="00C548B6" w:rsidRPr="00BD20A5" w:rsidRDefault="00C548B6" w:rsidP="001D3DE3">
      <w:pPr>
        <w:pStyle w:val="Ttulo4"/>
        <w:spacing w:after="120"/>
        <w:ind w:left="851" w:right="-427"/>
        <w:jc w:val="both"/>
        <w:rPr>
          <w:b w:val="0"/>
          <w:i/>
          <w:sz w:val="19"/>
          <w:szCs w:val="19"/>
        </w:rPr>
      </w:pPr>
      <w:bookmarkStart w:id="364" w:name="_Toc38387659"/>
      <w:r w:rsidRPr="00BD20A5">
        <w:rPr>
          <w:sz w:val="19"/>
          <w:szCs w:val="19"/>
        </w:rPr>
        <w:t>24.2.- SOBRE B: OFERTA EVALUABLE AUTOMÁTICAMENTE A TRAVÉS DE FÓRMULAS</w:t>
      </w:r>
      <w:bookmarkEnd w:id="364"/>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77777777" w:rsidR="00C548B6" w:rsidRPr="00BD20A5" w:rsidRDefault="00C548B6" w:rsidP="00A464B1">
      <w:pPr>
        <w:pStyle w:val="Prrafodelista"/>
        <w:numPr>
          <w:ilvl w:val="0"/>
          <w:numId w:val="123"/>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01021DF8" w14:textId="22EDCBC4" w:rsidR="00C548B6" w:rsidRDefault="00C548B6" w:rsidP="001D3DE3">
      <w:pPr>
        <w:pStyle w:val="Ttulo4"/>
        <w:spacing w:after="120"/>
        <w:ind w:left="851" w:right="-427"/>
        <w:jc w:val="both"/>
        <w:rPr>
          <w:rFonts w:eastAsia="Times New Roman" w:cs="Tahoma"/>
          <w:b w:val="0"/>
          <w:color w:val="0000FF"/>
          <w:sz w:val="19"/>
          <w:szCs w:val="19"/>
        </w:rPr>
      </w:pPr>
      <w:bookmarkStart w:id="365"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5"/>
      <w:r w:rsidR="0064776F" w:rsidRPr="00BD20A5">
        <w:rPr>
          <w:rFonts w:eastAsia="Times New Roman" w:cs="Tahoma"/>
          <w:b w:val="0"/>
          <w:color w:val="0000FF"/>
          <w:sz w:val="19"/>
          <w:szCs w:val="19"/>
        </w:rPr>
        <w:t>.</w:t>
      </w:r>
    </w:p>
    <w:p w14:paraId="0B4A170E" w14:textId="08415116" w:rsidR="006C2F29" w:rsidRPr="00720D5C" w:rsidRDefault="006C2F29" w:rsidP="006C2F29">
      <w:pPr>
        <w:pStyle w:val="Prrafodelista"/>
        <w:tabs>
          <w:tab w:val="left" w:pos="0"/>
        </w:tabs>
        <w:ind w:left="851" w:right="-318"/>
        <w:jc w:val="both"/>
        <w:rPr>
          <w:rFonts w:ascii="Verdana" w:hAnsi="Verdana" w:cs="Tahoma"/>
          <w:sz w:val="19"/>
          <w:szCs w:val="19"/>
        </w:rPr>
      </w:pPr>
      <w:r w:rsidRPr="00720D5C">
        <w:rPr>
          <w:rFonts w:ascii="Verdana" w:hAnsi="Verdana" w:cs="Tahoma"/>
          <w:sz w:val="19"/>
          <w:szCs w:val="19"/>
        </w:rPr>
        <w:t>Memoria técnica que desarrollar</w:t>
      </w:r>
      <w:r w:rsidR="00394802">
        <w:rPr>
          <w:rFonts w:ascii="Verdana" w:hAnsi="Verdana" w:cs="Tahoma"/>
          <w:sz w:val="19"/>
          <w:szCs w:val="19"/>
        </w:rPr>
        <w:t>á</w:t>
      </w:r>
      <w:r w:rsidRPr="00720D5C">
        <w:rPr>
          <w:rFonts w:ascii="Verdana" w:hAnsi="Verdana" w:cs="Tahoma"/>
          <w:sz w:val="19"/>
          <w:szCs w:val="19"/>
        </w:rPr>
        <w:t xml:space="preserve"> los siguientes apartados, en base a lo exp</w:t>
      </w:r>
      <w:r>
        <w:rPr>
          <w:rFonts w:ascii="Verdana" w:hAnsi="Verdana" w:cs="Tahoma"/>
          <w:sz w:val="19"/>
          <w:szCs w:val="19"/>
        </w:rPr>
        <w:t>licitado en la cláusula 22.2.1</w:t>
      </w:r>
      <w:r w:rsidRPr="00720D5C">
        <w:rPr>
          <w:rFonts w:ascii="Verdana" w:hAnsi="Verdana" w:cs="Tahoma"/>
          <w:sz w:val="19"/>
          <w:szCs w:val="19"/>
        </w:rPr>
        <w:t xml:space="preserve">: </w:t>
      </w:r>
    </w:p>
    <w:p w14:paraId="34632B3C" w14:textId="77777777" w:rsidR="006C2F29" w:rsidRPr="00407CD2" w:rsidRDefault="006C2F29" w:rsidP="006C2F29">
      <w:pPr>
        <w:pStyle w:val="Prrafodelista"/>
        <w:tabs>
          <w:tab w:val="left" w:pos="0"/>
        </w:tabs>
        <w:ind w:left="1134" w:right="-318"/>
        <w:jc w:val="both"/>
        <w:rPr>
          <w:rFonts w:ascii="Verdana" w:hAnsi="Verdana" w:cs="Tahoma"/>
          <w:sz w:val="19"/>
          <w:szCs w:val="19"/>
        </w:rPr>
      </w:pPr>
      <w:r w:rsidRPr="00407CD2">
        <w:rPr>
          <w:rFonts w:ascii="Verdana" w:hAnsi="Verdana" w:cs="Tahoma"/>
          <w:sz w:val="19"/>
          <w:szCs w:val="19"/>
        </w:rPr>
        <w:t>1.</w:t>
      </w:r>
      <w:r w:rsidRPr="00407CD2">
        <w:rPr>
          <w:rFonts w:ascii="Verdana" w:hAnsi="Verdana" w:cs="Tahoma"/>
          <w:sz w:val="19"/>
          <w:szCs w:val="19"/>
        </w:rPr>
        <w:tab/>
        <w:t>Metodología de trabajo y seguimiento</w:t>
      </w:r>
    </w:p>
    <w:p w14:paraId="5B7E6AA5" w14:textId="77777777" w:rsidR="006C2F29" w:rsidRPr="00407CD2" w:rsidRDefault="006C2F29" w:rsidP="006C2F29">
      <w:pPr>
        <w:pStyle w:val="Prrafodelista"/>
        <w:tabs>
          <w:tab w:val="left" w:pos="0"/>
        </w:tabs>
        <w:ind w:left="1134" w:right="-318"/>
        <w:jc w:val="both"/>
        <w:rPr>
          <w:rFonts w:ascii="Verdana" w:hAnsi="Verdana" w:cs="Tahoma"/>
          <w:sz w:val="19"/>
          <w:szCs w:val="19"/>
        </w:rPr>
      </w:pPr>
      <w:r w:rsidRPr="00407CD2">
        <w:rPr>
          <w:rFonts w:ascii="Verdana" w:hAnsi="Verdana" w:cs="Tahoma"/>
          <w:sz w:val="19"/>
          <w:szCs w:val="19"/>
        </w:rPr>
        <w:t>2.</w:t>
      </w:r>
      <w:r w:rsidRPr="00407CD2">
        <w:rPr>
          <w:rFonts w:ascii="Verdana" w:hAnsi="Verdana" w:cs="Tahoma"/>
          <w:sz w:val="19"/>
          <w:szCs w:val="19"/>
        </w:rPr>
        <w:tab/>
        <w:t>Planificación de la ejecución de las prestaciones y acciones de difusión</w:t>
      </w:r>
    </w:p>
    <w:p w14:paraId="1BCE3195" w14:textId="77777777" w:rsidR="006C2F29" w:rsidRDefault="006C2F29" w:rsidP="006C2F29">
      <w:pPr>
        <w:pStyle w:val="Prrafodelista"/>
        <w:tabs>
          <w:tab w:val="left" w:pos="0"/>
        </w:tabs>
        <w:ind w:left="1134" w:right="-318"/>
        <w:jc w:val="both"/>
        <w:rPr>
          <w:rFonts w:ascii="Verdana" w:hAnsi="Verdana" w:cs="Tahoma"/>
          <w:sz w:val="19"/>
          <w:szCs w:val="19"/>
        </w:rPr>
      </w:pPr>
      <w:r w:rsidRPr="009A2CF1">
        <w:rPr>
          <w:rFonts w:ascii="Verdana" w:hAnsi="Verdana" w:cs="Tahoma"/>
          <w:sz w:val="19"/>
          <w:szCs w:val="19"/>
        </w:rPr>
        <w:t>3.</w:t>
      </w:r>
      <w:r w:rsidRPr="009A2CF1">
        <w:rPr>
          <w:rFonts w:ascii="Verdana" w:hAnsi="Verdana" w:cs="Tahoma"/>
          <w:sz w:val="19"/>
          <w:szCs w:val="19"/>
        </w:rPr>
        <w:tab/>
        <w:t>Documentación técnica a generar</w:t>
      </w:r>
    </w:p>
    <w:p w14:paraId="5050DB59" w14:textId="77777777" w:rsidR="006C2F29" w:rsidRDefault="006C2F29" w:rsidP="006C2F29">
      <w:pPr>
        <w:pStyle w:val="Prrafodelista"/>
        <w:tabs>
          <w:tab w:val="left" w:pos="0"/>
        </w:tabs>
        <w:ind w:left="1134" w:right="-318"/>
        <w:jc w:val="both"/>
        <w:rPr>
          <w:rFonts w:ascii="Verdana" w:hAnsi="Verdana" w:cs="Tahoma"/>
          <w:sz w:val="19"/>
          <w:szCs w:val="19"/>
        </w:rPr>
      </w:pPr>
    </w:p>
    <w:p w14:paraId="48FBC457" w14:textId="77777777" w:rsidR="006C2F29" w:rsidRPr="009A2CF1" w:rsidRDefault="006C2F29" w:rsidP="006C2F29">
      <w:pPr>
        <w:pStyle w:val="Prrafodelista"/>
        <w:tabs>
          <w:tab w:val="left" w:pos="993"/>
        </w:tabs>
        <w:ind w:left="851"/>
        <w:jc w:val="both"/>
        <w:rPr>
          <w:rFonts w:ascii="Verdana" w:hAnsi="Verdana"/>
          <w:b/>
          <w:sz w:val="19"/>
          <w:szCs w:val="19"/>
        </w:rPr>
      </w:pPr>
      <w:r w:rsidRPr="009A2CF1">
        <w:rPr>
          <w:rFonts w:ascii="Verdana" w:hAnsi="Verdana"/>
          <w:b/>
          <w:sz w:val="19"/>
          <w:szCs w:val="19"/>
        </w:rPr>
        <w:t xml:space="preserve">Las propuestas que formulen los licitadores tendrán una extensión máxima de 40 páginas de tamaño DIN A4, letra Arial </w:t>
      </w:r>
      <w:r>
        <w:rPr>
          <w:rFonts w:ascii="Verdana" w:hAnsi="Verdana"/>
          <w:b/>
          <w:sz w:val="19"/>
          <w:szCs w:val="19"/>
        </w:rPr>
        <w:t>10</w:t>
      </w:r>
      <w:r w:rsidRPr="009A2CF1">
        <w:rPr>
          <w:rFonts w:ascii="Verdana" w:hAnsi="Verdana"/>
          <w:b/>
          <w:sz w:val="19"/>
          <w:szCs w:val="19"/>
        </w:rPr>
        <w:t xml:space="preserve"> e interlineado sencillo. En este límite máximo de extensión no se encuentran incluidos el índice ni la portada.</w:t>
      </w:r>
    </w:p>
    <w:p w14:paraId="7DA823BB" w14:textId="77777777" w:rsidR="006C2F29" w:rsidRDefault="006C2F29" w:rsidP="006C2F29">
      <w:pPr>
        <w:pStyle w:val="Prrafodelista"/>
        <w:tabs>
          <w:tab w:val="left" w:pos="993"/>
        </w:tabs>
        <w:ind w:left="851"/>
        <w:jc w:val="both"/>
        <w:rPr>
          <w:rFonts w:ascii="Verdana" w:hAnsi="Verdana"/>
          <w:b/>
          <w:sz w:val="19"/>
          <w:szCs w:val="19"/>
        </w:rPr>
      </w:pPr>
      <w:r>
        <w:rPr>
          <w:rFonts w:ascii="Verdana" w:hAnsi="Verdana"/>
          <w:b/>
          <w:noProof/>
          <w:sz w:val="19"/>
          <w:szCs w:val="19"/>
          <w:lang w:val="eu-ES" w:eastAsia="eu-ES"/>
        </w:rPr>
        <mc:AlternateContent>
          <mc:Choice Requires="wps">
            <w:drawing>
              <wp:anchor distT="0" distB="0" distL="114300" distR="114300" simplePos="0" relativeHeight="251660289" behindDoc="0" locked="0" layoutInCell="1" allowOverlap="1" wp14:anchorId="7547F599" wp14:editId="64A5E1D2">
                <wp:simplePos x="0" y="0"/>
                <wp:positionH relativeFrom="column">
                  <wp:posOffset>452093</wp:posOffset>
                </wp:positionH>
                <wp:positionV relativeFrom="paragraph">
                  <wp:posOffset>110936</wp:posOffset>
                </wp:positionV>
                <wp:extent cx="5719864" cy="505838"/>
                <wp:effectExtent l="0" t="0" r="14605" b="27940"/>
                <wp:wrapNone/>
                <wp:docPr id="4" name="Rectángulo 4"/>
                <wp:cNvGraphicFramePr/>
                <a:graphic xmlns:a="http://schemas.openxmlformats.org/drawingml/2006/main">
                  <a:graphicData uri="http://schemas.microsoft.com/office/word/2010/wordprocessingShape">
                    <wps:wsp>
                      <wps:cNvSpPr/>
                      <wps:spPr>
                        <a:xfrm>
                          <a:off x="0" y="0"/>
                          <a:ext cx="5719864" cy="505838"/>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B7421F" id="Rectángulo 4" o:spid="_x0000_s1026" style="position:absolute;margin-left:35.6pt;margin-top:8.75pt;width:450.4pt;height:39.85pt;z-index:2516602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" filled="f" strokecolor="windowText" strokeweight="1pt"/>
            </w:pict>
          </mc:Fallback>
        </mc:AlternateContent>
      </w:r>
    </w:p>
    <w:p w14:paraId="366FACE1" w14:textId="77777777" w:rsidR="006C2F29" w:rsidRPr="009A2CF1" w:rsidRDefault="006C2F29" w:rsidP="006C2F29">
      <w:pPr>
        <w:pStyle w:val="Prrafodelista"/>
        <w:tabs>
          <w:tab w:val="left" w:pos="993"/>
        </w:tabs>
        <w:ind w:left="851"/>
        <w:jc w:val="both"/>
        <w:rPr>
          <w:rFonts w:ascii="Verdana" w:hAnsi="Verdana"/>
          <w:b/>
          <w:sz w:val="19"/>
          <w:szCs w:val="19"/>
        </w:rPr>
      </w:pPr>
      <w:r w:rsidRPr="004F3223">
        <w:rPr>
          <w:rFonts w:ascii="Verdana" w:hAnsi="Verdana"/>
          <w:b/>
          <w:sz w:val="19"/>
          <w:szCs w:val="19"/>
        </w:rPr>
        <w:t xml:space="preserve">EN EL SUPUESTO DE QUE EL DOCUMENTO PRESENTADO EXCEDA DEL MÁXIMO DE </w:t>
      </w:r>
      <w:r>
        <w:rPr>
          <w:rFonts w:ascii="Verdana" w:hAnsi="Verdana"/>
          <w:b/>
          <w:sz w:val="19"/>
          <w:szCs w:val="19"/>
        </w:rPr>
        <w:t>PÁGINAS</w:t>
      </w:r>
      <w:r w:rsidRPr="004F3223">
        <w:rPr>
          <w:rFonts w:ascii="Verdana" w:hAnsi="Verdana"/>
          <w:b/>
          <w:sz w:val="19"/>
          <w:szCs w:val="19"/>
        </w:rPr>
        <w:t xml:space="preserve"> ADMITIDO, LA PROPUESTA TÉCNICA NO SE VALORARÁ Y SE LE ASIGNARÁ A ESTE APARTADO 0 PUNTOS</w:t>
      </w:r>
    </w:p>
    <w:p w14:paraId="4ACBE62D" w14:textId="77777777" w:rsidR="006C2F29" w:rsidRDefault="006C2F29" w:rsidP="006C2F29"/>
    <w:p w14:paraId="75052FCE" w14:textId="77777777" w:rsidR="00EB54B9" w:rsidRPr="009A2CF1" w:rsidRDefault="00EB54B9" w:rsidP="00EB54B9">
      <w:pPr>
        <w:pStyle w:val="Prrafodelista"/>
        <w:tabs>
          <w:tab w:val="left" w:pos="0"/>
        </w:tabs>
        <w:spacing w:before="120" w:after="120"/>
        <w:ind w:left="851"/>
        <w:jc w:val="both"/>
        <w:rPr>
          <w:rFonts w:ascii="Verdana" w:hAnsi="Verdana" w:cs="Tahoma"/>
          <w:sz w:val="19"/>
          <w:szCs w:val="19"/>
        </w:rPr>
      </w:pPr>
      <w:r w:rsidRPr="0021735D">
        <w:rPr>
          <w:rFonts w:ascii="Verdana" w:hAnsi="Verdana" w:cs="Tahoma"/>
          <w:b/>
          <w:sz w:val="19"/>
          <w:szCs w:val="19"/>
        </w:rPr>
        <w:t xml:space="preserve">La presentación en el sobre C de documentos o datos relativos a la oferta económica u otros criterios evaluables de forma automática mediante la </w:t>
      </w:r>
      <w:r w:rsidRPr="0021735D">
        <w:rPr>
          <w:rFonts w:ascii="Verdana" w:hAnsi="Verdana" w:cs="Tahoma"/>
          <w:b/>
          <w:sz w:val="19"/>
          <w:szCs w:val="19"/>
        </w:rPr>
        <w:lastRenderedPageBreak/>
        <w:t>aplicación de fórmulas conllevará el rechazo de la oferta presentada por la licitadora.</w:t>
      </w:r>
    </w:p>
    <w:p w14:paraId="3A83B114" w14:textId="77777777" w:rsidR="00EB54B9" w:rsidRPr="006C2F29" w:rsidRDefault="00EB54B9" w:rsidP="006C2F29"/>
    <w:p w14:paraId="3B2E4DF0" w14:textId="7FBE63E8" w:rsidR="00C548B6" w:rsidRPr="00BD20A5" w:rsidRDefault="00C548B6" w:rsidP="001D3DE3">
      <w:pPr>
        <w:pStyle w:val="Ttulo4"/>
        <w:spacing w:after="120"/>
        <w:ind w:left="851" w:right="-427"/>
        <w:jc w:val="both"/>
        <w:rPr>
          <w:b w:val="0"/>
          <w:i/>
          <w:sz w:val="19"/>
          <w:szCs w:val="19"/>
        </w:rPr>
      </w:pPr>
      <w:bookmarkStart w:id="366" w:name="_Toc38387661"/>
      <w:r w:rsidRPr="00BD20A5">
        <w:rPr>
          <w:sz w:val="19"/>
          <w:szCs w:val="19"/>
        </w:rPr>
        <w:t xml:space="preserve">24.4.- Se admiten variantes: </w:t>
      </w:r>
      <w:r w:rsidRPr="00BD20A5">
        <w:rPr>
          <w:rFonts w:eastAsia="Times New Roman" w:cs="Tahoma"/>
          <w:b w:val="0"/>
          <w:color w:val="0000FF"/>
          <w:sz w:val="19"/>
          <w:szCs w:val="19"/>
        </w:rPr>
        <w:t>no</w:t>
      </w:r>
      <w:bookmarkEnd w:id="366"/>
      <w:r w:rsidR="0064776F" w:rsidRPr="00BD20A5">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67" w:name="_Toc33530750"/>
      <w:bookmarkStart w:id="368" w:name="_Toc157522068"/>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7"/>
      <w:bookmarkEnd w:id="368"/>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77777777" w:rsidR="00C548B6" w:rsidRPr="00BD20A5" w:rsidRDefault="00C548B6" w:rsidP="001D3DE3">
      <w:pPr>
        <w:pStyle w:val="Ttulo4"/>
        <w:spacing w:after="120"/>
        <w:ind w:left="851" w:right="-427"/>
        <w:jc w:val="both"/>
        <w:rPr>
          <w:sz w:val="19"/>
          <w:szCs w:val="19"/>
        </w:rPr>
      </w:pPr>
      <w:bookmarkStart w:id="379"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Pr="00BD20A5">
        <w:rPr>
          <w:rFonts w:eastAsia="Times New Roman" w:cs="Tahoma"/>
          <w:b w:val="0"/>
          <w:color w:val="0000FF"/>
          <w:sz w:val="19"/>
          <w:szCs w:val="19"/>
        </w:rPr>
        <w:t>(no procede/sí, los siguientes:/sí, los siguientes, salvo que se haya sustituido la solvencia por la clasificación indicada en la cláusula 21.3 de cláusulas específicas del contrato:).</w:t>
      </w:r>
      <w:bookmarkEnd w:id="379"/>
      <w:r w:rsidRPr="00BD20A5">
        <w:rPr>
          <w:sz w:val="19"/>
          <w:szCs w:val="19"/>
        </w:rPr>
        <w:t xml:space="preserve"> </w:t>
      </w:r>
    </w:p>
    <w:p w14:paraId="0D762549" w14:textId="77777777" w:rsidR="00C548B6" w:rsidRPr="00BD20A5" w:rsidRDefault="00C548B6" w:rsidP="00A464B1">
      <w:pPr>
        <w:numPr>
          <w:ilvl w:val="0"/>
          <w:numId w:val="28"/>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34D2F4BE" w14:textId="77777777" w:rsidR="003D448A" w:rsidRPr="003D448A" w:rsidRDefault="003D448A" w:rsidP="003D448A">
      <w:pPr>
        <w:tabs>
          <w:tab w:val="left" w:pos="0"/>
        </w:tabs>
        <w:spacing w:before="120" w:after="120"/>
        <w:ind w:left="993" w:right="-318"/>
        <w:jc w:val="both"/>
        <w:rPr>
          <w:rFonts w:ascii="Verdana" w:eastAsia="Arial Unicode MS" w:hAnsi="Verdana"/>
          <w:b/>
          <w:i/>
          <w:sz w:val="19"/>
          <w:szCs w:val="19"/>
        </w:rPr>
      </w:pPr>
      <w:r w:rsidRPr="003D448A">
        <w:rPr>
          <w:rFonts w:ascii="Verdana" w:hAnsi="Verdana"/>
          <w:color w:val="0000FF"/>
          <w:sz w:val="19"/>
          <w:szCs w:val="19"/>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88116F2" w14:textId="2FE6658F" w:rsidR="00C548B6" w:rsidRPr="00BD20A5" w:rsidRDefault="00C548B6" w:rsidP="0058411C">
      <w:pPr>
        <w:spacing w:before="120" w:after="120"/>
        <w:ind w:left="1418" w:right="-425"/>
        <w:jc w:val="both"/>
        <w:rPr>
          <w:rFonts w:ascii="Verdana" w:eastAsia="Arial Unicode MS" w:hAnsi="Verdana"/>
          <w:sz w:val="19"/>
          <w:szCs w:val="19"/>
        </w:rPr>
      </w:pPr>
    </w:p>
    <w:p w14:paraId="5B5A08F2" w14:textId="77777777" w:rsidR="00C548B6" w:rsidRPr="00BD20A5" w:rsidRDefault="00C548B6" w:rsidP="00A464B1">
      <w:pPr>
        <w:numPr>
          <w:ilvl w:val="0"/>
          <w:numId w:val="28"/>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1CFEAD95" w14:textId="77777777" w:rsidR="003D448A" w:rsidRPr="003D448A" w:rsidRDefault="003D448A" w:rsidP="003D448A">
      <w:pPr>
        <w:tabs>
          <w:tab w:val="left" w:pos="0"/>
        </w:tabs>
        <w:spacing w:before="120" w:after="120"/>
        <w:ind w:left="993" w:right="-318"/>
        <w:jc w:val="both"/>
        <w:rPr>
          <w:rFonts w:ascii="Verdana" w:hAnsi="Verdana"/>
          <w:color w:val="0000FF"/>
          <w:sz w:val="19"/>
          <w:szCs w:val="19"/>
        </w:rPr>
      </w:pPr>
      <w:r w:rsidRPr="003D448A">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del/la empresario/a acompañado de los documentos obrantes en poder del mismo que acrediten la realización de la prestación.</w:t>
      </w:r>
    </w:p>
    <w:p w14:paraId="28160D3F" w14:textId="4943AD68" w:rsidR="00C548B6" w:rsidRDefault="00C548B6" w:rsidP="003D448A">
      <w:pPr>
        <w:tabs>
          <w:tab w:val="left" w:pos="0"/>
        </w:tabs>
        <w:spacing w:before="120" w:after="120"/>
        <w:ind w:left="1135" w:right="-425"/>
        <w:jc w:val="both"/>
        <w:rPr>
          <w:rFonts w:ascii="Verdana" w:eastAsia="Arial Unicode MS" w:hAnsi="Verdana"/>
          <w:sz w:val="19"/>
          <w:szCs w:val="19"/>
        </w:rPr>
      </w:pPr>
    </w:p>
    <w:p w14:paraId="710701DA" w14:textId="5300028B" w:rsidR="00C548B6" w:rsidRDefault="00C548B6" w:rsidP="001D3DE3">
      <w:pPr>
        <w:pStyle w:val="Ttulo4"/>
        <w:spacing w:after="120"/>
        <w:ind w:left="851" w:right="-427"/>
        <w:jc w:val="both"/>
        <w:rPr>
          <w:rFonts w:eastAsia="Times New Roman" w:cs="Tahoma"/>
          <w:b w:val="0"/>
          <w:color w:val="0000FF"/>
          <w:sz w:val="19"/>
          <w:szCs w:val="19"/>
        </w:rPr>
      </w:pPr>
      <w:bookmarkStart w:id="380"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sí,</w:t>
      </w:r>
      <w:r w:rsidR="003D448A">
        <w:rPr>
          <w:rFonts w:eastAsia="Times New Roman" w:cs="Tahoma"/>
          <w:b w:val="0"/>
          <w:color w:val="0000FF"/>
          <w:sz w:val="19"/>
          <w:szCs w:val="19"/>
        </w:rPr>
        <w:t xml:space="preserve"> </w:t>
      </w:r>
      <w:r w:rsidRPr="00BD20A5">
        <w:rPr>
          <w:rFonts w:eastAsia="Times New Roman" w:cs="Tahoma"/>
          <w:b w:val="0"/>
          <w:color w:val="0000FF"/>
          <w:sz w:val="19"/>
          <w:szCs w:val="19"/>
        </w:rPr>
        <w:t>son los siguientes:</w:t>
      </w:r>
      <w:bookmarkEnd w:id="380"/>
    </w:p>
    <w:p w14:paraId="6C7A8DE4" w14:textId="77DBA02C" w:rsidR="00CB091E" w:rsidRDefault="00CB091E" w:rsidP="00A464B1">
      <w:pPr>
        <w:pStyle w:val="Prrafodelista"/>
        <w:numPr>
          <w:ilvl w:val="0"/>
          <w:numId w:val="158"/>
        </w:numPr>
        <w:jc w:val="both"/>
        <w:rPr>
          <w:rFonts w:ascii="Verdana" w:eastAsia="Arial Unicode MS" w:hAnsi="Verdana"/>
          <w:color w:val="1547FF"/>
          <w:sz w:val="19"/>
          <w:szCs w:val="19"/>
        </w:rPr>
      </w:pPr>
      <w:r w:rsidRPr="00CD08DE">
        <w:rPr>
          <w:rFonts w:ascii="Verdana" w:eastAsia="Arial Unicode MS" w:hAnsi="Verdana"/>
          <w:color w:val="1547FF"/>
          <w:sz w:val="19"/>
          <w:szCs w:val="19"/>
        </w:rPr>
        <w:t xml:space="preserve">Declaración jurada del representante de la entidad en la que conste que el licitador tiene una experiencia mínima de </w:t>
      </w:r>
      <w:r>
        <w:rPr>
          <w:rFonts w:ascii="Verdana" w:eastAsia="Arial Unicode MS" w:hAnsi="Verdana"/>
          <w:color w:val="1547FF"/>
          <w:sz w:val="19"/>
          <w:szCs w:val="19"/>
        </w:rPr>
        <w:t>5</w:t>
      </w:r>
      <w:r w:rsidRPr="00CD08DE">
        <w:rPr>
          <w:rFonts w:ascii="Verdana" w:eastAsia="Arial Unicode MS" w:hAnsi="Verdana"/>
          <w:color w:val="1547FF"/>
          <w:sz w:val="19"/>
          <w:szCs w:val="19"/>
        </w:rPr>
        <w:t xml:space="preserve"> años en trabajos de fotoperiodismo en medios de comunicación o gabinetes de prensa con los que hayan colaborado.</w:t>
      </w:r>
    </w:p>
    <w:p w14:paraId="527D3FDE" w14:textId="77777777" w:rsidR="00CB091E" w:rsidRDefault="00CB091E" w:rsidP="00CB091E">
      <w:pPr>
        <w:pStyle w:val="Prrafodelista"/>
        <w:ind w:left="1854"/>
        <w:jc w:val="both"/>
        <w:rPr>
          <w:rFonts w:ascii="Verdana" w:eastAsia="Arial Unicode MS" w:hAnsi="Verdana"/>
          <w:color w:val="1547FF"/>
          <w:sz w:val="19"/>
          <w:szCs w:val="19"/>
        </w:rPr>
      </w:pPr>
    </w:p>
    <w:p w14:paraId="078F8CD6" w14:textId="77777777" w:rsidR="009D4C57" w:rsidRPr="009D4C57" w:rsidRDefault="00CB091E" w:rsidP="009D4C57">
      <w:pPr>
        <w:pStyle w:val="Prrafodelista"/>
        <w:numPr>
          <w:ilvl w:val="0"/>
          <w:numId w:val="158"/>
        </w:numPr>
        <w:jc w:val="both"/>
        <w:rPr>
          <w:rFonts w:ascii="Verdana" w:eastAsia="Arial Unicode MS" w:hAnsi="Verdana"/>
          <w:color w:val="1547FF"/>
          <w:sz w:val="19"/>
          <w:szCs w:val="19"/>
        </w:rPr>
      </w:pPr>
      <w:r w:rsidRPr="00CB091E">
        <w:rPr>
          <w:rFonts w:ascii="Verdana" w:eastAsia="Arial Unicode MS" w:hAnsi="Verdana"/>
          <w:color w:val="1547FF"/>
          <w:sz w:val="19"/>
          <w:szCs w:val="19"/>
        </w:rPr>
        <w:t>Declaración jurada del licitador que incluya</w:t>
      </w:r>
      <w:r w:rsidR="009D4C57">
        <w:rPr>
          <w:rFonts w:ascii="Verdana" w:eastAsia="Arial Unicode MS" w:hAnsi="Verdana"/>
          <w:color w:val="1547FF"/>
          <w:sz w:val="19"/>
          <w:szCs w:val="19"/>
        </w:rPr>
        <w:t xml:space="preserve"> </w:t>
      </w:r>
      <w:r w:rsidR="009D4C57" w:rsidRPr="009D4C57">
        <w:rPr>
          <w:rFonts w:ascii="Verdana" w:eastAsia="Arial Unicode MS" w:hAnsi="Verdana"/>
          <w:color w:val="1547FF"/>
          <w:sz w:val="19"/>
          <w:szCs w:val="19"/>
        </w:rPr>
        <w:t>el Curriculum vitae del personal adscrito a la ejecución del contrato</w:t>
      </w:r>
    </w:p>
    <w:p w14:paraId="7EAD0CD4" w14:textId="291AA005" w:rsidR="003D448A" w:rsidRPr="009D4C57" w:rsidRDefault="003D448A" w:rsidP="009D4C57">
      <w:pPr>
        <w:ind w:left="1494"/>
        <w:jc w:val="both"/>
        <w:rPr>
          <w:rFonts w:ascii="Verdana" w:eastAsia="Arial Unicode MS" w:hAnsi="Verdana"/>
          <w:color w:val="1547FF"/>
          <w:sz w:val="19"/>
          <w:szCs w:val="19"/>
        </w:rPr>
      </w:pPr>
    </w:p>
    <w:p w14:paraId="34DEEB7A" w14:textId="6400D792" w:rsidR="00C548B6" w:rsidRPr="00BD20A5" w:rsidRDefault="00C548B6" w:rsidP="001D3DE3">
      <w:pPr>
        <w:pStyle w:val="Ttulo3"/>
        <w:spacing w:after="120"/>
      </w:pPr>
      <w:bookmarkStart w:id="381" w:name="_Toc33530751"/>
      <w:bookmarkStart w:id="382" w:name="_Toc157522069"/>
      <w:bookmarkEnd w:id="369"/>
      <w:bookmarkEnd w:id="370"/>
      <w:bookmarkEnd w:id="371"/>
      <w:bookmarkEnd w:id="372"/>
      <w:bookmarkEnd w:id="373"/>
      <w:bookmarkEnd w:id="374"/>
      <w:bookmarkEnd w:id="375"/>
      <w:bookmarkEnd w:id="376"/>
      <w:bookmarkEnd w:id="377"/>
      <w:bookmarkEnd w:id="378"/>
      <w:r w:rsidRPr="00BD20A5">
        <w:t>26.- CLÁUSULAS ADICIONALES RELATIVAS AL PROCEDIMIENTO</w:t>
      </w:r>
      <w:bookmarkEnd w:id="381"/>
      <w:bookmarkEnd w:id="382"/>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3" w:name="_Toc38387666"/>
      <w:r w:rsidRPr="00BD20A5">
        <w:rPr>
          <w:sz w:val="19"/>
          <w:szCs w:val="19"/>
        </w:rPr>
        <w:t>26.1.- Información adicional sobre los pliegos y documentación complementaria:</w:t>
      </w:r>
      <w:bookmarkEnd w:id="383"/>
    </w:p>
    <w:p w14:paraId="70C0F652" w14:textId="0E19B7C9" w:rsidR="00DF150B" w:rsidRPr="00DF150B" w:rsidRDefault="00C548B6" w:rsidP="00DF150B">
      <w:pPr>
        <w:pStyle w:val="Ttulo5"/>
        <w:rPr>
          <w:rFonts w:eastAsia="Times New Roman"/>
          <w:color w:val="0000FF"/>
          <w:szCs w:val="19"/>
        </w:rPr>
      </w:pPr>
      <w:r w:rsidRPr="00BD20A5">
        <w:rPr>
          <w:b/>
        </w:rPr>
        <w:t xml:space="preserve">26.1.1.- Fecha límite para su solicitud: </w:t>
      </w:r>
      <w:r w:rsidR="00DF150B" w:rsidRPr="00DF150B">
        <w:rPr>
          <w:rFonts w:eastAsia="Times New Roman"/>
          <w:color w:val="0000FF"/>
          <w:szCs w:val="19"/>
        </w:rPr>
        <w:t xml:space="preserve">7 días hábiles antes de la finalización del plazo de presentación de ofertas </w:t>
      </w:r>
    </w:p>
    <w:p w14:paraId="3296F193" w14:textId="0C505BBD" w:rsidR="00DF150B" w:rsidRPr="00DF150B" w:rsidRDefault="00C548B6" w:rsidP="00DF150B">
      <w:pPr>
        <w:pStyle w:val="Ttulo5"/>
        <w:rPr>
          <w:rFonts w:eastAsia="Times New Roman"/>
          <w:color w:val="0000FF"/>
          <w:szCs w:val="19"/>
        </w:rPr>
      </w:pPr>
      <w:r w:rsidRPr="00BD20A5">
        <w:rPr>
          <w:b/>
        </w:rPr>
        <w:t>26.1.2.- Fecha límite para su obtención:</w:t>
      </w:r>
      <w:r w:rsidR="00DF150B">
        <w:rPr>
          <w:b/>
        </w:rPr>
        <w:t xml:space="preserve"> </w:t>
      </w:r>
      <w:r w:rsidR="00DF150B">
        <w:rPr>
          <w:rFonts w:eastAsia="Times New Roman"/>
          <w:color w:val="0000FF"/>
          <w:szCs w:val="19"/>
        </w:rPr>
        <w:t>3</w:t>
      </w:r>
      <w:r w:rsidR="00DF150B" w:rsidRPr="00DF150B">
        <w:rPr>
          <w:rFonts w:eastAsia="Times New Roman"/>
          <w:color w:val="0000FF"/>
          <w:szCs w:val="19"/>
        </w:rPr>
        <w:t xml:space="preserve"> días hábiles antes de la finalización del plazo de presentación de ofertas </w:t>
      </w:r>
    </w:p>
    <w:p w14:paraId="11E87F3C" w14:textId="0C12E25C" w:rsidR="00DF150B" w:rsidRPr="00973621" w:rsidRDefault="00C548B6" w:rsidP="00DF150B">
      <w:pPr>
        <w:pStyle w:val="Ttulo5"/>
        <w:rPr>
          <w:rFonts w:eastAsia="Times New Roman"/>
          <w:color w:val="0000FF"/>
          <w:szCs w:val="19"/>
        </w:rPr>
      </w:pPr>
      <w:r w:rsidRPr="758F1E4F">
        <w:rPr>
          <w:b/>
          <w:bCs/>
        </w:rPr>
        <w:t>26.1</w:t>
      </w:r>
      <w:r w:rsidRPr="00973621">
        <w:rPr>
          <w:b/>
          <w:bCs/>
        </w:rPr>
        <w:t xml:space="preserve">.3.- Carácter vinculante de las aclaraciones sobre los pliegos o resto de documentación: </w:t>
      </w:r>
      <w:r w:rsidRPr="00973621">
        <w:rPr>
          <w:rFonts w:eastAsia="Times New Roman"/>
          <w:color w:val="0000FF"/>
          <w:szCs w:val="19"/>
        </w:rPr>
        <w:t>s</w:t>
      </w:r>
      <w:r w:rsidR="00DF150B" w:rsidRPr="00973621">
        <w:rPr>
          <w:rFonts w:eastAsia="Times New Roman"/>
          <w:color w:val="0000FF"/>
          <w:szCs w:val="19"/>
        </w:rPr>
        <w:t>í, salvo que contradigan de directamente la previsto en las presentes cláusulas o en la normativa vigente.</w:t>
      </w:r>
    </w:p>
    <w:p w14:paraId="7469EA85" w14:textId="7998EDA6" w:rsidR="00C548B6" w:rsidRPr="00973621" w:rsidRDefault="5D4F3A51" w:rsidP="758F1E4F">
      <w:pPr>
        <w:pStyle w:val="Ttulo4"/>
        <w:spacing w:after="120"/>
        <w:ind w:left="851" w:right="-427"/>
        <w:jc w:val="both"/>
        <w:rPr>
          <w:rFonts w:eastAsia="Verdana" w:cs="Verdana"/>
          <w:bCs/>
          <w:color w:val="000000" w:themeColor="text1"/>
          <w:sz w:val="19"/>
          <w:szCs w:val="19"/>
        </w:rPr>
      </w:pPr>
      <w:r w:rsidRPr="00973621">
        <w:rPr>
          <w:rFonts w:eastAsia="Verdana" w:cs="Verdana"/>
          <w:bCs/>
          <w:color w:val="000000" w:themeColor="text1"/>
          <w:sz w:val="19"/>
          <w:szCs w:val="19"/>
        </w:rPr>
        <w:t>26.2.-</w:t>
      </w:r>
      <w:r w:rsidR="72C87702" w:rsidRPr="00973621">
        <w:rPr>
          <w:rFonts w:eastAsia="Verdana" w:cs="Verdana"/>
          <w:bCs/>
          <w:color w:val="000000" w:themeColor="text1"/>
          <w:sz w:val="19"/>
          <w:szCs w:val="19"/>
        </w:rPr>
        <w:t xml:space="preserve"> </w:t>
      </w:r>
      <w:r w:rsidRPr="00973621">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w:t>
      </w:r>
      <w:r w:rsidRPr="00973621">
        <w:rPr>
          <w:rFonts w:eastAsia="Verdana" w:cs="Verdana"/>
          <w:bCs/>
          <w:color w:val="000000" w:themeColor="text1"/>
          <w:sz w:val="19"/>
          <w:szCs w:val="19"/>
        </w:rPr>
        <w:lastRenderedPageBreak/>
        <w:t xml:space="preserve">la administración, distinta de la señalada en la cláusula 22.5 de las condiciones generales: </w:t>
      </w:r>
    </w:p>
    <w:p w14:paraId="0FF6A6A5" w14:textId="07FB7762" w:rsidR="00C548B6" w:rsidRPr="00BD20A5" w:rsidRDefault="5D4F3A51" w:rsidP="005623A5">
      <w:pPr>
        <w:pStyle w:val="Ttulo4"/>
        <w:spacing w:after="120"/>
        <w:ind w:left="851" w:right="-427" w:hanging="57"/>
        <w:jc w:val="both"/>
        <w:rPr>
          <w:sz w:val="19"/>
          <w:szCs w:val="19"/>
        </w:rPr>
      </w:pPr>
      <w:r w:rsidRPr="00973621">
        <w:rPr>
          <w:rFonts w:eastAsia="Verdana" w:cs="Verdana"/>
          <w:b w:val="0"/>
          <w:color w:val="0000FF"/>
          <w:sz w:val="19"/>
          <w:szCs w:val="19"/>
        </w:rPr>
        <w:t>No: (en este caso, se aplicará el contenido de lo establecido en el punto 22.5 de las</w:t>
      </w:r>
      <w:r w:rsidR="311D7594" w:rsidRPr="00973621">
        <w:rPr>
          <w:rFonts w:eastAsia="Verdana" w:cs="Verdana"/>
          <w:b w:val="0"/>
          <w:color w:val="0000FF"/>
          <w:sz w:val="19"/>
          <w:szCs w:val="19"/>
        </w:rPr>
        <w:t xml:space="preserve"> </w:t>
      </w:r>
      <w:r w:rsidRPr="00973621">
        <w:rPr>
          <w:rFonts w:eastAsia="Verdana" w:cs="Verdana"/>
          <w:b w:val="0"/>
          <w:color w:val="0000FF"/>
          <w:sz w:val="19"/>
          <w:szCs w:val="19"/>
        </w:rPr>
        <w:t>condiciones generales)</w:t>
      </w:r>
      <w:r w:rsidRPr="758F1E4F">
        <w:rPr>
          <w:rFonts w:eastAsia="Verdana" w:cs="Verdana"/>
          <w:b w:val="0"/>
          <w:color w:val="0000FF"/>
          <w:sz w:val="19"/>
          <w:szCs w:val="19"/>
        </w:rPr>
        <w:t xml:space="preserve">      </w:t>
      </w:r>
      <w:r w:rsidR="72BAF9C7" w:rsidRPr="758F1E4F">
        <w:rPr>
          <w:rFonts w:eastAsia="Verdana" w:cs="Verdana"/>
          <w:b w:val="0"/>
          <w:color w:val="0000FF"/>
          <w:sz w:val="19"/>
          <w:szCs w:val="19"/>
        </w:rPr>
        <w:t xml:space="preserve"> </w:t>
      </w:r>
      <w:r w:rsidR="6746C7D7" w:rsidRPr="758F1E4F">
        <w:rPr>
          <w:rFonts w:eastAsia="Verdana" w:cs="Verdana"/>
          <w:b w:val="0"/>
          <w:color w:val="0000FF"/>
          <w:sz w:val="19"/>
          <w:szCs w:val="19"/>
        </w:rPr>
        <w:t xml:space="preserve"> </w:t>
      </w:r>
    </w:p>
    <w:p w14:paraId="52CEAB62" w14:textId="09002BBE" w:rsidR="00C548B6" w:rsidRPr="00BD20A5" w:rsidRDefault="00C548B6" w:rsidP="758F1E4F">
      <w:pPr>
        <w:pStyle w:val="Ttulo4"/>
        <w:spacing w:after="120"/>
        <w:ind w:left="851" w:right="-427"/>
        <w:jc w:val="both"/>
        <w:rPr>
          <w:sz w:val="19"/>
          <w:szCs w:val="19"/>
        </w:rPr>
      </w:pPr>
      <w:bookmarkStart w:id="384"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no procede</w:t>
      </w:r>
      <w:bookmarkEnd w:id="384"/>
      <w:r w:rsidR="0064776F" w:rsidRPr="758F1E4F">
        <w:rPr>
          <w:rFonts w:eastAsia="Times New Roman" w:cs="Tahoma"/>
          <w:b w:val="0"/>
          <w:color w:val="0000FF"/>
          <w:sz w:val="19"/>
          <w:szCs w:val="19"/>
        </w:rPr>
        <w:t>.</w:t>
      </w:r>
    </w:p>
    <w:p w14:paraId="387922E7" w14:textId="4E347A7A" w:rsidR="00C548B6" w:rsidRPr="00BD20A5" w:rsidRDefault="00C548B6" w:rsidP="000D6579">
      <w:pPr>
        <w:pStyle w:val="Ttulo4"/>
        <w:spacing w:after="120"/>
        <w:ind w:left="851" w:right="-427"/>
        <w:jc w:val="both"/>
        <w:rPr>
          <w:rFonts w:eastAsia="Times New Roman" w:cs="Tahoma"/>
          <w:b w:val="0"/>
          <w:color w:val="0000FF"/>
          <w:sz w:val="19"/>
          <w:szCs w:val="19"/>
        </w:rPr>
      </w:pPr>
      <w:bookmarkStart w:id="385"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5"/>
      <w:r w:rsidR="0064776F" w:rsidRPr="00BD20A5">
        <w:rPr>
          <w:rFonts w:eastAsia="Times New Roman" w:cs="Tahoma"/>
          <w:b w:val="0"/>
          <w:color w:val="0000FF"/>
          <w:sz w:val="19"/>
          <w:szCs w:val="19"/>
        </w:rPr>
        <w:t>.</w:t>
      </w:r>
    </w:p>
    <w:p w14:paraId="0A431A69" w14:textId="0DEEA892" w:rsidR="000D6579" w:rsidRPr="00BD20A5" w:rsidRDefault="000D6579" w:rsidP="000D6579">
      <w:pPr>
        <w:pStyle w:val="Ttulo4"/>
        <w:ind w:left="851" w:right="-427"/>
        <w:jc w:val="both"/>
        <w:rPr>
          <w:b w:val="0"/>
          <w:color w:val="0000FF"/>
          <w:sz w:val="19"/>
          <w:szCs w:val="19"/>
        </w:rPr>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r w:rsidRPr="00BD20A5">
        <w:rPr>
          <w:sz w:val="19"/>
          <w:szCs w:val="19"/>
        </w:rPr>
        <w:t xml:space="preserve">26.5.- Documentación a aportar junto a la formalización: </w:t>
      </w:r>
      <w:r w:rsidR="000D741A" w:rsidRPr="00BD20A5">
        <w:rPr>
          <w:b w:val="0"/>
          <w:color w:val="0000FF"/>
        </w:rPr>
        <w:t>no</w:t>
      </w:r>
      <w:r w:rsidR="009356E3">
        <w:rPr>
          <w:b w:val="0"/>
          <w:color w:val="0000FF"/>
        </w:rPr>
        <w:t>.</w:t>
      </w:r>
    </w:p>
    <w:p w14:paraId="3473C0B0" w14:textId="5AF66F57" w:rsidR="000D6579" w:rsidRPr="00BD20A5" w:rsidRDefault="000D6579" w:rsidP="000D6579"/>
    <w:p w14:paraId="3B1A468E" w14:textId="69E5A5CC" w:rsidR="000D6579" w:rsidRPr="00BD20A5" w:rsidRDefault="000D6579" w:rsidP="000D6579"/>
    <w:p w14:paraId="2A167830" w14:textId="568322FE" w:rsidR="000D6579" w:rsidRPr="00BD20A5" w:rsidRDefault="000D6579" w:rsidP="000D6579"/>
    <w:p w14:paraId="7FE25AAA" w14:textId="7855A77E" w:rsidR="000D6579" w:rsidRPr="00BD20A5" w:rsidRDefault="000D6579" w:rsidP="000D6579"/>
    <w:p w14:paraId="09078BEE" w14:textId="7EE53DBD" w:rsidR="000D6579" w:rsidRPr="00BD20A5" w:rsidRDefault="000D6579" w:rsidP="000D6579"/>
    <w:p w14:paraId="3B7E7160" w14:textId="23B740C9" w:rsidR="000D6579" w:rsidRPr="00BD20A5" w:rsidRDefault="000D6579" w:rsidP="000D6579"/>
    <w:p w14:paraId="483D1AE3" w14:textId="4D839F65" w:rsidR="000D6579" w:rsidRPr="00BD20A5" w:rsidRDefault="000D6579" w:rsidP="000D6579"/>
    <w:p w14:paraId="4D86C1C7" w14:textId="4703FCC8" w:rsidR="000D6579" w:rsidRDefault="000D6579" w:rsidP="000D6579"/>
    <w:p w14:paraId="3CB7258B" w14:textId="77777777" w:rsidR="00D64243" w:rsidRDefault="00D64243" w:rsidP="000D6579"/>
    <w:p w14:paraId="6FDD1F3A" w14:textId="77777777" w:rsidR="00D64243" w:rsidRDefault="00D64243" w:rsidP="000D6579"/>
    <w:p w14:paraId="5DB3CAB6" w14:textId="77777777" w:rsidR="00D64243" w:rsidRDefault="00D64243" w:rsidP="000D6579"/>
    <w:p w14:paraId="75CF15F4" w14:textId="77777777" w:rsidR="00D64243" w:rsidRDefault="00D64243" w:rsidP="000D6579"/>
    <w:p w14:paraId="60E9C85B" w14:textId="77777777" w:rsidR="00D64243" w:rsidRDefault="00D64243" w:rsidP="000D6579"/>
    <w:p w14:paraId="4B217514" w14:textId="77777777" w:rsidR="00D64243" w:rsidRDefault="00D64243" w:rsidP="000D6579"/>
    <w:p w14:paraId="46F360DE" w14:textId="77777777" w:rsidR="00D64243" w:rsidRDefault="00D64243" w:rsidP="000D6579"/>
    <w:p w14:paraId="556D7D0A" w14:textId="77777777" w:rsidR="00D64243" w:rsidRDefault="00D64243" w:rsidP="000D6579"/>
    <w:p w14:paraId="3D49D36F" w14:textId="77777777" w:rsidR="00D64243" w:rsidRDefault="00D64243" w:rsidP="000D6579"/>
    <w:p w14:paraId="5EDB375D" w14:textId="77777777" w:rsidR="00D64243" w:rsidRDefault="00D64243" w:rsidP="000D6579"/>
    <w:p w14:paraId="4ADBE3DD" w14:textId="77777777" w:rsidR="00D64243" w:rsidRDefault="00D64243" w:rsidP="000D6579"/>
    <w:p w14:paraId="4694BE86" w14:textId="77777777" w:rsidR="00D64243" w:rsidRDefault="00D64243" w:rsidP="000D6579"/>
    <w:p w14:paraId="555AF0EB" w14:textId="77777777" w:rsidR="00D64243" w:rsidRDefault="00D64243" w:rsidP="000D6579"/>
    <w:p w14:paraId="59DA95EB" w14:textId="77777777" w:rsidR="00D64243" w:rsidRDefault="00D64243" w:rsidP="000D6579"/>
    <w:p w14:paraId="3A5CDD7D" w14:textId="77777777" w:rsidR="00D64243" w:rsidRDefault="00D64243" w:rsidP="000D6579"/>
    <w:p w14:paraId="6C7ABB01" w14:textId="77777777" w:rsidR="00D64243" w:rsidRDefault="00D64243" w:rsidP="000D6579"/>
    <w:p w14:paraId="2CC8D227" w14:textId="77777777" w:rsidR="00D64243" w:rsidRPr="00BD20A5" w:rsidRDefault="00D64243" w:rsidP="000D6579"/>
    <w:p w14:paraId="7F056E3A" w14:textId="5F28C5E0" w:rsidR="000D6579" w:rsidRPr="00BD20A5" w:rsidRDefault="000D6579" w:rsidP="000D6579"/>
    <w:p w14:paraId="3A3C050E" w14:textId="4E482DCA" w:rsidR="000D6579" w:rsidRPr="00BD20A5" w:rsidRDefault="000D6579" w:rsidP="000D6579"/>
    <w:p w14:paraId="42118EB3" w14:textId="7B2B8BCC" w:rsidR="000D6579" w:rsidRPr="00BD20A5" w:rsidRDefault="000D6579" w:rsidP="000D6579"/>
    <w:p w14:paraId="509F09E5" w14:textId="632E098F" w:rsidR="000D6579" w:rsidRPr="00BD20A5" w:rsidRDefault="000D6579" w:rsidP="000D6579"/>
    <w:p w14:paraId="7831AA88" w14:textId="7014EEA5" w:rsidR="000D6579" w:rsidRPr="00BD20A5" w:rsidRDefault="000D6579" w:rsidP="000D6579"/>
    <w:p w14:paraId="1A3CD7AE" w14:textId="3FAE1100" w:rsidR="00C548B6" w:rsidRPr="00BD20A5" w:rsidRDefault="00C548B6" w:rsidP="0063609A">
      <w:pPr>
        <w:pStyle w:val="Ttulo2"/>
      </w:pPr>
      <w:bookmarkStart w:id="399" w:name="_Toc157522070"/>
      <w:r w:rsidRPr="00BD20A5">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BD20A5" w:rsidRDefault="00C548B6" w:rsidP="001D3DE3">
      <w:pPr>
        <w:pStyle w:val="Ttulo3"/>
        <w:spacing w:after="120"/>
        <w:ind w:left="284" w:hanging="284"/>
      </w:pPr>
      <w:bookmarkStart w:id="400" w:name="_Toc15752207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BD20A5">
        <w:t>27.- CESIÓN DEL CONTRATO.</w:t>
      </w:r>
      <w:bookmarkEnd w:id="400"/>
      <w:r w:rsidRPr="00BD20A5">
        <w:t xml:space="preserve"> </w:t>
      </w:r>
      <w:bookmarkEnd w:id="401"/>
      <w:bookmarkEnd w:id="402"/>
      <w:bookmarkEnd w:id="403"/>
      <w:bookmarkEnd w:id="404"/>
    </w:p>
    <w:p w14:paraId="27EA258F" w14:textId="775C62C8"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Default="00C548B6" w:rsidP="001D3DE3">
      <w:pPr>
        <w:pStyle w:val="Ttulo3"/>
        <w:spacing w:after="120"/>
        <w:ind w:left="284" w:hanging="284"/>
      </w:pPr>
      <w:bookmarkStart w:id="411" w:name="_Toc33530754"/>
      <w:bookmarkStart w:id="412" w:name="_Toc157522072"/>
      <w:bookmarkEnd w:id="405"/>
      <w:bookmarkEnd w:id="406"/>
      <w:bookmarkEnd w:id="407"/>
      <w:bookmarkEnd w:id="408"/>
      <w:bookmarkEnd w:id="409"/>
      <w:bookmarkEnd w:id="410"/>
      <w:r w:rsidRPr="00BD20A5">
        <w:t>28.- CUADRO DE SEGUIMIENTO DE LA INCORPORACIÓN DE ASPECTOS SOCIALES, MEDIOAMBIENTALES Y RELATIVOS A OTRAS POLÍTICAS PÚBLICAS INCORPORADAS EN EL PROCEDIMIENTO Y EN EL CONTRATO</w:t>
      </w:r>
      <w:bookmarkEnd w:id="411"/>
      <w:bookmarkEnd w:id="412"/>
    </w:p>
    <w:p w14:paraId="18D756D8" w14:textId="77777777" w:rsidR="00F30204" w:rsidRDefault="00F30204" w:rsidP="00F30204">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F30204" w:rsidRPr="00F42EAB" w14:paraId="3EA882F9" w14:textId="77777777" w:rsidTr="004313B9">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A53CCF7" w14:textId="77777777" w:rsidR="00F30204" w:rsidRPr="00F42EAB" w:rsidRDefault="00F30204" w:rsidP="004313B9">
            <w:pPr>
              <w:ind w:right="100"/>
              <w:jc w:val="center"/>
              <w:rPr>
                <w:rFonts w:ascii="Verdana" w:hAnsi="Verdana" w:cs="Tahoma"/>
                <w:bCs/>
                <w:sz w:val="18"/>
                <w:szCs w:val="18"/>
              </w:rPr>
            </w:pPr>
            <w:r w:rsidRPr="00F42EA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BEB0243" w14:textId="77777777" w:rsidR="00F30204" w:rsidRPr="00F42EAB" w:rsidRDefault="00F30204" w:rsidP="004313B9">
            <w:pPr>
              <w:ind w:left="-108" w:right="-108"/>
              <w:jc w:val="center"/>
              <w:rPr>
                <w:rFonts w:ascii="Verdana" w:hAnsi="Verdana" w:cs="Tahoma"/>
                <w:b/>
                <w:bCs/>
                <w:sz w:val="16"/>
                <w:szCs w:val="16"/>
              </w:rPr>
            </w:pPr>
            <w:r w:rsidRPr="00F42EAB">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1C298B5" w14:textId="77777777" w:rsidR="00F30204" w:rsidRPr="00F42EAB" w:rsidRDefault="00F30204" w:rsidP="004313B9">
            <w:pPr>
              <w:jc w:val="center"/>
              <w:rPr>
                <w:rFonts w:ascii="Verdana" w:hAnsi="Verdana" w:cs="Tahoma"/>
                <w:b/>
                <w:bCs/>
                <w:sz w:val="16"/>
                <w:szCs w:val="16"/>
              </w:rPr>
            </w:pPr>
            <w:r w:rsidRPr="00F42EAB">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016945D4" w14:textId="77777777" w:rsidR="00F30204" w:rsidRPr="00F42EAB" w:rsidRDefault="00F30204" w:rsidP="004313B9">
            <w:pPr>
              <w:ind w:right="-84"/>
              <w:jc w:val="center"/>
              <w:rPr>
                <w:rFonts w:ascii="Verdana" w:hAnsi="Verdana" w:cs="Tahoma"/>
                <w:b/>
                <w:bCs/>
                <w:sz w:val="16"/>
                <w:szCs w:val="16"/>
              </w:rPr>
            </w:pPr>
            <w:r w:rsidRPr="00F42EAB">
              <w:rPr>
                <w:rFonts w:ascii="Verdana" w:hAnsi="Verdana" w:cs="Tahoma"/>
                <w:b/>
                <w:bCs/>
                <w:sz w:val="16"/>
                <w:szCs w:val="16"/>
              </w:rPr>
              <w:t>LINGÜÍSTICOS</w:t>
            </w:r>
          </w:p>
        </w:tc>
      </w:tr>
      <w:tr w:rsidR="00F30204" w:rsidRPr="00F42EAB" w14:paraId="32883F92" w14:textId="77777777" w:rsidTr="004313B9">
        <w:trPr>
          <w:trHeight w:val="183"/>
        </w:trPr>
        <w:tc>
          <w:tcPr>
            <w:tcW w:w="1788" w:type="dxa"/>
            <w:vMerge/>
            <w:tcBorders>
              <w:left w:val="single" w:sz="12" w:space="0" w:color="auto"/>
              <w:right w:val="single" w:sz="12" w:space="0" w:color="auto"/>
            </w:tcBorders>
            <w:shd w:val="clear" w:color="auto" w:fill="D9D9D9"/>
            <w:vAlign w:val="center"/>
          </w:tcPr>
          <w:p w14:paraId="61B563B2" w14:textId="77777777" w:rsidR="00F30204" w:rsidRPr="00F42EAB" w:rsidRDefault="00F30204" w:rsidP="004313B9">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6BE95C9" w14:textId="77777777" w:rsidR="00F30204" w:rsidRPr="00F42EAB" w:rsidRDefault="00F30204" w:rsidP="004313B9">
            <w:pPr>
              <w:ind w:left="-108" w:right="-108"/>
              <w:jc w:val="center"/>
              <w:rPr>
                <w:rFonts w:ascii="Verdana" w:hAnsi="Verdana" w:cs="Tahoma"/>
                <w:bCs/>
                <w:sz w:val="16"/>
                <w:szCs w:val="16"/>
              </w:rPr>
            </w:pPr>
            <w:r w:rsidRPr="00F42EAB">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884E5A2" w14:textId="77777777" w:rsidR="00F30204" w:rsidRPr="00F42EAB" w:rsidRDefault="00F30204" w:rsidP="004313B9">
            <w:pPr>
              <w:ind w:left="-108" w:right="-108"/>
              <w:jc w:val="center"/>
              <w:rPr>
                <w:rFonts w:ascii="Verdana" w:hAnsi="Verdana" w:cs="Tahoma"/>
                <w:bCs/>
                <w:sz w:val="16"/>
                <w:szCs w:val="16"/>
              </w:rPr>
            </w:pPr>
            <w:r w:rsidRPr="00F42EAB">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D6A58BB" w14:textId="77777777" w:rsidR="00F30204" w:rsidRPr="00F42EAB" w:rsidRDefault="00F30204" w:rsidP="004313B9">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73DAF8D0" w14:textId="77777777" w:rsidR="00F30204" w:rsidRPr="00F42EAB" w:rsidRDefault="00F30204" w:rsidP="004313B9">
            <w:pPr>
              <w:ind w:right="-84"/>
              <w:jc w:val="center"/>
              <w:rPr>
                <w:rFonts w:ascii="Verdana" w:hAnsi="Verdana" w:cs="Tahoma"/>
                <w:bCs/>
                <w:color w:val="FF0000"/>
                <w:sz w:val="16"/>
                <w:szCs w:val="16"/>
              </w:rPr>
            </w:pPr>
          </w:p>
        </w:tc>
      </w:tr>
      <w:tr w:rsidR="00F30204" w:rsidRPr="00F42EAB" w14:paraId="66E446C1" w14:textId="77777777" w:rsidTr="004313B9">
        <w:trPr>
          <w:trHeight w:val="183"/>
        </w:trPr>
        <w:tc>
          <w:tcPr>
            <w:tcW w:w="1788" w:type="dxa"/>
            <w:vMerge/>
            <w:tcBorders>
              <w:left w:val="single" w:sz="12" w:space="0" w:color="auto"/>
              <w:right w:val="single" w:sz="12" w:space="0" w:color="auto"/>
            </w:tcBorders>
            <w:shd w:val="clear" w:color="auto" w:fill="D9D9D9"/>
            <w:vAlign w:val="center"/>
          </w:tcPr>
          <w:p w14:paraId="2FFB8F32" w14:textId="77777777" w:rsidR="00F30204" w:rsidRPr="00F42EAB" w:rsidRDefault="00F30204" w:rsidP="004313B9">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0B12BC2" w14:textId="77777777" w:rsidR="00F30204" w:rsidRPr="00F42EAB" w:rsidRDefault="00F30204" w:rsidP="004313B9">
            <w:pPr>
              <w:jc w:val="center"/>
              <w:rPr>
                <w:rFonts w:ascii="Verdana" w:hAnsi="Verdana" w:cs="Tahoma"/>
                <w:bCs/>
                <w:sz w:val="16"/>
                <w:szCs w:val="16"/>
              </w:rPr>
            </w:pPr>
            <w:r w:rsidRPr="00F42EAB">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7E88CF8" w14:textId="77777777" w:rsidR="00F30204" w:rsidRPr="00F42EAB" w:rsidRDefault="00F30204" w:rsidP="004313B9">
            <w:pPr>
              <w:jc w:val="center"/>
              <w:rPr>
                <w:rFonts w:ascii="Verdana" w:hAnsi="Verdana" w:cs="Tahoma"/>
                <w:bCs/>
                <w:sz w:val="16"/>
                <w:szCs w:val="16"/>
              </w:rPr>
            </w:pPr>
            <w:r w:rsidRPr="00F42EAB">
              <w:rPr>
                <w:rFonts w:ascii="Verdana" w:hAnsi="Verdana" w:cs="Tahoma"/>
                <w:bCs/>
                <w:sz w:val="16"/>
                <w:szCs w:val="16"/>
              </w:rPr>
              <w:t>Igualdad de</w:t>
            </w:r>
          </w:p>
          <w:p w14:paraId="7F74B140" w14:textId="77777777" w:rsidR="00F30204" w:rsidRPr="00F42EAB" w:rsidRDefault="00F30204" w:rsidP="004313B9">
            <w:pPr>
              <w:jc w:val="center"/>
              <w:rPr>
                <w:rFonts w:ascii="Verdana" w:hAnsi="Verdana" w:cs="Tahoma"/>
                <w:bCs/>
                <w:sz w:val="16"/>
                <w:szCs w:val="16"/>
              </w:rPr>
            </w:pPr>
            <w:r w:rsidRPr="00F42EAB">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C0D611" w14:textId="77777777" w:rsidR="00F30204" w:rsidRPr="00F42EAB" w:rsidRDefault="00F30204" w:rsidP="004313B9">
            <w:pPr>
              <w:jc w:val="center"/>
              <w:rPr>
                <w:rFonts w:ascii="Verdana" w:hAnsi="Verdana" w:cs="Tahoma"/>
                <w:bCs/>
                <w:sz w:val="16"/>
                <w:szCs w:val="16"/>
              </w:rPr>
            </w:pPr>
            <w:r w:rsidRPr="00F42EAB">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2E120B9" w14:textId="77777777" w:rsidR="00F30204" w:rsidRPr="00F42EAB" w:rsidRDefault="00F30204" w:rsidP="004313B9">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1B104D0" w14:textId="77777777" w:rsidR="00F30204" w:rsidRPr="00F42EAB" w:rsidRDefault="00F30204" w:rsidP="004313B9">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5F1294D3" w14:textId="77777777" w:rsidR="00F30204" w:rsidRPr="00F42EAB" w:rsidRDefault="00F30204" w:rsidP="004313B9">
            <w:pPr>
              <w:ind w:right="-84"/>
              <w:jc w:val="center"/>
              <w:rPr>
                <w:rFonts w:ascii="Verdana" w:hAnsi="Verdana" w:cs="Tahoma"/>
                <w:bCs/>
                <w:color w:val="FF0000"/>
                <w:sz w:val="16"/>
                <w:szCs w:val="16"/>
              </w:rPr>
            </w:pPr>
          </w:p>
        </w:tc>
      </w:tr>
      <w:tr w:rsidR="00F30204" w:rsidRPr="00F42EAB" w14:paraId="0A2419F9" w14:textId="77777777" w:rsidTr="004313B9">
        <w:trPr>
          <w:trHeight w:val="226"/>
        </w:trPr>
        <w:tc>
          <w:tcPr>
            <w:tcW w:w="1788" w:type="dxa"/>
            <w:tcBorders>
              <w:left w:val="single" w:sz="12" w:space="0" w:color="auto"/>
              <w:right w:val="single" w:sz="12" w:space="0" w:color="auto"/>
            </w:tcBorders>
            <w:vAlign w:val="center"/>
          </w:tcPr>
          <w:p w14:paraId="5E7B4DBA" w14:textId="77777777" w:rsidR="00F30204" w:rsidRPr="00F42EAB" w:rsidRDefault="00F30204" w:rsidP="004313B9">
            <w:pPr>
              <w:ind w:right="100"/>
              <w:rPr>
                <w:rFonts w:ascii="Verdana" w:hAnsi="Verdana" w:cs="Tahoma"/>
                <w:sz w:val="18"/>
                <w:szCs w:val="18"/>
              </w:rPr>
            </w:pPr>
            <w:r w:rsidRPr="00F42EA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3B61BCD3" w14:textId="77777777" w:rsidR="00F30204" w:rsidRPr="00F42EAB" w:rsidRDefault="00F30204" w:rsidP="004313B9">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2F95C5D7" w14:textId="77777777" w:rsidR="00F30204" w:rsidRPr="00F42EAB" w:rsidRDefault="00F30204" w:rsidP="004313B9">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1FD3A51F" w14:textId="77777777" w:rsidR="00F30204" w:rsidRPr="00F42EAB" w:rsidRDefault="00F30204" w:rsidP="004313B9">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5724BD7" w14:textId="77777777" w:rsidR="00F30204" w:rsidRPr="00F42EAB" w:rsidRDefault="00F30204" w:rsidP="004313B9">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5CD425B6" w14:textId="77777777" w:rsidR="00F30204" w:rsidRPr="00F42EAB" w:rsidRDefault="00F30204" w:rsidP="004313B9">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B79035" w14:textId="77777777" w:rsidR="00F30204" w:rsidRPr="00F42EAB" w:rsidRDefault="00F30204" w:rsidP="004313B9">
            <w:pPr>
              <w:ind w:right="-84"/>
              <w:jc w:val="center"/>
              <w:rPr>
                <w:rFonts w:ascii="Verdana" w:hAnsi="Verdana" w:cs="Tahoma"/>
                <w:sz w:val="18"/>
                <w:szCs w:val="18"/>
              </w:rPr>
            </w:pPr>
          </w:p>
        </w:tc>
      </w:tr>
      <w:tr w:rsidR="00F30204" w:rsidRPr="00F42EAB" w14:paraId="1397E0FA" w14:textId="77777777" w:rsidTr="004313B9">
        <w:trPr>
          <w:trHeight w:val="226"/>
        </w:trPr>
        <w:tc>
          <w:tcPr>
            <w:tcW w:w="1788" w:type="dxa"/>
            <w:tcBorders>
              <w:left w:val="single" w:sz="12" w:space="0" w:color="auto"/>
              <w:right w:val="single" w:sz="12" w:space="0" w:color="auto"/>
            </w:tcBorders>
            <w:vAlign w:val="center"/>
          </w:tcPr>
          <w:p w14:paraId="26051B55" w14:textId="77777777" w:rsidR="00F30204" w:rsidRPr="00F42EAB" w:rsidRDefault="00F30204" w:rsidP="004313B9">
            <w:pPr>
              <w:ind w:right="100"/>
              <w:rPr>
                <w:rFonts w:ascii="Verdana" w:hAnsi="Verdana" w:cs="Tahoma"/>
                <w:sz w:val="18"/>
                <w:szCs w:val="18"/>
              </w:rPr>
            </w:pPr>
            <w:r w:rsidRPr="00F42EAB">
              <w:rPr>
                <w:rFonts w:ascii="Verdana" w:hAnsi="Verdana" w:cs="Tahoma"/>
                <w:sz w:val="18"/>
                <w:szCs w:val="18"/>
              </w:rPr>
              <w:t>Requisitos de solvencia</w:t>
            </w:r>
          </w:p>
        </w:tc>
        <w:tc>
          <w:tcPr>
            <w:tcW w:w="1007" w:type="dxa"/>
            <w:tcBorders>
              <w:left w:val="single" w:sz="12" w:space="0" w:color="auto"/>
            </w:tcBorders>
            <w:vAlign w:val="center"/>
          </w:tcPr>
          <w:p w14:paraId="2CF6565C" w14:textId="77777777" w:rsidR="00F30204" w:rsidRPr="00F42EAB" w:rsidRDefault="00F30204" w:rsidP="004313B9">
            <w:pPr>
              <w:jc w:val="center"/>
              <w:rPr>
                <w:rFonts w:ascii="Verdana" w:hAnsi="Verdana" w:cs="Tahoma"/>
                <w:sz w:val="18"/>
                <w:szCs w:val="18"/>
              </w:rPr>
            </w:pPr>
          </w:p>
        </w:tc>
        <w:tc>
          <w:tcPr>
            <w:tcW w:w="1225" w:type="dxa"/>
            <w:tcMar>
              <w:top w:w="0" w:type="dxa"/>
              <w:left w:w="108" w:type="dxa"/>
              <w:bottom w:w="0" w:type="dxa"/>
              <w:right w:w="108" w:type="dxa"/>
            </w:tcMar>
            <w:vAlign w:val="center"/>
          </w:tcPr>
          <w:p w14:paraId="015BD008" w14:textId="77777777" w:rsidR="00F30204" w:rsidRPr="00F42EAB" w:rsidRDefault="00F30204" w:rsidP="004313B9">
            <w:pPr>
              <w:ind w:right="-80"/>
              <w:jc w:val="center"/>
              <w:rPr>
                <w:rFonts w:ascii="Verdana" w:hAnsi="Verdana" w:cs="Tahoma"/>
                <w:sz w:val="18"/>
                <w:szCs w:val="18"/>
              </w:rPr>
            </w:pPr>
          </w:p>
        </w:tc>
        <w:tc>
          <w:tcPr>
            <w:tcW w:w="1226" w:type="dxa"/>
            <w:tcBorders>
              <w:right w:val="single" w:sz="8" w:space="0" w:color="auto"/>
            </w:tcBorders>
            <w:vAlign w:val="center"/>
          </w:tcPr>
          <w:p w14:paraId="3A4876C2" w14:textId="77777777" w:rsidR="00F30204" w:rsidRPr="00F42EAB" w:rsidRDefault="00F30204" w:rsidP="004313B9">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900BEA2" w14:textId="77777777" w:rsidR="00F30204" w:rsidRPr="00F42EAB" w:rsidRDefault="00F30204" w:rsidP="004313B9">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C9DF6BC" w14:textId="77777777" w:rsidR="00F30204" w:rsidRPr="00F42EAB" w:rsidRDefault="00F30204" w:rsidP="004313B9">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30F78BE" w14:textId="77777777" w:rsidR="00F30204" w:rsidRPr="00F42EAB" w:rsidRDefault="00F30204" w:rsidP="004313B9">
            <w:pPr>
              <w:ind w:right="-84"/>
              <w:jc w:val="center"/>
              <w:rPr>
                <w:rFonts w:ascii="Verdana" w:hAnsi="Verdana" w:cs="Tahoma"/>
                <w:sz w:val="18"/>
                <w:szCs w:val="18"/>
              </w:rPr>
            </w:pPr>
          </w:p>
        </w:tc>
      </w:tr>
      <w:tr w:rsidR="00F30204" w:rsidRPr="00F42EAB" w14:paraId="48B153F8" w14:textId="77777777" w:rsidTr="004313B9">
        <w:trPr>
          <w:trHeight w:val="210"/>
        </w:trPr>
        <w:tc>
          <w:tcPr>
            <w:tcW w:w="1788" w:type="dxa"/>
            <w:tcBorders>
              <w:left w:val="single" w:sz="12" w:space="0" w:color="auto"/>
              <w:right w:val="single" w:sz="12" w:space="0" w:color="auto"/>
            </w:tcBorders>
            <w:vAlign w:val="center"/>
          </w:tcPr>
          <w:p w14:paraId="449E8307" w14:textId="77777777" w:rsidR="00F30204" w:rsidRPr="00F42EAB" w:rsidRDefault="00F30204" w:rsidP="004313B9">
            <w:pPr>
              <w:ind w:right="100"/>
              <w:rPr>
                <w:rFonts w:ascii="Verdana" w:hAnsi="Verdana" w:cs="Tahoma"/>
                <w:sz w:val="18"/>
                <w:szCs w:val="18"/>
              </w:rPr>
            </w:pPr>
            <w:r w:rsidRPr="00F42EAB">
              <w:rPr>
                <w:rFonts w:ascii="Verdana" w:hAnsi="Verdana" w:cs="Tahoma"/>
                <w:sz w:val="18"/>
                <w:szCs w:val="18"/>
              </w:rPr>
              <w:t>Especificaciones técnicas</w:t>
            </w:r>
          </w:p>
        </w:tc>
        <w:tc>
          <w:tcPr>
            <w:tcW w:w="1007" w:type="dxa"/>
            <w:tcBorders>
              <w:left w:val="single" w:sz="12" w:space="0" w:color="auto"/>
            </w:tcBorders>
            <w:vAlign w:val="center"/>
          </w:tcPr>
          <w:p w14:paraId="101583D4" w14:textId="77777777" w:rsidR="00F30204" w:rsidRPr="00F42EAB" w:rsidRDefault="00F30204" w:rsidP="004313B9">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246F1F27" w14:textId="77777777" w:rsidR="00F30204" w:rsidRPr="00F42EAB" w:rsidRDefault="00F30204" w:rsidP="004313B9">
            <w:pPr>
              <w:ind w:right="-80"/>
              <w:jc w:val="center"/>
              <w:rPr>
                <w:rFonts w:ascii="Verdana" w:hAnsi="Verdana" w:cs="Tahoma"/>
                <w:sz w:val="18"/>
                <w:szCs w:val="18"/>
              </w:rPr>
            </w:pPr>
          </w:p>
        </w:tc>
        <w:tc>
          <w:tcPr>
            <w:tcW w:w="1226" w:type="dxa"/>
            <w:tcBorders>
              <w:right w:val="single" w:sz="8" w:space="0" w:color="auto"/>
            </w:tcBorders>
            <w:vAlign w:val="center"/>
          </w:tcPr>
          <w:p w14:paraId="560AEB6A" w14:textId="77777777" w:rsidR="00F30204" w:rsidRPr="00F42EAB" w:rsidRDefault="00F30204" w:rsidP="004313B9">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BF62FF3" w14:textId="77777777" w:rsidR="00F30204" w:rsidRPr="00F42EAB" w:rsidRDefault="00F30204" w:rsidP="004313B9">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E9A7371" w14:textId="77777777" w:rsidR="00F30204" w:rsidRPr="00F42EAB" w:rsidRDefault="00F30204" w:rsidP="004313B9">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64B7AC2" w14:textId="77777777" w:rsidR="00F30204" w:rsidRPr="00F42EAB" w:rsidRDefault="00F30204" w:rsidP="004313B9">
            <w:pPr>
              <w:ind w:right="-84"/>
              <w:jc w:val="center"/>
              <w:rPr>
                <w:rFonts w:ascii="Verdana" w:hAnsi="Verdana" w:cs="Tahoma"/>
                <w:sz w:val="18"/>
                <w:szCs w:val="18"/>
              </w:rPr>
            </w:pPr>
            <w:r w:rsidRPr="00F42EAB">
              <w:rPr>
                <w:rFonts w:ascii="Verdana" w:hAnsi="Verdana" w:cs="Tahoma"/>
                <w:color w:val="0000FF"/>
                <w:sz w:val="18"/>
                <w:szCs w:val="18"/>
              </w:rPr>
              <w:t>Sí</w:t>
            </w:r>
          </w:p>
        </w:tc>
      </w:tr>
      <w:tr w:rsidR="00F30204" w:rsidRPr="00F42EAB" w14:paraId="2C2578AE" w14:textId="77777777" w:rsidTr="004313B9">
        <w:trPr>
          <w:trHeight w:val="226"/>
        </w:trPr>
        <w:tc>
          <w:tcPr>
            <w:tcW w:w="1788" w:type="dxa"/>
            <w:tcBorders>
              <w:left w:val="single" w:sz="12" w:space="0" w:color="auto"/>
              <w:right w:val="single" w:sz="12" w:space="0" w:color="auto"/>
            </w:tcBorders>
            <w:vAlign w:val="center"/>
          </w:tcPr>
          <w:p w14:paraId="55EF35B9" w14:textId="77777777" w:rsidR="00F30204" w:rsidRPr="00F42EAB" w:rsidRDefault="00F30204" w:rsidP="004313B9">
            <w:pPr>
              <w:ind w:right="100"/>
              <w:rPr>
                <w:rFonts w:ascii="Verdana" w:hAnsi="Verdana" w:cs="Tahoma"/>
                <w:sz w:val="18"/>
                <w:szCs w:val="18"/>
              </w:rPr>
            </w:pPr>
            <w:r w:rsidRPr="00F42EAB">
              <w:rPr>
                <w:rFonts w:ascii="Verdana" w:hAnsi="Verdana" w:cs="Tahoma"/>
                <w:sz w:val="18"/>
                <w:szCs w:val="18"/>
              </w:rPr>
              <w:t>Criterios de adjudicación</w:t>
            </w:r>
          </w:p>
        </w:tc>
        <w:tc>
          <w:tcPr>
            <w:tcW w:w="1007" w:type="dxa"/>
            <w:tcBorders>
              <w:left w:val="single" w:sz="12" w:space="0" w:color="auto"/>
            </w:tcBorders>
            <w:vAlign w:val="center"/>
          </w:tcPr>
          <w:p w14:paraId="54ECD1DF" w14:textId="77777777" w:rsidR="00F30204" w:rsidRPr="00F42EAB" w:rsidRDefault="00F30204" w:rsidP="004313B9">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3C45C9" w14:textId="77777777" w:rsidR="00F30204" w:rsidRPr="00F42EAB" w:rsidRDefault="00F30204" w:rsidP="004313B9">
            <w:pPr>
              <w:ind w:right="-80"/>
              <w:jc w:val="center"/>
              <w:rPr>
                <w:rFonts w:ascii="Verdana" w:hAnsi="Verdana" w:cs="Tahoma"/>
                <w:sz w:val="18"/>
                <w:szCs w:val="18"/>
              </w:rPr>
            </w:pPr>
            <w:r w:rsidRPr="00F42EAB">
              <w:rPr>
                <w:rFonts w:ascii="Verdana" w:hAnsi="Verdana" w:cs="Tahoma"/>
                <w:color w:val="0000FF"/>
                <w:sz w:val="18"/>
                <w:szCs w:val="18"/>
              </w:rPr>
              <w:t>Sí</w:t>
            </w:r>
          </w:p>
        </w:tc>
        <w:tc>
          <w:tcPr>
            <w:tcW w:w="1226" w:type="dxa"/>
            <w:tcBorders>
              <w:right w:val="single" w:sz="8" w:space="0" w:color="auto"/>
            </w:tcBorders>
            <w:vAlign w:val="center"/>
          </w:tcPr>
          <w:p w14:paraId="4F4DE777" w14:textId="77777777" w:rsidR="00F30204" w:rsidRPr="00F42EAB" w:rsidRDefault="00F30204" w:rsidP="004313B9">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B5A9F3" w14:textId="77777777" w:rsidR="00F30204" w:rsidRPr="00F42EAB" w:rsidRDefault="00F30204" w:rsidP="004313B9">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645DACC" w14:textId="77777777" w:rsidR="00F30204" w:rsidRPr="00F42EAB" w:rsidRDefault="00F30204" w:rsidP="004313B9">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0E77FFA" w14:textId="77777777" w:rsidR="00F30204" w:rsidRPr="00F42EAB" w:rsidRDefault="00F30204" w:rsidP="004313B9">
            <w:pPr>
              <w:ind w:right="-84"/>
              <w:jc w:val="center"/>
              <w:rPr>
                <w:rFonts w:ascii="Verdana" w:hAnsi="Verdana" w:cs="Tahoma"/>
                <w:sz w:val="18"/>
                <w:szCs w:val="18"/>
              </w:rPr>
            </w:pPr>
          </w:p>
        </w:tc>
      </w:tr>
      <w:tr w:rsidR="00F30204" w:rsidRPr="008F04F6" w14:paraId="58403E2A" w14:textId="77777777" w:rsidTr="004313B9">
        <w:trPr>
          <w:trHeight w:val="57"/>
        </w:trPr>
        <w:tc>
          <w:tcPr>
            <w:tcW w:w="1788" w:type="dxa"/>
            <w:tcBorders>
              <w:left w:val="single" w:sz="12" w:space="0" w:color="auto"/>
              <w:bottom w:val="single" w:sz="12" w:space="0" w:color="auto"/>
              <w:right w:val="single" w:sz="12" w:space="0" w:color="auto"/>
            </w:tcBorders>
            <w:vAlign w:val="center"/>
          </w:tcPr>
          <w:p w14:paraId="34938367" w14:textId="77777777" w:rsidR="00F30204" w:rsidRPr="00F42EAB" w:rsidRDefault="00F30204" w:rsidP="004313B9">
            <w:pPr>
              <w:ind w:right="100"/>
              <w:rPr>
                <w:rFonts w:ascii="Verdana" w:hAnsi="Verdana" w:cs="Tahoma"/>
                <w:sz w:val="18"/>
                <w:szCs w:val="18"/>
              </w:rPr>
            </w:pPr>
            <w:r w:rsidRPr="00F42EAB">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1A24D83E" w14:textId="77777777" w:rsidR="00F30204" w:rsidRPr="00F42EAB" w:rsidRDefault="00F30204" w:rsidP="004313B9">
            <w:pPr>
              <w:jc w:val="center"/>
              <w:rPr>
                <w:rFonts w:ascii="Verdana" w:hAnsi="Verdana" w:cs="Tahoma"/>
                <w:bCs/>
                <w:sz w:val="18"/>
                <w:szCs w:val="18"/>
              </w:rPr>
            </w:pPr>
            <w:r w:rsidRPr="00F42EAB">
              <w:rPr>
                <w:rFonts w:ascii="Verdana" w:hAnsi="Verdana" w:cs="Tahoma"/>
                <w:color w:val="0000FF"/>
                <w:sz w:val="18"/>
                <w:szCs w:val="18"/>
              </w:rPr>
              <w:t>Sí</w:t>
            </w:r>
          </w:p>
        </w:tc>
        <w:tc>
          <w:tcPr>
            <w:tcW w:w="1225" w:type="dxa"/>
            <w:tcBorders>
              <w:bottom w:val="single" w:sz="12" w:space="0" w:color="auto"/>
            </w:tcBorders>
            <w:tcMar>
              <w:top w:w="0" w:type="dxa"/>
              <w:left w:w="108" w:type="dxa"/>
              <w:bottom w:w="0" w:type="dxa"/>
              <w:right w:w="108" w:type="dxa"/>
            </w:tcMar>
            <w:vAlign w:val="center"/>
          </w:tcPr>
          <w:p w14:paraId="1288837D" w14:textId="77777777" w:rsidR="00F30204" w:rsidRPr="00F42EAB" w:rsidRDefault="00F30204" w:rsidP="004313B9">
            <w:pPr>
              <w:ind w:right="-80"/>
              <w:jc w:val="center"/>
              <w:rPr>
                <w:rFonts w:ascii="Verdana" w:hAnsi="Verdana" w:cs="Tahoma"/>
                <w:sz w:val="18"/>
                <w:szCs w:val="18"/>
              </w:rPr>
            </w:pPr>
            <w:r w:rsidRPr="00F42EAB">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1A291865" w14:textId="77777777" w:rsidR="00F30204" w:rsidRPr="00F42EAB" w:rsidRDefault="00F30204" w:rsidP="004313B9">
            <w:pPr>
              <w:jc w:val="center"/>
              <w:rPr>
                <w:rFonts w:ascii="Verdana" w:hAnsi="Verdana" w:cs="Tahoma"/>
                <w:sz w:val="18"/>
                <w:szCs w:val="18"/>
              </w:rPr>
            </w:pPr>
            <w:r w:rsidRPr="00F42EAB">
              <w:rPr>
                <w:rFonts w:ascii="Verdana" w:hAnsi="Verdana" w:cs="Tahoma"/>
                <w:color w:val="0000FF"/>
                <w:sz w:val="18"/>
                <w:szCs w:val="18"/>
              </w:rPr>
              <w:t>Sí</w:t>
            </w: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599A732" w14:textId="77777777" w:rsidR="00F30204" w:rsidRPr="00F42EAB" w:rsidRDefault="00F30204" w:rsidP="004313B9">
            <w:pPr>
              <w:ind w:left="-108" w:right="-108"/>
              <w:jc w:val="center"/>
              <w:rPr>
                <w:rFonts w:ascii="Verdana" w:hAnsi="Verdana" w:cs="Tahoma"/>
                <w:sz w:val="18"/>
                <w:szCs w:val="18"/>
              </w:rPr>
            </w:pPr>
            <w:r w:rsidRPr="00F42EA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62AFEE19" w14:textId="77777777" w:rsidR="00F30204" w:rsidRPr="00F42EAB" w:rsidRDefault="00F30204" w:rsidP="004313B9">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124E131F" w14:textId="77777777" w:rsidR="00F30204" w:rsidRPr="008F04F6" w:rsidRDefault="00F30204" w:rsidP="004313B9">
            <w:pPr>
              <w:ind w:right="-84"/>
              <w:jc w:val="center"/>
              <w:rPr>
                <w:rFonts w:ascii="Verdana" w:hAnsi="Verdana" w:cs="Tahoma"/>
                <w:color w:val="0000FF"/>
                <w:sz w:val="18"/>
                <w:szCs w:val="18"/>
              </w:rPr>
            </w:pPr>
            <w:r w:rsidRPr="00F42EAB">
              <w:rPr>
                <w:rFonts w:ascii="Verdana" w:hAnsi="Verdana" w:cs="Tahoma"/>
                <w:color w:val="0000FF"/>
                <w:sz w:val="18"/>
                <w:szCs w:val="18"/>
              </w:rPr>
              <w:t>Sí</w:t>
            </w:r>
          </w:p>
        </w:tc>
      </w:tr>
    </w:tbl>
    <w:p w14:paraId="339DAA0D" w14:textId="77777777" w:rsidR="00F30204" w:rsidRPr="008F04F6" w:rsidRDefault="00F30204" w:rsidP="00F30204">
      <w:pPr>
        <w:pStyle w:val="TITULOAPRINCIPALES"/>
        <w:ind w:right="-1"/>
      </w:pPr>
    </w:p>
    <w:p w14:paraId="5241D617" w14:textId="77777777" w:rsidR="00F30204" w:rsidRPr="00F30204" w:rsidRDefault="00F30204" w:rsidP="00F30204"/>
    <w:p w14:paraId="33DB64E4" w14:textId="77777777" w:rsidR="003B6740" w:rsidRPr="00BD20A5" w:rsidRDefault="003B6740">
      <w:pPr>
        <w:rPr>
          <w:rFonts w:ascii="Verdana" w:hAnsi="Verdana"/>
          <w:b/>
          <w:sz w:val="28"/>
        </w:rPr>
      </w:pPr>
      <w:bookmarkStart w:id="422" w:name="_Toc33530755"/>
      <w:bookmarkStart w:id="423" w:name="_Toc528657937"/>
      <w:bookmarkStart w:id="424" w:name="_Toc528658756"/>
      <w:bookmarkStart w:id="425" w:name="_Toc528660383"/>
      <w:bookmarkStart w:id="426" w:name="_Toc528664233"/>
      <w:bookmarkStart w:id="427" w:name="_Toc528665924"/>
      <w:bookmarkStart w:id="428" w:name="_Toc528666549"/>
      <w:bookmarkStart w:id="429" w:name="_Toc528671272"/>
      <w:bookmarkStart w:id="430" w:name="_Toc530728052"/>
      <w:bookmarkStart w:id="431" w:name="_Toc5958942"/>
      <w:bookmarkStart w:id="432" w:name="_Toc34132906"/>
      <w:bookmarkEnd w:id="413"/>
      <w:bookmarkEnd w:id="414"/>
      <w:bookmarkEnd w:id="415"/>
      <w:bookmarkEnd w:id="416"/>
      <w:bookmarkEnd w:id="417"/>
      <w:bookmarkEnd w:id="418"/>
      <w:bookmarkEnd w:id="419"/>
      <w:bookmarkEnd w:id="420"/>
      <w:bookmarkEnd w:id="421"/>
      <w:r w:rsidRPr="00BD20A5">
        <w:br w:type="page"/>
      </w:r>
    </w:p>
    <w:p w14:paraId="74A89AC0" w14:textId="27B05C8D" w:rsidR="00C548B6" w:rsidRPr="00BD20A5" w:rsidRDefault="00C548B6" w:rsidP="00C548B6">
      <w:pPr>
        <w:pStyle w:val="Ttulo1"/>
      </w:pPr>
      <w:bookmarkStart w:id="433" w:name="_Toc157522074"/>
      <w:r w:rsidRPr="00BD20A5">
        <w:t>CONDICIONES GENERALES</w:t>
      </w:r>
      <w:bookmarkEnd w:id="422"/>
      <w:bookmarkEnd w:id="433"/>
    </w:p>
    <w:p w14:paraId="0345A839" w14:textId="77777777" w:rsidR="00C548B6" w:rsidRPr="00BD20A5" w:rsidRDefault="00C548B6" w:rsidP="00C548B6"/>
    <w:p w14:paraId="2253388C" w14:textId="77777777" w:rsidR="00C548B6" w:rsidRPr="00BD20A5" w:rsidRDefault="00C548B6" w:rsidP="0063609A">
      <w:pPr>
        <w:pStyle w:val="Ttulo2"/>
      </w:pPr>
      <w:bookmarkStart w:id="434" w:name="_Toc505598225"/>
      <w:bookmarkStart w:id="435" w:name="_Toc505598302"/>
      <w:bookmarkStart w:id="436" w:name="_Toc505598395"/>
      <w:bookmarkStart w:id="437" w:name="_Toc507512577"/>
      <w:bookmarkStart w:id="438" w:name="_Toc33530756"/>
      <w:bookmarkStart w:id="439" w:name="_Toc157522075"/>
      <w:r w:rsidRPr="00BD20A5">
        <w:t>I.- OBJETO Y CUESTIONES GENERALES DEL CONTRATO</w:t>
      </w:r>
      <w:bookmarkEnd w:id="434"/>
      <w:bookmarkEnd w:id="435"/>
      <w:bookmarkEnd w:id="436"/>
      <w:bookmarkEnd w:id="437"/>
      <w:bookmarkEnd w:id="438"/>
      <w:bookmarkEnd w:id="439"/>
    </w:p>
    <w:p w14:paraId="6DAD2249" w14:textId="77777777" w:rsidR="00C548B6" w:rsidRPr="00BD20A5" w:rsidRDefault="00C548B6" w:rsidP="001D3DE3">
      <w:pPr>
        <w:pStyle w:val="Ttulo3"/>
        <w:spacing w:after="120"/>
        <w:rPr>
          <w:rFonts w:eastAsia="Arial Unicode MS"/>
        </w:rPr>
      </w:pPr>
      <w:bookmarkStart w:id="440" w:name="_Toc33530757"/>
      <w:bookmarkStart w:id="441" w:name="_Toc157522076"/>
      <w:r w:rsidRPr="00BD20A5">
        <w:rPr>
          <w:rFonts w:eastAsia="Arial Unicode MS"/>
        </w:rPr>
        <w:t>1.- OBJETO DEL CONTRATO</w:t>
      </w:r>
      <w:bookmarkEnd w:id="440"/>
      <w:bookmarkEnd w:id="441"/>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2" w:name="_Toc157522077"/>
      <w:r w:rsidRPr="00BD20A5">
        <w:rPr>
          <w:rFonts w:eastAsia="Arial Unicode MS"/>
        </w:rPr>
        <w:t xml:space="preserve">2.- </w:t>
      </w:r>
      <w:bookmarkStart w:id="443" w:name="_Toc33530758"/>
      <w:r w:rsidRPr="00BD20A5">
        <w:rPr>
          <w:rFonts w:eastAsia="Arial Unicode MS"/>
        </w:rPr>
        <w:t>DOCUMENTOS DE CARÁCTER CONTRACTUAL</w:t>
      </w:r>
      <w:bookmarkEnd w:id="442"/>
      <w:bookmarkEnd w:id="443"/>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A464B1">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A464B1">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A464B1">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A464B1">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4" w:name="_Toc33530759"/>
      <w:bookmarkStart w:id="445" w:name="_Toc157522078"/>
      <w:r w:rsidRPr="00BD20A5">
        <w:rPr>
          <w:rFonts w:eastAsia="Arial Unicode MS"/>
        </w:rPr>
        <w:t>3.- RÉGIMEN JURÍDICO DEL CONTRATO</w:t>
      </w:r>
      <w:bookmarkEnd w:id="444"/>
      <w:bookmarkEnd w:id="445"/>
    </w:p>
    <w:p w14:paraId="48498042" w14:textId="77777777" w:rsidR="00C548B6" w:rsidRPr="00BD20A5" w:rsidRDefault="00C548B6" w:rsidP="001D3DE3">
      <w:pPr>
        <w:pStyle w:val="Ttulo4"/>
        <w:spacing w:after="120"/>
        <w:ind w:left="851" w:right="-427"/>
        <w:jc w:val="both"/>
        <w:rPr>
          <w:sz w:val="19"/>
          <w:szCs w:val="19"/>
        </w:rPr>
      </w:pPr>
      <w:bookmarkStart w:id="446"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6"/>
    </w:p>
    <w:p w14:paraId="46CA4C94" w14:textId="77777777" w:rsidR="00C548B6" w:rsidRPr="00BD20A5" w:rsidRDefault="00C548B6" w:rsidP="001D3DE3">
      <w:pPr>
        <w:pStyle w:val="Ttulo4"/>
        <w:spacing w:after="120"/>
        <w:ind w:left="851" w:right="-427"/>
        <w:jc w:val="both"/>
        <w:rPr>
          <w:b w:val="0"/>
          <w:sz w:val="19"/>
          <w:szCs w:val="19"/>
        </w:rPr>
      </w:pPr>
      <w:bookmarkStart w:id="447" w:name="_Toc38387679"/>
      <w:r w:rsidRPr="00BD20A5">
        <w:rPr>
          <w:sz w:val="19"/>
          <w:szCs w:val="19"/>
        </w:rPr>
        <w:t>3.2.-</w:t>
      </w:r>
      <w:r w:rsidRPr="00BD20A5">
        <w:rPr>
          <w:b w:val="0"/>
          <w:sz w:val="19"/>
          <w:szCs w:val="19"/>
        </w:rPr>
        <w:t xml:space="preserve"> Para lo no previsto en los documentos contractuales el contrato se regirá por:</w:t>
      </w:r>
      <w:bookmarkEnd w:id="447"/>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48" w:name="_Toc38387680"/>
      <w:r w:rsidRPr="00BD20A5">
        <w:rPr>
          <w:sz w:val="19"/>
          <w:szCs w:val="19"/>
        </w:rPr>
        <w:t xml:space="preserve">3.3.- </w:t>
      </w:r>
      <w:r w:rsidRPr="00BD20A5">
        <w:rPr>
          <w:b w:val="0"/>
          <w:sz w:val="19"/>
          <w:szCs w:val="19"/>
        </w:rPr>
        <w:t>Las partes quedan sometidas expresamente a lo establecido en los documentos contractuales.</w:t>
      </w:r>
      <w:bookmarkEnd w:id="448"/>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49" w:name="_Toc33530760"/>
      <w:bookmarkStart w:id="450" w:name="_Toc157522079"/>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3"/>
      <w:bookmarkEnd w:id="424"/>
      <w:bookmarkEnd w:id="425"/>
      <w:bookmarkEnd w:id="426"/>
      <w:bookmarkEnd w:id="427"/>
      <w:bookmarkEnd w:id="428"/>
      <w:bookmarkEnd w:id="429"/>
      <w:bookmarkEnd w:id="430"/>
      <w:bookmarkEnd w:id="431"/>
      <w:bookmarkEnd w:id="432"/>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9"/>
      <w:r w:rsidR="00F9422F" w:rsidRPr="00BD20A5">
        <w:rPr>
          <w:rFonts w:eastAsia="Arial Unicode MS"/>
        </w:rPr>
        <w:t>, Y DEFENSA DE LA COMPETENCIA</w:t>
      </w:r>
      <w:bookmarkEnd w:id="450"/>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1" w:name="_Toc38387682"/>
      <w:r w:rsidRPr="00BD20A5">
        <w:rPr>
          <w:sz w:val="19"/>
          <w:szCs w:val="19"/>
        </w:rPr>
        <w:t xml:space="preserve">4.1.- </w:t>
      </w:r>
      <w:r w:rsidRPr="00BD20A5">
        <w:rPr>
          <w:b w:val="0"/>
          <w:sz w:val="19"/>
          <w:szCs w:val="19"/>
        </w:rPr>
        <w:t>Igualdad de mujeres y hombres: Organismo Autónomo EMAKUNDE-Instituto Vasco de la Mujer.</w:t>
      </w:r>
      <w:bookmarkEnd w:id="461"/>
    </w:p>
    <w:p w14:paraId="65F2CCA5" w14:textId="77777777" w:rsidR="00C548B6" w:rsidRPr="00BD20A5" w:rsidRDefault="00C548B6" w:rsidP="001D3DE3">
      <w:pPr>
        <w:pStyle w:val="Ttulo4"/>
        <w:spacing w:after="120"/>
        <w:ind w:left="1134" w:right="-427"/>
        <w:jc w:val="both"/>
        <w:rPr>
          <w:b w:val="0"/>
          <w:sz w:val="19"/>
          <w:szCs w:val="19"/>
        </w:rPr>
      </w:pPr>
      <w:bookmarkStart w:id="462"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2"/>
    </w:p>
    <w:p w14:paraId="2EA1D0E6" w14:textId="77777777" w:rsidR="00C548B6" w:rsidRPr="00BD20A5" w:rsidRDefault="00C548B6" w:rsidP="001D3DE3">
      <w:pPr>
        <w:pStyle w:val="Ttulo4"/>
        <w:spacing w:after="120"/>
        <w:ind w:left="1134" w:right="-427"/>
        <w:jc w:val="both"/>
        <w:rPr>
          <w:b w:val="0"/>
          <w:sz w:val="19"/>
          <w:szCs w:val="19"/>
        </w:rPr>
      </w:pPr>
      <w:bookmarkStart w:id="463" w:name="_Toc38387684"/>
      <w:r w:rsidRPr="00BD20A5">
        <w:rPr>
          <w:sz w:val="19"/>
          <w:szCs w:val="19"/>
        </w:rPr>
        <w:t xml:space="preserve">4.3.- </w:t>
      </w:r>
      <w:r w:rsidRPr="00BD20A5">
        <w:rPr>
          <w:b w:val="0"/>
          <w:sz w:val="19"/>
          <w:szCs w:val="19"/>
        </w:rPr>
        <w:t>Protección del medio ambiente: IHOBE, S.A. Sociedad Pública de Gestión Ambiental.</w:t>
      </w:r>
      <w:bookmarkEnd w:id="463"/>
    </w:p>
    <w:p w14:paraId="10D7E42B" w14:textId="2D650B5C" w:rsidR="00C548B6" w:rsidRPr="00BD20A5" w:rsidRDefault="00C548B6" w:rsidP="001D3DE3">
      <w:pPr>
        <w:pStyle w:val="Ttulo4"/>
        <w:spacing w:after="120"/>
        <w:ind w:left="1134" w:right="-427"/>
        <w:jc w:val="both"/>
        <w:rPr>
          <w:b w:val="0"/>
          <w:sz w:val="19"/>
          <w:szCs w:val="19"/>
        </w:rPr>
      </w:pPr>
      <w:bookmarkStart w:id="464"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4"/>
    </w:p>
    <w:p w14:paraId="45590C94" w14:textId="77777777" w:rsidR="00C548B6" w:rsidRPr="00BD20A5" w:rsidRDefault="00C548B6" w:rsidP="001D3DE3">
      <w:pPr>
        <w:pStyle w:val="Ttulo4"/>
        <w:spacing w:after="120"/>
        <w:ind w:left="1134" w:right="-427"/>
        <w:jc w:val="both"/>
        <w:rPr>
          <w:b w:val="0"/>
          <w:sz w:val="19"/>
          <w:szCs w:val="19"/>
        </w:rPr>
      </w:pPr>
      <w:bookmarkStart w:id="465"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5"/>
    </w:p>
    <w:p w14:paraId="04446422" w14:textId="77777777" w:rsidR="00C548B6" w:rsidRPr="00BD20A5" w:rsidRDefault="00C548B6" w:rsidP="001D3DE3">
      <w:pPr>
        <w:pStyle w:val="Ttulo4"/>
        <w:spacing w:after="120"/>
        <w:ind w:left="1134" w:right="-427"/>
        <w:jc w:val="both"/>
        <w:rPr>
          <w:b w:val="0"/>
          <w:sz w:val="19"/>
          <w:szCs w:val="19"/>
        </w:rPr>
      </w:pPr>
      <w:bookmarkStart w:id="466" w:name="_Toc38387687"/>
      <w:r w:rsidRPr="00BD20A5">
        <w:rPr>
          <w:sz w:val="19"/>
          <w:szCs w:val="19"/>
        </w:rPr>
        <w:t xml:space="preserve">4.6.- </w:t>
      </w:r>
      <w:r w:rsidRPr="00BD20A5">
        <w:rPr>
          <w:b w:val="0"/>
          <w:sz w:val="19"/>
          <w:szCs w:val="19"/>
        </w:rPr>
        <w:t>Protección de datos: Agencia Vasca de Protección de Datos de Euskadi.</w:t>
      </w:r>
      <w:bookmarkEnd w:id="466"/>
    </w:p>
    <w:p w14:paraId="107DD16A" w14:textId="4291F25B" w:rsidR="00F9422F" w:rsidRPr="00BD20A5" w:rsidRDefault="00F9422F" w:rsidP="009F5B25">
      <w:pPr>
        <w:pStyle w:val="Ttulo4"/>
        <w:ind w:left="567" w:firstLine="0"/>
        <w:jc w:val="both"/>
        <w:rPr>
          <w:sz w:val="19"/>
          <w:szCs w:val="19"/>
        </w:rPr>
      </w:pPr>
      <w:bookmarkStart w:id="467" w:name="_Toc33530761"/>
      <w:bookmarkEnd w:id="451"/>
      <w:bookmarkEnd w:id="452"/>
      <w:bookmarkEnd w:id="453"/>
      <w:bookmarkEnd w:id="454"/>
      <w:bookmarkEnd w:id="455"/>
      <w:bookmarkEnd w:id="456"/>
      <w:bookmarkEnd w:id="457"/>
      <w:bookmarkEnd w:id="458"/>
      <w:bookmarkEnd w:id="459"/>
      <w:bookmarkEnd w:id="460"/>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68" w:name="_Toc157522080"/>
      <w:r w:rsidRPr="00BD20A5">
        <w:rPr>
          <w:rFonts w:eastAsia="Arial Unicode MS"/>
        </w:rPr>
        <w:t>5.- PRESUPUESTO BASE DE LICITACIÓN, EXISTENCIA DE CRÉDITO, TRAMITACIÓN ANTICIPADA Y VALOR ESTIMADO</w:t>
      </w:r>
      <w:bookmarkEnd w:id="467"/>
      <w:bookmarkEnd w:id="468"/>
    </w:p>
    <w:p w14:paraId="08A215D0" w14:textId="3163701E" w:rsidR="00C548B6" w:rsidRPr="00BD20A5" w:rsidRDefault="00C548B6" w:rsidP="001D3DE3">
      <w:pPr>
        <w:pStyle w:val="Ttulo4"/>
        <w:spacing w:after="120"/>
        <w:ind w:left="851" w:right="-427"/>
        <w:jc w:val="both"/>
        <w:rPr>
          <w:sz w:val="19"/>
          <w:szCs w:val="19"/>
        </w:rPr>
      </w:pPr>
      <w:bookmarkStart w:id="469"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69"/>
    </w:p>
    <w:p w14:paraId="4D2B770C" w14:textId="4E456927" w:rsidR="00C548B6" w:rsidRPr="00BD20A5" w:rsidRDefault="00C548B6" w:rsidP="001D3DE3">
      <w:pPr>
        <w:pStyle w:val="Ttulo4"/>
        <w:spacing w:after="120"/>
        <w:ind w:left="851" w:right="-427"/>
        <w:jc w:val="both"/>
        <w:rPr>
          <w:sz w:val="19"/>
          <w:szCs w:val="19"/>
        </w:rPr>
      </w:pPr>
      <w:bookmarkStart w:id="470"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0"/>
    </w:p>
    <w:p w14:paraId="1782E0D4" w14:textId="2CEEDD71" w:rsidR="00C548B6" w:rsidRPr="00BD20A5" w:rsidRDefault="00C548B6" w:rsidP="001D3DE3">
      <w:pPr>
        <w:pStyle w:val="Ttulo4"/>
        <w:spacing w:after="120"/>
        <w:ind w:left="851" w:right="-427"/>
        <w:jc w:val="both"/>
        <w:rPr>
          <w:sz w:val="19"/>
          <w:szCs w:val="19"/>
        </w:rPr>
      </w:pPr>
      <w:bookmarkStart w:id="471"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12F7D3D9" w14:textId="606B0E28" w:rsidR="00C548B6" w:rsidRPr="00BD20A5" w:rsidRDefault="00C548B6" w:rsidP="001D3DE3">
      <w:pPr>
        <w:pStyle w:val="Ttulo4"/>
        <w:spacing w:after="120"/>
        <w:ind w:left="851" w:right="-427"/>
        <w:jc w:val="both"/>
        <w:rPr>
          <w:b w:val="0"/>
          <w:sz w:val="19"/>
          <w:szCs w:val="19"/>
        </w:rPr>
      </w:pPr>
      <w:bookmarkStart w:id="472"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2"/>
    </w:p>
    <w:p w14:paraId="4886F377" w14:textId="6A94AA34" w:rsidR="00C548B6" w:rsidRPr="00BD20A5" w:rsidRDefault="00C548B6" w:rsidP="001D3DE3">
      <w:pPr>
        <w:pStyle w:val="Ttulo3"/>
        <w:spacing w:after="120"/>
        <w:rPr>
          <w:rFonts w:eastAsia="Arial Unicode MS"/>
        </w:rPr>
      </w:pPr>
      <w:bookmarkStart w:id="473" w:name="_Toc33530762"/>
      <w:bookmarkStart w:id="474" w:name="_Toc157522081"/>
      <w:r w:rsidRPr="00BD20A5">
        <w:rPr>
          <w:rFonts w:eastAsia="Arial Unicode MS"/>
        </w:rPr>
        <w:t>6.- PRECIO DEL CONTRATO Y PRESUPUESTO MÁXIMO LIMITATIVO DEL CONTRATO</w:t>
      </w:r>
      <w:bookmarkEnd w:id="473"/>
      <w:bookmarkEnd w:id="474"/>
    </w:p>
    <w:p w14:paraId="7C36E894" w14:textId="6C9449EF" w:rsidR="00C548B6" w:rsidRPr="00BD20A5" w:rsidRDefault="00C548B6" w:rsidP="001D3DE3">
      <w:pPr>
        <w:pStyle w:val="Ttulo4"/>
        <w:spacing w:after="120"/>
        <w:ind w:left="851" w:right="-427"/>
        <w:jc w:val="both"/>
        <w:rPr>
          <w:b w:val="0"/>
          <w:sz w:val="19"/>
          <w:szCs w:val="19"/>
        </w:rPr>
      </w:pPr>
      <w:bookmarkStart w:id="475"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5"/>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6"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A464B1">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A464B1">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7"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78"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78E8BFBC" w14:textId="3B15CB24" w:rsidR="00C548B6" w:rsidRPr="00BD20A5" w:rsidRDefault="00C548B6" w:rsidP="001D3DE3">
      <w:pPr>
        <w:pStyle w:val="Ttulo4"/>
        <w:spacing w:after="120"/>
        <w:ind w:left="851" w:right="-427"/>
        <w:jc w:val="both"/>
        <w:rPr>
          <w:b w:val="0"/>
          <w:sz w:val="19"/>
          <w:szCs w:val="19"/>
        </w:rPr>
      </w:pPr>
      <w:bookmarkStart w:id="479"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79"/>
    </w:p>
    <w:p w14:paraId="141084B6" w14:textId="7A3B4ACF" w:rsidR="00C548B6" w:rsidRPr="00BD20A5" w:rsidRDefault="00C548B6" w:rsidP="001D3DE3">
      <w:pPr>
        <w:pStyle w:val="Ttulo3"/>
        <w:spacing w:after="120"/>
        <w:rPr>
          <w:rFonts w:eastAsia="Arial Unicode MS"/>
        </w:rPr>
      </w:pPr>
      <w:bookmarkStart w:id="480" w:name="_Toc33530763"/>
      <w:bookmarkStart w:id="481" w:name="_Toc157522082"/>
      <w:r w:rsidRPr="00BD20A5">
        <w:rPr>
          <w:rFonts w:eastAsia="Arial Unicode MS"/>
        </w:rPr>
        <w:t>7.- REVISIÓN DE PRECIOS</w:t>
      </w:r>
      <w:bookmarkEnd w:id="480"/>
      <w:bookmarkEnd w:id="481"/>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2" w:name="_Toc33530764"/>
      <w:bookmarkStart w:id="483" w:name="_Toc157522083"/>
      <w:r w:rsidRPr="00BD20A5">
        <w:rPr>
          <w:rFonts w:eastAsia="Arial Unicode MS"/>
        </w:rPr>
        <w:t>8.- VIGENCIA DEL CONTRATO: PLAZO DE EJECUCIÓN O DURACIÓN DEL CONTRATO. PRÓRROGA</w:t>
      </w:r>
      <w:bookmarkEnd w:id="482"/>
      <w:bookmarkEnd w:id="483"/>
    </w:p>
    <w:p w14:paraId="047555CC" w14:textId="04093D2F" w:rsidR="00C548B6" w:rsidRPr="00BD20A5" w:rsidRDefault="00C548B6" w:rsidP="001D3DE3">
      <w:pPr>
        <w:pStyle w:val="Ttulo4"/>
        <w:spacing w:after="120"/>
        <w:ind w:left="851" w:right="-427"/>
        <w:jc w:val="both"/>
        <w:rPr>
          <w:sz w:val="19"/>
          <w:szCs w:val="19"/>
        </w:rPr>
      </w:pPr>
      <w:bookmarkStart w:id="484" w:name="_Toc33530765"/>
      <w:r w:rsidRPr="00BD20A5">
        <w:rPr>
          <w:sz w:val="19"/>
          <w:szCs w:val="19"/>
        </w:rPr>
        <w:t>8.1.- Contratos de tracto único:</w:t>
      </w:r>
      <w:bookmarkEnd w:id="484"/>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764351">
        <w:rPr>
          <w:rFonts w:ascii="Verdana" w:eastAsia="Arial Unicode MS" w:hAnsi="Verdana"/>
          <w:sz w:val="19"/>
          <w:szCs w:val="19"/>
        </w:rPr>
        <w:t xml:space="preserve">Estos plazos solo podrán ampliarse de conformidad con lo dispuesto en </w:t>
      </w:r>
      <w:r w:rsidR="00544623" w:rsidRPr="00764351">
        <w:rPr>
          <w:rFonts w:ascii="Verdana" w:eastAsia="Arial Unicode MS" w:hAnsi="Verdana"/>
          <w:sz w:val="19"/>
          <w:szCs w:val="19"/>
        </w:rPr>
        <w:t>los</w:t>
      </w:r>
      <w:r w:rsidRPr="00764351">
        <w:rPr>
          <w:rFonts w:ascii="Verdana" w:eastAsia="Arial Unicode MS" w:hAnsi="Verdana"/>
          <w:sz w:val="19"/>
          <w:szCs w:val="19"/>
        </w:rPr>
        <w:t xml:space="preserve"> art</w:t>
      </w:r>
      <w:r w:rsidR="00544623" w:rsidRPr="00764351">
        <w:rPr>
          <w:rFonts w:ascii="Verdana" w:eastAsia="Arial Unicode MS" w:hAnsi="Verdana"/>
          <w:sz w:val="19"/>
          <w:szCs w:val="19"/>
        </w:rPr>
        <w:t>s</w:t>
      </w:r>
      <w:r w:rsidRPr="00764351">
        <w:rPr>
          <w:rFonts w:ascii="Verdana" w:eastAsia="Arial Unicode MS" w:hAnsi="Verdana"/>
          <w:sz w:val="19"/>
          <w:szCs w:val="19"/>
        </w:rPr>
        <w:t>.</w:t>
      </w:r>
      <w:r w:rsidR="00544623" w:rsidRPr="00764351">
        <w:rPr>
          <w:rFonts w:ascii="Verdana" w:eastAsia="Arial Unicode MS" w:hAnsi="Verdana"/>
          <w:sz w:val="19"/>
          <w:szCs w:val="19"/>
        </w:rPr>
        <w:t xml:space="preserve"> 29.3 y</w:t>
      </w:r>
      <w:r w:rsidRPr="00764351">
        <w:rPr>
          <w:rFonts w:ascii="Verdana" w:eastAsia="Arial Unicode MS" w:hAnsi="Verdana"/>
          <w:sz w:val="19"/>
          <w:szCs w:val="19"/>
        </w:rPr>
        <w:t xml:space="preserve"> 195</w:t>
      </w:r>
      <w:r w:rsidRPr="00BD20A5">
        <w:rPr>
          <w:rFonts w:ascii="Verdana" w:eastAsia="Arial Unicode MS" w:hAnsi="Verdana"/>
          <w:sz w:val="19"/>
          <w:szCs w:val="19"/>
        </w:rPr>
        <w:t>.2 LCSP.</w:t>
      </w:r>
    </w:p>
    <w:p w14:paraId="7FDD2DB3" w14:textId="1E5389C3" w:rsidR="00C548B6" w:rsidRPr="00BD20A5" w:rsidRDefault="00C548B6" w:rsidP="001D3DE3">
      <w:pPr>
        <w:pStyle w:val="Ttulo4"/>
        <w:spacing w:after="120"/>
        <w:ind w:left="851" w:right="-427"/>
        <w:jc w:val="both"/>
        <w:rPr>
          <w:sz w:val="19"/>
          <w:szCs w:val="19"/>
        </w:rPr>
      </w:pPr>
      <w:bookmarkStart w:id="485" w:name="_Toc33530766"/>
      <w:r w:rsidRPr="00BD20A5">
        <w:rPr>
          <w:sz w:val="19"/>
          <w:szCs w:val="19"/>
        </w:rPr>
        <w:t>8.2.- Contratos de tracto sucesivo:</w:t>
      </w:r>
      <w:bookmarkEnd w:id="485"/>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6" w:name="_Toc33530767"/>
      <w:r w:rsidRPr="00BD20A5">
        <w:rPr>
          <w:sz w:val="19"/>
          <w:szCs w:val="19"/>
        </w:rPr>
        <w:t>8.3.- Prórroga contratos de tracto sucesivo:</w:t>
      </w:r>
      <w:bookmarkEnd w:id="486"/>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7" w:name="_Toc528657942"/>
      <w:bookmarkStart w:id="488" w:name="_Toc528658761"/>
      <w:bookmarkStart w:id="489" w:name="_Toc528660388"/>
      <w:bookmarkStart w:id="490" w:name="_Toc528664238"/>
      <w:bookmarkStart w:id="491" w:name="_Toc528665929"/>
      <w:bookmarkStart w:id="492" w:name="_Toc528666554"/>
      <w:bookmarkStart w:id="493" w:name="_Toc528671277"/>
      <w:bookmarkStart w:id="494" w:name="_Toc530728060"/>
      <w:bookmarkStart w:id="495" w:name="_Toc5958950"/>
      <w:bookmarkStart w:id="496" w:name="_Toc34132910"/>
      <w:bookmarkStart w:id="497" w:name="_Toc157522084"/>
      <w:r w:rsidRPr="00BD20A5">
        <w:rPr>
          <w:rFonts w:eastAsia="Arial Unicode MS"/>
        </w:rPr>
        <w:t xml:space="preserve">9.- </w:t>
      </w:r>
      <w:r w:rsidR="00451FF2" w:rsidRPr="00BD20A5">
        <w:rPr>
          <w:rFonts w:eastAsia="Arial Unicode MS"/>
          <w:caps w:val="0"/>
        </w:rPr>
        <w:t>GARANTÍAS</w:t>
      </w:r>
      <w:bookmarkEnd w:id="487"/>
      <w:bookmarkEnd w:id="488"/>
      <w:bookmarkEnd w:id="489"/>
      <w:bookmarkEnd w:id="490"/>
      <w:bookmarkEnd w:id="491"/>
      <w:bookmarkEnd w:id="492"/>
      <w:bookmarkEnd w:id="493"/>
      <w:bookmarkEnd w:id="494"/>
      <w:bookmarkEnd w:id="495"/>
      <w:bookmarkEnd w:id="496"/>
      <w:bookmarkEnd w:id="497"/>
    </w:p>
    <w:p w14:paraId="20771276" w14:textId="6142F607" w:rsidR="00C548B6" w:rsidRPr="00BD20A5" w:rsidRDefault="00C548B6" w:rsidP="001D3DE3">
      <w:pPr>
        <w:pStyle w:val="Ttulo4"/>
        <w:spacing w:after="120"/>
        <w:ind w:left="851" w:right="-427"/>
        <w:jc w:val="both"/>
        <w:rPr>
          <w:b w:val="0"/>
          <w:i/>
          <w:sz w:val="19"/>
          <w:szCs w:val="19"/>
        </w:rPr>
      </w:pPr>
      <w:bookmarkStart w:id="498"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498"/>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499"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9"/>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0"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0"/>
    </w:p>
    <w:p w14:paraId="273E697C" w14:textId="2DB46473" w:rsidR="00C548B6" w:rsidRPr="00BD20A5" w:rsidRDefault="00C548B6" w:rsidP="00FD4F53">
      <w:pPr>
        <w:pStyle w:val="Ttulo3"/>
        <w:spacing w:after="240"/>
        <w:ind w:right="-425"/>
        <w:rPr>
          <w:rFonts w:eastAsia="Arial Unicode MS"/>
          <w:i/>
        </w:rPr>
      </w:pPr>
      <w:bookmarkStart w:id="501" w:name="_Toc528657943"/>
      <w:bookmarkStart w:id="502" w:name="_Toc528658762"/>
      <w:bookmarkStart w:id="503" w:name="_Toc528660389"/>
      <w:bookmarkStart w:id="504" w:name="_Toc528664239"/>
      <w:bookmarkStart w:id="505" w:name="_Toc528665930"/>
      <w:bookmarkStart w:id="506" w:name="_Toc528666555"/>
      <w:bookmarkStart w:id="507" w:name="_Toc528671278"/>
      <w:bookmarkStart w:id="508" w:name="_Toc530728061"/>
      <w:bookmarkStart w:id="509" w:name="_Toc5958951"/>
      <w:bookmarkStart w:id="510" w:name="_Toc34132911"/>
      <w:bookmarkStart w:id="511" w:name="_Toc157522085"/>
      <w:r w:rsidRPr="00BD20A5">
        <w:rPr>
          <w:rFonts w:eastAsia="Arial Unicode MS"/>
        </w:rPr>
        <w:t>10.- PERFIL DE CONTRATANTE Y CONSULTAS</w:t>
      </w:r>
      <w:bookmarkEnd w:id="501"/>
      <w:bookmarkEnd w:id="502"/>
      <w:bookmarkEnd w:id="503"/>
      <w:bookmarkEnd w:id="504"/>
      <w:bookmarkEnd w:id="505"/>
      <w:bookmarkEnd w:id="506"/>
      <w:bookmarkEnd w:id="507"/>
      <w:bookmarkEnd w:id="508"/>
      <w:bookmarkEnd w:id="509"/>
      <w:bookmarkEnd w:id="510"/>
      <w:bookmarkEnd w:id="511"/>
    </w:p>
    <w:p w14:paraId="307B761D" w14:textId="0351CD6C" w:rsidR="00963A79" w:rsidRPr="00BD20A5" w:rsidRDefault="00C548B6" w:rsidP="001D3DE3">
      <w:pPr>
        <w:pStyle w:val="Ttulo4"/>
        <w:spacing w:after="120"/>
        <w:ind w:left="851" w:right="-427"/>
        <w:jc w:val="both"/>
        <w:rPr>
          <w:b w:val="0"/>
          <w:sz w:val="19"/>
          <w:szCs w:val="19"/>
        </w:rPr>
      </w:pPr>
      <w:bookmarkStart w:id="512"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20" w:history="1">
        <w:r w:rsidR="00963A79" w:rsidRPr="00BD20A5">
          <w:rPr>
            <w:rStyle w:val="Hipervnculo"/>
            <w:b w:val="0"/>
            <w:sz w:val="19"/>
            <w:szCs w:val="19"/>
          </w:rPr>
          <w:t>https://www.contratacion.euskadi.eus/inicio/</w:t>
        </w:r>
      </w:hyperlink>
      <w:bookmarkEnd w:id="512"/>
    </w:p>
    <w:p w14:paraId="57D85B24" w14:textId="05B93538" w:rsidR="00C548B6" w:rsidRPr="00BD20A5" w:rsidRDefault="00C548B6" w:rsidP="001D3DE3">
      <w:pPr>
        <w:pStyle w:val="Ttulo4"/>
        <w:spacing w:after="120"/>
        <w:ind w:left="851" w:right="-427"/>
        <w:jc w:val="both"/>
        <w:rPr>
          <w:b w:val="0"/>
          <w:sz w:val="19"/>
          <w:szCs w:val="19"/>
        </w:rPr>
      </w:pPr>
      <w:bookmarkStart w:id="513" w:name="_Toc38387710"/>
      <w:r w:rsidRPr="00BD20A5">
        <w:rPr>
          <w:sz w:val="19"/>
          <w:szCs w:val="19"/>
        </w:rPr>
        <w:t xml:space="preserve">10.2.- </w:t>
      </w:r>
      <w:r w:rsidRPr="00BD20A5">
        <w:rPr>
          <w:b w:val="0"/>
          <w:sz w:val="19"/>
          <w:szCs w:val="19"/>
        </w:rPr>
        <w:t>En el perfil de contratante se publicarán los siguientes datos e informaciones:</w:t>
      </w:r>
      <w:bookmarkEnd w:id="513"/>
    </w:p>
    <w:p w14:paraId="222D4A79"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A464B1">
      <w:pPr>
        <w:numPr>
          <w:ilvl w:val="0"/>
          <w:numId w:val="81"/>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A464B1">
      <w:pPr>
        <w:numPr>
          <w:ilvl w:val="0"/>
          <w:numId w:val="81"/>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A464B1">
      <w:pPr>
        <w:numPr>
          <w:ilvl w:val="0"/>
          <w:numId w:val="81"/>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A464B1">
      <w:pPr>
        <w:numPr>
          <w:ilvl w:val="0"/>
          <w:numId w:val="81"/>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55DA824D" w14:textId="5020AB6B" w:rsidR="00C548B6" w:rsidRPr="00BD20A5" w:rsidRDefault="00C548B6" w:rsidP="001D3DE3">
      <w:pPr>
        <w:pStyle w:val="Ttulo4"/>
        <w:spacing w:after="120"/>
        <w:ind w:left="851" w:right="-427"/>
        <w:jc w:val="both"/>
        <w:rPr>
          <w:sz w:val="19"/>
          <w:szCs w:val="19"/>
        </w:rPr>
      </w:pPr>
      <w:bookmarkStart w:id="514"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4"/>
      <w:r w:rsidRPr="00BD20A5">
        <w:rPr>
          <w:sz w:val="19"/>
          <w:szCs w:val="19"/>
        </w:rPr>
        <w:br w:type="page"/>
      </w:r>
    </w:p>
    <w:p w14:paraId="3AC5B411" w14:textId="4B6F902A" w:rsidR="00C548B6" w:rsidRPr="00BD20A5" w:rsidRDefault="00C548B6" w:rsidP="0063609A">
      <w:pPr>
        <w:pStyle w:val="Ttulo2"/>
      </w:pPr>
      <w:bookmarkStart w:id="515" w:name="_Toc505598226"/>
      <w:bookmarkStart w:id="516" w:name="_Toc505598303"/>
      <w:bookmarkStart w:id="517" w:name="_Toc505598396"/>
      <w:bookmarkStart w:id="518" w:name="_Toc507512578"/>
      <w:bookmarkStart w:id="519" w:name="_Toc507512879"/>
      <w:bookmarkStart w:id="520" w:name="_Toc33530770"/>
      <w:bookmarkStart w:id="521" w:name="_Toc157522086"/>
      <w:r w:rsidRPr="00BD20A5">
        <w:t>II.- LICITACIÓN</w:t>
      </w:r>
      <w:bookmarkEnd w:id="515"/>
      <w:bookmarkEnd w:id="516"/>
      <w:bookmarkEnd w:id="517"/>
      <w:bookmarkEnd w:id="518"/>
      <w:bookmarkEnd w:id="519"/>
      <w:bookmarkEnd w:id="520"/>
      <w:bookmarkEnd w:id="521"/>
    </w:p>
    <w:p w14:paraId="4D99BFD3" w14:textId="524B4912" w:rsidR="00C548B6" w:rsidRPr="00BD20A5" w:rsidRDefault="00C548B6" w:rsidP="001D3DE3">
      <w:pPr>
        <w:pStyle w:val="Ttulo3"/>
        <w:spacing w:after="120"/>
        <w:rPr>
          <w:rFonts w:eastAsia="Arial Unicode MS"/>
        </w:rPr>
      </w:pPr>
      <w:bookmarkStart w:id="522" w:name="_Toc157522087"/>
      <w:r w:rsidRPr="00BD20A5">
        <w:rPr>
          <w:rFonts w:eastAsia="Arial Unicode MS"/>
        </w:rPr>
        <w:t>11.-CONDICIONES PARA PARTICIPAR</w:t>
      </w:r>
      <w:bookmarkEnd w:id="522"/>
    </w:p>
    <w:p w14:paraId="1E60DEB7" w14:textId="2191B6D9" w:rsidR="00C548B6" w:rsidRPr="00BD20A5" w:rsidRDefault="00C548B6" w:rsidP="001D3DE3">
      <w:pPr>
        <w:pStyle w:val="Ttulo4"/>
        <w:spacing w:after="120"/>
        <w:ind w:left="851" w:right="-427"/>
        <w:jc w:val="both"/>
        <w:rPr>
          <w:b w:val="0"/>
          <w:sz w:val="19"/>
          <w:szCs w:val="19"/>
        </w:rPr>
      </w:pPr>
      <w:bookmarkStart w:id="523"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3"/>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4"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4"/>
    </w:p>
    <w:p w14:paraId="017B5F83" w14:textId="57A6CC31" w:rsidR="00C548B6" w:rsidRPr="00BD20A5" w:rsidRDefault="00C548B6" w:rsidP="001D3DE3">
      <w:pPr>
        <w:pStyle w:val="Ttulo4"/>
        <w:spacing w:after="120"/>
        <w:ind w:left="851" w:right="-427"/>
        <w:jc w:val="both"/>
        <w:rPr>
          <w:sz w:val="19"/>
          <w:szCs w:val="19"/>
        </w:rPr>
      </w:pPr>
      <w:bookmarkStart w:id="525"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5"/>
    </w:p>
    <w:p w14:paraId="750BCD93" w14:textId="55D1C5EC" w:rsidR="00C548B6" w:rsidRPr="00BD20A5" w:rsidRDefault="00C548B6" w:rsidP="001D3DE3">
      <w:pPr>
        <w:pStyle w:val="Ttulo4"/>
        <w:spacing w:after="120"/>
        <w:ind w:left="851" w:right="-427"/>
        <w:jc w:val="both"/>
        <w:rPr>
          <w:b w:val="0"/>
          <w:sz w:val="19"/>
          <w:szCs w:val="19"/>
        </w:rPr>
      </w:pPr>
      <w:bookmarkStart w:id="526"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6"/>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7"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w:t>
      </w:r>
      <w:r w:rsidRPr="00764351">
        <w:rPr>
          <w:b w:val="0"/>
          <w:sz w:val="19"/>
          <w:szCs w:val="19"/>
        </w:rPr>
        <w:t>contrato los datos recogidos en el</w:t>
      </w:r>
      <w:r w:rsidR="01748D2B" w:rsidRPr="00764351">
        <w:rPr>
          <w:b w:val="0"/>
          <w:sz w:val="19"/>
          <w:szCs w:val="19"/>
        </w:rPr>
        <w:t xml:space="preserve"> </w:t>
      </w:r>
      <w:r w:rsidRPr="00764351">
        <w:rPr>
          <w:b w:val="0"/>
          <w:sz w:val="19"/>
          <w:szCs w:val="19"/>
        </w:rPr>
        <w:t xml:space="preserve">Registro de </w:t>
      </w:r>
      <w:r w:rsidR="00720B12" w:rsidRPr="00764351">
        <w:rPr>
          <w:b w:val="0"/>
          <w:sz w:val="19"/>
          <w:szCs w:val="19"/>
        </w:rPr>
        <w:t xml:space="preserve">Empresas </w:t>
      </w:r>
      <w:r w:rsidRPr="00764351">
        <w:rPr>
          <w:b w:val="0"/>
          <w:sz w:val="19"/>
          <w:szCs w:val="19"/>
        </w:rPr>
        <w:t>Licitador</w:t>
      </w:r>
      <w:r w:rsidR="00720B12" w:rsidRPr="00764351">
        <w:rPr>
          <w:b w:val="0"/>
          <w:sz w:val="19"/>
          <w:szCs w:val="19"/>
        </w:rPr>
        <w:t>a</w:t>
      </w:r>
      <w:r w:rsidRPr="00764351">
        <w:rPr>
          <w:b w:val="0"/>
          <w:sz w:val="19"/>
          <w:szCs w:val="19"/>
        </w:rPr>
        <w:t>s y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w:t>
      </w:r>
      <w:r w:rsidRPr="08730CD9">
        <w:rPr>
          <w:b w:val="0"/>
          <w:sz w:val="19"/>
          <w:szCs w:val="19"/>
        </w:rPr>
        <w:t>. Las operadoras económicas no estarán obligadas a presentar documentación para acreditar datos que figuren en dichos registros, listas y bases de datos.</w:t>
      </w:r>
      <w:bookmarkEnd w:id="527"/>
    </w:p>
    <w:p w14:paraId="76378BA0" w14:textId="77777777" w:rsidR="00497112" w:rsidRPr="00BD20A5" w:rsidRDefault="00497112" w:rsidP="001D3DE3">
      <w:pPr>
        <w:spacing w:after="120"/>
        <w:rPr>
          <w:rFonts w:ascii="Verdana" w:eastAsia="Arial Unicode MS" w:hAnsi="Verdana" w:cs="Arial"/>
          <w:b/>
          <w:caps/>
          <w:sz w:val="19"/>
          <w:szCs w:val="19"/>
        </w:rPr>
      </w:pPr>
      <w:bookmarkStart w:id="528"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29" w:name="_Toc157522088"/>
      <w:r w:rsidRPr="00BD20A5">
        <w:rPr>
          <w:rFonts w:eastAsia="Arial Unicode MS"/>
        </w:rPr>
        <w:t>12.- PRESENTACIÓN DE OFERTAS</w:t>
      </w:r>
      <w:bookmarkEnd w:id="528"/>
      <w:bookmarkEnd w:id="529"/>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0" w:name="_Toc33530773"/>
      <w:r w:rsidRPr="00BD20A5">
        <w:rPr>
          <w:sz w:val="19"/>
          <w:szCs w:val="19"/>
        </w:rPr>
        <w:t>12.1.- Idioma</w:t>
      </w:r>
      <w:bookmarkEnd w:id="530"/>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1" w:name="_Toc33530774"/>
      <w:r w:rsidRPr="00BD20A5">
        <w:rPr>
          <w:sz w:val="19"/>
          <w:szCs w:val="19"/>
        </w:rPr>
        <w:t>12.2.- Medios</w:t>
      </w:r>
      <w:bookmarkEnd w:id="531"/>
      <w:r w:rsidR="003E3B8E" w:rsidRPr="00BD20A5">
        <w:rPr>
          <w:sz w:val="19"/>
          <w:szCs w:val="19"/>
        </w:rPr>
        <w:t>.</w:t>
      </w:r>
    </w:p>
    <w:p w14:paraId="6B999FB2" w14:textId="77777777" w:rsidR="00CC6B6E" w:rsidRPr="00BD20A5" w:rsidRDefault="00CC6B6E" w:rsidP="00CC6B6E">
      <w:pPr>
        <w:pStyle w:val="Ttulo5"/>
        <w:rPr>
          <w:b/>
        </w:rPr>
      </w:pPr>
      <w:bookmarkStart w:id="532"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1"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22"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2"/>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A464B1">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A464B1">
      <w:pPr>
        <w:numPr>
          <w:ilvl w:val="0"/>
          <w:numId w:val="8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A464B1">
      <w:pPr>
        <w:numPr>
          <w:ilvl w:val="0"/>
          <w:numId w:val="8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A464B1">
      <w:pPr>
        <w:numPr>
          <w:ilvl w:val="0"/>
          <w:numId w:val="8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A464B1">
      <w:pPr>
        <w:numPr>
          <w:ilvl w:val="0"/>
          <w:numId w:val="8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A464B1">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3" w:name="_Toc528657947"/>
      <w:bookmarkStart w:id="534" w:name="_Toc528658766"/>
      <w:bookmarkStart w:id="535" w:name="_Toc528660393"/>
      <w:bookmarkStart w:id="536" w:name="_Toc528664243"/>
      <w:bookmarkStart w:id="537" w:name="_Toc528665934"/>
      <w:bookmarkStart w:id="538" w:name="_Toc528666559"/>
      <w:bookmarkStart w:id="539" w:name="_Toc528671282"/>
      <w:bookmarkStart w:id="540" w:name="_Toc530728070"/>
      <w:bookmarkStart w:id="541" w:name="_Toc5958965"/>
      <w:bookmarkStart w:id="542"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3" w:name="_Toc33530777"/>
      <w:r w:rsidRPr="00BD20A5">
        <w:rPr>
          <w:sz w:val="19"/>
          <w:szCs w:val="19"/>
        </w:rPr>
        <w:t>12.3.- Confidencialidad</w:t>
      </w:r>
      <w:bookmarkEnd w:id="543"/>
      <w:r w:rsidR="003E3B8E" w:rsidRPr="00BD20A5">
        <w:rPr>
          <w:sz w:val="19"/>
          <w:szCs w:val="19"/>
        </w:rPr>
        <w:t>.</w:t>
      </w:r>
    </w:p>
    <w:p w14:paraId="4F9B110D" w14:textId="72FAB848"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4" w:name="_Toc33530778"/>
      <w:r w:rsidRPr="00BD20A5">
        <w:rPr>
          <w:sz w:val="19"/>
          <w:szCs w:val="19"/>
        </w:rPr>
        <w:t>12.4.- Comprobación de documentación</w:t>
      </w:r>
      <w:bookmarkEnd w:id="544"/>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5" w:name="_Toc33530779"/>
      <w:r w:rsidRPr="00BD20A5">
        <w:rPr>
          <w:sz w:val="19"/>
          <w:szCs w:val="19"/>
        </w:rPr>
        <w:t>12.5.- Notificaciones y comunicaciones</w:t>
      </w:r>
      <w:bookmarkEnd w:id="545"/>
      <w:r w:rsidR="003E3B8E" w:rsidRPr="00BD20A5">
        <w:rPr>
          <w:sz w:val="19"/>
          <w:szCs w:val="19"/>
        </w:rPr>
        <w:t>.</w:t>
      </w:r>
    </w:p>
    <w:p w14:paraId="1E2E640F" w14:textId="77777777" w:rsidR="00C548B6" w:rsidRPr="00BD20A5" w:rsidRDefault="00C548B6" w:rsidP="00EA4D97">
      <w:pPr>
        <w:pStyle w:val="Ttulo5"/>
        <w:rPr>
          <w:b/>
        </w:rPr>
      </w:pPr>
      <w:bookmarkStart w:id="546" w:name="_Toc33530780"/>
      <w:r w:rsidRPr="00BD20A5">
        <w:rPr>
          <w:b/>
        </w:rPr>
        <w:t>12.5.1.- Actuaciones que son objeto de notificación y de comunicación</w:t>
      </w:r>
      <w:bookmarkEnd w:id="546"/>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7" w:name="_Toc33530781"/>
      <w:r w:rsidRPr="00BD20A5">
        <w:rPr>
          <w:b/>
        </w:rPr>
        <w:t>12.5.2.- Presentación de ofertas por medios electrónicos</w:t>
      </w:r>
      <w:bookmarkEnd w:id="547"/>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48" w:name="_Toc33530782"/>
      <w:r w:rsidRPr="00BD20A5">
        <w:rPr>
          <w:b/>
        </w:rPr>
        <w:t>12.5.3.- Presentación de ofertas por medios no electrónicos o papel</w:t>
      </w:r>
      <w:bookmarkEnd w:id="548"/>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3"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49" w:name="_Toc157522089"/>
      <w:r w:rsidRPr="00BD20A5">
        <w:rPr>
          <w:rFonts w:eastAsia="Arial Unicode MS"/>
        </w:rPr>
        <w:t>13.- SOBRE A «DOCUMENTACIÓN ACREDITATIVA DEL CUMPLIMIENTO DE LOS REQUISITOS PREVIOS</w:t>
      </w:r>
      <w:bookmarkEnd w:id="533"/>
      <w:bookmarkEnd w:id="534"/>
      <w:bookmarkEnd w:id="535"/>
      <w:bookmarkEnd w:id="536"/>
      <w:bookmarkEnd w:id="537"/>
      <w:bookmarkEnd w:id="538"/>
      <w:bookmarkEnd w:id="539"/>
      <w:r w:rsidRPr="00BD20A5">
        <w:rPr>
          <w:rFonts w:eastAsia="Arial Unicode MS"/>
        </w:rPr>
        <w:t>»</w:t>
      </w:r>
      <w:bookmarkEnd w:id="540"/>
      <w:bookmarkEnd w:id="541"/>
      <w:bookmarkEnd w:id="542"/>
      <w:bookmarkEnd w:id="549"/>
    </w:p>
    <w:p w14:paraId="1CE28CA8" w14:textId="1FAE3715" w:rsidR="00C548B6" w:rsidRPr="00BD20A5" w:rsidRDefault="00C548B6" w:rsidP="001D3DE3">
      <w:pPr>
        <w:pStyle w:val="Ttulo4"/>
        <w:spacing w:after="120"/>
        <w:ind w:left="851" w:right="-427"/>
        <w:jc w:val="both"/>
        <w:rPr>
          <w:sz w:val="19"/>
          <w:szCs w:val="19"/>
        </w:rPr>
      </w:pPr>
      <w:bookmarkStart w:id="550" w:name="_Toc5958966"/>
      <w:r w:rsidRPr="00BD20A5">
        <w:rPr>
          <w:sz w:val="19"/>
          <w:szCs w:val="19"/>
        </w:rPr>
        <w:t>13.1.- Relación de documentos que deben obrar en este sobre</w:t>
      </w:r>
      <w:bookmarkEnd w:id="550"/>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4"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1" w:name="_Toc33530785"/>
      <w:bookmarkStart w:id="552" w:name="_Toc5958968"/>
      <w:r w:rsidRPr="00BD20A5">
        <w:rPr>
          <w:sz w:val="19"/>
          <w:szCs w:val="19"/>
        </w:rPr>
        <w:t>13.2.- Acumulación de solvencia en el caso de UTEs:</w:t>
      </w:r>
      <w:bookmarkEnd w:id="551"/>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A464B1">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Requisitos de solvencia indicados en la cláusula 21.2 de cláusulas específicas del contrato.</w:t>
      </w:r>
    </w:p>
    <w:p w14:paraId="31A04342" w14:textId="77777777" w:rsidR="00C548B6" w:rsidRPr="00BD20A5" w:rsidRDefault="00C548B6" w:rsidP="00A464B1">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2"/>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A464B1">
      <w:pPr>
        <w:pStyle w:val="Prrafodelista"/>
        <w:numPr>
          <w:ilvl w:val="0"/>
          <w:numId w:val="130"/>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A464B1">
      <w:pPr>
        <w:pStyle w:val="Prrafodelista"/>
        <w:numPr>
          <w:ilvl w:val="0"/>
          <w:numId w:val="130"/>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A464B1">
      <w:pPr>
        <w:pStyle w:val="Prrafodelista"/>
        <w:numPr>
          <w:ilvl w:val="0"/>
          <w:numId w:val="130"/>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A464B1">
      <w:pPr>
        <w:pStyle w:val="Prrafodelista"/>
        <w:numPr>
          <w:ilvl w:val="0"/>
          <w:numId w:val="131"/>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A464B1">
      <w:pPr>
        <w:pStyle w:val="Estilo1"/>
        <w:numPr>
          <w:ilvl w:val="0"/>
          <w:numId w:val="150"/>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3" w:name="_Toc157522090"/>
      <w:r w:rsidRPr="00BD20A5">
        <w:t>III.- APERTURA DE LOS SOBRES Y VALORACIÓN DE OFERTAS</w:t>
      </w:r>
      <w:bookmarkEnd w:id="553"/>
    </w:p>
    <w:p w14:paraId="71E476DD" w14:textId="0F797EAE" w:rsidR="00C548B6" w:rsidRPr="00BD20A5" w:rsidRDefault="00C548B6" w:rsidP="001D3DE3">
      <w:pPr>
        <w:pStyle w:val="Ttulo3"/>
        <w:spacing w:after="120"/>
        <w:rPr>
          <w:rFonts w:eastAsia="Arial Unicode MS"/>
          <w:i/>
        </w:rPr>
      </w:pPr>
      <w:bookmarkStart w:id="554" w:name="_Toc157522091"/>
      <w:r w:rsidRPr="00BD20A5">
        <w:rPr>
          <w:rFonts w:eastAsia="Arial Unicode MS"/>
        </w:rPr>
        <w:t>14.- MOTIVOS DE RECHAZO DE OFERTAS Y SOLICITUD DE ACLARACIONES</w:t>
      </w:r>
      <w:bookmarkEnd w:id="554"/>
    </w:p>
    <w:p w14:paraId="64B0F79D" w14:textId="74323BCF" w:rsidR="00C548B6" w:rsidRPr="00BD20A5" w:rsidRDefault="00C548B6" w:rsidP="001D3DE3">
      <w:pPr>
        <w:pStyle w:val="Ttulo4"/>
        <w:spacing w:after="120"/>
        <w:ind w:left="851" w:right="-427"/>
        <w:jc w:val="both"/>
        <w:rPr>
          <w:b w:val="0"/>
          <w:i/>
          <w:sz w:val="19"/>
          <w:szCs w:val="19"/>
        </w:rPr>
      </w:pPr>
      <w:bookmarkStart w:id="555" w:name="_Toc38387731"/>
      <w:r w:rsidRPr="00BD20A5">
        <w:rPr>
          <w:sz w:val="19"/>
          <w:szCs w:val="19"/>
        </w:rPr>
        <w:t>14.1.- La mesa de contratación acordará el rechazo de aquellas ofertas que:</w:t>
      </w:r>
      <w:bookmarkEnd w:id="555"/>
    </w:p>
    <w:p w14:paraId="741841A3" w14:textId="77777777" w:rsidR="00C548B6" w:rsidRPr="00BD20A5" w:rsidRDefault="00C548B6" w:rsidP="00A464B1">
      <w:pPr>
        <w:numPr>
          <w:ilvl w:val="0"/>
          <w:numId w:val="83"/>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A464B1">
      <w:pPr>
        <w:numPr>
          <w:ilvl w:val="0"/>
          <w:numId w:val="83"/>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A464B1">
      <w:pPr>
        <w:numPr>
          <w:ilvl w:val="0"/>
          <w:numId w:val="83"/>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A464B1">
      <w:pPr>
        <w:numPr>
          <w:ilvl w:val="0"/>
          <w:numId w:val="83"/>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A464B1">
      <w:pPr>
        <w:numPr>
          <w:ilvl w:val="0"/>
          <w:numId w:val="83"/>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A464B1">
      <w:pPr>
        <w:numPr>
          <w:ilvl w:val="0"/>
          <w:numId w:val="83"/>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A464B1">
      <w:pPr>
        <w:numPr>
          <w:ilvl w:val="0"/>
          <w:numId w:val="83"/>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A464B1">
      <w:pPr>
        <w:numPr>
          <w:ilvl w:val="0"/>
          <w:numId w:val="83"/>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A464B1">
      <w:pPr>
        <w:numPr>
          <w:ilvl w:val="0"/>
          <w:numId w:val="83"/>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A464B1">
      <w:pPr>
        <w:numPr>
          <w:ilvl w:val="0"/>
          <w:numId w:val="83"/>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A464B1">
      <w:pPr>
        <w:numPr>
          <w:ilvl w:val="0"/>
          <w:numId w:val="83"/>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A464B1">
      <w:pPr>
        <w:numPr>
          <w:ilvl w:val="0"/>
          <w:numId w:val="83"/>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6"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6"/>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7" w:name="_Toc157522092"/>
      <w:r w:rsidRPr="00BD20A5">
        <w:rPr>
          <w:rFonts w:eastAsia="Arial Unicode MS"/>
        </w:rPr>
        <w:t>15.- APERTURA Y CALIFICACIÓN DE LA DOCUMENTACIÓN ACREDITATIVA DEL CUMPLIMIENTO DE LOS REQUISITOS PREVIOS</w:t>
      </w:r>
      <w:bookmarkEnd w:id="557"/>
    </w:p>
    <w:p w14:paraId="45700029" w14:textId="5FB6F35A" w:rsidR="00C548B6" w:rsidRPr="00BD20A5" w:rsidRDefault="00C548B6" w:rsidP="001D3DE3">
      <w:pPr>
        <w:pStyle w:val="Ttulo4"/>
        <w:spacing w:after="120"/>
        <w:ind w:left="851" w:right="-427"/>
        <w:jc w:val="both"/>
        <w:rPr>
          <w:b w:val="0"/>
          <w:i/>
          <w:sz w:val="19"/>
          <w:szCs w:val="19"/>
        </w:rPr>
      </w:pPr>
      <w:bookmarkStart w:id="558"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58"/>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59"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59"/>
    </w:p>
    <w:p w14:paraId="47E4F7B9" w14:textId="7A4B1B1D" w:rsidR="00C548B6" w:rsidRPr="00BD20A5" w:rsidRDefault="00C548B6" w:rsidP="001D3DE3">
      <w:pPr>
        <w:pStyle w:val="Ttulo3"/>
        <w:spacing w:after="120"/>
        <w:ind w:left="284" w:hanging="284"/>
        <w:rPr>
          <w:rFonts w:eastAsia="Arial Unicode MS"/>
          <w:i/>
        </w:rPr>
      </w:pPr>
      <w:bookmarkStart w:id="560" w:name="_Toc157522093"/>
      <w:r w:rsidRPr="00BD20A5">
        <w:rPr>
          <w:rFonts w:eastAsia="Arial Unicode MS"/>
        </w:rPr>
        <w:t>16.- APERTURA Y EVALUACIÓN DE LA PARTE DE LA OFERTA EVALUABLE MEDIANTE CRITERIOS CUYA APLICACIÓN REQUIERE REALIZAR UN JUICIO DE VALOR</w:t>
      </w:r>
      <w:bookmarkEnd w:id="560"/>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5"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1" w:name="_Toc157522094"/>
      <w:r w:rsidRPr="00BD20A5">
        <w:rPr>
          <w:rFonts w:eastAsia="Arial Unicode MS"/>
        </w:rPr>
        <w:t>17.- APERTURA Y EVALUACIÓN DE LA PARTE DE LA OFERTA EVALUABLE AUTOMÁTICAMENTE MEDIANTE FÓRMULAS</w:t>
      </w:r>
      <w:bookmarkEnd w:id="561"/>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A464B1">
      <w:pPr>
        <w:pStyle w:val="Prrafodelista"/>
        <w:numPr>
          <w:ilvl w:val="0"/>
          <w:numId w:val="132"/>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A464B1">
      <w:pPr>
        <w:pStyle w:val="Prrafodelista"/>
        <w:numPr>
          <w:ilvl w:val="0"/>
          <w:numId w:val="132"/>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A464B1">
      <w:pPr>
        <w:pStyle w:val="Prrafodelista"/>
        <w:numPr>
          <w:ilvl w:val="0"/>
          <w:numId w:val="132"/>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2" w:name="_Toc157522095"/>
      <w:r w:rsidRPr="00BD20A5">
        <w:rPr>
          <w:rFonts w:eastAsia="Arial Unicode MS"/>
        </w:rPr>
        <w:t>18.- EVALUACIÓN DE OFERTAS</w:t>
      </w:r>
      <w:bookmarkEnd w:id="562"/>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3"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3"/>
    </w:p>
    <w:p w14:paraId="234226DA" w14:textId="2674097F" w:rsidR="00C548B6" w:rsidRPr="00BD20A5" w:rsidRDefault="00C548B6" w:rsidP="001D3DE3">
      <w:pPr>
        <w:pStyle w:val="Ttulo4"/>
        <w:spacing w:after="120"/>
        <w:ind w:left="851" w:right="-427"/>
        <w:jc w:val="both"/>
        <w:rPr>
          <w:b w:val="0"/>
          <w:i/>
          <w:sz w:val="19"/>
          <w:szCs w:val="19"/>
        </w:rPr>
      </w:pPr>
      <w:bookmarkStart w:id="564"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4"/>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5"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5"/>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6" w:name="_Toc528657954"/>
      <w:bookmarkStart w:id="567" w:name="_Toc528658773"/>
      <w:bookmarkStart w:id="568" w:name="_Toc528660400"/>
      <w:bookmarkStart w:id="569" w:name="_Toc528664250"/>
      <w:bookmarkStart w:id="570" w:name="_Toc528665941"/>
      <w:bookmarkStart w:id="571" w:name="_Toc528666566"/>
      <w:bookmarkStart w:id="572" w:name="_Toc528671289"/>
      <w:bookmarkStart w:id="573" w:name="_Toc530728082"/>
      <w:bookmarkStart w:id="574" w:name="_Toc5958982"/>
      <w:bookmarkStart w:id="575" w:name="_Toc34132922"/>
      <w:bookmarkStart w:id="576" w:name="_Toc157522096"/>
      <w:r w:rsidRPr="00BD20A5">
        <w:rPr>
          <w:rFonts w:eastAsia="Arial Unicode MS"/>
        </w:rPr>
        <w:t>19.- CRITERIOS DE DESEMPATE</w:t>
      </w:r>
      <w:bookmarkEnd w:id="566"/>
      <w:bookmarkEnd w:id="567"/>
      <w:bookmarkEnd w:id="568"/>
      <w:bookmarkEnd w:id="569"/>
      <w:bookmarkEnd w:id="570"/>
      <w:bookmarkEnd w:id="571"/>
      <w:bookmarkEnd w:id="572"/>
      <w:bookmarkEnd w:id="573"/>
      <w:bookmarkEnd w:id="574"/>
      <w:bookmarkEnd w:id="575"/>
      <w:bookmarkEnd w:id="576"/>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A464B1">
      <w:pPr>
        <w:numPr>
          <w:ilvl w:val="0"/>
          <w:numId w:val="84"/>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A464B1">
      <w:pPr>
        <w:numPr>
          <w:ilvl w:val="0"/>
          <w:numId w:val="84"/>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A464B1">
      <w:pPr>
        <w:numPr>
          <w:ilvl w:val="0"/>
          <w:numId w:val="84"/>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7" w:name="_Toc505598228"/>
      <w:bookmarkStart w:id="578" w:name="_Toc505598305"/>
      <w:bookmarkStart w:id="579" w:name="_Toc505598398"/>
      <w:bookmarkStart w:id="580" w:name="_Toc507512580"/>
      <w:bookmarkStart w:id="581" w:name="_Toc507512881"/>
      <w:bookmarkStart w:id="582" w:name="_Toc528657955"/>
      <w:bookmarkStart w:id="583" w:name="_Toc528658774"/>
      <w:bookmarkStart w:id="584" w:name="_Toc528660401"/>
      <w:bookmarkStart w:id="585" w:name="_Toc528664251"/>
      <w:bookmarkStart w:id="586" w:name="_Toc528665942"/>
      <w:bookmarkStart w:id="587" w:name="_Toc528666567"/>
      <w:bookmarkStart w:id="588" w:name="_Toc528671290"/>
      <w:bookmarkStart w:id="589" w:name="_Toc530728083"/>
      <w:bookmarkStart w:id="590" w:name="_Toc5958983"/>
      <w:bookmarkStart w:id="591" w:name="_Toc34132923"/>
      <w:bookmarkStart w:id="592" w:name="_Toc157522097"/>
      <w:r w:rsidRPr="00BD20A5">
        <w:t>IV.- ADJUDICACIÓN Y FORMALIZACIÓN DEL CONTRATO</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4FF207AD" w14:textId="78135B46" w:rsidR="00C548B6" w:rsidRPr="00BD20A5" w:rsidRDefault="00C548B6" w:rsidP="001D3DE3">
      <w:pPr>
        <w:pStyle w:val="Ttulo3"/>
        <w:spacing w:after="120"/>
        <w:rPr>
          <w:rFonts w:eastAsia="Arial Unicode MS"/>
          <w:i/>
        </w:rPr>
      </w:pPr>
      <w:bookmarkStart w:id="593" w:name="_Toc528657956"/>
      <w:bookmarkStart w:id="594" w:name="_Toc528658775"/>
      <w:bookmarkStart w:id="595" w:name="_Toc528660402"/>
      <w:bookmarkStart w:id="596" w:name="_Toc528664252"/>
      <w:bookmarkStart w:id="597" w:name="_Toc528665943"/>
      <w:bookmarkStart w:id="598" w:name="_Toc528666568"/>
      <w:bookmarkStart w:id="599" w:name="_Toc528671291"/>
      <w:bookmarkStart w:id="600" w:name="_Toc530728084"/>
      <w:bookmarkStart w:id="601" w:name="_Toc5958984"/>
      <w:bookmarkStart w:id="602" w:name="_Toc34132924"/>
      <w:bookmarkStart w:id="603" w:name="_Toc157522098"/>
      <w:r w:rsidRPr="00BD20A5">
        <w:rPr>
          <w:rFonts w:eastAsia="Arial Unicode MS"/>
        </w:rPr>
        <w:t>20.- PROPUESTA DE ADJUDICACIÓN</w:t>
      </w:r>
      <w:bookmarkEnd w:id="593"/>
      <w:bookmarkEnd w:id="594"/>
      <w:bookmarkEnd w:id="595"/>
      <w:bookmarkEnd w:id="596"/>
      <w:bookmarkEnd w:id="597"/>
      <w:bookmarkEnd w:id="598"/>
      <w:bookmarkEnd w:id="599"/>
      <w:bookmarkEnd w:id="600"/>
      <w:bookmarkEnd w:id="601"/>
      <w:bookmarkEnd w:id="602"/>
      <w:bookmarkEnd w:id="603"/>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4" w:name="_Toc528657957"/>
      <w:bookmarkStart w:id="605" w:name="_Toc528658776"/>
      <w:bookmarkStart w:id="606" w:name="_Toc528660403"/>
      <w:bookmarkStart w:id="607" w:name="_Toc528664253"/>
      <w:bookmarkStart w:id="608" w:name="_Toc528665944"/>
      <w:bookmarkStart w:id="609" w:name="_Toc528666569"/>
      <w:bookmarkStart w:id="610" w:name="_Toc528671292"/>
      <w:bookmarkStart w:id="611" w:name="_Toc530728085"/>
      <w:bookmarkStart w:id="612" w:name="_Toc5958985"/>
      <w:bookmarkStart w:id="613" w:name="_Toc34132925"/>
      <w:bookmarkStart w:id="614" w:name="_Toc157522099"/>
      <w:r w:rsidRPr="00BD20A5">
        <w:rPr>
          <w:rFonts w:eastAsia="Arial Unicode MS"/>
        </w:rPr>
        <w:t>21.- PRESENTACIÓN DE DOCUMENTACIÓN PREVIA A LA ADJUDICACIÓN</w:t>
      </w:r>
      <w:bookmarkEnd w:id="604"/>
      <w:bookmarkEnd w:id="605"/>
      <w:bookmarkEnd w:id="606"/>
      <w:bookmarkEnd w:id="607"/>
      <w:bookmarkEnd w:id="608"/>
      <w:bookmarkEnd w:id="609"/>
      <w:bookmarkEnd w:id="610"/>
      <w:bookmarkEnd w:id="611"/>
      <w:bookmarkEnd w:id="612"/>
      <w:bookmarkEnd w:id="613"/>
      <w:bookmarkEnd w:id="614"/>
    </w:p>
    <w:p w14:paraId="300089ED" w14:textId="02873A3D" w:rsidR="00C548B6" w:rsidRPr="00BD20A5" w:rsidRDefault="00C548B6" w:rsidP="001D3DE3">
      <w:pPr>
        <w:pStyle w:val="Ttulo4"/>
        <w:spacing w:after="120"/>
        <w:ind w:left="851" w:right="-427"/>
        <w:jc w:val="both"/>
        <w:rPr>
          <w:b w:val="0"/>
          <w:i/>
          <w:sz w:val="19"/>
          <w:szCs w:val="19"/>
        </w:rPr>
      </w:pPr>
      <w:bookmarkStart w:id="615"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5"/>
    </w:p>
    <w:p w14:paraId="1FB81A8C" w14:textId="77777777" w:rsidR="00C548B6" w:rsidRPr="00BD20A5" w:rsidRDefault="00C548B6" w:rsidP="00A464B1">
      <w:pPr>
        <w:pStyle w:val="Prrafodelista"/>
        <w:numPr>
          <w:ilvl w:val="0"/>
          <w:numId w:val="140"/>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A464B1">
      <w:pPr>
        <w:pStyle w:val="Prrafodelista"/>
        <w:numPr>
          <w:ilvl w:val="0"/>
          <w:numId w:val="140"/>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A464B1">
      <w:pPr>
        <w:pStyle w:val="Prrafodelista"/>
        <w:numPr>
          <w:ilvl w:val="0"/>
          <w:numId w:val="140"/>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A464B1">
      <w:pPr>
        <w:pStyle w:val="Prrafodelista"/>
        <w:numPr>
          <w:ilvl w:val="0"/>
          <w:numId w:val="140"/>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A464B1">
      <w:pPr>
        <w:pStyle w:val="Prrafodelista"/>
        <w:numPr>
          <w:ilvl w:val="0"/>
          <w:numId w:val="140"/>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A464B1">
      <w:pPr>
        <w:pStyle w:val="Prrafodelista"/>
        <w:numPr>
          <w:ilvl w:val="0"/>
          <w:numId w:val="140"/>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A464B1">
      <w:pPr>
        <w:pStyle w:val="Prrafodelista"/>
        <w:numPr>
          <w:ilvl w:val="0"/>
          <w:numId w:val="140"/>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A464B1">
      <w:pPr>
        <w:pStyle w:val="Prrafodelista"/>
        <w:numPr>
          <w:ilvl w:val="0"/>
          <w:numId w:val="140"/>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BD20A5" w:rsidRDefault="00C548B6" w:rsidP="00A464B1">
      <w:pPr>
        <w:pStyle w:val="Prrafodelista"/>
        <w:numPr>
          <w:ilvl w:val="0"/>
          <w:numId w:val="140"/>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A464B1">
      <w:pPr>
        <w:pStyle w:val="Prrafodelista"/>
        <w:numPr>
          <w:ilvl w:val="0"/>
          <w:numId w:val="140"/>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A464B1">
      <w:pPr>
        <w:pStyle w:val="Prrafodelista"/>
        <w:numPr>
          <w:ilvl w:val="0"/>
          <w:numId w:val="140"/>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A464B1">
      <w:pPr>
        <w:pStyle w:val="Prrafodelista"/>
        <w:numPr>
          <w:ilvl w:val="0"/>
          <w:numId w:val="140"/>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6"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6"/>
    </w:p>
    <w:p w14:paraId="6D8BCF1E" w14:textId="77777777" w:rsidR="00C548B6" w:rsidRPr="00BD20A5" w:rsidRDefault="00C548B6" w:rsidP="00A464B1">
      <w:pPr>
        <w:pStyle w:val="Prrafodelista"/>
        <w:numPr>
          <w:ilvl w:val="0"/>
          <w:numId w:val="124"/>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A464B1">
      <w:pPr>
        <w:pStyle w:val="Prrafodelista"/>
        <w:numPr>
          <w:ilvl w:val="0"/>
          <w:numId w:val="124"/>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7" w:name="_Toc528657958"/>
      <w:bookmarkStart w:id="618" w:name="_Toc528658777"/>
      <w:bookmarkStart w:id="619" w:name="_Toc528660404"/>
      <w:bookmarkStart w:id="620" w:name="_Toc528664254"/>
      <w:bookmarkStart w:id="621" w:name="_Toc528665945"/>
      <w:bookmarkStart w:id="622" w:name="_Toc528666570"/>
      <w:bookmarkStart w:id="623" w:name="_Toc528671293"/>
      <w:bookmarkStart w:id="624" w:name="_Toc530728086"/>
      <w:bookmarkStart w:id="625" w:name="_Toc5958986"/>
      <w:bookmarkStart w:id="626" w:name="_Toc34132926"/>
      <w:bookmarkStart w:id="627" w:name="_Toc157522100"/>
      <w:r w:rsidRPr="00BD20A5">
        <w:rPr>
          <w:rFonts w:eastAsia="Arial Unicode MS"/>
        </w:rPr>
        <w:t>22.- ADJUDICACIÓN DEL CONTRATO Y NOTIFICACIÓN DE LA ADJUDICACIÓN</w:t>
      </w:r>
      <w:bookmarkEnd w:id="617"/>
      <w:bookmarkEnd w:id="618"/>
      <w:bookmarkEnd w:id="619"/>
      <w:bookmarkEnd w:id="620"/>
      <w:bookmarkEnd w:id="621"/>
      <w:bookmarkEnd w:id="622"/>
      <w:bookmarkEnd w:id="623"/>
      <w:bookmarkEnd w:id="624"/>
      <w:bookmarkEnd w:id="625"/>
      <w:bookmarkEnd w:id="626"/>
      <w:bookmarkEnd w:id="627"/>
    </w:p>
    <w:p w14:paraId="372687D6" w14:textId="2CE7E106" w:rsidR="00C548B6" w:rsidRPr="00BD20A5" w:rsidRDefault="00C548B6" w:rsidP="001D3DE3">
      <w:pPr>
        <w:pStyle w:val="Ttulo4"/>
        <w:spacing w:after="120"/>
        <w:ind w:left="851" w:right="-427"/>
        <w:jc w:val="both"/>
        <w:rPr>
          <w:b w:val="0"/>
          <w:sz w:val="19"/>
          <w:szCs w:val="19"/>
        </w:rPr>
      </w:pPr>
      <w:bookmarkStart w:id="628"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28"/>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29"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9"/>
    </w:p>
    <w:p w14:paraId="1E723618" w14:textId="5FC7AF66" w:rsidR="00C548B6" w:rsidRPr="00BD20A5" w:rsidRDefault="00C548B6" w:rsidP="001D3DE3">
      <w:pPr>
        <w:pStyle w:val="Ttulo4"/>
        <w:spacing w:after="120"/>
        <w:ind w:left="851" w:right="-427"/>
        <w:jc w:val="both"/>
        <w:rPr>
          <w:b w:val="0"/>
          <w:i/>
          <w:sz w:val="19"/>
          <w:szCs w:val="19"/>
        </w:rPr>
      </w:pPr>
      <w:bookmarkStart w:id="630"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0"/>
    </w:p>
    <w:p w14:paraId="1E920146" w14:textId="0CAF746A" w:rsidR="00C548B6" w:rsidRPr="00764351" w:rsidRDefault="00C548B6" w:rsidP="758F1E4F">
      <w:pPr>
        <w:pStyle w:val="Ttulo4"/>
        <w:spacing w:after="120"/>
        <w:ind w:left="851" w:right="-427"/>
        <w:jc w:val="both"/>
        <w:rPr>
          <w:b w:val="0"/>
          <w:i/>
          <w:iCs/>
          <w:sz w:val="19"/>
          <w:szCs w:val="19"/>
        </w:rPr>
      </w:pPr>
      <w:bookmarkStart w:id="631" w:name="_Toc38387757"/>
      <w:r w:rsidRPr="758F1E4F">
        <w:rPr>
          <w:sz w:val="19"/>
          <w:szCs w:val="19"/>
        </w:rPr>
        <w:t xml:space="preserve">22.4.- </w:t>
      </w:r>
      <w:r w:rsidRPr="758F1E4F">
        <w:rPr>
          <w:b w:val="0"/>
          <w:sz w:val="19"/>
          <w:szCs w:val="19"/>
        </w:rPr>
        <w:t xml:space="preserve">En todo caso la notificación de la adjudicación se </w:t>
      </w:r>
      <w:r w:rsidRPr="00764351">
        <w:rPr>
          <w:b w:val="0"/>
          <w:sz w:val="19"/>
          <w:szCs w:val="19"/>
        </w:rPr>
        <w:t>practicará por medios electrónicos.</w:t>
      </w:r>
      <w:bookmarkEnd w:id="631"/>
    </w:p>
    <w:p w14:paraId="7EB76D84" w14:textId="227C42D3" w:rsidR="748D3F61" w:rsidRPr="00764351" w:rsidRDefault="748D3F61" w:rsidP="6202FBEC">
      <w:pPr>
        <w:spacing w:before="120" w:after="120"/>
        <w:ind w:left="851" w:right="-397" w:hanging="567"/>
        <w:jc w:val="both"/>
        <w:rPr>
          <w:rFonts w:ascii="Verdana" w:eastAsia="Verdana" w:hAnsi="Verdana" w:cs="Verdana"/>
          <w:sz w:val="19"/>
          <w:szCs w:val="19"/>
        </w:rPr>
      </w:pPr>
      <w:r w:rsidRPr="00764351">
        <w:rPr>
          <w:rFonts w:ascii="Verdana" w:eastAsia="Verdana" w:hAnsi="Verdana" w:cs="Verdana"/>
          <w:b/>
          <w:bCs/>
          <w:color w:val="000000" w:themeColor="text1"/>
          <w:sz w:val="19"/>
          <w:szCs w:val="19"/>
        </w:rPr>
        <w:t xml:space="preserve">22.5.- </w:t>
      </w:r>
      <w:r w:rsidRPr="00764351">
        <w:rPr>
          <w:rFonts w:ascii="Verdana" w:eastAsia="Verdana" w:hAnsi="Verdana" w:cs="Verdana"/>
          <w:color w:val="000000" w:themeColor="text1"/>
          <w:sz w:val="19"/>
          <w:szCs w:val="19"/>
          <w:lang w:val="es"/>
        </w:rPr>
        <w:t xml:space="preserve">Con carácter previo a la formalización del contrato, en los casos de </w:t>
      </w:r>
      <w:r w:rsidRPr="00764351">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764351">
        <w:rPr>
          <w:rFonts w:ascii="Verdana" w:eastAsia="Verdana" w:hAnsi="Verdana" w:cs="Verdana"/>
          <w:color w:val="000000" w:themeColor="text1"/>
          <w:sz w:val="19"/>
          <w:szCs w:val="19"/>
        </w:rPr>
        <w:t>1</w:t>
      </w:r>
      <w:r w:rsidRPr="00764351">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Pr="00764351" w:rsidRDefault="758F1E4F" w:rsidP="758F1E4F"/>
    <w:p w14:paraId="6247AA00" w14:textId="72EB6395" w:rsidR="00C548B6" w:rsidRPr="00BD20A5" w:rsidRDefault="00C548B6" w:rsidP="001D3DE3">
      <w:pPr>
        <w:pStyle w:val="Ttulo3"/>
        <w:spacing w:after="120"/>
        <w:rPr>
          <w:rFonts w:eastAsia="Arial Unicode MS"/>
          <w:i/>
        </w:rPr>
      </w:pPr>
      <w:bookmarkStart w:id="632" w:name="_Toc528657959"/>
      <w:bookmarkStart w:id="633" w:name="_Toc528658778"/>
      <w:bookmarkStart w:id="634" w:name="_Toc528660405"/>
      <w:bookmarkStart w:id="635" w:name="_Toc528664255"/>
      <w:bookmarkStart w:id="636" w:name="_Toc528665946"/>
      <w:bookmarkStart w:id="637" w:name="_Toc528666571"/>
      <w:bookmarkStart w:id="638" w:name="_Toc528671294"/>
      <w:bookmarkStart w:id="639" w:name="_Toc530728087"/>
      <w:bookmarkStart w:id="640" w:name="_Toc5958987"/>
      <w:bookmarkStart w:id="641" w:name="_Toc34132927"/>
      <w:bookmarkStart w:id="642" w:name="_Toc157522101"/>
      <w:r w:rsidRPr="00764351">
        <w:rPr>
          <w:rFonts w:eastAsia="Arial Unicode MS"/>
        </w:rPr>
        <w:t>23.- FORMALIZACIÓN DEL CONTRATO</w:t>
      </w:r>
      <w:bookmarkEnd w:id="632"/>
      <w:bookmarkEnd w:id="633"/>
      <w:bookmarkEnd w:id="634"/>
      <w:bookmarkEnd w:id="635"/>
      <w:bookmarkEnd w:id="636"/>
      <w:bookmarkEnd w:id="637"/>
      <w:bookmarkEnd w:id="638"/>
      <w:bookmarkEnd w:id="639"/>
      <w:bookmarkEnd w:id="640"/>
      <w:bookmarkEnd w:id="641"/>
      <w:bookmarkEnd w:id="642"/>
    </w:p>
    <w:p w14:paraId="7251BE74" w14:textId="15F42338" w:rsidR="00C548B6" w:rsidRPr="00BD20A5" w:rsidRDefault="00C548B6" w:rsidP="001D3DE3">
      <w:pPr>
        <w:pStyle w:val="Ttulo4"/>
        <w:spacing w:after="120"/>
        <w:ind w:left="851" w:right="-427"/>
        <w:jc w:val="both"/>
        <w:rPr>
          <w:b w:val="0"/>
          <w:i/>
          <w:sz w:val="19"/>
          <w:szCs w:val="19"/>
        </w:rPr>
      </w:pPr>
      <w:bookmarkStart w:id="643"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3"/>
    </w:p>
    <w:p w14:paraId="45045D07" w14:textId="77777777" w:rsidR="00C548B6" w:rsidRPr="00BD20A5" w:rsidRDefault="00C548B6" w:rsidP="00A464B1">
      <w:pPr>
        <w:numPr>
          <w:ilvl w:val="0"/>
          <w:numId w:val="8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A464B1">
      <w:pPr>
        <w:numPr>
          <w:ilvl w:val="0"/>
          <w:numId w:val="8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A464B1">
      <w:pPr>
        <w:numPr>
          <w:ilvl w:val="0"/>
          <w:numId w:val="8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A464B1">
      <w:pPr>
        <w:numPr>
          <w:ilvl w:val="0"/>
          <w:numId w:val="8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A464B1">
      <w:pPr>
        <w:numPr>
          <w:ilvl w:val="0"/>
          <w:numId w:val="8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4"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4"/>
    </w:p>
    <w:p w14:paraId="3A836184" w14:textId="169C5338" w:rsidR="00C548B6" w:rsidRPr="00BD20A5" w:rsidRDefault="00C548B6" w:rsidP="001D3DE3">
      <w:pPr>
        <w:pStyle w:val="Ttulo4"/>
        <w:spacing w:after="120"/>
        <w:ind w:left="851" w:right="-427"/>
        <w:jc w:val="both"/>
        <w:rPr>
          <w:b w:val="0"/>
          <w:i/>
          <w:sz w:val="19"/>
          <w:szCs w:val="19"/>
        </w:rPr>
      </w:pPr>
      <w:bookmarkStart w:id="645"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5"/>
    </w:p>
    <w:p w14:paraId="5D40E53C" w14:textId="77777777" w:rsidR="00C548B6" w:rsidRPr="00BD20A5" w:rsidRDefault="00C548B6" w:rsidP="00A464B1">
      <w:pPr>
        <w:pStyle w:val="Prrafodelista"/>
        <w:numPr>
          <w:ilvl w:val="0"/>
          <w:numId w:val="12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A464B1">
      <w:pPr>
        <w:pStyle w:val="Prrafodelista"/>
        <w:numPr>
          <w:ilvl w:val="0"/>
          <w:numId w:val="12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6"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6"/>
    </w:p>
    <w:p w14:paraId="17741F01" w14:textId="77777777" w:rsidR="00D624B3" w:rsidRPr="00BD20A5" w:rsidRDefault="00D624B3">
      <w:pPr>
        <w:rPr>
          <w:rFonts w:ascii="Verdana" w:eastAsia="Arial Unicode MS" w:hAnsi="Verdana"/>
          <w:b/>
          <w:sz w:val="22"/>
          <w:szCs w:val="22"/>
        </w:rPr>
      </w:pPr>
      <w:bookmarkStart w:id="647" w:name="_Toc505598229"/>
      <w:bookmarkStart w:id="648" w:name="_Toc505598306"/>
      <w:bookmarkStart w:id="649" w:name="_Toc505598399"/>
      <w:bookmarkStart w:id="650" w:name="_Toc507512581"/>
      <w:bookmarkStart w:id="651" w:name="_Toc507512882"/>
      <w:bookmarkStart w:id="652" w:name="_Toc528657960"/>
      <w:bookmarkStart w:id="653" w:name="_Toc528658779"/>
      <w:bookmarkStart w:id="654" w:name="_Toc528660406"/>
      <w:bookmarkStart w:id="655" w:name="_Toc528664256"/>
      <w:bookmarkStart w:id="656" w:name="_Toc528665947"/>
      <w:bookmarkStart w:id="657" w:name="_Toc528666572"/>
      <w:bookmarkStart w:id="658" w:name="_Toc528671295"/>
      <w:bookmarkStart w:id="659" w:name="_Toc530728088"/>
      <w:bookmarkStart w:id="660" w:name="_Toc5958988"/>
      <w:bookmarkStart w:id="661" w:name="_Toc34132928"/>
      <w:r w:rsidRPr="00BD20A5">
        <w:br w:type="page"/>
      </w:r>
    </w:p>
    <w:p w14:paraId="5CD63929" w14:textId="373E6BA5" w:rsidR="00C548B6" w:rsidRPr="00BD20A5" w:rsidRDefault="00C548B6" w:rsidP="00C548B6">
      <w:pPr>
        <w:pStyle w:val="Ttulo2"/>
      </w:pPr>
      <w:bookmarkStart w:id="662" w:name="_Toc157522102"/>
      <w:r w:rsidRPr="00BD20A5">
        <w:t>V.- EJECUCIÓN DEL CONTRATO</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215BC4E5" w14:textId="3536B5AC" w:rsidR="00C548B6" w:rsidRPr="00BD20A5" w:rsidRDefault="00C548B6" w:rsidP="001D3DE3">
      <w:pPr>
        <w:pStyle w:val="Ttulo3"/>
        <w:spacing w:after="120"/>
        <w:rPr>
          <w:rFonts w:eastAsia="Arial Unicode MS"/>
          <w:i/>
        </w:rPr>
      </w:pPr>
      <w:bookmarkStart w:id="663" w:name="_Toc528657961"/>
      <w:bookmarkStart w:id="664" w:name="_Toc528658780"/>
      <w:bookmarkStart w:id="665" w:name="_Toc528660407"/>
      <w:bookmarkStart w:id="666" w:name="_Toc528664257"/>
      <w:bookmarkStart w:id="667" w:name="_Toc528665948"/>
      <w:bookmarkStart w:id="668" w:name="_Toc528666573"/>
      <w:bookmarkStart w:id="669" w:name="_Toc528671296"/>
      <w:bookmarkStart w:id="670" w:name="_Toc530728089"/>
      <w:bookmarkStart w:id="671" w:name="_Toc5958989"/>
      <w:bookmarkStart w:id="672" w:name="_Toc34132929"/>
      <w:bookmarkStart w:id="673" w:name="_Toc157522103"/>
      <w:r w:rsidRPr="00BD20A5">
        <w:rPr>
          <w:rFonts w:eastAsia="Arial Unicode MS"/>
        </w:rPr>
        <w:t>24.- RESPONSABLE DEL CONTRATO</w:t>
      </w:r>
      <w:bookmarkEnd w:id="663"/>
      <w:bookmarkEnd w:id="664"/>
      <w:bookmarkEnd w:id="665"/>
      <w:bookmarkEnd w:id="666"/>
      <w:bookmarkEnd w:id="667"/>
      <w:bookmarkEnd w:id="668"/>
      <w:bookmarkEnd w:id="669"/>
      <w:bookmarkEnd w:id="670"/>
      <w:bookmarkEnd w:id="671"/>
      <w:bookmarkEnd w:id="672"/>
      <w:bookmarkEnd w:id="673"/>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A464B1">
      <w:pPr>
        <w:numPr>
          <w:ilvl w:val="0"/>
          <w:numId w:val="86"/>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A464B1">
      <w:pPr>
        <w:numPr>
          <w:ilvl w:val="0"/>
          <w:numId w:val="86"/>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A464B1">
      <w:pPr>
        <w:numPr>
          <w:ilvl w:val="0"/>
          <w:numId w:val="86"/>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A464B1">
      <w:pPr>
        <w:numPr>
          <w:ilvl w:val="0"/>
          <w:numId w:val="86"/>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A464B1">
      <w:pPr>
        <w:numPr>
          <w:ilvl w:val="0"/>
          <w:numId w:val="86"/>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A464B1">
      <w:pPr>
        <w:numPr>
          <w:ilvl w:val="0"/>
          <w:numId w:val="86"/>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A464B1">
      <w:pPr>
        <w:numPr>
          <w:ilvl w:val="0"/>
          <w:numId w:val="86"/>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A464B1">
      <w:pPr>
        <w:numPr>
          <w:ilvl w:val="0"/>
          <w:numId w:val="86"/>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A464B1">
      <w:pPr>
        <w:numPr>
          <w:ilvl w:val="0"/>
          <w:numId w:val="86"/>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A464B1">
      <w:pPr>
        <w:numPr>
          <w:ilvl w:val="0"/>
          <w:numId w:val="86"/>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A464B1">
      <w:pPr>
        <w:numPr>
          <w:ilvl w:val="0"/>
          <w:numId w:val="86"/>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A464B1">
      <w:pPr>
        <w:numPr>
          <w:ilvl w:val="0"/>
          <w:numId w:val="86"/>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A464B1">
      <w:pPr>
        <w:numPr>
          <w:ilvl w:val="0"/>
          <w:numId w:val="86"/>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4" w:name="_Toc528657962"/>
      <w:bookmarkStart w:id="675" w:name="_Toc528658781"/>
      <w:bookmarkStart w:id="676" w:name="_Toc528660408"/>
      <w:bookmarkStart w:id="677" w:name="_Toc528664258"/>
      <w:bookmarkStart w:id="678" w:name="_Toc528665949"/>
      <w:bookmarkStart w:id="679" w:name="_Toc528666574"/>
      <w:bookmarkStart w:id="680" w:name="_Toc528671297"/>
      <w:bookmarkStart w:id="681" w:name="_Toc530728090"/>
      <w:bookmarkStart w:id="682" w:name="_Toc5958990"/>
      <w:bookmarkStart w:id="683" w:name="_Toc34132930"/>
      <w:bookmarkStart w:id="684" w:name="_Toc157522104"/>
      <w:r w:rsidRPr="00BD20A5">
        <w:rPr>
          <w:rFonts w:eastAsia="Arial Unicode MS"/>
        </w:rPr>
        <w:t>25.- EJECUCIÓN DE LOS SERVICIOS</w:t>
      </w:r>
      <w:bookmarkEnd w:id="674"/>
      <w:bookmarkEnd w:id="675"/>
      <w:bookmarkEnd w:id="676"/>
      <w:bookmarkEnd w:id="677"/>
      <w:bookmarkEnd w:id="678"/>
      <w:bookmarkEnd w:id="679"/>
      <w:bookmarkEnd w:id="680"/>
      <w:bookmarkEnd w:id="681"/>
      <w:bookmarkEnd w:id="682"/>
      <w:bookmarkEnd w:id="683"/>
      <w:bookmarkEnd w:id="684"/>
    </w:p>
    <w:p w14:paraId="2B2173C6" w14:textId="091FCEE8" w:rsidR="00C548B6" w:rsidRPr="00BD20A5" w:rsidRDefault="00C548B6" w:rsidP="001D3DE3">
      <w:pPr>
        <w:pStyle w:val="Ttulo4"/>
        <w:spacing w:after="120"/>
        <w:ind w:left="851" w:right="-427"/>
        <w:jc w:val="both"/>
        <w:rPr>
          <w:b w:val="0"/>
          <w:i/>
          <w:sz w:val="19"/>
          <w:szCs w:val="19"/>
        </w:rPr>
      </w:pPr>
      <w:bookmarkStart w:id="685" w:name="_Toc530728091"/>
      <w:bookmarkStart w:id="686" w:name="_Toc5958991"/>
      <w:r w:rsidRPr="00BD20A5">
        <w:rPr>
          <w:sz w:val="19"/>
          <w:szCs w:val="19"/>
        </w:rPr>
        <w:t>25.1.- Sujeción a los documentos contractuales e instrucciones</w:t>
      </w:r>
      <w:bookmarkEnd w:id="685"/>
      <w:bookmarkEnd w:id="686"/>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87" w:name="_Toc530728092"/>
      <w:bookmarkStart w:id="688" w:name="_Toc5958992"/>
      <w:r w:rsidRPr="00BD20A5">
        <w:rPr>
          <w:sz w:val="19"/>
          <w:szCs w:val="19"/>
        </w:rPr>
        <w:t>25.2.- Programa de trabajo</w:t>
      </w:r>
      <w:bookmarkEnd w:id="687"/>
      <w:bookmarkEnd w:id="688"/>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89" w:name="_Toc530728093"/>
      <w:bookmarkStart w:id="690" w:name="_Toc5958993"/>
      <w:r w:rsidRPr="00BD20A5">
        <w:rPr>
          <w:sz w:val="19"/>
          <w:szCs w:val="19"/>
        </w:rPr>
        <w:t>25.3.- Autorizaciones</w:t>
      </w:r>
      <w:bookmarkEnd w:id="689"/>
      <w:bookmarkEnd w:id="690"/>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1" w:name="_Toc530728094"/>
      <w:bookmarkStart w:id="692" w:name="_Toc5958994"/>
      <w:r w:rsidRPr="00BD20A5">
        <w:rPr>
          <w:sz w:val="19"/>
          <w:szCs w:val="19"/>
        </w:rPr>
        <w:t>25.4.- Seguros</w:t>
      </w:r>
      <w:bookmarkEnd w:id="691"/>
      <w:bookmarkEnd w:id="692"/>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3" w:name="_Toc530728095"/>
      <w:bookmarkStart w:id="694" w:name="_Toc5958995"/>
      <w:r w:rsidRPr="00BD20A5">
        <w:rPr>
          <w:sz w:val="19"/>
          <w:szCs w:val="19"/>
        </w:rPr>
        <w:t>25.5.- Colaboración</w:t>
      </w:r>
      <w:bookmarkEnd w:id="693"/>
      <w:bookmarkEnd w:id="694"/>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5" w:name="_Toc530728096"/>
      <w:bookmarkStart w:id="696" w:name="_Toc5958996"/>
      <w:r w:rsidRPr="00BD20A5">
        <w:rPr>
          <w:sz w:val="19"/>
          <w:szCs w:val="19"/>
        </w:rPr>
        <w:t>25.6.- Responsabilidad de la contratista</w:t>
      </w:r>
      <w:bookmarkEnd w:id="695"/>
      <w:bookmarkEnd w:id="696"/>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7" w:name="_Toc530728097"/>
      <w:bookmarkStart w:id="698" w:name="_Toc5958997"/>
      <w:r w:rsidRPr="00BD20A5">
        <w:rPr>
          <w:sz w:val="19"/>
          <w:szCs w:val="19"/>
        </w:rPr>
        <w:t>25.7.- Indemnización en contratos de elaboración de proyectos de obras</w:t>
      </w:r>
      <w:bookmarkEnd w:id="697"/>
      <w:bookmarkEnd w:id="698"/>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699" w:name="_Toc528657963"/>
      <w:bookmarkStart w:id="700" w:name="_Toc528658782"/>
      <w:bookmarkStart w:id="701" w:name="_Toc528660409"/>
      <w:bookmarkStart w:id="702" w:name="_Toc528664259"/>
      <w:bookmarkStart w:id="703" w:name="_Toc528665950"/>
      <w:bookmarkStart w:id="704" w:name="_Toc528666575"/>
      <w:bookmarkStart w:id="705" w:name="_Toc528671298"/>
      <w:bookmarkStart w:id="706" w:name="_Toc530728098"/>
      <w:bookmarkStart w:id="707" w:name="_Toc5958998"/>
      <w:bookmarkStart w:id="708" w:name="_Toc34132931"/>
      <w:bookmarkStart w:id="709"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699"/>
      <w:bookmarkEnd w:id="700"/>
      <w:bookmarkEnd w:id="701"/>
      <w:bookmarkEnd w:id="702"/>
      <w:bookmarkEnd w:id="703"/>
      <w:bookmarkEnd w:id="704"/>
      <w:bookmarkEnd w:id="705"/>
      <w:bookmarkEnd w:id="706"/>
      <w:bookmarkEnd w:id="707"/>
      <w:bookmarkEnd w:id="708"/>
      <w:bookmarkEnd w:id="709"/>
    </w:p>
    <w:p w14:paraId="4564D831" w14:textId="18F7CEAC" w:rsidR="00C548B6" w:rsidRPr="00BD20A5" w:rsidRDefault="00C548B6" w:rsidP="001D3DE3">
      <w:pPr>
        <w:pStyle w:val="Ttulo4"/>
        <w:spacing w:after="120"/>
        <w:ind w:left="851" w:right="-427"/>
        <w:jc w:val="both"/>
        <w:rPr>
          <w:b w:val="0"/>
          <w:i/>
          <w:sz w:val="19"/>
          <w:szCs w:val="19"/>
        </w:rPr>
      </w:pPr>
      <w:bookmarkStart w:id="710" w:name="_Toc530728099"/>
      <w:bookmarkStart w:id="711" w:name="_Toc5958999"/>
      <w:r w:rsidRPr="00BD20A5">
        <w:rPr>
          <w:sz w:val="19"/>
          <w:szCs w:val="19"/>
        </w:rPr>
        <w:t>26.1.- Compromiso de adscripción de medios</w:t>
      </w:r>
      <w:bookmarkEnd w:id="710"/>
      <w:bookmarkEnd w:id="711"/>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A464B1">
      <w:pPr>
        <w:numPr>
          <w:ilvl w:val="0"/>
          <w:numId w:val="87"/>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A464B1">
      <w:pPr>
        <w:pStyle w:val="Prrafodelista"/>
        <w:numPr>
          <w:ilvl w:val="0"/>
          <w:numId w:val="127"/>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A464B1">
      <w:pPr>
        <w:pStyle w:val="Prrafodelista"/>
        <w:numPr>
          <w:ilvl w:val="0"/>
          <w:numId w:val="127"/>
        </w:numPr>
        <w:spacing w:before="120" w:after="120"/>
        <w:ind w:left="1985" w:right="-427" w:hanging="283"/>
        <w:jc w:val="both"/>
        <w:rPr>
          <w:rFonts w:ascii="Verdana" w:hAnsi="Verdana"/>
          <w:sz w:val="19"/>
          <w:szCs w:val="19"/>
        </w:rPr>
      </w:pPr>
      <w:r w:rsidRPr="00BD20A5">
        <w:rPr>
          <w:rFonts w:ascii="Verdana" w:hAnsi="Verdana"/>
          <w:sz w:val="19"/>
          <w:szCs w:val="19"/>
        </w:rPr>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A464B1">
      <w:pPr>
        <w:numPr>
          <w:ilvl w:val="0"/>
          <w:numId w:val="87"/>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2" w:name="_Toc530728100"/>
      <w:bookmarkStart w:id="713" w:name="_Toc5959000"/>
      <w:r w:rsidRPr="00BD20A5">
        <w:rPr>
          <w:sz w:val="19"/>
          <w:szCs w:val="19"/>
        </w:rPr>
        <w:t>26.2.- Reglas específicas respecto del personal</w:t>
      </w:r>
      <w:bookmarkEnd w:id="712"/>
      <w:bookmarkEnd w:id="713"/>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A464B1">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A464B1">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A464B1">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A464B1">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A464B1">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A464B1">
      <w:pPr>
        <w:pStyle w:val="Prrafodelista"/>
        <w:numPr>
          <w:ilvl w:val="0"/>
          <w:numId w:val="128"/>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A464B1">
      <w:pPr>
        <w:pStyle w:val="Prrafodelista"/>
        <w:numPr>
          <w:ilvl w:val="0"/>
          <w:numId w:val="128"/>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A464B1">
      <w:pPr>
        <w:pStyle w:val="Prrafodelista"/>
        <w:numPr>
          <w:ilvl w:val="0"/>
          <w:numId w:val="128"/>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A464B1">
      <w:pPr>
        <w:pStyle w:val="Prrafodelista"/>
        <w:numPr>
          <w:ilvl w:val="0"/>
          <w:numId w:val="128"/>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A464B1">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4" w:name="_Toc530728101"/>
      <w:bookmarkStart w:id="715" w:name="_Toc5959001"/>
      <w:r w:rsidRPr="00BD20A5">
        <w:rPr>
          <w:sz w:val="19"/>
          <w:szCs w:val="19"/>
        </w:rPr>
        <w:t>26.3.- Información relativa a condiciones laborales</w:t>
      </w:r>
      <w:bookmarkEnd w:id="714"/>
      <w:bookmarkEnd w:id="715"/>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A464B1">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A464B1">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6" w:name="_Toc530728102"/>
      <w:bookmarkStart w:id="717" w:name="_Toc5959002"/>
      <w:r w:rsidRPr="00BD20A5">
        <w:rPr>
          <w:sz w:val="19"/>
          <w:szCs w:val="19"/>
        </w:rPr>
        <w:t>26.4.- Lugar de ejecución del contrato</w:t>
      </w:r>
      <w:bookmarkEnd w:id="716"/>
      <w:bookmarkEnd w:id="717"/>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18" w:name="_Toc530728103"/>
      <w:bookmarkStart w:id="719" w:name="_Toc5959003"/>
      <w:r w:rsidRPr="00BD20A5">
        <w:rPr>
          <w:sz w:val="19"/>
          <w:szCs w:val="19"/>
        </w:rPr>
        <w:t>26.5.- Regla de indemnidad</w:t>
      </w:r>
      <w:bookmarkEnd w:id="718"/>
      <w:bookmarkEnd w:id="719"/>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0" w:name="_Toc530728104"/>
      <w:bookmarkStart w:id="721" w:name="_Toc5959004"/>
      <w:r w:rsidRPr="00BD20A5">
        <w:rPr>
          <w:sz w:val="19"/>
          <w:szCs w:val="19"/>
        </w:rPr>
        <w:t>26.6.- Subrogación de personas trabajadoras</w:t>
      </w:r>
      <w:bookmarkEnd w:id="720"/>
      <w:bookmarkEnd w:id="721"/>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2" w:name="_Toc528657964"/>
      <w:bookmarkStart w:id="723" w:name="_Toc528658783"/>
      <w:bookmarkStart w:id="724" w:name="_Toc528660410"/>
      <w:bookmarkStart w:id="725" w:name="_Toc528664260"/>
      <w:bookmarkStart w:id="726" w:name="_Toc528665951"/>
      <w:bookmarkStart w:id="727" w:name="_Toc528666576"/>
      <w:bookmarkStart w:id="728" w:name="_Toc528671299"/>
      <w:bookmarkStart w:id="729" w:name="_Toc530728105"/>
      <w:bookmarkStart w:id="730" w:name="_Toc5959005"/>
      <w:bookmarkStart w:id="731" w:name="_Toc34132932"/>
      <w:bookmarkStart w:id="732" w:name="_Toc157522106"/>
      <w:r w:rsidRPr="00BD20A5">
        <w:rPr>
          <w:rFonts w:eastAsia="Arial Unicode MS"/>
        </w:rPr>
        <w:t>27.- OBLIGACIONES EN MATERIA LABORAL, SEGURIDAD SOCIAL Y DE SEGURIDAD Y SALUD EN EL TRABAJO</w:t>
      </w:r>
      <w:bookmarkEnd w:id="722"/>
      <w:bookmarkEnd w:id="723"/>
      <w:bookmarkEnd w:id="724"/>
      <w:bookmarkEnd w:id="725"/>
      <w:bookmarkEnd w:id="726"/>
      <w:bookmarkEnd w:id="727"/>
      <w:bookmarkEnd w:id="728"/>
      <w:bookmarkEnd w:id="729"/>
      <w:bookmarkEnd w:id="730"/>
      <w:bookmarkEnd w:id="731"/>
      <w:bookmarkEnd w:id="732"/>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3"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3"/>
    </w:p>
    <w:p w14:paraId="590C8FB7" w14:textId="66E31FCC" w:rsidR="00C548B6" w:rsidRPr="00BD20A5" w:rsidRDefault="00C548B6" w:rsidP="001D3DE3">
      <w:pPr>
        <w:pStyle w:val="Ttulo4"/>
        <w:spacing w:after="120"/>
        <w:ind w:left="851" w:right="-427"/>
        <w:jc w:val="both"/>
        <w:rPr>
          <w:b w:val="0"/>
          <w:i/>
          <w:sz w:val="19"/>
          <w:szCs w:val="19"/>
        </w:rPr>
      </w:pPr>
      <w:bookmarkStart w:id="734"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4"/>
    </w:p>
    <w:p w14:paraId="51F251F8" w14:textId="322E99F6" w:rsidR="00C548B6" w:rsidRPr="00BD20A5" w:rsidRDefault="00C548B6" w:rsidP="001D3DE3">
      <w:pPr>
        <w:pStyle w:val="Ttulo4"/>
        <w:spacing w:after="120"/>
        <w:ind w:left="851" w:right="-427"/>
        <w:jc w:val="both"/>
        <w:rPr>
          <w:b w:val="0"/>
          <w:i/>
          <w:sz w:val="19"/>
          <w:szCs w:val="19"/>
        </w:rPr>
      </w:pPr>
      <w:bookmarkStart w:id="735" w:name="_Toc38387783"/>
      <w:r w:rsidRPr="00BD20A5">
        <w:rPr>
          <w:sz w:val="19"/>
          <w:szCs w:val="19"/>
        </w:rPr>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5"/>
    </w:p>
    <w:p w14:paraId="583F85E9" w14:textId="77777777" w:rsidR="00C548B6" w:rsidRPr="00BD20A5" w:rsidRDefault="00C548B6" w:rsidP="00A464B1">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A464B1">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A464B1">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A464B1">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A464B1">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A464B1">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A464B1">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A464B1">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A464B1">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A464B1">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6"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6"/>
    </w:p>
    <w:p w14:paraId="420D1D89" w14:textId="384ED8C0" w:rsidR="00C548B6" w:rsidRPr="00BD20A5" w:rsidRDefault="00C548B6" w:rsidP="001D3DE3">
      <w:pPr>
        <w:pStyle w:val="Ttulo4"/>
        <w:spacing w:after="120"/>
        <w:ind w:left="851" w:right="-427"/>
        <w:jc w:val="both"/>
        <w:rPr>
          <w:b w:val="0"/>
          <w:i/>
          <w:sz w:val="19"/>
          <w:szCs w:val="19"/>
        </w:rPr>
      </w:pPr>
      <w:bookmarkStart w:id="737"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7"/>
    </w:p>
    <w:p w14:paraId="0C32DB54" w14:textId="73882644" w:rsidR="00C548B6" w:rsidRPr="00BD20A5" w:rsidRDefault="00C548B6" w:rsidP="001D3DE3">
      <w:pPr>
        <w:pStyle w:val="Ttulo3"/>
        <w:spacing w:after="120"/>
        <w:rPr>
          <w:rFonts w:eastAsia="Arial Unicode MS"/>
          <w:i/>
        </w:rPr>
      </w:pPr>
      <w:bookmarkStart w:id="738" w:name="_Toc528657965"/>
      <w:bookmarkStart w:id="739" w:name="_Toc528658784"/>
      <w:bookmarkStart w:id="740" w:name="_Toc528660411"/>
      <w:bookmarkStart w:id="741" w:name="_Toc528664261"/>
      <w:bookmarkStart w:id="742" w:name="_Toc528665952"/>
      <w:bookmarkStart w:id="743" w:name="_Toc528666577"/>
      <w:bookmarkStart w:id="744" w:name="_Toc528671300"/>
      <w:bookmarkStart w:id="745" w:name="_Toc530728106"/>
      <w:bookmarkStart w:id="746" w:name="_Toc5959006"/>
      <w:bookmarkStart w:id="747" w:name="_Toc34132933"/>
      <w:bookmarkStart w:id="748" w:name="_Toc157522107"/>
      <w:r w:rsidRPr="00BD20A5">
        <w:rPr>
          <w:rFonts w:eastAsia="Arial Unicode MS"/>
        </w:rPr>
        <w:t>28.- CONDICIONES ESPECIALES DE EJECUCIÓN</w:t>
      </w:r>
      <w:bookmarkEnd w:id="738"/>
      <w:bookmarkEnd w:id="739"/>
      <w:bookmarkEnd w:id="740"/>
      <w:bookmarkEnd w:id="741"/>
      <w:bookmarkEnd w:id="742"/>
      <w:bookmarkEnd w:id="743"/>
      <w:bookmarkEnd w:id="744"/>
      <w:bookmarkEnd w:id="745"/>
      <w:bookmarkEnd w:id="746"/>
      <w:bookmarkEnd w:id="747"/>
      <w:bookmarkEnd w:id="748"/>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49" w:name="_Toc530728107"/>
      <w:bookmarkStart w:id="750"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t>28.1.- Lingüísticas</w:t>
      </w:r>
      <w:bookmarkEnd w:id="749"/>
      <w:bookmarkEnd w:id="750"/>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A464B1">
      <w:pPr>
        <w:numPr>
          <w:ilvl w:val="0"/>
          <w:numId w:val="91"/>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A464B1">
      <w:pPr>
        <w:numPr>
          <w:ilvl w:val="0"/>
          <w:numId w:val="91"/>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1" w:name="_Toc530728108"/>
      <w:bookmarkStart w:id="752" w:name="_Toc5959008"/>
      <w:r w:rsidRPr="00BD20A5">
        <w:rPr>
          <w:sz w:val="19"/>
          <w:szCs w:val="19"/>
        </w:rPr>
        <w:t>28.2.- De tipo social o relativo al empleo:</w:t>
      </w:r>
      <w:bookmarkEnd w:id="751"/>
      <w:bookmarkEnd w:id="752"/>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3" w:name="_Toc530728109"/>
      <w:bookmarkStart w:id="754" w:name="_Toc5959009"/>
      <w:r w:rsidRPr="00BD20A5">
        <w:rPr>
          <w:sz w:val="19"/>
          <w:szCs w:val="19"/>
        </w:rPr>
        <w:t>28.3.- Comprobación pagos a las subcontratistas y suministradoras</w:t>
      </w:r>
      <w:bookmarkEnd w:id="753"/>
      <w:bookmarkEnd w:id="754"/>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5" w:name="_Toc528657966"/>
      <w:bookmarkStart w:id="756" w:name="_Toc528658785"/>
      <w:bookmarkStart w:id="757" w:name="_Toc528660412"/>
      <w:bookmarkStart w:id="758" w:name="_Toc528664262"/>
      <w:bookmarkStart w:id="759" w:name="_Toc528665953"/>
      <w:bookmarkStart w:id="760" w:name="_Toc528666578"/>
      <w:bookmarkStart w:id="761" w:name="_Toc528671301"/>
      <w:bookmarkStart w:id="762" w:name="_Toc530728110"/>
      <w:bookmarkStart w:id="763" w:name="_Toc5959010"/>
      <w:bookmarkStart w:id="764"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5" w:name="_Toc157522108"/>
      <w:r w:rsidRPr="00BD20A5">
        <w:rPr>
          <w:rFonts w:eastAsia="Arial Unicode MS"/>
        </w:rPr>
        <w:t xml:space="preserve">29.- </w:t>
      </w:r>
      <w:r w:rsidR="006F4559" w:rsidRPr="00BD20A5">
        <w:rPr>
          <w:rFonts w:eastAsia="Arial Unicode MS"/>
          <w:caps w:val="0"/>
        </w:rPr>
        <w:t>CONFIDENCIALIDAD Y TRATAMIENTO DE DATOS PERSONAL</w:t>
      </w:r>
      <w:bookmarkEnd w:id="755"/>
      <w:bookmarkEnd w:id="756"/>
      <w:bookmarkEnd w:id="757"/>
      <w:bookmarkEnd w:id="758"/>
      <w:bookmarkEnd w:id="759"/>
      <w:bookmarkEnd w:id="760"/>
      <w:bookmarkEnd w:id="761"/>
      <w:bookmarkEnd w:id="762"/>
      <w:r w:rsidR="006F4559" w:rsidRPr="00BD20A5">
        <w:rPr>
          <w:rFonts w:eastAsia="Arial Unicode MS"/>
          <w:caps w:val="0"/>
        </w:rPr>
        <w:t>ES</w:t>
      </w:r>
      <w:bookmarkEnd w:id="763"/>
      <w:bookmarkEnd w:id="764"/>
      <w:bookmarkEnd w:id="765"/>
    </w:p>
    <w:p w14:paraId="553D224E" w14:textId="0037AB37" w:rsidR="00C548B6" w:rsidRPr="00BD20A5" w:rsidRDefault="00C548B6" w:rsidP="001D3DE3">
      <w:pPr>
        <w:pStyle w:val="Ttulo4"/>
        <w:spacing w:after="120"/>
        <w:ind w:left="851" w:right="-427"/>
        <w:jc w:val="both"/>
        <w:rPr>
          <w:b w:val="0"/>
          <w:i/>
          <w:sz w:val="19"/>
          <w:szCs w:val="19"/>
        </w:rPr>
      </w:pPr>
      <w:bookmarkStart w:id="766" w:name="_Toc530728111"/>
      <w:bookmarkStart w:id="767" w:name="_Toc5959011"/>
      <w:r w:rsidRPr="00BD20A5">
        <w:rPr>
          <w:sz w:val="19"/>
          <w:szCs w:val="19"/>
        </w:rPr>
        <w:t>29.1.- Confidencialidad</w:t>
      </w:r>
      <w:bookmarkEnd w:id="766"/>
      <w:bookmarkEnd w:id="767"/>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68" w:name="_Toc530728112"/>
      <w:bookmarkStart w:id="769" w:name="_Toc5959012"/>
      <w:r w:rsidRPr="00BD20A5">
        <w:rPr>
          <w:sz w:val="19"/>
          <w:szCs w:val="19"/>
        </w:rPr>
        <w:t>29.2.- Tratamiento de datos personales</w:t>
      </w:r>
      <w:bookmarkEnd w:id="768"/>
      <w:bookmarkEnd w:id="769"/>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0" w:name="_Toc5959013"/>
      <w:r w:rsidRPr="00BD20A5">
        <w:rPr>
          <w:sz w:val="19"/>
          <w:szCs w:val="19"/>
        </w:rPr>
        <w:t>29.3.- Estipulaciones como encargado del tratamiento</w:t>
      </w:r>
      <w:bookmarkEnd w:id="770"/>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A464B1">
      <w:pPr>
        <w:numPr>
          <w:ilvl w:val="0"/>
          <w:numId w:val="71"/>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1" w:name="_Toc5959014"/>
      <w:r w:rsidRPr="00BD20A5">
        <w:rPr>
          <w:sz w:val="19"/>
          <w:szCs w:val="19"/>
        </w:rPr>
        <w:t>29.4.- Sub-encargos de tratamiento asociados a subcontrataciones</w:t>
      </w:r>
      <w:bookmarkEnd w:id="771"/>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A464B1">
      <w:pPr>
        <w:numPr>
          <w:ilvl w:val="0"/>
          <w:numId w:val="120"/>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A464B1">
      <w:pPr>
        <w:numPr>
          <w:ilvl w:val="0"/>
          <w:numId w:val="120"/>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2" w:name="_Toc528657967"/>
      <w:bookmarkStart w:id="773" w:name="_Toc528658786"/>
      <w:bookmarkStart w:id="774" w:name="_Toc528660413"/>
      <w:bookmarkStart w:id="775" w:name="_Toc528664263"/>
      <w:bookmarkStart w:id="776" w:name="_Toc528665954"/>
      <w:bookmarkStart w:id="777" w:name="_Toc528666579"/>
      <w:bookmarkStart w:id="778" w:name="_Toc528671302"/>
      <w:bookmarkStart w:id="779" w:name="_Toc530728113"/>
      <w:bookmarkStart w:id="780" w:name="_Toc5959015"/>
      <w:bookmarkStart w:id="781" w:name="_Toc34132935"/>
      <w:bookmarkStart w:id="782" w:name="_Toc157522109"/>
      <w:r w:rsidRPr="00BD20A5">
        <w:rPr>
          <w:rFonts w:eastAsia="Arial Unicode MS"/>
        </w:rPr>
        <w:t>30.- PROPIEDAD DE LOS TRABAJOS REALIZADOS Y DERECHOS DE PROPIEDAD INDUSTRIAL E INTELECTUAL</w:t>
      </w:r>
      <w:bookmarkEnd w:id="772"/>
      <w:bookmarkEnd w:id="773"/>
      <w:bookmarkEnd w:id="774"/>
      <w:bookmarkEnd w:id="775"/>
      <w:bookmarkEnd w:id="776"/>
      <w:bookmarkEnd w:id="777"/>
      <w:bookmarkEnd w:id="778"/>
      <w:bookmarkEnd w:id="779"/>
      <w:bookmarkEnd w:id="780"/>
      <w:bookmarkEnd w:id="781"/>
      <w:bookmarkEnd w:id="782"/>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3" w:name="_Toc530728114"/>
      <w:bookmarkStart w:id="784" w:name="_Toc5959016"/>
      <w:r w:rsidRPr="00BD20A5">
        <w:rPr>
          <w:sz w:val="19"/>
          <w:szCs w:val="19"/>
        </w:rPr>
        <w:t>30.1.- Propiedad de los trabajos</w:t>
      </w:r>
      <w:bookmarkEnd w:id="783"/>
      <w:bookmarkEnd w:id="784"/>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5" w:name="_Toc530728115"/>
      <w:bookmarkStart w:id="786" w:name="_Toc5959017"/>
      <w:r w:rsidRPr="00BD20A5">
        <w:rPr>
          <w:sz w:val="19"/>
          <w:szCs w:val="19"/>
        </w:rPr>
        <w:t>30.2.- Propiedad industrial e intelectual</w:t>
      </w:r>
      <w:bookmarkEnd w:id="785"/>
      <w:bookmarkEnd w:id="786"/>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7" w:name="_Toc528657968"/>
      <w:bookmarkStart w:id="788" w:name="_Toc528658787"/>
      <w:bookmarkStart w:id="789" w:name="_Toc528660414"/>
      <w:bookmarkStart w:id="790" w:name="_Toc528664264"/>
      <w:bookmarkStart w:id="791" w:name="_Toc528665955"/>
      <w:bookmarkStart w:id="792" w:name="_Toc528666580"/>
      <w:bookmarkStart w:id="793" w:name="_Toc528671303"/>
      <w:bookmarkStart w:id="794" w:name="_Toc530728116"/>
      <w:bookmarkStart w:id="795" w:name="_Toc5959018"/>
      <w:bookmarkStart w:id="796" w:name="_Toc34132936"/>
      <w:bookmarkStart w:id="797" w:name="_Toc157522110"/>
      <w:r w:rsidRPr="00BD20A5">
        <w:rPr>
          <w:rFonts w:eastAsia="Arial Unicode MS"/>
        </w:rPr>
        <w:t>31.- PENALIDADES</w:t>
      </w:r>
      <w:bookmarkEnd w:id="787"/>
      <w:bookmarkEnd w:id="788"/>
      <w:bookmarkEnd w:id="789"/>
      <w:bookmarkEnd w:id="790"/>
      <w:bookmarkEnd w:id="791"/>
      <w:bookmarkEnd w:id="792"/>
      <w:bookmarkEnd w:id="793"/>
      <w:bookmarkEnd w:id="794"/>
      <w:bookmarkEnd w:id="795"/>
      <w:bookmarkEnd w:id="796"/>
      <w:bookmarkEnd w:id="797"/>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798" w:name="_Toc530728117"/>
      <w:bookmarkStart w:id="799" w:name="_Toc5959019"/>
      <w:r w:rsidRPr="00BD20A5">
        <w:rPr>
          <w:sz w:val="19"/>
          <w:szCs w:val="19"/>
        </w:rPr>
        <w:t>31.1.- Causas e importes</w:t>
      </w:r>
      <w:bookmarkEnd w:id="798"/>
      <w:bookmarkEnd w:id="799"/>
      <w:r w:rsidR="00951944" w:rsidRPr="00BD20A5">
        <w:rPr>
          <w:sz w:val="19"/>
          <w:szCs w:val="19"/>
        </w:rPr>
        <w:t>.</w:t>
      </w:r>
    </w:p>
    <w:p w14:paraId="30FEB325" w14:textId="77777777" w:rsidR="00C548B6" w:rsidRPr="00BD20A5" w:rsidRDefault="00C548B6" w:rsidP="00A464B1">
      <w:pPr>
        <w:numPr>
          <w:ilvl w:val="0"/>
          <w:numId w:val="92"/>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A464B1">
      <w:pPr>
        <w:numPr>
          <w:ilvl w:val="0"/>
          <w:numId w:val="92"/>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A464B1">
      <w:pPr>
        <w:numPr>
          <w:ilvl w:val="0"/>
          <w:numId w:val="92"/>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A464B1">
      <w:pPr>
        <w:numPr>
          <w:ilvl w:val="0"/>
          <w:numId w:val="92"/>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A464B1">
      <w:pPr>
        <w:numPr>
          <w:ilvl w:val="0"/>
          <w:numId w:val="92"/>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A464B1">
      <w:pPr>
        <w:numPr>
          <w:ilvl w:val="0"/>
          <w:numId w:val="92"/>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A464B1">
      <w:pPr>
        <w:numPr>
          <w:ilvl w:val="0"/>
          <w:numId w:val="92"/>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A464B1">
      <w:pPr>
        <w:numPr>
          <w:ilvl w:val="0"/>
          <w:numId w:val="92"/>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A464B1">
      <w:pPr>
        <w:numPr>
          <w:ilvl w:val="0"/>
          <w:numId w:val="92"/>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0" w:name="_Toc530728118"/>
      <w:bookmarkStart w:id="801" w:name="_Toc5959020"/>
    </w:p>
    <w:p w14:paraId="679B9DAC" w14:textId="230E9248" w:rsidR="00C16BC8" w:rsidRPr="00BD20A5" w:rsidRDefault="00C16BC8" w:rsidP="00A464B1">
      <w:pPr>
        <w:numPr>
          <w:ilvl w:val="0"/>
          <w:numId w:val="92"/>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0"/>
      <w:bookmarkEnd w:id="801"/>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A464B1">
      <w:pPr>
        <w:numPr>
          <w:ilvl w:val="0"/>
          <w:numId w:val="93"/>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A464B1">
      <w:pPr>
        <w:numPr>
          <w:ilvl w:val="0"/>
          <w:numId w:val="93"/>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A464B1">
      <w:pPr>
        <w:numPr>
          <w:ilvl w:val="0"/>
          <w:numId w:val="93"/>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A464B1">
      <w:pPr>
        <w:numPr>
          <w:ilvl w:val="0"/>
          <w:numId w:val="93"/>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2" w:name="_Toc528657969"/>
      <w:bookmarkStart w:id="803" w:name="_Toc528658788"/>
      <w:bookmarkStart w:id="804" w:name="_Toc528660415"/>
      <w:bookmarkStart w:id="805" w:name="_Toc528664265"/>
      <w:bookmarkStart w:id="806" w:name="_Toc528665956"/>
      <w:bookmarkStart w:id="807" w:name="_Toc528666581"/>
      <w:bookmarkStart w:id="808" w:name="_Toc528671304"/>
      <w:bookmarkStart w:id="809" w:name="_Toc530728119"/>
      <w:bookmarkStart w:id="810" w:name="_Toc5959021"/>
      <w:bookmarkStart w:id="811" w:name="_Toc34132937"/>
      <w:bookmarkStart w:id="812" w:name="_Toc157522111"/>
      <w:r w:rsidRPr="00BD20A5">
        <w:rPr>
          <w:rFonts w:eastAsia="Arial Unicode MS"/>
        </w:rPr>
        <w:t>32.- PAGO DEL PRECIO</w:t>
      </w:r>
      <w:bookmarkEnd w:id="802"/>
      <w:bookmarkEnd w:id="803"/>
      <w:bookmarkEnd w:id="804"/>
      <w:bookmarkEnd w:id="805"/>
      <w:bookmarkEnd w:id="806"/>
      <w:bookmarkEnd w:id="807"/>
      <w:bookmarkEnd w:id="808"/>
      <w:bookmarkEnd w:id="809"/>
      <w:bookmarkEnd w:id="810"/>
      <w:bookmarkEnd w:id="811"/>
      <w:bookmarkEnd w:id="812"/>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3" w:name="_Toc530728120"/>
      <w:bookmarkStart w:id="814" w:name="_Toc5959022"/>
      <w:r w:rsidRPr="00BD20A5">
        <w:rPr>
          <w:sz w:val="19"/>
          <w:szCs w:val="19"/>
        </w:rPr>
        <w:t>32.1.- Certificación de servicios prestados o ejecutados</w:t>
      </w:r>
      <w:bookmarkEnd w:id="813"/>
      <w:bookmarkEnd w:id="814"/>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A464B1">
      <w:pPr>
        <w:numPr>
          <w:ilvl w:val="0"/>
          <w:numId w:val="94"/>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A464B1">
      <w:pPr>
        <w:numPr>
          <w:ilvl w:val="0"/>
          <w:numId w:val="94"/>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A464B1">
      <w:pPr>
        <w:numPr>
          <w:ilvl w:val="0"/>
          <w:numId w:val="94"/>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A464B1">
      <w:pPr>
        <w:numPr>
          <w:ilvl w:val="0"/>
          <w:numId w:val="94"/>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A464B1">
      <w:pPr>
        <w:numPr>
          <w:ilvl w:val="0"/>
          <w:numId w:val="94"/>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A464B1">
      <w:pPr>
        <w:numPr>
          <w:ilvl w:val="0"/>
          <w:numId w:val="95"/>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A464B1">
      <w:pPr>
        <w:numPr>
          <w:ilvl w:val="0"/>
          <w:numId w:val="95"/>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5" w:name="_Toc530728121"/>
      <w:bookmarkStart w:id="816" w:name="_Toc5959023"/>
      <w:r w:rsidRPr="00BD20A5">
        <w:rPr>
          <w:sz w:val="19"/>
          <w:szCs w:val="19"/>
        </w:rPr>
        <w:t>32.2.- Conformidad y registro de factura</w:t>
      </w:r>
      <w:bookmarkEnd w:id="815"/>
      <w:bookmarkEnd w:id="816"/>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7" w:name="_Toc530728122"/>
      <w:bookmarkStart w:id="818" w:name="_Toc5959024"/>
      <w:r w:rsidRPr="00BD20A5">
        <w:rPr>
          <w:sz w:val="19"/>
          <w:szCs w:val="19"/>
        </w:rPr>
        <w:t>32.3.- Abono</w:t>
      </w:r>
      <w:bookmarkEnd w:id="817"/>
      <w:bookmarkEnd w:id="818"/>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19" w:name="_Toc528657970"/>
      <w:bookmarkStart w:id="820" w:name="_Toc528658789"/>
      <w:bookmarkStart w:id="821" w:name="_Toc528660416"/>
      <w:bookmarkStart w:id="822" w:name="_Toc528664266"/>
      <w:bookmarkStart w:id="823" w:name="_Toc528665957"/>
      <w:bookmarkStart w:id="824" w:name="_Toc528666582"/>
      <w:bookmarkStart w:id="825" w:name="_Toc528671305"/>
      <w:bookmarkStart w:id="826" w:name="_Toc530728123"/>
      <w:bookmarkStart w:id="827" w:name="_Toc5959025"/>
      <w:bookmarkStart w:id="828" w:name="_Toc34132938"/>
      <w:bookmarkStart w:id="829" w:name="_Toc157522112"/>
      <w:r w:rsidRPr="00BD20A5">
        <w:rPr>
          <w:rFonts w:eastAsia="Arial Unicode MS"/>
        </w:rPr>
        <w:t>33.- MODIFICACIÓN DEL CONTRATO</w:t>
      </w:r>
      <w:bookmarkEnd w:id="819"/>
      <w:bookmarkEnd w:id="820"/>
      <w:bookmarkEnd w:id="821"/>
      <w:bookmarkEnd w:id="822"/>
      <w:bookmarkEnd w:id="823"/>
      <w:bookmarkEnd w:id="824"/>
      <w:bookmarkEnd w:id="825"/>
      <w:bookmarkEnd w:id="826"/>
      <w:bookmarkEnd w:id="827"/>
      <w:bookmarkEnd w:id="828"/>
      <w:bookmarkEnd w:id="829"/>
    </w:p>
    <w:p w14:paraId="16DA7149" w14:textId="5409ECB9" w:rsidR="00C548B6" w:rsidRPr="00BD20A5" w:rsidRDefault="00C548B6" w:rsidP="001D3DE3">
      <w:pPr>
        <w:pStyle w:val="Ttulo4"/>
        <w:spacing w:after="120"/>
        <w:ind w:left="851" w:right="-427"/>
        <w:jc w:val="both"/>
        <w:rPr>
          <w:b w:val="0"/>
          <w:i/>
          <w:sz w:val="19"/>
          <w:szCs w:val="19"/>
        </w:rPr>
      </w:pPr>
      <w:bookmarkStart w:id="830" w:name="_Toc5959026"/>
      <w:r w:rsidRPr="00BD20A5">
        <w:rPr>
          <w:sz w:val="19"/>
          <w:szCs w:val="19"/>
        </w:rPr>
        <w:t>33.1.- Condiciones</w:t>
      </w:r>
      <w:bookmarkEnd w:id="830"/>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1" w:name="_Toc5959027"/>
      <w:r w:rsidRPr="00BD20A5">
        <w:rPr>
          <w:sz w:val="19"/>
          <w:szCs w:val="19"/>
        </w:rPr>
        <w:t>33.2.- Procedimiento</w:t>
      </w:r>
      <w:bookmarkEnd w:id="831"/>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A464B1">
      <w:pPr>
        <w:numPr>
          <w:ilvl w:val="0"/>
          <w:numId w:val="96"/>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A464B1">
      <w:pPr>
        <w:numPr>
          <w:ilvl w:val="0"/>
          <w:numId w:val="97"/>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A464B1">
      <w:pPr>
        <w:numPr>
          <w:ilvl w:val="0"/>
          <w:numId w:val="97"/>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A464B1">
      <w:pPr>
        <w:numPr>
          <w:ilvl w:val="0"/>
          <w:numId w:val="97"/>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A464B1">
      <w:pPr>
        <w:numPr>
          <w:ilvl w:val="0"/>
          <w:numId w:val="97"/>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A464B1">
      <w:pPr>
        <w:numPr>
          <w:ilvl w:val="0"/>
          <w:numId w:val="97"/>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A464B1">
      <w:pPr>
        <w:numPr>
          <w:ilvl w:val="0"/>
          <w:numId w:val="97"/>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A464B1">
      <w:pPr>
        <w:numPr>
          <w:ilvl w:val="0"/>
          <w:numId w:val="97"/>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A464B1">
      <w:pPr>
        <w:numPr>
          <w:ilvl w:val="0"/>
          <w:numId w:val="97"/>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A464B1">
      <w:pPr>
        <w:numPr>
          <w:ilvl w:val="0"/>
          <w:numId w:val="96"/>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A464B1">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A464B1">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A464B1">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A464B1">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A464B1">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A464B1">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A464B1">
      <w:pPr>
        <w:numPr>
          <w:ilvl w:val="0"/>
          <w:numId w:val="99"/>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A464B1">
      <w:pPr>
        <w:numPr>
          <w:ilvl w:val="0"/>
          <w:numId w:val="99"/>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A464B1">
      <w:pPr>
        <w:numPr>
          <w:ilvl w:val="0"/>
          <w:numId w:val="99"/>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A464B1">
      <w:pPr>
        <w:numPr>
          <w:ilvl w:val="0"/>
          <w:numId w:val="100"/>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A464B1">
      <w:pPr>
        <w:numPr>
          <w:ilvl w:val="0"/>
          <w:numId w:val="100"/>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A464B1">
      <w:pPr>
        <w:numPr>
          <w:ilvl w:val="0"/>
          <w:numId w:val="99"/>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A464B1">
      <w:pPr>
        <w:numPr>
          <w:ilvl w:val="0"/>
          <w:numId w:val="99"/>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2" w:name="_Toc5959028"/>
      <w:r w:rsidRPr="00BD20A5">
        <w:rPr>
          <w:sz w:val="19"/>
          <w:szCs w:val="19"/>
        </w:rPr>
        <w:t>33.3.- Efectos</w:t>
      </w:r>
      <w:bookmarkEnd w:id="832"/>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3" w:name="_Toc528657971"/>
      <w:bookmarkStart w:id="834" w:name="_Toc528658790"/>
      <w:bookmarkStart w:id="835" w:name="_Toc528660417"/>
      <w:bookmarkStart w:id="836" w:name="_Toc528664267"/>
      <w:bookmarkStart w:id="837" w:name="_Toc528665958"/>
      <w:bookmarkStart w:id="838" w:name="_Toc528666583"/>
      <w:bookmarkStart w:id="839" w:name="_Toc528671306"/>
      <w:bookmarkStart w:id="840" w:name="_Toc530728124"/>
      <w:bookmarkStart w:id="841" w:name="_Toc5959029"/>
      <w:bookmarkStart w:id="842" w:name="_Toc34132939"/>
      <w:bookmarkStart w:id="843" w:name="_Toc157522113"/>
      <w:r w:rsidRPr="00BD20A5">
        <w:rPr>
          <w:rFonts w:eastAsia="Arial Unicode MS"/>
        </w:rPr>
        <w:t>34.- SUBCONTRATACIÓN</w:t>
      </w:r>
      <w:bookmarkEnd w:id="833"/>
      <w:bookmarkEnd w:id="834"/>
      <w:bookmarkEnd w:id="835"/>
      <w:bookmarkEnd w:id="836"/>
      <w:bookmarkEnd w:id="837"/>
      <w:bookmarkEnd w:id="838"/>
      <w:bookmarkEnd w:id="839"/>
      <w:bookmarkEnd w:id="840"/>
      <w:bookmarkEnd w:id="841"/>
      <w:bookmarkEnd w:id="842"/>
      <w:bookmarkEnd w:id="843"/>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4" w:name="_Toc530728125"/>
      <w:bookmarkStart w:id="845" w:name="_Toc5959030"/>
      <w:r w:rsidRPr="00BD20A5">
        <w:rPr>
          <w:sz w:val="19"/>
          <w:szCs w:val="19"/>
        </w:rPr>
        <w:t>34.1.- Comunicación a la/al responsable del contrato</w:t>
      </w:r>
      <w:bookmarkEnd w:id="844"/>
      <w:bookmarkEnd w:id="845"/>
      <w:r w:rsidR="00951944" w:rsidRPr="00BD20A5">
        <w:rPr>
          <w:sz w:val="19"/>
          <w:szCs w:val="19"/>
        </w:rPr>
        <w:t>.</w:t>
      </w:r>
    </w:p>
    <w:p w14:paraId="058E2C89" w14:textId="7A7F84DA" w:rsidR="00C548B6" w:rsidRPr="00BD20A5" w:rsidRDefault="00C548B6" w:rsidP="00A464B1">
      <w:pPr>
        <w:numPr>
          <w:ilvl w:val="0"/>
          <w:numId w:val="101"/>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A464B1">
      <w:pPr>
        <w:numPr>
          <w:ilvl w:val="0"/>
          <w:numId w:val="101"/>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6" w:name="_Toc530728126"/>
      <w:bookmarkStart w:id="847" w:name="_Toc5959031"/>
      <w:r w:rsidRPr="00BD20A5">
        <w:rPr>
          <w:sz w:val="19"/>
          <w:szCs w:val="19"/>
        </w:rPr>
        <w:t>34.2.- Comprobación del cumplimiento de condiciones de pago a subcontratistas o suministradoras</w:t>
      </w:r>
      <w:bookmarkEnd w:id="846"/>
      <w:bookmarkEnd w:id="847"/>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48" w:name="_Toc528657972"/>
      <w:bookmarkStart w:id="849" w:name="_Toc528658791"/>
      <w:bookmarkStart w:id="850" w:name="_Toc528660418"/>
      <w:bookmarkStart w:id="851" w:name="_Toc528664268"/>
      <w:bookmarkStart w:id="852" w:name="_Toc528665959"/>
      <w:bookmarkStart w:id="853" w:name="_Toc528666584"/>
      <w:bookmarkStart w:id="854" w:name="_Toc528671307"/>
      <w:bookmarkStart w:id="855" w:name="_Toc530728127"/>
      <w:bookmarkStart w:id="856" w:name="_Toc5959032"/>
      <w:bookmarkStart w:id="857" w:name="_Toc34132940"/>
      <w:bookmarkStart w:id="858" w:name="_Toc157522114"/>
      <w:r w:rsidRPr="00BD20A5">
        <w:rPr>
          <w:rFonts w:eastAsia="Arial Unicode MS"/>
        </w:rPr>
        <w:t>35.- CESIÓN DEL CONTRATO Y MODIFICACIÓN DE LA COMPOSICIÓN DE LA UTE</w:t>
      </w:r>
      <w:bookmarkEnd w:id="848"/>
      <w:bookmarkEnd w:id="849"/>
      <w:bookmarkEnd w:id="850"/>
      <w:bookmarkEnd w:id="851"/>
      <w:bookmarkEnd w:id="852"/>
      <w:bookmarkEnd w:id="853"/>
      <w:bookmarkEnd w:id="854"/>
      <w:bookmarkEnd w:id="855"/>
      <w:bookmarkEnd w:id="856"/>
      <w:bookmarkEnd w:id="857"/>
      <w:bookmarkEnd w:id="858"/>
    </w:p>
    <w:p w14:paraId="46E18D0A" w14:textId="482E9501" w:rsidR="00C548B6" w:rsidRPr="00BD20A5" w:rsidRDefault="00C548B6" w:rsidP="001D3DE3">
      <w:pPr>
        <w:pStyle w:val="Ttulo4"/>
        <w:spacing w:after="120"/>
        <w:ind w:left="851" w:right="-427"/>
        <w:jc w:val="both"/>
        <w:rPr>
          <w:b w:val="0"/>
          <w:i/>
          <w:sz w:val="19"/>
          <w:szCs w:val="19"/>
        </w:rPr>
      </w:pPr>
      <w:bookmarkStart w:id="859" w:name="_Toc530728128"/>
      <w:bookmarkStart w:id="860" w:name="_Toc5959033"/>
      <w:r w:rsidRPr="00BD20A5">
        <w:rPr>
          <w:sz w:val="19"/>
          <w:szCs w:val="19"/>
        </w:rPr>
        <w:t>35.1.- Cesión del contrato</w:t>
      </w:r>
      <w:bookmarkEnd w:id="859"/>
      <w:bookmarkEnd w:id="860"/>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A464B1">
      <w:pPr>
        <w:numPr>
          <w:ilvl w:val="0"/>
          <w:numId w:val="102"/>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A464B1">
      <w:pPr>
        <w:numPr>
          <w:ilvl w:val="0"/>
          <w:numId w:val="102"/>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A464B1">
      <w:pPr>
        <w:numPr>
          <w:ilvl w:val="0"/>
          <w:numId w:val="102"/>
        </w:numPr>
        <w:spacing w:before="120" w:after="120"/>
        <w:ind w:left="1985" w:right="-427" w:hanging="284"/>
        <w:jc w:val="both"/>
        <w:rPr>
          <w:rFonts w:ascii="Verdana" w:hAnsi="Verdana"/>
          <w:sz w:val="19"/>
          <w:szCs w:val="19"/>
        </w:rPr>
      </w:pPr>
      <w:r w:rsidRPr="00BD20A5">
        <w:rPr>
          <w:rFonts w:ascii="Verdana" w:hAnsi="Verdana"/>
          <w:sz w:val="19"/>
          <w:szCs w:val="19"/>
        </w:rPr>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A464B1">
      <w:pPr>
        <w:numPr>
          <w:ilvl w:val="0"/>
          <w:numId w:val="103"/>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A464B1">
      <w:pPr>
        <w:pStyle w:val="Prrafodelista"/>
        <w:numPr>
          <w:ilvl w:val="0"/>
          <w:numId w:val="134"/>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A464B1">
      <w:pPr>
        <w:pStyle w:val="Prrafodelista"/>
        <w:numPr>
          <w:ilvl w:val="0"/>
          <w:numId w:val="134"/>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A464B1">
      <w:pPr>
        <w:numPr>
          <w:ilvl w:val="0"/>
          <w:numId w:val="103"/>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A464B1">
      <w:pPr>
        <w:numPr>
          <w:ilvl w:val="0"/>
          <w:numId w:val="103"/>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A464B1">
      <w:pPr>
        <w:numPr>
          <w:ilvl w:val="0"/>
          <w:numId w:val="103"/>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A464B1">
      <w:pPr>
        <w:numPr>
          <w:ilvl w:val="0"/>
          <w:numId w:val="103"/>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A464B1">
      <w:pPr>
        <w:numPr>
          <w:ilvl w:val="0"/>
          <w:numId w:val="103"/>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A464B1">
      <w:pPr>
        <w:numPr>
          <w:ilvl w:val="0"/>
          <w:numId w:val="103"/>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A464B1">
      <w:pPr>
        <w:numPr>
          <w:ilvl w:val="0"/>
          <w:numId w:val="103"/>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A464B1">
      <w:pPr>
        <w:numPr>
          <w:ilvl w:val="0"/>
          <w:numId w:val="103"/>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A464B1">
      <w:pPr>
        <w:numPr>
          <w:ilvl w:val="0"/>
          <w:numId w:val="104"/>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A464B1">
      <w:pPr>
        <w:numPr>
          <w:ilvl w:val="0"/>
          <w:numId w:val="104"/>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A464B1">
      <w:pPr>
        <w:numPr>
          <w:ilvl w:val="0"/>
          <w:numId w:val="104"/>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1" w:name="_Toc530728129"/>
      <w:bookmarkStart w:id="862" w:name="_Toc5959034"/>
      <w:r w:rsidRPr="00BD20A5">
        <w:rPr>
          <w:sz w:val="19"/>
          <w:szCs w:val="19"/>
        </w:rPr>
        <w:t>35.2.- Modificación de la composición de la UTE</w:t>
      </w:r>
      <w:bookmarkEnd w:id="861"/>
      <w:bookmarkEnd w:id="862"/>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A464B1">
      <w:pPr>
        <w:numPr>
          <w:ilvl w:val="0"/>
          <w:numId w:val="72"/>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A464B1">
      <w:pPr>
        <w:pStyle w:val="Prrafodelista"/>
        <w:numPr>
          <w:ilvl w:val="0"/>
          <w:numId w:val="73"/>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A464B1">
      <w:pPr>
        <w:pStyle w:val="Prrafodelista"/>
        <w:numPr>
          <w:ilvl w:val="0"/>
          <w:numId w:val="7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A464B1">
      <w:pPr>
        <w:numPr>
          <w:ilvl w:val="0"/>
          <w:numId w:val="7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A464B1">
      <w:pPr>
        <w:numPr>
          <w:ilvl w:val="0"/>
          <w:numId w:val="7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A464B1">
      <w:pPr>
        <w:numPr>
          <w:ilvl w:val="0"/>
          <w:numId w:val="7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A464B1">
      <w:pPr>
        <w:numPr>
          <w:ilvl w:val="0"/>
          <w:numId w:val="7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A464B1">
      <w:pPr>
        <w:numPr>
          <w:ilvl w:val="0"/>
          <w:numId w:val="7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A464B1">
      <w:pPr>
        <w:numPr>
          <w:ilvl w:val="0"/>
          <w:numId w:val="7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A464B1">
      <w:pPr>
        <w:numPr>
          <w:ilvl w:val="0"/>
          <w:numId w:val="7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A464B1">
      <w:pPr>
        <w:numPr>
          <w:ilvl w:val="0"/>
          <w:numId w:val="7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A464B1">
      <w:pPr>
        <w:numPr>
          <w:ilvl w:val="0"/>
          <w:numId w:val="105"/>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A464B1">
      <w:pPr>
        <w:pStyle w:val="Prrafodelista"/>
        <w:numPr>
          <w:ilvl w:val="0"/>
          <w:numId w:val="13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A464B1">
      <w:pPr>
        <w:pStyle w:val="Prrafodelista"/>
        <w:numPr>
          <w:ilvl w:val="0"/>
          <w:numId w:val="133"/>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A464B1">
      <w:pPr>
        <w:numPr>
          <w:ilvl w:val="0"/>
          <w:numId w:val="105"/>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3" w:name="_Toc505598230"/>
      <w:bookmarkStart w:id="864" w:name="_Toc505598307"/>
      <w:bookmarkStart w:id="865" w:name="_Toc505598400"/>
      <w:bookmarkStart w:id="866" w:name="_Toc507512582"/>
      <w:bookmarkStart w:id="867" w:name="_Toc507512883"/>
      <w:bookmarkStart w:id="868" w:name="_Toc528657973"/>
      <w:bookmarkStart w:id="869" w:name="_Toc528658792"/>
      <w:bookmarkStart w:id="870" w:name="_Toc528660419"/>
      <w:bookmarkStart w:id="871" w:name="_Toc528664269"/>
      <w:bookmarkStart w:id="872" w:name="_Toc528665960"/>
      <w:bookmarkStart w:id="873" w:name="_Toc528666585"/>
      <w:bookmarkStart w:id="874" w:name="_Toc528671308"/>
      <w:bookmarkStart w:id="875" w:name="_Toc530728130"/>
      <w:bookmarkStart w:id="876" w:name="_Toc5959035"/>
      <w:bookmarkStart w:id="877" w:name="_Toc34132941"/>
      <w:bookmarkStart w:id="878" w:name="_Toc157522115"/>
      <w:r w:rsidRPr="00BD20A5">
        <w:t>VI.- EXTINCIÓN DEL CONTRATO</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257B7DC4" w14:textId="082A996B" w:rsidR="00C548B6" w:rsidRPr="00BD20A5" w:rsidRDefault="00C548B6" w:rsidP="001D3DE3">
      <w:pPr>
        <w:pStyle w:val="Ttulo3"/>
        <w:spacing w:after="120"/>
        <w:rPr>
          <w:rFonts w:eastAsia="Arial Unicode MS"/>
          <w:i/>
        </w:rPr>
      </w:pPr>
      <w:bookmarkStart w:id="879" w:name="_Toc528657974"/>
      <w:bookmarkStart w:id="880" w:name="_Toc528658793"/>
      <w:bookmarkStart w:id="881" w:name="_Toc528660420"/>
      <w:bookmarkStart w:id="882" w:name="_Toc528664270"/>
      <w:bookmarkStart w:id="883" w:name="_Toc528665961"/>
      <w:bookmarkStart w:id="884" w:name="_Toc528666586"/>
      <w:bookmarkStart w:id="885" w:name="_Toc528671309"/>
      <w:bookmarkStart w:id="886" w:name="_Toc530728131"/>
      <w:bookmarkStart w:id="887" w:name="_Toc5959036"/>
      <w:bookmarkStart w:id="888" w:name="_Toc34132942"/>
      <w:bookmarkStart w:id="889" w:name="_Toc157522116"/>
      <w:r w:rsidRPr="00BD20A5">
        <w:rPr>
          <w:rFonts w:eastAsia="Arial Unicode MS"/>
        </w:rPr>
        <w:t>36.- CUMPLIMIENTO: ENTREGA, RECEPCIÓN Y LIQUIDACIÓN</w:t>
      </w:r>
      <w:bookmarkEnd w:id="879"/>
      <w:bookmarkEnd w:id="880"/>
      <w:bookmarkEnd w:id="881"/>
      <w:bookmarkEnd w:id="882"/>
      <w:bookmarkEnd w:id="883"/>
      <w:bookmarkEnd w:id="884"/>
      <w:bookmarkEnd w:id="885"/>
      <w:bookmarkEnd w:id="886"/>
      <w:bookmarkEnd w:id="887"/>
      <w:bookmarkEnd w:id="888"/>
      <w:bookmarkEnd w:id="889"/>
    </w:p>
    <w:p w14:paraId="0D948234" w14:textId="73A31E6E" w:rsidR="00C548B6" w:rsidRPr="00BD20A5" w:rsidRDefault="00C548B6" w:rsidP="001D3DE3">
      <w:pPr>
        <w:pStyle w:val="Ttulo4"/>
        <w:spacing w:after="120"/>
        <w:ind w:left="851" w:right="-427"/>
        <w:jc w:val="both"/>
        <w:rPr>
          <w:b w:val="0"/>
          <w:i/>
          <w:sz w:val="19"/>
          <w:szCs w:val="19"/>
        </w:rPr>
      </w:pPr>
      <w:bookmarkStart w:id="890" w:name="_Toc530728132"/>
      <w:bookmarkStart w:id="891" w:name="_Toc5959037"/>
      <w:r w:rsidRPr="00BD20A5">
        <w:rPr>
          <w:sz w:val="19"/>
          <w:szCs w:val="19"/>
        </w:rPr>
        <w:t>36.1.- Entrega y comprobación del correcto cumplimiento</w:t>
      </w:r>
      <w:bookmarkEnd w:id="890"/>
      <w:bookmarkEnd w:id="891"/>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A464B1">
      <w:pPr>
        <w:pStyle w:val="Prrafodelista"/>
        <w:numPr>
          <w:ilvl w:val="0"/>
          <w:numId w:val="129"/>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A464B1">
      <w:pPr>
        <w:pStyle w:val="Prrafodelista"/>
        <w:numPr>
          <w:ilvl w:val="0"/>
          <w:numId w:val="129"/>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A464B1">
      <w:pPr>
        <w:numPr>
          <w:ilvl w:val="0"/>
          <w:numId w:val="106"/>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A464B1">
      <w:pPr>
        <w:numPr>
          <w:ilvl w:val="0"/>
          <w:numId w:val="106"/>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2" w:name="_Toc530728133"/>
      <w:bookmarkStart w:id="893" w:name="_Toc5959038"/>
      <w:r w:rsidRPr="00BD20A5">
        <w:rPr>
          <w:sz w:val="19"/>
          <w:szCs w:val="19"/>
        </w:rPr>
        <w:t>36.2.- Subsanación de defectos</w:t>
      </w:r>
      <w:bookmarkEnd w:id="892"/>
      <w:bookmarkEnd w:id="893"/>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A464B1">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A464B1">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A464B1">
      <w:pPr>
        <w:numPr>
          <w:ilvl w:val="0"/>
          <w:numId w:val="108"/>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A464B1">
      <w:pPr>
        <w:numPr>
          <w:ilvl w:val="0"/>
          <w:numId w:val="108"/>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4" w:name="_Toc530728134"/>
      <w:bookmarkStart w:id="895" w:name="_Toc5959039"/>
      <w:r w:rsidRPr="00BD20A5">
        <w:rPr>
          <w:sz w:val="19"/>
          <w:szCs w:val="19"/>
        </w:rPr>
        <w:t>36.3.- Recepción</w:t>
      </w:r>
      <w:bookmarkEnd w:id="894"/>
      <w:bookmarkEnd w:id="895"/>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6" w:name="_Toc530728135"/>
      <w:bookmarkStart w:id="897" w:name="_Toc5959040"/>
      <w:r w:rsidRPr="00BD20A5">
        <w:rPr>
          <w:sz w:val="19"/>
          <w:szCs w:val="19"/>
        </w:rPr>
        <w:t>36.4.- Liquidación</w:t>
      </w:r>
      <w:bookmarkEnd w:id="896"/>
      <w:bookmarkEnd w:id="897"/>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898" w:name="_Toc528657975"/>
      <w:bookmarkStart w:id="899" w:name="_Toc528658794"/>
      <w:bookmarkStart w:id="900" w:name="_Toc528660421"/>
      <w:bookmarkStart w:id="901" w:name="_Toc528664271"/>
      <w:bookmarkStart w:id="902" w:name="_Toc528665962"/>
      <w:bookmarkStart w:id="903" w:name="_Toc528666587"/>
      <w:bookmarkStart w:id="904" w:name="_Toc528671310"/>
      <w:bookmarkStart w:id="905" w:name="_Toc530728136"/>
      <w:bookmarkStart w:id="906" w:name="_Toc5959041"/>
      <w:bookmarkStart w:id="907" w:name="_Toc34132943"/>
      <w:bookmarkStart w:id="908"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898"/>
      <w:bookmarkEnd w:id="899"/>
      <w:bookmarkEnd w:id="900"/>
      <w:bookmarkEnd w:id="901"/>
      <w:bookmarkEnd w:id="902"/>
      <w:bookmarkEnd w:id="903"/>
      <w:bookmarkEnd w:id="904"/>
      <w:bookmarkEnd w:id="905"/>
      <w:bookmarkEnd w:id="906"/>
      <w:bookmarkEnd w:id="907"/>
      <w:bookmarkEnd w:id="908"/>
    </w:p>
    <w:p w14:paraId="15D33364" w14:textId="53A0B56E" w:rsidR="00C548B6" w:rsidRPr="00BD20A5" w:rsidRDefault="00C548B6" w:rsidP="001D3DE3">
      <w:pPr>
        <w:pStyle w:val="Ttulo4"/>
        <w:spacing w:after="120"/>
        <w:ind w:left="851" w:right="-427"/>
        <w:jc w:val="both"/>
        <w:rPr>
          <w:b w:val="0"/>
          <w:i/>
          <w:sz w:val="19"/>
          <w:szCs w:val="19"/>
        </w:rPr>
      </w:pPr>
      <w:bookmarkStart w:id="909" w:name="_Toc530728137"/>
      <w:bookmarkStart w:id="910" w:name="_Toc5959042"/>
      <w:r w:rsidRPr="00BD20A5">
        <w:rPr>
          <w:sz w:val="19"/>
          <w:szCs w:val="19"/>
        </w:rPr>
        <w:t>37.1.- Obligaciones de la contratista</w:t>
      </w:r>
      <w:bookmarkEnd w:id="909"/>
      <w:bookmarkEnd w:id="910"/>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1" w:name="_Toc530728138"/>
      <w:bookmarkStart w:id="912" w:name="_Toc5959043"/>
      <w:r w:rsidRPr="00BD20A5">
        <w:rPr>
          <w:sz w:val="19"/>
          <w:szCs w:val="19"/>
        </w:rPr>
        <w:t>37.2.- Devolución de la garantía</w:t>
      </w:r>
      <w:bookmarkEnd w:id="911"/>
      <w:bookmarkEnd w:id="912"/>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A464B1">
      <w:pPr>
        <w:numPr>
          <w:ilvl w:val="0"/>
          <w:numId w:val="109"/>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A464B1">
      <w:pPr>
        <w:numPr>
          <w:ilvl w:val="0"/>
          <w:numId w:val="109"/>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3" w:name="_Toc41549426"/>
      <w:bookmarkStart w:id="914"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3"/>
      <w:bookmarkEnd w:id="914"/>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A464B1">
      <w:pPr>
        <w:pStyle w:val="Prrafodelista"/>
        <w:numPr>
          <w:ilvl w:val="0"/>
          <w:numId w:val="14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A464B1">
      <w:pPr>
        <w:pStyle w:val="Prrafodelista"/>
        <w:numPr>
          <w:ilvl w:val="0"/>
          <w:numId w:val="14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5" w:name="_Toc528657976"/>
      <w:bookmarkStart w:id="916" w:name="_Toc528658795"/>
      <w:bookmarkStart w:id="917" w:name="_Toc528660422"/>
      <w:bookmarkStart w:id="918" w:name="_Toc528664272"/>
      <w:bookmarkStart w:id="919" w:name="_Toc528665963"/>
      <w:bookmarkStart w:id="920" w:name="_Toc528666588"/>
      <w:bookmarkStart w:id="921" w:name="_Toc528671311"/>
      <w:bookmarkStart w:id="922" w:name="_Toc530728139"/>
      <w:bookmarkStart w:id="923" w:name="_Toc5959044"/>
      <w:bookmarkStart w:id="924" w:name="_Toc34132944"/>
      <w:bookmarkStart w:id="925" w:name="_Toc157522118"/>
      <w:r w:rsidRPr="00BD20A5">
        <w:rPr>
          <w:rFonts w:eastAsia="Arial Unicode MS"/>
        </w:rPr>
        <w:t>38.- RESOLUCIÓN DEL CONTRATO</w:t>
      </w:r>
      <w:bookmarkEnd w:id="915"/>
      <w:bookmarkEnd w:id="916"/>
      <w:bookmarkEnd w:id="917"/>
      <w:bookmarkEnd w:id="918"/>
      <w:bookmarkEnd w:id="919"/>
      <w:bookmarkEnd w:id="920"/>
      <w:bookmarkEnd w:id="921"/>
      <w:bookmarkEnd w:id="922"/>
      <w:bookmarkEnd w:id="923"/>
      <w:bookmarkEnd w:id="924"/>
      <w:bookmarkEnd w:id="925"/>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A464B1">
      <w:pPr>
        <w:numPr>
          <w:ilvl w:val="0"/>
          <w:numId w:val="110"/>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A464B1">
      <w:pPr>
        <w:numPr>
          <w:ilvl w:val="0"/>
          <w:numId w:val="110"/>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A464B1">
      <w:pPr>
        <w:numPr>
          <w:ilvl w:val="0"/>
          <w:numId w:val="110"/>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6" w:name="_Toc505598231"/>
      <w:bookmarkStart w:id="927" w:name="_Toc505598308"/>
      <w:bookmarkStart w:id="928" w:name="_Toc505598401"/>
      <w:bookmarkStart w:id="929" w:name="_Toc507512583"/>
      <w:bookmarkStart w:id="930" w:name="_Toc507512884"/>
      <w:bookmarkStart w:id="931" w:name="_Toc528657977"/>
      <w:bookmarkStart w:id="932" w:name="_Toc528658796"/>
      <w:bookmarkStart w:id="933" w:name="_Toc528660423"/>
      <w:bookmarkStart w:id="934" w:name="_Toc528664273"/>
      <w:bookmarkStart w:id="935" w:name="_Toc528665964"/>
      <w:bookmarkStart w:id="936" w:name="_Toc528666589"/>
      <w:bookmarkStart w:id="937" w:name="_Toc528671312"/>
      <w:bookmarkStart w:id="938" w:name="_Toc530728140"/>
      <w:bookmarkStart w:id="939" w:name="_Toc5959045"/>
      <w:bookmarkStart w:id="940" w:name="_Toc34132945"/>
      <w:bookmarkStart w:id="941" w:name="_Toc157522119"/>
      <w:r w:rsidRPr="00BD20A5">
        <w:t>VII.- INCIDENCIAS Y REVISIÓN DE ACTOS</w:t>
      </w:r>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p w14:paraId="63C867C8" w14:textId="0E2CEC5F" w:rsidR="00C548B6" w:rsidRPr="00BD20A5" w:rsidRDefault="00C548B6" w:rsidP="001D3DE3">
      <w:pPr>
        <w:pStyle w:val="Ttulo3"/>
        <w:spacing w:after="120"/>
        <w:rPr>
          <w:rFonts w:eastAsia="Arial Unicode MS"/>
          <w:i/>
        </w:rPr>
      </w:pPr>
      <w:bookmarkStart w:id="942" w:name="_Toc528657978"/>
      <w:bookmarkStart w:id="943" w:name="_Toc528658797"/>
      <w:bookmarkStart w:id="944" w:name="_Toc528660424"/>
      <w:bookmarkStart w:id="945" w:name="_Toc528664274"/>
      <w:bookmarkStart w:id="946" w:name="_Toc528665965"/>
      <w:bookmarkStart w:id="947" w:name="_Toc528666590"/>
      <w:bookmarkStart w:id="948" w:name="_Toc528671313"/>
      <w:bookmarkStart w:id="949" w:name="_Toc530728141"/>
      <w:bookmarkStart w:id="950" w:name="_Toc5959046"/>
      <w:bookmarkStart w:id="951" w:name="_Toc34132946"/>
      <w:bookmarkStart w:id="952" w:name="_Toc157522120"/>
      <w:r w:rsidRPr="00BD20A5">
        <w:rPr>
          <w:rFonts w:eastAsia="Arial Unicode MS"/>
        </w:rPr>
        <w:t>39.- INCIDENCIAS</w:t>
      </w:r>
      <w:bookmarkEnd w:id="942"/>
      <w:bookmarkEnd w:id="943"/>
      <w:bookmarkEnd w:id="944"/>
      <w:bookmarkEnd w:id="945"/>
      <w:bookmarkEnd w:id="946"/>
      <w:bookmarkEnd w:id="947"/>
      <w:bookmarkEnd w:id="948"/>
      <w:bookmarkEnd w:id="949"/>
      <w:bookmarkEnd w:id="950"/>
      <w:bookmarkEnd w:id="951"/>
      <w:bookmarkEnd w:id="952"/>
    </w:p>
    <w:p w14:paraId="1A4256AC" w14:textId="00C2AB16" w:rsidR="00C548B6" w:rsidRPr="00BD20A5" w:rsidRDefault="00C548B6" w:rsidP="001D3DE3">
      <w:pPr>
        <w:pStyle w:val="Ttulo4"/>
        <w:spacing w:after="120"/>
        <w:ind w:left="851" w:right="-427"/>
        <w:jc w:val="both"/>
        <w:rPr>
          <w:b w:val="0"/>
          <w:i/>
          <w:sz w:val="19"/>
          <w:szCs w:val="19"/>
        </w:rPr>
      </w:pPr>
      <w:bookmarkStart w:id="953" w:name="_Toc530728142"/>
      <w:bookmarkStart w:id="954" w:name="_Toc5959047"/>
      <w:r w:rsidRPr="00BD20A5">
        <w:rPr>
          <w:sz w:val="19"/>
          <w:szCs w:val="19"/>
        </w:rPr>
        <w:t>39.1.- Prerrogativas del órgano de contratación</w:t>
      </w:r>
      <w:bookmarkEnd w:id="953"/>
      <w:bookmarkEnd w:id="954"/>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5" w:name="_Toc530728143"/>
      <w:bookmarkStart w:id="956" w:name="_Toc5959048"/>
      <w:r w:rsidRPr="00BD20A5">
        <w:rPr>
          <w:sz w:val="19"/>
          <w:szCs w:val="19"/>
        </w:rPr>
        <w:t>39.2.- Procedimiento</w:t>
      </w:r>
      <w:bookmarkEnd w:id="955"/>
      <w:bookmarkEnd w:id="956"/>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A464B1">
      <w:pPr>
        <w:numPr>
          <w:ilvl w:val="0"/>
          <w:numId w:val="111"/>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A464B1">
      <w:pPr>
        <w:pStyle w:val="Prrafodelista"/>
        <w:numPr>
          <w:ilvl w:val="0"/>
          <w:numId w:val="148"/>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A464B1">
      <w:pPr>
        <w:numPr>
          <w:ilvl w:val="0"/>
          <w:numId w:val="111"/>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A464B1">
      <w:pPr>
        <w:numPr>
          <w:ilvl w:val="0"/>
          <w:numId w:val="111"/>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A464B1">
      <w:pPr>
        <w:numPr>
          <w:ilvl w:val="0"/>
          <w:numId w:val="111"/>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A464B1">
      <w:pPr>
        <w:numPr>
          <w:ilvl w:val="0"/>
          <w:numId w:val="111"/>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7"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7"/>
    </w:p>
    <w:p w14:paraId="344F8108" w14:textId="0FBAC830" w:rsidR="00C548B6" w:rsidRPr="00BD20A5" w:rsidRDefault="00C548B6" w:rsidP="001D3DE3">
      <w:pPr>
        <w:pStyle w:val="Ttulo3"/>
        <w:spacing w:after="120"/>
        <w:rPr>
          <w:rFonts w:eastAsia="Arial Unicode MS"/>
          <w:i/>
        </w:rPr>
      </w:pPr>
      <w:bookmarkStart w:id="958" w:name="_Toc528657979"/>
      <w:bookmarkStart w:id="959" w:name="_Toc528658798"/>
      <w:bookmarkStart w:id="960" w:name="_Toc528660425"/>
      <w:bookmarkStart w:id="961" w:name="_Toc528664275"/>
      <w:bookmarkStart w:id="962" w:name="_Toc528665966"/>
      <w:bookmarkStart w:id="963" w:name="_Toc528666591"/>
      <w:bookmarkStart w:id="964" w:name="_Toc528671314"/>
      <w:bookmarkStart w:id="965" w:name="_Toc530728145"/>
      <w:bookmarkStart w:id="966" w:name="_Toc5959049"/>
      <w:bookmarkStart w:id="967" w:name="_Toc34132947"/>
      <w:bookmarkStart w:id="968" w:name="_Toc157522121"/>
      <w:r w:rsidRPr="00BD20A5">
        <w:rPr>
          <w:rFonts w:eastAsia="Arial Unicode MS"/>
        </w:rPr>
        <w:t>40.- RÉGIMEN DE REVISIÓN DE ACTOS</w:t>
      </w:r>
      <w:bookmarkEnd w:id="958"/>
      <w:bookmarkEnd w:id="959"/>
      <w:bookmarkEnd w:id="960"/>
      <w:bookmarkEnd w:id="961"/>
      <w:bookmarkEnd w:id="962"/>
      <w:bookmarkEnd w:id="963"/>
      <w:bookmarkEnd w:id="964"/>
      <w:bookmarkEnd w:id="965"/>
      <w:bookmarkEnd w:id="966"/>
      <w:bookmarkEnd w:id="967"/>
      <w:bookmarkEnd w:id="968"/>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6"/>
          <w:footerReference w:type="first" r:id="rId27"/>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69" w:name="_Toc5959050"/>
      <w:bookmarkStart w:id="970" w:name="_Toc34132948"/>
      <w:bookmarkStart w:id="971" w:name="_Toc157522122"/>
      <w:bookmarkStart w:id="972" w:name="AnexoII2"/>
      <w:r w:rsidRPr="00BD20A5">
        <w:t>ANEXOS</w:t>
      </w:r>
      <w:bookmarkEnd w:id="969"/>
      <w:bookmarkEnd w:id="970"/>
      <w:bookmarkEnd w:id="971"/>
    </w:p>
    <w:p w14:paraId="091943FB" w14:textId="77777777" w:rsidR="00C548B6" w:rsidRPr="00BD20A5" w:rsidRDefault="00C548B6" w:rsidP="0063609A">
      <w:pPr>
        <w:pStyle w:val="Ttulo2"/>
        <w:rPr>
          <w:caps/>
        </w:rPr>
      </w:pPr>
      <w:bookmarkStart w:id="973" w:name="_Toc5959051"/>
      <w:bookmarkStart w:id="974" w:name="_Toc157522123"/>
      <w:r w:rsidRPr="00BD20A5">
        <w:t>CUADRO RESUMEN</w:t>
      </w:r>
      <w:bookmarkEnd w:id="973"/>
      <w:bookmarkEnd w:id="974"/>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A464B1">
      <w:pPr>
        <w:numPr>
          <w:ilvl w:val="0"/>
          <w:numId w:val="115"/>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shd w:val="clear" w:color="auto" w:fill="auto"/>
            <w:vAlign w:val="center"/>
          </w:tcPr>
          <w:p w14:paraId="10D3C6F4" w14:textId="6997A8DF"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5"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975"/>
          </w:p>
        </w:tc>
        <w:tc>
          <w:tcPr>
            <w:tcW w:w="1300" w:type="dxa"/>
            <w:shd w:val="clear" w:color="auto" w:fill="auto"/>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A464B1">
      <w:pPr>
        <w:numPr>
          <w:ilvl w:val="0"/>
          <w:numId w:val="115"/>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1832F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shd w:val="clear" w:color="auto" w:fill="auto"/>
            <w:vAlign w:val="center"/>
          </w:tcPr>
          <w:p w14:paraId="2D479E2E" w14:textId="1D61B06A"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shd w:val="clear" w:color="auto" w:fill="auto"/>
            <w:vAlign w:val="center"/>
          </w:tcPr>
          <w:p w14:paraId="34EBA677" w14:textId="31F29F93"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shd w:val="clear" w:color="auto" w:fill="auto"/>
            <w:vAlign w:val="center"/>
          </w:tcPr>
          <w:p w14:paraId="579503AA" w14:textId="65185046"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shd w:val="clear" w:color="auto" w:fill="auto"/>
            <w:vAlign w:val="center"/>
          </w:tcPr>
          <w:p w14:paraId="59E469AD" w14:textId="04F25A03"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shd w:val="clear" w:color="auto" w:fill="auto"/>
            <w:vAlign w:val="center"/>
          </w:tcPr>
          <w:p w14:paraId="2E47F746" w14:textId="007D00EF"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shd w:val="clear" w:color="auto" w:fill="auto"/>
            <w:vAlign w:val="center"/>
          </w:tcPr>
          <w:p w14:paraId="41E13D4F" w14:textId="37ADAACA"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shd w:val="clear" w:color="auto" w:fill="auto"/>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shd w:val="clear" w:color="auto" w:fill="auto"/>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A464B1">
      <w:pPr>
        <w:numPr>
          <w:ilvl w:val="0"/>
          <w:numId w:val="115"/>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shd w:val="clear" w:color="auto" w:fill="auto"/>
            <w:vAlign w:val="center"/>
          </w:tcPr>
          <w:p w14:paraId="628066EB" w14:textId="3D7D7309"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shd w:val="clear" w:color="auto" w:fill="auto"/>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A464B1">
      <w:pPr>
        <w:numPr>
          <w:ilvl w:val="0"/>
          <w:numId w:val="115"/>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shd w:val="clear" w:color="auto" w:fill="auto"/>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A464B1">
      <w:pPr>
        <w:numPr>
          <w:ilvl w:val="0"/>
          <w:numId w:val="115"/>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shd w:val="clear" w:color="auto" w:fill="auto"/>
            <w:vAlign w:val="center"/>
          </w:tcPr>
          <w:p w14:paraId="3C695498" w14:textId="7D42D92D"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shd w:val="clear" w:color="auto" w:fill="auto"/>
            <w:vAlign w:val="center"/>
          </w:tcPr>
          <w:p w14:paraId="6D2E8EDD" w14:textId="5D38BCF8"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shd w:val="clear" w:color="auto" w:fill="auto"/>
            <w:vAlign w:val="center"/>
          </w:tcPr>
          <w:p w14:paraId="03478319" w14:textId="456775F4"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shd w:val="clear" w:color="auto" w:fill="auto"/>
            <w:vAlign w:val="center"/>
          </w:tcPr>
          <w:p w14:paraId="7192F8DE" w14:textId="7F5E076F"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A464B1">
      <w:pPr>
        <w:numPr>
          <w:ilvl w:val="0"/>
          <w:numId w:val="115"/>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shd w:val="clear" w:color="auto" w:fill="auto"/>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shd w:val="clear" w:color="auto" w:fill="auto"/>
            <w:vAlign w:val="center"/>
          </w:tcPr>
          <w:p w14:paraId="7AE46EA8" w14:textId="4BEEEE3F" w:rsidR="002D1484" w:rsidRPr="00BD20A5" w:rsidRDefault="00764351"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shd w:val="clear" w:color="auto" w:fill="auto"/>
            <w:vAlign w:val="center"/>
          </w:tcPr>
          <w:p w14:paraId="4AC790BA" w14:textId="7B276192" w:rsidR="00575CDD" w:rsidRPr="00BD20A5" w:rsidRDefault="00764351"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shd w:val="clear" w:color="auto" w:fill="auto"/>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A464B1">
      <w:pPr>
        <w:numPr>
          <w:ilvl w:val="0"/>
          <w:numId w:val="115"/>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6" w:name="AnexoI1"/>
      <w:bookmarkEnd w:id="972"/>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shd w:val="clear" w:color="auto" w:fill="auto"/>
            <w:vAlign w:val="center"/>
          </w:tcPr>
          <w:p w14:paraId="51612918" w14:textId="54EC6E29"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shd w:val="clear" w:color="auto" w:fill="auto"/>
            <w:vAlign w:val="center"/>
          </w:tcPr>
          <w:p w14:paraId="6A439044" w14:textId="1780A4FA" w:rsidR="00C548B6" w:rsidRPr="00BD20A5" w:rsidRDefault="0076435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C15179A" w14:textId="4D39C5EC" w:rsidR="00C548B6" w:rsidRPr="00BD20A5" w:rsidRDefault="00C548B6" w:rsidP="00C03745">
      <w:pPr>
        <w:pStyle w:val="Ttulo3"/>
        <w:rPr>
          <w:i/>
        </w:rPr>
      </w:pPr>
      <w:bookmarkStart w:id="979" w:name="_Toc157522124"/>
      <w:r w:rsidRPr="00BD20A5">
        <w:t>ANEXO I.1</w:t>
      </w:r>
      <w:bookmarkEnd w:id="976"/>
      <w:r w:rsidR="00246388" w:rsidRPr="00BD20A5">
        <w:t>.</w:t>
      </w:r>
      <w:r w:rsidRPr="00BD20A5">
        <w:t>-</w:t>
      </w:r>
      <w:r w:rsidRPr="00BD20A5">
        <w:tab/>
        <w:t>CÁLCULO PRESUPUESTO BASE DE LICITACIÓN: COSTES Y OTROS GASTOS</w:t>
      </w:r>
      <w:bookmarkEnd w:id="977"/>
      <w:bookmarkEnd w:id="978"/>
      <w:bookmarkEnd w:id="979"/>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4E2C5FC6"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 xml:space="preserve">número de expediente </w:t>
      </w:r>
      <w:r w:rsidR="005209B3">
        <w:rPr>
          <w:rFonts w:ascii="Verdana" w:hAnsi="Verdana" w:cs="Arial"/>
          <w:b/>
          <w:color w:val="0000FF"/>
          <w:sz w:val="19"/>
          <w:szCs w:val="19"/>
        </w:rPr>
        <w:t>06/2025-GC</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BE5D525" w14:textId="77777777" w:rsidR="009356E3" w:rsidRPr="00280F61" w:rsidRDefault="009356E3" w:rsidP="009356E3">
      <w:pPr>
        <w:shd w:val="clear" w:color="auto" w:fill="FFFFFF" w:themeFill="background1"/>
        <w:ind w:left="-100" w:right="70"/>
        <w:jc w:val="both"/>
        <w:rPr>
          <w:rFonts w:ascii="Verdana" w:hAnsi="Verdana" w:cs="Arial"/>
          <w:sz w:val="20"/>
          <w:szCs w:val="20"/>
          <w:highlight w:val="red"/>
          <w:u w:val="single"/>
        </w:rPr>
      </w:pPr>
    </w:p>
    <w:p w14:paraId="6B2EE513" w14:textId="77777777" w:rsidR="009356E3" w:rsidRDefault="009356E3" w:rsidP="009356E3">
      <w:pPr>
        <w:shd w:val="clear" w:color="auto" w:fill="FFFFFF"/>
        <w:ind w:left="-100" w:right="-427"/>
        <w:jc w:val="both"/>
        <w:rPr>
          <w:rFonts w:ascii="Verdana" w:hAnsi="Verdana" w:cs="Arial"/>
          <w:sz w:val="19"/>
          <w:szCs w:val="19"/>
        </w:rPr>
      </w:pPr>
    </w:p>
    <w:p w14:paraId="0116F4D4" w14:textId="77777777" w:rsidR="009356E3" w:rsidRPr="000302D1" w:rsidRDefault="009356E3" w:rsidP="00A464B1">
      <w:pPr>
        <w:numPr>
          <w:ilvl w:val="0"/>
          <w:numId w:val="156"/>
        </w:numPr>
        <w:shd w:val="clear" w:color="auto" w:fill="FFFFFF"/>
        <w:ind w:left="400" w:right="-2"/>
        <w:jc w:val="both"/>
        <w:rPr>
          <w:rFonts w:ascii="Verdana" w:hAnsi="Verdana" w:cs="Arial"/>
          <w:b/>
          <w:caps/>
          <w:sz w:val="18"/>
          <w:szCs w:val="18"/>
        </w:rPr>
      </w:pPr>
      <w:r w:rsidRPr="000302D1">
        <w:rPr>
          <w:rFonts w:ascii="Verdana" w:hAnsi="Verdana" w:cs="Arial"/>
          <w:b/>
          <w:caps/>
          <w:sz w:val="18"/>
          <w:szCs w:val="18"/>
        </w:rPr>
        <w:t>Costes directos:</w:t>
      </w:r>
      <w:r w:rsidRPr="000302D1">
        <w:rPr>
          <w:rFonts w:ascii="Verdana" w:hAnsi="Verdana" w:cs="Arial"/>
          <w:b/>
          <w:caps/>
          <w:sz w:val="18"/>
          <w:szCs w:val="18"/>
        </w:rPr>
        <w:tab/>
      </w:r>
      <w:r w:rsidRPr="000302D1">
        <w:rPr>
          <w:rFonts w:ascii="Verdana" w:hAnsi="Verdana" w:cs="Arial"/>
          <w:sz w:val="18"/>
          <w:szCs w:val="18"/>
        </w:rPr>
        <w:t xml:space="preserve"> </w:t>
      </w:r>
      <w:r w:rsidRPr="000302D1">
        <w:rPr>
          <w:rFonts w:ascii="Verdana" w:hAnsi="Verdana" w:cs="Arial"/>
          <w:sz w:val="18"/>
          <w:szCs w:val="18"/>
        </w:rPr>
        <w:tab/>
      </w:r>
      <w:r w:rsidRPr="000302D1">
        <w:rPr>
          <w:rFonts w:ascii="Verdana" w:hAnsi="Verdana" w:cs="Arial"/>
          <w:sz w:val="18"/>
          <w:szCs w:val="18"/>
        </w:rPr>
        <w:tab/>
      </w:r>
      <w:r w:rsidRPr="000302D1">
        <w:rPr>
          <w:rFonts w:ascii="Verdana" w:hAnsi="Verdana" w:cs="Arial"/>
          <w:sz w:val="18"/>
          <w:szCs w:val="18"/>
        </w:rPr>
        <w:tab/>
      </w:r>
      <w:r w:rsidRPr="000302D1">
        <w:rPr>
          <w:rFonts w:ascii="Verdana" w:hAnsi="Verdana" w:cs="Arial"/>
          <w:sz w:val="18"/>
          <w:szCs w:val="18"/>
        </w:rPr>
        <w:tab/>
      </w:r>
      <w:r w:rsidRPr="000302D1">
        <w:rPr>
          <w:rFonts w:ascii="Verdana" w:hAnsi="Verdana" w:cs="Arial"/>
          <w:sz w:val="18"/>
          <w:szCs w:val="18"/>
        </w:rPr>
        <w:tab/>
      </w:r>
      <w:r w:rsidRPr="000302D1">
        <w:rPr>
          <w:rFonts w:ascii="Verdana" w:hAnsi="Verdana" w:cs="Arial"/>
          <w:sz w:val="18"/>
          <w:szCs w:val="18"/>
        </w:rPr>
        <w:tab/>
      </w:r>
      <w:r w:rsidRPr="000302D1">
        <w:rPr>
          <w:rFonts w:ascii="Verdana" w:hAnsi="Verdana" w:cs="Arial"/>
          <w:sz w:val="18"/>
          <w:szCs w:val="18"/>
        </w:rPr>
        <w:tab/>
      </w:r>
      <w:r w:rsidRPr="000302D1">
        <w:rPr>
          <w:rFonts w:ascii="Verdana" w:hAnsi="Verdana" w:cs="Arial"/>
          <w:sz w:val="18"/>
          <w:szCs w:val="18"/>
        </w:rPr>
        <w:tab/>
      </w:r>
      <w:r w:rsidRPr="000302D1">
        <w:rPr>
          <w:rFonts w:ascii="Verdana" w:hAnsi="Verdana" w:cs="Arial"/>
          <w:sz w:val="18"/>
          <w:szCs w:val="18"/>
        </w:rPr>
        <w:tab/>
      </w:r>
      <w:r w:rsidRPr="000302D1">
        <w:rPr>
          <w:rFonts w:ascii="Verdana" w:hAnsi="Verdana" w:cs="Arial"/>
          <w:sz w:val="18"/>
          <w:szCs w:val="18"/>
        </w:rPr>
        <w:tab/>
      </w:r>
      <w:r w:rsidRPr="000302D1">
        <w:rPr>
          <w:rFonts w:ascii="Verdana" w:hAnsi="Verdana" w:cs="Arial"/>
          <w:sz w:val="18"/>
          <w:szCs w:val="18"/>
        </w:rPr>
        <w:tab/>
        <w:t xml:space="preserve"> </w:t>
      </w:r>
      <w:r w:rsidRPr="000302D1">
        <w:rPr>
          <w:rFonts w:ascii="Verdana" w:hAnsi="Verdana" w:cs="Arial"/>
          <w:b/>
          <w:caps/>
          <w:sz w:val="18"/>
          <w:szCs w:val="18"/>
        </w:rPr>
        <w:t>56,5 %</w:t>
      </w:r>
    </w:p>
    <w:p w14:paraId="68BB2448" w14:textId="77777777" w:rsidR="009356E3" w:rsidRPr="000302D1" w:rsidRDefault="009356E3" w:rsidP="009356E3">
      <w:pPr>
        <w:ind w:left="400" w:right="70"/>
        <w:jc w:val="both"/>
        <w:rPr>
          <w:rFonts w:ascii="Verdana" w:hAnsi="Verdana" w:cs="Arial"/>
          <w:sz w:val="18"/>
          <w:szCs w:val="18"/>
        </w:rPr>
      </w:pPr>
      <w:r w:rsidRPr="000302D1">
        <w:rPr>
          <w:rFonts w:ascii="Verdana" w:hAnsi="Verdana" w:cs="Arial"/>
          <w:sz w:val="18"/>
          <w:szCs w:val="18"/>
        </w:rPr>
        <w:t xml:space="preserve"> </w:t>
      </w:r>
    </w:p>
    <w:p w14:paraId="6E6BD1FE" w14:textId="77777777" w:rsidR="009356E3" w:rsidRPr="000302D1" w:rsidRDefault="009356E3" w:rsidP="009356E3">
      <w:pPr>
        <w:shd w:val="clear" w:color="auto" w:fill="FFFFFF"/>
        <w:ind w:left="400" w:right="70"/>
        <w:jc w:val="both"/>
        <w:rPr>
          <w:rFonts w:ascii="Verdana" w:hAnsi="Verdana" w:cs="Arial"/>
          <w:sz w:val="18"/>
          <w:szCs w:val="18"/>
        </w:rPr>
      </w:pPr>
    </w:p>
    <w:p w14:paraId="396401E6" w14:textId="77777777" w:rsidR="009356E3" w:rsidRPr="000302D1" w:rsidRDefault="009356E3" w:rsidP="00A464B1">
      <w:pPr>
        <w:numPr>
          <w:ilvl w:val="0"/>
          <w:numId w:val="156"/>
        </w:numPr>
        <w:shd w:val="clear" w:color="auto" w:fill="FFFFFF"/>
        <w:ind w:left="400" w:right="70"/>
        <w:jc w:val="both"/>
        <w:rPr>
          <w:rFonts w:ascii="Verdana" w:hAnsi="Verdana" w:cs="Arial"/>
          <w:b/>
          <w:caps/>
          <w:sz w:val="18"/>
          <w:szCs w:val="18"/>
        </w:rPr>
      </w:pPr>
      <w:r w:rsidRPr="000302D1">
        <w:rPr>
          <w:rFonts w:ascii="Verdana" w:hAnsi="Verdana" w:cs="Arial"/>
          <w:b/>
          <w:caps/>
          <w:sz w:val="18"/>
          <w:szCs w:val="18"/>
        </w:rPr>
        <w:t>Costes indirectos:</w:t>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t xml:space="preserve"> 21,0 %</w:t>
      </w:r>
    </w:p>
    <w:p w14:paraId="4CA99B83" w14:textId="77777777" w:rsidR="009356E3" w:rsidRPr="000302D1" w:rsidRDefault="009356E3" w:rsidP="009356E3">
      <w:pPr>
        <w:shd w:val="clear" w:color="auto" w:fill="FFFFFF"/>
        <w:ind w:left="400" w:right="70"/>
        <w:jc w:val="both"/>
        <w:rPr>
          <w:rFonts w:ascii="Verdana" w:hAnsi="Verdana" w:cs="Arial"/>
          <w:b/>
          <w:caps/>
          <w:sz w:val="18"/>
          <w:szCs w:val="18"/>
        </w:rPr>
      </w:pPr>
    </w:p>
    <w:p w14:paraId="21BFCAF5" w14:textId="77777777" w:rsidR="009356E3" w:rsidRPr="000302D1" w:rsidRDefault="009356E3" w:rsidP="009356E3">
      <w:pPr>
        <w:shd w:val="clear" w:color="auto" w:fill="FFFFFF"/>
        <w:ind w:left="400" w:right="70"/>
        <w:jc w:val="both"/>
        <w:rPr>
          <w:rFonts w:ascii="Verdana" w:hAnsi="Verdana" w:cs="Arial"/>
          <w:b/>
          <w:caps/>
          <w:sz w:val="18"/>
          <w:szCs w:val="18"/>
        </w:rPr>
      </w:pPr>
    </w:p>
    <w:p w14:paraId="55D9CEBA" w14:textId="77777777" w:rsidR="009356E3" w:rsidRPr="000302D1" w:rsidRDefault="009356E3" w:rsidP="00A464B1">
      <w:pPr>
        <w:pStyle w:val="Prrafodelista"/>
        <w:numPr>
          <w:ilvl w:val="0"/>
          <w:numId w:val="156"/>
        </w:numPr>
        <w:ind w:left="360"/>
        <w:jc w:val="both"/>
        <w:rPr>
          <w:rFonts w:ascii="Verdana" w:hAnsi="Verdana" w:cs="Arial"/>
          <w:b/>
          <w:caps/>
          <w:sz w:val="18"/>
          <w:szCs w:val="18"/>
        </w:rPr>
      </w:pPr>
      <w:r w:rsidRPr="000302D1">
        <w:rPr>
          <w:rFonts w:ascii="Verdana" w:hAnsi="Verdana" w:cs="Arial"/>
          <w:b/>
          <w:caps/>
          <w:sz w:val="18"/>
          <w:szCs w:val="18"/>
        </w:rPr>
        <w:t>Otros eventuales gastos:</w:t>
      </w:r>
      <w:r w:rsidRPr="000302D1">
        <w:rPr>
          <w:rFonts w:ascii="Calibri" w:hAnsi="Calibri" w:cs="Calibri"/>
          <w:color w:val="000000"/>
          <w:sz w:val="22"/>
          <w:szCs w:val="22"/>
        </w:rPr>
        <w:t xml:space="preserve">           </w:t>
      </w:r>
      <w:r w:rsidRPr="000302D1">
        <w:rPr>
          <w:rFonts w:ascii="Calibri" w:hAnsi="Calibri" w:cs="Calibri"/>
          <w:color w:val="000000"/>
          <w:sz w:val="22"/>
          <w:szCs w:val="22"/>
        </w:rPr>
        <w:tab/>
      </w:r>
      <w:r w:rsidRPr="000302D1">
        <w:rPr>
          <w:rFonts w:ascii="Calibri" w:hAnsi="Calibri" w:cs="Calibri"/>
          <w:color w:val="000000"/>
          <w:sz w:val="22"/>
          <w:szCs w:val="22"/>
        </w:rPr>
        <w:tab/>
      </w:r>
      <w:r w:rsidRPr="000302D1">
        <w:rPr>
          <w:rFonts w:ascii="Calibri" w:hAnsi="Calibri" w:cs="Calibri"/>
          <w:color w:val="000000"/>
          <w:sz w:val="22"/>
          <w:szCs w:val="22"/>
        </w:rPr>
        <w:tab/>
      </w:r>
      <w:r w:rsidRPr="000302D1">
        <w:rPr>
          <w:rFonts w:ascii="Calibri" w:hAnsi="Calibri" w:cs="Calibri"/>
          <w:color w:val="000000"/>
          <w:sz w:val="22"/>
          <w:szCs w:val="22"/>
        </w:rPr>
        <w:tab/>
      </w:r>
      <w:r w:rsidRPr="000302D1">
        <w:rPr>
          <w:rFonts w:ascii="Calibri" w:hAnsi="Calibri" w:cs="Calibri"/>
          <w:color w:val="000000"/>
          <w:sz w:val="22"/>
          <w:szCs w:val="22"/>
        </w:rPr>
        <w:tab/>
      </w:r>
      <w:r w:rsidRPr="000302D1">
        <w:rPr>
          <w:rFonts w:ascii="Calibri" w:hAnsi="Calibri" w:cs="Calibri"/>
          <w:color w:val="000000"/>
          <w:sz w:val="22"/>
          <w:szCs w:val="22"/>
        </w:rPr>
        <w:tab/>
      </w:r>
      <w:r w:rsidRPr="000302D1">
        <w:rPr>
          <w:rFonts w:ascii="Calibri" w:hAnsi="Calibri" w:cs="Calibri"/>
          <w:color w:val="000000"/>
          <w:sz w:val="22"/>
          <w:szCs w:val="22"/>
        </w:rPr>
        <w:tab/>
      </w:r>
      <w:r w:rsidRPr="000302D1">
        <w:rPr>
          <w:rFonts w:ascii="Calibri" w:hAnsi="Calibri" w:cs="Calibri"/>
          <w:color w:val="000000"/>
          <w:sz w:val="22"/>
          <w:szCs w:val="22"/>
        </w:rPr>
        <w:tab/>
      </w:r>
      <w:r w:rsidRPr="000302D1">
        <w:rPr>
          <w:rFonts w:ascii="Calibri" w:hAnsi="Calibri" w:cs="Calibri"/>
          <w:color w:val="000000"/>
          <w:sz w:val="22"/>
          <w:szCs w:val="22"/>
        </w:rPr>
        <w:tab/>
        <w:t xml:space="preserve">   </w:t>
      </w:r>
      <w:r w:rsidRPr="000302D1">
        <w:rPr>
          <w:rFonts w:ascii="Verdana" w:hAnsi="Verdana" w:cs="Arial"/>
          <w:b/>
          <w:caps/>
          <w:sz w:val="18"/>
          <w:szCs w:val="18"/>
        </w:rPr>
        <w:t xml:space="preserve">6,5 % </w:t>
      </w:r>
    </w:p>
    <w:p w14:paraId="1FDC987A" w14:textId="77777777" w:rsidR="009356E3" w:rsidRPr="000302D1" w:rsidRDefault="009356E3" w:rsidP="009356E3">
      <w:pPr>
        <w:shd w:val="clear" w:color="auto" w:fill="FFFFFF"/>
        <w:ind w:right="70"/>
        <w:jc w:val="both"/>
        <w:rPr>
          <w:rFonts w:ascii="Verdana" w:hAnsi="Verdana" w:cs="Arial"/>
          <w:sz w:val="18"/>
          <w:szCs w:val="18"/>
        </w:rPr>
      </w:pPr>
    </w:p>
    <w:p w14:paraId="6CD2512A" w14:textId="77777777" w:rsidR="009356E3" w:rsidRPr="000302D1" w:rsidRDefault="009356E3" w:rsidP="009356E3">
      <w:pPr>
        <w:shd w:val="clear" w:color="auto" w:fill="FFFFFF"/>
        <w:ind w:left="400" w:right="70"/>
        <w:jc w:val="both"/>
        <w:rPr>
          <w:rFonts w:ascii="Verdana" w:hAnsi="Verdana" w:cs="Arial"/>
          <w:b/>
          <w:caps/>
          <w:sz w:val="18"/>
          <w:szCs w:val="18"/>
        </w:rPr>
      </w:pPr>
      <w:r w:rsidRPr="000302D1">
        <w:rPr>
          <w:rFonts w:ascii="Verdana" w:hAnsi="Verdana" w:cs="Arial"/>
          <w:b/>
          <w:caps/>
          <w:sz w:val="18"/>
          <w:szCs w:val="18"/>
        </w:rPr>
        <w:t xml:space="preserve"> </w:t>
      </w:r>
    </w:p>
    <w:p w14:paraId="5B80B816" w14:textId="77777777" w:rsidR="009356E3" w:rsidRPr="000302D1" w:rsidRDefault="009356E3" w:rsidP="00A464B1">
      <w:pPr>
        <w:pStyle w:val="Prrafodelista"/>
        <w:numPr>
          <w:ilvl w:val="0"/>
          <w:numId w:val="156"/>
        </w:numPr>
        <w:ind w:left="360"/>
        <w:jc w:val="both"/>
        <w:rPr>
          <w:rFonts w:ascii="Verdana" w:hAnsi="Verdana" w:cs="Arial"/>
          <w:b/>
          <w:caps/>
          <w:sz w:val="18"/>
          <w:szCs w:val="18"/>
        </w:rPr>
      </w:pPr>
      <w:r w:rsidRPr="000302D1">
        <w:rPr>
          <w:rFonts w:ascii="Verdana" w:hAnsi="Verdana" w:cs="Arial"/>
          <w:b/>
          <w:caps/>
          <w:sz w:val="18"/>
          <w:szCs w:val="18"/>
        </w:rPr>
        <w:t>gastos generales de estructura:</w:t>
      </w:r>
      <w:r w:rsidRPr="000302D1">
        <w:rPr>
          <w:rFonts w:ascii="Calibri" w:hAnsi="Calibri" w:cs="Calibri"/>
          <w:color w:val="000000"/>
          <w:sz w:val="22"/>
          <w:szCs w:val="22"/>
        </w:rPr>
        <w:t xml:space="preserve">           </w:t>
      </w:r>
      <w:r w:rsidRPr="000302D1">
        <w:rPr>
          <w:rFonts w:ascii="Calibri" w:hAnsi="Calibri" w:cs="Calibri"/>
          <w:color w:val="000000"/>
          <w:sz w:val="22"/>
          <w:szCs w:val="22"/>
        </w:rPr>
        <w:tab/>
      </w:r>
      <w:r w:rsidRPr="000302D1">
        <w:rPr>
          <w:rFonts w:ascii="Calibri" w:hAnsi="Calibri" w:cs="Calibri"/>
          <w:color w:val="000000"/>
          <w:sz w:val="22"/>
          <w:szCs w:val="22"/>
        </w:rPr>
        <w:tab/>
      </w:r>
      <w:r w:rsidRPr="000302D1">
        <w:rPr>
          <w:rFonts w:ascii="Calibri" w:hAnsi="Calibri" w:cs="Calibri"/>
          <w:color w:val="000000"/>
          <w:sz w:val="22"/>
          <w:szCs w:val="22"/>
        </w:rPr>
        <w:tab/>
      </w:r>
      <w:r w:rsidRPr="000302D1">
        <w:rPr>
          <w:rFonts w:ascii="Calibri" w:hAnsi="Calibri" w:cs="Calibri"/>
          <w:color w:val="000000"/>
          <w:sz w:val="22"/>
          <w:szCs w:val="22"/>
        </w:rPr>
        <w:tab/>
      </w:r>
      <w:r w:rsidRPr="000302D1">
        <w:rPr>
          <w:rFonts w:ascii="Calibri" w:hAnsi="Calibri" w:cs="Calibri"/>
          <w:color w:val="000000"/>
          <w:sz w:val="22"/>
          <w:szCs w:val="22"/>
        </w:rPr>
        <w:tab/>
      </w:r>
      <w:r w:rsidRPr="000302D1">
        <w:rPr>
          <w:rFonts w:ascii="Calibri" w:hAnsi="Calibri" w:cs="Calibri"/>
          <w:color w:val="000000"/>
          <w:sz w:val="22"/>
          <w:szCs w:val="22"/>
        </w:rPr>
        <w:tab/>
      </w:r>
      <w:r w:rsidRPr="000302D1">
        <w:rPr>
          <w:rFonts w:ascii="Calibri" w:hAnsi="Calibri" w:cs="Calibri"/>
          <w:color w:val="000000"/>
          <w:sz w:val="22"/>
          <w:szCs w:val="22"/>
        </w:rPr>
        <w:tab/>
        <w:t xml:space="preserve">   </w:t>
      </w:r>
      <w:r w:rsidRPr="000302D1">
        <w:rPr>
          <w:rFonts w:ascii="Verdana" w:hAnsi="Verdana" w:cs="Arial"/>
          <w:b/>
          <w:caps/>
          <w:sz w:val="18"/>
          <w:szCs w:val="18"/>
        </w:rPr>
        <w:t xml:space="preserve">6,0 % </w:t>
      </w:r>
    </w:p>
    <w:p w14:paraId="7422F955" w14:textId="77777777" w:rsidR="009356E3" w:rsidRPr="000302D1" w:rsidRDefault="009356E3" w:rsidP="009356E3">
      <w:pPr>
        <w:pStyle w:val="Prrafodelista"/>
        <w:ind w:left="360"/>
        <w:jc w:val="both"/>
        <w:rPr>
          <w:rFonts w:ascii="Verdana" w:hAnsi="Verdana" w:cs="Arial"/>
          <w:b/>
          <w:caps/>
          <w:sz w:val="18"/>
          <w:szCs w:val="18"/>
        </w:rPr>
      </w:pPr>
      <w:r w:rsidRPr="000302D1">
        <w:rPr>
          <w:rFonts w:ascii="Verdana" w:hAnsi="Verdana" w:cs="Arial"/>
          <w:b/>
          <w:caps/>
          <w:sz w:val="18"/>
          <w:szCs w:val="18"/>
        </w:rPr>
        <w:t xml:space="preserve"> </w:t>
      </w:r>
    </w:p>
    <w:p w14:paraId="7CC42DCF" w14:textId="77777777" w:rsidR="009356E3" w:rsidRPr="000302D1" w:rsidRDefault="009356E3" w:rsidP="009356E3">
      <w:pPr>
        <w:pStyle w:val="Prrafodelista"/>
        <w:ind w:left="360"/>
        <w:jc w:val="both"/>
        <w:rPr>
          <w:rFonts w:ascii="Verdana" w:hAnsi="Verdana" w:cs="Arial"/>
          <w:b/>
          <w:caps/>
          <w:sz w:val="18"/>
          <w:szCs w:val="18"/>
        </w:rPr>
      </w:pPr>
    </w:p>
    <w:p w14:paraId="0D1E48D3" w14:textId="77777777" w:rsidR="009356E3" w:rsidRPr="000302D1" w:rsidRDefault="009356E3" w:rsidP="00A464B1">
      <w:pPr>
        <w:pStyle w:val="Prrafodelista"/>
        <w:numPr>
          <w:ilvl w:val="0"/>
          <w:numId w:val="156"/>
        </w:numPr>
        <w:ind w:left="360"/>
        <w:jc w:val="both"/>
        <w:rPr>
          <w:rFonts w:ascii="Verdana" w:hAnsi="Verdana" w:cs="Arial"/>
          <w:b/>
          <w:caps/>
          <w:sz w:val="18"/>
          <w:szCs w:val="18"/>
        </w:rPr>
      </w:pPr>
      <w:r w:rsidRPr="000302D1">
        <w:rPr>
          <w:rFonts w:ascii="Verdana" w:hAnsi="Verdana" w:cs="Arial"/>
          <w:b/>
          <w:caps/>
          <w:sz w:val="18"/>
          <w:szCs w:val="18"/>
        </w:rPr>
        <w:t xml:space="preserve"> beneficio industrial:              </w:t>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r>
      <w:r w:rsidRPr="000302D1">
        <w:rPr>
          <w:rFonts w:ascii="Verdana" w:hAnsi="Verdana" w:cs="Arial"/>
          <w:b/>
          <w:caps/>
          <w:sz w:val="18"/>
          <w:szCs w:val="18"/>
        </w:rPr>
        <w:tab/>
        <w:t xml:space="preserve">   </w:t>
      </w:r>
      <w:r w:rsidRPr="000302D1">
        <w:rPr>
          <w:rFonts w:ascii="Verdana" w:hAnsi="Verdana" w:cs="Arial"/>
          <w:b/>
          <w:caps/>
          <w:sz w:val="18"/>
          <w:szCs w:val="18"/>
        </w:rPr>
        <w:tab/>
      </w:r>
      <w:r w:rsidRPr="000302D1">
        <w:rPr>
          <w:rFonts w:ascii="Verdana" w:hAnsi="Verdana" w:cs="Arial"/>
          <w:b/>
          <w:caps/>
          <w:sz w:val="18"/>
          <w:szCs w:val="18"/>
        </w:rPr>
        <w:tab/>
        <w:t xml:space="preserve">10,0 % </w:t>
      </w:r>
    </w:p>
    <w:p w14:paraId="5DDC8C69" w14:textId="77777777" w:rsidR="009356E3" w:rsidRPr="000302D1" w:rsidRDefault="009356E3" w:rsidP="009356E3">
      <w:pPr>
        <w:shd w:val="clear" w:color="auto" w:fill="FFFFFF"/>
        <w:spacing w:after="240"/>
        <w:ind w:left="400" w:right="70"/>
        <w:jc w:val="both"/>
        <w:rPr>
          <w:rFonts w:ascii="Verdana" w:hAnsi="Verdana" w:cs="Arial"/>
          <w:b/>
          <w:caps/>
          <w:sz w:val="18"/>
          <w:szCs w:val="18"/>
        </w:rPr>
      </w:pPr>
    </w:p>
    <w:p w14:paraId="7103761A" w14:textId="77777777" w:rsidR="009356E3" w:rsidRPr="000302D1" w:rsidRDefault="009356E3" w:rsidP="009356E3">
      <w:pPr>
        <w:shd w:val="clear" w:color="auto" w:fill="FFFFFF"/>
        <w:ind w:left="-100" w:right="70"/>
        <w:jc w:val="both"/>
        <w:rPr>
          <w:rFonts w:ascii="Verdana" w:hAnsi="Verdana" w:cs="Arial"/>
          <w:b/>
          <w:caps/>
          <w:sz w:val="20"/>
          <w:szCs w:val="20"/>
        </w:rPr>
      </w:pPr>
    </w:p>
    <w:p w14:paraId="2CD6BB1B" w14:textId="77777777" w:rsidR="009356E3" w:rsidRPr="000302D1" w:rsidRDefault="009356E3" w:rsidP="009356E3">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9356E3" w:rsidRPr="000302D1" w14:paraId="7F55709D" w14:textId="77777777" w:rsidTr="001429C0">
        <w:trPr>
          <w:trHeight w:val="312"/>
        </w:trPr>
        <w:tc>
          <w:tcPr>
            <w:tcW w:w="6029" w:type="dxa"/>
            <w:shd w:val="clear" w:color="auto" w:fill="auto"/>
            <w:vAlign w:val="center"/>
          </w:tcPr>
          <w:p w14:paraId="44D4D7CB" w14:textId="77777777" w:rsidR="009356E3" w:rsidRPr="000302D1" w:rsidRDefault="009356E3" w:rsidP="001429C0">
            <w:pPr>
              <w:tabs>
                <w:tab w:val="left" w:pos="4700"/>
              </w:tabs>
              <w:ind w:left="-100" w:right="70"/>
              <w:jc w:val="right"/>
              <w:rPr>
                <w:rFonts w:ascii="Verdana" w:hAnsi="Verdana"/>
                <w:b/>
                <w:sz w:val="20"/>
                <w:szCs w:val="20"/>
              </w:rPr>
            </w:pPr>
            <w:r w:rsidRPr="000302D1">
              <w:rPr>
                <w:rFonts w:ascii="Verdana" w:hAnsi="Verdana"/>
                <w:b/>
                <w:sz w:val="22"/>
                <w:szCs w:val="22"/>
              </w:rPr>
              <w:t>PRESUPUESTO BASE DE LICITACIÓN</w:t>
            </w:r>
            <w:r w:rsidRPr="000302D1">
              <w:rPr>
                <w:rFonts w:ascii="Verdana" w:hAnsi="Verdana"/>
                <w:b/>
                <w:sz w:val="20"/>
                <w:szCs w:val="20"/>
              </w:rPr>
              <w:t>:</w:t>
            </w:r>
          </w:p>
        </w:tc>
        <w:tc>
          <w:tcPr>
            <w:tcW w:w="2569" w:type="dxa"/>
            <w:shd w:val="clear" w:color="auto" w:fill="auto"/>
            <w:vAlign w:val="center"/>
          </w:tcPr>
          <w:p w14:paraId="3467708C" w14:textId="36416C6B" w:rsidR="009356E3" w:rsidRPr="000302D1" w:rsidRDefault="006957B9" w:rsidP="001429C0">
            <w:pPr>
              <w:tabs>
                <w:tab w:val="left" w:pos="4700"/>
              </w:tabs>
              <w:ind w:left="-100" w:right="70"/>
              <w:jc w:val="right"/>
              <w:rPr>
                <w:rFonts w:ascii="Verdana" w:hAnsi="Verdana"/>
                <w:b/>
                <w:sz w:val="20"/>
                <w:szCs w:val="20"/>
              </w:rPr>
            </w:pPr>
            <w:r>
              <w:rPr>
                <w:rFonts w:ascii="Verdana" w:hAnsi="Verdana"/>
                <w:b/>
                <w:sz w:val="20"/>
                <w:szCs w:val="20"/>
              </w:rPr>
              <w:t>82.644,63</w:t>
            </w:r>
            <w:r w:rsidR="009356E3" w:rsidRPr="000302D1">
              <w:rPr>
                <w:rFonts w:ascii="Verdana" w:hAnsi="Verdana"/>
                <w:b/>
                <w:sz w:val="20"/>
                <w:szCs w:val="20"/>
              </w:rPr>
              <w:t xml:space="preserve"> euros</w:t>
            </w:r>
          </w:p>
        </w:tc>
      </w:tr>
      <w:tr w:rsidR="009356E3" w:rsidRPr="000302D1" w14:paraId="722F747E" w14:textId="77777777" w:rsidTr="001429C0">
        <w:trPr>
          <w:trHeight w:val="312"/>
        </w:trPr>
        <w:tc>
          <w:tcPr>
            <w:tcW w:w="6029" w:type="dxa"/>
            <w:shd w:val="clear" w:color="auto" w:fill="auto"/>
            <w:vAlign w:val="center"/>
          </w:tcPr>
          <w:p w14:paraId="0BCE3B5D" w14:textId="26447110" w:rsidR="009356E3" w:rsidRPr="000302D1" w:rsidRDefault="009356E3" w:rsidP="001429C0">
            <w:pPr>
              <w:tabs>
                <w:tab w:val="left" w:pos="4700"/>
              </w:tabs>
              <w:ind w:left="-100" w:right="70"/>
              <w:jc w:val="right"/>
              <w:rPr>
                <w:rFonts w:ascii="Verdana" w:hAnsi="Verdana"/>
                <w:b/>
                <w:sz w:val="20"/>
                <w:szCs w:val="20"/>
              </w:rPr>
            </w:pPr>
            <w:r w:rsidRPr="000302D1">
              <w:rPr>
                <w:rFonts w:ascii="Verdana" w:hAnsi="Verdana"/>
                <w:b/>
                <w:sz w:val="22"/>
                <w:szCs w:val="22"/>
              </w:rPr>
              <w:t xml:space="preserve">IVA </w:t>
            </w:r>
            <w:r w:rsidR="00D80B25">
              <w:rPr>
                <w:rFonts w:ascii="Verdana" w:hAnsi="Verdana"/>
                <w:b/>
                <w:sz w:val="22"/>
                <w:szCs w:val="22"/>
              </w:rPr>
              <w:t>(21</w:t>
            </w:r>
            <w:r w:rsidRPr="000302D1">
              <w:rPr>
                <w:rFonts w:ascii="Verdana" w:hAnsi="Verdana"/>
                <w:b/>
                <w:sz w:val="22"/>
                <w:szCs w:val="22"/>
              </w:rPr>
              <w:t xml:space="preserve"> %):</w:t>
            </w:r>
          </w:p>
        </w:tc>
        <w:tc>
          <w:tcPr>
            <w:tcW w:w="2569" w:type="dxa"/>
            <w:shd w:val="clear" w:color="auto" w:fill="auto"/>
            <w:vAlign w:val="center"/>
          </w:tcPr>
          <w:p w14:paraId="01C809E0" w14:textId="520799CC" w:rsidR="009356E3" w:rsidRPr="000302D1" w:rsidRDefault="006957B9" w:rsidP="001429C0">
            <w:pPr>
              <w:tabs>
                <w:tab w:val="left" w:pos="4700"/>
              </w:tabs>
              <w:ind w:left="-100" w:right="70"/>
              <w:jc w:val="right"/>
              <w:rPr>
                <w:rFonts w:ascii="Verdana" w:hAnsi="Verdana"/>
                <w:b/>
                <w:sz w:val="20"/>
                <w:szCs w:val="20"/>
              </w:rPr>
            </w:pPr>
            <w:r>
              <w:rPr>
                <w:rFonts w:ascii="Verdana" w:hAnsi="Verdana"/>
                <w:b/>
                <w:sz w:val="20"/>
                <w:szCs w:val="20"/>
              </w:rPr>
              <w:t>17.355,37</w:t>
            </w:r>
            <w:r w:rsidR="009356E3" w:rsidRPr="000302D1">
              <w:rPr>
                <w:rFonts w:ascii="Verdana" w:hAnsi="Verdana"/>
                <w:b/>
                <w:sz w:val="20"/>
                <w:szCs w:val="20"/>
              </w:rPr>
              <w:t xml:space="preserve"> euros</w:t>
            </w:r>
          </w:p>
        </w:tc>
      </w:tr>
      <w:tr w:rsidR="009356E3" w:rsidRPr="006D21AF" w14:paraId="62F86B5D" w14:textId="77777777" w:rsidTr="001429C0">
        <w:trPr>
          <w:trHeight w:val="312"/>
        </w:trPr>
        <w:tc>
          <w:tcPr>
            <w:tcW w:w="6029" w:type="dxa"/>
            <w:shd w:val="clear" w:color="auto" w:fill="auto"/>
            <w:vAlign w:val="center"/>
          </w:tcPr>
          <w:p w14:paraId="219506BB" w14:textId="77777777" w:rsidR="009356E3" w:rsidRPr="000302D1" w:rsidRDefault="009356E3" w:rsidP="001429C0">
            <w:pPr>
              <w:tabs>
                <w:tab w:val="left" w:pos="4700"/>
              </w:tabs>
              <w:ind w:left="-100" w:right="70"/>
              <w:jc w:val="right"/>
              <w:rPr>
                <w:rFonts w:ascii="Verdana" w:hAnsi="Verdana"/>
                <w:b/>
                <w:sz w:val="20"/>
                <w:szCs w:val="20"/>
              </w:rPr>
            </w:pPr>
            <w:r w:rsidRPr="000302D1">
              <w:rPr>
                <w:rFonts w:ascii="Verdana" w:hAnsi="Verdana"/>
                <w:b/>
                <w:sz w:val="22"/>
                <w:szCs w:val="22"/>
              </w:rPr>
              <w:t>TOTAL PRESUPUESTO BASE DE LICITACIÓN:</w:t>
            </w:r>
          </w:p>
        </w:tc>
        <w:tc>
          <w:tcPr>
            <w:tcW w:w="2569" w:type="dxa"/>
            <w:shd w:val="clear" w:color="auto" w:fill="auto"/>
            <w:vAlign w:val="center"/>
          </w:tcPr>
          <w:p w14:paraId="6D2FEF33" w14:textId="77777777" w:rsidR="009356E3" w:rsidRPr="006D21AF" w:rsidRDefault="009356E3" w:rsidP="001429C0">
            <w:pPr>
              <w:tabs>
                <w:tab w:val="left" w:pos="4700"/>
              </w:tabs>
              <w:ind w:left="-100" w:right="70"/>
              <w:jc w:val="right"/>
              <w:rPr>
                <w:rFonts w:ascii="Verdana" w:hAnsi="Verdana"/>
                <w:b/>
                <w:sz w:val="20"/>
                <w:szCs w:val="20"/>
              </w:rPr>
            </w:pPr>
            <w:r w:rsidRPr="000302D1">
              <w:rPr>
                <w:rFonts w:ascii="Verdana" w:hAnsi="Verdana"/>
                <w:b/>
                <w:sz w:val="20"/>
                <w:szCs w:val="20"/>
              </w:rPr>
              <w:t>100.000,00 euros</w:t>
            </w:r>
          </w:p>
        </w:tc>
      </w:tr>
    </w:tbl>
    <w:p w14:paraId="6F3BC817" w14:textId="77777777" w:rsidR="009356E3" w:rsidRDefault="009356E3" w:rsidP="009356E3">
      <w:pPr>
        <w:tabs>
          <w:tab w:val="left" w:pos="4700"/>
        </w:tabs>
        <w:ind w:left="-100" w:right="70"/>
        <w:rPr>
          <w:rFonts w:ascii="Verdana" w:hAnsi="Verdana"/>
          <w:b/>
          <w:sz w:val="18"/>
          <w:szCs w:val="18"/>
        </w:rPr>
      </w:pPr>
    </w:p>
    <w:p w14:paraId="63781D7A" w14:textId="77777777" w:rsidR="009356E3" w:rsidRDefault="009356E3" w:rsidP="009356E3">
      <w:pPr>
        <w:tabs>
          <w:tab w:val="left" w:pos="4700"/>
        </w:tabs>
        <w:ind w:left="-100" w:right="70"/>
        <w:rPr>
          <w:rFonts w:ascii="Verdana" w:hAnsi="Verdana"/>
          <w:b/>
          <w:sz w:val="18"/>
          <w:szCs w:val="18"/>
        </w:rPr>
      </w:pPr>
    </w:p>
    <w:p w14:paraId="120FCCBB" w14:textId="77777777" w:rsidR="009356E3" w:rsidRDefault="009356E3" w:rsidP="009356E3">
      <w:pPr>
        <w:ind w:left="-100" w:right="70"/>
        <w:jc w:val="center"/>
        <w:rPr>
          <w:rFonts w:ascii="Verdana" w:hAnsi="Verdana" w:cs="Tahoma"/>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0" w:name="AnexoI2"/>
      <w:bookmarkStart w:id="981" w:name="_Toc33530863"/>
      <w:bookmarkStart w:id="982" w:name="_Toc38387834"/>
      <w:bookmarkStart w:id="983" w:name="_Toc157522125"/>
      <w:r w:rsidRPr="00BD20A5">
        <w:t>ANEXO I.</w:t>
      </w:r>
      <w:r w:rsidR="00C548B6" w:rsidRPr="00BD20A5">
        <w:t>2.-</w:t>
      </w:r>
      <w:r w:rsidR="00C548B6" w:rsidRPr="00BD20A5">
        <w:tab/>
      </w:r>
      <w:bookmarkEnd w:id="980"/>
      <w:r w:rsidR="00C548B6" w:rsidRPr="00BD20A5">
        <w:t>DATOS SOBRE LAS CONDICIONES DE LOS CONTRATOS DE TRABAJO</w:t>
      </w:r>
      <w:bookmarkEnd w:id="981"/>
      <w:bookmarkEnd w:id="982"/>
      <w:bookmarkEnd w:id="983"/>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shd w:val="clear" w:color="auto" w:fill="auto"/>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shd w:val="clear" w:color="auto" w:fill="auto"/>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shd w:val="clear" w:color="auto" w:fill="auto"/>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shd w:val="clear" w:color="auto" w:fill="auto"/>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shd w:val="clear" w:color="auto" w:fill="auto"/>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BD20A5"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BD20A5"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BD20A5"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BD20A5"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BD20A5"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BD20A5"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BD20A5"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BD20A5"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BD20A5"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BD20A5"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BD20A5"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BD20A5"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BD20A5"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BD20A5"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BD20A5"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BD20A5"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BD20A5"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BD20A5"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BD20A5"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BD20A5"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BD20A5"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BD20A5"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BD20A5"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BD20A5"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BD20A5"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BD20A5"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BD20A5"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BD20A5"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BD20A5"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BD20A5"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BD20A5"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BD20A5"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BD20A5"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BD20A5"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BD20A5"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BD20A5"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4" w:name="_Toc505598236"/>
      <w:bookmarkStart w:id="985" w:name="_Toc505598313"/>
      <w:bookmarkStart w:id="986" w:name="_Toc505598406"/>
      <w:bookmarkStart w:id="987" w:name="_Toc507512585"/>
      <w:bookmarkStart w:id="988" w:name="_Toc507512886"/>
      <w:r w:rsidRPr="00BD20A5">
        <w:rPr>
          <w:rFonts w:ascii="Verdana" w:hAnsi="Verdana" w:cs="Tahoma"/>
          <w:sz w:val="19"/>
          <w:szCs w:val="19"/>
        </w:rPr>
        <w:t>En............................., a..... de....................de 20....</w:t>
      </w:r>
      <w:bookmarkEnd w:id="984"/>
      <w:bookmarkEnd w:id="985"/>
      <w:bookmarkEnd w:id="986"/>
      <w:bookmarkEnd w:id="987"/>
      <w:bookmarkEnd w:id="988"/>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89" w:name="_Toc505598237"/>
      <w:bookmarkStart w:id="990" w:name="_Toc505598314"/>
      <w:bookmarkStart w:id="991" w:name="_Toc505598407"/>
      <w:bookmarkStart w:id="992" w:name="_Toc507512586"/>
      <w:bookmarkStart w:id="993"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89"/>
      <w:bookmarkEnd w:id="990"/>
      <w:bookmarkEnd w:id="991"/>
      <w:bookmarkEnd w:id="992"/>
      <w:bookmarkEnd w:id="993"/>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A464B1">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A464B1">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A464B1">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A464B1">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A464B1">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4" w:name="AnexoI3"/>
      <w:bookmarkStart w:id="995" w:name="_Toc33530864"/>
      <w:bookmarkStart w:id="996" w:name="_Toc38387835"/>
      <w:bookmarkStart w:id="997" w:name="_Toc157522126"/>
      <w:r w:rsidRPr="00BD20A5">
        <w:t>ANEXO I.</w:t>
      </w:r>
      <w:r w:rsidR="00C548B6" w:rsidRPr="00BD20A5">
        <w:t>3.-</w:t>
      </w:r>
      <w:r w:rsidR="00C548B6" w:rsidRPr="00BD20A5">
        <w:tab/>
      </w:r>
      <w:bookmarkEnd w:id="994"/>
      <w:r w:rsidR="00C548B6" w:rsidRPr="00BD20A5">
        <w:t>SIMULACIÓN FÓRMULA(S) MATEMÁTICA(S)</w:t>
      </w:r>
      <w:bookmarkEnd w:id="995"/>
      <w:bookmarkEnd w:id="996"/>
      <w:bookmarkEnd w:id="997"/>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4BD2C61D" w14:textId="77777777" w:rsidR="009356E3" w:rsidRPr="00922024" w:rsidRDefault="009356E3" w:rsidP="009356E3">
      <w:pPr>
        <w:spacing w:before="120"/>
        <w:ind w:left="700" w:right="-318" w:firstLine="9"/>
        <w:jc w:val="both"/>
        <w:rPr>
          <w:rFonts w:ascii="Verdana" w:hAnsi="Verdana" w:cs="Arial"/>
          <w:color w:val="0000FF"/>
          <w:sz w:val="19"/>
          <w:szCs w:val="19"/>
        </w:rPr>
      </w:pPr>
      <w:r w:rsidRPr="00922024">
        <w:rPr>
          <w:rFonts w:ascii="Verdana" w:hAnsi="Verdana" w:cs="Arial"/>
          <w:color w:val="0000FF"/>
          <w:sz w:val="19"/>
          <w:szCs w:val="19"/>
        </w:rPr>
        <w:t xml:space="preserve">Fórmula: </w:t>
      </w:r>
      <w:r>
        <w:rPr>
          <w:rFonts w:ascii="Verdana" w:hAnsi="Verdana" w:cs="Arial"/>
          <w:color w:val="0000FF"/>
          <w:sz w:val="19"/>
          <w:szCs w:val="19"/>
        </w:rPr>
        <w:t>30</w:t>
      </w:r>
      <w:r w:rsidRPr="00922024">
        <w:rPr>
          <w:rFonts w:ascii="Verdana" w:hAnsi="Verdana" w:cs="Arial"/>
          <w:color w:val="0000FF"/>
          <w:sz w:val="19"/>
          <w:szCs w:val="19"/>
        </w:rPr>
        <w:t>*(Oferta más baja/Oferta de la licitadora)</w:t>
      </w:r>
    </w:p>
    <w:p w14:paraId="70072145" w14:textId="77777777" w:rsidR="009356E3" w:rsidRDefault="009356E3" w:rsidP="009356E3">
      <w:pPr>
        <w:ind w:left="300"/>
        <w:jc w:val="both"/>
        <w:rPr>
          <w:rFonts w:ascii="Verdana" w:hAnsi="Verdana" w:cs="Tahoma"/>
          <w:b/>
          <w:sz w:val="20"/>
          <w:szCs w:val="20"/>
        </w:rPr>
      </w:pPr>
    </w:p>
    <w:p w14:paraId="5C9452FE" w14:textId="77777777" w:rsidR="009356E3" w:rsidRDefault="009356E3" w:rsidP="009356E3">
      <w:pPr>
        <w:ind w:left="1000" w:right="-63"/>
        <w:jc w:val="both"/>
        <w:rPr>
          <w:rFonts w:ascii="Verdana" w:hAnsi="Verdana" w:cs="Tahoma"/>
          <w:sz w:val="18"/>
          <w:szCs w:val="18"/>
        </w:rPr>
      </w:pPr>
    </w:p>
    <w:p w14:paraId="4140CF16" w14:textId="77777777" w:rsidR="009356E3" w:rsidRPr="008C044F" w:rsidRDefault="009356E3" w:rsidP="009356E3">
      <w:pPr>
        <w:ind w:left="1000" w:right="-63"/>
        <w:jc w:val="both"/>
        <w:rPr>
          <w:rFonts w:ascii="Verdana" w:hAnsi="Verdana" w:cs="Tahoma"/>
          <w:sz w:val="18"/>
          <w:szCs w:val="18"/>
        </w:rPr>
      </w:pPr>
      <w:r>
        <w:rPr>
          <w:rFonts w:ascii="Verdana" w:hAnsi="Verdana" w:cs="Tahoma"/>
          <w:sz w:val="18"/>
          <w:szCs w:val="18"/>
        </w:rPr>
        <w:t>Oferta Empresa A</w:t>
      </w:r>
    </w:p>
    <w:p w14:paraId="6E555FA6" w14:textId="77777777" w:rsidR="009356E3" w:rsidRPr="008C044F" w:rsidRDefault="009356E3" w:rsidP="009356E3">
      <w:pPr>
        <w:ind w:left="1000" w:right="-63"/>
        <w:jc w:val="both"/>
        <w:rPr>
          <w:rFonts w:ascii="Verdana" w:hAnsi="Verdana" w:cs="Tahoma"/>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2"/>
        <w:gridCol w:w="1448"/>
        <w:gridCol w:w="1433"/>
        <w:gridCol w:w="1464"/>
        <w:gridCol w:w="1359"/>
      </w:tblGrid>
      <w:tr w:rsidR="009356E3" w:rsidRPr="008C044F" w14:paraId="73FFEA78" w14:textId="77777777" w:rsidTr="001429C0">
        <w:trPr>
          <w:jc w:val="right"/>
        </w:trPr>
        <w:tc>
          <w:tcPr>
            <w:tcW w:w="3854" w:type="dxa"/>
            <w:vAlign w:val="center"/>
          </w:tcPr>
          <w:p w14:paraId="5C434948"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Reportajes fotográficos</w:t>
            </w:r>
          </w:p>
        </w:tc>
        <w:tc>
          <w:tcPr>
            <w:tcW w:w="1465" w:type="dxa"/>
            <w:vAlign w:val="center"/>
          </w:tcPr>
          <w:p w14:paraId="1C5F313D"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máximo (sin IVA)</w:t>
            </w:r>
          </w:p>
        </w:tc>
        <w:tc>
          <w:tcPr>
            <w:tcW w:w="1448" w:type="dxa"/>
          </w:tcPr>
          <w:p w14:paraId="0AF0C216"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ofertado</w:t>
            </w:r>
          </w:p>
        </w:tc>
        <w:tc>
          <w:tcPr>
            <w:tcW w:w="1485" w:type="dxa"/>
            <w:vAlign w:val="center"/>
          </w:tcPr>
          <w:p w14:paraId="51528010"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IVA (….%)</w:t>
            </w:r>
          </w:p>
        </w:tc>
        <w:tc>
          <w:tcPr>
            <w:tcW w:w="1375" w:type="dxa"/>
            <w:vAlign w:val="center"/>
          </w:tcPr>
          <w:p w14:paraId="6507B6E2"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Total</w:t>
            </w:r>
          </w:p>
        </w:tc>
      </w:tr>
      <w:tr w:rsidR="009356E3" w:rsidRPr="008C044F" w14:paraId="4C0D671A" w14:textId="77777777" w:rsidTr="001429C0">
        <w:trPr>
          <w:jc w:val="right"/>
        </w:trPr>
        <w:tc>
          <w:tcPr>
            <w:tcW w:w="3854" w:type="dxa"/>
            <w:vAlign w:val="center"/>
          </w:tcPr>
          <w:p w14:paraId="3BD2ECCA"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½ día</w:t>
            </w:r>
          </w:p>
        </w:tc>
        <w:tc>
          <w:tcPr>
            <w:tcW w:w="1465" w:type="dxa"/>
            <w:vAlign w:val="center"/>
          </w:tcPr>
          <w:p w14:paraId="25D2CA24" w14:textId="77777777" w:rsidR="009356E3" w:rsidRPr="008C044F" w:rsidRDefault="009356E3" w:rsidP="001429C0">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240</w:t>
            </w:r>
            <w:r w:rsidRPr="008C044F">
              <w:rPr>
                <w:rFonts w:ascii="Verdana" w:hAnsi="Verdana" w:cs="Arial"/>
                <w:sz w:val="18"/>
                <w:szCs w:val="18"/>
              </w:rPr>
              <w:t xml:space="preserve"> €</w:t>
            </w:r>
          </w:p>
        </w:tc>
        <w:tc>
          <w:tcPr>
            <w:tcW w:w="1448" w:type="dxa"/>
          </w:tcPr>
          <w:p w14:paraId="22A188DE"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220</w:t>
            </w:r>
          </w:p>
        </w:tc>
        <w:tc>
          <w:tcPr>
            <w:tcW w:w="1485" w:type="dxa"/>
            <w:vAlign w:val="center"/>
          </w:tcPr>
          <w:p w14:paraId="2A0C728F"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46,20</w:t>
            </w:r>
          </w:p>
        </w:tc>
        <w:tc>
          <w:tcPr>
            <w:tcW w:w="1375" w:type="dxa"/>
            <w:vAlign w:val="center"/>
          </w:tcPr>
          <w:p w14:paraId="3A939D7C"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266,20</w:t>
            </w:r>
          </w:p>
        </w:tc>
      </w:tr>
      <w:tr w:rsidR="009356E3" w:rsidRPr="008C044F" w14:paraId="05530AD2" w14:textId="77777777" w:rsidTr="001429C0">
        <w:trPr>
          <w:jc w:val="right"/>
        </w:trPr>
        <w:tc>
          <w:tcPr>
            <w:tcW w:w="3854" w:type="dxa"/>
            <w:vAlign w:val="center"/>
          </w:tcPr>
          <w:p w14:paraId="39392E1B"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día completo</w:t>
            </w:r>
          </w:p>
        </w:tc>
        <w:tc>
          <w:tcPr>
            <w:tcW w:w="1465" w:type="dxa"/>
            <w:vAlign w:val="center"/>
          </w:tcPr>
          <w:p w14:paraId="61AA9D98" w14:textId="77777777" w:rsidR="009356E3" w:rsidRPr="008C044F" w:rsidRDefault="009356E3" w:rsidP="001429C0">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500</w:t>
            </w:r>
            <w:r w:rsidRPr="008C044F">
              <w:rPr>
                <w:rFonts w:ascii="Verdana" w:hAnsi="Verdana" w:cs="Arial"/>
                <w:sz w:val="18"/>
                <w:szCs w:val="18"/>
              </w:rPr>
              <w:t xml:space="preserve"> €</w:t>
            </w:r>
          </w:p>
        </w:tc>
        <w:tc>
          <w:tcPr>
            <w:tcW w:w="1448" w:type="dxa"/>
          </w:tcPr>
          <w:p w14:paraId="696CBD9D"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450</w:t>
            </w:r>
          </w:p>
        </w:tc>
        <w:tc>
          <w:tcPr>
            <w:tcW w:w="1485" w:type="dxa"/>
            <w:vAlign w:val="center"/>
          </w:tcPr>
          <w:p w14:paraId="0BB3115F"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94,50</w:t>
            </w:r>
          </w:p>
        </w:tc>
        <w:tc>
          <w:tcPr>
            <w:tcW w:w="1375" w:type="dxa"/>
            <w:vAlign w:val="center"/>
          </w:tcPr>
          <w:p w14:paraId="6FAE1B1D"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544,50</w:t>
            </w:r>
          </w:p>
        </w:tc>
      </w:tr>
      <w:tr w:rsidR="009356E3" w:rsidRPr="008C044F" w14:paraId="23D24AC1" w14:textId="77777777" w:rsidTr="001429C0">
        <w:trPr>
          <w:jc w:val="right"/>
        </w:trPr>
        <w:tc>
          <w:tcPr>
            <w:tcW w:w="3854" w:type="dxa"/>
            <w:vAlign w:val="center"/>
          </w:tcPr>
          <w:p w14:paraId="5DD2C153"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Fuera de la CAE, ½ día</w:t>
            </w:r>
          </w:p>
        </w:tc>
        <w:tc>
          <w:tcPr>
            <w:tcW w:w="1465" w:type="dxa"/>
            <w:vAlign w:val="center"/>
          </w:tcPr>
          <w:p w14:paraId="794F7F57" w14:textId="77777777" w:rsidR="009356E3" w:rsidRPr="008C044F" w:rsidRDefault="009356E3" w:rsidP="001429C0">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29</w:t>
            </w:r>
            <w:r w:rsidRPr="008C044F">
              <w:rPr>
                <w:rFonts w:ascii="Verdana" w:hAnsi="Verdana" w:cs="Arial"/>
                <w:sz w:val="18"/>
                <w:szCs w:val="18"/>
              </w:rPr>
              <w:t>0 €</w:t>
            </w:r>
          </w:p>
        </w:tc>
        <w:tc>
          <w:tcPr>
            <w:tcW w:w="1448" w:type="dxa"/>
          </w:tcPr>
          <w:p w14:paraId="79D525E9"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275</w:t>
            </w:r>
          </w:p>
        </w:tc>
        <w:tc>
          <w:tcPr>
            <w:tcW w:w="1485" w:type="dxa"/>
            <w:vAlign w:val="center"/>
          </w:tcPr>
          <w:p w14:paraId="011C5ED9"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57,75</w:t>
            </w:r>
          </w:p>
        </w:tc>
        <w:tc>
          <w:tcPr>
            <w:tcW w:w="1375" w:type="dxa"/>
            <w:vAlign w:val="center"/>
          </w:tcPr>
          <w:p w14:paraId="386F6068"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332,75</w:t>
            </w:r>
          </w:p>
        </w:tc>
      </w:tr>
      <w:tr w:rsidR="009356E3" w:rsidRPr="008C044F" w14:paraId="2285115E" w14:textId="77777777" w:rsidTr="001429C0">
        <w:trPr>
          <w:jc w:val="right"/>
        </w:trPr>
        <w:tc>
          <w:tcPr>
            <w:tcW w:w="3854" w:type="dxa"/>
            <w:vAlign w:val="center"/>
          </w:tcPr>
          <w:p w14:paraId="558A8C4E" w14:textId="77777777" w:rsidR="009356E3" w:rsidRPr="008C044F" w:rsidRDefault="009356E3" w:rsidP="001429C0">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Fuera de la CAE, día completo</w:t>
            </w:r>
          </w:p>
        </w:tc>
        <w:tc>
          <w:tcPr>
            <w:tcW w:w="1465" w:type="dxa"/>
            <w:vAlign w:val="center"/>
          </w:tcPr>
          <w:p w14:paraId="3F355D09" w14:textId="77777777" w:rsidR="009356E3" w:rsidRPr="008C044F" w:rsidRDefault="009356E3" w:rsidP="001429C0">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55</w:t>
            </w:r>
            <w:r w:rsidRPr="008C044F">
              <w:rPr>
                <w:rFonts w:ascii="Verdana" w:hAnsi="Verdana" w:cs="Arial"/>
                <w:sz w:val="18"/>
                <w:szCs w:val="18"/>
              </w:rPr>
              <w:t>0 €</w:t>
            </w:r>
          </w:p>
        </w:tc>
        <w:tc>
          <w:tcPr>
            <w:tcW w:w="1448" w:type="dxa"/>
          </w:tcPr>
          <w:p w14:paraId="7D3EEDCB"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490</w:t>
            </w:r>
          </w:p>
        </w:tc>
        <w:tc>
          <w:tcPr>
            <w:tcW w:w="1485" w:type="dxa"/>
            <w:vAlign w:val="center"/>
          </w:tcPr>
          <w:p w14:paraId="7235888B"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102,9</w:t>
            </w:r>
          </w:p>
        </w:tc>
        <w:tc>
          <w:tcPr>
            <w:tcW w:w="1375" w:type="dxa"/>
            <w:vAlign w:val="center"/>
          </w:tcPr>
          <w:p w14:paraId="0AC429D2"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592,90</w:t>
            </w:r>
          </w:p>
        </w:tc>
      </w:tr>
    </w:tbl>
    <w:p w14:paraId="65F7FFD7" w14:textId="77777777" w:rsidR="009356E3" w:rsidRPr="008C044F" w:rsidRDefault="009356E3" w:rsidP="009356E3">
      <w:pPr>
        <w:pStyle w:val="Prrafodelista1"/>
        <w:tabs>
          <w:tab w:val="right" w:pos="9978"/>
        </w:tabs>
        <w:ind w:left="600" w:right="-63" w:hanging="400"/>
        <w:jc w:val="both"/>
        <w:rPr>
          <w:rFonts w:ascii="Verdana" w:hAnsi="Verdana" w:cs="Tahoma"/>
          <w:sz w:val="18"/>
          <w:szCs w:val="18"/>
        </w:rPr>
      </w:pPr>
    </w:p>
    <w:p w14:paraId="761EB9E3" w14:textId="77777777" w:rsidR="009356E3" w:rsidRPr="008C044F" w:rsidRDefault="009356E3" w:rsidP="009356E3">
      <w:pPr>
        <w:ind w:left="1000" w:right="-63"/>
        <w:jc w:val="both"/>
        <w:rPr>
          <w:rFonts w:ascii="Verdana" w:hAnsi="Verdana" w:cs="Tahoma"/>
          <w:sz w:val="18"/>
          <w:szCs w:val="18"/>
        </w:rPr>
      </w:pPr>
      <w:r w:rsidRPr="008C044F">
        <w:rPr>
          <w:rFonts w:ascii="Verdana" w:hAnsi="Verdana" w:cs="Tahoma"/>
          <w:sz w:val="18"/>
          <w:szCs w:val="18"/>
        </w:rPr>
        <w:t>Oferta empresa B</w:t>
      </w:r>
    </w:p>
    <w:p w14:paraId="13CE310E" w14:textId="77777777" w:rsidR="009356E3" w:rsidRPr="008C044F" w:rsidRDefault="009356E3" w:rsidP="009356E3">
      <w:pPr>
        <w:ind w:left="1000" w:right="-63"/>
        <w:jc w:val="both"/>
        <w:rPr>
          <w:rFonts w:ascii="Verdana" w:hAnsi="Verdana" w:cs="Tahoma"/>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2"/>
        <w:gridCol w:w="1448"/>
        <w:gridCol w:w="1433"/>
        <w:gridCol w:w="1464"/>
        <w:gridCol w:w="1359"/>
      </w:tblGrid>
      <w:tr w:rsidR="009356E3" w:rsidRPr="008C044F" w14:paraId="079CB214" w14:textId="77777777" w:rsidTr="001429C0">
        <w:trPr>
          <w:jc w:val="right"/>
        </w:trPr>
        <w:tc>
          <w:tcPr>
            <w:tcW w:w="3782" w:type="dxa"/>
            <w:vAlign w:val="center"/>
          </w:tcPr>
          <w:p w14:paraId="683C95AA"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Reportajes fotográficos</w:t>
            </w:r>
          </w:p>
        </w:tc>
        <w:tc>
          <w:tcPr>
            <w:tcW w:w="1448" w:type="dxa"/>
            <w:vAlign w:val="center"/>
          </w:tcPr>
          <w:p w14:paraId="774681B5"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máximo (sin IVA)</w:t>
            </w:r>
          </w:p>
        </w:tc>
        <w:tc>
          <w:tcPr>
            <w:tcW w:w="1433" w:type="dxa"/>
          </w:tcPr>
          <w:p w14:paraId="66EAEC9F"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ofertado</w:t>
            </w:r>
          </w:p>
        </w:tc>
        <w:tc>
          <w:tcPr>
            <w:tcW w:w="1464" w:type="dxa"/>
            <w:vAlign w:val="center"/>
          </w:tcPr>
          <w:p w14:paraId="5D8470F1"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IVA (….%)</w:t>
            </w:r>
          </w:p>
        </w:tc>
        <w:tc>
          <w:tcPr>
            <w:tcW w:w="1359" w:type="dxa"/>
            <w:vAlign w:val="center"/>
          </w:tcPr>
          <w:p w14:paraId="3CEDBDF2"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Total</w:t>
            </w:r>
          </w:p>
        </w:tc>
      </w:tr>
      <w:tr w:rsidR="009356E3" w:rsidRPr="008C044F" w14:paraId="27851677" w14:textId="77777777" w:rsidTr="001429C0">
        <w:trPr>
          <w:jc w:val="right"/>
        </w:trPr>
        <w:tc>
          <w:tcPr>
            <w:tcW w:w="3782" w:type="dxa"/>
            <w:vAlign w:val="center"/>
          </w:tcPr>
          <w:p w14:paraId="21684F7B"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½ día</w:t>
            </w:r>
          </w:p>
        </w:tc>
        <w:tc>
          <w:tcPr>
            <w:tcW w:w="1448" w:type="dxa"/>
            <w:vAlign w:val="center"/>
          </w:tcPr>
          <w:p w14:paraId="39BDED96" w14:textId="77777777" w:rsidR="009356E3" w:rsidRPr="008C044F" w:rsidRDefault="009356E3" w:rsidP="001429C0">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240</w:t>
            </w:r>
            <w:r w:rsidRPr="008C044F">
              <w:rPr>
                <w:rFonts w:ascii="Verdana" w:hAnsi="Verdana" w:cs="Arial"/>
                <w:sz w:val="18"/>
                <w:szCs w:val="18"/>
              </w:rPr>
              <w:t xml:space="preserve"> €</w:t>
            </w:r>
          </w:p>
        </w:tc>
        <w:tc>
          <w:tcPr>
            <w:tcW w:w="1433" w:type="dxa"/>
          </w:tcPr>
          <w:p w14:paraId="46506D68"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210</w:t>
            </w:r>
          </w:p>
        </w:tc>
        <w:tc>
          <w:tcPr>
            <w:tcW w:w="1464" w:type="dxa"/>
            <w:vAlign w:val="center"/>
          </w:tcPr>
          <w:p w14:paraId="1682076D"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44,10</w:t>
            </w:r>
          </w:p>
        </w:tc>
        <w:tc>
          <w:tcPr>
            <w:tcW w:w="1359" w:type="dxa"/>
            <w:vAlign w:val="center"/>
          </w:tcPr>
          <w:p w14:paraId="15638F81"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1A635B">
              <w:rPr>
                <w:rFonts w:ascii="Verdana" w:hAnsi="Verdana" w:cs="Tahoma"/>
                <w:color w:val="FF0000"/>
                <w:sz w:val="18"/>
                <w:szCs w:val="18"/>
              </w:rPr>
              <w:t>254,10</w:t>
            </w:r>
          </w:p>
        </w:tc>
      </w:tr>
      <w:tr w:rsidR="009356E3" w:rsidRPr="008C044F" w14:paraId="0790FBA9" w14:textId="77777777" w:rsidTr="001429C0">
        <w:trPr>
          <w:jc w:val="right"/>
        </w:trPr>
        <w:tc>
          <w:tcPr>
            <w:tcW w:w="3782" w:type="dxa"/>
            <w:vAlign w:val="center"/>
          </w:tcPr>
          <w:p w14:paraId="37BB9B76"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día completo</w:t>
            </w:r>
          </w:p>
        </w:tc>
        <w:tc>
          <w:tcPr>
            <w:tcW w:w="1448" w:type="dxa"/>
            <w:vAlign w:val="center"/>
          </w:tcPr>
          <w:p w14:paraId="3347DB9B" w14:textId="77777777" w:rsidR="009356E3" w:rsidRPr="008C044F" w:rsidRDefault="009356E3" w:rsidP="001429C0">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500</w:t>
            </w:r>
            <w:r w:rsidRPr="008C044F">
              <w:rPr>
                <w:rFonts w:ascii="Verdana" w:hAnsi="Verdana" w:cs="Arial"/>
                <w:sz w:val="18"/>
                <w:szCs w:val="18"/>
              </w:rPr>
              <w:t xml:space="preserve"> €</w:t>
            </w:r>
          </w:p>
        </w:tc>
        <w:tc>
          <w:tcPr>
            <w:tcW w:w="1433" w:type="dxa"/>
          </w:tcPr>
          <w:p w14:paraId="66C085B3"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430</w:t>
            </w:r>
          </w:p>
        </w:tc>
        <w:tc>
          <w:tcPr>
            <w:tcW w:w="1464" w:type="dxa"/>
            <w:vAlign w:val="center"/>
          </w:tcPr>
          <w:p w14:paraId="02D60D4E"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90,30</w:t>
            </w:r>
          </w:p>
        </w:tc>
        <w:tc>
          <w:tcPr>
            <w:tcW w:w="1359" w:type="dxa"/>
            <w:vAlign w:val="center"/>
          </w:tcPr>
          <w:p w14:paraId="68C924AD"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520,30</w:t>
            </w:r>
          </w:p>
        </w:tc>
      </w:tr>
      <w:tr w:rsidR="009356E3" w:rsidRPr="008C044F" w14:paraId="5663E3AC" w14:textId="77777777" w:rsidTr="001429C0">
        <w:trPr>
          <w:jc w:val="right"/>
        </w:trPr>
        <w:tc>
          <w:tcPr>
            <w:tcW w:w="3782" w:type="dxa"/>
            <w:vAlign w:val="center"/>
          </w:tcPr>
          <w:p w14:paraId="601341B5"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Fuera de la CAE, ½ día</w:t>
            </w:r>
          </w:p>
        </w:tc>
        <w:tc>
          <w:tcPr>
            <w:tcW w:w="1448" w:type="dxa"/>
            <w:vAlign w:val="center"/>
          </w:tcPr>
          <w:p w14:paraId="5DCCA940" w14:textId="77777777" w:rsidR="009356E3" w:rsidRPr="008C044F" w:rsidRDefault="009356E3" w:rsidP="001429C0">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29</w:t>
            </w:r>
            <w:r w:rsidRPr="008C044F">
              <w:rPr>
                <w:rFonts w:ascii="Verdana" w:hAnsi="Verdana" w:cs="Arial"/>
                <w:sz w:val="18"/>
                <w:szCs w:val="18"/>
              </w:rPr>
              <w:t>0 €</w:t>
            </w:r>
          </w:p>
        </w:tc>
        <w:tc>
          <w:tcPr>
            <w:tcW w:w="1433" w:type="dxa"/>
          </w:tcPr>
          <w:p w14:paraId="0F85D6B1"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280</w:t>
            </w:r>
          </w:p>
        </w:tc>
        <w:tc>
          <w:tcPr>
            <w:tcW w:w="1464" w:type="dxa"/>
            <w:vAlign w:val="center"/>
          </w:tcPr>
          <w:p w14:paraId="1C8A00FF"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58,80</w:t>
            </w:r>
          </w:p>
        </w:tc>
        <w:tc>
          <w:tcPr>
            <w:tcW w:w="1359" w:type="dxa"/>
            <w:vAlign w:val="center"/>
          </w:tcPr>
          <w:p w14:paraId="7554EF0E"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338,80</w:t>
            </w:r>
          </w:p>
        </w:tc>
      </w:tr>
      <w:tr w:rsidR="009356E3" w:rsidRPr="008C044F" w14:paraId="3BB0E9C9" w14:textId="77777777" w:rsidTr="001429C0">
        <w:trPr>
          <w:jc w:val="right"/>
        </w:trPr>
        <w:tc>
          <w:tcPr>
            <w:tcW w:w="3782" w:type="dxa"/>
            <w:vAlign w:val="center"/>
          </w:tcPr>
          <w:p w14:paraId="5122136D" w14:textId="77777777" w:rsidR="009356E3" w:rsidRPr="008C044F" w:rsidRDefault="009356E3" w:rsidP="001429C0">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Fuera de la CAE, día completo</w:t>
            </w:r>
          </w:p>
        </w:tc>
        <w:tc>
          <w:tcPr>
            <w:tcW w:w="1448" w:type="dxa"/>
            <w:vAlign w:val="center"/>
          </w:tcPr>
          <w:p w14:paraId="2350238D" w14:textId="77777777" w:rsidR="009356E3" w:rsidRPr="008C044F" w:rsidRDefault="009356E3" w:rsidP="001429C0">
            <w:pPr>
              <w:pStyle w:val="Prrafodelista1"/>
              <w:tabs>
                <w:tab w:val="left" w:pos="-1843"/>
                <w:tab w:val="right" w:pos="9900"/>
              </w:tabs>
              <w:ind w:left="-93" w:right="-63"/>
              <w:jc w:val="center"/>
              <w:rPr>
                <w:rFonts w:ascii="Verdana" w:hAnsi="Verdana" w:cs="Arial"/>
                <w:sz w:val="18"/>
                <w:szCs w:val="18"/>
              </w:rPr>
            </w:pPr>
            <w:r>
              <w:rPr>
                <w:rFonts w:ascii="Verdana" w:hAnsi="Verdana" w:cs="Arial"/>
                <w:sz w:val="18"/>
                <w:szCs w:val="18"/>
              </w:rPr>
              <w:t>55</w:t>
            </w:r>
            <w:r w:rsidRPr="008C044F">
              <w:rPr>
                <w:rFonts w:ascii="Verdana" w:hAnsi="Verdana" w:cs="Arial"/>
                <w:sz w:val="18"/>
                <w:szCs w:val="18"/>
              </w:rPr>
              <w:t>0 €</w:t>
            </w:r>
          </w:p>
        </w:tc>
        <w:tc>
          <w:tcPr>
            <w:tcW w:w="1433" w:type="dxa"/>
          </w:tcPr>
          <w:p w14:paraId="5470A1BA"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470</w:t>
            </w:r>
          </w:p>
        </w:tc>
        <w:tc>
          <w:tcPr>
            <w:tcW w:w="1464" w:type="dxa"/>
            <w:vAlign w:val="center"/>
          </w:tcPr>
          <w:p w14:paraId="7FF93DAC"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98,70</w:t>
            </w:r>
          </w:p>
        </w:tc>
        <w:tc>
          <w:tcPr>
            <w:tcW w:w="1359" w:type="dxa"/>
            <w:vAlign w:val="center"/>
          </w:tcPr>
          <w:p w14:paraId="17BFFF46"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568,70</w:t>
            </w:r>
          </w:p>
        </w:tc>
      </w:tr>
    </w:tbl>
    <w:p w14:paraId="0D059732" w14:textId="77777777" w:rsidR="009356E3" w:rsidRPr="008C044F" w:rsidRDefault="009356E3" w:rsidP="009356E3">
      <w:pPr>
        <w:ind w:left="1000" w:right="-63"/>
        <w:jc w:val="both"/>
        <w:rPr>
          <w:rFonts w:ascii="Verdana" w:hAnsi="Verdana" w:cs="Tahoma"/>
          <w:sz w:val="18"/>
          <w:szCs w:val="18"/>
        </w:rPr>
      </w:pPr>
    </w:p>
    <w:p w14:paraId="2A85FE1B" w14:textId="77777777" w:rsidR="009356E3" w:rsidRDefault="009356E3" w:rsidP="009356E3">
      <w:pPr>
        <w:jc w:val="both"/>
        <w:rPr>
          <w:rFonts w:ascii="Verdana" w:hAnsi="Verdana" w:cs="Tahoma"/>
          <w:b/>
          <w:sz w:val="20"/>
          <w:szCs w:val="20"/>
        </w:rPr>
      </w:pPr>
    </w:p>
    <w:p w14:paraId="71721A56" w14:textId="77777777" w:rsidR="009356E3" w:rsidRDefault="009356E3" w:rsidP="009356E3">
      <w:pPr>
        <w:spacing w:before="120"/>
        <w:ind w:left="700" w:right="-318" w:firstLine="9"/>
        <w:jc w:val="both"/>
        <w:rPr>
          <w:rFonts w:ascii="Verdana" w:hAnsi="Verdana" w:cs="Arial"/>
          <w:color w:val="0000FF"/>
          <w:sz w:val="19"/>
          <w:szCs w:val="19"/>
        </w:rPr>
      </w:pPr>
    </w:p>
    <w:p w14:paraId="41694EDA" w14:textId="77777777" w:rsidR="009356E3" w:rsidRPr="001A635B" w:rsidRDefault="009356E3" w:rsidP="009356E3">
      <w:pPr>
        <w:spacing w:before="120"/>
        <w:ind w:left="700" w:right="-318" w:firstLine="9"/>
        <w:jc w:val="both"/>
        <w:rPr>
          <w:rFonts w:ascii="Verdana" w:hAnsi="Verdana" w:cs="Arial"/>
          <w:sz w:val="19"/>
          <w:szCs w:val="19"/>
        </w:rPr>
      </w:pPr>
      <w:r w:rsidRPr="001A635B">
        <w:rPr>
          <w:rFonts w:ascii="Verdana" w:hAnsi="Verdana" w:cs="Arial"/>
          <w:sz w:val="19"/>
          <w:szCs w:val="19"/>
        </w:rPr>
        <w:t>Valoración empresa A:</w:t>
      </w:r>
    </w:p>
    <w:p w14:paraId="0002D38C" w14:textId="77777777" w:rsidR="009356E3" w:rsidRDefault="009356E3" w:rsidP="009356E3">
      <w:pPr>
        <w:spacing w:before="120"/>
        <w:ind w:left="700" w:right="-318" w:firstLine="9"/>
        <w:jc w:val="both"/>
        <w:rPr>
          <w:rFonts w:ascii="Verdana" w:hAnsi="Verdana" w:cs="Arial"/>
          <w:color w:val="0000FF"/>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4"/>
        <w:gridCol w:w="1354"/>
        <w:gridCol w:w="2999"/>
        <w:gridCol w:w="1369"/>
      </w:tblGrid>
      <w:tr w:rsidR="009356E3" w:rsidRPr="008C044F" w14:paraId="6194B783" w14:textId="77777777" w:rsidTr="001429C0">
        <w:trPr>
          <w:jc w:val="right"/>
        </w:trPr>
        <w:tc>
          <w:tcPr>
            <w:tcW w:w="3764" w:type="dxa"/>
            <w:vAlign w:val="center"/>
          </w:tcPr>
          <w:p w14:paraId="077A46E1"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Reportajes fotográficos</w:t>
            </w:r>
          </w:p>
        </w:tc>
        <w:tc>
          <w:tcPr>
            <w:tcW w:w="1354" w:type="dxa"/>
          </w:tcPr>
          <w:p w14:paraId="78FDCEDF"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ofertado</w:t>
            </w:r>
          </w:p>
        </w:tc>
        <w:tc>
          <w:tcPr>
            <w:tcW w:w="2999" w:type="dxa"/>
            <w:vAlign w:val="center"/>
          </w:tcPr>
          <w:p w14:paraId="3BF64455"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Fórmula</w:t>
            </w:r>
          </w:p>
        </w:tc>
        <w:tc>
          <w:tcPr>
            <w:tcW w:w="1369" w:type="dxa"/>
            <w:vAlign w:val="center"/>
          </w:tcPr>
          <w:p w14:paraId="71A85368"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Puntuación</w:t>
            </w:r>
          </w:p>
        </w:tc>
      </w:tr>
      <w:tr w:rsidR="009356E3" w:rsidRPr="008C044F" w14:paraId="463894DF" w14:textId="77777777" w:rsidTr="001429C0">
        <w:trPr>
          <w:jc w:val="right"/>
        </w:trPr>
        <w:tc>
          <w:tcPr>
            <w:tcW w:w="3764" w:type="dxa"/>
            <w:vAlign w:val="center"/>
          </w:tcPr>
          <w:p w14:paraId="21510AD0"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½ día</w:t>
            </w:r>
          </w:p>
        </w:tc>
        <w:tc>
          <w:tcPr>
            <w:tcW w:w="1354" w:type="dxa"/>
          </w:tcPr>
          <w:p w14:paraId="3D188875" w14:textId="77777777" w:rsidR="009356E3" w:rsidRPr="005D3DC1"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220</w:t>
            </w:r>
          </w:p>
        </w:tc>
        <w:tc>
          <w:tcPr>
            <w:tcW w:w="2999" w:type="dxa"/>
            <w:vAlign w:val="center"/>
          </w:tcPr>
          <w:p w14:paraId="7137C180"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*(210/220)=</w:t>
            </w:r>
          </w:p>
        </w:tc>
        <w:tc>
          <w:tcPr>
            <w:tcW w:w="1369" w:type="dxa"/>
            <w:vAlign w:val="center"/>
          </w:tcPr>
          <w:p w14:paraId="030732E8"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28,63</w:t>
            </w:r>
          </w:p>
        </w:tc>
      </w:tr>
      <w:tr w:rsidR="009356E3" w:rsidRPr="008C044F" w14:paraId="7A3F67F2" w14:textId="77777777" w:rsidTr="001429C0">
        <w:trPr>
          <w:jc w:val="right"/>
        </w:trPr>
        <w:tc>
          <w:tcPr>
            <w:tcW w:w="3764" w:type="dxa"/>
            <w:vAlign w:val="center"/>
          </w:tcPr>
          <w:p w14:paraId="03B3F766"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día completo</w:t>
            </w:r>
          </w:p>
        </w:tc>
        <w:tc>
          <w:tcPr>
            <w:tcW w:w="1354" w:type="dxa"/>
          </w:tcPr>
          <w:p w14:paraId="2A26BA01" w14:textId="77777777" w:rsidR="009356E3" w:rsidRPr="005D3DC1"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450</w:t>
            </w:r>
          </w:p>
        </w:tc>
        <w:tc>
          <w:tcPr>
            <w:tcW w:w="2999" w:type="dxa"/>
            <w:vAlign w:val="center"/>
          </w:tcPr>
          <w:p w14:paraId="2ABA89D0"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w:t>
            </w:r>
            <w:r>
              <w:rPr>
                <w:rFonts w:ascii="Verdana" w:hAnsi="Verdana" w:cs="Tahoma"/>
                <w:color w:val="FF0000"/>
                <w:sz w:val="18"/>
                <w:szCs w:val="18"/>
              </w:rPr>
              <w:t>430</w:t>
            </w:r>
            <w:r w:rsidRPr="001A635B">
              <w:rPr>
                <w:rFonts w:ascii="Verdana" w:hAnsi="Verdana" w:cs="Tahoma"/>
                <w:color w:val="FF0000"/>
                <w:sz w:val="18"/>
                <w:szCs w:val="18"/>
              </w:rPr>
              <w:t>/</w:t>
            </w:r>
            <w:r>
              <w:rPr>
                <w:rFonts w:ascii="Verdana" w:hAnsi="Verdana" w:cs="Tahoma"/>
                <w:color w:val="FF0000"/>
                <w:sz w:val="18"/>
                <w:szCs w:val="18"/>
              </w:rPr>
              <w:t>4</w:t>
            </w:r>
            <w:r w:rsidRPr="001A635B">
              <w:rPr>
                <w:rFonts w:ascii="Verdana" w:hAnsi="Verdana" w:cs="Tahoma"/>
                <w:color w:val="FF0000"/>
                <w:sz w:val="18"/>
                <w:szCs w:val="18"/>
              </w:rPr>
              <w:t>50)=</w:t>
            </w:r>
          </w:p>
        </w:tc>
        <w:tc>
          <w:tcPr>
            <w:tcW w:w="1369" w:type="dxa"/>
            <w:vAlign w:val="center"/>
          </w:tcPr>
          <w:p w14:paraId="5145B50C"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28,66</w:t>
            </w:r>
          </w:p>
        </w:tc>
      </w:tr>
      <w:tr w:rsidR="009356E3" w:rsidRPr="008C044F" w14:paraId="73C9DA0B" w14:textId="77777777" w:rsidTr="001429C0">
        <w:trPr>
          <w:jc w:val="right"/>
        </w:trPr>
        <w:tc>
          <w:tcPr>
            <w:tcW w:w="3764" w:type="dxa"/>
            <w:vAlign w:val="center"/>
          </w:tcPr>
          <w:p w14:paraId="6D839FE7"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Fuera de la CAE, ½ día</w:t>
            </w:r>
          </w:p>
        </w:tc>
        <w:tc>
          <w:tcPr>
            <w:tcW w:w="1354" w:type="dxa"/>
          </w:tcPr>
          <w:p w14:paraId="6D9A5DD2" w14:textId="77777777" w:rsidR="009356E3" w:rsidRPr="005D3DC1"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275</w:t>
            </w:r>
          </w:p>
        </w:tc>
        <w:tc>
          <w:tcPr>
            <w:tcW w:w="2999" w:type="dxa"/>
            <w:vAlign w:val="center"/>
          </w:tcPr>
          <w:p w14:paraId="560E39B3"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w:t>
            </w:r>
            <w:r>
              <w:rPr>
                <w:rFonts w:ascii="Verdana" w:hAnsi="Verdana" w:cs="Tahoma"/>
                <w:color w:val="FF0000"/>
                <w:sz w:val="18"/>
                <w:szCs w:val="18"/>
              </w:rPr>
              <w:t>275</w:t>
            </w:r>
            <w:r w:rsidRPr="001A635B">
              <w:rPr>
                <w:rFonts w:ascii="Verdana" w:hAnsi="Verdana" w:cs="Tahoma"/>
                <w:color w:val="FF0000"/>
                <w:sz w:val="18"/>
                <w:szCs w:val="18"/>
              </w:rPr>
              <w:t>/275)=</w:t>
            </w:r>
          </w:p>
        </w:tc>
        <w:tc>
          <w:tcPr>
            <w:tcW w:w="1369" w:type="dxa"/>
            <w:vAlign w:val="center"/>
          </w:tcPr>
          <w:p w14:paraId="7AC85DF8"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30,00</w:t>
            </w:r>
          </w:p>
        </w:tc>
      </w:tr>
      <w:tr w:rsidR="009356E3" w:rsidRPr="008C044F" w14:paraId="4995EDE9" w14:textId="77777777" w:rsidTr="001429C0">
        <w:trPr>
          <w:jc w:val="right"/>
        </w:trPr>
        <w:tc>
          <w:tcPr>
            <w:tcW w:w="3764" w:type="dxa"/>
            <w:vAlign w:val="center"/>
          </w:tcPr>
          <w:p w14:paraId="21BEC804" w14:textId="77777777" w:rsidR="009356E3" w:rsidRPr="008C044F" w:rsidRDefault="009356E3" w:rsidP="001429C0">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Fuera de la CAE, día completo</w:t>
            </w:r>
          </w:p>
        </w:tc>
        <w:tc>
          <w:tcPr>
            <w:tcW w:w="1354" w:type="dxa"/>
          </w:tcPr>
          <w:p w14:paraId="2F0C0A36" w14:textId="77777777" w:rsidR="009356E3" w:rsidRPr="005D3DC1"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490</w:t>
            </w:r>
          </w:p>
        </w:tc>
        <w:tc>
          <w:tcPr>
            <w:tcW w:w="2999" w:type="dxa"/>
            <w:vAlign w:val="center"/>
          </w:tcPr>
          <w:p w14:paraId="7BF07B67"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w:t>
            </w:r>
            <w:r>
              <w:rPr>
                <w:rFonts w:ascii="Verdana" w:hAnsi="Verdana" w:cs="Tahoma"/>
                <w:color w:val="FF0000"/>
                <w:sz w:val="18"/>
                <w:szCs w:val="18"/>
              </w:rPr>
              <w:t>47</w:t>
            </w:r>
            <w:r w:rsidRPr="001A635B">
              <w:rPr>
                <w:rFonts w:ascii="Verdana" w:hAnsi="Verdana" w:cs="Tahoma"/>
                <w:color w:val="FF0000"/>
                <w:sz w:val="18"/>
                <w:szCs w:val="18"/>
              </w:rPr>
              <w:t>0/</w:t>
            </w:r>
            <w:r>
              <w:rPr>
                <w:rFonts w:ascii="Verdana" w:hAnsi="Verdana" w:cs="Tahoma"/>
                <w:color w:val="FF0000"/>
                <w:sz w:val="18"/>
                <w:szCs w:val="18"/>
              </w:rPr>
              <w:t>4</w:t>
            </w:r>
            <w:r w:rsidRPr="001A635B">
              <w:rPr>
                <w:rFonts w:ascii="Verdana" w:hAnsi="Verdana" w:cs="Tahoma"/>
                <w:color w:val="FF0000"/>
                <w:sz w:val="18"/>
                <w:szCs w:val="18"/>
              </w:rPr>
              <w:t>90)=</w:t>
            </w:r>
          </w:p>
        </w:tc>
        <w:tc>
          <w:tcPr>
            <w:tcW w:w="1369" w:type="dxa"/>
            <w:vAlign w:val="center"/>
          </w:tcPr>
          <w:p w14:paraId="53BB0AB0" w14:textId="77777777" w:rsidR="009356E3" w:rsidRPr="001A635B"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28,77</w:t>
            </w:r>
          </w:p>
        </w:tc>
      </w:tr>
      <w:tr w:rsidR="009356E3" w:rsidRPr="00F7498D" w14:paraId="70F6CF8E" w14:textId="77777777" w:rsidTr="001429C0">
        <w:trPr>
          <w:jc w:val="right"/>
        </w:trPr>
        <w:tc>
          <w:tcPr>
            <w:tcW w:w="5118" w:type="dxa"/>
            <w:gridSpan w:val="2"/>
            <w:vAlign w:val="center"/>
          </w:tcPr>
          <w:p w14:paraId="17D4D3AC" w14:textId="77777777" w:rsidR="009356E3" w:rsidRPr="00F7498D" w:rsidRDefault="009356E3" w:rsidP="001429C0">
            <w:pPr>
              <w:pStyle w:val="Prrafodelista1"/>
              <w:tabs>
                <w:tab w:val="left" w:pos="-1843"/>
                <w:tab w:val="right" w:pos="9900"/>
              </w:tabs>
              <w:ind w:left="-93" w:right="-63"/>
              <w:jc w:val="center"/>
              <w:rPr>
                <w:rFonts w:ascii="Verdana" w:hAnsi="Verdana" w:cs="Tahoma"/>
                <w:b/>
                <w:sz w:val="18"/>
                <w:szCs w:val="18"/>
              </w:rPr>
            </w:pPr>
            <w:r w:rsidRPr="00F7498D">
              <w:rPr>
                <w:rFonts w:ascii="Verdana" w:hAnsi="Verdana" w:cs="Tahoma"/>
                <w:b/>
                <w:sz w:val="18"/>
                <w:szCs w:val="18"/>
              </w:rPr>
              <w:t>PUNTUACIÓN TOTAL</w:t>
            </w:r>
          </w:p>
        </w:tc>
        <w:tc>
          <w:tcPr>
            <w:tcW w:w="4368" w:type="dxa"/>
            <w:gridSpan w:val="2"/>
            <w:vAlign w:val="center"/>
          </w:tcPr>
          <w:p w14:paraId="5AC920A9" w14:textId="77777777" w:rsidR="009356E3" w:rsidRPr="00F7498D" w:rsidRDefault="009356E3" w:rsidP="001429C0">
            <w:pPr>
              <w:pStyle w:val="Prrafodelista1"/>
              <w:tabs>
                <w:tab w:val="left" w:pos="-1843"/>
                <w:tab w:val="right" w:pos="9900"/>
              </w:tabs>
              <w:ind w:left="-93" w:right="-63"/>
              <w:jc w:val="right"/>
              <w:rPr>
                <w:rFonts w:ascii="Verdana" w:hAnsi="Verdana" w:cs="Tahoma"/>
                <w:b/>
                <w:sz w:val="18"/>
                <w:szCs w:val="18"/>
              </w:rPr>
            </w:pPr>
            <w:r>
              <w:rPr>
                <w:rFonts w:ascii="Verdana" w:hAnsi="Verdana" w:cs="Tahoma"/>
                <w:b/>
                <w:sz w:val="18"/>
                <w:szCs w:val="18"/>
              </w:rPr>
              <w:t>116,06</w:t>
            </w:r>
          </w:p>
        </w:tc>
      </w:tr>
    </w:tbl>
    <w:p w14:paraId="47856476" w14:textId="77777777" w:rsidR="009356E3" w:rsidRDefault="009356E3" w:rsidP="009356E3">
      <w:pPr>
        <w:spacing w:before="120"/>
        <w:ind w:left="700" w:right="-318" w:firstLine="9"/>
        <w:jc w:val="both"/>
        <w:rPr>
          <w:rFonts w:ascii="Verdana" w:hAnsi="Verdana" w:cs="Arial"/>
          <w:color w:val="0000FF"/>
          <w:sz w:val="19"/>
          <w:szCs w:val="19"/>
        </w:rPr>
      </w:pPr>
    </w:p>
    <w:p w14:paraId="636BCFAB" w14:textId="77777777" w:rsidR="009356E3" w:rsidRPr="001A635B" w:rsidRDefault="009356E3" w:rsidP="009356E3">
      <w:pPr>
        <w:spacing w:before="120"/>
        <w:ind w:left="700" w:right="-318" w:firstLine="9"/>
        <w:jc w:val="both"/>
        <w:rPr>
          <w:rFonts w:ascii="Verdana" w:hAnsi="Verdana" w:cs="Arial"/>
          <w:sz w:val="19"/>
          <w:szCs w:val="19"/>
        </w:rPr>
      </w:pPr>
      <w:r w:rsidRPr="001A635B">
        <w:rPr>
          <w:rFonts w:ascii="Verdana" w:hAnsi="Verdana" w:cs="Arial"/>
          <w:sz w:val="19"/>
          <w:szCs w:val="19"/>
        </w:rPr>
        <w:t>Valoración empresa B:</w:t>
      </w:r>
    </w:p>
    <w:p w14:paraId="3A0AB3EE" w14:textId="77777777" w:rsidR="009356E3" w:rsidRPr="008C044F" w:rsidRDefault="009356E3" w:rsidP="009356E3">
      <w:pPr>
        <w:spacing w:before="120"/>
        <w:ind w:left="700" w:right="-318" w:firstLine="9"/>
        <w:jc w:val="both"/>
        <w:rPr>
          <w:rFonts w:ascii="Verdana" w:hAnsi="Verdana" w:cs="Arial"/>
          <w:color w:val="0000FF"/>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5"/>
        <w:gridCol w:w="1355"/>
        <w:gridCol w:w="2997"/>
        <w:gridCol w:w="1369"/>
      </w:tblGrid>
      <w:tr w:rsidR="009356E3" w:rsidRPr="008C044F" w14:paraId="429D0B0C" w14:textId="77777777" w:rsidTr="001429C0">
        <w:trPr>
          <w:jc w:val="right"/>
        </w:trPr>
        <w:tc>
          <w:tcPr>
            <w:tcW w:w="3765" w:type="dxa"/>
            <w:vAlign w:val="center"/>
          </w:tcPr>
          <w:p w14:paraId="47A57F03"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Reportajes fotográficos</w:t>
            </w:r>
          </w:p>
        </w:tc>
        <w:tc>
          <w:tcPr>
            <w:tcW w:w="1355" w:type="dxa"/>
          </w:tcPr>
          <w:p w14:paraId="33066FDB"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Tahoma"/>
                <w:sz w:val="18"/>
                <w:szCs w:val="18"/>
              </w:rPr>
              <w:t>Precio ofertado</w:t>
            </w:r>
          </w:p>
        </w:tc>
        <w:tc>
          <w:tcPr>
            <w:tcW w:w="2997" w:type="dxa"/>
            <w:vAlign w:val="center"/>
          </w:tcPr>
          <w:p w14:paraId="18FDEF44"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Fórmula</w:t>
            </w:r>
          </w:p>
        </w:tc>
        <w:tc>
          <w:tcPr>
            <w:tcW w:w="1369" w:type="dxa"/>
            <w:vAlign w:val="center"/>
          </w:tcPr>
          <w:p w14:paraId="60D0BAD9"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Puntuación</w:t>
            </w:r>
          </w:p>
        </w:tc>
      </w:tr>
      <w:tr w:rsidR="009356E3" w:rsidRPr="008C044F" w14:paraId="16E9134F" w14:textId="77777777" w:rsidTr="001429C0">
        <w:trPr>
          <w:jc w:val="right"/>
        </w:trPr>
        <w:tc>
          <w:tcPr>
            <w:tcW w:w="3765" w:type="dxa"/>
            <w:vAlign w:val="center"/>
          </w:tcPr>
          <w:p w14:paraId="1DBD9AA3"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½ día</w:t>
            </w:r>
          </w:p>
        </w:tc>
        <w:tc>
          <w:tcPr>
            <w:tcW w:w="1355" w:type="dxa"/>
          </w:tcPr>
          <w:p w14:paraId="0DE21970" w14:textId="77777777" w:rsidR="009356E3" w:rsidRPr="005D3DC1"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210</w:t>
            </w:r>
          </w:p>
        </w:tc>
        <w:tc>
          <w:tcPr>
            <w:tcW w:w="2997" w:type="dxa"/>
            <w:vAlign w:val="center"/>
          </w:tcPr>
          <w:p w14:paraId="35F69656" w14:textId="77777777" w:rsidR="009356E3" w:rsidRPr="00DF1E4F"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30*(210/21</w:t>
            </w:r>
            <w:r w:rsidRPr="001A635B">
              <w:rPr>
                <w:rFonts w:ascii="Verdana" w:hAnsi="Verdana" w:cs="Tahoma"/>
                <w:color w:val="FF0000"/>
                <w:sz w:val="18"/>
                <w:szCs w:val="18"/>
              </w:rPr>
              <w:t>0)=</w:t>
            </w:r>
          </w:p>
        </w:tc>
        <w:tc>
          <w:tcPr>
            <w:tcW w:w="1369" w:type="dxa"/>
            <w:vAlign w:val="center"/>
          </w:tcPr>
          <w:p w14:paraId="4FF22101" w14:textId="77777777" w:rsidR="009356E3" w:rsidRPr="00DF1E4F"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30,00</w:t>
            </w:r>
          </w:p>
        </w:tc>
      </w:tr>
      <w:tr w:rsidR="009356E3" w:rsidRPr="008C044F" w14:paraId="682FA78B" w14:textId="77777777" w:rsidTr="001429C0">
        <w:trPr>
          <w:jc w:val="right"/>
        </w:trPr>
        <w:tc>
          <w:tcPr>
            <w:tcW w:w="3765" w:type="dxa"/>
            <w:vAlign w:val="center"/>
          </w:tcPr>
          <w:p w14:paraId="06967F6A"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En Araba, día completo</w:t>
            </w:r>
          </w:p>
        </w:tc>
        <w:tc>
          <w:tcPr>
            <w:tcW w:w="1355" w:type="dxa"/>
          </w:tcPr>
          <w:p w14:paraId="56A2C472" w14:textId="77777777" w:rsidR="009356E3" w:rsidRPr="005D3DC1"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430</w:t>
            </w:r>
          </w:p>
        </w:tc>
        <w:tc>
          <w:tcPr>
            <w:tcW w:w="2997" w:type="dxa"/>
            <w:vAlign w:val="center"/>
          </w:tcPr>
          <w:p w14:paraId="3D57396F" w14:textId="77777777" w:rsidR="009356E3" w:rsidRPr="00DF1E4F"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w:t>
            </w:r>
            <w:r>
              <w:rPr>
                <w:rFonts w:ascii="Verdana" w:hAnsi="Verdana" w:cs="Tahoma"/>
                <w:color w:val="FF0000"/>
                <w:sz w:val="18"/>
                <w:szCs w:val="18"/>
              </w:rPr>
              <w:t>430</w:t>
            </w:r>
            <w:r w:rsidRPr="001A635B">
              <w:rPr>
                <w:rFonts w:ascii="Verdana" w:hAnsi="Verdana" w:cs="Tahoma"/>
                <w:color w:val="FF0000"/>
                <w:sz w:val="18"/>
                <w:szCs w:val="18"/>
              </w:rPr>
              <w:t>/</w:t>
            </w:r>
            <w:r>
              <w:rPr>
                <w:rFonts w:ascii="Verdana" w:hAnsi="Verdana" w:cs="Tahoma"/>
                <w:color w:val="FF0000"/>
                <w:sz w:val="18"/>
                <w:szCs w:val="18"/>
              </w:rPr>
              <w:t>43</w:t>
            </w:r>
            <w:r w:rsidRPr="001A635B">
              <w:rPr>
                <w:rFonts w:ascii="Verdana" w:hAnsi="Verdana" w:cs="Tahoma"/>
                <w:color w:val="FF0000"/>
                <w:sz w:val="18"/>
                <w:szCs w:val="18"/>
              </w:rPr>
              <w:t>0)=</w:t>
            </w:r>
          </w:p>
        </w:tc>
        <w:tc>
          <w:tcPr>
            <w:tcW w:w="1369" w:type="dxa"/>
            <w:vAlign w:val="center"/>
          </w:tcPr>
          <w:p w14:paraId="56432001" w14:textId="77777777" w:rsidR="009356E3" w:rsidRPr="00DF1E4F"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30,00</w:t>
            </w:r>
          </w:p>
        </w:tc>
      </w:tr>
      <w:tr w:rsidR="009356E3" w:rsidRPr="008C044F" w14:paraId="199711FB" w14:textId="77777777" w:rsidTr="001429C0">
        <w:trPr>
          <w:jc w:val="right"/>
        </w:trPr>
        <w:tc>
          <w:tcPr>
            <w:tcW w:w="3765" w:type="dxa"/>
            <w:vAlign w:val="center"/>
          </w:tcPr>
          <w:p w14:paraId="073B6FE4" w14:textId="77777777" w:rsidR="009356E3" w:rsidRPr="008C044F" w:rsidRDefault="009356E3" w:rsidP="001429C0">
            <w:pPr>
              <w:pStyle w:val="Prrafodelista1"/>
              <w:tabs>
                <w:tab w:val="left" w:pos="-1843"/>
                <w:tab w:val="right" w:pos="9900"/>
              </w:tabs>
              <w:ind w:left="-93" w:right="-63"/>
              <w:jc w:val="center"/>
              <w:rPr>
                <w:rFonts w:ascii="Verdana" w:hAnsi="Verdana" w:cs="Tahoma"/>
                <w:sz w:val="18"/>
                <w:szCs w:val="18"/>
              </w:rPr>
            </w:pPr>
            <w:r w:rsidRPr="008C044F">
              <w:rPr>
                <w:rFonts w:ascii="Verdana" w:hAnsi="Verdana" w:cs="Arial"/>
                <w:sz w:val="18"/>
                <w:szCs w:val="18"/>
              </w:rPr>
              <w:t>Fuera de la CAE, ½ día</w:t>
            </w:r>
          </w:p>
        </w:tc>
        <w:tc>
          <w:tcPr>
            <w:tcW w:w="1355" w:type="dxa"/>
          </w:tcPr>
          <w:p w14:paraId="0E4042FE" w14:textId="77777777" w:rsidR="009356E3" w:rsidRPr="005D3DC1"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280</w:t>
            </w:r>
          </w:p>
        </w:tc>
        <w:tc>
          <w:tcPr>
            <w:tcW w:w="2997" w:type="dxa"/>
            <w:vAlign w:val="center"/>
          </w:tcPr>
          <w:p w14:paraId="5256B07C" w14:textId="77777777" w:rsidR="009356E3" w:rsidRPr="00DF1E4F"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w:t>
            </w:r>
            <w:r>
              <w:rPr>
                <w:rFonts w:ascii="Verdana" w:hAnsi="Verdana" w:cs="Tahoma"/>
                <w:color w:val="FF0000"/>
                <w:sz w:val="18"/>
                <w:szCs w:val="18"/>
              </w:rPr>
              <w:t>275/280</w:t>
            </w:r>
            <w:r w:rsidRPr="001A635B">
              <w:rPr>
                <w:rFonts w:ascii="Verdana" w:hAnsi="Verdana" w:cs="Tahoma"/>
                <w:color w:val="FF0000"/>
                <w:sz w:val="18"/>
                <w:szCs w:val="18"/>
              </w:rPr>
              <w:t>)=</w:t>
            </w:r>
          </w:p>
        </w:tc>
        <w:tc>
          <w:tcPr>
            <w:tcW w:w="1369" w:type="dxa"/>
            <w:vAlign w:val="center"/>
          </w:tcPr>
          <w:p w14:paraId="62BD7750" w14:textId="77777777" w:rsidR="009356E3" w:rsidRPr="00DF1E4F"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29,46</w:t>
            </w:r>
          </w:p>
        </w:tc>
      </w:tr>
      <w:tr w:rsidR="009356E3" w:rsidRPr="008C044F" w14:paraId="19C56EC5" w14:textId="77777777" w:rsidTr="001429C0">
        <w:trPr>
          <w:jc w:val="right"/>
        </w:trPr>
        <w:tc>
          <w:tcPr>
            <w:tcW w:w="3765" w:type="dxa"/>
            <w:vAlign w:val="center"/>
          </w:tcPr>
          <w:p w14:paraId="53997C76" w14:textId="77777777" w:rsidR="009356E3" w:rsidRPr="008C044F" w:rsidRDefault="009356E3" w:rsidP="001429C0">
            <w:pPr>
              <w:pStyle w:val="Prrafodelista1"/>
              <w:tabs>
                <w:tab w:val="left" w:pos="-1843"/>
                <w:tab w:val="right" w:pos="9900"/>
              </w:tabs>
              <w:ind w:left="-93" w:right="-63"/>
              <w:jc w:val="center"/>
              <w:rPr>
                <w:rFonts w:ascii="Verdana" w:hAnsi="Verdana" w:cs="Arial"/>
                <w:sz w:val="18"/>
                <w:szCs w:val="18"/>
              </w:rPr>
            </w:pPr>
            <w:r w:rsidRPr="008C044F">
              <w:rPr>
                <w:rFonts w:ascii="Verdana" w:hAnsi="Verdana" w:cs="Arial"/>
                <w:sz w:val="18"/>
                <w:szCs w:val="18"/>
              </w:rPr>
              <w:t>Fuera de la CAE, día completo</w:t>
            </w:r>
          </w:p>
        </w:tc>
        <w:tc>
          <w:tcPr>
            <w:tcW w:w="1355" w:type="dxa"/>
          </w:tcPr>
          <w:p w14:paraId="42489023" w14:textId="77777777" w:rsidR="009356E3" w:rsidRPr="005D3DC1" w:rsidRDefault="009356E3" w:rsidP="001429C0">
            <w:pPr>
              <w:pStyle w:val="Prrafodelista1"/>
              <w:tabs>
                <w:tab w:val="left" w:pos="-1843"/>
                <w:tab w:val="right" w:pos="9900"/>
              </w:tabs>
              <w:ind w:left="-93" w:right="-63"/>
              <w:jc w:val="center"/>
              <w:rPr>
                <w:rFonts w:ascii="Verdana" w:hAnsi="Verdana" w:cs="Tahoma"/>
                <w:color w:val="FF0000"/>
                <w:sz w:val="18"/>
                <w:szCs w:val="18"/>
              </w:rPr>
            </w:pPr>
            <w:r w:rsidRPr="005D3DC1">
              <w:rPr>
                <w:rFonts w:ascii="Verdana" w:hAnsi="Verdana" w:cs="Tahoma"/>
                <w:color w:val="FF0000"/>
                <w:sz w:val="18"/>
                <w:szCs w:val="18"/>
              </w:rPr>
              <w:t>470</w:t>
            </w:r>
          </w:p>
        </w:tc>
        <w:tc>
          <w:tcPr>
            <w:tcW w:w="2997" w:type="dxa"/>
            <w:vAlign w:val="center"/>
          </w:tcPr>
          <w:p w14:paraId="74CE5D50" w14:textId="77777777" w:rsidR="009356E3" w:rsidRPr="00DF1E4F"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w:t>
            </w:r>
            <w:r w:rsidRPr="001A635B">
              <w:rPr>
                <w:rFonts w:ascii="Verdana" w:hAnsi="Verdana" w:cs="Tahoma"/>
                <w:color w:val="FF0000"/>
                <w:sz w:val="18"/>
                <w:szCs w:val="18"/>
              </w:rPr>
              <w:t>*(</w:t>
            </w:r>
            <w:r>
              <w:rPr>
                <w:rFonts w:ascii="Verdana" w:hAnsi="Verdana" w:cs="Tahoma"/>
                <w:color w:val="FF0000"/>
                <w:sz w:val="18"/>
                <w:szCs w:val="18"/>
              </w:rPr>
              <w:t>47</w:t>
            </w:r>
            <w:r w:rsidRPr="001A635B">
              <w:rPr>
                <w:rFonts w:ascii="Verdana" w:hAnsi="Verdana" w:cs="Tahoma"/>
                <w:color w:val="FF0000"/>
                <w:sz w:val="18"/>
                <w:szCs w:val="18"/>
              </w:rPr>
              <w:t>0/</w:t>
            </w:r>
            <w:r>
              <w:rPr>
                <w:rFonts w:ascii="Verdana" w:hAnsi="Verdana" w:cs="Tahoma"/>
                <w:color w:val="FF0000"/>
                <w:sz w:val="18"/>
                <w:szCs w:val="18"/>
              </w:rPr>
              <w:t>47</w:t>
            </w:r>
            <w:r w:rsidRPr="001A635B">
              <w:rPr>
                <w:rFonts w:ascii="Verdana" w:hAnsi="Verdana" w:cs="Tahoma"/>
                <w:color w:val="FF0000"/>
                <w:sz w:val="18"/>
                <w:szCs w:val="18"/>
              </w:rPr>
              <w:t>0)=</w:t>
            </w:r>
          </w:p>
        </w:tc>
        <w:tc>
          <w:tcPr>
            <w:tcW w:w="1369" w:type="dxa"/>
            <w:vAlign w:val="center"/>
          </w:tcPr>
          <w:p w14:paraId="2BDEB4A9" w14:textId="77777777" w:rsidR="009356E3" w:rsidRPr="00DF1E4F" w:rsidRDefault="009356E3" w:rsidP="001429C0">
            <w:pPr>
              <w:pStyle w:val="Prrafodelista1"/>
              <w:tabs>
                <w:tab w:val="left" w:pos="-1843"/>
                <w:tab w:val="right" w:pos="9900"/>
              </w:tabs>
              <w:ind w:left="-93" w:right="-63"/>
              <w:jc w:val="center"/>
              <w:rPr>
                <w:rFonts w:ascii="Verdana" w:hAnsi="Verdana" w:cs="Tahoma"/>
                <w:color w:val="FF0000"/>
                <w:sz w:val="18"/>
                <w:szCs w:val="18"/>
              </w:rPr>
            </w:pPr>
            <w:r>
              <w:rPr>
                <w:rFonts w:ascii="Verdana" w:hAnsi="Verdana" w:cs="Tahoma"/>
                <w:color w:val="FF0000"/>
                <w:sz w:val="18"/>
                <w:szCs w:val="18"/>
              </w:rPr>
              <w:t>30,00</w:t>
            </w:r>
          </w:p>
        </w:tc>
      </w:tr>
      <w:tr w:rsidR="009356E3" w:rsidRPr="00F7498D" w14:paraId="47D3D480" w14:textId="77777777" w:rsidTr="001429C0">
        <w:trPr>
          <w:jc w:val="right"/>
        </w:trPr>
        <w:tc>
          <w:tcPr>
            <w:tcW w:w="5120" w:type="dxa"/>
            <w:gridSpan w:val="2"/>
            <w:vAlign w:val="center"/>
          </w:tcPr>
          <w:p w14:paraId="463737F5" w14:textId="77777777" w:rsidR="009356E3" w:rsidRPr="00F7498D" w:rsidRDefault="009356E3" w:rsidP="001429C0">
            <w:pPr>
              <w:pStyle w:val="Prrafodelista1"/>
              <w:tabs>
                <w:tab w:val="left" w:pos="-1843"/>
                <w:tab w:val="right" w:pos="9900"/>
              </w:tabs>
              <w:ind w:left="-93" w:right="-63"/>
              <w:jc w:val="center"/>
              <w:rPr>
                <w:rFonts w:ascii="Verdana" w:hAnsi="Verdana" w:cs="Tahoma"/>
                <w:b/>
                <w:sz w:val="18"/>
                <w:szCs w:val="18"/>
              </w:rPr>
            </w:pPr>
            <w:r w:rsidRPr="00F7498D">
              <w:rPr>
                <w:rFonts w:ascii="Verdana" w:hAnsi="Verdana" w:cs="Tahoma"/>
                <w:b/>
                <w:sz w:val="18"/>
                <w:szCs w:val="18"/>
              </w:rPr>
              <w:t>PUNTUACIÓN TOTAL</w:t>
            </w:r>
          </w:p>
        </w:tc>
        <w:tc>
          <w:tcPr>
            <w:tcW w:w="4366" w:type="dxa"/>
            <w:gridSpan w:val="2"/>
            <w:vAlign w:val="center"/>
          </w:tcPr>
          <w:p w14:paraId="4F6A9B47" w14:textId="77777777" w:rsidR="009356E3" w:rsidRPr="00F7498D" w:rsidRDefault="009356E3" w:rsidP="001429C0">
            <w:pPr>
              <w:pStyle w:val="Prrafodelista1"/>
              <w:tabs>
                <w:tab w:val="left" w:pos="-1843"/>
                <w:tab w:val="right" w:pos="9900"/>
              </w:tabs>
              <w:ind w:left="-93" w:right="-63"/>
              <w:jc w:val="right"/>
              <w:rPr>
                <w:rFonts w:ascii="Verdana" w:hAnsi="Verdana" w:cs="Tahoma"/>
                <w:b/>
                <w:sz w:val="18"/>
                <w:szCs w:val="18"/>
              </w:rPr>
            </w:pPr>
            <w:r>
              <w:rPr>
                <w:rFonts w:ascii="Verdana" w:hAnsi="Verdana" w:cs="Tahoma"/>
                <w:b/>
                <w:sz w:val="18"/>
                <w:szCs w:val="18"/>
              </w:rPr>
              <w:t>119,46</w:t>
            </w:r>
          </w:p>
        </w:tc>
      </w:tr>
    </w:tbl>
    <w:p w14:paraId="248C06F2" w14:textId="77777777" w:rsidR="009356E3" w:rsidRDefault="009356E3" w:rsidP="009356E3">
      <w:pPr>
        <w:ind w:left="500" w:right="-427"/>
        <w:jc w:val="both"/>
        <w:rPr>
          <w:rFonts w:ascii="Verdana" w:hAnsi="Verdana" w:cs="Tahoma"/>
          <w:b/>
          <w:sz w:val="19"/>
          <w:szCs w:val="19"/>
        </w:rPr>
      </w:pPr>
    </w:p>
    <w:p w14:paraId="2AF34097" w14:textId="77777777" w:rsidR="009356E3" w:rsidRPr="005E00CD" w:rsidRDefault="009356E3" w:rsidP="009356E3">
      <w:pPr>
        <w:ind w:left="500" w:right="-427"/>
        <w:jc w:val="both"/>
        <w:rPr>
          <w:rFonts w:ascii="Verdana" w:hAnsi="Verdana" w:cs="Tahoma"/>
          <w:b/>
          <w:sz w:val="19"/>
          <w:szCs w:val="19"/>
        </w:rPr>
      </w:pPr>
    </w:p>
    <w:p w14:paraId="5101B00E" w14:textId="77777777" w:rsidR="009356E3" w:rsidRPr="005E00CD" w:rsidRDefault="009356E3" w:rsidP="009356E3">
      <w:pPr>
        <w:ind w:left="500" w:right="-427"/>
        <w:jc w:val="both"/>
        <w:rPr>
          <w:rFonts w:ascii="Verdana" w:hAnsi="Verdana" w:cs="Tahoma"/>
          <w:b/>
          <w:sz w:val="19"/>
          <w:szCs w:val="19"/>
        </w:rPr>
      </w:pPr>
    </w:p>
    <w:p w14:paraId="48CBE2B3" w14:textId="77777777" w:rsidR="009356E3" w:rsidRPr="005E00CD" w:rsidRDefault="009356E3" w:rsidP="009356E3">
      <w:pPr>
        <w:ind w:left="500" w:right="-427"/>
        <w:jc w:val="both"/>
        <w:rPr>
          <w:rFonts w:ascii="Verdana" w:hAnsi="Verdana" w:cs="Tahoma"/>
          <w:b/>
          <w:sz w:val="19"/>
          <w:szCs w:val="19"/>
        </w:rPr>
      </w:pPr>
    </w:p>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4B4653F" w14:textId="77777777" w:rsidR="00C548B6" w:rsidRPr="00BD20A5" w:rsidRDefault="00C548B6" w:rsidP="00C548B6">
      <w:pPr>
        <w:ind w:left="300" w:right="-427"/>
        <w:jc w:val="both"/>
        <w:rPr>
          <w:rFonts w:ascii="Verdana" w:hAnsi="Verdana" w:cs="Tahoma"/>
        </w:rPr>
      </w:pPr>
    </w:p>
    <w:p w14:paraId="379CDF54" w14:textId="77777777" w:rsidR="00C548B6" w:rsidRPr="00BD20A5" w:rsidRDefault="00C548B6" w:rsidP="00C548B6">
      <w:pPr>
        <w:ind w:left="300" w:right="-427"/>
        <w:jc w:val="both"/>
        <w:rPr>
          <w:rFonts w:ascii="Verdana" w:hAnsi="Verdana" w:cs="Tahoma"/>
        </w:rPr>
      </w:pPr>
    </w:p>
    <w:p w14:paraId="18307142" w14:textId="77777777" w:rsidR="00C548B6" w:rsidRPr="00BD20A5" w:rsidRDefault="00C548B6" w:rsidP="00C548B6">
      <w:pPr>
        <w:ind w:left="300" w:right="-427"/>
        <w:jc w:val="both"/>
        <w:rPr>
          <w:rFonts w:ascii="Verdana" w:hAnsi="Verdana" w:cs="Tahoma"/>
        </w:rPr>
      </w:pPr>
    </w:p>
    <w:p w14:paraId="658362DC" w14:textId="77777777" w:rsidR="00C548B6" w:rsidRPr="00BD20A5" w:rsidRDefault="00F47A03" w:rsidP="00C03745">
      <w:pPr>
        <w:pStyle w:val="Ttulo3"/>
      </w:pPr>
      <w:bookmarkStart w:id="998" w:name="_Toc33530865"/>
      <w:bookmarkStart w:id="999" w:name="_Toc38387836"/>
      <w:bookmarkStart w:id="1000" w:name="_Toc157522127"/>
      <w:bookmarkStart w:id="1001" w:name="AnexoII1"/>
      <w:r w:rsidRPr="00BD20A5">
        <w:t>ANEXO II.</w:t>
      </w:r>
      <w:r w:rsidR="00C548B6" w:rsidRPr="00BD20A5">
        <w:t>0.-</w:t>
      </w:r>
      <w:r w:rsidR="00C548B6" w:rsidRPr="00BD20A5">
        <w:tab/>
      </w:r>
      <w:r w:rsidR="00C548B6" w:rsidRPr="00BD20A5">
        <w:rPr>
          <w:rFonts w:eastAsia="Calibri"/>
        </w:rPr>
        <w:t>DATOS DE CARÁCTER PERSONAL</w:t>
      </w:r>
      <w:bookmarkEnd w:id="998"/>
      <w:bookmarkEnd w:id="999"/>
      <w:bookmarkEnd w:id="1000"/>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A464B1">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A464B1">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A464B1">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A464B1">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A464B1">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2" w:name="_Toc34132953"/>
      <w:bookmarkStart w:id="1003" w:name="_Toc38387837"/>
      <w:bookmarkStart w:id="1004" w:name="_Toc157522128"/>
      <w:r w:rsidRPr="00BD20A5">
        <w:t>ANEXO II.1.-</w:t>
      </w:r>
      <w:r w:rsidRPr="00BD20A5">
        <w:tab/>
        <w:t>DOCUMENTO EUROPEO ÚNICO DE CONTRATACIÓN (DEUC)</w:t>
      </w:r>
      <w:bookmarkEnd w:id="1002"/>
      <w:bookmarkEnd w:id="1003"/>
      <w:bookmarkEnd w:id="1004"/>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8"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shd w:val="clear" w:color="auto" w:fill="auto"/>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shd w:val="clear" w:color="auto" w:fill="auto"/>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shd w:val="clear" w:color="auto" w:fill="auto"/>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shd w:val="clear" w:color="auto" w:fill="auto"/>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shd w:val="clear" w:color="auto" w:fill="auto"/>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shd w:val="clear" w:color="auto" w:fill="auto"/>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shd w:val="clear" w:color="auto" w:fill="auto"/>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shd w:val="clear" w:color="auto" w:fill="auto"/>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shd w:val="clear" w:color="auto" w:fill="auto"/>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shd w:val="clear" w:color="auto" w:fill="auto"/>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shd w:val="clear" w:color="auto" w:fill="auto"/>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shd w:val="clear" w:color="auto" w:fill="auto"/>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shd w:val="clear" w:color="auto" w:fill="auto"/>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shd w:val="clear" w:color="auto" w:fill="auto"/>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shd w:val="clear" w:color="auto" w:fill="auto"/>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shd w:val="clear" w:color="auto" w:fill="auto"/>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shd w:val="clear" w:color="auto" w:fill="auto"/>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shd w:val="clear" w:color="auto" w:fill="auto"/>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shd w:val="clear" w:color="auto" w:fill="auto"/>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shd w:val="clear" w:color="auto" w:fill="auto"/>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shd w:val="clear" w:color="auto" w:fill="auto"/>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shd w:val="clear" w:color="auto" w:fill="auto"/>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1D1182E4" w:rsidR="00C548B6" w:rsidRPr="00BD20A5" w:rsidRDefault="00DC1283"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shd w:val="clear" w:color="auto" w:fill="auto"/>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shd w:val="clear" w:color="auto" w:fill="auto"/>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shd w:val="clear" w:color="auto" w:fill="auto"/>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shd w:val="clear" w:color="auto" w:fill="auto"/>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shd w:val="clear" w:color="auto" w:fill="auto"/>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shd w:val="clear" w:color="auto" w:fill="auto"/>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shd w:val="clear" w:color="auto" w:fill="auto"/>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shd w:val="clear" w:color="auto" w:fill="auto"/>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shd w:val="clear" w:color="auto" w:fill="auto"/>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shd w:val="clear" w:color="auto" w:fill="auto"/>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shd w:val="clear" w:color="auto" w:fill="auto"/>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shd w:val="clear" w:color="auto" w:fill="auto"/>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shd w:val="clear" w:color="auto" w:fill="auto"/>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shd w:val="clear" w:color="auto" w:fill="auto"/>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shd w:val="clear" w:color="auto" w:fill="auto"/>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shd w:val="clear" w:color="auto" w:fill="auto"/>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shd w:val="clear" w:color="auto" w:fill="auto"/>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shd w:val="clear" w:color="auto" w:fill="auto"/>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shd w:val="clear" w:color="auto" w:fill="auto"/>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shd w:val="clear" w:color="auto" w:fill="auto"/>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shd w:val="clear" w:color="auto" w:fill="auto"/>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shd w:val="clear" w:color="auto" w:fill="auto"/>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shd w:val="clear" w:color="auto" w:fill="auto"/>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shd w:val="clear" w:color="auto" w:fill="auto"/>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shd w:val="clear" w:color="auto" w:fill="auto"/>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shd w:val="clear" w:color="auto" w:fill="auto"/>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shd w:val="clear" w:color="auto" w:fill="auto"/>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shd w:val="clear" w:color="auto" w:fill="auto"/>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shd w:val="clear" w:color="auto" w:fill="auto"/>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shd w:val="clear" w:color="auto" w:fill="auto"/>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shd w:val="clear" w:color="auto" w:fill="auto"/>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shd w:val="clear" w:color="auto" w:fill="auto"/>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A464B1">
            <w:pPr>
              <w:numPr>
                <w:ilvl w:val="0"/>
                <w:numId w:val="112"/>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A464B1">
            <w:pPr>
              <w:numPr>
                <w:ilvl w:val="0"/>
                <w:numId w:val="112"/>
              </w:numPr>
              <w:spacing w:before="120" w:after="120"/>
              <w:jc w:val="both"/>
              <w:rPr>
                <w:rFonts w:ascii="Verdana" w:eastAsia="Calibri" w:hAnsi="Verdana"/>
                <w:sz w:val="16"/>
                <w:szCs w:val="16"/>
              </w:rPr>
            </w:pPr>
            <w:r w:rsidRPr="00BD20A5">
              <w:rPr>
                <w:rFonts w:ascii="Verdana" w:eastAsia="Calibri" w:hAnsi="Verdana"/>
                <w:sz w:val="16"/>
                <w:szCs w:val="16"/>
              </w:rPr>
              <w:t>Indíquese la fecha de la condena o resolución.</w:t>
            </w:r>
          </w:p>
          <w:p w14:paraId="3E3A34D4" w14:textId="77777777" w:rsidR="00C548B6" w:rsidRPr="00BD20A5" w:rsidRDefault="00C548B6" w:rsidP="00A464B1">
            <w:pPr>
              <w:numPr>
                <w:ilvl w:val="0"/>
                <w:numId w:val="112"/>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Impuestos</w:t>
            </w:r>
          </w:p>
        </w:tc>
        <w:tc>
          <w:tcPr>
            <w:tcW w:w="2341" w:type="dxa"/>
            <w:shd w:val="clear" w:color="auto" w:fill="auto"/>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shd w:val="clear" w:color="auto" w:fill="auto"/>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A464B1">
            <w:pPr>
              <w:numPr>
                <w:ilvl w:val="0"/>
                <w:numId w:val="112"/>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A464B1">
            <w:pPr>
              <w:numPr>
                <w:ilvl w:val="0"/>
                <w:numId w:val="112"/>
              </w:numPr>
              <w:spacing w:before="120" w:after="120"/>
              <w:ind w:left="463" w:hanging="147"/>
              <w:rPr>
                <w:rFonts w:ascii="Verdana" w:eastAsia="Calibri" w:hAnsi="Verdana"/>
                <w:sz w:val="16"/>
                <w:szCs w:val="16"/>
              </w:rPr>
            </w:pPr>
            <w:r w:rsidRPr="00BD20A5">
              <w:rPr>
                <w:rFonts w:ascii="Verdana" w:eastAsia="Calibri" w:hAnsi="Verdana"/>
                <w:sz w:val="16"/>
                <w:szCs w:val="16"/>
              </w:rPr>
              <w:t>[…]</w:t>
            </w:r>
          </w:p>
          <w:p w14:paraId="799ECDA9" w14:textId="77777777" w:rsidR="00C548B6" w:rsidRPr="00BD20A5" w:rsidRDefault="00C548B6" w:rsidP="00A464B1">
            <w:pPr>
              <w:numPr>
                <w:ilvl w:val="0"/>
                <w:numId w:val="112"/>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A464B1">
            <w:pPr>
              <w:numPr>
                <w:ilvl w:val="0"/>
                <w:numId w:val="112"/>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shd w:val="clear" w:color="auto" w:fill="auto"/>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A464B1">
            <w:pPr>
              <w:numPr>
                <w:ilvl w:val="0"/>
                <w:numId w:val="112"/>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A464B1">
            <w:pPr>
              <w:numPr>
                <w:ilvl w:val="0"/>
                <w:numId w:val="112"/>
              </w:numPr>
              <w:spacing w:before="120" w:after="120"/>
              <w:ind w:left="463" w:hanging="147"/>
              <w:rPr>
                <w:rFonts w:ascii="Verdana" w:eastAsia="Calibri" w:hAnsi="Verdana"/>
                <w:sz w:val="16"/>
                <w:szCs w:val="16"/>
              </w:rPr>
            </w:pPr>
            <w:r w:rsidRPr="00BD20A5">
              <w:rPr>
                <w:rFonts w:ascii="Verdana" w:eastAsia="Calibri" w:hAnsi="Verdana"/>
                <w:sz w:val="16"/>
                <w:szCs w:val="16"/>
              </w:rPr>
              <w:t>[…]</w:t>
            </w:r>
          </w:p>
          <w:p w14:paraId="6B68C380" w14:textId="77777777" w:rsidR="00C548B6" w:rsidRPr="00BD20A5" w:rsidRDefault="00C548B6" w:rsidP="00A464B1">
            <w:pPr>
              <w:numPr>
                <w:ilvl w:val="0"/>
                <w:numId w:val="112"/>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A464B1">
            <w:pPr>
              <w:numPr>
                <w:ilvl w:val="0"/>
                <w:numId w:val="112"/>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shd w:val="clear" w:color="auto" w:fill="auto"/>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shd w:val="clear" w:color="auto" w:fill="auto"/>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shd w:val="clear" w:color="auto" w:fill="auto"/>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shd w:val="clear" w:color="auto" w:fill="auto"/>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shd w:val="clear" w:color="auto" w:fill="auto"/>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shd w:val="clear" w:color="auto" w:fill="auto"/>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shd w:val="clear" w:color="auto" w:fill="auto"/>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shd w:val="clear" w:color="auto" w:fill="auto"/>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shd w:val="clear" w:color="auto" w:fill="auto"/>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shd w:val="clear" w:color="auto" w:fill="auto"/>
          </w:tcPr>
          <w:p w14:paraId="1AFDE7C7" w14:textId="77777777" w:rsidR="00C548B6" w:rsidRPr="00BD20A5" w:rsidRDefault="00C548B6" w:rsidP="00A12B05">
            <w:pPr>
              <w:rPr>
                <w:rFonts w:ascii="Verdana" w:eastAsia="Calibri" w:hAnsi="Verdana"/>
                <w:sz w:val="16"/>
                <w:szCs w:val="16"/>
              </w:rPr>
            </w:pPr>
          </w:p>
        </w:tc>
        <w:tc>
          <w:tcPr>
            <w:tcW w:w="4493" w:type="dxa"/>
            <w:shd w:val="clear" w:color="auto" w:fill="auto"/>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shd w:val="clear" w:color="auto" w:fill="auto"/>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shd w:val="clear" w:color="auto" w:fill="auto"/>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575257CE" w14:textId="77777777" w:rsidTr="00A12B05">
        <w:tc>
          <w:tcPr>
            <w:tcW w:w="5544" w:type="dxa"/>
            <w:shd w:val="clear" w:color="auto" w:fill="auto"/>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shd w:val="clear" w:color="auto" w:fill="auto"/>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shd w:val="clear" w:color="auto" w:fill="auto"/>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shd w:val="clear" w:color="auto" w:fill="auto"/>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shd w:val="clear" w:color="auto" w:fill="auto"/>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shd w:val="clear" w:color="auto" w:fill="auto"/>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shd w:val="clear" w:color="auto" w:fill="auto"/>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shd w:val="clear" w:color="auto" w:fill="auto"/>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shd w:val="clear" w:color="auto" w:fill="auto"/>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shd w:val="clear" w:color="auto" w:fill="auto"/>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shd w:val="clear" w:color="auto" w:fill="auto"/>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shd w:val="clear" w:color="auto" w:fill="auto"/>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shd w:val="clear" w:color="auto" w:fill="auto"/>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shd w:val="clear" w:color="auto" w:fill="auto"/>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shd w:val="clear" w:color="auto" w:fill="auto"/>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shd w:val="clear" w:color="auto" w:fill="auto"/>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shd w:val="clear" w:color="auto" w:fill="auto"/>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shd w:val="clear" w:color="auto" w:fill="auto"/>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shd w:val="clear" w:color="auto" w:fill="auto"/>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shd w:val="clear" w:color="auto" w:fill="auto"/>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shd w:val="clear" w:color="auto" w:fill="auto"/>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shd w:val="clear" w:color="auto" w:fill="auto"/>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shd w:val="clear" w:color="auto" w:fill="auto"/>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shd w:val="clear" w:color="auto" w:fill="auto"/>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shd w:val="clear" w:color="auto" w:fill="auto"/>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shd w:val="clear" w:color="auto" w:fill="auto"/>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shd w:val="clear" w:color="auto" w:fill="auto"/>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shd w:val="clear" w:color="auto" w:fill="auto"/>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shd w:val="clear" w:color="auto" w:fill="auto"/>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shd w:val="clear" w:color="auto" w:fill="auto"/>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shd w:val="clear" w:color="auto" w:fill="auto"/>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shd w:val="clear" w:color="auto" w:fill="auto"/>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shd w:val="clear" w:color="auto" w:fill="auto"/>
                </w:tcPr>
                <w:p w14:paraId="1689A6AB" w14:textId="77777777" w:rsidR="00C548B6" w:rsidRPr="00BD20A5"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BD20A5"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BD20A5"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shd w:val="clear" w:color="auto" w:fill="auto"/>
                </w:tcPr>
                <w:p w14:paraId="5E210CAA" w14:textId="77777777" w:rsidR="00C548B6" w:rsidRPr="00BD20A5"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BD20A5"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BD20A5"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shd w:val="clear" w:color="auto" w:fill="auto"/>
                </w:tcPr>
                <w:p w14:paraId="0E46BD90" w14:textId="77777777" w:rsidR="00C548B6" w:rsidRPr="00BD20A5"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BD20A5"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BD20A5"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shd w:val="clear" w:color="auto" w:fill="auto"/>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shd w:val="clear" w:color="auto" w:fill="auto"/>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shd w:val="clear" w:color="auto" w:fill="auto"/>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shd w:val="clear" w:color="auto" w:fill="auto"/>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shd w:val="clear" w:color="auto" w:fill="auto"/>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shd w:val="clear" w:color="auto" w:fill="auto"/>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shd w:val="clear" w:color="auto" w:fill="auto"/>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shd w:val="clear" w:color="auto" w:fill="auto"/>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shd w:val="clear" w:color="auto" w:fill="auto"/>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shd w:val="clear" w:color="auto" w:fill="auto"/>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shd w:val="clear" w:color="auto" w:fill="auto"/>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shd w:val="clear" w:color="auto" w:fill="auto"/>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shd w:val="clear" w:color="auto" w:fill="auto"/>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shd w:val="clear" w:color="auto" w:fill="auto"/>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shd w:val="clear" w:color="auto" w:fill="auto"/>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shd w:val="clear" w:color="auto" w:fill="auto"/>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A464B1">
      <w:pPr>
        <w:numPr>
          <w:ilvl w:val="0"/>
          <w:numId w:val="113"/>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A464B1">
      <w:pPr>
        <w:numPr>
          <w:ilvl w:val="0"/>
          <w:numId w:val="113"/>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A464B1">
      <w:pPr>
        <w:numPr>
          <w:ilvl w:val="0"/>
          <w:numId w:val="13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A464B1">
      <w:pPr>
        <w:numPr>
          <w:ilvl w:val="0"/>
          <w:numId w:val="13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A464B1">
      <w:pPr>
        <w:numPr>
          <w:ilvl w:val="0"/>
          <w:numId w:val="13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A464B1">
      <w:pPr>
        <w:numPr>
          <w:ilvl w:val="0"/>
          <w:numId w:val="13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A464B1">
      <w:pPr>
        <w:numPr>
          <w:ilvl w:val="0"/>
          <w:numId w:val="13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5" w:name="_Toc34132954"/>
      <w:bookmarkStart w:id="1006" w:name="_Toc38387838"/>
      <w:bookmarkStart w:id="1007" w:name="_Toc157522129"/>
      <w:bookmarkEnd w:id="1001"/>
      <w:r w:rsidRPr="00BD20A5">
        <w:t>ANEXO II.2.-</w:t>
      </w:r>
      <w:r w:rsidRPr="00BD20A5">
        <w:tab/>
        <w:t>COMPROMISO DE ADSCRIPCIÓN DE MEDIOS</w:t>
      </w:r>
      <w:bookmarkEnd w:id="1005"/>
      <w:bookmarkEnd w:id="1006"/>
      <w:bookmarkEnd w:id="1007"/>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52AC19E" w:rsidR="00C548B6" w:rsidRPr="00BD20A5" w:rsidRDefault="00C548B6" w:rsidP="00A464B1">
      <w:pPr>
        <w:numPr>
          <w:ilvl w:val="0"/>
          <w:numId w:val="116"/>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adscribir a la ejecución del contrato los medios</w:t>
      </w:r>
      <w:r w:rsidR="0021569F">
        <w:rPr>
          <w:rFonts w:ascii="Verdana" w:hAnsi="Verdana" w:cs="Tahoma"/>
          <w:sz w:val="19"/>
          <w:szCs w:val="19"/>
          <w:lang w:val="es-ES_tradnl"/>
        </w:rPr>
        <w:t xml:space="preserve"> personales y materiales</w:t>
      </w:r>
      <w:r w:rsidRPr="00BD20A5">
        <w:rPr>
          <w:rFonts w:ascii="Verdana" w:hAnsi="Verdana" w:cs="Tahoma"/>
          <w:sz w:val="19"/>
          <w:szCs w:val="19"/>
          <w:lang w:val="es-ES_tradnl"/>
        </w:rPr>
        <w:t xml:space="preserve"> que figuran en </w:t>
      </w:r>
      <w:r w:rsidR="0021569F">
        <w:rPr>
          <w:rFonts w:ascii="Verdana" w:hAnsi="Verdana" w:cs="Tahoma"/>
          <w:sz w:val="19"/>
          <w:szCs w:val="19"/>
          <w:lang w:val="es-ES_tradnl"/>
        </w:rPr>
        <w:t>la cláusula específica 21.6.</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2965E9C2" w:rsidR="00C548B6" w:rsidRDefault="00C548B6" w:rsidP="00A464B1">
      <w:pPr>
        <w:numPr>
          <w:ilvl w:val="0"/>
          <w:numId w:val="116"/>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aportar la documentación indicada en la cláusula 25.2 de cláusulas específicas del contrato, para acreditar que dispone de los medios </w:t>
      </w:r>
      <w:r w:rsidRPr="00C4771C">
        <w:rPr>
          <w:rFonts w:ascii="Verdana" w:hAnsi="Verdana" w:cs="Tahoma"/>
          <w:sz w:val="19"/>
          <w:szCs w:val="19"/>
          <w:lang w:val="es-ES_tradnl"/>
        </w:rPr>
        <w:t xml:space="preserve">identificados en </w:t>
      </w:r>
      <w:r w:rsidR="00C4771C">
        <w:rPr>
          <w:rFonts w:ascii="Verdana" w:hAnsi="Verdana" w:cs="Tahoma"/>
          <w:sz w:val="19"/>
          <w:szCs w:val="19"/>
          <w:lang w:val="es-ES_tradnl"/>
        </w:rPr>
        <w:t>la cláusula 21.6 de las específicas del PCAP,</w:t>
      </w:r>
      <w:r w:rsidRPr="00BD20A5">
        <w:rPr>
          <w:rFonts w:ascii="Verdana" w:hAnsi="Verdana" w:cs="Tahoma"/>
          <w:sz w:val="19"/>
          <w:szCs w:val="19"/>
          <w:lang w:val="es-ES_tradnl"/>
        </w:rPr>
        <w:t xml:space="preserve"> dentro del plazo que establece el artículo 150.2 LCSP.</w:t>
      </w:r>
    </w:p>
    <w:p w14:paraId="53879270" w14:textId="77777777" w:rsidR="0021569F" w:rsidRDefault="0021569F" w:rsidP="0021569F">
      <w:pPr>
        <w:pStyle w:val="Prrafodelista"/>
        <w:rPr>
          <w:rFonts w:ascii="Verdana" w:hAnsi="Verdana" w:cs="Tahoma"/>
          <w:sz w:val="19"/>
          <w:szCs w:val="19"/>
          <w:lang w:val="es-ES_tradnl"/>
        </w:rPr>
      </w:pPr>
    </w:p>
    <w:p w14:paraId="6098732E" w14:textId="77777777" w:rsidR="0021569F" w:rsidRPr="00BD20A5" w:rsidRDefault="0021569F" w:rsidP="0021569F">
      <w:pPr>
        <w:ind w:left="1000" w:right="-425"/>
        <w:contextualSpacing/>
        <w:jc w:val="both"/>
        <w:rPr>
          <w:rFonts w:ascii="Verdana" w:hAnsi="Verdana" w:cs="Tahoma"/>
          <w:sz w:val="19"/>
          <w:szCs w:val="19"/>
          <w:lang w:val="es-ES_tradnl"/>
        </w:rPr>
      </w:pP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A464B1">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A464B1">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A464B1">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A464B1">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A464B1">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9"/>
          <w:headerReference w:type="first" r:id="rId30"/>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08" w:name="AnexoII3"/>
      <w:bookmarkStart w:id="1009" w:name="_Toc33530868"/>
      <w:bookmarkStart w:id="1010" w:name="_Toc38387839"/>
      <w:bookmarkStart w:id="1011" w:name="_Toc157522130"/>
      <w:r w:rsidRPr="00BD20A5">
        <w:t>ANEXO</w:t>
      </w:r>
      <w:r w:rsidR="00F47A03" w:rsidRPr="00BD20A5">
        <w:rPr>
          <w:lang w:val="es-ES_tradnl"/>
        </w:rPr>
        <w:t xml:space="preserve"> II.</w:t>
      </w:r>
      <w:r w:rsidRPr="00BD20A5">
        <w:rPr>
          <w:lang w:val="es-ES_tradnl"/>
        </w:rPr>
        <w:t>3.-</w:t>
      </w:r>
      <w:r w:rsidRPr="00BD20A5">
        <w:rPr>
          <w:lang w:val="es-ES_tradnl"/>
        </w:rPr>
        <w:tab/>
      </w:r>
      <w:bookmarkEnd w:id="1008"/>
      <w:r w:rsidRPr="00BD20A5">
        <w:rPr>
          <w:rFonts w:eastAsia="Arial Unicode MS"/>
        </w:rPr>
        <w:t>DESIGNACIÓN COMO CONFIDENCIAL DE INFORMACIONES CONTENIDAS EN LA OFERTA</w:t>
      </w:r>
      <w:bookmarkEnd w:id="1009"/>
      <w:bookmarkEnd w:id="1010"/>
      <w:bookmarkEnd w:id="1011"/>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2" w:name="_Toc505598242"/>
      <w:bookmarkStart w:id="1013" w:name="_Toc505598319"/>
      <w:bookmarkStart w:id="1014" w:name="_Toc505598412"/>
      <w:bookmarkStart w:id="1015" w:name="_Toc507512591"/>
      <w:bookmarkStart w:id="1016" w:name="_Toc507512892"/>
      <w:r w:rsidRPr="00BD20A5">
        <w:rPr>
          <w:rFonts w:ascii="Verdana" w:hAnsi="Verdana"/>
          <w:b/>
          <w:sz w:val="19"/>
          <w:szCs w:val="19"/>
        </w:rPr>
        <w:t>DECLARA:</w:t>
      </w:r>
      <w:bookmarkEnd w:id="1012"/>
      <w:bookmarkEnd w:id="1013"/>
      <w:bookmarkEnd w:id="1014"/>
      <w:bookmarkEnd w:id="1015"/>
      <w:bookmarkEnd w:id="1016"/>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4"/>
      </w:r>
      <w:r w:rsidRPr="00BD20A5">
        <w:rPr>
          <w:rFonts w:ascii="Verdana" w:hAnsi="Verdana"/>
          <w:sz w:val="19"/>
          <w:szCs w:val="19"/>
        </w:rPr>
        <w:t xml:space="preserve"> </w:t>
      </w:r>
      <w:r w:rsidRPr="00BD20A5">
        <w:rPr>
          <w:rFonts w:ascii="Verdana" w:hAnsi="Verdana"/>
          <w:sz w:val="19"/>
          <w:szCs w:val="19"/>
          <w:vertAlign w:val="superscript"/>
        </w:rPr>
        <w:footnoteReference w:id="65"/>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A464B1">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A464B1">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A464B1">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A464B1">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A464B1">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A464B1">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17" w:name="_Toc505598243"/>
      <w:bookmarkStart w:id="1018" w:name="_Toc505598320"/>
      <w:bookmarkStart w:id="1019" w:name="_Toc505598413"/>
      <w:bookmarkStart w:id="1020" w:name="_Toc507512592"/>
      <w:bookmarkStart w:id="1021" w:name="_Toc507512893"/>
      <w:r w:rsidRPr="00BD20A5">
        <w:rPr>
          <w:rFonts w:ascii="Verdana" w:hAnsi="Verdana" w:cs="Tahoma"/>
          <w:sz w:val="19"/>
          <w:szCs w:val="19"/>
        </w:rPr>
        <w:t>En............................., a...... de....................de 20....</w:t>
      </w:r>
      <w:bookmarkEnd w:id="1017"/>
      <w:bookmarkEnd w:id="1018"/>
      <w:bookmarkEnd w:id="1019"/>
      <w:bookmarkEnd w:id="1020"/>
      <w:bookmarkEnd w:id="1021"/>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A464B1">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A464B1">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A464B1">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A464B1">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A464B1">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2" w:name="AnexoII4"/>
      <w:bookmarkStart w:id="1023" w:name="_Toc33530869"/>
      <w:bookmarkStart w:id="1024" w:name="_Toc38387840"/>
      <w:bookmarkStart w:id="1025" w:name="_Toc157522131"/>
      <w:r w:rsidRPr="00BD20A5">
        <w:rPr>
          <w:lang w:val="es-ES_tradnl"/>
        </w:rPr>
        <w:t>ANEXO II.</w:t>
      </w:r>
      <w:r w:rsidR="00C548B6" w:rsidRPr="00BD20A5">
        <w:rPr>
          <w:lang w:val="es-ES_tradnl"/>
        </w:rPr>
        <w:t>4</w:t>
      </w:r>
      <w:bookmarkEnd w:id="1022"/>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3"/>
      <w:bookmarkEnd w:id="1024"/>
      <w:bookmarkEnd w:id="1025"/>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26" w:name="_Toc505598244"/>
      <w:bookmarkStart w:id="1027" w:name="_Toc505598321"/>
      <w:bookmarkStart w:id="1028" w:name="_Toc505598414"/>
      <w:bookmarkStart w:id="1029" w:name="_Toc507512593"/>
      <w:bookmarkStart w:id="1030" w:name="_Toc507512894"/>
      <w:r w:rsidRPr="00BD20A5">
        <w:rPr>
          <w:rFonts w:ascii="Verdana" w:hAnsi="Verdana" w:cs="Tahoma"/>
          <w:b/>
          <w:sz w:val="19"/>
          <w:szCs w:val="19"/>
          <w:lang w:val="es-ES_tradnl"/>
        </w:rPr>
        <w:t>DECLARAN:</w:t>
      </w:r>
      <w:bookmarkEnd w:id="1026"/>
      <w:bookmarkEnd w:id="1027"/>
      <w:bookmarkEnd w:id="1028"/>
      <w:bookmarkEnd w:id="1029"/>
      <w:bookmarkEnd w:id="1030"/>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1" w:name="_Toc505598245"/>
      <w:bookmarkStart w:id="1032" w:name="_Toc505598322"/>
      <w:bookmarkStart w:id="1033" w:name="_Toc505598415"/>
      <w:bookmarkStart w:id="1034" w:name="_Toc507512594"/>
      <w:bookmarkStart w:id="1035" w:name="_Toc507512895"/>
      <w:r w:rsidRPr="00BD20A5">
        <w:rPr>
          <w:rFonts w:ascii="Verdana" w:hAnsi="Verdana" w:cs="Tahoma"/>
          <w:sz w:val="19"/>
          <w:szCs w:val="19"/>
        </w:rPr>
        <w:t>En............................., a...... de....................de 20....</w:t>
      </w:r>
      <w:bookmarkEnd w:id="1031"/>
      <w:bookmarkEnd w:id="1032"/>
      <w:bookmarkEnd w:id="1033"/>
      <w:bookmarkEnd w:id="1034"/>
      <w:bookmarkEnd w:id="1035"/>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A464B1">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A464B1">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A464B1">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A464B1">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A464B1">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36" w:name="AnexoII5"/>
      <w:bookmarkStart w:id="1037" w:name="_Toc33530870"/>
      <w:bookmarkStart w:id="1038" w:name="_Toc38387841"/>
      <w:bookmarkStart w:id="1039" w:name="_Toc157522132"/>
      <w:r w:rsidRPr="00BD20A5">
        <w:rPr>
          <w:lang w:val="es-ES_tradnl"/>
        </w:rPr>
        <w:t>ANEXO II.</w:t>
      </w:r>
      <w:r w:rsidR="00C548B6" w:rsidRPr="00BD20A5">
        <w:rPr>
          <w:lang w:val="es-ES_tradnl"/>
        </w:rPr>
        <w:t>5.</w:t>
      </w:r>
      <w:bookmarkEnd w:id="1036"/>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37"/>
      <w:bookmarkEnd w:id="1038"/>
      <w:bookmarkEnd w:id="1039"/>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0" w:name="_Toc505598246"/>
      <w:bookmarkStart w:id="1041" w:name="_Toc505598323"/>
      <w:bookmarkStart w:id="1042" w:name="_Toc505598416"/>
      <w:bookmarkStart w:id="1043" w:name="_Toc507512595"/>
      <w:bookmarkStart w:id="1044" w:name="_Toc507512896"/>
      <w:r w:rsidRPr="00BD20A5">
        <w:rPr>
          <w:rFonts w:ascii="Verdana" w:hAnsi="Verdana"/>
          <w:b/>
          <w:sz w:val="19"/>
          <w:szCs w:val="19"/>
        </w:rPr>
        <w:t>DECLARA:</w:t>
      </w:r>
      <w:bookmarkEnd w:id="1040"/>
      <w:bookmarkEnd w:id="1041"/>
      <w:bookmarkEnd w:id="1042"/>
      <w:bookmarkEnd w:id="1043"/>
      <w:bookmarkEnd w:id="1044"/>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A464B1">
      <w:pPr>
        <w:numPr>
          <w:ilvl w:val="0"/>
          <w:numId w:val="32"/>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7"/>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A464B1">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A464B1">
      <w:pPr>
        <w:numPr>
          <w:ilvl w:val="0"/>
          <w:numId w:val="32"/>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A464B1">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45" w:name="_Toc505598247"/>
      <w:bookmarkStart w:id="1046" w:name="_Toc505598324"/>
      <w:bookmarkStart w:id="1047" w:name="_Toc505598417"/>
      <w:bookmarkStart w:id="1048" w:name="_Toc507512596"/>
      <w:bookmarkStart w:id="1049" w:name="_Toc507512897"/>
      <w:r w:rsidRPr="00BD20A5">
        <w:rPr>
          <w:rFonts w:ascii="Verdana" w:hAnsi="Verdana" w:cs="Tahoma"/>
          <w:sz w:val="19"/>
          <w:szCs w:val="19"/>
        </w:rPr>
        <w:t>En............................., a..... de....................de 20....</w:t>
      </w:r>
      <w:bookmarkEnd w:id="1045"/>
      <w:bookmarkEnd w:id="1046"/>
      <w:bookmarkEnd w:id="1047"/>
      <w:bookmarkEnd w:id="1048"/>
      <w:bookmarkEnd w:id="1049"/>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A464B1">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A464B1">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A464B1">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A464B1">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A464B1">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0" w:name="AnexoII6"/>
      <w:bookmarkStart w:id="1051" w:name="_Toc33530871"/>
      <w:bookmarkStart w:id="1052" w:name="_Toc38387842"/>
      <w:bookmarkStart w:id="1053" w:name="_Toc157522133"/>
      <w:r w:rsidRPr="00BD20A5">
        <w:rPr>
          <w:lang w:val="es-ES_tradnl"/>
        </w:rPr>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0"/>
      <w:r w:rsidR="00C548B6" w:rsidRPr="00BD20A5">
        <w:t>EMPRESAS PERTENECIENTES A UN MISMO GRUPO EMPRESARIAL</w:t>
      </w:r>
      <w:r w:rsidR="00C548B6" w:rsidRPr="00BD20A5">
        <w:rPr>
          <w:vertAlign w:val="superscript"/>
        </w:rPr>
        <w:footnoteReference w:id="68"/>
      </w:r>
      <w:r w:rsidR="00C548B6" w:rsidRPr="00BD20A5">
        <w:t>-</w:t>
      </w:r>
      <w:r w:rsidR="00C548B6" w:rsidRPr="00BD20A5">
        <w:rPr>
          <w:vertAlign w:val="superscript"/>
        </w:rPr>
        <w:footnoteReference w:id="69"/>
      </w:r>
      <w:bookmarkEnd w:id="1051"/>
      <w:bookmarkEnd w:id="1052"/>
      <w:bookmarkEnd w:id="1053"/>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54" w:name="_Toc505598248"/>
      <w:bookmarkStart w:id="1055" w:name="_Toc505598325"/>
      <w:bookmarkStart w:id="1056" w:name="_Toc505598418"/>
      <w:bookmarkStart w:id="1057" w:name="_Toc507512597"/>
      <w:bookmarkStart w:id="1058"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4"/>
      <w:bookmarkEnd w:id="1055"/>
      <w:bookmarkEnd w:id="1056"/>
      <w:bookmarkEnd w:id="1057"/>
      <w:bookmarkEnd w:id="1058"/>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shd w:val="clear" w:color="auto" w:fill="auto"/>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shd w:val="clear" w:color="auto" w:fill="auto"/>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shd w:val="clear" w:color="auto" w:fill="auto"/>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shd w:val="clear" w:color="auto" w:fill="auto"/>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59" w:name="_Toc505598249"/>
      <w:bookmarkStart w:id="1060" w:name="_Toc505598326"/>
      <w:bookmarkStart w:id="1061" w:name="_Toc505598419"/>
      <w:bookmarkStart w:id="1062" w:name="_Toc507512598"/>
      <w:bookmarkStart w:id="1063" w:name="_Toc507512899"/>
      <w:r w:rsidRPr="00BD20A5">
        <w:rPr>
          <w:rFonts w:ascii="Verdana" w:hAnsi="Verdana" w:cs="Tahoma"/>
          <w:sz w:val="19"/>
          <w:szCs w:val="19"/>
        </w:rPr>
        <w:t>En............................., a..... de....................de 20....</w:t>
      </w:r>
      <w:bookmarkEnd w:id="1059"/>
      <w:bookmarkEnd w:id="1060"/>
      <w:bookmarkEnd w:id="1061"/>
      <w:bookmarkEnd w:id="1062"/>
      <w:bookmarkEnd w:id="1063"/>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A464B1">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A464B1">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A464B1">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A464B1">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A464B1">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4" w:name="AnexoII7"/>
    </w:p>
    <w:p w14:paraId="17443097" w14:textId="1846D52E" w:rsidR="00C548B6" w:rsidRPr="00BD20A5" w:rsidRDefault="00F47A03" w:rsidP="00C03745">
      <w:pPr>
        <w:pStyle w:val="Ttulo3"/>
        <w:rPr>
          <w:rFonts w:eastAsia="Arial Unicode MS"/>
        </w:rPr>
      </w:pPr>
      <w:bookmarkStart w:id="1065" w:name="_Toc33530872"/>
      <w:bookmarkStart w:id="1066" w:name="_Toc38387843"/>
      <w:bookmarkStart w:id="1067" w:name="_Toc157522134"/>
      <w:bookmarkEnd w:id="1064"/>
      <w:r w:rsidRPr="00BD20A5">
        <w:rPr>
          <w:lang w:val="es-ES_tradnl"/>
        </w:rPr>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65"/>
      <w:bookmarkEnd w:id="1066"/>
      <w:bookmarkEnd w:id="1067"/>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0"/>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68" w:name="_Toc505598250"/>
      <w:bookmarkStart w:id="1069" w:name="_Toc505598327"/>
      <w:bookmarkStart w:id="1070" w:name="_Toc505598420"/>
      <w:bookmarkStart w:id="1071" w:name="_Toc507512599"/>
      <w:bookmarkStart w:id="1072" w:name="_Toc507512900"/>
      <w:r w:rsidRPr="00BD20A5">
        <w:rPr>
          <w:rFonts w:ascii="Verdana" w:hAnsi="Verdana"/>
          <w:b/>
          <w:sz w:val="19"/>
          <w:szCs w:val="19"/>
        </w:rPr>
        <w:t>DECLARA:</w:t>
      </w:r>
      <w:bookmarkEnd w:id="1068"/>
      <w:bookmarkEnd w:id="1069"/>
      <w:bookmarkEnd w:id="1070"/>
      <w:bookmarkEnd w:id="1071"/>
      <w:bookmarkEnd w:id="1072"/>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1"/>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2"/>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3" w:name="_Toc505598251"/>
      <w:bookmarkStart w:id="1074" w:name="_Toc505598328"/>
      <w:bookmarkStart w:id="1075" w:name="_Toc505598421"/>
      <w:bookmarkStart w:id="1076" w:name="_Toc507512600"/>
      <w:bookmarkStart w:id="1077" w:name="_Toc507512901"/>
      <w:r w:rsidRPr="00BD20A5">
        <w:rPr>
          <w:rFonts w:ascii="Verdana" w:hAnsi="Verdana" w:cs="Tahoma"/>
          <w:sz w:val="19"/>
          <w:szCs w:val="19"/>
        </w:rPr>
        <w:t>En............................., a..... de....................de 20....</w:t>
      </w:r>
      <w:bookmarkEnd w:id="1073"/>
      <w:bookmarkEnd w:id="1074"/>
      <w:bookmarkEnd w:id="1075"/>
      <w:bookmarkEnd w:id="1076"/>
      <w:bookmarkEnd w:id="1077"/>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A464B1">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A464B1">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A464B1">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A464B1">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A464B1">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78" w:name="AnexoII8"/>
    </w:p>
    <w:p w14:paraId="0A58D715" w14:textId="77777777" w:rsidR="00E45BD3" w:rsidRPr="00BD20A5" w:rsidRDefault="00E45BD3" w:rsidP="00E45BD3">
      <w:pPr>
        <w:pStyle w:val="Ttulo3"/>
        <w:pBdr>
          <w:top w:val="single" w:sz="4" w:space="0" w:color="auto"/>
        </w:pBdr>
      </w:pPr>
      <w:bookmarkStart w:id="1079" w:name="_Toc157522135"/>
      <w:bookmarkStart w:id="1080" w:name="_Toc33530873"/>
      <w:bookmarkStart w:id="1081" w:name="_Toc38387844"/>
      <w:bookmarkStart w:id="1082" w:name="AnexoIII1"/>
      <w:bookmarkStart w:id="1083" w:name="_Toc34132961"/>
      <w:bookmarkEnd w:id="1078"/>
      <w:r w:rsidRPr="00BD20A5">
        <w:t>ANEXO II.8.- DECLARACIÓN SOBRE SUBCONTRATACIÓN DE SERVIDORES</w:t>
      </w:r>
      <w:bookmarkEnd w:id="1079"/>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A464B1">
      <w:pPr>
        <w:pStyle w:val="Prrafodelista"/>
        <w:numPr>
          <w:ilvl w:val="0"/>
          <w:numId w:val="143"/>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A464B1">
      <w:pPr>
        <w:pStyle w:val="Prrafodelista"/>
        <w:numPr>
          <w:ilvl w:val="0"/>
          <w:numId w:val="143"/>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A464B1">
      <w:pPr>
        <w:pStyle w:val="Prrafodelista"/>
        <w:numPr>
          <w:ilvl w:val="0"/>
          <w:numId w:val="144"/>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A464B1">
      <w:pPr>
        <w:pStyle w:val="Prrafodelista"/>
        <w:numPr>
          <w:ilvl w:val="0"/>
          <w:numId w:val="144"/>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A464B1">
      <w:pPr>
        <w:pStyle w:val="Prrafodelista"/>
        <w:numPr>
          <w:ilvl w:val="0"/>
          <w:numId w:val="144"/>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A464B1">
      <w:pPr>
        <w:pStyle w:val="Prrafodelista"/>
        <w:numPr>
          <w:ilvl w:val="0"/>
          <w:numId w:val="144"/>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A464B1">
      <w:pPr>
        <w:pStyle w:val="Prrafodelista"/>
        <w:numPr>
          <w:ilvl w:val="0"/>
          <w:numId w:val="144"/>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4" w:name="_Toc119673740"/>
      <w:bookmarkStart w:id="1085" w:name="_Toc126566423"/>
      <w:bookmarkStart w:id="1086" w:name="_Toc157522136"/>
      <w:r w:rsidRPr="00BD20A5">
        <w:rPr>
          <w:rFonts w:eastAsia="Arial Unicode MS"/>
        </w:rPr>
        <w:t>ANEXO II.9.-</w:t>
      </w:r>
      <w:r w:rsidRPr="00BD20A5">
        <w:rPr>
          <w:rFonts w:eastAsia="Arial Unicode MS"/>
        </w:rPr>
        <w:tab/>
        <w:t>PLAN DE IGUALDAD O DELITOS O SANCIONES FIRMES POR INFRACCIÓN GRAVE EN MATERIA DE PREVENCIÓN DE IGUALDAD DE HOMBRES Y MUJERES</w:t>
      </w:r>
      <w:bookmarkEnd w:id="1084"/>
      <w:bookmarkEnd w:id="1085"/>
      <w:bookmarkEnd w:id="1086"/>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A464B1">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A464B1">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A464B1">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A464B1">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A464B1">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87"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0"/>
      <w:bookmarkEnd w:id="1081"/>
      <w:bookmarkEnd w:id="1087"/>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88" w:name="_Toc505598252"/>
      <w:bookmarkStart w:id="1089" w:name="_Toc505598329"/>
      <w:bookmarkStart w:id="1090" w:name="_Toc505598422"/>
      <w:bookmarkStart w:id="1091" w:name="_Toc507512601"/>
      <w:bookmarkStart w:id="1092"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88"/>
      <w:bookmarkEnd w:id="1089"/>
      <w:bookmarkEnd w:id="1090"/>
      <w:bookmarkEnd w:id="1091"/>
      <w:bookmarkEnd w:id="1092"/>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A464B1">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A464B1">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4"/>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A464B1">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A464B1">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5"/>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3" w:name="_Toc505598253"/>
      <w:bookmarkStart w:id="1094" w:name="_Toc505598330"/>
      <w:bookmarkStart w:id="1095" w:name="_Toc505598423"/>
      <w:bookmarkStart w:id="1096" w:name="_Toc507512602"/>
      <w:bookmarkStart w:id="1097" w:name="_Toc507512903"/>
      <w:r w:rsidRPr="00BD20A5">
        <w:rPr>
          <w:rFonts w:ascii="Verdana" w:hAnsi="Verdana" w:cs="Tahoma"/>
          <w:sz w:val="19"/>
          <w:szCs w:val="19"/>
        </w:rPr>
        <w:t>En............................., a...... de....................de 20....</w:t>
      </w:r>
      <w:bookmarkEnd w:id="1093"/>
      <w:bookmarkEnd w:id="1094"/>
      <w:bookmarkEnd w:id="1095"/>
      <w:bookmarkEnd w:id="1096"/>
      <w:bookmarkEnd w:id="1097"/>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6"/>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A464B1">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A464B1">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A464B1">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A464B1">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A464B1">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01A20D29" w14:textId="77777777" w:rsidR="00143B8E" w:rsidRDefault="00143B8E" w:rsidP="00DA46AF">
      <w:pPr>
        <w:shd w:val="clear" w:color="auto" w:fill="FFFFFF"/>
        <w:tabs>
          <w:tab w:val="left" w:pos="142"/>
        </w:tabs>
        <w:ind w:right="-427"/>
        <w:jc w:val="both"/>
        <w:rPr>
          <w:rFonts w:ascii="Verdana" w:hAnsi="Verdana"/>
          <w:b/>
          <w:sz w:val="16"/>
          <w:szCs w:val="16"/>
        </w:rPr>
      </w:pPr>
    </w:p>
    <w:p w14:paraId="2E8C1A32" w14:textId="77777777" w:rsidR="00143B8E" w:rsidRDefault="00143B8E" w:rsidP="00DA46AF">
      <w:pPr>
        <w:shd w:val="clear" w:color="auto" w:fill="FFFFFF"/>
        <w:tabs>
          <w:tab w:val="left" w:pos="142"/>
        </w:tabs>
        <w:ind w:right="-427"/>
        <w:jc w:val="both"/>
        <w:rPr>
          <w:rFonts w:ascii="Verdana" w:hAnsi="Verdana"/>
          <w:b/>
          <w:sz w:val="16"/>
          <w:szCs w:val="16"/>
        </w:rPr>
      </w:pPr>
    </w:p>
    <w:p w14:paraId="37DD989C" w14:textId="77777777" w:rsidR="00143B8E" w:rsidRDefault="00143B8E" w:rsidP="00DA46AF">
      <w:pPr>
        <w:shd w:val="clear" w:color="auto" w:fill="FFFFFF"/>
        <w:tabs>
          <w:tab w:val="left" w:pos="142"/>
        </w:tabs>
        <w:ind w:right="-427"/>
        <w:jc w:val="both"/>
        <w:rPr>
          <w:rFonts w:ascii="Verdana" w:hAnsi="Verdana"/>
          <w:b/>
          <w:sz w:val="16"/>
          <w:szCs w:val="16"/>
        </w:rPr>
      </w:pPr>
    </w:p>
    <w:p w14:paraId="1811CB8C" w14:textId="77777777" w:rsidR="00143B8E" w:rsidRDefault="00143B8E" w:rsidP="00DA46AF">
      <w:pPr>
        <w:shd w:val="clear" w:color="auto" w:fill="FFFFFF"/>
        <w:tabs>
          <w:tab w:val="left" w:pos="142"/>
        </w:tabs>
        <w:ind w:right="-427"/>
        <w:jc w:val="both"/>
        <w:rPr>
          <w:rFonts w:ascii="Verdana" w:hAnsi="Verdana"/>
          <w:b/>
          <w:sz w:val="16"/>
          <w:szCs w:val="16"/>
        </w:rPr>
      </w:pPr>
    </w:p>
    <w:p w14:paraId="46DEFEB0" w14:textId="77777777" w:rsidR="00143B8E" w:rsidRDefault="00143B8E" w:rsidP="00DA46AF">
      <w:pPr>
        <w:shd w:val="clear" w:color="auto" w:fill="FFFFFF"/>
        <w:tabs>
          <w:tab w:val="left" w:pos="142"/>
        </w:tabs>
        <w:ind w:right="-427"/>
        <w:jc w:val="both"/>
        <w:rPr>
          <w:rFonts w:ascii="Verdana" w:hAnsi="Verdana"/>
          <w:b/>
          <w:sz w:val="16"/>
          <w:szCs w:val="16"/>
        </w:rPr>
      </w:pPr>
    </w:p>
    <w:p w14:paraId="7BDAEA9D" w14:textId="77777777" w:rsidR="00143B8E" w:rsidRPr="00BD20A5" w:rsidRDefault="00143B8E" w:rsidP="00DA46AF">
      <w:pPr>
        <w:shd w:val="clear" w:color="auto" w:fill="FFFFFF"/>
        <w:tabs>
          <w:tab w:val="left" w:pos="142"/>
        </w:tabs>
        <w:ind w:right="-427"/>
        <w:jc w:val="both"/>
        <w:rPr>
          <w:rFonts w:ascii="Verdana" w:hAnsi="Verdana"/>
          <w:b/>
          <w:sz w:val="16"/>
          <w:szCs w:val="16"/>
        </w:rPr>
      </w:pPr>
    </w:p>
    <w:p w14:paraId="23232B31" w14:textId="7BC61996" w:rsidR="00C548B6" w:rsidRPr="00BD20A5" w:rsidRDefault="00F47A03" w:rsidP="00FD611A">
      <w:pPr>
        <w:pStyle w:val="Ttulo3"/>
        <w:rPr>
          <w:rFonts w:eastAsia="Arial Unicode MS"/>
        </w:rPr>
      </w:pPr>
      <w:bookmarkStart w:id="1098" w:name="_Toc33530874"/>
      <w:bookmarkStart w:id="1099" w:name="_Toc38387845"/>
      <w:bookmarkStart w:id="1100" w:name="_Toc157522138"/>
      <w:bookmarkEnd w:id="1082"/>
      <w:bookmarkEnd w:id="1083"/>
      <w:r w:rsidRPr="00BD20A5">
        <w:rPr>
          <w:lang w:val="es-ES_tradnl"/>
        </w:rPr>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098"/>
      <w:bookmarkEnd w:id="1099"/>
      <w:bookmarkEnd w:id="1100"/>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1" w:name="_Toc505598254"/>
      <w:bookmarkStart w:id="1102" w:name="_Toc505598331"/>
      <w:bookmarkStart w:id="1103" w:name="_Toc505598424"/>
      <w:bookmarkStart w:id="1104" w:name="_Toc507512603"/>
      <w:bookmarkStart w:id="1105" w:name="_Toc507512904"/>
      <w:r w:rsidRPr="00BD20A5">
        <w:rPr>
          <w:rFonts w:ascii="Verdana" w:hAnsi="Verdana"/>
          <w:b/>
          <w:sz w:val="19"/>
          <w:szCs w:val="19"/>
        </w:rPr>
        <w:t>DECLARA:</w:t>
      </w:r>
      <w:bookmarkEnd w:id="1101"/>
      <w:bookmarkEnd w:id="1102"/>
      <w:bookmarkEnd w:id="1103"/>
      <w:bookmarkEnd w:id="1104"/>
      <w:bookmarkEnd w:id="1105"/>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A464B1">
      <w:pPr>
        <w:numPr>
          <w:ilvl w:val="0"/>
          <w:numId w:val="36"/>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A464B1">
      <w:pPr>
        <w:numPr>
          <w:ilvl w:val="0"/>
          <w:numId w:val="36"/>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Default="00C548B6" w:rsidP="00C548B6">
      <w:pPr>
        <w:ind w:left="600" w:right="-427"/>
        <w:jc w:val="both"/>
        <w:rPr>
          <w:rFonts w:ascii="Tahoma" w:hAnsi="Tahoma" w:cs="Tahoma"/>
          <w:color w:val="4F81BD"/>
          <w:sz w:val="19"/>
          <w:szCs w:val="19"/>
        </w:rPr>
      </w:pPr>
    </w:p>
    <w:p w14:paraId="79E42B2B" w14:textId="77777777" w:rsidR="009356E3" w:rsidRPr="008F04F6" w:rsidRDefault="009356E3" w:rsidP="009356E3">
      <w:pPr>
        <w:ind w:left="600" w:right="-427"/>
        <w:jc w:val="both"/>
        <w:rPr>
          <w:rFonts w:ascii="Tahoma" w:hAnsi="Tahoma" w:cs="Tahoma"/>
          <w:color w:val="4F81BD"/>
          <w:sz w:val="19"/>
          <w:szCs w:val="19"/>
        </w:rPr>
      </w:pPr>
    </w:p>
    <w:p w14:paraId="4158FD6B" w14:textId="77777777" w:rsidR="009356E3" w:rsidRDefault="009356E3" w:rsidP="009356E3">
      <w:pPr>
        <w:jc w:val="both"/>
        <w:rPr>
          <w:rFonts w:ascii="Verdana" w:hAnsi="Verdana" w:cs="Tahoma"/>
          <w:b/>
          <w:color w:val="0000FF"/>
          <w:sz w:val="20"/>
          <w:szCs w:val="20"/>
        </w:rPr>
      </w:pPr>
      <w:r>
        <w:rPr>
          <w:rFonts w:ascii="Verdana" w:hAnsi="Verdana" w:cs="Tahoma"/>
          <w:b/>
          <w:color w:val="0000FF"/>
          <w:sz w:val="20"/>
          <w:szCs w:val="20"/>
        </w:rPr>
        <w:t>LOTE 1. ARABA</w:t>
      </w:r>
    </w:p>
    <w:p w14:paraId="0DFEC1D3" w14:textId="77777777" w:rsidR="009356E3" w:rsidRPr="00E13FE1" w:rsidRDefault="009356E3" w:rsidP="009356E3">
      <w:pPr>
        <w:ind w:left="1000" w:right="-63"/>
        <w:jc w:val="both"/>
        <w:rPr>
          <w:rFonts w:ascii="Verdana" w:hAnsi="Verdana" w:cs="Tahoma"/>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5"/>
        <w:gridCol w:w="1449"/>
        <w:gridCol w:w="1433"/>
        <w:gridCol w:w="1465"/>
        <w:gridCol w:w="1354"/>
      </w:tblGrid>
      <w:tr w:rsidR="009356E3" w:rsidRPr="00C31E66" w14:paraId="154DA6C9" w14:textId="77777777" w:rsidTr="001429C0">
        <w:trPr>
          <w:jc w:val="right"/>
        </w:trPr>
        <w:tc>
          <w:tcPr>
            <w:tcW w:w="3854" w:type="dxa"/>
            <w:vAlign w:val="center"/>
          </w:tcPr>
          <w:p w14:paraId="015E67DD"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sidRPr="00C31E66">
              <w:rPr>
                <w:rFonts w:ascii="Verdana" w:hAnsi="Verdana" w:cs="Tahoma"/>
                <w:sz w:val="18"/>
                <w:szCs w:val="18"/>
              </w:rPr>
              <w:t>Reportajes fotográficos</w:t>
            </w:r>
          </w:p>
        </w:tc>
        <w:tc>
          <w:tcPr>
            <w:tcW w:w="1465" w:type="dxa"/>
            <w:vAlign w:val="center"/>
          </w:tcPr>
          <w:p w14:paraId="1DC34335"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 xml:space="preserve">Precio </w:t>
            </w:r>
            <w:r>
              <w:rPr>
                <w:rFonts w:ascii="Verdana" w:hAnsi="Verdana" w:cs="Tahoma"/>
                <w:sz w:val="18"/>
                <w:szCs w:val="18"/>
              </w:rPr>
              <w:t>máximo (sin IVA)</w:t>
            </w:r>
          </w:p>
        </w:tc>
        <w:tc>
          <w:tcPr>
            <w:tcW w:w="1448" w:type="dxa"/>
          </w:tcPr>
          <w:p w14:paraId="66F60B64"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Precio ofertado</w:t>
            </w:r>
          </w:p>
        </w:tc>
        <w:tc>
          <w:tcPr>
            <w:tcW w:w="1485" w:type="dxa"/>
            <w:vAlign w:val="center"/>
          </w:tcPr>
          <w:p w14:paraId="081FD715"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IVA (</w:t>
            </w:r>
            <w:r w:rsidRPr="00C31E66">
              <w:rPr>
                <w:rFonts w:ascii="Verdana" w:hAnsi="Verdana" w:cs="Tahoma"/>
                <w:sz w:val="18"/>
                <w:szCs w:val="18"/>
              </w:rPr>
              <w:t>….</w:t>
            </w:r>
            <w:r w:rsidRPr="00E13FE1">
              <w:rPr>
                <w:rFonts w:ascii="Verdana" w:hAnsi="Verdana" w:cs="Tahoma"/>
                <w:sz w:val="18"/>
                <w:szCs w:val="18"/>
              </w:rPr>
              <w:t>%)</w:t>
            </w:r>
          </w:p>
        </w:tc>
        <w:tc>
          <w:tcPr>
            <w:tcW w:w="1375" w:type="dxa"/>
            <w:vAlign w:val="center"/>
          </w:tcPr>
          <w:p w14:paraId="488AF108"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Total</w:t>
            </w:r>
          </w:p>
        </w:tc>
      </w:tr>
      <w:tr w:rsidR="009356E3" w:rsidRPr="00E13FE1" w14:paraId="09A7D6C7" w14:textId="77777777" w:rsidTr="001429C0">
        <w:trPr>
          <w:jc w:val="right"/>
        </w:trPr>
        <w:tc>
          <w:tcPr>
            <w:tcW w:w="3854" w:type="dxa"/>
            <w:vAlign w:val="center"/>
          </w:tcPr>
          <w:p w14:paraId="5F042F8E"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En Araba, ½ día</w:t>
            </w:r>
          </w:p>
        </w:tc>
        <w:tc>
          <w:tcPr>
            <w:tcW w:w="1465" w:type="dxa"/>
            <w:vAlign w:val="center"/>
          </w:tcPr>
          <w:p w14:paraId="3EA13FD1" w14:textId="77777777" w:rsidR="009356E3" w:rsidRPr="00A77D29" w:rsidRDefault="009356E3" w:rsidP="001429C0">
            <w:pPr>
              <w:pStyle w:val="Prrafodelista1"/>
              <w:tabs>
                <w:tab w:val="left" w:pos="-1843"/>
                <w:tab w:val="right" w:pos="9900"/>
              </w:tabs>
              <w:ind w:left="-93" w:right="-63"/>
              <w:jc w:val="center"/>
              <w:rPr>
                <w:rFonts w:ascii="Verdana" w:hAnsi="Verdana" w:cs="Arial"/>
                <w:color w:val="0000FF"/>
                <w:sz w:val="19"/>
                <w:szCs w:val="19"/>
              </w:rPr>
            </w:pPr>
            <w:r w:rsidRPr="00A77D29">
              <w:rPr>
                <w:rFonts w:ascii="Verdana" w:hAnsi="Verdana" w:cs="Arial"/>
                <w:color w:val="0000FF"/>
                <w:sz w:val="19"/>
                <w:szCs w:val="19"/>
              </w:rPr>
              <w:t>2</w:t>
            </w:r>
            <w:r>
              <w:rPr>
                <w:rFonts w:ascii="Verdana" w:hAnsi="Verdana" w:cs="Arial"/>
                <w:color w:val="0000FF"/>
                <w:sz w:val="19"/>
                <w:szCs w:val="19"/>
              </w:rPr>
              <w:t>4</w:t>
            </w:r>
            <w:r w:rsidRPr="00A77D29">
              <w:rPr>
                <w:rFonts w:ascii="Verdana" w:hAnsi="Verdana" w:cs="Arial"/>
                <w:color w:val="0000FF"/>
                <w:sz w:val="19"/>
                <w:szCs w:val="19"/>
              </w:rPr>
              <w:t>0 €</w:t>
            </w:r>
          </w:p>
        </w:tc>
        <w:tc>
          <w:tcPr>
            <w:tcW w:w="1448" w:type="dxa"/>
          </w:tcPr>
          <w:p w14:paraId="4B19F79D"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485" w:type="dxa"/>
            <w:vAlign w:val="center"/>
          </w:tcPr>
          <w:p w14:paraId="3E3D0ED6"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375" w:type="dxa"/>
            <w:vAlign w:val="center"/>
          </w:tcPr>
          <w:p w14:paraId="476F088D"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r>
      <w:tr w:rsidR="009356E3" w:rsidRPr="00E13FE1" w14:paraId="63BCFB59" w14:textId="77777777" w:rsidTr="001429C0">
        <w:trPr>
          <w:jc w:val="right"/>
        </w:trPr>
        <w:tc>
          <w:tcPr>
            <w:tcW w:w="3854" w:type="dxa"/>
            <w:vAlign w:val="center"/>
          </w:tcPr>
          <w:p w14:paraId="06E743B3"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En Araba, día completo</w:t>
            </w:r>
          </w:p>
        </w:tc>
        <w:tc>
          <w:tcPr>
            <w:tcW w:w="1465" w:type="dxa"/>
            <w:vAlign w:val="center"/>
          </w:tcPr>
          <w:p w14:paraId="711CCE5D" w14:textId="77777777" w:rsidR="009356E3" w:rsidRPr="00A77D29" w:rsidRDefault="009356E3" w:rsidP="001429C0">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500</w:t>
            </w:r>
            <w:r w:rsidRPr="00A77D29">
              <w:rPr>
                <w:rFonts w:ascii="Verdana" w:hAnsi="Verdana" w:cs="Arial"/>
                <w:color w:val="0000FF"/>
                <w:sz w:val="19"/>
                <w:szCs w:val="19"/>
              </w:rPr>
              <w:t xml:space="preserve"> €</w:t>
            </w:r>
          </w:p>
        </w:tc>
        <w:tc>
          <w:tcPr>
            <w:tcW w:w="1448" w:type="dxa"/>
          </w:tcPr>
          <w:p w14:paraId="7925C9A8"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485" w:type="dxa"/>
            <w:vAlign w:val="center"/>
          </w:tcPr>
          <w:p w14:paraId="39B6263F"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375" w:type="dxa"/>
            <w:vAlign w:val="center"/>
          </w:tcPr>
          <w:p w14:paraId="1BE60E3D"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r>
      <w:tr w:rsidR="009356E3" w:rsidRPr="00E13FE1" w14:paraId="2E257352" w14:textId="77777777" w:rsidTr="001429C0">
        <w:trPr>
          <w:jc w:val="right"/>
        </w:trPr>
        <w:tc>
          <w:tcPr>
            <w:tcW w:w="3854" w:type="dxa"/>
            <w:vAlign w:val="center"/>
          </w:tcPr>
          <w:p w14:paraId="64036038"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Fuera de la CAE, ½ día</w:t>
            </w:r>
          </w:p>
        </w:tc>
        <w:tc>
          <w:tcPr>
            <w:tcW w:w="1465" w:type="dxa"/>
            <w:vAlign w:val="center"/>
          </w:tcPr>
          <w:p w14:paraId="708F2AD8" w14:textId="77777777" w:rsidR="009356E3" w:rsidRPr="00A77D29" w:rsidRDefault="009356E3" w:rsidP="001429C0">
            <w:pPr>
              <w:pStyle w:val="Prrafodelista1"/>
              <w:tabs>
                <w:tab w:val="left" w:pos="-1843"/>
                <w:tab w:val="right" w:pos="9900"/>
              </w:tabs>
              <w:ind w:left="-93" w:right="-63"/>
              <w:jc w:val="center"/>
              <w:rPr>
                <w:rFonts w:ascii="Verdana" w:hAnsi="Verdana" w:cs="Arial"/>
                <w:color w:val="0000FF"/>
                <w:sz w:val="19"/>
                <w:szCs w:val="19"/>
              </w:rPr>
            </w:pPr>
            <w:r w:rsidRPr="00A77D29">
              <w:rPr>
                <w:rFonts w:ascii="Verdana" w:hAnsi="Verdana" w:cs="Arial"/>
                <w:color w:val="0000FF"/>
                <w:sz w:val="19"/>
                <w:szCs w:val="19"/>
              </w:rPr>
              <w:t>2</w:t>
            </w:r>
            <w:r>
              <w:rPr>
                <w:rFonts w:ascii="Verdana" w:hAnsi="Verdana" w:cs="Arial"/>
                <w:color w:val="0000FF"/>
                <w:sz w:val="19"/>
                <w:szCs w:val="19"/>
              </w:rPr>
              <w:t>9</w:t>
            </w:r>
            <w:r w:rsidRPr="00A77D29">
              <w:rPr>
                <w:rFonts w:ascii="Verdana" w:hAnsi="Verdana" w:cs="Arial"/>
                <w:color w:val="0000FF"/>
                <w:sz w:val="19"/>
                <w:szCs w:val="19"/>
              </w:rPr>
              <w:t>0 €</w:t>
            </w:r>
          </w:p>
        </w:tc>
        <w:tc>
          <w:tcPr>
            <w:tcW w:w="1448" w:type="dxa"/>
          </w:tcPr>
          <w:p w14:paraId="3F6B8CE4"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485" w:type="dxa"/>
            <w:vAlign w:val="center"/>
          </w:tcPr>
          <w:p w14:paraId="1C08DA60"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375" w:type="dxa"/>
            <w:vAlign w:val="center"/>
          </w:tcPr>
          <w:p w14:paraId="1AAE5CA9"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r>
      <w:tr w:rsidR="009356E3" w:rsidRPr="00E13FE1" w14:paraId="62744127" w14:textId="77777777" w:rsidTr="001429C0">
        <w:trPr>
          <w:jc w:val="right"/>
        </w:trPr>
        <w:tc>
          <w:tcPr>
            <w:tcW w:w="3854" w:type="dxa"/>
            <w:vAlign w:val="center"/>
          </w:tcPr>
          <w:p w14:paraId="6DC5E5E8" w14:textId="77777777" w:rsidR="009356E3" w:rsidRDefault="009356E3" w:rsidP="001429C0">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Fuera de la CAE, día completo</w:t>
            </w:r>
          </w:p>
        </w:tc>
        <w:tc>
          <w:tcPr>
            <w:tcW w:w="1465" w:type="dxa"/>
            <w:vAlign w:val="center"/>
          </w:tcPr>
          <w:p w14:paraId="5C11DC4E" w14:textId="77777777" w:rsidR="009356E3" w:rsidRPr="00A77D29" w:rsidRDefault="009356E3" w:rsidP="001429C0">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550 €</w:t>
            </w:r>
          </w:p>
        </w:tc>
        <w:tc>
          <w:tcPr>
            <w:tcW w:w="1448" w:type="dxa"/>
          </w:tcPr>
          <w:p w14:paraId="343D9340"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485" w:type="dxa"/>
            <w:vAlign w:val="center"/>
          </w:tcPr>
          <w:p w14:paraId="3946BBD7"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375" w:type="dxa"/>
            <w:vAlign w:val="center"/>
          </w:tcPr>
          <w:p w14:paraId="69A10CC8"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r>
    </w:tbl>
    <w:p w14:paraId="20F44F9C" w14:textId="77777777" w:rsidR="009356E3" w:rsidRPr="00E13FE1" w:rsidRDefault="009356E3" w:rsidP="009356E3">
      <w:pPr>
        <w:pStyle w:val="Prrafodelista1"/>
        <w:tabs>
          <w:tab w:val="right" w:pos="9978"/>
        </w:tabs>
        <w:ind w:left="600" w:right="-63" w:hanging="400"/>
        <w:jc w:val="both"/>
        <w:rPr>
          <w:rFonts w:ascii="Verdana" w:hAnsi="Verdana" w:cs="Tahoma"/>
          <w:sz w:val="18"/>
          <w:szCs w:val="18"/>
        </w:rPr>
      </w:pPr>
    </w:p>
    <w:p w14:paraId="579ED05D" w14:textId="77777777" w:rsidR="009356E3" w:rsidRDefault="009356E3" w:rsidP="009356E3">
      <w:pPr>
        <w:jc w:val="both"/>
        <w:rPr>
          <w:rFonts w:ascii="Verdana" w:hAnsi="Verdana" w:cs="Tahoma"/>
          <w:b/>
          <w:color w:val="0000FF"/>
          <w:sz w:val="20"/>
          <w:szCs w:val="20"/>
        </w:rPr>
      </w:pPr>
      <w:r>
        <w:rPr>
          <w:rFonts w:ascii="Verdana" w:hAnsi="Verdana" w:cs="Tahoma"/>
          <w:b/>
          <w:color w:val="0000FF"/>
          <w:sz w:val="20"/>
          <w:szCs w:val="20"/>
        </w:rPr>
        <w:t>LOTE 2. GIPUZKOA</w:t>
      </w:r>
    </w:p>
    <w:p w14:paraId="02AC5E93" w14:textId="77777777" w:rsidR="009356E3" w:rsidRPr="00E13FE1" w:rsidRDefault="009356E3" w:rsidP="009356E3">
      <w:pPr>
        <w:ind w:left="1000" w:right="-63"/>
        <w:jc w:val="both"/>
        <w:rPr>
          <w:rFonts w:ascii="Verdana" w:hAnsi="Verdana" w:cs="Tahoma"/>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5"/>
        <w:gridCol w:w="1449"/>
        <w:gridCol w:w="1433"/>
        <w:gridCol w:w="1465"/>
        <w:gridCol w:w="1354"/>
      </w:tblGrid>
      <w:tr w:rsidR="009356E3" w:rsidRPr="00C31E66" w14:paraId="37778151" w14:textId="77777777" w:rsidTr="001429C0">
        <w:trPr>
          <w:jc w:val="right"/>
        </w:trPr>
        <w:tc>
          <w:tcPr>
            <w:tcW w:w="3785" w:type="dxa"/>
            <w:vAlign w:val="center"/>
          </w:tcPr>
          <w:p w14:paraId="29B4D843"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sidRPr="00C31E66">
              <w:rPr>
                <w:rFonts w:ascii="Verdana" w:hAnsi="Verdana" w:cs="Tahoma"/>
                <w:sz w:val="18"/>
                <w:szCs w:val="18"/>
              </w:rPr>
              <w:t>Reportajes fotográficos</w:t>
            </w:r>
          </w:p>
        </w:tc>
        <w:tc>
          <w:tcPr>
            <w:tcW w:w="1449" w:type="dxa"/>
            <w:vAlign w:val="center"/>
          </w:tcPr>
          <w:p w14:paraId="19D9584A"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 xml:space="preserve">Precio </w:t>
            </w:r>
            <w:r>
              <w:rPr>
                <w:rFonts w:ascii="Verdana" w:hAnsi="Verdana" w:cs="Tahoma"/>
                <w:sz w:val="18"/>
                <w:szCs w:val="18"/>
              </w:rPr>
              <w:t>máximo (sin IVA)</w:t>
            </w:r>
          </w:p>
        </w:tc>
        <w:tc>
          <w:tcPr>
            <w:tcW w:w="1433" w:type="dxa"/>
          </w:tcPr>
          <w:p w14:paraId="421CC01C"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Precio ofertado</w:t>
            </w:r>
          </w:p>
        </w:tc>
        <w:tc>
          <w:tcPr>
            <w:tcW w:w="1465" w:type="dxa"/>
            <w:vAlign w:val="center"/>
          </w:tcPr>
          <w:p w14:paraId="6402D8F9"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IVA (</w:t>
            </w:r>
            <w:r w:rsidRPr="00C31E66">
              <w:rPr>
                <w:rFonts w:ascii="Verdana" w:hAnsi="Verdana" w:cs="Tahoma"/>
                <w:sz w:val="18"/>
                <w:szCs w:val="18"/>
              </w:rPr>
              <w:t>….</w:t>
            </w:r>
            <w:r w:rsidRPr="00E13FE1">
              <w:rPr>
                <w:rFonts w:ascii="Verdana" w:hAnsi="Verdana" w:cs="Tahoma"/>
                <w:sz w:val="18"/>
                <w:szCs w:val="18"/>
              </w:rPr>
              <w:t>%)</w:t>
            </w:r>
          </w:p>
        </w:tc>
        <w:tc>
          <w:tcPr>
            <w:tcW w:w="1354" w:type="dxa"/>
            <w:vAlign w:val="center"/>
          </w:tcPr>
          <w:p w14:paraId="5C4AAA63"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Total</w:t>
            </w:r>
          </w:p>
        </w:tc>
      </w:tr>
      <w:tr w:rsidR="009356E3" w:rsidRPr="00E13FE1" w14:paraId="70C1E555" w14:textId="77777777" w:rsidTr="001429C0">
        <w:trPr>
          <w:jc w:val="right"/>
        </w:trPr>
        <w:tc>
          <w:tcPr>
            <w:tcW w:w="3785" w:type="dxa"/>
            <w:vAlign w:val="center"/>
          </w:tcPr>
          <w:p w14:paraId="7EA8C2BC"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En Gipuzkoa, ½ día</w:t>
            </w:r>
          </w:p>
        </w:tc>
        <w:tc>
          <w:tcPr>
            <w:tcW w:w="1449" w:type="dxa"/>
            <w:vAlign w:val="center"/>
          </w:tcPr>
          <w:p w14:paraId="2B439CFC" w14:textId="77777777" w:rsidR="009356E3" w:rsidRPr="00A77D29" w:rsidRDefault="009356E3" w:rsidP="001429C0">
            <w:pPr>
              <w:pStyle w:val="Prrafodelista1"/>
              <w:tabs>
                <w:tab w:val="left" w:pos="-1843"/>
                <w:tab w:val="right" w:pos="9900"/>
              </w:tabs>
              <w:ind w:left="-93" w:right="-63"/>
              <w:jc w:val="center"/>
              <w:rPr>
                <w:rFonts w:ascii="Verdana" w:hAnsi="Verdana" w:cs="Arial"/>
                <w:color w:val="0000FF"/>
                <w:sz w:val="19"/>
                <w:szCs w:val="19"/>
              </w:rPr>
            </w:pPr>
            <w:r w:rsidRPr="00A77D29">
              <w:rPr>
                <w:rFonts w:ascii="Verdana" w:hAnsi="Verdana" w:cs="Arial"/>
                <w:color w:val="0000FF"/>
                <w:sz w:val="19"/>
                <w:szCs w:val="19"/>
              </w:rPr>
              <w:t>2</w:t>
            </w:r>
            <w:r>
              <w:rPr>
                <w:rFonts w:ascii="Verdana" w:hAnsi="Verdana" w:cs="Arial"/>
                <w:color w:val="0000FF"/>
                <w:sz w:val="19"/>
                <w:szCs w:val="19"/>
              </w:rPr>
              <w:t>4</w:t>
            </w:r>
            <w:r w:rsidRPr="00A77D29">
              <w:rPr>
                <w:rFonts w:ascii="Verdana" w:hAnsi="Verdana" w:cs="Arial"/>
                <w:color w:val="0000FF"/>
                <w:sz w:val="19"/>
                <w:szCs w:val="19"/>
              </w:rPr>
              <w:t>0 €</w:t>
            </w:r>
          </w:p>
        </w:tc>
        <w:tc>
          <w:tcPr>
            <w:tcW w:w="1433" w:type="dxa"/>
          </w:tcPr>
          <w:p w14:paraId="5BEA3E98"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44703F42"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2137B25A"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r>
      <w:tr w:rsidR="009356E3" w:rsidRPr="00E13FE1" w14:paraId="4295C4ED" w14:textId="77777777" w:rsidTr="001429C0">
        <w:trPr>
          <w:jc w:val="right"/>
        </w:trPr>
        <w:tc>
          <w:tcPr>
            <w:tcW w:w="3785" w:type="dxa"/>
            <w:vAlign w:val="center"/>
          </w:tcPr>
          <w:p w14:paraId="5987E863"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En Gipuzkoa, día completo</w:t>
            </w:r>
          </w:p>
        </w:tc>
        <w:tc>
          <w:tcPr>
            <w:tcW w:w="1449" w:type="dxa"/>
            <w:vAlign w:val="center"/>
          </w:tcPr>
          <w:p w14:paraId="4DEAF734" w14:textId="77777777" w:rsidR="009356E3" w:rsidRPr="00A77D29" w:rsidRDefault="009356E3" w:rsidP="001429C0">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500</w:t>
            </w:r>
            <w:r w:rsidRPr="00A77D29">
              <w:rPr>
                <w:rFonts w:ascii="Verdana" w:hAnsi="Verdana" w:cs="Arial"/>
                <w:color w:val="0000FF"/>
                <w:sz w:val="19"/>
                <w:szCs w:val="19"/>
              </w:rPr>
              <w:t xml:space="preserve"> €</w:t>
            </w:r>
          </w:p>
        </w:tc>
        <w:tc>
          <w:tcPr>
            <w:tcW w:w="1433" w:type="dxa"/>
          </w:tcPr>
          <w:p w14:paraId="4A1A6C8B"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72C2E47D"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39C48101"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r>
      <w:tr w:rsidR="009356E3" w:rsidRPr="00E13FE1" w14:paraId="05F0B049" w14:textId="77777777" w:rsidTr="001429C0">
        <w:trPr>
          <w:jc w:val="right"/>
        </w:trPr>
        <w:tc>
          <w:tcPr>
            <w:tcW w:w="3785" w:type="dxa"/>
            <w:vAlign w:val="center"/>
          </w:tcPr>
          <w:p w14:paraId="06B08F78"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Fuera de la CAE, ½ día</w:t>
            </w:r>
          </w:p>
        </w:tc>
        <w:tc>
          <w:tcPr>
            <w:tcW w:w="1449" w:type="dxa"/>
            <w:vAlign w:val="center"/>
          </w:tcPr>
          <w:p w14:paraId="3E7C9A21" w14:textId="77777777" w:rsidR="009356E3" w:rsidRPr="00A77D29" w:rsidRDefault="009356E3" w:rsidP="001429C0">
            <w:pPr>
              <w:pStyle w:val="Prrafodelista1"/>
              <w:tabs>
                <w:tab w:val="left" w:pos="-1843"/>
                <w:tab w:val="right" w:pos="9900"/>
              </w:tabs>
              <w:ind w:left="-93" w:right="-63"/>
              <w:jc w:val="center"/>
              <w:rPr>
                <w:rFonts w:ascii="Verdana" w:hAnsi="Verdana" w:cs="Arial"/>
                <w:color w:val="0000FF"/>
                <w:sz w:val="19"/>
                <w:szCs w:val="19"/>
              </w:rPr>
            </w:pPr>
            <w:r w:rsidRPr="00A77D29">
              <w:rPr>
                <w:rFonts w:ascii="Verdana" w:hAnsi="Verdana" w:cs="Arial"/>
                <w:color w:val="0000FF"/>
                <w:sz w:val="19"/>
                <w:szCs w:val="19"/>
              </w:rPr>
              <w:t>2</w:t>
            </w:r>
            <w:r>
              <w:rPr>
                <w:rFonts w:ascii="Verdana" w:hAnsi="Verdana" w:cs="Arial"/>
                <w:color w:val="0000FF"/>
                <w:sz w:val="19"/>
                <w:szCs w:val="19"/>
              </w:rPr>
              <w:t>9</w:t>
            </w:r>
            <w:r w:rsidRPr="00A77D29">
              <w:rPr>
                <w:rFonts w:ascii="Verdana" w:hAnsi="Verdana" w:cs="Arial"/>
                <w:color w:val="0000FF"/>
                <w:sz w:val="19"/>
                <w:szCs w:val="19"/>
              </w:rPr>
              <w:t>0 €</w:t>
            </w:r>
          </w:p>
        </w:tc>
        <w:tc>
          <w:tcPr>
            <w:tcW w:w="1433" w:type="dxa"/>
          </w:tcPr>
          <w:p w14:paraId="4D31ABEB"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059D3E9A"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7C774075"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r>
      <w:tr w:rsidR="009356E3" w:rsidRPr="00E13FE1" w14:paraId="716C4279" w14:textId="77777777" w:rsidTr="001429C0">
        <w:trPr>
          <w:jc w:val="right"/>
        </w:trPr>
        <w:tc>
          <w:tcPr>
            <w:tcW w:w="3785" w:type="dxa"/>
            <w:vAlign w:val="center"/>
          </w:tcPr>
          <w:p w14:paraId="7DA783A8" w14:textId="77777777" w:rsidR="009356E3" w:rsidRDefault="009356E3" w:rsidP="001429C0">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Fuera de la CAE, día completo</w:t>
            </w:r>
          </w:p>
        </w:tc>
        <w:tc>
          <w:tcPr>
            <w:tcW w:w="1449" w:type="dxa"/>
            <w:vAlign w:val="center"/>
          </w:tcPr>
          <w:p w14:paraId="1E72CB81" w14:textId="77777777" w:rsidR="009356E3" w:rsidRPr="00A77D29" w:rsidRDefault="009356E3" w:rsidP="001429C0">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550 €</w:t>
            </w:r>
          </w:p>
        </w:tc>
        <w:tc>
          <w:tcPr>
            <w:tcW w:w="1433" w:type="dxa"/>
          </w:tcPr>
          <w:p w14:paraId="34F5D6ED"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56430B60"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65185470"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r>
    </w:tbl>
    <w:p w14:paraId="613F0A79" w14:textId="77777777" w:rsidR="009356E3" w:rsidRDefault="009356E3" w:rsidP="009356E3">
      <w:pPr>
        <w:jc w:val="both"/>
        <w:rPr>
          <w:rFonts w:ascii="Verdana" w:hAnsi="Verdana" w:cs="Tahoma"/>
          <w:b/>
          <w:color w:val="0000FF"/>
          <w:sz w:val="20"/>
          <w:szCs w:val="20"/>
        </w:rPr>
      </w:pPr>
    </w:p>
    <w:p w14:paraId="4A81C129" w14:textId="77777777" w:rsidR="009356E3" w:rsidRDefault="009356E3" w:rsidP="009356E3">
      <w:pPr>
        <w:jc w:val="both"/>
        <w:rPr>
          <w:rFonts w:ascii="Verdana" w:hAnsi="Verdana" w:cs="Tahoma"/>
          <w:b/>
          <w:color w:val="0000FF"/>
          <w:sz w:val="20"/>
          <w:szCs w:val="20"/>
        </w:rPr>
      </w:pPr>
      <w:r>
        <w:rPr>
          <w:rFonts w:ascii="Verdana" w:hAnsi="Verdana" w:cs="Tahoma"/>
          <w:b/>
          <w:color w:val="0000FF"/>
          <w:sz w:val="20"/>
          <w:szCs w:val="20"/>
        </w:rPr>
        <w:t>LOTE 3. BIZKAIA</w:t>
      </w:r>
    </w:p>
    <w:p w14:paraId="6EDC2FBD" w14:textId="77777777" w:rsidR="009356E3" w:rsidRPr="00E13FE1" w:rsidRDefault="009356E3" w:rsidP="009356E3">
      <w:pPr>
        <w:ind w:left="1000" w:right="-63"/>
        <w:jc w:val="both"/>
        <w:rPr>
          <w:rFonts w:ascii="Verdana" w:hAnsi="Verdana" w:cs="Tahoma"/>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5"/>
        <w:gridCol w:w="1449"/>
        <w:gridCol w:w="1433"/>
        <w:gridCol w:w="1465"/>
        <w:gridCol w:w="1354"/>
      </w:tblGrid>
      <w:tr w:rsidR="009356E3" w:rsidRPr="00C31E66" w14:paraId="73CBBE5C" w14:textId="77777777" w:rsidTr="001429C0">
        <w:trPr>
          <w:jc w:val="right"/>
        </w:trPr>
        <w:tc>
          <w:tcPr>
            <w:tcW w:w="3785" w:type="dxa"/>
            <w:vAlign w:val="center"/>
          </w:tcPr>
          <w:p w14:paraId="10204A71"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sidRPr="00C31E66">
              <w:rPr>
                <w:rFonts w:ascii="Verdana" w:hAnsi="Verdana" w:cs="Tahoma"/>
                <w:sz w:val="18"/>
                <w:szCs w:val="18"/>
              </w:rPr>
              <w:t>Reportajes fotográficos</w:t>
            </w:r>
          </w:p>
        </w:tc>
        <w:tc>
          <w:tcPr>
            <w:tcW w:w="1449" w:type="dxa"/>
            <w:vAlign w:val="center"/>
          </w:tcPr>
          <w:p w14:paraId="41D4905E"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 xml:space="preserve">Precio </w:t>
            </w:r>
            <w:r>
              <w:rPr>
                <w:rFonts w:ascii="Verdana" w:hAnsi="Verdana" w:cs="Tahoma"/>
                <w:sz w:val="18"/>
                <w:szCs w:val="18"/>
              </w:rPr>
              <w:t>máximo (sin IVA)</w:t>
            </w:r>
          </w:p>
        </w:tc>
        <w:tc>
          <w:tcPr>
            <w:tcW w:w="1433" w:type="dxa"/>
          </w:tcPr>
          <w:p w14:paraId="12B32C49"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Tahoma"/>
                <w:sz w:val="18"/>
                <w:szCs w:val="18"/>
              </w:rPr>
              <w:t>Precio ofertado</w:t>
            </w:r>
          </w:p>
        </w:tc>
        <w:tc>
          <w:tcPr>
            <w:tcW w:w="1465" w:type="dxa"/>
            <w:vAlign w:val="center"/>
          </w:tcPr>
          <w:p w14:paraId="7EB6A097"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IVA (</w:t>
            </w:r>
            <w:r w:rsidRPr="00C31E66">
              <w:rPr>
                <w:rFonts w:ascii="Verdana" w:hAnsi="Verdana" w:cs="Tahoma"/>
                <w:sz w:val="18"/>
                <w:szCs w:val="18"/>
              </w:rPr>
              <w:t>….</w:t>
            </w:r>
            <w:r w:rsidRPr="00E13FE1">
              <w:rPr>
                <w:rFonts w:ascii="Verdana" w:hAnsi="Verdana" w:cs="Tahoma"/>
                <w:sz w:val="18"/>
                <w:szCs w:val="18"/>
              </w:rPr>
              <w:t>%)</w:t>
            </w:r>
          </w:p>
        </w:tc>
        <w:tc>
          <w:tcPr>
            <w:tcW w:w="1354" w:type="dxa"/>
            <w:vAlign w:val="center"/>
          </w:tcPr>
          <w:p w14:paraId="3F3BCA46"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sidRPr="00E13FE1">
              <w:rPr>
                <w:rFonts w:ascii="Verdana" w:hAnsi="Verdana" w:cs="Tahoma"/>
                <w:sz w:val="18"/>
                <w:szCs w:val="18"/>
              </w:rPr>
              <w:t>Total</w:t>
            </w:r>
          </w:p>
        </w:tc>
      </w:tr>
      <w:tr w:rsidR="009356E3" w:rsidRPr="00E13FE1" w14:paraId="7CDDE939" w14:textId="77777777" w:rsidTr="001429C0">
        <w:trPr>
          <w:jc w:val="right"/>
        </w:trPr>
        <w:tc>
          <w:tcPr>
            <w:tcW w:w="3785" w:type="dxa"/>
            <w:vAlign w:val="center"/>
          </w:tcPr>
          <w:p w14:paraId="6A52D4F1"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En Bizkaia, ½ día</w:t>
            </w:r>
          </w:p>
        </w:tc>
        <w:tc>
          <w:tcPr>
            <w:tcW w:w="1449" w:type="dxa"/>
            <w:vAlign w:val="center"/>
          </w:tcPr>
          <w:p w14:paraId="06C015C5" w14:textId="77777777" w:rsidR="009356E3" w:rsidRPr="00A77D29" w:rsidRDefault="009356E3" w:rsidP="001429C0">
            <w:pPr>
              <w:pStyle w:val="Prrafodelista1"/>
              <w:tabs>
                <w:tab w:val="left" w:pos="-1843"/>
                <w:tab w:val="right" w:pos="9900"/>
              </w:tabs>
              <w:ind w:left="-93" w:right="-63"/>
              <w:jc w:val="center"/>
              <w:rPr>
                <w:rFonts w:ascii="Verdana" w:hAnsi="Verdana" w:cs="Arial"/>
                <w:color w:val="0000FF"/>
                <w:sz w:val="19"/>
                <w:szCs w:val="19"/>
              </w:rPr>
            </w:pPr>
            <w:r w:rsidRPr="00A77D29">
              <w:rPr>
                <w:rFonts w:ascii="Verdana" w:hAnsi="Verdana" w:cs="Arial"/>
                <w:color w:val="0000FF"/>
                <w:sz w:val="19"/>
                <w:szCs w:val="19"/>
              </w:rPr>
              <w:t>2</w:t>
            </w:r>
            <w:r>
              <w:rPr>
                <w:rFonts w:ascii="Verdana" w:hAnsi="Verdana" w:cs="Arial"/>
                <w:color w:val="0000FF"/>
                <w:sz w:val="19"/>
                <w:szCs w:val="19"/>
              </w:rPr>
              <w:t>4</w:t>
            </w:r>
            <w:r w:rsidRPr="00A77D29">
              <w:rPr>
                <w:rFonts w:ascii="Verdana" w:hAnsi="Verdana" w:cs="Arial"/>
                <w:color w:val="0000FF"/>
                <w:sz w:val="19"/>
                <w:szCs w:val="19"/>
              </w:rPr>
              <w:t>0 €</w:t>
            </w:r>
          </w:p>
        </w:tc>
        <w:tc>
          <w:tcPr>
            <w:tcW w:w="1433" w:type="dxa"/>
          </w:tcPr>
          <w:p w14:paraId="120FCF7B"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03975BE8"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60AD8BED"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r>
      <w:tr w:rsidR="009356E3" w:rsidRPr="00E13FE1" w14:paraId="103D63C1" w14:textId="77777777" w:rsidTr="001429C0">
        <w:trPr>
          <w:jc w:val="right"/>
        </w:trPr>
        <w:tc>
          <w:tcPr>
            <w:tcW w:w="3785" w:type="dxa"/>
            <w:vAlign w:val="center"/>
          </w:tcPr>
          <w:p w14:paraId="68491FA6"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En Bizkaia, día completo</w:t>
            </w:r>
          </w:p>
        </w:tc>
        <w:tc>
          <w:tcPr>
            <w:tcW w:w="1449" w:type="dxa"/>
            <w:vAlign w:val="center"/>
          </w:tcPr>
          <w:p w14:paraId="58500B87" w14:textId="77777777" w:rsidR="009356E3" w:rsidRPr="00A77D29" w:rsidRDefault="009356E3" w:rsidP="001429C0">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500</w:t>
            </w:r>
            <w:r w:rsidRPr="00A77D29">
              <w:rPr>
                <w:rFonts w:ascii="Verdana" w:hAnsi="Verdana" w:cs="Arial"/>
                <w:color w:val="0000FF"/>
                <w:sz w:val="19"/>
                <w:szCs w:val="19"/>
              </w:rPr>
              <w:t xml:space="preserve"> €</w:t>
            </w:r>
          </w:p>
        </w:tc>
        <w:tc>
          <w:tcPr>
            <w:tcW w:w="1433" w:type="dxa"/>
          </w:tcPr>
          <w:p w14:paraId="11D72D49"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06F10AF0"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683D3C40"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r>
      <w:tr w:rsidR="009356E3" w:rsidRPr="00E13FE1" w14:paraId="2A36FF31" w14:textId="77777777" w:rsidTr="001429C0">
        <w:trPr>
          <w:jc w:val="right"/>
        </w:trPr>
        <w:tc>
          <w:tcPr>
            <w:tcW w:w="3785" w:type="dxa"/>
            <w:vAlign w:val="center"/>
          </w:tcPr>
          <w:p w14:paraId="1E28AA4C"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r>
              <w:rPr>
                <w:rFonts w:ascii="Verdana" w:hAnsi="Verdana" w:cs="Arial"/>
                <w:color w:val="0000FF"/>
                <w:sz w:val="19"/>
                <w:szCs w:val="19"/>
              </w:rPr>
              <w:t>Fuera de la CAE, ½ día</w:t>
            </w:r>
          </w:p>
        </w:tc>
        <w:tc>
          <w:tcPr>
            <w:tcW w:w="1449" w:type="dxa"/>
            <w:vAlign w:val="center"/>
          </w:tcPr>
          <w:p w14:paraId="1919EE84" w14:textId="77777777" w:rsidR="009356E3" w:rsidRPr="00A77D29" w:rsidRDefault="009356E3" w:rsidP="001429C0">
            <w:pPr>
              <w:pStyle w:val="Prrafodelista1"/>
              <w:tabs>
                <w:tab w:val="left" w:pos="-1843"/>
                <w:tab w:val="right" w:pos="9900"/>
              </w:tabs>
              <w:ind w:left="-93" w:right="-63"/>
              <w:jc w:val="center"/>
              <w:rPr>
                <w:rFonts w:ascii="Verdana" w:hAnsi="Verdana" w:cs="Arial"/>
                <w:color w:val="0000FF"/>
                <w:sz w:val="19"/>
                <w:szCs w:val="19"/>
              </w:rPr>
            </w:pPr>
            <w:r w:rsidRPr="00A77D29">
              <w:rPr>
                <w:rFonts w:ascii="Verdana" w:hAnsi="Verdana" w:cs="Arial"/>
                <w:color w:val="0000FF"/>
                <w:sz w:val="19"/>
                <w:szCs w:val="19"/>
              </w:rPr>
              <w:t>2</w:t>
            </w:r>
            <w:r>
              <w:rPr>
                <w:rFonts w:ascii="Verdana" w:hAnsi="Verdana" w:cs="Arial"/>
                <w:color w:val="0000FF"/>
                <w:sz w:val="19"/>
                <w:szCs w:val="19"/>
              </w:rPr>
              <w:t>9</w:t>
            </w:r>
            <w:r w:rsidRPr="00A77D29">
              <w:rPr>
                <w:rFonts w:ascii="Verdana" w:hAnsi="Verdana" w:cs="Arial"/>
                <w:color w:val="0000FF"/>
                <w:sz w:val="19"/>
                <w:szCs w:val="19"/>
              </w:rPr>
              <w:t>0 €</w:t>
            </w:r>
          </w:p>
        </w:tc>
        <w:tc>
          <w:tcPr>
            <w:tcW w:w="1433" w:type="dxa"/>
          </w:tcPr>
          <w:p w14:paraId="12E00DAE"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387989E1"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29AB4306"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r>
      <w:tr w:rsidR="009356E3" w:rsidRPr="00E13FE1" w14:paraId="78477A65" w14:textId="77777777" w:rsidTr="001429C0">
        <w:trPr>
          <w:jc w:val="right"/>
        </w:trPr>
        <w:tc>
          <w:tcPr>
            <w:tcW w:w="3785" w:type="dxa"/>
            <w:vAlign w:val="center"/>
          </w:tcPr>
          <w:p w14:paraId="1AE8D59E" w14:textId="77777777" w:rsidR="009356E3" w:rsidRDefault="009356E3" w:rsidP="001429C0">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Fuera de la CAE, día completo</w:t>
            </w:r>
          </w:p>
        </w:tc>
        <w:tc>
          <w:tcPr>
            <w:tcW w:w="1449" w:type="dxa"/>
            <w:vAlign w:val="center"/>
          </w:tcPr>
          <w:p w14:paraId="7157C791" w14:textId="77777777" w:rsidR="009356E3" w:rsidRPr="00A77D29" w:rsidRDefault="009356E3" w:rsidP="001429C0">
            <w:pPr>
              <w:pStyle w:val="Prrafodelista1"/>
              <w:tabs>
                <w:tab w:val="left" w:pos="-1843"/>
                <w:tab w:val="right" w:pos="9900"/>
              </w:tabs>
              <w:ind w:left="-93" w:right="-63"/>
              <w:jc w:val="center"/>
              <w:rPr>
                <w:rFonts w:ascii="Verdana" w:hAnsi="Verdana" w:cs="Arial"/>
                <w:color w:val="0000FF"/>
                <w:sz w:val="19"/>
                <w:szCs w:val="19"/>
              </w:rPr>
            </w:pPr>
            <w:r>
              <w:rPr>
                <w:rFonts w:ascii="Verdana" w:hAnsi="Verdana" w:cs="Arial"/>
                <w:color w:val="0000FF"/>
                <w:sz w:val="19"/>
                <w:szCs w:val="19"/>
              </w:rPr>
              <w:t>550 €</w:t>
            </w:r>
          </w:p>
        </w:tc>
        <w:tc>
          <w:tcPr>
            <w:tcW w:w="1433" w:type="dxa"/>
          </w:tcPr>
          <w:p w14:paraId="4F8FF638"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465" w:type="dxa"/>
            <w:vAlign w:val="center"/>
          </w:tcPr>
          <w:p w14:paraId="60E59596"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c>
          <w:tcPr>
            <w:tcW w:w="1354" w:type="dxa"/>
            <w:vAlign w:val="center"/>
          </w:tcPr>
          <w:p w14:paraId="62A89420" w14:textId="77777777" w:rsidR="009356E3" w:rsidRPr="00E13FE1" w:rsidRDefault="009356E3" w:rsidP="001429C0">
            <w:pPr>
              <w:pStyle w:val="Prrafodelista1"/>
              <w:tabs>
                <w:tab w:val="left" w:pos="-1843"/>
                <w:tab w:val="right" w:pos="9900"/>
              </w:tabs>
              <w:ind w:left="-93" w:right="-63"/>
              <w:jc w:val="center"/>
              <w:rPr>
                <w:rFonts w:ascii="Verdana" w:hAnsi="Verdana" w:cs="Tahoma"/>
                <w:sz w:val="18"/>
                <w:szCs w:val="18"/>
              </w:rPr>
            </w:pPr>
          </w:p>
        </w:tc>
      </w:tr>
    </w:tbl>
    <w:p w14:paraId="692F6EAC" w14:textId="77777777" w:rsidR="009356E3" w:rsidRDefault="009356E3" w:rsidP="009356E3">
      <w:pPr>
        <w:jc w:val="both"/>
        <w:rPr>
          <w:rFonts w:ascii="Verdana" w:hAnsi="Verdana" w:cs="Tahoma"/>
          <w:b/>
          <w:color w:val="0000FF"/>
          <w:sz w:val="20"/>
          <w:szCs w:val="20"/>
        </w:rPr>
      </w:pPr>
    </w:p>
    <w:p w14:paraId="5BB5B199" w14:textId="77777777" w:rsidR="009356E3" w:rsidRPr="009175FF" w:rsidRDefault="009356E3" w:rsidP="009356E3">
      <w:pPr>
        <w:tabs>
          <w:tab w:val="right" w:pos="9978"/>
        </w:tabs>
        <w:ind w:left="1000" w:right="-427" w:hanging="400"/>
        <w:jc w:val="both"/>
        <w:rPr>
          <w:rFonts w:ascii="Verdana" w:hAnsi="Verdana" w:cs="Tahoma"/>
          <w:b/>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06" w:name="_Toc505598255"/>
      <w:bookmarkStart w:id="1107" w:name="_Toc505598332"/>
      <w:bookmarkStart w:id="1108" w:name="_Toc505598425"/>
      <w:bookmarkStart w:id="1109" w:name="_Toc507512604"/>
      <w:bookmarkStart w:id="1110" w:name="_Toc507512905"/>
      <w:r w:rsidRPr="00BD20A5">
        <w:rPr>
          <w:rFonts w:ascii="Verdana" w:hAnsi="Verdana" w:cs="Tahoma"/>
          <w:sz w:val="19"/>
          <w:szCs w:val="19"/>
        </w:rPr>
        <w:t>En............................., a...... de....................de 20....</w:t>
      </w:r>
      <w:bookmarkEnd w:id="1106"/>
      <w:bookmarkEnd w:id="1107"/>
      <w:bookmarkEnd w:id="1108"/>
      <w:bookmarkEnd w:id="1109"/>
      <w:bookmarkEnd w:id="1110"/>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7"/>
      </w:r>
      <w:r w:rsidRPr="00BD20A5">
        <w:rPr>
          <w:rFonts w:ascii="Verdana" w:hAnsi="Verdana" w:cs="Tahoma"/>
          <w:sz w:val="19"/>
          <w:szCs w:val="19"/>
        </w:rPr>
        <w:t>-</w:t>
      </w:r>
      <w:r w:rsidRPr="00BD20A5">
        <w:rPr>
          <w:rFonts w:ascii="Verdana" w:hAnsi="Verdana" w:cs="Tahoma"/>
          <w:sz w:val="19"/>
          <w:szCs w:val="19"/>
          <w:vertAlign w:val="superscript"/>
        </w:rPr>
        <w:footnoteReference w:id="78"/>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A464B1">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A464B1">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A464B1">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A464B1">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A464B1">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1" w:name="AnexoV1"/>
      <w:bookmarkStart w:id="1112" w:name="_Toc33530875"/>
    </w:p>
    <w:p w14:paraId="3C8232B2" w14:textId="669D54EF" w:rsidR="00C548B6" w:rsidRPr="00BD20A5" w:rsidRDefault="00C548B6" w:rsidP="00C03745">
      <w:pPr>
        <w:pStyle w:val="Ttulo3"/>
        <w:rPr>
          <w:rFonts w:eastAsia="Arial Unicode MS"/>
          <w:i/>
        </w:rPr>
      </w:pPr>
      <w:bookmarkStart w:id="1113" w:name="_Toc38387846"/>
      <w:bookmarkStart w:id="1114" w:name="_Toc157522139"/>
      <w:r w:rsidRPr="00BD20A5">
        <w:rPr>
          <w:lang w:val="es-ES_tradnl"/>
        </w:rPr>
        <w:t>ANEXO</w:t>
      </w:r>
      <w:r w:rsidR="00F47A03" w:rsidRPr="00BD20A5">
        <w:rPr>
          <w:lang w:val="es-ES_tradnl"/>
        </w:rPr>
        <w:t xml:space="preserve"> V.</w:t>
      </w:r>
      <w:r w:rsidRPr="00BD20A5">
        <w:rPr>
          <w:lang w:val="es-ES_tradnl"/>
        </w:rPr>
        <w:t>1.-</w:t>
      </w:r>
      <w:r w:rsidRPr="00BD20A5">
        <w:rPr>
          <w:lang w:val="es-ES_tradnl"/>
        </w:rPr>
        <w:tab/>
      </w:r>
      <w:bookmarkEnd w:id="1111"/>
      <w:r w:rsidRPr="00BD20A5">
        <w:rPr>
          <w:lang w:val="es-ES_tradnl"/>
        </w:rPr>
        <w:t>DISPONIBILIDAD DE LA SOLVENCIA Y MEDIOS DE OTRAS ENTIDADES DURANTE TODA LA VIGENCIA DEL CONTRATO</w:t>
      </w:r>
      <w:bookmarkEnd w:id="1112"/>
      <w:bookmarkEnd w:id="1113"/>
      <w:bookmarkEnd w:id="1114"/>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7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15" w:name="_Toc505598256"/>
      <w:bookmarkStart w:id="1116" w:name="_Toc505598333"/>
      <w:bookmarkStart w:id="1117" w:name="_Toc505598426"/>
      <w:bookmarkStart w:id="1118" w:name="_Toc507512605"/>
      <w:bookmarkStart w:id="1119" w:name="_Toc507512906"/>
      <w:r w:rsidRPr="00BD20A5">
        <w:rPr>
          <w:rFonts w:ascii="Verdana" w:hAnsi="Verdana"/>
          <w:b/>
          <w:sz w:val="19"/>
          <w:szCs w:val="19"/>
        </w:rPr>
        <w:t>DECLARAN:</w:t>
      </w:r>
      <w:bookmarkEnd w:id="1115"/>
      <w:bookmarkEnd w:id="1116"/>
      <w:bookmarkEnd w:id="1117"/>
      <w:bookmarkEnd w:id="1118"/>
      <w:bookmarkEnd w:id="1119"/>
    </w:p>
    <w:p w14:paraId="6DB0DF80" w14:textId="49423993" w:rsidR="00C548B6" w:rsidRPr="00BD20A5" w:rsidRDefault="00C548B6" w:rsidP="00A464B1">
      <w:pPr>
        <w:numPr>
          <w:ilvl w:val="0"/>
          <w:numId w:val="38"/>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A464B1">
      <w:pPr>
        <w:numPr>
          <w:ilvl w:val="0"/>
          <w:numId w:val="38"/>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A464B1">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A464B1">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A464B1">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A464B1">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A464B1">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0"/>
      </w:r>
      <w:r w:rsidRPr="00BD20A5">
        <w:rPr>
          <w:rFonts w:ascii="Verdana" w:hAnsi="Verdana" w:cs="Tahoma"/>
          <w:iCs/>
          <w:sz w:val="19"/>
          <w:szCs w:val="19"/>
        </w:rPr>
        <w:t>.</w:t>
      </w:r>
    </w:p>
    <w:p w14:paraId="071CE72A" w14:textId="77777777" w:rsidR="00C548B6" w:rsidRPr="00BD20A5" w:rsidRDefault="00C548B6" w:rsidP="00A464B1">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0" w:name="_Toc505598257"/>
      <w:bookmarkStart w:id="1121" w:name="_Toc505598334"/>
      <w:bookmarkStart w:id="1122" w:name="_Toc505598427"/>
      <w:bookmarkStart w:id="1123" w:name="_Toc507512606"/>
      <w:bookmarkStart w:id="1124" w:name="_Toc507512907"/>
      <w:r w:rsidRPr="00BD20A5">
        <w:rPr>
          <w:rFonts w:ascii="Verdana" w:hAnsi="Verdana" w:cs="Tahoma"/>
          <w:sz w:val="19"/>
          <w:szCs w:val="19"/>
        </w:rPr>
        <w:t>En............................., a...... de....................de 20....</w:t>
      </w:r>
      <w:bookmarkEnd w:id="1120"/>
      <w:bookmarkEnd w:id="1121"/>
      <w:bookmarkEnd w:id="1122"/>
      <w:bookmarkEnd w:id="1123"/>
      <w:bookmarkEnd w:id="1124"/>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A464B1">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A464B1">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A464B1">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A464B1">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A464B1">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25" w:name="AnexoV2"/>
      <w:bookmarkStart w:id="1126"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27" w:name="_Toc38387847"/>
      <w:bookmarkStart w:id="1128" w:name="_Toc157522140"/>
      <w:r w:rsidRPr="00BD20A5">
        <w:rPr>
          <w:lang w:val="es-ES_tradnl"/>
        </w:rPr>
        <w:t>ANEXO V.</w:t>
      </w:r>
      <w:r w:rsidR="00C548B6" w:rsidRPr="00BD20A5">
        <w:rPr>
          <w:lang w:val="es-ES_tradnl"/>
        </w:rPr>
        <w:t>2.</w:t>
      </w:r>
      <w:bookmarkEnd w:id="1125"/>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26"/>
      <w:bookmarkEnd w:id="1127"/>
      <w:bookmarkEnd w:id="1128"/>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29" w:name="_Toc507512607"/>
      <w:bookmarkStart w:id="1130"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29"/>
      <w:bookmarkEnd w:id="1130"/>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1" w:name="_Toc507512608"/>
      <w:bookmarkStart w:id="1132" w:name="_Toc507512909"/>
      <w:r w:rsidRPr="00BD20A5">
        <w:rPr>
          <w:rFonts w:ascii="Verdana" w:hAnsi="Verdana" w:cs="Tahoma"/>
          <w:sz w:val="19"/>
          <w:szCs w:val="19"/>
        </w:rPr>
        <w:t>En............................., a..... de....................de 20....</w:t>
      </w:r>
      <w:bookmarkEnd w:id="1131"/>
      <w:bookmarkEnd w:id="1132"/>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A464B1">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A464B1">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A464B1">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A464B1">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A464B1">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3" w:name="AnexoV3"/>
      <w:bookmarkStart w:id="1134" w:name="_Toc33530877"/>
      <w:bookmarkStart w:id="1135" w:name="_Toc38387848"/>
      <w:bookmarkStart w:id="1136" w:name="_Toc157522141"/>
      <w:r w:rsidR="00F47A03" w:rsidRPr="00BD20A5">
        <w:rPr>
          <w:lang w:val="es-ES_tradnl"/>
        </w:rPr>
        <w:t>ANEXO V.</w:t>
      </w:r>
      <w:r w:rsidRPr="00BD20A5">
        <w:rPr>
          <w:lang w:val="es-ES_tradnl"/>
        </w:rPr>
        <w:t>3.-</w:t>
      </w:r>
      <w:r w:rsidRPr="00BD20A5">
        <w:rPr>
          <w:lang w:val="es-ES_tradnl"/>
        </w:rPr>
        <w:tab/>
      </w:r>
      <w:bookmarkEnd w:id="1133"/>
      <w:r w:rsidRPr="00BD20A5">
        <w:rPr>
          <w:lang w:val="es-ES_tradnl"/>
        </w:rPr>
        <w:t>MODELO DE AVAL BANCARIO</w:t>
      </w:r>
      <w:bookmarkEnd w:id="1134"/>
      <w:bookmarkEnd w:id="1135"/>
      <w:bookmarkEnd w:id="1136"/>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31"/>
          <w:headerReference w:type="first" r:id="rId32"/>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37" w:name="AnexoV4"/>
    </w:p>
    <w:p w14:paraId="3A261D8E" w14:textId="0500466D" w:rsidR="00C548B6" w:rsidRPr="00BD20A5" w:rsidRDefault="00C548B6" w:rsidP="00C03745">
      <w:pPr>
        <w:pStyle w:val="Ttulo3"/>
      </w:pPr>
      <w:bookmarkStart w:id="1138" w:name="_Toc33530878"/>
      <w:bookmarkStart w:id="1139" w:name="_Toc38387849"/>
      <w:bookmarkStart w:id="1140" w:name="_Toc157522142"/>
      <w:bookmarkEnd w:id="1137"/>
      <w:r w:rsidRPr="00BD20A5">
        <w:rPr>
          <w:lang w:val="es-ES_tradnl"/>
        </w:rPr>
        <w:t>ANEXO V.4.-</w:t>
      </w:r>
      <w:r w:rsidRPr="00BD20A5">
        <w:rPr>
          <w:rFonts w:eastAsia="Arial Unicode MS"/>
        </w:rPr>
        <w:tab/>
      </w:r>
      <w:r w:rsidRPr="00BD20A5">
        <w:t>MODELO DE SEGURO DE CAUCIÓN</w:t>
      </w:r>
      <w:bookmarkEnd w:id="1138"/>
      <w:bookmarkEnd w:id="1139"/>
      <w:bookmarkEnd w:id="1140"/>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122C8E20" w14:textId="77777777" w:rsidR="001A7E43" w:rsidRDefault="001A7E43" w:rsidP="00C548B6">
      <w:pPr>
        <w:autoSpaceDE w:val="0"/>
        <w:autoSpaceDN w:val="0"/>
        <w:adjustRightInd w:val="0"/>
        <w:ind w:right="-427"/>
        <w:jc w:val="both"/>
        <w:rPr>
          <w:rFonts w:ascii="Verdana" w:hAnsi="Verdana"/>
          <w:color w:val="000000"/>
          <w:sz w:val="20"/>
          <w:szCs w:val="20"/>
          <w:lang w:val="es-ES_tradnl" w:eastAsia="es-ES_tradnl"/>
        </w:rPr>
      </w:pPr>
    </w:p>
    <w:p w14:paraId="69DAEE07" w14:textId="77777777" w:rsidR="001A7E43" w:rsidRDefault="001A7E43" w:rsidP="00C548B6">
      <w:pPr>
        <w:autoSpaceDE w:val="0"/>
        <w:autoSpaceDN w:val="0"/>
        <w:adjustRightInd w:val="0"/>
        <w:ind w:right="-427"/>
        <w:jc w:val="both"/>
        <w:rPr>
          <w:rFonts w:ascii="Verdana" w:hAnsi="Verdana"/>
          <w:color w:val="000000"/>
          <w:sz w:val="20"/>
          <w:szCs w:val="20"/>
          <w:lang w:val="es-ES_tradnl" w:eastAsia="es-ES_tradnl"/>
        </w:rPr>
      </w:pPr>
    </w:p>
    <w:p w14:paraId="24E14071" w14:textId="77777777" w:rsidR="001A7E43" w:rsidRDefault="001A7E43" w:rsidP="00C548B6">
      <w:pPr>
        <w:autoSpaceDE w:val="0"/>
        <w:autoSpaceDN w:val="0"/>
        <w:adjustRightInd w:val="0"/>
        <w:ind w:right="-427"/>
        <w:jc w:val="both"/>
        <w:rPr>
          <w:rFonts w:ascii="Verdana" w:hAnsi="Verdana"/>
          <w:color w:val="000000"/>
          <w:sz w:val="20"/>
          <w:szCs w:val="20"/>
          <w:lang w:val="es-ES_tradnl" w:eastAsia="es-ES_tradnl"/>
        </w:rPr>
      </w:pPr>
    </w:p>
    <w:p w14:paraId="272776E9" w14:textId="77777777" w:rsidR="001A7E43" w:rsidRDefault="001A7E43" w:rsidP="00C548B6">
      <w:pPr>
        <w:autoSpaceDE w:val="0"/>
        <w:autoSpaceDN w:val="0"/>
        <w:adjustRightInd w:val="0"/>
        <w:ind w:right="-427"/>
        <w:jc w:val="both"/>
        <w:rPr>
          <w:rFonts w:ascii="Verdana" w:hAnsi="Verdana"/>
          <w:color w:val="000000"/>
          <w:sz w:val="20"/>
          <w:szCs w:val="20"/>
          <w:lang w:val="es-ES_tradnl" w:eastAsia="es-ES_tradnl"/>
        </w:rPr>
      </w:pPr>
    </w:p>
    <w:p w14:paraId="574D8752" w14:textId="77777777" w:rsidR="001A7E43" w:rsidRDefault="001A7E43" w:rsidP="00C548B6">
      <w:pPr>
        <w:autoSpaceDE w:val="0"/>
        <w:autoSpaceDN w:val="0"/>
        <w:adjustRightInd w:val="0"/>
        <w:ind w:right="-427"/>
        <w:jc w:val="both"/>
        <w:rPr>
          <w:rFonts w:ascii="Verdana" w:hAnsi="Verdana"/>
          <w:color w:val="000000"/>
          <w:sz w:val="20"/>
          <w:szCs w:val="20"/>
          <w:lang w:val="es-ES_tradnl" w:eastAsia="es-ES_tradnl"/>
        </w:rPr>
      </w:pPr>
    </w:p>
    <w:p w14:paraId="4FFB21FA" w14:textId="77777777" w:rsidR="001A7E43" w:rsidRDefault="001A7E43" w:rsidP="00C548B6">
      <w:pPr>
        <w:autoSpaceDE w:val="0"/>
        <w:autoSpaceDN w:val="0"/>
        <w:adjustRightInd w:val="0"/>
        <w:ind w:right="-427"/>
        <w:jc w:val="both"/>
        <w:rPr>
          <w:rFonts w:ascii="Verdana" w:hAnsi="Verdana"/>
          <w:color w:val="000000"/>
          <w:sz w:val="20"/>
          <w:szCs w:val="20"/>
          <w:lang w:val="es-ES_tradnl" w:eastAsia="es-ES_tradnl"/>
        </w:rPr>
      </w:pPr>
    </w:p>
    <w:p w14:paraId="3D32234C" w14:textId="77777777" w:rsidR="001A7E43" w:rsidRDefault="001A7E43" w:rsidP="00C548B6">
      <w:pPr>
        <w:autoSpaceDE w:val="0"/>
        <w:autoSpaceDN w:val="0"/>
        <w:adjustRightInd w:val="0"/>
        <w:ind w:right="-427"/>
        <w:jc w:val="both"/>
        <w:rPr>
          <w:rFonts w:ascii="Verdana" w:hAnsi="Verdana"/>
          <w:color w:val="000000"/>
          <w:sz w:val="20"/>
          <w:szCs w:val="20"/>
          <w:lang w:val="es-ES_tradnl" w:eastAsia="es-ES_tradnl"/>
        </w:rPr>
      </w:pPr>
    </w:p>
    <w:p w14:paraId="55BFDBF0" w14:textId="77777777" w:rsidR="001A7E43" w:rsidRPr="00BD20A5" w:rsidRDefault="001A7E43"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1" w:name="_Toc157522143"/>
      <w:bookmarkStart w:id="1142" w:name="AnexoVI1"/>
      <w:bookmarkStart w:id="1143" w:name="_Toc33530879"/>
      <w:bookmarkStart w:id="1144"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1"/>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A464B1">
      <w:pPr>
        <w:numPr>
          <w:ilvl w:val="0"/>
          <w:numId w:val="14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A464B1">
      <w:pPr>
        <w:numPr>
          <w:ilvl w:val="0"/>
          <w:numId w:val="14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A464B1">
      <w:pPr>
        <w:numPr>
          <w:ilvl w:val="0"/>
          <w:numId w:val="14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A464B1">
      <w:pPr>
        <w:numPr>
          <w:ilvl w:val="0"/>
          <w:numId w:val="14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A464B1">
      <w:pPr>
        <w:numPr>
          <w:ilvl w:val="0"/>
          <w:numId w:val="14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Default="00DF3847" w:rsidP="00DF3847">
      <w:pPr>
        <w:shd w:val="clear" w:color="auto" w:fill="FFFFFF"/>
        <w:tabs>
          <w:tab w:val="left" w:pos="142"/>
        </w:tabs>
        <w:ind w:right="-427"/>
        <w:jc w:val="both"/>
        <w:rPr>
          <w:rFonts w:ascii="Verdana" w:hAnsi="Verdana"/>
          <w:b/>
          <w:sz w:val="16"/>
          <w:szCs w:val="16"/>
        </w:rPr>
      </w:pPr>
    </w:p>
    <w:p w14:paraId="2D1CBA63" w14:textId="77777777" w:rsidR="008A04C0" w:rsidRDefault="008A04C0" w:rsidP="00DF3847">
      <w:pPr>
        <w:shd w:val="clear" w:color="auto" w:fill="FFFFFF"/>
        <w:tabs>
          <w:tab w:val="left" w:pos="142"/>
        </w:tabs>
        <w:ind w:right="-427"/>
        <w:jc w:val="both"/>
        <w:rPr>
          <w:rFonts w:ascii="Verdana" w:hAnsi="Verdana"/>
          <w:b/>
          <w:sz w:val="16"/>
          <w:szCs w:val="16"/>
        </w:rPr>
      </w:pPr>
    </w:p>
    <w:p w14:paraId="7203E7D5" w14:textId="77777777" w:rsidR="008A04C0" w:rsidRDefault="008A04C0" w:rsidP="00DF3847">
      <w:pPr>
        <w:shd w:val="clear" w:color="auto" w:fill="FFFFFF"/>
        <w:tabs>
          <w:tab w:val="left" w:pos="142"/>
        </w:tabs>
        <w:ind w:right="-427"/>
        <w:jc w:val="both"/>
        <w:rPr>
          <w:rFonts w:ascii="Verdana" w:hAnsi="Verdana"/>
          <w:b/>
          <w:sz w:val="16"/>
          <w:szCs w:val="16"/>
        </w:rPr>
      </w:pPr>
    </w:p>
    <w:p w14:paraId="61B32953" w14:textId="77777777" w:rsidR="008A04C0" w:rsidRDefault="008A04C0" w:rsidP="00DF3847">
      <w:pPr>
        <w:shd w:val="clear" w:color="auto" w:fill="FFFFFF"/>
        <w:tabs>
          <w:tab w:val="left" w:pos="142"/>
        </w:tabs>
        <w:ind w:right="-427"/>
        <w:jc w:val="both"/>
        <w:rPr>
          <w:rFonts w:ascii="Verdana" w:hAnsi="Verdana"/>
          <w:b/>
          <w:sz w:val="16"/>
          <w:szCs w:val="16"/>
        </w:rPr>
      </w:pPr>
    </w:p>
    <w:p w14:paraId="48701DB1" w14:textId="77777777" w:rsidR="008A04C0" w:rsidRDefault="008A04C0" w:rsidP="00DF3847">
      <w:pPr>
        <w:shd w:val="clear" w:color="auto" w:fill="FFFFFF"/>
        <w:tabs>
          <w:tab w:val="left" w:pos="142"/>
        </w:tabs>
        <w:ind w:right="-427"/>
        <w:jc w:val="both"/>
        <w:rPr>
          <w:rFonts w:ascii="Verdana" w:hAnsi="Verdana"/>
          <w:b/>
          <w:sz w:val="16"/>
          <w:szCs w:val="16"/>
        </w:rPr>
      </w:pPr>
    </w:p>
    <w:p w14:paraId="1A1B2FBA" w14:textId="77777777" w:rsidR="008A04C0" w:rsidRDefault="008A04C0" w:rsidP="00DF3847">
      <w:pPr>
        <w:shd w:val="clear" w:color="auto" w:fill="FFFFFF"/>
        <w:tabs>
          <w:tab w:val="left" w:pos="142"/>
        </w:tabs>
        <w:ind w:right="-427"/>
        <w:jc w:val="both"/>
        <w:rPr>
          <w:rFonts w:ascii="Verdana" w:hAnsi="Verdana"/>
          <w:b/>
          <w:sz w:val="16"/>
          <w:szCs w:val="16"/>
        </w:rPr>
      </w:pPr>
    </w:p>
    <w:p w14:paraId="20A60C2A" w14:textId="77777777" w:rsidR="008A04C0" w:rsidRDefault="008A04C0" w:rsidP="00DF3847">
      <w:pPr>
        <w:shd w:val="clear" w:color="auto" w:fill="FFFFFF"/>
        <w:tabs>
          <w:tab w:val="left" w:pos="142"/>
        </w:tabs>
        <w:ind w:right="-427"/>
        <w:jc w:val="both"/>
        <w:rPr>
          <w:rFonts w:ascii="Verdana" w:hAnsi="Verdana"/>
          <w:b/>
          <w:sz w:val="16"/>
          <w:szCs w:val="16"/>
        </w:rPr>
      </w:pPr>
    </w:p>
    <w:p w14:paraId="708B89A1" w14:textId="77777777" w:rsidR="008A04C0" w:rsidRDefault="008A04C0" w:rsidP="00DF3847">
      <w:pPr>
        <w:shd w:val="clear" w:color="auto" w:fill="FFFFFF"/>
        <w:tabs>
          <w:tab w:val="left" w:pos="142"/>
        </w:tabs>
        <w:ind w:right="-427"/>
        <w:jc w:val="both"/>
        <w:rPr>
          <w:rFonts w:ascii="Verdana" w:hAnsi="Verdana"/>
          <w:b/>
          <w:sz w:val="16"/>
          <w:szCs w:val="16"/>
        </w:rPr>
      </w:pPr>
    </w:p>
    <w:p w14:paraId="11823B5C" w14:textId="77777777" w:rsidR="008A04C0" w:rsidRDefault="008A04C0" w:rsidP="00DF3847">
      <w:pPr>
        <w:shd w:val="clear" w:color="auto" w:fill="FFFFFF"/>
        <w:tabs>
          <w:tab w:val="left" w:pos="142"/>
        </w:tabs>
        <w:ind w:right="-427"/>
        <w:jc w:val="both"/>
        <w:rPr>
          <w:rFonts w:ascii="Verdana" w:hAnsi="Verdana"/>
          <w:b/>
          <w:sz w:val="16"/>
          <w:szCs w:val="16"/>
        </w:rPr>
      </w:pPr>
    </w:p>
    <w:p w14:paraId="4EE2A73F" w14:textId="77777777" w:rsidR="008A04C0" w:rsidRDefault="008A04C0" w:rsidP="00DF3847">
      <w:pPr>
        <w:shd w:val="clear" w:color="auto" w:fill="FFFFFF"/>
        <w:tabs>
          <w:tab w:val="left" w:pos="142"/>
        </w:tabs>
        <w:ind w:right="-427"/>
        <w:jc w:val="both"/>
        <w:rPr>
          <w:rFonts w:ascii="Verdana" w:hAnsi="Verdana"/>
          <w:b/>
          <w:sz w:val="16"/>
          <w:szCs w:val="16"/>
        </w:rPr>
      </w:pPr>
    </w:p>
    <w:p w14:paraId="22EA6ACD" w14:textId="77777777" w:rsidR="008A04C0" w:rsidRDefault="008A04C0" w:rsidP="00DF3847">
      <w:pPr>
        <w:shd w:val="clear" w:color="auto" w:fill="FFFFFF"/>
        <w:tabs>
          <w:tab w:val="left" w:pos="142"/>
        </w:tabs>
        <w:ind w:right="-427"/>
        <w:jc w:val="both"/>
        <w:rPr>
          <w:rFonts w:ascii="Verdana" w:hAnsi="Verdana"/>
          <w:b/>
          <w:sz w:val="16"/>
          <w:szCs w:val="16"/>
        </w:rPr>
      </w:pPr>
    </w:p>
    <w:p w14:paraId="7D72E613" w14:textId="77777777" w:rsidR="008A04C0" w:rsidRDefault="008A04C0" w:rsidP="00DF3847">
      <w:pPr>
        <w:shd w:val="clear" w:color="auto" w:fill="FFFFFF"/>
        <w:tabs>
          <w:tab w:val="left" w:pos="142"/>
        </w:tabs>
        <w:ind w:right="-427"/>
        <w:jc w:val="both"/>
        <w:rPr>
          <w:rFonts w:ascii="Verdana" w:hAnsi="Verdana"/>
          <w:b/>
          <w:sz w:val="16"/>
          <w:szCs w:val="16"/>
        </w:rPr>
      </w:pPr>
    </w:p>
    <w:p w14:paraId="34F3C0AA" w14:textId="77777777" w:rsidR="008A04C0" w:rsidRDefault="008A04C0" w:rsidP="00DF3847">
      <w:pPr>
        <w:shd w:val="clear" w:color="auto" w:fill="FFFFFF"/>
        <w:tabs>
          <w:tab w:val="left" w:pos="142"/>
        </w:tabs>
        <w:ind w:right="-427"/>
        <w:jc w:val="both"/>
        <w:rPr>
          <w:rFonts w:ascii="Verdana" w:hAnsi="Verdana"/>
          <w:b/>
          <w:sz w:val="16"/>
          <w:szCs w:val="16"/>
        </w:rPr>
      </w:pPr>
    </w:p>
    <w:p w14:paraId="70F3C135" w14:textId="77777777" w:rsidR="008A04C0" w:rsidRDefault="008A04C0" w:rsidP="00DF3847">
      <w:pPr>
        <w:shd w:val="clear" w:color="auto" w:fill="FFFFFF"/>
        <w:tabs>
          <w:tab w:val="left" w:pos="142"/>
        </w:tabs>
        <w:ind w:right="-427"/>
        <w:jc w:val="both"/>
        <w:rPr>
          <w:rFonts w:ascii="Verdana" w:hAnsi="Verdana"/>
          <w:b/>
          <w:sz w:val="16"/>
          <w:szCs w:val="16"/>
        </w:rPr>
      </w:pPr>
    </w:p>
    <w:p w14:paraId="30375D7F" w14:textId="77777777" w:rsidR="008A04C0" w:rsidRPr="00BD20A5" w:rsidRDefault="008A04C0"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45" w:name="_Toc157522144"/>
      <w:r w:rsidRPr="00BD20A5">
        <w:rPr>
          <w:rFonts w:ascii="Verdana" w:hAnsi="Verdana" w:cs="Arial"/>
          <w:b/>
          <w:caps/>
          <w:sz w:val="19"/>
          <w:szCs w:val="19"/>
        </w:rPr>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45"/>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A464B1">
      <w:pPr>
        <w:numPr>
          <w:ilvl w:val="0"/>
          <w:numId w:val="147"/>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A464B1">
      <w:pPr>
        <w:numPr>
          <w:ilvl w:val="0"/>
          <w:numId w:val="147"/>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A464B1">
      <w:pPr>
        <w:numPr>
          <w:ilvl w:val="0"/>
          <w:numId w:val="146"/>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A464B1">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A464B1">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A464B1">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A464B1">
      <w:pPr>
        <w:numPr>
          <w:ilvl w:val="0"/>
          <w:numId w:val="146"/>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46" w:name="_Toc157522145"/>
      <w:r w:rsidRPr="00BD20A5">
        <w:rPr>
          <w:lang w:val="es-ES_tradnl"/>
        </w:rPr>
        <w:t>ANEXO VI.</w:t>
      </w:r>
      <w:r w:rsidR="00BC4440" w:rsidRPr="00BD20A5">
        <w:rPr>
          <w:caps w:val="0"/>
          <w:lang w:val="es-ES_tradnl"/>
        </w:rPr>
        <w:t>BIS</w:t>
      </w:r>
      <w:r w:rsidR="007709C6" w:rsidRPr="00BD20A5">
        <w:rPr>
          <w:lang w:val="es-ES_tradnl"/>
        </w:rPr>
        <w:t>.</w:t>
      </w:r>
      <w:r w:rsidR="00C548B6" w:rsidRPr="00BD20A5">
        <w:rPr>
          <w:lang w:val="es-ES_tradnl"/>
        </w:rPr>
        <w:t>1.</w:t>
      </w:r>
      <w:bookmarkEnd w:id="1142"/>
      <w:r w:rsidR="00C548B6" w:rsidRPr="00BD20A5">
        <w:rPr>
          <w:lang w:val="es-ES_tradnl"/>
        </w:rPr>
        <w:t>-</w:t>
      </w:r>
      <w:r w:rsidR="00C548B6" w:rsidRPr="00BD20A5">
        <w:rPr>
          <w:lang w:val="es-ES_tradnl"/>
        </w:rPr>
        <w:tab/>
        <w:t>APROBACIÓN DE CERTIFICACIÓN DE SERVICIOS</w:t>
      </w:r>
      <w:bookmarkEnd w:id="1143"/>
      <w:bookmarkEnd w:id="1144"/>
      <w:bookmarkEnd w:id="1146"/>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47" w:name="_Toc505598258"/>
      <w:bookmarkStart w:id="1148" w:name="_Toc505598335"/>
      <w:bookmarkStart w:id="1149" w:name="_Toc505598428"/>
      <w:bookmarkStart w:id="1150" w:name="_Toc507512609"/>
      <w:bookmarkStart w:id="1151" w:name="_Toc507512910"/>
      <w:r w:rsidRPr="00BD20A5">
        <w:rPr>
          <w:rFonts w:ascii="Verdana" w:hAnsi="Verdana"/>
          <w:b/>
          <w:sz w:val="19"/>
          <w:szCs w:val="19"/>
        </w:rPr>
        <w:t>DECLARA:</w:t>
      </w:r>
      <w:bookmarkEnd w:id="1147"/>
      <w:bookmarkEnd w:id="1148"/>
      <w:bookmarkEnd w:id="1149"/>
      <w:bookmarkEnd w:id="1150"/>
      <w:bookmarkEnd w:id="1151"/>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A464B1">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A464B1">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A464B1">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2" w:name="_Toc505598259"/>
      <w:bookmarkStart w:id="1153" w:name="_Toc505598336"/>
      <w:bookmarkStart w:id="1154" w:name="_Toc505598429"/>
      <w:bookmarkStart w:id="1155" w:name="_Toc507512610"/>
      <w:bookmarkStart w:id="1156" w:name="_Toc507512911"/>
      <w:r w:rsidRPr="00BD20A5">
        <w:rPr>
          <w:rFonts w:ascii="Verdana" w:hAnsi="Verdana" w:cs="Tahoma"/>
          <w:sz w:val="19"/>
          <w:szCs w:val="19"/>
        </w:rPr>
        <w:t>En............................., a..... de....................de 20....</w:t>
      </w:r>
      <w:bookmarkEnd w:id="1152"/>
      <w:bookmarkEnd w:id="1153"/>
      <w:bookmarkEnd w:id="1154"/>
      <w:bookmarkEnd w:id="1155"/>
      <w:bookmarkEnd w:id="1156"/>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A464B1">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A464B1">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A464B1">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A464B1">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A464B1">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57" w:name="AnexoVI2"/>
    </w:p>
    <w:p w14:paraId="4F43B15F" w14:textId="7E4F3922" w:rsidR="00C548B6" w:rsidRPr="00BD20A5" w:rsidRDefault="00F47A03" w:rsidP="00C03745">
      <w:pPr>
        <w:pStyle w:val="Ttulo3"/>
      </w:pPr>
      <w:bookmarkStart w:id="1158" w:name="_Toc33530880"/>
      <w:bookmarkStart w:id="1159" w:name="_Toc38387851"/>
      <w:bookmarkStart w:id="1160" w:name="_Toc157522146"/>
      <w:bookmarkEnd w:id="1157"/>
      <w:r w:rsidRPr="00BD20A5">
        <w:rPr>
          <w:lang w:val="es-ES_tradnl"/>
        </w:rPr>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58"/>
      <w:bookmarkEnd w:id="1159"/>
      <w:bookmarkEnd w:id="1160"/>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1" w:name="_Toc505598260"/>
      <w:bookmarkStart w:id="1162" w:name="_Toc505598337"/>
      <w:bookmarkStart w:id="1163" w:name="_Toc505598430"/>
      <w:bookmarkStart w:id="1164" w:name="_Toc507512611"/>
      <w:bookmarkStart w:id="1165" w:name="_Toc507512912"/>
      <w:r w:rsidRPr="00BD20A5">
        <w:rPr>
          <w:rFonts w:ascii="Verdana" w:hAnsi="Verdana"/>
          <w:b/>
          <w:sz w:val="19"/>
          <w:szCs w:val="19"/>
        </w:rPr>
        <w:t>DECLARA:</w:t>
      </w:r>
      <w:bookmarkEnd w:id="1161"/>
      <w:bookmarkEnd w:id="1162"/>
      <w:bookmarkEnd w:id="1163"/>
      <w:bookmarkEnd w:id="1164"/>
      <w:bookmarkEnd w:id="1165"/>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A464B1">
      <w:pPr>
        <w:numPr>
          <w:ilvl w:val="0"/>
          <w:numId w:val="35"/>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A464B1">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A464B1">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A464B1">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A464B1">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A464B1">
      <w:pPr>
        <w:numPr>
          <w:ilvl w:val="0"/>
          <w:numId w:val="35"/>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A464B1">
      <w:pPr>
        <w:numPr>
          <w:ilvl w:val="0"/>
          <w:numId w:val="35"/>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66" w:name="_Toc505598261"/>
      <w:bookmarkStart w:id="1167" w:name="_Toc505598338"/>
      <w:bookmarkStart w:id="1168" w:name="_Toc505598431"/>
      <w:bookmarkStart w:id="1169" w:name="_Toc507512612"/>
      <w:bookmarkStart w:id="1170" w:name="_Toc507512913"/>
      <w:r w:rsidRPr="00BD20A5">
        <w:rPr>
          <w:rFonts w:ascii="Verdana" w:hAnsi="Verdana" w:cs="Tahoma"/>
          <w:sz w:val="19"/>
          <w:szCs w:val="19"/>
        </w:rPr>
        <w:t>En............................., a..... de....................de 20....</w:t>
      </w:r>
      <w:bookmarkEnd w:id="1166"/>
      <w:bookmarkEnd w:id="1167"/>
      <w:bookmarkEnd w:id="1168"/>
      <w:bookmarkEnd w:id="1169"/>
      <w:bookmarkEnd w:id="1170"/>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A464B1">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A464B1">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A464B1">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A464B1">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A464B1">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1" w:name="AnexoVI3"/>
      <w:bookmarkStart w:id="1172" w:name="_Toc33530881"/>
      <w:bookmarkStart w:id="1173" w:name="_Toc38387852"/>
      <w:bookmarkStart w:id="1174" w:name="_Toc157522147"/>
      <w:bookmarkStart w:id="1175" w:name="_Toc507512916"/>
      <w:bookmarkStart w:id="1176" w:name="_Toc507512615"/>
      <w:r w:rsidRPr="00BD20A5">
        <w:t>ANEXO VI.</w:t>
      </w:r>
      <w:r w:rsidR="007709C6" w:rsidRPr="00BD20A5">
        <w:t>BIS.3</w:t>
      </w:r>
      <w:r w:rsidR="00C548B6" w:rsidRPr="00BD20A5">
        <w:t>.-</w:t>
      </w:r>
      <w:r w:rsidR="00C548B6" w:rsidRPr="00BD20A5">
        <w:tab/>
      </w:r>
      <w:bookmarkEnd w:id="1171"/>
      <w:r w:rsidR="00C548B6" w:rsidRPr="00BD20A5">
        <w:t>DECLARACIÓN SOBRE LOS DATOS RELATIVOS A LAS CONDICIONES DE LOS CONTRATOS DE TRABAJO</w:t>
      </w:r>
      <w:bookmarkEnd w:id="1172"/>
      <w:bookmarkEnd w:id="1173"/>
      <w:bookmarkEnd w:id="1174"/>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77" w:name="_Toc507512613"/>
      <w:bookmarkStart w:id="1178" w:name="_Toc507512914"/>
      <w:r w:rsidRPr="00BD20A5">
        <w:rPr>
          <w:rFonts w:ascii="Verdana" w:hAnsi="Verdana" w:cs="Tahoma"/>
          <w:b/>
          <w:sz w:val="19"/>
          <w:szCs w:val="19"/>
        </w:rPr>
        <w:t>DECLARA:</w:t>
      </w:r>
      <w:bookmarkEnd w:id="1177"/>
      <w:bookmarkEnd w:id="1178"/>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79" w:name="_Toc507512614"/>
      <w:bookmarkStart w:id="1180" w:name="_Toc507512915"/>
      <w:r w:rsidRPr="00BD20A5">
        <w:rPr>
          <w:rFonts w:ascii="Verdana" w:hAnsi="Verdana" w:cs="Tahoma"/>
          <w:sz w:val="19"/>
          <w:szCs w:val="19"/>
        </w:rPr>
        <w:t>En............................., a...... de....................de 20....</w:t>
      </w:r>
      <w:bookmarkEnd w:id="1179"/>
      <w:bookmarkEnd w:id="1180"/>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75"/>
      <w:bookmarkEnd w:id="1176"/>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1" w:name="_Toc507512617"/>
      <w:bookmarkStart w:id="1182"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3" w:name="_Toc507512917"/>
      <w:bookmarkStart w:id="1184" w:name="_Toc507512616"/>
      <w:r w:rsidRPr="00BD20A5">
        <w:rPr>
          <w:rFonts w:ascii="Verdana" w:hAnsi="Verdana" w:cs="Tahoma"/>
          <w:sz w:val="19"/>
          <w:szCs w:val="19"/>
        </w:rPr>
        <w:t>En............................., a...... de....................de 20....</w:t>
      </w:r>
      <w:bookmarkEnd w:id="1183"/>
      <w:bookmarkEnd w:id="1184"/>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1"/>
      <w:bookmarkEnd w:id="1182"/>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A464B1">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A464B1">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A464B1">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A464B1">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A464B1">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85" w:name="_Toc33530882"/>
      <w:bookmarkStart w:id="1186" w:name="_Toc38387853"/>
      <w:bookmarkStart w:id="1187" w:name="_Toc157522148"/>
      <w:r w:rsidRPr="00BD20A5">
        <w:t>ANEXO VII.</w:t>
      </w:r>
      <w:r w:rsidR="00C548B6" w:rsidRPr="00BD20A5">
        <w:t>1.-</w:t>
      </w:r>
      <w:r w:rsidR="00C548B6" w:rsidRPr="00BD20A5">
        <w:tab/>
        <w:t>INFORMACIÓN ADICIONAL SOBRE PROTECCIÓN DE DATOS PERSONALES</w:t>
      </w:r>
      <w:bookmarkEnd w:id="1185"/>
      <w:bookmarkEnd w:id="1186"/>
      <w:bookmarkEnd w:id="1187"/>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A464B1">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A464B1">
      <w:pPr>
        <w:numPr>
          <w:ilvl w:val="0"/>
          <w:numId w:val="51"/>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3">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A464B1">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A464B1">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A464B1">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A464B1">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A464B1">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A464B1">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A464B1">
      <w:pPr>
        <w:numPr>
          <w:ilvl w:val="0"/>
          <w:numId w:val="48"/>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A464B1">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A464B1">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A464B1">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A464B1">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A464B1">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A464B1">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A464B1">
      <w:pPr>
        <w:numPr>
          <w:ilvl w:val="0"/>
          <w:numId w:val="44"/>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A464B1">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A464B1">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A464B1">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cuando se impugne la exactitud de los datos personales, durante un plazo que permita al órgano Responsable verificar la exactitud de los mismos;</w:t>
      </w:r>
    </w:p>
    <w:p w14:paraId="45C317CB" w14:textId="77777777" w:rsidR="00C548B6" w:rsidRPr="00BD20A5" w:rsidRDefault="00C548B6" w:rsidP="00A464B1">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A464B1">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A464B1">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A464B1">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A464B1">
      <w:pPr>
        <w:numPr>
          <w:ilvl w:val="0"/>
          <w:numId w:val="49"/>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A464B1">
      <w:pPr>
        <w:numPr>
          <w:ilvl w:val="0"/>
          <w:numId w:val="49"/>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A464B1">
      <w:pPr>
        <w:numPr>
          <w:ilvl w:val="0"/>
          <w:numId w:val="48"/>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A464B1">
      <w:pPr>
        <w:numPr>
          <w:ilvl w:val="0"/>
          <w:numId w:val="51"/>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A464B1">
      <w:pPr>
        <w:numPr>
          <w:ilvl w:val="0"/>
          <w:numId w:val="50"/>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4"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A464B1">
      <w:pPr>
        <w:numPr>
          <w:ilvl w:val="0"/>
          <w:numId w:val="50"/>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5">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A464B1">
      <w:pPr>
        <w:numPr>
          <w:ilvl w:val="0"/>
          <w:numId w:val="50"/>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6"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88" w:name="_Toc33530883"/>
      <w:bookmarkStart w:id="1189" w:name="_Toc38387854"/>
      <w:bookmarkStart w:id="1190" w:name="_Toc157522149"/>
      <w:r w:rsidR="00F47A03" w:rsidRPr="00BD20A5">
        <w:t>ANEXO VII.</w:t>
      </w:r>
      <w:r w:rsidRPr="00BD20A5">
        <w:t>2.-</w:t>
      </w:r>
      <w:r w:rsidRPr="00BD20A5">
        <w:tab/>
        <w:t>ENCARGO DE TRATAMIENTO DE DATOS PERSONALES</w:t>
      </w:r>
      <w:bookmarkEnd w:id="1188"/>
      <w:bookmarkEnd w:id="1189"/>
      <w:bookmarkEnd w:id="1190"/>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4F7F483C"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006A66B8">
        <w:rPr>
          <w:rFonts w:ascii="Verdana" w:hAnsi="Verdana"/>
          <w:sz w:val="19"/>
          <w:szCs w:val="19"/>
        </w:rPr>
        <w:t xml:space="preserve">el tratamiento de las imágenes que puedan aparecer en los trabajos de seguimiento fotográfico de la actividad </w:t>
      </w:r>
      <w:r w:rsidR="00DD7BF6">
        <w:rPr>
          <w:rFonts w:ascii="Verdana" w:hAnsi="Verdana"/>
          <w:sz w:val="19"/>
          <w:szCs w:val="19"/>
        </w:rPr>
        <w:t>institucional de la Consejera</w:t>
      </w:r>
      <w:r w:rsidR="00F96B68">
        <w:rPr>
          <w:rFonts w:ascii="Verdana" w:hAnsi="Verdana"/>
          <w:sz w:val="19"/>
          <w:szCs w:val="19"/>
        </w:rPr>
        <w:t xml:space="preserve"> </w:t>
      </w:r>
      <w:r w:rsidR="00DD7BF6">
        <w:rPr>
          <w:rFonts w:ascii="Verdana" w:hAnsi="Verdana"/>
          <w:sz w:val="19"/>
          <w:szCs w:val="19"/>
        </w:rPr>
        <w:t>y</w:t>
      </w:r>
      <w:r w:rsidR="006A66B8">
        <w:rPr>
          <w:rFonts w:ascii="Verdana" w:hAnsi="Verdana"/>
          <w:sz w:val="19"/>
          <w:szCs w:val="19"/>
        </w:rPr>
        <w:t xml:space="preserve"> cargos </w:t>
      </w:r>
      <w:r w:rsidR="005656EA">
        <w:rPr>
          <w:rFonts w:ascii="Verdana" w:hAnsi="Verdana"/>
          <w:sz w:val="19"/>
          <w:szCs w:val="19"/>
        </w:rPr>
        <w:t>de los responsables políticos y técnicos del Departamento de Bienestar, Juventud y Reto Demográfico, para su posterior difusión y publicación por parte del responsable del tratamiento.</w:t>
      </w:r>
      <w:r w:rsidRPr="00BD20A5">
        <w:rPr>
          <w:rFonts w:ascii="Verdana" w:hAnsi="Verdana"/>
          <w:sz w:val="19"/>
          <w:szCs w:val="19"/>
        </w:rPr>
        <w:t xml:space="preserve"> 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shd w:val="clear" w:color="auto" w:fill="auto"/>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3"/>
            </w:r>
          </w:p>
        </w:tc>
      </w:tr>
      <w:tr w:rsidR="00C548B6" w:rsidRPr="00BD20A5" w14:paraId="446EF9E7" w14:textId="77777777" w:rsidTr="00A12B05">
        <w:trPr>
          <w:trHeight w:val="2252"/>
          <w:jc w:val="center"/>
        </w:trPr>
        <w:tc>
          <w:tcPr>
            <w:tcW w:w="1761" w:type="pct"/>
            <w:shd w:val="clear" w:color="auto" w:fill="auto"/>
            <w:vAlign w:val="center"/>
          </w:tcPr>
          <w:p w14:paraId="4A09B932" w14:textId="1CF3036B"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w:t>
            </w:r>
          </w:p>
          <w:p w14:paraId="01DCE6D6" w14:textId="38B370D9" w:rsidR="008136D1" w:rsidRPr="008136D1" w:rsidRDefault="00782176" w:rsidP="008136D1">
            <w:pPr>
              <w:ind w:left="118"/>
              <w:jc w:val="both"/>
              <w:rPr>
                <w:rFonts w:ascii="Verdana" w:hAnsi="Verdana"/>
                <w:sz w:val="19"/>
                <w:szCs w:val="19"/>
              </w:rPr>
            </w:pPr>
            <w:r>
              <w:rPr>
                <w:rFonts w:ascii="Verdana" w:hAnsi="Verdana"/>
                <w:sz w:val="19"/>
                <w:szCs w:val="19"/>
              </w:rPr>
              <w:t>Imágenes de</w:t>
            </w:r>
            <w:r w:rsidR="00891656">
              <w:rPr>
                <w:rFonts w:ascii="Verdana" w:hAnsi="Verdana"/>
                <w:sz w:val="19"/>
                <w:szCs w:val="19"/>
              </w:rPr>
              <w:t xml:space="preserve"> las personas que puedan aparecer en los </w:t>
            </w:r>
            <w:r w:rsidR="008136D1" w:rsidRPr="008136D1">
              <w:rPr>
                <w:rFonts w:ascii="Verdana" w:hAnsi="Verdana"/>
                <w:sz w:val="19"/>
                <w:szCs w:val="19"/>
              </w:rPr>
              <w:t>trabajos de seguimiento fotográfico de la actividad</w:t>
            </w:r>
            <w:r w:rsidR="006A66B8">
              <w:rPr>
                <w:rFonts w:ascii="Verdana" w:hAnsi="Verdana"/>
                <w:sz w:val="19"/>
                <w:szCs w:val="19"/>
              </w:rPr>
              <w:t xml:space="preserve"> institucional de la </w:t>
            </w:r>
            <w:r w:rsidR="00DD7BF6">
              <w:rPr>
                <w:rFonts w:ascii="Verdana" w:hAnsi="Verdana"/>
                <w:sz w:val="19"/>
                <w:szCs w:val="19"/>
              </w:rPr>
              <w:t>C</w:t>
            </w:r>
            <w:r w:rsidR="006A66B8">
              <w:rPr>
                <w:rFonts w:ascii="Verdana" w:hAnsi="Verdana"/>
                <w:sz w:val="19"/>
                <w:szCs w:val="19"/>
              </w:rPr>
              <w:t>onsejera</w:t>
            </w:r>
            <w:r w:rsidR="000448E1">
              <w:rPr>
                <w:rFonts w:ascii="Verdana" w:hAnsi="Verdana"/>
                <w:sz w:val="19"/>
                <w:szCs w:val="19"/>
              </w:rPr>
              <w:t xml:space="preserve"> </w:t>
            </w:r>
            <w:r w:rsidR="006A66B8">
              <w:rPr>
                <w:rFonts w:ascii="Verdana" w:hAnsi="Verdana"/>
                <w:sz w:val="19"/>
                <w:szCs w:val="19"/>
              </w:rPr>
              <w:t>y cargos de los</w:t>
            </w:r>
            <w:r w:rsidR="008136D1" w:rsidRPr="008136D1">
              <w:rPr>
                <w:rFonts w:ascii="Verdana" w:hAnsi="Verdana"/>
                <w:sz w:val="19"/>
                <w:szCs w:val="19"/>
              </w:rPr>
              <w:t xml:space="preserve"> responsables políticos y técnicos</w:t>
            </w:r>
            <w:r w:rsidR="006A66B8">
              <w:rPr>
                <w:rFonts w:ascii="Verdana" w:hAnsi="Verdana"/>
                <w:sz w:val="19"/>
                <w:szCs w:val="19"/>
              </w:rPr>
              <w:t xml:space="preserve"> (consejera, viceconsejerías, direcciones, asesorías y cuerpo técnico) del </w:t>
            </w:r>
            <w:r w:rsidR="008136D1" w:rsidRPr="008136D1">
              <w:rPr>
                <w:rFonts w:ascii="Verdana" w:hAnsi="Verdana"/>
                <w:sz w:val="19"/>
                <w:szCs w:val="19"/>
              </w:rPr>
              <w:t>Departamento</w:t>
            </w:r>
            <w:r w:rsidR="006A66B8">
              <w:rPr>
                <w:rFonts w:ascii="Verdana" w:hAnsi="Verdana"/>
                <w:sz w:val="19"/>
                <w:szCs w:val="19"/>
              </w:rPr>
              <w:t xml:space="preserve"> de Bienestar, Juventud y Reto Demográfico. </w:t>
            </w:r>
          </w:p>
          <w:p w14:paraId="72128B47" w14:textId="5BB3DF8E" w:rsidR="008136D1" w:rsidRPr="00BD20A5" w:rsidRDefault="008136D1" w:rsidP="00A12B05">
            <w:pPr>
              <w:ind w:left="118"/>
              <w:jc w:val="both"/>
              <w:rPr>
                <w:rFonts w:ascii="Verdana" w:hAnsi="Verdana"/>
                <w:sz w:val="19"/>
                <w:szCs w:val="19"/>
              </w:rPr>
            </w:pPr>
          </w:p>
        </w:tc>
        <w:tc>
          <w:tcPr>
            <w:tcW w:w="3239" w:type="pct"/>
            <w:shd w:val="clear" w:color="auto" w:fill="auto"/>
          </w:tcPr>
          <w:p w14:paraId="681D98C5" w14:textId="77777777" w:rsidR="004555C6" w:rsidRDefault="004555C6" w:rsidP="00A464B1">
            <w:pPr>
              <w:pStyle w:val="Prrafodelista"/>
              <w:numPr>
                <w:ilvl w:val="0"/>
                <w:numId w:val="70"/>
              </w:numPr>
              <w:spacing w:before="120"/>
              <w:ind w:left="143" w:hanging="142"/>
              <w:rPr>
                <w:rFonts w:ascii="Verdana" w:hAnsi="Verdana"/>
                <w:sz w:val="19"/>
                <w:szCs w:val="19"/>
              </w:rPr>
            </w:pPr>
            <w:r>
              <w:rPr>
                <w:rFonts w:ascii="Verdana" w:hAnsi="Verdana"/>
                <w:sz w:val="19"/>
                <w:szCs w:val="19"/>
              </w:rPr>
              <w:t>Imágenes</w:t>
            </w:r>
          </w:p>
          <w:p w14:paraId="440FAF41" w14:textId="77777777" w:rsidR="00C548B6" w:rsidRDefault="00C548B6" w:rsidP="004555C6">
            <w:pPr>
              <w:pStyle w:val="Prrafodelista"/>
              <w:spacing w:after="120"/>
              <w:ind w:left="143"/>
              <w:rPr>
                <w:rFonts w:ascii="Verdana" w:hAnsi="Verdana"/>
                <w:sz w:val="19"/>
                <w:szCs w:val="19"/>
              </w:rPr>
            </w:pPr>
          </w:p>
          <w:p w14:paraId="00011428" w14:textId="07031258" w:rsidR="006A66B8" w:rsidRPr="00BD20A5" w:rsidRDefault="006A66B8" w:rsidP="004555C6">
            <w:pPr>
              <w:pStyle w:val="Prrafodelista"/>
              <w:spacing w:after="120"/>
              <w:ind w:left="143"/>
              <w:rPr>
                <w:rFonts w:ascii="Verdana" w:hAnsi="Verdana"/>
                <w:sz w:val="19"/>
                <w:szCs w:val="19"/>
              </w:rPr>
            </w:pP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07863333" w:rsidR="00C548B6" w:rsidRPr="00BD20A5" w:rsidRDefault="00A70A7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Recogida / Registro</w:t>
      </w:r>
    </w:p>
    <w:p w14:paraId="3D5BFD9E" w14:textId="7E91A606" w:rsidR="00C548B6" w:rsidRPr="00BD20A5" w:rsidRDefault="00A70A7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7F424325" w:rsidR="00C548B6" w:rsidRPr="00BD20A5" w:rsidRDefault="00A70A7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Conservación / Copia de seguridad</w:t>
      </w:r>
    </w:p>
    <w:p w14:paraId="3E1CBDAF" w14:textId="48803CE5" w:rsidR="00C548B6" w:rsidRPr="00BD20A5" w:rsidRDefault="00A70A7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Modificación</w:t>
      </w:r>
    </w:p>
    <w:p w14:paraId="6FA5C4E1" w14:textId="60AEFF3E" w:rsidR="00C548B6" w:rsidRPr="00BD20A5" w:rsidRDefault="00A70A7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Extracción</w:t>
      </w:r>
    </w:p>
    <w:p w14:paraId="457ED191" w14:textId="561E7932" w:rsidR="00C548B6" w:rsidRPr="00BD20A5" w:rsidRDefault="00A70A71"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Consulta</w:t>
      </w:r>
    </w:p>
    <w:p w14:paraId="2D3A7BD2" w14:textId="7F5B831A" w:rsidR="00C548B6" w:rsidRPr="00BD20A5" w:rsidRDefault="00A70A7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Comunicación / Transmisión</w:t>
      </w:r>
    </w:p>
    <w:p w14:paraId="37AD0074" w14:textId="24E31D6B" w:rsidR="00C548B6" w:rsidRPr="00BD20A5" w:rsidRDefault="00A70A7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Limitación</w:t>
      </w:r>
    </w:p>
    <w:p w14:paraId="02F741D4" w14:textId="014F34ED" w:rsidR="00C548B6" w:rsidRPr="00BD20A5" w:rsidRDefault="00A70A71"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00C548B6" w:rsidRPr="00BD20A5">
        <w:rPr>
          <w:rFonts w:ascii="Verdana" w:hAnsi="Verdana" w:cs="Calibri"/>
          <w:sz w:val="19"/>
          <w:szCs w:val="19"/>
          <w:lang w:eastAsia="eu-ES"/>
        </w:rPr>
        <w:t>erecho al olvido</w:t>
      </w:r>
    </w:p>
    <w:p w14:paraId="62A513C4" w14:textId="410A7EC6" w:rsidR="00C548B6" w:rsidRPr="00BD20A5" w:rsidRDefault="00A70A7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Destrucción de copias</w:t>
      </w:r>
    </w:p>
    <w:p w14:paraId="71F4376B" w14:textId="7C30232A" w:rsidR="00C548B6" w:rsidRPr="00BD20A5" w:rsidRDefault="00A70A71" w:rsidP="00C548B6">
      <w:pPr>
        <w:shd w:val="clear" w:color="auto" w:fill="FFFFFF"/>
        <w:spacing w:line="360" w:lineRule="auto"/>
        <w:ind w:left="708" w:right="-427"/>
        <w:rPr>
          <w:rFonts w:ascii="Verdana" w:hAnsi="Verdana"/>
          <w:i/>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A464B1">
      <w:pPr>
        <w:numPr>
          <w:ilvl w:val="0"/>
          <w:numId w:val="46"/>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A464B1">
      <w:pPr>
        <w:numPr>
          <w:ilvl w:val="0"/>
          <w:numId w:val="46"/>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A464B1">
      <w:pPr>
        <w:numPr>
          <w:ilvl w:val="0"/>
          <w:numId w:val="46"/>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4E605AC5" w:rsidR="00C548B6" w:rsidRPr="00BD20A5" w:rsidRDefault="004555C6"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B3F15A9" w14:textId="43CD746C" w:rsidR="00C548B6" w:rsidRPr="00BD20A5" w:rsidRDefault="00C548B6" w:rsidP="00DF25CC">
      <w:pPr>
        <w:ind w:right="-427"/>
        <w:rPr>
          <w:rFonts w:ascii="Verdana" w:hAnsi="Verdana"/>
          <w:sz w:val="19"/>
          <w:szCs w:val="19"/>
        </w:rPr>
      </w:pPr>
      <w:r w:rsidRPr="00BD20A5">
        <w:rPr>
          <w:sz w:val="19"/>
          <w:szCs w:val="19"/>
        </w:rPr>
        <w:br w:type="page"/>
      </w:r>
      <w:r w:rsidRPr="00BD20A5">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A464B1">
      <w:pPr>
        <w:numPr>
          <w:ilvl w:val="0"/>
          <w:numId w:val="47"/>
        </w:numPr>
        <w:shd w:val="clear" w:color="auto" w:fill="FFFFFF"/>
        <w:ind w:right="-427"/>
        <w:jc w:val="both"/>
        <w:rPr>
          <w:rFonts w:ascii="Verdana" w:hAnsi="Verdana"/>
          <w:sz w:val="19"/>
          <w:szCs w:val="19"/>
        </w:rPr>
      </w:pPr>
      <w:r w:rsidRPr="00BD20A5">
        <w:rPr>
          <w:rFonts w:ascii="Verdana" w:hAnsi="Verdana"/>
          <w:sz w:val="19"/>
          <w:szCs w:val="19"/>
        </w:rPr>
        <w:t xml:space="preserve"> (xxx)</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A0221" w14:textId="77777777" w:rsidR="006F67D1" w:rsidRDefault="006F67D1">
      <w:r>
        <w:separator/>
      </w:r>
    </w:p>
  </w:endnote>
  <w:endnote w:type="continuationSeparator" w:id="0">
    <w:p w14:paraId="5E379196" w14:textId="77777777" w:rsidR="006F67D1" w:rsidRDefault="006F67D1">
      <w:r>
        <w:continuationSeparator/>
      </w:r>
    </w:p>
  </w:endnote>
  <w:endnote w:type="continuationNotice" w:id="1">
    <w:p w14:paraId="68A3F70B" w14:textId="77777777" w:rsidR="006F67D1" w:rsidRDefault="006F67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290D0161"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764351">
      <w:rPr>
        <w:rFonts w:ascii="Verdana" w:hAnsi="Verdana"/>
        <w:sz w:val="16"/>
        <w:szCs w:val="16"/>
      </w:rPr>
      <w:t>06/2025-GC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05FF8731"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00916A5D">
      <w:rPr>
        <w:rFonts w:ascii="Verdana" w:hAnsi="Verdana"/>
        <w:sz w:val="16"/>
        <w:szCs w:val="16"/>
      </w:rPr>
      <w:t>06/2025-GC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2FE9A" w14:textId="77777777" w:rsidR="006F67D1" w:rsidRDefault="006F67D1">
      <w:r>
        <w:separator/>
      </w:r>
    </w:p>
  </w:footnote>
  <w:footnote w:type="continuationSeparator" w:id="0">
    <w:p w14:paraId="67D0BF82" w14:textId="77777777" w:rsidR="006F67D1" w:rsidRDefault="006F67D1">
      <w:r>
        <w:continuationSeparator/>
      </w:r>
    </w:p>
  </w:footnote>
  <w:footnote w:type="continuationNotice" w:id="1">
    <w:p w14:paraId="68FDF4AA" w14:textId="77777777" w:rsidR="006F67D1" w:rsidRDefault="006F67D1"/>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0">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7">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813564505"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13564506"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13564507"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0EE2181"/>
    <w:multiLevelType w:val="hybridMultilevel"/>
    <w:tmpl w:val="EFE831EC"/>
    <w:lvl w:ilvl="0" w:tplc="2B585D5E">
      <w:start w:val="19"/>
      <w:numFmt w:val="bullet"/>
      <w:lvlText w:val="-"/>
      <w:lvlJc w:val="left"/>
      <w:pPr>
        <w:ind w:left="76" w:hanging="360"/>
      </w:pPr>
      <w:rPr>
        <w:rFonts w:ascii="Verdana" w:eastAsia="Times New Roman" w:hAnsi="Verdana"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1E40DEC"/>
    <w:multiLevelType w:val="hybridMultilevel"/>
    <w:tmpl w:val="719CE578"/>
    <w:lvl w:ilvl="0" w:tplc="042D0005">
      <w:start w:val="1"/>
      <w:numFmt w:val="bullet"/>
      <w:lvlText w:val=""/>
      <w:lvlJc w:val="left"/>
      <w:pPr>
        <w:ind w:left="1571" w:hanging="360"/>
      </w:pPr>
      <w:rPr>
        <w:rFonts w:ascii="Wingdings" w:hAnsi="Wingdings"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6655AEC"/>
    <w:multiLevelType w:val="hybridMultilevel"/>
    <w:tmpl w:val="C86C6460"/>
    <w:lvl w:ilvl="0" w:tplc="05C4B02C">
      <w:start w:val="35"/>
      <w:numFmt w:val="bullet"/>
      <w:lvlText w:val="-"/>
      <w:lvlJc w:val="left"/>
      <w:pPr>
        <w:ind w:left="720" w:hanging="360"/>
      </w:pPr>
      <w:rPr>
        <w:rFonts w:ascii="Tahoma" w:eastAsia="Times New Roman" w:hAnsi="Tahoma" w:cs="Tahom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6F6805"/>
    <w:multiLevelType w:val="hybridMultilevel"/>
    <w:tmpl w:val="CCC42C76"/>
    <w:lvl w:ilvl="0" w:tplc="05C4B02C">
      <w:start w:val="35"/>
      <w:numFmt w:val="bullet"/>
      <w:lvlText w:val="-"/>
      <w:lvlJc w:val="left"/>
      <w:pPr>
        <w:ind w:left="1854" w:hanging="360"/>
      </w:pPr>
      <w:rPr>
        <w:rFonts w:ascii="Tahoma" w:eastAsia="Times New Roman" w:hAnsi="Tahoma" w:cs="Tahoma" w:hint="default"/>
      </w:rPr>
    </w:lvl>
    <w:lvl w:ilvl="1" w:tplc="042D0003" w:tentative="1">
      <w:start w:val="1"/>
      <w:numFmt w:val="bullet"/>
      <w:lvlText w:val="o"/>
      <w:lvlJc w:val="left"/>
      <w:pPr>
        <w:ind w:left="2574" w:hanging="360"/>
      </w:pPr>
      <w:rPr>
        <w:rFonts w:ascii="Courier New" w:hAnsi="Courier New" w:cs="Courier New" w:hint="default"/>
      </w:rPr>
    </w:lvl>
    <w:lvl w:ilvl="2" w:tplc="042D0005" w:tentative="1">
      <w:start w:val="1"/>
      <w:numFmt w:val="bullet"/>
      <w:lvlText w:val=""/>
      <w:lvlJc w:val="left"/>
      <w:pPr>
        <w:ind w:left="3294" w:hanging="360"/>
      </w:pPr>
      <w:rPr>
        <w:rFonts w:ascii="Wingdings" w:hAnsi="Wingdings" w:hint="default"/>
      </w:rPr>
    </w:lvl>
    <w:lvl w:ilvl="3" w:tplc="042D0001" w:tentative="1">
      <w:start w:val="1"/>
      <w:numFmt w:val="bullet"/>
      <w:lvlText w:val=""/>
      <w:lvlJc w:val="left"/>
      <w:pPr>
        <w:ind w:left="4014" w:hanging="360"/>
      </w:pPr>
      <w:rPr>
        <w:rFonts w:ascii="Symbol" w:hAnsi="Symbol" w:hint="default"/>
      </w:rPr>
    </w:lvl>
    <w:lvl w:ilvl="4" w:tplc="042D0003" w:tentative="1">
      <w:start w:val="1"/>
      <w:numFmt w:val="bullet"/>
      <w:lvlText w:val="o"/>
      <w:lvlJc w:val="left"/>
      <w:pPr>
        <w:ind w:left="4734" w:hanging="360"/>
      </w:pPr>
      <w:rPr>
        <w:rFonts w:ascii="Courier New" w:hAnsi="Courier New" w:cs="Courier New" w:hint="default"/>
      </w:rPr>
    </w:lvl>
    <w:lvl w:ilvl="5" w:tplc="042D0005" w:tentative="1">
      <w:start w:val="1"/>
      <w:numFmt w:val="bullet"/>
      <w:lvlText w:val=""/>
      <w:lvlJc w:val="left"/>
      <w:pPr>
        <w:ind w:left="5454" w:hanging="360"/>
      </w:pPr>
      <w:rPr>
        <w:rFonts w:ascii="Wingdings" w:hAnsi="Wingdings" w:hint="default"/>
      </w:rPr>
    </w:lvl>
    <w:lvl w:ilvl="6" w:tplc="042D0001" w:tentative="1">
      <w:start w:val="1"/>
      <w:numFmt w:val="bullet"/>
      <w:lvlText w:val=""/>
      <w:lvlJc w:val="left"/>
      <w:pPr>
        <w:ind w:left="6174" w:hanging="360"/>
      </w:pPr>
      <w:rPr>
        <w:rFonts w:ascii="Symbol" w:hAnsi="Symbol" w:hint="default"/>
      </w:rPr>
    </w:lvl>
    <w:lvl w:ilvl="7" w:tplc="042D0003" w:tentative="1">
      <w:start w:val="1"/>
      <w:numFmt w:val="bullet"/>
      <w:lvlText w:val="o"/>
      <w:lvlJc w:val="left"/>
      <w:pPr>
        <w:ind w:left="6894" w:hanging="360"/>
      </w:pPr>
      <w:rPr>
        <w:rFonts w:ascii="Courier New" w:hAnsi="Courier New" w:cs="Courier New" w:hint="default"/>
      </w:rPr>
    </w:lvl>
    <w:lvl w:ilvl="8" w:tplc="042D0005" w:tentative="1">
      <w:start w:val="1"/>
      <w:numFmt w:val="bullet"/>
      <w:lvlText w:val=""/>
      <w:lvlJc w:val="left"/>
      <w:pPr>
        <w:ind w:left="7614" w:hanging="360"/>
      </w:pPr>
      <w:rPr>
        <w:rFonts w:ascii="Wingdings" w:hAnsi="Wingdings" w:hint="default"/>
      </w:rPr>
    </w:lvl>
  </w:abstractNum>
  <w:abstractNum w:abstractNumId="4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044D40"/>
    <w:multiLevelType w:val="hybridMultilevel"/>
    <w:tmpl w:val="0804D7F2"/>
    <w:lvl w:ilvl="0" w:tplc="E798420A">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7" w15:restartNumberingAfterBreak="0">
    <w:nsid w:val="53D83B45"/>
    <w:multiLevelType w:val="hybridMultilevel"/>
    <w:tmpl w:val="1190FE1C"/>
    <w:lvl w:ilvl="0" w:tplc="253E3516">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5FB6065E"/>
    <w:multiLevelType w:val="multilevel"/>
    <w:tmpl w:val="CADE32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8"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5550C0"/>
    <w:multiLevelType w:val="hybridMultilevel"/>
    <w:tmpl w:val="3DE85068"/>
    <w:lvl w:ilvl="0" w:tplc="9D54177C">
      <w:start w:val="1"/>
      <w:numFmt w:val="decimal"/>
      <w:lvlText w:val="%1."/>
      <w:lvlJc w:val="left"/>
      <w:pPr>
        <w:ind w:left="760" w:hanging="360"/>
      </w:pPr>
      <w:rPr>
        <w:rFonts w:hint="default"/>
        <w:b w:val="0"/>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13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0"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2"/>
  </w:num>
  <w:num w:numId="2" w16cid:durableId="92895262">
    <w:abstractNumId w:val="86"/>
  </w:num>
  <w:num w:numId="3" w16cid:durableId="1332297873">
    <w:abstractNumId w:val="105"/>
    <w:lvlOverride w:ilvl="0">
      <w:lvl w:ilvl="0" w:tplc="E57ED730">
        <w:start w:val="1"/>
        <w:numFmt w:val="lowerLetter"/>
        <w:lvlText w:val="%1)"/>
        <w:lvlJc w:val="left"/>
        <w:pPr>
          <w:ind w:left="1779" w:hanging="360"/>
        </w:pPr>
        <w:rPr>
          <w:b/>
        </w:rPr>
      </w:lvl>
    </w:lvlOverride>
  </w:num>
  <w:num w:numId="4" w16cid:durableId="1708870427">
    <w:abstractNumId w:val="44"/>
  </w:num>
  <w:num w:numId="5" w16cid:durableId="1793943100">
    <w:abstractNumId w:val="115"/>
  </w:num>
  <w:num w:numId="6" w16cid:durableId="1204290459">
    <w:abstractNumId w:val="15"/>
  </w:num>
  <w:num w:numId="7" w16cid:durableId="768037985">
    <w:abstractNumId w:val="129"/>
  </w:num>
  <w:num w:numId="8" w16cid:durableId="1678654013">
    <w:abstractNumId w:val="52"/>
  </w:num>
  <w:num w:numId="9" w16cid:durableId="272252271">
    <w:abstractNumId w:val="12"/>
  </w:num>
  <w:num w:numId="10" w16cid:durableId="1595743267">
    <w:abstractNumId w:val="157"/>
  </w:num>
  <w:num w:numId="11" w16cid:durableId="596141159">
    <w:abstractNumId w:val="101"/>
  </w:num>
  <w:num w:numId="12" w16cid:durableId="1260406822">
    <w:abstractNumId w:val="135"/>
  </w:num>
  <w:num w:numId="13" w16cid:durableId="1316295086">
    <w:abstractNumId w:val="36"/>
  </w:num>
  <w:num w:numId="14" w16cid:durableId="730232332">
    <w:abstractNumId w:val="91"/>
  </w:num>
  <w:num w:numId="15" w16cid:durableId="261913464">
    <w:abstractNumId w:val="1"/>
  </w:num>
  <w:num w:numId="16" w16cid:durableId="976841952">
    <w:abstractNumId w:val="2"/>
  </w:num>
  <w:num w:numId="17" w16cid:durableId="593366678">
    <w:abstractNumId w:val="14"/>
  </w:num>
  <w:num w:numId="18" w16cid:durableId="1078748701">
    <w:abstractNumId w:val="113"/>
  </w:num>
  <w:num w:numId="19" w16cid:durableId="1105805628">
    <w:abstractNumId w:val="7"/>
  </w:num>
  <w:num w:numId="20" w16cid:durableId="575015995">
    <w:abstractNumId w:val="100"/>
  </w:num>
  <w:num w:numId="21" w16cid:durableId="196159342">
    <w:abstractNumId w:val="22"/>
  </w:num>
  <w:num w:numId="22" w16cid:durableId="1223982215">
    <w:abstractNumId w:val="69"/>
  </w:num>
  <w:num w:numId="23" w16cid:durableId="340741581">
    <w:abstractNumId w:val="132"/>
  </w:num>
  <w:num w:numId="24" w16cid:durableId="450828728">
    <w:abstractNumId w:val="27"/>
  </w:num>
  <w:num w:numId="25" w16cid:durableId="5788617">
    <w:abstractNumId w:val="66"/>
  </w:num>
  <w:num w:numId="26" w16cid:durableId="1077094323">
    <w:abstractNumId w:val="153"/>
  </w:num>
  <w:num w:numId="27" w16cid:durableId="1554274800">
    <w:abstractNumId w:val="77"/>
  </w:num>
  <w:num w:numId="28" w16cid:durableId="2112314448">
    <w:abstractNumId w:val="60"/>
  </w:num>
  <w:num w:numId="29" w16cid:durableId="1901165787">
    <w:abstractNumId w:val="160"/>
  </w:num>
  <w:num w:numId="30" w16cid:durableId="1204248635">
    <w:abstractNumId w:val="47"/>
  </w:num>
  <w:num w:numId="31" w16cid:durableId="156464836">
    <w:abstractNumId w:val="146"/>
  </w:num>
  <w:num w:numId="32" w16cid:durableId="1338921211">
    <w:abstractNumId w:val="61"/>
  </w:num>
  <w:num w:numId="33" w16cid:durableId="317922306">
    <w:abstractNumId w:val="94"/>
  </w:num>
  <w:num w:numId="34" w16cid:durableId="722601558">
    <w:abstractNumId w:val="5"/>
  </w:num>
  <w:num w:numId="35" w16cid:durableId="1482384799">
    <w:abstractNumId w:val="93"/>
  </w:num>
  <w:num w:numId="36" w16cid:durableId="2042587102">
    <w:abstractNumId w:val="67"/>
  </w:num>
  <w:num w:numId="37" w16cid:durableId="2059669062">
    <w:abstractNumId w:val="20"/>
  </w:num>
  <w:num w:numId="38" w16cid:durableId="482353024">
    <w:abstractNumId w:val="90"/>
  </w:num>
  <w:num w:numId="39" w16cid:durableId="2015650170">
    <w:abstractNumId w:val="140"/>
  </w:num>
  <w:num w:numId="40" w16cid:durableId="1992833482">
    <w:abstractNumId w:val="40"/>
  </w:num>
  <w:num w:numId="41" w16cid:durableId="1934780877">
    <w:abstractNumId w:val="105"/>
  </w:num>
  <w:num w:numId="42" w16cid:durableId="1559319918">
    <w:abstractNumId w:val="120"/>
  </w:num>
  <w:num w:numId="43" w16cid:durableId="1920600617">
    <w:abstractNumId w:val="39"/>
  </w:num>
  <w:num w:numId="44" w16cid:durableId="1489709707">
    <w:abstractNumId w:val="24"/>
  </w:num>
  <w:num w:numId="45" w16cid:durableId="774785147">
    <w:abstractNumId w:val="49"/>
  </w:num>
  <w:num w:numId="46" w16cid:durableId="615522851">
    <w:abstractNumId w:val="141"/>
  </w:num>
  <w:num w:numId="47" w16cid:durableId="1996184443">
    <w:abstractNumId w:val="89"/>
  </w:num>
  <w:num w:numId="48" w16cid:durableId="2111270083">
    <w:abstractNumId w:val="59"/>
  </w:num>
  <w:num w:numId="49" w16cid:durableId="102459866">
    <w:abstractNumId w:val="124"/>
  </w:num>
  <w:num w:numId="50" w16cid:durableId="98531359">
    <w:abstractNumId w:val="127"/>
  </w:num>
  <w:num w:numId="51" w16cid:durableId="1637567140">
    <w:abstractNumId w:val="21"/>
  </w:num>
  <w:num w:numId="52" w16cid:durableId="1746950409">
    <w:abstractNumId w:val="25"/>
  </w:num>
  <w:num w:numId="53" w16cid:durableId="1335911643">
    <w:abstractNumId w:val="107"/>
  </w:num>
  <w:num w:numId="54" w16cid:durableId="1844393321">
    <w:abstractNumId w:val="50"/>
  </w:num>
  <w:num w:numId="55" w16cid:durableId="1302423975">
    <w:abstractNumId w:val="138"/>
  </w:num>
  <w:num w:numId="56" w16cid:durableId="493421222">
    <w:abstractNumId w:val="70"/>
  </w:num>
  <w:num w:numId="57" w16cid:durableId="2058043328">
    <w:abstractNumId w:val="29"/>
  </w:num>
  <w:num w:numId="58" w16cid:durableId="1725563505">
    <w:abstractNumId w:val="63"/>
  </w:num>
  <w:num w:numId="59" w16cid:durableId="2005014942">
    <w:abstractNumId w:val="16"/>
  </w:num>
  <w:num w:numId="60" w16cid:durableId="1200555459">
    <w:abstractNumId w:val="110"/>
  </w:num>
  <w:num w:numId="61" w16cid:durableId="1424258169">
    <w:abstractNumId w:val="56"/>
  </w:num>
  <w:num w:numId="62" w16cid:durableId="1524396794">
    <w:abstractNumId w:val="72"/>
  </w:num>
  <w:num w:numId="63" w16cid:durableId="699748536">
    <w:abstractNumId w:val="109"/>
  </w:num>
  <w:num w:numId="64" w16cid:durableId="868418533">
    <w:abstractNumId w:val="9"/>
  </w:num>
  <w:num w:numId="65" w16cid:durableId="1030380344">
    <w:abstractNumId w:val="139"/>
  </w:num>
  <w:num w:numId="66" w16cid:durableId="1419718935">
    <w:abstractNumId w:val="8"/>
  </w:num>
  <w:num w:numId="67" w16cid:durableId="469857791">
    <w:abstractNumId w:val="151"/>
  </w:num>
  <w:num w:numId="68" w16cid:durableId="1281958973">
    <w:abstractNumId w:val="34"/>
  </w:num>
  <w:num w:numId="69" w16cid:durableId="461657360">
    <w:abstractNumId w:val="74"/>
  </w:num>
  <w:num w:numId="70" w16cid:durableId="508057553">
    <w:abstractNumId w:val="38"/>
  </w:num>
  <w:num w:numId="71" w16cid:durableId="1223179009">
    <w:abstractNumId w:val="159"/>
  </w:num>
  <w:num w:numId="72" w16cid:durableId="1226718553">
    <w:abstractNumId w:val="136"/>
  </w:num>
  <w:num w:numId="73" w16cid:durableId="122308226">
    <w:abstractNumId w:val="137"/>
  </w:num>
  <w:num w:numId="74" w16cid:durableId="1512724646">
    <w:abstractNumId w:val="8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5" w16cid:durableId="679159042">
    <w:abstractNumId w:val="13"/>
  </w:num>
  <w:num w:numId="76" w16cid:durableId="1836719563">
    <w:abstractNumId w:val="37"/>
  </w:num>
  <w:num w:numId="77" w16cid:durableId="1597592708">
    <w:abstractNumId w:val="126"/>
  </w:num>
  <w:num w:numId="78" w16cid:durableId="1705399384">
    <w:abstractNumId w:val="4"/>
  </w:num>
  <w:num w:numId="79" w16cid:durableId="1228566786">
    <w:abstractNumId w:val="88"/>
  </w:num>
  <w:num w:numId="80" w16cid:durableId="56562457">
    <w:abstractNumId w:val="58"/>
  </w:num>
  <w:num w:numId="81" w16cid:durableId="1880121764">
    <w:abstractNumId w:val="75"/>
  </w:num>
  <w:num w:numId="82" w16cid:durableId="1817602145">
    <w:abstractNumId w:val="55"/>
  </w:num>
  <w:num w:numId="83" w16cid:durableId="1322008475">
    <w:abstractNumId w:val="112"/>
  </w:num>
  <w:num w:numId="84" w16cid:durableId="1184437739">
    <w:abstractNumId w:val="10"/>
  </w:num>
  <w:num w:numId="85" w16cid:durableId="45616009">
    <w:abstractNumId w:val="114"/>
  </w:num>
  <w:num w:numId="86" w16cid:durableId="1752695156">
    <w:abstractNumId w:val="35"/>
  </w:num>
  <w:num w:numId="87" w16cid:durableId="2051224094">
    <w:abstractNumId w:val="87"/>
  </w:num>
  <w:num w:numId="88" w16cid:durableId="849678493">
    <w:abstractNumId w:val="102"/>
  </w:num>
  <w:num w:numId="89" w16cid:durableId="1268930818">
    <w:abstractNumId w:val="158"/>
  </w:num>
  <w:num w:numId="90" w16cid:durableId="1559439401">
    <w:abstractNumId w:val="116"/>
  </w:num>
  <w:num w:numId="91" w16cid:durableId="398091202">
    <w:abstractNumId w:val="99"/>
  </w:num>
  <w:num w:numId="92" w16cid:durableId="1352564371">
    <w:abstractNumId w:val="92"/>
  </w:num>
  <w:num w:numId="93" w16cid:durableId="150027187">
    <w:abstractNumId w:val="33"/>
  </w:num>
  <w:num w:numId="94" w16cid:durableId="285546884">
    <w:abstractNumId w:val="95"/>
  </w:num>
  <w:num w:numId="95" w16cid:durableId="1866551233">
    <w:abstractNumId w:val="65"/>
  </w:num>
  <w:num w:numId="96" w16cid:durableId="177745295">
    <w:abstractNumId w:val="78"/>
  </w:num>
  <w:num w:numId="97" w16cid:durableId="2046977793">
    <w:abstractNumId w:val="6"/>
  </w:num>
  <w:num w:numId="98" w16cid:durableId="1768382462">
    <w:abstractNumId w:val="30"/>
  </w:num>
  <w:num w:numId="99" w16cid:durableId="804470201">
    <w:abstractNumId w:val="19"/>
  </w:num>
  <w:num w:numId="100" w16cid:durableId="846868273">
    <w:abstractNumId w:val="156"/>
  </w:num>
  <w:num w:numId="101" w16cid:durableId="393478552">
    <w:abstractNumId w:val="71"/>
  </w:num>
  <w:num w:numId="102" w16cid:durableId="136335866">
    <w:abstractNumId w:val="150"/>
  </w:num>
  <w:num w:numId="103" w16cid:durableId="1623076745">
    <w:abstractNumId w:val="103"/>
  </w:num>
  <w:num w:numId="104" w16cid:durableId="1553417866">
    <w:abstractNumId w:val="104"/>
  </w:num>
  <w:num w:numId="105" w16cid:durableId="1248078263">
    <w:abstractNumId w:val="123"/>
  </w:num>
  <w:num w:numId="106" w16cid:durableId="1834101044">
    <w:abstractNumId w:val="133"/>
  </w:num>
  <w:num w:numId="107" w16cid:durableId="2052849698">
    <w:abstractNumId w:val="148"/>
  </w:num>
  <w:num w:numId="108" w16cid:durableId="1161846093">
    <w:abstractNumId w:val="42"/>
  </w:num>
  <w:num w:numId="109" w16cid:durableId="1699309653">
    <w:abstractNumId w:val="83"/>
  </w:num>
  <w:num w:numId="110" w16cid:durableId="435446375">
    <w:abstractNumId w:val="122"/>
  </w:num>
  <w:num w:numId="111" w16cid:durableId="347491655">
    <w:abstractNumId w:val="62"/>
  </w:num>
  <w:num w:numId="112" w16cid:durableId="923219726">
    <w:abstractNumId w:val="125"/>
  </w:num>
  <w:num w:numId="113" w16cid:durableId="1387492497">
    <w:abstractNumId w:val="3"/>
  </w:num>
  <w:num w:numId="114" w16cid:durableId="1462189166">
    <w:abstractNumId w:val="68"/>
  </w:num>
  <w:num w:numId="115" w16cid:durableId="1920287608">
    <w:abstractNumId w:val="76"/>
  </w:num>
  <w:num w:numId="116" w16cid:durableId="428236702">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032342214">
    <w:abstractNumId w:val="85"/>
  </w:num>
  <w:num w:numId="118" w16cid:durableId="621611538">
    <w:abstractNumId w:val="108"/>
  </w:num>
  <w:num w:numId="119" w16cid:durableId="1729723795">
    <w:abstractNumId w:val="143"/>
  </w:num>
  <w:num w:numId="120" w16cid:durableId="36590368">
    <w:abstractNumId w:val="64"/>
  </w:num>
  <w:num w:numId="121" w16cid:durableId="1697542813">
    <w:abstractNumId w:val="57"/>
  </w:num>
  <w:num w:numId="122" w16cid:durableId="567500381">
    <w:abstractNumId w:val="54"/>
  </w:num>
  <w:num w:numId="123" w16cid:durableId="1236664977">
    <w:abstractNumId w:val="53"/>
  </w:num>
  <w:num w:numId="124" w16cid:durableId="110326238">
    <w:abstractNumId w:val="149"/>
  </w:num>
  <w:num w:numId="125" w16cid:durableId="271665349">
    <w:abstractNumId w:val="80"/>
  </w:num>
  <w:num w:numId="126" w16cid:durableId="803274806">
    <w:abstractNumId w:val="11"/>
  </w:num>
  <w:num w:numId="127" w16cid:durableId="1970554584">
    <w:abstractNumId w:val="154"/>
  </w:num>
  <w:num w:numId="128" w16cid:durableId="2093233247">
    <w:abstractNumId w:val="43"/>
  </w:num>
  <w:num w:numId="129" w16cid:durableId="898521348">
    <w:abstractNumId w:val="48"/>
  </w:num>
  <w:num w:numId="130" w16cid:durableId="764499734">
    <w:abstractNumId w:val="142"/>
  </w:num>
  <w:num w:numId="131" w16cid:durableId="1818065506">
    <w:abstractNumId w:val="17"/>
  </w:num>
  <w:num w:numId="132" w16cid:durableId="814179185">
    <w:abstractNumId w:val="145"/>
  </w:num>
  <w:num w:numId="133" w16cid:durableId="627049729">
    <w:abstractNumId w:val="82"/>
  </w:num>
  <w:num w:numId="134" w16cid:durableId="1808280715">
    <w:abstractNumId w:val="128"/>
  </w:num>
  <w:num w:numId="135" w16cid:durableId="1326667749">
    <w:abstractNumId w:val="155"/>
  </w:num>
  <w:num w:numId="136" w16cid:durableId="116029957">
    <w:abstractNumId w:val="131"/>
  </w:num>
  <w:num w:numId="137" w16cid:durableId="365446107">
    <w:abstractNumId w:val="46"/>
  </w:num>
  <w:num w:numId="138" w16cid:durableId="1686901416">
    <w:abstractNumId w:val="84"/>
  </w:num>
  <w:num w:numId="139" w16cid:durableId="1359434429">
    <w:abstractNumId w:val="134"/>
  </w:num>
  <w:num w:numId="140" w16cid:durableId="158205103">
    <w:abstractNumId w:val="111"/>
  </w:num>
  <w:num w:numId="141" w16cid:durableId="288708471">
    <w:abstractNumId w:val="119"/>
  </w:num>
  <w:num w:numId="142" w16cid:durableId="351609240">
    <w:abstractNumId w:val="98"/>
  </w:num>
  <w:num w:numId="143" w16cid:durableId="294871538">
    <w:abstractNumId w:val="51"/>
  </w:num>
  <w:num w:numId="144" w16cid:durableId="1858344311">
    <w:abstractNumId w:val="28"/>
  </w:num>
  <w:num w:numId="145" w16cid:durableId="1638796765">
    <w:abstractNumId w:val="81"/>
  </w:num>
  <w:num w:numId="146" w16cid:durableId="2054573058">
    <w:abstractNumId w:val="0"/>
  </w:num>
  <w:num w:numId="147" w16cid:durableId="1497571563">
    <w:abstractNumId w:val="106"/>
  </w:num>
  <w:num w:numId="148" w16cid:durableId="221018423">
    <w:abstractNumId w:val="31"/>
  </w:num>
  <w:num w:numId="149" w16cid:durableId="1882552419">
    <w:abstractNumId w:val="121"/>
  </w:num>
  <w:num w:numId="150" w16cid:durableId="1395280638">
    <w:abstractNumId w:val="73"/>
  </w:num>
  <w:num w:numId="151" w16cid:durableId="1502038866">
    <w:abstractNumId w:val="130"/>
  </w:num>
  <w:num w:numId="152" w16cid:durableId="1602255032">
    <w:abstractNumId w:val="41"/>
  </w:num>
  <w:num w:numId="153" w16cid:durableId="1733038874">
    <w:abstractNumId w:val="147"/>
  </w:num>
  <w:num w:numId="154" w16cid:durableId="2012021189">
    <w:abstractNumId w:val="118"/>
  </w:num>
  <w:num w:numId="155" w16cid:durableId="5792192">
    <w:abstractNumId w:val="18"/>
  </w:num>
  <w:num w:numId="156" w16cid:durableId="1175608864">
    <w:abstractNumId w:val="96"/>
  </w:num>
  <w:num w:numId="157" w16cid:durableId="387992866">
    <w:abstractNumId w:val="23"/>
  </w:num>
  <w:num w:numId="158" w16cid:durableId="825588342">
    <w:abstractNumId w:val="97"/>
  </w:num>
  <w:num w:numId="159" w16cid:durableId="1258490260">
    <w:abstractNumId w:val="26"/>
  </w:num>
  <w:num w:numId="160" w16cid:durableId="759368825">
    <w:abstractNumId w:val="117"/>
  </w:num>
  <w:num w:numId="161" w16cid:durableId="1717779552">
    <w:abstractNumId w:val="79"/>
  </w:num>
  <w:num w:numId="162" w16cid:durableId="1784767571">
    <w:abstractNumId w:val="32"/>
  </w:num>
  <w:num w:numId="163" w16cid:durableId="1828010812">
    <w:abstractNumId w:val="45"/>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B0F"/>
    <w:rsid w:val="00004F11"/>
    <w:rsid w:val="00004F81"/>
    <w:rsid w:val="000061F8"/>
    <w:rsid w:val="000064EC"/>
    <w:rsid w:val="00006507"/>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AE3"/>
    <w:rsid w:val="00016D71"/>
    <w:rsid w:val="000174DA"/>
    <w:rsid w:val="00020435"/>
    <w:rsid w:val="000204DD"/>
    <w:rsid w:val="000204FF"/>
    <w:rsid w:val="00020640"/>
    <w:rsid w:val="00020A94"/>
    <w:rsid w:val="00020D47"/>
    <w:rsid w:val="00021FFD"/>
    <w:rsid w:val="000228ED"/>
    <w:rsid w:val="0002297A"/>
    <w:rsid w:val="00023689"/>
    <w:rsid w:val="00023868"/>
    <w:rsid w:val="00023883"/>
    <w:rsid w:val="00023DEB"/>
    <w:rsid w:val="000240D4"/>
    <w:rsid w:val="000240F8"/>
    <w:rsid w:val="00024608"/>
    <w:rsid w:val="0002492B"/>
    <w:rsid w:val="00024A19"/>
    <w:rsid w:val="00025062"/>
    <w:rsid w:val="00025391"/>
    <w:rsid w:val="000258C1"/>
    <w:rsid w:val="00025A5A"/>
    <w:rsid w:val="00025EBF"/>
    <w:rsid w:val="00026375"/>
    <w:rsid w:val="00026CFF"/>
    <w:rsid w:val="00027101"/>
    <w:rsid w:val="00027511"/>
    <w:rsid w:val="00027AB6"/>
    <w:rsid w:val="000302D1"/>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8E1"/>
    <w:rsid w:val="00044979"/>
    <w:rsid w:val="00044E71"/>
    <w:rsid w:val="00045180"/>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1CC"/>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04"/>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8E4"/>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130"/>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6F33"/>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9BB"/>
    <w:rsid w:val="000F7B2C"/>
    <w:rsid w:val="000F7BDA"/>
    <w:rsid w:val="000F7E60"/>
    <w:rsid w:val="00100A84"/>
    <w:rsid w:val="00100C0E"/>
    <w:rsid w:val="001012B5"/>
    <w:rsid w:val="001014A9"/>
    <w:rsid w:val="001016D0"/>
    <w:rsid w:val="00101736"/>
    <w:rsid w:val="00102184"/>
    <w:rsid w:val="0010252E"/>
    <w:rsid w:val="001026CA"/>
    <w:rsid w:val="001028D9"/>
    <w:rsid w:val="00102D13"/>
    <w:rsid w:val="0010333D"/>
    <w:rsid w:val="00103D19"/>
    <w:rsid w:val="001048DF"/>
    <w:rsid w:val="00104CC1"/>
    <w:rsid w:val="0010525A"/>
    <w:rsid w:val="00105734"/>
    <w:rsid w:val="001057E5"/>
    <w:rsid w:val="00106C87"/>
    <w:rsid w:val="00107526"/>
    <w:rsid w:val="001078A2"/>
    <w:rsid w:val="00110060"/>
    <w:rsid w:val="001108A9"/>
    <w:rsid w:val="001114A6"/>
    <w:rsid w:val="00111B90"/>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B56"/>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959"/>
    <w:rsid w:val="00132D4E"/>
    <w:rsid w:val="001335AA"/>
    <w:rsid w:val="001339EB"/>
    <w:rsid w:val="00133BEA"/>
    <w:rsid w:val="00133CBE"/>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B8E"/>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040"/>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03"/>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B8"/>
    <w:rsid w:val="001946ED"/>
    <w:rsid w:val="00194AF5"/>
    <w:rsid w:val="00194D85"/>
    <w:rsid w:val="00194DCF"/>
    <w:rsid w:val="00195253"/>
    <w:rsid w:val="00195510"/>
    <w:rsid w:val="00195C42"/>
    <w:rsid w:val="00195D9E"/>
    <w:rsid w:val="00195FA4"/>
    <w:rsid w:val="0019611B"/>
    <w:rsid w:val="001964B8"/>
    <w:rsid w:val="00196CC6"/>
    <w:rsid w:val="001971F1"/>
    <w:rsid w:val="001977E6"/>
    <w:rsid w:val="00197909"/>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7E43"/>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D4F"/>
    <w:rsid w:val="001D6501"/>
    <w:rsid w:val="001D6CE1"/>
    <w:rsid w:val="001D7045"/>
    <w:rsid w:val="001D76EC"/>
    <w:rsid w:val="001D78A1"/>
    <w:rsid w:val="001D7BF8"/>
    <w:rsid w:val="001D7D2E"/>
    <w:rsid w:val="001E15F5"/>
    <w:rsid w:val="001E19CD"/>
    <w:rsid w:val="001E242A"/>
    <w:rsid w:val="001E27C0"/>
    <w:rsid w:val="001E2814"/>
    <w:rsid w:val="001E2C79"/>
    <w:rsid w:val="001E2D57"/>
    <w:rsid w:val="001E345B"/>
    <w:rsid w:val="001E3C8B"/>
    <w:rsid w:val="001E3FCE"/>
    <w:rsid w:val="001E4425"/>
    <w:rsid w:val="001E47B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D92"/>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60C"/>
    <w:rsid w:val="00211CA1"/>
    <w:rsid w:val="00211D1A"/>
    <w:rsid w:val="00213D12"/>
    <w:rsid w:val="00213FD1"/>
    <w:rsid w:val="002140B5"/>
    <w:rsid w:val="002151B1"/>
    <w:rsid w:val="002155A2"/>
    <w:rsid w:val="0021569F"/>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82"/>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256"/>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916"/>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8C8"/>
    <w:rsid w:val="00277F84"/>
    <w:rsid w:val="00277FBF"/>
    <w:rsid w:val="002801AF"/>
    <w:rsid w:val="0028072D"/>
    <w:rsid w:val="00280C06"/>
    <w:rsid w:val="00280DFF"/>
    <w:rsid w:val="00280F56"/>
    <w:rsid w:val="00280F61"/>
    <w:rsid w:val="002811FF"/>
    <w:rsid w:val="002816E7"/>
    <w:rsid w:val="002819D4"/>
    <w:rsid w:val="002826E6"/>
    <w:rsid w:val="002833EA"/>
    <w:rsid w:val="00284AAA"/>
    <w:rsid w:val="00284D47"/>
    <w:rsid w:val="00285466"/>
    <w:rsid w:val="0028597F"/>
    <w:rsid w:val="00285C74"/>
    <w:rsid w:val="00285DF2"/>
    <w:rsid w:val="002868A4"/>
    <w:rsid w:val="0028703E"/>
    <w:rsid w:val="002875D6"/>
    <w:rsid w:val="0028775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66C"/>
    <w:rsid w:val="002A0848"/>
    <w:rsid w:val="002A142F"/>
    <w:rsid w:val="002A1875"/>
    <w:rsid w:val="002A2308"/>
    <w:rsid w:val="002A2337"/>
    <w:rsid w:val="002A2390"/>
    <w:rsid w:val="002A2D53"/>
    <w:rsid w:val="002A3108"/>
    <w:rsid w:val="002A3348"/>
    <w:rsid w:val="002A3385"/>
    <w:rsid w:val="002A34FB"/>
    <w:rsid w:val="002A3AA3"/>
    <w:rsid w:val="002A4045"/>
    <w:rsid w:val="002A4423"/>
    <w:rsid w:val="002A4805"/>
    <w:rsid w:val="002A54C0"/>
    <w:rsid w:val="002A5D16"/>
    <w:rsid w:val="002A5DD9"/>
    <w:rsid w:val="002A5E18"/>
    <w:rsid w:val="002A6BE6"/>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8B6"/>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358"/>
    <w:rsid w:val="002E63F2"/>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8DA"/>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3C37"/>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EB8"/>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2EBC"/>
    <w:rsid w:val="003539B2"/>
    <w:rsid w:val="003541F1"/>
    <w:rsid w:val="00354AEC"/>
    <w:rsid w:val="00354D68"/>
    <w:rsid w:val="00355583"/>
    <w:rsid w:val="0035559F"/>
    <w:rsid w:val="003558F0"/>
    <w:rsid w:val="00357632"/>
    <w:rsid w:val="003576C4"/>
    <w:rsid w:val="00360353"/>
    <w:rsid w:val="00360807"/>
    <w:rsid w:val="00360918"/>
    <w:rsid w:val="00360C44"/>
    <w:rsid w:val="003611FF"/>
    <w:rsid w:val="00361883"/>
    <w:rsid w:val="00361AFD"/>
    <w:rsid w:val="00361BE0"/>
    <w:rsid w:val="00362240"/>
    <w:rsid w:val="003622EB"/>
    <w:rsid w:val="003623A5"/>
    <w:rsid w:val="003627A3"/>
    <w:rsid w:val="00362876"/>
    <w:rsid w:val="00362D78"/>
    <w:rsid w:val="00363065"/>
    <w:rsid w:val="00363728"/>
    <w:rsid w:val="0036401C"/>
    <w:rsid w:val="003643C2"/>
    <w:rsid w:val="0036458E"/>
    <w:rsid w:val="00364B17"/>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02"/>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48A"/>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587A"/>
    <w:rsid w:val="003E6148"/>
    <w:rsid w:val="003E6651"/>
    <w:rsid w:val="003E7E07"/>
    <w:rsid w:val="003F028E"/>
    <w:rsid w:val="003F0331"/>
    <w:rsid w:val="003F08D8"/>
    <w:rsid w:val="003F0FFF"/>
    <w:rsid w:val="003F1151"/>
    <w:rsid w:val="003F1734"/>
    <w:rsid w:val="003F1E31"/>
    <w:rsid w:val="003F1E63"/>
    <w:rsid w:val="003F2056"/>
    <w:rsid w:val="003F239D"/>
    <w:rsid w:val="003F3315"/>
    <w:rsid w:val="003F35BB"/>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0E26"/>
    <w:rsid w:val="00411FD3"/>
    <w:rsid w:val="00412319"/>
    <w:rsid w:val="004127B0"/>
    <w:rsid w:val="00412943"/>
    <w:rsid w:val="004129A6"/>
    <w:rsid w:val="00412B53"/>
    <w:rsid w:val="004134D4"/>
    <w:rsid w:val="00413ABA"/>
    <w:rsid w:val="00413E52"/>
    <w:rsid w:val="004146DA"/>
    <w:rsid w:val="0041564F"/>
    <w:rsid w:val="004156C2"/>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17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4793"/>
    <w:rsid w:val="00446E04"/>
    <w:rsid w:val="00446E64"/>
    <w:rsid w:val="0044753C"/>
    <w:rsid w:val="004500B9"/>
    <w:rsid w:val="004502C0"/>
    <w:rsid w:val="0045072F"/>
    <w:rsid w:val="00450C05"/>
    <w:rsid w:val="00451DF0"/>
    <w:rsid w:val="00451FF2"/>
    <w:rsid w:val="00453079"/>
    <w:rsid w:val="004535E8"/>
    <w:rsid w:val="004539E9"/>
    <w:rsid w:val="00453F01"/>
    <w:rsid w:val="004544E6"/>
    <w:rsid w:val="00455178"/>
    <w:rsid w:val="004552FC"/>
    <w:rsid w:val="004555C6"/>
    <w:rsid w:val="004557FA"/>
    <w:rsid w:val="004558E3"/>
    <w:rsid w:val="00455985"/>
    <w:rsid w:val="00456093"/>
    <w:rsid w:val="004561C5"/>
    <w:rsid w:val="00456B1C"/>
    <w:rsid w:val="00456D90"/>
    <w:rsid w:val="00457226"/>
    <w:rsid w:val="00457B1D"/>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2E29"/>
    <w:rsid w:val="00493140"/>
    <w:rsid w:val="00494B4C"/>
    <w:rsid w:val="00494CDF"/>
    <w:rsid w:val="00494FDD"/>
    <w:rsid w:val="00495300"/>
    <w:rsid w:val="004962AA"/>
    <w:rsid w:val="00497112"/>
    <w:rsid w:val="0049765A"/>
    <w:rsid w:val="00497FB8"/>
    <w:rsid w:val="004A046E"/>
    <w:rsid w:val="004A04BD"/>
    <w:rsid w:val="004A0504"/>
    <w:rsid w:val="004A0623"/>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8C2"/>
    <w:rsid w:val="004E593F"/>
    <w:rsid w:val="004E59FC"/>
    <w:rsid w:val="004E5FDB"/>
    <w:rsid w:val="004E603E"/>
    <w:rsid w:val="004E6845"/>
    <w:rsid w:val="004E7972"/>
    <w:rsid w:val="004F00BE"/>
    <w:rsid w:val="004F0766"/>
    <w:rsid w:val="004F0C9E"/>
    <w:rsid w:val="004F0D71"/>
    <w:rsid w:val="004F0DE6"/>
    <w:rsid w:val="004F1132"/>
    <w:rsid w:val="004F1DA3"/>
    <w:rsid w:val="004F1EED"/>
    <w:rsid w:val="004F20D0"/>
    <w:rsid w:val="004F22FC"/>
    <w:rsid w:val="004F2A38"/>
    <w:rsid w:val="004F3916"/>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D7C"/>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9B3"/>
    <w:rsid w:val="00521C92"/>
    <w:rsid w:val="00521CCE"/>
    <w:rsid w:val="00521DB1"/>
    <w:rsid w:val="00521F08"/>
    <w:rsid w:val="00522081"/>
    <w:rsid w:val="005220CA"/>
    <w:rsid w:val="005226B8"/>
    <w:rsid w:val="005226C8"/>
    <w:rsid w:val="00522C4D"/>
    <w:rsid w:val="00522C79"/>
    <w:rsid w:val="00522F3D"/>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250"/>
    <w:rsid w:val="00536307"/>
    <w:rsid w:val="005363B4"/>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929"/>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646F"/>
    <w:rsid w:val="00546E20"/>
    <w:rsid w:val="00547027"/>
    <w:rsid w:val="005479BB"/>
    <w:rsid w:val="005500D4"/>
    <w:rsid w:val="00550D06"/>
    <w:rsid w:val="00550D1F"/>
    <w:rsid w:val="00550E8B"/>
    <w:rsid w:val="0055151C"/>
    <w:rsid w:val="00551520"/>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23A5"/>
    <w:rsid w:val="005644D2"/>
    <w:rsid w:val="005656EA"/>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766"/>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2CFF"/>
    <w:rsid w:val="005833C4"/>
    <w:rsid w:val="0058357E"/>
    <w:rsid w:val="00583C1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C1B"/>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154"/>
    <w:rsid w:val="005B052F"/>
    <w:rsid w:val="005B0D40"/>
    <w:rsid w:val="005B18A0"/>
    <w:rsid w:val="005B1F26"/>
    <w:rsid w:val="005B2DB8"/>
    <w:rsid w:val="005B30B4"/>
    <w:rsid w:val="005B3128"/>
    <w:rsid w:val="005B4087"/>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68EC"/>
    <w:rsid w:val="005C74EF"/>
    <w:rsid w:val="005C75A4"/>
    <w:rsid w:val="005C7646"/>
    <w:rsid w:val="005C7E42"/>
    <w:rsid w:val="005D000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42A7"/>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A4E"/>
    <w:rsid w:val="005F1D42"/>
    <w:rsid w:val="005F1DD8"/>
    <w:rsid w:val="005F1FC0"/>
    <w:rsid w:val="005F20ED"/>
    <w:rsid w:val="005F211E"/>
    <w:rsid w:val="005F28BB"/>
    <w:rsid w:val="005F3C11"/>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4F06"/>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D0D"/>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255"/>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3B31"/>
    <w:rsid w:val="0069417D"/>
    <w:rsid w:val="0069468E"/>
    <w:rsid w:val="00694AEC"/>
    <w:rsid w:val="00694CA2"/>
    <w:rsid w:val="00695043"/>
    <w:rsid w:val="006957B9"/>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1F47"/>
    <w:rsid w:val="006A243F"/>
    <w:rsid w:val="006A268D"/>
    <w:rsid w:val="006A3137"/>
    <w:rsid w:val="006A362F"/>
    <w:rsid w:val="006A3CAD"/>
    <w:rsid w:val="006A3DEB"/>
    <w:rsid w:val="006A3E33"/>
    <w:rsid w:val="006A5B4C"/>
    <w:rsid w:val="006A5EC5"/>
    <w:rsid w:val="006A66B8"/>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BE6"/>
    <w:rsid w:val="006B4D00"/>
    <w:rsid w:val="006B4F04"/>
    <w:rsid w:val="006B5489"/>
    <w:rsid w:val="006B5D6C"/>
    <w:rsid w:val="006B5DE9"/>
    <w:rsid w:val="006B6312"/>
    <w:rsid w:val="006B6355"/>
    <w:rsid w:val="006B66D4"/>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2F29"/>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558"/>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7D1"/>
    <w:rsid w:val="006F6D5C"/>
    <w:rsid w:val="006F6E64"/>
    <w:rsid w:val="006F756F"/>
    <w:rsid w:val="006F7AF9"/>
    <w:rsid w:val="0070046D"/>
    <w:rsid w:val="007006DA"/>
    <w:rsid w:val="00700C78"/>
    <w:rsid w:val="0070176C"/>
    <w:rsid w:val="00701AED"/>
    <w:rsid w:val="00701F19"/>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0DEC"/>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890"/>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5548"/>
    <w:rsid w:val="00735C34"/>
    <w:rsid w:val="007367B1"/>
    <w:rsid w:val="00737A9A"/>
    <w:rsid w:val="007403F9"/>
    <w:rsid w:val="00740AD9"/>
    <w:rsid w:val="00740D68"/>
    <w:rsid w:val="007410C2"/>
    <w:rsid w:val="0074127C"/>
    <w:rsid w:val="007417F9"/>
    <w:rsid w:val="00741AE2"/>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C07"/>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57FCF"/>
    <w:rsid w:val="0076017E"/>
    <w:rsid w:val="0076019F"/>
    <w:rsid w:val="00760A36"/>
    <w:rsid w:val="00761050"/>
    <w:rsid w:val="00761426"/>
    <w:rsid w:val="00761B1D"/>
    <w:rsid w:val="00761E1E"/>
    <w:rsid w:val="0076276A"/>
    <w:rsid w:val="00762994"/>
    <w:rsid w:val="00763952"/>
    <w:rsid w:val="00764351"/>
    <w:rsid w:val="00764A6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D31"/>
    <w:rsid w:val="00777EE7"/>
    <w:rsid w:val="00777F7B"/>
    <w:rsid w:val="007800E6"/>
    <w:rsid w:val="0078011F"/>
    <w:rsid w:val="007802F5"/>
    <w:rsid w:val="00780602"/>
    <w:rsid w:val="00781921"/>
    <w:rsid w:val="00782176"/>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339"/>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8E"/>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B792A"/>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E19"/>
    <w:rsid w:val="007D3FF3"/>
    <w:rsid w:val="007D56D1"/>
    <w:rsid w:val="007D56FB"/>
    <w:rsid w:val="007D5D1C"/>
    <w:rsid w:val="007D6C22"/>
    <w:rsid w:val="007E039D"/>
    <w:rsid w:val="007E0A84"/>
    <w:rsid w:val="007E11D0"/>
    <w:rsid w:val="007E19C8"/>
    <w:rsid w:val="007E1FA6"/>
    <w:rsid w:val="007E2365"/>
    <w:rsid w:val="007E2684"/>
    <w:rsid w:val="007E26D6"/>
    <w:rsid w:val="007E324F"/>
    <w:rsid w:val="007E3758"/>
    <w:rsid w:val="007E37EB"/>
    <w:rsid w:val="007E4BD8"/>
    <w:rsid w:val="007E5527"/>
    <w:rsid w:val="007E5906"/>
    <w:rsid w:val="007E66A3"/>
    <w:rsid w:val="007E6A08"/>
    <w:rsid w:val="007E6AFD"/>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4C79"/>
    <w:rsid w:val="007F5A9E"/>
    <w:rsid w:val="007F5FF3"/>
    <w:rsid w:val="007F614A"/>
    <w:rsid w:val="007F6428"/>
    <w:rsid w:val="007F64EC"/>
    <w:rsid w:val="007F6FF0"/>
    <w:rsid w:val="007F73A2"/>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0D"/>
    <w:rsid w:val="00806638"/>
    <w:rsid w:val="00807030"/>
    <w:rsid w:val="00807149"/>
    <w:rsid w:val="00807584"/>
    <w:rsid w:val="0080782A"/>
    <w:rsid w:val="00807DFE"/>
    <w:rsid w:val="008104B5"/>
    <w:rsid w:val="00810BDC"/>
    <w:rsid w:val="00811AD5"/>
    <w:rsid w:val="00811E34"/>
    <w:rsid w:val="008133F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C7D"/>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6B1"/>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0D10"/>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31D9"/>
    <w:rsid w:val="0085320C"/>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3D59"/>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54"/>
    <w:rsid w:val="008731EA"/>
    <w:rsid w:val="0087397D"/>
    <w:rsid w:val="0087416A"/>
    <w:rsid w:val="00874408"/>
    <w:rsid w:val="0087440C"/>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656"/>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4C0"/>
    <w:rsid w:val="008A0848"/>
    <w:rsid w:val="008A10EE"/>
    <w:rsid w:val="008A1316"/>
    <w:rsid w:val="008A2851"/>
    <w:rsid w:val="008A2A22"/>
    <w:rsid w:val="008A2E7A"/>
    <w:rsid w:val="008A3815"/>
    <w:rsid w:val="008A3E67"/>
    <w:rsid w:val="008A3FAD"/>
    <w:rsid w:val="008A406A"/>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14"/>
    <w:rsid w:val="008D2DC0"/>
    <w:rsid w:val="008D320F"/>
    <w:rsid w:val="008D34E3"/>
    <w:rsid w:val="008D3F01"/>
    <w:rsid w:val="008D402B"/>
    <w:rsid w:val="008D4DCF"/>
    <w:rsid w:val="008D51DF"/>
    <w:rsid w:val="008D56AB"/>
    <w:rsid w:val="008D5E05"/>
    <w:rsid w:val="008D5FD3"/>
    <w:rsid w:val="008D686D"/>
    <w:rsid w:val="008D6BA8"/>
    <w:rsid w:val="008D7096"/>
    <w:rsid w:val="008D78DE"/>
    <w:rsid w:val="008D7D3F"/>
    <w:rsid w:val="008D7DDF"/>
    <w:rsid w:val="008E0090"/>
    <w:rsid w:val="008E016C"/>
    <w:rsid w:val="008E03FF"/>
    <w:rsid w:val="008E040B"/>
    <w:rsid w:val="008E15C8"/>
    <w:rsid w:val="008E1607"/>
    <w:rsid w:val="008E1A6A"/>
    <w:rsid w:val="008E1B0F"/>
    <w:rsid w:val="008E235E"/>
    <w:rsid w:val="008E2AEF"/>
    <w:rsid w:val="008E2B80"/>
    <w:rsid w:val="008E2F1C"/>
    <w:rsid w:val="008E3B95"/>
    <w:rsid w:val="008E3FF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918"/>
    <w:rsid w:val="00902B42"/>
    <w:rsid w:val="00902F76"/>
    <w:rsid w:val="009040BC"/>
    <w:rsid w:val="00904148"/>
    <w:rsid w:val="009042D4"/>
    <w:rsid w:val="009048B4"/>
    <w:rsid w:val="00904C23"/>
    <w:rsid w:val="009050EB"/>
    <w:rsid w:val="009050F9"/>
    <w:rsid w:val="0090572F"/>
    <w:rsid w:val="00905AD5"/>
    <w:rsid w:val="00906A1A"/>
    <w:rsid w:val="00906E93"/>
    <w:rsid w:val="00910674"/>
    <w:rsid w:val="009106DB"/>
    <w:rsid w:val="00910C32"/>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6A5D"/>
    <w:rsid w:val="0091716B"/>
    <w:rsid w:val="0091780E"/>
    <w:rsid w:val="00917A2E"/>
    <w:rsid w:val="00917D7B"/>
    <w:rsid w:val="00917FD8"/>
    <w:rsid w:val="00920680"/>
    <w:rsid w:val="00920C2A"/>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6E3"/>
    <w:rsid w:val="00935EF4"/>
    <w:rsid w:val="00936207"/>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5F2"/>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48"/>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3621"/>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2D9"/>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6C72"/>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488"/>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C57"/>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8BC"/>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6FE"/>
    <w:rsid w:val="00A04977"/>
    <w:rsid w:val="00A05DB9"/>
    <w:rsid w:val="00A060BB"/>
    <w:rsid w:val="00A06ABF"/>
    <w:rsid w:val="00A07085"/>
    <w:rsid w:val="00A071C6"/>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17BF4"/>
    <w:rsid w:val="00A17DCF"/>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885"/>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4B1"/>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59FB"/>
    <w:rsid w:val="00A66350"/>
    <w:rsid w:val="00A67516"/>
    <w:rsid w:val="00A703B0"/>
    <w:rsid w:val="00A70466"/>
    <w:rsid w:val="00A70A71"/>
    <w:rsid w:val="00A71230"/>
    <w:rsid w:val="00A71385"/>
    <w:rsid w:val="00A715EE"/>
    <w:rsid w:val="00A7203E"/>
    <w:rsid w:val="00A7224D"/>
    <w:rsid w:val="00A725C9"/>
    <w:rsid w:val="00A73172"/>
    <w:rsid w:val="00A733C7"/>
    <w:rsid w:val="00A735DC"/>
    <w:rsid w:val="00A7382C"/>
    <w:rsid w:val="00A742AB"/>
    <w:rsid w:val="00A75000"/>
    <w:rsid w:val="00A75455"/>
    <w:rsid w:val="00A75D92"/>
    <w:rsid w:val="00A76B65"/>
    <w:rsid w:val="00A76C2D"/>
    <w:rsid w:val="00A77262"/>
    <w:rsid w:val="00A77387"/>
    <w:rsid w:val="00A774E8"/>
    <w:rsid w:val="00A77ED7"/>
    <w:rsid w:val="00A818A0"/>
    <w:rsid w:val="00A81965"/>
    <w:rsid w:val="00A81B50"/>
    <w:rsid w:val="00A81B7A"/>
    <w:rsid w:val="00A82457"/>
    <w:rsid w:val="00A826AB"/>
    <w:rsid w:val="00A82AB9"/>
    <w:rsid w:val="00A82B68"/>
    <w:rsid w:val="00A8329F"/>
    <w:rsid w:val="00A83C72"/>
    <w:rsid w:val="00A83D29"/>
    <w:rsid w:val="00A84060"/>
    <w:rsid w:val="00A84681"/>
    <w:rsid w:val="00A84F23"/>
    <w:rsid w:val="00A85BB8"/>
    <w:rsid w:val="00A85C40"/>
    <w:rsid w:val="00A8607D"/>
    <w:rsid w:val="00A8652F"/>
    <w:rsid w:val="00A8717A"/>
    <w:rsid w:val="00A87FE6"/>
    <w:rsid w:val="00A90232"/>
    <w:rsid w:val="00A905F1"/>
    <w:rsid w:val="00A9064C"/>
    <w:rsid w:val="00A90744"/>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2DA"/>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9A2"/>
    <w:rsid w:val="00AC2C81"/>
    <w:rsid w:val="00AC31B3"/>
    <w:rsid w:val="00AC3C7A"/>
    <w:rsid w:val="00AC4A70"/>
    <w:rsid w:val="00AC4C13"/>
    <w:rsid w:val="00AC5639"/>
    <w:rsid w:val="00AC5D0B"/>
    <w:rsid w:val="00AC71B8"/>
    <w:rsid w:val="00AC73AC"/>
    <w:rsid w:val="00AC7C71"/>
    <w:rsid w:val="00AD0169"/>
    <w:rsid w:val="00AD0682"/>
    <w:rsid w:val="00AD0692"/>
    <w:rsid w:val="00AD0B14"/>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1E0"/>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4D3A"/>
    <w:rsid w:val="00B55049"/>
    <w:rsid w:val="00B5559E"/>
    <w:rsid w:val="00B5575A"/>
    <w:rsid w:val="00B55B80"/>
    <w:rsid w:val="00B55E28"/>
    <w:rsid w:val="00B56B57"/>
    <w:rsid w:val="00B5714A"/>
    <w:rsid w:val="00B5716E"/>
    <w:rsid w:val="00B5788D"/>
    <w:rsid w:val="00B57913"/>
    <w:rsid w:val="00B57E10"/>
    <w:rsid w:val="00B60241"/>
    <w:rsid w:val="00B612BE"/>
    <w:rsid w:val="00B615DA"/>
    <w:rsid w:val="00B6236D"/>
    <w:rsid w:val="00B623DB"/>
    <w:rsid w:val="00B62447"/>
    <w:rsid w:val="00B625F0"/>
    <w:rsid w:val="00B62AD6"/>
    <w:rsid w:val="00B62E28"/>
    <w:rsid w:val="00B63CD2"/>
    <w:rsid w:val="00B63F92"/>
    <w:rsid w:val="00B640A2"/>
    <w:rsid w:val="00B6412A"/>
    <w:rsid w:val="00B645D3"/>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97DAF"/>
    <w:rsid w:val="00BA0C1E"/>
    <w:rsid w:val="00BA0DF0"/>
    <w:rsid w:val="00BA10FA"/>
    <w:rsid w:val="00BA17BE"/>
    <w:rsid w:val="00BA196E"/>
    <w:rsid w:val="00BA22DE"/>
    <w:rsid w:val="00BA2384"/>
    <w:rsid w:val="00BA278E"/>
    <w:rsid w:val="00BA29FD"/>
    <w:rsid w:val="00BA2FD6"/>
    <w:rsid w:val="00BA3C43"/>
    <w:rsid w:val="00BA4948"/>
    <w:rsid w:val="00BA5983"/>
    <w:rsid w:val="00BA5DFD"/>
    <w:rsid w:val="00BA72AE"/>
    <w:rsid w:val="00BA72E4"/>
    <w:rsid w:val="00BA7789"/>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6FB7"/>
    <w:rsid w:val="00BB7703"/>
    <w:rsid w:val="00BB7A29"/>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5E5"/>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B5E"/>
    <w:rsid w:val="00BF5DB0"/>
    <w:rsid w:val="00BF5F24"/>
    <w:rsid w:val="00BF5FC5"/>
    <w:rsid w:val="00BF6319"/>
    <w:rsid w:val="00BF6324"/>
    <w:rsid w:val="00BF638E"/>
    <w:rsid w:val="00BF65A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4928"/>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E17"/>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3F"/>
    <w:rsid w:val="00C471CC"/>
    <w:rsid w:val="00C475C4"/>
    <w:rsid w:val="00C4771C"/>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75"/>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091E"/>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36F"/>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4F1F"/>
    <w:rsid w:val="00CE5666"/>
    <w:rsid w:val="00CE5793"/>
    <w:rsid w:val="00CE59BF"/>
    <w:rsid w:val="00CE6732"/>
    <w:rsid w:val="00CE6832"/>
    <w:rsid w:val="00CE685C"/>
    <w:rsid w:val="00CE68BD"/>
    <w:rsid w:val="00CE6A72"/>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CF7BD1"/>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CFE"/>
    <w:rsid w:val="00D12D5B"/>
    <w:rsid w:val="00D1365A"/>
    <w:rsid w:val="00D13995"/>
    <w:rsid w:val="00D14442"/>
    <w:rsid w:val="00D14582"/>
    <w:rsid w:val="00D15D3A"/>
    <w:rsid w:val="00D166A3"/>
    <w:rsid w:val="00D167BA"/>
    <w:rsid w:val="00D17068"/>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A8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3E"/>
    <w:rsid w:val="00D35BF9"/>
    <w:rsid w:val="00D3645D"/>
    <w:rsid w:val="00D364CD"/>
    <w:rsid w:val="00D36ABE"/>
    <w:rsid w:val="00D36F33"/>
    <w:rsid w:val="00D37186"/>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0EA"/>
    <w:rsid w:val="00D50742"/>
    <w:rsid w:val="00D50B75"/>
    <w:rsid w:val="00D50C76"/>
    <w:rsid w:val="00D516C4"/>
    <w:rsid w:val="00D527AA"/>
    <w:rsid w:val="00D52C73"/>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243"/>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B25"/>
    <w:rsid w:val="00D80C4E"/>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626F"/>
    <w:rsid w:val="00D9793C"/>
    <w:rsid w:val="00D97A13"/>
    <w:rsid w:val="00D97ACD"/>
    <w:rsid w:val="00D97FBC"/>
    <w:rsid w:val="00DA09C4"/>
    <w:rsid w:val="00DA16F3"/>
    <w:rsid w:val="00DA17C3"/>
    <w:rsid w:val="00DA2579"/>
    <w:rsid w:val="00DA3075"/>
    <w:rsid w:val="00DA39E4"/>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4DF0"/>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1283"/>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5DA"/>
    <w:rsid w:val="00DD7844"/>
    <w:rsid w:val="00DD7BF6"/>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50B"/>
    <w:rsid w:val="00DF1DFC"/>
    <w:rsid w:val="00DF2071"/>
    <w:rsid w:val="00DF25CC"/>
    <w:rsid w:val="00DF293F"/>
    <w:rsid w:val="00DF2E1B"/>
    <w:rsid w:val="00DF2E74"/>
    <w:rsid w:val="00DF313D"/>
    <w:rsid w:val="00DF3346"/>
    <w:rsid w:val="00DF36E9"/>
    <w:rsid w:val="00DF3847"/>
    <w:rsid w:val="00DF3CB4"/>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256"/>
    <w:rsid w:val="00E2297B"/>
    <w:rsid w:val="00E22B55"/>
    <w:rsid w:val="00E22FDF"/>
    <w:rsid w:val="00E2327B"/>
    <w:rsid w:val="00E23E89"/>
    <w:rsid w:val="00E241F8"/>
    <w:rsid w:val="00E244B7"/>
    <w:rsid w:val="00E256AC"/>
    <w:rsid w:val="00E262D4"/>
    <w:rsid w:val="00E2641B"/>
    <w:rsid w:val="00E27315"/>
    <w:rsid w:val="00E279BC"/>
    <w:rsid w:val="00E27FD2"/>
    <w:rsid w:val="00E2DBD1"/>
    <w:rsid w:val="00E303A8"/>
    <w:rsid w:val="00E30988"/>
    <w:rsid w:val="00E3100E"/>
    <w:rsid w:val="00E31799"/>
    <w:rsid w:val="00E31857"/>
    <w:rsid w:val="00E319AD"/>
    <w:rsid w:val="00E31A64"/>
    <w:rsid w:val="00E3208A"/>
    <w:rsid w:val="00E32F27"/>
    <w:rsid w:val="00E335BA"/>
    <w:rsid w:val="00E335CF"/>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B80"/>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15A"/>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1E72"/>
    <w:rsid w:val="00E62630"/>
    <w:rsid w:val="00E634BF"/>
    <w:rsid w:val="00E65006"/>
    <w:rsid w:val="00E650A0"/>
    <w:rsid w:val="00E6528B"/>
    <w:rsid w:val="00E65562"/>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1C4C"/>
    <w:rsid w:val="00E722B7"/>
    <w:rsid w:val="00E727B2"/>
    <w:rsid w:val="00E72B82"/>
    <w:rsid w:val="00E73B0D"/>
    <w:rsid w:val="00E73F88"/>
    <w:rsid w:val="00E74334"/>
    <w:rsid w:val="00E7506A"/>
    <w:rsid w:val="00E75692"/>
    <w:rsid w:val="00E759C9"/>
    <w:rsid w:val="00E765AE"/>
    <w:rsid w:val="00E814F5"/>
    <w:rsid w:val="00E81FE4"/>
    <w:rsid w:val="00E832A4"/>
    <w:rsid w:val="00E83457"/>
    <w:rsid w:val="00E847B8"/>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2DD"/>
    <w:rsid w:val="00EB0458"/>
    <w:rsid w:val="00EB051D"/>
    <w:rsid w:val="00EB0671"/>
    <w:rsid w:val="00EB0B96"/>
    <w:rsid w:val="00EB13D0"/>
    <w:rsid w:val="00EB1510"/>
    <w:rsid w:val="00EB15FD"/>
    <w:rsid w:val="00EB166F"/>
    <w:rsid w:val="00EB20C6"/>
    <w:rsid w:val="00EB2B84"/>
    <w:rsid w:val="00EB3603"/>
    <w:rsid w:val="00EB3E0D"/>
    <w:rsid w:val="00EB54B9"/>
    <w:rsid w:val="00EB6295"/>
    <w:rsid w:val="00EB66BD"/>
    <w:rsid w:val="00EB6893"/>
    <w:rsid w:val="00EB70FA"/>
    <w:rsid w:val="00EB729C"/>
    <w:rsid w:val="00EC016A"/>
    <w:rsid w:val="00EC06DD"/>
    <w:rsid w:val="00EC0A49"/>
    <w:rsid w:val="00EC0B9A"/>
    <w:rsid w:val="00EC0DD8"/>
    <w:rsid w:val="00EC1276"/>
    <w:rsid w:val="00EC13E2"/>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C7DF8"/>
    <w:rsid w:val="00ED0021"/>
    <w:rsid w:val="00ED0178"/>
    <w:rsid w:val="00ED06F9"/>
    <w:rsid w:val="00ED0DA6"/>
    <w:rsid w:val="00ED1552"/>
    <w:rsid w:val="00ED24A7"/>
    <w:rsid w:val="00ED29EA"/>
    <w:rsid w:val="00ED2B82"/>
    <w:rsid w:val="00ED30E9"/>
    <w:rsid w:val="00ED36E6"/>
    <w:rsid w:val="00ED3F57"/>
    <w:rsid w:val="00ED4302"/>
    <w:rsid w:val="00ED4D77"/>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E7D99"/>
    <w:rsid w:val="00EF10FD"/>
    <w:rsid w:val="00EF170B"/>
    <w:rsid w:val="00EF17CD"/>
    <w:rsid w:val="00EF2791"/>
    <w:rsid w:val="00EF293E"/>
    <w:rsid w:val="00EF2D4C"/>
    <w:rsid w:val="00EF2FAA"/>
    <w:rsid w:val="00EF303E"/>
    <w:rsid w:val="00EF381F"/>
    <w:rsid w:val="00EF3C9C"/>
    <w:rsid w:val="00EF411E"/>
    <w:rsid w:val="00EF51C9"/>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0915"/>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74D"/>
    <w:rsid w:val="00F20B18"/>
    <w:rsid w:val="00F20BB9"/>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204"/>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09D"/>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924"/>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03B"/>
    <w:rsid w:val="00F9422F"/>
    <w:rsid w:val="00F94462"/>
    <w:rsid w:val="00F94E41"/>
    <w:rsid w:val="00F94ED5"/>
    <w:rsid w:val="00F962B7"/>
    <w:rsid w:val="00F965EC"/>
    <w:rsid w:val="00F969FF"/>
    <w:rsid w:val="00F96B68"/>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A7B"/>
    <w:rsid w:val="00FA5F05"/>
    <w:rsid w:val="00FA64F3"/>
    <w:rsid w:val="00FA6D21"/>
    <w:rsid w:val="00FA6F0D"/>
    <w:rsid w:val="00FA72B4"/>
    <w:rsid w:val="00FA7375"/>
    <w:rsid w:val="00FA779F"/>
    <w:rsid w:val="00FA7E0F"/>
    <w:rsid w:val="00FB026B"/>
    <w:rsid w:val="00FB045E"/>
    <w:rsid w:val="00FB049F"/>
    <w:rsid w:val="00FB12D1"/>
    <w:rsid w:val="00FB1546"/>
    <w:rsid w:val="00FB1E71"/>
    <w:rsid w:val="00FB1EC9"/>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8AC"/>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1"/>
      </w:numPr>
    </w:pPr>
  </w:style>
  <w:style w:type="numbering" w:customStyle="1" w:styleId="BOPV-122">
    <w:name w:val="BOPV-122"/>
    <w:rsid w:val="00C548B6"/>
    <w:pPr>
      <w:numPr>
        <w:numId w:val="137"/>
      </w:numPr>
    </w:pPr>
  </w:style>
  <w:style w:type="numbering" w:customStyle="1" w:styleId="BOPV-15">
    <w:name w:val="BOPV-15"/>
    <w:rsid w:val="00C548B6"/>
    <w:pPr>
      <w:numPr>
        <w:numId w:val="77"/>
      </w:numPr>
    </w:pPr>
  </w:style>
  <w:style w:type="numbering" w:customStyle="1" w:styleId="Estilo2111">
    <w:name w:val="Estilo2111"/>
    <w:uiPriority w:val="99"/>
    <w:rsid w:val="00C548B6"/>
    <w:pPr>
      <w:numPr>
        <w:numId w:val="78"/>
      </w:numPr>
    </w:pPr>
  </w:style>
  <w:style w:type="numbering" w:customStyle="1" w:styleId="Estilo212">
    <w:name w:val="Estilo212"/>
    <w:uiPriority w:val="99"/>
    <w:rsid w:val="00C548B6"/>
    <w:pPr>
      <w:numPr>
        <w:numId w:val="122"/>
      </w:numPr>
    </w:pPr>
  </w:style>
  <w:style w:type="numbering" w:customStyle="1" w:styleId="Estilo3111">
    <w:name w:val="Estilo3111"/>
    <w:uiPriority w:val="99"/>
    <w:rsid w:val="00C548B6"/>
    <w:pPr>
      <w:numPr>
        <w:numId w:val="125"/>
      </w:numPr>
    </w:pPr>
  </w:style>
  <w:style w:type="numbering" w:customStyle="1" w:styleId="Estilo251">
    <w:name w:val="Estilo251"/>
    <w:uiPriority w:val="99"/>
    <w:rsid w:val="00C548B6"/>
    <w:pPr>
      <w:numPr>
        <w:numId w:val="79"/>
      </w:numPr>
    </w:pPr>
  </w:style>
  <w:style w:type="numbering" w:customStyle="1" w:styleId="BOPV-11112">
    <w:name w:val="BOPV-11112"/>
    <w:rsid w:val="00C548B6"/>
    <w:pPr>
      <w:numPr>
        <w:numId w:val="8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7"/>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9"/>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5"/>
      </w:numPr>
    </w:pPr>
  </w:style>
  <w:style w:type="numbering" w:customStyle="1" w:styleId="Estilo252">
    <w:name w:val="Estilo252"/>
    <w:uiPriority w:val="99"/>
    <w:rsid w:val="00C548B6"/>
    <w:pPr>
      <w:numPr>
        <w:numId w:val="7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4"/>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83871672">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2959900">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eader" Target="header3.xm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atos-bjrd@euskadi.eus" TargetMode="External"/><Relationship Id="rId25" Type="http://schemas.openxmlformats.org/officeDocument/2006/relationships/hyperlink" Target="https://www.irekia.euskadi.eus/es" TargetMode="External"/><Relationship Id="rId33" Type="http://schemas.openxmlformats.org/officeDocument/2006/relationships/hyperlink" Target="http://www.euskadi.eus/proteccion-dato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os-bjrd@euskadi.eus" TargetMode="External"/><Relationship Id="rId20" Type="http://schemas.openxmlformats.org/officeDocument/2006/relationships/hyperlink" Target="https://www.contratacion.euskadi.eus/inicio/"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home" TargetMode="External"/><Relationship Id="rId32" Type="http://schemas.openxmlformats.org/officeDocument/2006/relationships/header" Target="header7.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euskadi.eus" TargetMode="External"/><Relationship Id="rId28" Type="http://schemas.openxmlformats.org/officeDocument/2006/relationships/hyperlink" Target="https://visor.registrodelicitadores.gob.es/espd-web/filter?lang=es" TargetMode="External"/><Relationship Id="rId36"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footer" Target="footer4.xml"/><Relationship Id="rId30" Type="http://schemas.openxmlformats.org/officeDocument/2006/relationships/header" Target="header5.xml"/><Relationship Id="rId35"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2.xml><?xml version="1.0" encoding="utf-8"?>
<ds:datastoreItem xmlns:ds="http://schemas.openxmlformats.org/officeDocument/2006/customXml" ds:itemID="{12909E1F-0225-46BB-9D3A-40A360072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20</Pages>
  <Words>47710</Words>
  <Characters>262408</Characters>
  <Application>Microsoft Office Word</Application>
  <DocSecurity>0</DocSecurity>
  <Lines>2186</Lines>
  <Paragraphs>618</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309500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Larrinaga García De Las Bayonas, Olatz</cp:lastModifiedBy>
  <cp:revision>22</cp:revision>
  <cp:lastPrinted>2025-05-30T11:35:00Z</cp:lastPrinted>
  <dcterms:created xsi:type="dcterms:W3CDTF">2025-07-02T11:08:00Z</dcterms:created>
  <dcterms:modified xsi:type="dcterms:W3CDTF">2025-07-09T09:08:00Z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ies>
</file>