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57253" w14:textId="77777777" w:rsidR="0052204C" w:rsidRPr="00840B51" w:rsidRDefault="0052204C" w:rsidP="001A1D60">
      <w:pPr>
        <w:pStyle w:val="Default"/>
        <w:ind w:left="708" w:hanging="708"/>
        <w:rPr>
          <w:rFonts w:ascii="Verdana" w:hAnsi="Verdana"/>
          <w:sz w:val="22"/>
          <w:szCs w:val="22"/>
        </w:rPr>
      </w:pPr>
    </w:p>
    <w:p w14:paraId="218F8BD5" w14:textId="77777777" w:rsidR="0052204C" w:rsidRPr="00840B51" w:rsidRDefault="0052204C" w:rsidP="0052204C">
      <w:pPr>
        <w:pStyle w:val="Default"/>
        <w:rPr>
          <w:rFonts w:ascii="Verdana" w:hAnsi="Verdana"/>
          <w:sz w:val="22"/>
          <w:szCs w:val="22"/>
        </w:rPr>
      </w:pPr>
    </w:p>
    <w:p w14:paraId="1AF42E44" w14:textId="77777777" w:rsidR="0052204C" w:rsidRDefault="0052204C" w:rsidP="0052204C">
      <w:pPr>
        <w:pStyle w:val="Default"/>
        <w:rPr>
          <w:rFonts w:ascii="Verdana" w:hAnsi="Verdana"/>
          <w:sz w:val="22"/>
          <w:szCs w:val="22"/>
        </w:rPr>
      </w:pPr>
    </w:p>
    <w:p w14:paraId="249FAFE9" w14:textId="77777777" w:rsidR="0052204C" w:rsidRDefault="0052204C" w:rsidP="0052204C">
      <w:pPr>
        <w:pStyle w:val="Default"/>
        <w:rPr>
          <w:rFonts w:ascii="Verdana" w:hAnsi="Verdana"/>
          <w:sz w:val="22"/>
          <w:szCs w:val="22"/>
        </w:rPr>
      </w:pPr>
    </w:p>
    <w:p w14:paraId="6DD01615" w14:textId="77777777" w:rsidR="004C2A10" w:rsidRDefault="004C2A10" w:rsidP="0052204C">
      <w:pPr>
        <w:pStyle w:val="Default"/>
        <w:rPr>
          <w:rFonts w:ascii="Verdana" w:hAnsi="Verdana"/>
          <w:sz w:val="22"/>
          <w:szCs w:val="22"/>
        </w:rPr>
      </w:pPr>
    </w:p>
    <w:p w14:paraId="1613AC21" w14:textId="77777777" w:rsidR="004C2A10" w:rsidRDefault="004C2A10" w:rsidP="0052204C">
      <w:pPr>
        <w:pStyle w:val="Default"/>
        <w:rPr>
          <w:rFonts w:ascii="Verdana" w:hAnsi="Verdana"/>
          <w:sz w:val="22"/>
          <w:szCs w:val="22"/>
        </w:rPr>
      </w:pPr>
    </w:p>
    <w:p w14:paraId="3FBE3508" w14:textId="77777777" w:rsidR="004C2A10" w:rsidRDefault="004C2A10" w:rsidP="0052204C">
      <w:pPr>
        <w:pStyle w:val="Default"/>
        <w:rPr>
          <w:rFonts w:ascii="Verdana" w:hAnsi="Verdana"/>
          <w:sz w:val="22"/>
          <w:szCs w:val="22"/>
        </w:rPr>
      </w:pPr>
    </w:p>
    <w:p w14:paraId="076AE23F" w14:textId="77777777" w:rsidR="004C2A10" w:rsidRDefault="004C2A10" w:rsidP="0052204C">
      <w:pPr>
        <w:pStyle w:val="Default"/>
        <w:rPr>
          <w:rFonts w:ascii="Verdana" w:hAnsi="Verdana"/>
          <w:sz w:val="22"/>
          <w:szCs w:val="22"/>
        </w:rPr>
      </w:pPr>
    </w:p>
    <w:p w14:paraId="15B64249" w14:textId="77777777" w:rsidR="004C2A10" w:rsidRDefault="004C2A10" w:rsidP="0052204C">
      <w:pPr>
        <w:pStyle w:val="Default"/>
        <w:rPr>
          <w:rFonts w:ascii="Verdana" w:hAnsi="Verdana"/>
          <w:sz w:val="22"/>
          <w:szCs w:val="22"/>
        </w:rPr>
      </w:pPr>
    </w:p>
    <w:p w14:paraId="51C8A387" w14:textId="77777777" w:rsidR="004C2A10" w:rsidRPr="000F1F15" w:rsidRDefault="004C2A10" w:rsidP="0052204C">
      <w:pPr>
        <w:pStyle w:val="Default"/>
        <w:rPr>
          <w:rFonts w:ascii="Verdana" w:hAnsi="Verdana"/>
          <w:sz w:val="22"/>
          <w:szCs w:val="22"/>
        </w:rPr>
      </w:pPr>
    </w:p>
    <w:p w14:paraId="1D2C42E1" w14:textId="429B71B3" w:rsidR="0052204C" w:rsidRPr="000F1F15" w:rsidRDefault="0052204C" w:rsidP="0052204C">
      <w:pPr>
        <w:pStyle w:val="Default"/>
        <w:ind w:left="708"/>
        <w:jc w:val="both"/>
        <w:rPr>
          <w:rFonts w:ascii="Verdana" w:hAnsi="Verdana"/>
          <w:color w:val="EE0000"/>
          <w:sz w:val="28"/>
          <w:szCs w:val="28"/>
        </w:rPr>
      </w:pPr>
      <w:r w:rsidRPr="000F1F15">
        <w:rPr>
          <w:rFonts w:ascii="Verdana" w:hAnsi="Verdana"/>
          <w:sz w:val="28"/>
          <w:szCs w:val="28"/>
        </w:rPr>
        <w:t>PLIEGO DE PRESCRIPCIONES TÉCNICAS PARA LA CONTRATACIÓN DE LOS SERVICIOS DE LIMPIEZA DE</w:t>
      </w:r>
      <w:r>
        <w:rPr>
          <w:rFonts w:ascii="Verdana" w:hAnsi="Verdana"/>
          <w:sz w:val="28"/>
          <w:szCs w:val="28"/>
        </w:rPr>
        <w:t>L PALACIO DE</w:t>
      </w:r>
      <w:r w:rsidRPr="000F1F15">
        <w:rPr>
          <w:rFonts w:ascii="Verdana" w:hAnsi="Verdana"/>
          <w:sz w:val="28"/>
          <w:szCs w:val="28"/>
        </w:rPr>
        <w:t xml:space="preserve"> LA </w:t>
      </w:r>
      <w:r>
        <w:rPr>
          <w:rFonts w:ascii="Verdana" w:hAnsi="Verdana"/>
          <w:sz w:val="28"/>
          <w:szCs w:val="28"/>
        </w:rPr>
        <w:t>PUENTE</w:t>
      </w:r>
      <w:r w:rsidRPr="000F1F15">
        <w:rPr>
          <w:rFonts w:ascii="Verdana" w:hAnsi="Verdana"/>
          <w:sz w:val="28"/>
          <w:szCs w:val="28"/>
        </w:rPr>
        <w:t xml:space="preserve"> Y </w:t>
      </w:r>
      <w:r w:rsidRPr="000F1F15">
        <w:rPr>
          <w:rFonts w:ascii="Verdana" w:hAnsi="Verdana"/>
          <w:color w:val="auto"/>
          <w:sz w:val="28"/>
          <w:szCs w:val="28"/>
        </w:rPr>
        <w:t xml:space="preserve">LOS SERVICIOS DE </w:t>
      </w:r>
      <w:r>
        <w:rPr>
          <w:rFonts w:ascii="Verdana" w:hAnsi="Verdana"/>
          <w:color w:val="auto"/>
          <w:sz w:val="28"/>
          <w:szCs w:val="28"/>
        </w:rPr>
        <w:t>MANTENIMIENTO</w:t>
      </w:r>
      <w:r w:rsidRPr="000F1F15">
        <w:rPr>
          <w:rFonts w:ascii="Verdana" w:hAnsi="Verdana"/>
          <w:color w:val="auto"/>
          <w:sz w:val="28"/>
          <w:szCs w:val="28"/>
        </w:rPr>
        <w:t xml:space="preserve"> DE SU JARDÍN</w:t>
      </w:r>
    </w:p>
    <w:p w14:paraId="460E8549" w14:textId="77777777" w:rsidR="0052204C" w:rsidRPr="00840B51" w:rsidRDefault="0052204C" w:rsidP="0052204C">
      <w:pPr>
        <w:pStyle w:val="Default"/>
        <w:rPr>
          <w:rFonts w:ascii="Verdana" w:hAnsi="Verdana"/>
          <w:sz w:val="22"/>
          <w:szCs w:val="22"/>
        </w:rPr>
      </w:pPr>
    </w:p>
    <w:p w14:paraId="361C094D" w14:textId="77777777" w:rsidR="0052204C" w:rsidRDefault="0052204C" w:rsidP="0052204C">
      <w:pPr>
        <w:pStyle w:val="Default"/>
        <w:rPr>
          <w:rFonts w:ascii="Verdana" w:hAnsi="Verdana"/>
          <w:sz w:val="22"/>
          <w:szCs w:val="22"/>
        </w:rPr>
      </w:pPr>
    </w:p>
    <w:p w14:paraId="6C9DA942" w14:textId="77777777" w:rsidR="0052204C" w:rsidRPr="00840B51" w:rsidRDefault="0052204C" w:rsidP="0052204C">
      <w:pPr>
        <w:pStyle w:val="Default"/>
        <w:rPr>
          <w:rFonts w:ascii="Verdana" w:hAnsi="Verdana"/>
          <w:sz w:val="22"/>
          <w:szCs w:val="22"/>
        </w:rPr>
      </w:pPr>
    </w:p>
    <w:p w14:paraId="77734475" w14:textId="77777777" w:rsidR="0052204C" w:rsidRPr="00D1462E" w:rsidRDefault="0052204C" w:rsidP="0052204C">
      <w:pPr>
        <w:spacing w:after="0" w:line="240" w:lineRule="auto"/>
        <w:ind w:left="359" w:right="359"/>
        <w:jc w:val="both"/>
        <w:rPr>
          <w:rFonts w:ascii="Verdana" w:hAnsi="Verdana"/>
          <w:b/>
          <w:bCs/>
        </w:rPr>
      </w:pPr>
    </w:p>
    <w:p w14:paraId="1C162388" w14:textId="3DD31D8C" w:rsidR="0052204C" w:rsidRPr="000A06C4" w:rsidRDefault="0052204C" w:rsidP="0052204C">
      <w:pPr>
        <w:spacing w:after="0" w:line="240" w:lineRule="auto"/>
        <w:ind w:left="359" w:right="359"/>
        <w:jc w:val="center"/>
        <w:rPr>
          <w:rFonts w:ascii="Verdana" w:hAnsi="Verdana"/>
          <w:color w:val="000000" w:themeColor="text1"/>
          <w:sz w:val="28"/>
          <w:szCs w:val="28"/>
        </w:rPr>
      </w:pPr>
      <w:r w:rsidRPr="000A06C4">
        <w:rPr>
          <w:rFonts w:ascii="Verdana" w:hAnsi="Verdana"/>
          <w:color w:val="000000" w:themeColor="text1"/>
          <w:sz w:val="28"/>
          <w:szCs w:val="28"/>
        </w:rPr>
        <w:t>EXPTE. 0</w:t>
      </w:r>
      <w:r w:rsidR="00FD4166">
        <w:rPr>
          <w:rFonts w:ascii="Verdana" w:hAnsi="Verdana"/>
          <w:color w:val="000000" w:themeColor="text1"/>
          <w:sz w:val="28"/>
          <w:szCs w:val="28"/>
        </w:rPr>
        <w:t>4</w:t>
      </w:r>
      <w:r w:rsidRPr="000A06C4">
        <w:rPr>
          <w:rFonts w:ascii="Verdana" w:hAnsi="Verdana"/>
          <w:color w:val="000000" w:themeColor="text1"/>
          <w:sz w:val="28"/>
          <w:szCs w:val="28"/>
        </w:rPr>
        <w:t>GO/0</w:t>
      </w:r>
      <w:r w:rsidR="00FD4166">
        <w:rPr>
          <w:rFonts w:ascii="Verdana" w:hAnsi="Verdana"/>
          <w:color w:val="000000" w:themeColor="text1"/>
          <w:sz w:val="28"/>
          <w:szCs w:val="28"/>
        </w:rPr>
        <w:t>4</w:t>
      </w:r>
      <w:r w:rsidRPr="000A06C4">
        <w:rPr>
          <w:rFonts w:ascii="Verdana" w:hAnsi="Verdana"/>
          <w:color w:val="000000" w:themeColor="text1"/>
          <w:sz w:val="28"/>
          <w:szCs w:val="28"/>
        </w:rPr>
        <w:t>S/202</w:t>
      </w:r>
      <w:r>
        <w:rPr>
          <w:rFonts w:ascii="Verdana" w:hAnsi="Verdana"/>
          <w:color w:val="000000" w:themeColor="text1"/>
          <w:sz w:val="28"/>
          <w:szCs w:val="28"/>
        </w:rPr>
        <w:t>6</w:t>
      </w:r>
    </w:p>
    <w:p w14:paraId="185DE8F5" w14:textId="77777777" w:rsidR="0052204C" w:rsidRPr="00840B51" w:rsidRDefault="0052204C" w:rsidP="0052204C">
      <w:pPr>
        <w:spacing w:after="0"/>
        <w:jc w:val="center"/>
        <w:rPr>
          <w:rFonts w:ascii="Verdana" w:hAnsi="Verdana" w:cs="Open Sans"/>
        </w:rPr>
      </w:pPr>
    </w:p>
    <w:p w14:paraId="65BEBC98" w14:textId="77777777" w:rsidR="0052204C" w:rsidRPr="00840B51" w:rsidRDefault="0052204C" w:rsidP="0052204C">
      <w:pPr>
        <w:spacing w:after="0"/>
        <w:jc w:val="both"/>
        <w:rPr>
          <w:rFonts w:ascii="Verdana" w:hAnsi="Verdana" w:cs="Open Sans"/>
        </w:rPr>
      </w:pPr>
    </w:p>
    <w:p w14:paraId="6155F8E5" w14:textId="77777777" w:rsidR="0052204C" w:rsidRPr="00840B51" w:rsidRDefault="0052204C" w:rsidP="0052204C">
      <w:pPr>
        <w:spacing w:after="0"/>
        <w:jc w:val="both"/>
        <w:rPr>
          <w:rFonts w:ascii="Verdana" w:hAnsi="Verdana" w:cs="Open Sans"/>
        </w:rPr>
      </w:pPr>
    </w:p>
    <w:p w14:paraId="3A3A55B0" w14:textId="77777777" w:rsidR="0052204C" w:rsidRPr="00840B51" w:rsidRDefault="0052204C" w:rsidP="0052204C">
      <w:pPr>
        <w:spacing w:after="0"/>
        <w:jc w:val="both"/>
        <w:rPr>
          <w:rFonts w:ascii="Verdana" w:hAnsi="Verdana" w:cs="Open Sans"/>
        </w:rPr>
      </w:pPr>
    </w:p>
    <w:p w14:paraId="6AF61B60" w14:textId="77777777" w:rsidR="0052204C" w:rsidRPr="00840B51" w:rsidRDefault="0052204C" w:rsidP="0052204C">
      <w:pPr>
        <w:spacing w:after="0"/>
        <w:jc w:val="both"/>
        <w:rPr>
          <w:rFonts w:ascii="Verdana" w:hAnsi="Verdana" w:cs="Open Sans"/>
        </w:rPr>
      </w:pPr>
    </w:p>
    <w:p w14:paraId="7E8514ED" w14:textId="77777777" w:rsidR="0052204C" w:rsidRPr="00840B51" w:rsidRDefault="0052204C" w:rsidP="0052204C">
      <w:pPr>
        <w:spacing w:after="0"/>
        <w:jc w:val="both"/>
        <w:rPr>
          <w:rFonts w:ascii="Verdana" w:hAnsi="Verdana" w:cs="Open Sans"/>
        </w:rPr>
      </w:pPr>
    </w:p>
    <w:p w14:paraId="5280CD65" w14:textId="77777777" w:rsidR="0052204C" w:rsidRPr="00840B51" w:rsidRDefault="0052204C" w:rsidP="0052204C">
      <w:pPr>
        <w:spacing w:after="0"/>
        <w:jc w:val="both"/>
        <w:rPr>
          <w:rFonts w:ascii="Verdana" w:hAnsi="Verdana" w:cs="Open Sans"/>
        </w:rPr>
      </w:pPr>
    </w:p>
    <w:p w14:paraId="32547AED" w14:textId="77777777" w:rsidR="0052204C" w:rsidRPr="00840B51" w:rsidRDefault="0052204C" w:rsidP="0052204C">
      <w:pPr>
        <w:spacing w:after="0"/>
        <w:jc w:val="both"/>
        <w:rPr>
          <w:rFonts w:ascii="Verdana" w:hAnsi="Verdana" w:cs="Open Sans"/>
        </w:rPr>
      </w:pPr>
    </w:p>
    <w:p w14:paraId="6DFCAAC4" w14:textId="77777777" w:rsidR="0052204C" w:rsidRPr="00840B51" w:rsidRDefault="0052204C" w:rsidP="0052204C">
      <w:pPr>
        <w:spacing w:after="0"/>
        <w:jc w:val="both"/>
        <w:rPr>
          <w:rFonts w:ascii="Verdana" w:hAnsi="Verdana" w:cs="Open Sans"/>
        </w:rPr>
      </w:pPr>
    </w:p>
    <w:p w14:paraId="113004C9" w14:textId="77777777" w:rsidR="0052204C" w:rsidRPr="00840B51" w:rsidRDefault="0052204C" w:rsidP="0052204C">
      <w:pPr>
        <w:spacing w:after="0"/>
        <w:jc w:val="both"/>
        <w:rPr>
          <w:rFonts w:ascii="Verdana" w:hAnsi="Verdana" w:cs="Open Sans"/>
        </w:rPr>
      </w:pPr>
    </w:p>
    <w:p w14:paraId="7A3455ED" w14:textId="77777777" w:rsidR="0052204C" w:rsidRPr="00840B51" w:rsidRDefault="0052204C" w:rsidP="0052204C">
      <w:pPr>
        <w:spacing w:after="0"/>
        <w:jc w:val="both"/>
        <w:rPr>
          <w:rFonts w:ascii="Verdana" w:hAnsi="Verdana" w:cs="Open Sans"/>
        </w:rPr>
      </w:pPr>
    </w:p>
    <w:p w14:paraId="44D16D2B" w14:textId="77777777" w:rsidR="0052204C" w:rsidRPr="00840B51" w:rsidRDefault="0052204C" w:rsidP="0052204C">
      <w:pPr>
        <w:spacing w:after="0"/>
        <w:jc w:val="both"/>
        <w:rPr>
          <w:rFonts w:ascii="Verdana" w:hAnsi="Verdana" w:cs="Open Sans"/>
        </w:rPr>
      </w:pPr>
    </w:p>
    <w:p w14:paraId="3155DF11" w14:textId="77777777" w:rsidR="0052204C" w:rsidRPr="00840B51" w:rsidRDefault="0052204C" w:rsidP="0052204C">
      <w:pPr>
        <w:spacing w:after="0"/>
        <w:jc w:val="both"/>
        <w:rPr>
          <w:rFonts w:ascii="Verdana" w:hAnsi="Verdana" w:cs="Open Sans"/>
        </w:rPr>
      </w:pPr>
    </w:p>
    <w:p w14:paraId="465B5DDA" w14:textId="77777777" w:rsidR="0052204C" w:rsidRPr="00840B51" w:rsidRDefault="0052204C" w:rsidP="0052204C">
      <w:pPr>
        <w:spacing w:after="0"/>
        <w:jc w:val="both"/>
        <w:rPr>
          <w:rFonts w:ascii="Verdana" w:hAnsi="Verdana" w:cs="Open Sans"/>
        </w:rPr>
      </w:pPr>
    </w:p>
    <w:p w14:paraId="3A2C4365" w14:textId="77777777" w:rsidR="0052204C" w:rsidRPr="00840B51" w:rsidRDefault="0052204C" w:rsidP="0052204C">
      <w:pPr>
        <w:spacing w:after="0"/>
        <w:jc w:val="both"/>
        <w:rPr>
          <w:rFonts w:ascii="Verdana" w:hAnsi="Verdana" w:cs="Open Sans"/>
        </w:rPr>
      </w:pPr>
    </w:p>
    <w:p w14:paraId="4F22534E" w14:textId="77777777" w:rsidR="0052204C" w:rsidRDefault="0052204C" w:rsidP="0052204C">
      <w:pPr>
        <w:spacing w:after="0"/>
        <w:jc w:val="both"/>
        <w:rPr>
          <w:rFonts w:ascii="Verdana" w:hAnsi="Verdana" w:cs="Open Sans"/>
        </w:rPr>
      </w:pPr>
    </w:p>
    <w:p w14:paraId="72E2BA77" w14:textId="77777777" w:rsidR="0052204C" w:rsidRDefault="0052204C" w:rsidP="0052204C">
      <w:pPr>
        <w:spacing w:after="0"/>
        <w:jc w:val="both"/>
        <w:rPr>
          <w:rFonts w:ascii="Verdana" w:hAnsi="Verdana" w:cs="Open Sans"/>
        </w:rPr>
      </w:pPr>
    </w:p>
    <w:p w14:paraId="7F184CFB" w14:textId="77777777" w:rsidR="0052204C" w:rsidRDefault="0052204C" w:rsidP="0052204C">
      <w:pPr>
        <w:spacing w:after="0"/>
        <w:jc w:val="both"/>
        <w:rPr>
          <w:rFonts w:ascii="Verdana" w:hAnsi="Verdana" w:cs="Open Sans"/>
        </w:rPr>
      </w:pPr>
    </w:p>
    <w:p w14:paraId="624E2CCC" w14:textId="77777777" w:rsidR="0052204C" w:rsidRDefault="0052204C" w:rsidP="0052204C">
      <w:pPr>
        <w:spacing w:after="0"/>
        <w:jc w:val="both"/>
        <w:rPr>
          <w:rFonts w:ascii="Verdana" w:hAnsi="Verdana" w:cs="Open Sans"/>
        </w:rPr>
      </w:pPr>
    </w:p>
    <w:p w14:paraId="6C197270" w14:textId="77777777" w:rsidR="0052204C" w:rsidRDefault="0052204C" w:rsidP="0052204C">
      <w:pPr>
        <w:spacing w:after="0"/>
        <w:jc w:val="both"/>
        <w:rPr>
          <w:rFonts w:ascii="Verdana" w:hAnsi="Verdana" w:cs="Open Sans"/>
        </w:rPr>
      </w:pPr>
    </w:p>
    <w:p w14:paraId="13547A83" w14:textId="77777777" w:rsidR="0052204C" w:rsidRPr="00840B51" w:rsidRDefault="0052204C" w:rsidP="0052204C">
      <w:pPr>
        <w:spacing w:after="0"/>
        <w:jc w:val="both"/>
        <w:rPr>
          <w:rFonts w:ascii="Verdana" w:hAnsi="Verdana" w:cs="Open Sans"/>
        </w:rPr>
      </w:pPr>
    </w:p>
    <w:p w14:paraId="56478C86" w14:textId="77777777" w:rsidR="0052204C" w:rsidRPr="006C3325" w:rsidRDefault="0052204C" w:rsidP="0052204C">
      <w:pPr>
        <w:pStyle w:val="Prrafodelista"/>
        <w:numPr>
          <w:ilvl w:val="0"/>
          <w:numId w:val="3"/>
        </w:numPr>
        <w:spacing w:after="0"/>
        <w:jc w:val="both"/>
        <w:rPr>
          <w:rFonts w:ascii="Verdana" w:hAnsi="Verdana" w:cs="Open Sans"/>
          <w:b/>
          <w:bCs/>
        </w:rPr>
      </w:pPr>
      <w:r w:rsidRPr="006C3325">
        <w:rPr>
          <w:rFonts w:ascii="Verdana" w:hAnsi="Verdana" w:cs="Open Sans"/>
          <w:b/>
          <w:bCs/>
        </w:rPr>
        <w:lastRenderedPageBreak/>
        <w:t xml:space="preserve">OBJETO DEL CONTRATO </w:t>
      </w:r>
    </w:p>
    <w:p w14:paraId="11E6DC48" w14:textId="77777777" w:rsidR="0052204C" w:rsidRPr="00840B51" w:rsidRDefault="0052204C" w:rsidP="0052204C">
      <w:pPr>
        <w:spacing w:after="0"/>
        <w:jc w:val="both"/>
        <w:rPr>
          <w:rFonts w:ascii="Verdana" w:hAnsi="Verdana" w:cs="Open Sans"/>
        </w:rPr>
      </w:pPr>
    </w:p>
    <w:p w14:paraId="609D6356" w14:textId="51D39AF8" w:rsidR="0052204C" w:rsidRDefault="0052204C" w:rsidP="0052204C">
      <w:pPr>
        <w:spacing w:after="0"/>
        <w:jc w:val="both"/>
        <w:rPr>
          <w:rFonts w:ascii="Verdana" w:hAnsi="Verdana" w:cs="Open Sans"/>
        </w:rPr>
      </w:pPr>
      <w:r w:rsidRPr="00840B51">
        <w:rPr>
          <w:rFonts w:ascii="Verdana" w:hAnsi="Verdana" w:cs="Open Sans"/>
        </w:rPr>
        <w:t>El objeto del contrato regulado por el presente Pliego de Prescripciones Técnicas es la prestación de servicio de limpieza del palacio de la Puente</w:t>
      </w:r>
      <w:r w:rsidR="005319FE">
        <w:rPr>
          <w:rFonts w:ascii="Verdana" w:hAnsi="Verdana" w:cs="Open Sans"/>
        </w:rPr>
        <w:t xml:space="preserve"> y el</w:t>
      </w:r>
      <w:r w:rsidRPr="00840B51">
        <w:rPr>
          <w:rFonts w:ascii="Verdana" w:hAnsi="Verdana" w:cs="Open Sans"/>
        </w:rPr>
        <w:t xml:space="preserve"> mantenimiento del </w:t>
      </w:r>
      <w:r>
        <w:rPr>
          <w:rFonts w:ascii="Verdana" w:hAnsi="Verdana" w:cs="Open Sans"/>
        </w:rPr>
        <w:t>jardín</w:t>
      </w:r>
      <w:r w:rsidRPr="00840B51">
        <w:rPr>
          <w:rFonts w:ascii="Verdana" w:hAnsi="Verdana" w:cs="Open Sans"/>
        </w:rPr>
        <w:t xml:space="preserve"> perteneciente al </w:t>
      </w:r>
      <w:r w:rsidR="00291138">
        <w:rPr>
          <w:rFonts w:ascii="Verdana" w:hAnsi="Verdana" w:cs="Open Sans"/>
        </w:rPr>
        <w:t xml:space="preserve">mismo (municipio de </w:t>
      </w:r>
      <w:proofErr w:type="spellStart"/>
      <w:r w:rsidR="00291138">
        <w:rPr>
          <w:rFonts w:ascii="Verdana" w:hAnsi="Verdana" w:cs="Open Sans"/>
        </w:rPr>
        <w:t>Trucíos</w:t>
      </w:r>
      <w:proofErr w:type="spellEnd"/>
      <w:r w:rsidR="00291138">
        <w:rPr>
          <w:rFonts w:ascii="Verdana" w:hAnsi="Verdana" w:cs="Open Sans"/>
        </w:rPr>
        <w:t>).</w:t>
      </w:r>
    </w:p>
    <w:p w14:paraId="10F8C864" w14:textId="77777777" w:rsidR="0052204C" w:rsidRDefault="0052204C" w:rsidP="0052204C">
      <w:pPr>
        <w:spacing w:after="0"/>
        <w:jc w:val="both"/>
        <w:rPr>
          <w:rFonts w:ascii="Verdana" w:hAnsi="Verdana" w:cs="Open Sans"/>
        </w:rPr>
      </w:pPr>
    </w:p>
    <w:tbl>
      <w:tblPr>
        <w:tblStyle w:val="Tablaconcuadrcula"/>
        <w:tblW w:w="0" w:type="auto"/>
        <w:tblLook w:val="04A0" w:firstRow="1" w:lastRow="0" w:firstColumn="1" w:lastColumn="0" w:noHBand="0" w:noVBand="1"/>
      </w:tblPr>
      <w:tblGrid>
        <w:gridCol w:w="2880"/>
        <w:gridCol w:w="2218"/>
        <w:gridCol w:w="3396"/>
      </w:tblGrid>
      <w:tr w:rsidR="0052204C" w14:paraId="1537C3D8" w14:textId="77777777" w:rsidTr="00811713">
        <w:trPr>
          <w:trHeight w:val="397"/>
        </w:trPr>
        <w:tc>
          <w:tcPr>
            <w:tcW w:w="2880" w:type="dxa"/>
            <w:shd w:val="clear" w:color="auto" w:fill="D9D9D9" w:themeFill="background1" w:themeFillShade="D9"/>
            <w:vAlign w:val="center"/>
          </w:tcPr>
          <w:p w14:paraId="332C5841" w14:textId="496FE6A6" w:rsidR="0052204C" w:rsidRPr="00811713" w:rsidRDefault="00811713" w:rsidP="00811713">
            <w:pPr>
              <w:jc w:val="center"/>
              <w:rPr>
                <w:rFonts w:ascii="Verdana" w:hAnsi="Verdana" w:cs="Open Sans"/>
                <w:b/>
                <w:bCs/>
              </w:rPr>
            </w:pPr>
            <w:r w:rsidRPr="00811713">
              <w:rPr>
                <w:rFonts w:ascii="Verdana" w:hAnsi="Verdana" w:cs="Open Sans"/>
                <w:b/>
                <w:bCs/>
              </w:rPr>
              <w:t>Servicios</w:t>
            </w:r>
          </w:p>
        </w:tc>
        <w:tc>
          <w:tcPr>
            <w:tcW w:w="2218" w:type="dxa"/>
            <w:shd w:val="clear" w:color="auto" w:fill="D9D9D9" w:themeFill="background1" w:themeFillShade="D9"/>
            <w:vAlign w:val="center"/>
          </w:tcPr>
          <w:p w14:paraId="47428ABB" w14:textId="77777777" w:rsidR="0052204C" w:rsidRPr="0026351E" w:rsidRDefault="0052204C" w:rsidP="00811713">
            <w:pPr>
              <w:jc w:val="center"/>
              <w:rPr>
                <w:rFonts w:ascii="Verdana" w:hAnsi="Verdana" w:cs="Open Sans"/>
                <w:b/>
                <w:bCs/>
              </w:rPr>
            </w:pPr>
            <w:r w:rsidRPr="0026351E">
              <w:rPr>
                <w:rFonts w:ascii="Verdana" w:hAnsi="Verdana" w:cs="Open Sans"/>
                <w:b/>
                <w:bCs/>
              </w:rPr>
              <w:t>Local</w:t>
            </w:r>
          </w:p>
        </w:tc>
        <w:tc>
          <w:tcPr>
            <w:tcW w:w="3396" w:type="dxa"/>
            <w:shd w:val="clear" w:color="auto" w:fill="D9D9D9" w:themeFill="background1" w:themeFillShade="D9"/>
            <w:vAlign w:val="center"/>
          </w:tcPr>
          <w:p w14:paraId="5ED10EF5" w14:textId="77777777" w:rsidR="0052204C" w:rsidRPr="0026351E" w:rsidRDefault="0052204C" w:rsidP="00811713">
            <w:pPr>
              <w:jc w:val="center"/>
              <w:rPr>
                <w:rFonts w:ascii="Verdana" w:hAnsi="Verdana" w:cs="Open Sans"/>
                <w:b/>
                <w:bCs/>
              </w:rPr>
            </w:pPr>
            <w:r w:rsidRPr="0026351E">
              <w:rPr>
                <w:rFonts w:ascii="Verdana" w:hAnsi="Verdana" w:cs="Open Sans"/>
                <w:b/>
                <w:bCs/>
              </w:rPr>
              <w:t>Ubicación</w:t>
            </w:r>
          </w:p>
        </w:tc>
      </w:tr>
      <w:tr w:rsidR="0052204C" w14:paraId="3EF92D66" w14:textId="77777777" w:rsidTr="00811713">
        <w:tc>
          <w:tcPr>
            <w:tcW w:w="2880" w:type="dxa"/>
            <w:vAlign w:val="center"/>
          </w:tcPr>
          <w:p w14:paraId="1760EC18" w14:textId="210F037C" w:rsidR="0052204C" w:rsidRPr="00811713" w:rsidRDefault="0052204C" w:rsidP="00811713">
            <w:pPr>
              <w:jc w:val="center"/>
              <w:rPr>
                <w:rFonts w:ascii="Verdana" w:hAnsi="Verdana" w:cs="Open Sans"/>
                <w:u w:val="single"/>
              </w:rPr>
            </w:pPr>
            <w:r w:rsidRPr="00811713">
              <w:rPr>
                <w:rFonts w:ascii="Verdana" w:hAnsi="Verdana" w:cs="Open Sans"/>
              </w:rPr>
              <w:t>Servicio de limpieza</w:t>
            </w:r>
          </w:p>
        </w:tc>
        <w:tc>
          <w:tcPr>
            <w:tcW w:w="2218" w:type="dxa"/>
            <w:vMerge w:val="restart"/>
            <w:vAlign w:val="center"/>
          </w:tcPr>
          <w:p w14:paraId="5B017C4A" w14:textId="4BBC1100" w:rsidR="0052204C" w:rsidRDefault="0052204C" w:rsidP="00811713">
            <w:pPr>
              <w:jc w:val="center"/>
              <w:rPr>
                <w:rFonts w:ascii="Verdana" w:hAnsi="Verdana" w:cs="Open Sans"/>
              </w:rPr>
            </w:pPr>
            <w:r>
              <w:rPr>
                <w:rFonts w:ascii="Verdana" w:hAnsi="Verdana" w:cs="Open Sans"/>
              </w:rPr>
              <w:t>Palacio de la Puente (</w:t>
            </w:r>
            <w:proofErr w:type="spellStart"/>
            <w:r>
              <w:rPr>
                <w:rFonts w:ascii="Verdana" w:hAnsi="Verdana" w:cs="Open Sans"/>
              </w:rPr>
              <w:t>Trucíos</w:t>
            </w:r>
            <w:proofErr w:type="spellEnd"/>
            <w:r>
              <w:rPr>
                <w:rFonts w:ascii="Verdana" w:hAnsi="Verdana" w:cs="Open Sans"/>
              </w:rPr>
              <w:t>)</w:t>
            </w:r>
          </w:p>
        </w:tc>
        <w:tc>
          <w:tcPr>
            <w:tcW w:w="3396" w:type="dxa"/>
            <w:vMerge w:val="restart"/>
            <w:vAlign w:val="center"/>
          </w:tcPr>
          <w:p w14:paraId="43FC3E92" w14:textId="53DA0812" w:rsidR="0052204C" w:rsidRDefault="0052204C" w:rsidP="00811713">
            <w:pPr>
              <w:jc w:val="center"/>
              <w:rPr>
                <w:rFonts w:ascii="Verdana" w:hAnsi="Verdana" w:cs="Open Sans"/>
              </w:rPr>
            </w:pPr>
            <w:r w:rsidRPr="00D21FF8">
              <w:rPr>
                <w:rFonts w:ascii="Verdana" w:hAnsi="Verdana" w:cs="Open Sans"/>
              </w:rPr>
              <w:t xml:space="preserve">Avenida Lehendakari Agirre 59, (48880), </w:t>
            </w:r>
            <w:r>
              <w:rPr>
                <w:rFonts w:ascii="Verdana" w:hAnsi="Verdana" w:cs="Open Sans"/>
              </w:rPr>
              <w:t xml:space="preserve">La Iglesia, en </w:t>
            </w:r>
            <w:proofErr w:type="spellStart"/>
            <w:r>
              <w:rPr>
                <w:rFonts w:ascii="Verdana" w:hAnsi="Verdana" w:cs="Open Sans"/>
              </w:rPr>
              <w:t>Trucíos-Trutzioz</w:t>
            </w:r>
            <w:proofErr w:type="spellEnd"/>
            <w:r>
              <w:rPr>
                <w:rFonts w:ascii="Verdana" w:hAnsi="Verdana" w:cs="Open Sans"/>
              </w:rPr>
              <w:t xml:space="preserve">, </w:t>
            </w:r>
            <w:r w:rsidRPr="00D21FF8">
              <w:rPr>
                <w:rFonts w:ascii="Verdana" w:hAnsi="Verdana" w:cs="Open Sans"/>
              </w:rPr>
              <w:t>Bizkaia</w:t>
            </w:r>
          </w:p>
        </w:tc>
      </w:tr>
      <w:tr w:rsidR="0052204C" w14:paraId="3C34F152" w14:textId="77777777" w:rsidTr="001E6DE7">
        <w:tc>
          <w:tcPr>
            <w:tcW w:w="2880" w:type="dxa"/>
            <w:vAlign w:val="center"/>
          </w:tcPr>
          <w:p w14:paraId="784F6B08" w14:textId="55C258B8" w:rsidR="0052204C" w:rsidRPr="00811713" w:rsidRDefault="0052204C" w:rsidP="001E6DE7">
            <w:pPr>
              <w:jc w:val="center"/>
              <w:rPr>
                <w:rFonts w:ascii="Verdana" w:hAnsi="Verdana" w:cs="Open Sans"/>
              </w:rPr>
            </w:pPr>
            <w:r w:rsidRPr="00811713">
              <w:rPr>
                <w:rFonts w:ascii="Verdana" w:hAnsi="Verdana" w:cs="Open Sans"/>
              </w:rPr>
              <w:t>Servicio de mantenimiento de jardín</w:t>
            </w:r>
          </w:p>
        </w:tc>
        <w:tc>
          <w:tcPr>
            <w:tcW w:w="2218" w:type="dxa"/>
            <w:vMerge/>
          </w:tcPr>
          <w:p w14:paraId="19CA0EF7" w14:textId="07A3DC41" w:rsidR="0052204C" w:rsidRDefault="0052204C" w:rsidP="009E0C55">
            <w:pPr>
              <w:jc w:val="both"/>
              <w:rPr>
                <w:rFonts w:ascii="Verdana" w:hAnsi="Verdana" w:cs="Open Sans"/>
              </w:rPr>
            </w:pPr>
          </w:p>
        </w:tc>
        <w:tc>
          <w:tcPr>
            <w:tcW w:w="3396" w:type="dxa"/>
            <w:vMerge/>
          </w:tcPr>
          <w:p w14:paraId="77ACD359" w14:textId="6E748875" w:rsidR="0052204C" w:rsidRDefault="0052204C" w:rsidP="009E0C55">
            <w:pPr>
              <w:jc w:val="both"/>
              <w:rPr>
                <w:rFonts w:ascii="Verdana" w:hAnsi="Verdana" w:cs="Open Sans"/>
              </w:rPr>
            </w:pPr>
          </w:p>
        </w:tc>
      </w:tr>
    </w:tbl>
    <w:p w14:paraId="59FF5643" w14:textId="77777777" w:rsidR="0052204C" w:rsidRPr="00840B51" w:rsidRDefault="0052204C" w:rsidP="0052204C">
      <w:pPr>
        <w:spacing w:after="0"/>
        <w:jc w:val="both"/>
        <w:rPr>
          <w:rFonts w:ascii="Verdana" w:hAnsi="Verdana" w:cs="Open Sans"/>
        </w:rPr>
      </w:pPr>
    </w:p>
    <w:p w14:paraId="339D263A" w14:textId="77777777" w:rsidR="0052204C" w:rsidRPr="00840B51" w:rsidRDefault="0052204C" w:rsidP="0052204C">
      <w:pPr>
        <w:spacing w:after="0"/>
        <w:jc w:val="both"/>
        <w:rPr>
          <w:rFonts w:ascii="Verdana" w:hAnsi="Verdana" w:cs="Open Sans"/>
        </w:rPr>
      </w:pPr>
      <w:r w:rsidRPr="00840B51">
        <w:rPr>
          <w:rFonts w:ascii="Verdana" w:hAnsi="Verdana" w:cs="Open Sans"/>
        </w:rPr>
        <w:t xml:space="preserve">Visto el objeto del contrato, su calificación es de contrato administrativo de servicios, al amparo de lo dispuesto en el artículo 17 de la Ley 9/2017, de 8 de noviembre, de Contratos del Sector Público, por la que se trasponen al ordenamiento jurídico español las Directivas del Parlamento Europeo y del Consejo 2014/23/UE y 2014/24/UE, de 26 de febrero de 2014. </w:t>
      </w:r>
    </w:p>
    <w:p w14:paraId="2ED04967" w14:textId="77777777" w:rsidR="0052204C" w:rsidRPr="00840B51" w:rsidRDefault="0052204C" w:rsidP="0052204C">
      <w:pPr>
        <w:spacing w:after="0"/>
        <w:jc w:val="both"/>
        <w:rPr>
          <w:rFonts w:ascii="Verdana" w:hAnsi="Verdana" w:cs="Open Sans"/>
        </w:rPr>
      </w:pPr>
    </w:p>
    <w:p w14:paraId="079CAF17" w14:textId="77777777" w:rsidR="0052204C" w:rsidRPr="00840B51" w:rsidRDefault="0052204C" w:rsidP="0052204C">
      <w:pPr>
        <w:spacing w:after="0"/>
        <w:jc w:val="both"/>
        <w:rPr>
          <w:rFonts w:ascii="Verdana" w:hAnsi="Verdana" w:cs="Open Sans"/>
        </w:rPr>
      </w:pPr>
      <w:r w:rsidRPr="00840B51">
        <w:rPr>
          <w:rFonts w:ascii="Verdana" w:hAnsi="Verdana" w:cs="Open Sans"/>
        </w:rPr>
        <w:t>La prestación de los servicios que se pretenden contratar debe permitir que las personas puedan utilizar los espacios objeto del presente pliego satisfactoriamente, garantizando las condiciones higiénicas y respetando el medio ambiente. Las especificaciones técnicas contenidas en el presenta pliego tienen la consideración de exigencias mínimas y no excluyen cualesquiera otras necesidades para el cumplimiento de los fines del servicio.</w:t>
      </w:r>
    </w:p>
    <w:p w14:paraId="20F5C173" w14:textId="77777777" w:rsidR="0052204C" w:rsidRPr="00840B51" w:rsidRDefault="0052204C" w:rsidP="0052204C">
      <w:pPr>
        <w:spacing w:after="0"/>
        <w:jc w:val="both"/>
        <w:rPr>
          <w:rFonts w:ascii="Verdana" w:hAnsi="Verdana" w:cs="Open Sans"/>
        </w:rPr>
      </w:pPr>
    </w:p>
    <w:p w14:paraId="0F0B262E" w14:textId="77777777" w:rsidR="0052204C" w:rsidRPr="00840B51" w:rsidRDefault="0052204C" w:rsidP="0052204C">
      <w:pPr>
        <w:spacing w:after="0"/>
        <w:jc w:val="both"/>
        <w:rPr>
          <w:rFonts w:ascii="Verdana" w:hAnsi="Verdana" w:cs="Open Sans"/>
        </w:rPr>
      </w:pPr>
      <w:r w:rsidRPr="00840B51">
        <w:rPr>
          <w:rFonts w:ascii="Verdana" w:hAnsi="Verdana" w:cs="Open Sans"/>
        </w:rPr>
        <w:t>Las necesidades para satisfacer mediante el presente contrato derivan de la falta de personal propio por parte del Instituto de la Memoria, la Convivencia y los Derechos Humanos, Gogora, para hacer frente a las necesidades objeto de contratación.</w:t>
      </w:r>
    </w:p>
    <w:p w14:paraId="39C47E8A" w14:textId="77777777" w:rsidR="0052204C" w:rsidRPr="00840B51" w:rsidRDefault="0052204C" w:rsidP="0052204C">
      <w:pPr>
        <w:autoSpaceDE w:val="0"/>
        <w:autoSpaceDN w:val="0"/>
        <w:adjustRightInd w:val="0"/>
        <w:spacing w:after="0" w:line="240" w:lineRule="auto"/>
        <w:rPr>
          <w:rFonts w:ascii="Verdana" w:hAnsi="Verdana" w:cs="Open Sans"/>
          <w:color w:val="000000"/>
        </w:rPr>
      </w:pPr>
    </w:p>
    <w:p w14:paraId="42374714" w14:textId="77777777" w:rsidR="0052204C" w:rsidRDefault="0052204C" w:rsidP="0052204C">
      <w:pPr>
        <w:autoSpaceDE w:val="0"/>
        <w:autoSpaceDN w:val="0"/>
        <w:adjustRightInd w:val="0"/>
        <w:spacing w:after="0"/>
        <w:rPr>
          <w:rFonts w:ascii="Verdana" w:hAnsi="Verdana" w:cs="Open Sans"/>
          <w:color w:val="000000"/>
        </w:rPr>
      </w:pPr>
      <w:r w:rsidRPr="00840B51">
        <w:rPr>
          <w:rFonts w:ascii="Verdana" w:hAnsi="Verdana" w:cs="Open Sans"/>
          <w:color w:val="000000"/>
        </w:rPr>
        <w:t>La codificación correspondiente a la nomenclatura del Vocabulario Común de Contratos Públicos (CPV) es:</w:t>
      </w:r>
    </w:p>
    <w:p w14:paraId="5DAEA706" w14:textId="77777777" w:rsidR="0052204C" w:rsidRPr="00D640A5" w:rsidRDefault="0052204C" w:rsidP="0052204C">
      <w:pPr>
        <w:autoSpaceDE w:val="0"/>
        <w:autoSpaceDN w:val="0"/>
        <w:adjustRightInd w:val="0"/>
        <w:spacing w:after="0"/>
        <w:rPr>
          <w:rFonts w:ascii="Verdana" w:hAnsi="Verdana" w:cs="Open Sans"/>
          <w:color w:val="000000"/>
        </w:rPr>
      </w:pPr>
    </w:p>
    <w:p w14:paraId="104A8C71" w14:textId="77777777" w:rsidR="0052204C" w:rsidRPr="00840B51" w:rsidRDefault="0052204C" w:rsidP="0052204C">
      <w:pPr>
        <w:autoSpaceDE w:val="0"/>
        <w:autoSpaceDN w:val="0"/>
        <w:adjustRightInd w:val="0"/>
        <w:spacing w:after="0"/>
        <w:rPr>
          <w:rFonts w:ascii="Verdana" w:hAnsi="Verdana" w:cs="Calibri"/>
          <w:color w:val="000000"/>
        </w:rPr>
      </w:pPr>
    </w:p>
    <w:tbl>
      <w:tblPr>
        <w:tblW w:w="9923" w:type="dxa"/>
        <w:tblInd w:w="-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827"/>
        <w:gridCol w:w="4253"/>
      </w:tblGrid>
      <w:tr w:rsidR="0052204C" w:rsidRPr="00645C2F" w14:paraId="457BE75A" w14:textId="77777777" w:rsidTr="00C009EE">
        <w:trPr>
          <w:trHeight w:val="435"/>
        </w:trPr>
        <w:tc>
          <w:tcPr>
            <w:tcW w:w="1843" w:type="dxa"/>
            <w:shd w:val="clear" w:color="auto" w:fill="D9D9D9" w:themeFill="background1" w:themeFillShade="D9"/>
            <w:vAlign w:val="center"/>
          </w:tcPr>
          <w:p w14:paraId="16FA76D0" w14:textId="77777777" w:rsidR="0052204C" w:rsidRPr="00891925" w:rsidRDefault="0052204C" w:rsidP="009E0C55">
            <w:pPr>
              <w:spacing w:before="120" w:after="120"/>
              <w:ind w:right="-1"/>
              <w:jc w:val="center"/>
              <w:rPr>
                <w:rFonts w:ascii="Verdana" w:hAnsi="Verdana"/>
                <w:b/>
                <w:sz w:val="19"/>
                <w:szCs w:val="19"/>
              </w:rPr>
            </w:pPr>
            <w:r w:rsidRPr="00891925">
              <w:rPr>
                <w:rFonts w:ascii="Verdana" w:hAnsi="Verdana"/>
                <w:b/>
                <w:sz w:val="19"/>
                <w:szCs w:val="19"/>
              </w:rPr>
              <w:t>Objeto</w:t>
            </w:r>
          </w:p>
        </w:tc>
        <w:tc>
          <w:tcPr>
            <w:tcW w:w="3827" w:type="dxa"/>
            <w:shd w:val="clear" w:color="auto" w:fill="D9D9D9" w:themeFill="background1" w:themeFillShade="D9"/>
            <w:vAlign w:val="center"/>
          </w:tcPr>
          <w:p w14:paraId="21ACC00A" w14:textId="77777777" w:rsidR="0052204C" w:rsidRPr="00891925" w:rsidRDefault="0052204C" w:rsidP="009E0C55">
            <w:pPr>
              <w:spacing w:before="120" w:after="120"/>
              <w:ind w:right="-1"/>
              <w:jc w:val="center"/>
              <w:rPr>
                <w:rFonts w:ascii="Verdana" w:hAnsi="Verdana"/>
                <w:b/>
                <w:sz w:val="19"/>
                <w:szCs w:val="19"/>
              </w:rPr>
            </w:pPr>
            <w:r w:rsidRPr="00891925">
              <w:rPr>
                <w:rFonts w:ascii="Verdana" w:hAnsi="Verdana"/>
                <w:b/>
                <w:sz w:val="19"/>
                <w:szCs w:val="19"/>
              </w:rPr>
              <w:t>Código principal</w:t>
            </w:r>
          </w:p>
        </w:tc>
        <w:tc>
          <w:tcPr>
            <w:tcW w:w="4253" w:type="dxa"/>
            <w:shd w:val="clear" w:color="auto" w:fill="D9D9D9" w:themeFill="background1" w:themeFillShade="D9"/>
          </w:tcPr>
          <w:p w14:paraId="7B4FF521" w14:textId="77777777" w:rsidR="0052204C" w:rsidRPr="00891925" w:rsidRDefault="0052204C" w:rsidP="009E0C55">
            <w:pPr>
              <w:spacing w:before="120" w:after="120"/>
              <w:ind w:right="-1"/>
              <w:jc w:val="center"/>
              <w:rPr>
                <w:rFonts w:ascii="Verdana" w:hAnsi="Verdana"/>
                <w:b/>
                <w:sz w:val="19"/>
                <w:szCs w:val="19"/>
              </w:rPr>
            </w:pPr>
            <w:r w:rsidRPr="00891925">
              <w:rPr>
                <w:rFonts w:ascii="Verdana" w:hAnsi="Verdana"/>
                <w:b/>
                <w:sz w:val="19"/>
                <w:szCs w:val="19"/>
              </w:rPr>
              <w:t>Código complementario</w:t>
            </w:r>
          </w:p>
        </w:tc>
      </w:tr>
      <w:tr w:rsidR="0052204C" w:rsidRPr="00645C2F" w14:paraId="6B98DE48" w14:textId="77777777" w:rsidTr="00C009EE">
        <w:trPr>
          <w:trHeight w:val="227"/>
        </w:trPr>
        <w:tc>
          <w:tcPr>
            <w:tcW w:w="1843" w:type="dxa"/>
            <w:vAlign w:val="center"/>
          </w:tcPr>
          <w:p w14:paraId="4B85A185" w14:textId="28A6016D" w:rsidR="0052204C" w:rsidRPr="00891925" w:rsidRDefault="008942E5" w:rsidP="007E78EF">
            <w:pPr>
              <w:spacing w:before="120" w:after="120"/>
              <w:ind w:right="-1"/>
              <w:jc w:val="center"/>
              <w:rPr>
                <w:rFonts w:ascii="Verdana" w:hAnsi="Verdana"/>
                <w:b/>
                <w:bCs/>
                <w:sz w:val="18"/>
                <w:szCs w:val="18"/>
              </w:rPr>
            </w:pPr>
            <w:r w:rsidRPr="00891925">
              <w:rPr>
                <w:rFonts w:ascii="Verdana" w:hAnsi="Verdana"/>
                <w:b/>
                <w:bCs/>
                <w:sz w:val="18"/>
                <w:szCs w:val="18"/>
              </w:rPr>
              <w:t>Principal</w:t>
            </w:r>
          </w:p>
        </w:tc>
        <w:tc>
          <w:tcPr>
            <w:tcW w:w="3827" w:type="dxa"/>
            <w:vAlign w:val="center"/>
          </w:tcPr>
          <w:p w14:paraId="60924288" w14:textId="4421509E" w:rsidR="0052204C" w:rsidRPr="00891925" w:rsidRDefault="000E6F2D" w:rsidP="009E0C55">
            <w:pPr>
              <w:spacing w:before="120" w:after="120"/>
              <w:ind w:right="-1"/>
              <w:jc w:val="center"/>
              <w:rPr>
                <w:rFonts w:ascii="Verdana" w:hAnsi="Verdana" w:cs="Open Sans"/>
                <w:color w:val="000000"/>
                <w:sz w:val="18"/>
                <w:szCs w:val="18"/>
              </w:rPr>
            </w:pPr>
            <w:r w:rsidRPr="00891925">
              <w:rPr>
                <w:rFonts w:ascii="Verdana" w:hAnsi="Verdana" w:cs="Open Sans"/>
                <w:color w:val="000000"/>
                <w:sz w:val="18"/>
                <w:szCs w:val="18"/>
              </w:rPr>
              <w:t>90911000: Servicios de limpieza de viviendas, edificios y ventanas</w:t>
            </w:r>
          </w:p>
        </w:tc>
        <w:tc>
          <w:tcPr>
            <w:tcW w:w="4253" w:type="dxa"/>
          </w:tcPr>
          <w:p w14:paraId="72F2E71B" w14:textId="0BFD31E3" w:rsidR="0052204C" w:rsidRPr="00891925" w:rsidRDefault="0052204C" w:rsidP="009E0C55">
            <w:pPr>
              <w:spacing w:before="120" w:after="120"/>
              <w:ind w:right="-1"/>
              <w:jc w:val="center"/>
              <w:rPr>
                <w:rFonts w:ascii="Verdana" w:hAnsi="Verdana" w:cs="Open Sans"/>
                <w:color w:val="000000"/>
                <w:sz w:val="18"/>
                <w:szCs w:val="18"/>
              </w:rPr>
            </w:pPr>
          </w:p>
        </w:tc>
      </w:tr>
      <w:tr w:rsidR="00A97D7D" w:rsidRPr="00645C2F" w14:paraId="44756E99" w14:textId="77777777" w:rsidTr="00C009EE">
        <w:trPr>
          <w:trHeight w:val="227"/>
        </w:trPr>
        <w:tc>
          <w:tcPr>
            <w:tcW w:w="1843" w:type="dxa"/>
            <w:vAlign w:val="center"/>
          </w:tcPr>
          <w:p w14:paraId="3148B0F2" w14:textId="2892192C" w:rsidR="00A97D7D" w:rsidRPr="00891925" w:rsidRDefault="00A97D7D" w:rsidP="007E78EF">
            <w:pPr>
              <w:spacing w:before="120" w:after="120"/>
              <w:ind w:right="-1"/>
              <w:jc w:val="center"/>
              <w:rPr>
                <w:rFonts w:ascii="Verdana" w:hAnsi="Verdana"/>
                <w:b/>
                <w:bCs/>
                <w:sz w:val="18"/>
                <w:szCs w:val="18"/>
              </w:rPr>
            </w:pPr>
            <w:r>
              <w:rPr>
                <w:rFonts w:ascii="Verdana" w:hAnsi="Verdana"/>
                <w:b/>
                <w:bCs/>
                <w:sz w:val="18"/>
                <w:szCs w:val="18"/>
              </w:rPr>
              <w:t>Adicional</w:t>
            </w:r>
          </w:p>
        </w:tc>
        <w:tc>
          <w:tcPr>
            <w:tcW w:w="3827" w:type="dxa"/>
            <w:vAlign w:val="center"/>
          </w:tcPr>
          <w:p w14:paraId="4CB8F673" w14:textId="0B6F89F7" w:rsidR="00A97D7D" w:rsidRPr="00891925" w:rsidRDefault="00A97D7D" w:rsidP="009E0C55">
            <w:pPr>
              <w:spacing w:before="120" w:after="120"/>
              <w:ind w:right="-1"/>
              <w:jc w:val="center"/>
              <w:rPr>
                <w:rFonts w:ascii="Verdana" w:hAnsi="Verdana" w:cs="Open Sans"/>
                <w:color w:val="000000"/>
                <w:sz w:val="18"/>
                <w:szCs w:val="18"/>
              </w:rPr>
            </w:pPr>
            <w:r w:rsidRPr="00891925">
              <w:rPr>
                <w:rFonts w:ascii="Verdana" w:hAnsi="Verdana" w:cs="Open Sans"/>
                <w:color w:val="000000"/>
                <w:sz w:val="18"/>
                <w:szCs w:val="18"/>
              </w:rPr>
              <w:t>77311000: Servicios de mantenimiento de jardines y parques</w:t>
            </w:r>
          </w:p>
        </w:tc>
        <w:tc>
          <w:tcPr>
            <w:tcW w:w="4253" w:type="dxa"/>
          </w:tcPr>
          <w:p w14:paraId="6ED38A81" w14:textId="77777777" w:rsidR="00A97D7D" w:rsidRPr="00891925" w:rsidRDefault="00A97D7D" w:rsidP="009E0C55">
            <w:pPr>
              <w:spacing w:before="120" w:after="120"/>
              <w:ind w:right="-1"/>
              <w:jc w:val="center"/>
              <w:rPr>
                <w:rFonts w:ascii="Verdana" w:hAnsi="Verdana" w:cs="Open Sans"/>
                <w:color w:val="000000"/>
                <w:sz w:val="18"/>
                <w:szCs w:val="18"/>
              </w:rPr>
            </w:pPr>
          </w:p>
        </w:tc>
      </w:tr>
    </w:tbl>
    <w:p w14:paraId="1BDCF39A" w14:textId="77777777" w:rsidR="00B048BB" w:rsidRDefault="00B048BB" w:rsidP="00B048BB">
      <w:pPr>
        <w:pStyle w:val="Prrafodelista"/>
        <w:spacing w:after="0"/>
        <w:jc w:val="both"/>
        <w:rPr>
          <w:rFonts w:ascii="Verdana" w:hAnsi="Verdana" w:cs="Open Sans"/>
          <w:b/>
          <w:bCs/>
        </w:rPr>
      </w:pPr>
    </w:p>
    <w:p w14:paraId="48F57004" w14:textId="77777777" w:rsidR="002A2CAD" w:rsidRDefault="002A2CAD" w:rsidP="002A2CAD">
      <w:pPr>
        <w:pStyle w:val="Prrafodelista"/>
        <w:spacing w:after="0"/>
        <w:jc w:val="both"/>
        <w:rPr>
          <w:rFonts w:ascii="Verdana" w:hAnsi="Verdana" w:cs="Open Sans"/>
          <w:b/>
          <w:bCs/>
        </w:rPr>
      </w:pPr>
    </w:p>
    <w:p w14:paraId="6F91162F" w14:textId="77777777" w:rsidR="00811713" w:rsidRDefault="00811713" w:rsidP="002A2CAD">
      <w:pPr>
        <w:pStyle w:val="Prrafodelista"/>
        <w:spacing w:after="0"/>
        <w:jc w:val="both"/>
        <w:rPr>
          <w:rFonts w:ascii="Verdana" w:hAnsi="Verdana" w:cs="Open Sans"/>
          <w:b/>
          <w:bCs/>
        </w:rPr>
      </w:pPr>
    </w:p>
    <w:p w14:paraId="066131A3" w14:textId="77777777" w:rsidR="00811713" w:rsidRDefault="00811713" w:rsidP="002A2CAD">
      <w:pPr>
        <w:pStyle w:val="Prrafodelista"/>
        <w:spacing w:after="0"/>
        <w:jc w:val="both"/>
        <w:rPr>
          <w:rFonts w:ascii="Verdana" w:hAnsi="Verdana" w:cs="Open Sans"/>
          <w:b/>
          <w:bCs/>
        </w:rPr>
      </w:pPr>
    </w:p>
    <w:p w14:paraId="4C7BD580" w14:textId="77777777" w:rsidR="00811713" w:rsidRDefault="00811713" w:rsidP="002A2CAD">
      <w:pPr>
        <w:pStyle w:val="Prrafodelista"/>
        <w:spacing w:after="0"/>
        <w:jc w:val="both"/>
        <w:rPr>
          <w:rFonts w:ascii="Verdana" w:hAnsi="Verdana" w:cs="Open Sans"/>
          <w:b/>
          <w:bCs/>
        </w:rPr>
      </w:pPr>
    </w:p>
    <w:p w14:paraId="554BFED8" w14:textId="46A527D2" w:rsidR="0052204C" w:rsidRPr="006C3325" w:rsidRDefault="0052204C" w:rsidP="0052204C">
      <w:pPr>
        <w:pStyle w:val="Prrafodelista"/>
        <w:numPr>
          <w:ilvl w:val="0"/>
          <w:numId w:val="2"/>
        </w:numPr>
        <w:spacing w:after="0"/>
        <w:jc w:val="both"/>
        <w:rPr>
          <w:rFonts w:ascii="Verdana" w:hAnsi="Verdana" w:cs="Open Sans"/>
          <w:b/>
          <w:bCs/>
        </w:rPr>
      </w:pPr>
      <w:r w:rsidRPr="006C3325">
        <w:rPr>
          <w:rFonts w:ascii="Verdana" w:hAnsi="Verdana" w:cs="Open Sans"/>
          <w:b/>
          <w:bCs/>
        </w:rPr>
        <w:t>ORGANISMO PROMOTOR</w:t>
      </w:r>
    </w:p>
    <w:p w14:paraId="5F7C7816" w14:textId="77777777" w:rsidR="0052204C" w:rsidRPr="00840B51" w:rsidRDefault="0052204C" w:rsidP="0052204C">
      <w:pPr>
        <w:pStyle w:val="Prrafodelista"/>
        <w:spacing w:after="0"/>
        <w:jc w:val="both"/>
        <w:rPr>
          <w:rFonts w:ascii="Verdana" w:hAnsi="Verdana" w:cs="Open Sans"/>
          <w:b/>
          <w:bCs/>
        </w:rPr>
      </w:pPr>
    </w:p>
    <w:p w14:paraId="4517D91B" w14:textId="77777777" w:rsidR="0052204C" w:rsidRPr="00840B51" w:rsidRDefault="0052204C" w:rsidP="0052204C">
      <w:pPr>
        <w:jc w:val="both"/>
        <w:rPr>
          <w:rFonts w:ascii="Verdana" w:hAnsi="Verdana" w:cs="Open Sans"/>
        </w:rPr>
      </w:pPr>
      <w:r w:rsidRPr="00840B51">
        <w:rPr>
          <w:rFonts w:ascii="Verdana" w:hAnsi="Verdana" w:cs="Open Sans"/>
        </w:rPr>
        <w:t xml:space="preserve">El Instituto de la Memoria, la Convivencia y los Derechos Humanos, Gogora, creado mediante Ley 4/2014, de 27 de noviembre, es un organismo autónomo administrativo integrado en la Administración institucional de la Comunidad Autónoma del País Vasco y adscrito al Departamento de Justicia y Derechos Humanos del Gobierno Vasco, cuya función principal es coordinar las políticas públicas de memoria en Euskadi. </w:t>
      </w:r>
    </w:p>
    <w:p w14:paraId="3EF0B6FA" w14:textId="77777777" w:rsidR="0052204C" w:rsidRPr="00840B51" w:rsidRDefault="0052204C" w:rsidP="0052204C">
      <w:pPr>
        <w:spacing w:after="0"/>
        <w:jc w:val="both"/>
        <w:rPr>
          <w:rFonts w:ascii="Verdana" w:hAnsi="Verdana" w:cs="Open Sans"/>
        </w:rPr>
      </w:pPr>
      <w:r w:rsidRPr="00840B51">
        <w:rPr>
          <w:rFonts w:ascii="Verdana" w:hAnsi="Verdana" w:cs="Open Sans"/>
        </w:rPr>
        <w:t>El instituto comenzó su andadura el 1 de julio de 2015, con un Consejo de Dirección en el que participan todas las sensibilidades políticas del país y personas expertas en la memoria.</w:t>
      </w:r>
    </w:p>
    <w:p w14:paraId="33A86A51" w14:textId="77777777" w:rsidR="0052204C" w:rsidRPr="00840B51" w:rsidRDefault="0052204C" w:rsidP="0052204C">
      <w:pPr>
        <w:spacing w:after="0"/>
        <w:jc w:val="both"/>
        <w:rPr>
          <w:rFonts w:ascii="Verdana" w:hAnsi="Verdana" w:cs="Open Sans"/>
        </w:rPr>
      </w:pPr>
    </w:p>
    <w:p w14:paraId="5F036291" w14:textId="77777777" w:rsidR="0052204C" w:rsidRDefault="0052204C" w:rsidP="0052204C">
      <w:pPr>
        <w:spacing w:after="0"/>
        <w:jc w:val="both"/>
        <w:rPr>
          <w:rFonts w:ascii="Verdana" w:hAnsi="Verdana" w:cs="Open Sans"/>
        </w:rPr>
      </w:pPr>
      <w:r w:rsidRPr="00840B51">
        <w:rPr>
          <w:rFonts w:ascii="Verdana" w:hAnsi="Verdana" w:cs="Open Sans"/>
        </w:rPr>
        <w:t xml:space="preserve">En virtud de la Ley 9/2017, de 8 de noviembre, de Contratos del sector Público, por la que se transponen al ordenamiento jurídico español las Directivas del Parlamento Europeo y del Consejo 2014/23/UE y 2014/24/UE, de 26 de febrero de 2014 (en adelante LCSP), el Instituto de la Memoria, la Convivencia y los Derechos Humanos, Gogora, ostenta la condición de poder adjudicador administración pública. </w:t>
      </w:r>
    </w:p>
    <w:p w14:paraId="1FE936E9" w14:textId="77777777" w:rsidR="0052204C" w:rsidRPr="00840B51" w:rsidRDefault="0052204C" w:rsidP="0052204C">
      <w:pPr>
        <w:spacing w:after="0"/>
        <w:jc w:val="both"/>
        <w:rPr>
          <w:rFonts w:ascii="Verdana" w:hAnsi="Verdana" w:cs="Open Sans"/>
        </w:rPr>
      </w:pPr>
    </w:p>
    <w:p w14:paraId="50EC4124" w14:textId="77777777" w:rsidR="0052204C" w:rsidRPr="00840B51" w:rsidRDefault="0052204C" w:rsidP="0052204C">
      <w:pPr>
        <w:spacing w:after="0"/>
        <w:jc w:val="both"/>
        <w:rPr>
          <w:rFonts w:ascii="Verdana" w:hAnsi="Verdana" w:cs="Open Sans"/>
        </w:rPr>
      </w:pPr>
    </w:p>
    <w:p w14:paraId="128BDA46" w14:textId="77777777" w:rsidR="0052204C" w:rsidRPr="006C3325" w:rsidRDefault="0052204C" w:rsidP="0052204C">
      <w:pPr>
        <w:pStyle w:val="Prrafodelista"/>
        <w:numPr>
          <w:ilvl w:val="0"/>
          <w:numId w:val="2"/>
        </w:numPr>
        <w:jc w:val="both"/>
        <w:rPr>
          <w:rFonts w:ascii="Verdana" w:hAnsi="Verdana" w:cs="Open Sans"/>
          <w:b/>
          <w:bCs/>
        </w:rPr>
      </w:pPr>
      <w:r w:rsidRPr="006C3325">
        <w:rPr>
          <w:rFonts w:ascii="Verdana" w:hAnsi="Verdana" w:cs="Open Sans"/>
          <w:b/>
          <w:bCs/>
        </w:rPr>
        <w:t>ÁMBITO DE ACTUACIÓN</w:t>
      </w:r>
    </w:p>
    <w:p w14:paraId="79E378BD" w14:textId="6EA2BA40" w:rsidR="00890E27" w:rsidRDefault="0091132E" w:rsidP="0052204C">
      <w:pPr>
        <w:jc w:val="both"/>
        <w:rPr>
          <w:rFonts w:ascii="Verdana" w:hAnsi="Verdana" w:cs="Open Sans"/>
        </w:rPr>
      </w:pPr>
      <w:r>
        <w:rPr>
          <w:rFonts w:ascii="Verdana" w:hAnsi="Verdana" w:cs="Open Sans"/>
        </w:rPr>
        <w:t>Los servicios objeto del presente contrato se prestarán en el palacio de la Puente y en su jardín</w:t>
      </w:r>
      <w:r w:rsidR="007E78EF">
        <w:rPr>
          <w:rFonts w:ascii="Verdana" w:hAnsi="Verdana" w:cs="Open Sans"/>
        </w:rPr>
        <w:t>,</w:t>
      </w:r>
      <w:r>
        <w:rPr>
          <w:rFonts w:ascii="Verdana" w:hAnsi="Verdana" w:cs="Open Sans"/>
        </w:rPr>
        <w:t xml:space="preserve"> </w:t>
      </w:r>
      <w:r w:rsidR="006663E9">
        <w:rPr>
          <w:rFonts w:ascii="Verdana" w:hAnsi="Verdana" w:cs="Open Sans"/>
        </w:rPr>
        <w:t xml:space="preserve">en el </w:t>
      </w:r>
      <w:r w:rsidR="0052204C" w:rsidRPr="006C3325">
        <w:rPr>
          <w:rFonts w:ascii="Verdana" w:hAnsi="Verdana" w:cs="Open Sans"/>
        </w:rPr>
        <w:t xml:space="preserve">municipio de </w:t>
      </w:r>
      <w:proofErr w:type="spellStart"/>
      <w:r w:rsidR="0052204C" w:rsidRPr="006C3325">
        <w:rPr>
          <w:rFonts w:ascii="Verdana" w:hAnsi="Verdana" w:cs="Open Sans"/>
        </w:rPr>
        <w:t>Trucíos-Trutzioz</w:t>
      </w:r>
      <w:proofErr w:type="spellEnd"/>
      <w:r w:rsidR="0052204C" w:rsidRPr="006C3325">
        <w:rPr>
          <w:rFonts w:ascii="Verdana" w:hAnsi="Verdana" w:cs="Open Sans"/>
        </w:rPr>
        <w:t>, con dirección Avenida Lehendakari Agirre 59, (48880), La Iglesia, Bizkaia.</w:t>
      </w:r>
    </w:p>
    <w:p w14:paraId="5F835D2C" w14:textId="77777777" w:rsidR="0091132E" w:rsidRPr="006C3325" w:rsidRDefault="0091132E" w:rsidP="0091132E">
      <w:pPr>
        <w:spacing w:after="0"/>
        <w:jc w:val="both"/>
        <w:rPr>
          <w:rFonts w:ascii="Verdana" w:hAnsi="Verdana" w:cs="Open Sans"/>
        </w:rPr>
      </w:pPr>
    </w:p>
    <w:p w14:paraId="730BE46F" w14:textId="77777777" w:rsidR="0052204C" w:rsidRPr="006C3325" w:rsidRDefault="0052204C" w:rsidP="0052204C">
      <w:pPr>
        <w:pStyle w:val="Prrafodelista"/>
        <w:numPr>
          <w:ilvl w:val="0"/>
          <w:numId w:val="2"/>
        </w:numPr>
        <w:jc w:val="both"/>
        <w:rPr>
          <w:rFonts w:ascii="Verdana" w:hAnsi="Verdana" w:cs="Open Sans"/>
          <w:b/>
          <w:bCs/>
        </w:rPr>
      </w:pPr>
      <w:r w:rsidRPr="006C3325">
        <w:rPr>
          <w:rFonts w:ascii="Verdana" w:hAnsi="Verdana" w:cs="Open Sans"/>
          <w:b/>
          <w:bCs/>
        </w:rPr>
        <w:t>CARACTERÍSTICAS DEL SERVICIO</w:t>
      </w:r>
    </w:p>
    <w:p w14:paraId="2A4761B3" w14:textId="77777777" w:rsidR="0052204C" w:rsidRPr="0098046E" w:rsidRDefault="0052204C" w:rsidP="0052204C">
      <w:pPr>
        <w:jc w:val="both"/>
        <w:rPr>
          <w:rFonts w:ascii="Verdana" w:hAnsi="Verdana" w:cs="Open Sans"/>
        </w:rPr>
      </w:pPr>
      <w:r w:rsidRPr="00840B51">
        <w:rPr>
          <w:rFonts w:ascii="Verdana" w:hAnsi="Verdana" w:cs="Open Sans"/>
        </w:rPr>
        <w:t>El presente Pliego de Prescripciones Técnicas recoge de forma indicativa las tareas a realizar, frecuencias y otras especificaciones</w:t>
      </w:r>
      <w:r>
        <w:rPr>
          <w:rFonts w:ascii="Verdana" w:hAnsi="Verdana" w:cs="Open Sans"/>
        </w:rPr>
        <w:t xml:space="preserve">. </w:t>
      </w:r>
    </w:p>
    <w:p w14:paraId="0F7BCEBF" w14:textId="35C2C625" w:rsidR="0052204C" w:rsidRDefault="0052204C" w:rsidP="0052204C">
      <w:pPr>
        <w:jc w:val="both"/>
        <w:rPr>
          <w:rFonts w:ascii="Verdana" w:hAnsi="Verdana" w:cs="Open Sans"/>
        </w:rPr>
      </w:pPr>
      <w:r>
        <w:rPr>
          <w:rFonts w:ascii="Verdana" w:hAnsi="Verdana" w:cs="Open Sans"/>
        </w:rPr>
        <w:t>E</w:t>
      </w:r>
      <w:r w:rsidRPr="00840B51">
        <w:rPr>
          <w:rFonts w:ascii="Verdana" w:hAnsi="Verdana" w:cs="Open Sans"/>
        </w:rPr>
        <w:t xml:space="preserve">l objeto contractual </w:t>
      </w:r>
      <w:r>
        <w:rPr>
          <w:rFonts w:ascii="Verdana" w:hAnsi="Verdana" w:cs="Open Sans"/>
        </w:rPr>
        <w:t xml:space="preserve">será </w:t>
      </w:r>
      <w:r w:rsidRPr="00840B51">
        <w:rPr>
          <w:rFonts w:ascii="Verdana" w:hAnsi="Verdana" w:cs="Open Sans"/>
        </w:rPr>
        <w:t>el mantenimiento en perfectas condiciones de limpieza</w:t>
      </w:r>
      <w:r w:rsidR="000D2450">
        <w:rPr>
          <w:rFonts w:ascii="Verdana" w:hAnsi="Verdana" w:cs="Open Sans"/>
        </w:rPr>
        <w:t xml:space="preserve"> de </w:t>
      </w:r>
      <w:r w:rsidRPr="00840B51">
        <w:rPr>
          <w:rFonts w:ascii="Verdana" w:hAnsi="Verdana" w:cs="Open Sans"/>
        </w:rPr>
        <w:t>la totalidad de los elementos e instalaciones que se detallan a continuación</w:t>
      </w:r>
      <w:r w:rsidR="00F83A8A">
        <w:rPr>
          <w:rFonts w:ascii="Verdana" w:hAnsi="Verdana" w:cs="Open Sans"/>
        </w:rPr>
        <w:t xml:space="preserve"> y el mantenimiento en buen estado del jardín</w:t>
      </w:r>
      <w:r w:rsidR="007E78EF">
        <w:rPr>
          <w:rFonts w:ascii="Verdana" w:hAnsi="Verdana" w:cs="Open Sans"/>
        </w:rPr>
        <w:t>:</w:t>
      </w:r>
    </w:p>
    <w:p w14:paraId="7C1E3F48" w14:textId="77777777" w:rsidR="008378E9" w:rsidRPr="00840B51" w:rsidRDefault="008378E9" w:rsidP="0052204C">
      <w:pPr>
        <w:jc w:val="both"/>
        <w:rPr>
          <w:rFonts w:ascii="Verdana" w:hAnsi="Verdana" w:cs="Open Sans"/>
        </w:rPr>
      </w:pPr>
    </w:p>
    <w:p w14:paraId="1BB72A24" w14:textId="77777777" w:rsidR="0052204C" w:rsidRPr="00840B51" w:rsidRDefault="0052204C" w:rsidP="0052204C">
      <w:pPr>
        <w:pStyle w:val="Prrafodelista"/>
        <w:numPr>
          <w:ilvl w:val="1"/>
          <w:numId w:val="2"/>
        </w:numPr>
        <w:jc w:val="both"/>
        <w:rPr>
          <w:rFonts w:ascii="Verdana" w:hAnsi="Verdana" w:cs="Open Sans"/>
          <w:b/>
          <w:bCs/>
        </w:rPr>
      </w:pPr>
      <w:r w:rsidRPr="00840B51">
        <w:rPr>
          <w:rFonts w:ascii="Verdana" w:hAnsi="Verdana" w:cs="Open Sans"/>
          <w:b/>
          <w:bCs/>
        </w:rPr>
        <w:t xml:space="preserve">SUPERFICIE EN LA QUE SE PRESTA EL SERVICIO </w:t>
      </w:r>
    </w:p>
    <w:p w14:paraId="03570959" w14:textId="1F0BF229" w:rsidR="0052204C" w:rsidRPr="00840B51" w:rsidRDefault="0052204C" w:rsidP="0052204C">
      <w:pPr>
        <w:jc w:val="both"/>
        <w:rPr>
          <w:rFonts w:ascii="Verdana" w:hAnsi="Verdana" w:cs="Open Sans"/>
        </w:rPr>
      </w:pPr>
      <w:r w:rsidRPr="00840B51">
        <w:rPr>
          <w:rFonts w:ascii="Verdana" w:hAnsi="Verdana" w:cs="Open Sans"/>
        </w:rPr>
        <w:t>Los metros totales de superficie en los que se deben prestar los servicios de limpieza</w:t>
      </w:r>
      <w:r w:rsidR="00DE6C45">
        <w:rPr>
          <w:rFonts w:ascii="Verdana" w:hAnsi="Verdana" w:cs="Open Sans"/>
        </w:rPr>
        <w:t xml:space="preserve"> d</w:t>
      </w:r>
      <w:r w:rsidR="003510AB">
        <w:rPr>
          <w:rFonts w:ascii="Verdana" w:hAnsi="Verdana" w:cs="Open Sans"/>
        </w:rPr>
        <w:t>el palacio</w:t>
      </w:r>
      <w:r w:rsidRPr="00840B51">
        <w:rPr>
          <w:rFonts w:ascii="Verdana" w:hAnsi="Verdana" w:cs="Open Sans"/>
        </w:rPr>
        <w:t xml:space="preserve"> son </w:t>
      </w:r>
      <w:r w:rsidR="00F34751" w:rsidRPr="00840B51">
        <w:rPr>
          <w:rFonts w:ascii="Verdana" w:hAnsi="Verdana" w:cs="Open Sans"/>
        </w:rPr>
        <w:t xml:space="preserve">1.617,90 </w:t>
      </w:r>
      <w:r w:rsidRPr="00840B51">
        <w:rPr>
          <w:rFonts w:ascii="Verdana" w:hAnsi="Verdana" w:cs="Open Sans"/>
        </w:rPr>
        <w:t>m²</w:t>
      </w:r>
      <w:r w:rsidR="00F34751">
        <w:rPr>
          <w:rFonts w:ascii="Verdana" w:hAnsi="Verdana" w:cs="Open Sans"/>
        </w:rPr>
        <w:t>.</w:t>
      </w:r>
    </w:p>
    <w:p w14:paraId="73EC4EEE" w14:textId="012E8D41" w:rsidR="00F34751" w:rsidRDefault="0052204C" w:rsidP="0052204C">
      <w:pPr>
        <w:jc w:val="both"/>
        <w:rPr>
          <w:rFonts w:ascii="Verdana" w:hAnsi="Verdana" w:cs="Open Sans"/>
        </w:rPr>
      </w:pPr>
      <w:r w:rsidRPr="00840B51">
        <w:rPr>
          <w:rFonts w:ascii="Verdana" w:hAnsi="Verdana" w:cs="Open Sans"/>
        </w:rPr>
        <w:t xml:space="preserve">Asimismo, el servicio de mantenimiento </w:t>
      </w:r>
      <w:r w:rsidR="00B54365">
        <w:rPr>
          <w:rFonts w:ascii="Verdana" w:hAnsi="Verdana" w:cs="Open Sans"/>
        </w:rPr>
        <w:t xml:space="preserve">se prestará en </w:t>
      </w:r>
      <w:r w:rsidRPr="00840B51">
        <w:rPr>
          <w:rFonts w:ascii="Verdana" w:hAnsi="Verdana" w:cs="Open Sans"/>
        </w:rPr>
        <w:t xml:space="preserve">el </w:t>
      </w:r>
      <w:r w:rsidR="00F34751">
        <w:rPr>
          <w:rFonts w:ascii="Verdana" w:hAnsi="Verdana" w:cs="Open Sans"/>
        </w:rPr>
        <w:t>jardín</w:t>
      </w:r>
      <w:r w:rsidRPr="00840B51">
        <w:rPr>
          <w:rFonts w:ascii="Verdana" w:hAnsi="Verdana" w:cs="Open Sans"/>
        </w:rPr>
        <w:t xml:space="preserve"> del palacio </w:t>
      </w:r>
      <w:r w:rsidR="00785490">
        <w:rPr>
          <w:rFonts w:ascii="Verdana" w:hAnsi="Verdana" w:cs="Open Sans"/>
        </w:rPr>
        <w:t xml:space="preserve">que </w:t>
      </w:r>
      <w:r w:rsidRPr="00840B51">
        <w:rPr>
          <w:rFonts w:ascii="Verdana" w:hAnsi="Verdana" w:cs="Open Sans"/>
        </w:rPr>
        <w:t>tendrá la siguiente extensión:</w:t>
      </w:r>
      <w:r w:rsidR="00F34751" w:rsidRPr="00F34751">
        <w:rPr>
          <w:rFonts w:ascii="Verdana" w:hAnsi="Verdana" w:cs="Open Sans"/>
        </w:rPr>
        <w:t xml:space="preserve"> </w:t>
      </w:r>
      <w:r w:rsidR="00F34751" w:rsidRPr="00840B51">
        <w:rPr>
          <w:rFonts w:ascii="Verdana" w:hAnsi="Verdana" w:cs="Open Sans"/>
        </w:rPr>
        <w:t>5.715,38 m²</w:t>
      </w:r>
      <w:r w:rsidR="00F34751">
        <w:rPr>
          <w:rFonts w:ascii="Verdana" w:hAnsi="Verdana" w:cs="Open Sans"/>
        </w:rPr>
        <w:t>.</w:t>
      </w:r>
    </w:p>
    <w:p w14:paraId="723B343C" w14:textId="297B22A1" w:rsidR="0052204C" w:rsidRPr="00840B51" w:rsidRDefault="0052204C" w:rsidP="0052204C">
      <w:pPr>
        <w:jc w:val="both"/>
        <w:rPr>
          <w:rFonts w:ascii="Verdana" w:hAnsi="Verdana" w:cs="Open Sans"/>
        </w:rPr>
      </w:pPr>
      <w:r w:rsidRPr="00840B51">
        <w:rPr>
          <w:rFonts w:ascii="Verdana" w:hAnsi="Verdana" w:cs="Open Sans"/>
        </w:rPr>
        <w:lastRenderedPageBreak/>
        <w:t xml:space="preserve"> </w:t>
      </w:r>
    </w:p>
    <w:p w14:paraId="644FDC9A" w14:textId="77777777" w:rsidR="0052204C" w:rsidRPr="00840B51" w:rsidRDefault="0052204C" w:rsidP="0052204C">
      <w:pPr>
        <w:pStyle w:val="Prrafodelista"/>
        <w:numPr>
          <w:ilvl w:val="1"/>
          <w:numId w:val="2"/>
        </w:numPr>
        <w:jc w:val="both"/>
        <w:rPr>
          <w:rFonts w:ascii="Verdana" w:hAnsi="Verdana" w:cs="Open Sans"/>
          <w:b/>
          <w:bCs/>
        </w:rPr>
      </w:pPr>
      <w:r w:rsidRPr="00840B51">
        <w:rPr>
          <w:rFonts w:ascii="Verdana" w:hAnsi="Verdana" w:cs="Open Sans"/>
          <w:b/>
          <w:bCs/>
        </w:rPr>
        <w:t>TAREAS PARA REALIZAR Y FRECUENCIA</w:t>
      </w:r>
    </w:p>
    <w:p w14:paraId="66CEF50E" w14:textId="071A76B8" w:rsidR="0052204C" w:rsidRPr="00840B51" w:rsidRDefault="0052204C" w:rsidP="0052204C">
      <w:pPr>
        <w:jc w:val="both"/>
        <w:rPr>
          <w:rFonts w:ascii="Verdana" w:hAnsi="Verdana" w:cs="Open Sans"/>
        </w:rPr>
      </w:pPr>
      <w:r w:rsidRPr="00840B51">
        <w:rPr>
          <w:rFonts w:ascii="Verdana" w:hAnsi="Verdana" w:cs="Open Sans"/>
        </w:rPr>
        <w:t xml:space="preserve">La prestación consiste en los siguientes servicios: </w:t>
      </w:r>
    </w:p>
    <w:p w14:paraId="02ADA44E" w14:textId="777A55EB" w:rsidR="0052204C" w:rsidRPr="00781F14" w:rsidRDefault="0052204C" w:rsidP="00781F14">
      <w:pPr>
        <w:pStyle w:val="Prrafodelista"/>
        <w:numPr>
          <w:ilvl w:val="2"/>
          <w:numId w:val="2"/>
        </w:numPr>
        <w:jc w:val="both"/>
        <w:rPr>
          <w:rFonts w:ascii="Verdana" w:hAnsi="Verdana" w:cs="Open Sans"/>
          <w:b/>
          <w:bCs/>
        </w:rPr>
      </w:pPr>
      <w:r>
        <w:rPr>
          <w:rFonts w:ascii="Verdana" w:hAnsi="Verdana" w:cs="Open Sans"/>
          <w:b/>
          <w:bCs/>
        </w:rPr>
        <w:t xml:space="preserve"> SERVICIOS </w:t>
      </w:r>
      <w:r w:rsidR="008B27EA">
        <w:rPr>
          <w:rFonts w:ascii="Verdana" w:hAnsi="Verdana" w:cs="Open Sans"/>
          <w:b/>
          <w:bCs/>
        </w:rPr>
        <w:t xml:space="preserve">DE </w:t>
      </w:r>
      <w:r w:rsidRPr="00781F14">
        <w:rPr>
          <w:rFonts w:ascii="Verdana" w:hAnsi="Verdana" w:cs="Open Sans"/>
          <w:b/>
          <w:bCs/>
        </w:rPr>
        <w:t>LIMPIEZA DEL PALACIO DE LA PUENTE (TRUCÍOS)</w:t>
      </w:r>
    </w:p>
    <w:p w14:paraId="5A84F497" w14:textId="77777777" w:rsidR="0052204C" w:rsidRDefault="0052204C" w:rsidP="0052204C">
      <w:pPr>
        <w:jc w:val="both"/>
        <w:rPr>
          <w:rFonts w:ascii="Verdana" w:hAnsi="Verdana" w:cs="Open Sans"/>
        </w:rPr>
      </w:pPr>
      <w:r w:rsidRPr="00840B51">
        <w:rPr>
          <w:rFonts w:ascii="Verdana" w:hAnsi="Verdana" w:cs="Open Sans"/>
        </w:rPr>
        <w:t xml:space="preserve">Se trata de un edificio de 4 plantas: Planta Baja, 1ª planta, 2ª planta y Bajo Cubierta. </w:t>
      </w:r>
    </w:p>
    <w:p w14:paraId="39A81DCC" w14:textId="77777777" w:rsidR="0052204C" w:rsidRPr="00840B51" w:rsidRDefault="0052204C" w:rsidP="0052204C">
      <w:pPr>
        <w:jc w:val="both"/>
        <w:rPr>
          <w:rFonts w:ascii="Verdana" w:hAnsi="Verdana" w:cs="Open Sans"/>
        </w:rPr>
      </w:pPr>
      <w:r w:rsidRPr="00840B51">
        <w:rPr>
          <w:rFonts w:ascii="Verdana" w:hAnsi="Verdana" w:cs="Open Sans"/>
        </w:rPr>
        <w:t>El servicio de limpieza del palacio consistirá en los siguientes trabajos a realizar:</w:t>
      </w:r>
    </w:p>
    <w:tbl>
      <w:tblPr>
        <w:tblStyle w:val="Tablaconcuadrcula"/>
        <w:tblW w:w="0" w:type="auto"/>
        <w:tblLook w:val="04A0" w:firstRow="1" w:lastRow="0" w:firstColumn="1" w:lastColumn="0" w:noHBand="0" w:noVBand="1"/>
      </w:tblPr>
      <w:tblGrid>
        <w:gridCol w:w="4673"/>
        <w:gridCol w:w="3821"/>
      </w:tblGrid>
      <w:tr w:rsidR="0052204C" w:rsidRPr="00840B51" w14:paraId="0A041F15" w14:textId="77777777" w:rsidTr="009E0C55">
        <w:trPr>
          <w:trHeight w:val="515"/>
        </w:trPr>
        <w:tc>
          <w:tcPr>
            <w:tcW w:w="4673" w:type="dxa"/>
            <w:vAlign w:val="bottom"/>
          </w:tcPr>
          <w:p w14:paraId="018BFCE5" w14:textId="77777777" w:rsidR="0052204C" w:rsidRPr="00840B51" w:rsidRDefault="0052204C" w:rsidP="009E0C55">
            <w:pPr>
              <w:jc w:val="center"/>
              <w:rPr>
                <w:rFonts w:ascii="Verdana" w:hAnsi="Verdana" w:cs="Open Sans"/>
                <w:b/>
                <w:bCs/>
              </w:rPr>
            </w:pPr>
            <w:r w:rsidRPr="00840B51">
              <w:rPr>
                <w:rFonts w:ascii="Verdana" w:hAnsi="Verdana" w:cs="Open Sans"/>
                <w:b/>
                <w:bCs/>
              </w:rPr>
              <w:t>DETALLES DE LAS TAREAS DE LIMPIEZA</w:t>
            </w:r>
          </w:p>
        </w:tc>
        <w:tc>
          <w:tcPr>
            <w:tcW w:w="3821" w:type="dxa"/>
            <w:vAlign w:val="bottom"/>
          </w:tcPr>
          <w:p w14:paraId="7271923D" w14:textId="77777777" w:rsidR="0052204C" w:rsidRPr="00840B51" w:rsidRDefault="0052204C" w:rsidP="009E0C55">
            <w:pPr>
              <w:jc w:val="center"/>
              <w:rPr>
                <w:rFonts w:ascii="Verdana" w:hAnsi="Verdana" w:cs="Open Sans"/>
                <w:b/>
                <w:bCs/>
              </w:rPr>
            </w:pPr>
            <w:r w:rsidRPr="00840B51">
              <w:rPr>
                <w:rFonts w:ascii="Verdana" w:hAnsi="Verdana" w:cs="Open Sans"/>
                <w:b/>
                <w:bCs/>
              </w:rPr>
              <w:t>FRECUENCIA</w:t>
            </w:r>
          </w:p>
        </w:tc>
      </w:tr>
      <w:tr w:rsidR="0052204C" w:rsidRPr="00840B51" w14:paraId="6A06F5D1" w14:textId="77777777" w:rsidTr="009E0C55">
        <w:trPr>
          <w:trHeight w:val="892"/>
        </w:trPr>
        <w:tc>
          <w:tcPr>
            <w:tcW w:w="4673" w:type="dxa"/>
            <w:vAlign w:val="center"/>
          </w:tcPr>
          <w:p w14:paraId="5B291D74" w14:textId="77777777" w:rsidR="0052204C" w:rsidRPr="00840B51" w:rsidRDefault="0052204C" w:rsidP="0052204C">
            <w:pPr>
              <w:pStyle w:val="Prrafodelista"/>
              <w:numPr>
                <w:ilvl w:val="0"/>
                <w:numId w:val="10"/>
              </w:numPr>
              <w:spacing w:after="0" w:line="240" w:lineRule="auto"/>
              <w:jc w:val="both"/>
              <w:rPr>
                <w:rFonts w:ascii="Verdana" w:hAnsi="Verdana" w:cs="Open Sans"/>
                <w:u w:val="single"/>
              </w:rPr>
            </w:pPr>
            <w:r w:rsidRPr="00840B51">
              <w:rPr>
                <w:rFonts w:ascii="Verdana" w:hAnsi="Verdana" w:cs="Open Sans"/>
                <w:u w:val="single"/>
              </w:rPr>
              <w:t>Planta Baja y 1ª planta:</w:t>
            </w:r>
            <w:r w:rsidRPr="00840B51">
              <w:rPr>
                <w:rFonts w:ascii="Verdana" w:hAnsi="Verdana" w:cs="Open Sans"/>
              </w:rPr>
              <w:t xml:space="preserve"> Realizar limpieza básica:</w:t>
            </w:r>
          </w:p>
          <w:p w14:paraId="535BC727"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Quitar polvo de muebles, sillas, mesas, cuadros, candelabros, relojes, figuras decorativas, etc.</w:t>
            </w:r>
          </w:p>
          <w:p w14:paraId="02F3FF1C"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Limpieza de telarañas y demás suciedad acumulada</w:t>
            </w:r>
          </w:p>
          <w:p w14:paraId="658E83C6"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Barrer suelos</w:t>
            </w:r>
          </w:p>
          <w:p w14:paraId="27624263"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Aspirar alfombras</w:t>
            </w:r>
          </w:p>
        </w:tc>
        <w:tc>
          <w:tcPr>
            <w:tcW w:w="3821" w:type="dxa"/>
          </w:tcPr>
          <w:p w14:paraId="7F999951" w14:textId="77777777" w:rsidR="0052204C" w:rsidRPr="00840B51" w:rsidRDefault="0052204C" w:rsidP="009E0C55">
            <w:pPr>
              <w:jc w:val="center"/>
              <w:rPr>
                <w:rFonts w:ascii="Verdana" w:hAnsi="Verdana" w:cs="Open Sans"/>
              </w:rPr>
            </w:pPr>
          </w:p>
          <w:p w14:paraId="429BB1F6" w14:textId="77777777" w:rsidR="0052204C" w:rsidRPr="00840B51" w:rsidRDefault="0052204C" w:rsidP="009E0C55">
            <w:pPr>
              <w:jc w:val="center"/>
              <w:rPr>
                <w:rFonts w:ascii="Verdana" w:hAnsi="Verdana" w:cs="Open Sans"/>
              </w:rPr>
            </w:pPr>
            <w:r w:rsidRPr="00840B51">
              <w:rPr>
                <w:rFonts w:ascii="Verdana" w:hAnsi="Verdana" w:cs="Open Sans"/>
              </w:rPr>
              <w:t>Mensualmente</w:t>
            </w:r>
          </w:p>
        </w:tc>
      </w:tr>
      <w:tr w:rsidR="0052204C" w:rsidRPr="00840B51" w14:paraId="23C1C893" w14:textId="77777777" w:rsidTr="009E0C55">
        <w:trPr>
          <w:trHeight w:val="541"/>
        </w:trPr>
        <w:tc>
          <w:tcPr>
            <w:tcW w:w="4673" w:type="dxa"/>
            <w:vAlign w:val="center"/>
          </w:tcPr>
          <w:p w14:paraId="28114FC2" w14:textId="77777777" w:rsidR="0052204C" w:rsidRPr="00840B51" w:rsidRDefault="0052204C" w:rsidP="0052204C">
            <w:pPr>
              <w:pStyle w:val="Prrafodelista"/>
              <w:numPr>
                <w:ilvl w:val="0"/>
                <w:numId w:val="10"/>
              </w:numPr>
              <w:spacing w:after="0" w:line="240" w:lineRule="auto"/>
              <w:jc w:val="both"/>
              <w:rPr>
                <w:rFonts w:ascii="Verdana" w:hAnsi="Verdana" w:cs="Open Sans"/>
                <w:u w:val="single"/>
              </w:rPr>
            </w:pPr>
            <w:r w:rsidRPr="00840B51">
              <w:rPr>
                <w:rFonts w:ascii="Verdana" w:hAnsi="Verdana" w:cs="Open Sans"/>
                <w:u w:val="single"/>
              </w:rPr>
              <w:t>2ª Planta</w:t>
            </w:r>
          </w:p>
          <w:p w14:paraId="3B2D907B" w14:textId="77777777" w:rsidR="0052204C" w:rsidRPr="00840B51" w:rsidRDefault="0052204C" w:rsidP="0052204C">
            <w:pPr>
              <w:pStyle w:val="Prrafodelista"/>
              <w:numPr>
                <w:ilvl w:val="0"/>
                <w:numId w:val="9"/>
              </w:numPr>
              <w:spacing w:after="0" w:line="240" w:lineRule="auto"/>
              <w:jc w:val="both"/>
              <w:rPr>
                <w:rFonts w:ascii="Verdana" w:hAnsi="Verdana" w:cs="Open Sans"/>
                <w:u w:val="single"/>
              </w:rPr>
            </w:pPr>
            <w:r w:rsidRPr="00840B51">
              <w:rPr>
                <w:rFonts w:ascii="Verdana" w:hAnsi="Verdana" w:cs="Open Sans"/>
              </w:rPr>
              <w:t>Limpiar el mobiliario por el exterior</w:t>
            </w:r>
          </w:p>
          <w:p w14:paraId="5E0C91B4"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Quitar polvo de muebles, sillas, mesas, cuadros, candelabros, relojes, figuras decorativas, etc.</w:t>
            </w:r>
          </w:p>
          <w:p w14:paraId="233E8A1F" w14:textId="77777777" w:rsidR="0052204C"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Limpieza de telarañas y demás suciedad acumulada</w:t>
            </w:r>
          </w:p>
          <w:p w14:paraId="31459809" w14:textId="77777777" w:rsidR="0052204C" w:rsidRPr="000F0F85"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Aspirar alfombras</w:t>
            </w:r>
          </w:p>
        </w:tc>
        <w:tc>
          <w:tcPr>
            <w:tcW w:w="3821" w:type="dxa"/>
          </w:tcPr>
          <w:p w14:paraId="55E663C4" w14:textId="77777777" w:rsidR="0052204C" w:rsidRPr="00840B51" w:rsidRDefault="0052204C" w:rsidP="009E0C55">
            <w:pPr>
              <w:jc w:val="center"/>
              <w:rPr>
                <w:rFonts w:ascii="Verdana" w:hAnsi="Verdana" w:cs="Open Sans"/>
              </w:rPr>
            </w:pPr>
          </w:p>
          <w:p w14:paraId="028E2F86" w14:textId="77777777" w:rsidR="0052204C" w:rsidRPr="00840B51" w:rsidRDefault="0052204C" w:rsidP="009E0C55">
            <w:pPr>
              <w:jc w:val="center"/>
              <w:rPr>
                <w:rFonts w:ascii="Verdana" w:hAnsi="Verdana" w:cs="Open Sans"/>
              </w:rPr>
            </w:pPr>
            <w:r w:rsidRPr="00840B51">
              <w:rPr>
                <w:rFonts w:ascii="Verdana" w:hAnsi="Verdana" w:cs="Open Sans"/>
              </w:rPr>
              <w:t>Mensualmente</w:t>
            </w:r>
          </w:p>
        </w:tc>
      </w:tr>
      <w:tr w:rsidR="0052204C" w:rsidRPr="00840B51" w14:paraId="0B4C0183" w14:textId="77777777" w:rsidTr="009E0C55">
        <w:trPr>
          <w:trHeight w:val="972"/>
        </w:trPr>
        <w:tc>
          <w:tcPr>
            <w:tcW w:w="4673" w:type="dxa"/>
            <w:vAlign w:val="center"/>
          </w:tcPr>
          <w:p w14:paraId="5C387F47" w14:textId="77777777" w:rsidR="0052204C" w:rsidRPr="00840B51" w:rsidRDefault="0052204C" w:rsidP="0052204C">
            <w:pPr>
              <w:pStyle w:val="Prrafodelista"/>
              <w:numPr>
                <w:ilvl w:val="0"/>
                <w:numId w:val="10"/>
              </w:numPr>
              <w:spacing w:after="0" w:line="240" w:lineRule="auto"/>
              <w:jc w:val="both"/>
              <w:rPr>
                <w:rFonts w:ascii="Verdana" w:hAnsi="Verdana" w:cs="Open Sans"/>
                <w:u w:val="single"/>
              </w:rPr>
            </w:pPr>
            <w:r w:rsidRPr="00840B51">
              <w:rPr>
                <w:rFonts w:ascii="Verdana" w:hAnsi="Verdana" w:cs="Open Sans"/>
                <w:u w:val="single"/>
              </w:rPr>
              <w:t>Cocina y baños</w:t>
            </w:r>
          </w:p>
          <w:p w14:paraId="7E77A965"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Limpiar lavabos y retretes</w:t>
            </w:r>
          </w:p>
          <w:p w14:paraId="4FAA8964"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Limpiar mesa, sillas y encimera</w:t>
            </w:r>
          </w:p>
          <w:p w14:paraId="5C65AB5A" w14:textId="77777777" w:rsidR="0052204C" w:rsidRPr="00F30CAF"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Barrer y fregar suelos</w:t>
            </w:r>
          </w:p>
        </w:tc>
        <w:tc>
          <w:tcPr>
            <w:tcW w:w="3821" w:type="dxa"/>
          </w:tcPr>
          <w:p w14:paraId="436B765C" w14:textId="77777777" w:rsidR="0052204C" w:rsidRPr="00840B51" w:rsidRDefault="0052204C" w:rsidP="009E0C55">
            <w:pPr>
              <w:jc w:val="center"/>
              <w:rPr>
                <w:rFonts w:ascii="Verdana" w:hAnsi="Verdana" w:cs="Open Sans"/>
              </w:rPr>
            </w:pPr>
          </w:p>
          <w:p w14:paraId="0CA87906" w14:textId="77777777" w:rsidR="0052204C" w:rsidRPr="00840B51" w:rsidRDefault="0052204C" w:rsidP="009E0C55">
            <w:pPr>
              <w:jc w:val="center"/>
              <w:rPr>
                <w:rFonts w:ascii="Verdana" w:hAnsi="Verdana" w:cs="Open Sans"/>
              </w:rPr>
            </w:pPr>
          </w:p>
          <w:p w14:paraId="3637873D" w14:textId="77777777" w:rsidR="0052204C" w:rsidRPr="00840B51" w:rsidRDefault="0052204C" w:rsidP="009E0C55">
            <w:pPr>
              <w:jc w:val="center"/>
              <w:rPr>
                <w:rFonts w:ascii="Verdana" w:hAnsi="Verdana" w:cs="Open Sans"/>
              </w:rPr>
            </w:pPr>
            <w:r w:rsidRPr="00840B51">
              <w:rPr>
                <w:rFonts w:ascii="Verdana" w:hAnsi="Verdana" w:cs="Open Sans"/>
              </w:rPr>
              <w:t>Mensualmente</w:t>
            </w:r>
          </w:p>
        </w:tc>
      </w:tr>
      <w:tr w:rsidR="0052204C" w:rsidRPr="00840B51" w14:paraId="6DB3711F" w14:textId="77777777" w:rsidTr="009E0C55">
        <w:trPr>
          <w:trHeight w:val="782"/>
        </w:trPr>
        <w:tc>
          <w:tcPr>
            <w:tcW w:w="4673" w:type="dxa"/>
            <w:vAlign w:val="center"/>
          </w:tcPr>
          <w:p w14:paraId="7DE2A39A" w14:textId="77777777" w:rsidR="0052204C" w:rsidRPr="00840B51" w:rsidRDefault="0052204C" w:rsidP="0052204C">
            <w:pPr>
              <w:pStyle w:val="Prrafodelista"/>
              <w:numPr>
                <w:ilvl w:val="0"/>
                <w:numId w:val="10"/>
              </w:numPr>
              <w:spacing w:after="0" w:line="240" w:lineRule="auto"/>
              <w:jc w:val="both"/>
              <w:rPr>
                <w:rFonts w:ascii="Verdana" w:hAnsi="Verdana" w:cs="Open Sans"/>
                <w:u w:val="single"/>
              </w:rPr>
            </w:pPr>
            <w:r w:rsidRPr="00840B51">
              <w:rPr>
                <w:rFonts w:ascii="Verdana" w:hAnsi="Verdana" w:cs="Open Sans"/>
                <w:u w:val="single"/>
              </w:rPr>
              <w:t>Bajo Cubierta</w:t>
            </w:r>
          </w:p>
          <w:p w14:paraId="7AAB40CE" w14:textId="77777777" w:rsidR="0052204C" w:rsidRPr="00840B51" w:rsidRDefault="0052204C" w:rsidP="0052204C">
            <w:pPr>
              <w:pStyle w:val="Prrafodelista"/>
              <w:numPr>
                <w:ilvl w:val="0"/>
                <w:numId w:val="12"/>
              </w:numPr>
              <w:spacing w:after="0" w:line="240" w:lineRule="auto"/>
              <w:ind w:left="1069"/>
              <w:jc w:val="both"/>
              <w:rPr>
                <w:rFonts w:ascii="Verdana" w:hAnsi="Verdana" w:cs="Open Sans"/>
                <w:u w:val="single"/>
              </w:rPr>
            </w:pPr>
            <w:r w:rsidRPr="00840B51">
              <w:rPr>
                <w:rFonts w:ascii="Verdana" w:hAnsi="Verdana" w:cs="Open Sans"/>
              </w:rPr>
              <w:t>Barrer los suelos</w:t>
            </w:r>
          </w:p>
        </w:tc>
        <w:tc>
          <w:tcPr>
            <w:tcW w:w="3821" w:type="dxa"/>
          </w:tcPr>
          <w:p w14:paraId="16E21467" w14:textId="77777777" w:rsidR="0052204C" w:rsidRPr="00840B51" w:rsidRDefault="0052204C" w:rsidP="009E0C55">
            <w:pPr>
              <w:jc w:val="center"/>
              <w:rPr>
                <w:rFonts w:ascii="Verdana" w:hAnsi="Verdana" w:cs="Open Sans"/>
              </w:rPr>
            </w:pPr>
          </w:p>
          <w:p w14:paraId="7A3566BE" w14:textId="77777777" w:rsidR="0052204C" w:rsidRPr="00840B51" w:rsidRDefault="0052204C" w:rsidP="009E0C55">
            <w:pPr>
              <w:jc w:val="center"/>
              <w:rPr>
                <w:rFonts w:ascii="Verdana" w:hAnsi="Verdana" w:cs="Open Sans"/>
              </w:rPr>
            </w:pPr>
            <w:r w:rsidRPr="00840B51">
              <w:rPr>
                <w:rFonts w:ascii="Verdana" w:hAnsi="Verdana" w:cs="Open Sans"/>
              </w:rPr>
              <w:t>Mensualmente</w:t>
            </w:r>
          </w:p>
        </w:tc>
      </w:tr>
      <w:tr w:rsidR="0052204C" w:rsidRPr="00840B51" w14:paraId="73E9C860" w14:textId="77777777" w:rsidTr="009E0C55">
        <w:trPr>
          <w:trHeight w:val="836"/>
        </w:trPr>
        <w:tc>
          <w:tcPr>
            <w:tcW w:w="4673" w:type="dxa"/>
            <w:vAlign w:val="center"/>
          </w:tcPr>
          <w:p w14:paraId="180793E5" w14:textId="77777777" w:rsidR="0052204C" w:rsidRPr="00840B51" w:rsidRDefault="0052204C" w:rsidP="0052204C">
            <w:pPr>
              <w:pStyle w:val="Prrafodelista"/>
              <w:numPr>
                <w:ilvl w:val="0"/>
                <w:numId w:val="10"/>
              </w:numPr>
              <w:spacing w:after="0" w:line="240" w:lineRule="auto"/>
              <w:jc w:val="both"/>
              <w:rPr>
                <w:rFonts w:ascii="Verdana" w:hAnsi="Verdana" w:cs="Open Sans"/>
                <w:u w:val="single"/>
              </w:rPr>
            </w:pPr>
            <w:r w:rsidRPr="00840B51">
              <w:rPr>
                <w:rFonts w:ascii="Verdana" w:hAnsi="Verdana" w:cs="Open Sans"/>
                <w:u w:val="single"/>
              </w:rPr>
              <w:t>Escalera de madera</w:t>
            </w:r>
            <w:r>
              <w:rPr>
                <w:rFonts w:ascii="Verdana" w:hAnsi="Verdana" w:cs="Open Sans"/>
                <w:u w:val="single"/>
              </w:rPr>
              <w:t>:</w:t>
            </w:r>
          </w:p>
          <w:p w14:paraId="75C185BD"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Quitar polvo del barandado</w:t>
            </w:r>
          </w:p>
          <w:p w14:paraId="1C34A3CA"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Limpieza de telarañas</w:t>
            </w:r>
          </w:p>
          <w:p w14:paraId="2A7C473D"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t>Barrer suelos</w:t>
            </w:r>
          </w:p>
          <w:p w14:paraId="7CC5B43E" w14:textId="77777777" w:rsidR="0052204C" w:rsidRPr="00840B51" w:rsidRDefault="0052204C" w:rsidP="0052204C">
            <w:pPr>
              <w:pStyle w:val="Prrafodelista"/>
              <w:numPr>
                <w:ilvl w:val="0"/>
                <w:numId w:val="9"/>
              </w:numPr>
              <w:spacing w:after="0" w:line="240" w:lineRule="auto"/>
              <w:jc w:val="both"/>
              <w:rPr>
                <w:rFonts w:ascii="Verdana" w:hAnsi="Verdana" w:cs="Open Sans"/>
              </w:rPr>
            </w:pPr>
            <w:r w:rsidRPr="00840B51">
              <w:rPr>
                <w:rFonts w:ascii="Verdana" w:hAnsi="Verdana" w:cs="Open Sans"/>
              </w:rPr>
              <w:lastRenderedPageBreak/>
              <w:t>Limpieza de rodapiés, quitar polvo</w:t>
            </w:r>
          </w:p>
          <w:p w14:paraId="47A09A7F" w14:textId="77777777" w:rsidR="0052204C" w:rsidRPr="00840B51" w:rsidRDefault="0052204C" w:rsidP="0052204C">
            <w:pPr>
              <w:pStyle w:val="Prrafodelista"/>
              <w:numPr>
                <w:ilvl w:val="0"/>
                <w:numId w:val="9"/>
              </w:numPr>
              <w:spacing w:after="0" w:line="240" w:lineRule="auto"/>
              <w:jc w:val="both"/>
              <w:rPr>
                <w:rFonts w:ascii="Verdana" w:hAnsi="Verdana" w:cs="Open Sans"/>
                <w:u w:val="single"/>
              </w:rPr>
            </w:pPr>
            <w:r w:rsidRPr="00840B51">
              <w:rPr>
                <w:rFonts w:ascii="Verdana" w:hAnsi="Verdana" w:cs="Open Sans"/>
              </w:rPr>
              <w:t>Fregar escalones</w:t>
            </w:r>
          </w:p>
        </w:tc>
        <w:tc>
          <w:tcPr>
            <w:tcW w:w="3821" w:type="dxa"/>
          </w:tcPr>
          <w:p w14:paraId="7753CA3B" w14:textId="77777777" w:rsidR="0052204C" w:rsidRPr="000354D5" w:rsidRDefault="0052204C" w:rsidP="009E0C55">
            <w:pPr>
              <w:jc w:val="center"/>
              <w:rPr>
                <w:rFonts w:ascii="Verdana" w:hAnsi="Verdana" w:cs="Open Sans"/>
              </w:rPr>
            </w:pPr>
          </w:p>
          <w:p w14:paraId="6482404D" w14:textId="77777777" w:rsidR="0052204C" w:rsidRPr="000354D5" w:rsidRDefault="0052204C" w:rsidP="009E0C55">
            <w:pPr>
              <w:jc w:val="center"/>
              <w:rPr>
                <w:rFonts w:ascii="Verdana" w:hAnsi="Verdana" w:cs="Open Sans"/>
              </w:rPr>
            </w:pPr>
            <w:r w:rsidRPr="000354D5">
              <w:rPr>
                <w:rFonts w:ascii="Verdana" w:hAnsi="Verdana" w:cs="Open Sans"/>
              </w:rPr>
              <w:t>Mensualmente</w:t>
            </w:r>
          </w:p>
        </w:tc>
      </w:tr>
      <w:tr w:rsidR="0052204C" w:rsidRPr="00840B51" w14:paraId="24231B5D" w14:textId="77777777" w:rsidTr="009E0C55">
        <w:trPr>
          <w:trHeight w:val="702"/>
        </w:trPr>
        <w:tc>
          <w:tcPr>
            <w:tcW w:w="4673" w:type="dxa"/>
            <w:vAlign w:val="center"/>
          </w:tcPr>
          <w:p w14:paraId="6AB8F51F" w14:textId="77777777" w:rsidR="0052204C" w:rsidRPr="00840B51" w:rsidRDefault="0052204C" w:rsidP="0052204C">
            <w:pPr>
              <w:pStyle w:val="Prrafodelista"/>
              <w:numPr>
                <w:ilvl w:val="0"/>
                <w:numId w:val="9"/>
              </w:numPr>
              <w:spacing w:after="0" w:line="240" w:lineRule="auto"/>
              <w:jc w:val="both"/>
              <w:rPr>
                <w:rFonts w:ascii="Verdana" w:hAnsi="Verdana" w:cs="Open Sans"/>
                <w:u w:val="single"/>
              </w:rPr>
            </w:pPr>
            <w:r w:rsidRPr="00840B51">
              <w:rPr>
                <w:rFonts w:ascii="Verdana" w:hAnsi="Verdana" w:cs="Open Sans"/>
              </w:rPr>
              <w:t>Limpiar accesos y portón principal</w:t>
            </w:r>
          </w:p>
        </w:tc>
        <w:tc>
          <w:tcPr>
            <w:tcW w:w="3821" w:type="dxa"/>
          </w:tcPr>
          <w:p w14:paraId="54A095FB" w14:textId="77777777" w:rsidR="0052204C" w:rsidRPr="000354D5" w:rsidRDefault="0052204C" w:rsidP="009E0C55">
            <w:pPr>
              <w:jc w:val="center"/>
              <w:rPr>
                <w:rFonts w:ascii="Verdana" w:hAnsi="Verdana" w:cs="Open Sans"/>
              </w:rPr>
            </w:pPr>
          </w:p>
          <w:p w14:paraId="2FA6915B" w14:textId="77777777" w:rsidR="0052204C" w:rsidRPr="000354D5" w:rsidRDefault="0052204C" w:rsidP="009E0C55">
            <w:pPr>
              <w:jc w:val="center"/>
              <w:rPr>
                <w:rFonts w:ascii="Verdana" w:hAnsi="Verdana" w:cs="Open Sans"/>
              </w:rPr>
            </w:pPr>
            <w:r w:rsidRPr="000354D5">
              <w:rPr>
                <w:rFonts w:ascii="Verdana" w:hAnsi="Verdana" w:cs="Open Sans"/>
              </w:rPr>
              <w:t>Mensualmente</w:t>
            </w:r>
          </w:p>
        </w:tc>
      </w:tr>
      <w:tr w:rsidR="0052204C" w:rsidRPr="00840B51" w14:paraId="5455F5D4" w14:textId="77777777" w:rsidTr="009E0C55">
        <w:trPr>
          <w:trHeight w:val="419"/>
        </w:trPr>
        <w:tc>
          <w:tcPr>
            <w:tcW w:w="4673" w:type="dxa"/>
          </w:tcPr>
          <w:p w14:paraId="71DD8750" w14:textId="77777777" w:rsidR="0052204C" w:rsidRPr="00840B51" w:rsidRDefault="0052204C" w:rsidP="0052204C">
            <w:pPr>
              <w:pStyle w:val="Prrafodelista"/>
              <w:numPr>
                <w:ilvl w:val="0"/>
                <w:numId w:val="11"/>
              </w:numPr>
              <w:spacing w:after="0" w:line="240" w:lineRule="auto"/>
              <w:jc w:val="both"/>
              <w:rPr>
                <w:rFonts w:ascii="Verdana" w:hAnsi="Verdana" w:cs="Open Sans"/>
                <w:u w:val="single"/>
              </w:rPr>
            </w:pPr>
            <w:r w:rsidRPr="00840B51">
              <w:rPr>
                <w:rFonts w:ascii="Verdana" w:hAnsi="Verdana" w:cs="Open Sans"/>
              </w:rPr>
              <w:t>Limpiar cristales</w:t>
            </w:r>
          </w:p>
        </w:tc>
        <w:tc>
          <w:tcPr>
            <w:tcW w:w="3821" w:type="dxa"/>
          </w:tcPr>
          <w:p w14:paraId="5A9D01AB" w14:textId="77777777" w:rsidR="0052204C" w:rsidRPr="000354D5" w:rsidRDefault="0052204C" w:rsidP="009E0C55">
            <w:pPr>
              <w:jc w:val="center"/>
              <w:rPr>
                <w:rFonts w:ascii="Verdana" w:hAnsi="Verdana" w:cs="Open Sans"/>
              </w:rPr>
            </w:pPr>
            <w:r w:rsidRPr="000354D5">
              <w:rPr>
                <w:rFonts w:ascii="Verdana" w:hAnsi="Verdana" w:cs="Open Sans"/>
              </w:rPr>
              <w:t>Bianualmente</w:t>
            </w:r>
          </w:p>
        </w:tc>
      </w:tr>
      <w:tr w:rsidR="0052204C" w:rsidRPr="00840B51" w14:paraId="1231885A" w14:textId="77777777" w:rsidTr="009E0C55">
        <w:tc>
          <w:tcPr>
            <w:tcW w:w="4673" w:type="dxa"/>
          </w:tcPr>
          <w:p w14:paraId="00C4B7C3" w14:textId="77777777" w:rsidR="0052204C" w:rsidRPr="00840B51" w:rsidRDefault="0052204C" w:rsidP="0052204C">
            <w:pPr>
              <w:pStyle w:val="Prrafodelista"/>
              <w:numPr>
                <w:ilvl w:val="0"/>
                <w:numId w:val="11"/>
              </w:numPr>
              <w:spacing w:after="0" w:line="240" w:lineRule="auto"/>
              <w:jc w:val="both"/>
              <w:rPr>
                <w:rFonts w:ascii="Verdana" w:hAnsi="Verdana" w:cs="Open Sans"/>
              </w:rPr>
            </w:pPr>
            <w:r w:rsidRPr="00840B51">
              <w:rPr>
                <w:rFonts w:ascii="Verdana" w:hAnsi="Verdana" w:cs="Open Sans"/>
              </w:rPr>
              <w:t>Aspirado y limpieza de sillas y sillones</w:t>
            </w:r>
          </w:p>
          <w:p w14:paraId="15CA5CFA" w14:textId="77777777" w:rsidR="0052204C" w:rsidRPr="00840B51" w:rsidRDefault="0052204C" w:rsidP="0052204C">
            <w:pPr>
              <w:pStyle w:val="Prrafodelista"/>
              <w:numPr>
                <w:ilvl w:val="0"/>
                <w:numId w:val="11"/>
              </w:numPr>
              <w:spacing w:after="0" w:line="240" w:lineRule="auto"/>
              <w:jc w:val="both"/>
              <w:rPr>
                <w:rFonts w:ascii="Verdana" w:hAnsi="Verdana" w:cs="Open Sans"/>
              </w:rPr>
            </w:pPr>
            <w:r w:rsidRPr="00840B51">
              <w:rPr>
                <w:rFonts w:ascii="Verdana" w:hAnsi="Verdana" w:cs="Open Sans"/>
              </w:rPr>
              <w:t>Tapicería</w:t>
            </w:r>
          </w:p>
        </w:tc>
        <w:tc>
          <w:tcPr>
            <w:tcW w:w="3821" w:type="dxa"/>
          </w:tcPr>
          <w:p w14:paraId="0F5DB1F3" w14:textId="77777777" w:rsidR="0052204C" w:rsidRPr="000354D5" w:rsidRDefault="0052204C" w:rsidP="009E0C55">
            <w:pPr>
              <w:jc w:val="center"/>
              <w:rPr>
                <w:rFonts w:ascii="Verdana" w:hAnsi="Verdana" w:cs="Open Sans"/>
              </w:rPr>
            </w:pPr>
          </w:p>
          <w:p w14:paraId="18806F10" w14:textId="77777777" w:rsidR="0052204C" w:rsidRPr="000354D5" w:rsidRDefault="0052204C" w:rsidP="009E0C55">
            <w:pPr>
              <w:jc w:val="center"/>
              <w:rPr>
                <w:rFonts w:ascii="Verdana" w:hAnsi="Verdana" w:cs="Open Sans"/>
              </w:rPr>
            </w:pPr>
            <w:r w:rsidRPr="000354D5">
              <w:rPr>
                <w:rFonts w:ascii="Verdana" w:hAnsi="Verdana" w:cs="Open Sans"/>
              </w:rPr>
              <w:t>Anualmente</w:t>
            </w:r>
          </w:p>
        </w:tc>
      </w:tr>
    </w:tbl>
    <w:p w14:paraId="1148A420" w14:textId="77777777" w:rsidR="0052204C" w:rsidRPr="00840B51" w:rsidRDefault="0052204C" w:rsidP="0052204C">
      <w:pPr>
        <w:spacing w:line="240" w:lineRule="auto"/>
        <w:jc w:val="both"/>
        <w:rPr>
          <w:rFonts w:ascii="Verdana" w:hAnsi="Verdana" w:cs="Open Sans"/>
        </w:rPr>
      </w:pPr>
    </w:p>
    <w:p w14:paraId="2ACD1D08" w14:textId="77777777" w:rsidR="0052204C" w:rsidRPr="008F423D" w:rsidRDefault="0052204C" w:rsidP="0052204C">
      <w:pPr>
        <w:pStyle w:val="Prrafodelista"/>
        <w:numPr>
          <w:ilvl w:val="0"/>
          <w:numId w:val="14"/>
        </w:numPr>
        <w:spacing w:line="240" w:lineRule="auto"/>
        <w:jc w:val="both"/>
        <w:rPr>
          <w:rFonts w:ascii="Verdana" w:hAnsi="Verdana" w:cs="Open Sans"/>
          <w:b/>
          <w:bCs/>
        </w:rPr>
      </w:pPr>
      <w:r w:rsidRPr="008F423D">
        <w:rPr>
          <w:rFonts w:ascii="Verdana" w:hAnsi="Verdana" w:cs="Open Sans"/>
          <w:b/>
          <w:bCs/>
        </w:rPr>
        <w:t>OBJETOS DE VALOR</w:t>
      </w:r>
    </w:p>
    <w:p w14:paraId="19DF7CFC" w14:textId="77777777" w:rsidR="0052204C" w:rsidRPr="00DD55B9" w:rsidRDefault="0052204C" w:rsidP="0052204C">
      <w:pPr>
        <w:jc w:val="both"/>
        <w:rPr>
          <w:rFonts w:ascii="Verdana" w:hAnsi="Verdana" w:cs="Open Sans"/>
        </w:rPr>
      </w:pPr>
      <w:r w:rsidRPr="00840B51">
        <w:rPr>
          <w:rFonts w:ascii="Verdana" w:hAnsi="Verdana" w:cs="Open Sans"/>
        </w:rPr>
        <w:t xml:space="preserve">El palacio de la Puente de </w:t>
      </w:r>
      <w:proofErr w:type="spellStart"/>
      <w:r w:rsidRPr="00840B51">
        <w:rPr>
          <w:rFonts w:ascii="Verdana" w:hAnsi="Verdana" w:cs="Open Sans"/>
        </w:rPr>
        <w:t>Trucíos</w:t>
      </w:r>
      <w:proofErr w:type="spellEnd"/>
      <w:r w:rsidRPr="00840B51">
        <w:rPr>
          <w:rFonts w:ascii="Verdana" w:hAnsi="Verdana" w:cs="Open Sans"/>
        </w:rPr>
        <w:t xml:space="preserve"> es un edificio con relevancia histórica y cultural, el cual se encuentra una gran cantidad de objetos decorativos, alguno de los cuales poseen un mayor valor. Por ello, se deberá prestar mayor atención y cuidado a determinadas piezas de mobiliario, pinturas u objetos que se detallan en el </w:t>
      </w:r>
      <w:r w:rsidRPr="006C0CD7">
        <w:rPr>
          <w:rFonts w:ascii="Verdana" w:hAnsi="Verdana" w:cs="Open Sans"/>
          <w:b/>
          <w:bCs/>
          <w:i/>
          <w:iCs/>
        </w:rPr>
        <w:t>ANEXO</w:t>
      </w:r>
      <w:r w:rsidRPr="00840B51">
        <w:rPr>
          <w:rFonts w:ascii="Verdana" w:hAnsi="Verdana" w:cs="Open Sans"/>
          <w:b/>
          <w:bCs/>
        </w:rPr>
        <w:t xml:space="preserve"> </w:t>
      </w:r>
      <w:r w:rsidRPr="00840B51">
        <w:rPr>
          <w:rFonts w:ascii="Verdana" w:hAnsi="Verdana" w:cs="Open Sans"/>
        </w:rPr>
        <w:t>de este pliego, debido a su especial valor artístico y económico. No se emplearán técnicas o productos de limpieza que puedan dañar, deteriorar o romper estos elementos y se actuará con especial cautela en su limpieza.</w:t>
      </w:r>
    </w:p>
    <w:p w14:paraId="2DCA8CCD" w14:textId="77777777" w:rsidR="0052204C" w:rsidRPr="00840B51" w:rsidRDefault="0052204C" w:rsidP="0052204C">
      <w:pPr>
        <w:pStyle w:val="Prrafodelista"/>
        <w:jc w:val="both"/>
        <w:rPr>
          <w:rFonts w:ascii="Verdana" w:hAnsi="Verdana" w:cs="Open Sans"/>
          <w:highlight w:val="cyan"/>
        </w:rPr>
      </w:pPr>
    </w:p>
    <w:p w14:paraId="4E886DF9" w14:textId="12549BD0" w:rsidR="0052204C" w:rsidRPr="002E0FA4" w:rsidRDefault="0052204C" w:rsidP="0052204C">
      <w:pPr>
        <w:pStyle w:val="Prrafodelista"/>
        <w:numPr>
          <w:ilvl w:val="2"/>
          <w:numId w:val="2"/>
        </w:numPr>
        <w:jc w:val="both"/>
        <w:rPr>
          <w:rFonts w:ascii="Verdana" w:hAnsi="Verdana" w:cs="Open Sans"/>
          <w:b/>
          <w:bCs/>
        </w:rPr>
      </w:pPr>
      <w:r w:rsidRPr="000917F8">
        <w:rPr>
          <w:rFonts w:ascii="Verdana" w:hAnsi="Verdana" w:cs="Open Sans"/>
          <w:b/>
          <w:bCs/>
        </w:rPr>
        <w:t>MANTENIMIENTO DEL JARDÍN</w:t>
      </w:r>
    </w:p>
    <w:tbl>
      <w:tblPr>
        <w:tblStyle w:val="Tablaconcuadrcula"/>
        <w:tblW w:w="0" w:type="auto"/>
        <w:tblLook w:val="04A0" w:firstRow="1" w:lastRow="0" w:firstColumn="1" w:lastColumn="0" w:noHBand="0" w:noVBand="1"/>
      </w:tblPr>
      <w:tblGrid>
        <w:gridCol w:w="4673"/>
        <w:gridCol w:w="3821"/>
      </w:tblGrid>
      <w:tr w:rsidR="0052204C" w:rsidRPr="00840B51" w14:paraId="059A7FE4" w14:textId="77777777" w:rsidTr="009E0C55">
        <w:tc>
          <w:tcPr>
            <w:tcW w:w="4673" w:type="dxa"/>
            <w:vAlign w:val="bottom"/>
          </w:tcPr>
          <w:p w14:paraId="62EFD551" w14:textId="49A73476" w:rsidR="0052204C" w:rsidRPr="00840B51" w:rsidRDefault="0052204C" w:rsidP="009E0C55">
            <w:pPr>
              <w:jc w:val="center"/>
              <w:rPr>
                <w:rFonts w:ascii="Verdana" w:hAnsi="Verdana" w:cs="Open Sans"/>
                <w:b/>
                <w:bCs/>
              </w:rPr>
            </w:pPr>
            <w:r w:rsidRPr="00840B51">
              <w:rPr>
                <w:rFonts w:ascii="Verdana" w:hAnsi="Verdana" w:cs="Open Sans"/>
                <w:b/>
                <w:bCs/>
              </w:rPr>
              <w:t xml:space="preserve">DETALLES DE LAS TAREAS DE </w:t>
            </w:r>
            <w:r w:rsidR="00942049">
              <w:rPr>
                <w:rFonts w:ascii="Verdana" w:hAnsi="Verdana" w:cs="Open Sans"/>
                <w:b/>
                <w:bCs/>
              </w:rPr>
              <w:t>JARDINERÍA</w:t>
            </w:r>
          </w:p>
        </w:tc>
        <w:tc>
          <w:tcPr>
            <w:tcW w:w="3821" w:type="dxa"/>
            <w:vAlign w:val="bottom"/>
          </w:tcPr>
          <w:p w14:paraId="25D75D25" w14:textId="77777777" w:rsidR="0052204C" w:rsidRPr="00840B51" w:rsidRDefault="0052204C" w:rsidP="009E0C55">
            <w:pPr>
              <w:jc w:val="center"/>
              <w:rPr>
                <w:rFonts w:ascii="Verdana" w:hAnsi="Verdana" w:cs="Open Sans"/>
                <w:b/>
                <w:bCs/>
              </w:rPr>
            </w:pPr>
          </w:p>
          <w:p w14:paraId="521D0A50" w14:textId="77777777" w:rsidR="0052204C" w:rsidRPr="00840B51" w:rsidRDefault="0052204C" w:rsidP="009E0C55">
            <w:pPr>
              <w:jc w:val="center"/>
              <w:rPr>
                <w:rFonts w:ascii="Verdana" w:hAnsi="Verdana" w:cs="Open Sans"/>
                <w:b/>
                <w:bCs/>
              </w:rPr>
            </w:pPr>
          </w:p>
          <w:p w14:paraId="3F218FE8" w14:textId="77777777" w:rsidR="0052204C" w:rsidRPr="00840B51" w:rsidRDefault="0052204C" w:rsidP="009E0C55">
            <w:pPr>
              <w:jc w:val="center"/>
              <w:rPr>
                <w:rFonts w:ascii="Verdana" w:hAnsi="Verdana" w:cs="Open Sans"/>
                <w:b/>
                <w:bCs/>
              </w:rPr>
            </w:pPr>
            <w:r w:rsidRPr="00840B51">
              <w:rPr>
                <w:rFonts w:ascii="Verdana" w:hAnsi="Verdana" w:cs="Open Sans"/>
                <w:b/>
                <w:bCs/>
              </w:rPr>
              <w:t>FRECUENCIA</w:t>
            </w:r>
          </w:p>
        </w:tc>
      </w:tr>
      <w:tr w:rsidR="0052204C" w:rsidRPr="00840B51" w14:paraId="509B0C97" w14:textId="77777777" w:rsidTr="009E0C55">
        <w:trPr>
          <w:trHeight w:val="849"/>
        </w:trPr>
        <w:tc>
          <w:tcPr>
            <w:tcW w:w="4673" w:type="dxa"/>
            <w:vAlign w:val="center"/>
          </w:tcPr>
          <w:p w14:paraId="132901AE" w14:textId="77777777" w:rsidR="0052204C" w:rsidRPr="00522811" w:rsidRDefault="0052204C" w:rsidP="0052204C">
            <w:pPr>
              <w:pStyle w:val="Prrafodelista"/>
              <w:numPr>
                <w:ilvl w:val="0"/>
                <w:numId w:val="15"/>
              </w:numPr>
              <w:spacing w:after="0" w:line="240" w:lineRule="auto"/>
              <w:jc w:val="both"/>
              <w:rPr>
                <w:rFonts w:ascii="Verdana" w:hAnsi="Verdana" w:cs="Open Sans"/>
              </w:rPr>
            </w:pPr>
            <w:r w:rsidRPr="00522811">
              <w:rPr>
                <w:rFonts w:ascii="Verdana" w:hAnsi="Verdana" w:cs="Open Sans"/>
                <w:u w:val="single"/>
              </w:rPr>
              <w:t>Césped</w:t>
            </w:r>
            <w:r>
              <w:rPr>
                <w:rFonts w:ascii="Verdana" w:hAnsi="Verdana" w:cs="Open Sans"/>
              </w:rPr>
              <w:t>:</w:t>
            </w:r>
          </w:p>
          <w:p w14:paraId="27323E5D" w14:textId="77777777" w:rsidR="0052204C"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Siega de césped</w:t>
            </w:r>
          </w:p>
          <w:p w14:paraId="4D8F3A92" w14:textId="77777777" w:rsidR="0052204C" w:rsidRPr="007C10BF"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Escardar malas hierbas</w:t>
            </w:r>
          </w:p>
          <w:p w14:paraId="0AC6C324" w14:textId="77777777" w:rsidR="0052204C" w:rsidRPr="001122AD"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 xml:space="preserve">Recogida y retirada de </w:t>
            </w:r>
            <w:r w:rsidRPr="00840B51">
              <w:rPr>
                <w:rFonts w:ascii="Verdana" w:hAnsi="Verdana" w:cs="Open Sans"/>
              </w:rPr>
              <w:t>ramas, hojas</w:t>
            </w:r>
            <w:r>
              <w:rPr>
                <w:rFonts w:ascii="Verdana" w:hAnsi="Verdana" w:cs="Open Sans"/>
              </w:rPr>
              <w:t>,</w:t>
            </w:r>
            <w:r w:rsidRPr="00840B51">
              <w:rPr>
                <w:rFonts w:ascii="Verdana" w:hAnsi="Verdana" w:cs="Open Sans"/>
              </w:rPr>
              <w:t xml:space="preserve"> frutos caídos</w:t>
            </w:r>
            <w:r>
              <w:rPr>
                <w:rFonts w:ascii="Verdana" w:hAnsi="Verdana" w:cs="Open Sans"/>
              </w:rPr>
              <w:t xml:space="preserve"> y demás restos a vertedero controlado</w:t>
            </w:r>
          </w:p>
          <w:p w14:paraId="0638F63A" w14:textId="77777777" w:rsidR="0052204C" w:rsidRPr="00E47BCE" w:rsidRDefault="0052204C" w:rsidP="0052204C">
            <w:pPr>
              <w:pStyle w:val="Prrafodelista"/>
              <w:numPr>
                <w:ilvl w:val="0"/>
                <w:numId w:val="15"/>
              </w:numPr>
              <w:spacing w:after="0" w:line="240" w:lineRule="auto"/>
              <w:jc w:val="both"/>
              <w:rPr>
                <w:rFonts w:ascii="Verdana" w:hAnsi="Verdana" w:cs="Open Sans"/>
              </w:rPr>
            </w:pPr>
            <w:r w:rsidRPr="00104C39">
              <w:rPr>
                <w:rFonts w:ascii="Verdana" w:hAnsi="Verdana" w:cs="Open Sans"/>
                <w:u w:val="single"/>
              </w:rPr>
              <w:t>Flores</w:t>
            </w:r>
            <w:r>
              <w:rPr>
                <w:rFonts w:ascii="Verdana" w:hAnsi="Verdana" w:cs="Open Sans"/>
                <w:u w:val="single"/>
              </w:rPr>
              <w:t xml:space="preserve"> de la entrada lateral</w:t>
            </w:r>
          </w:p>
          <w:p w14:paraId="524AC0BF" w14:textId="77777777" w:rsidR="0052204C" w:rsidRPr="00104C39" w:rsidRDefault="0052204C" w:rsidP="0052204C">
            <w:pPr>
              <w:pStyle w:val="Prrafodelista"/>
              <w:numPr>
                <w:ilvl w:val="0"/>
                <w:numId w:val="9"/>
              </w:numPr>
              <w:spacing w:after="0" w:line="240" w:lineRule="auto"/>
              <w:jc w:val="both"/>
              <w:rPr>
                <w:rFonts w:ascii="Verdana" w:hAnsi="Verdana" w:cs="Open Sans"/>
                <w:u w:val="single"/>
              </w:rPr>
            </w:pPr>
            <w:r>
              <w:rPr>
                <w:rFonts w:ascii="Verdana" w:hAnsi="Verdana" w:cs="Open Sans"/>
              </w:rPr>
              <w:t>Poda, abono y riego de flores</w:t>
            </w:r>
          </w:p>
          <w:p w14:paraId="18D149A3" w14:textId="77777777" w:rsidR="0052204C" w:rsidRPr="00104C39" w:rsidRDefault="0052204C" w:rsidP="0052204C">
            <w:pPr>
              <w:pStyle w:val="Prrafodelista"/>
              <w:numPr>
                <w:ilvl w:val="0"/>
                <w:numId w:val="15"/>
              </w:numPr>
              <w:spacing w:after="0" w:line="240" w:lineRule="auto"/>
              <w:jc w:val="both"/>
              <w:rPr>
                <w:rFonts w:ascii="Verdana" w:hAnsi="Verdana" w:cs="Open Sans"/>
              </w:rPr>
            </w:pPr>
            <w:r w:rsidRPr="00104C39">
              <w:rPr>
                <w:rFonts w:ascii="Verdana" w:hAnsi="Verdana" w:cs="Open Sans"/>
                <w:u w:val="single"/>
              </w:rPr>
              <w:t>Árboles y setos</w:t>
            </w:r>
            <w:r w:rsidRPr="00104C39">
              <w:rPr>
                <w:rFonts w:ascii="Verdana" w:hAnsi="Verdana" w:cs="Open Sans"/>
              </w:rPr>
              <w:t xml:space="preserve"> </w:t>
            </w:r>
          </w:p>
          <w:p w14:paraId="3002BB6C" w14:textId="77777777" w:rsidR="0052204C"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Poda y recorte al arbolado</w:t>
            </w:r>
          </w:p>
          <w:p w14:paraId="73DCE377" w14:textId="77777777" w:rsidR="0052204C" w:rsidRPr="00373756"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Poda y recorte del seto</w:t>
            </w:r>
          </w:p>
          <w:p w14:paraId="7C0F4623" w14:textId="77777777" w:rsidR="0052204C"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Mantener limpia y despejada la entrada</w:t>
            </w:r>
          </w:p>
          <w:p w14:paraId="71029AEF" w14:textId="77777777" w:rsidR="0052204C" w:rsidRPr="002A5D92" w:rsidRDefault="0052204C" w:rsidP="0052204C">
            <w:pPr>
              <w:pStyle w:val="Prrafodelista"/>
              <w:numPr>
                <w:ilvl w:val="0"/>
                <w:numId w:val="15"/>
              </w:numPr>
              <w:spacing w:after="0" w:line="240" w:lineRule="auto"/>
              <w:jc w:val="both"/>
              <w:rPr>
                <w:rFonts w:ascii="Verdana" w:hAnsi="Verdana" w:cs="Open Sans"/>
              </w:rPr>
            </w:pPr>
            <w:r w:rsidRPr="00373756">
              <w:rPr>
                <w:rFonts w:ascii="Verdana" w:hAnsi="Verdana" w:cs="Open Sans"/>
                <w:u w:val="single"/>
              </w:rPr>
              <w:t>Otros</w:t>
            </w:r>
          </w:p>
          <w:p w14:paraId="0BFEA429" w14:textId="77777777" w:rsidR="0052204C" w:rsidRDefault="0052204C" w:rsidP="0052204C">
            <w:pPr>
              <w:pStyle w:val="Prrafodelista"/>
              <w:numPr>
                <w:ilvl w:val="0"/>
                <w:numId w:val="9"/>
              </w:numPr>
              <w:spacing w:after="0" w:line="240" w:lineRule="auto"/>
              <w:jc w:val="both"/>
              <w:rPr>
                <w:rFonts w:ascii="Verdana" w:hAnsi="Verdana" w:cs="Open Sans"/>
              </w:rPr>
            </w:pPr>
            <w:r>
              <w:rPr>
                <w:rFonts w:ascii="Verdana" w:hAnsi="Verdana" w:cs="Open Sans"/>
              </w:rPr>
              <w:t xml:space="preserve">Mantener a nivel general en buen estado el césped, árboles, flores y demás </w:t>
            </w:r>
            <w:r>
              <w:rPr>
                <w:rFonts w:ascii="Verdana" w:hAnsi="Verdana" w:cs="Open Sans"/>
              </w:rPr>
              <w:lastRenderedPageBreak/>
              <w:t xml:space="preserve">vegetación, incluyendo recorte de ramas, hojas, etc. </w:t>
            </w:r>
          </w:p>
          <w:p w14:paraId="42EC6A92" w14:textId="77777777" w:rsidR="0052204C" w:rsidRPr="009B2875" w:rsidRDefault="0052204C" w:rsidP="0052204C">
            <w:pPr>
              <w:pStyle w:val="Prrafodelista"/>
              <w:numPr>
                <w:ilvl w:val="0"/>
                <w:numId w:val="9"/>
              </w:numPr>
              <w:spacing w:after="0" w:line="240" w:lineRule="auto"/>
              <w:jc w:val="both"/>
              <w:rPr>
                <w:rFonts w:ascii="Verdana" w:hAnsi="Verdana" w:cs="Open Sans"/>
              </w:rPr>
            </w:pPr>
            <w:r w:rsidRPr="009B2875">
              <w:rPr>
                <w:rFonts w:ascii="Verdana" w:hAnsi="Verdana" w:cs="Open Sans"/>
              </w:rPr>
              <w:t>Se deberán mantener la zona de entrada y accesos al palacio de la Puente, zonas de gravilla y caminos limpios y libres de vegetación no deseada, como hierbas, maleza…,</w:t>
            </w:r>
            <w:r>
              <w:rPr>
                <w:rFonts w:ascii="Verdana" w:hAnsi="Verdana" w:cs="Open Sans"/>
              </w:rPr>
              <w:t xml:space="preserve"> </w:t>
            </w:r>
            <w:r w:rsidRPr="009B2875">
              <w:rPr>
                <w:rFonts w:ascii="Verdana" w:hAnsi="Verdana" w:cs="Open Sans"/>
              </w:rPr>
              <w:t>mediante aplicación de tratamientos adecuados y posterior corte y eliminació</w:t>
            </w:r>
            <w:r>
              <w:rPr>
                <w:rFonts w:ascii="Verdana" w:hAnsi="Verdana" w:cs="Open Sans"/>
              </w:rPr>
              <w:t>n</w:t>
            </w:r>
          </w:p>
        </w:tc>
        <w:tc>
          <w:tcPr>
            <w:tcW w:w="3821" w:type="dxa"/>
          </w:tcPr>
          <w:p w14:paraId="02C14D4B" w14:textId="77777777" w:rsidR="0052204C" w:rsidRPr="00840B51" w:rsidRDefault="0052204C" w:rsidP="009E0C55">
            <w:pPr>
              <w:jc w:val="center"/>
              <w:rPr>
                <w:rFonts w:ascii="Verdana" w:hAnsi="Verdana" w:cs="Open Sans"/>
              </w:rPr>
            </w:pPr>
          </w:p>
          <w:p w14:paraId="4CBED916" w14:textId="4E48BC9E" w:rsidR="0052204C" w:rsidRPr="00840B51" w:rsidRDefault="00220A2C" w:rsidP="009E0C55">
            <w:pPr>
              <w:jc w:val="center"/>
              <w:rPr>
                <w:rFonts w:ascii="Verdana" w:hAnsi="Verdana" w:cs="Open Sans"/>
              </w:rPr>
            </w:pPr>
            <w:r>
              <w:rPr>
                <w:rFonts w:ascii="Verdana" w:hAnsi="Verdana" w:cs="Open Sans"/>
              </w:rPr>
              <w:t>Las necesarias para un mantenimiento adecuado</w:t>
            </w:r>
          </w:p>
        </w:tc>
      </w:tr>
    </w:tbl>
    <w:p w14:paraId="673EE767" w14:textId="77777777" w:rsidR="0052204C" w:rsidRPr="00840B51" w:rsidRDefault="0052204C" w:rsidP="0052204C">
      <w:pPr>
        <w:jc w:val="both"/>
        <w:rPr>
          <w:rFonts w:ascii="Verdana" w:hAnsi="Verdana" w:cs="Open Sans"/>
        </w:rPr>
      </w:pPr>
    </w:p>
    <w:p w14:paraId="02D0C641" w14:textId="0741CEEC" w:rsidR="0052204C" w:rsidRPr="007E78EF" w:rsidRDefault="0052204C" w:rsidP="0052204C">
      <w:pPr>
        <w:pStyle w:val="Prrafodelista"/>
        <w:numPr>
          <w:ilvl w:val="0"/>
          <w:numId w:val="2"/>
        </w:numPr>
        <w:jc w:val="both"/>
        <w:rPr>
          <w:rFonts w:ascii="Verdana" w:hAnsi="Verdana" w:cs="Open Sans"/>
          <w:b/>
          <w:bCs/>
        </w:rPr>
      </w:pPr>
      <w:r w:rsidRPr="006C3325">
        <w:rPr>
          <w:rFonts w:ascii="Verdana" w:hAnsi="Verdana" w:cs="Open Sans"/>
          <w:b/>
          <w:bCs/>
        </w:rPr>
        <w:t xml:space="preserve">HORARIO DE TRABAJO </w:t>
      </w:r>
    </w:p>
    <w:p w14:paraId="585ECF4E" w14:textId="740C5A6B" w:rsidR="0052204C" w:rsidRDefault="001A1C12" w:rsidP="0052204C">
      <w:pPr>
        <w:jc w:val="both"/>
        <w:rPr>
          <w:rFonts w:ascii="Verdana" w:hAnsi="Verdana" w:cs="Open Sans"/>
        </w:rPr>
      </w:pPr>
      <w:r>
        <w:rPr>
          <w:rFonts w:ascii="Verdana" w:hAnsi="Verdana" w:cs="Open Sans"/>
        </w:rPr>
        <w:t>E</w:t>
      </w:r>
      <w:r w:rsidR="0052204C" w:rsidRPr="00840B51">
        <w:rPr>
          <w:rFonts w:ascii="Verdana" w:hAnsi="Verdana" w:cs="Open Sans"/>
        </w:rPr>
        <w:t xml:space="preserve">l servicio de limpieza del palacio de la Puente se realizará en el horario de 8:00 a 14:00 horas, lunes y martes de la primera semana del mes, comprendiendo un total de 12 horas mensuales. </w:t>
      </w:r>
    </w:p>
    <w:p w14:paraId="0EFD8EB0" w14:textId="54D8E153" w:rsidR="00DD671B" w:rsidRPr="0020586D" w:rsidRDefault="003F3D96" w:rsidP="0052204C">
      <w:pPr>
        <w:jc w:val="both"/>
        <w:rPr>
          <w:rFonts w:ascii="Verdana" w:hAnsi="Verdana" w:cs="Open Sans"/>
        </w:rPr>
      </w:pPr>
      <w:r w:rsidRPr="00876B02">
        <w:rPr>
          <w:rFonts w:ascii="Verdana" w:hAnsi="Verdana" w:cs="Open Sans"/>
        </w:rPr>
        <w:t xml:space="preserve">En el supuesto de que los días </w:t>
      </w:r>
      <w:r w:rsidR="00DD671B" w:rsidRPr="00876B02">
        <w:rPr>
          <w:rFonts w:ascii="Verdana" w:hAnsi="Verdana" w:cs="Open Sans"/>
        </w:rPr>
        <w:t xml:space="preserve">de la prestación de los servicios sean días </w:t>
      </w:r>
      <w:r w:rsidR="00DD671B" w:rsidRPr="0020586D">
        <w:rPr>
          <w:rFonts w:ascii="Verdana" w:hAnsi="Verdana" w:cs="Open Sans"/>
        </w:rPr>
        <w:t>festivos, se realizarán los siguientes</w:t>
      </w:r>
      <w:r w:rsidR="007E0720" w:rsidRPr="0020586D">
        <w:rPr>
          <w:rFonts w:ascii="Verdana" w:hAnsi="Verdana" w:cs="Open Sans"/>
        </w:rPr>
        <w:t xml:space="preserve"> días hábiles.</w:t>
      </w:r>
    </w:p>
    <w:p w14:paraId="77CCDDFC" w14:textId="5373CB6F" w:rsidR="00876B02" w:rsidRPr="0020586D" w:rsidRDefault="00876B02" w:rsidP="00876B02">
      <w:pPr>
        <w:jc w:val="both"/>
        <w:rPr>
          <w:rFonts w:ascii="Verdana" w:hAnsi="Verdana" w:cs="Open Sans"/>
        </w:rPr>
      </w:pPr>
      <w:r w:rsidRPr="0020586D">
        <w:rPr>
          <w:rFonts w:ascii="Verdana" w:hAnsi="Verdana" w:cs="Open Sans"/>
        </w:rPr>
        <w:t xml:space="preserve">El mantenimiento del jardín se </w:t>
      </w:r>
      <w:r w:rsidR="0020586D" w:rsidRPr="0020586D">
        <w:rPr>
          <w:rFonts w:ascii="Verdana" w:hAnsi="Verdana" w:cs="Open Sans"/>
        </w:rPr>
        <w:t xml:space="preserve">realizará </w:t>
      </w:r>
      <w:r w:rsidRPr="0020586D">
        <w:rPr>
          <w:rFonts w:ascii="Verdana" w:hAnsi="Verdana" w:cs="Open Sans"/>
        </w:rPr>
        <w:t>en función de las necesidades.</w:t>
      </w:r>
    </w:p>
    <w:p w14:paraId="57F4FD99" w14:textId="5D17820C" w:rsidR="00AE477A" w:rsidRPr="00840B51" w:rsidRDefault="00AE477A" w:rsidP="0052204C">
      <w:pPr>
        <w:jc w:val="both"/>
        <w:rPr>
          <w:rFonts w:ascii="Verdana" w:hAnsi="Verdana" w:cs="Open Sans"/>
        </w:rPr>
      </w:pPr>
      <w:r>
        <w:rPr>
          <w:rFonts w:ascii="Verdana" w:hAnsi="Verdana" w:cs="Open Sans"/>
        </w:rPr>
        <w:t xml:space="preserve">En caso de que la formalización del contrato se produzca </w:t>
      </w:r>
      <w:r w:rsidR="00A216A5">
        <w:rPr>
          <w:rFonts w:ascii="Verdana" w:hAnsi="Verdana" w:cs="Open Sans"/>
        </w:rPr>
        <w:t xml:space="preserve">con posterioridad de la primera semana del mes, los servicios se realizarán </w:t>
      </w:r>
      <w:r w:rsidR="00F26C06">
        <w:rPr>
          <w:rFonts w:ascii="Verdana" w:hAnsi="Verdana" w:cs="Open Sans"/>
        </w:rPr>
        <w:t>antes de finalizar ese</w:t>
      </w:r>
      <w:r w:rsidR="00A216A5">
        <w:rPr>
          <w:rFonts w:ascii="Verdana" w:hAnsi="Verdana" w:cs="Open Sans"/>
        </w:rPr>
        <w:t xml:space="preserve"> mismo mes.</w:t>
      </w:r>
    </w:p>
    <w:p w14:paraId="3271564B" w14:textId="77777777" w:rsidR="0052204C" w:rsidRPr="00840B51" w:rsidRDefault="0052204C" w:rsidP="0052204C">
      <w:pPr>
        <w:tabs>
          <w:tab w:val="left" w:pos="2794"/>
        </w:tabs>
        <w:spacing w:after="0"/>
        <w:jc w:val="both"/>
        <w:rPr>
          <w:rFonts w:ascii="Verdana" w:hAnsi="Verdana" w:cs="Open Sans"/>
        </w:rPr>
      </w:pPr>
    </w:p>
    <w:p w14:paraId="410855AF" w14:textId="77777777" w:rsidR="0052204C" w:rsidRPr="006C3325" w:rsidRDefault="0052204C" w:rsidP="0052204C">
      <w:pPr>
        <w:pStyle w:val="Prrafodelista"/>
        <w:numPr>
          <w:ilvl w:val="0"/>
          <w:numId w:val="2"/>
        </w:numPr>
        <w:jc w:val="both"/>
        <w:rPr>
          <w:rFonts w:ascii="Verdana" w:hAnsi="Verdana" w:cs="Open Sans"/>
          <w:b/>
          <w:bCs/>
        </w:rPr>
      </w:pPr>
      <w:r w:rsidRPr="006C3325">
        <w:rPr>
          <w:rFonts w:ascii="Verdana" w:hAnsi="Verdana" w:cs="Open Sans"/>
          <w:b/>
          <w:bCs/>
        </w:rPr>
        <w:t>DURACIÓN DEL CONTRATO</w:t>
      </w:r>
    </w:p>
    <w:p w14:paraId="77CBFDA0" w14:textId="33A3E129" w:rsidR="0052204C" w:rsidRPr="006C3325" w:rsidRDefault="0052204C" w:rsidP="0052204C">
      <w:pPr>
        <w:jc w:val="both"/>
        <w:rPr>
          <w:rFonts w:ascii="Verdana" w:hAnsi="Verdana" w:cs="Open Sans"/>
        </w:rPr>
      </w:pPr>
      <w:r w:rsidRPr="008F4D3D">
        <w:rPr>
          <w:rFonts w:ascii="Verdana" w:hAnsi="Verdana" w:cs="Open Sans"/>
        </w:rPr>
        <w:t xml:space="preserve">El presente contrato </w:t>
      </w:r>
      <w:r w:rsidR="00DE1373" w:rsidRPr="008F4D3D">
        <w:rPr>
          <w:rFonts w:ascii="Verdana" w:hAnsi="Verdana" w:cs="Open Sans"/>
        </w:rPr>
        <w:t xml:space="preserve">comenzará a ejecutarse el día siguiente de su formalización y finalizará el día </w:t>
      </w:r>
      <w:r w:rsidR="00C64100" w:rsidRPr="008F4D3D">
        <w:rPr>
          <w:rFonts w:ascii="Verdana" w:hAnsi="Verdana" w:cs="Open Sans"/>
        </w:rPr>
        <w:t>31 de diciembre de 2027</w:t>
      </w:r>
      <w:r w:rsidRPr="008F4D3D">
        <w:rPr>
          <w:rFonts w:ascii="Verdana" w:hAnsi="Verdana" w:cs="Open Sans"/>
        </w:rPr>
        <w:t xml:space="preserve">, </w:t>
      </w:r>
      <w:r w:rsidR="00D10776" w:rsidRPr="008F4D3D">
        <w:rPr>
          <w:rFonts w:ascii="Verdana" w:hAnsi="Verdana" w:cs="Open Sans"/>
        </w:rPr>
        <w:t>habiendo</w:t>
      </w:r>
      <w:r w:rsidRPr="008F4D3D">
        <w:rPr>
          <w:rFonts w:ascii="Verdana" w:hAnsi="Verdana" w:cs="Open Sans"/>
        </w:rPr>
        <w:t xml:space="preserve"> posibilidad de prórroga por un año.</w:t>
      </w:r>
    </w:p>
    <w:p w14:paraId="67CDE845" w14:textId="77777777" w:rsidR="0052204C" w:rsidRPr="006C3325" w:rsidRDefault="0052204C" w:rsidP="0052204C">
      <w:pPr>
        <w:spacing w:after="0"/>
        <w:jc w:val="both"/>
        <w:rPr>
          <w:rFonts w:ascii="Verdana" w:hAnsi="Verdana" w:cs="Open Sans"/>
        </w:rPr>
      </w:pPr>
    </w:p>
    <w:p w14:paraId="615496BA" w14:textId="77777777" w:rsidR="0052204C" w:rsidRPr="006C3325" w:rsidRDefault="0052204C" w:rsidP="0052204C">
      <w:pPr>
        <w:pStyle w:val="Prrafodelista"/>
        <w:numPr>
          <w:ilvl w:val="0"/>
          <w:numId w:val="2"/>
        </w:numPr>
        <w:spacing w:after="0"/>
        <w:jc w:val="both"/>
        <w:rPr>
          <w:rFonts w:ascii="Verdana" w:hAnsi="Verdana" w:cs="Open Sans"/>
        </w:rPr>
      </w:pPr>
      <w:r w:rsidRPr="006C3325">
        <w:rPr>
          <w:rFonts w:ascii="Verdana" w:hAnsi="Verdana" w:cs="Open Sans"/>
          <w:b/>
          <w:bCs/>
        </w:rPr>
        <w:t>CONDICIONES Y RESPONSABILIDADES DEL PERSONAL</w:t>
      </w:r>
    </w:p>
    <w:p w14:paraId="05273A7C" w14:textId="77777777" w:rsidR="0052204C" w:rsidRPr="00840B51" w:rsidRDefault="0052204C" w:rsidP="0052204C">
      <w:pPr>
        <w:spacing w:after="0"/>
        <w:jc w:val="both"/>
        <w:rPr>
          <w:rFonts w:ascii="Verdana" w:hAnsi="Verdana" w:cs="Open Sans"/>
        </w:rPr>
      </w:pPr>
    </w:p>
    <w:p w14:paraId="4CFB6383" w14:textId="4C9C95B8" w:rsidR="0052204C" w:rsidRPr="00840B51" w:rsidRDefault="0052204C" w:rsidP="0052204C">
      <w:pPr>
        <w:spacing w:after="0"/>
        <w:jc w:val="both"/>
        <w:rPr>
          <w:rFonts w:ascii="Verdana" w:hAnsi="Verdana" w:cs="Open Sans"/>
        </w:rPr>
      </w:pPr>
      <w:r w:rsidRPr="00840B51">
        <w:rPr>
          <w:rFonts w:ascii="Verdana" w:hAnsi="Verdana" w:cs="Open Sans"/>
        </w:rPr>
        <w:t>El personal estará formado para el desarrollo de todas las tareas objeto del contrato, conocerá sus funciones, el alcance de sus responsabilidades, tendrá la formación e información adecuada en materia de seguridad y salud laboral y utilizará los equipos y medios de protección adecuados. Será, por tanto, responsabilidad de</w:t>
      </w:r>
      <w:r>
        <w:rPr>
          <w:rFonts w:ascii="Verdana" w:hAnsi="Verdana" w:cs="Open Sans"/>
        </w:rPr>
        <w:t xml:space="preserve"> </w:t>
      </w:r>
      <w:r w:rsidRPr="00840B51">
        <w:rPr>
          <w:rFonts w:ascii="Verdana" w:hAnsi="Verdana" w:cs="Open Sans"/>
        </w:rPr>
        <w:t>l</w:t>
      </w:r>
      <w:r>
        <w:rPr>
          <w:rFonts w:ascii="Verdana" w:hAnsi="Verdana" w:cs="Open Sans"/>
        </w:rPr>
        <w:t>a</w:t>
      </w:r>
      <w:r w:rsidRPr="00840B51">
        <w:rPr>
          <w:rFonts w:ascii="Verdana" w:hAnsi="Verdana" w:cs="Open Sans"/>
        </w:rPr>
        <w:t xml:space="preserve"> contratista que el personal conozca y disponga de los medios y medidas de seguridad para desarrollar correcta y eficazmente su trabajo. De igual modo, será la </w:t>
      </w:r>
      <w:r>
        <w:rPr>
          <w:rFonts w:ascii="Verdana" w:hAnsi="Verdana" w:cs="Open Sans"/>
        </w:rPr>
        <w:t>contratista</w:t>
      </w:r>
      <w:r w:rsidRPr="00840B51">
        <w:rPr>
          <w:rFonts w:ascii="Verdana" w:hAnsi="Verdana" w:cs="Open Sans"/>
        </w:rPr>
        <w:t xml:space="preserve"> quién deberá cumplir las obligaciones empresariales que establecen la </w:t>
      </w:r>
      <w:r w:rsidR="00322378">
        <w:rPr>
          <w:rFonts w:ascii="Verdana" w:hAnsi="Verdana" w:cs="Open Sans"/>
        </w:rPr>
        <w:t>L</w:t>
      </w:r>
      <w:r w:rsidRPr="00840B51">
        <w:rPr>
          <w:rFonts w:ascii="Verdana" w:hAnsi="Verdana" w:cs="Open Sans"/>
        </w:rPr>
        <w:t>ey de Prevención de Riesgos Laborales, y demás normativa que le sea de aplicación.</w:t>
      </w:r>
    </w:p>
    <w:p w14:paraId="632588D5" w14:textId="77777777" w:rsidR="0052204C" w:rsidRPr="00840B51" w:rsidRDefault="0052204C" w:rsidP="0052204C">
      <w:pPr>
        <w:spacing w:after="0"/>
        <w:jc w:val="both"/>
        <w:rPr>
          <w:rFonts w:ascii="Verdana" w:hAnsi="Verdana" w:cs="Open Sans"/>
        </w:rPr>
      </w:pPr>
    </w:p>
    <w:p w14:paraId="31FF30F7" w14:textId="77777777" w:rsidR="0052204C" w:rsidRPr="00840B51" w:rsidRDefault="0052204C" w:rsidP="0052204C">
      <w:pPr>
        <w:spacing w:after="0"/>
        <w:jc w:val="both"/>
        <w:rPr>
          <w:rFonts w:ascii="Verdana" w:hAnsi="Verdana" w:cs="Open Sans"/>
        </w:rPr>
      </w:pPr>
      <w:r w:rsidRPr="00840B51">
        <w:rPr>
          <w:rFonts w:ascii="Verdana" w:hAnsi="Verdana" w:cs="Open Sans"/>
        </w:rPr>
        <w:lastRenderedPageBreak/>
        <w:t>El personal que preste el servicio lo hará por cuenta de la empresa contratista, que se entenderá siempre empleadora de dicho personal, respondiendo de todos los derechos y obligaciones inherentes a su condición.</w:t>
      </w:r>
    </w:p>
    <w:p w14:paraId="2606488D" w14:textId="77777777" w:rsidR="0052204C" w:rsidRPr="00840B51" w:rsidRDefault="0052204C" w:rsidP="0052204C">
      <w:pPr>
        <w:spacing w:after="0"/>
        <w:jc w:val="both"/>
        <w:rPr>
          <w:rFonts w:ascii="Verdana" w:hAnsi="Verdana" w:cs="Open Sans"/>
        </w:rPr>
      </w:pPr>
    </w:p>
    <w:p w14:paraId="5A1A1460" w14:textId="77777777" w:rsidR="0052204C" w:rsidRPr="00840B51" w:rsidRDefault="0052204C" w:rsidP="0052204C">
      <w:pPr>
        <w:spacing w:after="0"/>
        <w:jc w:val="both"/>
        <w:rPr>
          <w:rFonts w:ascii="Verdana" w:hAnsi="Verdana" w:cs="Open Sans"/>
        </w:rPr>
      </w:pPr>
      <w:r>
        <w:rPr>
          <w:rFonts w:ascii="Verdana" w:hAnsi="Verdana" w:cs="Open Sans"/>
        </w:rPr>
        <w:t>La</w:t>
      </w:r>
      <w:r w:rsidRPr="00840B51">
        <w:rPr>
          <w:rFonts w:ascii="Verdana" w:hAnsi="Verdana" w:cs="Open Sans"/>
        </w:rPr>
        <w:t xml:space="preserve"> contratista dotará al personal del vestuario adecuado para la realización de los trabajos.</w:t>
      </w:r>
    </w:p>
    <w:p w14:paraId="358C87D5" w14:textId="77777777" w:rsidR="0052204C" w:rsidRPr="00840B51" w:rsidRDefault="0052204C" w:rsidP="0052204C">
      <w:pPr>
        <w:spacing w:after="0"/>
        <w:jc w:val="both"/>
        <w:rPr>
          <w:rFonts w:ascii="Verdana" w:hAnsi="Verdana" w:cs="Open Sans"/>
        </w:rPr>
      </w:pPr>
    </w:p>
    <w:p w14:paraId="6B43D1DD" w14:textId="77777777" w:rsidR="0052204C" w:rsidRPr="00840B51" w:rsidRDefault="0052204C" w:rsidP="0052204C">
      <w:pPr>
        <w:spacing w:after="0"/>
        <w:jc w:val="both"/>
        <w:rPr>
          <w:rFonts w:ascii="Verdana" w:hAnsi="Verdana" w:cs="Open Sans"/>
        </w:rPr>
      </w:pPr>
      <w:r>
        <w:rPr>
          <w:rFonts w:ascii="Verdana" w:hAnsi="Verdana" w:cs="Open Sans"/>
        </w:rPr>
        <w:t>La</w:t>
      </w:r>
      <w:r w:rsidRPr="00840B51">
        <w:rPr>
          <w:rFonts w:ascii="Verdana" w:hAnsi="Verdana" w:cs="Open Sans"/>
        </w:rPr>
        <w:t xml:space="preserve"> contratista será responsable y dará las oportunas indicaciones a su personal para el cuidado de las instalaciones, equipos informáticos y ahorro de energía (apagado de luces, cierre de puertas, etc.). </w:t>
      </w:r>
    </w:p>
    <w:p w14:paraId="23D7032C" w14:textId="77777777" w:rsidR="0052204C" w:rsidRPr="00840B51" w:rsidRDefault="0052204C" w:rsidP="0052204C">
      <w:pPr>
        <w:spacing w:after="0"/>
        <w:jc w:val="both"/>
        <w:rPr>
          <w:rFonts w:ascii="Verdana" w:hAnsi="Verdana" w:cs="Open Sans"/>
        </w:rPr>
      </w:pPr>
    </w:p>
    <w:p w14:paraId="0AA17A71" w14:textId="77777777" w:rsidR="0052204C" w:rsidRPr="00840B51" w:rsidRDefault="0052204C" w:rsidP="0052204C">
      <w:pPr>
        <w:spacing w:after="0"/>
        <w:jc w:val="both"/>
        <w:rPr>
          <w:rFonts w:ascii="Verdana" w:hAnsi="Verdana" w:cs="Open Sans"/>
        </w:rPr>
      </w:pPr>
      <w:r w:rsidRPr="00840B51">
        <w:rPr>
          <w:rFonts w:ascii="Verdana" w:hAnsi="Verdana" w:cs="Open Sans"/>
        </w:rPr>
        <w:t>Los daños causados por el personal en los enseres</w:t>
      </w:r>
      <w:r>
        <w:rPr>
          <w:rFonts w:ascii="Verdana" w:hAnsi="Verdana" w:cs="Open Sans"/>
        </w:rPr>
        <w:t>, propiedades o instalaciones</w:t>
      </w:r>
      <w:r w:rsidRPr="00840B51">
        <w:rPr>
          <w:rFonts w:ascii="Verdana" w:hAnsi="Verdana" w:cs="Open Sans"/>
        </w:rPr>
        <w:t xml:space="preserve"> por negligencia o dolo serán indemnizados por </w:t>
      </w:r>
      <w:r>
        <w:rPr>
          <w:rFonts w:ascii="Verdana" w:hAnsi="Verdana" w:cs="Open Sans"/>
        </w:rPr>
        <w:t>la</w:t>
      </w:r>
      <w:r w:rsidRPr="00840B51">
        <w:rPr>
          <w:rFonts w:ascii="Verdana" w:hAnsi="Verdana" w:cs="Open Sans"/>
        </w:rPr>
        <w:t xml:space="preserve"> contratista. Asimismo, </w:t>
      </w:r>
      <w:r>
        <w:rPr>
          <w:rFonts w:ascii="Verdana" w:hAnsi="Verdana" w:cs="Open Sans"/>
        </w:rPr>
        <w:t>será esta quien</w:t>
      </w:r>
      <w:r w:rsidRPr="00840B51">
        <w:rPr>
          <w:rFonts w:ascii="Verdana" w:hAnsi="Verdana" w:cs="Open Sans"/>
        </w:rPr>
        <w:t xml:space="preserve"> se responsabilizará de los daños a terceros que su actividad empresarial pueda originar. También será responsable de las sustracciones de cualquier material que quede probado hayan sido efectuadas por sus trabajadores.</w:t>
      </w:r>
    </w:p>
    <w:p w14:paraId="6FE2F127" w14:textId="77777777" w:rsidR="0052204C" w:rsidRPr="00840B51" w:rsidRDefault="0052204C" w:rsidP="0052204C">
      <w:pPr>
        <w:spacing w:after="0"/>
        <w:jc w:val="both"/>
        <w:rPr>
          <w:rFonts w:ascii="Verdana" w:hAnsi="Verdana" w:cs="Open Sans"/>
        </w:rPr>
      </w:pPr>
    </w:p>
    <w:p w14:paraId="704A5688" w14:textId="77777777" w:rsidR="0052204C" w:rsidRDefault="0052204C" w:rsidP="0052204C">
      <w:pPr>
        <w:spacing w:after="0"/>
        <w:jc w:val="both"/>
        <w:rPr>
          <w:rFonts w:ascii="Verdana" w:hAnsi="Verdana" w:cs="Open Sans"/>
        </w:rPr>
      </w:pPr>
      <w:r w:rsidRPr="00840B51">
        <w:rPr>
          <w:rFonts w:ascii="Verdana" w:hAnsi="Verdana" w:cs="Open Sans"/>
        </w:rPr>
        <w:t xml:space="preserve">La Administración realizará un seguimiento del servicio con el fin de detectar las posibles irregularidades que entorpezcan el óptimo rendimiento, así como posibles situaciones de mejora. La Administración se reservará el derecho de modificar el procedimiento de calidad a seguir, con el fin de mejorar la calidad del servicio y conseguir la máxima eficacia. </w:t>
      </w:r>
    </w:p>
    <w:p w14:paraId="6EE698DD" w14:textId="77777777" w:rsidR="0052204C" w:rsidRPr="00840B51" w:rsidRDefault="0052204C" w:rsidP="0052204C">
      <w:pPr>
        <w:spacing w:after="0"/>
        <w:jc w:val="both"/>
        <w:rPr>
          <w:rFonts w:ascii="Verdana" w:hAnsi="Verdana" w:cs="Open Sans"/>
        </w:rPr>
      </w:pPr>
    </w:p>
    <w:p w14:paraId="1F83410F" w14:textId="77777777" w:rsidR="0052204C" w:rsidRPr="006C3325" w:rsidRDefault="0052204C" w:rsidP="0052204C">
      <w:pPr>
        <w:pStyle w:val="Prrafodelista"/>
        <w:numPr>
          <w:ilvl w:val="0"/>
          <w:numId w:val="2"/>
        </w:numPr>
        <w:spacing w:after="0"/>
        <w:jc w:val="both"/>
        <w:rPr>
          <w:rFonts w:ascii="Verdana" w:hAnsi="Verdana" w:cs="Open Sans"/>
        </w:rPr>
      </w:pPr>
      <w:r w:rsidRPr="006C3325">
        <w:rPr>
          <w:rFonts w:ascii="Verdana" w:hAnsi="Verdana" w:cs="Open Sans"/>
          <w:b/>
          <w:bCs/>
        </w:rPr>
        <w:t>PRODUCTOS</w:t>
      </w:r>
    </w:p>
    <w:p w14:paraId="0963B026" w14:textId="77777777" w:rsidR="0052204C" w:rsidRPr="00840B51" w:rsidRDefault="0052204C" w:rsidP="0052204C">
      <w:pPr>
        <w:pStyle w:val="Prrafodelista"/>
        <w:spacing w:after="0"/>
        <w:jc w:val="both"/>
        <w:rPr>
          <w:rFonts w:ascii="Verdana" w:hAnsi="Verdana" w:cs="Open Sans"/>
        </w:rPr>
      </w:pPr>
    </w:p>
    <w:p w14:paraId="50695129" w14:textId="77777777" w:rsidR="0052204C" w:rsidRPr="00840B51" w:rsidRDefault="0052204C" w:rsidP="0052204C">
      <w:pPr>
        <w:spacing w:after="0"/>
        <w:jc w:val="both"/>
        <w:rPr>
          <w:rFonts w:ascii="Verdana" w:hAnsi="Verdana" w:cs="Open Sans"/>
        </w:rPr>
      </w:pPr>
      <w:r w:rsidRPr="00840B51">
        <w:rPr>
          <w:rFonts w:ascii="Verdana" w:hAnsi="Verdana" w:cs="Open Sans"/>
        </w:rPr>
        <w:t xml:space="preserve">La </w:t>
      </w:r>
      <w:r>
        <w:rPr>
          <w:rFonts w:ascii="Verdana" w:hAnsi="Verdana" w:cs="Open Sans"/>
        </w:rPr>
        <w:t>contratista</w:t>
      </w:r>
      <w:r w:rsidRPr="00840B51">
        <w:rPr>
          <w:rFonts w:ascii="Verdana" w:hAnsi="Verdana" w:cs="Open Sans"/>
        </w:rPr>
        <w:t xml:space="preserve"> será responsable de la calidad técnica de los productos utilizados y de los servicios realizados. Todos los productos de limpieza que emplee la contratista deberán ser inocuos para las personas y respetuosos con el medio ambiente. </w:t>
      </w:r>
    </w:p>
    <w:p w14:paraId="735B63F0" w14:textId="77777777" w:rsidR="0052204C" w:rsidRPr="00840B51" w:rsidRDefault="0052204C" w:rsidP="0052204C">
      <w:pPr>
        <w:spacing w:before="240"/>
        <w:jc w:val="both"/>
        <w:rPr>
          <w:rFonts w:ascii="Verdana" w:hAnsi="Verdana" w:cs="Open Sans"/>
        </w:rPr>
      </w:pPr>
      <w:proofErr w:type="gramStart"/>
      <w:r w:rsidRPr="00840B51">
        <w:rPr>
          <w:rFonts w:ascii="Verdana" w:hAnsi="Verdana" w:cs="Open Sans"/>
        </w:rPr>
        <w:t>Los materiales y productos a emplear</w:t>
      </w:r>
      <w:proofErr w:type="gramEnd"/>
      <w:r w:rsidRPr="00840B51">
        <w:rPr>
          <w:rFonts w:ascii="Verdana" w:hAnsi="Verdana" w:cs="Open Sans"/>
        </w:rPr>
        <w:t xml:space="preserve"> en el servicio serán adquiridos por la contratista, encargándose así de la gestión de compra y stock. Dentro del precio a abonar a la contratista quedará incluido el coste de los útiles y materiales empleados por esta en la prestación del servicio.</w:t>
      </w:r>
    </w:p>
    <w:p w14:paraId="1415EA6C" w14:textId="51966DC9" w:rsidR="0052204C" w:rsidRPr="00840B51" w:rsidRDefault="0052204C" w:rsidP="0052204C">
      <w:pPr>
        <w:spacing w:after="0"/>
        <w:jc w:val="both"/>
        <w:rPr>
          <w:rFonts w:ascii="Verdana" w:hAnsi="Verdana" w:cs="Open Sans"/>
        </w:rPr>
      </w:pPr>
      <w:r w:rsidRPr="00840B51">
        <w:rPr>
          <w:rFonts w:ascii="Verdana" w:hAnsi="Verdana" w:cs="Open Sans"/>
        </w:rPr>
        <w:t xml:space="preserve">La </w:t>
      </w:r>
      <w:r>
        <w:rPr>
          <w:rFonts w:ascii="Verdana" w:hAnsi="Verdana" w:cs="Open Sans"/>
        </w:rPr>
        <w:t>contratista</w:t>
      </w:r>
      <w:r w:rsidRPr="00840B51">
        <w:rPr>
          <w:rFonts w:ascii="Verdana" w:hAnsi="Verdana" w:cs="Open Sans"/>
        </w:rPr>
        <w:t xml:space="preserve"> deberá adoptar las medidas pertinentes en orden a que quede garantizado en todo momento el suministro de todos los productos, materiales, útiles y maquinaria que se precisen. </w:t>
      </w:r>
      <w:r w:rsidR="00FA64B8">
        <w:rPr>
          <w:rFonts w:ascii="Verdana" w:hAnsi="Verdana" w:cs="Open Sans"/>
        </w:rPr>
        <w:t>S</w:t>
      </w:r>
      <w:r>
        <w:rPr>
          <w:rFonts w:ascii="Verdana" w:hAnsi="Verdana" w:cs="Open Sans"/>
        </w:rPr>
        <w:t>erá obligación de la</w:t>
      </w:r>
      <w:r w:rsidR="00017834">
        <w:rPr>
          <w:rFonts w:ascii="Verdana" w:hAnsi="Verdana" w:cs="Open Sans"/>
        </w:rPr>
        <w:t>/s</w:t>
      </w:r>
      <w:r>
        <w:rPr>
          <w:rFonts w:ascii="Verdana" w:hAnsi="Verdana" w:cs="Open Sans"/>
        </w:rPr>
        <w:t xml:space="preserve"> empresa</w:t>
      </w:r>
      <w:r w:rsidR="00017834">
        <w:rPr>
          <w:rFonts w:ascii="Verdana" w:hAnsi="Verdana" w:cs="Open Sans"/>
        </w:rPr>
        <w:t>/s</w:t>
      </w:r>
      <w:r>
        <w:rPr>
          <w:rFonts w:ascii="Verdana" w:hAnsi="Verdana" w:cs="Open Sans"/>
        </w:rPr>
        <w:t xml:space="preserve"> el almacenamiento de los productos de limpieza conforme marque la normativa aplicable</w:t>
      </w:r>
      <w:r w:rsidR="0065705D">
        <w:rPr>
          <w:rFonts w:ascii="Verdana" w:hAnsi="Verdana" w:cs="Open Sans"/>
        </w:rPr>
        <w:t>, así como de los materiales y/o maquinaria a emplear</w:t>
      </w:r>
      <w:r>
        <w:rPr>
          <w:rFonts w:ascii="Verdana" w:hAnsi="Verdana" w:cs="Open Sans"/>
        </w:rPr>
        <w:t xml:space="preserve">. </w:t>
      </w:r>
    </w:p>
    <w:p w14:paraId="27CEEB02" w14:textId="77777777" w:rsidR="0052204C" w:rsidRPr="00840B51" w:rsidRDefault="0052204C" w:rsidP="0052204C">
      <w:pPr>
        <w:spacing w:before="240"/>
        <w:jc w:val="both"/>
        <w:rPr>
          <w:rFonts w:ascii="Verdana" w:hAnsi="Verdana" w:cs="Open Sans"/>
        </w:rPr>
      </w:pPr>
      <w:r w:rsidRPr="00840B51">
        <w:rPr>
          <w:rFonts w:ascii="Verdana" w:hAnsi="Verdana" w:cs="Open Sans"/>
        </w:rPr>
        <w:t>La contratista dispondrá de los útiles y maquinaria adecuada para la realización de todos los trabajos a realizar. Asimismo, todo el material y máquinas utilizados serán correctamente limpiados y, en los casos necesarios, debidamente desinfectados después de cada uso.</w:t>
      </w:r>
    </w:p>
    <w:p w14:paraId="481A60ED" w14:textId="77777777" w:rsidR="0052204C" w:rsidRDefault="0052204C" w:rsidP="0052204C">
      <w:pPr>
        <w:jc w:val="both"/>
        <w:rPr>
          <w:rFonts w:ascii="Verdana" w:hAnsi="Verdana" w:cs="Open Sans"/>
        </w:rPr>
      </w:pPr>
      <w:r w:rsidRPr="00840B51">
        <w:rPr>
          <w:rFonts w:ascii="Verdana" w:hAnsi="Verdana" w:cs="Open Sans"/>
        </w:rPr>
        <w:lastRenderedPageBreak/>
        <w:t>Todos los productos químicos utilizados en la limpieza de las dependencias del inmueble deberán cumplir con los requisitos establecidos en el Real Decreto 374/2001, de 6 de abril, sobre la protección de la seguridad y salud contra los riesgos relacionados con los agentes químicos durante el trabajo.</w:t>
      </w:r>
    </w:p>
    <w:p w14:paraId="37053C97" w14:textId="77777777" w:rsidR="0052204C" w:rsidRPr="00840B51" w:rsidRDefault="0052204C" w:rsidP="0052204C">
      <w:pPr>
        <w:jc w:val="both"/>
        <w:rPr>
          <w:rFonts w:ascii="Verdana" w:hAnsi="Verdana" w:cs="Open Sans"/>
        </w:rPr>
      </w:pPr>
    </w:p>
    <w:p w14:paraId="5EF23430" w14:textId="77777777" w:rsidR="0052204C" w:rsidRPr="00840B51" w:rsidRDefault="0052204C" w:rsidP="0052204C">
      <w:pPr>
        <w:pStyle w:val="Prrafodelista"/>
        <w:numPr>
          <w:ilvl w:val="0"/>
          <w:numId w:val="2"/>
        </w:numPr>
        <w:rPr>
          <w:rFonts w:ascii="Verdana" w:hAnsi="Verdana" w:cs="Open Sans"/>
          <w:b/>
          <w:bCs/>
        </w:rPr>
      </w:pPr>
      <w:r w:rsidRPr="00840B51">
        <w:rPr>
          <w:rFonts w:ascii="Verdana" w:hAnsi="Verdana" w:cs="Open Sans"/>
          <w:b/>
          <w:bCs/>
        </w:rPr>
        <w:t>GESTIÓN DE RESIDUOS</w:t>
      </w:r>
    </w:p>
    <w:p w14:paraId="0CC8EC48" w14:textId="38AF96AC" w:rsidR="0052204C" w:rsidRPr="00840B51" w:rsidRDefault="0052204C" w:rsidP="0052204C">
      <w:pPr>
        <w:jc w:val="both"/>
        <w:rPr>
          <w:rFonts w:ascii="Verdana" w:hAnsi="Verdana" w:cs="Open Sans"/>
        </w:rPr>
      </w:pPr>
      <w:r w:rsidRPr="00840B51">
        <w:rPr>
          <w:rFonts w:ascii="Verdana" w:hAnsi="Verdana" w:cs="Open Sans"/>
        </w:rPr>
        <w:t xml:space="preserve">En cuanto a los </w:t>
      </w:r>
      <w:r w:rsidRPr="006C3325">
        <w:rPr>
          <w:rFonts w:ascii="Verdana" w:hAnsi="Verdana" w:cs="Open Sans"/>
        </w:rPr>
        <w:t>residuos generados,</w:t>
      </w:r>
      <w:r w:rsidR="005478B5">
        <w:rPr>
          <w:rFonts w:ascii="Verdana" w:hAnsi="Verdana" w:cs="Open Sans"/>
        </w:rPr>
        <w:t xml:space="preserve"> </w:t>
      </w:r>
      <w:r w:rsidRPr="00840B51">
        <w:rPr>
          <w:rFonts w:ascii="Verdana" w:hAnsi="Verdana" w:cs="Open Sans"/>
        </w:rPr>
        <w:t>deberá mantenerse la separación de los diferentes tipos de residuos (plásticos</w:t>
      </w:r>
      <w:r w:rsidR="00C91016">
        <w:rPr>
          <w:rFonts w:ascii="Verdana" w:hAnsi="Verdana" w:cs="Open Sans"/>
        </w:rPr>
        <w:t>,</w:t>
      </w:r>
      <w:r>
        <w:rPr>
          <w:rFonts w:ascii="Verdana" w:hAnsi="Verdana" w:cs="Open Sans"/>
        </w:rPr>
        <w:t xml:space="preserve"> orgánicos</w:t>
      </w:r>
      <w:r w:rsidR="00C91016">
        <w:rPr>
          <w:rFonts w:ascii="Verdana" w:hAnsi="Verdana" w:cs="Open Sans"/>
        </w:rPr>
        <w:t>,</w:t>
      </w:r>
      <w:r w:rsidR="00C91016" w:rsidRPr="00C91016">
        <w:rPr>
          <w:rFonts w:ascii="Verdana" w:hAnsi="Verdana" w:cs="Open Sans"/>
        </w:rPr>
        <w:t xml:space="preserve"> </w:t>
      </w:r>
      <w:r w:rsidR="00C91016" w:rsidRPr="00840B51">
        <w:rPr>
          <w:rFonts w:ascii="Verdana" w:hAnsi="Verdana" w:cs="Open Sans"/>
        </w:rPr>
        <w:t>papel</w:t>
      </w:r>
      <w:r w:rsidR="00C91016">
        <w:rPr>
          <w:rFonts w:ascii="Verdana" w:hAnsi="Verdana" w:cs="Open Sans"/>
        </w:rPr>
        <w:t xml:space="preserve"> y</w:t>
      </w:r>
      <w:r w:rsidR="00C91016" w:rsidRPr="00840B51">
        <w:rPr>
          <w:rFonts w:ascii="Verdana" w:hAnsi="Verdana" w:cs="Open Sans"/>
        </w:rPr>
        <w:t xml:space="preserve"> cartón</w:t>
      </w:r>
      <w:r w:rsidRPr="00840B51">
        <w:rPr>
          <w:rFonts w:ascii="Verdana" w:hAnsi="Verdana" w:cs="Open Sans"/>
        </w:rPr>
        <w:t xml:space="preserve">). </w:t>
      </w:r>
    </w:p>
    <w:p w14:paraId="131D4DA4" w14:textId="77777777" w:rsidR="0052204C" w:rsidRPr="00840B51" w:rsidRDefault="0052204C" w:rsidP="0052204C">
      <w:pPr>
        <w:jc w:val="both"/>
        <w:rPr>
          <w:rFonts w:ascii="Verdana" w:hAnsi="Verdana" w:cs="Open Sans"/>
        </w:rPr>
      </w:pPr>
      <w:r w:rsidRPr="00840B51">
        <w:rPr>
          <w:rFonts w:ascii="Verdana" w:hAnsi="Verdana" w:cs="Open Sans"/>
        </w:rPr>
        <w:t>Los residuos generados o procedentes de la limpieza deberán ser retirados de forma separada en sus correspondientes bolsas debidamente cerradas y depositadas para su reciclaje en los diferentes contenedores públicos.</w:t>
      </w:r>
    </w:p>
    <w:p w14:paraId="66384AFE" w14:textId="77777777" w:rsidR="0052204C" w:rsidRDefault="0052204C" w:rsidP="0052204C">
      <w:pPr>
        <w:rPr>
          <w:rFonts w:ascii="Verdana" w:hAnsi="Verdana" w:cs="Open Sans"/>
          <w:b/>
          <w:bCs/>
        </w:rPr>
      </w:pPr>
    </w:p>
    <w:p w14:paraId="18A1D7E1" w14:textId="77777777" w:rsidR="0052204C" w:rsidRDefault="0052204C" w:rsidP="0052204C">
      <w:pPr>
        <w:rPr>
          <w:rFonts w:ascii="Verdana" w:hAnsi="Verdana" w:cs="Open Sans"/>
          <w:b/>
          <w:bCs/>
        </w:rPr>
      </w:pPr>
    </w:p>
    <w:p w14:paraId="13E391E8" w14:textId="77777777" w:rsidR="0052204C" w:rsidRDefault="0052204C" w:rsidP="0052204C">
      <w:pPr>
        <w:rPr>
          <w:rFonts w:ascii="Verdana" w:hAnsi="Verdana" w:cs="Open Sans"/>
          <w:b/>
          <w:bCs/>
        </w:rPr>
      </w:pPr>
    </w:p>
    <w:p w14:paraId="1C61297B" w14:textId="77777777" w:rsidR="0052204C" w:rsidRDefault="0052204C" w:rsidP="0052204C">
      <w:pPr>
        <w:rPr>
          <w:rFonts w:ascii="Verdana" w:hAnsi="Verdana" w:cs="Open Sans"/>
          <w:b/>
          <w:bCs/>
        </w:rPr>
      </w:pPr>
    </w:p>
    <w:p w14:paraId="56811000" w14:textId="77777777" w:rsidR="0052204C" w:rsidRDefault="0052204C" w:rsidP="0052204C">
      <w:pPr>
        <w:rPr>
          <w:rFonts w:ascii="Verdana" w:hAnsi="Verdana" w:cs="Open Sans"/>
          <w:b/>
          <w:bCs/>
        </w:rPr>
      </w:pPr>
    </w:p>
    <w:p w14:paraId="304FB24F" w14:textId="77777777" w:rsidR="0052204C" w:rsidRDefault="0052204C" w:rsidP="0052204C">
      <w:pPr>
        <w:rPr>
          <w:rFonts w:ascii="Verdana" w:hAnsi="Verdana" w:cs="Open Sans"/>
          <w:b/>
          <w:bCs/>
        </w:rPr>
      </w:pPr>
    </w:p>
    <w:p w14:paraId="7C784029" w14:textId="77777777" w:rsidR="0052204C" w:rsidRDefault="0052204C" w:rsidP="0052204C">
      <w:pPr>
        <w:rPr>
          <w:rFonts w:ascii="Verdana" w:hAnsi="Verdana" w:cs="Open Sans"/>
          <w:b/>
          <w:bCs/>
        </w:rPr>
      </w:pPr>
    </w:p>
    <w:p w14:paraId="2C425F54" w14:textId="77777777" w:rsidR="0052204C" w:rsidRDefault="0052204C" w:rsidP="0052204C">
      <w:pPr>
        <w:rPr>
          <w:rFonts w:ascii="Verdana" w:hAnsi="Verdana" w:cs="Open Sans"/>
          <w:b/>
          <w:bCs/>
        </w:rPr>
      </w:pPr>
    </w:p>
    <w:p w14:paraId="0CFBA630" w14:textId="77777777" w:rsidR="00CF2BAA" w:rsidRDefault="00CF2BAA" w:rsidP="0052204C">
      <w:pPr>
        <w:rPr>
          <w:rFonts w:ascii="Verdana" w:hAnsi="Verdana" w:cs="Open Sans"/>
          <w:b/>
          <w:bCs/>
        </w:rPr>
      </w:pPr>
    </w:p>
    <w:p w14:paraId="3AD80782" w14:textId="77777777" w:rsidR="00CF2BAA" w:rsidRDefault="00CF2BAA" w:rsidP="0052204C">
      <w:pPr>
        <w:rPr>
          <w:rFonts w:ascii="Verdana" w:hAnsi="Verdana" w:cs="Open Sans"/>
          <w:b/>
          <w:bCs/>
        </w:rPr>
      </w:pPr>
    </w:p>
    <w:p w14:paraId="2A6E9248" w14:textId="77777777" w:rsidR="00CF2BAA" w:rsidRDefault="00CF2BAA" w:rsidP="0052204C">
      <w:pPr>
        <w:rPr>
          <w:rFonts w:ascii="Verdana" w:hAnsi="Verdana" w:cs="Open Sans"/>
          <w:b/>
          <w:bCs/>
        </w:rPr>
      </w:pPr>
    </w:p>
    <w:p w14:paraId="555C63E5" w14:textId="77777777" w:rsidR="00CF2BAA" w:rsidRDefault="00CF2BAA" w:rsidP="0052204C">
      <w:pPr>
        <w:rPr>
          <w:rFonts w:ascii="Verdana" w:hAnsi="Verdana" w:cs="Open Sans"/>
          <w:b/>
          <w:bCs/>
        </w:rPr>
      </w:pPr>
    </w:p>
    <w:p w14:paraId="14025545" w14:textId="77777777" w:rsidR="00CF2BAA" w:rsidRDefault="00CF2BAA" w:rsidP="0052204C">
      <w:pPr>
        <w:rPr>
          <w:rFonts w:ascii="Verdana" w:hAnsi="Verdana" w:cs="Open Sans"/>
          <w:b/>
          <w:bCs/>
        </w:rPr>
      </w:pPr>
    </w:p>
    <w:p w14:paraId="3907B45B" w14:textId="77777777" w:rsidR="00CF2BAA" w:rsidRDefault="00CF2BAA" w:rsidP="0052204C">
      <w:pPr>
        <w:rPr>
          <w:rFonts w:ascii="Verdana" w:hAnsi="Verdana" w:cs="Open Sans"/>
          <w:b/>
          <w:bCs/>
        </w:rPr>
      </w:pPr>
    </w:p>
    <w:p w14:paraId="5909D2BC" w14:textId="77777777" w:rsidR="00E55923" w:rsidRDefault="00E55923" w:rsidP="0052204C">
      <w:pPr>
        <w:rPr>
          <w:rFonts w:ascii="Verdana" w:hAnsi="Verdana" w:cs="Open Sans"/>
          <w:b/>
          <w:bCs/>
        </w:rPr>
      </w:pPr>
    </w:p>
    <w:p w14:paraId="6A4ED5D6" w14:textId="77777777" w:rsidR="00E55923" w:rsidRDefault="00E55923" w:rsidP="0052204C">
      <w:pPr>
        <w:rPr>
          <w:rFonts w:ascii="Verdana" w:hAnsi="Verdana" w:cs="Open Sans"/>
          <w:b/>
          <w:bCs/>
        </w:rPr>
      </w:pPr>
    </w:p>
    <w:p w14:paraId="5A1848A9" w14:textId="77777777" w:rsidR="0052204C" w:rsidRDefault="0052204C" w:rsidP="0052204C">
      <w:pPr>
        <w:rPr>
          <w:rFonts w:ascii="Verdana" w:hAnsi="Verdana" w:cs="Open Sans"/>
          <w:b/>
          <w:bCs/>
        </w:rPr>
      </w:pPr>
    </w:p>
    <w:p w14:paraId="0C9E5748" w14:textId="77777777" w:rsidR="007E78EF" w:rsidRDefault="007E78EF" w:rsidP="0052204C">
      <w:pPr>
        <w:rPr>
          <w:rFonts w:ascii="Verdana" w:hAnsi="Verdana" w:cs="Open Sans"/>
          <w:b/>
          <w:bCs/>
        </w:rPr>
      </w:pPr>
    </w:p>
    <w:p w14:paraId="266CD4AA" w14:textId="77777777" w:rsidR="007E78EF" w:rsidRDefault="007E78EF" w:rsidP="0052204C">
      <w:pPr>
        <w:rPr>
          <w:rFonts w:ascii="Verdana" w:hAnsi="Verdana" w:cs="Open Sans"/>
          <w:b/>
          <w:bCs/>
        </w:rPr>
      </w:pPr>
    </w:p>
    <w:p w14:paraId="550B4046" w14:textId="77777777" w:rsidR="007E78EF" w:rsidRDefault="007E78EF" w:rsidP="0052204C">
      <w:pPr>
        <w:rPr>
          <w:rFonts w:ascii="Verdana" w:hAnsi="Verdana" w:cs="Open Sans"/>
          <w:b/>
          <w:bCs/>
        </w:rPr>
      </w:pPr>
    </w:p>
    <w:p w14:paraId="40D85DFA" w14:textId="77777777" w:rsidR="007E78EF" w:rsidRDefault="007E78EF" w:rsidP="0052204C">
      <w:pPr>
        <w:rPr>
          <w:rFonts w:ascii="Verdana" w:hAnsi="Verdana" w:cs="Open Sans"/>
          <w:b/>
          <w:bCs/>
        </w:rPr>
      </w:pPr>
    </w:p>
    <w:p w14:paraId="32B1FCA4" w14:textId="77777777" w:rsidR="007E78EF" w:rsidRDefault="007E78EF" w:rsidP="0052204C">
      <w:pPr>
        <w:rPr>
          <w:rFonts w:ascii="Verdana" w:hAnsi="Verdana" w:cs="Open Sans"/>
          <w:b/>
          <w:bCs/>
        </w:rPr>
      </w:pPr>
    </w:p>
    <w:p w14:paraId="51C21B6D" w14:textId="77777777" w:rsidR="007E78EF" w:rsidRDefault="007E78EF" w:rsidP="0052204C">
      <w:pPr>
        <w:rPr>
          <w:rFonts w:ascii="Verdana" w:hAnsi="Verdana" w:cs="Open Sans"/>
          <w:b/>
          <w:bCs/>
        </w:rPr>
      </w:pPr>
    </w:p>
    <w:p w14:paraId="70A87141" w14:textId="77777777" w:rsidR="0052204C" w:rsidRPr="00840B51" w:rsidRDefault="0052204C" w:rsidP="0052204C">
      <w:pPr>
        <w:rPr>
          <w:rFonts w:ascii="Verdana" w:hAnsi="Verdana" w:cs="Open Sans"/>
          <w:b/>
          <w:bCs/>
        </w:rPr>
      </w:pPr>
      <w:r w:rsidRPr="00840B51">
        <w:rPr>
          <w:rFonts w:ascii="Verdana" w:hAnsi="Verdana" w:cs="Open Sans"/>
          <w:b/>
          <w:bCs/>
        </w:rPr>
        <w:t>ANEXO</w:t>
      </w:r>
    </w:p>
    <w:p w14:paraId="090DC01B" w14:textId="29524D41" w:rsidR="0052204C" w:rsidRPr="00840B51" w:rsidRDefault="0052204C" w:rsidP="0052204C">
      <w:pPr>
        <w:rPr>
          <w:rFonts w:ascii="Verdana" w:hAnsi="Verdana" w:cs="Open Sans"/>
        </w:rPr>
      </w:pPr>
      <w:r w:rsidRPr="00840B51">
        <w:rPr>
          <w:rFonts w:ascii="Verdana" w:hAnsi="Verdana" w:cs="Open Sans"/>
          <w:b/>
          <w:bCs/>
        </w:rPr>
        <w:t>OBJETOS DE VALOR DEL PALACIO DE LA PUENTE</w:t>
      </w:r>
    </w:p>
    <w:p w14:paraId="6F8F7817" w14:textId="77777777" w:rsidR="0052204C" w:rsidRPr="00840B51" w:rsidRDefault="0052204C" w:rsidP="0052204C">
      <w:pPr>
        <w:spacing w:line="240" w:lineRule="auto"/>
        <w:rPr>
          <w:rFonts w:ascii="Verdana" w:hAnsi="Verdana" w:cs="Open Sans"/>
        </w:rPr>
      </w:pPr>
    </w:p>
    <w:tbl>
      <w:tblPr>
        <w:tblStyle w:val="Tablaconcuadrcula"/>
        <w:tblW w:w="15169" w:type="dxa"/>
        <w:tblInd w:w="-289" w:type="dxa"/>
        <w:tblLook w:val="04A0" w:firstRow="1" w:lastRow="0" w:firstColumn="1" w:lastColumn="0" w:noHBand="0" w:noVBand="1"/>
      </w:tblPr>
      <w:tblGrid>
        <w:gridCol w:w="1985"/>
        <w:gridCol w:w="7371"/>
        <w:gridCol w:w="5813"/>
      </w:tblGrid>
      <w:tr w:rsidR="0052204C" w:rsidRPr="00840B51" w14:paraId="6887ACD6" w14:textId="77777777" w:rsidTr="009E0C55">
        <w:trPr>
          <w:gridAfter w:val="1"/>
          <w:wAfter w:w="5813" w:type="dxa"/>
        </w:trPr>
        <w:tc>
          <w:tcPr>
            <w:tcW w:w="9356" w:type="dxa"/>
            <w:gridSpan w:val="2"/>
          </w:tcPr>
          <w:p w14:paraId="6DFEF19B" w14:textId="77777777" w:rsidR="0052204C" w:rsidRPr="00840B51" w:rsidRDefault="0052204C" w:rsidP="009E0C55">
            <w:pPr>
              <w:pStyle w:val="Prrafodelista"/>
              <w:ind w:left="0"/>
              <w:jc w:val="center"/>
              <w:rPr>
                <w:rFonts w:ascii="Verdana" w:hAnsi="Verdana" w:cs="Open Sans"/>
              </w:rPr>
            </w:pPr>
            <w:r w:rsidRPr="00840B51">
              <w:rPr>
                <w:rFonts w:ascii="Verdana" w:hAnsi="Verdana" w:cs="Open Sans"/>
                <w:b/>
                <w:bCs/>
              </w:rPr>
              <w:t>Mobiliario</w:t>
            </w:r>
          </w:p>
        </w:tc>
      </w:tr>
      <w:tr w:rsidR="0052204C" w:rsidRPr="00840B51" w14:paraId="5DF4B67C" w14:textId="77777777" w:rsidTr="009E0C55">
        <w:trPr>
          <w:gridAfter w:val="1"/>
          <w:wAfter w:w="5813" w:type="dxa"/>
        </w:trPr>
        <w:tc>
          <w:tcPr>
            <w:tcW w:w="1985" w:type="dxa"/>
            <w:vMerge w:val="restart"/>
          </w:tcPr>
          <w:p w14:paraId="37FE6C61"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Planta Baja</w:t>
            </w:r>
          </w:p>
        </w:tc>
        <w:tc>
          <w:tcPr>
            <w:tcW w:w="7371" w:type="dxa"/>
          </w:tcPr>
          <w:p w14:paraId="36908886"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Silla en caoba con respaldo tapizado (biblioteca)</w:t>
            </w:r>
            <w:r w:rsidRPr="00840B51">
              <w:rPr>
                <w:rFonts w:ascii="Verdana" w:hAnsi="Verdana"/>
                <w:noProof/>
              </w:rPr>
              <w:t xml:space="preserve"> </w:t>
            </w:r>
          </w:p>
          <w:p w14:paraId="61D25ADD"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414FD006" wp14:editId="2DEC5CAF">
                  <wp:extent cx="1116418" cy="1952697"/>
                  <wp:effectExtent l="0" t="0" r="7620" b="0"/>
                  <wp:docPr id="113958659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86594" name="Imagen 1" descr="Interfaz de usuario gráfica&#10;&#10;El contenido generado por IA puede ser incorrecto."/>
                          <pic:cNvPicPr/>
                        </pic:nvPicPr>
                        <pic:blipFill rotWithShape="1">
                          <a:blip r:embed="rId11" cstate="print">
                            <a:extLst>
                              <a:ext uri="{28A0092B-C50C-407E-A947-70E740481C1C}">
                                <a14:useLocalDpi xmlns:a14="http://schemas.microsoft.com/office/drawing/2010/main" val="0"/>
                              </a:ext>
                            </a:extLst>
                          </a:blip>
                          <a:srcRect l="73741" t="69360" r="13552" b="14923"/>
                          <a:stretch>
                            <a:fillRect/>
                          </a:stretch>
                        </pic:blipFill>
                        <pic:spPr bwMode="auto">
                          <a:xfrm>
                            <a:off x="0" y="0"/>
                            <a:ext cx="1125734" cy="1968991"/>
                          </a:xfrm>
                          <a:prstGeom prst="rect">
                            <a:avLst/>
                          </a:prstGeom>
                          <a:ln>
                            <a:noFill/>
                          </a:ln>
                          <a:extLst>
                            <a:ext uri="{53640926-AAD7-44D8-BBD7-CCE9431645EC}">
                              <a14:shadowObscured xmlns:a14="http://schemas.microsoft.com/office/drawing/2010/main"/>
                            </a:ext>
                          </a:extLst>
                        </pic:spPr>
                      </pic:pic>
                    </a:graphicData>
                  </a:graphic>
                </wp:inline>
              </w:drawing>
            </w:r>
            <w:r w:rsidRPr="00840B51">
              <w:rPr>
                <w:rFonts w:ascii="Verdana" w:hAnsi="Verdana"/>
                <w:noProof/>
              </w:rPr>
              <w:t xml:space="preserve"> </w:t>
            </w:r>
          </w:p>
        </w:tc>
      </w:tr>
      <w:tr w:rsidR="0052204C" w:rsidRPr="00840B51" w14:paraId="296D3FAF" w14:textId="77777777" w:rsidTr="009E0C55">
        <w:trPr>
          <w:gridAfter w:val="1"/>
          <w:wAfter w:w="5813" w:type="dxa"/>
        </w:trPr>
        <w:tc>
          <w:tcPr>
            <w:tcW w:w="1985" w:type="dxa"/>
            <w:vMerge/>
          </w:tcPr>
          <w:p w14:paraId="1009A9F6" w14:textId="77777777" w:rsidR="0052204C" w:rsidRPr="00840B51" w:rsidRDefault="0052204C" w:rsidP="009E0C55">
            <w:pPr>
              <w:pStyle w:val="Prrafodelista"/>
              <w:ind w:left="0"/>
              <w:jc w:val="both"/>
              <w:rPr>
                <w:rFonts w:ascii="Verdana" w:hAnsi="Verdana" w:cs="Open Sans"/>
              </w:rPr>
            </w:pPr>
          </w:p>
        </w:tc>
        <w:tc>
          <w:tcPr>
            <w:tcW w:w="7371" w:type="dxa"/>
          </w:tcPr>
          <w:p w14:paraId="5DC9FFF5"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anchor distT="0" distB="0" distL="114300" distR="114300" simplePos="0" relativeHeight="251659264" behindDoc="1" locked="0" layoutInCell="1" allowOverlap="1" wp14:anchorId="5FAC6BA1" wp14:editId="74A9F952">
                  <wp:simplePos x="0" y="0"/>
                  <wp:positionH relativeFrom="column">
                    <wp:posOffset>14443</wp:posOffset>
                  </wp:positionH>
                  <wp:positionV relativeFrom="paragraph">
                    <wp:posOffset>516048</wp:posOffset>
                  </wp:positionV>
                  <wp:extent cx="1966595" cy="1387475"/>
                  <wp:effectExtent l="0" t="0" r="0" b="3175"/>
                  <wp:wrapTopAndBottom/>
                  <wp:docPr id="100936721"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36721" name="Imagen 1" descr="Escala de tiempo&#10;&#10;El contenido generado por IA puede ser incorrecto."/>
                          <pic:cNvPicPr/>
                        </pic:nvPicPr>
                        <pic:blipFill rotWithShape="1">
                          <a:blip r:embed="rId12">
                            <a:extLst>
                              <a:ext uri="{28A0092B-C50C-407E-A947-70E740481C1C}">
                                <a14:useLocalDpi xmlns:a14="http://schemas.microsoft.com/office/drawing/2010/main" val="0"/>
                              </a:ext>
                            </a:extLst>
                          </a:blip>
                          <a:srcRect l="61405" t="72288" r="13357" b="15116"/>
                          <a:stretch>
                            <a:fillRect/>
                          </a:stretch>
                        </pic:blipFill>
                        <pic:spPr bwMode="auto">
                          <a:xfrm>
                            <a:off x="0" y="0"/>
                            <a:ext cx="1966595" cy="1387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40B51">
              <w:rPr>
                <w:rFonts w:ascii="Verdana" w:hAnsi="Verdana" w:cs="Open Sans"/>
              </w:rPr>
              <w:t>Trinchante con dos cajones y puertas, encimera de mármol gris (comedor)</w:t>
            </w:r>
            <w:r w:rsidRPr="00840B51">
              <w:rPr>
                <w:rFonts w:ascii="Verdana" w:hAnsi="Verdana"/>
                <w:noProof/>
              </w:rPr>
              <w:t xml:space="preserve"> </w:t>
            </w:r>
          </w:p>
        </w:tc>
      </w:tr>
      <w:tr w:rsidR="0052204C" w:rsidRPr="00840B51" w14:paraId="209C767F" w14:textId="77777777" w:rsidTr="009E0C55">
        <w:trPr>
          <w:gridAfter w:val="1"/>
          <w:wAfter w:w="5813" w:type="dxa"/>
        </w:trPr>
        <w:tc>
          <w:tcPr>
            <w:tcW w:w="1985" w:type="dxa"/>
            <w:vMerge/>
          </w:tcPr>
          <w:p w14:paraId="5F30E2B5" w14:textId="77777777" w:rsidR="0052204C" w:rsidRPr="00840B51" w:rsidRDefault="0052204C" w:rsidP="009E0C55">
            <w:pPr>
              <w:pStyle w:val="Prrafodelista"/>
              <w:ind w:left="0"/>
              <w:jc w:val="both"/>
              <w:rPr>
                <w:rFonts w:ascii="Verdana" w:hAnsi="Verdana" w:cs="Open Sans"/>
              </w:rPr>
            </w:pPr>
          </w:p>
        </w:tc>
        <w:tc>
          <w:tcPr>
            <w:tcW w:w="7371" w:type="dxa"/>
          </w:tcPr>
          <w:p w14:paraId="71761431"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9 sillas de comedor en madera tallada (comedor)</w:t>
            </w:r>
            <w:r w:rsidRPr="00840B51">
              <w:rPr>
                <w:rFonts w:ascii="Verdana" w:hAnsi="Verdana"/>
                <w:noProof/>
              </w:rPr>
              <w:t xml:space="preserve"> </w:t>
            </w:r>
          </w:p>
          <w:p w14:paraId="59F17EDB"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37CEA5F7" wp14:editId="0DC1D338">
                  <wp:extent cx="974252" cy="1706260"/>
                  <wp:effectExtent l="0" t="0" r="0" b="8255"/>
                  <wp:docPr id="1947985340"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85340" name="Imagen 1" descr="Escala de tiempo&#10;&#10;El contenido generado por IA puede ser incorrecto."/>
                          <pic:cNvPicPr/>
                        </pic:nvPicPr>
                        <pic:blipFill rotWithShape="1">
                          <a:blip r:embed="rId13"/>
                          <a:srcRect l="74049" t="19385" r="13358" b="65026"/>
                          <a:stretch>
                            <a:fillRect/>
                          </a:stretch>
                        </pic:blipFill>
                        <pic:spPr bwMode="auto">
                          <a:xfrm>
                            <a:off x="0" y="0"/>
                            <a:ext cx="981031" cy="171813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5ABE05B5" w14:textId="77777777" w:rsidTr="009E0C55">
        <w:trPr>
          <w:gridAfter w:val="1"/>
          <w:wAfter w:w="5813" w:type="dxa"/>
        </w:trPr>
        <w:tc>
          <w:tcPr>
            <w:tcW w:w="1985" w:type="dxa"/>
            <w:vMerge/>
          </w:tcPr>
          <w:p w14:paraId="2D7A9EEF" w14:textId="77777777" w:rsidR="0052204C" w:rsidRPr="00840B51" w:rsidRDefault="0052204C" w:rsidP="009E0C55">
            <w:pPr>
              <w:pStyle w:val="Prrafodelista"/>
              <w:ind w:left="0"/>
              <w:jc w:val="both"/>
              <w:rPr>
                <w:rFonts w:ascii="Verdana" w:hAnsi="Verdana" w:cs="Open Sans"/>
              </w:rPr>
            </w:pPr>
          </w:p>
        </w:tc>
        <w:tc>
          <w:tcPr>
            <w:tcW w:w="7371" w:type="dxa"/>
          </w:tcPr>
          <w:p w14:paraId="54300486" w14:textId="77777777" w:rsidR="0052204C" w:rsidRDefault="0052204C" w:rsidP="009E0C55">
            <w:pPr>
              <w:pStyle w:val="Prrafodelista"/>
              <w:ind w:left="0"/>
              <w:jc w:val="both"/>
              <w:rPr>
                <w:rFonts w:ascii="Verdana" w:hAnsi="Verdana" w:cs="Open Sans"/>
              </w:rPr>
            </w:pPr>
            <w:r w:rsidRPr="00840B51">
              <w:rPr>
                <w:rFonts w:ascii="Verdana" w:hAnsi="Verdana" w:cs="Open Sans"/>
              </w:rPr>
              <w:t>Cofre en hierro remachado (hall jardín)</w:t>
            </w:r>
          </w:p>
          <w:p w14:paraId="512A7061" w14:textId="77777777" w:rsidR="0052204C" w:rsidRPr="00840B51" w:rsidRDefault="0052204C" w:rsidP="009E0C55">
            <w:pPr>
              <w:pStyle w:val="Prrafodelista"/>
              <w:ind w:left="0"/>
              <w:jc w:val="both"/>
              <w:rPr>
                <w:rFonts w:ascii="Verdana" w:hAnsi="Verdana"/>
                <w:noProof/>
              </w:rPr>
            </w:pPr>
          </w:p>
          <w:p w14:paraId="64262210" w14:textId="77777777" w:rsidR="0052204C" w:rsidRDefault="0052204C" w:rsidP="009E0C55">
            <w:pPr>
              <w:pStyle w:val="Prrafodelista"/>
              <w:ind w:left="0"/>
              <w:jc w:val="both"/>
              <w:rPr>
                <w:rFonts w:ascii="Verdana" w:hAnsi="Verdana"/>
                <w:noProof/>
              </w:rPr>
            </w:pPr>
            <w:r w:rsidRPr="00840B51">
              <w:rPr>
                <w:rFonts w:ascii="Verdana" w:hAnsi="Verdana"/>
                <w:noProof/>
              </w:rPr>
              <w:drawing>
                <wp:inline distT="0" distB="0" distL="0" distR="0" wp14:anchorId="5FD0C0B1" wp14:editId="667D2CBA">
                  <wp:extent cx="1733107" cy="1315261"/>
                  <wp:effectExtent l="0" t="0" r="635" b="0"/>
                  <wp:docPr id="55188075"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85340" name="Imagen 1" descr="Escala de tiempo&#10;&#10;El contenido generado por IA puede ser incorrecto."/>
                          <pic:cNvPicPr/>
                        </pic:nvPicPr>
                        <pic:blipFill rotWithShape="1">
                          <a:blip r:embed="rId13"/>
                          <a:srcRect l="65221" t="71032" r="14416" b="18046"/>
                          <a:stretch>
                            <a:fillRect/>
                          </a:stretch>
                        </pic:blipFill>
                        <pic:spPr bwMode="auto">
                          <a:xfrm>
                            <a:off x="0" y="0"/>
                            <a:ext cx="1764333" cy="1338958"/>
                          </a:xfrm>
                          <a:prstGeom prst="rect">
                            <a:avLst/>
                          </a:prstGeom>
                          <a:ln>
                            <a:noFill/>
                          </a:ln>
                          <a:extLst>
                            <a:ext uri="{53640926-AAD7-44D8-BBD7-CCE9431645EC}">
                              <a14:shadowObscured xmlns:a14="http://schemas.microsoft.com/office/drawing/2010/main"/>
                            </a:ext>
                          </a:extLst>
                        </pic:spPr>
                      </pic:pic>
                    </a:graphicData>
                  </a:graphic>
                </wp:inline>
              </w:drawing>
            </w:r>
          </w:p>
          <w:p w14:paraId="25F59E13" w14:textId="77777777" w:rsidR="0052204C" w:rsidRPr="00840B51" w:rsidRDefault="0052204C" w:rsidP="009E0C55">
            <w:pPr>
              <w:pStyle w:val="Prrafodelista"/>
              <w:ind w:left="0"/>
              <w:jc w:val="both"/>
              <w:rPr>
                <w:rFonts w:ascii="Verdana" w:hAnsi="Verdana" w:cs="Open Sans"/>
              </w:rPr>
            </w:pPr>
          </w:p>
        </w:tc>
      </w:tr>
      <w:tr w:rsidR="0052204C" w:rsidRPr="00840B51" w14:paraId="64A54417" w14:textId="77777777" w:rsidTr="009E0C55">
        <w:trPr>
          <w:gridAfter w:val="1"/>
          <w:wAfter w:w="5813" w:type="dxa"/>
        </w:trPr>
        <w:tc>
          <w:tcPr>
            <w:tcW w:w="1985" w:type="dxa"/>
            <w:vMerge/>
          </w:tcPr>
          <w:p w14:paraId="46EDE38B" w14:textId="77777777" w:rsidR="0052204C" w:rsidRPr="00840B51" w:rsidRDefault="0052204C" w:rsidP="009E0C55">
            <w:pPr>
              <w:pStyle w:val="Prrafodelista"/>
              <w:ind w:left="0"/>
              <w:jc w:val="both"/>
              <w:rPr>
                <w:rFonts w:ascii="Verdana" w:hAnsi="Verdana" w:cs="Open Sans"/>
              </w:rPr>
            </w:pPr>
          </w:p>
        </w:tc>
        <w:tc>
          <w:tcPr>
            <w:tcW w:w="7371" w:type="dxa"/>
          </w:tcPr>
          <w:p w14:paraId="2F3F2FD4"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Perchero (hall jardín)</w:t>
            </w:r>
            <w:r w:rsidRPr="00840B51">
              <w:rPr>
                <w:rFonts w:ascii="Verdana" w:hAnsi="Verdana"/>
                <w:noProof/>
              </w:rPr>
              <w:t xml:space="preserve"> </w:t>
            </w:r>
          </w:p>
          <w:p w14:paraId="261A93CF"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6B29C105" wp14:editId="3BDEDAC5">
                  <wp:extent cx="1190846" cy="2056341"/>
                  <wp:effectExtent l="0" t="0" r="9525" b="1270"/>
                  <wp:docPr id="1054777140"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77140" name="Imagen 1" descr="Interfaz de usuario gráfica&#10;&#10;El contenido generado por IA puede ser incorrecto."/>
                          <pic:cNvPicPr/>
                        </pic:nvPicPr>
                        <pic:blipFill rotWithShape="1">
                          <a:blip r:embed="rId14"/>
                          <a:srcRect l="74270" t="19516" r="13751" b="65863"/>
                          <a:stretch>
                            <a:fillRect/>
                          </a:stretch>
                        </pic:blipFill>
                        <pic:spPr bwMode="auto">
                          <a:xfrm>
                            <a:off x="0" y="0"/>
                            <a:ext cx="1206972" cy="2084187"/>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545AA344" w14:textId="77777777" w:rsidTr="009E0C55">
        <w:trPr>
          <w:gridAfter w:val="1"/>
          <w:wAfter w:w="5813" w:type="dxa"/>
        </w:trPr>
        <w:tc>
          <w:tcPr>
            <w:tcW w:w="1985" w:type="dxa"/>
            <w:vMerge/>
          </w:tcPr>
          <w:p w14:paraId="333202AB" w14:textId="77777777" w:rsidR="0052204C" w:rsidRPr="00840B51" w:rsidRDefault="0052204C" w:rsidP="009E0C55">
            <w:pPr>
              <w:pStyle w:val="Prrafodelista"/>
              <w:ind w:left="0"/>
              <w:jc w:val="both"/>
              <w:rPr>
                <w:rFonts w:ascii="Verdana" w:hAnsi="Verdana" w:cs="Open Sans"/>
              </w:rPr>
            </w:pPr>
          </w:p>
        </w:tc>
        <w:tc>
          <w:tcPr>
            <w:tcW w:w="7371" w:type="dxa"/>
          </w:tcPr>
          <w:p w14:paraId="209D2B92"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Armario chapeado en madera de caoba (hall jardín)</w:t>
            </w:r>
          </w:p>
          <w:p w14:paraId="489D4486"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t xml:space="preserve"> </w:t>
            </w:r>
            <w:r w:rsidRPr="00840B51">
              <w:rPr>
                <w:rFonts w:ascii="Verdana" w:hAnsi="Verdana"/>
                <w:noProof/>
              </w:rPr>
              <w:drawing>
                <wp:inline distT="0" distB="0" distL="0" distR="0" wp14:anchorId="6F7B9E71" wp14:editId="747A3DF3">
                  <wp:extent cx="1190847" cy="1779292"/>
                  <wp:effectExtent l="0" t="0" r="9525" b="0"/>
                  <wp:docPr id="2100166084"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77140" name="Imagen 1" descr="Interfaz de usuario gráfica&#10;&#10;El contenido generado por IA puede ser incorrecto."/>
                          <pic:cNvPicPr/>
                        </pic:nvPicPr>
                        <pic:blipFill rotWithShape="1">
                          <a:blip r:embed="rId14"/>
                          <a:srcRect l="73735" t="53607" r="14177" b="33627"/>
                          <a:stretch>
                            <a:fillRect/>
                          </a:stretch>
                        </pic:blipFill>
                        <pic:spPr bwMode="auto">
                          <a:xfrm>
                            <a:off x="0" y="0"/>
                            <a:ext cx="1197515" cy="1789255"/>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1B84723A" w14:textId="77777777" w:rsidTr="009E0C55">
        <w:trPr>
          <w:gridAfter w:val="1"/>
          <w:wAfter w:w="5813" w:type="dxa"/>
        </w:trPr>
        <w:tc>
          <w:tcPr>
            <w:tcW w:w="1985" w:type="dxa"/>
            <w:vMerge/>
          </w:tcPr>
          <w:p w14:paraId="343658B2" w14:textId="77777777" w:rsidR="0052204C" w:rsidRPr="00840B51" w:rsidRDefault="0052204C" w:rsidP="009E0C55">
            <w:pPr>
              <w:pStyle w:val="Prrafodelista"/>
              <w:ind w:left="0"/>
              <w:jc w:val="both"/>
              <w:rPr>
                <w:rFonts w:ascii="Verdana" w:hAnsi="Verdana" w:cs="Open Sans"/>
              </w:rPr>
            </w:pPr>
          </w:p>
        </w:tc>
        <w:tc>
          <w:tcPr>
            <w:tcW w:w="7371" w:type="dxa"/>
          </w:tcPr>
          <w:p w14:paraId="23F57B35"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Mesa de comedor de madera extensible (comedor principal)</w:t>
            </w:r>
            <w:r w:rsidRPr="00840B51">
              <w:rPr>
                <w:rFonts w:ascii="Verdana" w:hAnsi="Verdana"/>
                <w:noProof/>
              </w:rPr>
              <w:t xml:space="preserve"> </w:t>
            </w:r>
            <w:r w:rsidRPr="00840B51">
              <w:rPr>
                <w:rFonts w:ascii="Verdana" w:hAnsi="Verdana"/>
                <w:noProof/>
              </w:rPr>
              <w:drawing>
                <wp:inline distT="0" distB="0" distL="0" distR="0" wp14:anchorId="10A77882" wp14:editId="03C6D5FE">
                  <wp:extent cx="2159092" cy="1095153"/>
                  <wp:effectExtent l="0" t="0" r="0" b="0"/>
                  <wp:docPr id="716947974"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30818" name="Imagen 1" descr="Escala de tiempo&#10;&#10;El contenido generado por IA puede ser incorrecto."/>
                          <pic:cNvPicPr/>
                        </pic:nvPicPr>
                        <pic:blipFill rotWithShape="1">
                          <a:blip r:embed="rId15"/>
                          <a:srcRect l="57125" t="70749" r="14153" b="18954"/>
                          <a:stretch>
                            <a:fillRect/>
                          </a:stretch>
                        </pic:blipFill>
                        <pic:spPr bwMode="auto">
                          <a:xfrm>
                            <a:off x="0" y="0"/>
                            <a:ext cx="2180443" cy="110598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3BA34E8C" w14:textId="77777777" w:rsidTr="009E0C55">
        <w:trPr>
          <w:gridAfter w:val="1"/>
          <w:wAfter w:w="5813" w:type="dxa"/>
        </w:trPr>
        <w:tc>
          <w:tcPr>
            <w:tcW w:w="1985" w:type="dxa"/>
            <w:vMerge/>
          </w:tcPr>
          <w:p w14:paraId="431EE9F8" w14:textId="77777777" w:rsidR="0052204C" w:rsidRPr="00840B51" w:rsidRDefault="0052204C" w:rsidP="009E0C55">
            <w:pPr>
              <w:pStyle w:val="Prrafodelista"/>
              <w:ind w:left="0"/>
              <w:jc w:val="both"/>
              <w:rPr>
                <w:rFonts w:ascii="Verdana" w:hAnsi="Verdana" w:cs="Open Sans"/>
              </w:rPr>
            </w:pPr>
          </w:p>
        </w:tc>
        <w:tc>
          <w:tcPr>
            <w:tcW w:w="7371" w:type="dxa"/>
          </w:tcPr>
          <w:p w14:paraId="1402B333" w14:textId="77777777" w:rsidR="0052204C" w:rsidRPr="00840B51" w:rsidRDefault="0052204C" w:rsidP="009E0C55">
            <w:pPr>
              <w:pStyle w:val="Prrafodelista"/>
              <w:ind w:left="0"/>
              <w:jc w:val="both"/>
              <w:rPr>
                <w:rFonts w:ascii="Verdana" w:hAnsi="Verdana"/>
                <w:noProof/>
              </w:rPr>
            </w:pPr>
            <w:proofErr w:type="spellStart"/>
            <w:r w:rsidRPr="00840B51">
              <w:rPr>
                <w:rFonts w:ascii="Verdana" w:hAnsi="Verdana" w:cs="Open Sans"/>
              </w:rPr>
              <w:t>Vajillero</w:t>
            </w:r>
            <w:proofErr w:type="spellEnd"/>
            <w:r w:rsidRPr="00840B51">
              <w:rPr>
                <w:rFonts w:ascii="Verdana" w:hAnsi="Verdana" w:cs="Open Sans"/>
              </w:rPr>
              <w:t xml:space="preserve"> (comedor principal)</w:t>
            </w:r>
            <w:r w:rsidRPr="00840B51">
              <w:rPr>
                <w:rFonts w:ascii="Verdana" w:hAnsi="Verdana"/>
                <w:noProof/>
              </w:rPr>
              <w:t xml:space="preserve"> </w:t>
            </w:r>
          </w:p>
          <w:p w14:paraId="46A178C7"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lastRenderedPageBreak/>
              <w:drawing>
                <wp:inline distT="0" distB="0" distL="0" distR="0" wp14:anchorId="7E0C1EAD" wp14:editId="3201D5E6">
                  <wp:extent cx="1318437" cy="1876495"/>
                  <wp:effectExtent l="0" t="0" r="0" b="0"/>
                  <wp:docPr id="649130818"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130818" name="Imagen 1" descr="Escala de tiempo&#10;&#10;El contenido generado por IA puede ser incorrecto."/>
                          <pic:cNvPicPr/>
                        </pic:nvPicPr>
                        <pic:blipFill rotWithShape="1">
                          <a:blip r:embed="rId15"/>
                          <a:srcRect l="72483" t="53432" r="13955" b="32925"/>
                          <a:stretch>
                            <a:fillRect/>
                          </a:stretch>
                        </pic:blipFill>
                        <pic:spPr bwMode="auto">
                          <a:xfrm>
                            <a:off x="0" y="0"/>
                            <a:ext cx="1323740" cy="1884042"/>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5F9DA3BF" w14:textId="77777777" w:rsidTr="009E0C55">
        <w:trPr>
          <w:gridAfter w:val="1"/>
          <w:wAfter w:w="5813" w:type="dxa"/>
        </w:trPr>
        <w:tc>
          <w:tcPr>
            <w:tcW w:w="1985" w:type="dxa"/>
            <w:vMerge/>
          </w:tcPr>
          <w:p w14:paraId="03092C0D" w14:textId="77777777" w:rsidR="0052204C" w:rsidRPr="00840B51" w:rsidRDefault="0052204C" w:rsidP="009E0C55">
            <w:pPr>
              <w:pStyle w:val="Prrafodelista"/>
              <w:ind w:left="0"/>
              <w:jc w:val="both"/>
              <w:rPr>
                <w:rFonts w:ascii="Verdana" w:hAnsi="Verdana" w:cs="Open Sans"/>
              </w:rPr>
            </w:pPr>
          </w:p>
        </w:tc>
        <w:tc>
          <w:tcPr>
            <w:tcW w:w="7371" w:type="dxa"/>
          </w:tcPr>
          <w:p w14:paraId="11EBA460"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Consola en madera tallada y chapeada en palma de caoba, con tapa de mármol blanco (comedor principal)</w:t>
            </w:r>
          </w:p>
          <w:p w14:paraId="180DAC74"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t xml:space="preserve"> </w:t>
            </w:r>
            <w:r w:rsidRPr="00840B51">
              <w:rPr>
                <w:rFonts w:ascii="Verdana" w:hAnsi="Verdana"/>
                <w:noProof/>
              </w:rPr>
              <w:drawing>
                <wp:inline distT="0" distB="0" distL="0" distR="0" wp14:anchorId="0B77A68F" wp14:editId="083D72CD">
                  <wp:extent cx="1883555" cy="1364618"/>
                  <wp:effectExtent l="0" t="0" r="2540" b="6985"/>
                  <wp:docPr id="913298017"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777140" name="Imagen 1" descr="Interfaz de usuario gráfica&#10;&#10;El contenido generado por IA puede ser incorrecto."/>
                          <pic:cNvPicPr/>
                        </pic:nvPicPr>
                        <pic:blipFill rotWithShape="1">
                          <a:blip r:embed="rId14"/>
                          <a:srcRect l="66597" t="70660" r="13971" b="19389"/>
                          <a:stretch>
                            <a:fillRect/>
                          </a:stretch>
                        </pic:blipFill>
                        <pic:spPr bwMode="auto">
                          <a:xfrm>
                            <a:off x="0" y="0"/>
                            <a:ext cx="1895019" cy="137292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2C5A59FD" w14:textId="77777777" w:rsidTr="009E0C55">
        <w:trPr>
          <w:gridAfter w:val="1"/>
          <w:wAfter w:w="5813" w:type="dxa"/>
        </w:trPr>
        <w:tc>
          <w:tcPr>
            <w:tcW w:w="1985" w:type="dxa"/>
            <w:vMerge w:val="restart"/>
          </w:tcPr>
          <w:p w14:paraId="3D9FCCC6"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Primera planta</w:t>
            </w:r>
          </w:p>
        </w:tc>
        <w:tc>
          <w:tcPr>
            <w:tcW w:w="7371" w:type="dxa"/>
          </w:tcPr>
          <w:p w14:paraId="367FA178"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 xml:space="preserve">Consola con espejo estilo arquitectónico </w:t>
            </w:r>
            <w:proofErr w:type="spellStart"/>
            <w:r w:rsidRPr="00840B51">
              <w:rPr>
                <w:rFonts w:ascii="Verdana" w:hAnsi="Verdana" w:cs="Open Sans"/>
                <w:i/>
                <w:iCs/>
              </w:rPr>
              <w:t>Beaux</w:t>
            </w:r>
            <w:proofErr w:type="spellEnd"/>
            <w:r w:rsidRPr="00840B51">
              <w:rPr>
                <w:rFonts w:ascii="Verdana" w:hAnsi="Verdana" w:cs="Open Sans"/>
                <w:i/>
                <w:iCs/>
              </w:rPr>
              <w:t xml:space="preserve"> </w:t>
            </w:r>
            <w:proofErr w:type="spellStart"/>
            <w:r w:rsidRPr="00840B51">
              <w:rPr>
                <w:rFonts w:ascii="Verdana" w:hAnsi="Verdana" w:cs="Open Sans"/>
                <w:i/>
                <w:iCs/>
              </w:rPr>
              <w:t>Arts</w:t>
            </w:r>
            <w:proofErr w:type="spellEnd"/>
            <w:r w:rsidRPr="00840B51">
              <w:rPr>
                <w:rFonts w:ascii="Verdana" w:hAnsi="Verdana" w:cs="Open Sans"/>
              </w:rPr>
              <w:t xml:space="preserve"> (cámara recibidor)</w:t>
            </w:r>
          </w:p>
          <w:p w14:paraId="596254C1"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3869D473" wp14:editId="4F081F89">
                  <wp:extent cx="1178640" cy="1828800"/>
                  <wp:effectExtent l="0" t="0" r="2540" b="0"/>
                  <wp:docPr id="701145830" name="Imagen 1" descr="Interfaz de usuario gráfica,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145830" name="Imagen 1" descr="Interfaz de usuario gráfica, Escala de tiempo&#10;&#10;El contenido generado por IA puede ser incorrecto."/>
                          <pic:cNvPicPr/>
                        </pic:nvPicPr>
                        <pic:blipFill rotWithShape="1">
                          <a:blip r:embed="rId16"/>
                          <a:srcRect l="72886" t="73007" r="13911" b="12514"/>
                          <a:stretch>
                            <a:fillRect/>
                          </a:stretch>
                        </pic:blipFill>
                        <pic:spPr bwMode="auto">
                          <a:xfrm>
                            <a:off x="0" y="0"/>
                            <a:ext cx="1185185" cy="1838956"/>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4CBFE404" w14:textId="77777777" w:rsidTr="009E0C55">
        <w:trPr>
          <w:gridAfter w:val="1"/>
          <w:wAfter w:w="5813" w:type="dxa"/>
        </w:trPr>
        <w:tc>
          <w:tcPr>
            <w:tcW w:w="1985" w:type="dxa"/>
            <w:vMerge/>
          </w:tcPr>
          <w:p w14:paraId="213B0BA4" w14:textId="77777777" w:rsidR="0052204C" w:rsidRPr="00840B51" w:rsidRDefault="0052204C" w:rsidP="009E0C55">
            <w:pPr>
              <w:pStyle w:val="Prrafodelista"/>
              <w:ind w:left="0"/>
              <w:jc w:val="both"/>
              <w:rPr>
                <w:rFonts w:ascii="Verdana" w:hAnsi="Verdana" w:cs="Open Sans"/>
              </w:rPr>
            </w:pPr>
          </w:p>
        </w:tc>
        <w:tc>
          <w:tcPr>
            <w:tcW w:w="7371" w:type="dxa"/>
          </w:tcPr>
          <w:p w14:paraId="713A460D"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Sillería compuesta por sofá, dos sillones y ocho sillas (cámara recibidor)</w:t>
            </w:r>
            <w:r w:rsidRPr="00840B51">
              <w:rPr>
                <w:rFonts w:ascii="Verdana" w:hAnsi="Verdana"/>
                <w:noProof/>
              </w:rPr>
              <w:t xml:space="preserve"> </w:t>
            </w:r>
          </w:p>
          <w:p w14:paraId="639E58C2"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05AEA9DB" wp14:editId="18B6FD4B">
                  <wp:extent cx="1658679" cy="1182253"/>
                  <wp:effectExtent l="0" t="0" r="0" b="0"/>
                  <wp:docPr id="222274139"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74139" name="Imagen 1" descr="Escala de tiempo&#10;&#10;El contenido generado por IA puede ser incorrecto."/>
                          <pic:cNvPicPr/>
                        </pic:nvPicPr>
                        <pic:blipFill rotWithShape="1">
                          <a:blip r:embed="rId17"/>
                          <a:srcRect l="67762" t="19516" r="13713" b="71151"/>
                          <a:stretch>
                            <a:fillRect/>
                          </a:stretch>
                        </pic:blipFill>
                        <pic:spPr bwMode="auto">
                          <a:xfrm>
                            <a:off x="0" y="0"/>
                            <a:ext cx="1672301" cy="1191962"/>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2DF9CE4C" w14:textId="77777777" w:rsidTr="009E0C55">
        <w:trPr>
          <w:gridAfter w:val="1"/>
          <w:wAfter w:w="5813" w:type="dxa"/>
        </w:trPr>
        <w:tc>
          <w:tcPr>
            <w:tcW w:w="1985" w:type="dxa"/>
            <w:vMerge/>
          </w:tcPr>
          <w:p w14:paraId="789B499D" w14:textId="77777777" w:rsidR="0052204C" w:rsidRPr="00840B51" w:rsidRDefault="0052204C" w:rsidP="009E0C55">
            <w:pPr>
              <w:pStyle w:val="Prrafodelista"/>
              <w:ind w:left="0"/>
              <w:jc w:val="both"/>
              <w:rPr>
                <w:rFonts w:ascii="Verdana" w:hAnsi="Verdana" w:cs="Open Sans"/>
              </w:rPr>
            </w:pPr>
          </w:p>
        </w:tc>
        <w:tc>
          <w:tcPr>
            <w:tcW w:w="7371" w:type="dxa"/>
          </w:tcPr>
          <w:p w14:paraId="7863F5E8"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Mesita de centro madera de caoba (cámara recibidor)</w:t>
            </w:r>
          </w:p>
          <w:p w14:paraId="2DDDB873"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lastRenderedPageBreak/>
              <w:t xml:space="preserve"> </w:t>
            </w:r>
            <w:r w:rsidRPr="00840B51">
              <w:rPr>
                <w:rFonts w:ascii="Verdana" w:hAnsi="Verdana"/>
                <w:noProof/>
              </w:rPr>
              <w:drawing>
                <wp:inline distT="0" distB="0" distL="0" distR="0" wp14:anchorId="3F1FEBB4" wp14:editId="46A240D7">
                  <wp:extent cx="1275907" cy="1494155"/>
                  <wp:effectExtent l="0" t="0" r="635" b="0"/>
                  <wp:docPr id="74555667"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74139" name="Imagen 1" descr="Escala de tiempo&#10;&#10;El contenido generado por IA puede ser incorrecto."/>
                          <pic:cNvPicPr/>
                        </pic:nvPicPr>
                        <pic:blipFill rotWithShape="1">
                          <a:blip r:embed="rId17"/>
                          <a:srcRect l="70691" t="36333" r="14339" b="51276"/>
                          <a:stretch>
                            <a:fillRect/>
                          </a:stretch>
                        </pic:blipFill>
                        <pic:spPr bwMode="auto">
                          <a:xfrm>
                            <a:off x="0" y="0"/>
                            <a:ext cx="1282096" cy="150140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60A7B962" w14:textId="77777777" w:rsidTr="009E0C55">
        <w:trPr>
          <w:gridAfter w:val="1"/>
          <w:wAfter w:w="5813" w:type="dxa"/>
        </w:trPr>
        <w:tc>
          <w:tcPr>
            <w:tcW w:w="1985" w:type="dxa"/>
            <w:vMerge/>
          </w:tcPr>
          <w:p w14:paraId="636C0E20" w14:textId="77777777" w:rsidR="0052204C" w:rsidRPr="00840B51" w:rsidRDefault="0052204C" w:rsidP="009E0C55">
            <w:pPr>
              <w:pStyle w:val="Prrafodelista"/>
              <w:ind w:left="0"/>
              <w:jc w:val="both"/>
              <w:rPr>
                <w:rFonts w:ascii="Verdana" w:hAnsi="Verdana" w:cs="Open Sans"/>
              </w:rPr>
            </w:pPr>
          </w:p>
        </w:tc>
        <w:tc>
          <w:tcPr>
            <w:tcW w:w="7371" w:type="dxa"/>
          </w:tcPr>
          <w:p w14:paraId="4366DDA2"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Cómoda transición, chapeada en caoba y decoración de marquetería (dormitorio lehendakari)</w:t>
            </w:r>
            <w:r w:rsidRPr="00840B51">
              <w:rPr>
                <w:rFonts w:ascii="Verdana" w:hAnsi="Verdana"/>
                <w:noProof/>
              </w:rPr>
              <w:t xml:space="preserve"> </w:t>
            </w:r>
          </w:p>
          <w:p w14:paraId="5C515AEE"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599E59E3" wp14:editId="2AEB34E1">
                  <wp:extent cx="1477925" cy="1337655"/>
                  <wp:effectExtent l="0" t="0" r="8255" b="0"/>
                  <wp:docPr id="1191120094"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74139" name="Imagen 1" descr="Escala de tiempo&#10;&#10;El contenido generado por IA puede ser incorrecto."/>
                          <pic:cNvPicPr/>
                        </pic:nvPicPr>
                        <pic:blipFill rotWithShape="1">
                          <a:blip r:embed="rId17"/>
                          <a:srcRect l="67557" t="54629" r="13950" b="33540"/>
                          <a:stretch>
                            <a:fillRect/>
                          </a:stretch>
                        </pic:blipFill>
                        <pic:spPr bwMode="auto">
                          <a:xfrm>
                            <a:off x="0" y="0"/>
                            <a:ext cx="1508195" cy="1365052"/>
                          </a:xfrm>
                          <a:prstGeom prst="rect">
                            <a:avLst/>
                          </a:prstGeom>
                          <a:ln>
                            <a:noFill/>
                          </a:ln>
                          <a:extLst>
                            <a:ext uri="{53640926-AAD7-44D8-BBD7-CCE9431645EC}">
                              <a14:shadowObscured xmlns:a14="http://schemas.microsoft.com/office/drawing/2010/main"/>
                            </a:ext>
                          </a:extLst>
                        </pic:spPr>
                      </pic:pic>
                    </a:graphicData>
                  </a:graphic>
                </wp:inline>
              </w:drawing>
            </w:r>
          </w:p>
          <w:p w14:paraId="381A3673" w14:textId="77777777" w:rsidR="0052204C" w:rsidRPr="00840B51" w:rsidRDefault="0052204C" w:rsidP="009E0C55">
            <w:pPr>
              <w:pStyle w:val="Prrafodelista"/>
              <w:ind w:left="0"/>
              <w:jc w:val="both"/>
              <w:rPr>
                <w:rFonts w:ascii="Verdana" w:hAnsi="Verdana" w:cs="Open Sans"/>
              </w:rPr>
            </w:pPr>
          </w:p>
        </w:tc>
      </w:tr>
      <w:tr w:rsidR="0052204C" w:rsidRPr="00840B51" w14:paraId="13A34C1B" w14:textId="77777777" w:rsidTr="009E0C55">
        <w:trPr>
          <w:gridAfter w:val="1"/>
          <w:wAfter w:w="5813" w:type="dxa"/>
        </w:trPr>
        <w:tc>
          <w:tcPr>
            <w:tcW w:w="1985" w:type="dxa"/>
            <w:vMerge/>
          </w:tcPr>
          <w:p w14:paraId="1D7FDC1D" w14:textId="77777777" w:rsidR="0052204C" w:rsidRPr="00840B51" w:rsidRDefault="0052204C" w:rsidP="009E0C55">
            <w:pPr>
              <w:pStyle w:val="Prrafodelista"/>
              <w:ind w:left="0"/>
              <w:jc w:val="both"/>
              <w:rPr>
                <w:rFonts w:ascii="Verdana" w:hAnsi="Verdana" w:cs="Open Sans"/>
              </w:rPr>
            </w:pPr>
          </w:p>
        </w:tc>
        <w:tc>
          <w:tcPr>
            <w:tcW w:w="7371" w:type="dxa"/>
          </w:tcPr>
          <w:p w14:paraId="4D2C1382"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Cama de época fernandina tardía en madera de caoba con marquetería (dormitorio lehendakari)</w:t>
            </w:r>
            <w:r w:rsidRPr="00840B51">
              <w:rPr>
                <w:rFonts w:ascii="Verdana" w:hAnsi="Verdana"/>
                <w:noProof/>
              </w:rPr>
              <w:t xml:space="preserve"> </w:t>
            </w:r>
          </w:p>
          <w:p w14:paraId="2EF54D4D"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1C58664B" wp14:editId="06591AD3">
                  <wp:extent cx="1462940" cy="1626782"/>
                  <wp:effectExtent l="0" t="0" r="4445" b="0"/>
                  <wp:docPr id="1833076861"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076861" name="Imagen 1" descr="Escala de tiempo&#10;&#10;El contenido generado por IA puede ser incorrecto."/>
                          <pic:cNvPicPr/>
                        </pic:nvPicPr>
                        <pic:blipFill rotWithShape="1">
                          <a:blip r:embed="rId18"/>
                          <a:srcRect l="70909" t="70622" r="13327" b="16988"/>
                          <a:stretch>
                            <a:fillRect/>
                          </a:stretch>
                        </pic:blipFill>
                        <pic:spPr bwMode="auto">
                          <a:xfrm>
                            <a:off x="0" y="0"/>
                            <a:ext cx="1472938" cy="1637899"/>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38D6AE99" w14:textId="77777777" w:rsidTr="009E0C55">
        <w:trPr>
          <w:gridAfter w:val="1"/>
          <w:wAfter w:w="5813" w:type="dxa"/>
        </w:trPr>
        <w:tc>
          <w:tcPr>
            <w:tcW w:w="1985" w:type="dxa"/>
            <w:vMerge w:val="restart"/>
            <w:tcBorders>
              <w:top w:val="nil"/>
            </w:tcBorders>
          </w:tcPr>
          <w:p w14:paraId="7AAB6612"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Segunda planta</w:t>
            </w:r>
          </w:p>
        </w:tc>
        <w:tc>
          <w:tcPr>
            <w:tcW w:w="7371" w:type="dxa"/>
          </w:tcPr>
          <w:p w14:paraId="1C77BE92"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Mesa de billar de carambola (salón de billar)</w:t>
            </w:r>
            <w:r w:rsidRPr="00840B51">
              <w:rPr>
                <w:rFonts w:ascii="Verdana" w:hAnsi="Verdana"/>
                <w:noProof/>
              </w:rPr>
              <w:t xml:space="preserve"> </w:t>
            </w:r>
            <w:r w:rsidRPr="00840B51">
              <w:rPr>
                <w:rFonts w:ascii="Verdana" w:hAnsi="Verdana"/>
                <w:noProof/>
              </w:rPr>
              <w:drawing>
                <wp:inline distT="0" distB="0" distL="0" distR="0" wp14:anchorId="2366C062" wp14:editId="37EF3E21">
                  <wp:extent cx="1967025" cy="1010093"/>
                  <wp:effectExtent l="0" t="0" r="0" b="0"/>
                  <wp:docPr id="504270188"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70188" name="Imagen 1" descr="Escala de tiempo&#10;&#10;El contenido generado por IA puede ser incorrecto."/>
                          <pic:cNvPicPr/>
                        </pic:nvPicPr>
                        <pic:blipFill rotWithShape="1">
                          <a:blip r:embed="rId19"/>
                          <a:srcRect l="57888" t="19374" r="12969" b="70048"/>
                          <a:stretch>
                            <a:fillRect/>
                          </a:stretch>
                        </pic:blipFill>
                        <pic:spPr bwMode="auto">
                          <a:xfrm>
                            <a:off x="0" y="0"/>
                            <a:ext cx="1974270" cy="1013814"/>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19C55686" w14:textId="77777777" w:rsidTr="009E0C55">
        <w:trPr>
          <w:gridAfter w:val="1"/>
          <w:wAfter w:w="5813" w:type="dxa"/>
        </w:trPr>
        <w:tc>
          <w:tcPr>
            <w:tcW w:w="1985" w:type="dxa"/>
            <w:vMerge/>
            <w:tcBorders>
              <w:top w:val="nil"/>
            </w:tcBorders>
          </w:tcPr>
          <w:p w14:paraId="1EF4E8F8" w14:textId="77777777" w:rsidR="0052204C" w:rsidRPr="00840B51" w:rsidRDefault="0052204C" w:rsidP="009E0C55">
            <w:pPr>
              <w:pStyle w:val="Prrafodelista"/>
              <w:ind w:left="0"/>
              <w:jc w:val="both"/>
              <w:rPr>
                <w:rFonts w:ascii="Verdana" w:hAnsi="Verdana" w:cs="Open Sans"/>
              </w:rPr>
            </w:pPr>
          </w:p>
        </w:tc>
        <w:tc>
          <w:tcPr>
            <w:tcW w:w="7371" w:type="dxa"/>
          </w:tcPr>
          <w:p w14:paraId="349A2D37"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Pareja de sillas en madera de haya tallada (salón de billar)</w:t>
            </w:r>
            <w:r w:rsidRPr="00840B51">
              <w:rPr>
                <w:rFonts w:ascii="Verdana" w:hAnsi="Verdana"/>
                <w:noProof/>
              </w:rPr>
              <w:t xml:space="preserve"> </w:t>
            </w:r>
            <w:r w:rsidRPr="00840B51">
              <w:rPr>
                <w:rFonts w:ascii="Verdana" w:hAnsi="Verdana"/>
                <w:noProof/>
              </w:rPr>
              <w:drawing>
                <wp:inline distT="0" distB="0" distL="0" distR="0" wp14:anchorId="702F3940" wp14:editId="5EB42E1B">
                  <wp:extent cx="1063256" cy="1606008"/>
                  <wp:effectExtent l="0" t="0" r="3810" b="0"/>
                  <wp:docPr id="136821601"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21601" name="Imagen 1" descr="Interfaz de usuario gráfica&#10;&#10;El contenido generado por IA puede ser incorrecto."/>
                          <pic:cNvPicPr/>
                        </pic:nvPicPr>
                        <pic:blipFill rotWithShape="1">
                          <a:blip r:embed="rId20"/>
                          <a:srcRect l="74080" t="72390" r="13528" b="14380"/>
                          <a:stretch>
                            <a:fillRect/>
                          </a:stretch>
                        </pic:blipFill>
                        <pic:spPr bwMode="auto">
                          <a:xfrm>
                            <a:off x="0" y="0"/>
                            <a:ext cx="1070237" cy="1616552"/>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37A29DA0" w14:textId="77777777" w:rsidTr="009E0C55">
        <w:trPr>
          <w:gridAfter w:val="1"/>
          <w:wAfter w:w="5813" w:type="dxa"/>
        </w:trPr>
        <w:tc>
          <w:tcPr>
            <w:tcW w:w="1985" w:type="dxa"/>
            <w:vMerge/>
            <w:tcBorders>
              <w:top w:val="nil"/>
            </w:tcBorders>
          </w:tcPr>
          <w:p w14:paraId="4295075B" w14:textId="77777777" w:rsidR="0052204C" w:rsidRPr="00840B51" w:rsidRDefault="0052204C" w:rsidP="009E0C55">
            <w:pPr>
              <w:pStyle w:val="Prrafodelista"/>
              <w:ind w:left="0"/>
              <w:jc w:val="both"/>
              <w:rPr>
                <w:rFonts w:ascii="Verdana" w:hAnsi="Verdana" w:cs="Open Sans"/>
              </w:rPr>
            </w:pPr>
          </w:p>
        </w:tc>
        <w:tc>
          <w:tcPr>
            <w:tcW w:w="7371" w:type="dxa"/>
          </w:tcPr>
          <w:p w14:paraId="6A47FC22"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Cómoda pequeña abombada con decoración de marquetería laterales sobredorados (segunda habitación)</w:t>
            </w:r>
          </w:p>
          <w:p w14:paraId="66A08887"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t xml:space="preserve"> </w:t>
            </w:r>
            <w:r w:rsidRPr="00840B51">
              <w:rPr>
                <w:rFonts w:ascii="Verdana" w:hAnsi="Verdana"/>
                <w:noProof/>
              </w:rPr>
              <w:drawing>
                <wp:inline distT="0" distB="0" distL="0" distR="0" wp14:anchorId="4159A457" wp14:editId="270271FA">
                  <wp:extent cx="1605517" cy="1465728"/>
                  <wp:effectExtent l="0" t="0" r="0" b="1270"/>
                  <wp:docPr id="1061662185" name="Imagen 1" descr="Interfaz de usuario gráfica,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50830" name="Imagen 1" descr="Interfaz de usuario gráfica, Sitio web&#10;&#10;El contenido generado por IA puede ser incorrecto."/>
                          <pic:cNvPicPr/>
                        </pic:nvPicPr>
                        <pic:blipFill rotWithShape="1">
                          <a:blip r:embed="rId21"/>
                          <a:srcRect l="65971" t="19434" r="13737" b="67472"/>
                          <a:stretch>
                            <a:fillRect/>
                          </a:stretch>
                        </pic:blipFill>
                        <pic:spPr bwMode="auto">
                          <a:xfrm>
                            <a:off x="0" y="0"/>
                            <a:ext cx="1618312" cy="1477409"/>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69389420" w14:textId="77777777" w:rsidTr="009E0C55">
        <w:trPr>
          <w:gridAfter w:val="1"/>
          <w:wAfter w:w="5813" w:type="dxa"/>
        </w:trPr>
        <w:tc>
          <w:tcPr>
            <w:tcW w:w="1985" w:type="dxa"/>
            <w:vMerge/>
            <w:tcBorders>
              <w:top w:val="nil"/>
            </w:tcBorders>
          </w:tcPr>
          <w:p w14:paraId="7485E341" w14:textId="77777777" w:rsidR="0052204C" w:rsidRPr="00840B51" w:rsidRDefault="0052204C" w:rsidP="009E0C55">
            <w:pPr>
              <w:pStyle w:val="Prrafodelista"/>
              <w:ind w:left="0"/>
              <w:jc w:val="both"/>
              <w:rPr>
                <w:rFonts w:ascii="Verdana" w:hAnsi="Verdana" w:cs="Open Sans"/>
              </w:rPr>
            </w:pPr>
          </w:p>
        </w:tc>
        <w:tc>
          <w:tcPr>
            <w:tcW w:w="7371" w:type="dxa"/>
          </w:tcPr>
          <w:p w14:paraId="4F6C368A" w14:textId="77777777" w:rsidR="0052204C" w:rsidRPr="00840B51" w:rsidRDefault="0052204C" w:rsidP="009E0C55">
            <w:pPr>
              <w:pStyle w:val="Prrafodelista"/>
              <w:ind w:left="0"/>
              <w:jc w:val="both"/>
              <w:rPr>
                <w:rFonts w:ascii="Verdana" w:hAnsi="Verdana"/>
                <w:noProof/>
              </w:rPr>
            </w:pPr>
            <w:r w:rsidRPr="00840B51">
              <w:rPr>
                <w:rFonts w:ascii="Verdana" w:hAnsi="Verdana" w:cs="Open Sans"/>
              </w:rPr>
              <w:t>Armario ropero art-decó con decoración floral (tercera habitación)</w:t>
            </w:r>
            <w:r w:rsidRPr="00840B51">
              <w:rPr>
                <w:rFonts w:ascii="Verdana" w:hAnsi="Verdana"/>
                <w:noProof/>
              </w:rPr>
              <w:t xml:space="preserve"> </w:t>
            </w:r>
          </w:p>
          <w:p w14:paraId="057524C7" w14:textId="77777777" w:rsidR="0052204C" w:rsidRPr="00840B51" w:rsidRDefault="0052204C" w:rsidP="009E0C55">
            <w:pPr>
              <w:pStyle w:val="Prrafodelista"/>
              <w:ind w:left="0"/>
              <w:jc w:val="both"/>
              <w:rPr>
                <w:rFonts w:ascii="Verdana" w:hAnsi="Verdana"/>
                <w:noProof/>
              </w:rPr>
            </w:pPr>
            <w:r w:rsidRPr="00840B51">
              <w:rPr>
                <w:rFonts w:ascii="Verdana" w:hAnsi="Verdana"/>
                <w:noProof/>
              </w:rPr>
              <w:drawing>
                <wp:inline distT="0" distB="0" distL="0" distR="0" wp14:anchorId="23DB4B87" wp14:editId="2EED4D5D">
                  <wp:extent cx="1329070" cy="1615292"/>
                  <wp:effectExtent l="0" t="0" r="4445" b="4445"/>
                  <wp:docPr id="673708176" name="Imagen 1" descr="Interfaz de usuario gráfica,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650830" name="Imagen 1" descr="Interfaz de usuario gráfica, Sitio web&#10;&#10;El contenido generado por IA puede ser incorrecto."/>
                          <pic:cNvPicPr/>
                        </pic:nvPicPr>
                        <pic:blipFill rotWithShape="1">
                          <a:blip r:embed="rId21"/>
                          <a:srcRect l="69430" t="70553" r="14372" b="15533"/>
                          <a:stretch>
                            <a:fillRect/>
                          </a:stretch>
                        </pic:blipFill>
                        <pic:spPr bwMode="auto">
                          <a:xfrm>
                            <a:off x="0" y="0"/>
                            <a:ext cx="1350479" cy="1641312"/>
                          </a:xfrm>
                          <a:prstGeom prst="rect">
                            <a:avLst/>
                          </a:prstGeom>
                          <a:ln>
                            <a:noFill/>
                          </a:ln>
                          <a:extLst>
                            <a:ext uri="{53640926-AAD7-44D8-BBD7-CCE9431645EC}">
                              <a14:shadowObscured xmlns:a14="http://schemas.microsoft.com/office/drawing/2010/main"/>
                            </a:ext>
                          </a:extLst>
                        </pic:spPr>
                      </pic:pic>
                    </a:graphicData>
                  </a:graphic>
                </wp:inline>
              </w:drawing>
            </w:r>
          </w:p>
          <w:p w14:paraId="7A109532" w14:textId="77777777" w:rsidR="0052204C" w:rsidRPr="00840B51" w:rsidRDefault="0052204C" w:rsidP="009E0C55">
            <w:pPr>
              <w:pStyle w:val="Prrafodelista"/>
              <w:ind w:left="0"/>
              <w:jc w:val="both"/>
              <w:rPr>
                <w:rFonts w:ascii="Verdana" w:hAnsi="Verdana" w:cs="Open Sans"/>
              </w:rPr>
            </w:pPr>
          </w:p>
        </w:tc>
      </w:tr>
      <w:tr w:rsidR="0052204C" w:rsidRPr="00840B51" w14:paraId="62D333E9" w14:textId="77777777" w:rsidTr="009E0C55">
        <w:trPr>
          <w:gridAfter w:val="1"/>
          <w:wAfter w:w="5813" w:type="dxa"/>
        </w:trPr>
        <w:tc>
          <w:tcPr>
            <w:tcW w:w="1985" w:type="dxa"/>
            <w:vMerge/>
            <w:tcBorders>
              <w:top w:val="nil"/>
            </w:tcBorders>
          </w:tcPr>
          <w:p w14:paraId="3A977E4B" w14:textId="77777777" w:rsidR="0052204C" w:rsidRPr="00840B51" w:rsidRDefault="0052204C" w:rsidP="009E0C55">
            <w:pPr>
              <w:pStyle w:val="Prrafodelista"/>
              <w:ind w:left="0"/>
              <w:jc w:val="both"/>
              <w:rPr>
                <w:rFonts w:ascii="Verdana" w:hAnsi="Verdana" w:cs="Open Sans"/>
              </w:rPr>
            </w:pPr>
          </w:p>
        </w:tc>
        <w:tc>
          <w:tcPr>
            <w:tcW w:w="7371" w:type="dxa"/>
          </w:tcPr>
          <w:p w14:paraId="60D4E7F3"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Cuadro de J. Alfonso “Palacio de la Puente” (comedor)</w:t>
            </w:r>
            <w:r w:rsidRPr="00840B51">
              <w:rPr>
                <w:rFonts w:ascii="Verdana" w:hAnsi="Verdana"/>
                <w:noProof/>
              </w:rPr>
              <w:t xml:space="preserve"> </w:t>
            </w:r>
            <w:r w:rsidRPr="00840B51">
              <w:rPr>
                <w:rFonts w:ascii="Verdana" w:hAnsi="Verdana"/>
                <w:noProof/>
              </w:rPr>
              <w:drawing>
                <wp:inline distT="0" distB="0" distL="0" distR="0" wp14:anchorId="60BDC206" wp14:editId="6AC946D4">
                  <wp:extent cx="1904520" cy="1531088"/>
                  <wp:effectExtent l="0" t="0" r="635" b="0"/>
                  <wp:docPr id="361911767"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911767" name="Imagen 1" descr="Escala de tiempo&#10;&#10;El contenido generado por IA puede ser incorrecto."/>
                          <pic:cNvPicPr/>
                        </pic:nvPicPr>
                        <pic:blipFill rotWithShape="1">
                          <a:blip r:embed="rId22"/>
                          <a:srcRect l="64779" t="19256" r="13162" b="68210"/>
                          <a:stretch>
                            <a:fillRect/>
                          </a:stretch>
                        </pic:blipFill>
                        <pic:spPr bwMode="auto">
                          <a:xfrm>
                            <a:off x="0" y="0"/>
                            <a:ext cx="1950775" cy="156827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51EAA42A" w14:textId="77777777" w:rsidTr="009E0C55">
        <w:tc>
          <w:tcPr>
            <w:tcW w:w="9356" w:type="dxa"/>
            <w:gridSpan w:val="2"/>
          </w:tcPr>
          <w:p w14:paraId="5B7B5B4B" w14:textId="77777777" w:rsidR="0052204C" w:rsidRPr="00840B51" w:rsidRDefault="0052204C" w:rsidP="009E0C55">
            <w:pPr>
              <w:pStyle w:val="Prrafodelista"/>
              <w:ind w:left="0"/>
              <w:jc w:val="center"/>
              <w:rPr>
                <w:rFonts w:ascii="Verdana" w:hAnsi="Verdana" w:cs="Open Sans"/>
                <w:b/>
                <w:bCs/>
              </w:rPr>
            </w:pPr>
            <w:r w:rsidRPr="00840B51">
              <w:rPr>
                <w:rFonts w:ascii="Verdana" w:hAnsi="Verdana" w:cs="Open Sans"/>
                <w:b/>
                <w:bCs/>
              </w:rPr>
              <w:t>Pintura y grabados</w:t>
            </w:r>
          </w:p>
        </w:tc>
        <w:tc>
          <w:tcPr>
            <w:tcW w:w="5813" w:type="dxa"/>
            <w:tcBorders>
              <w:top w:val="nil"/>
              <w:bottom w:val="nil"/>
            </w:tcBorders>
          </w:tcPr>
          <w:p w14:paraId="266A2A6F" w14:textId="77777777" w:rsidR="0052204C" w:rsidRPr="00840B51" w:rsidRDefault="0052204C" w:rsidP="009E0C55">
            <w:pPr>
              <w:rPr>
                <w:rFonts w:ascii="Verdana" w:hAnsi="Verdana"/>
              </w:rPr>
            </w:pPr>
          </w:p>
        </w:tc>
      </w:tr>
      <w:tr w:rsidR="0052204C" w:rsidRPr="00840B51" w14:paraId="41B887F2" w14:textId="77777777" w:rsidTr="009E0C55">
        <w:trPr>
          <w:gridAfter w:val="1"/>
          <w:wAfter w:w="5813" w:type="dxa"/>
        </w:trPr>
        <w:tc>
          <w:tcPr>
            <w:tcW w:w="1985" w:type="dxa"/>
            <w:vMerge w:val="restart"/>
          </w:tcPr>
          <w:p w14:paraId="31A8AFCF"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lastRenderedPageBreak/>
              <w:t>Planta baja</w:t>
            </w:r>
          </w:p>
          <w:p w14:paraId="2F6D55CB" w14:textId="77777777" w:rsidR="0052204C" w:rsidRPr="00840B51" w:rsidRDefault="0052204C" w:rsidP="009E0C55">
            <w:pPr>
              <w:pStyle w:val="Prrafodelista"/>
              <w:ind w:left="0"/>
              <w:jc w:val="both"/>
              <w:rPr>
                <w:rFonts w:ascii="Verdana" w:hAnsi="Verdana" w:cs="Open Sans"/>
              </w:rPr>
            </w:pPr>
          </w:p>
        </w:tc>
        <w:tc>
          <w:tcPr>
            <w:tcW w:w="7371" w:type="dxa"/>
          </w:tcPr>
          <w:p w14:paraId="10810C10"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 xml:space="preserve">Cuadro Nicolas de </w:t>
            </w:r>
            <w:proofErr w:type="spellStart"/>
            <w:r w:rsidRPr="00840B51">
              <w:rPr>
                <w:rFonts w:ascii="Verdana" w:hAnsi="Verdana" w:cs="Open Sans"/>
              </w:rPr>
              <w:t>Launay</w:t>
            </w:r>
            <w:proofErr w:type="spellEnd"/>
            <w:r w:rsidRPr="00840B51">
              <w:rPr>
                <w:rFonts w:ascii="Verdana" w:hAnsi="Verdana" w:cs="Open Sans"/>
              </w:rPr>
              <w:t xml:space="preserve">: </w:t>
            </w:r>
            <w:proofErr w:type="spellStart"/>
            <w:r w:rsidRPr="00840B51">
              <w:rPr>
                <w:rFonts w:ascii="Verdana" w:hAnsi="Verdana" w:cs="Open Sans"/>
              </w:rPr>
              <w:t>Qu'en</w:t>
            </w:r>
            <w:proofErr w:type="spellEnd"/>
            <w:r w:rsidRPr="00840B51">
              <w:rPr>
                <w:rFonts w:ascii="Verdana" w:hAnsi="Verdana" w:cs="Open Sans"/>
              </w:rPr>
              <w:t xml:space="preserve"> </w:t>
            </w:r>
            <w:proofErr w:type="spellStart"/>
            <w:r w:rsidRPr="00840B51">
              <w:rPr>
                <w:rFonts w:ascii="Verdana" w:hAnsi="Verdana" w:cs="Open Sans"/>
              </w:rPr>
              <w:t>dit</w:t>
            </w:r>
            <w:proofErr w:type="spellEnd"/>
            <w:r w:rsidRPr="00840B51">
              <w:rPr>
                <w:rFonts w:ascii="Verdana" w:hAnsi="Verdana" w:cs="Open Sans"/>
              </w:rPr>
              <w:t xml:space="preserve"> </w:t>
            </w:r>
            <w:proofErr w:type="spellStart"/>
            <w:r w:rsidRPr="00840B51">
              <w:rPr>
                <w:rFonts w:ascii="Verdana" w:hAnsi="Verdana" w:cs="Open Sans"/>
              </w:rPr>
              <w:t>l'abbé</w:t>
            </w:r>
            <w:proofErr w:type="spellEnd"/>
            <w:r w:rsidRPr="00840B51">
              <w:rPr>
                <w:rFonts w:ascii="Verdana" w:hAnsi="Verdana" w:cs="Open Sans"/>
              </w:rPr>
              <w:t xml:space="preserve"> (Hall del jardín)</w:t>
            </w:r>
            <w:r w:rsidRPr="00840B51">
              <w:rPr>
                <w:rFonts w:ascii="Verdana" w:hAnsi="Verdana"/>
                <w:noProof/>
              </w:rPr>
              <w:t xml:space="preserve"> </w:t>
            </w:r>
            <w:r w:rsidRPr="00840B51">
              <w:rPr>
                <w:rFonts w:ascii="Verdana" w:hAnsi="Verdana"/>
                <w:noProof/>
              </w:rPr>
              <w:drawing>
                <wp:inline distT="0" distB="0" distL="0" distR="0" wp14:anchorId="46AF2D60" wp14:editId="496C872D">
                  <wp:extent cx="1435396" cy="1770744"/>
                  <wp:effectExtent l="0" t="0" r="0" b="1270"/>
                  <wp:docPr id="2083896594" name="Imagen 1" descr="Imagen que contiene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96594" name="Imagen 1" descr="Imagen que contiene Escala de tiempo&#10;&#10;El contenido generado por IA puede ser incorrecto."/>
                          <pic:cNvPicPr/>
                        </pic:nvPicPr>
                        <pic:blipFill rotWithShape="1">
                          <a:blip r:embed="rId23"/>
                          <a:srcRect l="69517" t="38714" r="13562" b="46531"/>
                          <a:stretch>
                            <a:fillRect/>
                          </a:stretch>
                        </pic:blipFill>
                        <pic:spPr bwMode="auto">
                          <a:xfrm>
                            <a:off x="0" y="0"/>
                            <a:ext cx="1458649" cy="1799429"/>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2FCE50FE" w14:textId="77777777" w:rsidTr="009E0C55">
        <w:trPr>
          <w:gridAfter w:val="1"/>
          <w:wAfter w:w="5813" w:type="dxa"/>
        </w:trPr>
        <w:tc>
          <w:tcPr>
            <w:tcW w:w="1985" w:type="dxa"/>
            <w:vMerge/>
          </w:tcPr>
          <w:p w14:paraId="5F44295A" w14:textId="77777777" w:rsidR="0052204C" w:rsidRPr="00840B51" w:rsidRDefault="0052204C" w:rsidP="009E0C55">
            <w:pPr>
              <w:pStyle w:val="Prrafodelista"/>
              <w:ind w:left="0"/>
              <w:jc w:val="both"/>
              <w:rPr>
                <w:rFonts w:ascii="Verdana" w:hAnsi="Verdana" w:cs="Open Sans"/>
              </w:rPr>
            </w:pPr>
          </w:p>
        </w:tc>
        <w:tc>
          <w:tcPr>
            <w:tcW w:w="7371" w:type="dxa"/>
          </w:tcPr>
          <w:p w14:paraId="54F344C0"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Escuela catalana o valenciana: Pareja de cuadros “Florero” (comedor principal)</w:t>
            </w:r>
          </w:p>
          <w:p w14:paraId="13A1588A"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inline distT="0" distB="0" distL="0" distR="0" wp14:anchorId="638AB83D" wp14:editId="5BCAF5C4">
                  <wp:extent cx="1253752" cy="2124207"/>
                  <wp:effectExtent l="0" t="0" r="3810" b="0"/>
                  <wp:docPr id="561197926" name="Imagen 1" descr="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97926" name="Imagen 1" descr="Word&#10;&#10;El contenido generado por IA puede ser incorrecto."/>
                          <pic:cNvPicPr/>
                        </pic:nvPicPr>
                        <pic:blipFill rotWithShape="1">
                          <a:blip r:embed="rId24"/>
                          <a:srcRect l="74428" t="36155" r="13951" b="49929"/>
                          <a:stretch>
                            <a:fillRect/>
                          </a:stretch>
                        </pic:blipFill>
                        <pic:spPr bwMode="auto">
                          <a:xfrm>
                            <a:off x="0" y="0"/>
                            <a:ext cx="1269593" cy="2151047"/>
                          </a:xfrm>
                          <a:prstGeom prst="rect">
                            <a:avLst/>
                          </a:prstGeom>
                          <a:ln>
                            <a:noFill/>
                          </a:ln>
                          <a:extLst>
                            <a:ext uri="{53640926-AAD7-44D8-BBD7-CCE9431645EC}">
                              <a14:shadowObscured xmlns:a14="http://schemas.microsoft.com/office/drawing/2010/main"/>
                            </a:ext>
                          </a:extLst>
                        </pic:spPr>
                      </pic:pic>
                    </a:graphicData>
                  </a:graphic>
                </wp:inline>
              </w:drawing>
            </w:r>
            <w:r w:rsidRPr="00840B51">
              <w:rPr>
                <w:rFonts w:ascii="Verdana" w:hAnsi="Verdana"/>
                <w:noProof/>
              </w:rPr>
              <w:drawing>
                <wp:inline distT="0" distB="0" distL="0" distR="0" wp14:anchorId="144358D7" wp14:editId="76B3F483">
                  <wp:extent cx="1233377" cy="2138943"/>
                  <wp:effectExtent l="0" t="0" r="5080" b="0"/>
                  <wp:docPr id="1577773504" name="Imagen 1" descr="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197926" name="Imagen 1" descr="Word&#10;&#10;El contenido generado por IA puede ser incorrecto."/>
                          <pic:cNvPicPr/>
                        </pic:nvPicPr>
                        <pic:blipFill rotWithShape="1">
                          <a:blip r:embed="rId24"/>
                          <a:srcRect l="75597" t="53164" r="13591" b="33583"/>
                          <a:stretch>
                            <a:fillRect/>
                          </a:stretch>
                        </pic:blipFill>
                        <pic:spPr bwMode="auto">
                          <a:xfrm>
                            <a:off x="0" y="0"/>
                            <a:ext cx="1269696" cy="2201928"/>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2B82D455" w14:textId="77777777" w:rsidTr="009E0C55">
        <w:trPr>
          <w:gridAfter w:val="1"/>
          <w:wAfter w:w="5813" w:type="dxa"/>
        </w:trPr>
        <w:tc>
          <w:tcPr>
            <w:tcW w:w="1985" w:type="dxa"/>
            <w:vMerge/>
          </w:tcPr>
          <w:p w14:paraId="1905F638" w14:textId="77777777" w:rsidR="0052204C" w:rsidRPr="00840B51" w:rsidRDefault="0052204C" w:rsidP="009E0C55">
            <w:pPr>
              <w:pStyle w:val="Prrafodelista"/>
              <w:ind w:left="0"/>
              <w:jc w:val="both"/>
              <w:rPr>
                <w:rFonts w:ascii="Verdana" w:hAnsi="Verdana" w:cs="Open Sans"/>
              </w:rPr>
            </w:pPr>
          </w:p>
        </w:tc>
        <w:tc>
          <w:tcPr>
            <w:tcW w:w="7371" w:type="dxa"/>
          </w:tcPr>
          <w:p w14:paraId="14C382EF"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Cuadro de Mauro Gandolfi: Madonna di San Gerolamo (escalera)</w:t>
            </w:r>
            <w:r w:rsidRPr="00840B51">
              <w:rPr>
                <w:rFonts w:ascii="Verdana" w:hAnsi="Verdana"/>
                <w:noProof/>
              </w:rPr>
              <w:t xml:space="preserve"> </w:t>
            </w:r>
            <w:r w:rsidRPr="00840B51">
              <w:rPr>
                <w:rFonts w:ascii="Verdana" w:hAnsi="Verdana"/>
                <w:noProof/>
              </w:rPr>
              <w:drawing>
                <wp:inline distT="0" distB="0" distL="0" distR="0" wp14:anchorId="70B83F92" wp14:editId="676BB926">
                  <wp:extent cx="1456661" cy="2023953"/>
                  <wp:effectExtent l="0" t="0" r="0" b="0"/>
                  <wp:docPr id="1765433711" name="Imagen 1" descr="Imagen que contiene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433711" name="Imagen 1" descr="Imagen que contiene Escala de tiempo&#10;&#10;El contenido generado por IA puede ser incorrecto."/>
                          <pic:cNvPicPr/>
                        </pic:nvPicPr>
                        <pic:blipFill rotWithShape="1">
                          <a:blip r:embed="rId25"/>
                          <a:srcRect l="73259" t="53763" r="13562" b="33294"/>
                          <a:stretch>
                            <a:fillRect/>
                          </a:stretch>
                        </pic:blipFill>
                        <pic:spPr bwMode="auto">
                          <a:xfrm>
                            <a:off x="0" y="0"/>
                            <a:ext cx="1554231" cy="2159521"/>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0579FD0D" w14:textId="77777777" w:rsidTr="009E0C55">
        <w:trPr>
          <w:gridAfter w:val="1"/>
          <w:wAfter w:w="5813" w:type="dxa"/>
        </w:trPr>
        <w:tc>
          <w:tcPr>
            <w:tcW w:w="1985" w:type="dxa"/>
            <w:vMerge/>
          </w:tcPr>
          <w:p w14:paraId="55187B9F" w14:textId="77777777" w:rsidR="0052204C" w:rsidRPr="00840B51" w:rsidRDefault="0052204C" w:rsidP="009E0C55">
            <w:pPr>
              <w:pStyle w:val="Prrafodelista"/>
              <w:ind w:left="0"/>
              <w:jc w:val="both"/>
              <w:rPr>
                <w:rFonts w:ascii="Verdana" w:hAnsi="Verdana" w:cs="Open Sans"/>
              </w:rPr>
            </w:pPr>
          </w:p>
        </w:tc>
        <w:tc>
          <w:tcPr>
            <w:tcW w:w="7371" w:type="dxa"/>
          </w:tcPr>
          <w:p w14:paraId="274B6C30"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Cuadro de Escuela española o colonial: “Cristo crucificado” (dormitorio del Obispo)</w:t>
            </w:r>
          </w:p>
          <w:p w14:paraId="138236B8"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lastRenderedPageBreak/>
              <w:drawing>
                <wp:inline distT="0" distB="0" distL="0" distR="0" wp14:anchorId="2AAAE369" wp14:editId="78E30F9A">
                  <wp:extent cx="1520175" cy="2053795"/>
                  <wp:effectExtent l="0" t="0" r="4445" b="3810"/>
                  <wp:docPr id="1838573142" name="Imagen 1" descr="Texto,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73142" name="Imagen 1" descr="Texto, Escala de tiempo&#10;&#10;El contenido generado por IA puede ser incorrecto."/>
                          <pic:cNvPicPr/>
                        </pic:nvPicPr>
                        <pic:blipFill rotWithShape="1">
                          <a:blip r:embed="rId26"/>
                          <a:srcRect l="71223" t="19059" r="13619" b="66466"/>
                          <a:stretch>
                            <a:fillRect/>
                          </a:stretch>
                        </pic:blipFill>
                        <pic:spPr bwMode="auto">
                          <a:xfrm>
                            <a:off x="0" y="0"/>
                            <a:ext cx="1606151" cy="2169951"/>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73E4241D" w14:textId="77777777" w:rsidTr="009E0C55">
        <w:trPr>
          <w:gridAfter w:val="1"/>
          <w:wAfter w:w="5813" w:type="dxa"/>
        </w:trPr>
        <w:tc>
          <w:tcPr>
            <w:tcW w:w="1985" w:type="dxa"/>
            <w:vMerge/>
          </w:tcPr>
          <w:p w14:paraId="33ED84C9" w14:textId="77777777" w:rsidR="0052204C" w:rsidRPr="00840B51" w:rsidRDefault="0052204C" w:rsidP="009E0C55">
            <w:pPr>
              <w:pStyle w:val="Prrafodelista"/>
              <w:ind w:left="0"/>
              <w:jc w:val="both"/>
              <w:rPr>
                <w:rFonts w:ascii="Verdana" w:hAnsi="Verdana" w:cs="Open Sans"/>
              </w:rPr>
            </w:pPr>
          </w:p>
        </w:tc>
        <w:tc>
          <w:tcPr>
            <w:tcW w:w="7371" w:type="dxa"/>
          </w:tcPr>
          <w:p w14:paraId="3A0BDB2D"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drawing>
                <wp:anchor distT="0" distB="0" distL="114300" distR="114300" simplePos="0" relativeHeight="251660288" behindDoc="0" locked="0" layoutInCell="1" allowOverlap="1" wp14:anchorId="39DA8CB1" wp14:editId="105444FC">
                  <wp:simplePos x="0" y="0"/>
                  <wp:positionH relativeFrom="column">
                    <wp:posOffset>2566331</wp:posOffset>
                  </wp:positionH>
                  <wp:positionV relativeFrom="paragraph">
                    <wp:posOffset>1123728</wp:posOffset>
                  </wp:positionV>
                  <wp:extent cx="1031240" cy="1233805"/>
                  <wp:effectExtent l="0" t="0" r="0" b="4445"/>
                  <wp:wrapSquare wrapText="bothSides"/>
                  <wp:docPr id="1428154746" name="Imagen 1" descr="Texto, 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73142" name="Imagen 1" descr="Texto, Escala de tiempo&#10;&#10;El contenido generado por IA puede ser incorrecto."/>
                          <pic:cNvPicPr/>
                        </pic:nvPicPr>
                        <pic:blipFill rotWithShape="1">
                          <a:blip r:embed="rId26">
                            <a:extLst>
                              <a:ext uri="{28A0092B-C50C-407E-A947-70E740481C1C}">
                                <a14:useLocalDpi xmlns:a14="http://schemas.microsoft.com/office/drawing/2010/main" val="0"/>
                              </a:ext>
                            </a:extLst>
                          </a:blip>
                          <a:srcRect l="70561" t="71983" r="13423" b="14467"/>
                          <a:stretch>
                            <a:fillRect/>
                          </a:stretch>
                        </pic:blipFill>
                        <pic:spPr bwMode="auto">
                          <a:xfrm>
                            <a:off x="0" y="0"/>
                            <a:ext cx="1031240" cy="1233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40B51">
              <w:rPr>
                <w:rFonts w:ascii="Verdana" w:hAnsi="Verdana" w:cs="Open Sans"/>
              </w:rPr>
              <w:t>Múltiples retratos (salón recibidor)</w:t>
            </w:r>
            <w:r w:rsidRPr="00840B51">
              <w:rPr>
                <w:rFonts w:ascii="Verdana" w:hAnsi="Verdana"/>
                <w:noProof/>
              </w:rPr>
              <w:t xml:space="preserve"> </w:t>
            </w:r>
            <w:r w:rsidRPr="00840B51">
              <w:rPr>
                <w:rFonts w:ascii="Verdana" w:hAnsi="Verdana"/>
                <w:noProof/>
              </w:rPr>
              <w:drawing>
                <wp:inline distT="0" distB="0" distL="0" distR="0" wp14:anchorId="0BE7337E" wp14:editId="3FAF283D">
                  <wp:extent cx="956930" cy="2470941"/>
                  <wp:effectExtent l="0" t="0" r="0" b="5715"/>
                  <wp:docPr id="2111203896"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98878" name="Imagen 1" descr="Interfaz de usuario gráfica, Aplicación&#10;&#10;El contenido generado por IA puede ser incorrecto."/>
                          <pic:cNvPicPr/>
                        </pic:nvPicPr>
                        <pic:blipFill rotWithShape="1">
                          <a:blip r:embed="rId27"/>
                          <a:srcRect l="69313" t="52745" r="13365" b="15639"/>
                          <a:stretch>
                            <a:fillRect/>
                          </a:stretch>
                        </pic:blipFill>
                        <pic:spPr bwMode="auto">
                          <a:xfrm>
                            <a:off x="0" y="0"/>
                            <a:ext cx="963171" cy="2487056"/>
                          </a:xfrm>
                          <a:prstGeom prst="rect">
                            <a:avLst/>
                          </a:prstGeom>
                          <a:ln>
                            <a:noFill/>
                          </a:ln>
                          <a:extLst>
                            <a:ext uri="{53640926-AAD7-44D8-BBD7-CCE9431645EC}">
                              <a14:shadowObscured xmlns:a14="http://schemas.microsoft.com/office/drawing/2010/main"/>
                            </a:ext>
                          </a:extLst>
                        </pic:spPr>
                      </pic:pic>
                    </a:graphicData>
                  </a:graphic>
                </wp:inline>
              </w:drawing>
            </w:r>
            <w:r w:rsidRPr="00840B51">
              <w:rPr>
                <w:rFonts w:ascii="Verdana" w:hAnsi="Verdana"/>
                <w:noProof/>
              </w:rPr>
              <w:t xml:space="preserve">     </w:t>
            </w:r>
            <w:r w:rsidRPr="00840B51">
              <w:rPr>
                <w:rFonts w:ascii="Verdana" w:hAnsi="Verdana"/>
                <w:noProof/>
              </w:rPr>
              <w:drawing>
                <wp:inline distT="0" distB="0" distL="0" distR="0" wp14:anchorId="3DA7803B" wp14:editId="5DEF29A1">
                  <wp:extent cx="909833" cy="2426429"/>
                  <wp:effectExtent l="0" t="0" r="5080" b="0"/>
                  <wp:docPr id="179909887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98878" name="Imagen 1" descr="Interfaz de usuario gráfica, Aplicación&#10;&#10;El contenido generado por IA puede ser incorrecto."/>
                          <pic:cNvPicPr/>
                        </pic:nvPicPr>
                        <pic:blipFill rotWithShape="1">
                          <a:blip r:embed="rId27"/>
                          <a:srcRect l="70498" t="19191" r="13326" b="50312"/>
                          <a:stretch>
                            <a:fillRect/>
                          </a:stretch>
                        </pic:blipFill>
                        <pic:spPr bwMode="auto">
                          <a:xfrm>
                            <a:off x="0" y="0"/>
                            <a:ext cx="921491" cy="2457519"/>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65E088A5" w14:textId="77777777" w:rsidTr="009E0C55">
        <w:trPr>
          <w:gridAfter w:val="1"/>
          <w:wAfter w:w="5813" w:type="dxa"/>
        </w:trPr>
        <w:tc>
          <w:tcPr>
            <w:tcW w:w="1985" w:type="dxa"/>
            <w:vMerge/>
          </w:tcPr>
          <w:p w14:paraId="124A536A" w14:textId="77777777" w:rsidR="0052204C" w:rsidRPr="00840B51" w:rsidRDefault="0052204C" w:rsidP="009E0C55">
            <w:pPr>
              <w:pStyle w:val="Prrafodelista"/>
              <w:ind w:left="0"/>
              <w:jc w:val="both"/>
              <w:rPr>
                <w:rFonts w:ascii="Verdana" w:hAnsi="Verdana" w:cs="Open Sans"/>
              </w:rPr>
            </w:pPr>
          </w:p>
        </w:tc>
        <w:tc>
          <w:tcPr>
            <w:tcW w:w="7371" w:type="dxa"/>
          </w:tcPr>
          <w:p w14:paraId="486ECC1E" w14:textId="77777777" w:rsidR="0052204C" w:rsidRPr="00840B51" w:rsidRDefault="0052204C" w:rsidP="009E0C55">
            <w:pPr>
              <w:rPr>
                <w:rFonts w:ascii="Verdana" w:hAnsi="Verdana" w:cs="Open Sans"/>
              </w:rPr>
            </w:pPr>
            <w:r w:rsidRPr="00840B51">
              <w:rPr>
                <w:rFonts w:ascii="Verdana" w:hAnsi="Verdana" w:cs="Open Sans"/>
              </w:rPr>
              <w:t>Decoración de los techos del salón y de dos dormitorios principales de la segunda planta</w:t>
            </w:r>
          </w:p>
          <w:p w14:paraId="5D998718" w14:textId="77777777" w:rsidR="0052204C" w:rsidRPr="00840B51" w:rsidRDefault="0052204C" w:rsidP="009E0C55">
            <w:pPr>
              <w:rPr>
                <w:rFonts w:ascii="Verdana" w:hAnsi="Verdana" w:cs="Open Sans"/>
              </w:rPr>
            </w:pPr>
            <w:r w:rsidRPr="00840B51">
              <w:rPr>
                <w:rFonts w:ascii="Verdana" w:hAnsi="Verdana"/>
                <w:noProof/>
              </w:rPr>
              <w:drawing>
                <wp:inline distT="0" distB="0" distL="0" distR="0" wp14:anchorId="3B1CE94B" wp14:editId="5F2EB9FC">
                  <wp:extent cx="1775637" cy="1063182"/>
                  <wp:effectExtent l="0" t="0" r="0" b="3810"/>
                  <wp:docPr id="23710711"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0711" name="Imagen 1" descr="Interfaz de usuario gráfica&#10;&#10;El contenido generado por IA puede ser incorrecto."/>
                          <pic:cNvPicPr/>
                        </pic:nvPicPr>
                        <pic:blipFill rotWithShape="1">
                          <a:blip r:embed="rId28"/>
                          <a:srcRect l="62888" t="37285" r="14934" b="53328"/>
                          <a:stretch>
                            <a:fillRect/>
                          </a:stretch>
                        </pic:blipFill>
                        <pic:spPr bwMode="auto">
                          <a:xfrm>
                            <a:off x="0" y="0"/>
                            <a:ext cx="1793409" cy="1073823"/>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557EBBED" w14:textId="77777777" w:rsidTr="009E0C55">
        <w:trPr>
          <w:gridAfter w:val="1"/>
          <w:wAfter w:w="5813" w:type="dxa"/>
        </w:trPr>
        <w:tc>
          <w:tcPr>
            <w:tcW w:w="1985" w:type="dxa"/>
            <w:vMerge/>
          </w:tcPr>
          <w:p w14:paraId="71E7157A" w14:textId="77777777" w:rsidR="0052204C" w:rsidRPr="00840B51" w:rsidRDefault="0052204C" w:rsidP="009E0C55">
            <w:pPr>
              <w:pStyle w:val="Prrafodelista"/>
              <w:ind w:left="0"/>
              <w:jc w:val="both"/>
              <w:rPr>
                <w:rFonts w:ascii="Verdana" w:hAnsi="Verdana" w:cs="Open Sans"/>
              </w:rPr>
            </w:pPr>
          </w:p>
        </w:tc>
        <w:tc>
          <w:tcPr>
            <w:tcW w:w="7371" w:type="dxa"/>
          </w:tcPr>
          <w:p w14:paraId="492FECF8"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 xml:space="preserve">Cuadro de Gregorio </w:t>
            </w:r>
            <w:proofErr w:type="spellStart"/>
            <w:r w:rsidRPr="00840B51">
              <w:rPr>
                <w:rFonts w:ascii="Verdana" w:hAnsi="Verdana" w:cs="Open Sans"/>
              </w:rPr>
              <w:t>Cleter</w:t>
            </w:r>
            <w:proofErr w:type="spellEnd"/>
            <w:r w:rsidRPr="00840B51">
              <w:rPr>
                <w:rFonts w:ascii="Verdana" w:hAnsi="Verdana" w:cs="Open Sans"/>
              </w:rPr>
              <w:t>: Virgen de la Pasión (dormitorio del lehendakari)</w:t>
            </w:r>
          </w:p>
          <w:p w14:paraId="4EA2C57A"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lastRenderedPageBreak/>
              <w:t xml:space="preserve"> </w:t>
            </w:r>
            <w:r w:rsidRPr="00840B51">
              <w:rPr>
                <w:rFonts w:ascii="Verdana" w:hAnsi="Verdana"/>
                <w:noProof/>
              </w:rPr>
              <w:drawing>
                <wp:inline distT="0" distB="0" distL="0" distR="0" wp14:anchorId="1EA1ED4A" wp14:editId="4518E335">
                  <wp:extent cx="1616149" cy="1981883"/>
                  <wp:effectExtent l="0" t="0" r="3175" b="0"/>
                  <wp:docPr id="1554188757"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49215" name="Imagen 1" descr="Interfaz de usuario gráfica&#10;&#10;El contenido generado por IA puede ser incorrecto."/>
                          <pic:cNvPicPr/>
                        </pic:nvPicPr>
                        <pic:blipFill rotWithShape="1">
                          <a:blip r:embed="rId28"/>
                          <a:srcRect l="71113" t="73060" r="13956" b="13998"/>
                          <a:stretch>
                            <a:fillRect/>
                          </a:stretch>
                        </pic:blipFill>
                        <pic:spPr bwMode="auto">
                          <a:xfrm>
                            <a:off x="0" y="0"/>
                            <a:ext cx="1637355" cy="2007888"/>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40024016" w14:textId="77777777" w:rsidTr="009E0C55">
        <w:trPr>
          <w:gridAfter w:val="1"/>
          <w:wAfter w:w="5813" w:type="dxa"/>
        </w:trPr>
        <w:tc>
          <w:tcPr>
            <w:tcW w:w="1985" w:type="dxa"/>
          </w:tcPr>
          <w:p w14:paraId="79FC4E6F"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lastRenderedPageBreak/>
              <w:t>Primera planta</w:t>
            </w:r>
          </w:p>
        </w:tc>
        <w:tc>
          <w:tcPr>
            <w:tcW w:w="7371" w:type="dxa"/>
          </w:tcPr>
          <w:p w14:paraId="5F59E245" w14:textId="77777777" w:rsidR="0052204C" w:rsidRPr="00840B51" w:rsidRDefault="0052204C" w:rsidP="009E0C55">
            <w:pPr>
              <w:pStyle w:val="Prrafodelista"/>
              <w:ind w:left="0"/>
              <w:jc w:val="both"/>
              <w:rPr>
                <w:rFonts w:ascii="Verdana" w:hAnsi="Verdana" w:cs="Open Sans"/>
              </w:rPr>
            </w:pPr>
            <w:proofErr w:type="spellStart"/>
            <w:r w:rsidRPr="00840B51">
              <w:rPr>
                <w:rFonts w:ascii="Verdana" w:hAnsi="Verdana" w:cs="Open Sans"/>
              </w:rPr>
              <w:t>Rafaello</w:t>
            </w:r>
            <w:proofErr w:type="spellEnd"/>
            <w:r w:rsidRPr="00840B51">
              <w:rPr>
                <w:rFonts w:ascii="Verdana" w:hAnsi="Verdana" w:cs="Open Sans"/>
              </w:rPr>
              <w:t xml:space="preserve"> </w:t>
            </w:r>
            <w:proofErr w:type="spellStart"/>
            <w:r w:rsidRPr="00840B51">
              <w:rPr>
                <w:rFonts w:ascii="Verdana" w:hAnsi="Verdana" w:cs="Open Sans"/>
              </w:rPr>
              <w:t>Morghen</w:t>
            </w:r>
            <w:proofErr w:type="spellEnd"/>
            <w:r w:rsidRPr="00840B51">
              <w:rPr>
                <w:rFonts w:ascii="Verdana" w:hAnsi="Verdana" w:cs="Open Sans"/>
              </w:rPr>
              <w:t>: San Juan Bautista predicando (dormitorio del lehendakari)</w:t>
            </w:r>
          </w:p>
          <w:p w14:paraId="164A6B47"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t xml:space="preserve"> </w:t>
            </w:r>
            <w:r w:rsidRPr="00840B51">
              <w:rPr>
                <w:rFonts w:ascii="Verdana" w:hAnsi="Verdana"/>
                <w:noProof/>
              </w:rPr>
              <w:drawing>
                <wp:inline distT="0" distB="0" distL="0" distR="0" wp14:anchorId="66D1525A" wp14:editId="07512855">
                  <wp:extent cx="1679945" cy="1903783"/>
                  <wp:effectExtent l="0" t="0" r="0" b="1270"/>
                  <wp:docPr id="488325568"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25568" name="Imagen 1" descr="Escala de tiempo&#10;&#10;El contenido generado por IA puede ser incorrecto."/>
                          <pic:cNvPicPr/>
                        </pic:nvPicPr>
                        <pic:blipFill rotWithShape="1">
                          <a:blip r:embed="rId29"/>
                          <a:srcRect l="71024" t="19488" r="13186" b="67865"/>
                          <a:stretch>
                            <a:fillRect/>
                          </a:stretch>
                        </pic:blipFill>
                        <pic:spPr bwMode="auto">
                          <a:xfrm>
                            <a:off x="0" y="0"/>
                            <a:ext cx="1686256" cy="1910935"/>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778A3D82" w14:textId="77777777" w:rsidTr="009E0C55">
        <w:tc>
          <w:tcPr>
            <w:tcW w:w="9356" w:type="dxa"/>
            <w:gridSpan w:val="2"/>
          </w:tcPr>
          <w:p w14:paraId="316155CC" w14:textId="77777777" w:rsidR="0052204C" w:rsidRPr="00840B51" w:rsidRDefault="0052204C" w:rsidP="009E0C55">
            <w:pPr>
              <w:pStyle w:val="Prrafodelista"/>
              <w:ind w:left="0"/>
              <w:jc w:val="center"/>
              <w:rPr>
                <w:rFonts w:ascii="Verdana" w:hAnsi="Verdana" w:cs="Open Sans"/>
              </w:rPr>
            </w:pPr>
            <w:r w:rsidRPr="00840B51">
              <w:rPr>
                <w:rFonts w:ascii="Verdana" w:hAnsi="Verdana" w:cs="Open Sans"/>
                <w:b/>
                <w:bCs/>
              </w:rPr>
              <w:t>Objetos</w:t>
            </w:r>
          </w:p>
        </w:tc>
        <w:tc>
          <w:tcPr>
            <w:tcW w:w="5813" w:type="dxa"/>
            <w:tcBorders>
              <w:top w:val="nil"/>
              <w:bottom w:val="nil"/>
            </w:tcBorders>
          </w:tcPr>
          <w:p w14:paraId="7E2549B9" w14:textId="77777777" w:rsidR="0052204C" w:rsidRPr="00840B51" w:rsidRDefault="0052204C" w:rsidP="009E0C55">
            <w:pPr>
              <w:rPr>
                <w:rFonts w:ascii="Verdana" w:hAnsi="Verdana"/>
              </w:rPr>
            </w:pPr>
          </w:p>
        </w:tc>
      </w:tr>
      <w:tr w:rsidR="0052204C" w:rsidRPr="00840B51" w14:paraId="52F62316" w14:textId="77777777" w:rsidTr="009E0C55">
        <w:trPr>
          <w:gridAfter w:val="1"/>
          <w:wAfter w:w="5813" w:type="dxa"/>
        </w:trPr>
        <w:tc>
          <w:tcPr>
            <w:tcW w:w="1985" w:type="dxa"/>
            <w:vMerge w:val="restart"/>
          </w:tcPr>
          <w:p w14:paraId="0D669572"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Planta baja</w:t>
            </w:r>
          </w:p>
        </w:tc>
        <w:tc>
          <w:tcPr>
            <w:tcW w:w="7371" w:type="dxa"/>
          </w:tcPr>
          <w:p w14:paraId="337FFB93"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Mural cerámico con escena del Nacimiento (salón)</w:t>
            </w:r>
          </w:p>
          <w:p w14:paraId="4FE302FA"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t xml:space="preserve"> </w:t>
            </w:r>
            <w:r w:rsidRPr="00840B51">
              <w:rPr>
                <w:rFonts w:ascii="Verdana" w:hAnsi="Verdana"/>
                <w:noProof/>
              </w:rPr>
              <w:drawing>
                <wp:inline distT="0" distB="0" distL="0" distR="0" wp14:anchorId="4F84EBFE" wp14:editId="395E4212">
                  <wp:extent cx="1699705" cy="2030819"/>
                  <wp:effectExtent l="0" t="0" r="0" b="7620"/>
                  <wp:docPr id="2005084928"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084928" name="Imagen 1" descr="Escala de tiempo&#10;&#10;El contenido generado por IA puede ser incorrecto."/>
                          <pic:cNvPicPr/>
                        </pic:nvPicPr>
                        <pic:blipFill rotWithShape="1">
                          <a:blip r:embed="rId30"/>
                          <a:srcRect l="71671" t="56491" r="13163" b="30701"/>
                          <a:stretch>
                            <a:fillRect/>
                          </a:stretch>
                        </pic:blipFill>
                        <pic:spPr bwMode="auto">
                          <a:xfrm>
                            <a:off x="0" y="0"/>
                            <a:ext cx="1734908" cy="2072880"/>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4BEF43F6" w14:textId="77777777" w:rsidTr="009E0C55">
        <w:trPr>
          <w:gridAfter w:val="1"/>
          <w:wAfter w:w="5813" w:type="dxa"/>
        </w:trPr>
        <w:tc>
          <w:tcPr>
            <w:tcW w:w="1985" w:type="dxa"/>
            <w:vMerge/>
          </w:tcPr>
          <w:p w14:paraId="47ACDCE8" w14:textId="77777777" w:rsidR="0052204C" w:rsidRPr="00840B51" w:rsidRDefault="0052204C" w:rsidP="009E0C55">
            <w:pPr>
              <w:pStyle w:val="Prrafodelista"/>
              <w:ind w:left="0"/>
              <w:jc w:val="both"/>
              <w:rPr>
                <w:rFonts w:ascii="Verdana" w:hAnsi="Verdana" w:cs="Open Sans"/>
              </w:rPr>
            </w:pPr>
          </w:p>
        </w:tc>
        <w:tc>
          <w:tcPr>
            <w:tcW w:w="7371" w:type="dxa"/>
          </w:tcPr>
          <w:p w14:paraId="4DA388EC"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 xml:space="preserve">Espejo </w:t>
            </w:r>
            <w:proofErr w:type="spellStart"/>
            <w:r w:rsidRPr="00840B51">
              <w:rPr>
                <w:rFonts w:ascii="Verdana" w:hAnsi="Verdana" w:cs="Open Sans"/>
              </w:rPr>
              <w:t>trumeau</w:t>
            </w:r>
            <w:proofErr w:type="spellEnd"/>
            <w:r w:rsidRPr="00840B51">
              <w:rPr>
                <w:rFonts w:ascii="Verdana" w:hAnsi="Verdana" w:cs="Open Sans"/>
              </w:rPr>
              <w:t xml:space="preserve"> “Bilbao </w:t>
            </w:r>
            <w:proofErr w:type="spellStart"/>
            <w:r w:rsidRPr="00840B51">
              <w:rPr>
                <w:rFonts w:ascii="Verdana" w:hAnsi="Verdana" w:cs="Open Sans"/>
              </w:rPr>
              <w:t>Mirror</w:t>
            </w:r>
            <w:proofErr w:type="spellEnd"/>
            <w:r w:rsidRPr="00840B51">
              <w:rPr>
                <w:rFonts w:ascii="Verdana" w:hAnsi="Verdana" w:cs="Open Sans"/>
              </w:rPr>
              <w:t>” decorado con pintura alegórica (salón)</w:t>
            </w:r>
          </w:p>
          <w:p w14:paraId="15C89B01" w14:textId="77777777" w:rsidR="0052204C" w:rsidRPr="00840B51" w:rsidRDefault="0052204C" w:rsidP="009E0C55">
            <w:pPr>
              <w:pStyle w:val="Prrafodelista"/>
              <w:ind w:left="0"/>
              <w:jc w:val="both"/>
              <w:rPr>
                <w:rFonts w:ascii="Verdana" w:hAnsi="Verdana" w:cs="Open Sans"/>
              </w:rPr>
            </w:pPr>
            <w:r w:rsidRPr="00840B51">
              <w:rPr>
                <w:rFonts w:ascii="Verdana" w:hAnsi="Verdana"/>
                <w:noProof/>
              </w:rPr>
              <w:lastRenderedPageBreak/>
              <w:drawing>
                <wp:inline distT="0" distB="0" distL="0" distR="0" wp14:anchorId="70197B5C" wp14:editId="1C9E7BEC">
                  <wp:extent cx="1679944" cy="2413439"/>
                  <wp:effectExtent l="0" t="0" r="0" b="6350"/>
                  <wp:docPr id="1313284096"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84096" name="Imagen 1" descr="Escala de tiempo&#10;&#10;El contenido generado por IA puede ser incorrecto."/>
                          <pic:cNvPicPr/>
                        </pic:nvPicPr>
                        <pic:blipFill rotWithShape="1">
                          <a:blip r:embed="rId31"/>
                          <a:srcRect l="72655" t="38398" r="13362" b="47404"/>
                          <a:stretch>
                            <a:fillRect/>
                          </a:stretch>
                        </pic:blipFill>
                        <pic:spPr bwMode="auto">
                          <a:xfrm>
                            <a:off x="0" y="0"/>
                            <a:ext cx="1700417" cy="2442852"/>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65D3B2CD" w14:textId="77777777" w:rsidTr="009E0C55">
        <w:trPr>
          <w:gridAfter w:val="1"/>
          <w:wAfter w:w="5813" w:type="dxa"/>
        </w:trPr>
        <w:tc>
          <w:tcPr>
            <w:tcW w:w="1985" w:type="dxa"/>
            <w:vMerge/>
          </w:tcPr>
          <w:p w14:paraId="350F22F6" w14:textId="77777777" w:rsidR="0052204C" w:rsidRPr="00840B51" w:rsidRDefault="0052204C" w:rsidP="009E0C55">
            <w:pPr>
              <w:pStyle w:val="Prrafodelista"/>
              <w:ind w:left="0"/>
              <w:jc w:val="both"/>
              <w:rPr>
                <w:rFonts w:ascii="Verdana" w:hAnsi="Verdana" w:cs="Open Sans"/>
              </w:rPr>
            </w:pPr>
          </w:p>
        </w:tc>
        <w:tc>
          <w:tcPr>
            <w:tcW w:w="7371" w:type="dxa"/>
          </w:tcPr>
          <w:p w14:paraId="20BD151B" w14:textId="77777777" w:rsidR="0052204C" w:rsidRDefault="0052204C" w:rsidP="009E0C55">
            <w:pPr>
              <w:pStyle w:val="Prrafodelista"/>
              <w:ind w:left="0"/>
              <w:jc w:val="both"/>
              <w:rPr>
                <w:rFonts w:ascii="Verdana" w:hAnsi="Verdana"/>
                <w:noProof/>
              </w:rPr>
            </w:pPr>
            <w:r w:rsidRPr="00840B51">
              <w:rPr>
                <w:rFonts w:ascii="Verdana" w:hAnsi="Verdana" w:cs="Open Sans"/>
              </w:rPr>
              <w:t>Maqueta de madera del Palacio de la Puente (comedor)</w:t>
            </w:r>
            <w:r w:rsidRPr="00840B51">
              <w:rPr>
                <w:rFonts w:ascii="Verdana" w:hAnsi="Verdana"/>
                <w:noProof/>
              </w:rPr>
              <w:t xml:space="preserve"> </w:t>
            </w:r>
          </w:p>
          <w:p w14:paraId="10DF6934" w14:textId="77777777" w:rsidR="0052204C" w:rsidRPr="00840B51" w:rsidRDefault="0052204C" w:rsidP="009E0C55">
            <w:pPr>
              <w:pStyle w:val="Prrafodelista"/>
              <w:ind w:left="0"/>
              <w:jc w:val="both"/>
              <w:rPr>
                <w:rFonts w:ascii="Verdana" w:hAnsi="Verdana" w:cs="Open Sans"/>
                <w:highlight w:val="cyan"/>
              </w:rPr>
            </w:pPr>
            <w:r w:rsidRPr="00840B51">
              <w:rPr>
                <w:rFonts w:ascii="Verdana" w:hAnsi="Verdana"/>
                <w:noProof/>
              </w:rPr>
              <w:drawing>
                <wp:inline distT="0" distB="0" distL="0" distR="0" wp14:anchorId="0704DE2F" wp14:editId="60CC758F">
                  <wp:extent cx="1796903" cy="1260443"/>
                  <wp:effectExtent l="0" t="0" r="0" b="0"/>
                  <wp:docPr id="1681499543" name="Imagen 1" descr="Escala de tiem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499543" name="Imagen 1" descr="Escala de tiempo&#10;&#10;El contenido generado por IA puede ser incorrecto."/>
                          <pic:cNvPicPr/>
                        </pic:nvPicPr>
                        <pic:blipFill rotWithShape="1">
                          <a:blip r:embed="rId32"/>
                          <a:srcRect l="63507" t="39372" r="14362" b="49655"/>
                          <a:stretch>
                            <a:fillRect/>
                          </a:stretch>
                        </pic:blipFill>
                        <pic:spPr bwMode="auto">
                          <a:xfrm>
                            <a:off x="0" y="0"/>
                            <a:ext cx="1802187" cy="1264150"/>
                          </a:xfrm>
                          <a:prstGeom prst="rect">
                            <a:avLst/>
                          </a:prstGeom>
                          <a:ln>
                            <a:noFill/>
                          </a:ln>
                          <a:extLst>
                            <a:ext uri="{53640926-AAD7-44D8-BBD7-CCE9431645EC}">
                              <a14:shadowObscured xmlns:a14="http://schemas.microsoft.com/office/drawing/2010/main"/>
                            </a:ext>
                          </a:extLst>
                        </pic:spPr>
                      </pic:pic>
                    </a:graphicData>
                  </a:graphic>
                </wp:inline>
              </w:drawing>
            </w:r>
          </w:p>
        </w:tc>
      </w:tr>
      <w:tr w:rsidR="0052204C" w:rsidRPr="00840B51" w14:paraId="2904CE9B" w14:textId="77777777" w:rsidTr="009E0C55">
        <w:trPr>
          <w:gridAfter w:val="1"/>
          <w:wAfter w:w="5813" w:type="dxa"/>
        </w:trPr>
        <w:tc>
          <w:tcPr>
            <w:tcW w:w="1985" w:type="dxa"/>
          </w:tcPr>
          <w:p w14:paraId="057F442F"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Primera planta</w:t>
            </w:r>
          </w:p>
        </w:tc>
        <w:tc>
          <w:tcPr>
            <w:tcW w:w="7371" w:type="dxa"/>
          </w:tcPr>
          <w:p w14:paraId="7E676D27" w14:textId="77777777" w:rsidR="0052204C" w:rsidRPr="00840B51" w:rsidRDefault="0052204C" w:rsidP="009E0C55">
            <w:pPr>
              <w:pStyle w:val="Prrafodelista"/>
              <w:ind w:left="0"/>
              <w:jc w:val="both"/>
              <w:rPr>
                <w:rFonts w:ascii="Verdana" w:hAnsi="Verdana" w:cs="Open Sans"/>
              </w:rPr>
            </w:pPr>
            <w:r w:rsidRPr="00840B51">
              <w:rPr>
                <w:rFonts w:ascii="Verdana" w:hAnsi="Verdana" w:cs="Open Sans"/>
              </w:rPr>
              <w:t>Galería de terciopelo bordado y cortinas de seda adamascada amarilla (primera planta, habitación del lehendakari)</w:t>
            </w:r>
          </w:p>
          <w:p w14:paraId="60D36634" w14:textId="77777777" w:rsidR="0052204C" w:rsidRPr="00E003FB" w:rsidRDefault="0052204C" w:rsidP="009E0C55">
            <w:pPr>
              <w:pStyle w:val="Prrafodelista"/>
              <w:ind w:left="0"/>
              <w:jc w:val="both"/>
              <w:rPr>
                <w:rFonts w:ascii="Verdana" w:hAnsi="Verdana"/>
                <w:noProof/>
              </w:rPr>
            </w:pPr>
            <w:r w:rsidRPr="00840B51">
              <w:rPr>
                <w:rFonts w:ascii="Verdana" w:hAnsi="Verdana"/>
                <w:noProof/>
              </w:rPr>
              <w:t xml:space="preserve"> </w:t>
            </w:r>
            <w:r w:rsidRPr="00840B51">
              <w:rPr>
                <w:rFonts w:ascii="Verdana" w:hAnsi="Verdana"/>
                <w:noProof/>
              </w:rPr>
              <w:drawing>
                <wp:inline distT="0" distB="0" distL="0" distR="0" wp14:anchorId="1EC6C98A" wp14:editId="4B2E7DC3">
                  <wp:extent cx="1065475" cy="1991978"/>
                  <wp:effectExtent l="0" t="0" r="1905" b="8890"/>
                  <wp:docPr id="1398149416" name="Imagen 1"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49416" name="Imagen 1" descr="Interfaz de usuario gráfica, Texto, Aplicación&#10;&#10;El contenido generado por IA puede ser incorrecto."/>
                          <pic:cNvPicPr/>
                        </pic:nvPicPr>
                        <pic:blipFill rotWithShape="1">
                          <a:blip r:embed="rId33"/>
                          <a:srcRect l="77391" t="21469" r="13544" b="66551"/>
                          <a:stretch>
                            <a:fillRect/>
                          </a:stretch>
                        </pic:blipFill>
                        <pic:spPr bwMode="auto">
                          <a:xfrm flipH="1">
                            <a:off x="0" y="0"/>
                            <a:ext cx="1136438" cy="2124647"/>
                          </a:xfrm>
                          <a:prstGeom prst="rect">
                            <a:avLst/>
                          </a:prstGeom>
                          <a:ln>
                            <a:noFill/>
                          </a:ln>
                          <a:extLst>
                            <a:ext uri="{53640926-AAD7-44D8-BBD7-CCE9431645EC}">
                              <a14:shadowObscured xmlns:a14="http://schemas.microsoft.com/office/drawing/2010/main"/>
                            </a:ext>
                          </a:extLst>
                        </pic:spPr>
                      </pic:pic>
                    </a:graphicData>
                  </a:graphic>
                </wp:inline>
              </w:drawing>
            </w:r>
          </w:p>
        </w:tc>
      </w:tr>
    </w:tbl>
    <w:p w14:paraId="3876D17F" w14:textId="77777777" w:rsidR="0052204C" w:rsidRPr="00840B51" w:rsidRDefault="0052204C" w:rsidP="0052204C">
      <w:pPr>
        <w:jc w:val="both"/>
        <w:rPr>
          <w:rFonts w:ascii="Verdana" w:hAnsi="Verdana" w:cs="Open Sans"/>
        </w:rPr>
      </w:pPr>
    </w:p>
    <w:p w14:paraId="2DC002F7" w14:textId="77777777" w:rsidR="00631267" w:rsidRDefault="00631267"/>
    <w:sectPr w:rsidR="00631267" w:rsidSect="0052204C">
      <w:headerReference w:type="default" r:id="rId34"/>
      <w:footerReference w:type="default" r:id="rId35"/>
      <w:headerReference w:type="first" r:id="rId36"/>
      <w:footerReference w:type="first" r:id="rId37"/>
      <w:pgSz w:w="11906" w:h="16838" w:code="9"/>
      <w:pgMar w:top="1418" w:right="1701" w:bottom="1418"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E0B50" w14:textId="77777777" w:rsidR="00644DCD" w:rsidRDefault="00644DCD">
      <w:pPr>
        <w:spacing w:after="0" w:line="240" w:lineRule="auto"/>
      </w:pPr>
      <w:r>
        <w:separator/>
      </w:r>
    </w:p>
  </w:endnote>
  <w:endnote w:type="continuationSeparator" w:id="0">
    <w:p w14:paraId="0ED03C6D" w14:textId="77777777" w:rsidR="00644DCD" w:rsidRDefault="00644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24584" w14:textId="77777777" w:rsidR="0052204C" w:rsidRPr="008C5C2E" w:rsidRDefault="0052204C" w:rsidP="005F3EBA">
    <w:pPr>
      <w:pStyle w:val="Piedepgina"/>
      <w:tabs>
        <w:tab w:val="clear" w:pos="8504"/>
      </w:tabs>
      <w:ind w:right="-1135"/>
      <w:jc w:val="right"/>
      <w:rPr>
        <w:rFonts w:ascii="Arial" w:hAnsi="Arial" w:cs="Arial"/>
        <w:b/>
        <w:sz w:val="12"/>
        <w:szCs w:val="12"/>
      </w:rPr>
    </w:pPr>
    <w:proofErr w:type="spellStart"/>
    <w:r w:rsidRPr="008C5C2E">
      <w:rPr>
        <w:rFonts w:ascii="Arial" w:hAnsi="Arial" w:cs="Arial"/>
        <w:b/>
        <w:sz w:val="12"/>
        <w:szCs w:val="12"/>
      </w:rPr>
      <w:t>Eusko</w:t>
    </w:r>
    <w:proofErr w:type="spellEnd"/>
    <w:r w:rsidRPr="008C5C2E">
      <w:rPr>
        <w:rFonts w:ascii="Arial" w:hAnsi="Arial" w:cs="Arial"/>
        <w:b/>
        <w:sz w:val="12"/>
        <w:szCs w:val="12"/>
      </w:rPr>
      <w:t xml:space="preserve"> </w:t>
    </w:r>
    <w:proofErr w:type="spellStart"/>
    <w:r w:rsidRPr="008C5C2E">
      <w:rPr>
        <w:rFonts w:ascii="Arial" w:hAnsi="Arial" w:cs="Arial"/>
        <w:b/>
        <w:sz w:val="12"/>
        <w:szCs w:val="12"/>
      </w:rPr>
      <w:t>Jau</w:t>
    </w:r>
    <w:r>
      <w:rPr>
        <w:rFonts w:ascii="Arial" w:hAnsi="Arial" w:cs="Arial"/>
        <w:b/>
        <w:sz w:val="12"/>
        <w:szCs w:val="12"/>
      </w:rPr>
      <w:t>rlaritzako</w:t>
    </w:r>
    <w:proofErr w:type="spellEnd"/>
    <w:r>
      <w:rPr>
        <w:rFonts w:ascii="Arial" w:hAnsi="Arial" w:cs="Arial"/>
        <w:b/>
        <w:sz w:val="12"/>
        <w:szCs w:val="12"/>
      </w:rPr>
      <w:t xml:space="preserve"> </w:t>
    </w:r>
    <w:proofErr w:type="spellStart"/>
    <w:r>
      <w:rPr>
        <w:rFonts w:ascii="Arial" w:hAnsi="Arial" w:cs="Arial"/>
        <w:b/>
        <w:sz w:val="12"/>
        <w:szCs w:val="12"/>
      </w:rPr>
      <w:t>erakunde</w:t>
    </w:r>
    <w:proofErr w:type="spellEnd"/>
    <w:r>
      <w:rPr>
        <w:rFonts w:ascii="Arial" w:hAnsi="Arial" w:cs="Arial"/>
        <w:b/>
        <w:sz w:val="12"/>
        <w:szCs w:val="12"/>
      </w:rPr>
      <w:t xml:space="preserve"> </w:t>
    </w:r>
    <w:proofErr w:type="spellStart"/>
    <w:r>
      <w:rPr>
        <w:rFonts w:ascii="Arial" w:hAnsi="Arial" w:cs="Arial"/>
        <w:b/>
        <w:sz w:val="12"/>
        <w:szCs w:val="12"/>
      </w:rPr>
      <w:t>autonomiadun</w:t>
    </w:r>
    <w:r w:rsidRPr="008C5C2E">
      <w:rPr>
        <w:rFonts w:ascii="Arial" w:hAnsi="Arial" w:cs="Arial"/>
        <w:b/>
        <w:sz w:val="12"/>
        <w:szCs w:val="12"/>
      </w:rPr>
      <w:t>a</w:t>
    </w:r>
    <w:proofErr w:type="spellEnd"/>
  </w:p>
  <w:p w14:paraId="65D1BD48" w14:textId="77777777" w:rsidR="0052204C" w:rsidRPr="008C5C2E" w:rsidRDefault="0052204C" w:rsidP="005F3EBA">
    <w:pPr>
      <w:pStyle w:val="Piedepgina"/>
      <w:tabs>
        <w:tab w:val="clear" w:pos="8504"/>
      </w:tabs>
      <w:ind w:right="-1135"/>
      <w:jc w:val="right"/>
      <w:rPr>
        <w:rFonts w:ascii="Arial" w:hAnsi="Arial" w:cs="Arial"/>
        <w:sz w:val="12"/>
        <w:szCs w:val="12"/>
      </w:rPr>
    </w:pPr>
    <w:r w:rsidRPr="008C5C2E">
      <w:rPr>
        <w:rFonts w:ascii="Arial" w:hAnsi="Arial" w:cs="Arial"/>
        <w:sz w:val="12"/>
        <w:szCs w:val="12"/>
      </w:rPr>
      <w:t>Organismo Autónomo del Gobierno Vasco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31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835"/>
    </w:tblGrid>
    <w:tr w:rsidR="0052204C" w14:paraId="762829C9" w14:textId="77777777" w:rsidTr="005F3EBA">
      <w:tc>
        <w:tcPr>
          <w:tcW w:w="7479" w:type="dxa"/>
        </w:tcPr>
        <w:p w14:paraId="756283B1" w14:textId="77777777" w:rsidR="0052204C" w:rsidRDefault="0052204C" w:rsidP="00901EFD">
          <w:pPr>
            <w:pStyle w:val="Piedepgina"/>
            <w:spacing w:after="60"/>
            <w:rPr>
              <w:rFonts w:ascii="Arial" w:hAnsi="Arial" w:cs="Arial"/>
            </w:rPr>
          </w:pPr>
          <w:r>
            <w:rPr>
              <w:noProof/>
              <w:lang w:eastAsia="es-ES"/>
            </w:rPr>
            <w:drawing>
              <wp:inline distT="0" distB="0" distL="0" distR="0" wp14:anchorId="32E14EC7" wp14:editId="0897F360">
                <wp:extent cx="614045" cy="177165"/>
                <wp:effectExtent l="0" t="0" r="0" b="0"/>
                <wp:docPr id="6135743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045" cy="177165"/>
                        </a:xfrm>
                        <a:prstGeom prst="rect">
                          <a:avLst/>
                        </a:prstGeom>
                        <a:noFill/>
                        <a:ln>
                          <a:noFill/>
                        </a:ln>
                      </pic:spPr>
                    </pic:pic>
                  </a:graphicData>
                </a:graphic>
              </wp:inline>
            </w:drawing>
          </w:r>
        </w:p>
      </w:tc>
      <w:tc>
        <w:tcPr>
          <w:tcW w:w="2835" w:type="dxa"/>
          <w:vMerge w:val="restart"/>
          <w:vAlign w:val="bottom"/>
        </w:tcPr>
        <w:p w14:paraId="5F630E4B" w14:textId="77777777" w:rsidR="0052204C" w:rsidRDefault="0052204C" w:rsidP="008F51B0">
          <w:pPr>
            <w:pStyle w:val="Piedepgina"/>
            <w:ind w:right="-113"/>
            <w:jc w:val="right"/>
            <w:rPr>
              <w:rFonts w:ascii="Arial" w:hAnsi="Arial" w:cs="Arial"/>
            </w:rPr>
          </w:pPr>
          <w:r>
            <w:rPr>
              <w:rFonts w:ascii="Arial" w:hAnsi="Arial" w:cs="Arial"/>
              <w:noProof/>
              <w:lang w:eastAsia="es-ES"/>
            </w:rPr>
            <w:drawing>
              <wp:inline distT="0" distB="0" distL="0" distR="0" wp14:anchorId="48605D80" wp14:editId="33EFD71C">
                <wp:extent cx="1440000" cy="516775"/>
                <wp:effectExtent l="0" t="0" r="8255" b="0"/>
                <wp:docPr id="120053198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ca_gv.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40000" cy="516775"/>
                        </a:xfrm>
                        <a:prstGeom prst="rect">
                          <a:avLst/>
                        </a:prstGeom>
                      </pic:spPr>
                    </pic:pic>
                  </a:graphicData>
                </a:graphic>
              </wp:inline>
            </w:drawing>
          </w:r>
        </w:p>
      </w:tc>
    </w:tr>
    <w:tr w:rsidR="0052204C" w14:paraId="37EFA713" w14:textId="77777777" w:rsidTr="005F3EBA">
      <w:tc>
        <w:tcPr>
          <w:tcW w:w="7479" w:type="dxa"/>
        </w:tcPr>
        <w:p w14:paraId="7DD7FC5A" w14:textId="77777777" w:rsidR="0052204C" w:rsidRDefault="0052204C" w:rsidP="00901EFD">
          <w:pPr>
            <w:pStyle w:val="Piedepgina"/>
            <w:spacing w:after="40"/>
            <w:rPr>
              <w:rFonts w:ascii="Arial" w:hAnsi="Arial" w:cs="Arial"/>
              <w:sz w:val="14"/>
              <w:szCs w:val="14"/>
            </w:rPr>
          </w:pPr>
          <w:r w:rsidRPr="00251851">
            <w:rPr>
              <w:rFonts w:ascii="Arial" w:hAnsi="Arial" w:cs="Arial"/>
              <w:sz w:val="14"/>
              <w:szCs w:val="14"/>
            </w:rPr>
            <w:t>María Díaz</w:t>
          </w:r>
          <w:r>
            <w:rPr>
              <w:rFonts w:ascii="Arial" w:hAnsi="Arial" w:cs="Arial"/>
              <w:sz w:val="14"/>
              <w:szCs w:val="14"/>
            </w:rPr>
            <w:t xml:space="preserve"> de Haro, 3 – 3. </w:t>
          </w:r>
          <w:proofErr w:type="spellStart"/>
          <w:r>
            <w:rPr>
              <w:rFonts w:ascii="Arial" w:hAnsi="Arial" w:cs="Arial"/>
              <w:sz w:val="14"/>
              <w:szCs w:val="14"/>
            </w:rPr>
            <w:t>solairua</w:t>
          </w:r>
          <w:proofErr w:type="spellEnd"/>
          <w:r>
            <w:rPr>
              <w:rFonts w:ascii="Arial" w:hAnsi="Arial" w:cs="Arial"/>
              <w:sz w:val="14"/>
              <w:szCs w:val="14"/>
            </w:rPr>
            <w:t xml:space="preserve"> /48013 Bilbao /Tel. +34 944 032 840 / g</w:t>
          </w:r>
          <w:r w:rsidRPr="00251851">
            <w:rPr>
              <w:rFonts w:ascii="Arial" w:hAnsi="Arial" w:cs="Arial"/>
              <w:sz w:val="14"/>
              <w:szCs w:val="14"/>
            </w:rPr>
            <w:t>ogora.idazkaritza@euskadi.eus</w:t>
          </w:r>
        </w:p>
        <w:p w14:paraId="61F8FE1B" w14:textId="77777777" w:rsidR="0052204C" w:rsidRDefault="0052204C" w:rsidP="00901EFD">
          <w:pPr>
            <w:pStyle w:val="Piedepgina"/>
            <w:rPr>
              <w:rFonts w:ascii="Arial" w:hAnsi="Arial" w:cs="Arial"/>
            </w:rPr>
          </w:pPr>
          <w:r>
            <w:rPr>
              <w:rFonts w:ascii="Arial" w:hAnsi="Arial" w:cs="Arial"/>
              <w:b/>
              <w:sz w:val="14"/>
              <w:szCs w:val="14"/>
            </w:rPr>
            <w:t>www.gogora.euskadi.eus</w:t>
          </w:r>
        </w:p>
      </w:tc>
      <w:tc>
        <w:tcPr>
          <w:tcW w:w="2835" w:type="dxa"/>
          <w:vMerge/>
        </w:tcPr>
        <w:p w14:paraId="283943ED" w14:textId="77777777" w:rsidR="0052204C" w:rsidRDefault="0052204C" w:rsidP="008F51B0">
          <w:pPr>
            <w:pStyle w:val="Piedepgina"/>
            <w:rPr>
              <w:rFonts w:ascii="Arial" w:hAnsi="Arial" w:cs="Arial"/>
            </w:rPr>
          </w:pPr>
        </w:p>
      </w:tc>
    </w:tr>
  </w:tbl>
  <w:p w14:paraId="7FE964C8" w14:textId="77777777" w:rsidR="0052204C" w:rsidRPr="00901EFD" w:rsidRDefault="0052204C" w:rsidP="00B737B9">
    <w:pPr>
      <w:pStyle w:val="Piedepgina"/>
      <w:rPr>
        <w:rFonts w:ascii="Arial"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E3675" w14:textId="77777777" w:rsidR="00644DCD" w:rsidRDefault="00644DCD">
      <w:pPr>
        <w:spacing w:after="0" w:line="240" w:lineRule="auto"/>
      </w:pPr>
      <w:r>
        <w:separator/>
      </w:r>
    </w:p>
  </w:footnote>
  <w:footnote w:type="continuationSeparator" w:id="0">
    <w:p w14:paraId="38AA8410" w14:textId="77777777" w:rsidR="00644DCD" w:rsidRDefault="00644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B7862" w14:textId="77777777" w:rsidR="0052204C" w:rsidRPr="005F3EBA" w:rsidRDefault="0052204C" w:rsidP="005F3EBA">
    <w:pPr>
      <w:pStyle w:val="Encabezado"/>
      <w:tabs>
        <w:tab w:val="clear" w:pos="8504"/>
      </w:tabs>
      <w:ind w:right="-1135"/>
      <w:jc w:val="right"/>
      <w:rPr>
        <w:rFonts w:ascii="Arial" w:hAnsi="Arial" w:cs="Arial"/>
        <w:sz w:val="20"/>
        <w:szCs w:val="20"/>
      </w:rPr>
    </w:pPr>
    <w:r>
      <w:rPr>
        <w:noProof/>
        <w:lang w:eastAsia="es-ES"/>
      </w:rPr>
      <w:drawing>
        <wp:inline distT="0" distB="0" distL="0" distR="0" wp14:anchorId="6BEFEB4D" wp14:editId="6E22CD13">
          <wp:extent cx="1078230" cy="293370"/>
          <wp:effectExtent l="0" t="0" r="7620" b="0"/>
          <wp:docPr id="115161116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2933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0B5F4" w14:textId="77777777" w:rsidR="0052204C" w:rsidRPr="00B737B9" w:rsidRDefault="0052204C" w:rsidP="00901EFD">
    <w:pPr>
      <w:pStyle w:val="Encabezado"/>
      <w:tabs>
        <w:tab w:val="clear" w:pos="4252"/>
        <w:tab w:val="clear" w:pos="8504"/>
        <w:tab w:val="left" w:pos="2278"/>
      </w:tabs>
      <w:spacing w:before="400" w:after="360"/>
      <w:ind w:left="-567"/>
      <w:rPr>
        <w:rFonts w:ascii="Arial" w:hAnsi="Arial" w:cs="Arial"/>
        <w:sz w:val="20"/>
        <w:szCs w:val="20"/>
      </w:rPr>
    </w:pPr>
    <w:r>
      <w:rPr>
        <w:noProof/>
        <w:lang w:eastAsia="es-ES"/>
      </w:rPr>
      <w:drawing>
        <wp:inline distT="0" distB="0" distL="0" distR="0" wp14:anchorId="064CBB17" wp14:editId="48B225D7">
          <wp:extent cx="1515110" cy="1235075"/>
          <wp:effectExtent l="0" t="0" r="8890" b="3175"/>
          <wp:docPr id="165516090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5110" cy="1235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4790D"/>
    <w:multiLevelType w:val="multilevel"/>
    <w:tmpl w:val="A510D70C"/>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F5A3BED"/>
    <w:multiLevelType w:val="hybridMultilevel"/>
    <w:tmpl w:val="43F4705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326B7B20"/>
    <w:multiLevelType w:val="hybridMultilevel"/>
    <w:tmpl w:val="BC3863F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44023B64"/>
    <w:multiLevelType w:val="hybridMultilevel"/>
    <w:tmpl w:val="E29AD05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448C7357"/>
    <w:multiLevelType w:val="hybridMultilevel"/>
    <w:tmpl w:val="C568D3D2"/>
    <w:lvl w:ilvl="0" w:tplc="348C3208">
      <w:start w:val="1"/>
      <w:numFmt w:val="decimal"/>
      <w:lvlText w:val="%1."/>
      <w:lvlJc w:val="left"/>
      <w:pPr>
        <w:ind w:left="786" w:hanging="360"/>
      </w:pPr>
      <w:rPr>
        <w:rFonts w:hint="default"/>
        <w:u w:val="none"/>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5" w15:restartNumberingAfterBreak="0">
    <w:nsid w:val="49DE071D"/>
    <w:multiLevelType w:val="multilevel"/>
    <w:tmpl w:val="98D4690C"/>
    <w:lvl w:ilvl="0">
      <w:start w:val="2"/>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6" w15:restartNumberingAfterBreak="0">
    <w:nsid w:val="4ABF475A"/>
    <w:multiLevelType w:val="hybridMultilevel"/>
    <w:tmpl w:val="A99E816A"/>
    <w:lvl w:ilvl="0" w:tplc="0C0A0003">
      <w:start w:val="1"/>
      <w:numFmt w:val="bullet"/>
      <w:lvlText w:val="o"/>
      <w:lvlJc w:val="left"/>
      <w:pPr>
        <w:ind w:left="1789" w:hanging="360"/>
      </w:pPr>
      <w:rPr>
        <w:rFonts w:ascii="Courier New" w:hAnsi="Courier New" w:cs="Courier New"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7" w15:restartNumberingAfterBreak="0">
    <w:nsid w:val="4B013014"/>
    <w:multiLevelType w:val="hybridMultilevel"/>
    <w:tmpl w:val="4EEE765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535E08AD"/>
    <w:multiLevelType w:val="hybridMultilevel"/>
    <w:tmpl w:val="F51CF9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7B4578F"/>
    <w:multiLevelType w:val="hybridMultilevel"/>
    <w:tmpl w:val="BBDEE90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71D11D99"/>
    <w:multiLevelType w:val="hybridMultilevel"/>
    <w:tmpl w:val="E3860F1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1" w15:restartNumberingAfterBreak="0">
    <w:nsid w:val="763E082F"/>
    <w:multiLevelType w:val="hybridMultilevel"/>
    <w:tmpl w:val="45D0CC8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779E37D7"/>
    <w:multiLevelType w:val="hybridMultilevel"/>
    <w:tmpl w:val="AA089F8A"/>
    <w:lvl w:ilvl="0" w:tplc="F07EB08E">
      <w:start w:val="1"/>
      <w:numFmt w:val="upperLetter"/>
      <w:lvlText w:val="%1."/>
      <w:lvlJc w:val="left"/>
      <w:pPr>
        <w:ind w:left="1637" w:hanging="360"/>
      </w:pPr>
      <w:rPr>
        <w:rFonts w:hint="default"/>
      </w:rPr>
    </w:lvl>
    <w:lvl w:ilvl="1" w:tplc="0C0A0019" w:tentative="1">
      <w:start w:val="1"/>
      <w:numFmt w:val="lowerLetter"/>
      <w:lvlText w:val="%2."/>
      <w:lvlJc w:val="left"/>
      <w:pPr>
        <w:ind w:left="2357" w:hanging="360"/>
      </w:pPr>
    </w:lvl>
    <w:lvl w:ilvl="2" w:tplc="0C0A001B" w:tentative="1">
      <w:start w:val="1"/>
      <w:numFmt w:val="lowerRoman"/>
      <w:lvlText w:val="%3."/>
      <w:lvlJc w:val="right"/>
      <w:pPr>
        <w:ind w:left="3077" w:hanging="180"/>
      </w:pPr>
    </w:lvl>
    <w:lvl w:ilvl="3" w:tplc="0C0A000F">
      <w:start w:val="1"/>
      <w:numFmt w:val="decimal"/>
      <w:lvlText w:val="%4."/>
      <w:lvlJc w:val="left"/>
      <w:pPr>
        <w:ind w:left="3797" w:hanging="360"/>
      </w:pPr>
    </w:lvl>
    <w:lvl w:ilvl="4" w:tplc="0C0A0019" w:tentative="1">
      <w:start w:val="1"/>
      <w:numFmt w:val="lowerLetter"/>
      <w:lvlText w:val="%5."/>
      <w:lvlJc w:val="left"/>
      <w:pPr>
        <w:ind w:left="4517" w:hanging="360"/>
      </w:pPr>
    </w:lvl>
    <w:lvl w:ilvl="5" w:tplc="0C0A001B" w:tentative="1">
      <w:start w:val="1"/>
      <w:numFmt w:val="lowerRoman"/>
      <w:lvlText w:val="%6."/>
      <w:lvlJc w:val="right"/>
      <w:pPr>
        <w:ind w:left="5237" w:hanging="180"/>
      </w:pPr>
    </w:lvl>
    <w:lvl w:ilvl="6" w:tplc="0C0A000F" w:tentative="1">
      <w:start w:val="1"/>
      <w:numFmt w:val="decimal"/>
      <w:lvlText w:val="%7."/>
      <w:lvlJc w:val="left"/>
      <w:pPr>
        <w:ind w:left="5957" w:hanging="360"/>
      </w:pPr>
    </w:lvl>
    <w:lvl w:ilvl="7" w:tplc="0C0A0019" w:tentative="1">
      <w:start w:val="1"/>
      <w:numFmt w:val="lowerLetter"/>
      <w:lvlText w:val="%8."/>
      <w:lvlJc w:val="left"/>
      <w:pPr>
        <w:ind w:left="6677" w:hanging="360"/>
      </w:pPr>
    </w:lvl>
    <w:lvl w:ilvl="8" w:tplc="0C0A001B" w:tentative="1">
      <w:start w:val="1"/>
      <w:numFmt w:val="lowerRoman"/>
      <w:lvlText w:val="%9."/>
      <w:lvlJc w:val="right"/>
      <w:pPr>
        <w:ind w:left="7397" w:hanging="180"/>
      </w:pPr>
    </w:lvl>
  </w:abstractNum>
  <w:abstractNum w:abstractNumId="13" w15:restartNumberingAfterBreak="0">
    <w:nsid w:val="7DC83B97"/>
    <w:multiLevelType w:val="hybridMultilevel"/>
    <w:tmpl w:val="8BDE2F6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4" w15:restartNumberingAfterBreak="0">
    <w:nsid w:val="7E956D15"/>
    <w:multiLevelType w:val="hybridMultilevel"/>
    <w:tmpl w:val="CCC2C2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46351716">
    <w:abstractNumId w:val="0"/>
  </w:num>
  <w:num w:numId="2" w16cid:durableId="972561446">
    <w:abstractNumId w:val="5"/>
  </w:num>
  <w:num w:numId="3" w16cid:durableId="1556114121">
    <w:abstractNumId w:val="14"/>
  </w:num>
  <w:num w:numId="4" w16cid:durableId="248973265">
    <w:abstractNumId w:val="13"/>
  </w:num>
  <w:num w:numId="5" w16cid:durableId="1561331036">
    <w:abstractNumId w:val="3"/>
  </w:num>
  <w:num w:numId="6" w16cid:durableId="1443914217">
    <w:abstractNumId w:val="11"/>
  </w:num>
  <w:num w:numId="7" w16cid:durableId="2053266753">
    <w:abstractNumId w:val="7"/>
  </w:num>
  <w:num w:numId="8" w16cid:durableId="1472166777">
    <w:abstractNumId w:val="2"/>
  </w:num>
  <w:num w:numId="9" w16cid:durableId="1046488223">
    <w:abstractNumId w:val="1"/>
  </w:num>
  <w:num w:numId="10" w16cid:durableId="1263301750">
    <w:abstractNumId w:val="4"/>
  </w:num>
  <w:num w:numId="11" w16cid:durableId="1387803180">
    <w:abstractNumId w:val="10"/>
  </w:num>
  <w:num w:numId="12" w16cid:durableId="1927374229">
    <w:abstractNumId w:val="9"/>
  </w:num>
  <w:num w:numId="13" w16cid:durableId="1734814195">
    <w:abstractNumId w:val="12"/>
  </w:num>
  <w:num w:numId="14" w16cid:durableId="749930741">
    <w:abstractNumId w:val="6"/>
  </w:num>
  <w:num w:numId="15" w16cid:durableId="3987481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04C"/>
    <w:rsid w:val="00017834"/>
    <w:rsid w:val="00091C98"/>
    <w:rsid w:val="000D2450"/>
    <w:rsid w:val="000E6F2D"/>
    <w:rsid w:val="001049F3"/>
    <w:rsid w:val="00171B5A"/>
    <w:rsid w:val="00186F99"/>
    <w:rsid w:val="00191E50"/>
    <w:rsid w:val="001A1C12"/>
    <w:rsid w:val="001A1D60"/>
    <w:rsid w:val="001E6DE7"/>
    <w:rsid w:val="0020586D"/>
    <w:rsid w:val="00220A2C"/>
    <w:rsid w:val="00260C99"/>
    <w:rsid w:val="00271E7A"/>
    <w:rsid w:val="00291138"/>
    <w:rsid w:val="002A2CAD"/>
    <w:rsid w:val="002E3524"/>
    <w:rsid w:val="0031600C"/>
    <w:rsid w:val="00322378"/>
    <w:rsid w:val="003321C0"/>
    <w:rsid w:val="003411DF"/>
    <w:rsid w:val="003510AB"/>
    <w:rsid w:val="00371C9E"/>
    <w:rsid w:val="003B3969"/>
    <w:rsid w:val="003D18DB"/>
    <w:rsid w:val="003F3D96"/>
    <w:rsid w:val="004347E2"/>
    <w:rsid w:val="004976F5"/>
    <w:rsid w:val="004C2A10"/>
    <w:rsid w:val="004F2DCE"/>
    <w:rsid w:val="0052204C"/>
    <w:rsid w:val="005319FE"/>
    <w:rsid w:val="00536165"/>
    <w:rsid w:val="00542AA1"/>
    <w:rsid w:val="00544E4A"/>
    <w:rsid w:val="005478B5"/>
    <w:rsid w:val="00551AEB"/>
    <w:rsid w:val="00584F86"/>
    <w:rsid w:val="00585D6D"/>
    <w:rsid w:val="005E7251"/>
    <w:rsid w:val="00603E8B"/>
    <w:rsid w:val="00630BCF"/>
    <w:rsid w:val="00631267"/>
    <w:rsid w:val="00644DCD"/>
    <w:rsid w:val="0065705D"/>
    <w:rsid w:val="006663E9"/>
    <w:rsid w:val="006C6BD6"/>
    <w:rsid w:val="00731DCB"/>
    <w:rsid w:val="00781F14"/>
    <w:rsid w:val="00785490"/>
    <w:rsid w:val="007B4DAB"/>
    <w:rsid w:val="007D1E43"/>
    <w:rsid w:val="007E0720"/>
    <w:rsid w:val="007E78EF"/>
    <w:rsid w:val="007F53AC"/>
    <w:rsid w:val="00811713"/>
    <w:rsid w:val="008378E9"/>
    <w:rsid w:val="00876B02"/>
    <w:rsid w:val="00887220"/>
    <w:rsid w:val="00890E27"/>
    <w:rsid w:val="00891925"/>
    <w:rsid w:val="00891E34"/>
    <w:rsid w:val="00892F34"/>
    <w:rsid w:val="008942E5"/>
    <w:rsid w:val="008B27EA"/>
    <w:rsid w:val="008C0691"/>
    <w:rsid w:val="008D7A72"/>
    <w:rsid w:val="008F4D3D"/>
    <w:rsid w:val="0091132E"/>
    <w:rsid w:val="0092592F"/>
    <w:rsid w:val="00942049"/>
    <w:rsid w:val="00957B5A"/>
    <w:rsid w:val="009A5237"/>
    <w:rsid w:val="00A11069"/>
    <w:rsid w:val="00A21570"/>
    <w:rsid w:val="00A216A5"/>
    <w:rsid w:val="00A65E4B"/>
    <w:rsid w:val="00A876AC"/>
    <w:rsid w:val="00A97D7D"/>
    <w:rsid w:val="00AA2EDF"/>
    <w:rsid w:val="00AE477A"/>
    <w:rsid w:val="00B048BB"/>
    <w:rsid w:val="00B22865"/>
    <w:rsid w:val="00B45363"/>
    <w:rsid w:val="00B54365"/>
    <w:rsid w:val="00B673E3"/>
    <w:rsid w:val="00B81FDB"/>
    <w:rsid w:val="00BD517B"/>
    <w:rsid w:val="00BE412A"/>
    <w:rsid w:val="00C009EE"/>
    <w:rsid w:val="00C456B6"/>
    <w:rsid w:val="00C64100"/>
    <w:rsid w:val="00C754CE"/>
    <w:rsid w:val="00C91016"/>
    <w:rsid w:val="00CD7D1C"/>
    <w:rsid w:val="00CE409A"/>
    <w:rsid w:val="00CE4A90"/>
    <w:rsid w:val="00CF2BAA"/>
    <w:rsid w:val="00D00855"/>
    <w:rsid w:val="00D10776"/>
    <w:rsid w:val="00DB72D1"/>
    <w:rsid w:val="00DD671B"/>
    <w:rsid w:val="00DE1373"/>
    <w:rsid w:val="00DE6C45"/>
    <w:rsid w:val="00DF2C84"/>
    <w:rsid w:val="00E1764C"/>
    <w:rsid w:val="00E337DA"/>
    <w:rsid w:val="00E55923"/>
    <w:rsid w:val="00E7799F"/>
    <w:rsid w:val="00E83D90"/>
    <w:rsid w:val="00E9390F"/>
    <w:rsid w:val="00ED73ED"/>
    <w:rsid w:val="00F10B90"/>
    <w:rsid w:val="00F26C06"/>
    <w:rsid w:val="00F34751"/>
    <w:rsid w:val="00F37F02"/>
    <w:rsid w:val="00F43F1B"/>
    <w:rsid w:val="00F50846"/>
    <w:rsid w:val="00F83A8A"/>
    <w:rsid w:val="00FA64B8"/>
    <w:rsid w:val="00FD41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5E445"/>
  <w15:chartTrackingRefBased/>
  <w15:docId w15:val="{6B58D7A6-2065-417C-90E6-F1E208C8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04C"/>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5220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20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20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20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20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204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204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204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204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204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204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204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204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204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204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204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204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204C"/>
    <w:rPr>
      <w:rFonts w:eastAsiaTheme="majorEastAsia" w:cstheme="majorBidi"/>
      <w:color w:val="272727" w:themeColor="text1" w:themeTint="D8"/>
    </w:rPr>
  </w:style>
  <w:style w:type="paragraph" w:styleId="Ttulo">
    <w:name w:val="Title"/>
    <w:basedOn w:val="Normal"/>
    <w:next w:val="Normal"/>
    <w:link w:val="TtuloCar"/>
    <w:uiPriority w:val="10"/>
    <w:qFormat/>
    <w:rsid w:val="005220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20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204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204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204C"/>
    <w:pPr>
      <w:spacing w:before="160"/>
      <w:jc w:val="center"/>
    </w:pPr>
    <w:rPr>
      <w:i/>
      <w:iCs/>
      <w:color w:val="404040" w:themeColor="text1" w:themeTint="BF"/>
    </w:rPr>
  </w:style>
  <w:style w:type="character" w:customStyle="1" w:styleId="CitaCar">
    <w:name w:val="Cita Car"/>
    <w:basedOn w:val="Fuentedeprrafopredeter"/>
    <w:link w:val="Cita"/>
    <w:uiPriority w:val="29"/>
    <w:rsid w:val="0052204C"/>
    <w:rPr>
      <w:i/>
      <w:iCs/>
      <w:color w:val="404040" w:themeColor="text1" w:themeTint="BF"/>
    </w:rPr>
  </w:style>
  <w:style w:type="paragraph" w:styleId="Prrafodelista">
    <w:name w:val="List Paragraph"/>
    <w:basedOn w:val="Normal"/>
    <w:uiPriority w:val="34"/>
    <w:qFormat/>
    <w:rsid w:val="0052204C"/>
    <w:pPr>
      <w:ind w:left="720"/>
      <w:contextualSpacing/>
    </w:pPr>
  </w:style>
  <w:style w:type="character" w:styleId="nfasisintenso">
    <w:name w:val="Intense Emphasis"/>
    <w:basedOn w:val="Fuentedeprrafopredeter"/>
    <w:uiPriority w:val="21"/>
    <w:qFormat/>
    <w:rsid w:val="0052204C"/>
    <w:rPr>
      <w:i/>
      <w:iCs/>
      <w:color w:val="0F4761" w:themeColor="accent1" w:themeShade="BF"/>
    </w:rPr>
  </w:style>
  <w:style w:type="paragraph" w:styleId="Citadestacada">
    <w:name w:val="Intense Quote"/>
    <w:basedOn w:val="Normal"/>
    <w:next w:val="Normal"/>
    <w:link w:val="CitadestacadaCar"/>
    <w:uiPriority w:val="30"/>
    <w:qFormat/>
    <w:rsid w:val="005220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204C"/>
    <w:rPr>
      <w:i/>
      <w:iCs/>
      <w:color w:val="0F4761" w:themeColor="accent1" w:themeShade="BF"/>
    </w:rPr>
  </w:style>
  <w:style w:type="character" w:styleId="Referenciaintensa">
    <w:name w:val="Intense Reference"/>
    <w:basedOn w:val="Fuentedeprrafopredeter"/>
    <w:uiPriority w:val="32"/>
    <w:qFormat/>
    <w:rsid w:val="0052204C"/>
    <w:rPr>
      <w:b/>
      <w:bCs/>
      <w:smallCaps/>
      <w:color w:val="0F4761" w:themeColor="accent1" w:themeShade="BF"/>
      <w:spacing w:val="5"/>
    </w:rPr>
  </w:style>
  <w:style w:type="paragraph" w:styleId="Encabezado">
    <w:name w:val="header"/>
    <w:basedOn w:val="Normal"/>
    <w:link w:val="EncabezadoCar"/>
    <w:uiPriority w:val="99"/>
    <w:unhideWhenUsed/>
    <w:rsid w:val="0052204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2204C"/>
    <w:rPr>
      <w:kern w:val="0"/>
      <w:sz w:val="22"/>
      <w:szCs w:val="22"/>
      <w14:ligatures w14:val="none"/>
    </w:rPr>
  </w:style>
  <w:style w:type="paragraph" w:styleId="Piedepgina">
    <w:name w:val="footer"/>
    <w:basedOn w:val="Normal"/>
    <w:link w:val="PiedepginaCar"/>
    <w:uiPriority w:val="99"/>
    <w:unhideWhenUsed/>
    <w:rsid w:val="0052204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2204C"/>
    <w:rPr>
      <w:kern w:val="0"/>
      <w:sz w:val="22"/>
      <w:szCs w:val="22"/>
      <w14:ligatures w14:val="none"/>
    </w:rPr>
  </w:style>
  <w:style w:type="table" w:styleId="Tablaconcuadrcula">
    <w:name w:val="Table Grid"/>
    <w:basedOn w:val="Tablanormal"/>
    <w:rsid w:val="0052204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2204C"/>
    <w:pPr>
      <w:autoSpaceDE w:val="0"/>
      <w:autoSpaceDN w:val="0"/>
      <w:adjustRightInd w:val="0"/>
      <w:spacing w:after="0" w:line="240" w:lineRule="auto"/>
    </w:pPr>
    <w:rPr>
      <w:rFonts w:ascii="Open Sans" w:hAnsi="Open Sans" w:cs="Open Sans"/>
      <w:color w:val="000000"/>
      <w:kern w:val="0"/>
      <w14:ligatures w14:val="none"/>
    </w:rPr>
  </w:style>
  <w:style w:type="character" w:styleId="Refdecomentario">
    <w:name w:val="annotation reference"/>
    <w:basedOn w:val="Fuentedeprrafopredeter"/>
    <w:uiPriority w:val="99"/>
    <w:semiHidden/>
    <w:unhideWhenUsed/>
    <w:rsid w:val="00542AA1"/>
    <w:rPr>
      <w:sz w:val="16"/>
      <w:szCs w:val="16"/>
    </w:rPr>
  </w:style>
  <w:style w:type="paragraph" w:styleId="Textocomentario">
    <w:name w:val="annotation text"/>
    <w:basedOn w:val="Normal"/>
    <w:link w:val="TextocomentarioCar"/>
    <w:uiPriority w:val="99"/>
    <w:unhideWhenUsed/>
    <w:rsid w:val="00542AA1"/>
    <w:pPr>
      <w:spacing w:line="240" w:lineRule="auto"/>
    </w:pPr>
    <w:rPr>
      <w:sz w:val="20"/>
      <w:szCs w:val="20"/>
    </w:rPr>
  </w:style>
  <w:style w:type="character" w:customStyle="1" w:styleId="TextocomentarioCar">
    <w:name w:val="Texto comentario Car"/>
    <w:basedOn w:val="Fuentedeprrafopredeter"/>
    <w:link w:val="Textocomentario"/>
    <w:uiPriority w:val="99"/>
    <w:rsid w:val="00542AA1"/>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542AA1"/>
    <w:rPr>
      <w:b/>
      <w:bCs/>
    </w:rPr>
  </w:style>
  <w:style w:type="character" w:customStyle="1" w:styleId="AsuntodelcomentarioCar">
    <w:name w:val="Asunto del comentario Car"/>
    <w:basedOn w:val="TextocomentarioCar"/>
    <w:link w:val="Asuntodelcomentario"/>
    <w:uiPriority w:val="99"/>
    <w:semiHidden/>
    <w:rsid w:val="00542AA1"/>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theme" Target="theme/theme1.xml"/><Relationship Id="rId21" Type="http://schemas.openxmlformats.org/officeDocument/2006/relationships/image" Target="media/image11.png"/><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26.jpg"/><Relationship Id="rId1" Type="http://schemas.openxmlformats.org/officeDocument/2006/relationships/image" Target="media/image24.jpeg"/></Relationships>
</file>

<file path=word/_rels/header1.xml.rels><?xml version="1.0" encoding="UTF-8" standalone="yes"?>
<Relationships xmlns="http://schemas.openxmlformats.org/package/2006/relationships"><Relationship Id="rId1" Type="http://schemas.openxmlformats.org/officeDocument/2006/relationships/image" Target="media/image24.jpeg"/></Relationships>
</file>

<file path=word/_rels/header2.xml.rels><?xml version="1.0" encoding="UTF-8" standalone="yes"?>
<Relationships xmlns="http://schemas.openxmlformats.org/package/2006/relationships"><Relationship Id="rId1" Type="http://schemas.openxmlformats.org/officeDocument/2006/relationships/image" Target="media/image2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b304865-e821-44d4-8a4c-635e7b1343b5">
      <Terms xmlns="http://schemas.microsoft.com/office/infopath/2007/PartnerControls"/>
    </lcf76f155ced4ddcb4097134ff3c332f>
    <TaxCatchAll xmlns="f3cf63da-05ca-4c3a-8b40-6f122621122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ua" ma:contentTypeID="0x010100B37C7B3FA3DDC34CB19E45EFE9019763" ma:contentTypeVersion="15" ma:contentTypeDescription="Sortu dokumentu berri bat." ma:contentTypeScope="" ma:versionID="df5dc88062a3a6cc9f962d228c7817b9">
  <xsd:schema xmlns:xsd="http://www.w3.org/2001/XMLSchema" xmlns:xs="http://www.w3.org/2001/XMLSchema" xmlns:p="http://schemas.microsoft.com/office/2006/metadata/properties" xmlns:ns2="1b304865-e821-44d4-8a4c-635e7b1343b5" xmlns:ns3="f3cf63da-05ca-4c3a-8b40-6f1226211220" targetNamespace="http://schemas.microsoft.com/office/2006/metadata/properties" ma:root="true" ma:fieldsID="59f6d4dad355a753244355a5adabab94" ns2:_="" ns3:_="">
    <xsd:import namespace="1b304865-e821-44d4-8a4c-635e7b1343b5"/>
    <xsd:import namespace="f3cf63da-05ca-4c3a-8b40-6f122621122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304865-e821-44d4-8a4c-635e7b1343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cf63da-05ca-4c3a-8b40-6f1226211220"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14" nillable="true" ma:displayName="Taxonomy Catch All Column" ma:hidden="true" ma:list="{c4f01f07-72af-432e-a84c-df0930581866}" ma:internalName="TaxCatchAll" ma:showField="CatchAllData" ma:web="f3cf63da-05ca-4c3a-8b40-6f12262112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9B1825-81AE-4DA0-B99C-1EA0A35BCC81}">
  <ds:schemaRefs>
    <ds:schemaRef ds:uri="http://schemas.microsoft.com/office/2006/metadata/properties"/>
    <ds:schemaRef ds:uri="http://schemas.microsoft.com/office/infopath/2007/PartnerControls"/>
    <ds:schemaRef ds:uri="1b304865-e821-44d4-8a4c-635e7b1343b5"/>
    <ds:schemaRef ds:uri="f3cf63da-05ca-4c3a-8b40-6f1226211220"/>
  </ds:schemaRefs>
</ds:datastoreItem>
</file>

<file path=customXml/itemProps2.xml><?xml version="1.0" encoding="utf-8"?>
<ds:datastoreItem xmlns:ds="http://schemas.openxmlformats.org/officeDocument/2006/customXml" ds:itemID="{11DB76A5-1BB6-41A5-88F5-0AB78F971554}">
  <ds:schemaRefs>
    <ds:schemaRef ds:uri="http://schemas.openxmlformats.org/officeDocument/2006/bibliography"/>
  </ds:schemaRefs>
</ds:datastoreItem>
</file>

<file path=customXml/itemProps3.xml><?xml version="1.0" encoding="utf-8"?>
<ds:datastoreItem xmlns:ds="http://schemas.openxmlformats.org/officeDocument/2006/customXml" ds:itemID="{B4C131B3-F7C3-4397-ABE3-35E681E61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304865-e821-44d4-8a4c-635e7b1343b5"/>
    <ds:schemaRef ds:uri="f3cf63da-05ca-4c3a-8b40-6f12262112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FF0565-BBD1-4C49-A80A-7E998CB1BE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17</Pages>
  <Words>2090</Words>
  <Characters>11498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Roda Laburu, Leire</dc:creator>
  <cp:keywords/>
  <dc:description/>
  <cp:lastModifiedBy>Roda Laburu, Leire</cp:lastModifiedBy>
  <cp:revision>28</cp:revision>
  <dcterms:created xsi:type="dcterms:W3CDTF">2025-12-09T13:00:00Z</dcterms:created>
  <dcterms:modified xsi:type="dcterms:W3CDTF">2026-01-08T09:19:00Z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0x010100B37C7B3FA3DDC34CB19E45EFE9019763</vt:lpwstr>
  </property>
  <property fmtid="{D5CDD505-2E9C-101B-9397-08002B2CF9AE}" pid="3" name="MediaServiceImageTags">
    <vt:lpwstr/>
  </property>
</Properties>
</file>