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2BB37" w14:textId="77777777" w:rsidR="00EA382B" w:rsidRPr="0075086A" w:rsidRDefault="00EA382B">
      <w:pPr>
        <w:pStyle w:val="Textoindependiente"/>
        <w:rPr>
          <w:sz w:val="20"/>
          <w:szCs w:val="20"/>
        </w:rPr>
      </w:pPr>
    </w:p>
    <w:p w14:paraId="35A51009" w14:textId="77777777" w:rsidR="00EA382B" w:rsidRPr="0075086A" w:rsidRDefault="00EA382B">
      <w:pPr>
        <w:pStyle w:val="Textoindependiente"/>
        <w:rPr>
          <w:sz w:val="20"/>
          <w:szCs w:val="20"/>
        </w:rPr>
      </w:pPr>
    </w:p>
    <w:p w14:paraId="1865080E" w14:textId="77777777" w:rsidR="00EA382B" w:rsidRPr="0075086A" w:rsidRDefault="00EA382B">
      <w:pPr>
        <w:pStyle w:val="Textoindependiente"/>
        <w:rPr>
          <w:sz w:val="20"/>
          <w:szCs w:val="20"/>
        </w:rPr>
      </w:pPr>
    </w:p>
    <w:p w14:paraId="76F2D24E" w14:textId="77777777" w:rsidR="00EA382B" w:rsidRPr="0075086A" w:rsidRDefault="00EA382B">
      <w:pPr>
        <w:pStyle w:val="Textoindependiente"/>
        <w:rPr>
          <w:sz w:val="20"/>
          <w:szCs w:val="20"/>
        </w:rPr>
      </w:pPr>
    </w:p>
    <w:p w14:paraId="5C7AF6A4" w14:textId="77777777" w:rsidR="00EA382B" w:rsidRPr="0075086A" w:rsidRDefault="00EA382B">
      <w:pPr>
        <w:pStyle w:val="Textoindependiente"/>
        <w:rPr>
          <w:sz w:val="20"/>
          <w:szCs w:val="20"/>
        </w:rPr>
      </w:pPr>
    </w:p>
    <w:p w14:paraId="7454D89A" w14:textId="77777777" w:rsidR="00EA382B" w:rsidRPr="0075086A" w:rsidRDefault="00EA382B">
      <w:pPr>
        <w:pStyle w:val="Textoindependiente"/>
        <w:spacing w:before="92"/>
        <w:rPr>
          <w:sz w:val="20"/>
          <w:szCs w:val="20"/>
        </w:rPr>
      </w:pPr>
    </w:p>
    <w:p w14:paraId="760682C7" w14:textId="60C314E6" w:rsidR="00EA382B" w:rsidRPr="0075086A" w:rsidRDefault="00144914">
      <w:pPr>
        <w:pStyle w:val="Ttulo1"/>
        <w:ind w:left="609" w:right="886"/>
        <w:jc w:val="center"/>
        <w:rPr>
          <w:sz w:val="20"/>
          <w:szCs w:val="20"/>
        </w:rPr>
      </w:pPr>
      <w:r w:rsidRPr="0075086A">
        <w:rPr>
          <w:w w:val="110"/>
          <w:sz w:val="20"/>
          <w:szCs w:val="20"/>
        </w:rPr>
        <w:t>PLIEGO DE PRESCRIPCIONES TÉCNICAS PARA LA CONTRATACIÓN DE UN SERVICIO DE SERVICIO DE CATERING PARA EL III CONGRESO</w:t>
      </w:r>
      <w:r w:rsidR="0028050B" w:rsidRPr="0075086A">
        <w:rPr>
          <w:w w:val="110"/>
          <w:sz w:val="20"/>
          <w:szCs w:val="20"/>
        </w:rPr>
        <w:t xml:space="preserve"> MUNDIAL DE </w:t>
      </w:r>
      <w:r w:rsidR="00237ECC" w:rsidRPr="0075086A">
        <w:rPr>
          <w:sz w:val="20"/>
          <w:szCs w:val="20"/>
        </w:rPr>
        <w:t>CIUDADES AMIGABLES CON LAS PERSONAS MAYORES A CELEBRAR EN SAN SEBASTIÁN EN JUNIO DE 2026</w:t>
      </w:r>
    </w:p>
    <w:p w14:paraId="72D40FCA" w14:textId="77777777" w:rsidR="00EA382B" w:rsidRPr="0075086A" w:rsidRDefault="00EA382B">
      <w:pPr>
        <w:pStyle w:val="Textoindependiente"/>
        <w:rPr>
          <w:sz w:val="20"/>
          <w:szCs w:val="20"/>
        </w:rPr>
      </w:pPr>
    </w:p>
    <w:p w14:paraId="4C6EB031" w14:textId="77777777" w:rsidR="00EA382B" w:rsidRPr="0075086A" w:rsidRDefault="00EA382B">
      <w:pPr>
        <w:pStyle w:val="Textoindependiente"/>
        <w:rPr>
          <w:sz w:val="20"/>
          <w:szCs w:val="20"/>
        </w:rPr>
      </w:pPr>
    </w:p>
    <w:p w14:paraId="4D6A32B9" w14:textId="77777777" w:rsidR="00EA382B" w:rsidRPr="0075086A" w:rsidRDefault="00EA382B">
      <w:pPr>
        <w:pStyle w:val="Textoindependiente"/>
        <w:spacing w:before="70"/>
        <w:rPr>
          <w:sz w:val="20"/>
          <w:szCs w:val="20"/>
        </w:rPr>
      </w:pPr>
    </w:p>
    <w:p w14:paraId="7E28C4C3" w14:textId="2CA33D1D" w:rsidR="00EA382B" w:rsidRPr="0075086A" w:rsidRDefault="00144914">
      <w:pPr>
        <w:pStyle w:val="Textoindependiente"/>
        <w:ind w:left="2767"/>
        <w:rPr>
          <w:sz w:val="20"/>
          <w:szCs w:val="20"/>
        </w:rPr>
      </w:pPr>
      <w:r w:rsidRPr="0075086A">
        <w:rPr>
          <w:w w:val="110"/>
          <w:sz w:val="20"/>
          <w:szCs w:val="20"/>
        </w:rPr>
        <w:t>(EXPEDIENTE</w:t>
      </w:r>
      <w:r w:rsidRPr="0075086A">
        <w:rPr>
          <w:spacing w:val="-3"/>
          <w:w w:val="110"/>
          <w:sz w:val="20"/>
          <w:szCs w:val="20"/>
        </w:rPr>
        <w:t xml:space="preserve"> </w:t>
      </w:r>
      <w:r w:rsidRPr="0075086A">
        <w:rPr>
          <w:w w:val="110"/>
          <w:sz w:val="20"/>
          <w:szCs w:val="20"/>
        </w:rPr>
        <w:t>Nº</w:t>
      </w:r>
      <w:r w:rsidR="00237ECC" w:rsidRPr="0075086A">
        <w:rPr>
          <w:w w:val="110"/>
          <w:sz w:val="20"/>
          <w:szCs w:val="20"/>
        </w:rPr>
        <w:t xml:space="preserve"> </w:t>
      </w:r>
      <w:r w:rsidR="00C752F6">
        <w:rPr>
          <w:w w:val="110"/>
          <w:sz w:val="20"/>
          <w:szCs w:val="20"/>
        </w:rPr>
        <w:t>21</w:t>
      </w:r>
      <w:r w:rsidRPr="0075086A">
        <w:rPr>
          <w:spacing w:val="-2"/>
          <w:w w:val="110"/>
          <w:sz w:val="20"/>
          <w:szCs w:val="20"/>
        </w:rPr>
        <w:t>/20</w:t>
      </w:r>
      <w:r w:rsidR="00237ECC" w:rsidRPr="0075086A">
        <w:rPr>
          <w:spacing w:val="-2"/>
          <w:w w:val="110"/>
          <w:sz w:val="20"/>
          <w:szCs w:val="20"/>
        </w:rPr>
        <w:t>26</w:t>
      </w:r>
      <w:r w:rsidR="00C752F6">
        <w:rPr>
          <w:spacing w:val="-2"/>
          <w:w w:val="110"/>
          <w:sz w:val="20"/>
          <w:szCs w:val="20"/>
        </w:rPr>
        <w:t>-PTSA</w:t>
      </w:r>
      <w:r w:rsidRPr="0075086A">
        <w:rPr>
          <w:spacing w:val="-2"/>
          <w:w w:val="110"/>
          <w:sz w:val="20"/>
          <w:szCs w:val="20"/>
        </w:rPr>
        <w:t>)</w:t>
      </w:r>
    </w:p>
    <w:p w14:paraId="7D1159B5" w14:textId="77777777" w:rsidR="00EA382B" w:rsidRPr="0075086A" w:rsidRDefault="00EA382B">
      <w:pPr>
        <w:pStyle w:val="Textoindependiente"/>
        <w:spacing w:before="113"/>
        <w:rPr>
          <w:sz w:val="20"/>
          <w:szCs w:val="20"/>
        </w:rPr>
      </w:pPr>
    </w:p>
    <w:p w14:paraId="30C76E92" w14:textId="77777777" w:rsidR="00EA382B" w:rsidRPr="0075086A" w:rsidRDefault="00144914">
      <w:pPr>
        <w:pStyle w:val="Ttulo1"/>
        <w:numPr>
          <w:ilvl w:val="0"/>
          <w:numId w:val="3"/>
        </w:numPr>
        <w:tabs>
          <w:tab w:val="left" w:pos="1275"/>
        </w:tabs>
        <w:spacing w:before="1"/>
        <w:ind w:left="1275" w:hanging="346"/>
        <w:jc w:val="left"/>
        <w:rPr>
          <w:sz w:val="20"/>
          <w:szCs w:val="20"/>
        </w:rPr>
      </w:pPr>
      <w:r w:rsidRPr="0075086A">
        <w:rPr>
          <w:spacing w:val="-2"/>
          <w:w w:val="110"/>
          <w:sz w:val="20"/>
          <w:szCs w:val="20"/>
        </w:rPr>
        <w:t>ANTECEDENTES.</w:t>
      </w:r>
    </w:p>
    <w:p w14:paraId="6DE9B5E5" w14:textId="77777777" w:rsidR="00EA382B" w:rsidRPr="0075086A" w:rsidRDefault="00EA382B">
      <w:pPr>
        <w:pStyle w:val="Textoindependiente"/>
        <w:spacing w:before="235"/>
        <w:rPr>
          <w:sz w:val="20"/>
          <w:szCs w:val="20"/>
        </w:rPr>
      </w:pPr>
    </w:p>
    <w:p w14:paraId="2783E6D7" w14:textId="24E51917" w:rsidR="00304A7D" w:rsidRPr="0075086A" w:rsidRDefault="00E842EE" w:rsidP="00304A7D">
      <w:pPr>
        <w:pStyle w:val="Textoindependiente"/>
        <w:ind w:left="569" w:right="840"/>
        <w:jc w:val="both"/>
        <w:rPr>
          <w:sz w:val="20"/>
          <w:szCs w:val="20"/>
        </w:rPr>
      </w:pPr>
      <w:r w:rsidRPr="0075086A">
        <w:rPr>
          <w:sz w:val="20"/>
          <w:szCs w:val="20"/>
        </w:rPr>
        <w:t>El Departamento de Bienestar, Juventud y Reto Demográfico del Gobierno Vasco (DBJRD)</w:t>
      </w:r>
      <w:r w:rsidR="00CF5130" w:rsidRPr="0075086A">
        <w:rPr>
          <w:sz w:val="20"/>
          <w:szCs w:val="20"/>
        </w:rPr>
        <w:t xml:space="preserve">, </w:t>
      </w:r>
      <w:r w:rsidR="00A37E32" w:rsidRPr="0075086A">
        <w:rPr>
          <w:sz w:val="20"/>
          <w:szCs w:val="20"/>
        </w:rPr>
        <w:t>en el marco de las funciones que le corresponden en relación con la “Política de envejecimiento y cuidados” atribuidas mediante artículo 15, apartado g del Decreto 18/2024, de 23 de junio, del Lehendakari, de creación, supresión y modificación de los Departamentos de la Administración General de la Comunidad Autónoma del País Vasco y de determinación de funciones y áreas de actuación de los mismos, ha estimado oportuno participar en el proyecto de celebración de</w:t>
      </w:r>
      <w:r w:rsidR="00FD5F40" w:rsidRPr="0075086A">
        <w:rPr>
          <w:sz w:val="20"/>
          <w:szCs w:val="20"/>
        </w:rPr>
        <w:t>l III</w:t>
      </w:r>
      <w:r w:rsidR="00A37E32" w:rsidRPr="0075086A">
        <w:rPr>
          <w:sz w:val="20"/>
          <w:szCs w:val="20"/>
        </w:rPr>
        <w:t xml:space="preserve"> Congreso Mundial sobre Ciudades Amigables con las Personas Mayores que se celebrará en San Sebastián durante los días 16 al 18 de junio de 2026</w:t>
      </w:r>
      <w:r w:rsidR="0085636E" w:rsidRPr="0075086A">
        <w:rPr>
          <w:sz w:val="20"/>
          <w:szCs w:val="20"/>
        </w:rPr>
        <w:t xml:space="preserve"> (jornadas oficiales, con el día 15 de junio como </w:t>
      </w:r>
      <w:r w:rsidR="001F7453" w:rsidRPr="0075086A">
        <w:rPr>
          <w:sz w:val="20"/>
          <w:szCs w:val="20"/>
        </w:rPr>
        <w:t xml:space="preserve">media </w:t>
      </w:r>
      <w:r w:rsidR="0085636E" w:rsidRPr="0075086A">
        <w:rPr>
          <w:sz w:val="20"/>
          <w:szCs w:val="20"/>
        </w:rPr>
        <w:t>jornada de recepción de asistentes).</w:t>
      </w:r>
    </w:p>
    <w:p w14:paraId="29631BE5" w14:textId="77777777" w:rsidR="00304A7D" w:rsidRPr="0075086A" w:rsidRDefault="00304A7D" w:rsidP="00304A7D">
      <w:pPr>
        <w:pStyle w:val="Textoindependiente"/>
        <w:ind w:left="569" w:right="840"/>
        <w:jc w:val="both"/>
        <w:rPr>
          <w:sz w:val="20"/>
          <w:szCs w:val="20"/>
        </w:rPr>
      </w:pPr>
    </w:p>
    <w:p w14:paraId="72B12624" w14:textId="77777777" w:rsidR="004335E6" w:rsidRPr="0075086A" w:rsidRDefault="00304A7D" w:rsidP="00304A7D">
      <w:pPr>
        <w:pStyle w:val="Textoindependiente"/>
        <w:ind w:left="569" w:right="840"/>
        <w:jc w:val="both"/>
        <w:rPr>
          <w:sz w:val="20"/>
          <w:szCs w:val="20"/>
        </w:rPr>
      </w:pPr>
      <w:r w:rsidRPr="0075086A">
        <w:rPr>
          <w:sz w:val="20"/>
          <w:szCs w:val="20"/>
        </w:rPr>
        <w:t>Este Congreso Mundial será el III de una serie que viene promoviendo la Organización Mundial de la Salud (OMS) que, en cuanto organismo de las Naciones Unidas especializado en gestionar políticas de prevención, promoción e intervención en salud a nivel mundial, tiene, entre otros fines el de desarrollar la agenda de salud global y coordinar la respuesta a emergencias sanitarias.</w:t>
      </w:r>
    </w:p>
    <w:p w14:paraId="5AA45197" w14:textId="77777777" w:rsidR="004335E6" w:rsidRPr="0075086A" w:rsidRDefault="004335E6" w:rsidP="00304A7D">
      <w:pPr>
        <w:pStyle w:val="Textoindependiente"/>
        <w:ind w:left="569" w:right="840"/>
        <w:jc w:val="both"/>
        <w:rPr>
          <w:sz w:val="20"/>
          <w:szCs w:val="20"/>
        </w:rPr>
      </w:pPr>
    </w:p>
    <w:p w14:paraId="46789240" w14:textId="338489AA" w:rsidR="00304A7D" w:rsidRPr="0075086A" w:rsidRDefault="004335E6" w:rsidP="00304A7D">
      <w:pPr>
        <w:pStyle w:val="Textoindependiente"/>
        <w:ind w:left="569" w:right="840"/>
        <w:jc w:val="both"/>
        <w:rPr>
          <w:sz w:val="20"/>
          <w:szCs w:val="20"/>
        </w:rPr>
      </w:pPr>
      <w:r w:rsidRPr="0075086A">
        <w:rPr>
          <w:sz w:val="20"/>
          <w:szCs w:val="20"/>
        </w:rPr>
        <w:t>La OMS</w:t>
      </w:r>
      <w:r w:rsidR="00304A7D" w:rsidRPr="0075086A">
        <w:rPr>
          <w:sz w:val="20"/>
          <w:szCs w:val="20"/>
        </w:rPr>
        <w:t xml:space="preserve"> en 2010 promovió la Red Mundial de Ciudades y Comunidades Amigables con las Personas Mayores como respuesta al rápido envejecimiento de la población y con el objetivo de conectar ciudades, comunidades y organizaciones en todo el mundo con la visión común de hacer de su entorno un lugar mejor donde envejecer dignamente y con calidad.</w:t>
      </w:r>
    </w:p>
    <w:p w14:paraId="0DB4100E" w14:textId="77777777" w:rsidR="00304A7D" w:rsidRPr="0075086A" w:rsidRDefault="00304A7D" w:rsidP="00304A7D">
      <w:pPr>
        <w:pStyle w:val="Textoindependiente"/>
        <w:ind w:left="569" w:right="840"/>
        <w:jc w:val="both"/>
        <w:rPr>
          <w:sz w:val="20"/>
          <w:szCs w:val="20"/>
        </w:rPr>
      </w:pPr>
    </w:p>
    <w:p w14:paraId="4799E886" w14:textId="3D6FBC62" w:rsidR="00304A7D" w:rsidRPr="0075086A" w:rsidRDefault="00304A7D" w:rsidP="00304A7D">
      <w:pPr>
        <w:pStyle w:val="Textoindependiente"/>
        <w:ind w:left="569" w:right="840"/>
        <w:jc w:val="both"/>
        <w:rPr>
          <w:sz w:val="20"/>
          <w:szCs w:val="20"/>
        </w:rPr>
      </w:pPr>
      <w:r w:rsidRPr="0075086A">
        <w:rPr>
          <w:sz w:val="20"/>
          <w:szCs w:val="20"/>
        </w:rPr>
        <w:t>En base a tales premisas, la OMS seleccionó la ciudad de San Sebastián como sede del III Congreso de Ciudades y Comunidades Amigables a desarrollar en junio de 2026 (también citado como III Congreso). Este encargo, inicialmente, recayó en el IMSERSO, organismo estatal dependiente de la Seguridad Social y competente en el ámbito de las personas mayores que lanzó invitación a las Administraciones Públicas Vascas para participar en el proyecto</w:t>
      </w:r>
      <w:r w:rsidR="00926456" w:rsidRPr="0075086A">
        <w:rPr>
          <w:sz w:val="20"/>
          <w:szCs w:val="20"/>
        </w:rPr>
        <w:t>, que fue acogida favorablemente por el Gobierno Vasco, la Diputación Foral de Gipuzkoa y el Ayuntamiento de San Sebastián</w:t>
      </w:r>
      <w:r w:rsidR="00BB4614" w:rsidRPr="0075086A">
        <w:rPr>
          <w:sz w:val="20"/>
          <w:szCs w:val="20"/>
        </w:rPr>
        <w:t>.</w:t>
      </w:r>
    </w:p>
    <w:p w14:paraId="4A3F75D7" w14:textId="77777777" w:rsidR="00304A7D" w:rsidRPr="0075086A" w:rsidRDefault="00304A7D" w:rsidP="00304A7D">
      <w:pPr>
        <w:pStyle w:val="Textoindependiente"/>
        <w:ind w:left="569" w:right="840"/>
        <w:jc w:val="both"/>
        <w:rPr>
          <w:sz w:val="20"/>
          <w:szCs w:val="20"/>
        </w:rPr>
      </w:pPr>
    </w:p>
    <w:p w14:paraId="66B9FCAC" w14:textId="79DC6A97" w:rsidR="001C2CB0" w:rsidRPr="0075086A" w:rsidRDefault="00304A7D" w:rsidP="001C2CB0">
      <w:pPr>
        <w:pStyle w:val="Textoindependiente"/>
        <w:ind w:left="569" w:right="840"/>
        <w:jc w:val="both"/>
        <w:rPr>
          <w:sz w:val="20"/>
          <w:szCs w:val="20"/>
        </w:rPr>
      </w:pPr>
      <w:r w:rsidRPr="0075086A">
        <w:rPr>
          <w:sz w:val="20"/>
          <w:szCs w:val="20"/>
        </w:rPr>
        <w:t xml:space="preserve">Es así </w:t>
      </w:r>
      <w:r w:rsidR="002D1990" w:rsidRPr="0075086A">
        <w:rPr>
          <w:sz w:val="20"/>
          <w:szCs w:val="20"/>
        </w:rPr>
        <w:t>como</w:t>
      </w:r>
      <w:r w:rsidRPr="0075086A">
        <w:rPr>
          <w:sz w:val="20"/>
          <w:szCs w:val="20"/>
        </w:rPr>
        <w:t xml:space="preserve">, </w:t>
      </w:r>
      <w:r w:rsidR="001F7453" w:rsidRPr="0075086A">
        <w:rPr>
          <w:sz w:val="20"/>
          <w:szCs w:val="20"/>
        </w:rPr>
        <w:t>el IMSERSO</w:t>
      </w:r>
      <w:r w:rsidR="00BB4614" w:rsidRPr="0075086A">
        <w:rPr>
          <w:sz w:val="20"/>
          <w:szCs w:val="20"/>
        </w:rPr>
        <w:t xml:space="preserve"> con </w:t>
      </w:r>
      <w:r w:rsidRPr="0075086A">
        <w:rPr>
          <w:sz w:val="20"/>
          <w:szCs w:val="20"/>
        </w:rPr>
        <w:t>la Diputación Foral de Gipuzkoa,</w:t>
      </w:r>
      <w:r w:rsidR="00BB4614" w:rsidRPr="0075086A">
        <w:rPr>
          <w:sz w:val="20"/>
          <w:szCs w:val="20"/>
        </w:rPr>
        <w:t xml:space="preserve"> </w:t>
      </w:r>
      <w:r w:rsidRPr="0075086A">
        <w:rPr>
          <w:sz w:val="20"/>
          <w:szCs w:val="20"/>
        </w:rPr>
        <w:t>el Ayuntamiento de San Sebastián y esta Administración de la Comunidad Autónoma</w:t>
      </w:r>
      <w:r w:rsidR="00501922" w:rsidRPr="0075086A">
        <w:rPr>
          <w:sz w:val="20"/>
          <w:szCs w:val="20"/>
        </w:rPr>
        <w:t xml:space="preserve"> de Euskadi</w:t>
      </w:r>
      <w:r w:rsidRPr="0075086A">
        <w:rPr>
          <w:sz w:val="20"/>
          <w:szCs w:val="20"/>
        </w:rPr>
        <w:t>, a través del DBJRB, manifestaron su voluntad de colaborar en el proyecto a cuyo efecto suscribieron un Protocolo de Colaboración (26/01/2026) y están tramitando un Convenio de Colaboración a ese mismo efecto</w:t>
      </w:r>
      <w:r w:rsidR="00501922" w:rsidRPr="0075086A">
        <w:rPr>
          <w:sz w:val="20"/>
          <w:szCs w:val="20"/>
        </w:rPr>
        <w:t xml:space="preserve"> cuya firma se prevé inminente.</w:t>
      </w:r>
    </w:p>
    <w:p w14:paraId="341BA277" w14:textId="77777777" w:rsidR="001C2CB0" w:rsidRPr="0075086A" w:rsidRDefault="001C2CB0" w:rsidP="001C2CB0">
      <w:pPr>
        <w:pStyle w:val="Textoindependiente"/>
        <w:ind w:left="569" w:right="840"/>
        <w:jc w:val="both"/>
        <w:rPr>
          <w:sz w:val="20"/>
          <w:szCs w:val="20"/>
        </w:rPr>
      </w:pPr>
    </w:p>
    <w:p w14:paraId="32C9055B" w14:textId="77777777" w:rsidR="00005F8D" w:rsidRPr="0075086A" w:rsidRDefault="006B2B1C" w:rsidP="00005F8D">
      <w:pPr>
        <w:pStyle w:val="Textoindependiente"/>
        <w:ind w:left="569" w:right="840"/>
        <w:jc w:val="both"/>
        <w:rPr>
          <w:sz w:val="20"/>
          <w:szCs w:val="20"/>
        </w:rPr>
      </w:pPr>
      <w:r w:rsidRPr="0075086A">
        <w:rPr>
          <w:sz w:val="20"/>
          <w:szCs w:val="20"/>
        </w:rPr>
        <w:t>En el caso del</w:t>
      </w:r>
      <w:r w:rsidR="00304A7D" w:rsidRPr="0075086A">
        <w:rPr>
          <w:sz w:val="20"/>
          <w:szCs w:val="20"/>
        </w:rPr>
        <w:t xml:space="preserve"> DBJRD </w:t>
      </w:r>
      <w:r w:rsidRPr="0075086A">
        <w:rPr>
          <w:sz w:val="20"/>
          <w:szCs w:val="20"/>
        </w:rPr>
        <w:t xml:space="preserve">una vez que se </w:t>
      </w:r>
      <w:r w:rsidR="00304A7D" w:rsidRPr="0075086A">
        <w:rPr>
          <w:sz w:val="20"/>
          <w:szCs w:val="20"/>
        </w:rPr>
        <w:t>acogió favorablemente la oportunidad de colaborar en el desarrollo del III Congreso promovió la inclusión en el anteproyecto de Ley de Presupuestos Generales de la CAE para 2026 una partida presupuestaria específica para atender las necesidades económicas derivadas de la gestión de este evento. Una vez que tal anteproyecto sustanció su tramitación y fue aprobado como Ley 7/2025, de 23 de diciembre, consta como cantidad prevista por el Gobierno Vasco a tales efectos en los Presupuestos Generales de la Comunidad Autónoma de Euskadi para 2026 la cantidad de 100.000 euros: sección 11 DBJRB, programa 3123 “servicios sociales”, servicio 12, Dirección de Promoción del Tercer Sector Social y la Acción Comunitaria, Concepto 244 Estudios, trabajos técnicos y servicios de profesionales independientes, partida 26/0326.</w:t>
      </w:r>
    </w:p>
    <w:p w14:paraId="63329F74" w14:textId="77777777" w:rsidR="00005F8D" w:rsidRPr="0075086A" w:rsidRDefault="00005F8D" w:rsidP="00005F8D">
      <w:pPr>
        <w:pStyle w:val="Textoindependiente"/>
        <w:ind w:left="569" w:right="840"/>
        <w:jc w:val="both"/>
        <w:rPr>
          <w:sz w:val="20"/>
          <w:szCs w:val="20"/>
        </w:rPr>
      </w:pPr>
    </w:p>
    <w:p w14:paraId="7C5626E6" w14:textId="77777777" w:rsidR="00A319BE" w:rsidRPr="0075086A" w:rsidRDefault="00005F8D" w:rsidP="00A319BE">
      <w:pPr>
        <w:pStyle w:val="Textoindependiente"/>
        <w:ind w:left="569" w:right="840"/>
        <w:jc w:val="both"/>
        <w:rPr>
          <w:rFonts w:cs="Arial"/>
          <w:sz w:val="20"/>
          <w:szCs w:val="20"/>
        </w:rPr>
      </w:pPr>
      <w:r w:rsidRPr="0075086A">
        <w:rPr>
          <w:rFonts w:cs="Arial"/>
          <w:sz w:val="20"/>
          <w:szCs w:val="20"/>
        </w:rPr>
        <w:t>En el marco de la organización del III Congreso Mundial de Ciudades y Comunidades Amigables (OMS), que tendrá lugar en el Centro Kursaal (San Sebastián) entre los días 15 y 18 de junio de 2026 (con el día 15 como jornada de recepción y las jornadas oficiales los días 16 a 18), el Departamento de Bienestar, Juventud y Reto Demográfico del Gobierno Vasco (DBJRD) promueve la contratación de los servicios de restauración necesarios para atender a las personas participantes conforme a las necesidades del programa.</w:t>
      </w:r>
    </w:p>
    <w:p w14:paraId="197C43F8" w14:textId="77777777" w:rsidR="00A319BE" w:rsidRPr="0075086A" w:rsidRDefault="00A319BE" w:rsidP="00A319BE">
      <w:pPr>
        <w:pStyle w:val="Textoindependiente"/>
        <w:ind w:left="569" w:right="840"/>
        <w:jc w:val="both"/>
        <w:rPr>
          <w:rFonts w:cs="Arial"/>
          <w:sz w:val="20"/>
          <w:szCs w:val="20"/>
        </w:rPr>
      </w:pPr>
    </w:p>
    <w:p w14:paraId="3ADD0CE2" w14:textId="77777777" w:rsidR="00AE3B0A" w:rsidRPr="0075086A" w:rsidRDefault="00AE3B0A" w:rsidP="00AE3B0A">
      <w:pPr>
        <w:pStyle w:val="Textoindependiente"/>
        <w:ind w:left="569" w:right="839"/>
        <w:jc w:val="both"/>
        <w:rPr>
          <w:sz w:val="20"/>
          <w:szCs w:val="20"/>
        </w:rPr>
      </w:pPr>
      <w:r w:rsidRPr="0075086A">
        <w:rPr>
          <w:sz w:val="20"/>
          <w:szCs w:val="20"/>
        </w:rPr>
        <w:t>De acuerdo con lo anterior, el presente Pliego tiene por objeto definir los requerimientos técnicos de las prestaciones que el proveedor contratado deberá poner a disposición de la Administración General de la Comunidad Autónoma de Euskadi (Departamento de Bienestar, Juventud y Reto Demográfico), en el marco del III Congreso Mundial de Ciudades amigables con las personas mayores que se desarrollará en el Centro de Congresos Kursaal de la Ciudad de San Sebastián (Gipuzkoa).</w:t>
      </w:r>
    </w:p>
    <w:p w14:paraId="28667F46" w14:textId="77777777" w:rsidR="00AE3B0A" w:rsidRPr="0075086A" w:rsidRDefault="00AE3B0A" w:rsidP="00A319BE">
      <w:pPr>
        <w:pStyle w:val="Textoindependiente"/>
        <w:ind w:left="569" w:right="840"/>
        <w:jc w:val="both"/>
        <w:rPr>
          <w:rFonts w:cs="Arial"/>
          <w:sz w:val="20"/>
          <w:szCs w:val="20"/>
        </w:rPr>
      </w:pPr>
    </w:p>
    <w:p w14:paraId="3D5A40FF" w14:textId="101F3D38" w:rsidR="00005F8D" w:rsidRPr="0075086A" w:rsidRDefault="00005F8D" w:rsidP="00A319BE">
      <w:pPr>
        <w:pStyle w:val="Textoindependiente"/>
        <w:ind w:left="569" w:right="840"/>
        <w:jc w:val="both"/>
        <w:rPr>
          <w:sz w:val="20"/>
          <w:szCs w:val="20"/>
        </w:rPr>
      </w:pPr>
      <w:r w:rsidRPr="0075086A">
        <w:rPr>
          <w:rFonts w:cs="Arial"/>
          <w:sz w:val="20"/>
          <w:szCs w:val="20"/>
        </w:rPr>
        <w:t>El objeto del contrato consiste en la prestación de los servici</w:t>
      </w:r>
      <w:r w:rsidR="00A319BE" w:rsidRPr="0075086A">
        <w:rPr>
          <w:rFonts w:cs="Arial"/>
          <w:sz w:val="20"/>
          <w:szCs w:val="20"/>
        </w:rPr>
        <w:t>o</w:t>
      </w:r>
      <w:r w:rsidRPr="0075086A">
        <w:rPr>
          <w:rFonts w:cs="Arial"/>
          <w:sz w:val="20"/>
          <w:szCs w:val="20"/>
        </w:rPr>
        <w:t>s de restauración (pausas-café/coffee breaks y almuerzos) asociados al III Congreso Mundial de Ciudades y Comunidades Amigables (OMS), incluyendo, en su caso, el suministro, montaje y desmontaje del material necesario, el personal de servicio y la gestión de los residuos generados, de conformidad con las condiciones de la sede (Centro Kursaal) y las prescripciones establecidas en este Pliego.</w:t>
      </w:r>
    </w:p>
    <w:p w14:paraId="3258860E" w14:textId="77777777" w:rsidR="00C64031" w:rsidRPr="0075086A" w:rsidRDefault="00C64031" w:rsidP="00A37E32">
      <w:pPr>
        <w:pStyle w:val="Textoindependiente"/>
        <w:ind w:left="569" w:right="840"/>
        <w:jc w:val="both"/>
        <w:rPr>
          <w:sz w:val="20"/>
          <w:szCs w:val="20"/>
        </w:rPr>
      </w:pPr>
    </w:p>
    <w:p w14:paraId="0D1C357A" w14:textId="77777777" w:rsidR="009729CC" w:rsidRPr="0075086A" w:rsidRDefault="009729CC" w:rsidP="00A37E32">
      <w:pPr>
        <w:pStyle w:val="Textoindependiente"/>
        <w:ind w:left="569" w:right="840"/>
        <w:jc w:val="both"/>
        <w:rPr>
          <w:sz w:val="20"/>
          <w:szCs w:val="20"/>
        </w:rPr>
      </w:pPr>
    </w:p>
    <w:p w14:paraId="339EDB9B" w14:textId="77777777" w:rsidR="00EA382B" w:rsidRPr="0075086A" w:rsidRDefault="00144914">
      <w:pPr>
        <w:spacing w:before="1"/>
        <w:ind w:left="611" w:right="886"/>
        <w:jc w:val="center"/>
        <w:rPr>
          <w:sz w:val="20"/>
          <w:szCs w:val="20"/>
        </w:rPr>
      </w:pPr>
      <w:r w:rsidRPr="0075086A">
        <w:rPr>
          <w:w w:val="110"/>
          <w:sz w:val="20"/>
          <w:szCs w:val="20"/>
        </w:rPr>
        <w:t>CAPÍTULO</w:t>
      </w:r>
      <w:r w:rsidRPr="0075086A">
        <w:rPr>
          <w:spacing w:val="6"/>
          <w:w w:val="110"/>
          <w:sz w:val="20"/>
          <w:szCs w:val="20"/>
        </w:rPr>
        <w:t xml:space="preserve"> </w:t>
      </w:r>
      <w:r w:rsidRPr="0075086A">
        <w:rPr>
          <w:w w:val="110"/>
          <w:sz w:val="20"/>
          <w:szCs w:val="20"/>
        </w:rPr>
        <w:t>I.</w:t>
      </w:r>
      <w:r w:rsidRPr="0075086A">
        <w:rPr>
          <w:spacing w:val="6"/>
          <w:w w:val="110"/>
          <w:sz w:val="20"/>
          <w:szCs w:val="20"/>
        </w:rPr>
        <w:t xml:space="preserve"> </w:t>
      </w:r>
      <w:r w:rsidRPr="0075086A">
        <w:rPr>
          <w:spacing w:val="-2"/>
          <w:w w:val="110"/>
          <w:sz w:val="20"/>
          <w:szCs w:val="20"/>
        </w:rPr>
        <w:t>GENERAL</w:t>
      </w:r>
    </w:p>
    <w:p w14:paraId="705B86F9" w14:textId="77777777" w:rsidR="00EA382B" w:rsidRPr="0075086A" w:rsidRDefault="00144914">
      <w:pPr>
        <w:spacing w:before="114"/>
        <w:ind w:left="613" w:right="886"/>
        <w:jc w:val="center"/>
        <w:rPr>
          <w:spacing w:val="-2"/>
          <w:w w:val="110"/>
          <w:sz w:val="20"/>
          <w:szCs w:val="20"/>
        </w:rPr>
      </w:pPr>
      <w:r w:rsidRPr="0075086A">
        <w:rPr>
          <w:w w:val="110"/>
          <w:sz w:val="20"/>
          <w:szCs w:val="20"/>
        </w:rPr>
        <w:t>OBJETO</w:t>
      </w:r>
      <w:r w:rsidRPr="0075086A">
        <w:rPr>
          <w:spacing w:val="-10"/>
          <w:w w:val="110"/>
          <w:sz w:val="20"/>
          <w:szCs w:val="20"/>
        </w:rPr>
        <w:t xml:space="preserve"> </w:t>
      </w:r>
      <w:r w:rsidRPr="0075086A">
        <w:rPr>
          <w:w w:val="110"/>
          <w:sz w:val="20"/>
          <w:szCs w:val="20"/>
        </w:rPr>
        <w:t>DEL</w:t>
      </w:r>
      <w:r w:rsidRPr="0075086A">
        <w:rPr>
          <w:spacing w:val="-7"/>
          <w:w w:val="110"/>
          <w:sz w:val="20"/>
          <w:szCs w:val="20"/>
        </w:rPr>
        <w:t xml:space="preserve"> </w:t>
      </w:r>
      <w:r w:rsidRPr="0075086A">
        <w:rPr>
          <w:w w:val="110"/>
          <w:sz w:val="20"/>
          <w:szCs w:val="20"/>
        </w:rPr>
        <w:t>PROCEDIMIENTO</w:t>
      </w:r>
      <w:r w:rsidRPr="0075086A">
        <w:rPr>
          <w:spacing w:val="-9"/>
          <w:w w:val="110"/>
          <w:sz w:val="20"/>
          <w:szCs w:val="20"/>
        </w:rPr>
        <w:t xml:space="preserve"> </w:t>
      </w:r>
      <w:r w:rsidRPr="0075086A">
        <w:rPr>
          <w:w w:val="110"/>
          <w:sz w:val="20"/>
          <w:szCs w:val="20"/>
        </w:rPr>
        <w:t>DE</w:t>
      </w:r>
      <w:r w:rsidRPr="0075086A">
        <w:rPr>
          <w:spacing w:val="-10"/>
          <w:w w:val="110"/>
          <w:sz w:val="20"/>
          <w:szCs w:val="20"/>
        </w:rPr>
        <w:t xml:space="preserve"> </w:t>
      </w:r>
      <w:r w:rsidRPr="0075086A">
        <w:rPr>
          <w:spacing w:val="-2"/>
          <w:w w:val="110"/>
          <w:sz w:val="20"/>
          <w:szCs w:val="20"/>
        </w:rPr>
        <w:t>CONTRATACIÓN.</w:t>
      </w:r>
    </w:p>
    <w:p w14:paraId="58D836D3" w14:textId="77777777" w:rsidR="00501922" w:rsidRPr="0075086A" w:rsidRDefault="00501922" w:rsidP="00501922">
      <w:pPr>
        <w:spacing w:before="114"/>
        <w:ind w:left="613" w:right="886"/>
        <w:rPr>
          <w:sz w:val="20"/>
          <w:szCs w:val="20"/>
        </w:rPr>
      </w:pPr>
    </w:p>
    <w:p w14:paraId="35292CF9" w14:textId="77777777" w:rsidR="00EA382B" w:rsidRPr="0075086A" w:rsidRDefault="00144914">
      <w:pPr>
        <w:pStyle w:val="Prrafodelista"/>
        <w:numPr>
          <w:ilvl w:val="0"/>
          <w:numId w:val="2"/>
        </w:numPr>
        <w:tabs>
          <w:tab w:val="left" w:pos="877"/>
        </w:tabs>
        <w:spacing w:before="0"/>
        <w:ind w:left="877" w:hanging="308"/>
        <w:rPr>
          <w:sz w:val="20"/>
          <w:szCs w:val="20"/>
        </w:rPr>
      </w:pPr>
      <w:r w:rsidRPr="0075086A">
        <w:rPr>
          <w:spacing w:val="-2"/>
          <w:w w:val="110"/>
          <w:sz w:val="20"/>
          <w:szCs w:val="20"/>
        </w:rPr>
        <w:t>OBJETO.</w:t>
      </w:r>
    </w:p>
    <w:p w14:paraId="1CF0C2E0" w14:textId="77777777" w:rsidR="005310D0" w:rsidRPr="0075086A" w:rsidRDefault="005310D0" w:rsidP="001C2CB0">
      <w:pPr>
        <w:pStyle w:val="Textoindependiente"/>
        <w:ind w:left="569" w:right="841"/>
        <w:jc w:val="both"/>
        <w:rPr>
          <w:sz w:val="20"/>
          <w:szCs w:val="20"/>
        </w:rPr>
      </w:pPr>
    </w:p>
    <w:p w14:paraId="61D962C3" w14:textId="0F9017BD" w:rsidR="00EA382B" w:rsidRPr="0075086A" w:rsidRDefault="005310D0" w:rsidP="001C2CB0">
      <w:pPr>
        <w:pStyle w:val="Textoindependiente"/>
        <w:ind w:left="569" w:right="841"/>
        <w:jc w:val="both"/>
        <w:rPr>
          <w:sz w:val="20"/>
          <w:szCs w:val="20"/>
        </w:rPr>
      </w:pPr>
      <w:r w:rsidRPr="0075086A">
        <w:rPr>
          <w:sz w:val="20"/>
          <w:szCs w:val="20"/>
        </w:rPr>
        <w:t xml:space="preserve">1.1. </w:t>
      </w:r>
      <w:r w:rsidR="00144914" w:rsidRPr="0075086A">
        <w:rPr>
          <w:sz w:val="20"/>
          <w:szCs w:val="20"/>
        </w:rPr>
        <w:t>El objeto del presente procedimiento consiste en la contratación de una</w:t>
      </w:r>
      <w:r w:rsidR="00144914" w:rsidRPr="0075086A">
        <w:rPr>
          <w:spacing w:val="-1"/>
          <w:sz w:val="20"/>
          <w:szCs w:val="20"/>
        </w:rPr>
        <w:t xml:space="preserve"> </w:t>
      </w:r>
      <w:r w:rsidR="00144914" w:rsidRPr="0075086A">
        <w:rPr>
          <w:sz w:val="20"/>
          <w:szCs w:val="20"/>
        </w:rPr>
        <w:t>empresa</w:t>
      </w:r>
      <w:r w:rsidR="00144914" w:rsidRPr="0075086A">
        <w:rPr>
          <w:spacing w:val="-3"/>
          <w:sz w:val="20"/>
          <w:szCs w:val="20"/>
        </w:rPr>
        <w:t xml:space="preserve"> </w:t>
      </w:r>
      <w:r w:rsidR="00144914" w:rsidRPr="0075086A">
        <w:rPr>
          <w:sz w:val="20"/>
          <w:szCs w:val="20"/>
        </w:rPr>
        <w:t>especializada</w:t>
      </w:r>
      <w:r w:rsidR="00144914" w:rsidRPr="0075086A">
        <w:rPr>
          <w:spacing w:val="-1"/>
          <w:sz w:val="20"/>
          <w:szCs w:val="20"/>
        </w:rPr>
        <w:t xml:space="preserve"> </w:t>
      </w:r>
      <w:r w:rsidR="00144914" w:rsidRPr="0075086A">
        <w:rPr>
          <w:sz w:val="20"/>
          <w:szCs w:val="20"/>
        </w:rPr>
        <w:t>en catering</w:t>
      </w:r>
      <w:r w:rsidR="00144914" w:rsidRPr="0075086A">
        <w:rPr>
          <w:spacing w:val="-1"/>
          <w:sz w:val="20"/>
          <w:szCs w:val="20"/>
        </w:rPr>
        <w:t xml:space="preserve"> </w:t>
      </w:r>
      <w:r w:rsidR="00144914" w:rsidRPr="0075086A">
        <w:rPr>
          <w:sz w:val="20"/>
          <w:szCs w:val="20"/>
        </w:rPr>
        <w:t>para</w:t>
      </w:r>
      <w:r w:rsidR="00144914" w:rsidRPr="0075086A">
        <w:rPr>
          <w:spacing w:val="-1"/>
          <w:sz w:val="20"/>
          <w:szCs w:val="20"/>
        </w:rPr>
        <w:t xml:space="preserve"> </w:t>
      </w:r>
      <w:r w:rsidR="00144914" w:rsidRPr="0075086A">
        <w:rPr>
          <w:sz w:val="20"/>
          <w:szCs w:val="20"/>
        </w:rPr>
        <w:t>la</w:t>
      </w:r>
      <w:r w:rsidR="00144914" w:rsidRPr="0075086A">
        <w:rPr>
          <w:spacing w:val="-1"/>
          <w:sz w:val="20"/>
          <w:szCs w:val="20"/>
        </w:rPr>
        <w:t xml:space="preserve"> </w:t>
      </w:r>
      <w:r w:rsidR="00144914" w:rsidRPr="0075086A">
        <w:rPr>
          <w:sz w:val="20"/>
          <w:szCs w:val="20"/>
        </w:rPr>
        <w:t>prestación de los servicios de</w:t>
      </w:r>
      <w:r w:rsidR="0068101D" w:rsidRPr="0075086A">
        <w:rPr>
          <w:sz w:val="20"/>
          <w:szCs w:val="20"/>
        </w:rPr>
        <w:t xml:space="preserve"> restauración (</w:t>
      </w:r>
      <w:r w:rsidR="00144914" w:rsidRPr="0075086A">
        <w:rPr>
          <w:sz w:val="20"/>
          <w:szCs w:val="20"/>
        </w:rPr>
        <w:t>comida</w:t>
      </w:r>
      <w:r w:rsidR="0068101D" w:rsidRPr="0075086A">
        <w:rPr>
          <w:sz w:val="20"/>
          <w:szCs w:val="20"/>
        </w:rPr>
        <w:t>)</w:t>
      </w:r>
      <w:r w:rsidR="00144914" w:rsidRPr="0075086A">
        <w:rPr>
          <w:sz w:val="20"/>
          <w:szCs w:val="20"/>
        </w:rPr>
        <w:t xml:space="preserve">, montaje y desmontaje del material necesario, y personal del servicio de hostelería para el III Congreso </w:t>
      </w:r>
      <w:r w:rsidR="00647418" w:rsidRPr="0075086A">
        <w:rPr>
          <w:sz w:val="20"/>
          <w:szCs w:val="20"/>
        </w:rPr>
        <w:t xml:space="preserve">Mundial de </w:t>
      </w:r>
      <w:r w:rsidR="00DB65F3" w:rsidRPr="0075086A">
        <w:rPr>
          <w:sz w:val="20"/>
          <w:szCs w:val="20"/>
        </w:rPr>
        <w:t>ciudades amigables con las personas mayores a celebrar en San Sebastián en</w:t>
      </w:r>
      <w:r w:rsidR="0068101D" w:rsidRPr="0075086A">
        <w:rPr>
          <w:sz w:val="20"/>
          <w:szCs w:val="20"/>
        </w:rPr>
        <w:t>tre los días 1</w:t>
      </w:r>
      <w:r w:rsidR="00142CB4" w:rsidRPr="0075086A">
        <w:rPr>
          <w:sz w:val="20"/>
          <w:szCs w:val="20"/>
        </w:rPr>
        <w:t>5</w:t>
      </w:r>
      <w:r w:rsidR="0068101D" w:rsidRPr="0075086A">
        <w:rPr>
          <w:sz w:val="20"/>
          <w:szCs w:val="20"/>
        </w:rPr>
        <w:t xml:space="preserve"> y 18 de</w:t>
      </w:r>
      <w:r w:rsidR="00DB65F3" w:rsidRPr="0075086A">
        <w:rPr>
          <w:sz w:val="20"/>
          <w:szCs w:val="20"/>
        </w:rPr>
        <w:t xml:space="preserve"> junio de 2026</w:t>
      </w:r>
      <w:r w:rsidR="00144914" w:rsidRPr="0075086A">
        <w:rPr>
          <w:sz w:val="20"/>
          <w:szCs w:val="20"/>
        </w:rPr>
        <w:t>.</w:t>
      </w:r>
    </w:p>
    <w:p w14:paraId="2F7E2241" w14:textId="77777777" w:rsidR="00013B77" w:rsidRPr="0075086A" w:rsidRDefault="00013B77" w:rsidP="001C2CB0">
      <w:pPr>
        <w:pStyle w:val="Textoindependiente"/>
        <w:ind w:left="569" w:right="841"/>
        <w:jc w:val="both"/>
        <w:rPr>
          <w:sz w:val="20"/>
          <w:szCs w:val="20"/>
        </w:rPr>
      </w:pPr>
    </w:p>
    <w:p w14:paraId="2C98E150" w14:textId="059CF8F9" w:rsidR="002830EB" w:rsidRPr="0075086A" w:rsidRDefault="005310D0" w:rsidP="002830EB">
      <w:pPr>
        <w:pStyle w:val="Textoindependiente"/>
        <w:ind w:left="569" w:right="841"/>
        <w:jc w:val="both"/>
        <w:rPr>
          <w:sz w:val="20"/>
          <w:szCs w:val="20"/>
        </w:rPr>
      </w:pPr>
      <w:r w:rsidRPr="0075086A">
        <w:rPr>
          <w:sz w:val="20"/>
          <w:szCs w:val="20"/>
        </w:rPr>
        <w:t xml:space="preserve">1.2. </w:t>
      </w:r>
      <w:r w:rsidR="00D24DD5" w:rsidRPr="0075086A">
        <w:rPr>
          <w:sz w:val="20"/>
          <w:szCs w:val="20"/>
        </w:rPr>
        <w:t xml:space="preserve">La prestación se desarrollará en el marco del Centro Kursaal de San Sebastián por lo que atendiendo a tal </w:t>
      </w:r>
      <w:r w:rsidR="00110CC0" w:rsidRPr="0075086A">
        <w:rPr>
          <w:sz w:val="20"/>
          <w:szCs w:val="20"/>
        </w:rPr>
        <w:t xml:space="preserve">elemento la prestación se desarrollará por la empresa que ostenta en exclusiva la prestación de los servicios de restauración en ese edificio (conforme acuerdo suscrito entre la empresa de servicios de restauración IXO </w:t>
      </w:r>
      <w:r w:rsidR="00615CD6" w:rsidRPr="0075086A">
        <w:rPr>
          <w:sz w:val="20"/>
          <w:szCs w:val="20"/>
        </w:rPr>
        <w:t>RESTAURACIÓN, SL y la sociedad gestora del edificio CENTRO KURSAAL–KURSAAL ELKARGUNEA, S.A.</w:t>
      </w:r>
      <w:r w:rsidR="00C21528" w:rsidRPr="0075086A">
        <w:rPr>
          <w:sz w:val="20"/>
          <w:szCs w:val="20"/>
        </w:rPr>
        <w:t xml:space="preserve"> -se adjunta certificado de la sociedad gestora del edificio a este </w:t>
      </w:r>
      <w:r w:rsidR="00C21528" w:rsidRPr="0075086A">
        <w:rPr>
          <w:sz w:val="20"/>
          <w:szCs w:val="20"/>
        </w:rPr>
        <w:lastRenderedPageBreak/>
        <w:t>respecto</w:t>
      </w:r>
      <w:r w:rsidR="00C57A51" w:rsidRPr="0075086A">
        <w:rPr>
          <w:sz w:val="20"/>
          <w:szCs w:val="20"/>
        </w:rPr>
        <w:t xml:space="preserve"> y Memoria justificativa de la no publicidad</w:t>
      </w:r>
      <w:r w:rsidR="00C21528" w:rsidRPr="0075086A">
        <w:rPr>
          <w:sz w:val="20"/>
          <w:szCs w:val="20"/>
        </w:rPr>
        <w:t>).</w:t>
      </w:r>
    </w:p>
    <w:p w14:paraId="61E89011" w14:textId="77777777" w:rsidR="002830EB" w:rsidRPr="0075086A" w:rsidRDefault="002830EB" w:rsidP="002830EB">
      <w:pPr>
        <w:pStyle w:val="Textoindependiente"/>
        <w:ind w:left="569" w:right="841"/>
        <w:jc w:val="both"/>
        <w:rPr>
          <w:sz w:val="20"/>
          <w:szCs w:val="20"/>
        </w:rPr>
      </w:pPr>
    </w:p>
    <w:p w14:paraId="035AD586" w14:textId="5C47CB6D" w:rsidR="002830EB" w:rsidRPr="0075086A" w:rsidRDefault="005310D0" w:rsidP="002830EB">
      <w:pPr>
        <w:pStyle w:val="Textoindependiente"/>
        <w:ind w:left="569" w:right="841"/>
        <w:jc w:val="both"/>
        <w:rPr>
          <w:rFonts w:cs="Arial"/>
          <w:bCs/>
          <w:sz w:val="20"/>
          <w:szCs w:val="20"/>
        </w:rPr>
      </w:pPr>
      <w:r w:rsidRPr="0075086A">
        <w:rPr>
          <w:rFonts w:cs="Arial"/>
          <w:bCs/>
          <w:sz w:val="20"/>
          <w:szCs w:val="20"/>
        </w:rPr>
        <w:t xml:space="preserve">1.3. </w:t>
      </w:r>
      <w:r w:rsidR="002830EB" w:rsidRPr="0075086A">
        <w:rPr>
          <w:rFonts w:cs="Arial"/>
          <w:bCs/>
          <w:sz w:val="20"/>
          <w:szCs w:val="20"/>
        </w:rPr>
        <w:t>Se realizarán las siguientes prestaciones</w:t>
      </w:r>
      <w:r w:rsidR="00294150">
        <w:rPr>
          <w:rFonts w:cs="Arial"/>
          <w:bCs/>
          <w:sz w:val="20"/>
          <w:szCs w:val="20"/>
        </w:rPr>
        <w:t xml:space="preserve"> (detalladas en el </w:t>
      </w:r>
      <w:r w:rsidR="002216EE">
        <w:rPr>
          <w:rFonts w:cs="Arial"/>
          <w:bCs/>
          <w:sz w:val="20"/>
          <w:szCs w:val="20"/>
        </w:rPr>
        <w:t>anexo proporcionado por la empresa prestadora de los servicios de restauración)</w:t>
      </w:r>
      <w:r w:rsidR="00316B83">
        <w:rPr>
          <w:rFonts w:cs="Arial"/>
          <w:bCs/>
          <w:sz w:val="20"/>
          <w:szCs w:val="20"/>
        </w:rPr>
        <w:t>.</w:t>
      </w:r>
    </w:p>
    <w:p w14:paraId="3B8FECCE" w14:textId="77777777" w:rsidR="002830EB" w:rsidRPr="0075086A" w:rsidRDefault="002830EB" w:rsidP="002830EB">
      <w:pPr>
        <w:pStyle w:val="Textoindependiente"/>
        <w:ind w:left="569" w:right="841"/>
        <w:jc w:val="both"/>
        <w:rPr>
          <w:sz w:val="20"/>
          <w:szCs w:val="20"/>
        </w:rPr>
      </w:pPr>
    </w:p>
    <w:p w14:paraId="4EBE2C3A" w14:textId="1B518E81" w:rsidR="002830EB" w:rsidRPr="0075086A" w:rsidRDefault="002830EB" w:rsidP="002830EB">
      <w:pPr>
        <w:pStyle w:val="NormalWeb"/>
        <w:numPr>
          <w:ilvl w:val="0"/>
          <w:numId w:val="4"/>
        </w:numPr>
        <w:spacing w:before="60" w:beforeAutospacing="0" w:after="0" w:afterAutospacing="0"/>
        <w:jc w:val="both"/>
        <w:rPr>
          <w:rFonts w:ascii="Verdana" w:hAnsi="Verdana" w:cs="Arial"/>
          <w:bCs/>
          <w:sz w:val="20"/>
          <w:szCs w:val="20"/>
        </w:rPr>
      </w:pPr>
      <w:r w:rsidRPr="0075086A">
        <w:rPr>
          <w:rFonts w:ascii="Verdana" w:hAnsi="Verdana" w:cs="Arial"/>
          <w:bCs/>
          <w:sz w:val="20"/>
          <w:szCs w:val="20"/>
        </w:rPr>
        <w:t>Coffee break mañana: café/infusiones, leche de vaca (</w:t>
      </w:r>
      <w:r w:rsidR="002216EE">
        <w:rPr>
          <w:rFonts w:ascii="Verdana" w:hAnsi="Verdana" w:cs="Arial"/>
          <w:bCs/>
          <w:sz w:val="20"/>
          <w:szCs w:val="20"/>
        </w:rPr>
        <w:t xml:space="preserve">o </w:t>
      </w:r>
      <w:r w:rsidRPr="0075086A">
        <w:rPr>
          <w:rFonts w:ascii="Verdana" w:hAnsi="Verdana" w:cs="Arial"/>
          <w:bCs/>
          <w:sz w:val="20"/>
          <w:szCs w:val="20"/>
        </w:rPr>
        <w:t>sin lactosa), bebida de soja, agua mineral</w:t>
      </w:r>
      <w:r w:rsidR="002149BA" w:rsidRPr="0075086A">
        <w:rPr>
          <w:rFonts w:ascii="Verdana" w:hAnsi="Verdana" w:cs="Arial"/>
          <w:bCs/>
          <w:sz w:val="20"/>
          <w:szCs w:val="20"/>
        </w:rPr>
        <w:t>,</w:t>
      </w:r>
      <w:r w:rsidRPr="0075086A">
        <w:rPr>
          <w:rFonts w:ascii="Verdana" w:hAnsi="Verdana" w:cs="Arial"/>
          <w:bCs/>
          <w:sz w:val="20"/>
          <w:szCs w:val="20"/>
        </w:rPr>
        <w:t xml:space="preserve"> surtido de mini bollería/magdalenas sin gluten + mini de jamón ibérico</w:t>
      </w:r>
      <w:r w:rsidR="002216EE">
        <w:rPr>
          <w:rFonts w:ascii="Verdana" w:hAnsi="Verdana" w:cs="Arial"/>
          <w:bCs/>
          <w:sz w:val="20"/>
          <w:szCs w:val="20"/>
        </w:rPr>
        <w:t xml:space="preserve"> o sustitutivo </w:t>
      </w:r>
      <w:r w:rsidR="00D01F18">
        <w:rPr>
          <w:rFonts w:ascii="Verdana" w:hAnsi="Verdana" w:cs="Arial"/>
          <w:bCs/>
          <w:sz w:val="20"/>
          <w:szCs w:val="20"/>
        </w:rPr>
        <w:t>vegetal</w:t>
      </w:r>
    </w:p>
    <w:p w14:paraId="70B38FE6" w14:textId="77777777" w:rsidR="002830EB" w:rsidRPr="0075086A" w:rsidRDefault="002830EB" w:rsidP="002830EB">
      <w:pPr>
        <w:pStyle w:val="NormalWeb"/>
        <w:numPr>
          <w:ilvl w:val="0"/>
          <w:numId w:val="4"/>
        </w:numPr>
        <w:spacing w:before="60" w:beforeAutospacing="0" w:after="0" w:afterAutospacing="0"/>
        <w:jc w:val="both"/>
        <w:rPr>
          <w:rFonts w:ascii="Verdana" w:hAnsi="Verdana" w:cs="Arial"/>
          <w:bCs/>
          <w:sz w:val="20"/>
          <w:szCs w:val="20"/>
        </w:rPr>
      </w:pPr>
      <w:r w:rsidRPr="0075086A">
        <w:rPr>
          <w:rFonts w:ascii="Verdana" w:hAnsi="Verdana" w:cs="Arial"/>
          <w:bCs/>
          <w:sz w:val="20"/>
          <w:szCs w:val="20"/>
        </w:rPr>
        <w:t>Almuerzo: cóctel lunch, sin alcohol.</w:t>
      </w:r>
    </w:p>
    <w:p w14:paraId="33A45ACC" w14:textId="77777777" w:rsidR="002830EB" w:rsidRPr="0075086A" w:rsidRDefault="002830EB" w:rsidP="002830EB">
      <w:pPr>
        <w:pStyle w:val="NormalWeb"/>
        <w:numPr>
          <w:ilvl w:val="0"/>
          <w:numId w:val="4"/>
        </w:numPr>
        <w:spacing w:before="60" w:beforeAutospacing="0" w:after="0" w:afterAutospacing="0"/>
        <w:jc w:val="both"/>
        <w:rPr>
          <w:rFonts w:ascii="Verdana" w:hAnsi="Verdana" w:cs="Arial"/>
          <w:bCs/>
          <w:sz w:val="20"/>
          <w:szCs w:val="20"/>
        </w:rPr>
      </w:pPr>
      <w:r w:rsidRPr="0075086A">
        <w:rPr>
          <w:rFonts w:ascii="Verdana" w:hAnsi="Verdana" w:cs="Arial"/>
          <w:bCs/>
          <w:sz w:val="20"/>
          <w:szCs w:val="20"/>
        </w:rPr>
        <w:t>Coffe break tarde: café/infusiones, leche de vaca (o sin lactosa), bebida de soja, agua mineral surtido de mini bollería / magdalenas sin gluten.</w:t>
      </w:r>
    </w:p>
    <w:p w14:paraId="77FA71A1" w14:textId="77777777" w:rsidR="00DC3058" w:rsidRPr="0075086A" w:rsidRDefault="00DC3058" w:rsidP="00DC3058">
      <w:pPr>
        <w:pStyle w:val="NormalWeb"/>
        <w:spacing w:before="60" w:beforeAutospacing="0" w:after="0" w:afterAutospacing="0"/>
        <w:ind w:left="209" w:firstLine="360"/>
        <w:jc w:val="both"/>
        <w:rPr>
          <w:rFonts w:ascii="Verdana" w:hAnsi="Verdana" w:cs="Arial"/>
          <w:bCs/>
          <w:sz w:val="20"/>
          <w:szCs w:val="20"/>
        </w:rPr>
      </w:pPr>
    </w:p>
    <w:p w14:paraId="47214575" w14:textId="77777777" w:rsidR="00D45FFD" w:rsidRPr="0075086A" w:rsidRDefault="002830EB" w:rsidP="00D45FFD">
      <w:pPr>
        <w:pStyle w:val="NormalWeb"/>
        <w:spacing w:before="60" w:beforeAutospacing="0" w:after="0" w:afterAutospacing="0"/>
        <w:ind w:left="209" w:firstLine="360"/>
        <w:jc w:val="both"/>
        <w:rPr>
          <w:rFonts w:ascii="Verdana" w:hAnsi="Verdana" w:cs="Arial"/>
          <w:bCs/>
          <w:sz w:val="20"/>
          <w:szCs w:val="20"/>
        </w:rPr>
      </w:pPr>
      <w:r w:rsidRPr="0075086A">
        <w:rPr>
          <w:rFonts w:ascii="Verdana" w:hAnsi="Verdana" w:cs="Arial"/>
          <w:bCs/>
          <w:sz w:val="20"/>
          <w:szCs w:val="20"/>
        </w:rPr>
        <w:t>Desarrollo:</w:t>
      </w:r>
    </w:p>
    <w:p w14:paraId="5DC5315C" w14:textId="77777777" w:rsidR="00D45FFD" w:rsidRPr="0075086A" w:rsidRDefault="00D45FFD" w:rsidP="00D45FFD">
      <w:pPr>
        <w:pStyle w:val="NormalWeb"/>
        <w:spacing w:before="60" w:beforeAutospacing="0" w:after="0" w:afterAutospacing="0"/>
        <w:ind w:left="209" w:firstLine="360"/>
        <w:jc w:val="both"/>
        <w:rPr>
          <w:rFonts w:ascii="Verdana" w:hAnsi="Verdana" w:cs="Arial"/>
          <w:bCs/>
          <w:sz w:val="20"/>
          <w:szCs w:val="20"/>
        </w:rPr>
      </w:pPr>
    </w:p>
    <w:p w14:paraId="319BEBFB" w14:textId="48CCECA9" w:rsidR="00D45FFD" w:rsidRPr="0075086A" w:rsidRDefault="00D45FFD" w:rsidP="00D45FFD">
      <w:pPr>
        <w:pStyle w:val="NormalWeb"/>
        <w:spacing w:before="60" w:beforeAutospacing="0" w:after="0" w:afterAutospacing="0"/>
        <w:ind w:left="569"/>
        <w:jc w:val="both"/>
        <w:rPr>
          <w:rFonts w:ascii="Verdana" w:hAnsi="Verdana" w:cs="Arial"/>
          <w:sz w:val="20"/>
          <w:szCs w:val="20"/>
        </w:rPr>
      </w:pPr>
      <w:r w:rsidRPr="0075086A">
        <w:rPr>
          <w:rFonts w:ascii="Verdana" w:hAnsi="Verdana" w:cs="Arial"/>
          <w:sz w:val="20"/>
          <w:szCs w:val="20"/>
        </w:rPr>
        <w:t>En el marco de</w:t>
      </w:r>
      <w:r w:rsidR="00091995">
        <w:rPr>
          <w:rFonts w:ascii="Verdana" w:hAnsi="Verdana" w:cs="Arial"/>
          <w:sz w:val="20"/>
          <w:szCs w:val="20"/>
        </w:rPr>
        <w:t>l III Congreso,</w:t>
      </w:r>
      <w:r w:rsidRPr="0075086A">
        <w:rPr>
          <w:rFonts w:ascii="Verdana" w:hAnsi="Verdana" w:cs="Arial"/>
          <w:sz w:val="20"/>
          <w:szCs w:val="20"/>
        </w:rPr>
        <w:t xml:space="preserve"> los servicios concretos de restauración que serán prestados</w:t>
      </w:r>
      <w:r w:rsidR="00091995">
        <w:rPr>
          <w:rFonts w:ascii="Verdana" w:hAnsi="Verdana" w:cs="Arial"/>
          <w:sz w:val="20"/>
          <w:szCs w:val="20"/>
        </w:rPr>
        <w:t xml:space="preserve"> conforme a este pliego serán prestados </w:t>
      </w:r>
      <w:r w:rsidRPr="0075086A">
        <w:rPr>
          <w:rFonts w:ascii="Verdana" w:hAnsi="Verdana" w:cs="Arial"/>
          <w:sz w:val="20"/>
          <w:szCs w:val="20"/>
        </w:rPr>
        <w:t xml:space="preserve">los días y </w:t>
      </w:r>
      <w:r w:rsidR="00091995">
        <w:rPr>
          <w:rFonts w:ascii="Verdana" w:hAnsi="Verdana" w:cs="Arial"/>
          <w:sz w:val="20"/>
          <w:szCs w:val="20"/>
        </w:rPr>
        <w:t xml:space="preserve">en </w:t>
      </w:r>
      <w:r w:rsidRPr="0075086A">
        <w:rPr>
          <w:rFonts w:ascii="Verdana" w:hAnsi="Verdana" w:cs="Arial"/>
          <w:sz w:val="20"/>
          <w:szCs w:val="20"/>
        </w:rPr>
        <w:t xml:space="preserve">el horario </w:t>
      </w:r>
      <w:r w:rsidR="00091995">
        <w:rPr>
          <w:rFonts w:ascii="Verdana" w:hAnsi="Verdana" w:cs="Arial"/>
          <w:sz w:val="20"/>
          <w:szCs w:val="20"/>
        </w:rPr>
        <w:t>que</w:t>
      </w:r>
      <w:r w:rsidRPr="0075086A">
        <w:rPr>
          <w:rFonts w:ascii="Verdana" w:hAnsi="Verdana" w:cs="Arial"/>
          <w:sz w:val="20"/>
          <w:szCs w:val="20"/>
        </w:rPr>
        <w:t xml:space="preserve"> será el siguiente:</w:t>
      </w:r>
    </w:p>
    <w:p w14:paraId="49F161C8" w14:textId="77777777" w:rsidR="00D45FFD" w:rsidRPr="0075086A" w:rsidRDefault="00D45FFD" w:rsidP="00D45FFD">
      <w:pPr>
        <w:pStyle w:val="NormalWeb"/>
        <w:spacing w:before="60" w:beforeAutospacing="0" w:after="0" w:afterAutospacing="0"/>
        <w:ind w:left="569"/>
        <w:jc w:val="both"/>
        <w:rPr>
          <w:rFonts w:ascii="Verdana" w:hAnsi="Verdana" w:cs="Arial"/>
          <w:bCs/>
          <w:sz w:val="20"/>
          <w:szCs w:val="20"/>
        </w:rPr>
      </w:pPr>
    </w:p>
    <w:p w14:paraId="21C9E60F" w14:textId="789FFCB6" w:rsidR="00374920" w:rsidRPr="0075086A" w:rsidRDefault="00D45FFD" w:rsidP="00D45FFD">
      <w:pPr>
        <w:pStyle w:val="Prrafodelista"/>
        <w:widowControl/>
        <w:numPr>
          <w:ilvl w:val="0"/>
          <w:numId w:val="7"/>
        </w:numPr>
        <w:autoSpaceDE/>
        <w:autoSpaceDN/>
        <w:spacing w:before="0" w:after="160" w:line="259" w:lineRule="auto"/>
        <w:contextualSpacing/>
        <w:jc w:val="both"/>
        <w:rPr>
          <w:rFonts w:cs="Arial"/>
          <w:sz w:val="20"/>
          <w:szCs w:val="20"/>
        </w:rPr>
      </w:pPr>
      <w:r w:rsidRPr="0075086A">
        <w:rPr>
          <w:rFonts w:cs="Arial"/>
          <w:b/>
          <w:bCs/>
          <w:sz w:val="20"/>
          <w:szCs w:val="20"/>
        </w:rPr>
        <w:t>Día 16</w:t>
      </w:r>
      <w:r w:rsidRPr="0075086A">
        <w:rPr>
          <w:rFonts w:cs="Arial"/>
          <w:sz w:val="20"/>
          <w:szCs w:val="20"/>
        </w:rPr>
        <w:t>:</w:t>
      </w:r>
    </w:p>
    <w:p w14:paraId="5B0E310A" w14:textId="77777777" w:rsidR="00374920" w:rsidRPr="0075086A" w:rsidRDefault="00374920" w:rsidP="00374920">
      <w:pPr>
        <w:pStyle w:val="Prrafodelista"/>
        <w:widowControl/>
        <w:autoSpaceDE/>
        <w:autoSpaceDN/>
        <w:spacing w:before="0" w:after="160" w:line="259" w:lineRule="auto"/>
        <w:ind w:left="720" w:firstLine="0"/>
        <w:contextualSpacing/>
        <w:jc w:val="both"/>
        <w:rPr>
          <w:rFonts w:cs="Arial"/>
          <w:sz w:val="20"/>
          <w:szCs w:val="20"/>
        </w:rPr>
      </w:pPr>
    </w:p>
    <w:p w14:paraId="5CEC4D63" w14:textId="49EB85A2" w:rsidR="00D45FFD" w:rsidRPr="0075086A" w:rsidRDefault="00D45FFD" w:rsidP="00374920">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Coffee break (mañana)</w:t>
      </w:r>
      <w:r w:rsidRPr="0075086A">
        <w:rPr>
          <w:rFonts w:cs="Arial"/>
          <w:sz w:val="20"/>
          <w:szCs w:val="20"/>
        </w:rPr>
        <w:t>: Este tipo de servicio se prestará en horario de 10:30 a 11:00 horas.</w:t>
      </w:r>
      <w:r w:rsidR="00FE15B8" w:rsidRPr="0075086A">
        <w:rPr>
          <w:rFonts w:cs="Arial"/>
          <w:sz w:val="20"/>
          <w:szCs w:val="20"/>
        </w:rPr>
        <w:t xml:space="preserve"> 700 congresistas </w:t>
      </w:r>
      <w:r w:rsidR="005B3CE0" w:rsidRPr="0075086A">
        <w:rPr>
          <w:rFonts w:cs="Arial"/>
          <w:sz w:val="20"/>
          <w:szCs w:val="20"/>
        </w:rPr>
        <w:t>estimados</w:t>
      </w:r>
      <w:r w:rsidR="00FE15B8" w:rsidRPr="0075086A">
        <w:rPr>
          <w:rFonts w:cs="Arial"/>
          <w:sz w:val="20"/>
          <w:szCs w:val="20"/>
        </w:rPr>
        <w:t>.</w:t>
      </w:r>
    </w:p>
    <w:p w14:paraId="1A9FE1D1" w14:textId="2D040B38" w:rsidR="00374920" w:rsidRPr="0075086A" w:rsidRDefault="00374920" w:rsidP="00374920">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Almuerzo (mediodía).</w:t>
      </w:r>
      <w:r w:rsidRPr="0075086A">
        <w:rPr>
          <w:rFonts w:cs="Arial"/>
          <w:sz w:val="20"/>
          <w:szCs w:val="20"/>
        </w:rPr>
        <w:t xml:space="preserve"> Este servicio se llevará a cabo entre las 12:30 y las 14:00 horas</w:t>
      </w:r>
      <w:r w:rsidR="00FE15B8" w:rsidRPr="0075086A">
        <w:rPr>
          <w:rFonts w:cs="Arial"/>
          <w:sz w:val="20"/>
          <w:szCs w:val="20"/>
        </w:rPr>
        <w:t>. 700 congresistas inicialmente previstos.</w:t>
      </w:r>
    </w:p>
    <w:p w14:paraId="519FAAEC" w14:textId="7F472483" w:rsidR="00753C4E" w:rsidRPr="0075086A" w:rsidRDefault="00753C4E" w:rsidP="00374920">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Coffee break (tarde):</w:t>
      </w:r>
      <w:r w:rsidRPr="0075086A">
        <w:rPr>
          <w:rFonts w:cs="Arial"/>
          <w:sz w:val="20"/>
          <w:szCs w:val="20"/>
        </w:rPr>
        <w:t xml:space="preserve"> Este tipo de servicio se prestará en horario </w:t>
      </w:r>
      <w:r w:rsidR="005D63E2" w:rsidRPr="0075086A">
        <w:rPr>
          <w:rFonts w:cs="Arial"/>
          <w:sz w:val="20"/>
          <w:szCs w:val="20"/>
        </w:rPr>
        <w:t xml:space="preserve">de 15:30 a 16:00 horas. </w:t>
      </w:r>
      <w:r w:rsidR="00EF2308" w:rsidRPr="0075086A">
        <w:rPr>
          <w:rFonts w:cs="Arial"/>
          <w:sz w:val="20"/>
          <w:szCs w:val="20"/>
        </w:rPr>
        <w:t>Estimado 497 congresistas</w:t>
      </w:r>
      <w:r w:rsidR="005B3CE0" w:rsidRPr="0075086A">
        <w:rPr>
          <w:rFonts w:cs="Arial"/>
          <w:sz w:val="20"/>
          <w:szCs w:val="20"/>
        </w:rPr>
        <w:t xml:space="preserve"> en ese horario.</w:t>
      </w:r>
    </w:p>
    <w:p w14:paraId="7061BD7B" w14:textId="77777777" w:rsidR="00D45FFD" w:rsidRPr="0075086A" w:rsidRDefault="00D45FFD" w:rsidP="00D45FFD">
      <w:pPr>
        <w:pStyle w:val="Prrafodelista"/>
        <w:jc w:val="both"/>
        <w:rPr>
          <w:rFonts w:cs="Arial"/>
          <w:sz w:val="20"/>
          <w:szCs w:val="20"/>
        </w:rPr>
      </w:pPr>
    </w:p>
    <w:p w14:paraId="70AF14D0" w14:textId="438BF5B3" w:rsidR="00D45FFD" w:rsidRPr="0075086A" w:rsidRDefault="00D45FFD" w:rsidP="00D45FFD">
      <w:pPr>
        <w:pStyle w:val="Prrafodelista"/>
        <w:widowControl/>
        <w:numPr>
          <w:ilvl w:val="0"/>
          <w:numId w:val="7"/>
        </w:numPr>
        <w:autoSpaceDE/>
        <w:autoSpaceDN/>
        <w:spacing w:before="0" w:after="160" w:line="259" w:lineRule="auto"/>
        <w:contextualSpacing/>
        <w:jc w:val="both"/>
        <w:rPr>
          <w:rFonts w:cs="Arial"/>
          <w:sz w:val="20"/>
          <w:szCs w:val="20"/>
        </w:rPr>
      </w:pPr>
      <w:r w:rsidRPr="0075086A">
        <w:rPr>
          <w:rFonts w:cs="Arial"/>
          <w:b/>
          <w:bCs/>
          <w:sz w:val="20"/>
          <w:szCs w:val="20"/>
        </w:rPr>
        <w:t>Día 17:</w:t>
      </w:r>
    </w:p>
    <w:p w14:paraId="07BE5698" w14:textId="77777777" w:rsidR="00D45FFD" w:rsidRPr="0075086A" w:rsidRDefault="00D45FFD" w:rsidP="00D45FFD">
      <w:pPr>
        <w:pStyle w:val="Prrafodelista"/>
        <w:rPr>
          <w:rFonts w:cs="Arial"/>
          <w:sz w:val="20"/>
          <w:szCs w:val="20"/>
        </w:rPr>
      </w:pPr>
    </w:p>
    <w:p w14:paraId="5A5297AB" w14:textId="30C0FEEB" w:rsidR="00FE15B8" w:rsidRPr="0075086A" w:rsidRDefault="00FE15B8" w:rsidP="00FE15B8">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Coffee break (mañana)</w:t>
      </w:r>
      <w:r w:rsidRPr="0075086A">
        <w:rPr>
          <w:rFonts w:cs="Arial"/>
          <w:sz w:val="20"/>
          <w:szCs w:val="20"/>
        </w:rPr>
        <w:t>: Este tipo de servicio se prestará en horario de 10:30 a 11:00 horas.</w:t>
      </w:r>
      <w:r w:rsidR="005B3CE0" w:rsidRPr="0075086A">
        <w:rPr>
          <w:rFonts w:cs="Arial"/>
          <w:sz w:val="20"/>
          <w:szCs w:val="20"/>
        </w:rPr>
        <w:t xml:space="preserve"> Para 700 congresistas estimados.</w:t>
      </w:r>
    </w:p>
    <w:p w14:paraId="2D365CB5" w14:textId="77777777" w:rsidR="005B3CE0" w:rsidRPr="0075086A" w:rsidRDefault="005B3CE0" w:rsidP="005B3CE0">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Coffee break (tarde):</w:t>
      </w:r>
      <w:r w:rsidRPr="0075086A">
        <w:rPr>
          <w:rFonts w:cs="Arial"/>
          <w:sz w:val="20"/>
          <w:szCs w:val="20"/>
        </w:rPr>
        <w:t xml:space="preserve"> Este tipo de servicio se prestará en horario de 15:30 a 16:00 horas. Estimado 497 congresistas en ese horario.</w:t>
      </w:r>
    </w:p>
    <w:p w14:paraId="057E5369" w14:textId="77777777" w:rsidR="00FE15B8" w:rsidRPr="0075086A" w:rsidRDefault="00FE15B8" w:rsidP="00D45FFD">
      <w:pPr>
        <w:pStyle w:val="Prrafodelista"/>
        <w:jc w:val="both"/>
        <w:rPr>
          <w:rFonts w:cs="Arial"/>
          <w:sz w:val="20"/>
          <w:szCs w:val="20"/>
        </w:rPr>
      </w:pPr>
    </w:p>
    <w:p w14:paraId="2CDFB031" w14:textId="1AA768FD" w:rsidR="00D45FFD" w:rsidRPr="0075086A" w:rsidRDefault="00D45FFD" w:rsidP="00D45FFD">
      <w:pPr>
        <w:pStyle w:val="Prrafodelista"/>
        <w:widowControl/>
        <w:numPr>
          <w:ilvl w:val="0"/>
          <w:numId w:val="7"/>
        </w:numPr>
        <w:autoSpaceDE/>
        <w:autoSpaceDN/>
        <w:spacing w:before="0" w:after="160" w:line="259" w:lineRule="auto"/>
        <w:contextualSpacing/>
        <w:jc w:val="both"/>
        <w:rPr>
          <w:rFonts w:cs="Arial"/>
          <w:sz w:val="20"/>
          <w:szCs w:val="20"/>
        </w:rPr>
      </w:pPr>
      <w:r w:rsidRPr="0075086A">
        <w:rPr>
          <w:rFonts w:cs="Arial"/>
          <w:b/>
          <w:bCs/>
          <w:sz w:val="20"/>
          <w:szCs w:val="20"/>
        </w:rPr>
        <w:t>Día 18</w:t>
      </w:r>
      <w:r w:rsidRPr="0075086A">
        <w:rPr>
          <w:rFonts w:cs="Arial"/>
          <w:sz w:val="20"/>
          <w:szCs w:val="20"/>
        </w:rPr>
        <w:t>:</w:t>
      </w:r>
    </w:p>
    <w:p w14:paraId="01605F9B" w14:textId="77777777" w:rsidR="004D16F5" w:rsidRPr="0075086A" w:rsidRDefault="004D16F5" w:rsidP="004D16F5">
      <w:pPr>
        <w:pStyle w:val="Prrafodelista"/>
        <w:widowControl/>
        <w:autoSpaceDE/>
        <w:autoSpaceDN/>
        <w:spacing w:before="0" w:after="160" w:line="259" w:lineRule="auto"/>
        <w:ind w:left="720" w:firstLine="0"/>
        <w:contextualSpacing/>
        <w:jc w:val="both"/>
        <w:rPr>
          <w:rFonts w:cs="Arial"/>
          <w:sz w:val="20"/>
          <w:szCs w:val="20"/>
        </w:rPr>
      </w:pPr>
    </w:p>
    <w:p w14:paraId="23737785" w14:textId="77777777" w:rsidR="004D16F5" w:rsidRPr="0075086A" w:rsidRDefault="004D16F5" w:rsidP="004D16F5">
      <w:pPr>
        <w:pStyle w:val="Prrafodelista"/>
        <w:widowControl/>
        <w:numPr>
          <w:ilvl w:val="1"/>
          <w:numId w:val="7"/>
        </w:numPr>
        <w:autoSpaceDE/>
        <w:autoSpaceDN/>
        <w:spacing w:before="0" w:after="160" w:line="259" w:lineRule="auto"/>
        <w:contextualSpacing/>
        <w:jc w:val="both"/>
        <w:rPr>
          <w:rFonts w:cs="Arial"/>
          <w:sz w:val="20"/>
          <w:szCs w:val="20"/>
        </w:rPr>
      </w:pPr>
      <w:r w:rsidRPr="0075086A">
        <w:rPr>
          <w:rFonts w:cs="Arial"/>
          <w:sz w:val="20"/>
          <w:szCs w:val="20"/>
          <w:u w:val="single"/>
        </w:rPr>
        <w:t>Coffee break (mañana)</w:t>
      </w:r>
      <w:r w:rsidRPr="0075086A">
        <w:rPr>
          <w:rFonts w:cs="Arial"/>
          <w:sz w:val="20"/>
          <w:szCs w:val="20"/>
        </w:rPr>
        <w:t>: Este tipo de servicio se prestará en horario de 10:30 a 11:00 horas. Para 700 congresistas estimados.</w:t>
      </w:r>
    </w:p>
    <w:p w14:paraId="01DDC000" w14:textId="77777777" w:rsidR="0068101D" w:rsidRPr="0075086A" w:rsidRDefault="0068101D" w:rsidP="001C2CB0">
      <w:pPr>
        <w:pStyle w:val="Textoindependiente"/>
        <w:ind w:left="569" w:right="841"/>
        <w:jc w:val="both"/>
        <w:rPr>
          <w:sz w:val="20"/>
          <w:szCs w:val="20"/>
        </w:rPr>
      </w:pPr>
    </w:p>
    <w:p w14:paraId="77EE38E4" w14:textId="55147B00" w:rsidR="00F51250" w:rsidRPr="0075086A" w:rsidRDefault="006130C2" w:rsidP="00FD51A3">
      <w:pPr>
        <w:ind w:left="569"/>
        <w:jc w:val="both"/>
        <w:rPr>
          <w:sz w:val="20"/>
          <w:szCs w:val="20"/>
        </w:rPr>
      </w:pPr>
      <w:r>
        <w:rPr>
          <w:sz w:val="20"/>
          <w:szCs w:val="20"/>
        </w:rPr>
        <w:t xml:space="preserve">1.4. </w:t>
      </w:r>
      <w:r w:rsidR="00F51250" w:rsidRPr="0075086A">
        <w:rPr>
          <w:sz w:val="20"/>
          <w:szCs w:val="20"/>
        </w:rPr>
        <w:t>La empresa adjudicataria deberá garantizar la calidad de los productos ofrecidos, la puntualidad en la prestación del servicio conforme al programa del Congreso y la adecuación del servicio a las condiciones de la sede. Se contemplará la atención a dietas especiales, intolerancias, alergias y requerimientos culturales o religiosos debidamente comunicados.</w:t>
      </w:r>
      <w:r w:rsidR="00C05FB4">
        <w:rPr>
          <w:sz w:val="20"/>
          <w:szCs w:val="20"/>
        </w:rPr>
        <w:t xml:space="preserve"> En su defecto, se preverán tales alternativas </w:t>
      </w:r>
      <w:r w:rsidR="006C514C">
        <w:rPr>
          <w:sz w:val="20"/>
          <w:szCs w:val="20"/>
        </w:rPr>
        <w:t>en un número equivalente al promedio que la empresa tenga identificado de prestaciones anteriores.</w:t>
      </w:r>
    </w:p>
    <w:p w14:paraId="495A3124" w14:textId="77777777" w:rsidR="00DD27B9" w:rsidRPr="0075086A" w:rsidRDefault="00DD27B9" w:rsidP="001C2CB0">
      <w:pPr>
        <w:pStyle w:val="Textoindependiente"/>
        <w:ind w:left="569" w:right="841"/>
        <w:jc w:val="both"/>
        <w:rPr>
          <w:sz w:val="20"/>
          <w:szCs w:val="20"/>
        </w:rPr>
      </w:pPr>
    </w:p>
    <w:p w14:paraId="14062D2C" w14:textId="77777777" w:rsidR="00AE3B0A" w:rsidRPr="0075086A" w:rsidRDefault="00AE3B0A" w:rsidP="001C2CB0">
      <w:pPr>
        <w:pStyle w:val="Textoindependiente"/>
        <w:ind w:left="569" w:right="841"/>
        <w:jc w:val="both"/>
        <w:rPr>
          <w:sz w:val="20"/>
          <w:szCs w:val="20"/>
        </w:rPr>
      </w:pPr>
    </w:p>
    <w:p w14:paraId="1FE2AAC4" w14:textId="77777777" w:rsidR="00EA382B" w:rsidRPr="0075086A" w:rsidRDefault="00144914">
      <w:pPr>
        <w:pStyle w:val="Ttulo1"/>
        <w:numPr>
          <w:ilvl w:val="0"/>
          <w:numId w:val="3"/>
        </w:numPr>
        <w:tabs>
          <w:tab w:val="left" w:pos="1275"/>
        </w:tabs>
        <w:ind w:left="1275" w:hanging="346"/>
        <w:jc w:val="left"/>
        <w:rPr>
          <w:sz w:val="20"/>
          <w:szCs w:val="20"/>
        </w:rPr>
      </w:pPr>
      <w:r w:rsidRPr="0075086A">
        <w:rPr>
          <w:spacing w:val="-2"/>
          <w:w w:val="110"/>
          <w:sz w:val="20"/>
          <w:szCs w:val="20"/>
        </w:rPr>
        <w:t>DURACIÓN.</w:t>
      </w:r>
    </w:p>
    <w:p w14:paraId="03126DA7" w14:textId="77777777" w:rsidR="009729CC" w:rsidRPr="0075086A" w:rsidRDefault="009729CC" w:rsidP="00BA00CF">
      <w:pPr>
        <w:pStyle w:val="Textoindependiente"/>
        <w:ind w:left="569" w:right="840"/>
        <w:jc w:val="both"/>
        <w:rPr>
          <w:sz w:val="20"/>
          <w:szCs w:val="20"/>
        </w:rPr>
      </w:pPr>
    </w:p>
    <w:p w14:paraId="6EA0685D" w14:textId="4328298D" w:rsidR="00EA382B" w:rsidRPr="0075086A" w:rsidRDefault="00144914" w:rsidP="00BA00CF">
      <w:pPr>
        <w:pStyle w:val="Textoindependiente"/>
        <w:ind w:left="569" w:right="840"/>
        <w:jc w:val="both"/>
        <w:rPr>
          <w:sz w:val="20"/>
          <w:szCs w:val="20"/>
        </w:rPr>
      </w:pPr>
      <w:r w:rsidRPr="0075086A">
        <w:rPr>
          <w:sz w:val="20"/>
          <w:szCs w:val="20"/>
        </w:rPr>
        <w:t>El contrato tendrá como plazo máximo de ejecución</w:t>
      </w:r>
      <w:r w:rsidR="00FD51A3">
        <w:rPr>
          <w:sz w:val="20"/>
          <w:szCs w:val="20"/>
        </w:rPr>
        <w:t xml:space="preserve"> el periodo desde el</w:t>
      </w:r>
      <w:r w:rsidR="00FD51A3" w:rsidRPr="0075086A">
        <w:rPr>
          <w:sz w:val="20"/>
          <w:szCs w:val="20"/>
        </w:rPr>
        <w:t xml:space="preserve"> día siguiente a la firma del documento en que se formalice el mismo</w:t>
      </w:r>
      <w:r w:rsidRPr="0075086A">
        <w:rPr>
          <w:sz w:val="20"/>
          <w:szCs w:val="20"/>
        </w:rPr>
        <w:t xml:space="preserve"> </w:t>
      </w:r>
      <w:r w:rsidR="00562DE8">
        <w:rPr>
          <w:sz w:val="20"/>
          <w:szCs w:val="20"/>
        </w:rPr>
        <w:t xml:space="preserve">y </w:t>
      </w:r>
      <w:r w:rsidR="008C7FA7" w:rsidRPr="0075086A">
        <w:rPr>
          <w:sz w:val="20"/>
          <w:szCs w:val="20"/>
        </w:rPr>
        <w:t>durante el desarrollo del e</w:t>
      </w:r>
      <w:r w:rsidRPr="0075086A">
        <w:rPr>
          <w:sz w:val="20"/>
          <w:szCs w:val="20"/>
        </w:rPr>
        <w:t xml:space="preserve">vento, </w:t>
      </w:r>
      <w:r w:rsidR="008C7FA7" w:rsidRPr="0075086A">
        <w:rPr>
          <w:sz w:val="20"/>
          <w:szCs w:val="20"/>
        </w:rPr>
        <w:t xml:space="preserve">comida/almuerzo correspondiente a </w:t>
      </w:r>
      <w:r w:rsidR="00B34B9D" w:rsidRPr="0075086A">
        <w:rPr>
          <w:sz w:val="20"/>
          <w:szCs w:val="20"/>
        </w:rPr>
        <w:t>l</w:t>
      </w:r>
      <w:r w:rsidR="00752FC2" w:rsidRPr="0075086A">
        <w:rPr>
          <w:sz w:val="20"/>
          <w:szCs w:val="20"/>
        </w:rPr>
        <w:t>os momentos concretos de l</w:t>
      </w:r>
      <w:r w:rsidR="00B34B9D" w:rsidRPr="0075086A">
        <w:rPr>
          <w:sz w:val="20"/>
          <w:szCs w:val="20"/>
        </w:rPr>
        <w:t>as</w:t>
      </w:r>
      <w:r w:rsidR="008C7FA7" w:rsidRPr="0075086A">
        <w:rPr>
          <w:sz w:val="20"/>
          <w:szCs w:val="20"/>
        </w:rPr>
        <w:t xml:space="preserve"> jornadas</w:t>
      </w:r>
      <w:r w:rsidR="00752FC2" w:rsidRPr="0075086A">
        <w:rPr>
          <w:sz w:val="20"/>
          <w:szCs w:val="20"/>
        </w:rPr>
        <w:t xml:space="preserve"> </w:t>
      </w:r>
      <w:r w:rsidR="00752FC2" w:rsidRPr="0075086A">
        <w:rPr>
          <w:sz w:val="20"/>
          <w:szCs w:val="20"/>
        </w:rPr>
        <w:lastRenderedPageBreak/>
        <w:t>señaladas</w:t>
      </w:r>
      <w:r w:rsidR="00DA22A7" w:rsidRPr="0075086A">
        <w:rPr>
          <w:sz w:val="20"/>
          <w:szCs w:val="20"/>
        </w:rPr>
        <w:t>,</w:t>
      </w:r>
      <w:r w:rsidR="00752FC2" w:rsidRPr="0075086A">
        <w:rPr>
          <w:sz w:val="20"/>
          <w:szCs w:val="20"/>
        </w:rPr>
        <w:t xml:space="preserve"> dentro del periodo del III Congreso,</w:t>
      </w:r>
      <w:r w:rsidR="00DA22A7" w:rsidRPr="0075086A">
        <w:rPr>
          <w:sz w:val="20"/>
          <w:szCs w:val="20"/>
        </w:rPr>
        <w:t xml:space="preserve"> </w:t>
      </w:r>
      <w:r w:rsidR="008C7FA7" w:rsidRPr="0075086A">
        <w:rPr>
          <w:sz w:val="20"/>
          <w:szCs w:val="20"/>
        </w:rPr>
        <w:t xml:space="preserve">días </w:t>
      </w:r>
      <w:r w:rsidR="009729CC" w:rsidRPr="0075086A">
        <w:rPr>
          <w:sz w:val="20"/>
          <w:szCs w:val="20"/>
        </w:rPr>
        <w:t>16</w:t>
      </w:r>
      <w:r w:rsidR="00752FC2" w:rsidRPr="0075086A">
        <w:rPr>
          <w:sz w:val="20"/>
          <w:szCs w:val="20"/>
        </w:rPr>
        <w:t xml:space="preserve">, </w:t>
      </w:r>
      <w:r w:rsidR="00DA22A7" w:rsidRPr="0075086A">
        <w:rPr>
          <w:sz w:val="20"/>
          <w:szCs w:val="20"/>
        </w:rPr>
        <w:t>1</w:t>
      </w:r>
      <w:r w:rsidR="009729CC" w:rsidRPr="0075086A">
        <w:rPr>
          <w:sz w:val="20"/>
          <w:szCs w:val="20"/>
        </w:rPr>
        <w:t>7</w:t>
      </w:r>
      <w:r w:rsidR="00DA22A7" w:rsidRPr="0075086A">
        <w:rPr>
          <w:sz w:val="20"/>
          <w:szCs w:val="20"/>
        </w:rPr>
        <w:t xml:space="preserve"> y 1</w:t>
      </w:r>
      <w:r w:rsidR="009729CC" w:rsidRPr="0075086A">
        <w:rPr>
          <w:sz w:val="20"/>
          <w:szCs w:val="20"/>
        </w:rPr>
        <w:t>8</w:t>
      </w:r>
      <w:r w:rsidR="00DA22A7" w:rsidRPr="0075086A">
        <w:rPr>
          <w:sz w:val="20"/>
          <w:szCs w:val="20"/>
        </w:rPr>
        <w:t xml:space="preserve"> de junio de 2026</w:t>
      </w:r>
      <w:r w:rsidRPr="0075086A">
        <w:rPr>
          <w:sz w:val="20"/>
          <w:szCs w:val="20"/>
        </w:rPr>
        <w:t>.</w:t>
      </w:r>
    </w:p>
    <w:p w14:paraId="1AD0A70E" w14:textId="77777777" w:rsidR="00EA382B" w:rsidRPr="0075086A" w:rsidRDefault="00EA382B">
      <w:pPr>
        <w:pStyle w:val="Textoindependiente"/>
        <w:spacing w:before="228"/>
        <w:rPr>
          <w:sz w:val="20"/>
          <w:szCs w:val="20"/>
        </w:rPr>
      </w:pPr>
    </w:p>
    <w:p w14:paraId="51A593E2" w14:textId="0CFCE6E7" w:rsidR="00EA382B" w:rsidRPr="0075086A" w:rsidRDefault="00144914" w:rsidP="00562DE8">
      <w:pPr>
        <w:pStyle w:val="Ttulo1"/>
        <w:spacing w:before="1" w:line="343" w:lineRule="auto"/>
        <w:ind w:right="3261"/>
        <w:jc w:val="center"/>
        <w:rPr>
          <w:sz w:val="20"/>
          <w:szCs w:val="20"/>
        </w:rPr>
      </w:pPr>
      <w:r w:rsidRPr="0075086A">
        <w:rPr>
          <w:w w:val="115"/>
          <w:sz w:val="20"/>
          <w:szCs w:val="20"/>
        </w:rPr>
        <w:t xml:space="preserve">CAPÍTULO II. </w:t>
      </w:r>
      <w:r w:rsidR="00562DE8">
        <w:rPr>
          <w:w w:val="115"/>
          <w:sz w:val="20"/>
          <w:szCs w:val="20"/>
        </w:rPr>
        <w:t>C</w:t>
      </w:r>
      <w:r w:rsidRPr="0075086A">
        <w:rPr>
          <w:w w:val="110"/>
          <w:sz w:val="20"/>
          <w:szCs w:val="20"/>
        </w:rPr>
        <w:t>ARACTERÍSTICAS</w:t>
      </w:r>
      <w:r w:rsidRPr="0075086A">
        <w:rPr>
          <w:spacing w:val="-22"/>
          <w:w w:val="110"/>
          <w:sz w:val="20"/>
          <w:szCs w:val="20"/>
        </w:rPr>
        <w:t xml:space="preserve"> </w:t>
      </w:r>
      <w:r w:rsidRPr="0075086A">
        <w:rPr>
          <w:w w:val="110"/>
          <w:sz w:val="20"/>
          <w:szCs w:val="20"/>
        </w:rPr>
        <w:t>TÉCNICAS</w:t>
      </w:r>
    </w:p>
    <w:p w14:paraId="58273019" w14:textId="77777777" w:rsidR="00EA382B" w:rsidRPr="0075086A" w:rsidRDefault="00EA382B">
      <w:pPr>
        <w:pStyle w:val="Textoindependiente"/>
        <w:spacing w:before="114"/>
        <w:rPr>
          <w:sz w:val="20"/>
          <w:szCs w:val="20"/>
        </w:rPr>
      </w:pPr>
    </w:p>
    <w:p w14:paraId="726D179B" w14:textId="77777777" w:rsidR="00EA382B" w:rsidRPr="0075086A" w:rsidRDefault="00144914">
      <w:pPr>
        <w:pStyle w:val="Prrafodelista"/>
        <w:numPr>
          <w:ilvl w:val="0"/>
          <w:numId w:val="3"/>
        </w:numPr>
        <w:tabs>
          <w:tab w:val="left" w:pos="877"/>
        </w:tabs>
        <w:ind w:left="877" w:hanging="308"/>
        <w:jc w:val="left"/>
        <w:rPr>
          <w:sz w:val="20"/>
          <w:szCs w:val="20"/>
        </w:rPr>
      </w:pPr>
      <w:r w:rsidRPr="0075086A">
        <w:rPr>
          <w:w w:val="110"/>
          <w:sz w:val="20"/>
          <w:szCs w:val="20"/>
        </w:rPr>
        <w:t>REQUISITOS</w:t>
      </w:r>
      <w:r w:rsidRPr="0075086A">
        <w:rPr>
          <w:spacing w:val="-13"/>
          <w:w w:val="110"/>
          <w:sz w:val="20"/>
          <w:szCs w:val="20"/>
        </w:rPr>
        <w:t xml:space="preserve"> </w:t>
      </w:r>
      <w:r w:rsidRPr="0075086A">
        <w:rPr>
          <w:w w:val="110"/>
          <w:sz w:val="20"/>
          <w:szCs w:val="20"/>
        </w:rPr>
        <w:t>TÉCNICOS</w:t>
      </w:r>
      <w:r w:rsidRPr="0075086A">
        <w:rPr>
          <w:spacing w:val="-13"/>
          <w:w w:val="110"/>
          <w:sz w:val="20"/>
          <w:szCs w:val="20"/>
        </w:rPr>
        <w:t xml:space="preserve"> </w:t>
      </w:r>
      <w:r w:rsidRPr="0075086A">
        <w:rPr>
          <w:w w:val="110"/>
          <w:sz w:val="20"/>
          <w:szCs w:val="20"/>
        </w:rPr>
        <w:t>Y</w:t>
      </w:r>
      <w:r w:rsidRPr="0075086A">
        <w:rPr>
          <w:spacing w:val="-12"/>
          <w:w w:val="110"/>
          <w:sz w:val="20"/>
          <w:szCs w:val="20"/>
        </w:rPr>
        <w:t xml:space="preserve"> </w:t>
      </w:r>
      <w:r w:rsidRPr="0075086A">
        <w:rPr>
          <w:w w:val="110"/>
          <w:sz w:val="20"/>
          <w:szCs w:val="20"/>
        </w:rPr>
        <w:t>DOCUMENTACIÓN</w:t>
      </w:r>
      <w:r w:rsidRPr="0075086A">
        <w:rPr>
          <w:spacing w:val="-14"/>
          <w:w w:val="110"/>
          <w:sz w:val="20"/>
          <w:szCs w:val="20"/>
        </w:rPr>
        <w:t xml:space="preserve"> </w:t>
      </w:r>
      <w:r w:rsidRPr="0075086A">
        <w:rPr>
          <w:spacing w:val="-2"/>
          <w:w w:val="110"/>
          <w:sz w:val="20"/>
          <w:szCs w:val="20"/>
        </w:rPr>
        <w:t>TÉCNICA.</w:t>
      </w:r>
    </w:p>
    <w:p w14:paraId="5E2F7E0F" w14:textId="71D3A024" w:rsidR="00EA382B" w:rsidRPr="0075086A" w:rsidRDefault="006130C2" w:rsidP="000E293A">
      <w:pPr>
        <w:pStyle w:val="Textoindependiente"/>
        <w:spacing w:before="242"/>
        <w:jc w:val="both"/>
        <w:rPr>
          <w:sz w:val="20"/>
          <w:szCs w:val="20"/>
        </w:rPr>
      </w:pPr>
      <w:r>
        <w:rPr>
          <w:sz w:val="20"/>
          <w:szCs w:val="20"/>
        </w:rPr>
        <w:t xml:space="preserve">3.1. </w:t>
      </w:r>
      <w:r w:rsidR="0086751A" w:rsidRPr="0075086A">
        <w:rPr>
          <w:sz w:val="20"/>
          <w:szCs w:val="20"/>
        </w:rPr>
        <w:t xml:space="preserve">En cuanto empresa que ostenta exclusividad </w:t>
      </w:r>
      <w:r w:rsidR="00F472A6" w:rsidRPr="0075086A">
        <w:rPr>
          <w:sz w:val="20"/>
          <w:szCs w:val="20"/>
        </w:rPr>
        <w:t>con la sociedad gestora</w:t>
      </w:r>
      <w:r w:rsidR="0086751A" w:rsidRPr="0075086A">
        <w:rPr>
          <w:sz w:val="20"/>
          <w:szCs w:val="20"/>
        </w:rPr>
        <w:t xml:space="preserve"> del Centro Kursaal de S</w:t>
      </w:r>
      <w:r w:rsidR="00F472A6" w:rsidRPr="0075086A">
        <w:rPr>
          <w:sz w:val="20"/>
          <w:szCs w:val="20"/>
        </w:rPr>
        <w:t xml:space="preserve">an Sebastián, la coordinación entre ambas entidades la desarrollarán directamente entre ambas sin perjuicio de comunicar al DBJRD cuantas incidencias que </w:t>
      </w:r>
      <w:r w:rsidR="002D1990" w:rsidRPr="0075086A">
        <w:rPr>
          <w:sz w:val="20"/>
          <w:szCs w:val="20"/>
        </w:rPr>
        <w:t>en relación con</w:t>
      </w:r>
      <w:r w:rsidR="00F472A6" w:rsidRPr="0075086A">
        <w:rPr>
          <w:sz w:val="20"/>
          <w:szCs w:val="20"/>
        </w:rPr>
        <w:t xml:space="preserve"> la prestación puedan surgir</w:t>
      </w:r>
      <w:r w:rsidR="00BC4E25" w:rsidRPr="0075086A">
        <w:rPr>
          <w:sz w:val="20"/>
          <w:szCs w:val="20"/>
        </w:rPr>
        <w:t>.</w:t>
      </w:r>
    </w:p>
    <w:p w14:paraId="47BDDE49" w14:textId="68C1F16B" w:rsidR="005310D0" w:rsidRPr="0075086A" w:rsidRDefault="005310D0" w:rsidP="005310D0">
      <w:pPr>
        <w:pStyle w:val="Textoindependiente"/>
        <w:rPr>
          <w:sz w:val="20"/>
          <w:szCs w:val="20"/>
        </w:rPr>
      </w:pPr>
    </w:p>
    <w:p w14:paraId="5F03DCE4" w14:textId="63D89A12" w:rsidR="00EA382B" w:rsidRDefault="006130C2" w:rsidP="005310D0">
      <w:pPr>
        <w:pStyle w:val="Textoindependiente"/>
        <w:rPr>
          <w:spacing w:val="-2"/>
          <w:sz w:val="20"/>
          <w:szCs w:val="20"/>
        </w:rPr>
      </w:pPr>
      <w:r>
        <w:rPr>
          <w:sz w:val="20"/>
          <w:szCs w:val="20"/>
        </w:rPr>
        <w:t xml:space="preserve">3.2. </w:t>
      </w:r>
      <w:r w:rsidR="00144914" w:rsidRPr="0075086A">
        <w:rPr>
          <w:sz w:val="20"/>
          <w:szCs w:val="20"/>
        </w:rPr>
        <w:t>L</w:t>
      </w:r>
      <w:r w:rsidR="006C514C">
        <w:rPr>
          <w:sz w:val="20"/>
          <w:szCs w:val="20"/>
        </w:rPr>
        <w:t>a prestación de l</w:t>
      </w:r>
      <w:r w:rsidR="00144914" w:rsidRPr="0075086A">
        <w:rPr>
          <w:sz w:val="20"/>
          <w:szCs w:val="20"/>
        </w:rPr>
        <w:t>os</w:t>
      </w:r>
      <w:r w:rsidR="00144914" w:rsidRPr="0075086A">
        <w:rPr>
          <w:spacing w:val="-7"/>
          <w:sz w:val="20"/>
          <w:szCs w:val="20"/>
        </w:rPr>
        <w:t xml:space="preserve"> </w:t>
      </w:r>
      <w:r w:rsidR="00144914" w:rsidRPr="0075086A">
        <w:rPr>
          <w:sz w:val="20"/>
          <w:szCs w:val="20"/>
        </w:rPr>
        <w:t>servicios</w:t>
      </w:r>
      <w:r w:rsidR="00144914" w:rsidRPr="0075086A">
        <w:rPr>
          <w:spacing w:val="-5"/>
          <w:sz w:val="20"/>
          <w:szCs w:val="20"/>
        </w:rPr>
        <w:t xml:space="preserve"> </w:t>
      </w:r>
      <w:r w:rsidR="00144914" w:rsidRPr="0075086A">
        <w:rPr>
          <w:sz w:val="20"/>
          <w:szCs w:val="20"/>
        </w:rPr>
        <w:t>a</w:t>
      </w:r>
      <w:r w:rsidR="00144914" w:rsidRPr="0075086A">
        <w:rPr>
          <w:spacing w:val="-2"/>
          <w:sz w:val="20"/>
          <w:szCs w:val="20"/>
        </w:rPr>
        <w:t xml:space="preserve"> </w:t>
      </w:r>
      <w:r w:rsidR="00144914" w:rsidRPr="0075086A">
        <w:rPr>
          <w:sz w:val="20"/>
          <w:szCs w:val="20"/>
        </w:rPr>
        <w:t>prestar</w:t>
      </w:r>
      <w:r w:rsidR="00144914" w:rsidRPr="0075086A">
        <w:rPr>
          <w:spacing w:val="-5"/>
          <w:sz w:val="20"/>
          <w:szCs w:val="20"/>
        </w:rPr>
        <w:t xml:space="preserve"> </w:t>
      </w:r>
      <w:r w:rsidR="00144914" w:rsidRPr="0075086A">
        <w:rPr>
          <w:sz w:val="20"/>
          <w:szCs w:val="20"/>
        </w:rPr>
        <w:t>se</w:t>
      </w:r>
      <w:r w:rsidR="006C514C">
        <w:rPr>
          <w:sz w:val="20"/>
          <w:szCs w:val="20"/>
        </w:rPr>
        <w:t xml:space="preserve"> adecuará a </w:t>
      </w:r>
      <w:r w:rsidR="00144914" w:rsidRPr="0075086A">
        <w:rPr>
          <w:sz w:val="20"/>
          <w:szCs w:val="20"/>
        </w:rPr>
        <w:t>los</w:t>
      </w:r>
      <w:r w:rsidR="00144914" w:rsidRPr="0075086A">
        <w:rPr>
          <w:spacing w:val="-5"/>
          <w:sz w:val="20"/>
          <w:szCs w:val="20"/>
        </w:rPr>
        <w:t xml:space="preserve"> </w:t>
      </w:r>
      <w:r w:rsidR="00144914" w:rsidRPr="0075086A">
        <w:rPr>
          <w:sz w:val="20"/>
          <w:szCs w:val="20"/>
        </w:rPr>
        <w:t>siguientes</w:t>
      </w:r>
      <w:r>
        <w:rPr>
          <w:sz w:val="20"/>
          <w:szCs w:val="20"/>
        </w:rPr>
        <w:t xml:space="preserve"> extremos</w:t>
      </w:r>
      <w:r w:rsidR="00144914" w:rsidRPr="0075086A">
        <w:rPr>
          <w:spacing w:val="-2"/>
          <w:sz w:val="20"/>
          <w:szCs w:val="20"/>
        </w:rPr>
        <w:t>:</w:t>
      </w:r>
    </w:p>
    <w:p w14:paraId="0C8CB302" w14:textId="77777777" w:rsidR="00416155" w:rsidRPr="0075086A" w:rsidRDefault="00416155" w:rsidP="005310D0">
      <w:pPr>
        <w:pStyle w:val="Textoindependiente"/>
        <w:rPr>
          <w:sz w:val="20"/>
          <w:szCs w:val="20"/>
        </w:rPr>
      </w:pPr>
    </w:p>
    <w:p w14:paraId="14B72471" w14:textId="7019C445" w:rsidR="007704D6" w:rsidRDefault="007704D6">
      <w:pPr>
        <w:pStyle w:val="Prrafodelista"/>
        <w:numPr>
          <w:ilvl w:val="1"/>
          <w:numId w:val="3"/>
        </w:numPr>
        <w:tabs>
          <w:tab w:val="left" w:pos="1276"/>
          <w:tab w:val="left" w:pos="1289"/>
        </w:tabs>
        <w:spacing w:before="95" w:line="235" w:lineRule="auto"/>
        <w:ind w:right="839" w:hanging="360"/>
        <w:jc w:val="both"/>
        <w:rPr>
          <w:sz w:val="20"/>
          <w:szCs w:val="20"/>
        </w:rPr>
      </w:pPr>
      <w:r w:rsidRPr="0075086A">
        <w:rPr>
          <w:sz w:val="20"/>
          <w:szCs w:val="20"/>
        </w:rPr>
        <w:t>Servicio</w:t>
      </w:r>
      <w:r w:rsidRPr="0075086A">
        <w:rPr>
          <w:spacing w:val="29"/>
          <w:sz w:val="20"/>
          <w:szCs w:val="20"/>
        </w:rPr>
        <w:t xml:space="preserve"> </w:t>
      </w:r>
      <w:r w:rsidRPr="0075086A">
        <w:rPr>
          <w:sz w:val="20"/>
          <w:szCs w:val="20"/>
        </w:rPr>
        <w:t>de</w:t>
      </w:r>
      <w:r w:rsidRPr="0075086A">
        <w:rPr>
          <w:spacing w:val="29"/>
          <w:sz w:val="20"/>
          <w:szCs w:val="20"/>
        </w:rPr>
        <w:t xml:space="preserve"> </w:t>
      </w:r>
      <w:r w:rsidRPr="0075086A">
        <w:rPr>
          <w:sz w:val="20"/>
          <w:szCs w:val="20"/>
        </w:rPr>
        <w:t>catering</w:t>
      </w:r>
      <w:r w:rsidRPr="0075086A">
        <w:rPr>
          <w:spacing w:val="28"/>
          <w:sz w:val="20"/>
          <w:szCs w:val="20"/>
        </w:rPr>
        <w:t xml:space="preserve"> </w:t>
      </w:r>
      <w:r w:rsidRPr="0075086A">
        <w:rPr>
          <w:sz w:val="20"/>
          <w:szCs w:val="20"/>
        </w:rPr>
        <w:t>y</w:t>
      </w:r>
      <w:r w:rsidRPr="0075086A">
        <w:rPr>
          <w:spacing w:val="28"/>
          <w:sz w:val="20"/>
          <w:szCs w:val="20"/>
        </w:rPr>
        <w:t xml:space="preserve"> </w:t>
      </w:r>
      <w:r w:rsidRPr="0075086A">
        <w:rPr>
          <w:sz w:val="20"/>
          <w:szCs w:val="20"/>
        </w:rPr>
        <w:t>material necesario</w:t>
      </w:r>
      <w:r w:rsidRPr="0075086A">
        <w:rPr>
          <w:spacing w:val="32"/>
          <w:sz w:val="20"/>
          <w:szCs w:val="20"/>
        </w:rPr>
        <w:t xml:space="preserve"> </w:t>
      </w:r>
      <w:r w:rsidRPr="0075086A">
        <w:rPr>
          <w:sz w:val="20"/>
          <w:szCs w:val="20"/>
        </w:rPr>
        <w:t>para</w:t>
      </w:r>
      <w:r w:rsidRPr="0075086A">
        <w:rPr>
          <w:spacing w:val="28"/>
          <w:sz w:val="20"/>
          <w:szCs w:val="20"/>
        </w:rPr>
        <w:t xml:space="preserve"> </w:t>
      </w:r>
      <w:r w:rsidRPr="0075086A">
        <w:rPr>
          <w:sz w:val="20"/>
          <w:szCs w:val="20"/>
        </w:rPr>
        <w:t>el correcto</w:t>
      </w:r>
      <w:r w:rsidRPr="0075086A">
        <w:rPr>
          <w:spacing w:val="29"/>
          <w:sz w:val="20"/>
          <w:szCs w:val="20"/>
        </w:rPr>
        <w:t xml:space="preserve"> </w:t>
      </w:r>
      <w:r w:rsidRPr="0075086A">
        <w:rPr>
          <w:sz w:val="20"/>
          <w:szCs w:val="20"/>
        </w:rPr>
        <w:t>desarrollo del servicio en los términos detallados en el punto 1.3 anterior.</w:t>
      </w:r>
    </w:p>
    <w:p w14:paraId="6B79744D" w14:textId="4A96C2AC" w:rsidR="00EA382B" w:rsidRPr="0075086A" w:rsidRDefault="00144914">
      <w:pPr>
        <w:pStyle w:val="Prrafodelista"/>
        <w:numPr>
          <w:ilvl w:val="1"/>
          <w:numId w:val="3"/>
        </w:numPr>
        <w:tabs>
          <w:tab w:val="left" w:pos="1276"/>
          <w:tab w:val="left" w:pos="1289"/>
        </w:tabs>
        <w:spacing w:before="95" w:line="235" w:lineRule="auto"/>
        <w:ind w:right="839" w:hanging="360"/>
        <w:jc w:val="both"/>
        <w:rPr>
          <w:sz w:val="20"/>
          <w:szCs w:val="20"/>
        </w:rPr>
      </w:pPr>
      <w:r w:rsidRPr="0075086A">
        <w:rPr>
          <w:sz w:val="20"/>
          <w:szCs w:val="20"/>
        </w:rPr>
        <w:t>Servicio del personal de hostelería debidamente uniformado que sea necesario para cubrir correctamente los servicios de aproximadamente</w:t>
      </w:r>
      <w:r w:rsidRPr="0075086A">
        <w:rPr>
          <w:spacing w:val="-3"/>
          <w:sz w:val="20"/>
          <w:szCs w:val="20"/>
        </w:rPr>
        <w:t xml:space="preserve"> </w:t>
      </w:r>
      <w:r w:rsidR="009E533C" w:rsidRPr="0075086A">
        <w:rPr>
          <w:spacing w:val="-3"/>
          <w:sz w:val="20"/>
          <w:szCs w:val="20"/>
        </w:rPr>
        <w:t>para 700</w:t>
      </w:r>
      <w:r w:rsidRPr="0075086A">
        <w:rPr>
          <w:spacing w:val="-5"/>
          <w:sz w:val="20"/>
          <w:szCs w:val="20"/>
        </w:rPr>
        <w:t xml:space="preserve"> </w:t>
      </w:r>
      <w:r w:rsidRPr="0075086A">
        <w:rPr>
          <w:sz w:val="20"/>
          <w:szCs w:val="20"/>
        </w:rPr>
        <w:t>participantes</w:t>
      </w:r>
      <w:r w:rsidRPr="0075086A">
        <w:rPr>
          <w:spacing w:val="-3"/>
          <w:sz w:val="20"/>
          <w:szCs w:val="20"/>
        </w:rPr>
        <w:t xml:space="preserve"> </w:t>
      </w:r>
      <w:r w:rsidRPr="0075086A">
        <w:rPr>
          <w:sz w:val="20"/>
          <w:szCs w:val="20"/>
        </w:rPr>
        <w:t>que</w:t>
      </w:r>
      <w:r w:rsidRPr="0075086A">
        <w:rPr>
          <w:spacing w:val="-3"/>
          <w:sz w:val="20"/>
          <w:szCs w:val="20"/>
        </w:rPr>
        <w:t xml:space="preserve"> </w:t>
      </w:r>
      <w:r w:rsidRPr="0075086A">
        <w:rPr>
          <w:sz w:val="20"/>
          <w:szCs w:val="20"/>
        </w:rPr>
        <w:t>asistirán</w:t>
      </w:r>
      <w:r w:rsidRPr="0075086A">
        <w:rPr>
          <w:spacing w:val="-5"/>
          <w:sz w:val="20"/>
          <w:szCs w:val="20"/>
        </w:rPr>
        <w:t xml:space="preserve"> </w:t>
      </w:r>
      <w:r w:rsidRPr="0075086A">
        <w:rPr>
          <w:sz w:val="20"/>
          <w:szCs w:val="20"/>
        </w:rPr>
        <w:t>al</w:t>
      </w:r>
      <w:r w:rsidRPr="0075086A">
        <w:rPr>
          <w:spacing w:val="-7"/>
          <w:sz w:val="20"/>
          <w:szCs w:val="20"/>
        </w:rPr>
        <w:t xml:space="preserve"> </w:t>
      </w:r>
      <w:r w:rsidRPr="0075086A">
        <w:rPr>
          <w:sz w:val="20"/>
          <w:szCs w:val="20"/>
        </w:rPr>
        <w:t>congreso.</w:t>
      </w:r>
      <w:r w:rsidRPr="0075086A">
        <w:rPr>
          <w:spacing w:val="-5"/>
          <w:sz w:val="20"/>
          <w:szCs w:val="20"/>
        </w:rPr>
        <w:t xml:space="preserve"> </w:t>
      </w:r>
      <w:r w:rsidR="009E533C" w:rsidRPr="0075086A">
        <w:rPr>
          <w:spacing w:val="-5"/>
          <w:sz w:val="20"/>
          <w:szCs w:val="20"/>
        </w:rPr>
        <w:t xml:space="preserve">Las comidas/almuerzos objeto de este contrato y en su caso </w:t>
      </w:r>
      <w:r w:rsidRPr="0075086A">
        <w:rPr>
          <w:sz w:val="20"/>
          <w:szCs w:val="20"/>
        </w:rPr>
        <w:t>el coffe-break</w:t>
      </w:r>
      <w:r w:rsidR="009E533C" w:rsidRPr="0075086A">
        <w:rPr>
          <w:sz w:val="20"/>
          <w:szCs w:val="20"/>
        </w:rPr>
        <w:t xml:space="preserve"> que se atienda se desarrollará de pie</w:t>
      </w:r>
      <w:r w:rsidRPr="0075086A">
        <w:rPr>
          <w:sz w:val="20"/>
          <w:szCs w:val="20"/>
        </w:rPr>
        <w:t>, con mesas auxiliares.</w:t>
      </w:r>
    </w:p>
    <w:p w14:paraId="2D6FA782" w14:textId="55433A50" w:rsidR="00EA382B" w:rsidRPr="0075086A" w:rsidRDefault="00144914">
      <w:pPr>
        <w:pStyle w:val="Prrafodelista"/>
        <w:numPr>
          <w:ilvl w:val="1"/>
          <w:numId w:val="3"/>
        </w:numPr>
        <w:tabs>
          <w:tab w:val="left" w:pos="1276"/>
          <w:tab w:val="left" w:pos="1289"/>
        </w:tabs>
        <w:spacing w:before="126" w:line="235" w:lineRule="auto"/>
        <w:ind w:right="839" w:hanging="360"/>
        <w:jc w:val="both"/>
        <w:rPr>
          <w:sz w:val="20"/>
          <w:szCs w:val="20"/>
        </w:rPr>
      </w:pPr>
      <w:r w:rsidRPr="0075086A">
        <w:rPr>
          <w:sz w:val="20"/>
          <w:szCs w:val="20"/>
        </w:rPr>
        <w:t xml:space="preserve">Montaje y desmontaje de todo el material necesario: sillas y mesas auxiliares, menaje -cubertería, vajilla, cristalería, </w:t>
      </w:r>
      <w:r w:rsidR="002D1990" w:rsidRPr="0075086A">
        <w:rPr>
          <w:sz w:val="20"/>
          <w:szCs w:val="20"/>
        </w:rPr>
        <w:t>etc.</w:t>
      </w:r>
      <w:r w:rsidRPr="0075086A">
        <w:rPr>
          <w:sz w:val="20"/>
          <w:szCs w:val="20"/>
        </w:rPr>
        <w:t>…- y cualquier otra infraestructura necesaria para cumplir efectivamente con el objeto del pliego.</w:t>
      </w:r>
      <w:r w:rsidR="00C72C2B">
        <w:rPr>
          <w:sz w:val="20"/>
          <w:szCs w:val="20"/>
        </w:rPr>
        <w:t xml:space="preserve"> </w:t>
      </w:r>
      <w:r w:rsidR="00C72C2B" w:rsidRPr="00C72C2B">
        <w:rPr>
          <w:color w:val="FF0000"/>
          <w:sz w:val="20"/>
          <w:szCs w:val="20"/>
        </w:rPr>
        <w:t>Se priorizarán los materiales reutilizables o fácilmente reciclables</w:t>
      </w:r>
      <w:r w:rsidR="00C72C2B">
        <w:rPr>
          <w:color w:val="FF0000"/>
          <w:sz w:val="20"/>
          <w:szCs w:val="20"/>
        </w:rPr>
        <w:t xml:space="preserve">; evitando el uso de </w:t>
      </w:r>
      <w:r w:rsidR="00FB3C14">
        <w:rPr>
          <w:color w:val="FF0000"/>
          <w:sz w:val="20"/>
          <w:szCs w:val="20"/>
        </w:rPr>
        <w:t>materiales de un solo uso o con mezcla de materiales que dificulten su reciclaje</w:t>
      </w:r>
      <w:r w:rsidR="00C72C2B" w:rsidRPr="00C72C2B">
        <w:rPr>
          <w:color w:val="FF0000"/>
          <w:sz w:val="20"/>
          <w:szCs w:val="20"/>
        </w:rPr>
        <w:t>.</w:t>
      </w:r>
    </w:p>
    <w:p w14:paraId="70469081" w14:textId="32E65435" w:rsidR="00144914" w:rsidRPr="0075086A" w:rsidRDefault="00144914">
      <w:pPr>
        <w:pStyle w:val="Prrafodelista"/>
        <w:numPr>
          <w:ilvl w:val="1"/>
          <w:numId w:val="3"/>
        </w:numPr>
        <w:tabs>
          <w:tab w:val="left" w:pos="1276"/>
          <w:tab w:val="left" w:pos="1289"/>
        </w:tabs>
        <w:spacing w:before="121" w:line="237" w:lineRule="auto"/>
        <w:ind w:right="839" w:hanging="360"/>
        <w:jc w:val="both"/>
        <w:rPr>
          <w:sz w:val="20"/>
          <w:szCs w:val="20"/>
        </w:rPr>
      </w:pPr>
      <w:r w:rsidRPr="0075086A">
        <w:rPr>
          <w:sz w:val="20"/>
          <w:szCs w:val="20"/>
        </w:rPr>
        <w:t xml:space="preserve">Para la composición del menú </w:t>
      </w:r>
      <w:r w:rsidR="00B56B8F" w:rsidRPr="0075086A">
        <w:rPr>
          <w:sz w:val="20"/>
          <w:szCs w:val="20"/>
        </w:rPr>
        <w:t>atendiendo a la oferta de la presta</w:t>
      </w:r>
      <w:r w:rsidR="00A2226C">
        <w:rPr>
          <w:sz w:val="20"/>
          <w:szCs w:val="20"/>
        </w:rPr>
        <w:t xml:space="preserve">dora </w:t>
      </w:r>
      <w:r w:rsidR="00B56B8F" w:rsidRPr="0075086A">
        <w:rPr>
          <w:sz w:val="20"/>
          <w:szCs w:val="20"/>
        </w:rPr>
        <w:t xml:space="preserve">en exclusiva del servicio de </w:t>
      </w:r>
      <w:r w:rsidR="00E32CCE" w:rsidRPr="0075086A">
        <w:rPr>
          <w:sz w:val="20"/>
          <w:szCs w:val="20"/>
        </w:rPr>
        <w:t>restauración en el Centro de Congresos Kursaal de San Sebastián, se ha optado por l</w:t>
      </w:r>
      <w:r w:rsidR="00157360" w:rsidRPr="0075086A">
        <w:rPr>
          <w:sz w:val="20"/>
          <w:szCs w:val="20"/>
        </w:rPr>
        <w:t>os</w:t>
      </w:r>
      <w:r w:rsidR="00E32CCE" w:rsidRPr="0075086A">
        <w:rPr>
          <w:sz w:val="20"/>
          <w:szCs w:val="20"/>
        </w:rPr>
        <w:t xml:space="preserve"> menú</w:t>
      </w:r>
      <w:r w:rsidR="00157360" w:rsidRPr="0075086A">
        <w:rPr>
          <w:sz w:val="20"/>
          <w:szCs w:val="20"/>
        </w:rPr>
        <w:t>s</w:t>
      </w:r>
      <w:r w:rsidR="00E32CCE" w:rsidRPr="0075086A">
        <w:rPr>
          <w:sz w:val="20"/>
          <w:szCs w:val="20"/>
        </w:rPr>
        <w:t xml:space="preserve"> que se detalla</w:t>
      </w:r>
      <w:r w:rsidR="00157360" w:rsidRPr="0075086A">
        <w:rPr>
          <w:sz w:val="20"/>
          <w:szCs w:val="20"/>
        </w:rPr>
        <w:t>n</w:t>
      </w:r>
      <w:r w:rsidR="00E32CCE" w:rsidRPr="0075086A">
        <w:rPr>
          <w:sz w:val="20"/>
          <w:szCs w:val="20"/>
        </w:rPr>
        <w:t xml:space="preserve"> en el anexo a este documento</w:t>
      </w:r>
      <w:r w:rsidR="00157360" w:rsidRPr="0075086A">
        <w:rPr>
          <w:sz w:val="20"/>
          <w:szCs w:val="20"/>
        </w:rPr>
        <w:t xml:space="preserve"> (conforme al momento en el que se hayan de prestar, coffe-break mañana, coffe break tarde o almuerzo).</w:t>
      </w:r>
      <w:r w:rsidR="005E1975">
        <w:rPr>
          <w:sz w:val="20"/>
          <w:szCs w:val="20"/>
        </w:rPr>
        <w:t xml:space="preserve"> </w:t>
      </w:r>
      <w:r w:rsidR="009275DF">
        <w:rPr>
          <w:color w:val="FF0000"/>
          <w:sz w:val="20"/>
          <w:szCs w:val="20"/>
        </w:rPr>
        <w:t>Para la composición de los menús se tendrá en cuenta el conjunto de jornadas del III Congreso en el que se enmarca la prestación de servicios, evitando en la medida de lo posible la reiteración de oferta independientemente de la Institución contratante del servicio</w:t>
      </w:r>
      <w:r w:rsidR="002F3EC7">
        <w:rPr>
          <w:color w:val="FF0000"/>
          <w:sz w:val="20"/>
          <w:szCs w:val="20"/>
        </w:rPr>
        <w:t xml:space="preserve"> para cada jornada.</w:t>
      </w:r>
    </w:p>
    <w:p w14:paraId="7034E52A" w14:textId="750F624A" w:rsidR="00144914" w:rsidRDefault="005019B0">
      <w:pPr>
        <w:pStyle w:val="Prrafodelista"/>
        <w:numPr>
          <w:ilvl w:val="1"/>
          <w:numId w:val="3"/>
        </w:numPr>
        <w:tabs>
          <w:tab w:val="left" w:pos="1276"/>
          <w:tab w:val="left" w:pos="1289"/>
        </w:tabs>
        <w:spacing w:before="121" w:line="237" w:lineRule="auto"/>
        <w:ind w:right="839" w:hanging="360"/>
        <w:jc w:val="both"/>
        <w:rPr>
          <w:sz w:val="20"/>
          <w:szCs w:val="20"/>
        </w:rPr>
      </w:pPr>
      <w:r w:rsidRPr="0075086A">
        <w:rPr>
          <w:sz w:val="20"/>
          <w:szCs w:val="20"/>
        </w:rPr>
        <w:t xml:space="preserve">La cantidad prevista como precio del contrato se establece como una cuantía máxima por los servicios de restauración a prestar en el marco del III Congreso. Las prestaciones previstas como almuerzo podrán ser </w:t>
      </w:r>
      <w:r w:rsidR="006A2D37" w:rsidRPr="0075086A">
        <w:rPr>
          <w:sz w:val="20"/>
          <w:szCs w:val="20"/>
        </w:rPr>
        <w:t>sustituidas por otras prestaciones análogas requeridas en el marco del III Congreso; en particular, los denominados c</w:t>
      </w:r>
      <w:r w:rsidR="00420C5B">
        <w:rPr>
          <w:sz w:val="20"/>
          <w:szCs w:val="20"/>
        </w:rPr>
        <w:t>o</w:t>
      </w:r>
      <w:r w:rsidR="006A2D37" w:rsidRPr="0075086A">
        <w:rPr>
          <w:sz w:val="20"/>
          <w:szCs w:val="20"/>
        </w:rPr>
        <w:t xml:space="preserve">ffe-break que se desarrollen </w:t>
      </w:r>
      <w:r w:rsidR="00D46E28" w:rsidRPr="0075086A">
        <w:rPr>
          <w:sz w:val="20"/>
          <w:szCs w:val="20"/>
        </w:rPr>
        <w:t>a media mañana o en las sesiones de tarde. Estas prestaciones sustitutorias serán comunicadas a la prestadora del servicio con una antelación de</w:t>
      </w:r>
      <w:r w:rsidR="00D46E28" w:rsidRPr="00AE3F38">
        <w:rPr>
          <w:color w:val="FF0000"/>
          <w:sz w:val="20"/>
          <w:szCs w:val="20"/>
        </w:rPr>
        <w:t xml:space="preserve"> </w:t>
      </w:r>
      <w:r w:rsidR="00AE3F38" w:rsidRPr="00AE3F38">
        <w:rPr>
          <w:color w:val="FF0000"/>
          <w:sz w:val="20"/>
          <w:szCs w:val="20"/>
        </w:rPr>
        <w:t>48</w:t>
      </w:r>
      <w:r w:rsidR="00D46E28" w:rsidRPr="00AE3F38">
        <w:rPr>
          <w:color w:val="FF0000"/>
          <w:sz w:val="20"/>
          <w:szCs w:val="20"/>
        </w:rPr>
        <w:t xml:space="preserve"> horas </w:t>
      </w:r>
      <w:r w:rsidR="00F83698" w:rsidRPr="0075086A">
        <w:rPr>
          <w:sz w:val="20"/>
          <w:szCs w:val="20"/>
        </w:rPr>
        <w:t>al momento de su efectiva prestación y en cuanto a su contenido y precio se estará, igualmente, al documento anexo que forma parte de la oferta de servicios de la empresa prestataria en exclusiva del servicio.</w:t>
      </w:r>
    </w:p>
    <w:p w14:paraId="4F25D0A6" w14:textId="5D23DA71" w:rsidR="00A2226C" w:rsidRPr="0075086A" w:rsidRDefault="00A2226C">
      <w:pPr>
        <w:pStyle w:val="Prrafodelista"/>
        <w:numPr>
          <w:ilvl w:val="1"/>
          <w:numId w:val="3"/>
        </w:numPr>
        <w:tabs>
          <w:tab w:val="left" w:pos="1276"/>
          <w:tab w:val="left" w:pos="1289"/>
        </w:tabs>
        <w:spacing w:before="121" w:line="237" w:lineRule="auto"/>
        <w:ind w:right="839" w:hanging="360"/>
        <w:jc w:val="both"/>
        <w:rPr>
          <w:sz w:val="20"/>
          <w:szCs w:val="20"/>
        </w:rPr>
      </w:pPr>
      <w:r>
        <w:rPr>
          <w:sz w:val="20"/>
          <w:szCs w:val="20"/>
        </w:rPr>
        <w:t>La facturación de los servicios se efectuará conforme a los efectivamente prestados</w:t>
      </w:r>
      <w:r w:rsidR="00C40358">
        <w:rPr>
          <w:sz w:val="20"/>
          <w:szCs w:val="20"/>
        </w:rPr>
        <w:t xml:space="preserve"> </w:t>
      </w:r>
      <w:r w:rsidR="0033723F" w:rsidRPr="00AE3F38">
        <w:rPr>
          <w:color w:val="FF0000"/>
          <w:sz w:val="20"/>
          <w:szCs w:val="20"/>
        </w:rPr>
        <w:t>debiendo</w:t>
      </w:r>
      <w:r w:rsidR="00C40358">
        <w:rPr>
          <w:sz w:val="20"/>
          <w:szCs w:val="20"/>
        </w:rPr>
        <w:t xml:space="preserve"> la Administración contratante comunicar con una antelación </w:t>
      </w:r>
      <w:r w:rsidR="00E90786">
        <w:rPr>
          <w:sz w:val="20"/>
          <w:szCs w:val="20"/>
        </w:rPr>
        <w:t>de 48 horas la modificación de</w:t>
      </w:r>
      <w:r w:rsidR="008756FD">
        <w:rPr>
          <w:sz w:val="20"/>
          <w:szCs w:val="20"/>
        </w:rPr>
        <w:t>l número de asistentes (en todo caso, a la baja respecto de la previsión estimada)</w:t>
      </w:r>
      <w:r w:rsidR="00E31BBD">
        <w:rPr>
          <w:sz w:val="20"/>
          <w:szCs w:val="20"/>
        </w:rPr>
        <w:t xml:space="preserve"> </w:t>
      </w:r>
      <w:r w:rsidR="00D30C09" w:rsidRPr="00AE3F38">
        <w:rPr>
          <w:color w:val="FF0000"/>
          <w:sz w:val="20"/>
          <w:szCs w:val="20"/>
        </w:rPr>
        <w:t>respecto de los previstos en el apartado 3.6 a fin de que se readecúen la demanda y coste</w:t>
      </w:r>
      <w:r w:rsidR="00E31BBD" w:rsidRPr="00AE3F38">
        <w:rPr>
          <w:color w:val="FF0000"/>
          <w:sz w:val="20"/>
          <w:szCs w:val="20"/>
        </w:rPr>
        <w:t xml:space="preserve"> conforme a los precios unitarios contemplados para cada una de ellas</w:t>
      </w:r>
      <w:r w:rsidR="00E31BBD">
        <w:rPr>
          <w:sz w:val="20"/>
          <w:szCs w:val="20"/>
        </w:rPr>
        <w:t>.</w:t>
      </w:r>
    </w:p>
    <w:p w14:paraId="743976AD" w14:textId="6DB994A4" w:rsidR="00EA382B" w:rsidRPr="0075086A" w:rsidRDefault="00144914" w:rsidP="004B12E9">
      <w:pPr>
        <w:pStyle w:val="Prrafodelista"/>
        <w:numPr>
          <w:ilvl w:val="1"/>
          <w:numId w:val="3"/>
        </w:numPr>
        <w:tabs>
          <w:tab w:val="left" w:pos="1276"/>
        </w:tabs>
        <w:spacing w:before="120"/>
        <w:ind w:left="1276" w:right="845" w:hanging="347"/>
        <w:jc w:val="both"/>
        <w:rPr>
          <w:sz w:val="20"/>
          <w:szCs w:val="20"/>
        </w:rPr>
      </w:pPr>
      <w:r w:rsidRPr="0075086A">
        <w:rPr>
          <w:sz w:val="20"/>
          <w:szCs w:val="20"/>
        </w:rPr>
        <w:lastRenderedPageBreak/>
        <w:t>Limpieza</w:t>
      </w:r>
      <w:r w:rsidRPr="0075086A">
        <w:rPr>
          <w:spacing w:val="-5"/>
          <w:sz w:val="20"/>
          <w:szCs w:val="20"/>
        </w:rPr>
        <w:t xml:space="preserve"> </w:t>
      </w:r>
      <w:r w:rsidRPr="0075086A">
        <w:rPr>
          <w:sz w:val="20"/>
          <w:szCs w:val="20"/>
        </w:rPr>
        <w:t>posterior</w:t>
      </w:r>
      <w:r w:rsidRPr="0075086A">
        <w:rPr>
          <w:spacing w:val="-6"/>
          <w:sz w:val="20"/>
          <w:szCs w:val="20"/>
        </w:rPr>
        <w:t xml:space="preserve"> </w:t>
      </w:r>
      <w:r w:rsidRPr="0075086A">
        <w:rPr>
          <w:sz w:val="20"/>
          <w:szCs w:val="20"/>
        </w:rPr>
        <w:t>del</w:t>
      </w:r>
      <w:r w:rsidRPr="0075086A">
        <w:rPr>
          <w:spacing w:val="-6"/>
          <w:sz w:val="20"/>
          <w:szCs w:val="20"/>
        </w:rPr>
        <w:t xml:space="preserve"> </w:t>
      </w:r>
      <w:r w:rsidRPr="0075086A">
        <w:rPr>
          <w:spacing w:val="-2"/>
          <w:sz w:val="20"/>
          <w:szCs w:val="20"/>
        </w:rPr>
        <w:t>lugar</w:t>
      </w:r>
      <w:r w:rsidR="00FC7DCE" w:rsidRPr="0075086A">
        <w:rPr>
          <w:spacing w:val="-2"/>
          <w:sz w:val="20"/>
          <w:szCs w:val="20"/>
        </w:rPr>
        <w:t>, retirada de residuos y adopción de las medidas para el reciclaje del material de uso único empleado</w:t>
      </w:r>
      <w:r w:rsidR="004B12E9" w:rsidRPr="0075086A">
        <w:rPr>
          <w:spacing w:val="-2"/>
          <w:sz w:val="20"/>
          <w:szCs w:val="20"/>
        </w:rPr>
        <w:t xml:space="preserve"> en el desarrollo de la prestación.</w:t>
      </w:r>
    </w:p>
    <w:p w14:paraId="44B6B582" w14:textId="77777777" w:rsidR="0086751A" w:rsidRPr="0075086A" w:rsidRDefault="0086751A" w:rsidP="0086751A">
      <w:pPr>
        <w:jc w:val="both"/>
        <w:rPr>
          <w:rFonts w:cs="Arial"/>
          <w:sz w:val="20"/>
          <w:szCs w:val="20"/>
        </w:rPr>
      </w:pPr>
    </w:p>
    <w:p w14:paraId="305E2281" w14:textId="25946F57" w:rsidR="0086751A" w:rsidRPr="0075086A" w:rsidRDefault="002B0610" w:rsidP="0086751A">
      <w:pPr>
        <w:jc w:val="both"/>
        <w:rPr>
          <w:rFonts w:cs="Arial"/>
          <w:bCs/>
          <w:sz w:val="20"/>
          <w:szCs w:val="20"/>
        </w:rPr>
      </w:pPr>
      <w:r>
        <w:rPr>
          <w:rFonts w:cs="Arial"/>
          <w:bCs/>
          <w:sz w:val="20"/>
          <w:szCs w:val="20"/>
        </w:rPr>
        <w:t xml:space="preserve">3.3. </w:t>
      </w:r>
      <w:r w:rsidR="0086751A" w:rsidRPr="0075086A">
        <w:rPr>
          <w:rFonts w:cs="Arial"/>
          <w:bCs/>
          <w:sz w:val="20"/>
          <w:szCs w:val="20"/>
        </w:rPr>
        <w:t>A la hora de diseñar los almuerzos y los cafés se deberá tener en cuenta la posibilidad de que existan participantes con particularidades específicas de carácter voluntario (veganos, vegetarianos, …) o involuntario (alergias e intolerancias, entre otros).</w:t>
      </w:r>
      <w:r w:rsidR="008A6FB6">
        <w:rPr>
          <w:rFonts w:cs="Arial"/>
          <w:bCs/>
          <w:sz w:val="20"/>
          <w:szCs w:val="20"/>
        </w:rPr>
        <w:t xml:space="preserve"> </w:t>
      </w:r>
      <w:r w:rsidR="008A6FB6" w:rsidRPr="007E323E">
        <w:rPr>
          <w:rFonts w:cs="Arial"/>
          <w:bCs/>
          <w:color w:val="FF0000"/>
          <w:sz w:val="20"/>
          <w:szCs w:val="20"/>
        </w:rPr>
        <w:t xml:space="preserve">La organización del evento procurará proporcionar </w:t>
      </w:r>
      <w:r w:rsidR="008C3A5E" w:rsidRPr="007E323E">
        <w:rPr>
          <w:rFonts w:cs="Arial"/>
          <w:bCs/>
          <w:color w:val="FF0000"/>
          <w:sz w:val="20"/>
          <w:szCs w:val="20"/>
        </w:rPr>
        <w:t xml:space="preserve">con, al menos 48 horas de antelación, </w:t>
      </w:r>
      <w:r w:rsidR="008A6FB6" w:rsidRPr="007E323E">
        <w:rPr>
          <w:rFonts w:cs="Arial"/>
          <w:bCs/>
          <w:color w:val="FF0000"/>
          <w:sz w:val="20"/>
          <w:szCs w:val="20"/>
        </w:rPr>
        <w:t xml:space="preserve">un número aproximado de personas que hayan solicitado </w:t>
      </w:r>
      <w:r w:rsidR="008C3A5E" w:rsidRPr="007E323E">
        <w:rPr>
          <w:rFonts w:cs="Arial"/>
          <w:bCs/>
          <w:color w:val="FF0000"/>
          <w:sz w:val="20"/>
          <w:szCs w:val="20"/>
        </w:rPr>
        <w:t>alguna excepción alimentaria por estos motivos a fin de que pueda ajustarse la oferta de los servicios a la demanda por esta razón</w:t>
      </w:r>
      <w:r w:rsidR="007E323E" w:rsidRPr="007E323E">
        <w:rPr>
          <w:rFonts w:cs="Arial"/>
          <w:bCs/>
          <w:color w:val="FF0000"/>
          <w:sz w:val="20"/>
          <w:szCs w:val="20"/>
        </w:rPr>
        <w:t>.</w:t>
      </w:r>
    </w:p>
    <w:p w14:paraId="265E8662" w14:textId="4B186C88" w:rsidR="0086751A" w:rsidRPr="0075086A" w:rsidRDefault="0086751A" w:rsidP="0086751A">
      <w:pPr>
        <w:jc w:val="both"/>
        <w:rPr>
          <w:rFonts w:cs="Arial"/>
          <w:bCs/>
          <w:sz w:val="20"/>
          <w:szCs w:val="20"/>
        </w:rPr>
      </w:pPr>
    </w:p>
    <w:p w14:paraId="13561713" w14:textId="26803EC0" w:rsidR="0086751A" w:rsidRPr="0075086A" w:rsidRDefault="002B0610" w:rsidP="0086751A">
      <w:pPr>
        <w:jc w:val="both"/>
        <w:rPr>
          <w:rFonts w:cs="Arial"/>
          <w:sz w:val="20"/>
          <w:szCs w:val="20"/>
        </w:rPr>
      </w:pPr>
      <w:r>
        <w:rPr>
          <w:rFonts w:cs="Arial"/>
          <w:sz w:val="20"/>
          <w:szCs w:val="20"/>
        </w:rPr>
        <w:t xml:space="preserve">3.4. </w:t>
      </w:r>
      <w:r w:rsidR="0086751A" w:rsidRPr="0075086A">
        <w:rPr>
          <w:rFonts w:cs="Arial"/>
          <w:sz w:val="20"/>
          <w:szCs w:val="20"/>
        </w:rPr>
        <w:t xml:space="preserve">Los servicios de restauración incluirán todo lo necesario, según los requerimientos del evento. Deberá garantizarse que el servicio ofrecido se presta en el tiempo establecido en el programa de cada evento, no provocando retrasos en la celebración de </w:t>
      </w:r>
      <w:r w:rsidR="002D1990" w:rsidRPr="0075086A">
        <w:rPr>
          <w:rFonts w:cs="Arial"/>
          <w:sz w:val="20"/>
          <w:szCs w:val="20"/>
        </w:rPr>
        <w:t>estos</w:t>
      </w:r>
      <w:r w:rsidR="0086751A" w:rsidRPr="0075086A">
        <w:rPr>
          <w:rFonts w:cs="Arial"/>
          <w:sz w:val="20"/>
          <w:szCs w:val="20"/>
        </w:rPr>
        <w:t xml:space="preserve">. </w:t>
      </w:r>
    </w:p>
    <w:p w14:paraId="68BFF397" w14:textId="77777777" w:rsidR="0086751A" w:rsidRPr="0075086A" w:rsidRDefault="0086751A" w:rsidP="0086751A">
      <w:pPr>
        <w:jc w:val="both"/>
        <w:rPr>
          <w:rFonts w:cs="Arial"/>
          <w:sz w:val="20"/>
          <w:szCs w:val="20"/>
        </w:rPr>
      </w:pPr>
    </w:p>
    <w:p w14:paraId="26F0D0D5" w14:textId="72D59AE4" w:rsidR="0086751A" w:rsidRPr="0075086A" w:rsidRDefault="002B0610" w:rsidP="0086751A">
      <w:pPr>
        <w:jc w:val="both"/>
        <w:rPr>
          <w:rFonts w:cs="Arial"/>
          <w:sz w:val="20"/>
          <w:szCs w:val="20"/>
        </w:rPr>
      </w:pPr>
      <w:r>
        <w:rPr>
          <w:rFonts w:cs="Arial"/>
          <w:sz w:val="20"/>
          <w:szCs w:val="20"/>
        </w:rPr>
        <w:t xml:space="preserve">3.5. </w:t>
      </w:r>
      <w:r w:rsidR="0086751A" w:rsidRPr="0075086A">
        <w:rPr>
          <w:rFonts w:cs="Arial"/>
          <w:sz w:val="20"/>
          <w:szCs w:val="20"/>
        </w:rPr>
        <w:t>Respecto de su montaje y mobiliario, el servicio de restauración corresponderá a la adjudicataria, que asumirá los costes e incluirá el montaje y desmontaje del mobiliario necesario.</w:t>
      </w:r>
    </w:p>
    <w:p w14:paraId="7F884135" w14:textId="77777777" w:rsidR="0086751A" w:rsidRPr="00BC267D" w:rsidRDefault="0086751A" w:rsidP="0086751A">
      <w:pPr>
        <w:jc w:val="both"/>
        <w:rPr>
          <w:rFonts w:cs="Arial"/>
          <w:color w:val="FF0000"/>
          <w:sz w:val="20"/>
          <w:szCs w:val="20"/>
        </w:rPr>
      </w:pPr>
    </w:p>
    <w:p w14:paraId="5D493ED1" w14:textId="000D0094" w:rsidR="00773909" w:rsidRPr="00BC267D" w:rsidRDefault="00773909" w:rsidP="0086751A">
      <w:pPr>
        <w:jc w:val="both"/>
        <w:rPr>
          <w:rFonts w:cs="Arial"/>
          <w:color w:val="FF0000"/>
          <w:sz w:val="20"/>
          <w:szCs w:val="20"/>
        </w:rPr>
      </w:pPr>
      <w:r w:rsidRPr="00BC267D">
        <w:rPr>
          <w:rFonts w:cs="Arial"/>
          <w:color w:val="FF0000"/>
          <w:sz w:val="20"/>
          <w:szCs w:val="20"/>
        </w:rPr>
        <w:t>3.6</w:t>
      </w:r>
      <w:r w:rsidR="003128F8" w:rsidRPr="00BC267D">
        <w:rPr>
          <w:rFonts w:cs="Arial"/>
          <w:color w:val="FF0000"/>
          <w:sz w:val="20"/>
          <w:szCs w:val="20"/>
        </w:rPr>
        <w:t>. Estimación de costes conforme al Plan de trabajo contemplado:</w:t>
      </w:r>
    </w:p>
    <w:p w14:paraId="479376BD" w14:textId="77777777" w:rsidR="003128F8" w:rsidRPr="00BC267D" w:rsidRDefault="003128F8" w:rsidP="0086751A">
      <w:pPr>
        <w:jc w:val="both"/>
        <w:rPr>
          <w:rFonts w:cs="Arial"/>
          <w:color w:val="FF0000"/>
          <w:sz w:val="20"/>
          <w:szCs w:val="20"/>
        </w:rPr>
      </w:pPr>
    </w:p>
    <w:tbl>
      <w:tblPr>
        <w:tblStyle w:val="Tablaconcuadrcula"/>
        <w:tblW w:w="8642" w:type="dxa"/>
        <w:tblLook w:val="04A0" w:firstRow="1" w:lastRow="0" w:firstColumn="1" w:lastColumn="0" w:noHBand="0" w:noVBand="1"/>
      </w:tblPr>
      <w:tblGrid>
        <w:gridCol w:w="1698"/>
        <w:gridCol w:w="2266"/>
        <w:gridCol w:w="1560"/>
        <w:gridCol w:w="1559"/>
        <w:gridCol w:w="1559"/>
      </w:tblGrid>
      <w:tr w:rsidR="00BC267D" w:rsidRPr="00BC267D" w14:paraId="4B6E98A9" w14:textId="77777777" w:rsidTr="00FB6B78">
        <w:tc>
          <w:tcPr>
            <w:tcW w:w="1698" w:type="dxa"/>
          </w:tcPr>
          <w:p w14:paraId="7EC74AEE" w14:textId="77777777" w:rsidR="003128F8" w:rsidRPr="00BC267D" w:rsidRDefault="003128F8" w:rsidP="00FB6B78">
            <w:pPr>
              <w:rPr>
                <w:b/>
                <w:bCs/>
                <w:color w:val="FF0000"/>
                <w:sz w:val="18"/>
                <w:szCs w:val="18"/>
              </w:rPr>
            </w:pPr>
            <w:r w:rsidRPr="00BC267D">
              <w:rPr>
                <w:b/>
                <w:bCs/>
                <w:color w:val="FF0000"/>
                <w:sz w:val="18"/>
                <w:szCs w:val="18"/>
              </w:rPr>
              <w:t>DÍA</w:t>
            </w:r>
          </w:p>
        </w:tc>
        <w:tc>
          <w:tcPr>
            <w:tcW w:w="2266" w:type="dxa"/>
          </w:tcPr>
          <w:p w14:paraId="3E92791B" w14:textId="77777777" w:rsidR="003128F8" w:rsidRPr="00BC267D" w:rsidRDefault="003128F8" w:rsidP="007E323E">
            <w:pPr>
              <w:jc w:val="center"/>
              <w:rPr>
                <w:b/>
                <w:bCs/>
                <w:color w:val="FF0000"/>
                <w:sz w:val="18"/>
                <w:szCs w:val="18"/>
              </w:rPr>
            </w:pPr>
            <w:r w:rsidRPr="00BC267D">
              <w:rPr>
                <w:b/>
                <w:bCs/>
                <w:color w:val="FF0000"/>
                <w:sz w:val="18"/>
                <w:szCs w:val="18"/>
              </w:rPr>
              <w:t>CONCEPTO</w:t>
            </w:r>
          </w:p>
        </w:tc>
        <w:tc>
          <w:tcPr>
            <w:tcW w:w="1560" w:type="dxa"/>
          </w:tcPr>
          <w:p w14:paraId="143CE956" w14:textId="77777777" w:rsidR="003128F8" w:rsidRPr="00BC267D" w:rsidRDefault="003128F8" w:rsidP="00FB6B78">
            <w:pPr>
              <w:rPr>
                <w:b/>
                <w:bCs/>
                <w:color w:val="FF0000"/>
                <w:sz w:val="18"/>
                <w:szCs w:val="18"/>
              </w:rPr>
            </w:pPr>
            <w:r w:rsidRPr="00BC267D">
              <w:rPr>
                <w:b/>
                <w:bCs/>
                <w:color w:val="FF0000"/>
                <w:sz w:val="18"/>
                <w:szCs w:val="18"/>
              </w:rPr>
              <w:t>ASISTENTES PREVISTOS</w:t>
            </w:r>
          </w:p>
        </w:tc>
        <w:tc>
          <w:tcPr>
            <w:tcW w:w="1559" w:type="dxa"/>
          </w:tcPr>
          <w:p w14:paraId="7FD04AA0" w14:textId="77777777" w:rsidR="003128F8" w:rsidRPr="00BC267D" w:rsidRDefault="003128F8" w:rsidP="00FB6B78">
            <w:pPr>
              <w:rPr>
                <w:b/>
                <w:bCs/>
                <w:color w:val="FF0000"/>
                <w:sz w:val="18"/>
                <w:szCs w:val="18"/>
              </w:rPr>
            </w:pPr>
            <w:r w:rsidRPr="00BC267D">
              <w:rPr>
                <w:b/>
                <w:bCs/>
                <w:color w:val="FF0000"/>
                <w:sz w:val="18"/>
                <w:szCs w:val="18"/>
              </w:rPr>
              <w:t>PRECIO UNITARIO (sin IVA)</w:t>
            </w:r>
          </w:p>
        </w:tc>
        <w:tc>
          <w:tcPr>
            <w:tcW w:w="1559" w:type="dxa"/>
          </w:tcPr>
          <w:p w14:paraId="74CBD9C7" w14:textId="77777777" w:rsidR="003128F8" w:rsidRPr="00BC267D" w:rsidRDefault="003128F8" w:rsidP="00FB6B78">
            <w:pPr>
              <w:rPr>
                <w:b/>
                <w:bCs/>
                <w:color w:val="FF0000"/>
                <w:sz w:val="18"/>
                <w:szCs w:val="18"/>
              </w:rPr>
            </w:pPr>
            <w:r w:rsidRPr="00BC267D">
              <w:rPr>
                <w:b/>
                <w:bCs/>
                <w:color w:val="FF0000"/>
                <w:sz w:val="18"/>
                <w:szCs w:val="18"/>
              </w:rPr>
              <w:t>PRECIO SERVICIO</w:t>
            </w:r>
          </w:p>
        </w:tc>
      </w:tr>
      <w:tr w:rsidR="00BC267D" w:rsidRPr="00BC267D" w14:paraId="410D37F9" w14:textId="77777777" w:rsidTr="00FB6B78">
        <w:tc>
          <w:tcPr>
            <w:tcW w:w="1698" w:type="dxa"/>
          </w:tcPr>
          <w:p w14:paraId="6CE35E7D" w14:textId="77777777" w:rsidR="003128F8" w:rsidRPr="00BC267D" w:rsidRDefault="003128F8" w:rsidP="00FB6B78">
            <w:pPr>
              <w:rPr>
                <w:color w:val="FF0000"/>
              </w:rPr>
            </w:pPr>
            <w:r w:rsidRPr="00BC267D">
              <w:rPr>
                <w:color w:val="FF0000"/>
              </w:rPr>
              <w:t>16/06/2026</w:t>
            </w:r>
          </w:p>
        </w:tc>
        <w:tc>
          <w:tcPr>
            <w:tcW w:w="2266" w:type="dxa"/>
          </w:tcPr>
          <w:p w14:paraId="69ACCC1B" w14:textId="77777777" w:rsidR="003128F8" w:rsidRPr="00BC267D" w:rsidRDefault="003128F8" w:rsidP="007E323E">
            <w:pPr>
              <w:jc w:val="center"/>
              <w:rPr>
                <w:color w:val="FF0000"/>
              </w:rPr>
            </w:pPr>
            <w:r w:rsidRPr="00BC267D">
              <w:rPr>
                <w:color w:val="FF0000"/>
              </w:rPr>
              <w:t>Coffe break matinal</w:t>
            </w:r>
          </w:p>
        </w:tc>
        <w:tc>
          <w:tcPr>
            <w:tcW w:w="1560" w:type="dxa"/>
          </w:tcPr>
          <w:p w14:paraId="251F1AD3" w14:textId="77777777" w:rsidR="003128F8" w:rsidRPr="00BC267D" w:rsidRDefault="003128F8" w:rsidP="00FB6B78">
            <w:pPr>
              <w:jc w:val="center"/>
              <w:rPr>
                <w:color w:val="FF0000"/>
              </w:rPr>
            </w:pPr>
            <w:r w:rsidRPr="00BC267D">
              <w:rPr>
                <w:color w:val="FF0000"/>
              </w:rPr>
              <w:t>700</w:t>
            </w:r>
          </w:p>
        </w:tc>
        <w:tc>
          <w:tcPr>
            <w:tcW w:w="1559" w:type="dxa"/>
          </w:tcPr>
          <w:p w14:paraId="3554E386" w14:textId="77777777" w:rsidR="003128F8" w:rsidRPr="00BC267D" w:rsidRDefault="003128F8" w:rsidP="00FB6B78">
            <w:pPr>
              <w:jc w:val="center"/>
              <w:rPr>
                <w:color w:val="FF0000"/>
              </w:rPr>
            </w:pPr>
            <w:r w:rsidRPr="00BC267D">
              <w:rPr>
                <w:color w:val="FF0000"/>
              </w:rPr>
              <w:t>9,40</w:t>
            </w:r>
          </w:p>
        </w:tc>
        <w:tc>
          <w:tcPr>
            <w:tcW w:w="1559" w:type="dxa"/>
          </w:tcPr>
          <w:p w14:paraId="14A9617A" w14:textId="77777777" w:rsidR="003128F8" w:rsidRPr="00BC267D" w:rsidRDefault="003128F8" w:rsidP="00FB6B78">
            <w:pPr>
              <w:jc w:val="right"/>
              <w:rPr>
                <w:color w:val="FF0000"/>
              </w:rPr>
            </w:pPr>
            <w:r w:rsidRPr="00BC267D">
              <w:rPr>
                <w:color w:val="FF0000"/>
              </w:rPr>
              <w:t>6.580</w:t>
            </w:r>
          </w:p>
        </w:tc>
      </w:tr>
      <w:tr w:rsidR="00BC267D" w:rsidRPr="00BC267D" w14:paraId="0C5B1279" w14:textId="77777777" w:rsidTr="00FB6B78">
        <w:tc>
          <w:tcPr>
            <w:tcW w:w="1698" w:type="dxa"/>
          </w:tcPr>
          <w:p w14:paraId="33291D34" w14:textId="77777777" w:rsidR="003128F8" w:rsidRPr="00BC267D" w:rsidRDefault="003128F8" w:rsidP="00FB6B78">
            <w:pPr>
              <w:rPr>
                <w:color w:val="FF0000"/>
              </w:rPr>
            </w:pPr>
            <w:r w:rsidRPr="00BC267D">
              <w:rPr>
                <w:color w:val="FF0000"/>
              </w:rPr>
              <w:t>17/06/2026</w:t>
            </w:r>
          </w:p>
        </w:tc>
        <w:tc>
          <w:tcPr>
            <w:tcW w:w="2266" w:type="dxa"/>
          </w:tcPr>
          <w:p w14:paraId="4B52343F" w14:textId="77777777" w:rsidR="003128F8" w:rsidRPr="00BC267D" w:rsidRDefault="003128F8" w:rsidP="007E323E">
            <w:pPr>
              <w:jc w:val="center"/>
              <w:rPr>
                <w:color w:val="FF0000"/>
              </w:rPr>
            </w:pPr>
            <w:r w:rsidRPr="00BC267D">
              <w:rPr>
                <w:color w:val="FF0000"/>
              </w:rPr>
              <w:t>Coffe break matinal</w:t>
            </w:r>
          </w:p>
        </w:tc>
        <w:tc>
          <w:tcPr>
            <w:tcW w:w="1560" w:type="dxa"/>
          </w:tcPr>
          <w:p w14:paraId="2BAB455B" w14:textId="77777777" w:rsidR="003128F8" w:rsidRPr="00BC267D" w:rsidRDefault="003128F8" w:rsidP="00FB6B78">
            <w:pPr>
              <w:jc w:val="center"/>
              <w:rPr>
                <w:color w:val="FF0000"/>
              </w:rPr>
            </w:pPr>
            <w:r w:rsidRPr="00BC267D">
              <w:rPr>
                <w:color w:val="FF0000"/>
              </w:rPr>
              <w:t>700</w:t>
            </w:r>
          </w:p>
        </w:tc>
        <w:tc>
          <w:tcPr>
            <w:tcW w:w="1559" w:type="dxa"/>
          </w:tcPr>
          <w:p w14:paraId="6490802F" w14:textId="77777777" w:rsidR="003128F8" w:rsidRPr="00BC267D" w:rsidRDefault="003128F8" w:rsidP="00FB6B78">
            <w:pPr>
              <w:jc w:val="center"/>
              <w:rPr>
                <w:color w:val="FF0000"/>
              </w:rPr>
            </w:pPr>
            <w:r w:rsidRPr="00BC267D">
              <w:rPr>
                <w:color w:val="FF0000"/>
              </w:rPr>
              <w:t>9,40</w:t>
            </w:r>
          </w:p>
        </w:tc>
        <w:tc>
          <w:tcPr>
            <w:tcW w:w="1559" w:type="dxa"/>
          </w:tcPr>
          <w:p w14:paraId="169279E5" w14:textId="77777777" w:rsidR="003128F8" w:rsidRPr="00BC267D" w:rsidRDefault="003128F8" w:rsidP="00FB6B78">
            <w:pPr>
              <w:jc w:val="right"/>
              <w:rPr>
                <w:color w:val="FF0000"/>
              </w:rPr>
            </w:pPr>
            <w:r w:rsidRPr="00BC267D">
              <w:rPr>
                <w:color w:val="FF0000"/>
              </w:rPr>
              <w:t>6.580</w:t>
            </w:r>
          </w:p>
        </w:tc>
      </w:tr>
      <w:tr w:rsidR="00BC267D" w:rsidRPr="00BC267D" w14:paraId="693BCD25" w14:textId="77777777" w:rsidTr="00FB6B78">
        <w:tc>
          <w:tcPr>
            <w:tcW w:w="1698" w:type="dxa"/>
          </w:tcPr>
          <w:p w14:paraId="1CE05BFD" w14:textId="77777777" w:rsidR="003128F8" w:rsidRPr="00BC267D" w:rsidRDefault="003128F8" w:rsidP="00FB6B78">
            <w:pPr>
              <w:rPr>
                <w:color w:val="FF0000"/>
              </w:rPr>
            </w:pPr>
            <w:r w:rsidRPr="00BC267D">
              <w:rPr>
                <w:color w:val="FF0000"/>
              </w:rPr>
              <w:t>18/06/2026</w:t>
            </w:r>
          </w:p>
        </w:tc>
        <w:tc>
          <w:tcPr>
            <w:tcW w:w="2266" w:type="dxa"/>
          </w:tcPr>
          <w:p w14:paraId="6635BCF1" w14:textId="77777777" w:rsidR="003128F8" w:rsidRPr="00BC267D" w:rsidRDefault="003128F8" w:rsidP="007E323E">
            <w:pPr>
              <w:jc w:val="center"/>
              <w:rPr>
                <w:color w:val="FF0000"/>
              </w:rPr>
            </w:pPr>
            <w:r w:rsidRPr="00BC267D">
              <w:rPr>
                <w:color w:val="FF0000"/>
              </w:rPr>
              <w:t>Coffe break matinal</w:t>
            </w:r>
          </w:p>
        </w:tc>
        <w:tc>
          <w:tcPr>
            <w:tcW w:w="1560" w:type="dxa"/>
          </w:tcPr>
          <w:p w14:paraId="369E670E" w14:textId="77777777" w:rsidR="003128F8" w:rsidRPr="00BC267D" w:rsidRDefault="003128F8" w:rsidP="00FB6B78">
            <w:pPr>
              <w:jc w:val="center"/>
              <w:rPr>
                <w:color w:val="FF0000"/>
              </w:rPr>
            </w:pPr>
            <w:r w:rsidRPr="00BC267D">
              <w:rPr>
                <w:color w:val="FF0000"/>
              </w:rPr>
              <w:t>700</w:t>
            </w:r>
          </w:p>
        </w:tc>
        <w:tc>
          <w:tcPr>
            <w:tcW w:w="1559" w:type="dxa"/>
          </w:tcPr>
          <w:p w14:paraId="75E46770" w14:textId="77777777" w:rsidR="003128F8" w:rsidRPr="00BC267D" w:rsidRDefault="003128F8" w:rsidP="00FB6B78">
            <w:pPr>
              <w:jc w:val="center"/>
              <w:rPr>
                <w:color w:val="FF0000"/>
              </w:rPr>
            </w:pPr>
            <w:r w:rsidRPr="00BC267D">
              <w:rPr>
                <w:color w:val="FF0000"/>
              </w:rPr>
              <w:t>9,40</w:t>
            </w:r>
          </w:p>
        </w:tc>
        <w:tc>
          <w:tcPr>
            <w:tcW w:w="1559" w:type="dxa"/>
          </w:tcPr>
          <w:p w14:paraId="56612E58" w14:textId="77777777" w:rsidR="003128F8" w:rsidRPr="00BC267D" w:rsidRDefault="003128F8" w:rsidP="00FB6B78">
            <w:pPr>
              <w:jc w:val="right"/>
              <w:rPr>
                <w:color w:val="FF0000"/>
              </w:rPr>
            </w:pPr>
            <w:r w:rsidRPr="00BC267D">
              <w:rPr>
                <w:color w:val="FF0000"/>
              </w:rPr>
              <w:t>6.580</w:t>
            </w:r>
          </w:p>
        </w:tc>
      </w:tr>
      <w:tr w:rsidR="00BC267D" w:rsidRPr="00BC267D" w14:paraId="2D798EF5" w14:textId="77777777" w:rsidTr="00FB6B78">
        <w:tc>
          <w:tcPr>
            <w:tcW w:w="1698" w:type="dxa"/>
          </w:tcPr>
          <w:p w14:paraId="3639E2DA" w14:textId="77777777" w:rsidR="003128F8" w:rsidRPr="00BC267D" w:rsidRDefault="003128F8" w:rsidP="00FB6B78">
            <w:pPr>
              <w:rPr>
                <w:color w:val="FF0000"/>
              </w:rPr>
            </w:pPr>
            <w:r w:rsidRPr="00BC267D">
              <w:rPr>
                <w:color w:val="FF0000"/>
              </w:rPr>
              <w:t>16/06/2026</w:t>
            </w:r>
          </w:p>
        </w:tc>
        <w:tc>
          <w:tcPr>
            <w:tcW w:w="2266" w:type="dxa"/>
          </w:tcPr>
          <w:p w14:paraId="65C099F0" w14:textId="77777777" w:rsidR="003128F8" w:rsidRPr="00BC267D" w:rsidRDefault="003128F8" w:rsidP="007E323E">
            <w:pPr>
              <w:jc w:val="center"/>
              <w:rPr>
                <w:color w:val="FF0000"/>
              </w:rPr>
            </w:pPr>
            <w:r w:rsidRPr="00BC267D">
              <w:rPr>
                <w:color w:val="FF0000"/>
              </w:rPr>
              <w:t>Almuerzo</w:t>
            </w:r>
          </w:p>
        </w:tc>
        <w:tc>
          <w:tcPr>
            <w:tcW w:w="1560" w:type="dxa"/>
          </w:tcPr>
          <w:p w14:paraId="28DE76BD" w14:textId="77777777" w:rsidR="003128F8" w:rsidRPr="00BC267D" w:rsidRDefault="003128F8" w:rsidP="00FB6B78">
            <w:pPr>
              <w:jc w:val="center"/>
              <w:rPr>
                <w:color w:val="FF0000"/>
              </w:rPr>
            </w:pPr>
            <w:r w:rsidRPr="00BC267D">
              <w:rPr>
                <w:color w:val="FF0000"/>
              </w:rPr>
              <w:t>700</w:t>
            </w:r>
          </w:p>
        </w:tc>
        <w:tc>
          <w:tcPr>
            <w:tcW w:w="1559" w:type="dxa"/>
          </w:tcPr>
          <w:p w14:paraId="797DEF5F" w14:textId="77777777" w:rsidR="003128F8" w:rsidRPr="00BC267D" w:rsidRDefault="003128F8" w:rsidP="00FB6B78">
            <w:pPr>
              <w:jc w:val="center"/>
              <w:rPr>
                <w:color w:val="FF0000"/>
              </w:rPr>
            </w:pPr>
            <w:r w:rsidRPr="00BC267D">
              <w:rPr>
                <w:color w:val="FF0000"/>
              </w:rPr>
              <w:t>39,00</w:t>
            </w:r>
          </w:p>
        </w:tc>
        <w:tc>
          <w:tcPr>
            <w:tcW w:w="1559" w:type="dxa"/>
          </w:tcPr>
          <w:p w14:paraId="6F5510FC" w14:textId="77777777" w:rsidR="003128F8" w:rsidRPr="00BC267D" w:rsidRDefault="003128F8" w:rsidP="00FB6B78">
            <w:pPr>
              <w:jc w:val="right"/>
              <w:rPr>
                <w:color w:val="FF0000"/>
              </w:rPr>
            </w:pPr>
            <w:r w:rsidRPr="00BC267D">
              <w:rPr>
                <w:color w:val="FF0000"/>
              </w:rPr>
              <w:t>27.300</w:t>
            </w:r>
          </w:p>
        </w:tc>
      </w:tr>
      <w:tr w:rsidR="00BC267D" w:rsidRPr="00BC267D" w14:paraId="2AB4AF05" w14:textId="77777777" w:rsidTr="00FB6B78">
        <w:tc>
          <w:tcPr>
            <w:tcW w:w="1698" w:type="dxa"/>
          </w:tcPr>
          <w:p w14:paraId="2B6E06C6" w14:textId="77777777" w:rsidR="003128F8" w:rsidRPr="00BC267D" w:rsidRDefault="003128F8" w:rsidP="00FB6B78">
            <w:pPr>
              <w:rPr>
                <w:color w:val="FF0000"/>
              </w:rPr>
            </w:pPr>
            <w:r w:rsidRPr="00BC267D">
              <w:rPr>
                <w:color w:val="FF0000"/>
              </w:rPr>
              <w:t>16/06/2026</w:t>
            </w:r>
          </w:p>
        </w:tc>
        <w:tc>
          <w:tcPr>
            <w:tcW w:w="2266" w:type="dxa"/>
          </w:tcPr>
          <w:p w14:paraId="3706B57E" w14:textId="77777777" w:rsidR="003128F8" w:rsidRPr="00BC267D" w:rsidRDefault="003128F8" w:rsidP="007E323E">
            <w:pPr>
              <w:jc w:val="center"/>
              <w:rPr>
                <w:color w:val="FF0000"/>
              </w:rPr>
            </w:pPr>
            <w:r w:rsidRPr="00BC267D">
              <w:rPr>
                <w:color w:val="FF0000"/>
              </w:rPr>
              <w:t>Coffe break tarde</w:t>
            </w:r>
          </w:p>
        </w:tc>
        <w:tc>
          <w:tcPr>
            <w:tcW w:w="1560" w:type="dxa"/>
          </w:tcPr>
          <w:p w14:paraId="176D7B44" w14:textId="77777777" w:rsidR="003128F8" w:rsidRPr="00BC267D" w:rsidRDefault="003128F8" w:rsidP="00FB6B78">
            <w:pPr>
              <w:jc w:val="center"/>
              <w:rPr>
                <w:color w:val="FF0000"/>
              </w:rPr>
            </w:pPr>
            <w:r w:rsidRPr="00BC267D">
              <w:rPr>
                <w:color w:val="FF0000"/>
              </w:rPr>
              <w:t>496</w:t>
            </w:r>
          </w:p>
        </w:tc>
        <w:tc>
          <w:tcPr>
            <w:tcW w:w="1559" w:type="dxa"/>
          </w:tcPr>
          <w:p w14:paraId="5E1EA709" w14:textId="77777777" w:rsidR="003128F8" w:rsidRPr="00BC267D" w:rsidRDefault="003128F8" w:rsidP="00FB6B78">
            <w:pPr>
              <w:jc w:val="center"/>
              <w:rPr>
                <w:color w:val="FF0000"/>
              </w:rPr>
            </w:pPr>
            <w:r w:rsidRPr="00BC267D">
              <w:rPr>
                <w:color w:val="FF0000"/>
              </w:rPr>
              <w:t>7,00</w:t>
            </w:r>
          </w:p>
        </w:tc>
        <w:tc>
          <w:tcPr>
            <w:tcW w:w="1559" w:type="dxa"/>
          </w:tcPr>
          <w:p w14:paraId="58FADB1C" w14:textId="77777777" w:rsidR="003128F8" w:rsidRPr="00BC267D" w:rsidRDefault="003128F8" w:rsidP="00FB6B78">
            <w:pPr>
              <w:jc w:val="right"/>
              <w:rPr>
                <w:color w:val="FF0000"/>
              </w:rPr>
            </w:pPr>
            <w:r w:rsidRPr="00BC267D">
              <w:rPr>
                <w:color w:val="FF0000"/>
              </w:rPr>
              <w:t>3.472</w:t>
            </w:r>
          </w:p>
        </w:tc>
      </w:tr>
      <w:tr w:rsidR="00BC267D" w:rsidRPr="00BC267D" w14:paraId="4EE26EAB" w14:textId="77777777" w:rsidTr="00FB6B78">
        <w:tc>
          <w:tcPr>
            <w:tcW w:w="1698" w:type="dxa"/>
          </w:tcPr>
          <w:p w14:paraId="70AB113B" w14:textId="77777777" w:rsidR="003128F8" w:rsidRPr="00BC267D" w:rsidRDefault="003128F8" w:rsidP="00FB6B78">
            <w:pPr>
              <w:rPr>
                <w:color w:val="FF0000"/>
              </w:rPr>
            </w:pPr>
            <w:r w:rsidRPr="00BC267D">
              <w:rPr>
                <w:color w:val="FF0000"/>
              </w:rPr>
              <w:t>17/06/2026</w:t>
            </w:r>
          </w:p>
        </w:tc>
        <w:tc>
          <w:tcPr>
            <w:tcW w:w="2266" w:type="dxa"/>
          </w:tcPr>
          <w:p w14:paraId="6DC0EA09" w14:textId="77777777" w:rsidR="003128F8" w:rsidRPr="00BC267D" w:rsidRDefault="003128F8" w:rsidP="007E323E">
            <w:pPr>
              <w:jc w:val="center"/>
              <w:rPr>
                <w:color w:val="FF0000"/>
              </w:rPr>
            </w:pPr>
            <w:r w:rsidRPr="00BC267D">
              <w:rPr>
                <w:color w:val="FF0000"/>
              </w:rPr>
              <w:t>Coffe break tarde</w:t>
            </w:r>
          </w:p>
        </w:tc>
        <w:tc>
          <w:tcPr>
            <w:tcW w:w="1560" w:type="dxa"/>
          </w:tcPr>
          <w:p w14:paraId="1CDF40CD" w14:textId="77777777" w:rsidR="003128F8" w:rsidRPr="00BC267D" w:rsidRDefault="003128F8" w:rsidP="00FB6B78">
            <w:pPr>
              <w:jc w:val="center"/>
              <w:rPr>
                <w:color w:val="FF0000"/>
              </w:rPr>
            </w:pPr>
            <w:r w:rsidRPr="00BC267D">
              <w:rPr>
                <w:color w:val="FF0000"/>
              </w:rPr>
              <w:t>496</w:t>
            </w:r>
          </w:p>
        </w:tc>
        <w:tc>
          <w:tcPr>
            <w:tcW w:w="1559" w:type="dxa"/>
          </w:tcPr>
          <w:p w14:paraId="3BC5B0BF" w14:textId="77777777" w:rsidR="003128F8" w:rsidRPr="00BC267D" w:rsidRDefault="003128F8" w:rsidP="00FB6B78">
            <w:pPr>
              <w:jc w:val="center"/>
              <w:rPr>
                <w:color w:val="FF0000"/>
              </w:rPr>
            </w:pPr>
            <w:r w:rsidRPr="00BC267D">
              <w:rPr>
                <w:color w:val="FF0000"/>
              </w:rPr>
              <w:t>7,00</w:t>
            </w:r>
          </w:p>
        </w:tc>
        <w:tc>
          <w:tcPr>
            <w:tcW w:w="1559" w:type="dxa"/>
          </w:tcPr>
          <w:p w14:paraId="2A1A52AD" w14:textId="77777777" w:rsidR="003128F8" w:rsidRPr="00BC267D" w:rsidRDefault="003128F8" w:rsidP="00FB6B78">
            <w:pPr>
              <w:jc w:val="right"/>
              <w:rPr>
                <w:color w:val="FF0000"/>
              </w:rPr>
            </w:pPr>
            <w:r w:rsidRPr="00BC267D">
              <w:rPr>
                <w:color w:val="FF0000"/>
              </w:rPr>
              <w:t>3.472</w:t>
            </w:r>
          </w:p>
        </w:tc>
      </w:tr>
      <w:tr w:rsidR="00BC267D" w:rsidRPr="00BC267D" w14:paraId="69A2806A" w14:textId="77777777" w:rsidTr="00FB6B78">
        <w:tc>
          <w:tcPr>
            <w:tcW w:w="1698" w:type="dxa"/>
          </w:tcPr>
          <w:p w14:paraId="5FBC7C52" w14:textId="77777777" w:rsidR="003128F8" w:rsidRPr="00BC267D" w:rsidRDefault="003128F8" w:rsidP="00FB6B78">
            <w:pPr>
              <w:rPr>
                <w:color w:val="FF0000"/>
              </w:rPr>
            </w:pPr>
          </w:p>
        </w:tc>
        <w:tc>
          <w:tcPr>
            <w:tcW w:w="2266" w:type="dxa"/>
          </w:tcPr>
          <w:p w14:paraId="5CFA4CB3" w14:textId="77777777" w:rsidR="003128F8" w:rsidRPr="00BC267D" w:rsidRDefault="003128F8" w:rsidP="00FB6B78">
            <w:pPr>
              <w:rPr>
                <w:color w:val="FF0000"/>
              </w:rPr>
            </w:pPr>
          </w:p>
        </w:tc>
        <w:tc>
          <w:tcPr>
            <w:tcW w:w="3119" w:type="dxa"/>
            <w:gridSpan w:val="2"/>
          </w:tcPr>
          <w:p w14:paraId="095D52FC" w14:textId="77777777" w:rsidR="003128F8" w:rsidRPr="00BC267D" w:rsidRDefault="003128F8" w:rsidP="00FB6B78">
            <w:pPr>
              <w:rPr>
                <w:color w:val="FF0000"/>
              </w:rPr>
            </w:pPr>
            <w:r w:rsidRPr="00BC267D">
              <w:rPr>
                <w:color w:val="FF0000"/>
              </w:rPr>
              <w:t>SUBTOTAL</w:t>
            </w:r>
          </w:p>
        </w:tc>
        <w:tc>
          <w:tcPr>
            <w:tcW w:w="1559" w:type="dxa"/>
          </w:tcPr>
          <w:p w14:paraId="5C454CDC" w14:textId="77777777" w:rsidR="003128F8" w:rsidRPr="00BC267D" w:rsidRDefault="003128F8" w:rsidP="00FB6B78">
            <w:pPr>
              <w:jc w:val="right"/>
              <w:rPr>
                <w:color w:val="FF0000"/>
              </w:rPr>
            </w:pPr>
            <w:r w:rsidRPr="00BC267D">
              <w:rPr>
                <w:color w:val="FF0000"/>
              </w:rPr>
              <w:t>53.984</w:t>
            </w:r>
          </w:p>
        </w:tc>
      </w:tr>
      <w:tr w:rsidR="00BC267D" w:rsidRPr="00BC267D" w14:paraId="7A57DA3C" w14:textId="77777777" w:rsidTr="00FB6B78">
        <w:tc>
          <w:tcPr>
            <w:tcW w:w="1698" w:type="dxa"/>
          </w:tcPr>
          <w:p w14:paraId="1A256350" w14:textId="77777777" w:rsidR="003128F8" w:rsidRPr="00BC267D" w:rsidRDefault="003128F8" w:rsidP="00FB6B78">
            <w:pPr>
              <w:rPr>
                <w:color w:val="FF0000"/>
              </w:rPr>
            </w:pPr>
          </w:p>
        </w:tc>
        <w:tc>
          <w:tcPr>
            <w:tcW w:w="2266" w:type="dxa"/>
          </w:tcPr>
          <w:p w14:paraId="275FB0C2" w14:textId="77777777" w:rsidR="003128F8" w:rsidRPr="00BC267D" w:rsidRDefault="003128F8" w:rsidP="00FB6B78">
            <w:pPr>
              <w:rPr>
                <w:color w:val="FF0000"/>
              </w:rPr>
            </w:pPr>
          </w:p>
        </w:tc>
        <w:tc>
          <w:tcPr>
            <w:tcW w:w="3119" w:type="dxa"/>
            <w:gridSpan w:val="2"/>
          </w:tcPr>
          <w:p w14:paraId="1D0CBAE6" w14:textId="77777777" w:rsidR="003128F8" w:rsidRPr="00BC267D" w:rsidRDefault="003128F8" w:rsidP="00FB6B78">
            <w:pPr>
              <w:rPr>
                <w:color w:val="FF0000"/>
              </w:rPr>
            </w:pPr>
            <w:r w:rsidRPr="00BC267D">
              <w:rPr>
                <w:color w:val="FF0000"/>
              </w:rPr>
              <w:t>IVA 10%</w:t>
            </w:r>
          </w:p>
        </w:tc>
        <w:tc>
          <w:tcPr>
            <w:tcW w:w="1559" w:type="dxa"/>
          </w:tcPr>
          <w:p w14:paraId="0C6ADAC8" w14:textId="77777777" w:rsidR="003128F8" w:rsidRPr="00BC267D" w:rsidRDefault="003128F8" w:rsidP="00FB6B78">
            <w:pPr>
              <w:rPr>
                <w:color w:val="FF0000"/>
              </w:rPr>
            </w:pPr>
            <w:r w:rsidRPr="00BC267D">
              <w:rPr>
                <w:color w:val="FF0000"/>
              </w:rPr>
              <w:t>5.398,40</w:t>
            </w:r>
          </w:p>
        </w:tc>
      </w:tr>
      <w:tr w:rsidR="00BC267D" w:rsidRPr="00BC267D" w14:paraId="16C49BC1" w14:textId="77777777" w:rsidTr="00FB6B78">
        <w:tc>
          <w:tcPr>
            <w:tcW w:w="1698" w:type="dxa"/>
            <w:shd w:val="clear" w:color="auto" w:fill="D9D9D9" w:themeFill="background1" w:themeFillShade="D9"/>
          </w:tcPr>
          <w:p w14:paraId="175C16C0" w14:textId="77777777" w:rsidR="003128F8" w:rsidRPr="00BC267D" w:rsidRDefault="003128F8" w:rsidP="00FB6B78">
            <w:pPr>
              <w:rPr>
                <w:b/>
                <w:bCs/>
                <w:color w:val="FF0000"/>
              </w:rPr>
            </w:pPr>
          </w:p>
        </w:tc>
        <w:tc>
          <w:tcPr>
            <w:tcW w:w="2266" w:type="dxa"/>
            <w:shd w:val="clear" w:color="auto" w:fill="D9D9D9" w:themeFill="background1" w:themeFillShade="D9"/>
          </w:tcPr>
          <w:p w14:paraId="42E18D68" w14:textId="77777777" w:rsidR="003128F8" w:rsidRPr="00BC267D" w:rsidRDefault="003128F8" w:rsidP="00FB6B78">
            <w:pPr>
              <w:rPr>
                <w:b/>
                <w:bCs/>
                <w:color w:val="FF0000"/>
              </w:rPr>
            </w:pPr>
          </w:p>
        </w:tc>
        <w:tc>
          <w:tcPr>
            <w:tcW w:w="3119" w:type="dxa"/>
            <w:gridSpan w:val="2"/>
            <w:shd w:val="clear" w:color="auto" w:fill="D9D9D9" w:themeFill="background1" w:themeFillShade="D9"/>
          </w:tcPr>
          <w:p w14:paraId="61FA9776" w14:textId="77777777" w:rsidR="003128F8" w:rsidRPr="00BC267D" w:rsidRDefault="003128F8" w:rsidP="00FB6B78">
            <w:pPr>
              <w:rPr>
                <w:b/>
                <w:bCs/>
                <w:color w:val="FF0000"/>
              </w:rPr>
            </w:pPr>
            <w:r w:rsidRPr="00BC267D">
              <w:rPr>
                <w:b/>
                <w:bCs/>
                <w:color w:val="FF0000"/>
              </w:rPr>
              <w:t>TOTAL IVA INCLUIDO</w:t>
            </w:r>
          </w:p>
        </w:tc>
        <w:tc>
          <w:tcPr>
            <w:tcW w:w="1559" w:type="dxa"/>
            <w:shd w:val="clear" w:color="auto" w:fill="D9D9D9" w:themeFill="background1" w:themeFillShade="D9"/>
          </w:tcPr>
          <w:p w14:paraId="65916B0C" w14:textId="77777777" w:rsidR="003128F8" w:rsidRPr="00BC267D" w:rsidRDefault="003128F8" w:rsidP="00FB6B78">
            <w:pPr>
              <w:rPr>
                <w:b/>
                <w:bCs/>
                <w:color w:val="FF0000"/>
              </w:rPr>
            </w:pPr>
            <w:r w:rsidRPr="00BC267D">
              <w:rPr>
                <w:b/>
                <w:bCs/>
                <w:color w:val="FF0000"/>
              </w:rPr>
              <w:t>59.382,40</w:t>
            </w:r>
          </w:p>
        </w:tc>
      </w:tr>
    </w:tbl>
    <w:p w14:paraId="3240E614" w14:textId="77777777" w:rsidR="003128F8" w:rsidRPr="00BC267D" w:rsidRDefault="003128F8" w:rsidP="0086751A">
      <w:pPr>
        <w:jc w:val="both"/>
        <w:rPr>
          <w:rFonts w:cs="Arial"/>
          <w:color w:val="FF0000"/>
          <w:sz w:val="20"/>
          <w:szCs w:val="20"/>
        </w:rPr>
      </w:pPr>
    </w:p>
    <w:p w14:paraId="615693EF" w14:textId="77777777" w:rsidR="00EA382B" w:rsidRPr="0075086A" w:rsidRDefault="00EA382B">
      <w:pPr>
        <w:pStyle w:val="Textoindependiente"/>
        <w:rPr>
          <w:sz w:val="20"/>
          <w:szCs w:val="20"/>
        </w:rPr>
      </w:pPr>
    </w:p>
    <w:p w14:paraId="3970D9DA" w14:textId="77777777" w:rsidR="00EA382B" w:rsidRPr="0075086A" w:rsidRDefault="00144914">
      <w:pPr>
        <w:pStyle w:val="Ttulo1"/>
        <w:numPr>
          <w:ilvl w:val="0"/>
          <w:numId w:val="3"/>
        </w:numPr>
        <w:tabs>
          <w:tab w:val="left" w:pos="877"/>
        </w:tabs>
        <w:ind w:left="877" w:hanging="308"/>
        <w:jc w:val="left"/>
        <w:rPr>
          <w:sz w:val="20"/>
          <w:szCs w:val="20"/>
        </w:rPr>
      </w:pPr>
      <w:r w:rsidRPr="0075086A">
        <w:rPr>
          <w:w w:val="110"/>
          <w:sz w:val="20"/>
          <w:szCs w:val="20"/>
        </w:rPr>
        <w:t>EQUIPO</w:t>
      </w:r>
      <w:r w:rsidRPr="0075086A">
        <w:rPr>
          <w:spacing w:val="-6"/>
          <w:w w:val="110"/>
          <w:sz w:val="20"/>
          <w:szCs w:val="20"/>
        </w:rPr>
        <w:t xml:space="preserve"> </w:t>
      </w:r>
      <w:r w:rsidRPr="0075086A">
        <w:rPr>
          <w:w w:val="110"/>
          <w:sz w:val="20"/>
          <w:szCs w:val="20"/>
        </w:rPr>
        <w:t>DE</w:t>
      </w:r>
      <w:r w:rsidRPr="0075086A">
        <w:rPr>
          <w:spacing w:val="-4"/>
          <w:w w:val="110"/>
          <w:sz w:val="20"/>
          <w:szCs w:val="20"/>
        </w:rPr>
        <w:t xml:space="preserve"> </w:t>
      </w:r>
      <w:r w:rsidRPr="0075086A">
        <w:rPr>
          <w:spacing w:val="-2"/>
          <w:w w:val="110"/>
          <w:sz w:val="20"/>
          <w:szCs w:val="20"/>
        </w:rPr>
        <w:t>TRABAJO</w:t>
      </w:r>
    </w:p>
    <w:p w14:paraId="3962608E" w14:textId="77777777" w:rsidR="00EA382B" w:rsidRPr="0075086A" w:rsidRDefault="00EA382B">
      <w:pPr>
        <w:pStyle w:val="Textoindependiente"/>
        <w:spacing w:before="233"/>
        <w:rPr>
          <w:sz w:val="20"/>
          <w:szCs w:val="20"/>
        </w:rPr>
      </w:pPr>
    </w:p>
    <w:p w14:paraId="66C5616C" w14:textId="29A58633" w:rsidR="00A82680" w:rsidRPr="0075086A" w:rsidRDefault="002B0610" w:rsidP="00FD0089">
      <w:pPr>
        <w:pStyle w:val="Textoindependiente"/>
        <w:spacing w:before="1"/>
        <w:ind w:right="-6"/>
        <w:jc w:val="both"/>
        <w:rPr>
          <w:sz w:val="20"/>
          <w:szCs w:val="20"/>
        </w:rPr>
      </w:pPr>
      <w:r>
        <w:rPr>
          <w:sz w:val="20"/>
          <w:szCs w:val="20"/>
        </w:rPr>
        <w:t xml:space="preserve">4.1. </w:t>
      </w:r>
      <w:r w:rsidR="00A82680" w:rsidRPr="0075086A">
        <w:rPr>
          <w:sz w:val="20"/>
          <w:szCs w:val="20"/>
        </w:rPr>
        <w:t>El</w:t>
      </w:r>
      <w:r w:rsidR="00A82680" w:rsidRPr="0075086A">
        <w:rPr>
          <w:spacing w:val="-2"/>
          <w:sz w:val="20"/>
          <w:szCs w:val="20"/>
        </w:rPr>
        <w:t xml:space="preserve"> </w:t>
      </w:r>
      <w:r w:rsidR="00A82680" w:rsidRPr="0075086A">
        <w:rPr>
          <w:sz w:val="20"/>
          <w:szCs w:val="20"/>
        </w:rPr>
        <w:t>adjudicatario se compromete a dedicar a la gestión del</w:t>
      </w:r>
      <w:r w:rsidR="00A82680" w:rsidRPr="0075086A">
        <w:rPr>
          <w:spacing w:val="-2"/>
          <w:sz w:val="20"/>
          <w:szCs w:val="20"/>
        </w:rPr>
        <w:t xml:space="preserve"> </w:t>
      </w:r>
      <w:r w:rsidR="00A82680" w:rsidRPr="0075086A">
        <w:rPr>
          <w:sz w:val="20"/>
          <w:szCs w:val="20"/>
        </w:rPr>
        <w:t xml:space="preserve">contrato, personal cualificado en número suficiente como para atender la demanda de </w:t>
      </w:r>
      <w:r w:rsidR="00A82680" w:rsidRPr="0075086A">
        <w:rPr>
          <w:spacing w:val="-2"/>
          <w:sz w:val="20"/>
          <w:szCs w:val="20"/>
        </w:rPr>
        <w:t>servicios.</w:t>
      </w:r>
    </w:p>
    <w:p w14:paraId="3D375549" w14:textId="77777777" w:rsidR="00A82680" w:rsidRPr="0075086A" w:rsidRDefault="00A82680" w:rsidP="00A82680">
      <w:pPr>
        <w:pStyle w:val="Textoindependiente"/>
        <w:rPr>
          <w:sz w:val="20"/>
          <w:szCs w:val="20"/>
        </w:rPr>
      </w:pPr>
    </w:p>
    <w:p w14:paraId="0ECF9E53" w14:textId="3CF91D86" w:rsidR="00A82680" w:rsidRPr="0075086A" w:rsidRDefault="00A82680" w:rsidP="00A82680">
      <w:pPr>
        <w:jc w:val="both"/>
        <w:rPr>
          <w:rFonts w:cs="Arial"/>
          <w:sz w:val="20"/>
          <w:szCs w:val="20"/>
        </w:rPr>
      </w:pPr>
      <w:r w:rsidRPr="0075086A">
        <w:rPr>
          <w:rFonts w:cs="Arial"/>
          <w:sz w:val="20"/>
          <w:szCs w:val="20"/>
        </w:rPr>
        <w:t>Todo el personal depend</w:t>
      </w:r>
      <w:r w:rsidR="002A4656">
        <w:rPr>
          <w:rFonts w:cs="Arial"/>
          <w:sz w:val="20"/>
          <w:szCs w:val="20"/>
        </w:rPr>
        <w:t>erá</w:t>
      </w:r>
      <w:r w:rsidRPr="0075086A">
        <w:rPr>
          <w:rFonts w:cs="Arial"/>
          <w:sz w:val="20"/>
          <w:szCs w:val="20"/>
        </w:rPr>
        <w:t xml:space="preserve"> de la empresa adjudicataria</w:t>
      </w:r>
      <w:r w:rsidR="00777188">
        <w:rPr>
          <w:rFonts w:cs="Arial"/>
          <w:sz w:val="20"/>
          <w:szCs w:val="20"/>
        </w:rPr>
        <w:t xml:space="preserve"> en cuanto empleadora</w:t>
      </w:r>
      <w:r w:rsidRPr="0075086A">
        <w:rPr>
          <w:rFonts w:cs="Arial"/>
          <w:sz w:val="20"/>
          <w:szCs w:val="20"/>
        </w:rPr>
        <w:t xml:space="preserve">, </w:t>
      </w:r>
      <w:r w:rsidR="00777188">
        <w:rPr>
          <w:rFonts w:cs="Arial"/>
          <w:sz w:val="20"/>
          <w:szCs w:val="20"/>
        </w:rPr>
        <w:t xml:space="preserve">el personal </w:t>
      </w:r>
      <w:r w:rsidRPr="0075086A">
        <w:rPr>
          <w:rFonts w:cs="Arial"/>
          <w:sz w:val="20"/>
          <w:szCs w:val="20"/>
        </w:rPr>
        <w:t>afecto a la ejecución del servicio observará, en todo momento, una conducta respetuosa respecto del personal y usuarios de los espacios en los que se realice el evento, evitando en lo posible perturbar o interferir en el trabajo realizado en los mismos. En la medida de la propia disponibilidad de la propia empresa garantizará que el personal destinado al evento,</w:t>
      </w:r>
      <w:r w:rsidRPr="00E43595">
        <w:rPr>
          <w:rFonts w:cs="Arial"/>
          <w:color w:val="FF0000"/>
          <w:sz w:val="20"/>
          <w:szCs w:val="20"/>
        </w:rPr>
        <w:t xml:space="preserve"> </w:t>
      </w:r>
      <w:r w:rsidR="00E43595" w:rsidRPr="00E43595">
        <w:rPr>
          <w:rFonts w:cs="Arial"/>
          <w:color w:val="FF0000"/>
          <w:sz w:val="20"/>
          <w:szCs w:val="20"/>
        </w:rPr>
        <w:t xml:space="preserve">ya de forma individual o en cada uno de los equipos de trabajo, </w:t>
      </w:r>
      <w:r w:rsidRPr="0075086A">
        <w:rPr>
          <w:rFonts w:cs="Arial"/>
          <w:sz w:val="20"/>
          <w:szCs w:val="20"/>
        </w:rPr>
        <w:t>además de garantizar la comprensión en las dos lenguas cooficiales en la Comunidad Autónoma de Euskadi por su carácter de evento mundial puedan atender en inglés</w:t>
      </w:r>
      <w:r w:rsidR="00BF6F17">
        <w:rPr>
          <w:rFonts w:cs="Arial"/>
          <w:sz w:val="20"/>
          <w:szCs w:val="20"/>
        </w:rPr>
        <w:t xml:space="preserve"> u otra lengua de uso extendido (francés, portugués, alemán, etcétera).</w:t>
      </w:r>
    </w:p>
    <w:p w14:paraId="4DF99099" w14:textId="77777777" w:rsidR="00A82680" w:rsidRPr="0075086A" w:rsidRDefault="00A82680" w:rsidP="00A82680">
      <w:pPr>
        <w:jc w:val="both"/>
        <w:rPr>
          <w:rFonts w:cs="Arial"/>
          <w:sz w:val="20"/>
          <w:szCs w:val="20"/>
        </w:rPr>
      </w:pPr>
    </w:p>
    <w:p w14:paraId="7A2D0B21" w14:textId="3BEE7486" w:rsidR="00A82680" w:rsidRPr="0075086A" w:rsidRDefault="00777188" w:rsidP="00A82680">
      <w:pPr>
        <w:jc w:val="both"/>
        <w:rPr>
          <w:rFonts w:cs="Arial"/>
          <w:sz w:val="20"/>
          <w:szCs w:val="20"/>
        </w:rPr>
      </w:pPr>
      <w:r>
        <w:rPr>
          <w:rFonts w:cs="Arial"/>
          <w:sz w:val="20"/>
          <w:szCs w:val="20"/>
        </w:rPr>
        <w:t xml:space="preserve">4.2. </w:t>
      </w:r>
      <w:r w:rsidR="00A82680" w:rsidRPr="0075086A">
        <w:rPr>
          <w:rFonts w:cs="Arial"/>
          <w:sz w:val="20"/>
          <w:szCs w:val="20"/>
        </w:rPr>
        <w:t xml:space="preserve">La presentación del personal habrá de ser correcta y el vestuario impecable. Los uniformes o vestimentas que, en su caso, utilice el personal contratado no podrán discriminar por motivo de </w:t>
      </w:r>
      <w:r w:rsidR="00A82680" w:rsidRPr="0075086A">
        <w:rPr>
          <w:rFonts w:cs="Arial"/>
          <w:sz w:val="20"/>
          <w:szCs w:val="20"/>
        </w:rPr>
        <w:lastRenderedPageBreak/>
        <w:t>género.</w:t>
      </w:r>
    </w:p>
    <w:p w14:paraId="2D10F11E" w14:textId="77777777" w:rsidR="00A82680" w:rsidRPr="0075086A" w:rsidRDefault="00A82680" w:rsidP="00A82680">
      <w:pPr>
        <w:jc w:val="both"/>
        <w:rPr>
          <w:rFonts w:cs="Arial"/>
          <w:sz w:val="20"/>
          <w:szCs w:val="20"/>
        </w:rPr>
      </w:pPr>
    </w:p>
    <w:p w14:paraId="07505C08" w14:textId="24735B66" w:rsidR="00A82680" w:rsidRPr="0075086A" w:rsidRDefault="00A82680" w:rsidP="00A82680">
      <w:pPr>
        <w:jc w:val="both"/>
        <w:rPr>
          <w:rFonts w:cs="Arial"/>
          <w:sz w:val="20"/>
          <w:szCs w:val="20"/>
        </w:rPr>
      </w:pPr>
      <w:r w:rsidRPr="0075086A">
        <w:rPr>
          <w:rFonts w:cs="Arial"/>
          <w:sz w:val="20"/>
          <w:szCs w:val="20"/>
        </w:rPr>
        <w:t xml:space="preserve">Asimismo, el personal de la empresa adjudicataria cuidará y protegerá los elementos, mobiliario y enseres de la sede y de la Administración </w:t>
      </w:r>
      <w:r w:rsidR="00FD0089">
        <w:rPr>
          <w:rFonts w:cs="Arial"/>
          <w:sz w:val="20"/>
          <w:szCs w:val="20"/>
        </w:rPr>
        <w:t xml:space="preserve">que puedan ser </w:t>
      </w:r>
      <w:r w:rsidRPr="0075086A">
        <w:rPr>
          <w:rFonts w:cs="Arial"/>
          <w:sz w:val="20"/>
          <w:szCs w:val="20"/>
        </w:rPr>
        <w:t>objeto de manipulación, montaje o traslado. La persona responsable del contrato podrá comunicar a la empresa adjudicataria cualquier incidencia, conducta o actuación del personal afecto a la prestación del servicio que no reúna las debidas condiciones de diligencia o normal rendimiento, o que repercuta negativamente en la ejecución del servicio o en la imagen institucional. En tal caso, la empresa adjudicataria deberá adoptar, en un plazo no superior a veinticuatro horas, las medidas oportunas que garanticen el correcto funcionamiento del servicio y la eliminación de las distorsiones detectadas, sin coste adicional para la Administración contratante.</w:t>
      </w:r>
    </w:p>
    <w:p w14:paraId="357B6956" w14:textId="77777777" w:rsidR="00A82680" w:rsidRPr="0075086A" w:rsidRDefault="00A82680" w:rsidP="00A82680">
      <w:pPr>
        <w:jc w:val="both"/>
        <w:rPr>
          <w:rFonts w:cs="Arial"/>
          <w:sz w:val="20"/>
          <w:szCs w:val="20"/>
        </w:rPr>
      </w:pPr>
    </w:p>
    <w:p w14:paraId="007AF623" w14:textId="68568139" w:rsidR="00A82680" w:rsidRPr="0075086A" w:rsidRDefault="00777188" w:rsidP="00A82680">
      <w:pPr>
        <w:jc w:val="both"/>
        <w:rPr>
          <w:sz w:val="20"/>
          <w:szCs w:val="20"/>
        </w:rPr>
      </w:pPr>
      <w:r>
        <w:rPr>
          <w:sz w:val="20"/>
          <w:szCs w:val="20"/>
        </w:rPr>
        <w:t xml:space="preserve">4.3. </w:t>
      </w:r>
      <w:r w:rsidR="00D010F9" w:rsidRPr="0075086A">
        <w:rPr>
          <w:sz w:val="20"/>
          <w:szCs w:val="20"/>
        </w:rPr>
        <w:t>El DBJYRD</w:t>
      </w:r>
      <w:r w:rsidR="00144914" w:rsidRPr="0075086A">
        <w:rPr>
          <w:sz w:val="20"/>
          <w:szCs w:val="20"/>
        </w:rPr>
        <w:t xml:space="preserve"> se reserva el derecho a solicitar la sustitución de alguno o de todos los miembros del equipo cuando exista razón justificada para ello. Dicha petición deberá ser ineludiblemente atendida por la organización prestataria del servicio.</w:t>
      </w:r>
    </w:p>
    <w:p w14:paraId="4C8BBB06" w14:textId="77777777" w:rsidR="00A82680" w:rsidRPr="0075086A" w:rsidRDefault="00A82680" w:rsidP="00A82680">
      <w:pPr>
        <w:jc w:val="both"/>
        <w:rPr>
          <w:sz w:val="20"/>
          <w:szCs w:val="20"/>
        </w:rPr>
      </w:pPr>
    </w:p>
    <w:p w14:paraId="4D66A832" w14:textId="11A65597" w:rsidR="00EA382B" w:rsidRPr="0075086A" w:rsidRDefault="00144914" w:rsidP="00A82680">
      <w:pPr>
        <w:jc w:val="both"/>
        <w:rPr>
          <w:kern w:val="2"/>
          <w:sz w:val="20"/>
          <w:szCs w:val="20"/>
          <w14:ligatures w14:val="standardContextual"/>
        </w:rPr>
      </w:pPr>
      <w:r w:rsidRPr="0075086A">
        <w:rPr>
          <w:sz w:val="20"/>
          <w:szCs w:val="20"/>
        </w:rPr>
        <w:t>E</w:t>
      </w:r>
      <w:r w:rsidR="00E35881">
        <w:rPr>
          <w:sz w:val="20"/>
          <w:szCs w:val="20"/>
        </w:rPr>
        <w:t>n cuanto e</w:t>
      </w:r>
      <w:r w:rsidRPr="0075086A">
        <w:rPr>
          <w:sz w:val="20"/>
          <w:szCs w:val="20"/>
        </w:rPr>
        <w:t xml:space="preserve">l citado personal dependerá exclusivamente de la </w:t>
      </w:r>
      <w:r w:rsidR="00E35881">
        <w:rPr>
          <w:sz w:val="20"/>
          <w:szCs w:val="20"/>
        </w:rPr>
        <w:t>empresa</w:t>
      </w:r>
      <w:r w:rsidRPr="0075086A">
        <w:rPr>
          <w:sz w:val="20"/>
          <w:szCs w:val="20"/>
        </w:rPr>
        <w:t xml:space="preserve"> adjudicataria, ésta tendrá todos los derechos y deberes inherentes a su calidad de </w:t>
      </w:r>
      <w:r w:rsidR="00BF6F17">
        <w:rPr>
          <w:sz w:val="20"/>
          <w:szCs w:val="20"/>
        </w:rPr>
        <w:t>empleadora</w:t>
      </w:r>
      <w:r w:rsidRPr="0075086A">
        <w:rPr>
          <w:sz w:val="20"/>
          <w:szCs w:val="20"/>
        </w:rPr>
        <w:t xml:space="preserve">, debiendo cumplir las disposiciones vigentes en materia Laboral, de Seguridad Social y de Seguridad y Salud, sin que en ningún caso pueda alegarse, por dicho personal, derecho alguno en relación con </w:t>
      </w:r>
      <w:r w:rsidR="0053502F" w:rsidRPr="0075086A">
        <w:rPr>
          <w:sz w:val="20"/>
          <w:szCs w:val="20"/>
        </w:rPr>
        <w:t>el DBJYRD</w:t>
      </w:r>
      <w:r w:rsidRPr="0075086A">
        <w:rPr>
          <w:sz w:val="20"/>
          <w:szCs w:val="20"/>
        </w:rPr>
        <w:t>, ni exigirse a ésta responsabilidades como consecuencia de las obligaciones existentes entre la organización adjudicataria y sus empleados</w:t>
      </w:r>
      <w:r w:rsidR="0053502F" w:rsidRPr="0075086A">
        <w:rPr>
          <w:sz w:val="20"/>
          <w:szCs w:val="20"/>
        </w:rPr>
        <w:t>, en particular</w:t>
      </w:r>
      <w:r w:rsidR="006738DC" w:rsidRPr="0075086A">
        <w:rPr>
          <w:sz w:val="20"/>
          <w:szCs w:val="20"/>
        </w:rPr>
        <w:t>, el estricto cumplimiento de la normativa sobre seguridad e higiene del trabajo que corresponda al empleador y empleado prestadores del servicio contratado.</w:t>
      </w:r>
    </w:p>
    <w:p w14:paraId="2C901492" w14:textId="77777777" w:rsidR="00EA382B" w:rsidRPr="0075086A" w:rsidRDefault="00EA382B">
      <w:pPr>
        <w:pStyle w:val="Textoindependiente"/>
        <w:spacing w:before="76"/>
        <w:rPr>
          <w:sz w:val="20"/>
          <w:szCs w:val="20"/>
        </w:rPr>
      </w:pPr>
    </w:p>
    <w:p w14:paraId="2E72004E" w14:textId="77777777" w:rsidR="00EA382B" w:rsidRPr="0075086A" w:rsidRDefault="00144914">
      <w:pPr>
        <w:pStyle w:val="Ttulo1"/>
        <w:ind w:left="613" w:right="886"/>
        <w:jc w:val="center"/>
        <w:rPr>
          <w:sz w:val="20"/>
          <w:szCs w:val="20"/>
        </w:rPr>
      </w:pPr>
      <w:r w:rsidRPr="0075086A">
        <w:rPr>
          <w:w w:val="110"/>
          <w:sz w:val="20"/>
          <w:szCs w:val="20"/>
        </w:rPr>
        <w:t>CAPÍTULO</w:t>
      </w:r>
      <w:r w:rsidRPr="0075086A">
        <w:rPr>
          <w:spacing w:val="5"/>
          <w:w w:val="110"/>
          <w:sz w:val="20"/>
          <w:szCs w:val="20"/>
        </w:rPr>
        <w:t xml:space="preserve"> </w:t>
      </w:r>
      <w:r w:rsidRPr="0075086A">
        <w:rPr>
          <w:w w:val="110"/>
          <w:sz w:val="20"/>
          <w:szCs w:val="20"/>
        </w:rPr>
        <w:t>III.</w:t>
      </w:r>
      <w:r w:rsidRPr="0075086A">
        <w:rPr>
          <w:spacing w:val="6"/>
          <w:w w:val="110"/>
          <w:sz w:val="20"/>
          <w:szCs w:val="20"/>
        </w:rPr>
        <w:t xml:space="preserve"> </w:t>
      </w:r>
      <w:r w:rsidRPr="0075086A">
        <w:rPr>
          <w:w w:val="110"/>
          <w:sz w:val="20"/>
          <w:szCs w:val="20"/>
        </w:rPr>
        <w:t>CUESTIONES</w:t>
      </w:r>
      <w:r w:rsidRPr="0075086A">
        <w:rPr>
          <w:spacing w:val="5"/>
          <w:w w:val="110"/>
          <w:sz w:val="20"/>
          <w:szCs w:val="20"/>
        </w:rPr>
        <w:t xml:space="preserve"> </w:t>
      </w:r>
      <w:r w:rsidRPr="0075086A">
        <w:rPr>
          <w:spacing w:val="-2"/>
          <w:w w:val="110"/>
          <w:sz w:val="20"/>
          <w:szCs w:val="20"/>
        </w:rPr>
        <w:t>ADICIONALES</w:t>
      </w:r>
    </w:p>
    <w:p w14:paraId="66826CF3" w14:textId="77777777" w:rsidR="00EA382B" w:rsidRPr="0075086A" w:rsidRDefault="00EA382B">
      <w:pPr>
        <w:pStyle w:val="Textoindependiente"/>
        <w:spacing w:before="230"/>
        <w:rPr>
          <w:sz w:val="20"/>
          <w:szCs w:val="20"/>
        </w:rPr>
      </w:pPr>
    </w:p>
    <w:p w14:paraId="349AA475" w14:textId="57DCB5C3" w:rsidR="00EA382B" w:rsidRPr="00BF6F17" w:rsidRDefault="00144914" w:rsidP="000D1C8C">
      <w:pPr>
        <w:pStyle w:val="Prrafodelista"/>
        <w:numPr>
          <w:ilvl w:val="0"/>
          <w:numId w:val="3"/>
        </w:numPr>
        <w:tabs>
          <w:tab w:val="left" w:pos="877"/>
        </w:tabs>
        <w:jc w:val="center"/>
        <w:rPr>
          <w:sz w:val="20"/>
          <w:szCs w:val="20"/>
        </w:rPr>
      </w:pPr>
      <w:r w:rsidRPr="00BF6F17">
        <w:rPr>
          <w:w w:val="110"/>
          <w:sz w:val="20"/>
          <w:szCs w:val="20"/>
        </w:rPr>
        <w:t>CONTROL</w:t>
      </w:r>
      <w:r w:rsidRPr="00BF6F17">
        <w:rPr>
          <w:spacing w:val="-7"/>
          <w:w w:val="110"/>
          <w:sz w:val="20"/>
          <w:szCs w:val="20"/>
        </w:rPr>
        <w:t xml:space="preserve"> </w:t>
      </w:r>
      <w:r w:rsidRPr="00BF6F17">
        <w:rPr>
          <w:w w:val="110"/>
          <w:sz w:val="20"/>
          <w:szCs w:val="20"/>
        </w:rPr>
        <w:t>Y</w:t>
      </w:r>
      <w:r w:rsidRPr="00BF6F17">
        <w:rPr>
          <w:spacing w:val="-8"/>
          <w:w w:val="110"/>
          <w:sz w:val="20"/>
          <w:szCs w:val="20"/>
        </w:rPr>
        <w:t xml:space="preserve"> </w:t>
      </w:r>
      <w:r w:rsidRPr="00BF6F17">
        <w:rPr>
          <w:spacing w:val="-2"/>
          <w:w w:val="110"/>
          <w:sz w:val="20"/>
          <w:szCs w:val="20"/>
        </w:rPr>
        <w:t>SEGUIMIENTO</w:t>
      </w:r>
    </w:p>
    <w:p w14:paraId="2BA3F1D9" w14:textId="57A504AC" w:rsidR="00EA382B" w:rsidRPr="0075086A" w:rsidRDefault="00144914" w:rsidP="00A82680">
      <w:pPr>
        <w:pStyle w:val="Textoindependiente"/>
        <w:spacing w:before="123"/>
        <w:ind w:right="840"/>
        <w:jc w:val="both"/>
        <w:rPr>
          <w:sz w:val="20"/>
          <w:szCs w:val="20"/>
        </w:rPr>
      </w:pPr>
      <w:r w:rsidRPr="0075086A">
        <w:rPr>
          <w:sz w:val="20"/>
          <w:szCs w:val="20"/>
        </w:rPr>
        <w:t xml:space="preserve">Para la supervisión de la ejecución del servicio, por </w:t>
      </w:r>
      <w:r w:rsidR="006738DC" w:rsidRPr="0075086A">
        <w:rPr>
          <w:sz w:val="20"/>
          <w:szCs w:val="20"/>
        </w:rPr>
        <w:t>el DBJYRD</w:t>
      </w:r>
      <w:r w:rsidRPr="0075086A">
        <w:rPr>
          <w:sz w:val="20"/>
          <w:szCs w:val="20"/>
        </w:rPr>
        <w:t xml:space="preserve"> se convocarán cuantas reuniones de seguimiento sean necesarias para su correcto desarrollo, la cual podrá establecer las instrucciones y orientaciones que estime pertinentes para la correcta realización del objeto del contrato.</w:t>
      </w:r>
      <w:r w:rsidR="00723533">
        <w:rPr>
          <w:sz w:val="20"/>
          <w:szCs w:val="20"/>
        </w:rPr>
        <w:t xml:space="preserve"> En todo caso, tratándose de un evento organizado en colaboración </w:t>
      </w:r>
      <w:r w:rsidR="0036792E">
        <w:rPr>
          <w:sz w:val="20"/>
          <w:szCs w:val="20"/>
        </w:rPr>
        <w:t>entre Gobierno Vasco</w:t>
      </w:r>
      <w:r w:rsidR="009032BF">
        <w:rPr>
          <w:sz w:val="20"/>
          <w:szCs w:val="20"/>
        </w:rPr>
        <w:t>,</w:t>
      </w:r>
      <w:r w:rsidR="0036792E">
        <w:rPr>
          <w:sz w:val="20"/>
          <w:szCs w:val="20"/>
        </w:rPr>
        <w:t xml:space="preserve"> </w:t>
      </w:r>
      <w:r w:rsidR="00723533">
        <w:rPr>
          <w:sz w:val="20"/>
          <w:szCs w:val="20"/>
        </w:rPr>
        <w:t>el IMSERSO, la Diputación Foral de Gipuzkoa y el Ayuntamiento de San Sebastián se atenderán a través del DBJYRD las peticiones que estas Instituciones formulen al efecto del mejor desarrollo del evento.</w:t>
      </w:r>
    </w:p>
    <w:p w14:paraId="6D17B10B" w14:textId="77777777" w:rsidR="005F3B86" w:rsidRDefault="005F3B86" w:rsidP="00760F7E">
      <w:pPr>
        <w:pStyle w:val="Ttulo1"/>
        <w:tabs>
          <w:tab w:val="left" w:pos="877"/>
        </w:tabs>
        <w:spacing w:before="1"/>
        <w:ind w:left="0"/>
        <w:rPr>
          <w:w w:val="110"/>
          <w:sz w:val="20"/>
          <w:szCs w:val="20"/>
        </w:rPr>
      </w:pPr>
    </w:p>
    <w:p w14:paraId="51971E87" w14:textId="5C53C516" w:rsidR="00EA382B" w:rsidRPr="0075086A" w:rsidRDefault="00144914" w:rsidP="00612DC0">
      <w:pPr>
        <w:pStyle w:val="Ttulo1"/>
        <w:numPr>
          <w:ilvl w:val="0"/>
          <w:numId w:val="3"/>
        </w:numPr>
        <w:tabs>
          <w:tab w:val="left" w:pos="877"/>
        </w:tabs>
        <w:spacing w:before="1"/>
        <w:jc w:val="center"/>
        <w:rPr>
          <w:sz w:val="20"/>
          <w:szCs w:val="20"/>
        </w:rPr>
      </w:pPr>
      <w:r w:rsidRPr="0075086A">
        <w:rPr>
          <w:w w:val="110"/>
          <w:sz w:val="20"/>
          <w:szCs w:val="20"/>
        </w:rPr>
        <w:t>ESTRUCTURA</w:t>
      </w:r>
      <w:r w:rsidRPr="0075086A">
        <w:rPr>
          <w:spacing w:val="-15"/>
          <w:w w:val="110"/>
          <w:sz w:val="20"/>
          <w:szCs w:val="20"/>
        </w:rPr>
        <w:t xml:space="preserve"> </w:t>
      </w:r>
      <w:r w:rsidRPr="0075086A">
        <w:rPr>
          <w:w w:val="110"/>
          <w:sz w:val="20"/>
          <w:szCs w:val="20"/>
        </w:rPr>
        <w:t>DE</w:t>
      </w:r>
      <w:r w:rsidRPr="0075086A">
        <w:rPr>
          <w:spacing w:val="-14"/>
          <w:w w:val="110"/>
          <w:sz w:val="20"/>
          <w:szCs w:val="20"/>
        </w:rPr>
        <w:t xml:space="preserve"> </w:t>
      </w:r>
      <w:r w:rsidRPr="0075086A">
        <w:rPr>
          <w:w w:val="110"/>
          <w:sz w:val="20"/>
          <w:szCs w:val="20"/>
        </w:rPr>
        <w:t>LA</w:t>
      </w:r>
      <w:r w:rsidRPr="0075086A">
        <w:rPr>
          <w:spacing w:val="-15"/>
          <w:w w:val="110"/>
          <w:sz w:val="20"/>
          <w:szCs w:val="20"/>
        </w:rPr>
        <w:t xml:space="preserve"> </w:t>
      </w:r>
      <w:r w:rsidRPr="0075086A">
        <w:rPr>
          <w:w w:val="110"/>
          <w:sz w:val="20"/>
          <w:szCs w:val="20"/>
        </w:rPr>
        <w:t>PR</w:t>
      </w:r>
      <w:r w:rsidR="00760F7E" w:rsidRPr="0075086A">
        <w:rPr>
          <w:w w:val="110"/>
          <w:sz w:val="20"/>
          <w:szCs w:val="20"/>
        </w:rPr>
        <w:t>ESTACIÓN</w:t>
      </w:r>
    </w:p>
    <w:p w14:paraId="6AC8F558" w14:textId="77777777" w:rsidR="00760F7E" w:rsidRPr="0075086A" w:rsidRDefault="00760F7E" w:rsidP="00760F7E">
      <w:pPr>
        <w:pStyle w:val="Textoindependiente"/>
        <w:ind w:right="839"/>
        <w:jc w:val="both"/>
        <w:rPr>
          <w:sz w:val="20"/>
          <w:szCs w:val="20"/>
        </w:rPr>
      </w:pPr>
    </w:p>
    <w:p w14:paraId="629B5A66" w14:textId="1CD7D0F4" w:rsidR="00EA382B" w:rsidRPr="0075086A" w:rsidRDefault="002D1990" w:rsidP="00760F7E">
      <w:pPr>
        <w:pStyle w:val="Textoindependiente"/>
        <w:ind w:right="839"/>
        <w:jc w:val="both"/>
        <w:rPr>
          <w:sz w:val="20"/>
          <w:szCs w:val="20"/>
        </w:rPr>
      </w:pPr>
      <w:r w:rsidRPr="0075086A">
        <w:rPr>
          <w:sz w:val="20"/>
          <w:szCs w:val="20"/>
        </w:rPr>
        <w:t>La prestación de los servicios requeridos se ajustará</w:t>
      </w:r>
      <w:r w:rsidR="00760F7E" w:rsidRPr="0075086A">
        <w:rPr>
          <w:sz w:val="20"/>
          <w:szCs w:val="20"/>
        </w:rPr>
        <w:t xml:space="preserve"> a los siguientes términos</w:t>
      </w:r>
      <w:r w:rsidR="00144914" w:rsidRPr="0075086A">
        <w:rPr>
          <w:sz w:val="20"/>
          <w:szCs w:val="20"/>
        </w:rPr>
        <w:t>:</w:t>
      </w:r>
    </w:p>
    <w:p w14:paraId="283ABE4F" w14:textId="77777777" w:rsidR="000C3498" w:rsidRPr="0075086A" w:rsidRDefault="000C3498" w:rsidP="000C3498">
      <w:pPr>
        <w:pStyle w:val="Textoindependiente"/>
        <w:ind w:left="569" w:right="839"/>
        <w:jc w:val="both"/>
        <w:rPr>
          <w:sz w:val="20"/>
          <w:szCs w:val="20"/>
        </w:rPr>
      </w:pPr>
    </w:p>
    <w:p w14:paraId="4ED7F5C5" w14:textId="690FABFB" w:rsidR="00EA382B" w:rsidRPr="0075086A" w:rsidRDefault="00144914" w:rsidP="00612DC0">
      <w:pPr>
        <w:pStyle w:val="Prrafodelista"/>
        <w:numPr>
          <w:ilvl w:val="2"/>
          <w:numId w:val="3"/>
        </w:numPr>
        <w:spacing w:before="119"/>
        <w:ind w:left="993" w:right="838"/>
        <w:jc w:val="both"/>
        <w:rPr>
          <w:sz w:val="20"/>
          <w:szCs w:val="20"/>
        </w:rPr>
      </w:pPr>
      <w:r w:rsidRPr="0075086A">
        <w:rPr>
          <w:sz w:val="20"/>
          <w:szCs w:val="20"/>
          <w:u w:val="single"/>
        </w:rPr>
        <w:t>Equipo de trabajo</w:t>
      </w:r>
      <w:r w:rsidRPr="0075086A">
        <w:rPr>
          <w:sz w:val="20"/>
          <w:szCs w:val="20"/>
        </w:rPr>
        <w:t xml:space="preserve">: deberá contar como mínimo con </w:t>
      </w:r>
      <w:r w:rsidR="000C3498" w:rsidRPr="0075086A">
        <w:rPr>
          <w:sz w:val="20"/>
          <w:szCs w:val="20"/>
        </w:rPr>
        <w:t>XX</w:t>
      </w:r>
      <w:r w:rsidRPr="0075086A">
        <w:rPr>
          <w:sz w:val="20"/>
          <w:szCs w:val="20"/>
        </w:rPr>
        <w:t xml:space="preserve"> personas </w:t>
      </w:r>
      <w:r w:rsidR="00760F7E" w:rsidRPr="0075086A">
        <w:rPr>
          <w:sz w:val="20"/>
          <w:szCs w:val="20"/>
        </w:rPr>
        <w:t>en el servicio de almuerzo y XX en los servicios de coffe break</w:t>
      </w:r>
      <w:r w:rsidRPr="0075086A">
        <w:rPr>
          <w:sz w:val="20"/>
          <w:szCs w:val="20"/>
        </w:rPr>
        <w:t xml:space="preserve">, de las cuales </w:t>
      </w:r>
      <w:r w:rsidR="00FE1D54" w:rsidRPr="0075086A">
        <w:rPr>
          <w:sz w:val="20"/>
          <w:szCs w:val="20"/>
        </w:rPr>
        <w:t xml:space="preserve">XX </w:t>
      </w:r>
      <w:r w:rsidRPr="0075086A">
        <w:rPr>
          <w:sz w:val="20"/>
          <w:szCs w:val="20"/>
        </w:rPr>
        <w:t xml:space="preserve">serán jefes de sala, para dar cobertura a los servicios requeridos. Igualmente, se requerirán </w:t>
      </w:r>
      <w:r w:rsidR="005F3B86">
        <w:rPr>
          <w:sz w:val="20"/>
          <w:szCs w:val="20"/>
        </w:rPr>
        <w:t>XXX</w:t>
      </w:r>
      <w:r w:rsidRPr="0075086A">
        <w:rPr>
          <w:sz w:val="20"/>
          <w:szCs w:val="20"/>
        </w:rPr>
        <w:t xml:space="preserve"> puntos de Buffet con </w:t>
      </w:r>
      <w:r w:rsidR="005F3B86">
        <w:rPr>
          <w:sz w:val="20"/>
          <w:szCs w:val="20"/>
        </w:rPr>
        <w:t xml:space="preserve">XX </w:t>
      </w:r>
      <w:r w:rsidRPr="0075086A">
        <w:rPr>
          <w:sz w:val="20"/>
          <w:szCs w:val="20"/>
        </w:rPr>
        <w:t>camareros como mínimo por punto.</w:t>
      </w:r>
    </w:p>
    <w:p w14:paraId="13E16E2B" w14:textId="77777777" w:rsidR="00612DC0" w:rsidRDefault="00C63B83" w:rsidP="00612DC0">
      <w:pPr>
        <w:pStyle w:val="Prrafodelista"/>
        <w:numPr>
          <w:ilvl w:val="2"/>
          <w:numId w:val="3"/>
        </w:numPr>
        <w:tabs>
          <w:tab w:val="left" w:pos="2369"/>
        </w:tabs>
        <w:spacing w:before="121" w:line="237" w:lineRule="auto"/>
        <w:ind w:left="993" w:right="843"/>
        <w:jc w:val="both"/>
        <w:rPr>
          <w:sz w:val="20"/>
          <w:szCs w:val="20"/>
        </w:rPr>
      </w:pPr>
      <w:r w:rsidRPr="0075086A">
        <w:rPr>
          <w:sz w:val="20"/>
          <w:szCs w:val="20"/>
        </w:rPr>
        <w:t>En</w:t>
      </w:r>
      <w:r w:rsidR="00144914" w:rsidRPr="0075086A">
        <w:rPr>
          <w:sz w:val="20"/>
          <w:szCs w:val="20"/>
        </w:rPr>
        <w:t xml:space="preserve"> la </w:t>
      </w:r>
      <w:r w:rsidR="00144914" w:rsidRPr="0075086A">
        <w:rPr>
          <w:sz w:val="20"/>
          <w:szCs w:val="20"/>
          <w:u w:val="single"/>
        </w:rPr>
        <w:t>organización del recinto</w:t>
      </w:r>
      <w:r w:rsidRPr="0075086A">
        <w:rPr>
          <w:sz w:val="20"/>
          <w:szCs w:val="20"/>
        </w:rPr>
        <w:t xml:space="preserve"> se tendrá en cuenta</w:t>
      </w:r>
      <w:r w:rsidR="00144914" w:rsidRPr="0075086A">
        <w:rPr>
          <w:sz w:val="20"/>
          <w:szCs w:val="20"/>
        </w:rPr>
        <w:t xml:space="preserve">: </w:t>
      </w:r>
      <w:r w:rsidR="00133BE1" w:rsidRPr="0075086A">
        <w:rPr>
          <w:sz w:val="20"/>
          <w:szCs w:val="20"/>
        </w:rPr>
        <w:t xml:space="preserve">Habida cuenta el </w:t>
      </w:r>
      <w:r w:rsidR="00EB0300" w:rsidRPr="0075086A">
        <w:rPr>
          <w:sz w:val="20"/>
          <w:szCs w:val="20"/>
        </w:rPr>
        <w:t xml:space="preserve">régimen de exclusividad conforme al que IXO </w:t>
      </w:r>
      <w:r w:rsidR="00990480" w:rsidRPr="0075086A">
        <w:rPr>
          <w:sz w:val="20"/>
          <w:szCs w:val="20"/>
        </w:rPr>
        <w:t>RESTAURACIÓN, SL en el Centro Kursaal, dispone de la información</w:t>
      </w:r>
      <w:r w:rsidR="000B0695" w:rsidRPr="0075086A">
        <w:rPr>
          <w:sz w:val="20"/>
          <w:szCs w:val="20"/>
        </w:rPr>
        <w:t xml:space="preserve"> de elementos y espacios para la distribución de las </w:t>
      </w:r>
      <w:r w:rsidR="00144914" w:rsidRPr="0075086A">
        <w:rPr>
          <w:sz w:val="20"/>
          <w:szCs w:val="20"/>
        </w:rPr>
        <w:t>mesas y sillas auxiliares, equipamiento (manteles, menaje</w:t>
      </w:r>
      <w:r w:rsidR="000B0695" w:rsidRPr="0075086A">
        <w:rPr>
          <w:sz w:val="20"/>
          <w:szCs w:val="20"/>
        </w:rPr>
        <w:t>,</w:t>
      </w:r>
      <w:r w:rsidR="00425FBC" w:rsidRPr="0075086A">
        <w:rPr>
          <w:sz w:val="20"/>
          <w:szCs w:val="20"/>
        </w:rPr>
        <w:t xml:space="preserve"> – platos, tazas, copas, vasos, cubiertos, etc.….-),</w:t>
      </w:r>
      <w:r w:rsidR="000B0695" w:rsidRPr="0075086A">
        <w:rPr>
          <w:sz w:val="20"/>
          <w:szCs w:val="20"/>
        </w:rPr>
        <w:t xml:space="preserve"> disponibles en la instalación así como la más adecuada distribución conforme al número de asistentes estimado</w:t>
      </w:r>
      <w:r w:rsidR="00D83D96" w:rsidRPr="0075086A">
        <w:rPr>
          <w:sz w:val="20"/>
          <w:szCs w:val="20"/>
        </w:rPr>
        <w:t xml:space="preserve"> para cubrir el servicio de la forma más adecuada a los términos señalados</w:t>
      </w:r>
      <w:r w:rsidR="000B0695" w:rsidRPr="0075086A">
        <w:rPr>
          <w:sz w:val="20"/>
          <w:szCs w:val="20"/>
        </w:rPr>
        <w:t>.</w:t>
      </w:r>
    </w:p>
    <w:p w14:paraId="43D64B18" w14:textId="33E54E5F" w:rsidR="0075086A" w:rsidRDefault="00144914" w:rsidP="00612DC0">
      <w:pPr>
        <w:pStyle w:val="Prrafodelista"/>
        <w:numPr>
          <w:ilvl w:val="2"/>
          <w:numId w:val="3"/>
        </w:numPr>
        <w:tabs>
          <w:tab w:val="left" w:pos="2369"/>
        </w:tabs>
        <w:spacing w:before="121" w:line="237" w:lineRule="auto"/>
        <w:ind w:left="993" w:right="843"/>
        <w:jc w:val="both"/>
        <w:rPr>
          <w:sz w:val="20"/>
          <w:szCs w:val="20"/>
        </w:rPr>
      </w:pPr>
      <w:r w:rsidRPr="00612DC0">
        <w:rPr>
          <w:sz w:val="20"/>
          <w:szCs w:val="20"/>
        </w:rPr>
        <w:t xml:space="preserve">Se </w:t>
      </w:r>
      <w:r w:rsidR="00DE381A">
        <w:rPr>
          <w:sz w:val="20"/>
          <w:szCs w:val="20"/>
        </w:rPr>
        <w:t xml:space="preserve">detalla en el apartado </w:t>
      </w:r>
      <w:r w:rsidR="0094275E">
        <w:rPr>
          <w:sz w:val="20"/>
          <w:szCs w:val="20"/>
        </w:rPr>
        <w:t>3.6 de este documento</w:t>
      </w:r>
      <w:r w:rsidRPr="00612DC0">
        <w:rPr>
          <w:sz w:val="20"/>
          <w:szCs w:val="20"/>
        </w:rPr>
        <w:t xml:space="preserve"> </w:t>
      </w:r>
      <w:r w:rsidR="00D76915" w:rsidRPr="00612DC0">
        <w:rPr>
          <w:sz w:val="20"/>
          <w:szCs w:val="20"/>
        </w:rPr>
        <w:t xml:space="preserve">el detalle de </w:t>
      </w:r>
      <w:r w:rsidRPr="00612DC0">
        <w:rPr>
          <w:sz w:val="20"/>
          <w:szCs w:val="20"/>
        </w:rPr>
        <w:t xml:space="preserve">los menús </w:t>
      </w:r>
      <w:r w:rsidR="00D76915" w:rsidRPr="00612DC0">
        <w:rPr>
          <w:sz w:val="20"/>
          <w:szCs w:val="20"/>
        </w:rPr>
        <w:t xml:space="preserve">a prestar </w:t>
      </w:r>
      <w:r w:rsidR="00D76915" w:rsidRPr="00612DC0">
        <w:rPr>
          <w:sz w:val="20"/>
          <w:szCs w:val="20"/>
        </w:rPr>
        <w:lastRenderedPageBreak/>
        <w:t>en coffe breaks y almuerzo</w:t>
      </w:r>
      <w:r w:rsidR="0094275E">
        <w:rPr>
          <w:sz w:val="20"/>
          <w:szCs w:val="20"/>
        </w:rPr>
        <w:t xml:space="preserve"> (en anexo al mismo, el detalle de la composición de cada uno de ellos).</w:t>
      </w:r>
    </w:p>
    <w:p w14:paraId="2AAFBD82" w14:textId="77777777" w:rsidR="00DE381A" w:rsidRPr="00612DC0" w:rsidRDefault="00DE381A" w:rsidP="00DE381A">
      <w:pPr>
        <w:pStyle w:val="Prrafodelista"/>
        <w:tabs>
          <w:tab w:val="left" w:pos="2369"/>
        </w:tabs>
        <w:spacing w:before="121" w:line="237" w:lineRule="auto"/>
        <w:ind w:left="993" w:right="843" w:firstLine="0"/>
        <w:jc w:val="both"/>
        <w:rPr>
          <w:sz w:val="20"/>
          <w:szCs w:val="20"/>
        </w:rPr>
      </w:pPr>
    </w:p>
    <w:p w14:paraId="3001C73A" w14:textId="679846BF" w:rsidR="00EA382B" w:rsidRPr="0075086A" w:rsidRDefault="00D17D35" w:rsidP="00D17D35">
      <w:pPr>
        <w:pStyle w:val="Textoindependiente"/>
        <w:numPr>
          <w:ilvl w:val="0"/>
          <w:numId w:val="3"/>
        </w:numPr>
        <w:spacing w:before="117"/>
        <w:ind w:right="840"/>
        <w:jc w:val="both"/>
        <w:rPr>
          <w:sz w:val="20"/>
          <w:szCs w:val="20"/>
        </w:rPr>
      </w:pPr>
      <w:r>
        <w:rPr>
          <w:b/>
          <w:bCs/>
          <w:sz w:val="20"/>
          <w:szCs w:val="20"/>
        </w:rPr>
        <w:t xml:space="preserve">. </w:t>
      </w:r>
      <w:r w:rsidR="00144914" w:rsidRPr="0075086A">
        <w:rPr>
          <w:b/>
          <w:bCs/>
          <w:sz w:val="20"/>
          <w:szCs w:val="20"/>
        </w:rPr>
        <w:t>INFORMACIÓN</w:t>
      </w:r>
      <w:r w:rsidR="00144914" w:rsidRPr="0075086A">
        <w:rPr>
          <w:b/>
          <w:bCs/>
          <w:spacing w:val="-7"/>
          <w:sz w:val="20"/>
          <w:szCs w:val="20"/>
        </w:rPr>
        <w:t xml:space="preserve"> </w:t>
      </w:r>
      <w:r w:rsidR="00144914" w:rsidRPr="0075086A">
        <w:rPr>
          <w:b/>
          <w:bCs/>
          <w:spacing w:val="-2"/>
          <w:sz w:val="20"/>
          <w:szCs w:val="20"/>
        </w:rPr>
        <w:t>ADICIONAL</w:t>
      </w:r>
    </w:p>
    <w:p w14:paraId="040C9963" w14:textId="77777777" w:rsidR="00D76915" w:rsidRPr="0075086A" w:rsidRDefault="00D76915" w:rsidP="00D76915">
      <w:pPr>
        <w:pStyle w:val="Ttulo1"/>
        <w:ind w:left="0"/>
        <w:rPr>
          <w:b/>
          <w:bCs/>
          <w:sz w:val="20"/>
          <w:szCs w:val="20"/>
        </w:rPr>
      </w:pPr>
    </w:p>
    <w:p w14:paraId="2B97354A" w14:textId="4D8AE7DA" w:rsidR="005563F0" w:rsidRPr="0075086A" w:rsidRDefault="00D17D35" w:rsidP="005563F0">
      <w:pPr>
        <w:jc w:val="both"/>
        <w:rPr>
          <w:rFonts w:cs="Arial"/>
          <w:b/>
          <w:bCs/>
          <w:sz w:val="20"/>
          <w:szCs w:val="20"/>
        </w:rPr>
      </w:pPr>
      <w:r>
        <w:rPr>
          <w:rFonts w:cs="Arial"/>
          <w:b/>
          <w:bCs/>
          <w:sz w:val="20"/>
          <w:szCs w:val="20"/>
        </w:rPr>
        <w:t xml:space="preserve">7.1. </w:t>
      </w:r>
      <w:r w:rsidR="005563F0" w:rsidRPr="0075086A">
        <w:rPr>
          <w:rFonts w:cs="Arial"/>
          <w:b/>
          <w:bCs/>
          <w:sz w:val="20"/>
          <w:szCs w:val="20"/>
        </w:rPr>
        <w:t>CLÁUSULA DE INFORMACIÓN SOBRE ALÉRGENOS E INTOLERANCIAS.</w:t>
      </w:r>
    </w:p>
    <w:p w14:paraId="62E43398" w14:textId="77777777" w:rsidR="005563F0" w:rsidRPr="0075086A" w:rsidRDefault="005563F0" w:rsidP="005563F0">
      <w:pPr>
        <w:jc w:val="both"/>
        <w:rPr>
          <w:rFonts w:cs="Arial"/>
          <w:b/>
          <w:bCs/>
          <w:sz w:val="20"/>
          <w:szCs w:val="20"/>
        </w:rPr>
      </w:pPr>
    </w:p>
    <w:p w14:paraId="679C34A5" w14:textId="4D865A14" w:rsidR="005563F0" w:rsidRPr="0075086A" w:rsidRDefault="005563F0" w:rsidP="005563F0">
      <w:pPr>
        <w:jc w:val="both"/>
        <w:rPr>
          <w:rFonts w:cs="Arial"/>
          <w:sz w:val="20"/>
          <w:szCs w:val="20"/>
        </w:rPr>
      </w:pPr>
      <w:r w:rsidRPr="0075086A">
        <w:rPr>
          <w:rFonts w:cs="Arial"/>
          <w:sz w:val="20"/>
          <w:szCs w:val="20"/>
        </w:rPr>
        <w:t xml:space="preserve">La empresa adjudicataria deberá garantizar que, con carácter previo al consumo, se </w:t>
      </w:r>
      <w:r w:rsidR="002C36D9">
        <w:rPr>
          <w:rFonts w:cs="Arial"/>
          <w:sz w:val="20"/>
          <w:szCs w:val="20"/>
        </w:rPr>
        <w:t>pone a disposición de</w:t>
      </w:r>
      <w:r w:rsidRPr="0075086A">
        <w:rPr>
          <w:rFonts w:cs="Arial"/>
          <w:sz w:val="20"/>
          <w:szCs w:val="20"/>
        </w:rPr>
        <w:t xml:space="preserve"> las personas usuarias y asistentes información veraz, clara, accesible y actualizada sobre la presencia, en los alimentos y bebidas servidos, de sustancias o productos que causen alergias o intolerancias</w:t>
      </w:r>
      <w:r w:rsidR="00D76915" w:rsidRPr="0075086A">
        <w:rPr>
          <w:rFonts w:cs="Arial"/>
          <w:sz w:val="20"/>
          <w:szCs w:val="20"/>
        </w:rPr>
        <w:t>.</w:t>
      </w:r>
    </w:p>
    <w:p w14:paraId="6E9C8364" w14:textId="77777777" w:rsidR="005563F0" w:rsidRPr="0075086A" w:rsidRDefault="005563F0" w:rsidP="005563F0">
      <w:pPr>
        <w:jc w:val="both"/>
        <w:rPr>
          <w:rFonts w:cs="Arial"/>
          <w:sz w:val="20"/>
          <w:szCs w:val="20"/>
        </w:rPr>
      </w:pPr>
    </w:p>
    <w:p w14:paraId="05699149" w14:textId="52EE1F0F" w:rsidR="005563F0" w:rsidRPr="0075086A" w:rsidRDefault="005563F0" w:rsidP="005563F0">
      <w:pPr>
        <w:jc w:val="both"/>
        <w:rPr>
          <w:rFonts w:cs="Arial"/>
          <w:sz w:val="20"/>
          <w:szCs w:val="20"/>
        </w:rPr>
      </w:pPr>
      <w:r w:rsidRPr="0075086A">
        <w:rPr>
          <w:rFonts w:cs="Arial"/>
          <w:sz w:val="20"/>
          <w:szCs w:val="20"/>
        </w:rPr>
        <w:t>La información sobre alérgenos deberá estar disponible, como mínimo, de forma documentada y verificable (en soporte físico o electrónico) para todos los productos y elaboraciones que se oferten, incluyendo ingredientes, productos semielaborados y posibles trazas por contaminación cruzada cuando proceda</w:t>
      </w:r>
      <w:r w:rsidR="00EE6037" w:rsidRPr="0075086A">
        <w:rPr>
          <w:rFonts w:cs="Arial"/>
          <w:sz w:val="20"/>
          <w:szCs w:val="20"/>
        </w:rPr>
        <w:t>. Asimismo, esta información estará disponible en euskera, castellano e inglés, al menos.</w:t>
      </w:r>
    </w:p>
    <w:p w14:paraId="3DF75E09" w14:textId="77777777" w:rsidR="005563F0" w:rsidRPr="0075086A" w:rsidRDefault="005563F0" w:rsidP="005563F0">
      <w:pPr>
        <w:jc w:val="both"/>
        <w:rPr>
          <w:rFonts w:cs="Arial"/>
          <w:sz w:val="20"/>
          <w:szCs w:val="20"/>
        </w:rPr>
      </w:pPr>
    </w:p>
    <w:p w14:paraId="55DF41CE" w14:textId="77777777" w:rsidR="005563F0" w:rsidRPr="0075086A" w:rsidRDefault="005563F0" w:rsidP="005563F0">
      <w:pPr>
        <w:jc w:val="both"/>
        <w:rPr>
          <w:rFonts w:cs="Arial"/>
          <w:sz w:val="20"/>
          <w:szCs w:val="20"/>
        </w:rPr>
      </w:pPr>
      <w:r w:rsidRPr="0075086A">
        <w:rPr>
          <w:rFonts w:cs="Arial"/>
          <w:sz w:val="20"/>
          <w:szCs w:val="20"/>
        </w:rPr>
        <w:t>La información se proporcionará mediante alguno de los medios admitidos en restauración colectiva (p. ej., carta/menú, fichas técnicas, cartelería o soporte digital), garantizando que el personal pueda facilitarla de forma inmediata cuando sea requerida. Cuando la información se ofrezca de forma oral, la adjudicataria deberá asegurar que existe un registro escrito o electrónico interno que respalde y permita comprobar la información facilitada.</w:t>
      </w:r>
    </w:p>
    <w:p w14:paraId="70EC6110" w14:textId="77777777" w:rsidR="005563F0" w:rsidRPr="0075086A" w:rsidRDefault="005563F0" w:rsidP="005563F0">
      <w:pPr>
        <w:jc w:val="both"/>
        <w:rPr>
          <w:rFonts w:cs="Arial"/>
          <w:sz w:val="20"/>
          <w:szCs w:val="20"/>
        </w:rPr>
      </w:pPr>
    </w:p>
    <w:p w14:paraId="37548BDD" w14:textId="77777777" w:rsidR="005563F0" w:rsidRPr="0075086A" w:rsidRDefault="005563F0" w:rsidP="005563F0">
      <w:pPr>
        <w:jc w:val="both"/>
        <w:rPr>
          <w:rFonts w:cs="Arial"/>
          <w:sz w:val="20"/>
          <w:szCs w:val="20"/>
        </w:rPr>
      </w:pPr>
      <w:r w:rsidRPr="0075086A">
        <w:rPr>
          <w:rFonts w:cs="Arial"/>
          <w:sz w:val="20"/>
          <w:szCs w:val="20"/>
        </w:rPr>
        <w:t>La adjudicataria implantará un procedimiento específico de gestión de alérgenos que incluya, al menos: identificación de alérgenos por receta, control de proveedores y verificación del etiquetado, prevención de contaminación cruzada en almacenamiento, elaboración, servicio y reposición, control de cambios de ingredientes y comunicación de incidencias. Dicho procedimiento deberá estar integrado en el sistema de autocontrol del establecimiento/servicio.</w:t>
      </w:r>
    </w:p>
    <w:p w14:paraId="41866A3D" w14:textId="77777777" w:rsidR="005563F0" w:rsidRDefault="005563F0" w:rsidP="005563F0">
      <w:pPr>
        <w:jc w:val="both"/>
        <w:rPr>
          <w:rFonts w:cs="Arial"/>
          <w:sz w:val="20"/>
          <w:szCs w:val="20"/>
        </w:rPr>
      </w:pPr>
    </w:p>
    <w:p w14:paraId="790198DF" w14:textId="48D75A29" w:rsidR="00654072" w:rsidRDefault="00654072" w:rsidP="00654072">
      <w:pPr>
        <w:jc w:val="both"/>
        <w:rPr>
          <w:rFonts w:cs="Arial"/>
          <w:color w:val="FF0000"/>
          <w:sz w:val="20"/>
          <w:szCs w:val="20"/>
        </w:rPr>
      </w:pPr>
      <w:r w:rsidRPr="00654072">
        <w:rPr>
          <w:rFonts w:cs="Arial"/>
          <w:color w:val="FF0000"/>
          <w:sz w:val="20"/>
          <w:szCs w:val="20"/>
        </w:rPr>
        <w:t xml:space="preserve">En todo caso, la empresa </w:t>
      </w:r>
      <w:r>
        <w:rPr>
          <w:rFonts w:cs="Arial"/>
          <w:color w:val="FF0000"/>
          <w:sz w:val="20"/>
          <w:szCs w:val="20"/>
        </w:rPr>
        <w:t>prestadora del servicio</w:t>
      </w:r>
      <w:r w:rsidRPr="00654072">
        <w:rPr>
          <w:rFonts w:cs="Arial"/>
          <w:color w:val="FF0000"/>
          <w:sz w:val="20"/>
          <w:szCs w:val="20"/>
        </w:rPr>
        <w:t xml:space="preserve"> advertirá con carácter general (en castellano, euskera e inglés) </w:t>
      </w:r>
      <w:r w:rsidR="005D5ED6">
        <w:rPr>
          <w:rFonts w:cs="Arial"/>
          <w:color w:val="FF0000"/>
          <w:sz w:val="20"/>
          <w:szCs w:val="20"/>
        </w:rPr>
        <w:t xml:space="preserve">en el acceso a cada zona de prestación de los servicios </w:t>
      </w:r>
      <w:r w:rsidRPr="00654072">
        <w:rPr>
          <w:rFonts w:cs="Arial"/>
          <w:color w:val="FF0000"/>
          <w:sz w:val="20"/>
          <w:szCs w:val="20"/>
        </w:rPr>
        <w:t>que a los efectos de gestión de alérgenos puede existir la “posibilidad de contaminación cruzada en el almacenamiento, elaboración, servicio, reposición y control de cambios de ingredientes, siendo inviable su distinción”).</w:t>
      </w:r>
    </w:p>
    <w:p w14:paraId="163DD658" w14:textId="77777777" w:rsidR="00654072" w:rsidRPr="00654072" w:rsidRDefault="00654072" w:rsidP="00654072">
      <w:pPr>
        <w:jc w:val="both"/>
        <w:rPr>
          <w:rFonts w:cs="Arial"/>
          <w:color w:val="FF0000"/>
          <w:sz w:val="20"/>
          <w:szCs w:val="20"/>
        </w:rPr>
      </w:pPr>
    </w:p>
    <w:p w14:paraId="5CA66E8A" w14:textId="34954935" w:rsidR="005563F0" w:rsidRPr="0075086A" w:rsidRDefault="00040CC2" w:rsidP="005563F0">
      <w:pPr>
        <w:jc w:val="both"/>
        <w:rPr>
          <w:kern w:val="2"/>
          <w:sz w:val="20"/>
          <w:szCs w:val="20"/>
          <w14:ligatures w14:val="standardContextual"/>
        </w:rPr>
      </w:pPr>
      <w:r>
        <w:rPr>
          <w:rFonts w:cs="Arial"/>
          <w:b/>
          <w:bCs/>
          <w:sz w:val="20"/>
          <w:szCs w:val="20"/>
        </w:rPr>
        <w:t xml:space="preserve">7.2. </w:t>
      </w:r>
      <w:r w:rsidR="005563F0" w:rsidRPr="0075086A">
        <w:rPr>
          <w:rFonts w:cs="Arial"/>
          <w:b/>
          <w:bCs/>
          <w:sz w:val="20"/>
          <w:szCs w:val="20"/>
        </w:rPr>
        <w:t>DIETAS ESPECIALES Y REQUERIMIENTOS ALIMENTARIOS.</w:t>
      </w:r>
    </w:p>
    <w:p w14:paraId="14A2FEE9" w14:textId="77777777" w:rsidR="000932C2" w:rsidRPr="0075086A" w:rsidRDefault="000932C2" w:rsidP="005563F0">
      <w:pPr>
        <w:jc w:val="both"/>
        <w:rPr>
          <w:rFonts w:cs="Arial"/>
          <w:sz w:val="20"/>
          <w:szCs w:val="20"/>
        </w:rPr>
      </w:pPr>
    </w:p>
    <w:p w14:paraId="77EB8FCD" w14:textId="6000AABD" w:rsidR="005563F0" w:rsidRPr="0075086A" w:rsidRDefault="005563F0" w:rsidP="005563F0">
      <w:pPr>
        <w:jc w:val="both"/>
        <w:rPr>
          <w:rFonts w:cs="Arial"/>
          <w:sz w:val="20"/>
          <w:szCs w:val="20"/>
        </w:rPr>
      </w:pPr>
      <w:r w:rsidRPr="0075086A">
        <w:rPr>
          <w:rFonts w:cs="Arial"/>
          <w:sz w:val="20"/>
          <w:szCs w:val="20"/>
        </w:rPr>
        <w:t>La oferta y la prestación del servicio deberán contemplar la disponibilidad de opciones adaptadas a necesidades dietéticas especiales, incluyendo, entre otras, opciones vegetarianas, veganas, sin gluten, sin lactosa, y cualesquiera otras derivadas de alergias e intolerancias, así como requerimientos relacionados con motivos culturales o religiosos debidamente comunicados. La empresa adjudicataria deberá garantizar la correcta identificación de dichas opciones, la separación en su preparación y servicio cuando proceda, y la información adecuada al público asistente.</w:t>
      </w:r>
    </w:p>
    <w:p w14:paraId="4CCA2D3F" w14:textId="77777777" w:rsidR="00770C64" w:rsidRPr="0075086A" w:rsidRDefault="00770C64" w:rsidP="005563F0">
      <w:pPr>
        <w:jc w:val="both"/>
        <w:rPr>
          <w:rFonts w:cs="Arial"/>
          <w:sz w:val="20"/>
          <w:szCs w:val="20"/>
        </w:rPr>
      </w:pPr>
    </w:p>
    <w:p w14:paraId="0CF205B1" w14:textId="77777777" w:rsidR="00770C64" w:rsidRPr="0075086A" w:rsidRDefault="00770C64" w:rsidP="00770C64">
      <w:pPr>
        <w:jc w:val="both"/>
        <w:rPr>
          <w:rFonts w:cs="Arial"/>
          <w:sz w:val="20"/>
          <w:szCs w:val="20"/>
        </w:rPr>
      </w:pPr>
      <w:r w:rsidRPr="0075086A">
        <w:rPr>
          <w:rFonts w:cs="Arial"/>
          <w:sz w:val="20"/>
          <w:szCs w:val="20"/>
        </w:rPr>
        <w:t>Ante cualquier modificación de ingredientes, proveedor o proceso que pueda afectar a la información de alérgenos, la adjudicataria actualizará la documentación y los soportes de información antes de volver a ofertar el producto, informando al responsable del contrato cuando el cambio tenga impacto relevante en la seguridad del servicio.</w:t>
      </w:r>
    </w:p>
    <w:p w14:paraId="05E2767F" w14:textId="77777777" w:rsidR="005C727A" w:rsidRPr="0075086A" w:rsidRDefault="005C727A" w:rsidP="005563F0">
      <w:pPr>
        <w:jc w:val="both"/>
        <w:rPr>
          <w:rFonts w:cs="Arial"/>
          <w:sz w:val="20"/>
          <w:szCs w:val="20"/>
        </w:rPr>
      </w:pPr>
    </w:p>
    <w:p w14:paraId="22F8AC5A" w14:textId="2E9104CC" w:rsidR="005563F0" w:rsidRPr="0075086A" w:rsidRDefault="005563F0" w:rsidP="005563F0">
      <w:pPr>
        <w:jc w:val="both"/>
        <w:rPr>
          <w:kern w:val="2"/>
          <w:sz w:val="20"/>
          <w:szCs w:val="20"/>
          <w14:ligatures w14:val="standardContextual"/>
        </w:rPr>
      </w:pPr>
      <w:r w:rsidRPr="0075086A">
        <w:rPr>
          <w:rFonts w:cs="Arial"/>
          <w:sz w:val="20"/>
          <w:szCs w:val="20"/>
        </w:rPr>
        <w:t>El DBJRD facilitará a la empresa adjudicataria, con la antelación que se estable</w:t>
      </w:r>
      <w:r w:rsidR="006C3D64">
        <w:rPr>
          <w:rFonts w:cs="Arial"/>
          <w:sz w:val="20"/>
          <w:szCs w:val="20"/>
        </w:rPr>
        <w:t>ce en este documento</w:t>
      </w:r>
      <w:r w:rsidRPr="0075086A">
        <w:rPr>
          <w:rFonts w:cs="Arial"/>
          <w:sz w:val="20"/>
          <w:szCs w:val="20"/>
        </w:rPr>
        <w:t xml:space="preserve"> y, en todo caso, tan pronto como sea posible, la estimación del número de comensales por servicio y la relación de necesidades especiales comunicadas por las personas participantes, a efectos de dimensionar el servicio y garantizar su adecuada prestación.</w:t>
      </w:r>
    </w:p>
    <w:p w14:paraId="30512928" w14:textId="77777777" w:rsidR="00770C64" w:rsidRPr="0075086A" w:rsidRDefault="00770C64" w:rsidP="005563F0">
      <w:pPr>
        <w:jc w:val="both"/>
        <w:rPr>
          <w:rFonts w:cs="Arial"/>
          <w:b/>
          <w:bCs/>
          <w:sz w:val="20"/>
          <w:szCs w:val="20"/>
        </w:rPr>
      </w:pPr>
    </w:p>
    <w:p w14:paraId="38F8BC5B" w14:textId="68D3D6EE" w:rsidR="005563F0" w:rsidRPr="0075086A" w:rsidRDefault="00456D64" w:rsidP="005563F0">
      <w:pPr>
        <w:jc w:val="both"/>
        <w:rPr>
          <w:kern w:val="2"/>
          <w:sz w:val="20"/>
          <w:szCs w:val="20"/>
          <w14:ligatures w14:val="standardContextual"/>
        </w:rPr>
      </w:pPr>
      <w:r>
        <w:rPr>
          <w:rFonts w:cs="Arial"/>
          <w:b/>
          <w:bCs/>
          <w:sz w:val="20"/>
          <w:szCs w:val="20"/>
        </w:rPr>
        <w:t xml:space="preserve">7.3. </w:t>
      </w:r>
      <w:r w:rsidR="005563F0" w:rsidRPr="0075086A">
        <w:rPr>
          <w:rFonts w:cs="Arial"/>
          <w:b/>
          <w:bCs/>
          <w:sz w:val="20"/>
          <w:szCs w:val="20"/>
        </w:rPr>
        <w:t>GESTIÓN DE RESIDUOS Y BUENAS PRÁCTICAS AMBIENTALES.</w:t>
      </w:r>
    </w:p>
    <w:p w14:paraId="2EBF9A29" w14:textId="77777777" w:rsidR="00770C64" w:rsidRPr="0075086A" w:rsidRDefault="00770C64" w:rsidP="005563F0">
      <w:pPr>
        <w:jc w:val="both"/>
        <w:rPr>
          <w:rFonts w:cs="Arial"/>
          <w:sz w:val="20"/>
          <w:szCs w:val="20"/>
        </w:rPr>
      </w:pPr>
    </w:p>
    <w:p w14:paraId="395EC9B9" w14:textId="34A4BBA6" w:rsidR="005563F0" w:rsidRPr="0075086A" w:rsidRDefault="005563F0" w:rsidP="005563F0">
      <w:pPr>
        <w:jc w:val="both"/>
        <w:rPr>
          <w:kern w:val="2"/>
          <w:sz w:val="20"/>
          <w:szCs w:val="20"/>
          <w14:ligatures w14:val="standardContextual"/>
        </w:rPr>
      </w:pPr>
      <w:r w:rsidRPr="0075086A">
        <w:rPr>
          <w:rFonts w:cs="Arial"/>
          <w:sz w:val="20"/>
          <w:szCs w:val="20"/>
        </w:rPr>
        <w:t>La empresa adjudicataria realizará la recogida selectiva de los residuos generados durante la prestación del servicio, de acuerdo con las fracciones establecidas en la sede y la normativa aplicable, retirándolos al finalizar cada servicio y dejando los espacios en adecuadas condiciones de limpieza y uso. Asimismo, deberá minimizar el empleo de elementos de un solo uso, priorizando materiales reutilizables o reciclables cuando ello sea compatible con las condiciones de la sede y del servicio.</w:t>
      </w:r>
    </w:p>
    <w:p w14:paraId="046D8FCF" w14:textId="77777777" w:rsidR="005563F0" w:rsidRPr="0075086A" w:rsidRDefault="005563F0" w:rsidP="005563F0">
      <w:pPr>
        <w:jc w:val="both"/>
        <w:rPr>
          <w:rFonts w:cs="Arial"/>
          <w:sz w:val="20"/>
          <w:szCs w:val="20"/>
        </w:rPr>
      </w:pPr>
    </w:p>
    <w:p w14:paraId="7A32A441" w14:textId="77777777" w:rsidR="005563F0" w:rsidRPr="0075086A" w:rsidRDefault="005563F0" w:rsidP="005563F0">
      <w:pPr>
        <w:jc w:val="both"/>
        <w:rPr>
          <w:rFonts w:cs="Arial"/>
          <w:sz w:val="20"/>
          <w:szCs w:val="20"/>
        </w:rPr>
      </w:pPr>
      <w:r w:rsidRPr="0075086A">
        <w:rPr>
          <w:rFonts w:cs="Arial"/>
          <w:sz w:val="20"/>
          <w:szCs w:val="20"/>
        </w:rPr>
        <w:t>La adjudicataria deberá asegurar la formación adecuada del personal implicado en la preparación y servicio respecto a alérgenos e intolerancias, así como el conocimiento del procedimiento interno de respuesta a consultas y de actuación ante incidentes o reacciones adversas. Deberá conservar evidencias documentales de dicha formación.</w:t>
      </w:r>
    </w:p>
    <w:p w14:paraId="02341D9C" w14:textId="77777777" w:rsidR="005563F0" w:rsidRPr="0075086A" w:rsidRDefault="005563F0" w:rsidP="005563F0">
      <w:pPr>
        <w:jc w:val="both"/>
        <w:rPr>
          <w:rFonts w:cs="Arial"/>
          <w:sz w:val="20"/>
          <w:szCs w:val="20"/>
        </w:rPr>
      </w:pPr>
    </w:p>
    <w:p w14:paraId="246099C7" w14:textId="77777777" w:rsidR="005563F0" w:rsidRPr="0075086A" w:rsidRDefault="005563F0" w:rsidP="005563F0">
      <w:pPr>
        <w:jc w:val="both"/>
        <w:rPr>
          <w:rFonts w:cs="Arial"/>
          <w:sz w:val="20"/>
          <w:szCs w:val="20"/>
        </w:rPr>
      </w:pPr>
      <w:r w:rsidRPr="0075086A">
        <w:rPr>
          <w:rFonts w:cs="Arial"/>
          <w:sz w:val="20"/>
          <w:szCs w:val="20"/>
        </w:rPr>
        <w:t>El incumplimiento de estas obligaciones se considerará incumplimiento contractual, sin perjuicio de las responsabilidades administrativas o de otra índole que pudieran derivarse.</w:t>
      </w:r>
    </w:p>
    <w:p w14:paraId="795C334D" w14:textId="77777777" w:rsidR="00EA382B" w:rsidRPr="0075086A" w:rsidRDefault="00EA382B">
      <w:pPr>
        <w:pStyle w:val="Textoindependiente"/>
        <w:jc w:val="both"/>
        <w:rPr>
          <w:sz w:val="20"/>
          <w:szCs w:val="20"/>
        </w:rPr>
      </w:pPr>
    </w:p>
    <w:p w14:paraId="4E6AA0D7" w14:textId="77777777" w:rsidR="00425FBC" w:rsidRPr="0075086A" w:rsidRDefault="00425FBC">
      <w:pPr>
        <w:pStyle w:val="Textoindependiente"/>
        <w:jc w:val="both"/>
        <w:rPr>
          <w:sz w:val="20"/>
          <w:szCs w:val="20"/>
        </w:rPr>
      </w:pPr>
    </w:p>
    <w:p w14:paraId="41C874BF" w14:textId="77777777" w:rsidR="000735EF" w:rsidRPr="0075086A" w:rsidRDefault="000735EF">
      <w:pPr>
        <w:spacing w:before="90" w:line="267" w:lineRule="exact"/>
        <w:ind w:left="444"/>
        <w:jc w:val="center"/>
        <w:rPr>
          <w:w w:val="110"/>
          <w:sz w:val="20"/>
          <w:szCs w:val="20"/>
          <w:u w:val="thick"/>
        </w:rPr>
      </w:pPr>
    </w:p>
    <w:p w14:paraId="187136B1" w14:textId="5E6D9A5C" w:rsidR="00EA382B" w:rsidRPr="0075086A" w:rsidRDefault="00144914">
      <w:pPr>
        <w:spacing w:before="90" w:line="267" w:lineRule="exact"/>
        <w:ind w:left="444"/>
        <w:jc w:val="center"/>
        <w:rPr>
          <w:sz w:val="20"/>
          <w:szCs w:val="20"/>
        </w:rPr>
      </w:pPr>
      <w:r w:rsidRPr="0075086A">
        <w:rPr>
          <w:w w:val="110"/>
          <w:sz w:val="20"/>
          <w:szCs w:val="20"/>
          <w:u w:val="thick"/>
        </w:rPr>
        <w:t>ANEXO</w:t>
      </w:r>
      <w:r w:rsidRPr="0075086A">
        <w:rPr>
          <w:spacing w:val="-2"/>
          <w:w w:val="110"/>
          <w:sz w:val="20"/>
          <w:szCs w:val="20"/>
          <w:u w:val="thick"/>
        </w:rPr>
        <w:t xml:space="preserve"> </w:t>
      </w:r>
      <w:r w:rsidRPr="0075086A">
        <w:rPr>
          <w:w w:val="110"/>
          <w:sz w:val="20"/>
          <w:szCs w:val="20"/>
          <w:u w:val="thick"/>
        </w:rPr>
        <w:t>AL PLIEGO</w:t>
      </w:r>
      <w:r w:rsidRPr="0075086A">
        <w:rPr>
          <w:spacing w:val="-1"/>
          <w:w w:val="110"/>
          <w:sz w:val="20"/>
          <w:szCs w:val="20"/>
          <w:u w:val="thick"/>
        </w:rPr>
        <w:t xml:space="preserve"> </w:t>
      </w:r>
      <w:r w:rsidRPr="0075086A">
        <w:rPr>
          <w:w w:val="110"/>
          <w:sz w:val="20"/>
          <w:szCs w:val="20"/>
          <w:u w:val="thick"/>
        </w:rPr>
        <w:t>DE PRESCRIPCIONES</w:t>
      </w:r>
      <w:r w:rsidRPr="0075086A">
        <w:rPr>
          <w:spacing w:val="-2"/>
          <w:w w:val="110"/>
          <w:sz w:val="20"/>
          <w:szCs w:val="20"/>
          <w:u w:val="thick"/>
        </w:rPr>
        <w:t xml:space="preserve"> TÉCNICAS</w:t>
      </w:r>
    </w:p>
    <w:p w14:paraId="795D57A5" w14:textId="77777777" w:rsidR="00EA382B" w:rsidRPr="0075086A" w:rsidRDefault="00EA382B">
      <w:pPr>
        <w:pStyle w:val="Textoindependiente"/>
        <w:rPr>
          <w:sz w:val="20"/>
          <w:szCs w:val="20"/>
        </w:rPr>
      </w:pPr>
    </w:p>
    <w:p w14:paraId="0CF845DD" w14:textId="77777777" w:rsidR="00EA382B" w:rsidRPr="0075086A" w:rsidRDefault="00EA382B">
      <w:pPr>
        <w:pStyle w:val="Textoindependiente"/>
        <w:rPr>
          <w:sz w:val="20"/>
          <w:szCs w:val="20"/>
        </w:rPr>
      </w:pPr>
    </w:p>
    <w:p w14:paraId="0B9465D6" w14:textId="77777777" w:rsidR="00EA382B" w:rsidRPr="0075086A" w:rsidRDefault="00EA382B">
      <w:pPr>
        <w:pStyle w:val="Textoindependiente"/>
        <w:rPr>
          <w:sz w:val="20"/>
          <w:szCs w:val="20"/>
        </w:rPr>
      </w:pPr>
    </w:p>
    <w:p w14:paraId="57137AB6" w14:textId="77777777" w:rsidR="00EA382B" w:rsidRPr="0075086A" w:rsidRDefault="00EA382B">
      <w:pPr>
        <w:pStyle w:val="Textoindependiente"/>
        <w:rPr>
          <w:sz w:val="20"/>
          <w:szCs w:val="20"/>
        </w:rPr>
      </w:pPr>
    </w:p>
    <w:p w14:paraId="21578C42" w14:textId="77777777" w:rsidR="00EA382B" w:rsidRPr="0075086A" w:rsidRDefault="00EA382B">
      <w:pPr>
        <w:pStyle w:val="Textoindependiente"/>
        <w:rPr>
          <w:sz w:val="20"/>
          <w:szCs w:val="20"/>
        </w:rPr>
      </w:pPr>
    </w:p>
    <w:p w14:paraId="36AC8849" w14:textId="77777777" w:rsidR="00EA382B" w:rsidRPr="0075086A" w:rsidRDefault="00EA382B">
      <w:pPr>
        <w:pStyle w:val="Textoindependiente"/>
        <w:rPr>
          <w:sz w:val="20"/>
          <w:szCs w:val="20"/>
        </w:rPr>
      </w:pPr>
    </w:p>
    <w:p w14:paraId="13F516DD" w14:textId="77777777" w:rsidR="00EA382B" w:rsidRPr="0075086A" w:rsidRDefault="00EA382B">
      <w:pPr>
        <w:pStyle w:val="Textoindependiente"/>
        <w:spacing w:before="74"/>
        <w:rPr>
          <w:sz w:val="20"/>
          <w:szCs w:val="20"/>
        </w:rPr>
      </w:pPr>
    </w:p>
    <w:p w14:paraId="3C7AD48F" w14:textId="35B729E6" w:rsidR="00EA382B" w:rsidRDefault="00144914" w:rsidP="006951F4">
      <w:pPr>
        <w:spacing w:before="1" w:line="216" w:lineRule="auto"/>
        <w:ind w:right="668"/>
        <w:rPr>
          <w:spacing w:val="-3"/>
          <w:w w:val="105"/>
          <w:sz w:val="20"/>
          <w:szCs w:val="20"/>
        </w:rPr>
      </w:pPr>
      <w:r w:rsidRPr="0075086A">
        <w:rPr>
          <w:spacing w:val="-2"/>
          <w:w w:val="105"/>
          <w:sz w:val="20"/>
          <w:szCs w:val="20"/>
        </w:rPr>
        <w:t>Firmado</w:t>
      </w:r>
      <w:r w:rsidRPr="0075086A">
        <w:rPr>
          <w:spacing w:val="-3"/>
          <w:w w:val="105"/>
          <w:sz w:val="20"/>
          <w:szCs w:val="20"/>
        </w:rPr>
        <w:t xml:space="preserve"> </w:t>
      </w:r>
      <w:r w:rsidRPr="0075086A">
        <w:rPr>
          <w:spacing w:val="-2"/>
          <w:w w:val="105"/>
          <w:sz w:val="20"/>
          <w:szCs w:val="20"/>
        </w:rPr>
        <w:t>por:</w:t>
      </w:r>
      <w:r w:rsidRPr="0075086A">
        <w:rPr>
          <w:spacing w:val="-3"/>
          <w:w w:val="105"/>
          <w:sz w:val="20"/>
          <w:szCs w:val="20"/>
        </w:rPr>
        <w:t xml:space="preserve"> </w:t>
      </w:r>
      <w:r w:rsidR="006951F4">
        <w:rPr>
          <w:spacing w:val="-3"/>
          <w:w w:val="105"/>
          <w:sz w:val="20"/>
          <w:szCs w:val="20"/>
        </w:rPr>
        <w:t>DIRECCIÓN DE PROMOCIÓN DEL TERCER SECTOR SOCIAL Y LA ACCIÓN COMUNITARIA</w:t>
      </w:r>
    </w:p>
    <w:p w14:paraId="7BA0924E" w14:textId="35894F49" w:rsidR="006951F4" w:rsidRDefault="006951F4" w:rsidP="006951F4">
      <w:pPr>
        <w:spacing w:before="1" w:line="216" w:lineRule="auto"/>
        <w:ind w:right="668"/>
        <w:rPr>
          <w:spacing w:val="-3"/>
          <w:w w:val="105"/>
          <w:sz w:val="20"/>
          <w:szCs w:val="20"/>
        </w:rPr>
      </w:pPr>
      <w:r>
        <w:rPr>
          <w:spacing w:val="-3"/>
          <w:w w:val="105"/>
          <w:sz w:val="20"/>
          <w:szCs w:val="20"/>
        </w:rPr>
        <w:t>DEPARTAMENTO DE BIENESTAR, JUVENTUD Y RETO DEMOGRÁFICO</w:t>
      </w:r>
    </w:p>
    <w:p w14:paraId="5247B654" w14:textId="0328E5A2" w:rsidR="006951F4" w:rsidRPr="0075086A" w:rsidRDefault="006951F4" w:rsidP="006951F4">
      <w:pPr>
        <w:spacing w:before="1" w:line="216" w:lineRule="auto"/>
        <w:ind w:right="668"/>
        <w:rPr>
          <w:sz w:val="20"/>
          <w:szCs w:val="20"/>
        </w:rPr>
      </w:pPr>
      <w:r>
        <w:rPr>
          <w:spacing w:val="-3"/>
          <w:w w:val="105"/>
          <w:sz w:val="20"/>
          <w:szCs w:val="20"/>
        </w:rPr>
        <w:t>GOBIERNO VASCO</w:t>
      </w:r>
    </w:p>
    <w:sectPr w:rsidR="006951F4" w:rsidRPr="0075086A">
      <w:headerReference w:type="default" r:id="rId7"/>
      <w:footerReference w:type="default" r:id="rId8"/>
      <w:pgSz w:w="11900" w:h="16840"/>
      <w:pgMar w:top="1880" w:right="850" w:bottom="1480" w:left="1133" w:header="708" w:footer="12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732B5" w14:textId="77777777" w:rsidR="009A7E59" w:rsidRDefault="009A7E59">
      <w:r>
        <w:separator/>
      </w:r>
    </w:p>
  </w:endnote>
  <w:endnote w:type="continuationSeparator" w:id="0">
    <w:p w14:paraId="4DAEC91C" w14:textId="77777777" w:rsidR="009A7E59" w:rsidRDefault="009A7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47BC6" w14:textId="2E651DF7" w:rsidR="00EA382B" w:rsidRDefault="00EA382B">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944DC" w14:textId="77777777" w:rsidR="009A7E59" w:rsidRDefault="009A7E59">
      <w:r>
        <w:separator/>
      </w:r>
    </w:p>
  </w:footnote>
  <w:footnote w:type="continuationSeparator" w:id="0">
    <w:p w14:paraId="1394A334" w14:textId="77777777" w:rsidR="009A7E59" w:rsidRDefault="009A7E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0AB22" w14:textId="2BBB4AEB" w:rsidR="00EA382B" w:rsidRDefault="00EA382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67F6D"/>
    <w:multiLevelType w:val="hybridMultilevel"/>
    <w:tmpl w:val="F8940704"/>
    <w:lvl w:ilvl="0" w:tplc="763AFFCC">
      <w:start w:val="13"/>
      <w:numFmt w:val="bullet"/>
      <w:lvlText w:val="-"/>
      <w:lvlJc w:val="left"/>
      <w:pPr>
        <w:ind w:left="1080" w:hanging="360"/>
      </w:pPr>
      <w:rPr>
        <w:rFonts w:ascii="Verdana" w:eastAsia="Verdana" w:hAnsi="Verdana" w:cs="Verdan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15:restartNumberingAfterBreak="0">
    <w:nsid w:val="0E26078D"/>
    <w:multiLevelType w:val="hybridMultilevel"/>
    <w:tmpl w:val="5680D012"/>
    <w:lvl w:ilvl="0" w:tplc="0C0A0001">
      <w:start w:val="1"/>
      <w:numFmt w:val="bullet"/>
      <w:lvlText w:val=""/>
      <w:lvlJc w:val="left"/>
      <w:pPr>
        <w:ind w:left="929" w:hanging="360"/>
      </w:pPr>
      <w:rPr>
        <w:rFonts w:ascii="Symbol" w:hAnsi="Symbol" w:hint="default"/>
      </w:rPr>
    </w:lvl>
    <w:lvl w:ilvl="1" w:tplc="0C0A0003" w:tentative="1">
      <w:start w:val="1"/>
      <w:numFmt w:val="bullet"/>
      <w:lvlText w:val="o"/>
      <w:lvlJc w:val="left"/>
      <w:pPr>
        <w:ind w:left="1649" w:hanging="360"/>
      </w:pPr>
      <w:rPr>
        <w:rFonts w:ascii="Courier New" w:hAnsi="Courier New" w:cs="Courier New" w:hint="default"/>
      </w:rPr>
    </w:lvl>
    <w:lvl w:ilvl="2" w:tplc="0C0A0005" w:tentative="1">
      <w:start w:val="1"/>
      <w:numFmt w:val="bullet"/>
      <w:lvlText w:val=""/>
      <w:lvlJc w:val="left"/>
      <w:pPr>
        <w:ind w:left="2369" w:hanging="360"/>
      </w:pPr>
      <w:rPr>
        <w:rFonts w:ascii="Wingdings" w:hAnsi="Wingdings" w:hint="default"/>
      </w:rPr>
    </w:lvl>
    <w:lvl w:ilvl="3" w:tplc="0C0A0001" w:tentative="1">
      <w:start w:val="1"/>
      <w:numFmt w:val="bullet"/>
      <w:lvlText w:val=""/>
      <w:lvlJc w:val="left"/>
      <w:pPr>
        <w:ind w:left="3089" w:hanging="360"/>
      </w:pPr>
      <w:rPr>
        <w:rFonts w:ascii="Symbol" w:hAnsi="Symbol" w:hint="default"/>
      </w:rPr>
    </w:lvl>
    <w:lvl w:ilvl="4" w:tplc="0C0A0003" w:tentative="1">
      <w:start w:val="1"/>
      <w:numFmt w:val="bullet"/>
      <w:lvlText w:val="o"/>
      <w:lvlJc w:val="left"/>
      <w:pPr>
        <w:ind w:left="3809" w:hanging="360"/>
      </w:pPr>
      <w:rPr>
        <w:rFonts w:ascii="Courier New" w:hAnsi="Courier New" w:cs="Courier New" w:hint="default"/>
      </w:rPr>
    </w:lvl>
    <w:lvl w:ilvl="5" w:tplc="0C0A0005" w:tentative="1">
      <w:start w:val="1"/>
      <w:numFmt w:val="bullet"/>
      <w:lvlText w:val=""/>
      <w:lvlJc w:val="left"/>
      <w:pPr>
        <w:ind w:left="4529" w:hanging="360"/>
      </w:pPr>
      <w:rPr>
        <w:rFonts w:ascii="Wingdings" w:hAnsi="Wingdings" w:hint="default"/>
      </w:rPr>
    </w:lvl>
    <w:lvl w:ilvl="6" w:tplc="0C0A0001" w:tentative="1">
      <w:start w:val="1"/>
      <w:numFmt w:val="bullet"/>
      <w:lvlText w:val=""/>
      <w:lvlJc w:val="left"/>
      <w:pPr>
        <w:ind w:left="5249" w:hanging="360"/>
      </w:pPr>
      <w:rPr>
        <w:rFonts w:ascii="Symbol" w:hAnsi="Symbol" w:hint="default"/>
      </w:rPr>
    </w:lvl>
    <w:lvl w:ilvl="7" w:tplc="0C0A0003" w:tentative="1">
      <w:start w:val="1"/>
      <w:numFmt w:val="bullet"/>
      <w:lvlText w:val="o"/>
      <w:lvlJc w:val="left"/>
      <w:pPr>
        <w:ind w:left="5969" w:hanging="360"/>
      </w:pPr>
      <w:rPr>
        <w:rFonts w:ascii="Courier New" w:hAnsi="Courier New" w:cs="Courier New" w:hint="default"/>
      </w:rPr>
    </w:lvl>
    <w:lvl w:ilvl="8" w:tplc="0C0A0005" w:tentative="1">
      <w:start w:val="1"/>
      <w:numFmt w:val="bullet"/>
      <w:lvlText w:val=""/>
      <w:lvlJc w:val="left"/>
      <w:pPr>
        <w:ind w:left="6689" w:hanging="360"/>
      </w:pPr>
      <w:rPr>
        <w:rFonts w:ascii="Wingdings" w:hAnsi="Wingdings" w:hint="default"/>
      </w:rPr>
    </w:lvl>
  </w:abstractNum>
  <w:abstractNum w:abstractNumId="2" w15:restartNumberingAfterBreak="0">
    <w:nsid w:val="11970D1B"/>
    <w:multiLevelType w:val="hybridMultilevel"/>
    <w:tmpl w:val="D2A0C800"/>
    <w:lvl w:ilvl="0" w:tplc="60DE9544">
      <w:start w:val="1"/>
      <w:numFmt w:val="decimal"/>
      <w:lvlText w:val="%1."/>
      <w:lvlJc w:val="left"/>
      <w:pPr>
        <w:ind w:left="878" w:hanging="310"/>
      </w:pPr>
      <w:rPr>
        <w:rFonts w:ascii="Verdana" w:eastAsia="Verdana" w:hAnsi="Verdana" w:cs="Verdana" w:hint="default"/>
        <w:b w:val="0"/>
        <w:bCs w:val="0"/>
        <w:i w:val="0"/>
        <w:iCs w:val="0"/>
        <w:spacing w:val="-1"/>
        <w:w w:val="99"/>
        <w:sz w:val="22"/>
        <w:szCs w:val="22"/>
        <w:lang w:val="es-ES" w:eastAsia="en-US" w:bidi="ar-SA"/>
      </w:rPr>
    </w:lvl>
    <w:lvl w:ilvl="1" w:tplc="DB2E029A">
      <w:numFmt w:val="bullet"/>
      <w:lvlText w:val="•"/>
      <w:lvlJc w:val="left"/>
      <w:pPr>
        <w:ind w:left="1987" w:hanging="711"/>
      </w:pPr>
      <w:rPr>
        <w:rFonts w:ascii="Verdana" w:eastAsia="Verdana" w:hAnsi="Verdana" w:cs="Verdana" w:hint="default"/>
        <w:b w:val="0"/>
        <w:bCs w:val="0"/>
        <w:i w:val="0"/>
        <w:iCs w:val="0"/>
        <w:spacing w:val="0"/>
        <w:w w:val="100"/>
        <w:sz w:val="22"/>
        <w:szCs w:val="22"/>
        <w:lang w:val="es-ES" w:eastAsia="en-US" w:bidi="ar-SA"/>
      </w:rPr>
    </w:lvl>
    <w:lvl w:ilvl="2" w:tplc="07629538">
      <w:numFmt w:val="bullet"/>
      <w:lvlText w:val="•"/>
      <w:lvlJc w:val="left"/>
      <w:pPr>
        <w:ind w:left="2861" w:hanging="711"/>
      </w:pPr>
      <w:rPr>
        <w:rFonts w:hint="default"/>
        <w:lang w:val="es-ES" w:eastAsia="en-US" w:bidi="ar-SA"/>
      </w:rPr>
    </w:lvl>
    <w:lvl w:ilvl="3" w:tplc="F8267BCE">
      <w:numFmt w:val="bullet"/>
      <w:lvlText w:val="•"/>
      <w:lvlJc w:val="left"/>
      <w:pPr>
        <w:ind w:left="3743" w:hanging="711"/>
      </w:pPr>
      <w:rPr>
        <w:rFonts w:hint="default"/>
        <w:lang w:val="es-ES" w:eastAsia="en-US" w:bidi="ar-SA"/>
      </w:rPr>
    </w:lvl>
    <w:lvl w:ilvl="4" w:tplc="FB8CCD7C">
      <w:numFmt w:val="bullet"/>
      <w:lvlText w:val="•"/>
      <w:lvlJc w:val="left"/>
      <w:pPr>
        <w:ind w:left="4625" w:hanging="711"/>
      </w:pPr>
      <w:rPr>
        <w:rFonts w:hint="default"/>
        <w:lang w:val="es-ES" w:eastAsia="en-US" w:bidi="ar-SA"/>
      </w:rPr>
    </w:lvl>
    <w:lvl w:ilvl="5" w:tplc="91F6211A">
      <w:numFmt w:val="bullet"/>
      <w:lvlText w:val="•"/>
      <w:lvlJc w:val="left"/>
      <w:pPr>
        <w:ind w:left="5507" w:hanging="711"/>
      </w:pPr>
      <w:rPr>
        <w:rFonts w:hint="default"/>
        <w:lang w:val="es-ES" w:eastAsia="en-US" w:bidi="ar-SA"/>
      </w:rPr>
    </w:lvl>
    <w:lvl w:ilvl="6" w:tplc="40E02D6A">
      <w:numFmt w:val="bullet"/>
      <w:lvlText w:val="•"/>
      <w:lvlJc w:val="left"/>
      <w:pPr>
        <w:ind w:left="6389" w:hanging="711"/>
      </w:pPr>
      <w:rPr>
        <w:rFonts w:hint="default"/>
        <w:lang w:val="es-ES" w:eastAsia="en-US" w:bidi="ar-SA"/>
      </w:rPr>
    </w:lvl>
    <w:lvl w:ilvl="7" w:tplc="B84E0868">
      <w:numFmt w:val="bullet"/>
      <w:lvlText w:val="•"/>
      <w:lvlJc w:val="left"/>
      <w:pPr>
        <w:ind w:left="7271" w:hanging="711"/>
      </w:pPr>
      <w:rPr>
        <w:rFonts w:hint="default"/>
        <w:lang w:val="es-ES" w:eastAsia="en-US" w:bidi="ar-SA"/>
      </w:rPr>
    </w:lvl>
    <w:lvl w:ilvl="8" w:tplc="FA3EC06E">
      <w:numFmt w:val="bullet"/>
      <w:lvlText w:val="•"/>
      <w:lvlJc w:val="left"/>
      <w:pPr>
        <w:ind w:left="8153" w:hanging="711"/>
      </w:pPr>
      <w:rPr>
        <w:rFonts w:hint="default"/>
        <w:lang w:val="es-ES" w:eastAsia="en-US" w:bidi="ar-SA"/>
      </w:rPr>
    </w:lvl>
  </w:abstractNum>
  <w:abstractNum w:abstractNumId="3" w15:restartNumberingAfterBreak="0">
    <w:nsid w:val="29445F3A"/>
    <w:multiLevelType w:val="hybridMultilevel"/>
    <w:tmpl w:val="F598832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B63237E"/>
    <w:multiLevelType w:val="hybridMultilevel"/>
    <w:tmpl w:val="12301ACE"/>
    <w:lvl w:ilvl="0" w:tplc="3374582C">
      <w:start w:val="13"/>
      <w:numFmt w:val="bullet"/>
      <w:lvlText w:val="-"/>
      <w:lvlJc w:val="left"/>
      <w:pPr>
        <w:ind w:left="929" w:hanging="360"/>
      </w:pPr>
      <w:rPr>
        <w:rFonts w:ascii="Verdana" w:eastAsia="Verdana" w:hAnsi="Verdana" w:cs="Verdana" w:hint="default"/>
      </w:rPr>
    </w:lvl>
    <w:lvl w:ilvl="1" w:tplc="0C0A0003" w:tentative="1">
      <w:start w:val="1"/>
      <w:numFmt w:val="bullet"/>
      <w:lvlText w:val="o"/>
      <w:lvlJc w:val="left"/>
      <w:pPr>
        <w:ind w:left="1649" w:hanging="360"/>
      </w:pPr>
      <w:rPr>
        <w:rFonts w:ascii="Courier New" w:hAnsi="Courier New" w:cs="Courier New" w:hint="default"/>
      </w:rPr>
    </w:lvl>
    <w:lvl w:ilvl="2" w:tplc="0C0A0005" w:tentative="1">
      <w:start w:val="1"/>
      <w:numFmt w:val="bullet"/>
      <w:lvlText w:val=""/>
      <w:lvlJc w:val="left"/>
      <w:pPr>
        <w:ind w:left="2369" w:hanging="360"/>
      </w:pPr>
      <w:rPr>
        <w:rFonts w:ascii="Wingdings" w:hAnsi="Wingdings" w:hint="default"/>
      </w:rPr>
    </w:lvl>
    <w:lvl w:ilvl="3" w:tplc="0C0A0001" w:tentative="1">
      <w:start w:val="1"/>
      <w:numFmt w:val="bullet"/>
      <w:lvlText w:val=""/>
      <w:lvlJc w:val="left"/>
      <w:pPr>
        <w:ind w:left="3089" w:hanging="360"/>
      </w:pPr>
      <w:rPr>
        <w:rFonts w:ascii="Symbol" w:hAnsi="Symbol" w:hint="default"/>
      </w:rPr>
    </w:lvl>
    <w:lvl w:ilvl="4" w:tplc="0C0A0003" w:tentative="1">
      <w:start w:val="1"/>
      <w:numFmt w:val="bullet"/>
      <w:lvlText w:val="o"/>
      <w:lvlJc w:val="left"/>
      <w:pPr>
        <w:ind w:left="3809" w:hanging="360"/>
      </w:pPr>
      <w:rPr>
        <w:rFonts w:ascii="Courier New" w:hAnsi="Courier New" w:cs="Courier New" w:hint="default"/>
      </w:rPr>
    </w:lvl>
    <w:lvl w:ilvl="5" w:tplc="0C0A0005" w:tentative="1">
      <w:start w:val="1"/>
      <w:numFmt w:val="bullet"/>
      <w:lvlText w:val=""/>
      <w:lvlJc w:val="left"/>
      <w:pPr>
        <w:ind w:left="4529" w:hanging="360"/>
      </w:pPr>
      <w:rPr>
        <w:rFonts w:ascii="Wingdings" w:hAnsi="Wingdings" w:hint="default"/>
      </w:rPr>
    </w:lvl>
    <w:lvl w:ilvl="6" w:tplc="0C0A0001" w:tentative="1">
      <w:start w:val="1"/>
      <w:numFmt w:val="bullet"/>
      <w:lvlText w:val=""/>
      <w:lvlJc w:val="left"/>
      <w:pPr>
        <w:ind w:left="5249" w:hanging="360"/>
      </w:pPr>
      <w:rPr>
        <w:rFonts w:ascii="Symbol" w:hAnsi="Symbol" w:hint="default"/>
      </w:rPr>
    </w:lvl>
    <w:lvl w:ilvl="7" w:tplc="0C0A0003" w:tentative="1">
      <w:start w:val="1"/>
      <w:numFmt w:val="bullet"/>
      <w:lvlText w:val="o"/>
      <w:lvlJc w:val="left"/>
      <w:pPr>
        <w:ind w:left="5969" w:hanging="360"/>
      </w:pPr>
      <w:rPr>
        <w:rFonts w:ascii="Courier New" w:hAnsi="Courier New" w:cs="Courier New" w:hint="default"/>
      </w:rPr>
    </w:lvl>
    <w:lvl w:ilvl="8" w:tplc="0C0A0005" w:tentative="1">
      <w:start w:val="1"/>
      <w:numFmt w:val="bullet"/>
      <w:lvlText w:val=""/>
      <w:lvlJc w:val="left"/>
      <w:pPr>
        <w:ind w:left="6689" w:hanging="360"/>
      </w:pPr>
      <w:rPr>
        <w:rFonts w:ascii="Wingdings" w:hAnsi="Wingdings" w:hint="default"/>
      </w:rPr>
    </w:lvl>
  </w:abstractNum>
  <w:abstractNum w:abstractNumId="5" w15:restartNumberingAfterBreak="0">
    <w:nsid w:val="69B92773"/>
    <w:multiLevelType w:val="hybridMultilevel"/>
    <w:tmpl w:val="1BC25E9E"/>
    <w:lvl w:ilvl="0" w:tplc="3EC2F046">
      <w:start w:val="6"/>
      <w:numFmt w:val="decimal"/>
      <w:lvlText w:val="%1."/>
      <w:lvlJc w:val="left"/>
      <w:pPr>
        <w:ind w:left="2862" w:hanging="310"/>
      </w:pPr>
      <w:rPr>
        <w:rFonts w:ascii="Verdana" w:eastAsia="Verdana" w:hAnsi="Verdana" w:cs="Verdana" w:hint="default"/>
        <w:b w:val="0"/>
        <w:bCs w:val="0"/>
        <w:i w:val="0"/>
        <w:iCs w:val="0"/>
        <w:spacing w:val="-1"/>
        <w:w w:val="99"/>
        <w:sz w:val="22"/>
        <w:szCs w:val="22"/>
        <w:lang w:val="es-ES" w:eastAsia="en-US" w:bidi="ar-SA"/>
      </w:rPr>
    </w:lvl>
    <w:lvl w:ilvl="1" w:tplc="72F6EA48">
      <w:numFmt w:val="bullet"/>
      <w:lvlText w:val=""/>
      <w:lvlJc w:val="left"/>
      <w:pPr>
        <w:ind w:left="1562" w:hanging="382"/>
      </w:pPr>
      <w:rPr>
        <w:rFonts w:ascii="Symbol" w:eastAsia="Symbol" w:hAnsi="Symbol" w:cs="Symbol" w:hint="default"/>
        <w:b w:val="0"/>
        <w:bCs w:val="0"/>
        <w:i w:val="0"/>
        <w:iCs w:val="0"/>
        <w:spacing w:val="0"/>
        <w:w w:val="100"/>
        <w:sz w:val="22"/>
        <w:szCs w:val="22"/>
        <w:lang w:val="es-ES" w:eastAsia="en-US" w:bidi="ar-SA"/>
      </w:rPr>
    </w:lvl>
    <w:lvl w:ilvl="2" w:tplc="74B609BA">
      <w:numFmt w:val="bullet"/>
      <w:lvlText w:val=""/>
      <w:lvlJc w:val="left"/>
      <w:pPr>
        <w:ind w:left="2369" w:hanging="360"/>
      </w:pPr>
      <w:rPr>
        <w:rFonts w:ascii="Symbol" w:eastAsia="Symbol" w:hAnsi="Symbol" w:cs="Symbol" w:hint="default"/>
        <w:b w:val="0"/>
        <w:bCs w:val="0"/>
        <w:i w:val="0"/>
        <w:iCs w:val="0"/>
        <w:spacing w:val="0"/>
        <w:w w:val="100"/>
        <w:sz w:val="22"/>
        <w:szCs w:val="22"/>
        <w:lang w:val="es-ES" w:eastAsia="en-US" w:bidi="ar-SA"/>
      </w:rPr>
    </w:lvl>
    <w:lvl w:ilvl="3" w:tplc="A9F6B2F4">
      <w:numFmt w:val="bullet"/>
      <w:lvlText w:val="•"/>
      <w:lvlJc w:val="left"/>
      <w:pPr>
        <w:ind w:left="3304" w:hanging="360"/>
      </w:pPr>
      <w:rPr>
        <w:rFonts w:hint="default"/>
        <w:lang w:val="es-ES" w:eastAsia="en-US" w:bidi="ar-SA"/>
      </w:rPr>
    </w:lvl>
    <w:lvl w:ilvl="4" w:tplc="D422DE88">
      <w:numFmt w:val="bullet"/>
      <w:lvlText w:val="•"/>
      <w:lvlJc w:val="left"/>
      <w:pPr>
        <w:ind w:left="4249" w:hanging="360"/>
      </w:pPr>
      <w:rPr>
        <w:rFonts w:hint="default"/>
        <w:lang w:val="es-ES" w:eastAsia="en-US" w:bidi="ar-SA"/>
      </w:rPr>
    </w:lvl>
    <w:lvl w:ilvl="5" w:tplc="9B6C200E">
      <w:numFmt w:val="bullet"/>
      <w:lvlText w:val="•"/>
      <w:lvlJc w:val="left"/>
      <w:pPr>
        <w:ind w:left="5193" w:hanging="360"/>
      </w:pPr>
      <w:rPr>
        <w:rFonts w:hint="default"/>
        <w:lang w:val="es-ES" w:eastAsia="en-US" w:bidi="ar-SA"/>
      </w:rPr>
    </w:lvl>
    <w:lvl w:ilvl="6" w:tplc="1F2C5E90">
      <w:numFmt w:val="bullet"/>
      <w:lvlText w:val="•"/>
      <w:lvlJc w:val="left"/>
      <w:pPr>
        <w:ind w:left="6138" w:hanging="360"/>
      </w:pPr>
      <w:rPr>
        <w:rFonts w:hint="default"/>
        <w:lang w:val="es-ES" w:eastAsia="en-US" w:bidi="ar-SA"/>
      </w:rPr>
    </w:lvl>
    <w:lvl w:ilvl="7" w:tplc="37E486D6">
      <w:numFmt w:val="bullet"/>
      <w:lvlText w:val="•"/>
      <w:lvlJc w:val="left"/>
      <w:pPr>
        <w:ind w:left="7083" w:hanging="360"/>
      </w:pPr>
      <w:rPr>
        <w:rFonts w:hint="default"/>
        <w:lang w:val="es-ES" w:eastAsia="en-US" w:bidi="ar-SA"/>
      </w:rPr>
    </w:lvl>
    <w:lvl w:ilvl="8" w:tplc="6096E0C8">
      <w:numFmt w:val="bullet"/>
      <w:lvlText w:val="•"/>
      <w:lvlJc w:val="left"/>
      <w:pPr>
        <w:ind w:left="8027" w:hanging="360"/>
      </w:pPr>
      <w:rPr>
        <w:rFonts w:hint="default"/>
        <w:lang w:val="es-ES" w:eastAsia="en-US" w:bidi="ar-SA"/>
      </w:rPr>
    </w:lvl>
  </w:abstractNum>
  <w:abstractNum w:abstractNumId="6" w15:restartNumberingAfterBreak="0">
    <w:nsid w:val="7BAE25AF"/>
    <w:multiLevelType w:val="hybridMultilevel"/>
    <w:tmpl w:val="C632E5DE"/>
    <w:lvl w:ilvl="0" w:tplc="008E85BE">
      <w:start w:val="1"/>
      <w:numFmt w:val="decimal"/>
      <w:lvlText w:val="%1."/>
      <w:lvlJc w:val="left"/>
      <w:pPr>
        <w:ind w:left="1277" w:hanging="348"/>
        <w:jc w:val="right"/>
      </w:pPr>
      <w:rPr>
        <w:rFonts w:ascii="Verdana" w:eastAsia="Verdana" w:hAnsi="Verdana" w:cs="Verdana" w:hint="default"/>
        <w:b/>
        <w:bCs/>
        <w:i w:val="0"/>
        <w:iCs w:val="0"/>
        <w:spacing w:val="-1"/>
        <w:w w:val="99"/>
        <w:sz w:val="22"/>
        <w:szCs w:val="22"/>
        <w:lang w:val="es-ES" w:eastAsia="en-US" w:bidi="ar-SA"/>
      </w:rPr>
    </w:lvl>
    <w:lvl w:ilvl="1" w:tplc="BF92D136">
      <w:numFmt w:val="bullet"/>
      <w:lvlText w:val="o"/>
      <w:lvlJc w:val="left"/>
      <w:pPr>
        <w:ind w:left="1289" w:hanging="348"/>
      </w:pPr>
      <w:rPr>
        <w:rFonts w:ascii="Courier New" w:eastAsia="Courier New" w:hAnsi="Courier New" w:cs="Courier New" w:hint="default"/>
        <w:b w:val="0"/>
        <w:bCs w:val="0"/>
        <w:i w:val="0"/>
        <w:iCs w:val="0"/>
        <w:spacing w:val="0"/>
        <w:w w:val="100"/>
        <w:sz w:val="22"/>
        <w:szCs w:val="22"/>
        <w:lang w:val="es-ES" w:eastAsia="en-US" w:bidi="ar-SA"/>
      </w:rPr>
    </w:lvl>
    <w:lvl w:ilvl="2" w:tplc="8526A022">
      <w:numFmt w:val="bullet"/>
      <w:lvlText w:val="•"/>
      <w:lvlJc w:val="left"/>
      <w:pPr>
        <w:ind w:left="3007" w:hanging="348"/>
      </w:pPr>
      <w:rPr>
        <w:rFonts w:hint="default"/>
        <w:lang w:val="es-ES" w:eastAsia="en-US" w:bidi="ar-SA"/>
      </w:rPr>
    </w:lvl>
    <w:lvl w:ilvl="3" w:tplc="E03C21FC">
      <w:numFmt w:val="bullet"/>
      <w:lvlText w:val="•"/>
      <w:lvlJc w:val="left"/>
      <w:pPr>
        <w:ind w:left="3871" w:hanging="348"/>
      </w:pPr>
      <w:rPr>
        <w:rFonts w:hint="default"/>
        <w:lang w:val="es-ES" w:eastAsia="en-US" w:bidi="ar-SA"/>
      </w:rPr>
    </w:lvl>
    <w:lvl w:ilvl="4" w:tplc="1E9A3C8A">
      <w:numFmt w:val="bullet"/>
      <w:lvlText w:val="•"/>
      <w:lvlJc w:val="left"/>
      <w:pPr>
        <w:ind w:left="4734" w:hanging="348"/>
      </w:pPr>
      <w:rPr>
        <w:rFonts w:hint="default"/>
        <w:lang w:val="es-ES" w:eastAsia="en-US" w:bidi="ar-SA"/>
      </w:rPr>
    </w:lvl>
    <w:lvl w:ilvl="5" w:tplc="DDA0E0CE">
      <w:numFmt w:val="bullet"/>
      <w:lvlText w:val="•"/>
      <w:lvlJc w:val="left"/>
      <w:pPr>
        <w:ind w:left="5598" w:hanging="348"/>
      </w:pPr>
      <w:rPr>
        <w:rFonts w:hint="default"/>
        <w:lang w:val="es-ES" w:eastAsia="en-US" w:bidi="ar-SA"/>
      </w:rPr>
    </w:lvl>
    <w:lvl w:ilvl="6" w:tplc="C1A6815E">
      <w:numFmt w:val="bullet"/>
      <w:lvlText w:val="•"/>
      <w:lvlJc w:val="left"/>
      <w:pPr>
        <w:ind w:left="6462" w:hanging="348"/>
      </w:pPr>
      <w:rPr>
        <w:rFonts w:hint="default"/>
        <w:lang w:val="es-ES" w:eastAsia="en-US" w:bidi="ar-SA"/>
      </w:rPr>
    </w:lvl>
    <w:lvl w:ilvl="7" w:tplc="677EA9A4">
      <w:numFmt w:val="bullet"/>
      <w:lvlText w:val="•"/>
      <w:lvlJc w:val="left"/>
      <w:pPr>
        <w:ind w:left="7325" w:hanging="348"/>
      </w:pPr>
      <w:rPr>
        <w:rFonts w:hint="default"/>
        <w:lang w:val="es-ES" w:eastAsia="en-US" w:bidi="ar-SA"/>
      </w:rPr>
    </w:lvl>
    <w:lvl w:ilvl="8" w:tplc="9718D9C8">
      <w:numFmt w:val="bullet"/>
      <w:lvlText w:val="•"/>
      <w:lvlJc w:val="left"/>
      <w:pPr>
        <w:ind w:left="8189" w:hanging="348"/>
      </w:pPr>
      <w:rPr>
        <w:rFonts w:hint="default"/>
        <w:lang w:val="es-ES" w:eastAsia="en-US" w:bidi="ar-SA"/>
      </w:rPr>
    </w:lvl>
  </w:abstractNum>
  <w:num w:numId="1" w16cid:durableId="278490136">
    <w:abstractNumId w:val="5"/>
  </w:num>
  <w:num w:numId="2" w16cid:durableId="1317297397">
    <w:abstractNumId w:val="2"/>
  </w:num>
  <w:num w:numId="3" w16cid:durableId="684788342">
    <w:abstractNumId w:val="6"/>
  </w:num>
  <w:num w:numId="4" w16cid:durableId="1012417297">
    <w:abstractNumId w:val="1"/>
  </w:num>
  <w:num w:numId="5" w16cid:durableId="50885807">
    <w:abstractNumId w:val="0"/>
  </w:num>
  <w:num w:numId="6" w16cid:durableId="841286482">
    <w:abstractNumId w:val="4"/>
  </w:num>
  <w:num w:numId="7" w16cid:durableId="15400446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B"/>
    <w:rsid w:val="00005F8D"/>
    <w:rsid w:val="00013B77"/>
    <w:rsid w:val="00040CC2"/>
    <w:rsid w:val="000735EF"/>
    <w:rsid w:val="00091995"/>
    <w:rsid w:val="000932C2"/>
    <w:rsid w:val="000B0695"/>
    <w:rsid w:val="000C3498"/>
    <w:rsid w:val="000C4192"/>
    <w:rsid w:val="000D1C8C"/>
    <w:rsid w:val="000E293A"/>
    <w:rsid w:val="00110CC0"/>
    <w:rsid w:val="001111DB"/>
    <w:rsid w:val="00133BE1"/>
    <w:rsid w:val="00137644"/>
    <w:rsid w:val="00142CB4"/>
    <w:rsid w:val="00144914"/>
    <w:rsid w:val="00157360"/>
    <w:rsid w:val="00175636"/>
    <w:rsid w:val="001C2CB0"/>
    <w:rsid w:val="001F7453"/>
    <w:rsid w:val="002149BA"/>
    <w:rsid w:val="002216EE"/>
    <w:rsid w:val="00237ECC"/>
    <w:rsid w:val="0028050B"/>
    <w:rsid w:val="002830EB"/>
    <w:rsid w:val="00294150"/>
    <w:rsid w:val="002A4656"/>
    <w:rsid w:val="002B0610"/>
    <w:rsid w:val="002C36D9"/>
    <w:rsid w:val="002D1990"/>
    <w:rsid w:val="002F3EC7"/>
    <w:rsid w:val="00304A7D"/>
    <w:rsid w:val="003128F8"/>
    <w:rsid w:val="00316B83"/>
    <w:rsid w:val="0033723F"/>
    <w:rsid w:val="0036644A"/>
    <w:rsid w:val="0036792E"/>
    <w:rsid w:val="00374920"/>
    <w:rsid w:val="00396974"/>
    <w:rsid w:val="003B3683"/>
    <w:rsid w:val="003B6436"/>
    <w:rsid w:val="00412565"/>
    <w:rsid w:val="00416155"/>
    <w:rsid w:val="00420C5B"/>
    <w:rsid w:val="00425FBC"/>
    <w:rsid w:val="004335E6"/>
    <w:rsid w:val="00454C59"/>
    <w:rsid w:val="00456D64"/>
    <w:rsid w:val="00477CF8"/>
    <w:rsid w:val="004B12E9"/>
    <w:rsid w:val="004B1E83"/>
    <w:rsid w:val="004D16F5"/>
    <w:rsid w:val="00501922"/>
    <w:rsid w:val="005019B0"/>
    <w:rsid w:val="005132B8"/>
    <w:rsid w:val="005310D0"/>
    <w:rsid w:val="0053502F"/>
    <w:rsid w:val="005563F0"/>
    <w:rsid w:val="00557EC6"/>
    <w:rsid w:val="00562DE8"/>
    <w:rsid w:val="005824B6"/>
    <w:rsid w:val="00585E8F"/>
    <w:rsid w:val="005B3CE0"/>
    <w:rsid w:val="005C727A"/>
    <w:rsid w:val="005D1C23"/>
    <w:rsid w:val="005D5ED6"/>
    <w:rsid w:val="005D63E2"/>
    <w:rsid w:val="005E1975"/>
    <w:rsid w:val="005F3B86"/>
    <w:rsid w:val="00605B67"/>
    <w:rsid w:val="00612DC0"/>
    <w:rsid w:val="006130C2"/>
    <w:rsid w:val="00615CD6"/>
    <w:rsid w:val="00647418"/>
    <w:rsid w:val="00654072"/>
    <w:rsid w:val="006738DC"/>
    <w:rsid w:val="0067734E"/>
    <w:rsid w:val="0068101D"/>
    <w:rsid w:val="006929CF"/>
    <w:rsid w:val="006951F4"/>
    <w:rsid w:val="006A2D37"/>
    <w:rsid w:val="006A7647"/>
    <w:rsid w:val="006B2B1C"/>
    <w:rsid w:val="006C3D64"/>
    <w:rsid w:val="006C514C"/>
    <w:rsid w:val="006D2229"/>
    <w:rsid w:val="00706E6B"/>
    <w:rsid w:val="00723533"/>
    <w:rsid w:val="00744562"/>
    <w:rsid w:val="0075086A"/>
    <w:rsid w:val="00752FC2"/>
    <w:rsid w:val="00753C4E"/>
    <w:rsid w:val="00760F7E"/>
    <w:rsid w:val="007704D6"/>
    <w:rsid w:val="00770C64"/>
    <w:rsid w:val="00773909"/>
    <w:rsid w:val="00777188"/>
    <w:rsid w:val="00791A1F"/>
    <w:rsid w:val="007E323E"/>
    <w:rsid w:val="0085636E"/>
    <w:rsid w:val="008637B8"/>
    <w:rsid w:val="0086751A"/>
    <w:rsid w:val="008756FD"/>
    <w:rsid w:val="00876ECC"/>
    <w:rsid w:val="008A6FB6"/>
    <w:rsid w:val="008C3A5E"/>
    <w:rsid w:val="008C3A70"/>
    <w:rsid w:val="008C7FA7"/>
    <w:rsid w:val="00900C93"/>
    <w:rsid w:val="009032BF"/>
    <w:rsid w:val="00926456"/>
    <w:rsid w:val="009275DF"/>
    <w:rsid w:val="0094275E"/>
    <w:rsid w:val="009572E1"/>
    <w:rsid w:val="009729CC"/>
    <w:rsid w:val="00990480"/>
    <w:rsid w:val="009A7E59"/>
    <w:rsid w:val="009A7FB0"/>
    <w:rsid w:val="009C60B2"/>
    <w:rsid w:val="009E533C"/>
    <w:rsid w:val="009F2E4F"/>
    <w:rsid w:val="00A2226C"/>
    <w:rsid w:val="00A319BE"/>
    <w:rsid w:val="00A37E32"/>
    <w:rsid w:val="00A478C8"/>
    <w:rsid w:val="00A65DAF"/>
    <w:rsid w:val="00A82680"/>
    <w:rsid w:val="00AB58AE"/>
    <w:rsid w:val="00AD07CF"/>
    <w:rsid w:val="00AE3B0A"/>
    <w:rsid w:val="00AE3F38"/>
    <w:rsid w:val="00B03221"/>
    <w:rsid w:val="00B34B9D"/>
    <w:rsid w:val="00B43FE6"/>
    <w:rsid w:val="00B56B8F"/>
    <w:rsid w:val="00B57856"/>
    <w:rsid w:val="00B73277"/>
    <w:rsid w:val="00BA00CF"/>
    <w:rsid w:val="00BB4614"/>
    <w:rsid w:val="00BC267D"/>
    <w:rsid w:val="00BC4E25"/>
    <w:rsid w:val="00BE4EC1"/>
    <w:rsid w:val="00BE5844"/>
    <w:rsid w:val="00BF6F17"/>
    <w:rsid w:val="00C04DC5"/>
    <w:rsid w:val="00C05FB4"/>
    <w:rsid w:val="00C21528"/>
    <w:rsid w:val="00C30AA7"/>
    <w:rsid w:val="00C40358"/>
    <w:rsid w:val="00C57A51"/>
    <w:rsid w:val="00C63B83"/>
    <w:rsid w:val="00C64031"/>
    <w:rsid w:val="00C70964"/>
    <w:rsid w:val="00C72C2B"/>
    <w:rsid w:val="00C752F6"/>
    <w:rsid w:val="00CF5130"/>
    <w:rsid w:val="00D010F9"/>
    <w:rsid w:val="00D01F18"/>
    <w:rsid w:val="00D17D35"/>
    <w:rsid w:val="00D24DD5"/>
    <w:rsid w:val="00D30C09"/>
    <w:rsid w:val="00D45FFD"/>
    <w:rsid w:val="00D46E28"/>
    <w:rsid w:val="00D76915"/>
    <w:rsid w:val="00D83D96"/>
    <w:rsid w:val="00DA22A7"/>
    <w:rsid w:val="00DB65F3"/>
    <w:rsid w:val="00DC3058"/>
    <w:rsid w:val="00DD27B9"/>
    <w:rsid w:val="00DE381A"/>
    <w:rsid w:val="00E31BBD"/>
    <w:rsid w:val="00E32CCE"/>
    <w:rsid w:val="00E35881"/>
    <w:rsid w:val="00E43595"/>
    <w:rsid w:val="00E50AD4"/>
    <w:rsid w:val="00E842EE"/>
    <w:rsid w:val="00E90786"/>
    <w:rsid w:val="00EA382B"/>
    <w:rsid w:val="00EB0300"/>
    <w:rsid w:val="00ED13DD"/>
    <w:rsid w:val="00EE6037"/>
    <w:rsid w:val="00EF2308"/>
    <w:rsid w:val="00F27DA4"/>
    <w:rsid w:val="00F413A4"/>
    <w:rsid w:val="00F416D2"/>
    <w:rsid w:val="00F4250E"/>
    <w:rsid w:val="00F472A6"/>
    <w:rsid w:val="00F51250"/>
    <w:rsid w:val="00F83698"/>
    <w:rsid w:val="00F83F82"/>
    <w:rsid w:val="00F95169"/>
    <w:rsid w:val="00FB3247"/>
    <w:rsid w:val="00FB3C14"/>
    <w:rsid w:val="00FC7DCE"/>
    <w:rsid w:val="00FD0089"/>
    <w:rsid w:val="00FD51A3"/>
    <w:rsid w:val="00FD5F40"/>
    <w:rsid w:val="00FE15B8"/>
    <w:rsid w:val="00FE1D5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515A4"/>
  <w15:docId w15:val="{611E9CB7-2B6E-4059-A562-17E408E09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877"/>
      <w:outlineLvl w:val="0"/>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uiPriority w:val="1"/>
    <w:qFormat/>
  </w:style>
  <w:style w:type="paragraph" w:styleId="Prrafodelista">
    <w:name w:val="List Paragraph"/>
    <w:basedOn w:val="Normal"/>
    <w:uiPriority w:val="34"/>
    <w:qFormat/>
    <w:pPr>
      <w:spacing w:before="1"/>
      <w:ind w:left="877"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8050B"/>
    <w:pPr>
      <w:tabs>
        <w:tab w:val="center" w:pos="4252"/>
        <w:tab w:val="right" w:pos="8504"/>
      </w:tabs>
    </w:pPr>
  </w:style>
  <w:style w:type="character" w:customStyle="1" w:styleId="EncabezadoCar">
    <w:name w:val="Encabezado Car"/>
    <w:basedOn w:val="Fuentedeprrafopredeter"/>
    <w:link w:val="Encabezado"/>
    <w:uiPriority w:val="99"/>
    <w:rsid w:val="0028050B"/>
    <w:rPr>
      <w:rFonts w:ascii="Verdana" w:eastAsia="Verdana" w:hAnsi="Verdana" w:cs="Verdana"/>
      <w:lang w:val="es-ES"/>
    </w:rPr>
  </w:style>
  <w:style w:type="paragraph" w:styleId="Piedepgina">
    <w:name w:val="footer"/>
    <w:basedOn w:val="Normal"/>
    <w:link w:val="PiedepginaCar"/>
    <w:uiPriority w:val="99"/>
    <w:unhideWhenUsed/>
    <w:rsid w:val="0028050B"/>
    <w:pPr>
      <w:tabs>
        <w:tab w:val="center" w:pos="4252"/>
        <w:tab w:val="right" w:pos="8504"/>
      </w:tabs>
    </w:pPr>
  </w:style>
  <w:style w:type="character" w:customStyle="1" w:styleId="PiedepginaCar">
    <w:name w:val="Pie de página Car"/>
    <w:basedOn w:val="Fuentedeprrafopredeter"/>
    <w:link w:val="Piedepgina"/>
    <w:uiPriority w:val="99"/>
    <w:rsid w:val="0028050B"/>
    <w:rPr>
      <w:rFonts w:ascii="Verdana" w:eastAsia="Verdana" w:hAnsi="Verdana" w:cs="Verdana"/>
      <w:lang w:val="es-ES"/>
    </w:rPr>
  </w:style>
  <w:style w:type="table" w:customStyle="1" w:styleId="TableNormal">
    <w:name w:val="Table Normal"/>
    <w:uiPriority w:val="2"/>
    <w:semiHidden/>
    <w:unhideWhenUsed/>
    <w:qFormat/>
    <w:rsid w:val="006929CF"/>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C64031"/>
    <w:rPr>
      <w:color w:val="0000FF" w:themeColor="hyperlink"/>
      <w:u w:val="single"/>
    </w:rPr>
  </w:style>
  <w:style w:type="character" w:styleId="Mencinsinresolver">
    <w:name w:val="Unresolved Mention"/>
    <w:basedOn w:val="Fuentedeprrafopredeter"/>
    <w:uiPriority w:val="99"/>
    <w:semiHidden/>
    <w:unhideWhenUsed/>
    <w:rsid w:val="00C64031"/>
    <w:rPr>
      <w:color w:val="605E5C"/>
      <w:shd w:val="clear" w:color="auto" w:fill="E1DFDD"/>
    </w:rPr>
  </w:style>
  <w:style w:type="paragraph" w:styleId="NormalWeb">
    <w:name w:val="Normal (Web)"/>
    <w:basedOn w:val="Normal"/>
    <w:unhideWhenUsed/>
    <w:rsid w:val="002830EB"/>
    <w:pPr>
      <w:widowControl/>
      <w:autoSpaceDE/>
      <w:autoSpaceDN/>
      <w:spacing w:before="100" w:beforeAutospacing="1" w:after="100" w:afterAutospacing="1"/>
    </w:pPr>
    <w:rPr>
      <w:rFonts w:ascii="Times New Roman" w:eastAsia="Times New Roman" w:hAnsi="Times New Roman" w:cs="Times New Roman"/>
      <w:kern w:val="2"/>
      <w:sz w:val="24"/>
      <w:szCs w:val="24"/>
      <w:lang w:eastAsia="es-ES"/>
      <w14:ligatures w14:val="standardContextual"/>
    </w:rPr>
  </w:style>
  <w:style w:type="table" w:styleId="Tablaconcuadrcula">
    <w:name w:val="Table Grid"/>
    <w:basedOn w:val="Tablanormal"/>
    <w:uiPriority w:val="39"/>
    <w:rsid w:val="003128F8"/>
    <w:pPr>
      <w:widowControl/>
      <w:autoSpaceDE/>
      <w:autoSpaceDN/>
    </w:pPr>
    <w:rPr>
      <w:rFonts w:ascii="Calibri" w:hAnsi="Calibri"/>
      <w:kern w:val="2"/>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3463</Words>
  <Characters>19052</Characters>
  <Application>Microsoft Office Word</Application>
  <DocSecurity>0</DocSecurity>
  <Lines>158</Lines>
  <Paragraphs>44</Paragraphs>
  <ScaleCrop>false</ScaleCrop>
  <Company>BATERA</Company>
  <LinksUpToDate>false</LinksUpToDate>
  <CharactersWithSpaces>22471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- 5. PPT DF41-2015</dc:title>
  <dc:subject/>
  <dc:creator>Natalia.vazquez</dc:creator>
  <cp:keywords/>
  <cp:lastModifiedBy>Caamaño Pena, Sandra</cp:lastModifiedBy>
  <cp:revision>6</cp:revision>
  <dcterms:created xsi:type="dcterms:W3CDTF">2026-05-07T13:20:00Z</dcterms:created>
  <dcterms:modified xsi:type="dcterms:W3CDTF">2026-05-28T09:26:00Z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2015-03-26T00:00:00Z</vt:filetime>
  </property>
  <property fmtid="{D5CDD505-2E9C-101B-9397-08002B2CF9AE}" pid="3" name="Creator">
    <vt:lpwstr>PrimoPDF http://www.primopdf.com</vt:lpwstr>
  </property>
  <property fmtid="{D5CDD505-2E9C-101B-9397-08002B2CF9AE}" pid="4" name="LastSaved">
    <vt:filetime>2026-03-31T00:00:00Z</vt:filetime>
  </property>
  <property fmtid="{D5CDD505-2E9C-101B-9397-08002B2CF9AE}" pid="5" name="Producer">
    <vt:lpwstr>PrimoPDF</vt:lpwstr>
  </property>
</Properties>
</file>